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6E1745" w:rsidRDefault="006E1745" w:rsidP="006E1745">
      <w:pPr>
        <w:pStyle w:val="1"/>
      </w:pPr>
      <w:bookmarkStart w:id="0" w:name="_Ref36355590"/>
      <w:bookmarkStart w:id="1" w:name="_Hlt70493981"/>
      <w:bookmarkEnd w:id="0"/>
      <w:bookmarkEnd w:id="1"/>
    </w:p>
    <w:p w:rsidR="006E1745" w:rsidRDefault="006E1745" w:rsidP="006E1745">
      <w:pPr>
        <w:pStyle w:val="1"/>
        <w:rPr>
          <w:caps/>
        </w:rPr>
      </w:pPr>
      <w:r>
        <w:rPr>
          <w:caps/>
        </w:rPr>
        <w:t>Одеський державний екологічний університет</w:t>
      </w:r>
    </w:p>
    <w:p w:rsidR="006E1745" w:rsidRDefault="006E1745" w:rsidP="006E1745">
      <w:pPr>
        <w:jc w:val="center"/>
      </w:pPr>
    </w:p>
    <w:p w:rsidR="006E1745" w:rsidRDefault="006E1745" w:rsidP="006E1745">
      <w:pPr>
        <w:jc w:val="center"/>
      </w:pPr>
    </w:p>
    <w:p w:rsidR="006E1745" w:rsidRDefault="006E1745" w:rsidP="006E1745">
      <w:pPr>
        <w:pStyle w:val="31"/>
      </w:pPr>
      <w:r>
        <w:t>Краснова Ольга Володимирівна</w:t>
      </w:r>
    </w:p>
    <w:p w:rsidR="006E1745" w:rsidRDefault="006E1745" w:rsidP="006E1745">
      <w:pPr>
        <w:pStyle w:val="1"/>
      </w:pPr>
    </w:p>
    <w:p w:rsidR="006E1745" w:rsidRDefault="006E1745" w:rsidP="006E1745">
      <w:pPr>
        <w:pStyle w:val="1"/>
      </w:pPr>
    </w:p>
    <w:p w:rsidR="006E1745" w:rsidRDefault="006E1745" w:rsidP="006E1745">
      <w:pPr>
        <w:pStyle w:val="affffffff"/>
      </w:pPr>
    </w:p>
    <w:p w:rsidR="006E1745" w:rsidRDefault="006E1745" w:rsidP="006E1745">
      <w:pPr>
        <w:pStyle w:val="1"/>
      </w:pPr>
    </w:p>
    <w:p w:rsidR="006E1745" w:rsidRDefault="006E1745" w:rsidP="006E1745">
      <w:pPr>
        <w:pStyle w:val="1"/>
        <w:jc w:val="right"/>
      </w:pPr>
      <w:r>
        <w:t>УДК 556.166</w:t>
      </w: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rPr>
          <w:b/>
          <w:caps/>
        </w:rPr>
      </w:pPr>
      <w:r>
        <w:rPr>
          <w:b/>
          <w:caps/>
        </w:rPr>
        <w:t>Максимальний стік дощових паводків з малих</w:t>
      </w:r>
    </w:p>
    <w:p w:rsidR="006E1745" w:rsidRDefault="006E1745" w:rsidP="006E1745">
      <w:pPr>
        <w:jc w:val="center"/>
        <w:rPr>
          <w:b/>
          <w:caps/>
        </w:rPr>
      </w:pPr>
      <w:r>
        <w:rPr>
          <w:b/>
          <w:caps/>
        </w:rPr>
        <w:t>водозборів у Закарпатті</w:t>
      </w: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jc w:val="center"/>
      </w:pPr>
      <w:r>
        <w:t>11.00.07 – гідрологія суші, водні ресурси, гідрохімія</w:t>
      </w: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jc w:val="center"/>
        <w:rPr>
          <w:caps/>
        </w:rPr>
      </w:pPr>
    </w:p>
    <w:p w:rsidR="006E1745" w:rsidRDefault="006E1745" w:rsidP="006E1745">
      <w:pPr>
        <w:pStyle w:val="31"/>
      </w:pPr>
      <w:r>
        <w:t>Автореферат</w:t>
      </w:r>
    </w:p>
    <w:p w:rsidR="006E1745" w:rsidRDefault="006E1745" w:rsidP="006E1745">
      <w:pPr>
        <w:jc w:val="center"/>
        <w:rPr>
          <w:b/>
        </w:rPr>
      </w:pPr>
      <w:r>
        <w:rPr>
          <w:b/>
        </w:rPr>
        <w:t>дисертації на здобуття наукового ступеня</w:t>
      </w:r>
    </w:p>
    <w:p w:rsidR="006E1745" w:rsidRDefault="006E1745" w:rsidP="006E1745">
      <w:pPr>
        <w:jc w:val="center"/>
        <w:rPr>
          <w:b/>
        </w:rPr>
      </w:pPr>
      <w:r>
        <w:rPr>
          <w:b/>
        </w:rPr>
        <w:t>кандидата географічних наук</w:t>
      </w:r>
    </w:p>
    <w:p w:rsidR="006E1745" w:rsidRDefault="006E1745" w:rsidP="006E1745">
      <w:pPr>
        <w:pStyle w:val="1"/>
      </w:pPr>
    </w:p>
    <w:p w:rsidR="006E1745" w:rsidRDefault="006E1745" w:rsidP="006E1745">
      <w:pPr>
        <w:pStyle w:val="1"/>
      </w:pPr>
    </w:p>
    <w:p w:rsidR="006E1745" w:rsidRDefault="006E1745" w:rsidP="006E1745"/>
    <w:p w:rsidR="006E1745" w:rsidRDefault="006E1745" w:rsidP="006E1745"/>
    <w:p w:rsidR="006E1745" w:rsidRDefault="006E1745" w:rsidP="006E1745"/>
    <w:p w:rsidR="006E1745" w:rsidRDefault="006E1745" w:rsidP="006E1745"/>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p>
    <w:p w:rsidR="006E1745" w:rsidRDefault="006E1745" w:rsidP="006E1745">
      <w:pPr>
        <w:jc w:val="center"/>
      </w:pPr>
      <w:r>
        <w:t>Одеса – 2002</w:t>
      </w:r>
    </w:p>
    <w:p w:rsidR="006E1745" w:rsidRDefault="006E1745" w:rsidP="006E1745">
      <w:pPr>
        <w:jc w:val="center"/>
      </w:pPr>
    </w:p>
    <w:p w:rsidR="006E1745" w:rsidRDefault="006E1745" w:rsidP="006E1745"/>
    <w:p w:rsidR="006E1745" w:rsidRDefault="006E1745" w:rsidP="006E1745">
      <w:pPr>
        <w:pStyle w:val="afffffffc"/>
      </w:pPr>
      <w:r>
        <w:t>Дисертацією є рукопис.</w:t>
      </w:r>
    </w:p>
    <w:p w:rsidR="006E1745" w:rsidRDefault="006E1745" w:rsidP="006E1745">
      <w:pPr>
        <w:jc w:val="both"/>
      </w:pPr>
    </w:p>
    <w:p w:rsidR="006E1745" w:rsidRDefault="006E1745" w:rsidP="006E1745">
      <w:pPr>
        <w:jc w:val="both"/>
      </w:pPr>
      <w:r>
        <w:t>Робота виконана в Одеському державному екологічному університеті</w:t>
      </w:r>
    </w:p>
    <w:p w:rsidR="006E1745" w:rsidRDefault="006E1745" w:rsidP="006E1745">
      <w:pPr>
        <w:jc w:val="both"/>
      </w:pPr>
      <w:r>
        <w:t>Міністерства освіти і науки України</w:t>
      </w:r>
    </w:p>
    <w:p w:rsidR="006E1745" w:rsidRDefault="006E1745" w:rsidP="006E1745">
      <w:pPr>
        <w:jc w:val="both"/>
      </w:pPr>
    </w:p>
    <w:tbl>
      <w:tblPr>
        <w:tblW w:w="0" w:type="auto"/>
        <w:tblLayout w:type="fixed"/>
        <w:tblLook w:val="0000" w:firstRow="0" w:lastRow="0" w:firstColumn="0" w:lastColumn="0" w:noHBand="0" w:noVBand="0"/>
      </w:tblPr>
      <w:tblGrid>
        <w:gridCol w:w="3510"/>
        <w:gridCol w:w="6344"/>
      </w:tblGrid>
      <w:tr w:rsidR="006E1745" w:rsidTr="000A2536">
        <w:tblPrEx>
          <w:tblCellMar>
            <w:top w:w="0" w:type="dxa"/>
            <w:bottom w:w="0" w:type="dxa"/>
          </w:tblCellMar>
        </w:tblPrEx>
        <w:tc>
          <w:tcPr>
            <w:tcW w:w="3510" w:type="dxa"/>
          </w:tcPr>
          <w:p w:rsidR="006E1745" w:rsidRDefault="006E1745" w:rsidP="000A2536">
            <w:pPr>
              <w:jc w:val="both"/>
            </w:pPr>
            <w:r>
              <w:t>Науковий керівник</w:t>
            </w:r>
          </w:p>
        </w:tc>
        <w:tc>
          <w:tcPr>
            <w:tcW w:w="6344" w:type="dxa"/>
          </w:tcPr>
          <w:p w:rsidR="006E1745" w:rsidRDefault="006E1745" w:rsidP="000A2536">
            <w:pPr>
              <w:jc w:val="both"/>
            </w:pPr>
            <w:r>
              <w:t>доктор географічних наук, професор</w:t>
            </w:r>
          </w:p>
          <w:p w:rsidR="006E1745" w:rsidRDefault="006E1745" w:rsidP="000A2536">
            <w:pPr>
              <w:jc w:val="both"/>
              <w:rPr>
                <w:b/>
              </w:rPr>
            </w:pPr>
            <w:r>
              <w:rPr>
                <w:b/>
              </w:rPr>
              <w:t>Гопченко Євген Дмитрович,</w:t>
            </w:r>
          </w:p>
          <w:p w:rsidR="006E1745" w:rsidRDefault="006E1745" w:rsidP="000A2536">
            <w:pPr>
              <w:jc w:val="both"/>
            </w:pPr>
            <w:r>
              <w:t>Одеський державний екологічний університет,</w:t>
            </w:r>
          </w:p>
          <w:p w:rsidR="006E1745" w:rsidRDefault="006E1745" w:rsidP="000A2536">
            <w:pPr>
              <w:jc w:val="both"/>
            </w:pPr>
            <w:r>
              <w:t>проректор з наукової роботи</w:t>
            </w:r>
          </w:p>
          <w:p w:rsidR="006E1745" w:rsidRDefault="006E1745" w:rsidP="000A2536">
            <w:pPr>
              <w:jc w:val="both"/>
            </w:pPr>
          </w:p>
        </w:tc>
      </w:tr>
      <w:tr w:rsidR="006E1745" w:rsidTr="000A2536">
        <w:tblPrEx>
          <w:tblCellMar>
            <w:top w:w="0" w:type="dxa"/>
            <w:bottom w:w="0" w:type="dxa"/>
          </w:tblCellMar>
        </w:tblPrEx>
        <w:tc>
          <w:tcPr>
            <w:tcW w:w="3510" w:type="dxa"/>
          </w:tcPr>
          <w:p w:rsidR="006E1745" w:rsidRDefault="006E1745" w:rsidP="000A2536">
            <w:pPr>
              <w:jc w:val="both"/>
            </w:pPr>
            <w:r>
              <w:t>Офіційні опоненти</w:t>
            </w:r>
          </w:p>
        </w:tc>
        <w:tc>
          <w:tcPr>
            <w:tcW w:w="6344" w:type="dxa"/>
          </w:tcPr>
          <w:p w:rsidR="006E1745" w:rsidRDefault="006E1745" w:rsidP="000A2536">
            <w:pPr>
              <w:jc w:val="both"/>
            </w:pPr>
            <w:r>
              <w:t>доктор географічних наук, професор</w:t>
            </w:r>
          </w:p>
          <w:p w:rsidR="006E1745" w:rsidRDefault="006E1745" w:rsidP="000A2536">
            <w:pPr>
              <w:pStyle w:val="41"/>
              <w:rPr>
                <w:sz w:val="28"/>
              </w:rPr>
            </w:pPr>
            <w:r>
              <w:rPr>
                <w:sz w:val="28"/>
              </w:rPr>
              <w:t>Іваненко Олександр Григорович</w:t>
            </w:r>
          </w:p>
          <w:p w:rsidR="006E1745" w:rsidRDefault="006E1745" w:rsidP="000A2536">
            <w:pPr>
              <w:jc w:val="both"/>
            </w:pPr>
            <w:r>
              <w:t xml:space="preserve">Одеський державний екологічний </w:t>
            </w:r>
          </w:p>
          <w:p w:rsidR="006E1745" w:rsidRDefault="006E1745" w:rsidP="000A2536">
            <w:pPr>
              <w:jc w:val="both"/>
            </w:pPr>
            <w:r>
              <w:t xml:space="preserve">університет, завідувач кафедри </w:t>
            </w:r>
          </w:p>
          <w:p w:rsidR="006E1745" w:rsidRDefault="006E1745" w:rsidP="000A2536">
            <w:pPr>
              <w:jc w:val="both"/>
            </w:pPr>
            <w:r>
              <w:t>гідроекології та водних досліджень;</w:t>
            </w:r>
          </w:p>
          <w:p w:rsidR="006E1745" w:rsidRDefault="006E1745" w:rsidP="000A2536">
            <w:pPr>
              <w:jc w:val="both"/>
            </w:pPr>
          </w:p>
          <w:p w:rsidR="006E1745" w:rsidRDefault="006E1745" w:rsidP="000A2536">
            <w:pPr>
              <w:jc w:val="both"/>
            </w:pPr>
            <w:r>
              <w:t>кандидат географічних наук, ст.викладач</w:t>
            </w:r>
          </w:p>
          <w:p w:rsidR="006E1745" w:rsidRDefault="006E1745" w:rsidP="000A2536">
            <w:pPr>
              <w:pStyle w:val="41"/>
              <w:rPr>
                <w:sz w:val="28"/>
              </w:rPr>
            </w:pPr>
            <w:r>
              <w:rPr>
                <w:sz w:val="28"/>
              </w:rPr>
              <w:t>Андрієвська Галина Михайлівна</w:t>
            </w:r>
          </w:p>
          <w:p w:rsidR="006E1745" w:rsidRDefault="006E1745" w:rsidP="000A2536">
            <w:pPr>
              <w:jc w:val="both"/>
            </w:pPr>
            <w:r>
              <w:t>Одеський національний морський університет,</w:t>
            </w:r>
          </w:p>
          <w:p w:rsidR="006E1745" w:rsidRDefault="006E1745" w:rsidP="000A2536">
            <w:pPr>
              <w:jc w:val="both"/>
            </w:pPr>
            <w:r>
              <w:t xml:space="preserve">кафедра інженерних конструкцій та водних </w:t>
            </w:r>
          </w:p>
          <w:p w:rsidR="006E1745" w:rsidRDefault="006E1745" w:rsidP="000A2536">
            <w:pPr>
              <w:jc w:val="both"/>
            </w:pPr>
            <w:r>
              <w:t>досліджень</w:t>
            </w:r>
          </w:p>
          <w:p w:rsidR="006E1745" w:rsidRDefault="006E1745" w:rsidP="000A2536">
            <w:pPr>
              <w:jc w:val="both"/>
            </w:pPr>
          </w:p>
        </w:tc>
      </w:tr>
      <w:tr w:rsidR="006E1745" w:rsidTr="000A2536">
        <w:tblPrEx>
          <w:tblCellMar>
            <w:top w:w="0" w:type="dxa"/>
            <w:bottom w:w="0" w:type="dxa"/>
          </w:tblCellMar>
        </w:tblPrEx>
        <w:tc>
          <w:tcPr>
            <w:tcW w:w="3510" w:type="dxa"/>
          </w:tcPr>
          <w:p w:rsidR="006E1745" w:rsidRDefault="006E1745" w:rsidP="000A2536">
            <w:pPr>
              <w:jc w:val="both"/>
            </w:pPr>
            <w:r>
              <w:t>Провідна установа</w:t>
            </w:r>
          </w:p>
        </w:tc>
        <w:tc>
          <w:tcPr>
            <w:tcW w:w="6344" w:type="dxa"/>
          </w:tcPr>
          <w:p w:rsidR="006E1745" w:rsidRDefault="006E1745" w:rsidP="000A2536">
            <w:pPr>
              <w:jc w:val="both"/>
            </w:pPr>
            <w:r>
              <w:t xml:space="preserve">Київський національний університет </w:t>
            </w:r>
          </w:p>
          <w:p w:rsidR="006E1745" w:rsidRDefault="006E1745" w:rsidP="000A2536">
            <w:pPr>
              <w:jc w:val="both"/>
            </w:pPr>
            <w:r>
              <w:t>ім. Тараса Шевченка, географічний факультет,</w:t>
            </w:r>
          </w:p>
          <w:p w:rsidR="006E1745" w:rsidRDefault="006E1745" w:rsidP="000A2536">
            <w:pPr>
              <w:jc w:val="both"/>
            </w:pPr>
            <w:r>
              <w:t>кафедра гідрології та гідрохімії</w:t>
            </w:r>
          </w:p>
        </w:tc>
      </w:tr>
    </w:tbl>
    <w:p w:rsidR="006E1745" w:rsidRDefault="006E1745" w:rsidP="006E1745">
      <w:pPr>
        <w:jc w:val="both"/>
      </w:pPr>
    </w:p>
    <w:p w:rsidR="006E1745" w:rsidRDefault="006E1745" w:rsidP="006E1745">
      <w:pPr>
        <w:jc w:val="both"/>
      </w:pPr>
    </w:p>
    <w:p w:rsidR="006E1745" w:rsidRDefault="006E1745" w:rsidP="006E1745">
      <w:pPr>
        <w:jc w:val="both"/>
      </w:pPr>
      <w:r>
        <w:t>Захист відбудеться “6” лютого 2003 р. о 10-й годині на засіданні</w:t>
      </w:r>
    </w:p>
    <w:p w:rsidR="006E1745" w:rsidRDefault="006E1745" w:rsidP="006E1745">
      <w:pPr>
        <w:jc w:val="both"/>
      </w:pPr>
      <w:r>
        <w:t>спеціалізованої вченої ради Д 41.090.01 в Одеському державному</w:t>
      </w:r>
    </w:p>
    <w:p w:rsidR="006E1745" w:rsidRDefault="006E1745" w:rsidP="006E1745">
      <w:pPr>
        <w:jc w:val="both"/>
      </w:pPr>
      <w:r>
        <w:t>екологічному університеті за адресою:</w:t>
      </w:r>
    </w:p>
    <w:p w:rsidR="006E1745" w:rsidRDefault="006E1745" w:rsidP="006E1745">
      <w:pPr>
        <w:jc w:val="both"/>
      </w:pPr>
      <w:r>
        <w:t>65016, м. Одеса, вул. Львівська, 15, ОДЕКУ.</w:t>
      </w:r>
    </w:p>
    <w:p w:rsidR="006E1745" w:rsidRDefault="006E1745" w:rsidP="006E1745">
      <w:pPr>
        <w:jc w:val="both"/>
      </w:pPr>
    </w:p>
    <w:p w:rsidR="006E1745" w:rsidRDefault="006E1745" w:rsidP="006E1745">
      <w:pPr>
        <w:jc w:val="both"/>
      </w:pPr>
    </w:p>
    <w:p w:rsidR="006E1745" w:rsidRDefault="006E1745" w:rsidP="006E1745">
      <w:pPr>
        <w:jc w:val="both"/>
      </w:pPr>
      <w:r>
        <w:t>З дисертацією можна ознайомитись у бібліотеці Одеського державного</w:t>
      </w:r>
    </w:p>
    <w:p w:rsidR="006E1745" w:rsidRDefault="006E1745" w:rsidP="006E1745">
      <w:pPr>
        <w:jc w:val="both"/>
      </w:pPr>
      <w:r>
        <w:t>екологічного університету за адресою:</w:t>
      </w:r>
    </w:p>
    <w:p w:rsidR="006E1745" w:rsidRDefault="006E1745" w:rsidP="006E1745">
      <w:pPr>
        <w:jc w:val="both"/>
      </w:pPr>
      <w:r>
        <w:t>65016, м. Одеса, вул. Львівська, 15, ОДЕКУ.</w:t>
      </w:r>
    </w:p>
    <w:p w:rsidR="006E1745" w:rsidRDefault="006E1745" w:rsidP="006E1745">
      <w:pPr>
        <w:jc w:val="both"/>
      </w:pPr>
    </w:p>
    <w:p w:rsidR="006E1745" w:rsidRDefault="006E1745" w:rsidP="006E1745">
      <w:pPr>
        <w:jc w:val="both"/>
      </w:pPr>
      <w:r>
        <w:t>Автореферат розісланий “28” грудня 2002 р.</w:t>
      </w:r>
    </w:p>
    <w:p w:rsidR="006E1745" w:rsidRDefault="006E1745" w:rsidP="006E1745">
      <w:pPr>
        <w:jc w:val="both"/>
      </w:pPr>
    </w:p>
    <w:p w:rsidR="006E1745" w:rsidRDefault="006E1745" w:rsidP="006E1745">
      <w:pPr>
        <w:jc w:val="both"/>
      </w:pPr>
      <w:r>
        <w:t>Вчений секретар</w:t>
      </w:r>
    </w:p>
    <w:p w:rsidR="006E1745" w:rsidRDefault="006E1745" w:rsidP="006E1745">
      <w:pPr>
        <w:jc w:val="both"/>
      </w:pPr>
      <w:r>
        <w:t>спеціалізованої вченої ради                                                                    Лобода Н.С.</w:t>
      </w:r>
    </w:p>
    <w:p w:rsidR="006E1745" w:rsidRDefault="006E1745" w:rsidP="006E1745">
      <w:pPr>
        <w:jc w:val="both"/>
      </w:pPr>
    </w:p>
    <w:p w:rsidR="006E1745" w:rsidRDefault="006E1745" w:rsidP="006E1745">
      <w:pPr>
        <w:jc w:val="both"/>
      </w:pPr>
    </w:p>
    <w:p w:rsidR="006E1745" w:rsidRDefault="006E1745" w:rsidP="006E1745">
      <w:pPr>
        <w:jc w:val="both"/>
        <w:sectPr w:rsidR="006E1745">
          <w:headerReference w:type="even" r:id="rId9"/>
          <w:headerReference w:type="default" r:id="rId10"/>
          <w:pgSz w:w="11906" w:h="16838"/>
          <w:pgMar w:top="1134" w:right="1134" w:bottom="1134" w:left="1134" w:header="720" w:footer="720" w:gutter="0"/>
          <w:cols w:space="720"/>
          <w:titlePg/>
        </w:sectPr>
      </w:pPr>
    </w:p>
    <w:p w:rsidR="006E1745" w:rsidRDefault="006E1745" w:rsidP="006E1745">
      <w:pPr>
        <w:pStyle w:val="1"/>
        <w:rPr>
          <w:sz w:val="28"/>
        </w:rPr>
      </w:pPr>
      <w:r>
        <w:rPr>
          <w:sz w:val="28"/>
        </w:rPr>
        <w:lastRenderedPageBreak/>
        <w:t>ЗАГАЛЬНА ХАРАКТЕРИСТИКА РОБОТИ</w:t>
      </w:r>
    </w:p>
    <w:p w:rsidR="006E1745" w:rsidRDefault="006E1745" w:rsidP="006E1745">
      <w:pPr>
        <w:jc w:val="center"/>
        <w:rPr>
          <w:sz w:val="28"/>
        </w:rPr>
      </w:pPr>
    </w:p>
    <w:p w:rsidR="006E1745" w:rsidRDefault="006E1745" w:rsidP="006E1745">
      <w:pPr>
        <w:tabs>
          <w:tab w:val="left" w:pos="851"/>
          <w:tab w:val="left" w:pos="1701"/>
        </w:tabs>
        <w:jc w:val="both"/>
        <w:rPr>
          <w:sz w:val="28"/>
        </w:rPr>
      </w:pPr>
      <w:r>
        <w:rPr>
          <w:sz w:val="28"/>
        </w:rPr>
        <w:tab/>
      </w:r>
      <w:r>
        <w:rPr>
          <w:b/>
          <w:sz w:val="28"/>
        </w:rPr>
        <w:t>Актуальність теми.</w:t>
      </w:r>
      <w:r>
        <w:rPr>
          <w:sz w:val="28"/>
        </w:rPr>
        <w:t xml:space="preserve"> Карпати є одним із найбільш паводконебезпечних регіонів України. Тут на протязі року може спостерігатися по декілька дощових паводків, які часто набувають катастрофічного характеру, як це мало місце, наприклад, у Закарпатті в недавні, у 1998 і 2001 роки. Проходження паводків в</w:t>
      </w:r>
      <w:r>
        <w:rPr>
          <w:sz w:val="28"/>
        </w:rPr>
        <w:t>и</w:t>
      </w:r>
      <w:r>
        <w:rPr>
          <w:sz w:val="28"/>
        </w:rPr>
        <w:t>няткової ймовірності перевищення, як правило, супроводжується руйнуванням гідротехнічних споруд і затопленням населених пунктів, що знаходяться в д</w:t>
      </w:r>
      <w:r>
        <w:rPr>
          <w:sz w:val="28"/>
        </w:rPr>
        <w:t>о</w:t>
      </w:r>
      <w:r>
        <w:rPr>
          <w:sz w:val="28"/>
        </w:rPr>
        <w:t>линах річок.</w:t>
      </w:r>
    </w:p>
    <w:p w:rsidR="006E1745" w:rsidRDefault="006E1745" w:rsidP="006E1745">
      <w:pPr>
        <w:tabs>
          <w:tab w:val="left" w:pos="851"/>
          <w:tab w:val="left" w:pos="1701"/>
        </w:tabs>
        <w:jc w:val="both"/>
        <w:rPr>
          <w:sz w:val="28"/>
        </w:rPr>
      </w:pPr>
      <w:r>
        <w:rPr>
          <w:sz w:val="28"/>
        </w:rPr>
        <w:tab/>
        <w:t>До проблеми паводків на річках Закарпаття привернута увага широкого кола спеціалістів, наслідком чого є значна кількість авторських пропозицій щодо розрахунків характеристик паводкового стоку. Значний внесок в її виріше</w:t>
      </w:r>
      <w:r>
        <w:rPr>
          <w:sz w:val="28"/>
        </w:rPr>
        <w:t>н</w:t>
      </w:r>
      <w:r>
        <w:rPr>
          <w:sz w:val="28"/>
        </w:rPr>
        <w:t>ня зробили П.Ф. Вишневський, Н.Ф. Бефані, А.М. Бефані, О.М. Мельничук, О.Г. Іваненко, М.М. Сосєдко, М.В. Лаликін, П.М. Лютик, а в останні роки – Х</w:t>
      </w:r>
      <w:r>
        <w:rPr>
          <w:sz w:val="28"/>
        </w:rPr>
        <w:t>а</w:t>
      </w:r>
      <w:r>
        <w:rPr>
          <w:sz w:val="28"/>
        </w:rPr>
        <w:t>сен Ель Фрігі Лотфі і Джабур Кхалдун. Але запропоновані ними розрахункові формули і методи максимального стоку в основному грунтуються на викори</w:t>
      </w:r>
      <w:r>
        <w:rPr>
          <w:sz w:val="28"/>
        </w:rPr>
        <w:t>с</w:t>
      </w:r>
      <w:r>
        <w:rPr>
          <w:sz w:val="28"/>
        </w:rPr>
        <w:t>танні даних по стоку середніх і порівняно великих річок. До цієї ж категорії в</w:t>
      </w:r>
      <w:r>
        <w:rPr>
          <w:sz w:val="28"/>
        </w:rPr>
        <w:t>і</w:t>
      </w:r>
      <w:r>
        <w:rPr>
          <w:sz w:val="28"/>
        </w:rPr>
        <w:t>дносяться і формули, які рекомендовані нормативним документом СНіП 2.01.14-83. Розрахункові схеми перелічених авторів характеризуються тими чи іншими позитивами або недоліками, але в усіх випадках найбільш вразливими є рекомендації, які відносяться до розрахунку максимального стоку паводків з малих водозборів, а в Карпатах саме вони становлять основу гідрографічної м</w:t>
      </w:r>
      <w:r>
        <w:rPr>
          <w:sz w:val="28"/>
        </w:rPr>
        <w:t>е</w:t>
      </w:r>
      <w:r>
        <w:rPr>
          <w:sz w:val="28"/>
        </w:rPr>
        <w:t>режі. Формули граничної інтенсивності, які рекомендуються СНіП 2.01.14-83, не придатні для розрахунків максимального стоку з невеликих водозборів (</w:t>
      </w:r>
      <w:r>
        <w:rPr>
          <w:i/>
          <w:sz w:val="28"/>
        </w:rPr>
        <w:t>F&lt;</w:t>
      </w:r>
      <w:r>
        <w:rPr>
          <w:sz w:val="28"/>
        </w:rPr>
        <w:t>100 км</w:t>
      </w:r>
      <w:r>
        <w:rPr>
          <w:sz w:val="28"/>
          <w:vertAlign w:val="superscript"/>
        </w:rPr>
        <w:t>2</w:t>
      </w:r>
      <w:r>
        <w:rPr>
          <w:sz w:val="28"/>
        </w:rPr>
        <w:t>), перш за все, у теоретичному відношенні, бо вони не відповідають характерним особливостям формування паводків в гірських умовах взагалі, а в Закарпатті, зокрема.</w:t>
      </w:r>
    </w:p>
    <w:p w:rsidR="006E1745" w:rsidRDefault="006E1745" w:rsidP="006E1745">
      <w:pPr>
        <w:tabs>
          <w:tab w:val="left" w:pos="851"/>
          <w:tab w:val="left" w:pos="1701"/>
        </w:tabs>
        <w:jc w:val="both"/>
        <w:rPr>
          <w:sz w:val="28"/>
        </w:rPr>
      </w:pPr>
      <w:r>
        <w:rPr>
          <w:sz w:val="28"/>
        </w:rPr>
        <w:tab/>
        <w:t>Все це свідчить про актуальну необхідність удосконалення нормативно-методичної бази, особливо по малих річках і водотоках.</w:t>
      </w:r>
    </w:p>
    <w:p w:rsidR="006E1745" w:rsidRDefault="006E1745" w:rsidP="006E1745">
      <w:pPr>
        <w:tabs>
          <w:tab w:val="left" w:pos="851"/>
          <w:tab w:val="left" w:pos="1701"/>
        </w:tabs>
        <w:jc w:val="both"/>
        <w:rPr>
          <w:sz w:val="28"/>
        </w:rPr>
      </w:pPr>
      <w:r>
        <w:rPr>
          <w:sz w:val="28"/>
        </w:rPr>
        <w:tab/>
      </w:r>
      <w:r>
        <w:rPr>
          <w:b/>
          <w:sz w:val="28"/>
        </w:rPr>
        <w:t>Зв’язок роботи з науковими програмами, планами, темами.</w:t>
      </w:r>
      <w:r>
        <w:rPr>
          <w:sz w:val="28"/>
        </w:rPr>
        <w:t xml:space="preserve"> Тема д</w:t>
      </w:r>
      <w:r>
        <w:rPr>
          <w:sz w:val="28"/>
        </w:rPr>
        <w:t>и</w:t>
      </w:r>
      <w:r>
        <w:rPr>
          <w:sz w:val="28"/>
        </w:rPr>
        <w:t>сертаційній роботи відповідає основним напрямам наукової діяльності кафедри гідрології суші Одеського державного екологічного університету і виконується у складі держбюджетної НДР “Максимальний та річний стік річок України (1998-2002 рр.). Вона також входить складовою частиною до тематичного пл</w:t>
      </w:r>
      <w:r>
        <w:rPr>
          <w:sz w:val="28"/>
        </w:rPr>
        <w:t>а</w:t>
      </w:r>
      <w:r>
        <w:rPr>
          <w:sz w:val="28"/>
        </w:rPr>
        <w:t>ну Міносвіти і науки України під назвою “Розробка і практична реалізація м</w:t>
      </w:r>
      <w:r>
        <w:rPr>
          <w:sz w:val="28"/>
        </w:rPr>
        <w:t>а</w:t>
      </w:r>
      <w:r>
        <w:rPr>
          <w:sz w:val="28"/>
        </w:rPr>
        <w:t>тематичних моделей для розрахунку і прогнозування характеристик катастр</w:t>
      </w:r>
      <w:r>
        <w:rPr>
          <w:sz w:val="28"/>
        </w:rPr>
        <w:t>о</w:t>
      </w:r>
      <w:r>
        <w:rPr>
          <w:sz w:val="28"/>
        </w:rPr>
        <w:t>фічних дощових паводків на річках Карпат” (ДР 0101V003155; 2001-2003 рр.). За цим же напрямом університет одержав грант з фонду фундаментальних до</w:t>
      </w:r>
      <w:r>
        <w:rPr>
          <w:sz w:val="28"/>
        </w:rPr>
        <w:t>с</w:t>
      </w:r>
      <w:r>
        <w:rPr>
          <w:sz w:val="28"/>
        </w:rPr>
        <w:t>ліджень в Україні “Розробка методів розрахунків і прогнозування катастрофі</w:t>
      </w:r>
      <w:r>
        <w:rPr>
          <w:sz w:val="28"/>
        </w:rPr>
        <w:t>ч</w:t>
      </w:r>
      <w:r>
        <w:rPr>
          <w:sz w:val="28"/>
        </w:rPr>
        <w:t xml:space="preserve">них паводків від дощів при сніготаненні в басейнах річок Закарпаття”, 2001-2003 рр.). Постановою Кабміну України №1388 від 24.10.2001 р. дослідження паводків в Карпатах регіонально конкретизовані в “Програмі комплексного протипаводкового захисту в басейні річки Тиса в Закарпатській області на 2002-2006 рр. та прогноз до 2015 р.”. Тема </w:t>
      </w:r>
      <w:r>
        <w:rPr>
          <w:sz w:val="28"/>
        </w:rPr>
        <w:lastRenderedPageBreak/>
        <w:t>дисертаційної роботи затверджена вченою радою університету 5.12.1996 р., протокол №8.</w:t>
      </w:r>
    </w:p>
    <w:p w:rsidR="006E1745" w:rsidRDefault="006E1745" w:rsidP="006E1745">
      <w:pPr>
        <w:tabs>
          <w:tab w:val="left" w:pos="851"/>
          <w:tab w:val="left" w:pos="1701"/>
        </w:tabs>
        <w:jc w:val="both"/>
        <w:rPr>
          <w:sz w:val="28"/>
        </w:rPr>
      </w:pPr>
      <w:r>
        <w:rPr>
          <w:sz w:val="28"/>
        </w:rPr>
        <w:tab/>
      </w:r>
      <w:r>
        <w:rPr>
          <w:b/>
          <w:sz w:val="28"/>
        </w:rPr>
        <w:t>Ціль і задачі дослідження.</w:t>
      </w:r>
      <w:r>
        <w:rPr>
          <w:sz w:val="28"/>
        </w:rPr>
        <w:t xml:space="preserve"> Головними цілями дослідження є обгрунт</w:t>
      </w:r>
      <w:r>
        <w:rPr>
          <w:sz w:val="28"/>
        </w:rPr>
        <w:t>у</w:t>
      </w:r>
      <w:r>
        <w:rPr>
          <w:sz w:val="28"/>
        </w:rPr>
        <w:t>вання розрахункової схеми і установлення параметрів, що входять до її стру</w:t>
      </w:r>
      <w:r>
        <w:rPr>
          <w:sz w:val="28"/>
        </w:rPr>
        <w:t>к</w:t>
      </w:r>
      <w:r>
        <w:rPr>
          <w:sz w:val="28"/>
        </w:rPr>
        <w:t>тури, для визначення характеристик максимального стоку дощових паводків на невеликих річках Закарпаття (з площами водосборів до 550 км</w:t>
      </w:r>
      <w:r>
        <w:rPr>
          <w:sz w:val="28"/>
          <w:vertAlign w:val="superscript"/>
        </w:rPr>
        <w:t>2</w:t>
      </w:r>
      <w:r>
        <w:rPr>
          <w:sz w:val="28"/>
        </w:rPr>
        <w:t>).</w:t>
      </w:r>
    </w:p>
    <w:p w:rsidR="006E1745" w:rsidRDefault="006E1745" w:rsidP="006E1745">
      <w:pPr>
        <w:tabs>
          <w:tab w:val="left" w:pos="851"/>
          <w:tab w:val="left" w:pos="1701"/>
        </w:tabs>
        <w:jc w:val="both"/>
        <w:rPr>
          <w:sz w:val="28"/>
        </w:rPr>
      </w:pPr>
      <w:r>
        <w:rPr>
          <w:sz w:val="28"/>
        </w:rPr>
        <w:tab/>
        <w:t>В задачу входило виконання критичного аналізу і перевірка на матері</w:t>
      </w:r>
      <w:r>
        <w:rPr>
          <w:sz w:val="28"/>
        </w:rPr>
        <w:t>а</w:t>
      </w:r>
      <w:r>
        <w:rPr>
          <w:sz w:val="28"/>
        </w:rPr>
        <w:t>лах Закарпатської воднобалансової станції запропонованих раніше і діючих н</w:t>
      </w:r>
      <w:r>
        <w:rPr>
          <w:sz w:val="28"/>
        </w:rPr>
        <w:t>и</w:t>
      </w:r>
      <w:r>
        <w:rPr>
          <w:sz w:val="28"/>
        </w:rPr>
        <w:t>ні формул і методик по розрахунках максимального паводкового стоку невел</w:t>
      </w:r>
      <w:r>
        <w:rPr>
          <w:sz w:val="28"/>
        </w:rPr>
        <w:t>и</w:t>
      </w:r>
      <w:r>
        <w:rPr>
          <w:sz w:val="28"/>
        </w:rPr>
        <w:t>ких річок Закарпаття, дослідження особливостей формування дощових паводків під впливом метеорологічних умов території і факторів підстилаючої поверхні, а в першу чергу – в залежності від залісеності водозборів.</w:t>
      </w:r>
    </w:p>
    <w:p w:rsidR="006E1745" w:rsidRDefault="006E1745" w:rsidP="006E1745">
      <w:pPr>
        <w:tabs>
          <w:tab w:val="left" w:pos="851"/>
          <w:tab w:val="left" w:pos="1701"/>
        </w:tabs>
        <w:jc w:val="both"/>
        <w:rPr>
          <w:sz w:val="28"/>
        </w:rPr>
      </w:pPr>
      <w:r>
        <w:rPr>
          <w:sz w:val="28"/>
        </w:rPr>
        <w:tab/>
      </w:r>
      <w:r>
        <w:rPr>
          <w:b/>
          <w:sz w:val="28"/>
        </w:rPr>
        <w:t xml:space="preserve">Наукова новизна одержаних результатів </w:t>
      </w:r>
      <w:r>
        <w:rPr>
          <w:sz w:val="28"/>
        </w:rPr>
        <w:t>полягає в тому, що вперше в Україні, а для Закарпаття, зокрема, запропоновано науково-методичну розробку по розрахунках максимального паводкового стоку невеликих річок (</w:t>
      </w:r>
      <w:r>
        <w:rPr>
          <w:i/>
          <w:sz w:val="28"/>
        </w:rPr>
        <w:t>F</w:t>
      </w:r>
      <w:r>
        <w:rPr>
          <w:sz w:val="28"/>
        </w:rPr>
        <w:sym w:font="Symbol" w:char="F0A3"/>
      </w:r>
      <w:r>
        <w:rPr>
          <w:sz w:val="28"/>
        </w:rPr>
        <w:t>550 км</w:t>
      </w:r>
      <w:r>
        <w:rPr>
          <w:sz w:val="28"/>
          <w:vertAlign w:val="superscript"/>
        </w:rPr>
        <w:t>2</w:t>
      </w:r>
      <w:r>
        <w:rPr>
          <w:sz w:val="28"/>
        </w:rPr>
        <w:t>), параметри якої в усьому діапазоні водозбірних площ обгрунтовані відповідн</w:t>
      </w:r>
      <w:r>
        <w:rPr>
          <w:sz w:val="28"/>
        </w:rPr>
        <w:t>и</w:t>
      </w:r>
      <w:r>
        <w:rPr>
          <w:sz w:val="28"/>
        </w:rPr>
        <w:t>ми матеріалами спостережень. Наукову новизну представляють також:</w:t>
      </w:r>
    </w:p>
    <w:p w:rsidR="006E1745" w:rsidRDefault="006E1745" w:rsidP="00FF7014">
      <w:pPr>
        <w:numPr>
          <w:ilvl w:val="0"/>
          <w:numId w:val="60"/>
        </w:numPr>
        <w:tabs>
          <w:tab w:val="left" w:pos="851"/>
          <w:tab w:val="left" w:pos="1701"/>
        </w:tabs>
        <w:suppressAutoHyphens w:val="0"/>
        <w:ind w:left="357" w:hanging="357"/>
        <w:jc w:val="both"/>
        <w:rPr>
          <w:sz w:val="28"/>
        </w:rPr>
      </w:pPr>
      <w:r>
        <w:rPr>
          <w:sz w:val="28"/>
        </w:rPr>
        <w:t>установлені автором регіональні залежності коефіцієнтів паводкового стоку від індексів попередніх опадів;</w:t>
      </w:r>
    </w:p>
    <w:p w:rsidR="006E1745" w:rsidRDefault="006E1745" w:rsidP="00FF7014">
      <w:pPr>
        <w:numPr>
          <w:ilvl w:val="0"/>
          <w:numId w:val="60"/>
        </w:numPr>
        <w:tabs>
          <w:tab w:val="left" w:pos="851"/>
          <w:tab w:val="left" w:pos="1701"/>
        </w:tabs>
        <w:suppressAutoHyphens w:val="0"/>
        <w:ind w:left="357" w:hanging="357"/>
        <w:jc w:val="both"/>
        <w:rPr>
          <w:sz w:val="28"/>
        </w:rPr>
      </w:pPr>
      <w:r>
        <w:rPr>
          <w:sz w:val="28"/>
        </w:rPr>
        <w:t>чисельне визначення розрахункової тривалості схилового припливу по стоку малих річок Закарпаття;</w:t>
      </w:r>
    </w:p>
    <w:p w:rsidR="006E1745" w:rsidRDefault="006E1745" w:rsidP="00FF7014">
      <w:pPr>
        <w:numPr>
          <w:ilvl w:val="0"/>
          <w:numId w:val="60"/>
        </w:numPr>
        <w:tabs>
          <w:tab w:val="left" w:pos="851"/>
          <w:tab w:val="left" w:pos="1701"/>
        </w:tabs>
        <w:suppressAutoHyphens w:val="0"/>
        <w:ind w:left="357" w:hanging="357"/>
        <w:jc w:val="both"/>
        <w:rPr>
          <w:sz w:val="28"/>
        </w:rPr>
      </w:pPr>
      <w:r>
        <w:rPr>
          <w:sz w:val="28"/>
        </w:rPr>
        <w:t>обгрунтовані регіональні залежності для врахування впливу Закарпатських лісів на шар і тривалість припливу води зі схилів до руслової мережі;</w:t>
      </w:r>
    </w:p>
    <w:p w:rsidR="006E1745" w:rsidRDefault="006E1745" w:rsidP="00FF7014">
      <w:pPr>
        <w:numPr>
          <w:ilvl w:val="0"/>
          <w:numId w:val="60"/>
        </w:numPr>
        <w:tabs>
          <w:tab w:val="left" w:pos="851"/>
          <w:tab w:val="left" w:pos="1701"/>
        </w:tabs>
        <w:suppressAutoHyphens w:val="0"/>
        <w:ind w:left="357" w:hanging="357"/>
        <w:jc w:val="both"/>
        <w:rPr>
          <w:sz w:val="28"/>
        </w:rPr>
      </w:pPr>
      <w:r>
        <w:rPr>
          <w:sz w:val="28"/>
        </w:rPr>
        <w:t>установлені в роботі максимальні модулі схилового припливу води до руслової мережі при проходженні паводків виняткової ймовірності перевище</w:t>
      </w:r>
      <w:r>
        <w:rPr>
          <w:sz w:val="28"/>
        </w:rPr>
        <w:t>н</w:t>
      </w:r>
      <w:r>
        <w:rPr>
          <w:sz w:val="28"/>
        </w:rPr>
        <w:t>ня (P=1%), які у подальшому використанні для оцінки степені трансформації максимальних витрат води під впливом залісеності водозборів;</w:t>
      </w:r>
    </w:p>
    <w:p w:rsidR="006E1745" w:rsidRDefault="006E1745" w:rsidP="00FF7014">
      <w:pPr>
        <w:numPr>
          <w:ilvl w:val="0"/>
          <w:numId w:val="60"/>
        </w:numPr>
        <w:tabs>
          <w:tab w:val="left" w:pos="851"/>
          <w:tab w:val="left" w:pos="1701"/>
        </w:tabs>
        <w:suppressAutoHyphens w:val="0"/>
        <w:ind w:left="357" w:hanging="357"/>
        <w:jc w:val="both"/>
        <w:rPr>
          <w:sz w:val="28"/>
        </w:rPr>
      </w:pPr>
      <w:r>
        <w:rPr>
          <w:sz w:val="28"/>
        </w:rPr>
        <w:t>обгрунтовані трансформаційні коефіцієнти для врахування в розпластуванні паводків тривалості руслового добігання і русло-заплавного регулювання.</w:t>
      </w:r>
    </w:p>
    <w:p w:rsidR="006E1745" w:rsidRDefault="006E1745" w:rsidP="006E1745">
      <w:pPr>
        <w:tabs>
          <w:tab w:val="left" w:pos="851"/>
          <w:tab w:val="left" w:pos="1701"/>
        </w:tabs>
        <w:jc w:val="both"/>
        <w:rPr>
          <w:sz w:val="28"/>
        </w:rPr>
      </w:pPr>
      <w:r>
        <w:rPr>
          <w:sz w:val="28"/>
        </w:rPr>
        <w:tab/>
      </w:r>
      <w:r>
        <w:rPr>
          <w:b/>
          <w:sz w:val="28"/>
        </w:rPr>
        <w:t>Практичне значення одержаних результатів.</w:t>
      </w:r>
      <w:r>
        <w:rPr>
          <w:sz w:val="28"/>
        </w:rPr>
        <w:t xml:space="preserve"> Вперше для Закарпаття розроблено надійну методику для розрахунку максимальних витрат води з невеликих водозборів (</w:t>
      </w:r>
      <w:r>
        <w:rPr>
          <w:i/>
          <w:sz w:val="28"/>
        </w:rPr>
        <w:t>F&lt;</w:t>
      </w:r>
      <w:r>
        <w:rPr>
          <w:sz w:val="28"/>
        </w:rPr>
        <w:t>550 км</w:t>
      </w:r>
      <w:r>
        <w:rPr>
          <w:sz w:val="28"/>
          <w:vertAlign w:val="superscript"/>
        </w:rPr>
        <w:t>2</w:t>
      </w:r>
      <w:r>
        <w:rPr>
          <w:sz w:val="28"/>
        </w:rPr>
        <w:t>), в якій використані матеріали спостережень З</w:t>
      </w:r>
      <w:r>
        <w:rPr>
          <w:sz w:val="28"/>
        </w:rPr>
        <w:t>а</w:t>
      </w:r>
      <w:r>
        <w:rPr>
          <w:sz w:val="28"/>
        </w:rPr>
        <w:t>карпатської воднобалансової станції (ЗВБС) по річках, струмках і балках з площами від 0.28 до 550 км</w:t>
      </w:r>
      <w:r>
        <w:rPr>
          <w:sz w:val="28"/>
          <w:vertAlign w:val="superscript"/>
        </w:rPr>
        <w:t>2</w:t>
      </w:r>
      <w:r>
        <w:rPr>
          <w:sz w:val="28"/>
        </w:rPr>
        <w:t>. Складовою частиною запропонованої методики є врахування впливу на характеристики максимального стоку дощових паводків залісеності водозборів. Шляхом використання у розрахунковій схемі комплек</w:t>
      </w:r>
      <w:r>
        <w:rPr>
          <w:sz w:val="28"/>
        </w:rPr>
        <w:t>с</w:t>
      </w:r>
      <w:r>
        <w:rPr>
          <w:sz w:val="28"/>
        </w:rPr>
        <w:t>ний показник для врахування гідрологічної ролі лісів в трансформації паводків, - максимальний модуль схилового припливу, в дисертації обгрунтовані коеф</w:t>
      </w:r>
      <w:r>
        <w:rPr>
          <w:sz w:val="28"/>
        </w:rPr>
        <w:t>і</w:t>
      </w:r>
      <w:r>
        <w:rPr>
          <w:sz w:val="28"/>
        </w:rPr>
        <w:t>цієнти зниження висоти паводків під впливом залісеності. Ця частина досить важлива при плануванні і здійсненні вирубок лісу у Закарпатті.</w:t>
      </w:r>
    </w:p>
    <w:p w:rsidR="006E1745" w:rsidRDefault="006E1745" w:rsidP="006E1745">
      <w:pPr>
        <w:tabs>
          <w:tab w:val="left" w:pos="851"/>
          <w:tab w:val="left" w:pos="1701"/>
        </w:tabs>
        <w:jc w:val="both"/>
        <w:rPr>
          <w:sz w:val="28"/>
        </w:rPr>
      </w:pPr>
      <w:r>
        <w:rPr>
          <w:sz w:val="28"/>
        </w:rPr>
        <w:tab/>
      </w:r>
      <w:r>
        <w:rPr>
          <w:b/>
          <w:sz w:val="28"/>
        </w:rPr>
        <w:t>Особистий внесок здобувача.</w:t>
      </w:r>
      <w:r>
        <w:rPr>
          <w:sz w:val="28"/>
        </w:rPr>
        <w:t xml:space="preserve"> Результати досліджень, які характериз</w:t>
      </w:r>
      <w:r>
        <w:rPr>
          <w:sz w:val="28"/>
        </w:rPr>
        <w:t>у</w:t>
      </w:r>
      <w:r>
        <w:rPr>
          <w:sz w:val="28"/>
        </w:rPr>
        <w:t xml:space="preserve">ються науковою новизною і є предметом захисту, належать особисто автору. Крім того, здобувач входить до складу виконавців </w:t>
      </w:r>
      <w:r>
        <w:rPr>
          <w:sz w:val="28"/>
        </w:rPr>
        <w:lastRenderedPageBreak/>
        <w:t>держбюджетних тем по З</w:t>
      </w:r>
      <w:r>
        <w:rPr>
          <w:sz w:val="28"/>
        </w:rPr>
        <w:t>а</w:t>
      </w:r>
      <w:r>
        <w:rPr>
          <w:sz w:val="28"/>
        </w:rPr>
        <w:t>карпаттю: “Максимальний та річний стік річок України” (1998-2002 рр.) та “Р</w:t>
      </w:r>
      <w:r>
        <w:rPr>
          <w:sz w:val="28"/>
        </w:rPr>
        <w:t>о</w:t>
      </w:r>
      <w:r>
        <w:rPr>
          <w:sz w:val="28"/>
        </w:rPr>
        <w:t>зробка і практична реалізація математичних моделей для розрахунку і прогн</w:t>
      </w:r>
      <w:r>
        <w:rPr>
          <w:sz w:val="28"/>
        </w:rPr>
        <w:t>о</w:t>
      </w:r>
      <w:r>
        <w:rPr>
          <w:sz w:val="28"/>
        </w:rPr>
        <w:t>зування характеристик катастрофічних дощових паводків на річках Карпат” (2001-2003 рр.). З трьох статей, надрукованих у виданнях, рекомендованих ВАК України, дві підготовлені сумісно з науковим керівником, а одна – само</w:t>
      </w:r>
      <w:r>
        <w:rPr>
          <w:sz w:val="28"/>
        </w:rPr>
        <w:t>с</w:t>
      </w:r>
      <w:r>
        <w:rPr>
          <w:sz w:val="28"/>
        </w:rPr>
        <w:t>тійно.</w:t>
      </w:r>
    </w:p>
    <w:p w:rsidR="006E1745" w:rsidRDefault="006E1745" w:rsidP="006E1745">
      <w:pPr>
        <w:tabs>
          <w:tab w:val="left" w:pos="851"/>
          <w:tab w:val="left" w:pos="1701"/>
        </w:tabs>
        <w:jc w:val="both"/>
        <w:rPr>
          <w:sz w:val="28"/>
        </w:rPr>
      </w:pPr>
      <w:r>
        <w:rPr>
          <w:sz w:val="28"/>
        </w:rPr>
        <w:tab/>
      </w:r>
      <w:r>
        <w:rPr>
          <w:b/>
          <w:sz w:val="28"/>
        </w:rPr>
        <w:t>Апробація результатів дисертації.</w:t>
      </w:r>
      <w:r>
        <w:rPr>
          <w:sz w:val="28"/>
        </w:rPr>
        <w:t xml:space="preserve"> Окремі результати дисертаційної роботи доповідались на наукових конференціях молодих учених університету (березень 2000 і 2001 рр.) та на науково-технічному семінарі Державної гідр</w:t>
      </w:r>
      <w:r>
        <w:rPr>
          <w:sz w:val="28"/>
        </w:rPr>
        <w:t>о</w:t>
      </w:r>
      <w:r>
        <w:rPr>
          <w:sz w:val="28"/>
        </w:rPr>
        <w:t>метеорологічної служби України по проблемах довгострокового прогнозування гідрологічних явищ (червень 2002 р.), а в повному обсязі – на розширеному н</w:t>
      </w:r>
      <w:r>
        <w:rPr>
          <w:sz w:val="28"/>
        </w:rPr>
        <w:t>а</w:t>
      </w:r>
      <w:r>
        <w:rPr>
          <w:sz w:val="28"/>
        </w:rPr>
        <w:t>уковому семінарі кафедри гідрології суші університету (липень 2002 р.).</w:t>
      </w:r>
    </w:p>
    <w:p w:rsidR="006E1745" w:rsidRDefault="006E1745" w:rsidP="006E1745">
      <w:pPr>
        <w:tabs>
          <w:tab w:val="left" w:pos="851"/>
          <w:tab w:val="left" w:pos="1701"/>
        </w:tabs>
        <w:jc w:val="both"/>
        <w:rPr>
          <w:sz w:val="28"/>
        </w:rPr>
      </w:pPr>
      <w:r>
        <w:rPr>
          <w:sz w:val="28"/>
        </w:rPr>
        <w:tab/>
      </w:r>
      <w:r>
        <w:rPr>
          <w:b/>
          <w:sz w:val="28"/>
        </w:rPr>
        <w:t>Публікації.</w:t>
      </w:r>
      <w:r>
        <w:rPr>
          <w:sz w:val="28"/>
        </w:rPr>
        <w:t xml:space="preserve"> Результати досліджень, що ввійшли до дисертації, опубл</w:t>
      </w:r>
      <w:r>
        <w:rPr>
          <w:sz w:val="28"/>
        </w:rPr>
        <w:t>і</w:t>
      </w:r>
      <w:r>
        <w:rPr>
          <w:sz w:val="28"/>
        </w:rPr>
        <w:t>ковані у 5-и наукових працях автора, з них 4 – у збірках, рекомендованих ВАК України.</w:t>
      </w:r>
    </w:p>
    <w:p w:rsidR="006E1745" w:rsidRDefault="006E1745" w:rsidP="006E1745">
      <w:pPr>
        <w:tabs>
          <w:tab w:val="left" w:pos="851"/>
          <w:tab w:val="left" w:pos="1701"/>
        </w:tabs>
        <w:jc w:val="both"/>
        <w:rPr>
          <w:sz w:val="28"/>
        </w:rPr>
      </w:pPr>
      <w:r>
        <w:rPr>
          <w:sz w:val="28"/>
        </w:rPr>
        <w:tab/>
      </w:r>
      <w:r>
        <w:rPr>
          <w:b/>
          <w:sz w:val="28"/>
        </w:rPr>
        <w:t>Структура та обсяг дисертації.</w:t>
      </w:r>
      <w:r>
        <w:rPr>
          <w:sz w:val="28"/>
        </w:rPr>
        <w:t xml:space="preserve"> Повний обсяг дисертаційної роботи становить 254 сторінки, містить 47 рисунків, 5 таблиць, 5 додатків на 61 стор</w:t>
      </w:r>
      <w:r>
        <w:rPr>
          <w:sz w:val="28"/>
        </w:rPr>
        <w:t>і</w:t>
      </w:r>
      <w:r>
        <w:rPr>
          <w:sz w:val="28"/>
        </w:rPr>
        <w:t>нці. Вона складається з вступу, чотирьох розділів, висновків, списку викори</w:t>
      </w:r>
      <w:r>
        <w:rPr>
          <w:sz w:val="28"/>
        </w:rPr>
        <w:t>с</w:t>
      </w:r>
      <w:r>
        <w:rPr>
          <w:sz w:val="28"/>
        </w:rPr>
        <w:t>таних літературних джерел (46 найменувань).</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center"/>
        <w:rPr>
          <w:sz w:val="28"/>
        </w:rPr>
      </w:pPr>
      <w:r>
        <w:rPr>
          <w:sz w:val="28"/>
        </w:rPr>
        <w:t>ОСНОВНИЙ ЗМІСТ РОБОТИ</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b/>
          <w:sz w:val="28"/>
        </w:rPr>
        <w:t>У вступній частині</w:t>
      </w:r>
      <w:r>
        <w:rPr>
          <w:sz w:val="28"/>
        </w:rPr>
        <w:t xml:space="preserve"> обгрунтовується актуальність наукової теми, коро</w:t>
      </w:r>
      <w:r>
        <w:rPr>
          <w:sz w:val="28"/>
        </w:rPr>
        <w:t>т</w:t>
      </w:r>
      <w:r>
        <w:rPr>
          <w:sz w:val="28"/>
        </w:rPr>
        <w:t>ко розкривається стан проблеми по розрахунках максимального стоку паводків з невеликих водозборів, формулюються цілі і задачі дослідження, наводиться перелік положень, які характеризуються науковою новизною і є предметом з</w:t>
      </w:r>
      <w:r>
        <w:rPr>
          <w:sz w:val="28"/>
        </w:rPr>
        <w:t>а</w:t>
      </w:r>
      <w:r>
        <w:rPr>
          <w:sz w:val="28"/>
        </w:rPr>
        <w:t>хисту, а також відомості про апробацію, практичне значення та публікації р</w:t>
      </w:r>
      <w:r>
        <w:rPr>
          <w:sz w:val="28"/>
        </w:rPr>
        <w:t>е</w:t>
      </w:r>
      <w:r>
        <w:rPr>
          <w:sz w:val="28"/>
        </w:rPr>
        <w:t>зультатів дисертації.</w:t>
      </w:r>
    </w:p>
    <w:p w:rsidR="006E1745" w:rsidRDefault="006E1745" w:rsidP="006E1745">
      <w:pPr>
        <w:tabs>
          <w:tab w:val="left" w:pos="851"/>
          <w:tab w:val="left" w:pos="1701"/>
        </w:tabs>
        <w:jc w:val="both"/>
        <w:rPr>
          <w:sz w:val="28"/>
        </w:rPr>
      </w:pPr>
      <w:r>
        <w:rPr>
          <w:sz w:val="28"/>
        </w:rPr>
        <w:tab/>
      </w:r>
      <w:r>
        <w:rPr>
          <w:b/>
          <w:sz w:val="28"/>
        </w:rPr>
        <w:t>У першому розділі</w:t>
      </w:r>
      <w:r>
        <w:rPr>
          <w:sz w:val="28"/>
        </w:rPr>
        <w:t xml:space="preserve"> надаються відомості про Закарпатську воднобала</w:t>
      </w:r>
      <w:r>
        <w:rPr>
          <w:sz w:val="28"/>
        </w:rPr>
        <w:t>н</w:t>
      </w:r>
      <w:r>
        <w:rPr>
          <w:sz w:val="28"/>
        </w:rPr>
        <w:t>сову станцію, на матеріалах спостережень якої виконане дослідження максим</w:t>
      </w:r>
      <w:r>
        <w:rPr>
          <w:sz w:val="28"/>
        </w:rPr>
        <w:t>а</w:t>
      </w:r>
      <w:r>
        <w:rPr>
          <w:sz w:val="28"/>
        </w:rPr>
        <w:t>льного паводкового стоку річок з порівняно невеликою площею водозборів (до 550 км</w:t>
      </w:r>
      <w:r>
        <w:rPr>
          <w:sz w:val="28"/>
          <w:vertAlign w:val="superscript"/>
        </w:rPr>
        <w:t>2</w:t>
      </w:r>
      <w:r>
        <w:rPr>
          <w:sz w:val="28"/>
        </w:rPr>
        <w:t>). Об’єктами досліджень є 12 річок та 11 струмків, до числа яких вх</w:t>
      </w:r>
      <w:r>
        <w:rPr>
          <w:sz w:val="28"/>
        </w:rPr>
        <w:t>о</w:t>
      </w:r>
      <w:r>
        <w:rPr>
          <w:sz w:val="28"/>
        </w:rPr>
        <w:t xml:space="preserve">дять і два балки (Лісова – </w:t>
      </w:r>
      <w:r>
        <w:rPr>
          <w:i/>
          <w:sz w:val="28"/>
        </w:rPr>
        <w:t>F</w:t>
      </w:r>
      <w:r>
        <w:rPr>
          <w:sz w:val="28"/>
        </w:rPr>
        <w:t>=0.39 км</w:t>
      </w:r>
      <w:r>
        <w:rPr>
          <w:sz w:val="28"/>
          <w:vertAlign w:val="superscript"/>
        </w:rPr>
        <w:t>2</w:t>
      </w:r>
      <w:r>
        <w:rPr>
          <w:sz w:val="28"/>
        </w:rPr>
        <w:t xml:space="preserve"> і Відкрита – </w:t>
      </w:r>
      <w:r>
        <w:rPr>
          <w:i/>
          <w:sz w:val="28"/>
        </w:rPr>
        <w:t>F=</w:t>
      </w:r>
      <w:r>
        <w:rPr>
          <w:sz w:val="28"/>
        </w:rPr>
        <w:t>0.28</w:t>
      </w:r>
      <w:r>
        <w:rPr>
          <w:i/>
          <w:sz w:val="28"/>
        </w:rPr>
        <w:t xml:space="preserve"> </w:t>
      </w:r>
      <w:r>
        <w:rPr>
          <w:sz w:val="28"/>
        </w:rPr>
        <w:t>км</w:t>
      </w:r>
      <w:r>
        <w:rPr>
          <w:sz w:val="28"/>
          <w:vertAlign w:val="superscript"/>
        </w:rPr>
        <w:t>2</w:t>
      </w:r>
      <w:r>
        <w:rPr>
          <w:sz w:val="28"/>
        </w:rPr>
        <w:t>). Вони охоплюють висотний пояс у межах 550-1050 м БС. Залісеність водозборів змінюється пра</w:t>
      </w:r>
      <w:r>
        <w:rPr>
          <w:sz w:val="28"/>
        </w:rPr>
        <w:t>к</w:t>
      </w:r>
      <w:r>
        <w:rPr>
          <w:sz w:val="28"/>
        </w:rPr>
        <w:t>тично від 0 (балка Відкрита) до 96.1% (стр. Нижній Звір – с. Лопушне). Мете</w:t>
      </w:r>
      <w:r>
        <w:rPr>
          <w:sz w:val="28"/>
        </w:rPr>
        <w:t>о</w:t>
      </w:r>
      <w:r>
        <w:rPr>
          <w:sz w:val="28"/>
        </w:rPr>
        <w:t>рологічні спостереження проводились на двох метеорологічних станціях, ро</w:t>
      </w:r>
      <w:r>
        <w:rPr>
          <w:sz w:val="28"/>
        </w:rPr>
        <w:t>з</w:t>
      </w:r>
      <w:r>
        <w:rPr>
          <w:sz w:val="28"/>
        </w:rPr>
        <w:t>ташованих в с. Нижній Студений та пмт Міжгір’я. У складі цих метеорологі</w:t>
      </w:r>
      <w:r>
        <w:rPr>
          <w:sz w:val="28"/>
        </w:rPr>
        <w:t>ч</w:t>
      </w:r>
      <w:r>
        <w:rPr>
          <w:sz w:val="28"/>
        </w:rPr>
        <w:t>них станцій знаходяться 67 метеопостів, які свого часу були укомплектовані не лише опадомірами, але й плювіографами. На жаль, в останні роки значна їх к</w:t>
      </w:r>
      <w:r>
        <w:rPr>
          <w:sz w:val="28"/>
        </w:rPr>
        <w:t>і</w:t>
      </w:r>
      <w:r>
        <w:rPr>
          <w:sz w:val="28"/>
        </w:rPr>
        <w:t>лькість була закрита. З точки зору дисертанта, Закарпатська воднобалансова станція за складом спостережень, характеристикою об’єктів дослідження майже немає аналогів у світовій гідрологічній практиці і тому її слід не лише зберегти, а потрібно відновити увесь комплекс спостережень та оснастити сучасною ві</w:t>
      </w:r>
      <w:r>
        <w:rPr>
          <w:sz w:val="28"/>
        </w:rPr>
        <w:t>д</w:t>
      </w:r>
      <w:r>
        <w:rPr>
          <w:sz w:val="28"/>
        </w:rPr>
        <w:t>мірювально-інформаційною технікою.</w:t>
      </w:r>
    </w:p>
    <w:p w:rsidR="006E1745" w:rsidRDefault="006E1745" w:rsidP="006E1745">
      <w:pPr>
        <w:tabs>
          <w:tab w:val="left" w:pos="851"/>
          <w:tab w:val="left" w:pos="1701"/>
        </w:tabs>
        <w:jc w:val="both"/>
        <w:rPr>
          <w:sz w:val="28"/>
        </w:rPr>
      </w:pPr>
      <w:r>
        <w:rPr>
          <w:sz w:val="28"/>
        </w:rPr>
        <w:lastRenderedPageBreak/>
        <w:tab/>
      </w:r>
      <w:r>
        <w:rPr>
          <w:b/>
          <w:sz w:val="28"/>
        </w:rPr>
        <w:t>У другому розділі</w:t>
      </w:r>
      <w:r>
        <w:rPr>
          <w:sz w:val="28"/>
        </w:rPr>
        <w:t xml:space="preserve"> наводиться аналіз сучасного стану в галузі розраху</w:t>
      </w:r>
      <w:r>
        <w:rPr>
          <w:sz w:val="28"/>
        </w:rPr>
        <w:t>н</w:t>
      </w:r>
      <w:r>
        <w:rPr>
          <w:sz w:val="28"/>
        </w:rPr>
        <w:t>ків максимального паводкового стоку у Закарпатті. Усі методи, які в різні роки використовувались для оцінки максимальних витрат води на річках цього рег</w:t>
      </w:r>
      <w:r>
        <w:rPr>
          <w:sz w:val="28"/>
        </w:rPr>
        <w:t>і</w:t>
      </w:r>
      <w:r>
        <w:rPr>
          <w:sz w:val="28"/>
        </w:rPr>
        <w:t>ону, можна умовно поділити на 4 групи (редукційні і об’ємні формули, форм</w:t>
      </w:r>
      <w:r>
        <w:rPr>
          <w:sz w:val="28"/>
        </w:rPr>
        <w:t>у</w:t>
      </w:r>
      <w:r>
        <w:rPr>
          <w:sz w:val="28"/>
        </w:rPr>
        <w:t>ли граничної інтенсивності і ті, що побудовані на використанні моделі русл</w:t>
      </w:r>
      <w:r>
        <w:rPr>
          <w:sz w:val="28"/>
        </w:rPr>
        <w:t>о</w:t>
      </w:r>
      <w:r>
        <w:rPr>
          <w:sz w:val="28"/>
        </w:rPr>
        <w:t>вих ізохрон).</w:t>
      </w:r>
    </w:p>
    <w:p w:rsidR="006E1745" w:rsidRDefault="006E1745" w:rsidP="006E1745">
      <w:pPr>
        <w:tabs>
          <w:tab w:val="left" w:pos="851"/>
          <w:tab w:val="left" w:pos="1701"/>
        </w:tabs>
        <w:jc w:val="both"/>
        <w:rPr>
          <w:sz w:val="28"/>
        </w:rPr>
      </w:pPr>
      <w:r>
        <w:rPr>
          <w:sz w:val="28"/>
        </w:rPr>
        <w:tab/>
        <w:t>Редукційні формули відомі в редакції</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40"/>
          <w:sz w:val="28"/>
        </w:rPr>
        <w:object w:dxaOrig="18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95pt;height:41.85pt" o:ole="" fillcolor="window">
            <v:imagedata r:id="rId11" o:title=""/>
          </v:shape>
          <o:OLEObject Type="Embed" ProgID="Equation.3" ShapeID="_x0000_i1025" DrawAspect="Content" ObjectID="_1490701108" r:id="rId12"/>
        </w:object>
      </w:r>
      <w:r>
        <w:rPr>
          <w:sz w:val="28"/>
        </w:rPr>
        <w:tab/>
      </w:r>
      <w:r>
        <w:rPr>
          <w:sz w:val="28"/>
        </w:rPr>
        <w:tab/>
      </w:r>
      <w:r>
        <w:rPr>
          <w:sz w:val="28"/>
        </w:rPr>
        <w:tab/>
      </w:r>
      <w:r>
        <w:rPr>
          <w:sz w:val="28"/>
        </w:rPr>
        <w:tab/>
        <w:t xml:space="preserve">         (1)</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або в їх нормативному варіанті (при </w:t>
      </w:r>
      <w:r>
        <w:rPr>
          <w:i/>
          <w:sz w:val="28"/>
        </w:rPr>
        <w:t>F&gt;</w:t>
      </w:r>
      <w:r>
        <w:rPr>
          <w:sz w:val="28"/>
        </w:rPr>
        <w:t>100 км</w:t>
      </w:r>
      <w:r>
        <w:rPr>
          <w:sz w:val="28"/>
          <w:vertAlign w:val="superscript"/>
        </w:rPr>
        <w:t>2</w:t>
      </w:r>
      <w:r>
        <w:rPr>
          <w:sz w:val="28"/>
        </w:rPr>
        <w:t>)</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sz w:val="28"/>
        </w:rPr>
        <w:tab/>
        <w:t xml:space="preserve">      </w:t>
      </w:r>
      <w:r>
        <w:rPr>
          <w:position w:val="-32"/>
          <w:sz w:val="28"/>
        </w:rPr>
        <w:object w:dxaOrig="2299" w:dyaOrig="880">
          <v:shape id="_x0000_i1026" type="#_x0000_t75" style="width:114.7pt;height:44.35pt" o:ole="" fillcolor="window">
            <v:imagedata r:id="rId13" o:title=""/>
          </v:shape>
          <o:OLEObject Type="Embed" ProgID="Equation.3" ShapeID="_x0000_i1026" DrawAspect="Content" ObjectID="_1490701109" r:id="rId14"/>
        </w:object>
      </w:r>
      <w:r>
        <w:rPr>
          <w:sz w:val="28"/>
        </w:rPr>
        <w:t>,</w:t>
      </w:r>
      <w:r>
        <w:rPr>
          <w:sz w:val="28"/>
        </w:rPr>
        <w:tab/>
      </w:r>
      <w:r>
        <w:rPr>
          <w:sz w:val="28"/>
        </w:rPr>
        <w:tab/>
      </w:r>
      <w:r>
        <w:rPr>
          <w:sz w:val="28"/>
        </w:rPr>
        <w:tab/>
      </w:r>
      <w:r>
        <w:rPr>
          <w:sz w:val="28"/>
        </w:rPr>
        <w:tab/>
        <w:t xml:space="preserve">         (2)</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400" w:dyaOrig="380">
          <v:shape id="_x0000_i1027" type="#_x0000_t75" style="width:20.1pt;height:19.25pt" o:ole="" fillcolor="window">
            <v:imagedata r:id="rId15" o:title=""/>
          </v:shape>
          <o:OLEObject Type="Embed" ProgID="Equation.3" ShapeID="_x0000_i1027" DrawAspect="Content" ObjectID="_1490701110" r:id="rId16"/>
        </w:object>
      </w:r>
      <w:r>
        <w:rPr>
          <w:sz w:val="28"/>
        </w:rPr>
        <w:t xml:space="preserve"> і </w:t>
      </w:r>
      <w:r>
        <w:rPr>
          <w:position w:val="-12"/>
          <w:sz w:val="28"/>
        </w:rPr>
        <w:object w:dxaOrig="400" w:dyaOrig="380">
          <v:shape id="_x0000_i1028" type="#_x0000_t75" style="width:20.1pt;height:19.25pt" o:ole="" fillcolor="window">
            <v:imagedata r:id="rId17" o:title=""/>
          </v:shape>
          <o:OLEObject Type="Embed" ProgID="Equation.3" ShapeID="_x0000_i1028" DrawAspect="Content" ObjectID="_1490701111" r:id="rId18"/>
        </w:object>
      </w:r>
      <w:r>
        <w:rPr>
          <w:sz w:val="28"/>
        </w:rPr>
        <w:t xml:space="preserve">- максимальні модулі річкового та схилового стоку; </w:t>
      </w:r>
      <w:r>
        <w:rPr>
          <w:i/>
          <w:sz w:val="28"/>
        </w:rPr>
        <w:t xml:space="preserve">F </w:t>
      </w:r>
      <w:r>
        <w:rPr>
          <w:sz w:val="28"/>
        </w:rPr>
        <w:t xml:space="preserve">- площа водозбору; </w:t>
      </w:r>
      <w:r>
        <w:rPr>
          <w:position w:val="-12"/>
          <w:sz w:val="28"/>
        </w:rPr>
        <w:object w:dxaOrig="580" w:dyaOrig="380">
          <v:shape id="_x0000_i1029" type="#_x0000_t75" style="width:29.3pt;height:19.25pt" o:ole="" fillcolor="window">
            <v:imagedata r:id="rId19" o:title=""/>
          </v:shape>
          <o:OLEObject Type="Embed" ProgID="Equation.3" ShapeID="_x0000_i1029" DrawAspect="Content" ObjectID="_1490701112" r:id="rId20"/>
        </w:object>
      </w:r>
      <w:r>
        <w:rPr>
          <w:sz w:val="28"/>
        </w:rPr>
        <w:t xml:space="preserve"> - модуль стоку, приведений до площі </w:t>
      </w:r>
      <w:r>
        <w:rPr>
          <w:i/>
          <w:sz w:val="28"/>
        </w:rPr>
        <w:t>F</w:t>
      </w:r>
      <w:r>
        <w:rPr>
          <w:sz w:val="28"/>
        </w:rPr>
        <w:t>=200 км</w:t>
      </w:r>
      <w:r>
        <w:rPr>
          <w:sz w:val="28"/>
          <w:vertAlign w:val="superscript"/>
        </w:rPr>
        <w:t>2</w:t>
      </w:r>
      <w:r>
        <w:rPr>
          <w:sz w:val="28"/>
        </w:rPr>
        <w:t>. Степеневі пока</w:t>
      </w:r>
      <w:r>
        <w:rPr>
          <w:sz w:val="28"/>
        </w:rPr>
        <w:t>з</w:t>
      </w:r>
      <w:r>
        <w:rPr>
          <w:sz w:val="28"/>
        </w:rPr>
        <w:t xml:space="preserve">ники </w:t>
      </w:r>
      <w:r>
        <w:rPr>
          <w:position w:val="-12"/>
          <w:sz w:val="28"/>
        </w:rPr>
        <w:object w:dxaOrig="300" w:dyaOrig="380">
          <v:shape id="_x0000_i1030" type="#_x0000_t75" style="width:15.05pt;height:19.25pt" o:ole="" fillcolor="window">
            <v:imagedata r:id="rId21" o:title=""/>
          </v:shape>
          <o:OLEObject Type="Embed" ProgID="Equation.3" ShapeID="_x0000_i1030" DrawAspect="Content" ObjectID="_1490701113" r:id="rId22"/>
        </w:object>
      </w:r>
      <w:r>
        <w:rPr>
          <w:sz w:val="28"/>
        </w:rPr>
        <w:t xml:space="preserve"> і </w:t>
      </w:r>
      <w:r>
        <w:rPr>
          <w:position w:val="-12"/>
          <w:sz w:val="28"/>
        </w:rPr>
        <w:object w:dxaOrig="340" w:dyaOrig="380">
          <v:shape id="_x0000_i1031" type="#_x0000_t75" style="width:16.75pt;height:19.25pt" o:ole="" fillcolor="window">
            <v:imagedata r:id="rId23" o:title=""/>
          </v:shape>
          <o:OLEObject Type="Embed" ProgID="Equation.3" ShapeID="_x0000_i1031" DrawAspect="Content" ObjectID="_1490701114" r:id="rId24"/>
        </w:object>
      </w:r>
      <w:r>
        <w:rPr>
          <w:sz w:val="28"/>
        </w:rPr>
        <w:t xml:space="preserve">, як правило, визначаються за даних середніх та відносно великих за своїми розмірами річок. По Закарпаттю є різні пропозиції щодо </w:t>
      </w:r>
      <w:r>
        <w:rPr>
          <w:position w:val="-12"/>
          <w:sz w:val="28"/>
        </w:rPr>
        <w:object w:dxaOrig="300" w:dyaOrig="380">
          <v:shape id="_x0000_i1032" type="#_x0000_t75" style="width:15.05pt;height:19.25pt" o:ole="" fillcolor="window">
            <v:imagedata r:id="rId25" o:title=""/>
          </v:shape>
          <o:OLEObject Type="Embed" ProgID="Equation.3" ShapeID="_x0000_i1032" DrawAspect="Content" ObjectID="_1490701115" r:id="rId26"/>
        </w:object>
      </w:r>
      <w:r>
        <w:rPr>
          <w:sz w:val="28"/>
        </w:rPr>
        <w:t xml:space="preserve"> (або </w:t>
      </w:r>
      <w:r>
        <w:rPr>
          <w:position w:val="-12"/>
          <w:sz w:val="28"/>
        </w:rPr>
        <w:object w:dxaOrig="340" w:dyaOrig="380">
          <v:shape id="_x0000_i1033" type="#_x0000_t75" style="width:16.75pt;height:19.25pt" o:ole="" fillcolor="window">
            <v:imagedata r:id="rId27" o:title=""/>
          </v:shape>
          <o:OLEObject Type="Embed" ProgID="Equation.3" ShapeID="_x0000_i1033" DrawAspect="Content" ObjectID="_1490701116" r:id="rId28"/>
        </w:object>
      </w:r>
      <w:r>
        <w:rPr>
          <w:sz w:val="28"/>
        </w:rPr>
        <w:t xml:space="preserve">). Так, П.М. Лютик (1983) для усього діапазону </w:t>
      </w:r>
      <w:r>
        <w:rPr>
          <w:i/>
          <w:sz w:val="28"/>
        </w:rPr>
        <w:t>F</w:t>
      </w:r>
      <w:r>
        <w:rPr>
          <w:sz w:val="28"/>
        </w:rPr>
        <w:t xml:space="preserve">  рекомендує </w:t>
      </w:r>
      <w:r>
        <w:rPr>
          <w:position w:val="-12"/>
          <w:sz w:val="28"/>
        </w:rPr>
        <w:object w:dxaOrig="300" w:dyaOrig="380">
          <v:shape id="_x0000_i1034" type="#_x0000_t75" style="width:15.05pt;height:19.25pt" o:ole="" fillcolor="window">
            <v:imagedata r:id="rId29" o:title=""/>
          </v:shape>
          <o:OLEObject Type="Embed" ProgID="Equation.3" ShapeID="_x0000_i1034" DrawAspect="Content" ObjectID="_1490701117" r:id="rId30"/>
        </w:object>
      </w:r>
      <w:r>
        <w:rPr>
          <w:sz w:val="28"/>
        </w:rPr>
        <w:t xml:space="preserve"> на рівні 0.40, В.І. Вишневський (1999) – 0.29, а автором дисертації для області малих водозборів (</w:t>
      </w:r>
      <w:r>
        <w:rPr>
          <w:i/>
          <w:sz w:val="28"/>
        </w:rPr>
        <w:t>F&lt;</w:t>
      </w:r>
      <w:r>
        <w:rPr>
          <w:sz w:val="28"/>
        </w:rPr>
        <w:t>550 км</w:t>
      </w:r>
      <w:r>
        <w:rPr>
          <w:sz w:val="28"/>
          <w:vertAlign w:val="superscript"/>
        </w:rPr>
        <w:t>2</w:t>
      </w:r>
      <w:r>
        <w:rPr>
          <w:sz w:val="28"/>
        </w:rPr>
        <w:t>) цей показник дорівнює тільки 0.19. Такі розбіжності в зн</w:t>
      </w:r>
      <w:r>
        <w:rPr>
          <w:sz w:val="28"/>
        </w:rPr>
        <w:t>а</w:t>
      </w:r>
      <w:r>
        <w:rPr>
          <w:sz w:val="28"/>
        </w:rPr>
        <w:t xml:space="preserve">ченнях </w:t>
      </w:r>
      <w:r>
        <w:rPr>
          <w:position w:val="-12"/>
          <w:sz w:val="28"/>
        </w:rPr>
        <w:object w:dxaOrig="300" w:dyaOrig="380">
          <v:shape id="_x0000_i1035" type="#_x0000_t75" style="width:15.05pt;height:19.25pt" o:ole="" fillcolor="window">
            <v:imagedata r:id="rId31" o:title=""/>
          </v:shape>
          <o:OLEObject Type="Embed" ProgID="Equation.3" ShapeID="_x0000_i1035" DrawAspect="Content" ObjectID="_1490701118" r:id="rId32"/>
        </w:object>
      </w:r>
      <w:r>
        <w:rPr>
          <w:sz w:val="28"/>
        </w:rPr>
        <w:t xml:space="preserve"> будуть суттєво впливати на розрахункові величини максимального стоку з невеликих водозборів, а саме – сприяти завищенню максимальних в</w:t>
      </w:r>
      <w:r>
        <w:rPr>
          <w:sz w:val="28"/>
        </w:rPr>
        <w:t>и</w:t>
      </w:r>
      <w:r>
        <w:rPr>
          <w:sz w:val="28"/>
        </w:rPr>
        <w:t xml:space="preserve">трат води. Не відпрацьовані у науково-методичному відношенні й питання, пов’язані з підходами щодо узагальнення приведеного модуля </w:t>
      </w:r>
      <w:r>
        <w:rPr>
          <w:position w:val="-12"/>
          <w:sz w:val="28"/>
        </w:rPr>
        <w:object w:dxaOrig="580" w:dyaOrig="380">
          <v:shape id="_x0000_i1036" type="#_x0000_t75" style="width:29.3pt;height:19.25pt" o:ole="" fillcolor="window">
            <v:imagedata r:id="rId33" o:title=""/>
          </v:shape>
          <o:OLEObject Type="Embed" ProgID="Equation.3" ShapeID="_x0000_i1036" DrawAspect="Content" ObjectID="_1490701119" r:id="rId34"/>
        </w:object>
      </w:r>
      <w:r>
        <w:rPr>
          <w:sz w:val="28"/>
        </w:rPr>
        <w:t xml:space="preserve"> по терит</w:t>
      </w:r>
      <w:r>
        <w:rPr>
          <w:sz w:val="28"/>
        </w:rPr>
        <w:t>о</w:t>
      </w:r>
      <w:r>
        <w:rPr>
          <w:sz w:val="28"/>
        </w:rPr>
        <w:t>рії.</w:t>
      </w:r>
    </w:p>
    <w:p w:rsidR="006E1745" w:rsidRDefault="006E1745" w:rsidP="006E1745">
      <w:pPr>
        <w:tabs>
          <w:tab w:val="left" w:pos="851"/>
          <w:tab w:val="left" w:pos="1701"/>
        </w:tabs>
        <w:jc w:val="both"/>
        <w:rPr>
          <w:sz w:val="28"/>
        </w:rPr>
      </w:pPr>
      <w:r>
        <w:rPr>
          <w:sz w:val="28"/>
        </w:rPr>
        <w:tab/>
        <w:t>Спроба для Карпат і Прикарпаття побудувати розрахункову схему ма</w:t>
      </w:r>
      <w:r>
        <w:rPr>
          <w:sz w:val="28"/>
        </w:rPr>
        <w:t>к</w:t>
      </w:r>
      <w:r>
        <w:rPr>
          <w:sz w:val="28"/>
        </w:rPr>
        <w:t>симального паводкового стоку на базі формули об’ємного типу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34"/>
          <w:sz w:val="28"/>
        </w:rPr>
        <w:object w:dxaOrig="1480" w:dyaOrig="780">
          <v:shape id="_x0000_i1037" type="#_x0000_t75" style="width:73.65pt;height:39.35pt" o:ole="" fillcolor="window">
            <v:imagedata r:id="rId35" o:title=""/>
          </v:shape>
          <o:OLEObject Type="Embed" ProgID="Equation.3" ShapeID="_x0000_i1037" DrawAspect="Content" ObjectID="_1490701120" r:id="rId36"/>
        </w:object>
      </w:r>
      <w:r>
        <w:rPr>
          <w:sz w:val="28"/>
        </w:rPr>
        <w:t>,</w:t>
      </w:r>
      <w:r>
        <w:rPr>
          <w:sz w:val="28"/>
        </w:rPr>
        <w:tab/>
      </w:r>
      <w:r>
        <w:rPr>
          <w:sz w:val="28"/>
        </w:rPr>
        <w:tab/>
        <w:t xml:space="preserve"> </w:t>
      </w:r>
      <w:r>
        <w:rPr>
          <w:sz w:val="28"/>
        </w:rPr>
        <w:tab/>
      </w:r>
      <w:r>
        <w:rPr>
          <w:sz w:val="28"/>
        </w:rPr>
        <w:tab/>
      </w:r>
      <w:r>
        <w:rPr>
          <w:sz w:val="28"/>
        </w:rPr>
        <w:tab/>
        <w:t xml:space="preserve">         (3)</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8"/>
          <w:sz w:val="28"/>
        </w:rPr>
        <w:object w:dxaOrig="380" w:dyaOrig="440">
          <v:shape id="_x0000_i1038" type="#_x0000_t75" style="width:19.25pt;height:21.75pt" o:ole="" fillcolor="window">
            <v:imagedata r:id="rId37" o:title=""/>
          </v:shape>
          <o:OLEObject Type="Embed" ProgID="Equation.3" ShapeID="_x0000_i1038" DrawAspect="Content" ObjectID="_1490701121" r:id="rId38"/>
        </w:object>
      </w:r>
      <w:r>
        <w:rPr>
          <w:sz w:val="28"/>
        </w:rPr>
        <w:t xml:space="preserve">- коефіцієнт нерівномірності руслового стоку, а </w:t>
      </w:r>
      <w:r>
        <w:rPr>
          <w:position w:val="-12"/>
          <w:sz w:val="28"/>
        </w:rPr>
        <w:object w:dxaOrig="340" w:dyaOrig="380">
          <v:shape id="_x0000_i1039" type="#_x0000_t75" style="width:16.75pt;height:19.25pt" o:ole="" fillcolor="window">
            <v:imagedata r:id="rId39" o:title=""/>
          </v:shape>
          <o:OLEObject Type="Embed" ProgID="Equation.3" ShapeID="_x0000_i1039" DrawAspect="Content" ObjectID="_1490701122" r:id="rId40"/>
        </w:object>
      </w:r>
      <w:r>
        <w:rPr>
          <w:sz w:val="28"/>
        </w:rPr>
        <w:t xml:space="preserve">- загальна тривалість паводку, належить М.В. Лаликіну (1963). Тривалість паводків </w:t>
      </w:r>
      <w:r>
        <w:rPr>
          <w:position w:val="-12"/>
          <w:sz w:val="28"/>
        </w:rPr>
        <w:object w:dxaOrig="340" w:dyaOrig="380">
          <v:shape id="_x0000_i1040" type="#_x0000_t75" style="width:16.75pt;height:19.25pt" o:ole="" fillcolor="window">
            <v:imagedata r:id="rId41" o:title=""/>
          </v:shape>
          <o:OLEObject Type="Embed" ProgID="Equation.3" ShapeID="_x0000_i1040" DrawAspect="Content" ObjectID="_1490701123" r:id="rId42"/>
        </w:object>
      </w:r>
      <w:r>
        <w:rPr>
          <w:sz w:val="28"/>
        </w:rPr>
        <w:t xml:space="preserve"> визначається ним за допомогою емпіричного рівняння</w:t>
      </w: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sz w:val="28"/>
        </w:rPr>
        <w:tab/>
        <w:t xml:space="preserve">  </w:t>
      </w:r>
      <w:r>
        <w:rPr>
          <w:position w:val="-14"/>
          <w:sz w:val="28"/>
        </w:rPr>
        <w:object w:dxaOrig="2840" w:dyaOrig="499">
          <v:shape id="_x0000_i1041" type="#_x0000_t75" style="width:142.35pt;height:25.1pt" o:ole="" fillcolor="window">
            <v:imagedata r:id="rId43" o:title=""/>
          </v:shape>
          <o:OLEObject Type="Embed" ProgID="Equation.3" ShapeID="_x0000_i1041" DrawAspect="Content" ObjectID="_1490701124" r:id="rId44"/>
        </w:object>
      </w:r>
      <w:r>
        <w:rPr>
          <w:sz w:val="28"/>
        </w:rPr>
        <w:t>,</w:t>
      </w:r>
      <w:r>
        <w:rPr>
          <w:sz w:val="28"/>
        </w:rPr>
        <w:tab/>
      </w:r>
      <w:r>
        <w:rPr>
          <w:sz w:val="28"/>
        </w:rPr>
        <w:tab/>
      </w:r>
      <w:r>
        <w:rPr>
          <w:sz w:val="28"/>
        </w:rPr>
        <w:tab/>
        <w:t xml:space="preserve">         (4)</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i/>
          <w:sz w:val="28"/>
        </w:rPr>
        <w:t xml:space="preserve">L </w:t>
      </w:r>
      <w:r>
        <w:rPr>
          <w:sz w:val="28"/>
        </w:rPr>
        <w:t xml:space="preserve">- довжина річки; </w:t>
      </w:r>
      <w:r>
        <w:rPr>
          <w:position w:val="-12"/>
          <w:sz w:val="28"/>
        </w:rPr>
        <w:object w:dxaOrig="360" w:dyaOrig="380">
          <v:shape id="_x0000_i1042" type="#_x0000_t75" style="width:18.4pt;height:19.25pt" o:ole="" fillcolor="window">
            <v:imagedata r:id="rId45" o:title=""/>
          </v:shape>
          <o:OLEObject Type="Embed" ProgID="Equation.3" ShapeID="_x0000_i1042" DrawAspect="Content" ObjectID="_1490701125" r:id="rId46"/>
        </w:object>
      </w:r>
      <w:r>
        <w:rPr>
          <w:sz w:val="28"/>
        </w:rPr>
        <w:t xml:space="preserve">- залісеність водозборів; </w:t>
      </w:r>
      <w:r>
        <w:rPr>
          <w:position w:val="-12"/>
          <w:sz w:val="28"/>
        </w:rPr>
        <w:object w:dxaOrig="380" w:dyaOrig="380">
          <v:shape id="_x0000_i1043" type="#_x0000_t75" style="width:19.25pt;height:19.25pt" o:ole="" fillcolor="window">
            <v:imagedata r:id="rId47" o:title=""/>
          </v:shape>
          <o:OLEObject Type="Embed" ProgID="Equation.3" ShapeID="_x0000_i1043" DrawAspect="Content" ObjectID="_1490701126" r:id="rId48"/>
        </w:object>
      </w:r>
      <w:r>
        <w:rPr>
          <w:sz w:val="28"/>
        </w:rPr>
        <w:t xml:space="preserve">- шар стоку; параметр </w:t>
      </w:r>
      <w:r>
        <w:rPr>
          <w:sz w:val="28"/>
        </w:rPr>
        <w:object w:dxaOrig="200" w:dyaOrig="220">
          <v:shape id="_x0000_i1044" type="#_x0000_t75" style="width:10.05pt;height:10.9pt" o:ole="" fillcolor="window">
            <v:imagedata r:id="rId49" o:title=""/>
          </v:shape>
          <o:OLEObject Type="Embed" ProgID="Equation.3" ShapeID="_x0000_i1044" DrawAspect="Content" ObjectID="_1490701127" r:id="rId50"/>
        </w:object>
      </w:r>
      <w:r>
        <w:rPr>
          <w:sz w:val="28"/>
        </w:rPr>
        <w:t xml:space="preserve"> приймає значення від 0.55 (при наявності широких заплав) до 0.40 (в інших в</w:t>
      </w:r>
      <w:r>
        <w:rPr>
          <w:sz w:val="28"/>
        </w:rPr>
        <w:t>и</w:t>
      </w:r>
      <w:r>
        <w:rPr>
          <w:sz w:val="28"/>
        </w:rPr>
        <w:t>падках). Структура (4) фізично мало обгрунтована.</w:t>
      </w:r>
    </w:p>
    <w:p w:rsidR="006E1745" w:rsidRDefault="006E1745" w:rsidP="006E1745">
      <w:pPr>
        <w:tabs>
          <w:tab w:val="left" w:pos="851"/>
          <w:tab w:val="left" w:pos="1701"/>
        </w:tabs>
        <w:jc w:val="both"/>
        <w:rPr>
          <w:sz w:val="28"/>
        </w:rPr>
      </w:pPr>
      <w:r>
        <w:rPr>
          <w:sz w:val="28"/>
        </w:rPr>
        <w:tab/>
        <w:t xml:space="preserve">Своєрідно побудована й залежність </w:t>
      </w:r>
      <w:r>
        <w:rPr>
          <w:position w:val="-18"/>
          <w:sz w:val="28"/>
        </w:rPr>
        <w:object w:dxaOrig="380" w:dyaOrig="440">
          <v:shape id="_x0000_i1045" type="#_x0000_t75" style="width:19.25pt;height:21.75pt" o:ole="" fillcolor="window">
            <v:imagedata r:id="rId51" o:title=""/>
          </v:shape>
          <o:OLEObject Type="Embed" ProgID="Equation.3" ShapeID="_x0000_i1045" DrawAspect="Content" ObjectID="_1490701128" r:id="rId52"/>
        </w:object>
      </w:r>
      <w:r>
        <w:rPr>
          <w:sz w:val="28"/>
        </w:rPr>
        <w:t xml:space="preserve"> від розміру водозборів – при тривалості руслового добігання </w:t>
      </w:r>
      <w:r>
        <w:rPr>
          <w:position w:val="-18"/>
          <w:sz w:val="28"/>
        </w:rPr>
        <w:object w:dxaOrig="560" w:dyaOrig="440">
          <v:shape id="_x0000_i1046" type="#_x0000_t75" style="width:27.65pt;height:21.75pt" o:ole="" fillcolor="window">
            <v:imagedata r:id="rId53" o:title=""/>
          </v:shape>
          <o:OLEObject Type="Embed" ProgID="Equation.3" ShapeID="_x0000_i1046" DrawAspect="Content" ObjectID="_1490701129" r:id="rId54"/>
        </w:object>
      </w:r>
      <w:r>
        <w:rPr>
          <w:sz w:val="28"/>
        </w:rPr>
        <w:t xml:space="preserve">3.6 год. Цей параметр пов’язаний з </w:t>
      </w:r>
      <w:r>
        <w:rPr>
          <w:i/>
          <w:sz w:val="28"/>
        </w:rPr>
        <w:t>F</w:t>
      </w:r>
      <w:r>
        <w:rPr>
          <w:sz w:val="28"/>
        </w:rPr>
        <w:t xml:space="preserve"> обе</w:t>
      </w:r>
      <w:r>
        <w:rPr>
          <w:sz w:val="28"/>
        </w:rPr>
        <w:t>р</w:t>
      </w:r>
      <w:r>
        <w:rPr>
          <w:sz w:val="28"/>
        </w:rPr>
        <w:t xml:space="preserve">неним відношенням, а в діапазоні </w:t>
      </w:r>
      <w:r>
        <w:rPr>
          <w:position w:val="-18"/>
          <w:sz w:val="28"/>
        </w:rPr>
        <w:object w:dxaOrig="580" w:dyaOrig="440">
          <v:shape id="_x0000_i1047" type="#_x0000_t75" style="width:29.3pt;height:21.75pt" o:ole="" fillcolor="window">
            <v:imagedata r:id="rId55" o:title=""/>
          </v:shape>
          <o:OLEObject Type="Embed" ProgID="Equation.3" ShapeID="_x0000_i1047" DrawAspect="Content" ObjectID="_1490701130" r:id="rId56"/>
        </w:object>
      </w:r>
      <w:r>
        <w:rPr>
          <w:sz w:val="28"/>
        </w:rPr>
        <w:t>3.6 год., навпаки, - прямим.</w:t>
      </w:r>
    </w:p>
    <w:p w:rsidR="006E1745" w:rsidRDefault="006E1745" w:rsidP="006E1745">
      <w:pPr>
        <w:tabs>
          <w:tab w:val="left" w:pos="851"/>
          <w:tab w:val="left" w:pos="1701"/>
        </w:tabs>
        <w:jc w:val="both"/>
        <w:rPr>
          <w:sz w:val="28"/>
        </w:rPr>
      </w:pPr>
      <w:r>
        <w:rPr>
          <w:sz w:val="28"/>
        </w:rPr>
        <w:tab/>
        <w:t>Викладене веде до висновку про не досить вдалий досвід використання об’ємної формули для нормування характеристик максимального стоку в Ка</w:t>
      </w:r>
      <w:r>
        <w:rPr>
          <w:sz w:val="28"/>
        </w:rPr>
        <w:t>р</w:t>
      </w:r>
      <w:r>
        <w:rPr>
          <w:sz w:val="28"/>
        </w:rPr>
        <w:t>патах.</w:t>
      </w:r>
    </w:p>
    <w:p w:rsidR="006E1745" w:rsidRDefault="006E1745" w:rsidP="006E1745">
      <w:pPr>
        <w:tabs>
          <w:tab w:val="left" w:pos="851"/>
          <w:tab w:val="left" w:pos="1701"/>
        </w:tabs>
        <w:jc w:val="both"/>
        <w:rPr>
          <w:sz w:val="28"/>
        </w:rPr>
      </w:pPr>
      <w:r>
        <w:rPr>
          <w:sz w:val="28"/>
        </w:rPr>
        <w:tab/>
        <w:t>Поширене розповсюдження в гідрологічній практиці при розрахунках максимального стоку з невеликих водозборів (</w:t>
      </w:r>
      <w:r>
        <w:rPr>
          <w:i/>
          <w:sz w:val="28"/>
        </w:rPr>
        <w:t>F&lt;</w:t>
      </w:r>
      <w:r>
        <w:rPr>
          <w:sz w:val="28"/>
        </w:rPr>
        <w:t>100 км</w:t>
      </w:r>
      <w:r>
        <w:rPr>
          <w:sz w:val="28"/>
          <w:vertAlign w:val="superscript"/>
        </w:rPr>
        <w:t>2</w:t>
      </w:r>
      <w:r>
        <w:rPr>
          <w:sz w:val="28"/>
        </w:rPr>
        <w:t>) в Україні знайшли так звані формули граничної інтенсивності, які в редакції нормативних докум</w:t>
      </w:r>
      <w:r>
        <w:rPr>
          <w:sz w:val="28"/>
        </w:rPr>
        <w:t>е</w:t>
      </w:r>
      <w:r>
        <w:rPr>
          <w:sz w:val="28"/>
        </w:rPr>
        <w:t>нтів СН 435-72 і СНіП 2.01.14-83 мають вигляд:</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12"/>
          <w:sz w:val="28"/>
        </w:rPr>
        <w:object w:dxaOrig="1800" w:dyaOrig="380">
          <v:shape id="_x0000_i1048" type="#_x0000_t75" style="width:90.4pt;height:19.25pt" o:ole="" fillcolor="window">
            <v:imagedata r:id="rId57" o:title=""/>
          </v:shape>
          <o:OLEObject Type="Embed" ProgID="Equation.3" ShapeID="_x0000_i1048" DrawAspect="Content" ObjectID="_1490701131" r:id="rId58"/>
        </w:object>
      </w:r>
      <w:r>
        <w:rPr>
          <w:sz w:val="28"/>
        </w:rPr>
        <w:t>,</w:t>
      </w:r>
      <w:r>
        <w:rPr>
          <w:sz w:val="28"/>
        </w:rPr>
        <w:tab/>
      </w:r>
      <w:r>
        <w:rPr>
          <w:sz w:val="28"/>
        </w:rPr>
        <w:tab/>
      </w:r>
      <w:r>
        <w:rPr>
          <w:sz w:val="28"/>
        </w:rPr>
        <w:tab/>
      </w:r>
      <w:r>
        <w:rPr>
          <w:sz w:val="28"/>
        </w:rPr>
        <w:tab/>
        <w:t xml:space="preserve">         (5)</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2100" w:dyaOrig="380">
          <v:shape id="_x0000_i1049" type="#_x0000_t75" style="width:104.65pt;height:19.25pt" o:ole="" fillcolor="window">
            <v:imagedata r:id="rId59" o:title=""/>
          </v:shape>
          <o:OLEObject Type="Embed" ProgID="Equation.3" ShapeID="_x0000_i1049" DrawAspect="Content" ObjectID="_1490701132" r:id="rId60"/>
        </w:object>
      </w:r>
      <w:r>
        <w:rPr>
          <w:sz w:val="28"/>
        </w:rPr>
        <w:t xml:space="preserve">- ординати редукційних кривих дощових опадів; </w:t>
      </w:r>
      <w:r>
        <w:rPr>
          <w:position w:val="-12"/>
          <w:sz w:val="28"/>
        </w:rPr>
        <w:object w:dxaOrig="440" w:dyaOrig="380">
          <v:shape id="_x0000_i1050" type="#_x0000_t75" style="width:21.75pt;height:19.25pt" o:ole="" fillcolor="window">
            <v:imagedata r:id="rId61" o:title=""/>
          </v:shape>
          <o:OLEObject Type="Embed" ProgID="Equation.3" ShapeID="_x0000_i1050" DrawAspect="Content" ObjectID="_1490701133" r:id="rId62"/>
        </w:object>
      </w:r>
      <w:r>
        <w:rPr>
          <w:sz w:val="28"/>
        </w:rPr>
        <w:t>- доб</w:t>
      </w:r>
      <w:r>
        <w:rPr>
          <w:sz w:val="28"/>
        </w:rPr>
        <w:t>о</w:t>
      </w:r>
      <w:r>
        <w:rPr>
          <w:sz w:val="28"/>
        </w:rPr>
        <w:t xml:space="preserve">вий максимум опадів; </w:t>
      </w:r>
      <w:r>
        <w:rPr>
          <w:position w:val="-12"/>
          <w:sz w:val="28"/>
        </w:rPr>
        <w:object w:dxaOrig="220" w:dyaOrig="300">
          <v:shape id="_x0000_i1051" type="#_x0000_t75" style="width:10.9pt;height:15.05pt" o:ole="" fillcolor="window">
            <v:imagedata r:id="rId63" o:title=""/>
          </v:shape>
          <o:OLEObject Type="Embed" ProgID="Equation.3" ShapeID="_x0000_i1051" DrawAspect="Content" ObjectID="_1490701134" r:id="rId64"/>
        </w:object>
      </w:r>
      <w:r>
        <w:rPr>
          <w:sz w:val="28"/>
        </w:rPr>
        <w:t>- коефіцієнт паводкового стоку.</w:t>
      </w:r>
    </w:p>
    <w:p w:rsidR="006E1745" w:rsidRDefault="006E1745" w:rsidP="006E1745">
      <w:pPr>
        <w:tabs>
          <w:tab w:val="left" w:pos="851"/>
          <w:tab w:val="left" w:pos="1701"/>
        </w:tabs>
        <w:jc w:val="both"/>
        <w:rPr>
          <w:sz w:val="28"/>
        </w:rPr>
      </w:pPr>
      <w:r>
        <w:rPr>
          <w:sz w:val="28"/>
        </w:rPr>
        <w:tab/>
        <w:t>В дисертаційній роботі структурі (5) приділена особлива увага, тим більш, що перевірні розрахунки по 20 об’єктах Закарпатської ВБС з водозбі</w:t>
      </w:r>
      <w:r>
        <w:rPr>
          <w:sz w:val="28"/>
        </w:rPr>
        <w:t>р</w:t>
      </w:r>
      <w:r>
        <w:rPr>
          <w:sz w:val="28"/>
        </w:rPr>
        <w:t xml:space="preserve">ними площами </w:t>
      </w:r>
      <w:r>
        <w:rPr>
          <w:i/>
          <w:sz w:val="28"/>
        </w:rPr>
        <w:t>F&lt;</w:t>
      </w:r>
      <w:r>
        <w:rPr>
          <w:sz w:val="28"/>
        </w:rPr>
        <w:t>100 км</w:t>
      </w:r>
      <w:r>
        <w:rPr>
          <w:sz w:val="28"/>
          <w:vertAlign w:val="superscript"/>
        </w:rPr>
        <w:t>2</w:t>
      </w:r>
      <w:r>
        <w:rPr>
          <w:sz w:val="28"/>
        </w:rPr>
        <w:t xml:space="preserve"> дали незадовільні результати. Причому, чим менша площа водозборів, тим більші розбіжності між розрахунковими значеннями і вихідними даними, тобто ми маємо своєрідний парадокс, який полягає в тому, що у Закарпатті формули граничної інтенсивності менш за все підходять саме для малих водозборів.</w:t>
      </w:r>
    </w:p>
    <w:p w:rsidR="006E1745" w:rsidRDefault="006E1745" w:rsidP="006E1745">
      <w:pPr>
        <w:tabs>
          <w:tab w:val="left" w:pos="851"/>
          <w:tab w:val="left" w:pos="1701"/>
        </w:tabs>
        <w:jc w:val="both"/>
        <w:rPr>
          <w:sz w:val="28"/>
        </w:rPr>
      </w:pPr>
      <w:r>
        <w:rPr>
          <w:sz w:val="28"/>
        </w:rPr>
        <w:tab/>
        <w:t xml:space="preserve">Одна з причин цього пов’язана з неправомірним використанням редукційної кривої опадів </w:t>
      </w:r>
      <w:r>
        <w:rPr>
          <w:position w:val="-12"/>
          <w:sz w:val="28"/>
        </w:rPr>
        <w:object w:dxaOrig="1300" w:dyaOrig="360">
          <v:shape id="_x0000_i1052" type="#_x0000_t75" style="width:65.3pt;height:18.4pt" o:ole="" fillcolor="window">
            <v:imagedata r:id="rId65" o:title=""/>
          </v:shape>
          <o:OLEObject Type="Embed" ProgID="Equation.3" ShapeID="_x0000_i1052" DrawAspect="Content" ObjectID="_1490701135" r:id="rId66"/>
        </w:object>
      </w:r>
      <w:r>
        <w:rPr>
          <w:sz w:val="28"/>
        </w:rPr>
        <w:t xml:space="preserve"> замість трансформаційної функції </w:t>
      </w:r>
      <w:r>
        <w:rPr>
          <w:position w:val="-18"/>
          <w:sz w:val="28"/>
        </w:rPr>
        <w:object w:dxaOrig="760" w:dyaOrig="440">
          <v:shape id="_x0000_i1053" type="#_x0000_t75" style="width:37.65pt;height:21.75pt" o:ole="" fillcolor="window">
            <v:imagedata r:id="rId67" o:title=""/>
          </v:shape>
          <o:OLEObject Type="Embed" ProgID="Equation.3" ShapeID="_x0000_i1053" DrawAspect="Content" ObjectID="_1490701136" r:id="rId68"/>
        </w:object>
      </w:r>
      <w:r>
        <w:rPr>
          <w:sz w:val="28"/>
        </w:rPr>
        <w:t>, з</w:t>
      </w:r>
      <w:r>
        <w:rPr>
          <w:sz w:val="28"/>
        </w:rPr>
        <w:t>а</w:t>
      </w:r>
      <w:r>
        <w:rPr>
          <w:sz w:val="28"/>
        </w:rPr>
        <w:t xml:space="preserve">пропонованої Є.Д. Гопченком (1988). З іншого боку, й розрахункова тривалість </w:t>
      </w:r>
      <w:r>
        <w:rPr>
          <w:sz w:val="28"/>
        </w:rPr>
        <w:object w:dxaOrig="200" w:dyaOrig="220">
          <v:shape id="_x0000_i1054" type="#_x0000_t75" style="width:10.05pt;height:10.9pt" o:ole="" fillcolor="window">
            <v:imagedata r:id="rId69" o:title=""/>
          </v:shape>
          <o:OLEObject Type="Embed" ProgID="Equation.3" ShapeID="_x0000_i1054" DrawAspect="Content" ObjectID="_1490701137" r:id="rId70"/>
        </w:object>
      </w:r>
      <w:r>
        <w:rPr>
          <w:sz w:val="28"/>
        </w:rPr>
        <w:t xml:space="preserve"> має більш складний зміст, порівняно з методикою СНіП 2.01.14-83, в якому навод</w:t>
      </w:r>
      <w:r>
        <w:rPr>
          <w:sz w:val="28"/>
        </w:rPr>
        <w:t>и</w:t>
      </w:r>
      <w:r>
        <w:rPr>
          <w:sz w:val="28"/>
        </w:rPr>
        <w:t>ться формула</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18"/>
          <w:sz w:val="28"/>
        </w:rPr>
        <w:object w:dxaOrig="1800" w:dyaOrig="540">
          <v:shape id="_x0000_i1055" type="#_x0000_t75" style="width:90.4pt;height:26.8pt" o:ole="" fillcolor="window">
            <v:imagedata r:id="rId71" o:title=""/>
          </v:shape>
          <o:OLEObject Type="Embed" ProgID="Equation.3" ShapeID="_x0000_i1055" DrawAspect="Content" ObjectID="_1490701138" r:id="rId72"/>
        </w:object>
      </w:r>
      <w:r>
        <w:rPr>
          <w:sz w:val="28"/>
        </w:rPr>
        <w:t>,</w:t>
      </w:r>
      <w:r>
        <w:rPr>
          <w:sz w:val="28"/>
        </w:rPr>
        <w:tab/>
      </w:r>
      <w:r>
        <w:rPr>
          <w:sz w:val="28"/>
        </w:rPr>
        <w:tab/>
      </w:r>
      <w:r>
        <w:rPr>
          <w:sz w:val="28"/>
        </w:rPr>
        <w:tab/>
        <w:t xml:space="preserve">                   (6)</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400" w:dyaOrig="380">
          <v:shape id="_x0000_i1056" type="#_x0000_t75" style="width:20.1pt;height:19.25pt" o:ole="" fillcolor="window">
            <v:imagedata r:id="rId73" o:title=""/>
          </v:shape>
          <o:OLEObject Type="Embed" ProgID="Equation.3" ShapeID="_x0000_i1056" DrawAspect="Content" ObjectID="_1490701139" r:id="rId74"/>
        </w:object>
      </w:r>
      <w:r>
        <w:rPr>
          <w:sz w:val="28"/>
        </w:rPr>
        <w:t>- тривалість схилового добігання.</w:t>
      </w:r>
    </w:p>
    <w:p w:rsidR="006E1745" w:rsidRDefault="006E1745" w:rsidP="006E1745">
      <w:pPr>
        <w:tabs>
          <w:tab w:val="left" w:pos="851"/>
          <w:tab w:val="left" w:pos="1701"/>
        </w:tabs>
        <w:jc w:val="both"/>
        <w:rPr>
          <w:sz w:val="28"/>
        </w:rPr>
      </w:pPr>
      <w:r>
        <w:rPr>
          <w:sz w:val="28"/>
        </w:rPr>
        <w:tab/>
        <w:t xml:space="preserve">В дійсності </w:t>
      </w:r>
      <w:r>
        <w:rPr>
          <w:position w:val="-6"/>
          <w:sz w:val="28"/>
        </w:rPr>
        <w:object w:dxaOrig="200" w:dyaOrig="240">
          <v:shape id="_x0000_i1057" type="#_x0000_t75" style="width:10.05pt;height:11.7pt" o:ole="" fillcolor="window">
            <v:imagedata r:id="rId75" o:title=""/>
          </v:shape>
          <o:OLEObject Type="Embed" ProgID="Equation.3" ShapeID="_x0000_i1057" DrawAspect="Content" ObjectID="_1490701140" r:id="rId76"/>
        </w:object>
      </w:r>
      <w:r>
        <w:rPr>
          <w:sz w:val="28"/>
        </w:rPr>
        <w:t xml:space="preserve"> залежить від співвідношення між тривалостями руслового добігання </w:t>
      </w:r>
      <w:r>
        <w:rPr>
          <w:position w:val="-18"/>
          <w:sz w:val="28"/>
        </w:rPr>
        <w:object w:dxaOrig="580" w:dyaOrig="440">
          <v:shape id="_x0000_i1058" type="#_x0000_t75" style="width:29.3pt;height:21.75pt" o:ole="" fillcolor="window">
            <v:imagedata r:id="rId77" o:title=""/>
          </v:shape>
          <o:OLEObject Type="Embed" ProgID="Equation.3" ShapeID="_x0000_i1058" DrawAspect="Content" ObjectID="_1490701141" r:id="rId78"/>
        </w:object>
      </w:r>
      <w:r>
        <w:rPr>
          <w:sz w:val="28"/>
        </w:rPr>
        <w:t xml:space="preserve"> і схилового припливу </w:t>
      </w:r>
      <w:r>
        <w:rPr>
          <w:position w:val="-12"/>
          <w:sz w:val="28"/>
        </w:rPr>
        <w:object w:dxaOrig="580" w:dyaOrig="380">
          <v:shape id="_x0000_i1059" type="#_x0000_t75" style="width:29.3pt;height:19.25pt" o:ole="" fillcolor="window">
            <v:imagedata r:id="rId79" o:title=""/>
          </v:shape>
          <o:OLEObject Type="Embed" ProgID="Equation.3" ShapeID="_x0000_i1059" DrawAspect="Content" ObjectID="_1490701142" r:id="rId80"/>
        </w:object>
      </w:r>
      <w:r>
        <w:rPr>
          <w:sz w:val="28"/>
        </w:rPr>
        <w:t>, причому:</w:t>
      </w:r>
    </w:p>
    <w:p w:rsidR="006E1745" w:rsidRDefault="006E1745" w:rsidP="006E1745">
      <w:pPr>
        <w:tabs>
          <w:tab w:val="left" w:pos="851"/>
          <w:tab w:val="left" w:pos="1701"/>
        </w:tabs>
        <w:jc w:val="both"/>
        <w:rPr>
          <w:sz w:val="28"/>
        </w:rPr>
      </w:pPr>
      <w:r>
        <w:rPr>
          <w:sz w:val="28"/>
        </w:rPr>
        <w:tab/>
        <w:t xml:space="preserve">а) при </w:t>
      </w:r>
      <w:r>
        <w:rPr>
          <w:position w:val="-18"/>
          <w:sz w:val="28"/>
        </w:rPr>
        <w:object w:dxaOrig="1320" w:dyaOrig="440">
          <v:shape id="_x0000_i1060" type="#_x0000_t75" style="width:66.15pt;height:21.75pt" o:ole="" fillcolor="window">
            <v:imagedata r:id="rId81" o:title=""/>
          </v:shape>
          <o:OLEObject Type="Embed" ProgID="Equation.3" ShapeID="_x0000_i1060" DrawAspect="Content" ObjectID="_1490701143" r:id="rId82"/>
        </w:objec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lastRenderedPageBreak/>
        <w:tab/>
      </w:r>
      <w:r>
        <w:rPr>
          <w:sz w:val="28"/>
        </w:rPr>
        <w:tab/>
      </w:r>
      <w:r>
        <w:rPr>
          <w:sz w:val="28"/>
        </w:rPr>
        <w:tab/>
      </w:r>
      <w:r>
        <w:rPr>
          <w:sz w:val="28"/>
        </w:rPr>
        <w:tab/>
        <w:t xml:space="preserve">         </w:t>
      </w:r>
      <w:r>
        <w:rPr>
          <w:sz w:val="28"/>
        </w:rPr>
        <w:tab/>
        <w:t xml:space="preserve">    </w:t>
      </w:r>
      <w:r>
        <w:rPr>
          <w:position w:val="-34"/>
          <w:sz w:val="28"/>
        </w:rPr>
        <w:object w:dxaOrig="2240" w:dyaOrig="800">
          <v:shape id="_x0000_i1061" type="#_x0000_t75" style="width:112.2pt;height:40.2pt" o:ole="" fillcolor="window">
            <v:imagedata r:id="rId83" o:title=""/>
          </v:shape>
          <o:OLEObject Type="Embed" ProgID="Equation.3" ShapeID="_x0000_i1061" DrawAspect="Content" ObjectID="_1490701144" r:id="rId84"/>
        </w:object>
      </w:r>
      <w:r>
        <w:rPr>
          <w:sz w:val="28"/>
        </w:rPr>
        <w:t>;</w:t>
      </w:r>
      <w:r>
        <w:rPr>
          <w:sz w:val="28"/>
        </w:rPr>
        <w:tab/>
      </w:r>
      <w:r>
        <w:rPr>
          <w:sz w:val="28"/>
        </w:rPr>
        <w:tab/>
      </w:r>
      <w:r>
        <w:rPr>
          <w:sz w:val="28"/>
        </w:rPr>
        <w:tab/>
        <w:t xml:space="preserve">         </w:t>
      </w:r>
      <w:r>
        <w:rPr>
          <w:sz w:val="28"/>
        </w:rPr>
        <w:tab/>
        <w:t xml:space="preserve">         (7)</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 xml:space="preserve">б) при </w:t>
      </w:r>
      <w:r>
        <w:rPr>
          <w:position w:val="-18"/>
          <w:sz w:val="28"/>
        </w:rPr>
        <w:object w:dxaOrig="1880" w:dyaOrig="440">
          <v:shape id="_x0000_i1062" type="#_x0000_t75" style="width:93.75pt;height:21.75pt" o:ole="" fillcolor="window">
            <v:imagedata r:id="rId85" o:title=""/>
          </v:shape>
          <o:OLEObject Type="Embed" ProgID="Equation.3" ShapeID="_x0000_i1062" DrawAspect="Content" ObjectID="_1490701145" r:id="rId86"/>
        </w:objec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44"/>
          <w:sz w:val="28"/>
        </w:rPr>
        <w:object w:dxaOrig="4560" w:dyaOrig="880">
          <v:shape id="_x0000_i1063" type="#_x0000_t75" style="width:227.7pt;height:44.35pt" o:ole="" fillcolor="window">
            <v:imagedata r:id="rId87" o:title=""/>
          </v:shape>
          <o:OLEObject Type="Embed" ProgID="Equation.3" ShapeID="_x0000_i1063" DrawAspect="Content" ObjectID="_1490701146" r:id="rId88"/>
        </w:object>
      </w:r>
      <w:r>
        <w:rPr>
          <w:sz w:val="28"/>
        </w:rPr>
        <w:t>;</w:t>
      </w:r>
      <w:r>
        <w:rPr>
          <w:sz w:val="28"/>
        </w:rPr>
        <w:tab/>
      </w:r>
      <w:r>
        <w:rPr>
          <w:sz w:val="28"/>
        </w:rPr>
        <w:tab/>
        <w:t xml:space="preserve">         (8)</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 xml:space="preserve">в) при </w:t>
      </w:r>
      <w:r>
        <w:rPr>
          <w:position w:val="-18"/>
          <w:sz w:val="28"/>
        </w:rPr>
        <w:object w:dxaOrig="1500" w:dyaOrig="440">
          <v:shape id="_x0000_i1064" type="#_x0000_t75" style="width:75.35pt;height:21.75pt" o:ole="" fillcolor="window">
            <v:imagedata r:id="rId89" o:title=""/>
          </v:shape>
          <o:OLEObject Type="Embed" ProgID="Equation.3" ShapeID="_x0000_i1064" DrawAspect="Content" ObjectID="_1490701147" r:id="rId90"/>
        </w:objec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sz w:val="28"/>
        </w:rPr>
        <w:tab/>
        <w:t xml:space="preserve">   </w:t>
      </w:r>
      <w:r>
        <w:rPr>
          <w:position w:val="-18"/>
          <w:sz w:val="28"/>
        </w:rPr>
        <w:object w:dxaOrig="740" w:dyaOrig="440">
          <v:shape id="_x0000_i1065" type="#_x0000_t75" style="width:36.85pt;height:21.75pt" o:ole="" fillcolor="window">
            <v:imagedata r:id="rId91" o:title=""/>
          </v:shape>
          <o:OLEObject Type="Embed" ProgID="Equation.3" ShapeID="_x0000_i1065" DrawAspect="Content" ObjectID="_1490701148" r:id="rId92"/>
        </w:object>
      </w:r>
      <w:r>
        <w:rPr>
          <w:sz w:val="28"/>
        </w:rPr>
        <w:t>,</w:t>
      </w:r>
      <w:r>
        <w:rPr>
          <w:sz w:val="28"/>
        </w:rPr>
        <w:tab/>
      </w:r>
      <w:r>
        <w:rPr>
          <w:sz w:val="28"/>
        </w:rPr>
        <w:tab/>
      </w:r>
      <w:r>
        <w:rPr>
          <w:sz w:val="28"/>
        </w:rPr>
        <w:tab/>
      </w:r>
      <w:r>
        <w:rPr>
          <w:sz w:val="28"/>
        </w:rPr>
        <w:tab/>
      </w:r>
      <w:r>
        <w:rPr>
          <w:sz w:val="28"/>
        </w:rPr>
        <w:tab/>
        <w:t xml:space="preserve">         (9)</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28"/>
          <w:sz w:val="28"/>
        </w:rPr>
        <w:object w:dxaOrig="620" w:dyaOrig="720">
          <v:shape id="_x0000_i1066" type="#_x0000_t75" style="width:31pt;height:36pt" o:ole="" fillcolor="window">
            <v:imagedata r:id="rId93" o:title=""/>
          </v:shape>
          <o:OLEObject Type="Embed" ProgID="Equation.3" ShapeID="_x0000_i1066" DrawAspect="Content" ObjectID="_1490701149" r:id="rId94"/>
        </w:object>
      </w:r>
      <w:r>
        <w:rPr>
          <w:sz w:val="28"/>
        </w:rPr>
        <w:t xml:space="preserve"> - коефіцієнт нерівномірності схилового припливу.</w:t>
      </w:r>
    </w:p>
    <w:p w:rsidR="006E1745" w:rsidRDefault="006E1745" w:rsidP="006E1745">
      <w:pPr>
        <w:tabs>
          <w:tab w:val="left" w:pos="851"/>
          <w:tab w:val="left" w:pos="1701"/>
        </w:tabs>
        <w:jc w:val="both"/>
        <w:rPr>
          <w:sz w:val="28"/>
        </w:rPr>
      </w:pPr>
      <w:r>
        <w:rPr>
          <w:sz w:val="28"/>
        </w:rPr>
        <w:tab/>
        <w:t xml:space="preserve">Для Закарпаття необгрунтованим є використання й добового максимуму опадів </w:t>
      </w:r>
      <w:r>
        <w:rPr>
          <w:sz w:val="28"/>
        </w:rPr>
        <w:object w:dxaOrig="340" w:dyaOrig="360">
          <v:shape id="_x0000_i1067" type="#_x0000_t75" style="width:16.75pt;height:18.4pt" o:ole="" fillcolor="window">
            <v:imagedata r:id="rId95" o:title=""/>
          </v:shape>
          <o:OLEObject Type="Embed" ProgID="Equation.3" ShapeID="_x0000_i1067" DrawAspect="Content" ObjectID="_1490701150" r:id="rId96"/>
        </w:object>
      </w:r>
      <w:r>
        <w:rPr>
          <w:sz w:val="28"/>
        </w:rPr>
        <w:t xml:space="preserve">, оскільки формування дощових паводків у цьому регіоні пов’язане не з окремими, навіть інтенсивними, зливами, а з дощовими періодами тривалістю 2-5 діб і більше. Деяке корегування результатів досягається також і за рахунок занижених значень коефіцієнтів стоку </w:t>
      </w:r>
      <w:r>
        <w:rPr>
          <w:sz w:val="28"/>
        </w:rPr>
        <w:object w:dxaOrig="200" w:dyaOrig="260">
          <v:shape id="_x0000_i1068" type="#_x0000_t75" style="width:10.05pt;height:13.4pt" o:ole="" fillcolor="window">
            <v:imagedata r:id="rId97" o:title=""/>
          </v:shape>
          <o:OLEObject Type="Embed" ProgID="Equation.3" ShapeID="_x0000_i1068" DrawAspect="Content" ObjectID="_1490701151" r:id="rId98"/>
        </w:object>
      </w:r>
      <w:r>
        <w:rPr>
          <w:sz w:val="28"/>
        </w:rPr>
        <w:t>. Таким чином, як сама структура (5), так і параметри, що її описують, не відповідають умовам формування дощових паводків у Закарпатті.</w:t>
      </w:r>
    </w:p>
    <w:p w:rsidR="006E1745" w:rsidRDefault="006E1745" w:rsidP="006E1745">
      <w:pPr>
        <w:tabs>
          <w:tab w:val="left" w:pos="851"/>
          <w:tab w:val="left" w:pos="1701"/>
        </w:tabs>
        <w:jc w:val="both"/>
        <w:rPr>
          <w:sz w:val="28"/>
        </w:rPr>
      </w:pPr>
      <w:r>
        <w:rPr>
          <w:sz w:val="28"/>
        </w:rPr>
        <w:tab/>
        <w:t>Значну кількість складають розрахункові формули максимального стоку, що базуються на теоретичній моделі А.М. Бефані (1958, 1981).</w:t>
      </w:r>
    </w:p>
    <w:p w:rsidR="006E1745" w:rsidRDefault="006E1745" w:rsidP="006E1745">
      <w:pPr>
        <w:tabs>
          <w:tab w:val="left" w:pos="851"/>
          <w:tab w:val="left" w:pos="1701"/>
        </w:tabs>
        <w:jc w:val="both"/>
        <w:rPr>
          <w:sz w:val="28"/>
        </w:rPr>
      </w:pPr>
      <w:r>
        <w:rPr>
          <w:sz w:val="28"/>
        </w:rPr>
        <w:tab/>
        <w:t>Однією з перших була методика, запропонована О.Г. Іваненком і О.М. Мельнічуком (1969)</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40"/>
          <w:sz w:val="28"/>
        </w:rPr>
        <w:object w:dxaOrig="2900" w:dyaOrig="859">
          <v:shape id="_x0000_i1069" type="#_x0000_t75" style="width:144.85pt;height:42.7pt" o:ole="" fillcolor="window">
            <v:imagedata r:id="rId99" o:title=""/>
          </v:shape>
          <o:OLEObject Type="Embed" ProgID="Equation.3" ShapeID="_x0000_i1069" DrawAspect="Content" ObjectID="_1490701152" r:id="rId100"/>
        </w:object>
      </w:r>
      <w:r>
        <w:rPr>
          <w:sz w:val="28"/>
        </w:rPr>
        <w:t>, м</w:t>
      </w:r>
      <w:r>
        <w:rPr>
          <w:sz w:val="28"/>
          <w:vertAlign w:val="superscript"/>
        </w:rPr>
        <w:t>3</w:t>
      </w:r>
      <w:r>
        <w:rPr>
          <w:sz w:val="28"/>
        </w:rPr>
        <w:t>/с</w:t>
      </w:r>
      <w:r>
        <w:rPr>
          <w:sz w:val="28"/>
        </w:rPr>
        <w:sym w:font="Symbol" w:char="F0D7"/>
      </w:r>
      <w:r>
        <w:rPr>
          <w:sz w:val="28"/>
        </w:rPr>
        <w:t>км</w:t>
      </w:r>
      <w:r>
        <w:rPr>
          <w:sz w:val="28"/>
          <w:vertAlign w:val="superscript"/>
        </w:rPr>
        <w:t>2</w:t>
      </w:r>
      <w:r>
        <w:rPr>
          <w:sz w:val="28"/>
        </w:rPr>
        <w:t>,</w:t>
      </w:r>
      <w:r>
        <w:rPr>
          <w:sz w:val="28"/>
        </w:rPr>
        <w:tab/>
      </w:r>
      <w:r>
        <w:rPr>
          <w:sz w:val="28"/>
        </w:rPr>
        <w:tab/>
      </w:r>
      <w:r>
        <w:rPr>
          <w:sz w:val="28"/>
        </w:rPr>
        <w:tab/>
        <w:t xml:space="preserve">       (10)</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240" w:dyaOrig="300">
          <v:shape id="_x0000_i1070" type="#_x0000_t75" style="width:11.7pt;height:15.05pt" o:ole="" fillcolor="window">
            <v:imagedata r:id="rId101" o:title=""/>
          </v:shape>
          <o:OLEObject Type="Embed" ProgID="Equation.3" ShapeID="_x0000_i1070" DrawAspect="Content" ObjectID="_1490701153" r:id="rId102"/>
        </w:object>
      </w:r>
      <w:r>
        <w:rPr>
          <w:sz w:val="28"/>
        </w:rPr>
        <w:t>- коефіцієнт діючого шару стоку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34"/>
          <w:sz w:val="28"/>
        </w:rPr>
        <w:object w:dxaOrig="4680" w:dyaOrig="800">
          <v:shape id="_x0000_i1071" type="#_x0000_t75" style="width:234.4pt;height:40.2pt" o:ole="" fillcolor="window">
            <v:imagedata r:id="rId103" o:title=""/>
          </v:shape>
          <o:OLEObject Type="Embed" ProgID="Equation.3" ShapeID="_x0000_i1071" DrawAspect="Content" ObjectID="_1490701154" r:id="rId104"/>
        </w:object>
      </w:r>
      <w:r>
        <w:rPr>
          <w:sz w:val="28"/>
        </w:rPr>
        <w:t>;</w:t>
      </w:r>
      <w:r>
        <w:rPr>
          <w:sz w:val="28"/>
        </w:rPr>
        <w:tab/>
      </w:r>
      <w:r>
        <w:rPr>
          <w:sz w:val="28"/>
        </w:rPr>
        <w:tab/>
        <w:t xml:space="preserve">       (11)</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position w:val="-12"/>
          <w:sz w:val="28"/>
        </w:rPr>
        <w:object w:dxaOrig="300" w:dyaOrig="380">
          <v:shape id="_x0000_i1072" type="#_x0000_t75" style="width:15.05pt;height:19.25pt" o:ole="" fillcolor="window">
            <v:imagedata r:id="rId105" o:title=""/>
          </v:shape>
          <o:OLEObject Type="Embed" ProgID="Equation.3" ShapeID="_x0000_i1072" DrawAspect="Content" ObjectID="_1490701155" r:id="rId106"/>
        </w:object>
      </w:r>
      <w:r>
        <w:rPr>
          <w:sz w:val="28"/>
        </w:rPr>
        <w:t xml:space="preserve">- гідрографічний коефіцієнт; </w:t>
      </w:r>
      <w:r>
        <w:rPr>
          <w:position w:val="-12"/>
          <w:sz w:val="28"/>
        </w:rPr>
        <w:object w:dxaOrig="400" w:dyaOrig="380">
          <v:shape id="_x0000_i1073" type="#_x0000_t75" style="width:20.1pt;height:19.25pt" o:ole="" fillcolor="window">
            <v:imagedata r:id="rId107" o:title=""/>
          </v:shape>
          <o:OLEObject Type="Embed" ProgID="Equation.3" ShapeID="_x0000_i1073" DrawAspect="Content" ObjectID="_1490701156" r:id="rId108"/>
        </w:object>
      </w:r>
      <w:r>
        <w:rPr>
          <w:sz w:val="28"/>
        </w:rPr>
        <w:t xml:space="preserve">- коефіцієнт впливу на шар стоку залісеності водозборів; </w:t>
      </w:r>
      <w:r>
        <w:rPr>
          <w:position w:val="-18"/>
          <w:sz w:val="28"/>
        </w:rPr>
        <w:object w:dxaOrig="400" w:dyaOrig="440">
          <v:shape id="_x0000_i1074" type="#_x0000_t75" style="width:20.1pt;height:21.75pt" o:ole="" fillcolor="window">
            <v:imagedata r:id="rId109" o:title=""/>
          </v:shape>
          <o:OLEObject Type="Embed" ProgID="Equation.3" ShapeID="_x0000_i1074" DrawAspect="Content" ObjectID="_1490701157" r:id="rId110"/>
        </w:object>
      </w:r>
      <w:r>
        <w:rPr>
          <w:sz w:val="28"/>
        </w:rPr>
        <w:t xml:space="preserve">- коефіцієнт забезпеченості; </w:t>
      </w:r>
      <w:r>
        <w:rPr>
          <w:position w:val="-12"/>
          <w:sz w:val="28"/>
        </w:rPr>
        <w:object w:dxaOrig="400" w:dyaOrig="380">
          <v:shape id="_x0000_i1075" type="#_x0000_t75" style="width:20.1pt;height:19.25pt" o:ole="" fillcolor="window">
            <v:imagedata r:id="rId111" o:title=""/>
          </v:shape>
          <o:OLEObject Type="Embed" ProgID="Equation.3" ShapeID="_x0000_i1075" DrawAspect="Content" ObjectID="_1490701158" r:id="rId112"/>
        </w:object>
      </w:r>
      <w:r>
        <w:rPr>
          <w:sz w:val="28"/>
        </w:rPr>
        <w:t>- максимальний модуль схил</w:t>
      </w:r>
      <w:r>
        <w:rPr>
          <w:sz w:val="28"/>
        </w:rPr>
        <w:t>о</w:t>
      </w:r>
      <w:r>
        <w:rPr>
          <w:sz w:val="28"/>
        </w:rPr>
        <w:t xml:space="preserve">вого припливу води. Шар стоку </w:t>
      </w:r>
      <w:r>
        <w:rPr>
          <w:position w:val="-12"/>
          <w:sz w:val="28"/>
        </w:rPr>
        <w:object w:dxaOrig="499" w:dyaOrig="380">
          <v:shape id="_x0000_i1076" type="#_x0000_t75" style="width:25.1pt;height:19.25pt" o:ole="" fillcolor="window">
            <v:imagedata r:id="rId113" o:title=""/>
          </v:shape>
          <o:OLEObject Type="Embed" ProgID="Equation.3" ShapeID="_x0000_i1076" DrawAspect="Content" ObjectID="_1490701159" r:id="rId114"/>
        </w:object>
      </w:r>
      <w:r>
        <w:rPr>
          <w:sz w:val="28"/>
        </w:rPr>
        <w:t xml:space="preserve"> для Закарпатської ВБС дорівнює 160 мм, що значно менше, порівняно з  нашими дослідженнями. По результатах перев</w:t>
      </w:r>
      <w:r>
        <w:rPr>
          <w:sz w:val="28"/>
        </w:rPr>
        <w:t>і</w:t>
      </w:r>
      <w:r>
        <w:rPr>
          <w:sz w:val="28"/>
        </w:rPr>
        <w:t>рних розрахунків привертає увагу те, що в (10) дещо перебільшена роль заліс</w:t>
      </w:r>
      <w:r>
        <w:rPr>
          <w:sz w:val="28"/>
        </w:rPr>
        <w:t>е</w:t>
      </w:r>
      <w:r>
        <w:rPr>
          <w:sz w:val="28"/>
        </w:rPr>
        <w:t>ності водозборів у редукції максимальних модулів.</w:t>
      </w:r>
    </w:p>
    <w:p w:rsidR="006E1745" w:rsidRDefault="006E1745" w:rsidP="006E1745">
      <w:pPr>
        <w:tabs>
          <w:tab w:val="left" w:pos="851"/>
          <w:tab w:val="left" w:pos="1701"/>
        </w:tabs>
        <w:jc w:val="both"/>
        <w:rPr>
          <w:sz w:val="28"/>
        </w:rPr>
      </w:pPr>
      <w:r>
        <w:rPr>
          <w:sz w:val="28"/>
        </w:rPr>
        <w:tab/>
        <w:t>Автором (2000) був використаний модифікований варіант (10), за доп</w:t>
      </w:r>
      <w:r>
        <w:rPr>
          <w:sz w:val="28"/>
        </w:rPr>
        <w:t>о</w:t>
      </w:r>
      <w:r>
        <w:rPr>
          <w:sz w:val="28"/>
        </w:rPr>
        <w:t>могою якого стало можливим поєднати формулу А.М. Бефані (1998) з форм</w:t>
      </w:r>
      <w:r>
        <w:rPr>
          <w:sz w:val="28"/>
        </w:rPr>
        <w:t>у</w:t>
      </w:r>
      <w:r>
        <w:rPr>
          <w:sz w:val="28"/>
        </w:rPr>
        <w:t>лою граничної інтенсивності, прийнявши останню у вигляді</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18"/>
          <w:sz w:val="28"/>
        </w:rPr>
        <w:object w:dxaOrig="2820" w:dyaOrig="440">
          <v:shape id="_x0000_i1077" type="#_x0000_t75" style="width:140.65pt;height:21.75pt" o:ole="" fillcolor="window">
            <v:imagedata r:id="rId115" o:title=""/>
          </v:shape>
          <o:OLEObject Type="Embed" ProgID="Equation.3" ShapeID="_x0000_i1077" DrawAspect="Content" ObjectID="_1490701160" r:id="rId116"/>
        </w:object>
      </w:r>
      <w:r>
        <w:rPr>
          <w:sz w:val="28"/>
        </w:rPr>
        <w:t>, м</w:t>
      </w:r>
      <w:r>
        <w:rPr>
          <w:sz w:val="28"/>
          <w:vertAlign w:val="superscript"/>
        </w:rPr>
        <w:t>3</w:t>
      </w:r>
      <w:r>
        <w:rPr>
          <w:sz w:val="28"/>
        </w:rPr>
        <w:t>/с</w:t>
      </w:r>
      <w:r>
        <w:rPr>
          <w:sz w:val="28"/>
        </w:rPr>
        <w:sym w:font="Symbol" w:char="F0D7"/>
      </w:r>
      <w:r>
        <w:rPr>
          <w:sz w:val="28"/>
        </w:rPr>
        <w:t>км</w:t>
      </w:r>
      <w:r>
        <w:rPr>
          <w:sz w:val="28"/>
          <w:vertAlign w:val="superscript"/>
        </w:rPr>
        <w:t>2</w:t>
      </w:r>
      <w:r>
        <w:rPr>
          <w:sz w:val="28"/>
        </w:rPr>
        <w:t>,</w:t>
      </w:r>
      <w:r>
        <w:rPr>
          <w:sz w:val="28"/>
        </w:rPr>
        <w:tab/>
      </w:r>
      <w:r>
        <w:rPr>
          <w:sz w:val="28"/>
        </w:rPr>
        <w:tab/>
        <w:t xml:space="preserve">       </w:t>
      </w:r>
      <w:r>
        <w:rPr>
          <w:sz w:val="28"/>
        </w:rPr>
        <w:tab/>
        <w:t xml:space="preserve">       (12)</w:t>
      </w:r>
    </w:p>
    <w:p w:rsidR="006E1745" w:rsidRDefault="006E1745" w:rsidP="006E1745">
      <w:pPr>
        <w:tabs>
          <w:tab w:val="left" w:pos="851"/>
          <w:tab w:val="left" w:pos="1701"/>
        </w:tabs>
        <w:jc w:val="both"/>
        <w:rPr>
          <w:sz w:val="28"/>
        </w:rPr>
      </w:pPr>
      <w:r>
        <w:rPr>
          <w:sz w:val="28"/>
        </w:rPr>
        <w:t xml:space="preserve">де </w:t>
      </w:r>
      <w:r>
        <w:rPr>
          <w:position w:val="-18"/>
          <w:sz w:val="28"/>
        </w:rPr>
        <w:object w:dxaOrig="760" w:dyaOrig="440">
          <v:shape id="_x0000_i1078" type="#_x0000_t75" style="width:37.65pt;height:21.75pt" o:ole="" fillcolor="window">
            <v:imagedata r:id="rId117" o:title=""/>
          </v:shape>
          <o:OLEObject Type="Embed" ProgID="Equation.3" ShapeID="_x0000_i1078" DrawAspect="Content" ObjectID="_1490701161" r:id="rId118"/>
        </w:object>
      </w:r>
      <w:r>
        <w:rPr>
          <w:sz w:val="28"/>
        </w:rPr>
        <w:t xml:space="preserve">- трансформаційна функція, яка при </w:t>
      </w:r>
      <w:r>
        <w:rPr>
          <w:i/>
          <w:sz w:val="28"/>
        </w:rPr>
        <w:t>n=</w:t>
      </w:r>
      <w:r>
        <w:rPr>
          <w:sz w:val="28"/>
        </w:rPr>
        <w:t>0.25 дорівнює</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position w:val="-36"/>
          <w:sz w:val="28"/>
        </w:rPr>
        <w:object w:dxaOrig="3480" w:dyaOrig="859">
          <v:shape id="_x0000_i1079" type="#_x0000_t75" style="width:174.15pt;height:42.7pt" o:ole="" fillcolor="window">
            <v:imagedata r:id="rId119" o:title=""/>
          </v:shape>
          <o:OLEObject Type="Embed" ProgID="Equation.3" ShapeID="_x0000_i1079" DrawAspect="Content" ObjectID="_1490701162" r:id="rId120"/>
        </w:object>
      </w:r>
      <w:r>
        <w:rPr>
          <w:sz w:val="28"/>
        </w:rPr>
        <w:t>;</w:t>
      </w:r>
      <w:r>
        <w:rPr>
          <w:sz w:val="28"/>
        </w:rPr>
        <w:tab/>
      </w:r>
      <w:r>
        <w:rPr>
          <w:sz w:val="28"/>
        </w:rPr>
        <w:tab/>
      </w:r>
      <w:r>
        <w:rPr>
          <w:sz w:val="28"/>
        </w:rPr>
        <w:tab/>
        <w:t xml:space="preserve">       (13)</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position w:val="-12"/>
          <w:sz w:val="28"/>
        </w:rPr>
        <w:object w:dxaOrig="400" w:dyaOrig="380">
          <v:shape id="_x0000_i1080" type="#_x0000_t75" style="width:20.1pt;height:19.25pt" o:ole="" fillcolor="window">
            <v:imagedata r:id="rId121" o:title=""/>
          </v:shape>
          <o:OLEObject Type="Embed" ProgID="Equation.3" ShapeID="_x0000_i1080" DrawAspect="Content" ObjectID="_1490701163" r:id="rId122"/>
        </w:object>
      </w:r>
      <w:r>
        <w:rPr>
          <w:sz w:val="28"/>
        </w:rPr>
        <w:t xml:space="preserve">- гідрографічний коефіцієнт; </w:t>
      </w:r>
      <w:r>
        <w:rPr>
          <w:position w:val="-12"/>
          <w:sz w:val="28"/>
        </w:rPr>
        <w:object w:dxaOrig="400" w:dyaOrig="380">
          <v:shape id="_x0000_i1081" type="#_x0000_t75" style="width:20.1pt;height:19.25pt" o:ole="" fillcolor="window">
            <v:imagedata r:id="rId123" o:title=""/>
          </v:shape>
          <o:OLEObject Type="Embed" ProgID="Equation.3" ShapeID="_x0000_i1081" DrawAspect="Content" ObjectID="_1490701164" r:id="rId124"/>
        </w:object>
      </w:r>
      <w:r>
        <w:rPr>
          <w:sz w:val="28"/>
        </w:rPr>
        <w:t xml:space="preserve">- коефіцієнт русло-заплавного регулювання. Середнє відхилення розрахункових величин </w:t>
      </w:r>
      <w:r>
        <w:rPr>
          <w:position w:val="-12"/>
          <w:sz w:val="28"/>
        </w:rPr>
        <w:object w:dxaOrig="520" w:dyaOrig="380">
          <v:shape id="_x0000_i1082" type="#_x0000_t75" style="width:25.95pt;height:19.25pt" o:ole="" fillcolor="window">
            <v:imagedata r:id="rId125" o:title=""/>
          </v:shape>
          <o:OLEObject Type="Embed" ProgID="Equation.3" ShapeID="_x0000_i1082" DrawAspect="Content" ObjectID="_1490701165" r:id="rId126"/>
        </w:object>
      </w:r>
      <w:r>
        <w:rPr>
          <w:sz w:val="28"/>
        </w:rPr>
        <w:t xml:space="preserve"> з використанням методики а</w:t>
      </w:r>
      <w:r>
        <w:rPr>
          <w:sz w:val="28"/>
        </w:rPr>
        <w:t>в</w:t>
      </w:r>
      <w:r>
        <w:rPr>
          <w:sz w:val="28"/>
        </w:rPr>
        <w:t xml:space="preserve">тора, по відношенню до вихідних даних, склало </w:t>
      </w:r>
      <w:r>
        <w:rPr>
          <w:sz w:val="28"/>
        </w:rPr>
        <w:sym w:font="Symbol" w:char="F0B1"/>
      </w:r>
      <w:r>
        <w:rPr>
          <w:sz w:val="28"/>
        </w:rPr>
        <w:t>20.4%, що свідчить про її практичну приємність. Головний же недолік (12) полягає у методичному ві</w:t>
      </w:r>
      <w:r>
        <w:rPr>
          <w:sz w:val="28"/>
        </w:rPr>
        <w:t>д</w:t>
      </w:r>
      <w:r>
        <w:rPr>
          <w:sz w:val="28"/>
        </w:rPr>
        <w:t xml:space="preserve">ношенні і пов’язаний з розмірністю параметра </w:t>
      </w:r>
      <w:r>
        <w:rPr>
          <w:position w:val="-18"/>
          <w:sz w:val="28"/>
        </w:rPr>
        <w:object w:dxaOrig="760" w:dyaOrig="440">
          <v:shape id="_x0000_i1083" type="#_x0000_t75" style="width:37.65pt;height:21.75pt" o:ole="" fillcolor="window">
            <v:imagedata r:id="rId117" o:title=""/>
          </v:shape>
          <o:OLEObject Type="Embed" ProgID="Equation.3" ShapeID="_x0000_i1083" DrawAspect="Content" ObjectID="_1490701166" r:id="rId127"/>
        </w:object>
      </w:r>
      <w:r>
        <w:rPr>
          <w:sz w:val="28"/>
        </w:rPr>
        <w:t>, що ускладнює його но</w:t>
      </w:r>
      <w:r>
        <w:rPr>
          <w:sz w:val="28"/>
        </w:rPr>
        <w:t>р</w:t>
      </w:r>
      <w:r>
        <w:rPr>
          <w:sz w:val="28"/>
        </w:rPr>
        <w:t>мування.</w:t>
      </w:r>
    </w:p>
    <w:p w:rsidR="006E1745" w:rsidRDefault="006E1745" w:rsidP="006E1745">
      <w:pPr>
        <w:tabs>
          <w:tab w:val="left" w:pos="851"/>
          <w:tab w:val="left" w:pos="1701"/>
        </w:tabs>
        <w:jc w:val="both"/>
        <w:rPr>
          <w:sz w:val="28"/>
        </w:rPr>
      </w:pPr>
      <w:r>
        <w:rPr>
          <w:sz w:val="28"/>
        </w:rPr>
        <w:tab/>
        <w:t>Методика Ель Фрігі Хасена Лотфі (1989) майже не відрізняється від з</w:t>
      </w:r>
      <w:r>
        <w:rPr>
          <w:sz w:val="28"/>
        </w:rPr>
        <w:t>а</w:t>
      </w:r>
      <w:r>
        <w:rPr>
          <w:sz w:val="28"/>
        </w:rPr>
        <w:t>пропонованої раніше розрахункової схеми О.Г. Іваненка – О.М. Мельнічука (1969). Суттєві відмінності стосуються головним чином методичних підходів щодо узагальнення по території шарів стоку і тривалості припливу води зі схилів до руслової мережі, а також виявлення впливу висотного положення водо</w:t>
      </w:r>
      <w:r>
        <w:rPr>
          <w:sz w:val="28"/>
        </w:rPr>
        <w:t>з</w:t>
      </w:r>
      <w:r>
        <w:rPr>
          <w:sz w:val="28"/>
        </w:rPr>
        <w:t>борів і їх залісеності на розрахункові характеристики максимального стоку. П</w:t>
      </w:r>
      <w:r>
        <w:rPr>
          <w:sz w:val="28"/>
        </w:rPr>
        <w:t>е</w:t>
      </w:r>
      <w:r>
        <w:rPr>
          <w:sz w:val="28"/>
        </w:rPr>
        <w:t xml:space="preserve">ревірка цієї методики на матеріалах Закарпатської ВБС показала, що середня похибка складає </w:t>
      </w:r>
      <w:r>
        <w:rPr>
          <w:sz w:val="28"/>
        </w:rPr>
        <w:sym w:font="Symbol" w:char="F0B1"/>
      </w:r>
      <w:r>
        <w:rPr>
          <w:sz w:val="28"/>
        </w:rPr>
        <w:t>26.9%. Все це свідчить про необхідність уточнення деяких параметрів, що входять до неї, а особливо тих, які пов’язані із залісеностю в</w:t>
      </w:r>
      <w:r>
        <w:rPr>
          <w:sz w:val="28"/>
        </w:rPr>
        <w:t>о</w:t>
      </w:r>
      <w:r>
        <w:rPr>
          <w:sz w:val="28"/>
        </w:rPr>
        <w:t>дозборів.</w:t>
      </w:r>
    </w:p>
    <w:p w:rsidR="006E1745" w:rsidRDefault="006E1745" w:rsidP="006E1745">
      <w:pPr>
        <w:tabs>
          <w:tab w:val="left" w:pos="851"/>
          <w:tab w:val="left" w:pos="1701"/>
        </w:tabs>
        <w:jc w:val="both"/>
        <w:rPr>
          <w:sz w:val="28"/>
        </w:rPr>
      </w:pPr>
      <w:r>
        <w:rPr>
          <w:sz w:val="28"/>
        </w:rPr>
        <w:tab/>
        <w:t>Джабур Кхалдун (2000) для території Карпат використав операторну структуру (14), запропоновану Є.Д. Гопченком (2000). В її основі лежить м</w:t>
      </w:r>
      <w:r>
        <w:rPr>
          <w:sz w:val="28"/>
        </w:rPr>
        <w:t>о</w:t>
      </w:r>
      <w:r>
        <w:rPr>
          <w:sz w:val="28"/>
        </w:rPr>
        <w:t xml:space="preserve">дуль схилового припливу </w:t>
      </w:r>
      <w:r>
        <w:rPr>
          <w:position w:val="-12"/>
          <w:sz w:val="28"/>
        </w:rPr>
        <w:object w:dxaOrig="400" w:dyaOrig="380">
          <v:shape id="_x0000_i1084" type="#_x0000_t75" style="width:20.1pt;height:19.25pt" o:ole="" fillcolor="window">
            <v:imagedata r:id="rId128" o:title=""/>
          </v:shape>
          <o:OLEObject Type="Embed" ProgID="Equation.3" ShapeID="_x0000_i1084" DrawAspect="Content" ObjectID="_1490701167" r:id="rId129"/>
        </w:object>
      </w:r>
      <w:r>
        <w:rPr>
          <w:sz w:val="28"/>
        </w:rPr>
        <w:t xml:space="preserve"> та трансформаційні функції, які обумовлені ру</w:t>
      </w:r>
      <w:r>
        <w:rPr>
          <w:sz w:val="28"/>
        </w:rPr>
        <w:t>с</w:t>
      </w:r>
      <w:r>
        <w:rPr>
          <w:sz w:val="28"/>
        </w:rPr>
        <w:t xml:space="preserve">ловим добіганням і русло-заплавним регулюванням. Розрахункові величини шарів стоку і тривалості схилового припливу, як це вже було в методиці Ель Фрігі, узагальнені по території з урахуванням висотного положення водозборів і їх залісеності. Якість цієї методики також мало відрізняється від попередньої (середнє відхилення розрахункових модулів від їх вихідних значень складає </w:t>
      </w:r>
      <w:r>
        <w:rPr>
          <w:sz w:val="28"/>
        </w:rPr>
        <w:lastRenderedPageBreak/>
        <w:sym w:font="Symbol" w:char="F0B1"/>
      </w:r>
      <w:r>
        <w:rPr>
          <w:sz w:val="28"/>
        </w:rPr>
        <w:t>26.1%). Основним недоліком методики Дж. Кхалдуна є те, що вона дає суттєве завищення розрахункових витрат води на невеликих водозборах. Останнє поя</w:t>
      </w:r>
      <w:r>
        <w:rPr>
          <w:sz w:val="28"/>
        </w:rPr>
        <w:t>с</w:t>
      </w:r>
      <w:r>
        <w:rPr>
          <w:sz w:val="28"/>
        </w:rPr>
        <w:t>нюється перенесенням редукційних закономірностей з середніх і великих річок на малі.</w:t>
      </w:r>
    </w:p>
    <w:p w:rsidR="006E1745" w:rsidRDefault="006E1745" w:rsidP="006E1745">
      <w:pPr>
        <w:tabs>
          <w:tab w:val="left" w:pos="851"/>
          <w:tab w:val="left" w:pos="1701"/>
        </w:tabs>
        <w:jc w:val="both"/>
        <w:rPr>
          <w:sz w:val="28"/>
        </w:rPr>
      </w:pPr>
      <w:r>
        <w:rPr>
          <w:sz w:val="28"/>
        </w:rPr>
        <w:tab/>
        <w:t>На моделі руслових ізохрон побудована й формула П.Ф. Вишневського (1964), яка за своєю формою нагадує формулу граничної інтенсивності, але за змістом її слід віднести до полуемпіричних. Недостатня теоретична обгрунт</w:t>
      </w:r>
      <w:r>
        <w:rPr>
          <w:sz w:val="28"/>
        </w:rPr>
        <w:t>о</w:t>
      </w:r>
      <w:r>
        <w:rPr>
          <w:sz w:val="28"/>
        </w:rPr>
        <w:t>ваність структури формули П.Ф. Вишневського, фізична невизначеність коеф</w:t>
      </w:r>
      <w:r>
        <w:rPr>
          <w:sz w:val="28"/>
        </w:rPr>
        <w:t>і</w:t>
      </w:r>
      <w:r>
        <w:rPr>
          <w:sz w:val="28"/>
        </w:rPr>
        <w:t>цієнту редукції, невідповідність прийнятої тривалості схилового припливу п</w:t>
      </w:r>
      <w:r>
        <w:rPr>
          <w:sz w:val="28"/>
        </w:rPr>
        <w:t>а</w:t>
      </w:r>
      <w:r>
        <w:rPr>
          <w:sz w:val="28"/>
        </w:rPr>
        <w:t xml:space="preserve">водкових вод до руслової мережі </w:t>
      </w:r>
      <w:r>
        <w:rPr>
          <w:position w:val="-12"/>
          <w:sz w:val="28"/>
        </w:rPr>
        <w:object w:dxaOrig="440" w:dyaOrig="380">
          <v:shape id="_x0000_i1085" type="#_x0000_t75" style="width:21.75pt;height:19.25pt" o:ole="" fillcolor="window">
            <v:imagedata r:id="rId130" o:title=""/>
          </v:shape>
          <o:OLEObject Type="Embed" ProgID="Equation.3" ShapeID="_x0000_i1085" DrawAspect="Content" ObjectID="_1490701168" r:id="rId131"/>
        </w:object>
      </w:r>
      <w:r>
        <w:rPr>
          <w:sz w:val="28"/>
        </w:rPr>
        <w:t>=3 год.) реальним її значенням у Закарпа</w:t>
      </w:r>
      <w:r>
        <w:rPr>
          <w:sz w:val="28"/>
        </w:rPr>
        <w:t>т</w:t>
      </w:r>
      <w:r>
        <w:rPr>
          <w:sz w:val="28"/>
        </w:rPr>
        <w:t>ті, з урахуванням систематичного і суттєвого завищення результатів на водо</w:t>
      </w:r>
      <w:r>
        <w:rPr>
          <w:sz w:val="28"/>
        </w:rPr>
        <w:t>з</w:t>
      </w:r>
      <w:r>
        <w:rPr>
          <w:sz w:val="28"/>
        </w:rPr>
        <w:t xml:space="preserve">борах з площами </w:t>
      </w:r>
      <w:r>
        <w:rPr>
          <w:i/>
          <w:sz w:val="28"/>
        </w:rPr>
        <w:t>F&lt;</w:t>
      </w:r>
      <w:r>
        <w:rPr>
          <w:sz w:val="28"/>
        </w:rPr>
        <w:t>100 км</w:t>
      </w:r>
      <w:r>
        <w:rPr>
          <w:sz w:val="28"/>
          <w:vertAlign w:val="superscript"/>
        </w:rPr>
        <w:t>2</w:t>
      </w:r>
      <w:r>
        <w:rPr>
          <w:sz w:val="28"/>
        </w:rPr>
        <w:t>, роблять цю методику практично непридатною для подальшого використання в описуваному регіоні.</w:t>
      </w:r>
    </w:p>
    <w:p w:rsidR="006E1745" w:rsidRDefault="006E1745" w:rsidP="006E1745">
      <w:pPr>
        <w:tabs>
          <w:tab w:val="left" w:pos="851"/>
          <w:tab w:val="left" w:pos="1701"/>
        </w:tabs>
        <w:jc w:val="both"/>
        <w:rPr>
          <w:sz w:val="28"/>
        </w:rPr>
      </w:pPr>
      <w:r>
        <w:rPr>
          <w:sz w:val="28"/>
        </w:rPr>
        <w:tab/>
        <w:t>Автором для нормування характеристик максимального паводкового стоку малих річок Закарпаття (</w:t>
      </w:r>
      <w:r>
        <w:rPr>
          <w:i/>
          <w:sz w:val="28"/>
        </w:rPr>
        <w:t>F&lt;</w:t>
      </w:r>
      <w:r>
        <w:rPr>
          <w:sz w:val="28"/>
        </w:rPr>
        <w:t>550 км</w:t>
      </w:r>
      <w:r>
        <w:rPr>
          <w:sz w:val="28"/>
          <w:vertAlign w:val="superscript"/>
        </w:rPr>
        <w:t>2</w:t>
      </w:r>
      <w:r>
        <w:rPr>
          <w:sz w:val="28"/>
        </w:rPr>
        <w:t>) пропонується структурний варіант формули, яка заснована на моделі ізохрон руслового добігання (Є.Д. Гопченко, 2000), але з деякими відмінностями при визначенні розрахункових параметрів.</w:t>
      </w:r>
    </w:p>
    <w:p w:rsidR="006E1745" w:rsidRDefault="006E1745" w:rsidP="006E1745">
      <w:pPr>
        <w:tabs>
          <w:tab w:val="left" w:pos="851"/>
          <w:tab w:val="left" w:pos="1701"/>
        </w:tabs>
        <w:jc w:val="both"/>
        <w:rPr>
          <w:sz w:val="28"/>
        </w:rPr>
      </w:pPr>
      <w:r>
        <w:rPr>
          <w:sz w:val="28"/>
        </w:rPr>
        <w:tab/>
        <w:t xml:space="preserve">Її загальний вигляд відносно максимального модуля стоку </w:t>
      </w:r>
      <w:r>
        <w:rPr>
          <w:position w:val="-12"/>
          <w:sz w:val="28"/>
        </w:rPr>
        <w:object w:dxaOrig="400" w:dyaOrig="380">
          <v:shape id="_x0000_i1086" type="#_x0000_t75" style="width:20.1pt;height:19.25pt" o:ole="" fillcolor="window">
            <v:imagedata r:id="rId132" o:title=""/>
          </v:shape>
          <o:OLEObject Type="Embed" ProgID="Equation.3" ShapeID="_x0000_i1086" DrawAspect="Content" ObjectID="_1490701169" r:id="rId133"/>
        </w:object>
      </w:r>
      <w:r>
        <w:rPr>
          <w:sz w:val="28"/>
        </w:rPr>
        <w:t xml:space="preserve"> такий:</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sz w:val="28"/>
        </w:rPr>
        <w:tab/>
        <w:t xml:space="preserve"> </w:t>
      </w:r>
      <w:r>
        <w:rPr>
          <w:position w:val="-18"/>
          <w:sz w:val="28"/>
        </w:rPr>
        <w:object w:dxaOrig="2640" w:dyaOrig="440">
          <v:shape id="_x0000_i1087" type="#_x0000_t75" style="width:132.3pt;height:21.75pt" o:ole="" fillcolor="window">
            <v:imagedata r:id="rId134" o:title=""/>
          </v:shape>
          <o:OLEObject Type="Embed" ProgID="Equation.3" ShapeID="_x0000_i1087" DrawAspect="Content" ObjectID="_1490701170" r:id="rId135"/>
        </w:object>
      </w:r>
      <w:r>
        <w:rPr>
          <w:sz w:val="28"/>
        </w:rPr>
        <w:t>,</w:t>
      </w:r>
      <w:r>
        <w:rPr>
          <w:sz w:val="28"/>
        </w:rPr>
        <w:tab/>
      </w:r>
      <w:r>
        <w:rPr>
          <w:sz w:val="28"/>
        </w:rPr>
        <w:tab/>
      </w:r>
      <w:r>
        <w:rPr>
          <w:sz w:val="28"/>
        </w:rPr>
        <w:tab/>
      </w:r>
      <w:r>
        <w:rPr>
          <w:sz w:val="28"/>
        </w:rPr>
        <w:tab/>
        <w:t xml:space="preserve">       (14)</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400" w:dyaOrig="380">
          <v:shape id="_x0000_i1088" type="#_x0000_t75" style="width:20.1pt;height:19.25pt" o:ole="" fillcolor="window">
            <v:imagedata r:id="rId17" o:title=""/>
          </v:shape>
          <o:OLEObject Type="Embed" ProgID="Equation.3" ShapeID="_x0000_i1088" DrawAspect="Content" ObjectID="_1490701171" r:id="rId136"/>
        </w:object>
      </w:r>
      <w:r>
        <w:rPr>
          <w:sz w:val="28"/>
        </w:rPr>
        <w:t>- максимальний модуль схилового припливу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34"/>
          <w:sz w:val="28"/>
        </w:rPr>
        <w:object w:dxaOrig="2560" w:dyaOrig="780">
          <v:shape id="_x0000_i1089" type="#_x0000_t75" style="width:128.1pt;height:39.35pt" o:ole="" fillcolor="window">
            <v:imagedata r:id="rId137" o:title=""/>
          </v:shape>
          <o:OLEObject Type="Embed" ProgID="Equation.3" ShapeID="_x0000_i1089" DrawAspect="Content" ObjectID="_1490701172" r:id="rId138"/>
        </w:object>
      </w:r>
      <w:r>
        <w:rPr>
          <w:sz w:val="28"/>
        </w:rPr>
        <w:t>, м</w:t>
      </w:r>
      <w:r>
        <w:rPr>
          <w:sz w:val="28"/>
          <w:vertAlign w:val="superscript"/>
        </w:rPr>
        <w:t>3</w:t>
      </w:r>
      <w:r>
        <w:rPr>
          <w:sz w:val="28"/>
        </w:rPr>
        <w:t>/с</w:t>
      </w:r>
      <w:r>
        <w:rPr>
          <w:sz w:val="28"/>
        </w:rPr>
        <w:sym w:font="Symbol" w:char="F0D7"/>
      </w:r>
      <w:r>
        <w:rPr>
          <w:sz w:val="28"/>
        </w:rPr>
        <w:t>км</w:t>
      </w:r>
      <w:r>
        <w:rPr>
          <w:sz w:val="28"/>
          <w:vertAlign w:val="superscript"/>
        </w:rPr>
        <w:t>2</w:t>
      </w:r>
      <w:r>
        <w:rPr>
          <w:sz w:val="28"/>
        </w:rPr>
        <w:tab/>
      </w:r>
      <w:r>
        <w:rPr>
          <w:sz w:val="28"/>
        </w:rPr>
        <w:tab/>
      </w:r>
      <w:r>
        <w:rPr>
          <w:sz w:val="28"/>
        </w:rPr>
        <w:tab/>
        <w:t xml:space="preserve">       (15)</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position w:val="-18"/>
          <w:sz w:val="28"/>
        </w:rPr>
        <w:object w:dxaOrig="1219" w:dyaOrig="440">
          <v:shape id="_x0000_i1090" type="#_x0000_t75" style="width:61.1pt;height:21.75pt" o:ole="" fillcolor="window">
            <v:imagedata r:id="rId139" o:title=""/>
          </v:shape>
          <o:OLEObject Type="Embed" ProgID="Equation.3" ShapeID="_x0000_i1090" DrawAspect="Content" ObjectID="_1490701173" r:id="rId140"/>
        </w:object>
      </w:r>
      <w:r>
        <w:rPr>
          <w:sz w:val="28"/>
        </w:rPr>
        <w:t xml:space="preserve">- трансформаційна функція, яка обумовлена русловим добіганням; </w:t>
      </w:r>
      <w:r>
        <w:rPr>
          <w:position w:val="-12"/>
          <w:sz w:val="28"/>
        </w:rPr>
        <w:object w:dxaOrig="400" w:dyaOrig="380">
          <v:shape id="_x0000_i1091" type="#_x0000_t75" style="width:20.1pt;height:19.25pt" o:ole="" fillcolor="window">
            <v:imagedata r:id="rId141" o:title=""/>
          </v:shape>
          <o:OLEObject Type="Embed" ProgID="Equation.3" ShapeID="_x0000_i1091" DrawAspect="Content" ObjectID="_1490701174" r:id="rId142"/>
        </w:object>
      </w:r>
      <w:r>
        <w:rPr>
          <w:sz w:val="28"/>
        </w:rPr>
        <w:t xml:space="preserve">- коефіцієнт русло-запливного регулювання паводків; </w:t>
      </w:r>
      <w:r>
        <w:rPr>
          <w:i/>
          <w:sz w:val="28"/>
        </w:rPr>
        <w:t>r</w:t>
      </w:r>
      <w:r>
        <w:rPr>
          <w:sz w:val="28"/>
        </w:rPr>
        <w:t xml:space="preserve"> - коефіцієнт зарег</w:t>
      </w:r>
      <w:r>
        <w:rPr>
          <w:sz w:val="28"/>
        </w:rPr>
        <w:t>у</w:t>
      </w:r>
      <w:r>
        <w:rPr>
          <w:sz w:val="28"/>
        </w:rPr>
        <w:t>лювання паводків водоймами проточного типу (СНіП 2.01.14-83).</w:t>
      </w:r>
    </w:p>
    <w:p w:rsidR="006E1745" w:rsidRDefault="006E1745" w:rsidP="006E1745">
      <w:pPr>
        <w:tabs>
          <w:tab w:val="left" w:pos="851"/>
          <w:tab w:val="left" w:pos="1701"/>
        </w:tabs>
        <w:jc w:val="both"/>
        <w:rPr>
          <w:sz w:val="28"/>
        </w:rPr>
      </w:pPr>
      <w:r>
        <w:rPr>
          <w:sz w:val="28"/>
        </w:rPr>
        <w:tab/>
        <w:t>Враховуючи, що для малих річок Закарпаття співвідношення між трив</w:t>
      </w:r>
      <w:r>
        <w:rPr>
          <w:sz w:val="28"/>
        </w:rPr>
        <w:t>а</w:t>
      </w:r>
      <w:r>
        <w:rPr>
          <w:sz w:val="28"/>
        </w:rPr>
        <w:t xml:space="preserve">лостями руслового добігання </w:t>
      </w:r>
      <w:r>
        <w:rPr>
          <w:position w:val="-18"/>
          <w:sz w:val="28"/>
        </w:rPr>
        <w:object w:dxaOrig="320" w:dyaOrig="440">
          <v:shape id="_x0000_i1092" type="#_x0000_t75" style="width:15.9pt;height:21.75pt" o:ole="" fillcolor="window">
            <v:imagedata r:id="rId143" o:title=""/>
          </v:shape>
          <o:OLEObject Type="Embed" ProgID="Equation.3" ShapeID="_x0000_i1092" DrawAspect="Content" ObjectID="_1490701175" r:id="rId144"/>
        </w:object>
      </w:r>
      <w:r>
        <w:rPr>
          <w:sz w:val="28"/>
        </w:rPr>
        <w:t xml:space="preserve"> і схилового припливу </w:t>
      </w:r>
      <w:r>
        <w:rPr>
          <w:position w:val="-12"/>
          <w:sz w:val="28"/>
        </w:rPr>
        <w:object w:dxaOrig="320" w:dyaOrig="380">
          <v:shape id="_x0000_i1093" type="#_x0000_t75" style="width:15.9pt;height:19.25pt" o:ole="" fillcolor="window">
            <v:imagedata r:id="rId145" o:title=""/>
          </v:shape>
          <o:OLEObject Type="Embed" ProgID="Equation.3" ShapeID="_x0000_i1093" DrawAspect="Content" ObjectID="_1490701176" r:id="rId146"/>
        </w:object>
      </w:r>
      <w:r>
        <w:rPr>
          <w:sz w:val="28"/>
        </w:rPr>
        <w:t xml:space="preserve"> менше 0.10, функцію </w:t>
      </w:r>
      <w:r>
        <w:rPr>
          <w:position w:val="-18"/>
          <w:sz w:val="28"/>
        </w:rPr>
        <w:object w:dxaOrig="1219" w:dyaOrig="440">
          <v:shape id="_x0000_i1094" type="#_x0000_t75" style="width:61.1pt;height:21.75pt" o:ole="" fillcolor="window">
            <v:imagedata r:id="rId147" o:title=""/>
          </v:shape>
          <o:OLEObject Type="Embed" ProgID="Equation.3" ShapeID="_x0000_i1094" DrawAspect="Content" ObjectID="_1490701177" r:id="rId148"/>
        </w:object>
      </w:r>
      <w:r>
        <w:rPr>
          <w:sz w:val="28"/>
        </w:rPr>
        <w:t xml:space="preserve"> можна для діапазону площ </w:t>
      </w:r>
      <w:r>
        <w:rPr>
          <w:i/>
          <w:sz w:val="28"/>
        </w:rPr>
        <w:t>F&lt;</w:t>
      </w:r>
      <w:r>
        <w:rPr>
          <w:sz w:val="28"/>
        </w:rPr>
        <w:t>550 км</w:t>
      </w:r>
      <w:r>
        <w:rPr>
          <w:sz w:val="28"/>
          <w:vertAlign w:val="superscript"/>
        </w:rPr>
        <w:t>2</w:t>
      </w:r>
      <w:r>
        <w:rPr>
          <w:sz w:val="28"/>
        </w:rPr>
        <w:t xml:space="preserve"> записати у вигляді</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sz w:val="28"/>
        </w:rPr>
        <w:tab/>
      </w:r>
      <w:r>
        <w:rPr>
          <w:position w:val="-34"/>
          <w:sz w:val="28"/>
        </w:rPr>
        <w:object w:dxaOrig="3280" w:dyaOrig="840">
          <v:shape id="_x0000_i1095" type="#_x0000_t75" style="width:164.1pt;height:41.85pt" o:ole="" fillcolor="window">
            <v:imagedata r:id="rId149" o:title=""/>
          </v:shape>
          <o:OLEObject Type="Embed" ProgID="Equation.3" ShapeID="_x0000_i1095" DrawAspect="Content" ObjectID="_1490701178" r:id="rId150"/>
        </w:object>
      </w:r>
      <w:r>
        <w:rPr>
          <w:sz w:val="28"/>
        </w:rPr>
        <w:tab/>
      </w:r>
      <w:r>
        <w:rPr>
          <w:sz w:val="28"/>
        </w:rPr>
        <w:tab/>
      </w:r>
      <w:r>
        <w:rPr>
          <w:sz w:val="28"/>
        </w:rPr>
        <w:tab/>
        <w:t xml:space="preserve">       (16)</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 xml:space="preserve">Тоді, виходячи з (14) і за умови, що </w:t>
      </w:r>
      <w:r>
        <w:rPr>
          <w:i/>
          <w:sz w:val="28"/>
        </w:rPr>
        <w:t>r</w:t>
      </w:r>
      <w:r>
        <w:rPr>
          <w:sz w:val="28"/>
        </w:rPr>
        <w:t>=1.0,</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lastRenderedPageBreak/>
        <w:tab/>
      </w:r>
      <w:r>
        <w:rPr>
          <w:sz w:val="28"/>
        </w:rPr>
        <w:tab/>
      </w:r>
      <w:r>
        <w:rPr>
          <w:sz w:val="28"/>
        </w:rPr>
        <w:tab/>
      </w:r>
      <w:r>
        <w:rPr>
          <w:sz w:val="28"/>
        </w:rPr>
        <w:tab/>
        <w:t xml:space="preserve">      </w:t>
      </w:r>
      <w:r>
        <w:rPr>
          <w:position w:val="-38"/>
          <w:sz w:val="28"/>
        </w:rPr>
        <w:object w:dxaOrig="3960" w:dyaOrig="900">
          <v:shape id="_x0000_i1096" type="#_x0000_t75" style="width:198.4pt;height:45.2pt" o:ole="" fillcolor="window">
            <v:imagedata r:id="rId151" o:title=""/>
          </v:shape>
          <o:OLEObject Type="Embed" ProgID="Equation.3" ShapeID="_x0000_i1096" DrawAspect="Content" ObjectID="_1490701179" r:id="rId152"/>
        </w:object>
      </w:r>
      <w:r>
        <w:rPr>
          <w:sz w:val="28"/>
        </w:rPr>
        <w:tab/>
      </w:r>
      <w:r>
        <w:rPr>
          <w:sz w:val="28"/>
        </w:rPr>
        <w:tab/>
        <w:t xml:space="preserve">       (17)</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b/>
          <w:sz w:val="28"/>
        </w:rPr>
        <w:t>У третьому розділі</w:t>
      </w:r>
      <w:r>
        <w:rPr>
          <w:sz w:val="28"/>
        </w:rPr>
        <w:t xml:space="preserve"> розглядаються метеорологічні фактори і фактори підстильної поверхні, які безпосередньо впливають на процеси формування максимального стоку у Закарпатті. До числа перших відносяться атмосферні оп</w:t>
      </w:r>
      <w:r>
        <w:rPr>
          <w:sz w:val="28"/>
        </w:rPr>
        <w:t>а</w:t>
      </w:r>
      <w:r>
        <w:rPr>
          <w:sz w:val="28"/>
        </w:rPr>
        <w:t>ди – їх добові значення та часовий хід упродовж дощових періодів. У 1961, 1967-69, 1980, 1981 рр. значні опади охоплювали всю територію воднобаланс</w:t>
      </w:r>
      <w:r>
        <w:rPr>
          <w:sz w:val="28"/>
        </w:rPr>
        <w:t>о</w:t>
      </w:r>
      <w:r>
        <w:rPr>
          <w:sz w:val="28"/>
        </w:rPr>
        <w:t>вої станції, причому у 1968 році по деяких метеопунктах зафіксовані добові в</w:t>
      </w:r>
      <w:r>
        <w:rPr>
          <w:sz w:val="28"/>
        </w:rPr>
        <w:t>е</w:t>
      </w:r>
      <w:r>
        <w:rPr>
          <w:sz w:val="28"/>
        </w:rPr>
        <w:t>личини опадів на рівні 125.4 мм (Пилипець 3) – 127.4 мм (Залокомиско). Кіл</w:t>
      </w:r>
      <w:r>
        <w:rPr>
          <w:sz w:val="28"/>
        </w:rPr>
        <w:t>ь</w:t>
      </w:r>
      <w:r>
        <w:rPr>
          <w:sz w:val="28"/>
        </w:rPr>
        <w:t>кісні характеристики добових опадів в цілому не залежать від висотного пол</w:t>
      </w:r>
      <w:r>
        <w:rPr>
          <w:sz w:val="28"/>
        </w:rPr>
        <w:t>о</w:t>
      </w:r>
      <w:r>
        <w:rPr>
          <w:sz w:val="28"/>
        </w:rPr>
        <w:t>ження опадомірних пристроїв. По даних 42 метеопунктів за сумісний період спостережень (1962-75 рр.) була обрахована просторова кореляційна матриця. Її аналіз показує, що у межах воднобалансової станції (</w:t>
      </w:r>
      <w:r>
        <w:rPr>
          <w:i/>
          <w:sz w:val="28"/>
        </w:rPr>
        <w:t>F&lt;</w:t>
      </w:r>
      <w:r>
        <w:rPr>
          <w:sz w:val="28"/>
        </w:rPr>
        <w:t>550 км</w:t>
      </w:r>
      <w:r>
        <w:rPr>
          <w:sz w:val="28"/>
          <w:vertAlign w:val="superscript"/>
        </w:rPr>
        <w:t>2</w:t>
      </w:r>
      <w:r>
        <w:rPr>
          <w:sz w:val="28"/>
        </w:rPr>
        <w:t>) середні коеф</w:t>
      </w:r>
      <w:r>
        <w:rPr>
          <w:sz w:val="28"/>
        </w:rPr>
        <w:t>і</w:t>
      </w:r>
      <w:r>
        <w:rPr>
          <w:sz w:val="28"/>
        </w:rPr>
        <w:t>цієнти парної кореляції досить високі – від 0.39 до 0.81. Статистична обробка часових рядів максимальних добових опадів виконана методами моментів і найбільшої правдоподібності. За допомогою критерію Гауса установлено, що для усієї території Закарпатської ВБС можна прийняти такі значення статист</w:t>
      </w:r>
      <w:r>
        <w:rPr>
          <w:sz w:val="28"/>
        </w:rPr>
        <w:t>и</w:t>
      </w:r>
      <w:r>
        <w:rPr>
          <w:sz w:val="28"/>
        </w:rPr>
        <w:t xml:space="preserve">чних параметрів розподілу: середнє </w:t>
      </w:r>
      <w:r>
        <w:rPr>
          <w:position w:val="-12"/>
          <w:sz w:val="28"/>
        </w:rPr>
        <w:object w:dxaOrig="400" w:dyaOrig="380">
          <v:shape id="_x0000_i1097" type="#_x0000_t75" style="width:20.1pt;height:19.25pt" o:ole="" fillcolor="window">
            <v:imagedata r:id="rId153" o:title=""/>
          </v:shape>
          <o:OLEObject Type="Embed" ProgID="Equation.3" ShapeID="_x0000_i1097" DrawAspect="Content" ObjectID="_1490701180" r:id="rId154"/>
        </w:object>
      </w:r>
      <w:r>
        <w:rPr>
          <w:sz w:val="28"/>
        </w:rPr>
        <w:t>=50.4 мм, коефіцієнт варіації – 0.30, співвідношення коефіцієнтів асиметрії і варіації – 4.0, дощовий максимум д</w:t>
      </w:r>
      <w:r>
        <w:rPr>
          <w:sz w:val="28"/>
        </w:rPr>
        <w:t>о</w:t>
      </w:r>
      <w:r>
        <w:rPr>
          <w:sz w:val="28"/>
        </w:rPr>
        <w:t>бових опадів 1%-ої ймовірності перевищення дорівнює 97.8 мм. Середня ква</w:t>
      </w:r>
      <w:r>
        <w:rPr>
          <w:sz w:val="28"/>
        </w:rPr>
        <w:t>д</w:t>
      </w:r>
      <w:r>
        <w:rPr>
          <w:sz w:val="28"/>
        </w:rPr>
        <w:t xml:space="preserve">ратична похибка визначення </w:t>
      </w:r>
      <w:r>
        <w:rPr>
          <w:position w:val="-12"/>
          <w:sz w:val="28"/>
        </w:rPr>
        <w:object w:dxaOrig="499" w:dyaOrig="380">
          <v:shape id="_x0000_i1098" type="#_x0000_t75" style="width:25.1pt;height:19.25pt" o:ole="" fillcolor="window">
            <v:imagedata r:id="rId155" o:title=""/>
          </v:shape>
          <o:OLEObject Type="Embed" ProgID="Equation.3" ShapeID="_x0000_i1098" DrawAspect="Content" ObjectID="_1490701181" r:id="rId156"/>
        </w:object>
      </w:r>
      <w:r>
        <w:rPr>
          <w:sz w:val="28"/>
        </w:rPr>
        <w:t xml:space="preserve"> складає 16.4%.</w:t>
      </w:r>
    </w:p>
    <w:p w:rsidR="006E1745" w:rsidRDefault="006E1745" w:rsidP="006E1745">
      <w:pPr>
        <w:tabs>
          <w:tab w:val="left" w:pos="851"/>
          <w:tab w:val="left" w:pos="1701"/>
        </w:tabs>
        <w:jc w:val="both"/>
        <w:rPr>
          <w:sz w:val="28"/>
        </w:rPr>
      </w:pPr>
      <w:r>
        <w:rPr>
          <w:sz w:val="28"/>
        </w:rPr>
        <w:tab/>
        <w:t>Але для Закарпаття більш актуальним є розгляд дощових періодів тр</w:t>
      </w:r>
      <w:r>
        <w:rPr>
          <w:sz w:val="28"/>
        </w:rPr>
        <w:t>и</w:t>
      </w:r>
      <w:r>
        <w:rPr>
          <w:sz w:val="28"/>
        </w:rPr>
        <w:t xml:space="preserve">валістю в декілька діб, під час яких накопичується опадів у 6-8 разів більше, ніж величини добових максимумів. Коефіцієнти кореляції між кількістю опадів за дощові періоди </w:t>
      </w:r>
      <w:r>
        <w:rPr>
          <w:position w:val="-8"/>
          <w:sz w:val="28"/>
        </w:rPr>
        <w:object w:dxaOrig="460" w:dyaOrig="340">
          <v:shape id="_x0000_i1099" type="#_x0000_t75" style="width:22.6pt;height:16.75pt" o:ole="" fillcolor="window">
            <v:imagedata r:id="rId157" o:title=""/>
          </v:shape>
          <o:OLEObject Type="Embed" ProgID="Equation.3" ShapeID="_x0000_i1099" DrawAspect="Content" ObjectID="_1490701182" r:id="rId158"/>
        </w:object>
      </w:r>
      <w:r>
        <w:rPr>
          <w:sz w:val="28"/>
        </w:rPr>
        <w:t xml:space="preserve"> і їх добовими максимумами </w:t>
      </w:r>
      <w:r>
        <w:rPr>
          <w:position w:val="-12"/>
          <w:sz w:val="28"/>
        </w:rPr>
        <w:object w:dxaOrig="400" w:dyaOrig="380">
          <v:shape id="_x0000_i1100" type="#_x0000_t75" style="width:20.1pt;height:19.25pt" o:ole="" fillcolor="window">
            <v:imagedata r:id="rId159" o:title=""/>
          </v:shape>
          <o:OLEObject Type="Embed" ProgID="Equation.3" ShapeID="_x0000_i1100" DrawAspect="Content" ObjectID="_1490701183" r:id="rId160"/>
        </w:object>
      </w:r>
      <w:r>
        <w:rPr>
          <w:sz w:val="28"/>
        </w:rPr>
        <w:t xml:space="preserve"> змінюються у широкому діапазоні – від 0.20 (м/п Торунь) до 0.79 (м/п Лопушне, верхн.) при середньому значенні по території – 0.57.</w:t>
      </w:r>
    </w:p>
    <w:p w:rsidR="006E1745" w:rsidRDefault="006E1745" w:rsidP="006E1745">
      <w:pPr>
        <w:tabs>
          <w:tab w:val="left" w:pos="851"/>
          <w:tab w:val="left" w:pos="1701"/>
        </w:tabs>
        <w:jc w:val="both"/>
        <w:rPr>
          <w:sz w:val="28"/>
        </w:rPr>
      </w:pPr>
      <w:r>
        <w:rPr>
          <w:sz w:val="28"/>
        </w:rPr>
        <w:tab/>
        <w:t xml:space="preserve">Втрати стоку визначаються сполученням великого числа природних факторів, які в тій чи іншій мірі впливають на зволоженість верхнього шару грунтів на схилах. Через обмеженість даних по вологості грунтів на практиці знайшли поширене використання різного роду індекси опадів </w:t>
      </w:r>
      <w:r>
        <w:rPr>
          <w:position w:val="-12"/>
          <w:sz w:val="28"/>
        </w:rPr>
        <w:object w:dxaOrig="380" w:dyaOrig="380">
          <v:shape id="_x0000_i1101" type="#_x0000_t75" style="width:19.25pt;height:19.25pt" o:ole="" fillcolor="window">
            <v:imagedata r:id="rId161" o:title=""/>
          </v:shape>
          <o:OLEObject Type="Embed" ProgID="Equation.3" ShapeID="_x0000_i1101" DrawAspect="Content" ObjectID="_1490701184" r:id="rId162"/>
        </w:object>
      </w:r>
      <w:r>
        <w:rPr>
          <w:sz w:val="28"/>
        </w:rPr>
        <w:t>. У загальному в</w:t>
      </w:r>
      <w:r>
        <w:rPr>
          <w:sz w:val="28"/>
        </w:rPr>
        <w:t>и</w:t>
      </w:r>
      <w:r>
        <w:rPr>
          <w:sz w:val="28"/>
        </w:rPr>
        <w:t>гляді</w:t>
      </w: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38"/>
          <w:sz w:val="28"/>
        </w:rPr>
        <w:object w:dxaOrig="1600" w:dyaOrig="920">
          <v:shape id="_x0000_i1102" type="#_x0000_t75" style="width:80.35pt;height:46.05pt" o:ole="" fillcolor="window">
            <v:imagedata r:id="rId163" o:title=""/>
          </v:shape>
          <o:OLEObject Type="Embed" ProgID="Equation.3" ShapeID="_x0000_i1102" DrawAspect="Content" ObjectID="_1490701185" r:id="rId164"/>
        </w:object>
      </w:r>
      <w:r>
        <w:rPr>
          <w:sz w:val="28"/>
        </w:rPr>
        <w:t>,</w:t>
      </w:r>
      <w:r>
        <w:rPr>
          <w:sz w:val="28"/>
        </w:rPr>
        <w:tab/>
      </w:r>
      <w:r>
        <w:rPr>
          <w:sz w:val="28"/>
        </w:rPr>
        <w:tab/>
      </w:r>
      <w:r>
        <w:rPr>
          <w:sz w:val="28"/>
        </w:rPr>
        <w:tab/>
      </w:r>
      <w:r>
        <w:rPr>
          <w:sz w:val="28"/>
        </w:rPr>
        <w:tab/>
      </w:r>
      <w:r>
        <w:rPr>
          <w:sz w:val="28"/>
        </w:rPr>
        <w:tab/>
        <w:t xml:space="preserve">       (18)</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300" w:dyaOrig="380">
          <v:shape id="_x0000_i1103" type="#_x0000_t75" style="width:15.05pt;height:19.25pt" o:ole="" fillcolor="window">
            <v:imagedata r:id="rId165" o:title=""/>
          </v:shape>
          <o:OLEObject Type="Embed" ProgID="Equation.3" ShapeID="_x0000_i1103" DrawAspect="Content" ObjectID="_1490701186" r:id="rId166"/>
        </w:object>
      </w:r>
      <w:r>
        <w:rPr>
          <w:sz w:val="28"/>
        </w:rPr>
        <w:t xml:space="preserve">- опади за </w:t>
      </w:r>
      <w:r>
        <w:rPr>
          <w:i/>
          <w:sz w:val="28"/>
        </w:rPr>
        <w:t>i</w:t>
      </w:r>
      <w:r>
        <w:rPr>
          <w:sz w:val="28"/>
        </w:rPr>
        <w:t xml:space="preserve">-й інтервал часу, який відраховується назад; </w:t>
      </w:r>
      <w:r>
        <w:rPr>
          <w:position w:val="-12"/>
          <w:sz w:val="28"/>
        </w:rPr>
        <w:object w:dxaOrig="320" w:dyaOrig="380">
          <v:shape id="_x0000_i1104" type="#_x0000_t75" style="width:15.9pt;height:19.25pt" o:ole="" fillcolor="window">
            <v:imagedata r:id="rId167" o:title=""/>
          </v:shape>
          <o:OLEObject Type="Embed" ProgID="Equation.3" ShapeID="_x0000_i1104" DrawAspect="Content" ObjectID="_1490701187" r:id="rId168"/>
        </w:object>
      </w:r>
      <w:r>
        <w:rPr>
          <w:sz w:val="28"/>
        </w:rPr>
        <w:t>- загальна тр</w:t>
      </w:r>
      <w:r>
        <w:rPr>
          <w:sz w:val="28"/>
        </w:rPr>
        <w:t>и</w:t>
      </w:r>
      <w:r>
        <w:rPr>
          <w:sz w:val="28"/>
        </w:rPr>
        <w:t xml:space="preserve">валість розрахункового періоду; </w:t>
      </w:r>
      <w:r>
        <w:rPr>
          <w:position w:val="-12"/>
          <w:sz w:val="28"/>
        </w:rPr>
        <w:object w:dxaOrig="300" w:dyaOrig="380">
          <v:shape id="_x0000_i1105" type="#_x0000_t75" style="width:15.05pt;height:19.25pt" o:ole="" fillcolor="window">
            <v:imagedata r:id="rId169" o:title=""/>
          </v:shape>
          <o:OLEObject Type="Embed" ProgID="Equation.3" ShapeID="_x0000_i1105" DrawAspect="Content" ObjectID="_1490701188" r:id="rId170"/>
        </w:object>
      </w:r>
      <w:r>
        <w:rPr>
          <w:sz w:val="28"/>
        </w:rPr>
        <w:t>- вагові коефіцієнти, які характеризують вплив тих чи інших попередніх опадів на сучасну зволоженість грунту.</w:t>
      </w:r>
    </w:p>
    <w:p w:rsidR="006E1745" w:rsidRDefault="006E1745" w:rsidP="006E1745">
      <w:pPr>
        <w:tabs>
          <w:tab w:val="left" w:pos="851"/>
          <w:tab w:val="left" w:pos="1701"/>
        </w:tabs>
        <w:jc w:val="both"/>
        <w:rPr>
          <w:sz w:val="28"/>
        </w:rPr>
      </w:pPr>
      <w:r>
        <w:rPr>
          <w:sz w:val="28"/>
        </w:rPr>
        <w:tab/>
        <w:t xml:space="preserve">Обчислення індексів зволоження не є самоціллю, а має безпосереднє відношення до визначення коефіцієнтів паводкового стоку </w:t>
      </w:r>
      <w:r>
        <w:rPr>
          <w:position w:val="-12"/>
          <w:sz w:val="28"/>
        </w:rPr>
        <w:object w:dxaOrig="220" w:dyaOrig="300">
          <v:shape id="_x0000_i1106" type="#_x0000_t75" style="width:10.9pt;height:15.05pt" o:ole="" fillcolor="window">
            <v:imagedata r:id="rId63" o:title=""/>
          </v:shape>
          <o:OLEObject Type="Embed" ProgID="Equation.3" ShapeID="_x0000_i1106" DrawAspect="Content" ObjectID="_1490701189" r:id="rId171"/>
        </w:object>
      </w:r>
      <w:r>
        <w:rPr>
          <w:sz w:val="28"/>
        </w:rPr>
        <w:t xml:space="preserve">. В дисертації </w:t>
      </w:r>
      <w:r>
        <w:rPr>
          <w:sz w:val="28"/>
        </w:rPr>
        <w:lastRenderedPageBreak/>
        <w:t xml:space="preserve">показано, що в залежності від зволоженості водозборів </w:t>
      </w:r>
      <w:r>
        <w:rPr>
          <w:position w:val="-12"/>
          <w:sz w:val="28"/>
        </w:rPr>
        <w:object w:dxaOrig="220" w:dyaOrig="300">
          <v:shape id="_x0000_i1107" type="#_x0000_t75" style="width:10.9pt;height:15.05pt" o:ole="" fillcolor="window">
            <v:imagedata r:id="rId63" o:title=""/>
          </v:shape>
          <o:OLEObject Type="Embed" ProgID="Equation.3" ShapeID="_x0000_i1107" DrawAspect="Content" ObjectID="_1490701190" r:id="rId172"/>
        </w:object>
      </w:r>
      <w:r>
        <w:rPr>
          <w:sz w:val="28"/>
        </w:rPr>
        <w:t xml:space="preserve"> можуть змінюватись пра</w:t>
      </w:r>
      <w:r>
        <w:rPr>
          <w:sz w:val="28"/>
        </w:rPr>
        <w:t>к</w:t>
      </w:r>
      <w:r>
        <w:rPr>
          <w:sz w:val="28"/>
        </w:rPr>
        <w:t>тично від 0 (нижнього значення) до одиниці (верхнє значення). Для максимал</w:t>
      </w:r>
      <w:r>
        <w:rPr>
          <w:sz w:val="28"/>
        </w:rPr>
        <w:t>ь</w:t>
      </w:r>
      <w:r>
        <w:rPr>
          <w:sz w:val="28"/>
        </w:rPr>
        <w:t>ного паводкового стоку можна записати, що</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38"/>
          <w:sz w:val="28"/>
        </w:rPr>
        <w:object w:dxaOrig="1640" w:dyaOrig="920">
          <v:shape id="_x0000_i1108" type="#_x0000_t75" style="width:82.05pt;height:46.05pt" o:ole="" fillcolor="window">
            <v:imagedata r:id="rId173" o:title=""/>
          </v:shape>
          <o:OLEObject Type="Embed" ProgID="Equation.3" ShapeID="_x0000_i1108" DrawAspect="Content" ObjectID="_1490701191" r:id="rId174"/>
        </w:object>
      </w:r>
      <w:r>
        <w:rPr>
          <w:sz w:val="28"/>
        </w:rPr>
        <w:t>,</w:t>
      </w:r>
      <w:r>
        <w:rPr>
          <w:sz w:val="28"/>
        </w:rPr>
        <w:tab/>
      </w:r>
      <w:r>
        <w:rPr>
          <w:sz w:val="28"/>
        </w:rPr>
        <w:tab/>
      </w:r>
      <w:r>
        <w:rPr>
          <w:sz w:val="28"/>
        </w:rPr>
        <w:tab/>
      </w:r>
      <w:r>
        <w:rPr>
          <w:sz w:val="28"/>
        </w:rPr>
        <w:tab/>
      </w:r>
      <w:r>
        <w:rPr>
          <w:sz w:val="28"/>
        </w:rPr>
        <w:tab/>
        <w:t xml:space="preserve">       (19)</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300" w:dyaOrig="380">
          <v:shape id="_x0000_i1109" type="#_x0000_t75" style="width:15.05pt;height:19.25pt" o:ole="" fillcolor="window">
            <v:imagedata r:id="rId175" o:title=""/>
          </v:shape>
          <o:OLEObject Type="Embed" ProgID="Equation.3" ShapeID="_x0000_i1109" DrawAspect="Content" ObjectID="_1490701192" r:id="rId176"/>
        </w:object>
      </w:r>
      <w:r>
        <w:rPr>
          <w:sz w:val="28"/>
        </w:rPr>
        <w:t xml:space="preserve"> залежить від </w:t>
      </w:r>
      <w:r>
        <w:rPr>
          <w:position w:val="-12"/>
          <w:sz w:val="28"/>
        </w:rPr>
        <w:object w:dxaOrig="320" w:dyaOrig="380">
          <v:shape id="_x0000_i1110" type="#_x0000_t75" style="width:15.9pt;height:19.25pt" o:ole="" fillcolor="window">
            <v:imagedata r:id="rId177" o:title=""/>
          </v:shape>
          <o:OLEObject Type="Embed" ProgID="Equation.3" ShapeID="_x0000_i1110" DrawAspect="Content" ObjectID="_1490701193" r:id="rId178"/>
        </w:object>
      </w:r>
      <w:r>
        <w:rPr>
          <w:sz w:val="28"/>
        </w:rPr>
        <w:t xml:space="preserve"> (при </w:t>
      </w:r>
      <w:r>
        <w:rPr>
          <w:position w:val="-12"/>
          <w:sz w:val="28"/>
        </w:rPr>
        <w:object w:dxaOrig="320" w:dyaOrig="380">
          <v:shape id="_x0000_i1111" type="#_x0000_t75" style="width:15.9pt;height:19.25pt" o:ole="" fillcolor="window">
            <v:imagedata r:id="rId177" o:title=""/>
          </v:shape>
          <o:OLEObject Type="Embed" ProgID="Equation.3" ShapeID="_x0000_i1111" DrawAspect="Content" ObjectID="_1490701194" r:id="rId179"/>
        </w:object>
      </w:r>
      <w:r>
        <w:rPr>
          <w:sz w:val="28"/>
        </w:rPr>
        <w:t xml:space="preserve">=10 діб параметр </w:t>
      </w:r>
      <w:r>
        <w:rPr>
          <w:position w:val="-12"/>
          <w:sz w:val="28"/>
        </w:rPr>
        <w:object w:dxaOrig="300" w:dyaOrig="380">
          <v:shape id="_x0000_i1112" type="#_x0000_t75" style="width:15.05pt;height:19.25pt" o:ole="" fillcolor="window">
            <v:imagedata r:id="rId175" o:title=""/>
          </v:shape>
          <o:OLEObject Type="Embed" ProgID="Equation.3" ShapeID="_x0000_i1112" DrawAspect="Content" ObjectID="_1490701195" r:id="rId180"/>
        </w:object>
      </w:r>
      <w:r>
        <w:rPr>
          <w:sz w:val="28"/>
        </w:rPr>
        <w:t xml:space="preserve">=0.033, при </w:t>
      </w:r>
      <w:r>
        <w:rPr>
          <w:position w:val="-12"/>
          <w:sz w:val="28"/>
        </w:rPr>
        <w:object w:dxaOrig="320" w:dyaOrig="380">
          <v:shape id="_x0000_i1113" type="#_x0000_t75" style="width:15.9pt;height:19.25pt" o:ole="" fillcolor="window">
            <v:imagedata r:id="rId177" o:title=""/>
          </v:shape>
          <o:OLEObject Type="Embed" ProgID="Equation.3" ShapeID="_x0000_i1113" DrawAspect="Content" ObjectID="_1490701196" r:id="rId181"/>
        </w:object>
      </w:r>
      <w:r>
        <w:rPr>
          <w:sz w:val="28"/>
        </w:rPr>
        <w:t xml:space="preserve">=20 діб – 0.020 і при </w:t>
      </w:r>
      <w:r>
        <w:rPr>
          <w:position w:val="-12"/>
          <w:sz w:val="28"/>
        </w:rPr>
        <w:object w:dxaOrig="320" w:dyaOrig="380">
          <v:shape id="_x0000_i1114" type="#_x0000_t75" style="width:15.9pt;height:19.25pt" o:ole="" fillcolor="window">
            <v:imagedata r:id="rId177" o:title=""/>
          </v:shape>
          <o:OLEObject Type="Embed" ProgID="Equation.3" ShapeID="_x0000_i1114" DrawAspect="Content" ObjectID="_1490701197" r:id="rId182"/>
        </w:object>
      </w:r>
      <w:r>
        <w:rPr>
          <w:sz w:val="28"/>
        </w:rPr>
        <w:t xml:space="preserve">=30 діб – 0.015). Залежність (19) обмежена зверху значеннями </w:t>
      </w:r>
      <w:r>
        <w:rPr>
          <w:position w:val="-12"/>
          <w:sz w:val="28"/>
        </w:rPr>
        <w:object w:dxaOrig="360" w:dyaOrig="380">
          <v:shape id="_x0000_i1115" type="#_x0000_t75" style="width:18.4pt;height:19.25pt" o:ole="" fillcolor="window">
            <v:imagedata r:id="rId183" o:title=""/>
          </v:shape>
          <o:OLEObject Type="Embed" ProgID="Equation.3" ShapeID="_x0000_i1115" DrawAspect="Content" ObjectID="_1490701198" r:id="rId184"/>
        </w:object>
      </w:r>
      <w:r>
        <w:rPr>
          <w:sz w:val="28"/>
        </w:rPr>
        <w:t xml:space="preserve">=30 мм (коли </w:t>
      </w:r>
      <w:r>
        <w:rPr>
          <w:position w:val="-12"/>
          <w:sz w:val="28"/>
        </w:rPr>
        <w:object w:dxaOrig="320" w:dyaOrig="380">
          <v:shape id="_x0000_i1116" type="#_x0000_t75" style="width:15.9pt;height:19.25pt" o:ole="" fillcolor="window">
            <v:imagedata r:id="rId177" o:title=""/>
          </v:shape>
          <o:OLEObject Type="Embed" ProgID="Equation.3" ShapeID="_x0000_i1116" DrawAspect="Content" ObjectID="_1490701199" r:id="rId185"/>
        </w:object>
      </w:r>
      <w:r>
        <w:rPr>
          <w:sz w:val="28"/>
        </w:rPr>
        <w:t xml:space="preserve">=10 діб), 50 мм (коли </w:t>
      </w:r>
      <w:r>
        <w:rPr>
          <w:position w:val="-12"/>
          <w:sz w:val="28"/>
        </w:rPr>
        <w:object w:dxaOrig="320" w:dyaOrig="380">
          <v:shape id="_x0000_i1117" type="#_x0000_t75" style="width:15.9pt;height:19.25pt" o:ole="" fillcolor="window">
            <v:imagedata r:id="rId177" o:title=""/>
          </v:shape>
          <o:OLEObject Type="Embed" ProgID="Equation.3" ShapeID="_x0000_i1117" DrawAspect="Content" ObjectID="_1490701200" r:id="rId186"/>
        </w:object>
      </w:r>
      <w:r>
        <w:rPr>
          <w:sz w:val="28"/>
        </w:rPr>
        <w:t xml:space="preserve">=20 діб) і 66.7 (коли </w:t>
      </w:r>
      <w:r>
        <w:rPr>
          <w:position w:val="-12"/>
          <w:sz w:val="28"/>
        </w:rPr>
        <w:object w:dxaOrig="320" w:dyaOrig="380">
          <v:shape id="_x0000_i1118" type="#_x0000_t75" style="width:15.9pt;height:19.25pt" o:ole="" fillcolor="window">
            <v:imagedata r:id="rId177" o:title=""/>
          </v:shape>
          <o:OLEObject Type="Embed" ProgID="Equation.3" ShapeID="_x0000_i1118" DrawAspect="Content" ObjectID="_1490701201" r:id="rId187"/>
        </w:object>
      </w:r>
      <w:r>
        <w:rPr>
          <w:sz w:val="28"/>
        </w:rPr>
        <w:t>=30 діб). При пер</w:t>
      </w:r>
      <w:r>
        <w:rPr>
          <w:sz w:val="28"/>
        </w:rPr>
        <w:t>е</w:t>
      </w:r>
      <w:r>
        <w:rPr>
          <w:sz w:val="28"/>
        </w:rPr>
        <w:t xml:space="preserve">вищенні цих граничних величин коефіцієнт стоку </w:t>
      </w:r>
      <w:r>
        <w:rPr>
          <w:position w:val="-12"/>
          <w:sz w:val="28"/>
        </w:rPr>
        <w:object w:dxaOrig="220" w:dyaOrig="300">
          <v:shape id="_x0000_i1119" type="#_x0000_t75" style="width:10.9pt;height:15.05pt" o:ole="" fillcolor="window">
            <v:imagedata r:id="rId63" o:title=""/>
          </v:shape>
          <o:OLEObject Type="Embed" ProgID="Equation.3" ShapeID="_x0000_i1119" DrawAspect="Content" ObjectID="_1490701202" r:id="rId188"/>
        </w:object>
      </w:r>
      <w:r>
        <w:rPr>
          <w:sz w:val="28"/>
        </w:rPr>
        <w:t xml:space="preserve"> приймається на рівні 1.0.</w:t>
      </w:r>
    </w:p>
    <w:p w:rsidR="006E1745" w:rsidRDefault="006E1745" w:rsidP="006E1745">
      <w:pPr>
        <w:tabs>
          <w:tab w:val="left" w:pos="851"/>
          <w:tab w:val="left" w:pos="1701"/>
        </w:tabs>
        <w:jc w:val="both"/>
        <w:rPr>
          <w:sz w:val="28"/>
        </w:rPr>
      </w:pPr>
      <w:r>
        <w:rPr>
          <w:sz w:val="28"/>
        </w:rPr>
        <w:tab/>
      </w:r>
      <w:r>
        <w:rPr>
          <w:b/>
          <w:sz w:val="28"/>
        </w:rPr>
        <w:t>У четвертому розділі</w:t>
      </w:r>
      <w:r>
        <w:rPr>
          <w:sz w:val="28"/>
        </w:rPr>
        <w:t xml:space="preserve"> обгрунтовується розрахункова методика для в</w:t>
      </w:r>
      <w:r>
        <w:rPr>
          <w:sz w:val="28"/>
        </w:rPr>
        <w:t>и</w:t>
      </w:r>
      <w:r>
        <w:rPr>
          <w:sz w:val="28"/>
        </w:rPr>
        <w:t>значення характеристик максимального паводкового стоку на невеликих річках Закарпаття. Автором використані вихідні дані по 23-х водотоках Закарпатської ВБС з водозбірними площами від 0.28 км</w:t>
      </w:r>
      <w:r>
        <w:rPr>
          <w:sz w:val="28"/>
          <w:vertAlign w:val="superscript"/>
        </w:rPr>
        <w:t>2</w:t>
      </w:r>
      <w:r>
        <w:rPr>
          <w:sz w:val="28"/>
        </w:rPr>
        <w:t xml:space="preserve"> (балка Відкрита – пмт Міжгір’я) до 550 км</w:t>
      </w:r>
      <w:r>
        <w:rPr>
          <w:sz w:val="28"/>
          <w:vertAlign w:val="superscript"/>
        </w:rPr>
        <w:t>2</w:t>
      </w:r>
      <w:r>
        <w:rPr>
          <w:sz w:val="28"/>
        </w:rPr>
        <w:t xml:space="preserve"> (р. Ріка – пмт Міжгір’я) і часовими рядами спостережень по 2000 рік, включно.</w:t>
      </w:r>
    </w:p>
    <w:p w:rsidR="006E1745" w:rsidRDefault="006E1745" w:rsidP="006E1745">
      <w:pPr>
        <w:tabs>
          <w:tab w:val="left" w:pos="851"/>
          <w:tab w:val="left" w:pos="1701"/>
        </w:tabs>
        <w:jc w:val="both"/>
        <w:rPr>
          <w:sz w:val="28"/>
        </w:rPr>
      </w:pPr>
      <w:r>
        <w:rPr>
          <w:sz w:val="28"/>
        </w:rPr>
        <w:tab/>
        <w:t>Розрахункова формула має вигляд (14).</w:t>
      </w:r>
    </w:p>
    <w:p w:rsidR="006E1745" w:rsidRDefault="006E1745" w:rsidP="006E1745">
      <w:pPr>
        <w:tabs>
          <w:tab w:val="left" w:pos="851"/>
          <w:tab w:val="left" w:pos="1701"/>
        </w:tabs>
        <w:jc w:val="both"/>
        <w:rPr>
          <w:sz w:val="28"/>
        </w:rPr>
      </w:pPr>
      <w:r>
        <w:rPr>
          <w:sz w:val="28"/>
        </w:rPr>
        <w:tab/>
        <w:t xml:space="preserve">При узагальнені по території шарів стоку </w:t>
      </w:r>
      <w:r>
        <w:rPr>
          <w:position w:val="-12"/>
          <w:sz w:val="28"/>
        </w:rPr>
        <w:object w:dxaOrig="499" w:dyaOrig="380">
          <v:shape id="_x0000_i1120" type="#_x0000_t75" style="width:25.1pt;height:19.25pt" o:ole="" fillcolor="window">
            <v:imagedata r:id="rId189" o:title=""/>
          </v:shape>
          <o:OLEObject Type="Embed" ProgID="Equation.3" ShapeID="_x0000_i1120" DrawAspect="Content" ObjectID="_1490701203" r:id="rId190"/>
        </w:object>
      </w:r>
      <w:r>
        <w:rPr>
          <w:sz w:val="28"/>
        </w:rPr>
        <w:t xml:space="preserve"> виявилося, що їх велич</w:t>
      </w:r>
      <w:r>
        <w:rPr>
          <w:sz w:val="28"/>
        </w:rPr>
        <w:t>и</w:t>
      </w:r>
      <w:r>
        <w:rPr>
          <w:sz w:val="28"/>
        </w:rPr>
        <w:t>ни залежать від залісеності водозборів, причому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sz w:val="28"/>
        </w:rPr>
        <w:tab/>
        <w:t xml:space="preserve">      </w:t>
      </w:r>
      <w:r>
        <w:rPr>
          <w:position w:val="-18"/>
          <w:sz w:val="28"/>
        </w:rPr>
        <w:object w:dxaOrig="2040" w:dyaOrig="440">
          <v:shape id="_x0000_i1121" type="#_x0000_t75" style="width:102.15pt;height:21.75pt" o:ole="" fillcolor="window">
            <v:imagedata r:id="rId191" o:title=""/>
          </v:shape>
          <o:OLEObject Type="Embed" ProgID="Equation.3" ShapeID="_x0000_i1121" DrawAspect="Content" ObjectID="_1490701204" r:id="rId192"/>
        </w:object>
      </w:r>
      <w:r>
        <w:rPr>
          <w:sz w:val="28"/>
        </w:rPr>
        <w:t>,</w:t>
      </w:r>
      <w:r>
        <w:rPr>
          <w:sz w:val="28"/>
        </w:rPr>
        <w:tab/>
      </w:r>
      <w:r>
        <w:rPr>
          <w:sz w:val="28"/>
        </w:rPr>
        <w:tab/>
      </w:r>
      <w:r>
        <w:rPr>
          <w:sz w:val="28"/>
        </w:rPr>
        <w:tab/>
        <w:t xml:space="preserve">                 (20)</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8"/>
          <w:sz w:val="28"/>
        </w:rPr>
        <w:object w:dxaOrig="999" w:dyaOrig="440">
          <v:shape id="_x0000_i1122" type="#_x0000_t75" style="width:50.25pt;height:21.75pt" o:ole="" fillcolor="window">
            <v:imagedata r:id="rId193" o:title=""/>
          </v:shape>
          <o:OLEObject Type="Embed" ProgID="Equation.3" ShapeID="_x0000_i1122" DrawAspect="Content" ObjectID="_1490701205" r:id="rId194"/>
        </w:object>
      </w:r>
      <w:r>
        <w:rPr>
          <w:sz w:val="28"/>
        </w:rPr>
        <w:t xml:space="preserve">- приведене (до </w:t>
      </w:r>
      <w:r>
        <w:rPr>
          <w:position w:val="-12"/>
          <w:sz w:val="28"/>
        </w:rPr>
        <w:object w:dxaOrig="800" w:dyaOrig="380">
          <v:shape id="_x0000_i1123" type="#_x0000_t75" style="width:40.2pt;height:19.25pt" o:ole="" fillcolor="window">
            <v:imagedata r:id="rId195" o:title=""/>
          </v:shape>
          <o:OLEObject Type="Embed" ProgID="Equation.3" ShapeID="_x0000_i1123" DrawAspect="Content" ObjectID="_1490701206" r:id="rId196"/>
        </w:object>
      </w:r>
      <w:r>
        <w:rPr>
          <w:sz w:val="28"/>
        </w:rPr>
        <w:t xml:space="preserve">) значення шару стоку, зміна якого в межах Закарпатської ВБС має випадковий характер і підлягає усередненню (близько 356 мм); </w:t>
      </w:r>
      <w:r>
        <w:rPr>
          <w:position w:val="-12"/>
          <w:sz w:val="28"/>
        </w:rPr>
        <w:object w:dxaOrig="340" w:dyaOrig="380">
          <v:shape id="_x0000_i1124" type="#_x0000_t75" style="width:16.75pt;height:19.25pt" o:ole="" fillcolor="window">
            <v:imagedata r:id="rId197" o:title=""/>
          </v:shape>
          <o:OLEObject Type="Embed" ProgID="Equation.3" ShapeID="_x0000_i1124" DrawAspect="Content" ObjectID="_1490701207" r:id="rId198"/>
        </w:object>
      </w:r>
      <w:r>
        <w:rPr>
          <w:sz w:val="28"/>
        </w:rPr>
        <w:t>- коефіцієнт впливу залісеності водозборів на шар стоку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r>
      <w:r>
        <w:rPr>
          <w:sz w:val="28"/>
        </w:rPr>
        <w:tab/>
        <w:t xml:space="preserve">      </w:t>
      </w:r>
      <w:r>
        <w:rPr>
          <w:position w:val="-12"/>
          <w:sz w:val="28"/>
        </w:rPr>
        <w:object w:dxaOrig="1800" w:dyaOrig="380">
          <v:shape id="_x0000_i1125" type="#_x0000_t75" style="width:90.4pt;height:19.25pt" o:ole="" fillcolor="window">
            <v:imagedata r:id="rId199" o:title=""/>
          </v:shape>
          <o:OLEObject Type="Embed" ProgID="Equation.3" ShapeID="_x0000_i1125" DrawAspect="Content" ObjectID="_1490701208" r:id="rId200"/>
        </w:object>
      </w:r>
      <w:r>
        <w:rPr>
          <w:sz w:val="28"/>
        </w:rPr>
        <w:t>,</w:t>
      </w:r>
      <w:r>
        <w:rPr>
          <w:sz w:val="28"/>
        </w:rPr>
        <w:tab/>
      </w:r>
      <w:r>
        <w:rPr>
          <w:sz w:val="28"/>
        </w:rPr>
        <w:tab/>
      </w:r>
      <w:r>
        <w:rPr>
          <w:sz w:val="28"/>
        </w:rPr>
        <w:tab/>
      </w:r>
      <w:r>
        <w:rPr>
          <w:sz w:val="28"/>
        </w:rPr>
        <w:tab/>
        <w:t xml:space="preserve">       (21)</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position w:val="-12"/>
          <w:sz w:val="28"/>
        </w:rPr>
        <w:object w:dxaOrig="360" w:dyaOrig="380">
          <v:shape id="_x0000_i1126" type="#_x0000_t75" style="width:18.4pt;height:19.25pt" o:ole="" fillcolor="window">
            <v:imagedata r:id="rId201" o:title=""/>
          </v:shape>
          <o:OLEObject Type="Embed" ProgID="Equation.3" ShapeID="_x0000_i1126" DrawAspect="Content" ObjectID="_1490701209" r:id="rId202"/>
        </w:object>
      </w:r>
      <w:r>
        <w:rPr>
          <w:sz w:val="28"/>
        </w:rPr>
        <w:t>- відносна залісеність водозборів (в долях від одиниці).</w:t>
      </w:r>
    </w:p>
    <w:p w:rsidR="006E1745" w:rsidRDefault="006E1745" w:rsidP="006E1745">
      <w:pPr>
        <w:tabs>
          <w:tab w:val="left" w:pos="851"/>
          <w:tab w:val="left" w:pos="1701"/>
        </w:tabs>
        <w:jc w:val="both"/>
        <w:rPr>
          <w:sz w:val="28"/>
        </w:rPr>
      </w:pPr>
      <w:r>
        <w:rPr>
          <w:sz w:val="28"/>
        </w:rPr>
        <w:tab/>
        <w:t>Залежність (21) близька до тієї, яка свого часу була запропанована О.Г. Іваненком і О.М. Мельнічуком (1969) для регіону Українських Карпат.</w:t>
      </w:r>
    </w:p>
    <w:p w:rsidR="006E1745" w:rsidRDefault="006E1745" w:rsidP="006E1745">
      <w:pPr>
        <w:tabs>
          <w:tab w:val="left" w:pos="851"/>
          <w:tab w:val="left" w:pos="1701"/>
        </w:tabs>
        <w:jc w:val="both"/>
        <w:rPr>
          <w:sz w:val="28"/>
        </w:rPr>
      </w:pPr>
      <w:r>
        <w:rPr>
          <w:sz w:val="28"/>
        </w:rPr>
        <w:tab/>
        <w:t xml:space="preserve">При визначенні розрахункових параметрів графіків схилового припливу (коефіцієнтів нерівномірності </w:t>
      </w:r>
      <w:r>
        <w:rPr>
          <w:position w:val="-28"/>
          <w:sz w:val="28"/>
        </w:rPr>
        <w:object w:dxaOrig="600" w:dyaOrig="720">
          <v:shape id="_x0000_i1127" type="#_x0000_t75" style="width:30.15pt;height:36pt" o:ole="" fillcolor="window">
            <v:imagedata r:id="rId203" o:title=""/>
          </v:shape>
          <o:OLEObject Type="Embed" ProgID="Equation.3" ShapeID="_x0000_i1127" DrawAspect="Content" ObjectID="_1490701210" r:id="rId204"/>
        </w:object>
      </w:r>
      <w:r>
        <w:rPr>
          <w:sz w:val="28"/>
        </w:rPr>
        <w:t xml:space="preserve"> і тривалості припливу </w:t>
      </w:r>
      <w:r>
        <w:rPr>
          <w:position w:val="-12"/>
          <w:sz w:val="28"/>
        </w:rPr>
        <w:object w:dxaOrig="320" w:dyaOrig="380">
          <v:shape id="_x0000_i1128" type="#_x0000_t75" style="width:15.9pt;height:19.25pt" o:ole="" fillcolor="window">
            <v:imagedata r:id="rId205" o:title=""/>
          </v:shape>
          <o:OLEObject Type="Embed" ProgID="Equation.3" ShapeID="_x0000_i1128" DrawAspect="Content" ObjectID="_1490701211" r:id="rId206"/>
        </w:object>
      </w:r>
      <w:r>
        <w:rPr>
          <w:sz w:val="28"/>
        </w:rPr>
        <w:t>) були розглянуті їх типові гідрографи. На підставі аналізу визначних паводків на малих водозб</w:t>
      </w:r>
      <w:r>
        <w:rPr>
          <w:sz w:val="28"/>
        </w:rPr>
        <w:t>о</w:t>
      </w:r>
      <w:r>
        <w:rPr>
          <w:sz w:val="28"/>
        </w:rPr>
        <w:t xml:space="preserve">рах </w:t>
      </w:r>
      <w:r>
        <w:rPr>
          <w:sz w:val="28"/>
        </w:rPr>
        <w:lastRenderedPageBreak/>
        <w:t>Закарпатської станції (</w:t>
      </w:r>
      <w:r>
        <w:rPr>
          <w:i/>
          <w:sz w:val="28"/>
        </w:rPr>
        <w:t>F&lt;</w:t>
      </w:r>
      <w:r>
        <w:rPr>
          <w:sz w:val="28"/>
        </w:rPr>
        <w:t>10 км</w:t>
      </w:r>
      <w:r>
        <w:rPr>
          <w:sz w:val="28"/>
          <w:vertAlign w:val="superscript"/>
        </w:rPr>
        <w:t>2</w:t>
      </w:r>
      <w:r>
        <w:rPr>
          <w:sz w:val="28"/>
        </w:rPr>
        <w:t xml:space="preserve">) степеневий показник </w:t>
      </w:r>
      <w:r>
        <w:rPr>
          <w:i/>
          <w:sz w:val="28"/>
        </w:rPr>
        <w:t>n</w:t>
      </w:r>
      <w:r>
        <w:rPr>
          <w:sz w:val="28"/>
        </w:rPr>
        <w:t xml:space="preserve"> прийнятий на рівні 0.25, а </w:t>
      </w:r>
      <w:r>
        <w:rPr>
          <w:position w:val="-28"/>
          <w:sz w:val="28"/>
        </w:rPr>
        <w:object w:dxaOrig="1240" w:dyaOrig="720">
          <v:shape id="_x0000_i1129" type="#_x0000_t75" style="width:61.95pt;height:36pt" o:ole="" fillcolor="window">
            <v:imagedata r:id="rId207" o:title=""/>
          </v:shape>
          <o:OLEObject Type="Embed" ProgID="Equation.3" ShapeID="_x0000_i1129" DrawAspect="Content" ObjectID="_1490701212" r:id="rId208"/>
        </w:object>
      </w:r>
      <w:r>
        <w:rPr>
          <w:sz w:val="28"/>
        </w:rPr>
        <w:t>.</w:t>
      </w:r>
    </w:p>
    <w:p w:rsidR="006E1745" w:rsidRDefault="006E1745" w:rsidP="006E1745">
      <w:pPr>
        <w:tabs>
          <w:tab w:val="left" w:pos="851"/>
          <w:tab w:val="left" w:pos="1701"/>
        </w:tabs>
        <w:jc w:val="both"/>
        <w:rPr>
          <w:sz w:val="28"/>
        </w:rPr>
      </w:pPr>
      <w:r>
        <w:rPr>
          <w:sz w:val="28"/>
        </w:rPr>
        <w:tab/>
        <w:t xml:space="preserve">Тривалість схилового припливу </w:t>
      </w:r>
      <w:r>
        <w:rPr>
          <w:position w:val="-12"/>
          <w:sz w:val="28"/>
        </w:rPr>
        <w:object w:dxaOrig="320" w:dyaOrig="380">
          <v:shape id="_x0000_i1130" type="#_x0000_t75" style="width:15.9pt;height:19.25pt" o:ole="" fillcolor="window">
            <v:imagedata r:id="rId209" o:title=""/>
          </v:shape>
          <o:OLEObject Type="Embed" ProgID="Equation.3" ShapeID="_x0000_i1130" DrawAspect="Content" ObjectID="_1490701213" r:id="rId210"/>
        </w:object>
      </w:r>
      <w:r>
        <w:rPr>
          <w:sz w:val="28"/>
        </w:rPr>
        <w:t xml:space="preserve"> установлювалась в результаті числ</w:t>
      </w:r>
      <w:r>
        <w:rPr>
          <w:sz w:val="28"/>
        </w:rPr>
        <w:t>о</w:t>
      </w:r>
      <w:r>
        <w:rPr>
          <w:sz w:val="28"/>
        </w:rPr>
        <w:t>вого рішення рівняння (14) відносно його шуканого значення.</w:t>
      </w:r>
    </w:p>
    <w:p w:rsidR="006E1745" w:rsidRDefault="006E1745" w:rsidP="006E1745">
      <w:pPr>
        <w:tabs>
          <w:tab w:val="left" w:pos="851"/>
          <w:tab w:val="left" w:pos="1701"/>
        </w:tabs>
        <w:jc w:val="both"/>
        <w:rPr>
          <w:sz w:val="28"/>
        </w:rPr>
      </w:pPr>
      <w:r>
        <w:rPr>
          <w:sz w:val="28"/>
        </w:rPr>
        <w:tab/>
        <w:t xml:space="preserve">Для цього, шляхом підстановки в (14) величини </w:t>
      </w:r>
      <w:r>
        <w:rPr>
          <w:position w:val="-12"/>
          <w:sz w:val="28"/>
        </w:rPr>
        <w:object w:dxaOrig="400" w:dyaOrig="380">
          <v:shape id="_x0000_i1131" type="#_x0000_t75" style="width:20.1pt;height:19.25pt" o:ole="" fillcolor="window">
            <v:imagedata r:id="rId211" o:title=""/>
          </v:shape>
          <o:OLEObject Type="Embed" ProgID="Equation.3" ShapeID="_x0000_i1131" DrawAspect="Content" ObjectID="_1490701214" r:id="rId212"/>
        </w:object>
      </w:r>
      <w:r>
        <w:rPr>
          <w:sz w:val="28"/>
        </w:rPr>
        <w:t xml:space="preserve"> і </w:t>
      </w:r>
      <w:r>
        <w:rPr>
          <w:position w:val="-18"/>
          <w:sz w:val="28"/>
        </w:rPr>
        <w:object w:dxaOrig="1219" w:dyaOrig="440">
          <v:shape id="_x0000_i1132" type="#_x0000_t75" style="width:61.1pt;height:21.75pt" o:ole="" fillcolor="window">
            <v:imagedata r:id="rId213" o:title=""/>
          </v:shape>
          <o:OLEObject Type="Embed" ProgID="Equation.3" ShapeID="_x0000_i1132" DrawAspect="Content" ObjectID="_1490701215" r:id="rId214"/>
        </w:object>
      </w:r>
      <w:r>
        <w:rPr>
          <w:sz w:val="28"/>
        </w:rPr>
        <w:t>, згідно (15) і (16), побудоване відповідне операторне рівняння.</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36"/>
          <w:sz w:val="28"/>
        </w:rPr>
        <w:object w:dxaOrig="4900" w:dyaOrig="1120">
          <v:shape id="_x0000_i1133" type="#_x0000_t75" style="width:245.3pt;height:56.1pt" o:ole="" fillcolor="window">
            <v:imagedata r:id="rId215" o:title=""/>
          </v:shape>
          <o:OLEObject Type="Embed" ProgID="Equation.3" ShapeID="_x0000_i1133" DrawAspect="Content" ObjectID="_1490701216" r:id="rId216"/>
        </w:object>
      </w:r>
      <w:r>
        <w:rPr>
          <w:sz w:val="28"/>
        </w:rPr>
        <w:tab/>
        <w:t xml:space="preserve">       (22)</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 xml:space="preserve">Рівняння (22) має дійсний корінь в області </w:t>
      </w:r>
      <w:r>
        <w:rPr>
          <w:position w:val="-18"/>
          <w:sz w:val="28"/>
        </w:rPr>
        <w:object w:dxaOrig="900" w:dyaOrig="440">
          <v:shape id="_x0000_i1134" type="#_x0000_t75" style="width:45.2pt;height:21.75pt" o:ole="" fillcolor="window">
            <v:imagedata r:id="rId217" o:title=""/>
          </v:shape>
          <o:OLEObject Type="Embed" ProgID="Equation.3" ShapeID="_x0000_i1134" DrawAspect="Content" ObjectID="_1490701217" r:id="rId218"/>
        </w:object>
      </w:r>
      <w:r>
        <w:rPr>
          <w:sz w:val="28"/>
        </w:rPr>
        <w:t>, з якого слід почин</w:t>
      </w:r>
      <w:r>
        <w:rPr>
          <w:sz w:val="28"/>
        </w:rPr>
        <w:t>а</w:t>
      </w:r>
      <w:r>
        <w:rPr>
          <w:sz w:val="28"/>
        </w:rPr>
        <w:t>ти нульове наближення, і вирішується воно методом простої однокрокової іт</w:t>
      </w:r>
      <w:r>
        <w:rPr>
          <w:sz w:val="28"/>
        </w:rPr>
        <w:t>е</w:t>
      </w:r>
      <w:r>
        <w:rPr>
          <w:sz w:val="28"/>
        </w:rPr>
        <w:t xml:space="preserve">рації з накладенням обмежень на параметр </w:t>
      </w:r>
      <w:r>
        <w:rPr>
          <w:position w:val="-12"/>
          <w:sz w:val="28"/>
        </w:rPr>
        <w:object w:dxaOrig="400" w:dyaOrig="380">
          <v:shape id="_x0000_i1135" type="#_x0000_t75" style="width:20.1pt;height:19.25pt" o:ole="" fillcolor="window">
            <v:imagedata r:id="rId219" o:title=""/>
          </v:shape>
          <o:OLEObject Type="Embed" ProgID="Equation.3" ShapeID="_x0000_i1135" DrawAspect="Content" ObjectID="_1490701218" r:id="rId220"/>
        </w:object>
      </w:r>
      <w:r>
        <w:rPr>
          <w:sz w:val="28"/>
        </w:rPr>
        <w:t>, приймаючи його на початку р</w:t>
      </w:r>
      <w:r>
        <w:rPr>
          <w:sz w:val="28"/>
        </w:rPr>
        <w:t>і</w:t>
      </w:r>
      <w:r>
        <w:rPr>
          <w:sz w:val="28"/>
        </w:rPr>
        <w:t xml:space="preserve">вним одиниці. Обчислені значення </w:t>
      </w:r>
      <w:r>
        <w:rPr>
          <w:position w:val="-12"/>
          <w:sz w:val="28"/>
        </w:rPr>
        <w:object w:dxaOrig="320" w:dyaOrig="380">
          <v:shape id="_x0000_i1136" type="#_x0000_t75" style="width:15.9pt;height:19.25pt" o:ole="" fillcolor="window">
            <v:imagedata r:id="rId221" o:title=""/>
          </v:shape>
          <o:OLEObject Type="Embed" ProgID="Equation.3" ShapeID="_x0000_i1136" DrawAspect="Content" ObjectID="_1490701219" r:id="rId222"/>
        </w:object>
      </w:r>
      <w:r>
        <w:rPr>
          <w:sz w:val="28"/>
        </w:rPr>
        <w:t xml:space="preserve"> по території змінюються в досить шир</w:t>
      </w:r>
      <w:r>
        <w:rPr>
          <w:sz w:val="28"/>
        </w:rPr>
        <w:t>о</w:t>
      </w:r>
      <w:r>
        <w:rPr>
          <w:sz w:val="28"/>
        </w:rPr>
        <w:t>кому діапазоні – від 111 год. (р. Голятинка – пмт Голятин) до 470 год. (стр. Н</w:t>
      </w:r>
      <w:r>
        <w:rPr>
          <w:sz w:val="28"/>
        </w:rPr>
        <w:t>и</w:t>
      </w:r>
      <w:r>
        <w:rPr>
          <w:sz w:val="28"/>
        </w:rPr>
        <w:t xml:space="preserve">жній Звір – с.Лопушне). Великі значення </w:t>
      </w:r>
      <w:r>
        <w:rPr>
          <w:position w:val="-12"/>
          <w:sz w:val="28"/>
        </w:rPr>
        <w:object w:dxaOrig="320" w:dyaOrig="380">
          <v:shape id="_x0000_i1137" type="#_x0000_t75" style="width:15.9pt;height:19.25pt" o:ole="" fillcolor="window">
            <v:imagedata r:id="rId223" o:title=""/>
          </v:shape>
          <o:OLEObject Type="Embed" ProgID="Equation.3" ShapeID="_x0000_i1137" DrawAspect="Content" ObjectID="_1490701220" r:id="rId224"/>
        </w:object>
      </w:r>
      <w:r>
        <w:rPr>
          <w:sz w:val="28"/>
        </w:rPr>
        <w:t xml:space="preserve"> пояснюються суттєвою зарегулір</w:t>
      </w:r>
      <w:r>
        <w:rPr>
          <w:sz w:val="28"/>
        </w:rPr>
        <w:t>о</w:t>
      </w:r>
      <w:r>
        <w:rPr>
          <w:sz w:val="28"/>
        </w:rPr>
        <w:t>ваністю паводкового стоку на схилах гір під час багатоденних дощових опадів. Особливо сприяють зарегулюванню схилового стоку залісені водозбори, для яких установлено залежність</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position w:val="-12"/>
          <w:sz w:val="28"/>
        </w:rPr>
        <w:object w:dxaOrig="1900" w:dyaOrig="380">
          <v:shape id="_x0000_i1138" type="#_x0000_t75" style="width:94.6pt;height:19.25pt" o:ole="" fillcolor="window">
            <v:imagedata r:id="rId225" o:title=""/>
          </v:shape>
          <o:OLEObject Type="Embed" ProgID="Equation.3" ShapeID="_x0000_i1138" DrawAspect="Content" ObjectID="_1490701221" r:id="rId226"/>
        </w:object>
      </w:r>
      <w:r>
        <w:rPr>
          <w:sz w:val="28"/>
        </w:rPr>
        <w:t>,</w:t>
      </w:r>
      <w:r>
        <w:rPr>
          <w:sz w:val="28"/>
        </w:rPr>
        <w:tab/>
      </w:r>
      <w:r>
        <w:rPr>
          <w:sz w:val="28"/>
        </w:rPr>
        <w:tab/>
      </w:r>
      <w:r>
        <w:rPr>
          <w:sz w:val="28"/>
        </w:rPr>
        <w:tab/>
      </w:r>
      <w:r>
        <w:rPr>
          <w:sz w:val="28"/>
        </w:rPr>
        <w:tab/>
        <w:t xml:space="preserve">       (23)</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 xml:space="preserve">де </w:t>
      </w:r>
      <w:r>
        <w:rPr>
          <w:position w:val="-12"/>
          <w:sz w:val="28"/>
        </w:rPr>
        <w:object w:dxaOrig="340" w:dyaOrig="380">
          <v:shape id="_x0000_i1139" type="#_x0000_t75" style="width:16.75pt;height:19.25pt" o:ole="" fillcolor="window">
            <v:imagedata r:id="rId227" o:title=""/>
          </v:shape>
          <o:OLEObject Type="Embed" ProgID="Equation.3" ShapeID="_x0000_i1139" DrawAspect="Content" ObjectID="_1490701222" r:id="rId228"/>
        </w:object>
      </w:r>
      <w:r>
        <w:rPr>
          <w:sz w:val="28"/>
        </w:rPr>
        <w:t xml:space="preserve">- коефіцієнт впливу на </w:t>
      </w:r>
      <w:r>
        <w:rPr>
          <w:position w:val="-12"/>
          <w:sz w:val="28"/>
        </w:rPr>
        <w:object w:dxaOrig="320" w:dyaOrig="380">
          <v:shape id="_x0000_i1140" type="#_x0000_t75" style="width:15.9pt;height:19.25pt" o:ole="" fillcolor="window">
            <v:imagedata r:id="rId229" o:title=""/>
          </v:shape>
          <o:OLEObject Type="Embed" ProgID="Equation.3" ShapeID="_x0000_i1140" DrawAspect="Content" ObjectID="_1490701223" r:id="rId230"/>
        </w:object>
      </w:r>
      <w:r>
        <w:rPr>
          <w:sz w:val="28"/>
        </w:rPr>
        <w:t xml:space="preserve"> залісеності. Його задано таблицею в залежності від </w:t>
      </w:r>
      <w:r>
        <w:rPr>
          <w:position w:val="-12"/>
          <w:sz w:val="28"/>
        </w:rPr>
        <w:object w:dxaOrig="360" w:dyaOrig="380">
          <v:shape id="_x0000_i1141" type="#_x0000_t75" style="width:18.4pt;height:19.25pt" o:ole="" fillcolor="window">
            <v:imagedata r:id="rId231" o:title=""/>
          </v:shape>
          <o:OLEObject Type="Embed" ProgID="Equation.3" ShapeID="_x0000_i1141" DrawAspect="Content" ObjectID="_1490701224" r:id="rId232"/>
        </w:object>
      </w:r>
      <w:r>
        <w:rPr>
          <w:sz w:val="28"/>
        </w:rPr>
        <w:t xml:space="preserve"> (табл. 1).</w:t>
      </w:r>
    </w:p>
    <w:p w:rsidR="006E1745" w:rsidRDefault="006E1745" w:rsidP="006E1745">
      <w:pPr>
        <w:tabs>
          <w:tab w:val="left" w:pos="851"/>
          <w:tab w:val="left" w:pos="1701"/>
        </w:tabs>
        <w:jc w:val="both"/>
        <w:rPr>
          <w:sz w:val="28"/>
        </w:rPr>
      </w:pPr>
    </w:p>
    <w:p w:rsidR="006E1745" w:rsidRDefault="006E1745" w:rsidP="006E1745">
      <w:pPr>
        <w:pStyle w:val="21"/>
      </w:pPr>
      <w:r>
        <w:t>Таблиця 1</w:t>
      </w:r>
    </w:p>
    <w:p w:rsidR="006E1745" w:rsidRDefault="006E1745" w:rsidP="006E1745">
      <w:pPr>
        <w:tabs>
          <w:tab w:val="left" w:pos="851"/>
          <w:tab w:val="left" w:pos="1701"/>
        </w:tabs>
        <w:jc w:val="center"/>
        <w:rPr>
          <w:sz w:val="28"/>
        </w:rPr>
      </w:pPr>
      <w:r>
        <w:rPr>
          <w:sz w:val="28"/>
        </w:rPr>
        <w:t xml:space="preserve">Коефіцієнт схилового зарегулювання паводків у Закарпатті </w:t>
      </w:r>
      <w:r>
        <w:rPr>
          <w:position w:val="-12"/>
          <w:sz w:val="28"/>
        </w:rPr>
        <w:object w:dxaOrig="340" w:dyaOrig="380">
          <v:shape id="_x0000_i1142" type="#_x0000_t75" style="width:16.75pt;height:19.25pt" o:ole="" fillcolor="window">
            <v:imagedata r:id="rId233" o:title=""/>
          </v:shape>
          <o:OLEObject Type="Embed" ProgID="Equation.3" ShapeID="_x0000_i1142" DrawAspect="Content" ObjectID="_1490701225" r:id="rId234"/>
        </w:object>
      </w:r>
    </w:p>
    <w:p w:rsidR="006E1745" w:rsidRDefault="006E1745" w:rsidP="006E1745">
      <w:pPr>
        <w:tabs>
          <w:tab w:val="left" w:pos="851"/>
          <w:tab w:val="left" w:pos="1701"/>
        </w:tabs>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850"/>
        <w:gridCol w:w="851"/>
        <w:gridCol w:w="850"/>
        <w:gridCol w:w="851"/>
        <w:gridCol w:w="850"/>
        <w:gridCol w:w="851"/>
        <w:gridCol w:w="850"/>
      </w:tblGrid>
      <w:tr w:rsidR="006E1745" w:rsidTr="000A2536">
        <w:tblPrEx>
          <w:tblCellMar>
            <w:top w:w="0" w:type="dxa"/>
            <w:bottom w:w="0" w:type="dxa"/>
          </w:tblCellMar>
        </w:tblPrEx>
        <w:trPr>
          <w:trHeight w:val="669"/>
        </w:trPr>
        <w:tc>
          <w:tcPr>
            <w:tcW w:w="2835" w:type="dxa"/>
          </w:tcPr>
          <w:p w:rsidR="006E1745" w:rsidRDefault="006E1745" w:rsidP="000A2536">
            <w:pPr>
              <w:tabs>
                <w:tab w:val="left" w:pos="851"/>
                <w:tab w:val="left" w:pos="1701"/>
              </w:tabs>
              <w:jc w:val="center"/>
              <w:rPr>
                <w:sz w:val="28"/>
              </w:rPr>
            </w:pPr>
            <w:r>
              <w:rPr>
                <w:sz w:val="28"/>
              </w:rPr>
              <w:t>Залісеність водозб</w:t>
            </w:r>
            <w:r>
              <w:rPr>
                <w:sz w:val="28"/>
              </w:rPr>
              <w:t>о</w:t>
            </w:r>
            <w:r>
              <w:rPr>
                <w:sz w:val="28"/>
              </w:rPr>
              <w:t>рів (%)</w:t>
            </w:r>
          </w:p>
        </w:tc>
        <w:tc>
          <w:tcPr>
            <w:tcW w:w="851" w:type="dxa"/>
          </w:tcPr>
          <w:p w:rsidR="006E1745" w:rsidRDefault="006E1745" w:rsidP="000A2536">
            <w:pPr>
              <w:tabs>
                <w:tab w:val="left" w:pos="851"/>
                <w:tab w:val="left" w:pos="1701"/>
              </w:tabs>
              <w:jc w:val="center"/>
              <w:rPr>
                <w:sz w:val="28"/>
              </w:rPr>
            </w:pPr>
            <w:r>
              <w:rPr>
                <w:sz w:val="28"/>
              </w:rPr>
              <w:t>0</w:t>
            </w:r>
          </w:p>
        </w:tc>
        <w:tc>
          <w:tcPr>
            <w:tcW w:w="850" w:type="dxa"/>
          </w:tcPr>
          <w:p w:rsidR="006E1745" w:rsidRDefault="006E1745" w:rsidP="000A2536">
            <w:pPr>
              <w:tabs>
                <w:tab w:val="left" w:pos="851"/>
                <w:tab w:val="left" w:pos="1701"/>
              </w:tabs>
              <w:jc w:val="center"/>
              <w:rPr>
                <w:sz w:val="28"/>
              </w:rPr>
            </w:pPr>
            <w:r>
              <w:rPr>
                <w:sz w:val="28"/>
              </w:rPr>
              <w:t>10</w:t>
            </w:r>
          </w:p>
        </w:tc>
        <w:tc>
          <w:tcPr>
            <w:tcW w:w="851" w:type="dxa"/>
          </w:tcPr>
          <w:p w:rsidR="006E1745" w:rsidRDefault="006E1745" w:rsidP="000A2536">
            <w:pPr>
              <w:tabs>
                <w:tab w:val="left" w:pos="851"/>
                <w:tab w:val="left" w:pos="1701"/>
              </w:tabs>
              <w:jc w:val="center"/>
              <w:rPr>
                <w:sz w:val="28"/>
              </w:rPr>
            </w:pPr>
            <w:r>
              <w:rPr>
                <w:sz w:val="28"/>
              </w:rPr>
              <w:t>20</w:t>
            </w:r>
          </w:p>
        </w:tc>
        <w:tc>
          <w:tcPr>
            <w:tcW w:w="850" w:type="dxa"/>
          </w:tcPr>
          <w:p w:rsidR="006E1745" w:rsidRDefault="006E1745" w:rsidP="000A2536">
            <w:pPr>
              <w:tabs>
                <w:tab w:val="left" w:pos="851"/>
                <w:tab w:val="left" w:pos="1701"/>
              </w:tabs>
              <w:jc w:val="center"/>
              <w:rPr>
                <w:sz w:val="28"/>
              </w:rPr>
            </w:pPr>
            <w:r>
              <w:rPr>
                <w:sz w:val="28"/>
              </w:rPr>
              <w:t>30</w:t>
            </w:r>
          </w:p>
        </w:tc>
        <w:tc>
          <w:tcPr>
            <w:tcW w:w="851" w:type="dxa"/>
          </w:tcPr>
          <w:p w:rsidR="006E1745" w:rsidRDefault="006E1745" w:rsidP="000A2536">
            <w:pPr>
              <w:tabs>
                <w:tab w:val="left" w:pos="851"/>
                <w:tab w:val="left" w:pos="1701"/>
              </w:tabs>
              <w:jc w:val="center"/>
              <w:rPr>
                <w:sz w:val="28"/>
              </w:rPr>
            </w:pPr>
            <w:r>
              <w:rPr>
                <w:sz w:val="28"/>
              </w:rPr>
              <w:t>40</w:t>
            </w:r>
          </w:p>
        </w:tc>
        <w:tc>
          <w:tcPr>
            <w:tcW w:w="850" w:type="dxa"/>
          </w:tcPr>
          <w:p w:rsidR="006E1745" w:rsidRDefault="006E1745" w:rsidP="000A2536">
            <w:pPr>
              <w:tabs>
                <w:tab w:val="left" w:pos="851"/>
                <w:tab w:val="left" w:pos="1701"/>
              </w:tabs>
              <w:jc w:val="center"/>
              <w:rPr>
                <w:sz w:val="28"/>
              </w:rPr>
            </w:pPr>
            <w:r>
              <w:rPr>
                <w:sz w:val="28"/>
              </w:rPr>
              <w:t>60</w:t>
            </w:r>
          </w:p>
        </w:tc>
        <w:tc>
          <w:tcPr>
            <w:tcW w:w="851" w:type="dxa"/>
          </w:tcPr>
          <w:p w:rsidR="006E1745" w:rsidRDefault="006E1745" w:rsidP="000A2536">
            <w:pPr>
              <w:tabs>
                <w:tab w:val="left" w:pos="851"/>
                <w:tab w:val="left" w:pos="1701"/>
              </w:tabs>
              <w:jc w:val="center"/>
              <w:rPr>
                <w:sz w:val="28"/>
              </w:rPr>
            </w:pPr>
            <w:r>
              <w:rPr>
                <w:sz w:val="28"/>
              </w:rPr>
              <w:t>80</w:t>
            </w:r>
          </w:p>
        </w:tc>
        <w:tc>
          <w:tcPr>
            <w:tcW w:w="850" w:type="dxa"/>
          </w:tcPr>
          <w:p w:rsidR="006E1745" w:rsidRDefault="006E1745" w:rsidP="000A2536">
            <w:pPr>
              <w:tabs>
                <w:tab w:val="left" w:pos="851"/>
                <w:tab w:val="left" w:pos="1701"/>
              </w:tabs>
              <w:jc w:val="center"/>
              <w:rPr>
                <w:sz w:val="28"/>
              </w:rPr>
            </w:pPr>
            <w:r>
              <w:rPr>
                <w:sz w:val="28"/>
              </w:rPr>
              <w:t>100</w:t>
            </w:r>
          </w:p>
        </w:tc>
      </w:tr>
      <w:tr w:rsidR="006E1745" w:rsidTr="000A2536">
        <w:tblPrEx>
          <w:tblCellMar>
            <w:top w:w="0" w:type="dxa"/>
            <w:bottom w:w="0" w:type="dxa"/>
          </w:tblCellMar>
        </w:tblPrEx>
        <w:trPr>
          <w:trHeight w:val="409"/>
        </w:trPr>
        <w:tc>
          <w:tcPr>
            <w:tcW w:w="2835" w:type="dxa"/>
          </w:tcPr>
          <w:p w:rsidR="006E1745" w:rsidRDefault="006E1745" w:rsidP="000A2536">
            <w:pPr>
              <w:tabs>
                <w:tab w:val="left" w:pos="851"/>
                <w:tab w:val="left" w:pos="1701"/>
              </w:tabs>
              <w:jc w:val="center"/>
              <w:rPr>
                <w:sz w:val="28"/>
              </w:rPr>
            </w:pPr>
            <w:r>
              <w:rPr>
                <w:position w:val="-12"/>
                <w:sz w:val="28"/>
              </w:rPr>
              <w:object w:dxaOrig="340" w:dyaOrig="380">
                <v:shape id="_x0000_i1143" type="#_x0000_t75" style="width:16.75pt;height:19.25pt" o:ole="" fillcolor="window">
                  <v:imagedata r:id="rId235" o:title=""/>
                </v:shape>
                <o:OLEObject Type="Embed" ProgID="Equation.3" ShapeID="_x0000_i1143" DrawAspect="Content" ObjectID="_1490701226" r:id="rId236"/>
              </w:object>
            </w:r>
          </w:p>
        </w:tc>
        <w:tc>
          <w:tcPr>
            <w:tcW w:w="851" w:type="dxa"/>
          </w:tcPr>
          <w:p w:rsidR="006E1745" w:rsidRDefault="006E1745" w:rsidP="000A2536">
            <w:pPr>
              <w:tabs>
                <w:tab w:val="left" w:pos="851"/>
                <w:tab w:val="left" w:pos="1701"/>
              </w:tabs>
              <w:jc w:val="center"/>
              <w:rPr>
                <w:sz w:val="28"/>
              </w:rPr>
            </w:pPr>
            <w:r>
              <w:rPr>
                <w:sz w:val="28"/>
              </w:rPr>
              <w:t>1.0</w:t>
            </w:r>
          </w:p>
        </w:tc>
        <w:tc>
          <w:tcPr>
            <w:tcW w:w="850" w:type="dxa"/>
          </w:tcPr>
          <w:p w:rsidR="006E1745" w:rsidRDefault="006E1745" w:rsidP="000A2536">
            <w:pPr>
              <w:tabs>
                <w:tab w:val="left" w:pos="851"/>
                <w:tab w:val="left" w:pos="1701"/>
              </w:tabs>
              <w:jc w:val="center"/>
              <w:rPr>
                <w:sz w:val="28"/>
              </w:rPr>
            </w:pPr>
            <w:r>
              <w:rPr>
                <w:sz w:val="28"/>
              </w:rPr>
              <w:t>1.02</w:t>
            </w:r>
          </w:p>
        </w:tc>
        <w:tc>
          <w:tcPr>
            <w:tcW w:w="851" w:type="dxa"/>
          </w:tcPr>
          <w:p w:rsidR="006E1745" w:rsidRDefault="006E1745" w:rsidP="000A2536">
            <w:pPr>
              <w:tabs>
                <w:tab w:val="left" w:pos="851"/>
                <w:tab w:val="left" w:pos="1701"/>
              </w:tabs>
              <w:jc w:val="center"/>
              <w:rPr>
                <w:sz w:val="28"/>
              </w:rPr>
            </w:pPr>
            <w:r>
              <w:rPr>
                <w:sz w:val="28"/>
              </w:rPr>
              <w:t>1.08</w:t>
            </w:r>
          </w:p>
        </w:tc>
        <w:tc>
          <w:tcPr>
            <w:tcW w:w="850" w:type="dxa"/>
          </w:tcPr>
          <w:p w:rsidR="006E1745" w:rsidRDefault="006E1745" w:rsidP="000A2536">
            <w:pPr>
              <w:tabs>
                <w:tab w:val="left" w:pos="851"/>
                <w:tab w:val="left" w:pos="1701"/>
              </w:tabs>
              <w:jc w:val="center"/>
              <w:rPr>
                <w:sz w:val="28"/>
              </w:rPr>
            </w:pPr>
            <w:r>
              <w:rPr>
                <w:sz w:val="28"/>
              </w:rPr>
              <w:t>1.12</w:t>
            </w:r>
          </w:p>
        </w:tc>
        <w:tc>
          <w:tcPr>
            <w:tcW w:w="851" w:type="dxa"/>
          </w:tcPr>
          <w:p w:rsidR="006E1745" w:rsidRDefault="006E1745" w:rsidP="000A2536">
            <w:pPr>
              <w:tabs>
                <w:tab w:val="left" w:pos="851"/>
                <w:tab w:val="left" w:pos="1701"/>
              </w:tabs>
              <w:jc w:val="center"/>
              <w:rPr>
                <w:sz w:val="28"/>
              </w:rPr>
            </w:pPr>
            <w:r>
              <w:rPr>
                <w:sz w:val="28"/>
              </w:rPr>
              <w:t>1.20</w:t>
            </w:r>
          </w:p>
        </w:tc>
        <w:tc>
          <w:tcPr>
            <w:tcW w:w="850" w:type="dxa"/>
          </w:tcPr>
          <w:p w:rsidR="006E1745" w:rsidRDefault="006E1745" w:rsidP="000A2536">
            <w:pPr>
              <w:tabs>
                <w:tab w:val="left" w:pos="851"/>
                <w:tab w:val="left" w:pos="1701"/>
              </w:tabs>
              <w:jc w:val="center"/>
              <w:rPr>
                <w:sz w:val="28"/>
              </w:rPr>
            </w:pPr>
            <w:r>
              <w:rPr>
                <w:sz w:val="28"/>
              </w:rPr>
              <w:t>1.52</w:t>
            </w:r>
          </w:p>
        </w:tc>
        <w:tc>
          <w:tcPr>
            <w:tcW w:w="851" w:type="dxa"/>
          </w:tcPr>
          <w:p w:rsidR="006E1745" w:rsidRDefault="006E1745" w:rsidP="000A2536">
            <w:pPr>
              <w:tabs>
                <w:tab w:val="left" w:pos="851"/>
                <w:tab w:val="left" w:pos="1701"/>
              </w:tabs>
              <w:jc w:val="center"/>
              <w:rPr>
                <w:sz w:val="28"/>
              </w:rPr>
            </w:pPr>
            <w:r>
              <w:rPr>
                <w:sz w:val="28"/>
              </w:rPr>
              <w:t>2.04</w:t>
            </w:r>
          </w:p>
        </w:tc>
        <w:tc>
          <w:tcPr>
            <w:tcW w:w="850" w:type="dxa"/>
          </w:tcPr>
          <w:p w:rsidR="006E1745" w:rsidRDefault="006E1745" w:rsidP="000A2536">
            <w:pPr>
              <w:tabs>
                <w:tab w:val="left" w:pos="851"/>
                <w:tab w:val="left" w:pos="1701"/>
              </w:tabs>
              <w:jc w:val="center"/>
              <w:rPr>
                <w:sz w:val="28"/>
              </w:rPr>
            </w:pPr>
            <w:r>
              <w:rPr>
                <w:sz w:val="28"/>
              </w:rPr>
              <w:t>2.80</w:t>
            </w:r>
          </w:p>
        </w:tc>
      </w:tr>
    </w:tbl>
    <w:p w:rsidR="006E1745" w:rsidRDefault="006E1745" w:rsidP="006E1745">
      <w:pPr>
        <w:tabs>
          <w:tab w:val="left" w:pos="851"/>
          <w:tab w:val="left" w:pos="1701"/>
        </w:tabs>
        <w:jc w:val="both"/>
        <w:rPr>
          <w:sz w:val="28"/>
        </w:rPr>
      </w:pPr>
      <w:r>
        <w:rPr>
          <w:sz w:val="28"/>
        </w:rPr>
        <w:tab/>
      </w:r>
    </w:p>
    <w:p w:rsidR="006E1745" w:rsidRDefault="006E1745" w:rsidP="006E1745">
      <w:pPr>
        <w:tabs>
          <w:tab w:val="left" w:pos="851"/>
          <w:tab w:val="left" w:pos="1701"/>
        </w:tabs>
        <w:jc w:val="both"/>
        <w:rPr>
          <w:sz w:val="28"/>
        </w:rPr>
      </w:pPr>
      <w:r>
        <w:rPr>
          <w:sz w:val="28"/>
        </w:rPr>
        <w:tab/>
        <w:t xml:space="preserve">Привертає увагу те, що до </w:t>
      </w:r>
      <w:r>
        <w:rPr>
          <w:position w:val="-12"/>
          <w:sz w:val="28"/>
        </w:rPr>
        <w:object w:dxaOrig="360" w:dyaOrig="380">
          <v:shape id="_x0000_i1144" type="#_x0000_t75" style="width:31.8pt;height:19.25pt;flip:x" o:ole="" fillcolor="window">
            <v:imagedata r:id="rId237" o:title=""/>
          </v:shape>
          <o:OLEObject Type="Embed" ProgID="Equation.3" ShapeID="_x0000_i1144" DrawAspect="Content" ObjectID="_1490701227" r:id="rId238"/>
        </w:object>
      </w:r>
      <w:r>
        <w:rPr>
          <w:sz w:val="28"/>
        </w:rPr>
        <w:t xml:space="preserve">=40% залісеність особливо не впливає на зарегулірованість схилового стоку, але при більших значеннях </w:t>
      </w:r>
      <w:r>
        <w:rPr>
          <w:position w:val="-12"/>
          <w:sz w:val="28"/>
        </w:rPr>
        <w:object w:dxaOrig="360" w:dyaOrig="380">
          <v:shape id="_x0000_i1145" type="#_x0000_t75" style="width:18.4pt;height:19.25pt" o:ole="" fillcolor="window">
            <v:imagedata r:id="rId239" o:title=""/>
          </v:shape>
          <o:OLEObject Type="Embed" ProgID="Equation.3" ShapeID="_x0000_i1145" DrawAspect="Content" ObjectID="_1490701228" r:id="rId240"/>
        </w:object>
      </w:r>
      <w:r>
        <w:rPr>
          <w:sz w:val="28"/>
        </w:rPr>
        <w:t xml:space="preserve"> гідрологічна роль Закарпатських лісів у формуванні паводків суттєво зростає.</w:t>
      </w:r>
    </w:p>
    <w:p w:rsidR="006E1745" w:rsidRDefault="006E1745" w:rsidP="006E1745">
      <w:pPr>
        <w:tabs>
          <w:tab w:val="left" w:pos="851"/>
          <w:tab w:val="left" w:pos="1701"/>
        </w:tabs>
        <w:jc w:val="both"/>
        <w:rPr>
          <w:sz w:val="28"/>
        </w:rPr>
      </w:pPr>
      <w:r>
        <w:rPr>
          <w:sz w:val="28"/>
        </w:rPr>
        <w:lastRenderedPageBreak/>
        <w:tab/>
        <w:t>Різними авторами робились спроби оцінити загальну регулюючу зда</w:t>
      </w:r>
      <w:r>
        <w:rPr>
          <w:sz w:val="28"/>
        </w:rPr>
        <w:t>т</w:t>
      </w:r>
      <w:r>
        <w:rPr>
          <w:sz w:val="28"/>
        </w:rPr>
        <w:t xml:space="preserve">ність Карпатських лісів на максимальні витрати води. Але зробити це через багатофакторність максимального стоку не досить просто. За комплексний показник автором дисертації прийнято модуль схилового припливу </w:t>
      </w:r>
      <w:r>
        <w:rPr>
          <w:position w:val="-12"/>
          <w:sz w:val="28"/>
        </w:rPr>
        <w:object w:dxaOrig="400" w:dyaOrig="380">
          <v:shape id="_x0000_i1146" type="#_x0000_t75" style="width:20.1pt;height:19.25pt" o:ole="" fillcolor="window">
            <v:imagedata r:id="rId241" o:title=""/>
          </v:shape>
          <o:OLEObject Type="Embed" ProgID="Equation.3" ShapeID="_x0000_i1146" DrawAspect="Content" ObjectID="_1490701229" r:id="rId242"/>
        </w:object>
      </w:r>
      <w:r>
        <w:rPr>
          <w:sz w:val="28"/>
        </w:rPr>
        <w:t xml:space="preserve">, який визначається за рівнянням (15) і враховує одночасно як шар стоку </w:t>
      </w:r>
      <w:r>
        <w:rPr>
          <w:position w:val="-12"/>
          <w:sz w:val="28"/>
        </w:rPr>
        <w:object w:dxaOrig="380" w:dyaOrig="380">
          <v:shape id="_x0000_i1147" type="#_x0000_t75" style="width:19.25pt;height:19.25pt" o:ole="" fillcolor="window">
            <v:imagedata r:id="rId243" o:title=""/>
          </v:shape>
          <o:OLEObject Type="Embed" ProgID="Equation.3" ShapeID="_x0000_i1147" DrawAspect="Content" ObjectID="_1490701230" r:id="rId244"/>
        </w:object>
      </w:r>
      <w:r>
        <w:rPr>
          <w:sz w:val="28"/>
        </w:rPr>
        <w:t xml:space="preserve">, так і тривалість схилового припливу </w:t>
      </w:r>
      <w:r>
        <w:rPr>
          <w:position w:val="-12"/>
          <w:sz w:val="28"/>
        </w:rPr>
        <w:object w:dxaOrig="320" w:dyaOrig="380">
          <v:shape id="_x0000_i1148" type="#_x0000_t75" style="width:15.9pt;height:19.25pt" o:ole="" fillcolor="window">
            <v:imagedata r:id="rId245" o:title=""/>
          </v:shape>
          <o:OLEObject Type="Embed" ProgID="Equation.3" ShapeID="_x0000_i1148" DrawAspect="Content" ObjectID="_1490701231" r:id="rId246"/>
        </w:object>
      </w:r>
      <w:r>
        <w:rPr>
          <w:sz w:val="28"/>
        </w:rPr>
        <w:t>, котрі залежать від залісеності водозборів. У м</w:t>
      </w:r>
      <w:r>
        <w:rPr>
          <w:sz w:val="28"/>
        </w:rPr>
        <w:t>е</w:t>
      </w:r>
      <w:r>
        <w:rPr>
          <w:sz w:val="28"/>
        </w:rPr>
        <w:t xml:space="preserve">жах Закарпатської ВБС </w:t>
      </w:r>
      <w:r>
        <w:rPr>
          <w:position w:val="-12"/>
          <w:sz w:val="28"/>
        </w:rPr>
        <w:object w:dxaOrig="400" w:dyaOrig="380">
          <v:shape id="_x0000_i1149" type="#_x0000_t75" style="width:20.1pt;height:19.25pt" o:ole="" fillcolor="window">
            <v:imagedata r:id="rId247" o:title=""/>
          </v:shape>
          <o:OLEObject Type="Embed" ProgID="Equation.3" ShapeID="_x0000_i1149" DrawAspect="Content" ObjectID="_1490701232" r:id="rId248"/>
        </w:object>
      </w:r>
      <w:r>
        <w:rPr>
          <w:sz w:val="28"/>
        </w:rPr>
        <w:t xml:space="preserve"> коливається від 1.24 м</w:t>
      </w:r>
      <w:r>
        <w:rPr>
          <w:sz w:val="28"/>
          <w:vertAlign w:val="superscript"/>
        </w:rPr>
        <w:t>3</w:t>
      </w:r>
      <w:r>
        <w:rPr>
          <w:sz w:val="28"/>
        </w:rPr>
        <w:t>/с</w:t>
      </w:r>
      <w:r>
        <w:rPr>
          <w:sz w:val="28"/>
        </w:rPr>
        <w:sym w:font="Symbol" w:char="F0D7"/>
      </w:r>
      <w:r>
        <w:rPr>
          <w:sz w:val="28"/>
        </w:rPr>
        <w:t>км</w:t>
      </w:r>
      <w:r>
        <w:rPr>
          <w:sz w:val="28"/>
          <w:vertAlign w:val="superscript"/>
        </w:rPr>
        <w:t>2</w:t>
      </w:r>
      <w:r>
        <w:rPr>
          <w:sz w:val="28"/>
        </w:rPr>
        <w:t xml:space="preserve"> (стр. Нижній Звир – с.Лопушне, </w:t>
      </w:r>
      <w:r>
        <w:rPr>
          <w:position w:val="-12"/>
          <w:sz w:val="28"/>
        </w:rPr>
        <w:object w:dxaOrig="360" w:dyaOrig="380">
          <v:shape id="_x0000_i1150" type="#_x0000_t75" style="width:31.8pt;height:19.25pt;flip:x" o:ole="" fillcolor="window">
            <v:imagedata r:id="rId237" o:title=""/>
          </v:shape>
          <o:OLEObject Type="Embed" ProgID="Equation.3" ShapeID="_x0000_i1150" DrawAspect="Content" ObjectID="_1490701233" r:id="rId249"/>
        </w:object>
      </w:r>
      <w:r>
        <w:rPr>
          <w:sz w:val="28"/>
        </w:rPr>
        <w:t>=96.1%) до 3.99 м</w:t>
      </w:r>
      <w:r>
        <w:rPr>
          <w:sz w:val="28"/>
          <w:vertAlign w:val="superscript"/>
        </w:rPr>
        <w:t>3</w:t>
      </w:r>
      <w:r>
        <w:rPr>
          <w:sz w:val="28"/>
        </w:rPr>
        <w:t>/с</w:t>
      </w:r>
      <w:r>
        <w:rPr>
          <w:sz w:val="28"/>
        </w:rPr>
        <w:sym w:font="Symbol" w:char="F0D7"/>
      </w:r>
      <w:r>
        <w:rPr>
          <w:sz w:val="28"/>
        </w:rPr>
        <w:t>км</w:t>
      </w:r>
      <w:r>
        <w:rPr>
          <w:sz w:val="28"/>
          <w:vertAlign w:val="superscript"/>
        </w:rPr>
        <w:t>2</w:t>
      </w:r>
      <w:r>
        <w:rPr>
          <w:sz w:val="28"/>
        </w:rPr>
        <w:t xml:space="preserve"> (балка Відкрита – пмт Міжгір’я, </w:t>
      </w:r>
      <w:r>
        <w:rPr>
          <w:position w:val="-12"/>
          <w:sz w:val="28"/>
        </w:rPr>
        <w:object w:dxaOrig="360" w:dyaOrig="380">
          <v:shape id="_x0000_i1151" type="#_x0000_t75" style="width:31.8pt;height:19.25pt;flip:x" o:ole="" fillcolor="window">
            <v:imagedata r:id="rId237" o:title=""/>
          </v:shape>
          <o:OLEObject Type="Embed" ProgID="Equation.3" ShapeID="_x0000_i1151" DrawAspect="Content" ObjectID="_1490701234" r:id="rId250"/>
        </w:object>
      </w:r>
      <w:r>
        <w:rPr>
          <w:sz w:val="28"/>
        </w:rPr>
        <w:t xml:space="preserve">=0). Інтегральний показник впливу залісеності на максимальні витрати води </w:t>
      </w:r>
      <w:r>
        <w:rPr>
          <w:position w:val="-12"/>
          <w:sz w:val="28"/>
        </w:rPr>
        <w:object w:dxaOrig="300" w:dyaOrig="380">
          <v:shape id="_x0000_i1152" type="#_x0000_t75" style="width:15.05pt;height:19.25pt" o:ole="" fillcolor="window">
            <v:imagedata r:id="rId251" o:title=""/>
          </v:shape>
          <o:OLEObject Type="Embed" ProgID="Equation.3" ShapeID="_x0000_i1152" DrawAspect="Content" ObjectID="_1490701235" r:id="rId252"/>
        </w:object>
      </w:r>
      <w:r>
        <w:rPr>
          <w:sz w:val="28"/>
        </w:rPr>
        <w:t xml:space="preserve"> наводи</w:t>
      </w:r>
      <w:r>
        <w:rPr>
          <w:sz w:val="28"/>
        </w:rPr>
        <w:t>т</w:t>
      </w:r>
      <w:r>
        <w:rPr>
          <w:sz w:val="28"/>
        </w:rPr>
        <w:t>ься у табл. 2.</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right"/>
        <w:rPr>
          <w:sz w:val="28"/>
        </w:rPr>
      </w:pPr>
      <w:r>
        <w:rPr>
          <w:sz w:val="28"/>
        </w:rPr>
        <w:t>Таблиця 2</w:t>
      </w:r>
    </w:p>
    <w:p w:rsidR="006E1745" w:rsidRDefault="006E1745" w:rsidP="006E1745">
      <w:pPr>
        <w:tabs>
          <w:tab w:val="left" w:pos="851"/>
          <w:tab w:val="left" w:pos="1701"/>
        </w:tabs>
        <w:jc w:val="center"/>
        <w:rPr>
          <w:sz w:val="28"/>
        </w:rPr>
      </w:pPr>
      <w:r>
        <w:rPr>
          <w:sz w:val="28"/>
        </w:rPr>
        <w:t xml:space="preserve">Коефіцієнти впливу залісеності на максимальний стік </w:t>
      </w:r>
      <w:r>
        <w:rPr>
          <w:position w:val="-12"/>
          <w:sz w:val="28"/>
        </w:rPr>
        <w:object w:dxaOrig="300" w:dyaOrig="380">
          <v:shape id="_x0000_i1153" type="#_x0000_t75" style="width:15.05pt;height:19.25pt" o:ole="" fillcolor="window">
            <v:imagedata r:id="rId253" o:title=""/>
          </v:shape>
          <o:OLEObject Type="Embed" ProgID="Equation.3" ShapeID="_x0000_i1153" DrawAspect="Content" ObjectID="_1490701236" r:id="rId254"/>
        </w:object>
      </w:r>
    </w:p>
    <w:p w:rsidR="006E1745" w:rsidRDefault="006E1745" w:rsidP="006E1745">
      <w:pPr>
        <w:tabs>
          <w:tab w:val="left" w:pos="851"/>
          <w:tab w:val="left" w:pos="1701"/>
        </w:tabs>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1134"/>
        <w:gridCol w:w="1134"/>
        <w:gridCol w:w="1134"/>
        <w:gridCol w:w="1134"/>
        <w:gridCol w:w="1134"/>
      </w:tblGrid>
      <w:tr w:rsidR="006E1745" w:rsidTr="000A2536">
        <w:tblPrEx>
          <w:tblCellMar>
            <w:top w:w="0" w:type="dxa"/>
            <w:bottom w:w="0" w:type="dxa"/>
          </w:tblCellMar>
        </w:tblPrEx>
        <w:trPr>
          <w:trHeight w:val="439"/>
        </w:trPr>
        <w:tc>
          <w:tcPr>
            <w:tcW w:w="2835" w:type="dxa"/>
          </w:tcPr>
          <w:p w:rsidR="006E1745" w:rsidRDefault="006E1745" w:rsidP="000A2536">
            <w:pPr>
              <w:tabs>
                <w:tab w:val="left" w:pos="851"/>
                <w:tab w:val="left" w:pos="1701"/>
              </w:tabs>
              <w:jc w:val="center"/>
              <w:rPr>
                <w:sz w:val="28"/>
              </w:rPr>
            </w:pPr>
            <w:r>
              <w:rPr>
                <w:sz w:val="28"/>
              </w:rPr>
              <w:t>Залісеність (%)</w:t>
            </w:r>
          </w:p>
        </w:tc>
        <w:tc>
          <w:tcPr>
            <w:tcW w:w="1134" w:type="dxa"/>
          </w:tcPr>
          <w:p w:rsidR="006E1745" w:rsidRDefault="006E1745" w:rsidP="000A2536">
            <w:pPr>
              <w:tabs>
                <w:tab w:val="left" w:pos="851"/>
                <w:tab w:val="left" w:pos="1701"/>
              </w:tabs>
              <w:jc w:val="center"/>
              <w:rPr>
                <w:sz w:val="28"/>
              </w:rPr>
            </w:pPr>
            <w:r>
              <w:rPr>
                <w:sz w:val="28"/>
              </w:rPr>
              <w:t>0</w:t>
            </w:r>
          </w:p>
        </w:tc>
        <w:tc>
          <w:tcPr>
            <w:tcW w:w="1134" w:type="dxa"/>
          </w:tcPr>
          <w:p w:rsidR="006E1745" w:rsidRDefault="006E1745" w:rsidP="000A2536">
            <w:pPr>
              <w:tabs>
                <w:tab w:val="left" w:pos="851"/>
                <w:tab w:val="left" w:pos="1701"/>
              </w:tabs>
              <w:jc w:val="center"/>
              <w:rPr>
                <w:sz w:val="28"/>
              </w:rPr>
            </w:pPr>
            <w:r>
              <w:rPr>
                <w:sz w:val="28"/>
              </w:rPr>
              <w:t>20</w:t>
            </w:r>
          </w:p>
        </w:tc>
        <w:tc>
          <w:tcPr>
            <w:tcW w:w="1134" w:type="dxa"/>
          </w:tcPr>
          <w:p w:rsidR="006E1745" w:rsidRDefault="006E1745" w:rsidP="000A2536">
            <w:pPr>
              <w:tabs>
                <w:tab w:val="left" w:pos="851"/>
                <w:tab w:val="left" w:pos="1701"/>
              </w:tabs>
              <w:jc w:val="center"/>
              <w:rPr>
                <w:sz w:val="28"/>
              </w:rPr>
            </w:pPr>
            <w:r>
              <w:rPr>
                <w:sz w:val="28"/>
              </w:rPr>
              <w:t>40</w:t>
            </w:r>
          </w:p>
        </w:tc>
        <w:tc>
          <w:tcPr>
            <w:tcW w:w="1134" w:type="dxa"/>
          </w:tcPr>
          <w:p w:rsidR="006E1745" w:rsidRDefault="006E1745" w:rsidP="000A2536">
            <w:pPr>
              <w:tabs>
                <w:tab w:val="left" w:pos="851"/>
                <w:tab w:val="left" w:pos="1701"/>
              </w:tabs>
              <w:jc w:val="center"/>
              <w:rPr>
                <w:sz w:val="28"/>
              </w:rPr>
            </w:pPr>
            <w:r>
              <w:rPr>
                <w:sz w:val="28"/>
              </w:rPr>
              <w:t>60</w:t>
            </w:r>
          </w:p>
        </w:tc>
        <w:tc>
          <w:tcPr>
            <w:tcW w:w="1134" w:type="dxa"/>
          </w:tcPr>
          <w:p w:rsidR="006E1745" w:rsidRDefault="006E1745" w:rsidP="000A2536">
            <w:pPr>
              <w:tabs>
                <w:tab w:val="left" w:pos="851"/>
                <w:tab w:val="left" w:pos="1701"/>
              </w:tabs>
              <w:jc w:val="center"/>
              <w:rPr>
                <w:sz w:val="28"/>
              </w:rPr>
            </w:pPr>
            <w:r>
              <w:rPr>
                <w:sz w:val="28"/>
              </w:rPr>
              <w:t>80</w:t>
            </w:r>
          </w:p>
        </w:tc>
        <w:tc>
          <w:tcPr>
            <w:tcW w:w="1134" w:type="dxa"/>
          </w:tcPr>
          <w:p w:rsidR="006E1745" w:rsidRDefault="006E1745" w:rsidP="000A2536">
            <w:pPr>
              <w:tabs>
                <w:tab w:val="left" w:pos="851"/>
                <w:tab w:val="left" w:pos="1701"/>
              </w:tabs>
              <w:jc w:val="center"/>
              <w:rPr>
                <w:sz w:val="28"/>
              </w:rPr>
            </w:pPr>
            <w:r>
              <w:rPr>
                <w:sz w:val="28"/>
              </w:rPr>
              <w:t>100</w:t>
            </w:r>
          </w:p>
        </w:tc>
      </w:tr>
      <w:tr w:rsidR="006E1745" w:rsidTr="000A2536">
        <w:tblPrEx>
          <w:tblCellMar>
            <w:top w:w="0" w:type="dxa"/>
            <w:bottom w:w="0" w:type="dxa"/>
          </w:tblCellMar>
        </w:tblPrEx>
        <w:trPr>
          <w:trHeight w:val="417"/>
        </w:trPr>
        <w:tc>
          <w:tcPr>
            <w:tcW w:w="2835" w:type="dxa"/>
          </w:tcPr>
          <w:p w:rsidR="006E1745" w:rsidRDefault="006E1745" w:rsidP="000A2536">
            <w:pPr>
              <w:tabs>
                <w:tab w:val="left" w:pos="851"/>
                <w:tab w:val="left" w:pos="1701"/>
              </w:tabs>
              <w:jc w:val="center"/>
              <w:rPr>
                <w:sz w:val="28"/>
              </w:rPr>
            </w:pPr>
            <w:r>
              <w:rPr>
                <w:position w:val="-12"/>
                <w:sz w:val="28"/>
              </w:rPr>
              <w:object w:dxaOrig="300" w:dyaOrig="380">
                <v:shape id="_x0000_i1154" type="#_x0000_t75" style="width:15.05pt;height:19.25pt" o:ole="" fillcolor="window">
                  <v:imagedata r:id="rId255" o:title=""/>
                </v:shape>
                <o:OLEObject Type="Embed" ProgID="Equation.3" ShapeID="_x0000_i1154" DrawAspect="Content" ObjectID="_1490701237" r:id="rId256"/>
              </w:object>
            </w:r>
          </w:p>
        </w:tc>
        <w:tc>
          <w:tcPr>
            <w:tcW w:w="1134" w:type="dxa"/>
          </w:tcPr>
          <w:p w:rsidR="006E1745" w:rsidRDefault="006E1745" w:rsidP="000A2536">
            <w:pPr>
              <w:tabs>
                <w:tab w:val="left" w:pos="851"/>
                <w:tab w:val="left" w:pos="1701"/>
              </w:tabs>
              <w:jc w:val="center"/>
              <w:rPr>
                <w:sz w:val="28"/>
              </w:rPr>
            </w:pPr>
            <w:r>
              <w:rPr>
                <w:sz w:val="28"/>
              </w:rPr>
              <w:t>1.0</w:t>
            </w:r>
          </w:p>
        </w:tc>
        <w:tc>
          <w:tcPr>
            <w:tcW w:w="1134" w:type="dxa"/>
          </w:tcPr>
          <w:p w:rsidR="006E1745" w:rsidRDefault="006E1745" w:rsidP="000A2536">
            <w:pPr>
              <w:tabs>
                <w:tab w:val="left" w:pos="851"/>
                <w:tab w:val="left" w:pos="1701"/>
              </w:tabs>
              <w:jc w:val="center"/>
              <w:rPr>
                <w:sz w:val="28"/>
              </w:rPr>
            </w:pPr>
            <w:r>
              <w:rPr>
                <w:sz w:val="28"/>
              </w:rPr>
              <w:t>0.89</w:t>
            </w:r>
          </w:p>
        </w:tc>
        <w:tc>
          <w:tcPr>
            <w:tcW w:w="1134" w:type="dxa"/>
          </w:tcPr>
          <w:p w:rsidR="006E1745" w:rsidRDefault="006E1745" w:rsidP="000A2536">
            <w:pPr>
              <w:tabs>
                <w:tab w:val="left" w:pos="851"/>
                <w:tab w:val="left" w:pos="1701"/>
              </w:tabs>
              <w:jc w:val="center"/>
              <w:rPr>
                <w:sz w:val="28"/>
              </w:rPr>
            </w:pPr>
            <w:r>
              <w:rPr>
                <w:sz w:val="28"/>
              </w:rPr>
              <w:t>0.79</w:t>
            </w:r>
          </w:p>
        </w:tc>
        <w:tc>
          <w:tcPr>
            <w:tcW w:w="1134" w:type="dxa"/>
          </w:tcPr>
          <w:p w:rsidR="006E1745" w:rsidRDefault="006E1745" w:rsidP="000A2536">
            <w:pPr>
              <w:tabs>
                <w:tab w:val="left" w:pos="851"/>
                <w:tab w:val="left" w:pos="1701"/>
              </w:tabs>
              <w:jc w:val="center"/>
              <w:rPr>
                <w:sz w:val="28"/>
              </w:rPr>
            </w:pPr>
            <w:r>
              <w:rPr>
                <w:sz w:val="28"/>
              </w:rPr>
              <w:t>0.49</w:t>
            </w:r>
          </w:p>
        </w:tc>
        <w:tc>
          <w:tcPr>
            <w:tcW w:w="1134" w:type="dxa"/>
          </w:tcPr>
          <w:p w:rsidR="006E1745" w:rsidRDefault="006E1745" w:rsidP="000A2536">
            <w:pPr>
              <w:tabs>
                <w:tab w:val="left" w:pos="851"/>
                <w:tab w:val="left" w:pos="1701"/>
              </w:tabs>
              <w:jc w:val="center"/>
              <w:rPr>
                <w:sz w:val="28"/>
              </w:rPr>
            </w:pPr>
            <w:r>
              <w:rPr>
                <w:sz w:val="28"/>
              </w:rPr>
              <w:t>0.41</w:t>
            </w:r>
          </w:p>
        </w:tc>
        <w:tc>
          <w:tcPr>
            <w:tcW w:w="1134" w:type="dxa"/>
          </w:tcPr>
          <w:p w:rsidR="006E1745" w:rsidRDefault="006E1745" w:rsidP="000A2536">
            <w:pPr>
              <w:tabs>
                <w:tab w:val="left" w:pos="851"/>
                <w:tab w:val="left" w:pos="1701"/>
              </w:tabs>
              <w:jc w:val="center"/>
              <w:rPr>
                <w:sz w:val="28"/>
              </w:rPr>
            </w:pPr>
            <w:r>
              <w:rPr>
                <w:sz w:val="28"/>
              </w:rPr>
              <w:t>0.29</w:t>
            </w:r>
          </w:p>
        </w:tc>
      </w:tr>
    </w:tbl>
    <w:p w:rsidR="006E1745" w:rsidRDefault="006E1745" w:rsidP="006E1745">
      <w:pPr>
        <w:tabs>
          <w:tab w:val="left" w:pos="851"/>
          <w:tab w:val="left" w:pos="1701"/>
        </w:tabs>
        <w:jc w:val="both"/>
        <w:rPr>
          <w:sz w:val="28"/>
        </w:rPr>
      </w:pPr>
      <w:r>
        <w:rPr>
          <w:sz w:val="28"/>
        </w:rPr>
        <w:tab/>
      </w:r>
    </w:p>
    <w:p w:rsidR="006E1745" w:rsidRDefault="006E1745" w:rsidP="006E1745">
      <w:pPr>
        <w:tabs>
          <w:tab w:val="left" w:pos="851"/>
          <w:tab w:val="left" w:pos="1701"/>
        </w:tabs>
        <w:jc w:val="both"/>
        <w:rPr>
          <w:sz w:val="28"/>
        </w:rPr>
      </w:pPr>
      <w:r>
        <w:rPr>
          <w:sz w:val="28"/>
        </w:rPr>
        <w:tab/>
        <w:t xml:space="preserve">Як видно з табл. 2, при </w:t>
      </w:r>
      <w:r>
        <w:rPr>
          <w:position w:val="-12"/>
          <w:sz w:val="28"/>
        </w:rPr>
        <w:object w:dxaOrig="360" w:dyaOrig="380">
          <v:shape id="_x0000_i1155" type="#_x0000_t75" style="width:31.8pt;height:19.25pt;flip:x" o:ole="" fillcolor="window">
            <v:imagedata r:id="rId237" o:title=""/>
          </v:shape>
          <o:OLEObject Type="Embed" ProgID="Equation.3" ShapeID="_x0000_i1155" DrawAspect="Content" ObjectID="_1490701238" r:id="rId257"/>
        </w:object>
      </w:r>
      <w:r>
        <w:rPr>
          <w:sz w:val="28"/>
        </w:rPr>
        <w:t>=100% відбувається майже триразове зн</w:t>
      </w:r>
      <w:r>
        <w:rPr>
          <w:sz w:val="28"/>
        </w:rPr>
        <w:t>и</w:t>
      </w:r>
      <w:r>
        <w:rPr>
          <w:sz w:val="28"/>
        </w:rPr>
        <w:t>ження максимальних витрат води. Тому при плануванні і здійсненні вирубок лісу у Закарпатті необхідно наведені у табл. 2 дані мати постійно на увазі.</w:t>
      </w:r>
    </w:p>
    <w:p w:rsidR="006E1745" w:rsidRDefault="006E1745" w:rsidP="006E1745">
      <w:pPr>
        <w:tabs>
          <w:tab w:val="left" w:pos="851"/>
          <w:tab w:val="left" w:pos="1701"/>
        </w:tabs>
        <w:jc w:val="both"/>
        <w:rPr>
          <w:sz w:val="28"/>
        </w:rPr>
      </w:pPr>
      <w:r>
        <w:rPr>
          <w:sz w:val="28"/>
        </w:rPr>
        <w:tab/>
        <w:t>Трансформаційні коефіцієнти, які пов’язані з розпластуванням паводк</w:t>
      </w:r>
      <w:r>
        <w:rPr>
          <w:sz w:val="28"/>
        </w:rPr>
        <w:t>о</w:t>
      </w:r>
      <w:r>
        <w:rPr>
          <w:sz w:val="28"/>
        </w:rPr>
        <w:t xml:space="preserve">вих хвиль </w:t>
      </w:r>
      <w:r>
        <w:rPr>
          <w:position w:val="-18"/>
          <w:sz w:val="28"/>
        </w:rPr>
        <w:object w:dxaOrig="1219" w:dyaOrig="440">
          <v:shape id="_x0000_i1156" type="#_x0000_t75" style="width:61.1pt;height:21.75pt" o:ole="" fillcolor="window">
            <v:imagedata r:id="rId258" o:title=""/>
          </v:shape>
          <o:OLEObject Type="Embed" ProgID="Equation.3" ShapeID="_x0000_i1156" DrawAspect="Content" ObjectID="_1490701239" r:id="rId259"/>
        </w:object>
      </w:r>
      <w:r>
        <w:rPr>
          <w:sz w:val="28"/>
        </w:rPr>
        <w:t xml:space="preserve"> і русло-заплавним регулюванням </w:t>
      </w:r>
      <w:r>
        <w:rPr>
          <w:position w:val="-12"/>
          <w:sz w:val="28"/>
        </w:rPr>
        <w:object w:dxaOrig="400" w:dyaOrig="380">
          <v:shape id="_x0000_i1157" type="#_x0000_t75" style="width:20.1pt;height:19.25pt" o:ole="" fillcolor="window">
            <v:imagedata r:id="rId260" o:title=""/>
          </v:shape>
          <o:OLEObject Type="Embed" ProgID="Equation.3" ShapeID="_x0000_i1157" DrawAspect="Content" ObjectID="_1490701240" r:id="rId261"/>
        </w:object>
      </w:r>
      <w:r>
        <w:rPr>
          <w:sz w:val="28"/>
        </w:rPr>
        <w:t>, визначались за рі</w:t>
      </w:r>
      <w:r>
        <w:rPr>
          <w:sz w:val="28"/>
        </w:rPr>
        <w:t>в</w:t>
      </w:r>
      <w:r>
        <w:rPr>
          <w:sz w:val="28"/>
        </w:rPr>
        <w:t>няннями (16) і (17). У розрахунковому вигляді вони можуть бути представлені т</w:t>
      </w:r>
      <w:r>
        <w:rPr>
          <w:sz w:val="28"/>
        </w:rPr>
        <w:t>а</w:t>
      </w:r>
      <w:r>
        <w:rPr>
          <w:sz w:val="28"/>
        </w:rPr>
        <w:t xml:space="preserve">ким чином (при </w:t>
      </w:r>
      <w:r>
        <w:rPr>
          <w:i/>
          <w:sz w:val="28"/>
        </w:rPr>
        <w:t>n</w:t>
      </w:r>
      <w:r>
        <w:rPr>
          <w:sz w:val="28"/>
        </w:rPr>
        <w:t>=0.25)</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r>
      <w:r>
        <w:rPr>
          <w:sz w:val="28"/>
        </w:rPr>
        <w:tab/>
        <w:t xml:space="preserve">        </w:t>
      </w:r>
      <w:r>
        <w:rPr>
          <w:position w:val="-18"/>
          <w:sz w:val="28"/>
        </w:rPr>
        <w:object w:dxaOrig="3600" w:dyaOrig="540">
          <v:shape id="_x0000_i1158" type="#_x0000_t75" style="width:180pt;height:26.8pt" o:ole="" fillcolor="window">
            <v:imagedata r:id="rId262" o:title=""/>
          </v:shape>
          <o:OLEObject Type="Embed" ProgID="Equation.3" ShapeID="_x0000_i1158" DrawAspect="Content" ObjectID="_1490701241" r:id="rId263"/>
        </w:object>
      </w:r>
      <w:r>
        <w:rPr>
          <w:sz w:val="28"/>
        </w:rPr>
        <w:t>;</w:t>
      </w:r>
      <w:r>
        <w:rPr>
          <w:sz w:val="28"/>
        </w:rPr>
        <w:tab/>
      </w:r>
      <w:r>
        <w:rPr>
          <w:sz w:val="28"/>
        </w:rPr>
        <w:tab/>
      </w:r>
      <w:r>
        <w:rPr>
          <w:sz w:val="28"/>
        </w:rPr>
        <w:tab/>
        <w:t xml:space="preserve">       (24)</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r>
      <w:r>
        <w:rPr>
          <w:sz w:val="28"/>
        </w:rPr>
        <w:tab/>
      </w:r>
      <w:r>
        <w:rPr>
          <w:sz w:val="28"/>
        </w:rPr>
        <w:tab/>
        <w:t xml:space="preserve">      </w:t>
      </w:r>
      <w:r>
        <w:rPr>
          <w:sz w:val="28"/>
        </w:rPr>
        <w:tab/>
        <w:t xml:space="preserve">     </w:t>
      </w:r>
      <w:r>
        <w:rPr>
          <w:position w:val="-18"/>
          <w:sz w:val="28"/>
        </w:rPr>
        <w:object w:dxaOrig="4580" w:dyaOrig="639">
          <v:shape id="_x0000_i1159" type="#_x0000_t75" style="width:229.4pt;height:31.8pt" o:ole="" fillcolor="window">
            <v:imagedata r:id="rId264" o:title=""/>
          </v:shape>
          <o:OLEObject Type="Embed" ProgID="Equation.3" ShapeID="_x0000_i1159" DrawAspect="Content" ObjectID="_1490701242" r:id="rId265"/>
        </w:object>
      </w:r>
      <w:r>
        <w:rPr>
          <w:sz w:val="28"/>
        </w:rPr>
        <w:tab/>
      </w:r>
      <w:r>
        <w:rPr>
          <w:sz w:val="28"/>
        </w:rPr>
        <w:tab/>
        <w:t xml:space="preserve">       (25)</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 xml:space="preserve">Порівнювальний аналіз </w:t>
      </w:r>
      <w:r>
        <w:rPr>
          <w:position w:val="-18"/>
          <w:sz w:val="28"/>
        </w:rPr>
        <w:object w:dxaOrig="1219" w:dyaOrig="440">
          <v:shape id="_x0000_i1160" type="#_x0000_t75" style="width:61.1pt;height:21.75pt" o:ole="" fillcolor="window">
            <v:imagedata r:id="rId266" o:title=""/>
          </v:shape>
          <o:OLEObject Type="Embed" ProgID="Equation.3" ShapeID="_x0000_i1160" DrawAspect="Content" ObjectID="_1490701243" r:id="rId267"/>
        </w:object>
      </w:r>
      <w:r>
        <w:rPr>
          <w:sz w:val="28"/>
        </w:rPr>
        <w:t xml:space="preserve"> і </w:t>
      </w:r>
      <w:r>
        <w:rPr>
          <w:position w:val="-12"/>
          <w:sz w:val="28"/>
        </w:rPr>
        <w:object w:dxaOrig="400" w:dyaOrig="380">
          <v:shape id="_x0000_i1161" type="#_x0000_t75" style="width:20.1pt;height:19.25pt" o:ole="" fillcolor="window">
            <v:imagedata r:id="rId268" o:title=""/>
          </v:shape>
          <o:OLEObject Type="Embed" ProgID="Equation.3" ShapeID="_x0000_i1161" DrawAspect="Content" ObjectID="_1490701244" r:id="rId269"/>
        </w:object>
      </w:r>
      <w:r>
        <w:rPr>
          <w:sz w:val="28"/>
        </w:rPr>
        <w:t xml:space="preserve"> засвідчує, що у Закарпатті при</w:t>
      </w:r>
      <w:r>
        <w:rPr>
          <w:sz w:val="28"/>
        </w:rPr>
        <w:t>б</w:t>
      </w:r>
      <w:r>
        <w:rPr>
          <w:sz w:val="28"/>
        </w:rPr>
        <w:t xml:space="preserve">лизно до </w:t>
      </w:r>
      <w:r>
        <w:rPr>
          <w:i/>
          <w:sz w:val="28"/>
        </w:rPr>
        <w:t>F&lt;</w:t>
      </w:r>
      <w:r>
        <w:rPr>
          <w:sz w:val="28"/>
        </w:rPr>
        <w:t>15 км</w:t>
      </w:r>
      <w:r>
        <w:rPr>
          <w:sz w:val="28"/>
          <w:vertAlign w:val="superscript"/>
        </w:rPr>
        <w:t>2</w:t>
      </w:r>
      <w:r>
        <w:rPr>
          <w:sz w:val="28"/>
        </w:rPr>
        <w:t xml:space="preserve"> більший внесок у трансформацію паводків має тривалість руслового добігання, а в діапазоні площ </w:t>
      </w:r>
      <w:r>
        <w:rPr>
          <w:i/>
          <w:sz w:val="28"/>
        </w:rPr>
        <w:t>F&gt;</w:t>
      </w:r>
      <w:r>
        <w:rPr>
          <w:sz w:val="28"/>
        </w:rPr>
        <w:t>15 км</w:t>
      </w:r>
      <w:r>
        <w:rPr>
          <w:sz w:val="28"/>
          <w:vertAlign w:val="superscript"/>
        </w:rPr>
        <w:t>2</w:t>
      </w:r>
      <w:r>
        <w:rPr>
          <w:sz w:val="28"/>
        </w:rPr>
        <w:t>, навпаки, все більш зростає регулююча роль русло-заплавної ємності.</w:t>
      </w:r>
    </w:p>
    <w:p w:rsidR="006E1745" w:rsidRDefault="006E1745" w:rsidP="006E1745">
      <w:pPr>
        <w:tabs>
          <w:tab w:val="left" w:pos="851"/>
          <w:tab w:val="left" w:pos="1701"/>
        </w:tabs>
        <w:jc w:val="both"/>
        <w:rPr>
          <w:sz w:val="28"/>
        </w:rPr>
      </w:pPr>
      <w:r>
        <w:rPr>
          <w:sz w:val="28"/>
        </w:rPr>
        <w:tab/>
        <w:t xml:space="preserve">Перевірні розрахунки по запропонованій методиці з використанням усіх 23 водозборів Закарпатської воднобалансової станції свідчать про задовільну збіжність вихідних даних з обчисленими значеннями максимальних модулів </w:t>
      </w:r>
      <w:r>
        <w:rPr>
          <w:sz w:val="28"/>
        </w:rPr>
        <w:object w:dxaOrig="380" w:dyaOrig="360">
          <v:shape id="_x0000_i1162" type="#_x0000_t75" style="width:19.25pt;height:18.4pt" o:ole="" fillcolor="window">
            <v:imagedata r:id="rId270" o:title=""/>
          </v:shape>
          <o:OLEObject Type="Embed" ProgID="Equation.3" ShapeID="_x0000_i1162" DrawAspect="Content" ObjectID="_1490701245" r:id="rId271"/>
        </w:object>
      </w:r>
      <w:r>
        <w:rPr>
          <w:sz w:val="28"/>
        </w:rPr>
        <w:t xml:space="preserve">. Середнє відхилення складає </w:t>
      </w:r>
      <w:r>
        <w:rPr>
          <w:sz w:val="28"/>
        </w:rPr>
        <w:sym w:font="Symbol" w:char="F0B1"/>
      </w:r>
      <w:r>
        <w:rPr>
          <w:sz w:val="28"/>
        </w:rPr>
        <w:t xml:space="preserve">21.1%, що у повній мірі відповідає точності </w:t>
      </w:r>
      <w:r>
        <w:rPr>
          <w:sz w:val="28"/>
        </w:rPr>
        <w:lastRenderedPageBreak/>
        <w:t>вихідних величин (середня квадратична похибка максимальних витрат води з</w:t>
      </w:r>
      <w:r>
        <w:rPr>
          <w:sz w:val="28"/>
        </w:rPr>
        <w:t>а</w:t>
      </w:r>
      <w:r>
        <w:rPr>
          <w:sz w:val="28"/>
        </w:rPr>
        <w:t xml:space="preserve">безпеченістю </w:t>
      </w:r>
      <w:r>
        <w:rPr>
          <w:i/>
          <w:sz w:val="28"/>
        </w:rPr>
        <w:t>P</w:t>
      </w:r>
      <w:r>
        <w:rPr>
          <w:sz w:val="28"/>
        </w:rPr>
        <w:t>=1% знаходиться на рівні 19.8%).</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center"/>
        <w:rPr>
          <w:sz w:val="28"/>
        </w:rPr>
      </w:pPr>
      <w:r>
        <w:rPr>
          <w:sz w:val="28"/>
        </w:rPr>
        <w:t>ВИСНОВКИ</w:t>
      </w:r>
    </w:p>
    <w:p w:rsidR="006E1745" w:rsidRDefault="006E1745" w:rsidP="006E1745">
      <w:pPr>
        <w:tabs>
          <w:tab w:val="left" w:pos="851"/>
          <w:tab w:val="left" w:pos="1701"/>
        </w:tabs>
        <w:jc w:val="center"/>
        <w:rPr>
          <w:sz w:val="28"/>
        </w:rPr>
      </w:pPr>
    </w:p>
    <w:p w:rsidR="006E1745" w:rsidRDefault="006E1745" w:rsidP="006E1745">
      <w:pPr>
        <w:tabs>
          <w:tab w:val="left" w:pos="851"/>
          <w:tab w:val="left" w:pos="1701"/>
        </w:tabs>
        <w:jc w:val="both"/>
        <w:rPr>
          <w:sz w:val="28"/>
        </w:rPr>
      </w:pPr>
      <w:r>
        <w:rPr>
          <w:sz w:val="28"/>
        </w:rPr>
        <w:tab/>
        <w:t>У дисертації наведене теоретичне узагальнення і здійснено нове вирішення наукової задачі, що полягає у розробці розрахункової методики для в</w:t>
      </w:r>
      <w:r>
        <w:rPr>
          <w:sz w:val="28"/>
        </w:rPr>
        <w:t>и</w:t>
      </w:r>
      <w:r>
        <w:rPr>
          <w:sz w:val="28"/>
        </w:rPr>
        <w:t>значеннях максимальних витрат води з невеликих водозборів Закарпаття.</w:t>
      </w:r>
    </w:p>
    <w:p w:rsidR="006E1745" w:rsidRDefault="006E1745" w:rsidP="006E1745">
      <w:pPr>
        <w:pStyle w:val="afffffffc"/>
      </w:pPr>
      <w:r>
        <w:tab/>
        <w:t>Більшість сучасних методів для розрахунків максимального стоку з невеликих водозборів спирається на інформаційне забезпечення по середніх і д</w:t>
      </w:r>
      <w:r>
        <w:t>о</w:t>
      </w:r>
      <w:r>
        <w:t>сить крупних річках. Це в повній мірі відноситься й до території Закарпаття з її досить розвинутою гідрографічною мережею і формуванням частих дощових паводків.</w:t>
      </w:r>
    </w:p>
    <w:p w:rsidR="006E1745" w:rsidRDefault="006E1745" w:rsidP="006E1745">
      <w:pPr>
        <w:tabs>
          <w:tab w:val="left" w:pos="851"/>
          <w:tab w:val="left" w:pos="1701"/>
        </w:tabs>
        <w:jc w:val="both"/>
        <w:rPr>
          <w:sz w:val="28"/>
        </w:rPr>
      </w:pPr>
      <w:r>
        <w:rPr>
          <w:sz w:val="28"/>
        </w:rPr>
        <w:tab/>
        <w:t>На підставі аналітичного огляду та перевірних розрахунків по 23 водо</w:t>
      </w:r>
      <w:r>
        <w:rPr>
          <w:sz w:val="28"/>
        </w:rPr>
        <w:t>з</w:t>
      </w:r>
      <w:r>
        <w:rPr>
          <w:sz w:val="28"/>
        </w:rPr>
        <w:t>борах Закарпатської воднобалансової станції установлена невідповідність розрахункових величин максимальних витрат води матеріалам спостережень, ос</w:t>
      </w:r>
      <w:r>
        <w:rPr>
          <w:sz w:val="28"/>
        </w:rPr>
        <w:t>о</w:t>
      </w:r>
      <w:r>
        <w:rPr>
          <w:sz w:val="28"/>
        </w:rPr>
        <w:t>бливо по малих річках.</w:t>
      </w:r>
    </w:p>
    <w:p w:rsidR="006E1745" w:rsidRDefault="006E1745" w:rsidP="006E1745">
      <w:pPr>
        <w:pStyle w:val="afffffffc"/>
      </w:pPr>
      <w:r>
        <w:tab/>
        <w:t>Неоднозначною є оцінка й гідрологічної ролі Карпатських лісів у формуванні паводкового стоку. Основні наукові і практичні результати автора зв</w:t>
      </w:r>
      <w:r>
        <w:t>о</w:t>
      </w:r>
      <w:r>
        <w:t>дяться до наступного:</w:t>
      </w:r>
    </w:p>
    <w:p w:rsidR="006E1745" w:rsidRDefault="006E1745" w:rsidP="006E1745">
      <w:pPr>
        <w:tabs>
          <w:tab w:val="left" w:pos="851"/>
          <w:tab w:val="left" w:pos="1701"/>
        </w:tabs>
        <w:jc w:val="both"/>
        <w:rPr>
          <w:sz w:val="28"/>
        </w:rPr>
      </w:pPr>
      <w:r>
        <w:rPr>
          <w:sz w:val="28"/>
        </w:rPr>
        <w:tab/>
        <w:t>1.Вперше в Україні побудована розрахункова схема для максимального паводкового стоку з невеликих гірських водозборів, яка в цьому діапазоні площ (</w:t>
      </w:r>
      <w:r>
        <w:rPr>
          <w:i/>
          <w:sz w:val="28"/>
        </w:rPr>
        <w:t>F&lt;</w:t>
      </w:r>
      <w:r>
        <w:rPr>
          <w:sz w:val="28"/>
        </w:rPr>
        <w:t>550 км</w:t>
      </w:r>
      <w:r>
        <w:rPr>
          <w:sz w:val="28"/>
          <w:vertAlign w:val="superscript"/>
        </w:rPr>
        <w:t>2</w:t>
      </w:r>
      <w:r>
        <w:rPr>
          <w:sz w:val="28"/>
        </w:rPr>
        <w:t>) забезпечена відповідною і якісною вихідною інформацією.</w:t>
      </w:r>
    </w:p>
    <w:p w:rsidR="006E1745" w:rsidRDefault="006E1745" w:rsidP="006E1745">
      <w:pPr>
        <w:tabs>
          <w:tab w:val="left" w:pos="851"/>
          <w:tab w:val="left" w:pos="1701"/>
        </w:tabs>
        <w:jc w:val="both"/>
        <w:rPr>
          <w:sz w:val="28"/>
        </w:rPr>
      </w:pPr>
      <w:r>
        <w:rPr>
          <w:sz w:val="28"/>
        </w:rPr>
        <w:tab/>
        <w:t>2.В її основу покладено теоретичну модель А.М. Бефані (1958, 1981), розвинуту Є.Д. Гопченком (2000) та дещо видозмінену автором дисертації – ст</w:t>
      </w:r>
      <w:r>
        <w:rPr>
          <w:sz w:val="28"/>
        </w:rPr>
        <w:t>о</w:t>
      </w:r>
      <w:r>
        <w:rPr>
          <w:sz w:val="28"/>
        </w:rPr>
        <w:t xml:space="preserve">совно малих водозборів </w:t>
      </w:r>
      <w:r>
        <w:rPr>
          <w:position w:val="-18"/>
          <w:sz w:val="28"/>
        </w:rPr>
        <w:object w:dxaOrig="920" w:dyaOrig="440">
          <v:shape id="_x0000_i1163" type="#_x0000_t75" style="width:46.05pt;height:21.75pt" o:ole="" fillcolor="window">
            <v:imagedata r:id="rId272" o:title=""/>
          </v:shape>
          <o:OLEObject Type="Embed" ProgID="Equation.3" ShapeID="_x0000_i1163" DrawAspect="Content" ObjectID="_1490701246" r:id="rId273"/>
        </w:object>
      </w:r>
      <w:r>
        <w:rPr>
          <w:sz w:val="28"/>
        </w:rPr>
        <w:t>&lt;&lt;1.0). Останнє значно спростило розрахунки трансформаційних функцій, пов’язаних з тривалістю руслового добігання і ру</w:t>
      </w:r>
      <w:r>
        <w:rPr>
          <w:sz w:val="28"/>
        </w:rPr>
        <w:t>с</w:t>
      </w:r>
      <w:r>
        <w:rPr>
          <w:sz w:val="28"/>
        </w:rPr>
        <w:t>ло-запалавним регулюванням.</w:t>
      </w:r>
    </w:p>
    <w:p w:rsidR="006E1745" w:rsidRDefault="006E1745" w:rsidP="006E1745">
      <w:pPr>
        <w:tabs>
          <w:tab w:val="left" w:pos="851"/>
          <w:tab w:val="left" w:pos="1701"/>
        </w:tabs>
        <w:jc w:val="both"/>
        <w:rPr>
          <w:sz w:val="28"/>
        </w:rPr>
      </w:pPr>
      <w:r>
        <w:rPr>
          <w:sz w:val="28"/>
        </w:rPr>
        <w:tab/>
        <w:t>3.Для території Закарпатської воднобалансової станції обчислені макс</w:t>
      </w:r>
      <w:r>
        <w:rPr>
          <w:sz w:val="28"/>
        </w:rPr>
        <w:t>и</w:t>
      </w:r>
      <w:r>
        <w:rPr>
          <w:sz w:val="28"/>
        </w:rPr>
        <w:t>мальні модулі схилового припливу, які змінюються у широкому діапазоні (від 1.24 до 3.99 м</w:t>
      </w:r>
      <w:r>
        <w:rPr>
          <w:sz w:val="28"/>
          <w:vertAlign w:val="superscript"/>
        </w:rPr>
        <w:t>3</w:t>
      </w:r>
      <w:r>
        <w:rPr>
          <w:sz w:val="28"/>
        </w:rPr>
        <w:t>/с</w:t>
      </w:r>
      <w:r>
        <w:rPr>
          <w:sz w:val="28"/>
        </w:rPr>
        <w:sym w:font="Symbol" w:char="F0D7"/>
      </w:r>
      <w:r>
        <w:rPr>
          <w:sz w:val="28"/>
        </w:rPr>
        <w:t>км</w:t>
      </w:r>
      <w:r>
        <w:rPr>
          <w:sz w:val="28"/>
          <w:vertAlign w:val="superscript"/>
        </w:rPr>
        <w:t>2</w:t>
      </w:r>
      <w:r>
        <w:rPr>
          <w:sz w:val="28"/>
        </w:rPr>
        <w:t xml:space="preserve">) та залежать від залісеності водозборів. У меншій мірі від залісеності залежать шари стоку (вони зменшуються до 18% при </w:t>
      </w:r>
      <w:r>
        <w:rPr>
          <w:position w:val="-12"/>
          <w:sz w:val="28"/>
        </w:rPr>
        <w:object w:dxaOrig="360" w:dyaOrig="380">
          <v:shape id="_x0000_i1164" type="#_x0000_t75" style="width:18.4pt;height:19.25pt" o:ole="" fillcolor="window">
            <v:imagedata r:id="rId274" o:title=""/>
          </v:shape>
          <o:OLEObject Type="Embed" ProgID="Equation.3" ShapeID="_x0000_i1164" DrawAspect="Content" ObjectID="_1490701247" r:id="rId275"/>
        </w:object>
      </w:r>
      <w:r>
        <w:rPr>
          <w:sz w:val="28"/>
        </w:rPr>
        <w:t xml:space="preserve">=100%), а в більшій – тривалість схилового припливу (вона збільшується майже у 3 рази при </w:t>
      </w:r>
      <w:r>
        <w:rPr>
          <w:position w:val="-12"/>
          <w:sz w:val="28"/>
        </w:rPr>
        <w:object w:dxaOrig="360" w:dyaOrig="380">
          <v:shape id="_x0000_i1165" type="#_x0000_t75" style="width:18.4pt;height:19.25pt" o:ole="" fillcolor="window">
            <v:imagedata r:id="rId274" o:title=""/>
          </v:shape>
          <o:OLEObject Type="Embed" ProgID="Equation.3" ShapeID="_x0000_i1165" DrawAspect="Content" ObjectID="_1490701248" r:id="rId276"/>
        </w:object>
      </w:r>
      <w:r>
        <w:rPr>
          <w:sz w:val="28"/>
        </w:rPr>
        <w:t>=100%, порівняно з незалісеними водозборами). Саме остання й визн</w:t>
      </w:r>
      <w:r>
        <w:rPr>
          <w:sz w:val="28"/>
        </w:rPr>
        <w:t>а</w:t>
      </w:r>
      <w:r>
        <w:rPr>
          <w:sz w:val="28"/>
        </w:rPr>
        <w:t>чає природну зарегульованість паводкового стоку у Закарпатті.</w:t>
      </w:r>
    </w:p>
    <w:p w:rsidR="006E1745" w:rsidRDefault="006E1745" w:rsidP="006E1745">
      <w:pPr>
        <w:tabs>
          <w:tab w:val="left" w:pos="851"/>
          <w:tab w:val="left" w:pos="1701"/>
        </w:tabs>
        <w:jc w:val="both"/>
        <w:rPr>
          <w:sz w:val="28"/>
        </w:rPr>
      </w:pPr>
      <w:r>
        <w:rPr>
          <w:sz w:val="28"/>
        </w:rPr>
        <w:tab/>
        <w:t xml:space="preserve">4.Дані про максимальні модулі схилового припливу </w:t>
      </w:r>
      <w:r>
        <w:rPr>
          <w:position w:val="-12"/>
          <w:sz w:val="28"/>
        </w:rPr>
        <w:object w:dxaOrig="400" w:dyaOrig="380">
          <v:shape id="_x0000_i1166" type="#_x0000_t75" style="width:20.1pt;height:19.25pt" o:ole="" fillcolor="window">
            <v:imagedata r:id="rId277" o:title=""/>
          </v:shape>
          <o:OLEObject Type="Embed" ProgID="Equation.3" ShapeID="_x0000_i1166" DrawAspect="Content" ObjectID="_1490701249" r:id="rId278"/>
        </w:object>
      </w:r>
      <w:r>
        <w:rPr>
          <w:sz w:val="28"/>
        </w:rPr>
        <w:t xml:space="preserve"> дали змогу вперше для оцінки загального впливу залісеності гірських водозборів на максим</w:t>
      </w:r>
      <w:r>
        <w:rPr>
          <w:sz w:val="28"/>
        </w:rPr>
        <w:t>а</w:t>
      </w:r>
      <w:r>
        <w:rPr>
          <w:sz w:val="28"/>
        </w:rPr>
        <w:t xml:space="preserve">льні витрати води під час паводків ввести комплексний показник зниження їх висоти. Коливається цей показник у Закарпатті від 1.0 при </w:t>
      </w:r>
      <w:r>
        <w:rPr>
          <w:position w:val="-12"/>
          <w:sz w:val="28"/>
        </w:rPr>
        <w:object w:dxaOrig="360" w:dyaOrig="380">
          <v:shape id="_x0000_i1167" type="#_x0000_t75" style="width:18.4pt;height:19.25pt" o:ole="" fillcolor="window">
            <v:imagedata r:id="rId274" o:title=""/>
          </v:shape>
          <o:OLEObject Type="Embed" ProgID="Equation.3" ShapeID="_x0000_i1167" DrawAspect="Content" ObjectID="_1490701250" r:id="rId279"/>
        </w:object>
      </w:r>
      <w:r>
        <w:rPr>
          <w:sz w:val="28"/>
        </w:rPr>
        <w:t xml:space="preserve">=0 до 0.29 – при </w:t>
      </w:r>
      <w:r>
        <w:rPr>
          <w:position w:val="-12"/>
          <w:sz w:val="28"/>
        </w:rPr>
        <w:object w:dxaOrig="360" w:dyaOrig="380">
          <v:shape id="_x0000_i1168" type="#_x0000_t75" style="width:18.4pt;height:19.25pt" o:ole="" fillcolor="window">
            <v:imagedata r:id="rId274" o:title=""/>
          </v:shape>
          <o:OLEObject Type="Embed" ProgID="Equation.3" ShapeID="_x0000_i1168" DrawAspect="Content" ObjectID="_1490701251" r:id="rId280"/>
        </w:object>
      </w:r>
      <w:r>
        <w:rPr>
          <w:sz w:val="28"/>
        </w:rPr>
        <w:t>=100%, тобто при повній залісеності водозборів максимуми паводкового стоку зменшуються більше, ніж у 3 рази. Цей висновок необхідно враховувати при веденні господарської діяльності в регіоні.</w:t>
      </w:r>
    </w:p>
    <w:p w:rsidR="006E1745" w:rsidRDefault="006E1745" w:rsidP="006E1745">
      <w:pPr>
        <w:tabs>
          <w:tab w:val="left" w:pos="851"/>
          <w:tab w:val="left" w:pos="1701"/>
        </w:tabs>
        <w:jc w:val="both"/>
        <w:rPr>
          <w:sz w:val="28"/>
        </w:rPr>
      </w:pPr>
      <w:r>
        <w:rPr>
          <w:sz w:val="28"/>
        </w:rPr>
        <w:lastRenderedPageBreak/>
        <w:tab/>
        <w:t xml:space="preserve">5.При визначенні тривалості схилового припливу використано метод чисельного вирішення задачі відносно </w:t>
      </w:r>
      <w:r>
        <w:rPr>
          <w:position w:val="-12"/>
          <w:sz w:val="28"/>
        </w:rPr>
        <w:object w:dxaOrig="320" w:dyaOrig="380">
          <v:shape id="_x0000_i1169" type="#_x0000_t75" style="width:15.9pt;height:19.25pt" o:ole="" fillcolor="window">
            <v:imagedata r:id="rId281" o:title=""/>
          </v:shape>
          <o:OLEObject Type="Embed" ProgID="Equation.3" ShapeID="_x0000_i1169" DrawAspect="Content" ObjectID="_1490701252" r:id="rId282"/>
        </w:object>
      </w:r>
      <w:r>
        <w:rPr>
          <w:sz w:val="28"/>
        </w:rPr>
        <w:t>, здійсненого автором в рамках прийн</w:t>
      </w:r>
      <w:r>
        <w:rPr>
          <w:sz w:val="28"/>
        </w:rPr>
        <w:t>я</w:t>
      </w:r>
      <w:r>
        <w:rPr>
          <w:sz w:val="28"/>
        </w:rPr>
        <w:t>тої розрахункової формули (14) з врахуванням (15) і (16).</w:t>
      </w:r>
    </w:p>
    <w:p w:rsidR="006E1745" w:rsidRDefault="006E1745" w:rsidP="006E1745">
      <w:pPr>
        <w:tabs>
          <w:tab w:val="left" w:pos="851"/>
          <w:tab w:val="left" w:pos="1701"/>
        </w:tabs>
        <w:jc w:val="both"/>
        <w:rPr>
          <w:sz w:val="28"/>
        </w:rPr>
      </w:pPr>
      <w:r>
        <w:rPr>
          <w:sz w:val="28"/>
        </w:rPr>
        <w:tab/>
        <w:t>6.Щодо трансформаційних коефіцієнтів, обумовлених русловою тран</w:t>
      </w:r>
      <w:r>
        <w:rPr>
          <w:sz w:val="28"/>
        </w:rPr>
        <w:t>с</w:t>
      </w:r>
      <w:r>
        <w:rPr>
          <w:sz w:val="28"/>
        </w:rPr>
        <w:t xml:space="preserve">формацією </w:t>
      </w:r>
      <w:r>
        <w:rPr>
          <w:position w:val="-18"/>
          <w:sz w:val="28"/>
        </w:rPr>
        <w:object w:dxaOrig="1219" w:dyaOrig="440">
          <v:shape id="_x0000_i1170" type="#_x0000_t75" style="width:61.1pt;height:21.75pt" o:ole="" fillcolor="window">
            <v:imagedata r:id="rId283" o:title=""/>
          </v:shape>
          <o:OLEObject Type="Embed" ProgID="Equation.3" ShapeID="_x0000_i1170" DrawAspect="Content" ObjectID="_1490701253" r:id="rId284"/>
        </w:object>
      </w:r>
      <w:r>
        <w:rPr>
          <w:sz w:val="28"/>
        </w:rPr>
        <w:t xml:space="preserve"> і русло-заплавним регулюванням </w:t>
      </w:r>
      <w:r>
        <w:rPr>
          <w:position w:val="-12"/>
          <w:sz w:val="28"/>
        </w:rPr>
        <w:object w:dxaOrig="400" w:dyaOrig="380">
          <v:shape id="_x0000_i1171" type="#_x0000_t75" style="width:20.1pt;height:19.25pt" o:ole="" fillcolor="window">
            <v:imagedata r:id="rId285" o:title=""/>
          </v:shape>
          <o:OLEObject Type="Embed" ProgID="Equation.3" ShapeID="_x0000_i1171" DrawAspect="Content" ObjectID="_1490701254" r:id="rId286"/>
        </w:object>
      </w:r>
      <w:r>
        <w:rPr>
          <w:sz w:val="28"/>
        </w:rPr>
        <w:t xml:space="preserve">, то слід відзначити таку закономірність – обидва вони своєю верхньою межею мають одиницю, а потім закономірно зменшуються: перший до 0.67 (при площі </w:t>
      </w:r>
      <w:r>
        <w:rPr>
          <w:i/>
          <w:sz w:val="28"/>
        </w:rPr>
        <w:t>F</w:t>
      </w:r>
      <w:r>
        <w:rPr>
          <w:sz w:val="28"/>
        </w:rPr>
        <w:t>=550 км</w:t>
      </w:r>
      <w:r>
        <w:rPr>
          <w:sz w:val="28"/>
          <w:vertAlign w:val="superscript"/>
        </w:rPr>
        <w:t>2</w:t>
      </w:r>
      <w:r>
        <w:rPr>
          <w:sz w:val="28"/>
        </w:rPr>
        <w:t>), а др</w:t>
      </w:r>
      <w:r>
        <w:rPr>
          <w:sz w:val="28"/>
        </w:rPr>
        <w:t>у</w:t>
      </w:r>
      <w:r>
        <w:rPr>
          <w:sz w:val="28"/>
        </w:rPr>
        <w:t xml:space="preserve">гий – до 0.45 (при тій же площі), але у діапазоні </w:t>
      </w:r>
      <w:r>
        <w:rPr>
          <w:i/>
          <w:sz w:val="28"/>
        </w:rPr>
        <w:t>F&lt;</w:t>
      </w:r>
      <w:r>
        <w:rPr>
          <w:sz w:val="28"/>
        </w:rPr>
        <w:t>15 км</w:t>
      </w:r>
      <w:r>
        <w:rPr>
          <w:sz w:val="28"/>
          <w:vertAlign w:val="superscript"/>
        </w:rPr>
        <w:t>2</w:t>
      </w:r>
      <w:r>
        <w:rPr>
          <w:sz w:val="28"/>
        </w:rPr>
        <w:t xml:space="preserve"> провідну роль у тра</w:t>
      </w:r>
      <w:r>
        <w:rPr>
          <w:sz w:val="28"/>
        </w:rPr>
        <w:t>н</w:t>
      </w:r>
      <w:r>
        <w:rPr>
          <w:sz w:val="28"/>
        </w:rPr>
        <w:t xml:space="preserve">сформації паводків відіграє руслове добігання, а при </w:t>
      </w:r>
      <w:r>
        <w:rPr>
          <w:i/>
          <w:sz w:val="28"/>
        </w:rPr>
        <w:t>F&gt;</w:t>
      </w:r>
      <w:r>
        <w:rPr>
          <w:sz w:val="28"/>
        </w:rPr>
        <w:t>15 км</w:t>
      </w:r>
      <w:r>
        <w:rPr>
          <w:sz w:val="28"/>
          <w:vertAlign w:val="superscript"/>
        </w:rPr>
        <w:t>2</w:t>
      </w:r>
      <w:r>
        <w:rPr>
          <w:sz w:val="28"/>
        </w:rPr>
        <w:t xml:space="preserve"> – русло-заплавне регулювання.</w:t>
      </w:r>
    </w:p>
    <w:p w:rsidR="006E1745" w:rsidRDefault="006E1745" w:rsidP="006E1745">
      <w:pPr>
        <w:tabs>
          <w:tab w:val="left" w:pos="851"/>
          <w:tab w:val="left" w:pos="1701"/>
        </w:tabs>
        <w:jc w:val="both"/>
        <w:rPr>
          <w:sz w:val="28"/>
        </w:rPr>
      </w:pPr>
      <w:r>
        <w:rPr>
          <w:sz w:val="28"/>
        </w:rPr>
        <w:tab/>
        <w:t xml:space="preserve">7.Установлено, що на малих водозборах редукція максимальних модулів значно нижча, ніж на середніх і великих річках регіону і характеризується вона в області </w:t>
      </w:r>
      <w:r>
        <w:rPr>
          <w:i/>
          <w:sz w:val="28"/>
        </w:rPr>
        <w:t>F&lt;</w:t>
      </w:r>
      <w:r>
        <w:rPr>
          <w:sz w:val="28"/>
        </w:rPr>
        <w:t>550 км</w:t>
      </w:r>
      <w:r>
        <w:rPr>
          <w:sz w:val="28"/>
          <w:vertAlign w:val="superscript"/>
        </w:rPr>
        <w:t>2</w:t>
      </w:r>
      <w:r>
        <w:rPr>
          <w:sz w:val="28"/>
        </w:rPr>
        <w:t xml:space="preserve"> показником степені </w:t>
      </w:r>
      <w:r>
        <w:rPr>
          <w:position w:val="-12"/>
          <w:sz w:val="28"/>
        </w:rPr>
        <w:object w:dxaOrig="300" w:dyaOrig="380">
          <v:shape id="_x0000_i1172" type="#_x0000_t75" style="width:15.05pt;height:19.25pt" o:ole="" fillcolor="window">
            <v:imagedata r:id="rId287" o:title=""/>
          </v:shape>
          <o:OLEObject Type="Embed" ProgID="Equation.3" ShapeID="_x0000_i1172" DrawAspect="Content" ObjectID="_1490701255" r:id="rId288"/>
        </w:object>
      </w:r>
      <w:r>
        <w:rPr>
          <w:sz w:val="28"/>
        </w:rPr>
        <w:t>=0.19, що у півтора-два рази нижче, ніж у відомих розробках цього питання по Закарпаттю.</w:t>
      </w:r>
    </w:p>
    <w:p w:rsidR="006E1745" w:rsidRDefault="006E1745" w:rsidP="006E1745">
      <w:pPr>
        <w:tabs>
          <w:tab w:val="left" w:pos="851"/>
          <w:tab w:val="left" w:pos="1701"/>
        </w:tabs>
        <w:jc w:val="both"/>
        <w:rPr>
          <w:sz w:val="28"/>
        </w:rPr>
      </w:pPr>
      <w:r>
        <w:rPr>
          <w:sz w:val="28"/>
        </w:rPr>
        <w:tab/>
        <w:t xml:space="preserve">8.Перевірні розрахунки по 23 водозборах Закарпатської ВБС свідчать про задовільні результати при використанні запропонованої методики – середнє відхилення розрахункових значень від вихідних даних складає </w:t>
      </w:r>
      <w:r>
        <w:rPr>
          <w:sz w:val="28"/>
        </w:rPr>
        <w:sym w:font="Symbol" w:char="F0B1"/>
      </w:r>
      <w:r>
        <w:rPr>
          <w:sz w:val="28"/>
        </w:rPr>
        <w:t xml:space="preserve">21.1% при середній квадратичній похибці </w:t>
      </w:r>
      <w:r>
        <w:rPr>
          <w:position w:val="-18"/>
          <w:sz w:val="28"/>
        </w:rPr>
        <w:object w:dxaOrig="720" w:dyaOrig="440">
          <v:shape id="_x0000_i1173" type="#_x0000_t75" style="width:36pt;height:21.75pt" o:ole="" fillcolor="window">
            <v:imagedata r:id="rId289" o:title=""/>
          </v:shape>
          <o:OLEObject Type="Embed" ProgID="Equation.3" ShapeID="_x0000_i1173" DrawAspect="Content" ObjectID="_1490701256" r:id="rId290"/>
        </w:object>
      </w:r>
      <w:r>
        <w:rPr>
          <w:sz w:val="28"/>
        </w:rPr>
        <w:t>=19.8%. Методика в цілому, а також рек</w:t>
      </w:r>
      <w:r>
        <w:rPr>
          <w:sz w:val="28"/>
        </w:rPr>
        <w:t>о</w:t>
      </w:r>
      <w:r>
        <w:rPr>
          <w:sz w:val="28"/>
        </w:rPr>
        <w:t>мендації щодо впливу залісеності на регулювання максимального стоку проп</w:t>
      </w:r>
      <w:r>
        <w:rPr>
          <w:sz w:val="28"/>
        </w:rPr>
        <w:t>о</w:t>
      </w:r>
      <w:r>
        <w:rPr>
          <w:sz w:val="28"/>
        </w:rPr>
        <w:t>нуються до практичного використання.</w:t>
      </w:r>
    </w:p>
    <w:p w:rsidR="006E1745" w:rsidRDefault="006E1745" w:rsidP="006E1745">
      <w:pPr>
        <w:tabs>
          <w:tab w:val="left" w:pos="851"/>
          <w:tab w:val="left" w:pos="1701"/>
        </w:tabs>
        <w:jc w:val="both"/>
        <w:rPr>
          <w:sz w:val="28"/>
        </w:rPr>
      </w:pPr>
      <w:r>
        <w:rPr>
          <w:sz w:val="28"/>
        </w:rPr>
        <w:tab/>
        <w:t>9.Враховуючи унікальність Закарпатської воднобалансової станції (за розташуванням, набором гідрологічних і метеорологічних об’єктів), програму досліджень на ній слід не скорочувати, а навпаки, розширити, здійснивши н</w:t>
      </w:r>
      <w:r>
        <w:rPr>
          <w:sz w:val="28"/>
        </w:rPr>
        <w:t>е</w:t>
      </w:r>
      <w:r>
        <w:rPr>
          <w:sz w:val="28"/>
        </w:rPr>
        <w:t>обхідні заходи по обладнанню її сучасною вимірною технікою.</w:t>
      </w:r>
    </w:p>
    <w:p w:rsidR="006E1745" w:rsidRDefault="006E1745" w:rsidP="006E1745">
      <w:pPr>
        <w:tabs>
          <w:tab w:val="left" w:pos="851"/>
          <w:tab w:val="left" w:pos="1701"/>
        </w:tabs>
        <w:jc w:val="both"/>
        <w:rPr>
          <w:sz w:val="28"/>
        </w:rPr>
      </w:pPr>
    </w:p>
    <w:p w:rsidR="006E1745" w:rsidRPr="00452EC7" w:rsidRDefault="006E1745" w:rsidP="006E1745">
      <w:pPr>
        <w:tabs>
          <w:tab w:val="left" w:pos="851"/>
          <w:tab w:val="left" w:pos="1701"/>
        </w:tabs>
        <w:jc w:val="both"/>
        <w:rPr>
          <w:sz w:val="28"/>
          <w:lang w:val="uk-UA"/>
        </w:rPr>
      </w:pPr>
    </w:p>
    <w:p w:rsidR="006E1745" w:rsidRPr="00452EC7" w:rsidRDefault="006E1745" w:rsidP="006E1745">
      <w:pPr>
        <w:tabs>
          <w:tab w:val="left" w:pos="851"/>
          <w:tab w:val="left" w:pos="1701"/>
        </w:tabs>
        <w:jc w:val="both"/>
        <w:rPr>
          <w:sz w:val="28"/>
          <w:lang w:val="uk-UA"/>
        </w:rPr>
      </w:pPr>
    </w:p>
    <w:p w:rsidR="006E1745" w:rsidRDefault="006E1745" w:rsidP="006E1745">
      <w:pPr>
        <w:tabs>
          <w:tab w:val="left" w:pos="851"/>
          <w:tab w:val="left" w:pos="1701"/>
        </w:tabs>
        <w:jc w:val="center"/>
        <w:rPr>
          <w:sz w:val="28"/>
        </w:rPr>
      </w:pPr>
      <w:r>
        <w:rPr>
          <w:sz w:val="28"/>
        </w:rPr>
        <w:t>Список опублікованих праць здобувача за темою дисертації</w:t>
      </w:r>
    </w:p>
    <w:p w:rsidR="006E1745" w:rsidRDefault="006E1745" w:rsidP="006E1745">
      <w:pPr>
        <w:tabs>
          <w:tab w:val="left" w:pos="851"/>
          <w:tab w:val="left" w:pos="1701"/>
        </w:tabs>
        <w:jc w:val="center"/>
        <w:rPr>
          <w:sz w:val="28"/>
        </w:rPr>
      </w:pPr>
    </w:p>
    <w:p w:rsidR="006E1745" w:rsidRDefault="006E1745" w:rsidP="00FF7014">
      <w:pPr>
        <w:numPr>
          <w:ilvl w:val="0"/>
          <w:numId w:val="61"/>
        </w:numPr>
        <w:tabs>
          <w:tab w:val="left" w:pos="851"/>
          <w:tab w:val="left" w:pos="1701"/>
        </w:tabs>
        <w:suppressAutoHyphens w:val="0"/>
        <w:jc w:val="both"/>
        <w:rPr>
          <w:sz w:val="28"/>
        </w:rPr>
      </w:pPr>
      <w:r>
        <w:rPr>
          <w:sz w:val="28"/>
        </w:rPr>
        <w:t>Гопченко Е.Д., Краснова О.В. Расчеты характеристик максимального стока паводков и половодий. Межвед. научн. сб. Украины. – Метеорология, кл</w:t>
      </w:r>
      <w:r>
        <w:rPr>
          <w:sz w:val="28"/>
        </w:rPr>
        <w:t>и</w:t>
      </w:r>
      <w:r>
        <w:rPr>
          <w:sz w:val="28"/>
        </w:rPr>
        <w:t>матология и гидрология // Одесса. - 1996. – Вып. 33. – с. 125-130.</w:t>
      </w:r>
    </w:p>
    <w:p w:rsidR="006E1745" w:rsidRDefault="006E1745" w:rsidP="00FF7014">
      <w:pPr>
        <w:numPr>
          <w:ilvl w:val="0"/>
          <w:numId w:val="61"/>
        </w:numPr>
        <w:tabs>
          <w:tab w:val="left" w:pos="851"/>
          <w:tab w:val="left" w:pos="1701"/>
        </w:tabs>
        <w:suppressAutoHyphens w:val="0"/>
        <w:jc w:val="both"/>
        <w:rPr>
          <w:sz w:val="28"/>
        </w:rPr>
      </w:pPr>
      <w:r>
        <w:rPr>
          <w:sz w:val="28"/>
        </w:rPr>
        <w:t>Гопченко Е.Д., Краснова О.В. Анализ паводкоформирующих осадков на территории Закарпатской воднобалансовой станции. Межвед. научн. сб. Укр</w:t>
      </w:r>
      <w:r>
        <w:rPr>
          <w:sz w:val="28"/>
        </w:rPr>
        <w:t>а</w:t>
      </w:r>
      <w:r>
        <w:rPr>
          <w:sz w:val="28"/>
        </w:rPr>
        <w:t>ины. – Метеорология, климатология и гидрология // Одесса. - 1999. – Вып. 36. – с. 180-190.</w:t>
      </w:r>
    </w:p>
    <w:p w:rsidR="006E1745" w:rsidRDefault="006E1745" w:rsidP="00FF7014">
      <w:pPr>
        <w:numPr>
          <w:ilvl w:val="0"/>
          <w:numId w:val="61"/>
        </w:numPr>
        <w:tabs>
          <w:tab w:val="left" w:pos="851"/>
          <w:tab w:val="left" w:pos="1701"/>
        </w:tabs>
        <w:suppressAutoHyphens w:val="0"/>
        <w:jc w:val="both"/>
        <w:rPr>
          <w:sz w:val="28"/>
        </w:rPr>
      </w:pPr>
      <w:r>
        <w:rPr>
          <w:sz w:val="28"/>
        </w:rPr>
        <w:t>Краснова О.В. О применимости формул предельной интенсивности к расч</w:t>
      </w:r>
      <w:r>
        <w:rPr>
          <w:sz w:val="28"/>
        </w:rPr>
        <w:t>е</w:t>
      </w:r>
      <w:r>
        <w:rPr>
          <w:sz w:val="28"/>
        </w:rPr>
        <w:t>ту максимального стока малых рек Закарпатья. Міжвід. наук. зб. України. – Метеорологія, кліматологія і гідрологія // Одеса. – 2000. – Вип. 40. – с. 142-150.</w:t>
      </w:r>
    </w:p>
    <w:p w:rsidR="006E1745" w:rsidRDefault="006E1745" w:rsidP="00FF7014">
      <w:pPr>
        <w:numPr>
          <w:ilvl w:val="0"/>
          <w:numId w:val="61"/>
        </w:numPr>
        <w:tabs>
          <w:tab w:val="left" w:pos="851"/>
          <w:tab w:val="left" w:pos="1701"/>
        </w:tabs>
        <w:suppressAutoHyphens w:val="0"/>
        <w:jc w:val="both"/>
        <w:rPr>
          <w:sz w:val="28"/>
        </w:rPr>
      </w:pPr>
      <w:r>
        <w:rPr>
          <w:sz w:val="28"/>
        </w:rPr>
        <w:t>Гопченко Е.Д., Краснова О.В. О влиянии залесенности на максимальный паводочный сток в Закарпатье. Межвід. наук. зб. України – Метеорологія, кл</w:t>
      </w:r>
      <w:r>
        <w:rPr>
          <w:sz w:val="28"/>
        </w:rPr>
        <w:t>і</w:t>
      </w:r>
      <w:r>
        <w:rPr>
          <w:sz w:val="28"/>
        </w:rPr>
        <w:t>матологія і гідрологія // Одеса. – 2002, вип. 46, с. 374-380.</w:t>
      </w:r>
    </w:p>
    <w:p w:rsidR="006E1745" w:rsidRDefault="006E1745" w:rsidP="00FF7014">
      <w:pPr>
        <w:numPr>
          <w:ilvl w:val="0"/>
          <w:numId w:val="61"/>
        </w:numPr>
        <w:tabs>
          <w:tab w:val="left" w:pos="851"/>
          <w:tab w:val="left" w:pos="1701"/>
        </w:tabs>
        <w:suppressAutoHyphens w:val="0"/>
        <w:jc w:val="both"/>
        <w:rPr>
          <w:sz w:val="28"/>
        </w:rPr>
      </w:pPr>
      <w:r>
        <w:rPr>
          <w:sz w:val="28"/>
        </w:rPr>
        <w:lastRenderedPageBreak/>
        <w:t>Краснова О.В. О коэффициентах паводочного стока в Закарпатье. Тези допов. міжнар. конфер. “Гідрометеорологія і охорона навколишнього серед</w:t>
      </w:r>
      <w:r>
        <w:rPr>
          <w:sz w:val="28"/>
        </w:rPr>
        <w:t>о</w:t>
      </w:r>
      <w:r>
        <w:rPr>
          <w:sz w:val="28"/>
        </w:rPr>
        <w:t>вища – 2002” // Одеса. – 2002. – с. 226.</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center"/>
        <w:rPr>
          <w:sz w:val="28"/>
        </w:rPr>
      </w:pPr>
      <w:r>
        <w:rPr>
          <w:sz w:val="28"/>
        </w:rPr>
        <w:t>АНОТАЦІЇ</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Краснова О.В. Максимальний стік дощових паводків з невеликих водо</w:t>
      </w:r>
      <w:r>
        <w:rPr>
          <w:sz w:val="28"/>
        </w:rPr>
        <w:t>з</w:t>
      </w:r>
      <w:r>
        <w:rPr>
          <w:sz w:val="28"/>
        </w:rPr>
        <w:t>борів у Закарпатті. – Рукопис.</w:t>
      </w:r>
    </w:p>
    <w:p w:rsidR="006E1745" w:rsidRDefault="006E1745" w:rsidP="006E1745">
      <w:pPr>
        <w:tabs>
          <w:tab w:val="left" w:pos="851"/>
          <w:tab w:val="left" w:pos="1701"/>
        </w:tabs>
        <w:jc w:val="both"/>
        <w:rPr>
          <w:sz w:val="28"/>
        </w:rPr>
      </w:pPr>
      <w:r>
        <w:rPr>
          <w:sz w:val="28"/>
        </w:rPr>
        <w:tab/>
        <w:t>Дисертація на здобуття наукового ступеня кандидата географічних наук. – Спеціальність 11.00.07 – гідрологія суші, водні ресурси, гідрохімія. – Одес</w:t>
      </w:r>
      <w:r>
        <w:rPr>
          <w:sz w:val="28"/>
        </w:rPr>
        <w:t>ь</w:t>
      </w:r>
      <w:r>
        <w:rPr>
          <w:sz w:val="28"/>
        </w:rPr>
        <w:t>кий державний екологічний університет, Одеса, 2002.</w:t>
      </w:r>
    </w:p>
    <w:p w:rsidR="006E1745" w:rsidRDefault="006E1745" w:rsidP="006E1745">
      <w:pPr>
        <w:tabs>
          <w:tab w:val="left" w:pos="851"/>
          <w:tab w:val="left" w:pos="1701"/>
        </w:tabs>
        <w:jc w:val="both"/>
        <w:rPr>
          <w:sz w:val="28"/>
        </w:rPr>
      </w:pPr>
      <w:r>
        <w:rPr>
          <w:sz w:val="28"/>
        </w:rPr>
        <w:tab/>
        <w:t>Дисертація присвячена аналізу умов формування і розробці методики для нормування характеристик паводкового стоку невеликих річок (</w:t>
      </w:r>
      <w:r>
        <w:rPr>
          <w:i/>
          <w:sz w:val="28"/>
        </w:rPr>
        <w:t>F&lt;</w:t>
      </w:r>
      <w:r>
        <w:rPr>
          <w:sz w:val="28"/>
        </w:rPr>
        <w:t>550 км</w:t>
      </w:r>
      <w:r>
        <w:rPr>
          <w:sz w:val="28"/>
          <w:vertAlign w:val="superscript"/>
        </w:rPr>
        <w:t>2</w:t>
      </w:r>
      <w:r>
        <w:rPr>
          <w:sz w:val="28"/>
        </w:rPr>
        <w:t>) у Закарпатті. За основу прийняті матеріали багаторічних спостережень на тер</w:t>
      </w:r>
      <w:r>
        <w:rPr>
          <w:sz w:val="28"/>
        </w:rPr>
        <w:t>и</w:t>
      </w:r>
      <w:r>
        <w:rPr>
          <w:sz w:val="28"/>
        </w:rPr>
        <w:t>торії Закарпатської воднобалансової станції. Аналіз сучасного стану в галузі максимального стоку та перевірні розрахунки показали, що перенесення зак</w:t>
      </w:r>
      <w:r>
        <w:rPr>
          <w:sz w:val="28"/>
        </w:rPr>
        <w:t>о</w:t>
      </w:r>
      <w:r>
        <w:rPr>
          <w:sz w:val="28"/>
        </w:rPr>
        <w:t>номірностей з середніх і великих річок на невеликі водозбори може суттєво впливати на точність визначення максимальних витрат води останніх.</w:t>
      </w:r>
    </w:p>
    <w:p w:rsidR="006E1745" w:rsidRDefault="006E1745" w:rsidP="006E1745">
      <w:pPr>
        <w:tabs>
          <w:tab w:val="left" w:pos="851"/>
          <w:tab w:val="left" w:pos="1701"/>
        </w:tabs>
        <w:jc w:val="both"/>
        <w:rPr>
          <w:sz w:val="28"/>
        </w:rPr>
      </w:pPr>
      <w:r>
        <w:rPr>
          <w:sz w:val="28"/>
        </w:rPr>
        <w:tab/>
        <w:t>Формування дощових паводків у Закарпатті обумовлено не окремими, навіть інтенсивними, зливами, а багатодобовими опадами з великою їх кількі</w:t>
      </w:r>
      <w:r>
        <w:rPr>
          <w:sz w:val="28"/>
        </w:rPr>
        <w:t>с</w:t>
      </w:r>
      <w:r>
        <w:rPr>
          <w:sz w:val="28"/>
        </w:rPr>
        <w:t>тю за дощові періоди і коефіцієнтами стоку, які при досить значній зволожен</w:t>
      </w:r>
      <w:r>
        <w:rPr>
          <w:sz w:val="28"/>
        </w:rPr>
        <w:t>о</w:t>
      </w:r>
      <w:r>
        <w:rPr>
          <w:sz w:val="28"/>
        </w:rPr>
        <w:t>сті досягають одиниці.</w:t>
      </w:r>
    </w:p>
    <w:p w:rsidR="006E1745" w:rsidRDefault="006E1745" w:rsidP="006E1745">
      <w:pPr>
        <w:tabs>
          <w:tab w:val="left" w:pos="851"/>
          <w:tab w:val="left" w:pos="1701"/>
        </w:tabs>
        <w:jc w:val="both"/>
        <w:rPr>
          <w:sz w:val="28"/>
        </w:rPr>
      </w:pPr>
      <w:r>
        <w:rPr>
          <w:sz w:val="28"/>
        </w:rPr>
        <w:tab/>
        <w:t>Запропонована методика для розрахунку максимального паводкового стоку малих річок (</w:t>
      </w:r>
      <w:r>
        <w:rPr>
          <w:i/>
          <w:sz w:val="28"/>
        </w:rPr>
        <w:t>F&lt;</w:t>
      </w:r>
      <w:r>
        <w:rPr>
          <w:sz w:val="28"/>
        </w:rPr>
        <w:t>550 км</w:t>
      </w:r>
      <w:r>
        <w:rPr>
          <w:sz w:val="28"/>
          <w:vertAlign w:val="superscript"/>
        </w:rPr>
        <w:t>2</w:t>
      </w:r>
      <w:r>
        <w:rPr>
          <w:sz w:val="28"/>
        </w:rPr>
        <w:t>) у Закарпатті базується на моделі руслових ізо</w:t>
      </w:r>
      <w:r>
        <w:rPr>
          <w:sz w:val="28"/>
        </w:rPr>
        <w:t>х</w:t>
      </w:r>
      <w:r>
        <w:rPr>
          <w:sz w:val="28"/>
        </w:rPr>
        <w:t>рон і представлена в операторному вигляді (через максимальний модуль схил</w:t>
      </w:r>
      <w:r>
        <w:rPr>
          <w:sz w:val="28"/>
        </w:rPr>
        <w:t>о</w:t>
      </w:r>
      <w:r>
        <w:rPr>
          <w:sz w:val="28"/>
        </w:rPr>
        <w:t>вого припливу і трансформаційні функції, які пов’язані з розмірами водозб</w:t>
      </w:r>
      <w:r>
        <w:rPr>
          <w:sz w:val="28"/>
        </w:rPr>
        <w:t>о</w:t>
      </w:r>
      <w:r>
        <w:rPr>
          <w:sz w:val="28"/>
        </w:rPr>
        <w:t>рів). Виявлено суттєвий вплив залісеності водозборів (</w:t>
      </w:r>
      <w:r>
        <w:rPr>
          <w:position w:val="-12"/>
          <w:sz w:val="28"/>
        </w:rPr>
        <w:object w:dxaOrig="360" w:dyaOrig="380">
          <v:shape id="_x0000_i1174" type="#_x0000_t75" style="width:18.4pt;height:19.25pt" o:ole="" fillcolor="window">
            <v:imagedata r:id="rId291" o:title=""/>
          </v:shape>
          <o:OLEObject Type="Embed" ProgID="Equation.3" ShapeID="_x0000_i1174" DrawAspect="Content" ObjectID="_1490701257" r:id="rId292"/>
        </w:object>
      </w:r>
      <w:r>
        <w:rPr>
          <w:sz w:val="28"/>
        </w:rPr>
        <w:t>) на максимальні в</w:t>
      </w:r>
      <w:r>
        <w:rPr>
          <w:sz w:val="28"/>
        </w:rPr>
        <w:t>и</w:t>
      </w:r>
      <w:r>
        <w:rPr>
          <w:sz w:val="28"/>
        </w:rPr>
        <w:t xml:space="preserve">трати води, особливо в діапазоні </w:t>
      </w:r>
      <w:r>
        <w:rPr>
          <w:position w:val="-12"/>
          <w:sz w:val="28"/>
        </w:rPr>
        <w:object w:dxaOrig="360" w:dyaOrig="380">
          <v:shape id="_x0000_i1175" type="#_x0000_t75" style="width:18.4pt;height:19.25pt" o:ole="" fillcolor="window">
            <v:imagedata r:id="rId291" o:title=""/>
          </v:shape>
          <o:OLEObject Type="Embed" ProgID="Equation.3" ShapeID="_x0000_i1175" DrawAspect="Content" ObjectID="_1490701258" r:id="rId293"/>
        </w:object>
      </w:r>
      <w:r>
        <w:rPr>
          <w:sz w:val="28"/>
        </w:rPr>
        <w:t>&gt;40%.</w:t>
      </w:r>
    </w:p>
    <w:p w:rsidR="006E1745" w:rsidRDefault="006E1745" w:rsidP="006E1745">
      <w:pPr>
        <w:tabs>
          <w:tab w:val="left" w:pos="851"/>
          <w:tab w:val="left" w:pos="1701"/>
        </w:tabs>
        <w:jc w:val="both"/>
        <w:rPr>
          <w:sz w:val="28"/>
        </w:rPr>
      </w:pPr>
      <w:r>
        <w:rPr>
          <w:sz w:val="28"/>
        </w:rPr>
        <w:tab/>
        <w:t>В цілому методика дає змогу підвищити надійність розрахунків макс</w:t>
      </w:r>
      <w:r>
        <w:rPr>
          <w:sz w:val="28"/>
        </w:rPr>
        <w:t>и</w:t>
      </w:r>
      <w:r>
        <w:rPr>
          <w:sz w:val="28"/>
        </w:rPr>
        <w:t>мального стоку малих річок Закарпаття (</w:t>
      </w:r>
      <w:r>
        <w:rPr>
          <w:i/>
          <w:sz w:val="28"/>
        </w:rPr>
        <w:t>F&lt;</w:t>
      </w:r>
      <w:r>
        <w:rPr>
          <w:sz w:val="28"/>
        </w:rPr>
        <w:t>550 км</w:t>
      </w:r>
      <w:r>
        <w:rPr>
          <w:sz w:val="28"/>
          <w:vertAlign w:val="superscript"/>
        </w:rPr>
        <w:t>2</w:t>
      </w:r>
      <w:r>
        <w:rPr>
          <w:sz w:val="28"/>
        </w:rPr>
        <w:t>) і пропонується заміcть д</w:t>
      </w:r>
      <w:r>
        <w:rPr>
          <w:sz w:val="28"/>
        </w:rPr>
        <w:t>і</w:t>
      </w:r>
      <w:r>
        <w:rPr>
          <w:sz w:val="28"/>
        </w:rPr>
        <w:t>ючих в цей час в Україні нормативних документів.</w:t>
      </w:r>
    </w:p>
    <w:p w:rsidR="006E1745" w:rsidRDefault="006E1745" w:rsidP="006E1745">
      <w:pPr>
        <w:tabs>
          <w:tab w:val="left" w:pos="851"/>
          <w:tab w:val="left" w:pos="1701"/>
        </w:tabs>
        <w:jc w:val="both"/>
        <w:rPr>
          <w:sz w:val="28"/>
        </w:rPr>
      </w:pPr>
      <w:r>
        <w:rPr>
          <w:sz w:val="28"/>
        </w:rPr>
        <w:tab/>
      </w:r>
      <w:r>
        <w:rPr>
          <w:b/>
          <w:sz w:val="28"/>
        </w:rPr>
        <w:t>Ключові слова:</w:t>
      </w:r>
      <w:r>
        <w:rPr>
          <w:sz w:val="28"/>
        </w:rPr>
        <w:t xml:space="preserve"> паводковий стік, залісеність, шар стоку, максимальні модулі, тривалість схилового припливу.</w:t>
      </w:r>
    </w:p>
    <w:p w:rsidR="006E1745" w:rsidRDefault="006E1745" w:rsidP="006E1745">
      <w:pPr>
        <w:tabs>
          <w:tab w:val="left" w:pos="851"/>
          <w:tab w:val="left" w:pos="1701"/>
        </w:tabs>
        <w:jc w:val="both"/>
        <w:rPr>
          <w:sz w:val="28"/>
        </w:rPr>
      </w:pPr>
    </w:p>
    <w:p w:rsidR="006E1745" w:rsidRDefault="006E1745" w:rsidP="006E1745">
      <w:pPr>
        <w:tabs>
          <w:tab w:val="left" w:pos="851"/>
          <w:tab w:val="left" w:pos="1701"/>
        </w:tabs>
        <w:jc w:val="both"/>
        <w:rPr>
          <w:sz w:val="28"/>
        </w:rPr>
      </w:pPr>
      <w:r>
        <w:rPr>
          <w:sz w:val="28"/>
        </w:rPr>
        <w:tab/>
        <w:t>Краснова О.В. Максимальный сток дождевых паводков с малых водосборов в Зака</w:t>
      </w:r>
      <w:r>
        <w:rPr>
          <w:sz w:val="28"/>
        </w:rPr>
        <w:t>р</w:t>
      </w:r>
      <w:r>
        <w:rPr>
          <w:sz w:val="28"/>
        </w:rPr>
        <w:t>патье. – Рукопись.</w:t>
      </w:r>
    </w:p>
    <w:p w:rsidR="006E1745" w:rsidRDefault="006E1745" w:rsidP="006E1745">
      <w:pPr>
        <w:tabs>
          <w:tab w:val="left" w:pos="851"/>
          <w:tab w:val="left" w:pos="1701"/>
        </w:tabs>
        <w:jc w:val="both"/>
        <w:rPr>
          <w:sz w:val="28"/>
        </w:rPr>
      </w:pPr>
      <w:r>
        <w:rPr>
          <w:sz w:val="28"/>
        </w:rPr>
        <w:tab/>
        <w:t>Диссертация на соискание ученой степени кандидата географических наук. – Специальность 11.00.07 – гидрология суши, водные ресурсы, гидрохимия. – Одесский государс</w:t>
      </w:r>
      <w:r>
        <w:rPr>
          <w:sz w:val="28"/>
        </w:rPr>
        <w:t>т</w:t>
      </w:r>
      <w:r>
        <w:rPr>
          <w:sz w:val="28"/>
        </w:rPr>
        <w:t>венный экологический университет, Одесса, 2002.</w:t>
      </w:r>
    </w:p>
    <w:p w:rsidR="006E1745" w:rsidRDefault="006E1745" w:rsidP="006E1745">
      <w:pPr>
        <w:tabs>
          <w:tab w:val="left" w:pos="851"/>
          <w:tab w:val="left" w:pos="1701"/>
        </w:tabs>
        <w:jc w:val="both"/>
        <w:rPr>
          <w:sz w:val="28"/>
        </w:rPr>
      </w:pPr>
      <w:r>
        <w:rPr>
          <w:sz w:val="28"/>
        </w:rPr>
        <w:tab/>
        <w:t>Диссертация посвящена анализу условий формирования и расчету характеристик паводочного стока малых водосборов Закарпатья. В основу пол</w:t>
      </w:r>
      <w:r>
        <w:rPr>
          <w:sz w:val="28"/>
        </w:rPr>
        <w:t>о</w:t>
      </w:r>
      <w:r>
        <w:rPr>
          <w:sz w:val="28"/>
        </w:rPr>
        <w:t>жены материалы многолетних наблюдений Закарпатской воднобалансовой станции, в пределах которой имеется 23 водосбора с площадями от 0.29 до 550 км</w:t>
      </w:r>
      <w:r>
        <w:rPr>
          <w:sz w:val="28"/>
          <w:vertAlign w:val="superscript"/>
        </w:rPr>
        <w:t>2</w:t>
      </w:r>
      <w:r>
        <w:rPr>
          <w:sz w:val="28"/>
        </w:rPr>
        <w:t xml:space="preserve">, диапазоном высот – от 550 до 1050 м БС и залесенностью – от 0 до 96.1%. </w:t>
      </w:r>
      <w:r>
        <w:rPr>
          <w:sz w:val="28"/>
        </w:rPr>
        <w:lastRenderedPageBreak/>
        <w:t>Поскольку Закарпатье относится к весьма паводкоопасным регионам Украины, то расчету максимального стока рек этого региона посвящено достаточно большое число работ. При нормировании расчетных характеристик паводков использованы практически все известные в современной гидрологии методы. Их общим недостатком является то, что все они построены на материалах наблюдений по стоку больших и средних рек. Проверочные расчеты, выпо</w:t>
      </w:r>
      <w:r>
        <w:rPr>
          <w:sz w:val="28"/>
        </w:rPr>
        <w:t>л</w:t>
      </w:r>
      <w:r>
        <w:rPr>
          <w:sz w:val="28"/>
        </w:rPr>
        <w:t>ненные диссертантом по объектам Закарпатской ВБС, показали, что наибол</w:t>
      </w:r>
      <w:r>
        <w:rPr>
          <w:sz w:val="28"/>
        </w:rPr>
        <w:t>ь</w:t>
      </w:r>
      <w:r>
        <w:rPr>
          <w:sz w:val="28"/>
        </w:rPr>
        <w:t>шие ошибки связаны именно с малыми водосборами. Не обоснованным следует считать и применение к нормированию характеристик паводочного стока в З</w:t>
      </w:r>
      <w:r>
        <w:rPr>
          <w:sz w:val="28"/>
        </w:rPr>
        <w:t>а</w:t>
      </w:r>
      <w:r>
        <w:rPr>
          <w:sz w:val="28"/>
        </w:rPr>
        <w:t>карпатье структурной базы формул предельной интенсивности. Установлено, что высокие паводки в регионе формируются не за счет отдельных, даже очень интенсивных, ливней, а в результате выпадения их большого количества в с</w:t>
      </w:r>
      <w:r>
        <w:rPr>
          <w:sz w:val="28"/>
        </w:rPr>
        <w:t>о</w:t>
      </w:r>
      <w:r>
        <w:rPr>
          <w:sz w:val="28"/>
        </w:rPr>
        <w:t>ставе дождевых периодов, которые продолжаются 2-5 суток и более.</w:t>
      </w:r>
    </w:p>
    <w:p w:rsidR="006E1745" w:rsidRDefault="006E1745" w:rsidP="006E1745">
      <w:pPr>
        <w:tabs>
          <w:tab w:val="left" w:pos="851"/>
          <w:tab w:val="left" w:pos="1701"/>
        </w:tabs>
        <w:jc w:val="both"/>
        <w:rPr>
          <w:sz w:val="28"/>
        </w:rPr>
      </w:pPr>
      <w:r>
        <w:rPr>
          <w:sz w:val="28"/>
        </w:rPr>
        <w:tab/>
        <w:t>Исключительно важную роль в формировании паводков играет предш</w:t>
      </w:r>
      <w:r>
        <w:rPr>
          <w:sz w:val="28"/>
        </w:rPr>
        <w:t>е</w:t>
      </w:r>
      <w:r>
        <w:rPr>
          <w:sz w:val="28"/>
        </w:rPr>
        <w:t>ствующее увлажнение поверхности склонов и залесенность водосборов. В частности, при достаточно высоком начальном увлажнении коэффициенты стока могут достигать единицы. На залесенных водосборах отмечается уменьш</w:t>
      </w:r>
      <w:r>
        <w:rPr>
          <w:sz w:val="28"/>
        </w:rPr>
        <w:t>е</w:t>
      </w:r>
      <w:r>
        <w:rPr>
          <w:sz w:val="28"/>
        </w:rPr>
        <w:t>ние слоя стока (примерно на 18% при залесенности, равной 100%) и увеличение продолжительности склонового притока. Последнее особенно важно, т.к. зал</w:t>
      </w:r>
      <w:r>
        <w:rPr>
          <w:sz w:val="28"/>
        </w:rPr>
        <w:t>е</w:t>
      </w:r>
      <w:r>
        <w:rPr>
          <w:sz w:val="28"/>
        </w:rPr>
        <w:t>сенность выступает в качестве мощного фактора естественной зарегулирова</w:t>
      </w:r>
      <w:r>
        <w:rPr>
          <w:sz w:val="28"/>
        </w:rPr>
        <w:t>н</w:t>
      </w:r>
      <w:r>
        <w:rPr>
          <w:sz w:val="28"/>
        </w:rPr>
        <w:t>ности паводков в Закарпатье. Так, максимальные модули склонового притока при отсутствии залесенности на водосборах доходят почти до 4 м</w:t>
      </w:r>
      <w:r>
        <w:rPr>
          <w:sz w:val="28"/>
          <w:vertAlign w:val="superscript"/>
        </w:rPr>
        <w:t>3</w:t>
      </w:r>
      <w:r>
        <w:rPr>
          <w:sz w:val="28"/>
        </w:rPr>
        <w:t>/с</w:t>
      </w:r>
      <w:r>
        <w:rPr>
          <w:sz w:val="28"/>
        </w:rPr>
        <w:sym w:font="Symbol" w:char="F0D7"/>
      </w:r>
      <w:r>
        <w:rPr>
          <w:sz w:val="28"/>
        </w:rPr>
        <w:t>км</w:t>
      </w:r>
      <w:r>
        <w:rPr>
          <w:sz w:val="28"/>
          <w:vertAlign w:val="superscript"/>
        </w:rPr>
        <w:t>2</w:t>
      </w:r>
      <w:r>
        <w:rPr>
          <w:sz w:val="28"/>
        </w:rPr>
        <w:t>, тогда как на полностью залесенных – они менее 1.5 м</w:t>
      </w:r>
      <w:r>
        <w:rPr>
          <w:sz w:val="28"/>
          <w:vertAlign w:val="superscript"/>
        </w:rPr>
        <w:t>3</w:t>
      </w:r>
      <w:r>
        <w:rPr>
          <w:sz w:val="28"/>
        </w:rPr>
        <w:t>/с</w:t>
      </w:r>
      <w:r>
        <w:rPr>
          <w:sz w:val="28"/>
        </w:rPr>
        <w:sym w:font="Symbol" w:char="F0D7"/>
      </w:r>
      <w:r>
        <w:rPr>
          <w:sz w:val="28"/>
        </w:rPr>
        <w:t>км</w:t>
      </w:r>
      <w:r>
        <w:rPr>
          <w:sz w:val="28"/>
          <w:vertAlign w:val="superscript"/>
        </w:rPr>
        <w:t>2</w:t>
      </w:r>
      <w:r>
        <w:rPr>
          <w:sz w:val="28"/>
        </w:rPr>
        <w:t>.</w:t>
      </w:r>
    </w:p>
    <w:p w:rsidR="006E1745" w:rsidRDefault="006E1745" w:rsidP="006E1745">
      <w:pPr>
        <w:tabs>
          <w:tab w:val="left" w:pos="851"/>
          <w:tab w:val="left" w:pos="1701"/>
        </w:tabs>
        <w:jc w:val="both"/>
        <w:rPr>
          <w:sz w:val="28"/>
        </w:rPr>
      </w:pPr>
      <w:r>
        <w:rPr>
          <w:sz w:val="28"/>
        </w:rPr>
        <w:tab/>
        <w:t>В работе использован комплексный показатель для оценки естественной зарегулированности паводков на склонах Закарпатских рек, в основу которого положен максимальный модуль склонового притока паводочных вод к русл</w:t>
      </w:r>
      <w:r>
        <w:rPr>
          <w:sz w:val="28"/>
        </w:rPr>
        <w:t>о</w:t>
      </w:r>
      <w:r>
        <w:rPr>
          <w:sz w:val="28"/>
        </w:rPr>
        <w:t>вой сети. Показано, что при 100%-й залесенности водосборов максимальные расходы воды уменьшаются более, чем в 3 раза.</w:t>
      </w:r>
    </w:p>
    <w:p w:rsidR="006E1745" w:rsidRDefault="006E1745" w:rsidP="006E1745">
      <w:pPr>
        <w:tabs>
          <w:tab w:val="left" w:pos="851"/>
          <w:tab w:val="left" w:pos="1701"/>
        </w:tabs>
        <w:jc w:val="both"/>
        <w:rPr>
          <w:sz w:val="28"/>
        </w:rPr>
      </w:pPr>
      <w:r>
        <w:rPr>
          <w:sz w:val="28"/>
        </w:rPr>
        <w:tab/>
        <w:t>Для нормирования характеристик максимального паводочного стока малых рек Закарпатья принята операторная структура, непосредственно вытек</w:t>
      </w:r>
      <w:r>
        <w:rPr>
          <w:sz w:val="28"/>
        </w:rPr>
        <w:t>а</w:t>
      </w:r>
      <w:r>
        <w:rPr>
          <w:sz w:val="28"/>
        </w:rPr>
        <w:t>ющая из известной модели русловых изохрон. Основным расчетным параме</w:t>
      </w:r>
      <w:r>
        <w:rPr>
          <w:sz w:val="28"/>
        </w:rPr>
        <w:t>т</w:t>
      </w:r>
      <w:r>
        <w:rPr>
          <w:sz w:val="28"/>
        </w:rPr>
        <w:t>ром расчетной схемы является максимальный модуль склонового притока, об</w:t>
      </w:r>
      <w:r>
        <w:rPr>
          <w:sz w:val="28"/>
        </w:rPr>
        <w:t>ъ</w:t>
      </w:r>
      <w:r>
        <w:rPr>
          <w:sz w:val="28"/>
        </w:rPr>
        <w:t>ективно определяющий потенциальные размеры паводков. Его трансформ</w:t>
      </w:r>
      <w:r>
        <w:rPr>
          <w:sz w:val="28"/>
        </w:rPr>
        <w:t>а</w:t>
      </w:r>
      <w:r>
        <w:rPr>
          <w:sz w:val="28"/>
        </w:rPr>
        <w:t>ция русловой сетью осуществляется при помощи двух функций. Первая связана с распластыванием паводков под влиянием времени руслового добегания, а вт</w:t>
      </w:r>
      <w:r>
        <w:rPr>
          <w:sz w:val="28"/>
        </w:rPr>
        <w:t>о</w:t>
      </w:r>
      <w:r>
        <w:rPr>
          <w:sz w:val="28"/>
        </w:rPr>
        <w:t>рая – обусловлена эффектами русло-пойменного водообмена и регулиров</w:t>
      </w:r>
      <w:r>
        <w:rPr>
          <w:sz w:val="28"/>
        </w:rPr>
        <w:t>а</w:t>
      </w:r>
      <w:r>
        <w:rPr>
          <w:sz w:val="28"/>
        </w:rPr>
        <w:t>ния.</w:t>
      </w:r>
    </w:p>
    <w:p w:rsidR="006E1745" w:rsidRDefault="006E1745" w:rsidP="006E1745">
      <w:pPr>
        <w:tabs>
          <w:tab w:val="left" w:pos="851"/>
          <w:tab w:val="left" w:pos="1701"/>
        </w:tabs>
        <w:jc w:val="both"/>
        <w:rPr>
          <w:sz w:val="28"/>
        </w:rPr>
      </w:pPr>
      <w:r>
        <w:rPr>
          <w:sz w:val="28"/>
        </w:rPr>
        <w:tab/>
        <w:t>Следует отметить, что степень трансформации склонового притока, при прочих равных условиях, определяется главным образом слоем паводочного стока и продолжительностью поступления воды со склонов в русловую сеть. Последние в свою очередь, как отмечалось выше, зависят от залесенности в</w:t>
      </w:r>
      <w:r>
        <w:rPr>
          <w:sz w:val="28"/>
        </w:rPr>
        <w:t>о</w:t>
      </w:r>
      <w:r>
        <w:rPr>
          <w:sz w:val="28"/>
        </w:rPr>
        <w:t>досборов. А поскольку залесенность водосборов способствует уменьшению объема паводков и увеличению продолжительности притока, то о Закарпатских лесах следует в первую очередь говорить, как о естественных ландшафтных объектах, существенно снижающих паводочную опасность в регионе.</w:t>
      </w:r>
    </w:p>
    <w:p w:rsidR="006E1745" w:rsidRDefault="006E1745" w:rsidP="006E1745">
      <w:pPr>
        <w:tabs>
          <w:tab w:val="left" w:pos="851"/>
          <w:tab w:val="left" w:pos="1701"/>
        </w:tabs>
        <w:jc w:val="both"/>
        <w:rPr>
          <w:sz w:val="28"/>
        </w:rPr>
      </w:pPr>
      <w:r>
        <w:rPr>
          <w:sz w:val="28"/>
        </w:rPr>
        <w:lastRenderedPageBreak/>
        <w:tab/>
        <w:t>Функции распластывания и русло-пойменного регулирования в сов</w:t>
      </w:r>
      <w:r>
        <w:rPr>
          <w:sz w:val="28"/>
        </w:rPr>
        <w:t>о</w:t>
      </w:r>
      <w:r>
        <w:rPr>
          <w:sz w:val="28"/>
        </w:rPr>
        <w:t>купности представляют собой коэффициент общей редукции. Интегрально его можно описать через площадь водосбора, с увеличением которой коэффициент общей редукции уменьшается, имея своим верхним пределом единицу, когда водосборная площадь близка к нулю. В работе рассматривается методический прием установления показателя степени в уравнении общей редукции. С этой целью коэффициент общей редукции записывается в виде отношения макс</w:t>
      </w:r>
      <w:r>
        <w:rPr>
          <w:sz w:val="28"/>
        </w:rPr>
        <w:t>и</w:t>
      </w:r>
      <w:r>
        <w:rPr>
          <w:sz w:val="28"/>
        </w:rPr>
        <w:t>мальных модулей руслового стока к соответствующим значениям модулей склонового притока. Особенно эффективным такой подход является в тех сл</w:t>
      </w:r>
      <w:r>
        <w:rPr>
          <w:sz w:val="28"/>
        </w:rPr>
        <w:t>у</w:t>
      </w:r>
      <w:r>
        <w:rPr>
          <w:sz w:val="28"/>
        </w:rPr>
        <w:t xml:space="preserve">чаях, когда по территории в широком диапазоне изменяются как слои стока, так и продолжительность притока (к тому же зависящие еще и от ряда местных факторов). Кроме того, достоинством такой формы представления данных по максимальному стоку является высокая надежность установления связи между </w:t>
      </w:r>
      <w:r>
        <w:rPr>
          <w:position w:val="-12"/>
          <w:sz w:val="28"/>
        </w:rPr>
        <w:object w:dxaOrig="920" w:dyaOrig="380">
          <v:shape id="_x0000_i1176" type="#_x0000_t75" style="width:46.05pt;height:19.25pt" o:ole="" fillcolor="window">
            <v:imagedata r:id="rId294" o:title=""/>
          </v:shape>
          <o:OLEObject Type="Embed" ProgID="Equation.3" ShapeID="_x0000_i1176" DrawAspect="Content" ObjectID="_1490701259" r:id="rId295"/>
        </w:object>
      </w:r>
      <w:r>
        <w:rPr>
          <w:sz w:val="28"/>
        </w:rPr>
        <w:t xml:space="preserve"> (где </w:t>
      </w:r>
      <w:r>
        <w:rPr>
          <w:position w:val="-12"/>
          <w:sz w:val="28"/>
        </w:rPr>
        <w:object w:dxaOrig="400" w:dyaOrig="380">
          <v:shape id="_x0000_i1177" type="#_x0000_t75" style="width:20.1pt;height:19.25pt" o:ole="" fillcolor="window">
            <v:imagedata r:id="rId296" o:title=""/>
          </v:shape>
          <o:OLEObject Type="Embed" ProgID="Equation.3" ShapeID="_x0000_i1177" DrawAspect="Content" ObjectID="_1490701260" r:id="rId297"/>
        </w:object>
      </w:r>
      <w:r>
        <w:rPr>
          <w:sz w:val="28"/>
        </w:rPr>
        <w:t xml:space="preserve">- максимальный модуль руслового стока, а </w:t>
      </w:r>
      <w:r>
        <w:rPr>
          <w:position w:val="-12"/>
          <w:sz w:val="28"/>
        </w:rPr>
        <w:object w:dxaOrig="400" w:dyaOrig="380">
          <v:shape id="_x0000_i1178" type="#_x0000_t75" style="width:20.1pt;height:19.25pt" o:ole="" fillcolor="window">
            <v:imagedata r:id="rId298" o:title=""/>
          </v:shape>
          <o:OLEObject Type="Embed" ProgID="Equation.3" ShapeID="_x0000_i1178" DrawAspect="Content" ObjectID="_1490701261" r:id="rId299"/>
        </w:object>
      </w:r>
      <w:r>
        <w:rPr>
          <w:sz w:val="28"/>
        </w:rPr>
        <w:t>- максимальный модуль склонового притока) и площадью водосбора. В логарифмических коо</w:t>
      </w:r>
      <w:r>
        <w:rPr>
          <w:sz w:val="28"/>
        </w:rPr>
        <w:t>р</w:t>
      </w:r>
      <w:r>
        <w:rPr>
          <w:sz w:val="28"/>
        </w:rPr>
        <w:t>динатах зависимость должна выходить из своего верхнего предельного знач</w:t>
      </w:r>
      <w:r>
        <w:rPr>
          <w:sz w:val="28"/>
        </w:rPr>
        <w:t>е</w:t>
      </w:r>
      <w:r>
        <w:rPr>
          <w:sz w:val="28"/>
        </w:rPr>
        <w:t>ния, равного нулю. Непосредственными измерениями стока область малых площадей водосборов обычно не освещена, что в ряд проблематичных выдв</w:t>
      </w:r>
      <w:r>
        <w:rPr>
          <w:sz w:val="28"/>
        </w:rPr>
        <w:t>и</w:t>
      </w:r>
      <w:r>
        <w:rPr>
          <w:sz w:val="28"/>
        </w:rPr>
        <w:t>гает проблему расчета максимального стока малых рек, ориентируясь на да</w:t>
      </w:r>
      <w:r>
        <w:rPr>
          <w:sz w:val="28"/>
        </w:rPr>
        <w:t>н</w:t>
      </w:r>
      <w:r>
        <w:rPr>
          <w:sz w:val="28"/>
        </w:rPr>
        <w:t>ные средних, а также крупных рек.</w:t>
      </w:r>
    </w:p>
    <w:p w:rsidR="006E1745" w:rsidRDefault="006E1745" w:rsidP="006E1745">
      <w:pPr>
        <w:tabs>
          <w:tab w:val="left" w:pos="851"/>
          <w:tab w:val="left" w:pos="1701"/>
        </w:tabs>
        <w:jc w:val="both"/>
        <w:rPr>
          <w:sz w:val="28"/>
        </w:rPr>
      </w:pPr>
      <w:r>
        <w:rPr>
          <w:sz w:val="28"/>
        </w:rPr>
        <w:tab/>
        <w:t>Методика доведена до практического применения и рекомендуется вм</w:t>
      </w:r>
      <w:r>
        <w:rPr>
          <w:sz w:val="28"/>
        </w:rPr>
        <w:t>е</w:t>
      </w:r>
      <w:r>
        <w:rPr>
          <w:sz w:val="28"/>
        </w:rPr>
        <w:t xml:space="preserve">сто действующих нормативных документов по расчету максимального стока дождевых паводков в Закарпатье. Область ее использования – водосборы с площадями </w:t>
      </w:r>
      <w:r>
        <w:rPr>
          <w:i/>
          <w:sz w:val="28"/>
        </w:rPr>
        <w:t>F</w:t>
      </w:r>
      <w:r>
        <w:rPr>
          <w:i/>
          <w:sz w:val="28"/>
        </w:rPr>
        <w:sym w:font="Symbol" w:char="F0A3"/>
      </w:r>
      <w:r>
        <w:rPr>
          <w:sz w:val="28"/>
        </w:rPr>
        <w:t>550 км</w:t>
      </w:r>
      <w:r>
        <w:rPr>
          <w:sz w:val="28"/>
          <w:vertAlign w:val="superscript"/>
        </w:rPr>
        <w:t>2</w:t>
      </w:r>
      <w:r>
        <w:rPr>
          <w:sz w:val="28"/>
        </w:rPr>
        <w:t xml:space="preserve">. Точность расчета максимальных расходов воды 1%-й вероятности превышения находится на уровне </w:t>
      </w:r>
      <w:r>
        <w:rPr>
          <w:sz w:val="28"/>
        </w:rPr>
        <w:sym w:font="Symbol" w:char="F0B1"/>
      </w:r>
      <w:r>
        <w:rPr>
          <w:sz w:val="28"/>
        </w:rPr>
        <w:t>21.1%, которая в полной мере согласуется с точностью измерения характеристик максимального стока в З</w:t>
      </w:r>
      <w:r>
        <w:rPr>
          <w:sz w:val="28"/>
        </w:rPr>
        <w:t>а</w:t>
      </w:r>
      <w:r>
        <w:rPr>
          <w:sz w:val="28"/>
        </w:rPr>
        <w:t>карпатье.</w:t>
      </w:r>
    </w:p>
    <w:p w:rsidR="006E1745" w:rsidRDefault="006E1745" w:rsidP="006E1745">
      <w:pPr>
        <w:tabs>
          <w:tab w:val="left" w:pos="851"/>
          <w:tab w:val="left" w:pos="1701"/>
        </w:tabs>
        <w:jc w:val="both"/>
        <w:rPr>
          <w:sz w:val="28"/>
        </w:rPr>
      </w:pPr>
      <w:r>
        <w:rPr>
          <w:sz w:val="28"/>
        </w:rPr>
        <w:tab/>
      </w:r>
      <w:r>
        <w:rPr>
          <w:b/>
          <w:sz w:val="28"/>
        </w:rPr>
        <w:t>Ключевые слова:</w:t>
      </w:r>
      <w:r>
        <w:rPr>
          <w:sz w:val="28"/>
        </w:rPr>
        <w:t xml:space="preserve"> паводочный сток, залесенность, слой стока, максимальные мод</w:t>
      </w:r>
      <w:r>
        <w:rPr>
          <w:sz w:val="28"/>
        </w:rPr>
        <w:t>у</w:t>
      </w:r>
      <w:r>
        <w:rPr>
          <w:sz w:val="28"/>
        </w:rPr>
        <w:t>ли, продолжительность склонового притока.</w:t>
      </w:r>
    </w:p>
    <w:p w:rsidR="006E1745" w:rsidRDefault="006E1745" w:rsidP="006E1745">
      <w:pPr>
        <w:tabs>
          <w:tab w:val="left" w:pos="851"/>
          <w:tab w:val="left" w:pos="1701"/>
        </w:tabs>
        <w:jc w:val="both"/>
        <w:rPr>
          <w:sz w:val="28"/>
        </w:rPr>
      </w:pPr>
    </w:p>
    <w:p w:rsidR="006E1745" w:rsidRPr="006E1745" w:rsidRDefault="006E1745" w:rsidP="006E1745">
      <w:pPr>
        <w:pStyle w:val="afffffffc"/>
        <w:rPr>
          <w:lang w:val="en-US"/>
        </w:rPr>
      </w:pPr>
      <w:r>
        <w:tab/>
      </w:r>
      <w:r w:rsidRPr="00452EC7">
        <w:rPr>
          <w:lang w:val="en-US"/>
        </w:rPr>
        <w:t>Krasnova O.V. Max</w:t>
      </w:r>
      <w:r w:rsidRPr="006E1745">
        <w:rPr>
          <w:lang w:val="en-US"/>
        </w:rPr>
        <w:t>imum flood runoff from small watersheds in Zacarpathea. – Manuscript.</w:t>
      </w:r>
    </w:p>
    <w:p w:rsidR="006E1745" w:rsidRPr="006E1745" w:rsidRDefault="006E1745" w:rsidP="006E1745">
      <w:pPr>
        <w:pStyle w:val="afffffffc"/>
        <w:rPr>
          <w:lang w:val="en-US"/>
        </w:rPr>
      </w:pPr>
      <w:r w:rsidRPr="006E1745">
        <w:rPr>
          <w:lang w:val="en-US"/>
        </w:rPr>
        <w:tab/>
        <w:t xml:space="preserve"> Thesis for a candidate’s degree of geography by speciality 11.00.07 – hydrology of land, water resources, hydrochemistry. – The Odessa state environmental university, Odessa, 2002.</w:t>
      </w:r>
    </w:p>
    <w:p w:rsidR="006E1745" w:rsidRPr="006E1745" w:rsidRDefault="006E1745" w:rsidP="006E1745">
      <w:pPr>
        <w:tabs>
          <w:tab w:val="left" w:pos="851"/>
        </w:tabs>
        <w:jc w:val="both"/>
        <w:rPr>
          <w:sz w:val="28"/>
          <w:lang w:val="en-US"/>
        </w:rPr>
      </w:pPr>
      <w:r w:rsidRPr="006E1745">
        <w:rPr>
          <w:sz w:val="28"/>
          <w:lang w:val="en-US"/>
        </w:rPr>
        <w:tab/>
        <w:t>The dissertation is dedicated to an analysis of circumstances of the forming and the warking out of the methods for rationing of the small river flood runoff characteristics (F&lt;550 km</w:t>
      </w:r>
      <w:r w:rsidRPr="006E1745">
        <w:rPr>
          <w:sz w:val="28"/>
          <w:vertAlign w:val="superscript"/>
          <w:lang w:val="en-US"/>
        </w:rPr>
        <w:t>2</w:t>
      </w:r>
      <w:r w:rsidRPr="006E1745">
        <w:rPr>
          <w:sz w:val="28"/>
          <w:lang w:val="en-US"/>
        </w:rPr>
        <w:t xml:space="preserve">) in Zacarpathea. Multi year observations on the Zacarpathean water stage gauge territory were taken as a base. An analysis of the field of the maximum flood and verificational calculations showed that the transference of medium and large river regularities on small watersheds can essentialy act upon the accuracy of maximum water discharge account of the watersheds. The forming of rainfall floods depends on no individual even intensive storm rains but multi-dayly </w:t>
      </w:r>
      <w:r w:rsidRPr="006E1745">
        <w:rPr>
          <w:sz w:val="28"/>
          <w:lang w:val="en-US"/>
        </w:rPr>
        <w:lastRenderedPageBreak/>
        <w:t>precipitation with large amount of them during the rainfall period, and runoff coefficients which are in the presence of sufficiently significant moisture.</w:t>
      </w:r>
    </w:p>
    <w:p w:rsidR="006E1745" w:rsidRPr="006E1745" w:rsidRDefault="006E1745" w:rsidP="006E1745">
      <w:pPr>
        <w:tabs>
          <w:tab w:val="left" w:pos="851"/>
        </w:tabs>
        <w:jc w:val="both"/>
        <w:rPr>
          <w:sz w:val="28"/>
          <w:lang w:val="en-US"/>
        </w:rPr>
      </w:pPr>
      <w:r w:rsidRPr="006E1745">
        <w:rPr>
          <w:sz w:val="28"/>
          <w:lang w:val="en-US"/>
        </w:rPr>
        <w:tab/>
        <w:t>The proposed methods for the computation of the small river maximum flood runoff (F&lt;550 km</w:t>
      </w:r>
      <w:r w:rsidRPr="006E1745">
        <w:rPr>
          <w:sz w:val="28"/>
          <w:vertAlign w:val="superscript"/>
          <w:lang w:val="en-US"/>
        </w:rPr>
        <w:t>2</w:t>
      </w:r>
      <w:r w:rsidRPr="006E1745">
        <w:rPr>
          <w:sz w:val="28"/>
          <w:lang w:val="en-US"/>
        </w:rPr>
        <w:t>) in Zacarpathea is based on the channel isochrone model and represented in the operstion aspect by the maximum modulus of lateral inflow and transformational functions what depended on watershed sizes.</w:t>
      </w:r>
    </w:p>
    <w:p w:rsidR="006E1745" w:rsidRPr="006E1745" w:rsidRDefault="006E1745" w:rsidP="006E1745">
      <w:pPr>
        <w:tabs>
          <w:tab w:val="left" w:pos="851"/>
        </w:tabs>
        <w:jc w:val="both"/>
        <w:rPr>
          <w:sz w:val="28"/>
          <w:lang w:val="en-US"/>
        </w:rPr>
      </w:pPr>
      <w:r w:rsidRPr="006E1745">
        <w:rPr>
          <w:sz w:val="28"/>
          <w:lang w:val="en-US"/>
        </w:rPr>
        <w:tab/>
        <w:t>It is showed the essential influence of a watershed forestry area (f</w:t>
      </w:r>
      <w:r w:rsidRPr="006E1745">
        <w:rPr>
          <w:sz w:val="28"/>
          <w:vertAlign w:val="subscript"/>
          <w:lang w:val="en-US"/>
        </w:rPr>
        <w:t>a</w:t>
      </w:r>
      <w:r w:rsidRPr="006E1745">
        <w:rPr>
          <w:sz w:val="28"/>
          <w:lang w:val="en-US"/>
        </w:rPr>
        <w:t>) upon the maximum water discharge in particular in range of f</w:t>
      </w:r>
      <w:r w:rsidRPr="006E1745">
        <w:rPr>
          <w:sz w:val="28"/>
          <w:vertAlign w:val="subscript"/>
          <w:lang w:val="en-US"/>
        </w:rPr>
        <w:t>a</w:t>
      </w:r>
      <w:r w:rsidRPr="006E1745">
        <w:rPr>
          <w:sz w:val="28"/>
          <w:lang w:val="en-US"/>
        </w:rPr>
        <w:t>&gt;40%.</w:t>
      </w:r>
    </w:p>
    <w:p w:rsidR="006E1745" w:rsidRPr="006E1745" w:rsidRDefault="006E1745" w:rsidP="006E1745">
      <w:pPr>
        <w:tabs>
          <w:tab w:val="left" w:pos="851"/>
        </w:tabs>
        <w:jc w:val="both"/>
        <w:rPr>
          <w:sz w:val="28"/>
          <w:lang w:val="en-US"/>
        </w:rPr>
      </w:pPr>
      <w:r w:rsidRPr="006E1745">
        <w:rPr>
          <w:sz w:val="28"/>
          <w:lang w:val="en-US"/>
        </w:rPr>
        <w:tab/>
        <w:t>On the whole the methods enable to raise a reliability of computations of the maximum river discharge of small rivers in Zacarpathea (F&lt;550 km</w:t>
      </w:r>
      <w:r w:rsidRPr="006E1745">
        <w:rPr>
          <w:sz w:val="28"/>
          <w:vertAlign w:val="superscript"/>
          <w:lang w:val="en-US"/>
        </w:rPr>
        <w:t>2</w:t>
      </w:r>
      <w:r w:rsidRPr="006E1745">
        <w:rPr>
          <w:sz w:val="28"/>
          <w:lang w:val="en-US"/>
        </w:rPr>
        <w:t>) and likewise the methods is proposed instead of the normative documents being active now in Ukraine.</w:t>
      </w:r>
    </w:p>
    <w:p w:rsidR="006E1745" w:rsidRPr="006E1745" w:rsidRDefault="006E1745" w:rsidP="006E1745">
      <w:pPr>
        <w:tabs>
          <w:tab w:val="left" w:pos="851"/>
        </w:tabs>
        <w:jc w:val="both"/>
        <w:rPr>
          <w:sz w:val="28"/>
          <w:lang w:val="en-US"/>
        </w:rPr>
      </w:pPr>
      <w:r w:rsidRPr="006E1745">
        <w:rPr>
          <w:sz w:val="28"/>
          <w:lang w:val="en-US"/>
        </w:rPr>
        <w:tab/>
      </w:r>
      <w:r w:rsidRPr="006E1745">
        <w:rPr>
          <w:b/>
          <w:sz w:val="28"/>
          <w:lang w:val="en-US"/>
        </w:rPr>
        <w:t>Key words:</w:t>
      </w:r>
      <w:r w:rsidRPr="006E1745">
        <w:rPr>
          <w:sz w:val="28"/>
          <w:lang w:val="en-US"/>
        </w:rPr>
        <w:t xml:space="preserve"> flood runoff, forestry area, depth of runoff, maximum modulus, duration of slope inflow.</w:t>
      </w:r>
    </w:p>
    <w:p w:rsidR="006E1745" w:rsidRPr="006E1745" w:rsidRDefault="006E1745" w:rsidP="006E1745">
      <w:pPr>
        <w:tabs>
          <w:tab w:val="left" w:pos="851"/>
        </w:tabs>
        <w:jc w:val="both"/>
        <w:rPr>
          <w:sz w:val="28"/>
          <w:lang w:val="en-US"/>
        </w:rPr>
      </w:pPr>
    </w:p>
    <w:p w:rsidR="0088296F" w:rsidRPr="006E1745" w:rsidRDefault="0088296F" w:rsidP="00906CCA">
      <w:pPr>
        <w:spacing w:line="360" w:lineRule="auto"/>
        <w:jc w:val="center"/>
        <w:rPr>
          <w:sz w:val="28"/>
          <w:szCs w:val="28"/>
          <w:lang w:val="en-US"/>
        </w:rPr>
      </w:pPr>
      <w:bookmarkStart w:id="2" w:name="_GoBack"/>
      <w:bookmarkEnd w:id="2"/>
    </w:p>
    <w:p w:rsidR="00E8063E" w:rsidRPr="00290ED5" w:rsidRDefault="00E8063E" w:rsidP="00476C41">
      <w:pPr>
        <w:pStyle w:val="affffffff0"/>
        <w:rPr>
          <w:lang w:val="uk-UA"/>
        </w:rPr>
      </w:pPr>
      <w:r w:rsidRPr="00290ED5">
        <w:rPr>
          <w:color w:val="FF0000"/>
          <w:lang w:val="uk-UA"/>
        </w:rPr>
        <w:t xml:space="preserve">воспользуйтесь поиском на сайте по ссылке:  </w:t>
      </w:r>
      <w:hyperlink r:id="rId300"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301"/>
      <w:headerReference w:type="default" r:id="rId302"/>
      <w:footerReference w:type="even" r:id="rId303"/>
      <w:footerReference w:type="default" r:id="rId304"/>
      <w:headerReference w:type="first" r:id="rId305"/>
      <w:footerReference w:type="first" r:id="rId30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014" w:rsidRDefault="00FF7014">
      <w:r>
        <w:separator/>
      </w:r>
    </w:p>
  </w:endnote>
  <w:endnote w:type="continuationSeparator" w:id="0">
    <w:p w:rsidR="00FF7014" w:rsidRDefault="00FF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014" w:rsidRDefault="00FF7014">
      <w:r>
        <w:separator/>
      </w:r>
    </w:p>
  </w:footnote>
  <w:footnote w:type="continuationSeparator" w:id="0">
    <w:p w:rsidR="00FF7014" w:rsidRDefault="00FF7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45" w:rsidRDefault="006E1745">
    <w:pPr>
      <w:pStyle w:val="afffffff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rsidR="006E1745" w:rsidRDefault="006E1745">
    <w:pPr>
      <w:pStyle w:val="aff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745" w:rsidRDefault="006E1745">
    <w:pPr>
      <w:pStyle w:val="afffffff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6E1745" w:rsidRDefault="006E1745">
    <w:pPr>
      <w:pStyle w:val="affff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FFFFFFFB"/>
    <w:multiLevelType w:val="multilevel"/>
    <w:tmpl w:val="D518A704"/>
    <w:lvl w:ilvl="0">
      <w:start w:val="1"/>
      <w:numFmt w:val="decimal"/>
      <w:pStyle w:val="18"/>
      <w:lvlText w:val="%1"/>
      <w:legacy w:legacy="1" w:legacySpace="120" w:legacyIndent="432"/>
      <w:lvlJc w:val="left"/>
      <w:pPr>
        <w:ind w:left="432" w:hanging="432"/>
      </w:pPr>
    </w:lvl>
    <w:lvl w:ilvl="1">
      <w:start w:val="1"/>
      <w:numFmt w:val="decimal"/>
      <w:pStyle w:val="29"/>
      <w:lvlText w:val="%1.%2"/>
      <w:legacy w:legacy="1" w:legacySpace="120" w:legacyIndent="576"/>
      <w:lvlJc w:val="left"/>
      <w:pPr>
        <w:ind w:left="576" w:hanging="576"/>
      </w:pPr>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10">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1">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2">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3">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4">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5">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6">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7">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9">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20">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2">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3">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4">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5">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6">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8">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9">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1">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2">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3">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4">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5">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6">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8">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6AC7E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0D5213C"/>
    <w:multiLevelType w:val="singleLevel"/>
    <w:tmpl w:val="0419000F"/>
    <w:lvl w:ilvl="0">
      <w:start w:val="1"/>
      <w:numFmt w:val="decimal"/>
      <w:lvlText w:val="%1."/>
      <w:lvlJc w:val="left"/>
      <w:pPr>
        <w:tabs>
          <w:tab w:val="num" w:pos="360"/>
        </w:tabs>
        <w:ind w:left="360" w:hanging="360"/>
      </w:pPr>
    </w:lvl>
  </w:abstractNum>
  <w:abstractNum w:abstractNumId="57">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27"/>
  </w:num>
  <w:num w:numId="20">
    <w:abstractNumId w:val="28"/>
  </w:num>
  <w:num w:numId="21">
    <w:abstractNumId w:val="29"/>
  </w:num>
  <w:num w:numId="22">
    <w:abstractNumId w:val="30"/>
  </w:num>
  <w:num w:numId="23">
    <w:abstractNumId w:val="31"/>
  </w:num>
  <w:num w:numId="24">
    <w:abstractNumId w:val="32"/>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5"/>
  </w:num>
  <w:num w:numId="37">
    <w:abstractNumId w:val="44"/>
  </w:num>
  <w:num w:numId="38">
    <w:abstractNumId w:val="51"/>
  </w:num>
  <w:num w:numId="39">
    <w:abstractNumId w:val="54"/>
  </w:num>
  <w:num w:numId="40">
    <w:abstractNumId w:val="7"/>
  </w:num>
  <w:num w:numId="41">
    <w:abstractNumId w:val="6"/>
  </w:num>
  <w:num w:numId="42">
    <w:abstractNumId w:val="5"/>
  </w:num>
  <w:num w:numId="43">
    <w:abstractNumId w:val="48"/>
  </w:num>
  <w:num w:numId="44">
    <w:abstractNumId w:val="50"/>
  </w:num>
  <w:num w:numId="45">
    <w:abstractNumId w:val="49"/>
  </w:num>
  <w:num w:numId="46">
    <w:abstractNumId w:val="0"/>
  </w:num>
  <w:num w:numId="47">
    <w:abstractNumId w:val="53"/>
  </w:num>
  <w:num w:numId="48">
    <w:abstractNumId w:val="46"/>
  </w:num>
  <w:num w:numId="49">
    <w:abstractNumId w:val="3"/>
  </w:num>
  <w:num w:numId="50">
    <w:abstractNumId w:val="2"/>
  </w:num>
  <w:num w:numId="51">
    <w:abstractNumId w:val="1"/>
  </w:num>
  <w:num w:numId="52">
    <w:abstractNumId w:val="47"/>
  </w:num>
  <w:num w:numId="53">
    <w:abstractNumId w:val="60"/>
  </w:num>
  <w:num w:numId="54">
    <w:abstractNumId w:val="4"/>
  </w:num>
  <w:num w:numId="55">
    <w:abstractNumId w:val="55"/>
  </w:num>
  <w:num w:numId="56">
    <w:abstractNumId w:val="57"/>
  </w:num>
  <w:num w:numId="57">
    <w:abstractNumId w:val="58"/>
  </w:num>
  <w:num w:numId="58">
    <w:abstractNumId w:val="59"/>
  </w:num>
  <w:num w:numId="59">
    <w:abstractNumId w:val="8"/>
  </w:num>
  <w:num w:numId="60">
    <w:abstractNumId w:val="52"/>
  </w:num>
  <w:num w:numId="61">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5CD7"/>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4AB"/>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45FE"/>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3AE0"/>
    <w:rsid w:val="0019421E"/>
    <w:rsid w:val="00194C8D"/>
    <w:rsid w:val="00195416"/>
    <w:rsid w:val="00197CBB"/>
    <w:rsid w:val="001A133F"/>
    <w:rsid w:val="001A197B"/>
    <w:rsid w:val="001A47EC"/>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57A53"/>
    <w:rsid w:val="00260D90"/>
    <w:rsid w:val="002610D8"/>
    <w:rsid w:val="002615FB"/>
    <w:rsid w:val="00263063"/>
    <w:rsid w:val="00264287"/>
    <w:rsid w:val="00266C8D"/>
    <w:rsid w:val="002701AD"/>
    <w:rsid w:val="00271354"/>
    <w:rsid w:val="00271F74"/>
    <w:rsid w:val="00272CC0"/>
    <w:rsid w:val="00272F3D"/>
    <w:rsid w:val="002757EE"/>
    <w:rsid w:val="00275C86"/>
    <w:rsid w:val="00276CAF"/>
    <w:rsid w:val="00290ED5"/>
    <w:rsid w:val="00292945"/>
    <w:rsid w:val="002953C8"/>
    <w:rsid w:val="002958EC"/>
    <w:rsid w:val="002A03CB"/>
    <w:rsid w:val="002A4231"/>
    <w:rsid w:val="002A5B3E"/>
    <w:rsid w:val="002A5C4A"/>
    <w:rsid w:val="002A6202"/>
    <w:rsid w:val="002A63C1"/>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2235"/>
    <w:rsid w:val="00304CCD"/>
    <w:rsid w:val="0030592D"/>
    <w:rsid w:val="0031511A"/>
    <w:rsid w:val="00321539"/>
    <w:rsid w:val="00326443"/>
    <w:rsid w:val="00332E47"/>
    <w:rsid w:val="003355AA"/>
    <w:rsid w:val="00337138"/>
    <w:rsid w:val="00342393"/>
    <w:rsid w:val="0034431E"/>
    <w:rsid w:val="003464F0"/>
    <w:rsid w:val="0034663F"/>
    <w:rsid w:val="00350E90"/>
    <w:rsid w:val="003536EA"/>
    <w:rsid w:val="0035582A"/>
    <w:rsid w:val="00355F9B"/>
    <w:rsid w:val="00361543"/>
    <w:rsid w:val="00361A81"/>
    <w:rsid w:val="00361A8E"/>
    <w:rsid w:val="00361C71"/>
    <w:rsid w:val="0036281E"/>
    <w:rsid w:val="00367B31"/>
    <w:rsid w:val="00367CCE"/>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4E1"/>
    <w:rsid w:val="003D1AAD"/>
    <w:rsid w:val="003E2560"/>
    <w:rsid w:val="003E734A"/>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C41"/>
    <w:rsid w:val="00476D89"/>
    <w:rsid w:val="00476E05"/>
    <w:rsid w:val="00480D13"/>
    <w:rsid w:val="00481A76"/>
    <w:rsid w:val="004824EA"/>
    <w:rsid w:val="00483F56"/>
    <w:rsid w:val="00484007"/>
    <w:rsid w:val="00484C53"/>
    <w:rsid w:val="004864AF"/>
    <w:rsid w:val="004878F3"/>
    <w:rsid w:val="00491D81"/>
    <w:rsid w:val="00496514"/>
    <w:rsid w:val="004A294F"/>
    <w:rsid w:val="004A4539"/>
    <w:rsid w:val="004A535B"/>
    <w:rsid w:val="004A6024"/>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0D3"/>
    <w:rsid w:val="006118C6"/>
    <w:rsid w:val="00612F1E"/>
    <w:rsid w:val="00620A08"/>
    <w:rsid w:val="006212A6"/>
    <w:rsid w:val="0062357D"/>
    <w:rsid w:val="006241B6"/>
    <w:rsid w:val="00626336"/>
    <w:rsid w:val="00627951"/>
    <w:rsid w:val="00630D55"/>
    <w:rsid w:val="00640284"/>
    <w:rsid w:val="00640A13"/>
    <w:rsid w:val="006431A1"/>
    <w:rsid w:val="006436EA"/>
    <w:rsid w:val="006437D3"/>
    <w:rsid w:val="00643FAA"/>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1745"/>
    <w:rsid w:val="006E2F3C"/>
    <w:rsid w:val="006E38D6"/>
    <w:rsid w:val="006E755F"/>
    <w:rsid w:val="006E76C4"/>
    <w:rsid w:val="006F1187"/>
    <w:rsid w:val="006F2EFD"/>
    <w:rsid w:val="006F3651"/>
    <w:rsid w:val="006F653F"/>
    <w:rsid w:val="006F6D85"/>
    <w:rsid w:val="006F7944"/>
    <w:rsid w:val="006F7D25"/>
    <w:rsid w:val="00700395"/>
    <w:rsid w:val="0070455E"/>
    <w:rsid w:val="0070488B"/>
    <w:rsid w:val="00706A50"/>
    <w:rsid w:val="00707F6E"/>
    <w:rsid w:val="0071313E"/>
    <w:rsid w:val="00714643"/>
    <w:rsid w:val="007159A9"/>
    <w:rsid w:val="0071787C"/>
    <w:rsid w:val="00717896"/>
    <w:rsid w:val="0072174E"/>
    <w:rsid w:val="00721A13"/>
    <w:rsid w:val="0072488B"/>
    <w:rsid w:val="007248BD"/>
    <w:rsid w:val="00726BCC"/>
    <w:rsid w:val="00727DB4"/>
    <w:rsid w:val="00730BA1"/>
    <w:rsid w:val="007364BD"/>
    <w:rsid w:val="00740145"/>
    <w:rsid w:val="007401CF"/>
    <w:rsid w:val="00742899"/>
    <w:rsid w:val="00743415"/>
    <w:rsid w:val="007452A6"/>
    <w:rsid w:val="007474C0"/>
    <w:rsid w:val="00750CA9"/>
    <w:rsid w:val="00754E06"/>
    <w:rsid w:val="007563B6"/>
    <w:rsid w:val="00756F4E"/>
    <w:rsid w:val="0076148A"/>
    <w:rsid w:val="0076155F"/>
    <w:rsid w:val="00761D56"/>
    <w:rsid w:val="0076397F"/>
    <w:rsid w:val="00764196"/>
    <w:rsid w:val="007645FC"/>
    <w:rsid w:val="007666B2"/>
    <w:rsid w:val="00772E78"/>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440B"/>
    <w:rsid w:val="0080562A"/>
    <w:rsid w:val="008057C8"/>
    <w:rsid w:val="00812E93"/>
    <w:rsid w:val="0081422B"/>
    <w:rsid w:val="00816455"/>
    <w:rsid w:val="00817C26"/>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296F"/>
    <w:rsid w:val="008834CF"/>
    <w:rsid w:val="0088540A"/>
    <w:rsid w:val="00886F08"/>
    <w:rsid w:val="008872E6"/>
    <w:rsid w:val="00890940"/>
    <w:rsid w:val="0089309B"/>
    <w:rsid w:val="00893BC2"/>
    <w:rsid w:val="00895489"/>
    <w:rsid w:val="008A109A"/>
    <w:rsid w:val="008A4B4B"/>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CCA"/>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5636D"/>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007E"/>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5FFB"/>
    <w:rsid w:val="00A37784"/>
    <w:rsid w:val="00A37A8A"/>
    <w:rsid w:val="00A40217"/>
    <w:rsid w:val="00A412E9"/>
    <w:rsid w:val="00A4158A"/>
    <w:rsid w:val="00A41FCB"/>
    <w:rsid w:val="00A423A2"/>
    <w:rsid w:val="00A42509"/>
    <w:rsid w:val="00A42738"/>
    <w:rsid w:val="00A445AD"/>
    <w:rsid w:val="00A46BB3"/>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AC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2EA4"/>
    <w:rsid w:val="00BE5DC6"/>
    <w:rsid w:val="00BE6F31"/>
    <w:rsid w:val="00BE7A08"/>
    <w:rsid w:val="00BE7F4C"/>
    <w:rsid w:val="00BF0985"/>
    <w:rsid w:val="00BF0A69"/>
    <w:rsid w:val="00BF18E6"/>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47DEF"/>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A51B5"/>
    <w:rsid w:val="00CB1A05"/>
    <w:rsid w:val="00CB293E"/>
    <w:rsid w:val="00CB5506"/>
    <w:rsid w:val="00CB6319"/>
    <w:rsid w:val="00CB643F"/>
    <w:rsid w:val="00CB6501"/>
    <w:rsid w:val="00CB7CF0"/>
    <w:rsid w:val="00CC085B"/>
    <w:rsid w:val="00CC366C"/>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7AD"/>
    <w:rsid w:val="00D56F9F"/>
    <w:rsid w:val="00D574B2"/>
    <w:rsid w:val="00D60CFE"/>
    <w:rsid w:val="00D65B1F"/>
    <w:rsid w:val="00D722FC"/>
    <w:rsid w:val="00D72825"/>
    <w:rsid w:val="00D73E28"/>
    <w:rsid w:val="00D75BB0"/>
    <w:rsid w:val="00D768D9"/>
    <w:rsid w:val="00D8405B"/>
    <w:rsid w:val="00D85877"/>
    <w:rsid w:val="00D87D66"/>
    <w:rsid w:val="00D903C2"/>
    <w:rsid w:val="00D928C4"/>
    <w:rsid w:val="00D93B13"/>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2A03"/>
    <w:rsid w:val="00EA68EC"/>
    <w:rsid w:val="00EB1A89"/>
    <w:rsid w:val="00EB35A7"/>
    <w:rsid w:val="00EB3729"/>
    <w:rsid w:val="00EB4118"/>
    <w:rsid w:val="00EB48A0"/>
    <w:rsid w:val="00EB5A72"/>
    <w:rsid w:val="00EB5EA7"/>
    <w:rsid w:val="00EB62F2"/>
    <w:rsid w:val="00EC12E5"/>
    <w:rsid w:val="00EC144A"/>
    <w:rsid w:val="00EC4096"/>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02A"/>
    <w:rsid w:val="00F97AC9"/>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 w:val="00FF7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note text" w:uiPriority="99"/>
    <w:lsdException w:name="caption" w:qFormat="1"/>
    <w:lsdException w:name="footnote reference" w:uiPriority="99"/>
    <w:lsdException w:name="List Bullet" w:uiPriority="99"/>
    <w:lsdException w:name="List Bullet 2" w:uiPriority="99"/>
    <w:lsdException w:name="Title" w:semiHidden="0" w:unhideWhenUsed="0" w:qFormat="1"/>
    <w:lsdException w:name="Default Paragraph Font" w:uiPriority="1"/>
    <w:lsdException w:name="Subtitle" w:semiHidden="0" w:uiPriority="99" w:unhideWhenUsed="0" w:qFormat="1"/>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uiPriority w:val="99"/>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9">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a">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b">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c">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a">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d">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b">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c">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e">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f">
    <w:name w:val="Знак концевой сноски1"/>
    <w:rPr>
      <w:vertAlign w:val="superscript"/>
    </w:rPr>
  </w:style>
  <w:style w:type="character" w:customStyle="1" w:styleId="2d">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e">
    <w:name w:val="Красная строка 2 Знак"/>
    <w:link w:val="2f"/>
    <w:rPr>
      <w:sz w:val="24"/>
      <w:szCs w:val="24"/>
    </w:rPr>
  </w:style>
  <w:style w:type="character" w:customStyle="1" w:styleId="2f0">
    <w:name w:val="Червоний рядок 2 Знак"/>
    <w:rPr>
      <w:rFonts w:ascii="Garamond" w:eastAsia="Garamond" w:hAnsi="Garamond" w:cs="Garamond"/>
      <w:sz w:val="24"/>
      <w:szCs w:val="24"/>
      <w:lang w:val="ru-RU"/>
    </w:rPr>
  </w:style>
  <w:style w:type="character" w:customStyle="1" w:styleId="2f1">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2">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0">
    <w:name w:val="Гиперссылка1"/>
    <w:rPr>
      <w:color w:val="0000FF"/>
      <w:u w:val="single"/>
    </w:rPr>
  </w:style>
  <w:style w:type="character" w:customStyle="1" w:styleId="1f1">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2">
    <w:name w:val="Название1"/>
  </w:style>
  <w:style w:type="character" w:customStyle="1" w:styleId="1f3">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4">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5">
    <w:name w:val="Выделение1"/>
    <w:rPr>
      <w:i/>
    </w:rPr>
  </w:style>
  <w:style w:type="character" w:customStyle="1" w:styleId="1f6">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7">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3">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8">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9">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a">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b">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c">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4">
    <w:name w:val="Сноска (2)_"/>
    <w:rPr>
      <w:i/>
      <w:iCs/>
      <w:sz w:val="17"/>
      <w:szCs w:val="17"/>
      <w:shd w:val="clear" w:color="auto" w:fill="FFFFFF"/>
    </w:rPr>
  </w:style>
  <w:style w:type="character" w:customStyle="1" w:styleId="1fd">
    <w:name w:val="Заголовок №1_"/>
    <w:rPr>
      <w:b/>
      <w:bCs/>
      <w:spacing w:val="-20"/>
      <w:sz w:val="38"/>
      <w:szCs w:val="38"/>
      <w:shd w:val="clear" w:color="auto" w:fill="FFFFFF"/>
    </w:rPr>
  </w:style>
  <w:style w:type="character" w:customStyle="1" w:styleId="2f5">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6">
    <w:name w:val="Оглавление (2)_"/>
    <w:rPr>
      <w:i/>
      <w:iCs/>
      <w:sz w:val="17"/>
      <w:szCs w:val="17"/>
      <w:shd w:val="clear" w:color="auto" w:fill="FFFFFF"/>
    </w:rPr>
  </w:style>
  <w:style w:type="character" w:customStyle="1" w:styleId="2f7">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8">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9">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e">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a">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f">
    <w:name w:val="???????? ????? ??????1"/>
    <w:rPr>
      <w:sz w:val="20"/>
      <w:szCs w:val="20"/>
    </w:rPr>
  </w:style>
  <w:style w:type="character" w:customStyle="1" w:styleId="afffffff3">
    <w:name w:val="????? ????????"/>
  </w:style>
  <w:style w:type="character" w:customStyle="1" w:styleId="1ff0">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b">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1">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c">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2">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d">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e">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3">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4"/>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f">
    <w:name w:val="Название2"/>
    <w:basedOn w:val="ac"/>
    <w:pPr>
      <w:suppressLineNumbers/>
      <w:spacing w:before="120" w:after="120"/>
    </w:pPr>
    <w:rPr>
      <w:rFonts w:cs="Times New Roman CYR"/>
      <w:i/>
      <w:iCs/>
    </w:rPr>
  </w:style>
  <w:style w:type="paragraph" w:customStyle="1" w:styleId="2ff0">
    <w:name w:val="Указатель2"/>
    <w:basedOn w:val="ac"/>
    <w:pPr>
      <w:suppressLineNumbers/>
    </w:pPr>
    <w:rPr>
      <w:rFonts w:cs="Times New Roman CYR"/>
    </w:rPr>
  </w:style>
  <w:style w:type="paragraph" w:styleId="1ff5">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uiPriority w:val="99"/>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6">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uiPriority w:val="99"/>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7">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1">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2">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3">
    <w:name w:val="Текст2"/>
    <w:basedOn w:val="ac"/>
    <w:rPr>
      <w:rFonts w:ascii="ISOCPEUR" w:hAnsi="ISOCPEUR" w:cs="ISOCPEUR"/>
      <w:sz w:val="20"/>
      <w:szCs w:val="20"/>
    </w:rPr>
  </w:style>
  <w:style w:type="paragraph" w:customStyle="1" w:styleId="1ff8">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4">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5">
    <w:name w:val="Текст примечания2"/>
    <w:basedOn w:val="ac"/>
    <w:rPr>
      <w:sz w:val="20"/>
      <w:szCs w:val="20"/>
    </w:rPr>
  </w:style>
  <w:style w:type="paragraph" w:styleId="afffffffff">
    <w:name w:val="annotation subject"/>
    <w:basedOn w:val="2ff5"/>
    <w:next w:val="2ff5"/>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9">
    <w:name w:val="табл. 1"/>
    <w:pPr>
      <w:suppressAutoHyphens/>
      <w:jc w:val="right"/>
    </w:pPr>
    <w:rPr>
      <w:rFonts w:ascii="Garamond" w:eastAsia="Garamond" w:hAnsi="Garamond" w:cs="Garamond"/>
      <w:i/>
      <w:sz w:val="18"/>
      <w:lang w:eastAsia="ar-SA"/>
    </w:rPr>
  </w:style>
  <w:style w:type="paragraph" w:customStyle="1" w:styleId="1ffa">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b">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c">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6">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d">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e">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f">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0">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1">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7">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8">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9">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2">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3">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a">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4">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5">
    <w:name w:val="Знак Знак Знак Знак Знак Знак1"/>
    <w:basedOn w:val="ac"/>
    <w:rPr>
      <w:rFonts w:ascii="MS Reference Specialty" w:hAnsi="MS Reference Specialty" w:cs="MS Reference Specialty"/>
      <w:sz w:val="20"/>
      <w:szCs w:val="20"/>
      <w:lang w:val="en-US"/>
    </w:rPr>
  </w:style>
  <w:style w:type="paragraph" w:customStyle="1" w:styleId="1fff6">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b">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c">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d">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7">
    <w:name w:val="Красная строка1"/>
    <w:basedOn w:val="afffffffc"/>
    <w:pPr>
      <w:ind w:firstLine="210"/>
    </w:pPr>
    <w:rPr>
      <w:sz w:val="24"/>
    </w:rPr>
  </w:style>
  <w:style w:type="paragraph" w:customStyle="1" w:styleId="1fff8">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e">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9">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a">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b">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c">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d">
    <w:name w:val="Подзаголовок1"/>
    <w:basedOn w:val="250"/>
    <w:pPr>
      <w:widowControl/>
      <w:spacing w:before="120" w:after="120"/>
      <w:ind w:right="0" w:firstLine="851"/>
    </w:pPr>
    <w:rPr>
      <w:b/>
      <w:bCs/>
      <w:szCs w:val="24"/>
    </w:rPr>
  </w:style>
  <w:style w:type="paragraph" w:customStyle="1" w:styleId="1fffe">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f">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f">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0">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0">
    <w:name w:val="заголовок 1"/>
    <w:basedOn w:val="ac"/>
    <w:next w:val="ac"/>
    <w:uiPriority w:val="99"/>
    <w:pPr>
      <w:keepNext/>
      <w:autoSpaceDE w:val="0"/>
      <w:jc w:val="center"/>
    </w:pPr>
    <w:rPr>
      <w:rFonts w:ascii="Arial" w:hAnsi="Arial" w:cs="Arial"/>
      <w:b/>
      <w:bCs/>
      <w:sz w:val="36"/>
      <w:szCs w:val="36"/>
    </w:rPr>
  </w:style>
  <w:style w:type="paragraph" w:customStyle="1" w:styleId="2fff1">
    <w:name w:val="заголовок 2"/>
    <w:basedOn w:val="ac"/>
    <w:next w:val="ac"/>
    <w:link w:val="2fff2"/>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1">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3"/>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3"/>
    <w:pPr>
      <w:spacing w:line="360" w:lineRule="auto"/>
      <w:ind w:firstLine="720"/>
      <w:jc w:val="both"/>
    </w:pPr>
    <w:rPr>
      <w:rFonts w:ascii="Garamond" w:hAnsi="Garamond" w:cs="Garamond"/>
      <w:sz w:val="28"/>
      <w:lang w:val="uk-UA"/>
    </w:rPr>
  </w:style>
  <w:style w:type="paragraph" w:customStyle="1" w:styleId="Sokiltitle">
    <w:name w:val="Sokil title"/>
    <w:basedOn w:val="2ff3"/>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2">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3">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4">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5">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3">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6">
    <w:name w:val="Верхний колонтитул1"/>
    <w:basedOn w:val="1fff6"/>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3"/>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7">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8">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9">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4">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5">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6">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6"/>
    <w:next w:val="1fff6"/>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a">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b">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c">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8">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d">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9">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7"/>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e">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f">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0">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1">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2">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6"/>
    <w:pPr>
      <w:snapToGrid/>
      <w:spacing w:before="0" w:after="0" w:line="360" w:lineRule="auto"/>
    </w:pPr>
    <w:rPr>
      <w:b/>
      <w:sz w:val="28"/>
      <w:u w:val="single"/>
    </w:rPr>
  </w:style>
  <w:style w:type="paragraph" w:customStyle="1" w:styleId="21c">
    <w:name w:val="Заголовок 21"/>
    <w:basedOn w:val="1fff6"/>
    <w:next w:val="1fff6"/>
    <w:pPr>
      <w:keepNext/>
      <w:snapToGrid/>
      <w:spacing w:before="0" w:after="0" w:line="360" w:lineRule="auto"/>
      <w:jc w:val="center"/>
    </w:pPr>
    <w:rPr>
      <w:sz w:val="28"/>
      <w:lang w:val="uk-UA"/>
    </w:rPr>
  </w:style>
  <w:style w:type="paragraph" w:customStyle="1" w:styleId="323">
    <w:name w:val="Заголовок 32"/>
    <w:basedOn w:val="1fff6"/>
    <w:next w:val="1fff6"/>
    <w:pPr>
      <w:keepNext/>
      <w:snapToGrid/>
      <w:spacing w:before="0" w:after="0"/>
    </w:pPr>
    <w:rPr>
      <w:b/>
      <w:sz w:val="28"/>
      <w:lang w:val="pl-PL"/>
    </w:rPr>
  </w:style>
  <w:style w:type="paragraph" w:customStyle="1" w:styleId="3ff">
    <w:name w:val="Название3"/>
    <w:basedOn w:val="1fff6"/>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6"/>
    <w:next w:val="1fff6"/>
    <w:pPr>
      <w:keepNext/>
      <w:widowControl w:val="0"/>
      <w:snapToGrid/>
      <w:spacing w:before="0" w:after="0" w:line="360" w:lineRule="auto"/>
      <w:jc w:val="center"/>
    </w:pPr>
    <w:rPr>
      <w:sz w:val="28"/>
    </w:rPr>
  </w:style>
  <w:style w:type="paragraph" w:customStyle="1" w:styleId="612">
    <w:name w:val="Заголовок 61"/>
    <w:basedOn w:val="1fff6"/>
    <w:next w:val="1fff6"/>
    <w:pPr>
      <w:keepNext/>
      <w:widowControl w:val="0"/>
      <w:snapToGrid/>
      <w:spacing w:before="0" w:after="0" w:line="312" w:lineRule="auto"/>
      <w:jc w:val="center"/>
    </w:pPr>
    <w:rPr>
      <w:caps/>
      <w:color w:val="000000"/>
      <w:sz w:val="28"/>
      <w:lang w:val="uk-UA"/>
    </w:rPr>
  </w:style>
  <w:style w:type="paragraph" w:customStyle="1" w:styleId="1fffff3">
    <w:name w:val="Нижний колонтитул1"/>
    <w:basedOn w:val="1fff6"/>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6"/>
    <w:next w:val="1fff6"/>
    <w:pPr>
      <w:keepNext/>
      <w:widowControl w:val="0"/>
      <w:snapToGrid/>
      <w:spacing w:before="0" w:after="0" w:line="360" w:lineRule="auto"/>
    </w:pPr>
    <w:rPr>
      <w:caps/>
      <w:color w:val="000000"/>
      <w:sz w:val="28"/>
      <w:lang w:val="en-US"/>
    </w:rPr>
  </w:style>
  <w:style w:type="paragraph" w:customStyle="1" w:styleId="1fffff4">
    <w:name w:val="Текст концевой сноски1"/>
    <w:basedOn w:val="1fff6"/>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6"/>
    <w:next w:val="1fff6"/>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5">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6">
    <w:name w:val="Схема 1"/>
    <w:basedOn w:val="ac"/>
    <w:pPr>
      <w:jc w:val="center"/>
    </w:pPr>
    <w:rPr>
      <w:sz w:val="28"/>
      <w:szCs w:val="20"/>
      <w:lang w:val="uk-UA"/>
    </w:rPr>
  </w:style>
  <w:style w:type="paragraph" w:customStyle="1" w:styleId="2fffa">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7">
    <w:name w:val="Тема примечания1"/>
    <w:basedOn w:val="2ff5"/>
    <w:next w:val="2ff5"/>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b">
    <w:name w:val="оглавление 2"/>
    <w:basedOn w:val="ac"/>
    <w:next w:val="ac"/>
    <w:pPr>
      <w:ind w:left="200"/>
    </w:pPr>
    <w:rPr>
      <w:sz w:val="20"/>
      <w:szCs w:val="20"/>
    </w:rPr>
  </w:style>
  <w:style w:type="paragraph" w:customStyle="1" w:styleId="1fffff8">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6"/>
    <w:pPr>
      <w:snapToGrid/>
      <w:spacing w:before="0" w:after="0" w:line="420" w:lineRule="atLeast"/>
      <w:ind w:firstLine="720"/>
      <w:jc w:val="both"/>
    </w:pPr>
    <w:rPr>
      <w:sz w:val="28"/>
      <w:lang w:val="uk-UA"/>
    </w:rPr>
  </w:style>
  <w:style w:type="paragraph" w:customStyle="1" w:styleId="1fffff9">
    <w:name w:val="Ñòèëü1"/>
    <w:basedOn w:val="1fff6"/>
    <w:pPr>
      <w:snapToGrid/>
      <w:spacing w:before="0" w:after="0" w:line="420" w:lineRule="exact"/>
      <w:ind w:firstLine="720"/>
      <w:jc w:val="both"/>
    </w:pPr>
    <w:rPr>
      <w:sz w:val="28"/>
      <w:lang w:val="uk-UA"/>
    </w:rPr>
  </w:style>
  <w:style w:type="paragraph" w:customStyle="1" w:styleId="affffffffffffffff6">
    <w:name w:val="Чорновик"/>
    <w:basedOn w:val="1fff6"/>
    <w:pPr>
      <w:snapToGrid/>
      <w:spacing w:before="0" w:after="0" w:line="360" w:lineRule="exact"/>
      <w:ind w:firstLine="720"/>
    </w:pPr>
  </w:style>
  <w:style w:type="paragraph" w:customStyle="1" w:styleId="3ff2">
    <w:name w:val="Название объекта3"/>
    <w:basedOn w:val="1fff6"/>
    <w:next w:val="1fff6"/>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a">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b">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d">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6"/>
    <w:pPr>
      <w:snapToGrid/>
    </w:pPr>
    <w:rPr>
      <w:color w:val="000000"/>
    </w:rPr>
  </w:style>
  <w:style w:type="paragraph" w:customStyle="1" w:styleId="4f3">
    <w:name w:val="Обычный (веб)4"/>
    <w:basedOn w:val="1fff6"/>
    <w:pPr>
      <w:snapToGrid/>
    </w:pPr>
  </w:style>
  <w:style w:type="paragraph" w:customStyle="1" w:styleId="3ff3">
    <w:name w:val="Текст примечания3"/>
    <w:basedOn w:val="1fff6"/>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c">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d">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e">
    <w:name w:val="envelope return"/>
    <w:basedOn w:val="ac"/>
    <w:pPr>
      <w:widowControl w:val="0"/>
    </w:pPr>
    <w:rPr>
      <w:rFonts w:ascii="OpenSymbol" w:hAnsi="OpenSymbol" w:cs="OpenSymbol"/>
      <w:sz w:val="20"/>
      <w:szCs w:val="20"/>
    </w:rPr>
  </w:style>
  <w:style w:type="paragraph" w:customStyle="1" w:styleId="1fffffe">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f">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f">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0">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3">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4">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1">
    <w:name w:val="??????? ??????????1"/>
    <w:basedOn w:val="affffffffffffff7"/>
    <w:pPr>
      <w:tabs>
        <w:tab w:val="center" w:pos="4536"/>
        <w:tab w:val="right" w:pos="9072"/>
      </w:tabs>
      <w:overflowPunct/>
      <w:textAlignment w:val="auto"/>
    </w:pPr>
    <w:rPr>
      <w:sz w:val="20"/>
      <w:szCs w:val="20"/>
      <w:lang w:val="ru-RU"/>
    </w:rPr>
  </w:style>
  <w:style w:type="paragraph" w:customStyle="1" w:styleId="1ffffff2">
    <w:name w:val="?????? ??????????1"/>
    <w:basedOn w:val="affffffffffffff7"/>
    <w:pPr>
      <w:tabs>
        <w:tab w:val="center" w:pos="4153"/>
        <w:tab w:val="right" w:pos="8306"/>
      </w:tabs>
      <w:overflowPunct/>
      <w:textAlignment w:val="auto"/>
    </w:pPr>
    <w:rPr>
      <w:sz w:val="20"/>
      <w:szCs w:val="20"/>
      <w:lang w:val="ru-RU"/>
    </w:rPr>
  </w:style>
  <w:style w:type="paragraph" w:customStyle="1" w:styleId="1ffffff3">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4">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4"/>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5">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3"/>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6">
    <w:name w:val="1_Заголовок"/>
    <w:basedOn w:val="2ffff6"/>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d"/>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7">
    <w:name w:val="Перечень рисунков1"/>
    <w:basedOn w:val="ac"/>
    <w:next w:val="ac"/>
    <w:pPr>
      <w:spacing w:line="360" w:lineRule="auto"/>
      <w:ind w:left="440" w:hanging="440"/>
      <w:jc w:val="both"/>
    </w:pPr>
    <w:rPr>
      <w:sz w:val="28"/>
      <w:szCs w:val="20"/>
      <w:lang w:val="uk-UA"/>
    </w:rPr>
  </w:style>
  <w:style w:type="paragraph" w:customStyle="1" w:styleId="1ffffff8">
    <w:name w:val="Таблица ссылок1"/>
    <w:basedOn w:val="ac"/>
    <w:next w:val="ac"/>
    <w:pPr>
      <w:spacing w:line="360" w:lineRule="auto"/>
      <w:ind w:left="220" w:hanging="220"/>
      <w:jc w:val="both"/>
    </w:pPr>
    <w:rPr>
      <w:sz w:val="28"/>
      <w:szCs w:val="20"/>
      <w:lang w:val="uk-UA"/>
    </w:rPr>
  </w:style>
  <w:style w:type="paragraph" w:customStyle="1" w:styleId="1ffffff9">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a">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a"/>
    <w:next w:val="2ffa"/>
    <w:pPr>
      <w:ind w:firstLine="283"/>
    </w:pPr>
    <w:rPr>
      <w:rFonts w:ascii="IzhTitl" w:hAnsi="IzhTitl" w:cs="Garamond"/>
      <w:i/>
      <w:iCs/>
      <w:color w:val="auto"/>
      <w:sz w:val="18"/>
      <w:szCs w:val="18"/>
    </w:rPr>
  </w:style>
  <w:style w:type="paragraph" w:customStyle="1" w:styleId="1ffffffb">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c">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d">
    <w:name w:val="Абзац 1А"/>
    <w:basedOn w:val="ac"/>
    <w:pPr>
      <w:spacing w:after="60"/>
      <w:jc w:val="both"/>
    </w:pPr>
    <w:rPr>
      <w:sz w:val="22"/>
      <w:lang w:val="en-GB"/>
    </w:rPr>
  </w:style>
  <w:style w:type="paragraph" w:customStyle="1" w:styleId="2ffff9">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e">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f"/>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f">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0">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rsid w:val="00803975"/>
    <w:pPr>
      <w:suppressAutoHyphens w:val="0"/>
      <w:ind w:left="1417" w:right="287"/>
    </w:pPr>
    <w:rPr>
      <w:rFonts w:ascii="PetersburgCTT" w:eastAsia="PetersburgCTT" w:hAnsi="PetersburgCTT" w:cs="PetersburgCTT"/>
      <w:sz w:val="28"/>
      <w:lang w:eastAsia="ru-RU"/>
    </w:rPr>
  </w:style>
  <w:style w:type="character" w:customStyle="1" w:styleId="1ff4">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c">
    <w:name w:val="Body Text 2"/>
    <w:basedOn w:val="ac"/>
    <w:link w:val="225"/>
    <w:unhideWhenUsed/>
    <w:rsid w:val="00524D1A"/>
    <w:pPr>
      <w:spacing w:after="120" w:line="480" w:lineRule="auto"/>
    </w:pPr>
  </w:style>
  <w:style w:type="character" w:customStyle="1" w:styleId="225">
    <w:name w:val="Основной текст 2 Знак2"/>
    <w:basedOn w:val="ad"/>
    <w:link w:val="2ffffc"/>
    <w:uiPriority w:val="99"/>
    <w:semiHidden/>
    <w:rsid w:val="00524D1A"/>
    <w:rPr>
      <w:rFonts w:ascii="Garamond" w:eastAsia="Garamond" w:hAnsi="Garamond" w:cs="Garamond"/>
      <w:sz w:val="24"/>
      <w:szCs w:val="24"/>
      <w:lang w:eastAsia="ar-SA"/>
    </w:rPr>
  </w:style>
  <w:style w:type="character" w:styleId="affffffffffffffffffff8">
    <w:name w:val="footnote reference"/>
    <w:basedOn w:val="ad"/>
    <w:uiPriority w:val="99"/>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1">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2">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3">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d">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4">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4"/>
    <w:next w:val="1fffffff4"/>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e">
    <w:name w:val="Знак Знак2"/>
    <w:basedOn w:val="ad"/>
    <w:semiHidden/>
    <w:rsid w:val="00AD050A"/>
    <w:rPr>
      <w:rFonts w:ascii="Tahoma" w:hAnsi="Tahoma" w:cs="Tahoma"/>
      <w:sz w:val="16"/>
      <w:szCs w:val="16"/>
      <w:lang w:val="ru-RU" w:eastAsia="ru-RU" w:bidi="ar-SA"/>
    </w:rPr>
  </w:style>
  <w:style w:type="character" w:customStyle="1" w:styleId="1fffffff5">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6">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7">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f">
    <w:name w:val="List 2"/>
    <w:basedOn w:val="ac"/>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0">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8">
    <w:name w:val="Красная строка Знак1"/>
    <w:basedOn w:val="1ff4"/>
    <w:uiPriority w:val="99"/>
    <w:semiHidden/>
    <w:rsid w:val="009625A4"/>
    <w:rPr>
      <w:rFonts w:ascii="Garamond" w:eastAsia="Garamond" w:hAnsi="Garamond" w:cs="Garamond"/>
      <w:sz w:val="24"/>
      <w:szCs w:val="24"/>
      <w:lang w:eastAsia="ar-SA"/>
    </w:rPr>
  </w:style>
  <w:style w:type="paragraph" w:styleId="2f">
    <w:name w:val="Body Text First Indent 2"/>
    <w:basedOn w:val="affffffff3"/>
    <w:link w:val="2e"/>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e"/>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1">
    <w:name w:val="Дата2"/>
    <w:basedOn w:val="1e"/>
    <w:rsid w:val="003C38B0"/>
  </w:style>
  <w:style w:type="character" w:customStyle="1" w:styleId="searchword">
    <w:name w:val="searchword"/>
    <w:basedOn w:val="1e"/>
    <w:rsid w:val="003C38B0"/>
    <w:rPr>
      <w:b/>
      <w:bCs/>
      <w:shd w:val="clear" w:color="auto" w:fill="FFA500"/>
    </w:rPr>
  </w:style>
  <w:style w:type="character" w:customStyle="1" w:styleId="superscript1">
    <w:name w:val="superscript1"/>
    <w:basedOn w:val="1e"/>
    <w:rsid w:val="003C38B0"/>
    <w:rPr>
      <w:rFonts w:ascii="Arial" w:hAnsi="Arial" w:cs="Arial"/>
      <w:color w:val="990000"/>
      <w:sz w:val="20"/>
      <w:szCs w:val="20"/>
    </w:rPr>
  </w:style>
  <w:style w:type="character" w:customStyle="1" w:styleId="me1">
    <w:name w:val="me1"/>
    <w:basedOn w:val="1e"/>
    <w:rsid w:val="003C38B0"/>
    <w:rPr>
      <w:b/>
      <w:bCs/>
      <w:vanish w:val="0"/>
    </w:rPr>
  </w:style>
  <w:style w:type="character" w:customStyle="1" w:styleId="pronset1">
    <w:name w:val="pronset1"/>
    <w:basedOn w:val="1e"/>
    <w:rsid w:val="003C38B0"/>
    <w:rPr>
      <w:color w:val="116699"/>
    </w:rPr>
  </w:style>
  <w:style w:type="character" w:customStyle="1" w:styleId="showipapr">
    <w:name w:val="show_ipapr"/>
    <w:basedOn w:val="1e"/>
    <w:rsid w:val="003C38B0"/>
  </w:style>
  <w:style w:type="character" w:customStyle="1" w:styleId="prondelim1">
    <w:name w:val="prondelim1"/>
    <w:basedOn w:val="1e"/>
    <w:rsid w:val="003C38B0"/>
    <w:rPr>
      <w:rFonts w:ascii="Arial Unicode MS" w:hAnsi="Arial Unicode MS"/>
      <w:color w:val="880000"/>
    </w:rPr>
  </w:style>
  <w:style w:type="character" w:customStyle="1" w:styleId="pron4">
    <w:name w:val="pron4"/>
    <w:basedOn w:val="1e"/>
    <w:rsid w:val="003C38B0"/>
    <w:rPr>
      <w:rFonts w:ascii="Lucida Sans Unicode" w:hAnsi="Lucida Sans Unicode" w:cs="Lucida Sans Unicode"/>
      <w:vanish w:val="0"/>
      <w:color w:val="880000"/>
      <w:sz w:val="22"/>
      <w:szCs w:val="22"/>
    </w:rPr>
  </w:style>
  <w:style w:type="character" w:customStyle="1" w:styleId="prontoggle">
    <w:name w:val="pron_toggle"/>
    <w:basedOn w:val="1e"/>
    <w:rsid w:val="003C38B0"/>
  </w:style>
  <w:style w:type="character" w:customStyle="1" w:styleId="showspellpr">
    <w:name w:val="show_spellpr"/>
    <w:basedOn w:val="1e"/>
    <w:rsid w:val="003C38B0"/>
  </w:style>
  <w:style w:type="character" w:customStyle="1" w:styleId="pron5">
    <w:name w:val="pron5"/>
    <w:basedOn w:val="1e"/>
    <w:rsid w:val="003C38B0"/>
    <w:rPr>
      <w:rFonts w:ascii="Verdana" w:hAnsi="Verdana"/>
      <w:vanish w:val="0"/>
      <w:color w:val="880000"/>
      <w:sz w:val="22"/>
      <w:szCs w:val="22"/>
    </w:rPr>
  </w:style>
  <w:style w:type="character" w:customStyle="1" w:styleId="pg1">
    <w:name w:val="pg1"/>
    <w:basedOn w:val="1e"/>
    <w:rsid w:val="003C38B0"/>
    <w:rPr>
      <w:i/>
      <w:iCs/>
      <w:vanish w:val="0"/>
      <w:color w:val="558811"/>
    </w:rPr>
  </w:style>
  <w:style w:type="character" w:customStyle="1" w:styleId="dn1">
    <w:name w:val="dn1"/>
    <w:basedOn w:val="1e"/>
    <w:rsid w:val="003C38B0"/>
    <w:rPr>
      <w:b w:val="0"/>
      <w:bCs w:val="0"/>
      <w:vanish w:val="0"/>
      <w:color w:val="000000"/>
    </w:rPr>
  </w:style>
  <w:style w:type="character" w:customStyle="1" w:styleId="src1">
    <w:name w:val="src1"/>
    <w:basedOn w:val="1e"/>
    <w:rsid w:val="003C38B0"/>
    <w:rPr>
      <w:i/>
      <w:iCs/>
      <w:color w:val="666666"/>
      <w:sz w:val="22"/>
      <w:szCs w:val="22"/>
    </w:rPr>
  </w:style>
  <w:style w:type="character" w:customStyle="1" w:styleId="tnihongokanji">
    <w:name w:val="t_nihongo_kanji"/>
    <w:basedOn w:val="1e"/>
    <w:rsid w:val="003C38B0"/>
  </w:style>
  <w:style w:type="character" w:customStyle="1" w:styleId="tnihongonorom">
    <w:name w:val="t_nihongo_norom"/>
    <w:basedOn w:val="1e"/>
    <w:rsid w:val="003C38B0"/>
  </w:style>
  <w:style w:type="character" w:customStyle="1" w:styleId="tnihongocomma">
    <w:name w:val="t_nihongo_comma"/>
    <w:basedOn w:val="1e"/>
    <w:rsid w:val="003C38B0"/>
  </w:style>
  <w:style w:type="character" w:customStyle="1" w:styleId="tnihongoromaji">
    <w:name w:val="t_nihongo_romaji"/>
    <w:basedOn w:val="1e"/>
    <w:rsid w:val="003C38B0"/>
  </w:style>
  <w:style w:type="character" w:customStyle="1" w:styleId="tnihongohelp">
    <w:name w:val="t_nihongo_help"/>
    <w:basedOn w:val="1e"/>
    <w:rsid w:val="003C38B0"/>
  </w:style>
  <w:style w:type="character" w:customStyle="1" w:styleId="tnihongoicon">
    <w:name w:val="t_nihongo_icon"/>
    <w:basedOn w:val="1e"/>
    <w:rsid w:val="003C38B0"/>
  </w:style>
  <w:style w:type="character" w:customStyle="1" w:styleId="resultbodyblack1">
    <w:name w:val="resultbodyblack1"/>
    <w:basedOn w:val="1e"/>
    <w:rsid w:val="003C38B0"/>
    <w:rPr>
      <w:rFonts w:ascii="MS Reference Sans Serif" w:hAnsi="MS Reference Sans Serif"/>
      <w:b/>
      <w:bCs/>
      <w:color w:val="000000"/>
      <w:sz w:val="22"/>
      <w:szCs w:val="22"/>
    </w:rPr>
  </w:style>
  <w:style w:type="character" w:customStyle="1" w:styleId="resultbody1">
    <w:name w:val="resultbody1"/>
    <w:basedOn w:val="1e"/>
    <w:rsid w:val="003C38B0"/>
    <w:rPr>
      <w:rFonts w:ascii="MS Reference Sans Serif" w:hAnsi="MS Reference Sans Serif"/>
      <w:b w:val="0"/>
      <w:bCs w:val="0"/>
      <w:color w:val="333333"/>
      <w:sz w:val="22"/>
      <w:szCs w:val="22"/>
    </w:rPr>
  </w:style>
  <w:style w:type="character" w:customStyle="1" w:styleId="resultpron1">
    <w:name w:val="resultpron1"/>
    <w:basedOn w:val="1e"/>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e"/>
    <w:rsid w:val="003C38B0"/>
    <w:rPr>
      <w:rFonts w:ascii="MS Reference Sans Serif" w:hAnsi="MS Reference Sans Serif"/>
      <w:b w:val="0"/>
      <w:bCs w:val="0"/>
      <w:i/>
      <w:iCs/>
      <w:color w:val="333333"/>
      <w:sz w:val="19"/>
      <w:szCs w:val="19"/>
    </w:rPr>
  </w:style>
  <w:style w:type="character" w:customStyle="1" w:styleId="entityxref1">
    <w:name w:val="entityxref1"/>
    <w:basedOn w:val="1e"/>
    <w:rsid w:val="003C38B0"/>
    <w:rPr>
      <w:rFonts w:ascii="MS Reference Sans Serif" w:hAnsi="MS Reference Sans Serif"/>
      <w:b w:val="0"/>
      <w:bCs w:val="0"/>
      <w:color w:val="0066CC"/>
    </w:rPr>
  </w:style>
  <w:style w:type="character" w:customStyle="1" w:styleId="ital-inline1">
    <w:name w:val="ital-inline1"/>
    <w:basedOn w:val="1e"/>
    <w:rsid w:val="003C38B0"/>
    <w:rPr>
      <w:i/>
      <w:iCs/>
      <w:vanish w:val="0"/>
    </w:rPr>
  </w:style>
  <w:style w:type="character" w:customStyle="1" w:styleId="infl-inline1">
    <w:name w:val="infl-inline1"/>
    <w:basedOn w:val="1e"/>
    <w:rsid w:val="003C38B0"/>
    <w:rPr>
      <w:vanish w:val="0"/>
    </w:rPr>
  </w:style>
  <w:style w:type="character" w:customStyle="1" w:styleId="resultbodysmallcaps1">
    <w:name w:val="resultbodysmallcaps1"/>
    <w:basedOn w:val="1e"/>
    <w:rsid w:val="003C38B0"/>
    <w:rPr>
      <w:rFonts w:ascii="MS Reference Sans Serif" w:hAnsi="MS Reference Sans Serif"/>
      <w:b w:val="0"/>
      <w:bCs w:val="0"/>
      <w:smallCaps/>
      <w:color w:val="333333"/>
      <w:sz w:val="22"/>
      <w:szCs w:val="22"/>
    </w:rPr>
  </w:style>
  <w:style w:type="character" w:customStyle="1" w:styleId="foreign1">
    <w:name w:val="foreign1"/>
    <w:basedOn w:val="1e"/>
    <w:rsid w:val="003C38B0"/>
    <w:rPr>
      <w:i/>
      <w:iCs/>
    </w:rPr>
  </w:style>
  <w:style w:type="character" w:customStyle="1" w:styleId="labset1">
    <w:name w:val="labset1"/>
    <w:basedOn w:val="1e"/>
    <w:rsid w:val="003C38B0"/>
    <w:rPr>
      <w:i w:val="0"/>
      <w:iCs w:val="0"/>
      <w:vanish w:val="0"/>
      <w:color w:val="333333"/>
    </w:rPr>
  </w:style>
  <w:style w:type="character" w:customStyle="1" w:styleId="rom-inline1">
    <w:name w:val="rom-inline1"/>
    <w:basedOn w:val="1e"/>
    <w:rsid w:val="003C38B0"/>
    <w:rPr>
      <w:b w:val="0"/>
      <w:bCs w:val="0"/>
      <w:i w:val="0"/>
      <w:iCs w:val="0"/>
      <w:vanish w:val="0"/>
    </w:rPr>
  </w:style>
  <w:style w:type="character" w:customStyle="1" w:styleId="x1">
    <w:name w:val="x1"/>
    <w:basedOn w:val="1e"/>
    <w:rsid w:val="003C38B0"/>
    <w:rPr>
      <w:color w:val="116699"/>
    </w:rPr>
  </w:style>
  <w:style w:type="character" w:customStyle="1" w:styleId="unicode1">
    <w:name w:val="unicode1"/>
    <w:basedOn w:val="1e"/>
    <w:rsid w:val="003C38B0"/>
    <w:rPr>
      <w:rFonts w:ascii="inherit" w:hAnsi="inherit"/>
    </w:rPr>
  </w:style>
  <w:style w:type="character" w:customStyle="1" w:styleId="editsection1">
    <w:name w:val="editsection1"/>
    <w:basedOn w:val="1e"/>
    <w:rsid w:val="003C38B0"/>
  </w:style>
  <w:style w:type="character" w:customStyle="1" w:styleId="byline1">
    <w:name w:val="byline1"/>
    <w:basedOn w:val="1e"/>
    <w:rsid w:val="003C38B0"/>
    <w:rPr>
      <w:color w:val="666666"/>
      <w:sz w:val="24"/>
      <w:szCs w:val="24"/>
    </w:rPr>
  </w:style>
  <w:style w:type="character" w:customStyle="1" w:styleId="src">
    <w:name w:val="src"/>
    <w:basedOn w:val="1e"/>
    <w:rsid w:val="003C38B0"/>
    <w:rPr>
      <w:color w:val="666666"/>
    </w:rPr>
  </w:style>
  <w:style w:type="character" w:customStyle="1" w:styleId="articletext1">
    <w:name w:val="article_text1"/>
    <w:basedOn w:val="1e"/>
    <w:rsid w:val="003C38B0"/>
    <w:rPr>
      <w:rFonts w:ascii="Verdana" w:hAnsi="Verdana"/>
      <w:color w:val="000000"/>
      <w:spacing w:val="0"/>
      <w:sz w:val="24"/>
      <w:szCs w:val="24"/>
    </w:rPr>
  </w:style>
  <w:style w:type="character" w:customStyle="1" w:styleId="headercategoryname1">
    <w:name w:val="header_category_name1"/>
    <w:basedOn w:val="1e"/>
    <w:rsid w:val="003C38B0"/>
    <w:rPr>
      <w:rFonts w:ascii="Impact" w:hAnsi="Impact"/>
      <w:b/>
      <w:bCs/>
      <w:caps/>
      <w:color w:val="000000"/>
      <w:sz w:val="52"/>
      <w:szCs w:val="52"/>
    </w:rPr>
  </w:style>
  <w:style w:type="character" w:customStyle="1" w:styleId="articletitle1">
    <w:name w:val="article_title1"/>
    <w:basedOn w:val="1e"/>
    <w:rsid w:val="003C38B0"/>
    <w:rPr>
      <w:rFonts w:ascii="Arial" w:hAnsi="Arial" w:cs="Arial"/>
      <w:b/>
      <w:bCs/>
      <w:sz w:val="40"/>
      <w:szCs w:val="40"/>
    </w:rPr>
  </w:style>
  <w:style w:type="character" w:customStyle="1" w:styleId="qualifier-brac">
    <w:name w:val="qualifier-brac"/>
    <w:basedOn w:val="1e"/>
    <w:rsid w:val="003C38B0"/>
  </w:style>
  <w:style w:type="character" w:customStyle="1" w:styleId="qualifier-content">
    <w:name w:val="qualifier-content"/>
    <w:basedOn w:val="1e"/>
    <w:rsid w:val="003C38B0"/>
  </w:style>
  <w:style w:type="character" w:customStyle="1" w:styleId="cald-hword1">
    <w:name w:val="cald-hword1"/>
    <w:basedOn w:val="1e"/>
    <w:rsid w:val="003C38B0"/>
    <w:rPr>
      <w:rFonts w:ascii="Verdana" w:hAnsi="Verdana"/>
      <w:b/>
      <w:bCs/>
      <w:color w:val="005C9C"/>
      <w:sz w:val="27"/>
      <w:szCs w:val="27"/>
    </w:rPr>
  </w:style>
  <w:style w:type="character" w:customStyle="1" w:styleId="def-classification1">
    <w:name w:val="def-classification1"/>
    <w:basedOn w:val="1e"/>
    <w:rsid w:val="003C38B0"/>
    <w:rPr>
      <w:rFonts w:ascii="Verdana" w:hAnsi="Verdana"/>
      <w:color w:val="333333"/>
      <w:sz w:val="24"/>
      <w:szCs w:val="24"/>
    </w:rPr>
  </w:style>
  <w:style w:type="character" w:customStyle="1" w:styleId="def-grammar1">
    <w:name w:val="def-grammar1"/>
    <w:basedOn w:val="1e"/>
    <w:rsid w:val="003C38B0"/>
    <w:rPr>
      <w:rFonts w:ascii="Verdana" w:hAnsi="Verdana"/>
      <w:color w:val="333333"/>
      <w:sz w:val="24"/>
      <w:szCs w:val="24"/>
    </w:rPr>
  </w:style>
  <w:style w:type="character" w:customStyle="1" w:styleId="def-label1">
    <w:name w:val="def-label1"/>
    <w:basedOn w:val="1e"/>
    <w:rsid w:val="003C38B0"/>
    <w:rPr>
      <w:rFonts w:ascii="Verdana" w:hAnsi="Verdana"/>
      <w:color w:val="000000"/>
      <w:sz w:val="24"/>
      <w:szCs w:val="24"/>
    </w:rPr>
  </w:style>
  <w:style w:type="character" w:customStyle="1" w:styleId="cald-definition1">
    <w:name w:val="cald-definition1"/>
    <w:basedOn w:val="1e"/>
    <w:rsid w:val="003C38B0"/>
    <w:rPr>
      <w:rFonts w:ascii="Verdana" w:hAnsi="Verdana"/>
      <w:i w:val="0"/>
      <w:iCs w:val="0"/>
      <w:color w:val="000000"/>
      <w:sz w:val="24"/>
      <w:szCs w:val="24"/>
    </w:rPr>
  </w:style>
  <w:style w:type="character" w:customStyle="1" w:styleId="use-with-mention">
    <w:name w:val="use-with-mention"/>
    <w:basedOn w:val="1e"/>
    <w:rsid w:val="003C38B0"/>
  </w:style>
  <w:style w:type="character" w:customStyle="1" w:styleId="ru1">
    <w:name w:val="ru1"/>
    <w:basedOn w:val="1e"/>
    <w:rsid w:val="003C38B0"/>
    <w:rPr>
      <w:rFonts w:ascii="inherit" w:hAnsi="inherit"/>
    </w:rPr>
  </w:style>
  <w:style w:type="character" w:customStyle="1" w:styleId="sense-qualifier-colon">
    <w:name w:val="sense-qualifier-colon"/>
    <w:basedOn w:val="1e"/>
    <w:rsid w:val="003C38B0"/>
  </w:style>
  <w:style w:type="character" w:customStyle="1" w:styleId="sensecontent1">
    <w:name w:val="sense_content1"/>
    <w:basedOn w:val="1e"/>
    <w:rsid w:val="003C38B0"/>
    <w:rPr>
      <w:rFonts w:ascii="Times New Roman" w:hAnsi="Times New Roman" w:cs="Times New Roman"/>
      <w:b w:val="0"/>
      <w:bCs w:val="0"/>
    </w:rPr>
  </w:style>
  <w:style w:type="character" w:customStyle="1" w:styleId="senselabelstart">
    <w:name w:val="sense_label start"/>
    <w:basedOn w:val="1e"/>
    <w:rsid w:val="003C38B0"/>
  </w:style>
  <w:style w:type="character" w:customStyle="1" w:styleId="resultbodyitalic1">
    <w:name w:val="resultbodyitalic1"/>
    <w:basedOn w:val="1e"/>
    <w:rsid w:val="003C38B0"/>
    <w:rPr>
      <w:rFonts w:ascii="MS Reference Sans Serif" w:hAnsi="MS Reference Sans Serif"/>
      <w:b w:val="0"/>
      <w:bCs w:val="0"/>
      <w:i/>
      <w:iCs/>
      <w:color w:val="333333"/>
      <w:sz w:val="22"/>
      <w:szCs w:val="22"/>
    </w:rPr>
  </w:style>
  <w:style w:type="character" w:customStyle="1" w:styleId="sensebreak1">
    <w:name w:val="sense_break1"/>
    <w:basedOn w:val="1e"/>
    <w:rsid w:val="003C38B0"/>
    <w:rPr>
      <w:vanish w:val="0"/>
    </w:rPr>
  </w:style>
  <w:style w:type="character" w:customStyle="1" w:styleId="def-sensenum1">
    <w:name w:val="def-sensenum1"/>
    <w:basedOn w:val="1e"/>
    <w:rsid w:val="003C38B0"/>
    <w:rPr>
      <w:rFonts w:ascii="Verdana" w:hAnsi="Verdana"/>
      <w:b/>
      <w:bCs/>
      <w:color w:val="333333"/>
      <w:sz w:val="24"/>
      <w:szCs w:val="24"/>
    </w:rPr>
  </w:style>
  <w:style w:type="character" w:customStyle="1" w:styleId="indexdef1">
    <w:name w:val="indexdef1"/>
    <w:basedOn w:val="1e"/>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9">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2">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3">
    <w:name w:val="Знак Знак2"/>
    <w:basedOn w:val="ad"/>
    <w:locked/>
    <w:rsid w:val="00BA1AD0"/>
    <w:rPr>
      <w:rFonts w:ascii="Arial" w:hAnsi="Arial" w:cs="Arial"/>
      <w:b/>
      <w:bCs/>
      <w:sz w:val="26"/>
      <w:szCs w:val="26"/>
      <w:lang w:val="ru-RU" w:eastAsia="ru-RU" w:bidi="ar-SA"/>
    </w:rPr>
  </w:style>
  <w:style w:type="character" w:customStyle="1" w:styleId="1fffffffa">
    <w:name w:val="Знак Знак1"/>
    <w:basedOn w:val="ad"/>
    <w:locked/>
    <w:rsid w:val="00BA1AD0"/>
    <w:rPr>
      <w:b/>
      <w:bCs/>
      <w:sz w:val="28"/>
      <w:szCs w:val="28"/>
      <w:lang w:val="ru-RU" w:eastAsia="uk-UA" w:bidi="ar-SA"/>
    </w:rPr>
  </w:style>
  <w:style w:type="character" w:customStyle="1" w:styleId="afffffffffffffffffffff7">
    <w:name w:val="Знак Знак"/>
    <w:basedOn w:val="1fffffffa"/>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b">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c">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4">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5">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6">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7">
    <w:name w:val="Quote"/>
    <w:basedOn w:val="ac"/>
    <w:next w:val="ac"/>
    <w:link w:val="2fffff8"/>
    <w:uiPriority w:val="29"/>
    <w:qFormat/>
    <w:rsid w:val="00566ED6"/>
    <w:pPr>
      <w:suppressAutoHyphens w:val="0"/>
    </w:pPr>
    <w:rPr>
      <w:rFonts w:ascii="Calibri" w:eastAsia="Times New Roman" w:hAnsi="Calibri" w:cs="Times New Roman"/>
      <w:i/>
      <w:lang w:val="en-US" w:eastAsia="en-US"/>
    </w:rPr>
  </w:style>
  <w:style w:type="character" w:customStyle="1" w:styleId="2fffff8">
    <w:name w:val="Цитата 2 Знак"/>
    <w:basedOn w:val="ad"/>
    <w:link w:val="2fffff7"/>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9">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d">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a">
    <w:name w:val="Знак Знак2"/>
    <w:basedOn w:val="ad"/>
    <w:rsid w:val="00DD1496"/>
    <w:rPr>
      <w:sz w:val="16"/>
      <w:szCs w:val="16"/>
    </w:rPr>
  </w:style>
  <w:style w:type="character" w:customStyle="1" w:styleId="1fffffffe">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f">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0"/>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0">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1">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b">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c">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2">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3">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4">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d">
    <w:name w:val="2.Продолж."/>
    <w:basedOn w:val="1ffffffff4"/>
    <w:rsid w:val="00E14CEF"/>
    <w:pPr>
      <w:ind w:firstLine="0"/>
    </w:pPr>
    <w:rPr>
      <w:color w:val="auto"/>
    </w:rPr>
  </w:style>
  <w:style w:type="character" w:customStyle="1" w:styleId="2fffffe">
    <w:name w:val="Знак Знак2"/>
    <w:basedOn w:val="ad"/>
    <w:rsid w:val="00FA45E7"/>
    <w:rPr>
      <w:sz w:val="28"/>
      <w:szCs w:val="24"/>
      <w:lang w:val="uk-UA" w:eastAsia="ru-RU" w:bidi="ar-SA"/>
    </w:rPr>
  </w:style>
  <w:style w:type="character" w:customStyle="1" w:styleId="1ffffffff5">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f">
    <w:name w:val="Верхний колонтитул2"/>
    <w:basedOn w:val="14f4"/>
    <w:rsid w:val="00CF0DE8"/>
    <w:pPr>
      <w:tabs>
        <w:tab w:val="center" w:pos="4153"/>
        <w:tab w:val="right" w:pos="8306"/>
      </w:tabs>
    </w:pPr>
  </w:style>
  <w:style w:type="character" w:customStyle="1" w:styleId="2ffffff0">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6">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7">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8">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9">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1">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a">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c"/>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c"/>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c"/>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b">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c">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d">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e">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f">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0">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2">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1">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c"/>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3">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1"/>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2">
    <w:name w:val="Стиль Основной текст + полужирный Первая строка:  1 см Междустр.и..."/>
    <w:basedOn w:val="2ff2"/>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2">
    <w:name w:val="заголовок 2 Знак"/>
    <w:basedOn w:val="2f8"/>
    <w:link w:val="2fff1"/>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4">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3">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4">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 w:type="paragraph" w:customStyle="1" w:styleId="2230">
    <w:name w:val="Основной текст 223"/>
    <w:rsid w:val="00476C41"/>
    <w:pPr>
      <w:spacing w:line="360" w:lineRule="auto"/>
      <w:ind w:firstLine="1140"/>
      <w:jc w:val="both"/>
    </w:pPr>
    <w:rPr>
      <w:rFonts w:ascii="Times New Roman" w:eastAsia="Times New Roman" w:hAnsi="Times New Roman" w:cs="Times New Roman"/>
      <w:sz w:val="28"/>
      <w:lang w:val="uk-UA"/>
    </w:rPr>
  </w:style>
  <w:style w:type="paragraph" w:customStyle="1" w:styleId="275">
    <w:name w:val="Основной текст27"/>
    <w:rsid w:val="00476C41"/>
    <w:pPr>
      <w:spacing w:after="120"/>
      <w:jc w:val="both"/>
    </w:pPr>
    <w:rPr>
      <w:rFonts w:ascii="Arial" w:eastAsia="Times New Roman" w:hAnsi="Arial" w:cs="Times New Roman"/>
      <w:lang w:val="uk-UA"/>
    </w:rPr>
  </w:style>
  <w:style w:type="paragraph" w:customStyle="1" w:styleId="2231">
    <w:name w:val="Основной текст с отступом 223"/>
    <w:rsid w:val="00476C41"/>
    <w:pPr>
      <w:spacing w:line="360" w:lineRule="auto"/>
      <w:ind w:firstLine="720"/>
      <w:jc w:val="both"/>
    </w:pPr>
    <w:rPr>
      <w:rFonts w:ascii="Times New Roman" w:eastAsia="Times New Roman" w:hAnsi="Times New Roman" w:cs="Times New Roman"/>
      <w:sz w:val="28"/>
      <w:lang w:val="uk-UA"/>
    </w:rPr>
  </w:style>
  <w:style w:type="paragraph" w:customStyle="1" w:styleId="138">
    <w:name w:val="Оглавление 13"/>
    <w:autoRedefine/>
    <w:rsid w:val="00476C41"/>
    <w:pPr>
      <w:tabs>
        <w:tab w:val="left" w:pos="1680"/>
        <w:tab w:val="right" w:pos="9741"/>
      </w:tabs>
      <w:spacing w:before="240" w:after="120"/>
    </w:pPr>
    <w:rPr>
      <w:rFonts w:ascii="Times New Roman" w:eastAsia="Times New Roman" w:hAnsi="Times New Roman" w:cs="Times New Roman"/>
      <w:b/>
      <w:sz w:val="28"/>
      <w:lang w:val="uk-UA"/>
    </w:rPr>
  </w:style>
  <w:style w:type="paragraph" w:customStyle="1" w:styleId="21f3">
    <w:name w:val="Оглавление 21"/>
    <w:autoRedefine/>
    <w:rsid w:val="00476C41"/>
    <w:pPr>
      <w:spacing w:before="120"/>
      <w:ind w:left="280"/>
    </w:pPr>
    <w:rPr>
      <w:rFonts w:ascii="Times New Roman" w:eastAsia="Times New Roman" w:hAnsi="Times New Roman" w:cs="Times New Roman"/>
      <w:sz w:val="28"/>
    </w:rPr>
  </w:style>
  <w:style w:type="paragraph" w:customStyle="1" w:styleId="31c">
    <w:name w:val="Оглавление 31"/>
    <w:autoRedefine/>
    <w:rsid w:val="00476C41"/>
    <w:pPr>
      <w:ind w:left="560"/>
    </w:pPr>
    <w:rPr>
      <w:rFonts w:ascii="Times New Roman" w:eastAsia="Times New Roman" w:hAnsi="Times New Roman" w:cs="Times New Roman"/>
      <w:sz w:val="28"/>
    </w:rPr>
  </w:style>
  <w:style w:type="character" w:customStyle="1" w:styleId="7f5">
    <w:name w:val="Гиперссылка7"/>
    <w:basedOn w:val="ad"/>
    <w:rsid w:val="00476C41"/>
    <w:rPr>
      <w:rFonts w:ascii="Times New Roman" w:eastAsia="Times New Roman" w:hAnsi="Times New Roman"/>
      <w:noProof w:val="0"/>
      <w:snapToGrid/>
      <w:color w:val="0000FF"/>
      <w:spacing w:val="0"/>
      <w:w w:val="100"/>
      <w:kern w:val="0"/>
      <w:position w:val="0"/>
      <w:sz w:val="28"/>
      <w:u w:val="single"/>
      <w:effect w:val="none"/>
      <w:bdr w:val="none" w:sz="0" w:space="0" w:color="auto"/>
      <w:shd w:val="clear" w:color="auto" w:fill="auto"/>
      <w:vertAlign w:val="baseline"/>
      <w:em w:val="none"/>
      <w:lang w:val="ru-RU" w:eastAsia="ru-RU"/>
    </w:rPr>
  </w:style>
  <w:style w:type="character" w:customStyle="1" w:styleId="1fffffffff5">
    <w:name w:val="Список литературы1"/>
    <w:basedOn w:val="ad"/>
    <w:rsid w:val="00476C41"/>
    <w:rPr>
      <w:rFonts w:ascii="Times New Roman" w:eastAsia="Times New Roman" w:hAnsi="Times New Roman"/>
      <w:noProof w:val="0"/>
      <w:snapToGrid/>
      <w:color w:val="auto"/>
      <w:spacing w:val="0"/>
      <w:w w:val="100"/>
      <w:kern w:val="0"/>
      <w:position w:val="0"/>
      <w:sz w:val="28"/>
      <w:u w:val="none"/>
      <w:effect w:val="none"/>
      <w:bdr w:val="none" w:sz="0" w:space="0" w:color="auto"/>
      <w:shd w:val="clear" w:color="auto" w:fill="auto"/>
      <w:vertAlign w:val="baseline"/>
      <w:em w:val="none"/>
      <w:lang w:val="ru-RU" w:eastAsia="ru-RU"/>
    </w:rPr>
  </w:style>
  <w:style w:type="paragraph" w:customStyle="1" w:styleId="284">
    <w:name w:val="Обычный28"/>
    <w:rsid w:val="00302235"/>
    <w:pPr>
      <w:spacing w:after="120"/>
      <w:jc w:val="both"/>
    </w:pPr>
    <w:rPr>
      <w:rFonts w:ascii="Times New Roman" w:eastAsia="Times New Roman" w:hAnsi="Times New Roman" w:cs="Times New Roman"/>
      <w:sz w:val="24"/>
      <w:lang w:val="uk-UA"/>
    </w:rPr>
  </w:style>
  <w:style w:type="paragraph" w:customStyle="1" w:styleId="18">
    <w:name w:val="Заголовок 18"/>
    <w:basedOn w:val="284"/>
    <w:next w:val="284"/>
    <w:rsid w:val="00302235"/>
    <w:pPr>
      <w:keepNext/>
      <w:pageBreakBefore/>
      <w:widowControl w:val="0"/>
      <w:numPr>
        <w:numId w:val="59"/>
      </w:numPr>
      <w:tabs>
        <w:tab w:val="left" w:pos="432"/>
      </w:tabs>
      <w:jc w:val="center"/>
      <w:outlineLvl w:val="0"/>
    </w:pPr>
    <w:rPr>
      <w:rFonts w:ascii="Arial" w:hAnsi="Arial"/>
      <w:b/>
      <w:caps/>
      <w:sz w:val="32"/>
    </w:rPr>
  </w:style>
  <w:style w:type="paragraph" w:customStyle="1" w:styleId="29">
    <w:name w:val="Заголовок 29"/>
    <w:basedOn w:val="284"/>
    <w:next w:val="284"/>
    <w:rsid w:val="00302235"/>
    <w:pPr>
      <w:keepNext/>
      <w:widowControl w:val="0"/>
      <w:numPr>
        <w:ilvl w:val="1"/>
        <w:numId w:val="59"/>
      </w:numPr>
      <w:tabs>
        <w:tab w:val="left" w:pos="576"/>
      </w:tabs>
      <w:spacing w:before="240"/>
      <w:jc w:val="left"/>
      <w:outlineLvl w:val="1"/>
    </w:pPr>
    <w:rPr>
      <w:b/>
      <w:sz w:val="28"/>
    </w:rPr>
  </w:style>
  <w:style w:type="paragraph" w:customStyle="1" w:styleId="385">
    <w:name w:val="Заголовок 38"/>
    <w:basedOn w:val="284"/>
    <w:next w:val="284"/>
    <w:rsid w:val="00302235"/>
    <w:pPr>
      <w:keepNext/>
      <w:spacing w:after="0" w:line="360" w:lineRule="auto"/>
      <w:jc w:val="center"/>
    </w:pPr>
    <w:rPr>
      <w:sz w:val="28"/>
    </w:rPr>
  </w:style>
  <w:style w:type="paragraph" w:customStyle="1" w:styleId="471">
    <w:name w:val="Заголовок 47"/>
    <w:basedOn w:val="284"/>
    <w:next w:val="284"/>
    <w:rsid w:val="00302235"/>
    <w:pPr>
      <w:keepNext/>
      <w:spacing w:after="0" w:line="360" w:lineRule="auto"/>
      <w:ind w:firstLine="720"/>
      <w:jc w:val="center"/>
    </w:pPr>
    <w:rPr>
      <w:sz w:val="28"/>
    </w:rPr>
  </w:style>
  <w:style w:type="paragraph" w:customStyle="1" w:styleId="561">
    <w:name w:val="Заголовок 56"/>
    <w:basedOn w:val="284"/>
    <w:next w:val="284"/>
    <w:rsid w:val="00302235"/>
    <w:pPr>
      <w:keepNext/>
      <w:tabs>
        <w:tab w:val="left" w:pos="513"/>
      </w:tabs>
      <w:spacing w:after="0"/>
      <w:jc w:val="center"/>
    </w:pPr>
    <w:rPr>
      <w:b/>
      <w:sz w:val="20"/>
    </w:rPr>
  </w:style>
  <w:style w:type="paragraph" w:customStyle="1" w:styleId="751">
    <w:name w:val="Заголовок 75"/>
    <w:basedOn w:val="284"/>
    <w:next w:val="284"/>
    <w:rsid w:val="00302235"/>
    <w:pPr>
      <w:keepNext/>
      <w:spacing w:after="0" w:line="360" w:lineRule="auto"/>
      <w:jc w:val="center"/>
    </w:pPr>
    <w:rPr>
      <w:b/>
    </w:rPr>
  </w:style>
  <w:style w:type="paragraph" w:customStyle="1" w:styleId="3160">
    <w:name w:val="Основной текст с отступом 316"/>
    <w:basedOn w:val="284"/>
    <w:rsid w:val="00302235"/>
    <w:pPr>
      <w:spacing w:line="360" w:lineRule="auto"/>
      <w:ind w:firstLine="1134"/>
    </w:pPr>
  </w:style>
  <w:style w:type="paragraph" w:customStyle="1" w:styleId="7f6">
    <w:name w:val="Верхний колонтитул7"/>
    <w:basedOn w:val="284"/>
    <w:rsid w:val="00302235"/>
    <w:pPr>
      <w:tabs>
        <w:tab w:val="center" w:pos="4153"/>
        <w:tab w:val="right" w:pos="8306"/>
      </w:tabs>
    </w:pPr>
  </w:style>
  <w:style w:type="paragraph" w:customStyle="1" w:styleId="1fffffffff6">
    <w:name w:val="Текст сноски1"/>
    <w:basedOn w:val="284"/>
    <w:rsid w:val="00302235"/>
    <w:rPr>
      <w:sz w:val="20"/>
    </w:rPr>
  </w:style>
  <w:style w:type="character" w:customStyle="1" w:styleId="6fa">
    <w:name w:val="Знак сноски6"/>
    <w:basedOn w:val="ad"/>
    <w:rsid w:val="00302235"/>
    <w:rPr>
      <w:vertAlign w:val="superscript"/>
    </w:rPr>
  </w:style>
  <w:style w:type="paragraph" w:customStyle="1" w:styleId="12f">
    <w:name w:val="Название12"/>
    <w:basedOn w:val="284"/>
    <w:rsid w:val="00302235"/>
    <w:pPr>
      <w:jc w:val="center"/>
    </w:pPr>
    <w:rPr>
      <w:sz w:val="28"/>
    </w:rPr>
  </w:style>
  <w:style w:type="paragraph" w:customStyle="1" w:styleId="4fff2">
    <w:name w:val="Основной текст 4"/>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5ff5">
    <w:name w:val="Основной текст 5"/>
    <w:basedOn w:val="affffffff3"/>
    <w:rsid w:val="004A6024"/>
    <w:pPr>
      <w:suppressAutoHyphens w:val="0"/>
    </w:pPr>
    <w:rPr>
      <w:rFonts w:ascii="Times New Roman" w:eastAsia="Times New Roman" w:hAnsi="Times New Roman" w:cs="Times New Roman"/>
      <w:color w:val="000000"/>
      <w:szCs w:val="28"/>
      <w:lang w:eastAsia="ru-RU"/>
    </w:rPr>
  </w:style>
  <w:style w:type="paragraph" w:customStyle="1" w:styleId="3101">
    <w:name w:val="Основной текст 310"/>
    <w:basedOn w:val="ac"/>
    <w:rsid w:val="00817C26"/>
    <w:pPr>
      <w:suppressAutoHyphens w:val="0"/>
      <w:overflowPunct w:val="0"/>
      <w:autoSpaceDE w:val="0"/>
      <w:autoSpaceDN w:val="0"/>
      <w:adjustRightInd w:val="0"/>
    </w:pPr>
    <w:rPr>
      <w:rFonts w:ascii="Times New Roman" w:eastAsia="Times New Roman" w:hAnsi="Times New Roman" w:cs="Times New Roman"/>
      <w:b/>
      <w:szCs w:val="20"/>
      <w:lang w:val="en-US" w:eastAsia="ru-RU"/>
    </w:rPr>
  </w:style>
  <w:style w:type="paragraph" w:customStyle="1" w:styleId="Normal0">
    <w:name w:val="Normal"/>
    <w:rsid w:val="00643FAA"/>
    <w:rPr>
      <w:rFonts w:ascii="Times New Roman" w:eastAsia="Times New Roman" w:hAnsi="Times New Roman" w:cs="Times New Roman"/>
      <w:snapToGrid w:val="0"/>
      <w:sz w:val="28"/>
      <w:lang w:val="uk-UA"/>
    </w:rPr>
  </w:style>
  <w:style w:type="paragraph" w:customStyle="1" w:styleId="heading12">
    <w:name w:val="heading 1"/>
    <w:basedOn w:val="Normal0"/>
    <w:next w:val="Normal0"/>
    <w:rsid w:val="00643FAA"/>
    <w:pPr>
      <w:keepNext/>
      <w:jc w:val="center"/>
    </w:pPr>
    <w:rPr>
      <w:b/>
      <w:color w:val="000000"/>
      <w:kern w:val="32"/>
      <w:lang w:val="en-US"/>
    </w:rPr>
  </w:style>
  <w:style w:type="paragraph" w:customStyle="1" w:styleId="heading2">
    <w:name w:val="heading 2"/>
    <w:basedOn w:val="Normal0"/>
    <w:next w:val="Normal0"/>
    <w:rsid w:val="00643FAA"/>
    <w:pPr>
      <w:keepNext/>
      <w:jc w:val="center"/>
    </w:pPr>
    <w:rPr>
      <w:b/>
      <w:sz w:val="24"/>
    </w:rPr>
  </w:style>
  <w:style w:type="paragraph" w:customStyle="1" w:styleId="heading3">
    <w:name w:val="heading 3"/>
    <w:basedOn w:val="Normal0"/>
    <w:next w:val="Normal0"/>
    <w:rsid w:val="00643FAA"/>
    <w:pPr>
      <w:keepNext/>
      <w:jc w:val="center"/>
    </w:pPr>
    <w:rPr>
      <w:sz w:val="24"/>
    </w:rPr>
  </w:style>
  <w:style w:type="paragraph" w:customStyle="1" w:styleId="BodyText3">
    <w:name w:val="Body Text 3"/>
    <w:basedOn w:val="Normal0"/>
    <w:rsid w:val="00643FAA"/>
    <w:pPr>
      <w:spacing w:line="360" w:lineRule="auto"/>
      <w:jc w:val="center"/>
    </w:pPr>
    <w:rPr>
      <w:b/>
      <w:sz w:val="24"/>
      <w:lang w:val="en-US"/>
    </w:rPr>
  </w:style>
  <w:style w:type="paragraph" w:customStyle="1" w:styleId="footer">
    <w:name w:val="footer"/>
    <w:basedOn w:val="Normal0"/>
    <w:rsid w:val="00643FAA"/>
    <w:pPr>
      <w:tabs>
        <w:tab w:val="center" w:pos="4153"/>
        <w:tab w:val="right" w:pos="8306"/>
      </w:tabs>
    </w:pPr>
    <w:rPr>
      <w:sz w:val="20"/>
    </w:rPr>
  </w:style>
  <w:style w:type="paragraph" w:customStyle="1" w:styleId="BodyTextIndent2">
    <w:name w:val="Body Text Indent 2"/>
    <w:basedOn w:val="Normal0"/>
    <w:rsid w:val="00643FAA"/>
    <w:pPr>
      <w:ind w:firstLine="720"/>
      <w:jc w:val="both"/>
    </w:pPr>
    <w:rPr>
      <w:color w:val="000000"/>
      <w:lang w:val="de-DE"/>
    </w:rPr>
  </w:style>
  <w:style w:type="paragraph" w:customStyle="1" w:styleId="BodyText5">
    <w:name w:val="Body Text"/>
    <w:basedOn w:val="Normal0"/>
    <w:rsid w:val="00643FAA"/>
    <w:pPr>
      <w:spacing w:line="360" w:lineRule="auto"/>
    </w:pPr>
    <w:rPr>
      <w:sz w:val="24"/>
    </w:rPr>
  </w:style>
  <w:style w:type="paragraph" w:customStyle="1" w:styleId="BodyTextIndent3">
    <w:name w:val="Body Text Indent 3"/>
    <w:basedOn w:val="Normal0"/>
    <w:rsid w:val="00643FAA"/>
    <w:pPr>
      <w:spacing w:line="360" w:lineRule="auto"/>
      <w:ind w:firstLine="426"/>
      <w:jc w:val="both"/>
    </w:pPr>
    <w:rPr>
      <w:color w:val="000000"/>
      <w:kern w:val="32"/>
    </w:rPr>
  </w:style>
  <w:style w:type="paragraph" w:customStyle="1" w:styleId="BodyText25">
    <w:name w:val="Body Text 2"/>
    <w:basedOn w:val="Normal0"/>
    <w:rsid w:val="00643FAA"/>
    <w:rPr>
      <w:b/>
      <w:i/>
      <w:color w:val="000000"/>
      <w:kern w:val="32"/>
      <w:sz w:val="32"/>
    </w:rPr>
  </w:style>
  <w:style w:type="paragraph" w:customStyle="1" w:styleId="Title">
    <w:name w:val="Title"/>
    <w:basedOn w:val="Normal0"/>
    <w:rsid w:val="00643FAA"/>
    <w:pPr>
      <w:jc w:val="center"/>
    </w:pPr>
    <w:rPr>
      <w:sz w:val="32"/>
      <w:lang w:val="ru-RU"/>
    </w:rPr>
  </w:style>
  <w:style w:type="paragraph" w:customStyle="1" w:styleId="BlockText">
    <w:name w:val="Block Text"/>
    <w:basedOn w:val="Normal0"/>
    <w:rsid w:val="00643FAA"/>
    <w:pPr>
      <w:spacing w:line="360" w:lineRule="auto"/>
      <w:ind w:left="1134" w:right="-149"/>
      <w:jc w:val="both"/>
    </w:pPr>
    <w:rPr>
      <w:color w:val="000000"/>
    </w:rPr>
  </w:style>
  <w:style w:type="character" w:customStyle="1" w:styleId="Hyperlink">
    <w:name w:val="Hyperlink"/>
    <w:basedOn w:val="ad"/>
    <w:rsid w:val="00643FAA"/>
    <w:rPr>
      <w:color w:val="0000FF"/>
      <w:u w:val="single"/>
    </w:rPr>
  </w:style>
  <w:style w:type="paragraph" w:customStyle="1" w:styleId="PlainText">
    <w:name w:val="Plain Text"/>
    <w:basedOn w:val="ac"/>
    <w:rsid w:val="001545FE"/>
    <w:pPr>
      <w:widowControl w:val="0"/>
      <w:suppressAutoHyphens w:val="0"/>
    </w:pPr>
    <w:rPr>
      <w:rFonts w:ascii="Courier New" w:eastAsia="Times New Roman" w:hAnsi="Courier New" w:cs="Times New Roman"/>
      <w:sz w:val="20"/>
      <w:szCs w:val="20"/>
      <w:lang w:val="pl-P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4.bin"/><Relationship Id="rId303" Type="http://schemas.openxmlformats.org/officeDocument/2006/relationships/footer" Target="footer1.xml"/><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7.wmf"/><Relationship Id="rId84" Type="http://schemas.openxmlformats.org/officeDocument/2006/relationships/oleObject" Target="embeddings/oleObject37.bin"/><Relationship Id="rId138" Type="http://schemas.openxmlformats.org/officeDocument/2006/relationships/oleObject" Target="embeddings/oleObject65.bin"/><Relationship Id="rId159" Type="http://schemas.openxmlformats.org/officeDocument/2006/relationships/image" Target="media/image74.wmf"/><Relationship Id="rId170" Type="http://schemas.openxmlformats.org/officeDocument/2006/relationships/oleObject" Target="embeddings/oleObject81.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4.bin"/><Relationship Id="rId247" Type="http://schemas.openxmlformats.org/officeDocument/2006/relationships/image" Target="media/image113.wmf"/><Relationship Id="rId107" Type="http://schemas.openxmlformats.org/officeDocument/2006/relationships/image" Target="media/image49.wmf"/><Relationship Id="rId268" Type="http://schemas.openxmlformats.org/officeDocument/2006/relationships/image" Target="media/image122.wmf"/><Relationship Id="rId289" Type="http://schemas.openxmlformats.org/officeDocument/2006/relationships/image" Target="media/image131.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2.wmf"/><Relationship Id="rId74" Type="http://schemas.openxmlformats.org/officeDocument/2006/relationships/oleObject" Target="embeddings/oleObject32.bin"/><Relationship Id="rId128" Type="http://schemas.openxmlformats.org/officeDocument/2006/relationships/image" Target="media/image59.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oleObject" Target="embeddings/oleObject76.bin"/><Relationship Id="rId181" Type="http://schemas.openxmlformats.org/officeDocument/2006/relationships/oleObject" Target="embeddings/oleObject89.bin"/><Relationship Id="rId216" Type="http://schemas.openxmlformats.org/officeDocument/2006/relationships/oleObject" Target="embeddings/oleObject109.bin"/><Relationship Id="rId237" Type="http://schemas.openxmlformats.org/officeDocument/2006/relationships/image" Target="media/image108.wmf"/><Relationship Id="rId258" Type="http://schemas.openxmlformats.org/officeDocument/2006/relationships/image" Target="media/image117.wmf"/><Relationship Id="rId279" Type="http://schemas.openxmlformats.org/officeDocument/2006/relationships/oleObject" Target="embeddings/oleObject143.bin"/><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4.wmf"/><Relationship Id="rId290" Type="http://schemas.openxmlformats.org/officeDocument/2006/relationships/oleObject" Target="embeddings/oleObject149.bin"/><Relationship Id="rId304" Type="http://schemas.openxmlformats.org/officeDocument/2006/relationships/footer" Target="footer2.xml"/><Relationship Id="rId85" Type="http://schemas.openxmlformats.org/officeDocument/2006/relationships/image" Target="media/image38.wmf"/><Relationship Id="rId150" Type="http://schemas.openxmlformats.org/officeDocument/2006/relationships/oleObject" Target="embeddings/oleObject71.bin"/><Relationship Id="rId171" Type="http://schemas.openxmlformats.org/officeDocument/2006/relationships/oleObject" Target="embeddings/oleObject82.bin"/><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image" Target="media/image103.wmf"/><Relationship Id="rId248" Type="http://schemas.openxmlformats.org/officeDocument/2006/relationships/oleObject" Target="embeddings/oleObject125.bin"/><Relationship Id="rId269" Type="http://schemas.openxmlformats.org/officeDocument/2006/relationships/oleObject" Target="embeddings/oleObject137.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49.bin"/><Relationship Id="rId129" Type="http://schemas.openxmlformats.org/officeDocument/2006/relationships/oleObject" Target="embeddings/oleObject60.bin"/><Relationship Id="rId280" Type="http://schemas.openxmlformats.org/officeDocument/2006/relationships/oleObject" Target="embeddings/oleObject144.bin"/><Relationship Id="rId54" Type="http://schemas.openxmlformats.org/officeDocument/2006/relationships/oleObject" Target="embeddings/oleObject22.bin"/><Relationship Id="rId75" Type="http://schemas.openxmlformats.org/officeDocument/2006/relationships/image" Target="media/image33.wmf"/><Relationship Id="rId96" Type="http://schemas.openxmlformats.org/officeDocument/2006/relationships/oleObject" Target="embeddings/oleObject43.bin"/><Relationship Id="rId140" Type="http://schemas.openxmlformats.org/officeDocument/2006/relationships/oleObject" Target="embeddings/oleObject66.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image" Target="media/image98.wmf"/><Relationship Id="rId6" Type="http://schemas.openxmlformats.org/officeDocument/2006/relationships/footnotes" Target="footnotes.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image" Target="media/image7.wmf"/><Relationship Id="rId119" Type="http://schemas.openxmlformats.org/officeDocument/2006/relationships/image" Target="media/image55.wmf"/><Relationship Id="rId270" Type="http://schemas.openxmlformats.org/officeDocument/2006/relationships/image" Target="media/image123.wmf"/><Relationship Id="rId291" Type="http://schemas.openxmlformats.org/officeDocument/2006/relationships/image" Target="media/image132.wmf"/><Relationship Id="rId305" Type="http://schemas.openxmlformats.org/officeDocument/2006/relationships/header" Target="header5.xml"/><Relationship Id="rId44" Type="http://schemas.openxmlformats.org/officeDocument/2006/relationships/oleObject" Target="embeddings/oleObject17.bin"/><Relationship Id="rId65" Type="http://schemas.openxmlformats.org/officeDocument/2006/relationships/image" Target="media/image28.wmf"/><Relationship Id="rId86" Type="http://schemas.openxmlformats.org/officeDocument/2006/relationships/oleObject" Target="embeddings/oleObject38.bin"/><Relationship Id="rId130" Type="http://schemas.openxmlformats.org/officeDocument/2006/relationships/image" Target="media/image60.wmf"/><Relationship Id="rId151" Type="http://schemas.openxmlformats.org/officeDocument/2006/relationships/image" Target="media/image70.wmf"/><Relationship Id="rId172" Type="http://schemas.openxmlformats.org/officeDocument/2006/relationships/oleObject" Target="embeddings/oleObject83.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5.bin"/><Relationship Id="rId249" Type="http://schemas.openxmlformats.org/officeDocument/2006/relationships/oleObject" Target="embeddings/oleObject126.bin"/><Relationship Id="rId13" Type="http://schemas.openxmlformats.org/officeDocument/2006/relationships/image" Target="media/image2.wmf"/><Relationship Id="rId109" Type="http://schemas.openxmlformats.org/officeDocument/2006/relationships/image" Target="media/image50.wmf"/><Relationship Id="rId260" Type="http://schemas.openxmlformats.org/officeDocument/2006/relationships/image" Target="media/image118.wmf"/><Relationship Id="rId281" Type="http://schemas.openxmlformats.org/officeDocument/2006/relationships/image" Target="media/image127.wmf"/><Relationship Id="rId34" Type="http://schemas.openxmlformats.org/officeDocument/2006/relationships/oleObject" Target="embeddings/oleObject12.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image" Target="media/image44.wmf"/><Relationship Id="rId120" Type="http://schemas.openxmlformats.org/officeDocument/2006/relationships/oleObject" Target="embeddings/oleObject55.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3.wmf"/><Relationship Id="rId218" Type="http://schemas.openxmlformats.org/officeDocument/2006/relationships/oleObject" Target="embeddings/oleObject110.bin"/><Relationship Id="rId239" Type="http://schemas.openxmlformats.org/officeDocument/2006/relationships/image" Target="media/image109.wmf"/><Relationship Id="rId250" Type="http://schemas.openxmlformats.org/officeDocument/2006/relationships/oleObject" Target="embeddings/oleObject127.bin"/><Relationship Id="rId271" Type="http://schemas.openxmlformats.org/officeDocument/2006/relationships/oleObject" Target="embeddings/oleObject138.bin"/><Relationship Id="rId292" Type="http://schemas.openxmlformats.org/officeDocument/2006/relationships/oleObject" Target="embeddings/oleObject150.bin"/><Relationship Id="rId306" Type="http://schemas.openxmlformats.org/officeDocument/2006/relationships/footer" Target="footer3.xml"/><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image" Target="media/image73.wmf"/><Relationship Id="rId178" Type="http://schemas.openxmlformats.org/officeDocument/2006/relationships/oleObject" Target="embeddings/oleObject86.bin"/><Relationship Id="rId301" Type="http://schemas.openxmlformats.org/officeDocument/2006/relationships/header" Target="header3.xml"/><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oleObject" Target="embeddings/oleObject72.bin"/><Relationship Id="rId173" Type="http://schemas.openxmlformats.org/officeDocument/2006/relationships/image" Target="media/image80.wmf"/><Relationship Id="rId194" Type="http://schemas.openxmlformats.org/officeDocument/2006/relationships/oleObject" Target="embeddings/oleObject98.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5.bin"/><Relationship Id="rId229" Type="http://schemas.openxmlformats.org/officeDocument/2006/relationships/image" Target="media/image104.wmf"/><Relationship Id="rId19" Type="http://schemas.openxmlformats.org/officeDocument/2006/relationships/image" Target="media/image5.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2.wmf"/><Relationship Id="rId261" Type="http://schemas.openxmlformats.org/officeDocument/2006/relationships/oleObject" Target="embeddings/oleObject133.bin"/><Relationship Id="rId266" Type="http://schemas.openxmlformats.org/officeDocument/2006/relationships/image" Target="media/image121.wmf"/><Relationship Id="rId287" Type="http://schemas.openxmlformats.org/officeDocument/2006/relationships/image" Target="media/image130.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5.bin"/><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8.wmf"/><Relationship Id="rId168" Type="http://schemas.openxmlformats.org/officeDocument/2006/relationships/oleObject" Target="embeddings/oleObject80.bin"/><Relationship Id="rId282" Type="http://schemas.openxmlformats.org/officeDocument/2006/relationships/oleObject" Target="embeddings/oleObject145.bin"/><Relationship Id="rId8" Type="http://schemas.openxmlformats.org/officeDocument/2006/relationships/hyperlink" Target="http://www.mydisser.com/search.html" TargetMode="Externa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image" Target="media/image56.wmf"/><Relationship Id="rId142" Type="http://schemas.openxmlformats.org/officeDocument/2006/relationships/oleObject" Target="embeddings/oleObject67.bin"/><Relationship Id="rId163" Type="http://schemas.openxmlformats.org/officeDocument/2006/relationships/image" Target="media/image76.wmf"/><Relationship Id="rId184" Type="http://schemas.openxmlformats.org/officeDocument/2006/relationships/oleObject" Target="embeddings/oleObject91.bin"/><Relationship Id="rId189" Type="http://schemas.openxmlformats.org/officeDocument/2006/relationships/image" Target="media/image84.wmf"/><Relationship Id="rId219" Type="http://schemas.openxmlformats.org/officeDocument/2006/relationships/image" Target="media/image99.wmf"/><Relationship Id="rId3" Type="http://schemas.microsoft.com/office/2007/relationships/stylesWithEffects" Target="stylesWithEffect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07.wmf"/><Relationship Id="rId251" Type="http://schemas.openxmlformats.org/officeDocument/2006/relationships/image" Target="media/image114.wmf"/><Relationship Id="rId256" Type="http://schemas.openxmlformats.org/officeDocument/2006/relationships/oleObject" Target="embeddings/oleObject130.bin"/><Relationship Id="rId277" Type="http://schemas.openxmlformats.org/officeDocument/2006/relationships/image" Target="media/image126.wmf"/><Relationship Id="rId298" Type="http://schemas.openxmlformats.org/officeDocument/2006/relationships/image" Target="media/image135.wmf"/><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3.wmf"/><Relationship Id="rId158" Type="http://schemas.openxmlformats.org/officeDocument/2006/relationships/oleObject" Target="embeddings/oleObject75.bin"/><Relationship Id="rId272" Type="http://schemas.openxmlformats.org/officeDocument/2006/relationships/image" Target="media/image124.wmf"/><Relationship Id="rId293" Type="http://schemas.openxmlformats.org/officeDocument/2006/relationships/oleObject" Target="embeddings/oleObject151.bin"/><Relationship Id="rId302" Type="http://schemas.openxmlformats.org/officeDocument/2006/relationships/header" Target="header4.xml"/><Relationship Id="rId30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oleObject" Target="embeddings/oleObject111.bin"/><Relationship Id="rId225" Type="http://schemas.openxmlformats.org/officeDocument/2006/relationships/image" Target="media/image102.wmf"/><Relationship Id="rId241" Type="http://schemas.openxmlformats.org/officeDocument/2006/relationships/image" Target="media/image110.wmf"/><Relationship Id="rId246" Type="http://schemas.openxmlformats.org/officeDocument/2006/relationships/oleObject" Target="embeddings/oleObject124.bin"/><Relationship Id="rId267" Type="http://schemas.openxmlformats.org/officeDocument/2006/relationships/oleObject" Target="embeddings/oleObject136.bin"/><Relationship Id="rId288" Type="http://schemas.openxmlformats.org/officeDocument/2006/relationships/oleObject" Target="embeddings/oleObject148.bin"/><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oleObject" Target="embeddings/oleObject59.bin"/><Relationship Id="rId262" Type="http://schemas.openxmlformats.org/officeDocument/2006/relationships/image" Target="media/image119.wmf"/><Relationship Id="rId283" Type="http://schemas.openxmlformats.org/officeDocument/2006/relationships/image" Target="media/image128.wmf"/><Relationship Id="rId10" Type="http://schemas.openxmlformats.org/officeDocument/2006/relationships/header" Target="header2.xml"/><Relationship Id="rId31" Type="http://schemas.openxmlformats.org/officeDocument/2006/relationships/image" Target="media/image11.wmf"/><Relationship Id="rId52" Type="http://schemas.openxmlformats.org/officeDocument/2006/relationships/oleObject" Target="embeddings/oleObject21.bin"/><Relationship Id="rId73" Type="http://schemas.openxmlformats.org/officeDocument/2006/relationships/image" Target="media/image32.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6.bin"/><Relationship Id="rId143" Type="http://schemas.openxmlformats.org/officeDocument/2006/relationships/image" Target="media/image66.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79.wmf"/><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oleObject" Target="embeddings/oleObject88.bin"/><Relationship Id="rId210" Type="http://schemas.openxmlformats.org/officeDocument/2006/relationships/oleObject" Target="embeddings/oleObject106.bin"/><Relationship Id="rId215" Type="http://schemas.openxmlformats.org/officeDocument/2006/relationships/image" Target="media/image97.wmf"/><Relationship Id="rId236" Type="http://schemas.openxmlformats.org/officeDocument/2006/relationships/oleObject" Target="embeddings/oleObject119.bin"/><Relationship Id="rId257" Type="http://schemas.openxmlformats.org/officeDocument/2006/relationships/oleObject" Target="embeddings/oleObject131.bin"/><Relationship Id="rId278" Type="http://schemas.openxmlformats.org/officeDocument/2006/relationships/oleObject" Target="embeddings/oleObject142.bin"/><Relationship Id="rId26" Type="http://schemas.openxmlformats.org/officeDocument/2006/relationships/oleObject" Target="embeddings/oleObject8.bin"/><Relationship Id="rId231" Type="http://schemas.openxmlformats.org/officeDocument/2006/relationships/image" Target="media/image105.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33.wmf"/><Relationship Id="rId308" Type="http://schemas.openxmlformats.org/officeDocument/2006/relationships/theme" Target="theme/theme1.xml"/><Relationship Id="rId47" Type="http://schemas.openxmlformats.org/officeDocument/2006/relationships/image" Target="media/image19.wmf"/><Relationship Id="rId68" Type="http://schemas.openxmlformats.org/officeDocument/2006/relationships/oleObject" Target="embeddings/oleObject29.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3.bin"/><Relationship Id="rId221" Type="http://schemas.openxmlformats.org/officeDocument/2006/relationships/image" Target="media/image100.wmf"/><Relationship Id="rId242" Type="http://schemas.openxmlformats.org/officeDocument/2006/relationships/oleObject" Target="embeddings/oleObject122.bin"/><Relationship Id="rId263" Type="http://schemas.openxmlformats.org/officeDocument/2006/relationships/oleObject" Target="embeddings/oleObject134.bin"/><Relationship Id="rId284" Type="http://schemas.openxmlformats.org/officeDocument/2006/relationships/oleObject" Target="embeddings/oleObject146.bin"/><Relationship Id="rId37" Type="http://schemas.openxmlformats.org/officeDocument/2006/relationships/image" Target="media/image14.wmf"/><Relationship Id="rId58" Type="http://schemas.openxmlformats.org/officeDocument/2006/relationships/oleObject" Target="embeddings/oleObject24.bin"/><Relationship Id="rId79" Type="http://schemas.openxmlformats.org/officeDocument/2006/relationships/image" Target="media/image35.wmf"/><Relationship Id="rId102" Type="http://schemas.openxmlformats.org/officeDocument/2006/relationships/oleObject" Target="embeddings/oleObject46.bin"/><Relationship Id="rId123" Type="http://schemas.openxmlformats.org/officeDocument/2006/relationships/image" Target="media/image57.wmf"/><Relationship Id="rId144" Type="http://schemas.openxmlformats.org/officeDocument/2006/relationships/oleObject" Target="embeddings/oleObject68.bin"/><Relationship Id="rId90" Type="http://schemas.openxmlformats.org/officeDocument/2006/relationships/oleObject" Target="embeddings/oleObject40.bin"/><Relationship Id="rId165" Type="http://schemas.openxmlformats.org/officeDocument/2006/relationships/image" Target="media/image77.wmf"/><Relationship Id="rId186" Type="http://schemas.openxmlformats.org/officeDocument/2006/relationships/oleObject" Target="embeddings/oleObject93.bin"/><Relationship Id="rId211" Type="http://schemas.openxmlformats.org/officeDocument/2006/relationships/image" Target="media/image95.wmf"/><Relationship Id="rId232" Type="http://schemas.openxmlformats.org/officeDocument/2006/relationships/oleObject" Target="embeddings/oleObject117.bin"/><Relationship Id="rId253" Type="http://schemas.openxmlformats.org/officeDocument/2006/relationships/image" Target="media/image115.wmf"/><Relationship Id="rId274" Type="http://schemas.openxmlformats.org/officeDocument/2006/relationships/image" Target="media/image125.wmf"/><Relationship Id="rId295" Type="http://schemas.openxmlformats.org/officeDocument/2006/relationships/oleObject" Target="embeddings/oleObject152.bin"/><Relationship Id="rId27" Type="http://schemas.openxmlformats.org/officeDocument/2006/relationships/image" Target="media/image9.wmf"/><Relationship Id="rId48" Type="http://schemas.openxmlformats.org/officeDocument/2006/relationships/oleObject" Target="embeddings/oleObject19.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oleObject" Target="embeddings/oleObject35.bin"/><Relationship Id="rId155" Type="http://schemas.openxmlformats.org/officeDocument/2006/relationships/image" Target="media/image72.wmf"/><Relationship Id="rId176" Type="http://schemas.openxmlformats.org/officeDocument/2006/relationships/oleObject" Target="embeddings/oleObject85.bin"/><Relationship Id="rId197" Type="http://schemas.openxmlformats.org/officeDocument/2006/relationships/image" Target="media/image88.wmf"/><Relationship Id="rId201" Type="http://schemas.openxmlformats.org/officeDocument/2006/relationships/image" Target="media/image90.wmf"/><Relationship Id="rId222" Type="http://schemas.openxmlformats.org/officeDocument/2006/relationships/oleObject" Target="embeddings/oleObject112.bin"/><Relationship Id="rId243" Type="http://schemas.openxmlformats.org/officeDocument/2006/relationships/image" Target="media/image111.wmf"/><Relationship Id="rId264" Type="http://schemas.openxmlformats.org/officeDocument/2006/relationships/image" Target="media/image120.wmf"/><Relationship Id="rId285" Type="http://schemas.openxmlformats.org/officeDocument/2006/relationships/image" Target="media/image129.wmf"/><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57.bin"/><Relationship Id="rId70" Type="http://schemas.openxmlformats.org/officeDocument/2006/relationships/oleObject" Target="embeddings/oleObject30.bin"/><Relationship Id="rId91" Type="http://schemas.openxmlformats.org/officeDocument/2006/relationships/image" Target="media/image41.wmf"/><Relationship Id="rId145" Type="http://schemas.openxmlformats.org/officeDocument/2006/relationships/image" Target="media/image67.wmf"/><Relationship Id="rId166" Type="http://schemas.openxmlformats.org/officeDocument/2006/relationships/oleObject" Target="embeddings/oleObject79.bin"/><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06.wmf"/><Relationship Id="rId254" Type="http://schemas.openxmlformats.org/officeDocument/2006/relationships/oleObject" Target="embeddings/oleObject129.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oleObject" Target="embeddings/oleObject140.bin"/><Relationship Id="rId296" Type="http://schemas.openxmlformats.org/officeDocument/2006/relationships/image" Target="media/image134.wmf"/><Relationship Id="rId300" Type="http://schemas.openxmlformats.org/officeDocument/2006/relationships/hyperlink" Target="http://www.mydisser.com/search.html" TargetMode="External"/><Relationship Id="rId60" Type="http://schemas.openxmlformats.org/officeDocument/2006/relationships/oleObject" Target="embeddings/oleObject25.bin"/><Relationship Id="rId81" Type="http://schemas.openxmlformats.org/officeDocument/2006/relationships/image" Target="media/image36.wmf"/><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1.wmf"/><Relationship Id="rId244" Type="http://schemas.openxmlformats.org/officeDocument/2006/relationships/oleObject" Target="embeddings/oleObject123.bin"/><Relationship Id="rId18" Type="http://schemas.openxmlformats.org/officeDocument/2006/relationships/oleObject" Target="embeddings/oleObject4.bin"/><Relationship Id="rId39" Type="http://schemas.openxmlformats.org/officeDocument/2006/relationships/image" Target="media/image15.wmf"/><Relationship Id="rId265" Type="http://schemas.openxmlformats.org/officeDocument/2006/relationships/oleObject" Target="embeddings/oleObject135.bin"/><Relationship Id="rId286" Type="http://schemas.openxmlformats.org/officeDocument/2006/relationships/oleObject" Target="embeddings/oleObject147.bin"/><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58.wmf"/><Relationship Id="rId146" Type="http://schemas.openxmlformats.org/officeDocument/2006/relationships/oleObject" Target="embeddings/oleObject69.bin"/><Relationship Id="rId167" Type="http://schemas.openxmlformats.org/officeDocument/2006/relationships/image" Target="media/image78.wmf"/><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oleObject" Target="embeddings/oleObject41.bin"/><Relationship Id="rId213" Type="http://schemas.openxmlformats.org/officeDocument/2006/relationships/image" Target="media/image96.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image" Target="media/image116.wmf"/><Relationship Id="rId276" Type="http://schemas.openxmlformats.org/officeDocument/2006/relationships/oleObject" Target="embeddings/oleObject141.bin"/><Relationship Id="rId297" Type="http://schemas.openxmlformats.org/officeDocument/2006/relationships/oleObject" Target="embeddings/oleObject15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3001</TotalTime>
  <Pages>21</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44492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1101</cp:revision>
  <cp:lastPrinted>2009-02-06T08:36:00Z</cp:lastPrinted>
  <dcterms:created xsi:type="dcterms:W3CDTF">2015-03-22T11:10:00Z</dcterms:created>
  <dcterms:modified xsi:type="dcterms:W3CDTF">2015-04-16T11:48:00Z</dcterms:modified>
</cp:coreProperties>
</file>