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F65DB8" w:rsidRPr="007A610C" w:rsidRDefault="00F65DB8" w:rsidP="00F65DB8">
      <w:pPr>
        <w:pStyle w:val="afffffff7"/>
        <w:rPr>
          <w:bCs/>
          <w:caps/>
          <w:spacing w:val="-6"/>
        </w:rPr>
      </w:pPr>
      <w:r w:rsidRPr="007A610C">
        <w:rPr>
          <w:bCs/>
          <w:caps/>
          <w:spacing w:val="-6"/>
        </w:rPr>
        <w:t>Мі</w:t>
      </w:r>
      <w:r>
        <w:rPr>
          <w:bCs/>
          <w:caps/>
          <w:spacing w:val="-6"/>
        </w:rPr>
        <w:t>НІСТЕрство охорони здоров</w:t>
      </w:r>
      <w:r w:rsidRPr="0079722D">
        <w:rPr>
          <w:bCs/>
          <w:caps/>
          <w:spacing w:val="-6"/>
        </w:rPr>
        <w:t>’</w:t>
      </w:r>
      <w:r>
        <w:rPr>
          <w:bCs/>
          <w:caps/>
          <w:spacing w:val="-6"/>
        </w:rPr>
        <w:t>я України</w:t>
      </w:r>
    </w:p>
    <w:p w:rsidR="00F65DB8" w:rsidRPr="007A610C" w:rsidRDefault="00F65DB8" w:rsidP="00F65DB8">
      <w:pPr>
        <w:pStyle w:val="afffffff7"/>
        <w:rPr>
          <w:b w:val="0"/>
          <w:caps/>
          <w:spacing w:val="-6"/>
        </w:rPr>
      </w:pPr>
      <w:r w:rsidRPr="007A610C">
        <w:rPr>
          <w:bCs/>
          <w:caps/>
          <w:spacing w:val="-6"/>
        </w:rPr>
        <w:t>НАЦІОНАЛЬНий ФАРМАЦЕВТИЧНий Університет</w:t>
      </w:r>
    </w:p>
    <w:p w:rsidR="00F65DB8" w:rsidRPr="006D13F0" w:rsidRDefault="00F65DB8" w:rsidP="00F65DB8">
      <w:pPr>
        <w:widowControl w:val="0"/>
        <w:spacing w:line="360" w:lineRule="auto"/>
        <w:jc w:val="center"/>
        <w:rPr>
          <w:b/>
          <w:spacing w:val="-6"/>
          <w:sz w:val="28"/>
          <w:lang w:val="uk-UA"/>
        </w:rPr>
      </w:pPr>
    </w:p>
    <w:p w:rsidR="00F65DB8" w:rsidRPr="006D13F0" w:rsidRDefault="00F65DB8" w:rsidP="00F65DB8">
      <w:pPr>
        <w:widowControl w:val="0"/>
        <w:spacing w:line="360" w:lineRule="auto"/>
        <w:jc w:val="right"/>
        <w:rPr>
          <w:spacing w:val="-6"/>
          <w:sz w:val="28"/>
          <w:lang w:val="uk-UA"/>
        </w:rPr>
      </w:pPr>
    </w:p>
    <w:p w:rsidR="00F65DB8" w:rsidRPr="006D13F0" w:rsidRDefault="00F65DB8" w:rsidP="00F65DB8">
      <w:pPr>
        <w:widowControl w:val="0"/>
        <w:spacing w:line="360" w:lineRule="auto"/>
        <w:jc w:val="center"/>
        <w:rPr>
          <w:spacing w:val="-6"/>
          <w:sz w:val="28"/>
          <w:lang w:val="uk-UA"/>
        </w:rPr>
      </w:pPr>
    </w:p>
    <w:p w:rsidR="00F65DB8" w:rsidRDefault="00F65DB8" w:rsidP="00F65DB8">
      <w:pPr>
        <w:widowControl w:val="0"/>
        <w:spacing w:line="360" w:lineRule="auto"/>
        <w:jc w:val="center"/>
        <w:rPr>
          <w:b/>
          <w:sz w:val="28"/>
          <w:lang w:val="uk-UA"/>
        </w:rPr>
      </w:pPr>
      <w:r w:rsidRPr="003329D6">
        <w:rPr>
          <w:b/>
          <w:sz w:val="28"/>
          <w:lang w:val="uk-UA"/>
        </w:rPr>
        <w:t xml:space="preserve">КОБЕЦЬ </w:t>
      </w:r>
      <w:r>
        <w:rPr>
          <w:b/>
          <w:sz w:val="28"/>
          <w:lang w:val="uk-UA"/>
        </w:rPr>
        <w:t>ЮЛІЯ</w:t>
      </w:r>
      <w:r w:rsidRPr="003329D6">
        <w:rPr>
          <w:b/>
          <w:sz w:val="28"/>
          <w:lang w:val="uk-UA"/>
        </w:rPr>
        <w:t xml:space="preserve"> МИКОЛАЇВНА</w:t>
      </w:r>
    </w:p>
    <w:p w:rsidR="00F65DB8" w:rsidRPr="006D13F0" w:rsidRDefault="00F65DB8" w:rsidP="00F65DB8">
      <w:pPr>
        <w:pStyle w:val="4"/>
        <w:rPr>
          <w:spacing w:val="-6"/>
          <w:sz w:val="28"/>
          <w:lang w:val="uk-UA"/>
        </w:rPr>
      </w:pPr>
    </w:p>
    <w:p w:rsidR="00F65DB8" w:rsidRPr="00153DAB" w:rsidRDefault="00F65DB8" w:rsidP="00F65DB8">
      <w:pPr>
        <w:jc w:val="right"/>
        <w:rPr>
          <w:b/>
          <w:bCs/>
          <w:lang w:val="uk-UA"/>
        </w:rPr>
      </w:pPr>
      <w:r w:rsidRPr="00153DAB">
        <w:rPr>
          <w:sz w:val="28"/>
          <w:lang w:val="uk-UA"/>
        </w:rPr>
        <w:t>УДК 615</w:t>
      </w:r>
      <w:r w:rsidRPr="00451629">
        <w:rPr>
          <w:sz w:val="28"/>
          <w:lang w:val="uk-UA"/>
        </w:rPr>
        <w:t>.</w:t>
      </w:r>
      <w:r w:rsidRPr="00153DAB">
        <w:rPr>
          <w:sz w:val="28"/>
          <w:lang w:val="uk-UA"/>
        </w:rPr>
        <w:t>454.1</w:t>
      </w:r>
      <w:r w:rsidRPr="00451629">
        <w:rPr>
          <w:sz w:val="28"/>
          <w:lang w:val="uk-UA"/>
        </w:rPr>
        <w:t>:61</w:t>
      </w:r>
      <w:r w:rsidRPr="00153DAB">
        <w:rPr>
          <w:sz w:val="28"/>
          <w:lang w:val="uk-UA"/>
        </w:rPr>
        <w:t>5</w:t>
      </w:r>
      <w:r w:rsidRPr="00451629">
        <w:rPr>
          <w:sz w:val="28"/>
          <w:lang w:val="uk-UA"/>
        </w:rPr>
        <w:t>.2</w:t>
      </w:r>
      <w:r w:rsidRPr="00153DAB">
        <w:rPr>
          <w:sz w:val="28"/>
          <w:lang w:val="uk-UA"/>
        </w:rPr>
        <w:t>8</w:t>
      </w:r>
      <w:r w:rsidRPr="00451629">
        <w:rPr>
          <w:sz w:val="28"/>
          <w:lang w:val="uk-UA"/>
        </w:rPr>
        <w:t>:</w:t>
      </w:r>
      <w:r w:rsidRPr="00153DAB">
        <w:rPr>
          <w:sz w:val="28"/>
          <w:lang w:val="uk-UA"/>
        </w:rPr>
        <w:t>616-001</w:t>
      </w:r>
      <w:r w:rsidRPr="00451629">
        <w:rPr>
          <w:sz w:val="28"/>
          <w:lang w:val="uk-UA"/>
        </w:rPr>
        <w:t>.</w:t>
      </w:r>
      <w:r w:rsidRPr="00153DAB">
        <w:rPr>
          <w:sz w:val="28"/>
          <w:lang w:val="uk-UA"/>
        </w:rPr>
        <w:t>4:547.288.15:547.587.11</w:t>
      </w:r>
      <w:r w:rsidRPr="00153DAB">
        <w:rPr>
          <w:szCs w:val="28"/>
          <w:lang w:val="uk-UA"/>
        </w:rPr>
        <w:t xml:space="preserve"> </w:t>
      </w:r>
    </w:p>
    <w:p w:rsidR="00F65DB8" w:rsidRPr="006D13F0" w:rsidRDefault="00F65DB8" w:rsidP="00F65DB8">
      <w:pPr>
        <w:widowControl w:val="0"/>
        <w:spacing w:line="360" w:lineRule="auto"/>
        <w:jc w:val="center"/>
        <w:rPr>
          <w:spacing w:val="-6"/>
          <w:sz w:val="28"/>
          <w:lang w:val="uk-UA"/>
        </w:rPr>
      </w:pPr>
    </w:p>
    <w:p w:rsidR="00F65DB8" w:rsidRPr="006D13F0" w:rsidRDefault="00F65DB8" w:rsidP="00F65DB8">
      <w:pPr>
        <w:widowControl w:val="0"/>
        <w:spacing w:line="360" w:lineRule="auto"/>
        <w:jc w:val="center"/>
        <w:rPr>
          <w:spacing w:val="-6"/>
          <w:sz w:val="28"/>
          <w:lang w:val="uk-UA"/>
        </w:rPr>
      </w:pPr>
    </w:p>
    <w:p w:rsidR="00F65DB8" w:rsidRPr="00153DAB" w:rsidRDefault="00F65DB8" w:rsidP="00F65DB8">
      <w:pPr>
        <w:pStyle w:val="afffffff6"/>
      </w:pPr>
      <w:r w:rsidRPr="00153DAB">
        <w:t>РОЗРОБКА СКЛАДУ ТА ТЕХНОЛОГІЇ КОМБІНОВАНОЇ МАЗІ АНТИСЕПТИЧНОЇ ДІЇ ДЛЯ ЛІКУВАННЯ РАНОВОГО ПРОЦЕСУ</w:t>
      </w:r>
    </w:p>
    <w:p w:rsidR="00F65DB8" w:rsidRDefault="00F65DB8" w:rsidP="00F65DB8">
      <w:pPr>
        <w:widowControl w:val="0"/>
        <w:spacing w:line="360" w:lineRule="auto"/>
        <w:jc w:val="center"/>
        <w:rPr>
          <w:caps/>
          <w:spacing w:val="-6"/>
          <w:sz w:val="28"/>
          <w:lang w:val="uk-UA"/>
        </w:rPr>
      </w:pPr>
    </w:p>
    <w:p w:rsidR="00F65DB8" w:rsidRPr="006D13F0" w:rsidRDefault="00F65DB8" w:rsidP="00F65DB8">
      <w:pPr>
        <w:widowControl w:val="0"/>
        <w:spacing w:line="360" w:lineRule="auto"/>
        <w:jc w:val="center"/>
        <w:rPr>
          <w:caps/>
          <w:spacing w:val="-6"/>
          <w:sz w:val="28"/>
          <w:lang w:val="uk-UA"/>
        </w:rPr>
      </w:pPr>
    </w:p>
    <w:p w:rsidR="00F65DB8" w:rsidRPr="006D13F0" w:rsidRDefault="00F65DB8" w:rsidP="00F65DB8">
      <w:pPr>
        <w:widowControl w:val="0"/>
        <w:spacing w:line="360" w:lineRule="auto"/>
        <w:jc w:val="center"/>
        <w:rPr>
          <w:caps/>
          <w:spacing w:val="-6"/>
          <w:sz w:val="28"/>
          <w:lang w:val="uk-UA"/>
        </w:rPr>
      </w:pPr>
    </w:p>
    <w:p w:rsidR="00F65DB8" w:rsidRPr="006D13F0" w:rsidRDefault="00F65DB8" w:rsidP="00F65DB8">
      <w:pPr>
        <w:widowControl w:val="0"/>
        <w:spacing w:line="360" w:lineRule="auto"/>
        <w:jc w:val="center"/>
        <w:rPr>
          <w:spacing w:val="-6"/>
          <w:sz w:val="28"/>
          <w:lang w:val="uk-UA"/>
        </w:rPr>
      </w:pPr>
      <w:r w:rsidRPr="006D13F0">
        <w:rPr>
          <w:spacing w:val="-6"/>
          <w:sz w:val="28"/>
          <w:lang w:val="uk-UA"/>
        </w:rPr>
        <w:t>15.00.01 – технологія ліків та організація фармацевтичної справи</w:t>
      </w:r>
    </w:p>
    <w:p w:rsidR="00F65DB8" w:rsidRPr="006D13F0" w:rsidRDefault="00F65DB8" w:rsidP="00F65DB8">
      <w:pPr>
        <w:widowControl w:val="0"/>
        <w:spacing w:line="360" w:lineRule="auto"/>
        <w:jc w:val="center"/>
        <w:rPr>
          <w:caps/>
          <w:spacing w:val="-6"/>
          <w:sz w:val="28"/>
          <w:lang w:val="uk-UA"/>
        </w:rPr>
      </w:pPr>
    </w:p>
    <w:p w:rsidR="00F65DB8" w:rsidRPr="006D13F0" w:rsidRDefault="00F65DB8" w:rsidP="00F65DB8">
      <w:pPr>
        <w:widowControl w:val="0"/>
        <w:spacing w:line="360" w:lineRule="auto"/>
        <w:jc w:val="center"/>
        <w:rPr>
          <w:caps/>
          <w:spacing w:val="-6"/>
          <w:sz w:val="28"/>
          <w:lang w:val="uk-UA"/>
        </w:rPr>
      </w:pPr>
    </w:p>
    <w:p w:rsidR="00F65DB8" w:rsidRPr="006D13F0" w:rsidRDefault="00F65DB8" w:rsidP="00F65DB8">
      <w:pPr>
        <w:widowControl w:val="0"/>
        <w:spacing w:line="360" w:lineRule="auto"/>
        <w:jc w:val="center"/>
        <w:rPr>
          <w:caps/>
          <w:spacing w:val="-6"/>
          <w:sz w:val="28"/>
          <w:lang w:val="uk-UA"/>
        </w:rPr>
      </w:pPr>
      <w:r w:rsidRPr="006D13F0">
        <w:rPr>
          <w:caps/>
          <w:spacing w:val="-6"/>
          <w:sz w:val="28"/>
          <w:lang w:val="uk-UA"/>
        </w:rPr>
        <w:t>АВТОРЕФЕРАТ</w:t>
      </w:r>
    </w:p>
    <w:p w:rsidR="00F65DB8" w:rsidRPr="006D13F0" w:rsidRDefault="00F65DB8" w:rsidP="00F65DB8">
      <w:pPr>
        <w:widowControl w:val="0"/>
        <w:spacing w:line="360" w:lineRule="auto"/>
        <w:jc w:val="center"/>
        <w:rPr>
          <w:spacing w:val="-6"/>
          <w:sz w:val="28"/>
          <w:lang w:val="uk-UA"/>
        </w:rPr>
      </w:pPr>
      <w:r w:rsidRPr="006D13F0">
        <w:rPr>
          <w:spacing w:val="-6"/>
          <w:sz w:val="28"/>
          <w:lang w:val="uk-UA"/>
        </w:rPr>
        <w:t xml:space="preserve">дисертації на здобуття наукового ступеня </w:t>
      </w:r>
    </w:p>
    <w:p w:rsidR="00F65DB8" w:rsidRPr="006D13F0" w:rsidRDefault="00F65DB8" w:rsidP="00F65DB8">
      <w:pPr>
        <w:widowControl w:val="0"/>
        <w:spacing w:line="360" w:lineRule="auto"/>
        <w:jc w:val="center"/>
        <w:rPr>
          <w:spacing w:val="-6"/>
          <w:sz w:val="28"/>
          <w:lang w:val="uk-UA"/>
        </w:rPr>
      </w:pPr>
      <w:r w:rsidRPr="006D13F0">
        <w:rPr>
          <w:spacing w:val="-6"/>
          <w:sz w:val="28"/>
          <w:lang w:val="uk-UA"/>
        </w:rPr>
        <w:t>кандидата фармацевти</w:t>
      </w:r>
      <w:r w:rsidRPr="006D13F0">
        <w:rPr>
          <w:spacing w:val="-6"/>
          <w:sz w:val="28"/>
          <w:lang w:val="uk-UA"/>
        </w:rPr>
        <w:t>ч</w:t>
      </w:r>
      <w:r w:rsidRPr="006D13F0">
        <w:rPr>
          <w:spacing w:val="-6"/>
          <w:sz w:val="28"/>
          <w:lang w:val="uk-UA"/>
        </w:rPr>
        <w:t>них наук</w:t>
      </w:r>
    </w:p>
    <w:p w:rsidR="00F65DB8" w:rsidRPr="006D13F0" w:rsidRDefault="00F65DB8" w:rsidP="00F65DB8">
      <w:pPr>
        <w:widowControl w:val="0"/>
        <w:spacing w:line="360" w:lineRule="auto"/>
        <w:jc w:val="center"/>
        <w:rPr>
          <w:spacing w:val="-6"/>
          <w:sz w:val="28"/>
          <w:lang w:val="uk-UA"/>
        </w:rPr>
      </w:pPr>
    </w:p>
    <w:p w:rsidR="00F65DB8" w:rsidRPr="006D13F0" w:rsidRDefault="00F65DB8" w:rsidP="00F65DB8">
      <w:pPr>
        <w:widowControl w:val="0"/>
        <w:spacing w:line="360" w:lineRule="auto"/>
        <w:jc w:val="center"/>
        <w:rPr>
          <w:spacing w:val="-6"/>
          <w:sz w:val="28"/>
          <w:lang w:val="uk-UA"/>
        </w:rPr>
      </w:pPr>
    </w:p>
    <w:p w:rsidR="00F65DB8" w:rsidRDefault="00F65DB8" w:rsidP="00F65DB8">
      <w:pPr>
        <w:widowControl w:val="0"/>
        <w:spacing w:line="360" w:lineRule="auto"/>
        <w:jc w:val="center"/>
        <w:rPr>
          <w:spacing w:val="-6"/>
          <w:sz w:val="28"/>
          <w:lang w:val="uk-UA"/>
        </w:rPr>
      </w:pPr>
    </w:p>
    <w:p w:rsidR="00F65DB8" w:rsidRPr="006D13F0" w:rsidRDefault="00F65DB8" w:rsidP="00F65DB8">
      <w:pPr>
        <w:widowControl w:val="0"/>
        <w:spacing w:line="360" w:lineRule="auto"/>
        <w:jc w:val="center"/>
        <w:rPr>
          <w:spacing w:val="-6"/>
          <w:sz w:val="28"/>
          <w:lang w:val="uk-UA"/>
        </w:rPr>
      </w:pPr>
    </w:p>
    <w:p w:rsidR="00F65DB8" w:rsidRDefault="00F65DB8" w:rsidP="00F65DB8">
      <w:pPr>
        <w:widowControl w:val="0"/>
        <w:spacing w:line="360" w:lineRule="auto"/>
        <w:jc w:val="center"/>
        <w:rPr>
          <w:spacing w:val="-6"/>
          <w:sz w:val="28"/>
          <w:lang w:val="uk-UA"/>
        </w:rPr>
      </w:pPr>
    </w:p>
    <w:p w:rsidR="00F65DB8" w:rsidRDefault="00F65DB8" w:rsidP="00F65DB8">
      <w:pPr>
        <w:widowControl w:val="0"/>
        <w:spacing w:line="360" w:lineRule="auto"/>
        <w:jc w:val="center"/>
        <w:rPr>
          <w:spacing w:val="-6"/>
          <w:sz w:val="28"/>
          <w:lang w:val="uk-UA"/>
        </w:rPr>
      </w:pPr>
    </w:p>
    <w:p w:rsidR="00F65DB8" w:rsidRPr="006D13F0" w:rsidRDefault="00F65DB8" w:rsidP="00F65DB8">
      <w:pPr>
        <w:widowControl w:val="0"/>
        <w:spacing w:line="360" w:lineRule="auto"/>
        <w:jc w:val="center"/>
        <w:rPr>
          <w:spacing w:val="-6"/>
          <w:sz w:val="28"/>
          <w:lang w:val="uk-UA"/>
        </w:rPr>
      </w:pPr>
    </w:p>
    <w:p w:rsidR="00F65DB8" w:rsidRDefault="00F65DB8" w:rsidP="00F65DB8">
      <w:pPr>
        <w:widowControl w:val="0"/>
        <w:spacing w:line="360" w:lineRule="auto"/>
        <w:jc w:val="center"/>
        <w:rPr>
          <w:spacing w:val="-6"/>
          <w:sz w:val="28"/>
          <w:lang w:val="uk-UA"/>
        </w:rPr>
      </w:pPr>
      <w:r w:rsidRPr="006D13F0">
        <w:rPr>
          <w:spacing w:val="-6"/>
          <w:sz w:val="28"/>
          <w:lang w:val="uk-UA"/>
        </w:rPr>
        <w:lastRenderedPageBreak/>
        <w:t>Харків – 20</w:t>
      </w:r>
      <w:r>
        <w:rPr>
          <w:spacing w:val="-6"/>
          <w:sz w:val="28"/>
          <w:lang w:val="uk-UA"/>
        </w:rPr>
        <w:t>08</w:t>
      </w:r>
    </w:p>
    <w:p w:rsidR="00F65DB8" w:rsidRPr="006D13F0" w:rsidRDefault="00F65DB8" w:rsidP="00F65DB8">
      <w:pPr>
        <w:widowControl w:val="0"/>
        <w:spacing w:line="360" w:lineRule="auto"/>
        <w:jc w:val="center"/>
        <w:rPr>
          <w:spacing w:val="-6"/>
          <w:sz w:val="28"/>
          <w:lang w:val="uk-UA"/>
        </w:rPr>
      </w:pPr>
    </w:p>
    <w:p w:rsidR="00F65DB8" w:rsidRPr="006D13F0" w:rsidRDefault="00F65DB8" w:rsidP="00F65DB8">
      <w:pPr>
        <w:pStyle w:val="afffffff9"/>
        <w:spacing w:line="264" w:lineRule="auto"/>
        <w:rPr>
          <w:spacing w:val="-6"/>
        </w:rPr>
      </w:pPr>
      <w:r w:rsidRPr="006D13F0">
        <w:rPr>
          <w:spacing w:val="-6"/>
        </w:rPr>
        <w:t>Дисертацією є рукопис.</w:t>
      </w:r>
    </w:p>
    <w:p w:rsidR="00F65DB8" w:rsidRDefault="00F65DB8" w:rsidP="00F65DB8">
      <w:pPr>
        <w:spacing w:line="264" w:lineRule="auto"/>
        <w:ind w:firstLine="708"/>
        <w:jc w:val="both"/>
        <w:rPr>
          <w:spacing w:val="-6"/>
          <w:sz w:val="28"/>
          <w:lang w:val="uk-UA"/>
        </w:rPr>
      </w:pPr>
      <w:r w:rsidRPr="006D13F0">
        <w:rPr>
          <w:spacing w:val="-6"/>
          <w:sz w:val="28"/>
          <w:lang w:val="uk-UA"/>
        </w:rPr>
        <w:t xml:space="preserve">Робота виконана на кафедрі </w:t>
      </w:r>
      <w:r>
        <w:rPr>
          <w:spacing w:val="-6"/>
          <w:sz w:val="28"/>
          <w:lang w:val="uk-UA"/>
        </w:rPr>
        <w:t>промислової фармації</w:t>
      </w:r>
      <w:r w:rsidRPr="006D13F0">
        <w:rPr>
          <w:spacing w:val="-6"/>
          <w:sz w:val="28"/>
          <w:lang w:val="uk-UA"/>
        </w:rPr>
        <w:t xml:space="preserve"> Національного</w:t>
      </w:r>
    </w:p>
    <w:p w:rsidR="00F65DB8" w:rsidRPr="006D13F0" w:rsidRDefault="00F65DB8" w:rsidP="00F65DB8">
      <w:pPr>
        <w:spacing w:line="264" w:lineRule="auto"/>
        <w:ind w:firstLine="708"/>
        <w:jc w:val="both"/>
        <w:rPr>
          <w:spacing w:val="-6"/>
          <w:sz w:val="28"/>
          <w:lang w:val="uk-UA"/>
        </w:rPr>
      </w:pPr>
      <w:r w:rsidRPr="006D13F0">
        <w:rPr>
          <w:spacing w:val="-6"/>
          <w:sz w:val="28"/>
          <w:lang w:val="uk-UA"/>
        </w:rPr>
        <w:t>фармацевтичного ун</w:t>
      </w:r>
      <w:r w:rsidRPr="006D13F0">
        <w:rPr>
          <w:spacing w:val="-6"/>
          <w:sz w:val="28"/>
          <w:lang w:val="uk-UA"/>
        </w:rPr>
        <w:t>і</w:t>
      </w:r>
      <w:r w:rsidRPr="006D13F0">
        <w:rPr>
          <w:spacing w:val="-6"/>
          <w:sz w:val="28"/>
          <w:lang w:val="uk-UA"/>
        </w:rPr>
        <w:t>верситету Міністерства охорони здоров’я України.</w:t>
      </w:r>
    </w:p>
    <w:p w:rsidR="00F65DB8" w:rsidRPr="006D13F0" w:rsidRDefault="00F65DB8" w:rsidP="00F65DB8">
      <w:pPr>
        <w:spacing w:line="264" w:lineRule="auto"/>
        <w:rPr>
          <w:spacing w:val="-6"/>
          <w:sz w:val="28"/>
          <w:lang w:val="uk-UA"/>
        </w:rPr>
      </w:pPr>
    </w:p>
    <w:p w:rsidR="00F65DB8" w:rsidRPr="006D13F0" w:rsidRDefault="00F65DB8" w:rsidP="00F65DB8">
      <w:pPr>
        <w:pStyle w:val="4"/>
        <w:spacing w:line="264" w:lineRule="auto"/>
        <w:ind w:firstLine="708"/>
        <w:rPr>
          <w:b/>
          <w:bCs/>
          <w:spacing w:val="-6"/>
          <w:sz w:val="28"/>
          <w:lang w:val="uk-UA"/>
        </w:rPr>
      </w:pPr>
      <w:r w:rsidRPr="006D13F0">
        <w:rPr>
          <w:spacing w:val="-6"/>
          <w:sz w:val="28"/>
          <w:lang w:val="uk-UA"/>
        </w:rPr>
        <w:t xml:space="preserve">Науковий керівник: </w:t>
      </w:r>
      <w:r w:rsidRPr="006D13F0">
        <w:rPr>
          <w:spacing w:val="-6"/>
          <w:sz w:val="28"/>
          <w:lang w:val="uk-UA"/>
        </w:rPr>
        <w:tab/>
      </w:r>
      <w:r>
        <w:rPr>
          <w:b/>
          <w:spacing w:val="-6"/>
          <w:sz w:val="28"/>
          <w:lang w:val="uk-UA"/>
        </w:rPr>
        <w:t>доктор фармацевтичних наук</w:t>
      </w:r>
      <w:r w:rsidRPr="006D13F0">
        <w:rPr>
          <w:b/>
          <w:bCs/>
          <w:spacing w:val="-6"/>
          <w:sz w:val="28"/>
          <w:lang w:val="uk-UA"/>
        </w:rPr>
        <w:t xml:space="preserve">, </w:t>
      </w:r>
      <w:r>
        <w:rPr>
          <w:b/>
          <w:bCs/>
          <w:spacing w:val="-6"/>
          <w:sz w:val="28"/>
          <w:lang w:val="uk-UA"/>
        </w:rPr>
        <w:t>професор</w:t>
      </w:r>
      <w:r w:rsidRPr="006D13F0">
        <w:rPr>
          <w:b/>
          <w:bCs/>
          <w:spacing w:val="-6"/>
          <w:sz w:val="28"/>
          <w:lang w:val="uk-UA"/>
        </w:rPr>
        <w:t xml:space="preserve"> </w:t>
      </w:r>
    </w:p>
    <w:p w:rsidR="00F65DB8" w:rsidRPr="006D13F0" w:rsidRDefault="00F65DB8" w:rsidP="00F65DB8">
      <w:pPr>
        <w:pStyle w:val="4"/>
        <w:spacing w:line="264" w:lineRule="auto"/>
        <w:ind w:left="2832" w:firstLine="708"/>
        <w:rPr>
          <w:spacing w:val="-6"/>
          <w:sz w:val="28"/>
          <w:lang w:val="uk-UA"/>
        </w:rPr>
      </w:pPr>
      <w:r>
        <w:rPr>
          <w:spacing w:val="-6"/>
          <w:sz w:val="28"/>
          <w:lang w:val="uk-UA"/>
        </w:rPr>
        <w:t>ЧУЄШОВ ВЛАДИСЛАВ ІВАНОВИЧ</w:t>
      </w:r>
    </w:p>
    <w:p w:rsidR="00F65DB8" w:rsidRPr="004574AD" w:rsidRDefault="00F65DB8" w:rsidP="00F65DB8">
      <w:pPr>
        <w:pStyle w:val="4"/>
        <w:spacing w:line="264" w:lineRule="auto"/>
        <w:ind w:left="2832" w:firstLine="708"/>
        <w:rPr>
          <w:b/>
          <w:bCs/>
          <w:iCs/>
          <w:spacing w:val="-6"/>
          <w:sz w:val="28"/>
          <w:lang w:val="uk-UA"/>
        </w:rPr>
      </w:pPr>
      <w:r w:rsidRPr="004574AD">
        <w:rPr>
          <w:b/>
          <w:bCs/>
          <w:iCs/>
          <w:spacing w:val="-6"/>
          <w:sz w:val="28"/>
          <w:lang w:val="uk-UA"/>
        </w:rPr>
        <w:t>Національний фармацевтичний університет,</w:t>
      </w:r>
    </w:p>
    <w:p w:rsidR="00F65DB8" w:rsidRPr="004574AD" w:rsidRDefault="00F65DB8" w:rsidP="00F65DB8">
      <w:pPr>
        <w:pStyle w:val="4"/>
        <w:spacing w:line="264" w:lineRule="auto"/>
        <w:ind w:left="2832" w:firstLine="708"/>
        <w:rPr>
          <w:b/>
          <w:bCs/>
          <w:iCs/>
          <w:spacing w:val="-6"/>
          <w:sz w:val="28"/>
          <w:lang w:val="uk-UA"/>
        </w:rPr>
      </w:pPr>
      <w:r>
        <w:rPr>
          <w:b/>
          <w:bCs/>
          <w:iCs/>
          <w:spacing w:val="-6"/>
          <w:sz w:val="28"/>
          <w:lang w:val="uk-UA"/>
        </w:rPr>
        <w:t>завідувач</w:t>
      </w:r>
      <w:r w:rsidRPr="004574AD">
        <w:rPr>
          <w:b/>
          <w:bCs/>
          <w:iCs/>
          <w:spacing w:val="-6"/>
          <w:sz w:val="28"/>
          <w:lang w:val="uk-UA"/>
        </w:rPr>
        <w:t xml:space="preserve"> кафедри </w:t>
      </w:r>
      <w:r>
        <w:rPr>
          <w:b/>
          <w:bCs/>
          <w:iCs/>
          <w:spacing w:val="-6"/>
          <w:sz w:val="28"/>
          <w:lang w:val="uk-UA"/>
        </w:rPr>
        <w:t>промислової фармації</w:t>
      </w:r>
    </w:p>
    <w:p w:rsidR="00F65DB8" w:rsidRDefault="00F65DB8" w:rsidP="00F65DB8">
      <w:pPr>
        <w:pStyle w:val="4"/>
        <w:spacing w:line="264" w:lineRule="auto"/>
        <w:rPr>
          <w:b/>
          <w:bCs/>
          <w:spacing w:val="-6"/>
          <w:sz w:val="28"/>
          <w:lang w:val="uk-UA"/>
        </w:rPr>
      </w:pPr>
    </w:p>
    <w:p w:rsidR="00F65DB8" w:rsidRPr="006D13F0" w:rsidRDefault="00F65DB8" w:rsidP="00F65DB8">
      <w:pPr>
        <w:pStyle w:val="4"/>
        <w:spacing w:line="264" w:lineRule="auto"/>
        <w:rPr>
          <w:b/>
          <w:bCs/>
          <w:spacing w:val="-6"/>
          <w:sz w:val="28"/>
          <w:lang w:val="uk-UA"/>
        </w:rPr>
      </w:pPr>
    </w:p>
    <w:p w:rsidR="00F65DB8" w:rsidRPr="006D13F0" w:rsidRDefault="00F65DB8" w:rsidP="00F65DB8">
      <w:pPr>
        <w:pStyle w:val="4"/>
        <w:spacing w:line="264" w:lineRule="auto"/>
        <w:ind w:left="3540" w:hanging="2832"/>
        <w:rPr>
          <w:b/>
          <w:bCs/>
          <w:spacing w:val="-6"/>
          <w:sz w:val="28"/>
          <w:lang w:val="uk-UA"/>
        </w:rPr>
      </w:pPr>
      <w:r w:rsidRPr="006D13F0">
        <w:rPr>
          <w:spacing w:val="-6"/>
          <w:sz w:val="28"/>
          <w:lang w:val="uk-UA"/>
        </w:rPr>
        <w:t>Офіційні опоненти:</w:t>
      </w:r>
      <w:r w:rsidRPr="006D13F0">
        <w:rPr>
          <w:b/>
          <w:bCs/>
          <w:spacing w:val="-6"/>
          <w:sz w:val="28"/>
          <w:lang w:val="uk-UA"/>
        </w:rPr>
        <w:tab/>
        <w:t>доктор фармацевтичних наук, проф</w:t>
      </w:r>
      <w:r w:rsidRPr="006D13F0">
        <w:rPr>
          <w:b/>
          <w:bCs/>
          <w:spacing w:val="-6"/>
          <w:sz w:val="28"/>
          <w:lang w:val="uk-UA"/>
        </w:rPr>
        <w:t>е</w:t>
      </w:r>
      <w:r w:rsidRPr="006D13F0">
        <w:rPr>
          <w:b/>
          <w:bCs/>
          <w:spacing w:val="-6"/>
          <w:sz w:val="28"/>
          <w:lang w:val="uk-UA"/>
        </w:rPr>
        <w:t>сор</w:t>
      </w:r>
    </w:p>
    <w:p w:rsidR="00F65DB8" w:rsidRPr="00340E25" w:rsidRDefault="00F65DB8" w:rsidP="00F65DB8">
      <w:pPr>
        <w:pStyle w:val="4"/>
        <w:spacing w:line="264" w:lineRule="auto"/>
        <w:ind w:left="2832" w:firstLine="708"/>
        <w:rPr>
          <w:spacing w:val="-6"/>
          <w:sz w:val="28"/>
          <w:lang w:val="uk-UA"/>
        </w:rPr>
      </w:pPr>
      <w:r>
        <w:rPr>
          <w:spacing w:val="-6"/>
          <w:sz w:val="28"/>
          <w:lang w:val="uk-UA"/>
        </w:rPr>
        <w:t>ПІМІНОВ ОЛЕКСАНДР ФОМИЧ</w:t>
      </w:r>
    </w:p>
    <w:p w:rsidR="00F65DB8" w:rsidRPr="004574AD" w:rsidRDefault="00F65DB8" w:rsidP="00F65DB8">
      <w:pPr>
        <w:pStyle w:val="4"/>
        <w:spacing w:line="264" w:lineRule="auto"/>
        <w:ind w:left="2832" w:firstLine="708"/>
        <w:rPr>
          <w:b/>
          <w:bCs/>
          <w:iCs/>
          <w:spacing w:val="-6"/>
          <w:sz w:val="28"/>
          <w:lang w:val="uk-UA"/>
        </w:rPr>
      </w:pPr>
      <w:r w:rsidRPr="004574AD">
        <w:rPr>
          <w:b/>
          <w:bCs/>
          <w:iCs/>
          <w:spacing w:val="-6"/>
          <w:sz w:val="28"/>
          <w:lang w:val="uk-UA"/>
        </w:rPr>
        <w:t>Національний фармацевтичний університет,</w:t>
      </w:r>
      <w:r>
        <w:rPr>
          <w:b/>
          <w:bCs/>
          <w:iCs/>
          <w:spacing w:val="-6"/>
          <w:sz w:val="28"/>
          <w:lang w:val="uk-UA"/>
        </w:rPr>
        <w:t xml:space="preserve"> </w:t>
      </w:r>
    </w:p>
    <w:p w:rsidR="00F65DB8" w:rsidRDefault="00F65DB8" w:rsidP="00F65DB8">
      <w:pPr>
        <w:pStyle w:val="4"/>
        <w:spacing w:line="264" w:lineRule="auto"/>
        <w:ind w:left="3540" w:right="-83"/>
        <w:rPr>
          <w:b/>
          <w:spacing w:val="-4"/>
          <w:sz w:val="28"/>
          <w:szCs w:val="28"/>
          <w:lang w:val="uk-UA"/>
        </w:rPr>
      </w:pPr>
      <w:r w:rsidRPr="008A139B">
        <w:rPr>
          <w:b/>
          <w:sz w:val="28"/>
          <w:szCs w:val="28"/>
          <w:lang w:val="uk-UA"/>
        </w:rPr>
        <w:t>м. Харків,</w:t>
      </w:r>
      <w:r>
        <w:rPr>
          <w:sz w:val="28"/>
          <w:szCs w:val="28"/>
          <w:lang w:val="uk-UA"/>
        </w:rPr>
        <w:t xml:space="preserve"> </w:t>
      </w:r>
      <w:r>
        <w:rPr>
          <w:b/>
          <w:bCs/>
          <w:iCs/>
          <w:spacing w:val="-6"/>
          <w:sz w:val="28"/>
          <w:lang w:val="uk-UA"/>
        </w:rPr>
        <w:t>завідувач</w:t>
      </w:r>
      <w:r w:rsidRPr="004574AD">
        <w:rPr>
          <w:b/>
          <w:bCs/>
          <w:iCs/>
          <w:spacing w:val="-6"/>
          <w:sz w:val="28"/>
          <w:lang w:val="uk-UA"/>
        </w:rPr>
        <w:t xml:space="preserve"> кафедри</w:t>
      </w:r>
      <w:r>
        <w:rPr>
          <w:b/>
          <w:bCs/>
          <w:iCs/>
          <w:spacing w:val="-6"/>
          <w:sz w:val="28"/>
          <w:lang w:val="uk-UA"/>
        </w:rPr>
        <w:t xml:space="preserve"> технології ліків та клінічної фармакології з фармацевтичною опікою Інституту підвищення кваліфікації спеціалістів фармації</w:t>
      </w:r>
    </w:p>
    <w:p w:rsidR="00F65DB8" w:rsidRPr="00045BFE" w:rsidRDefault="00F65DB8" w:rsidP="00F65DB8">
      <w:pPr>
        <w:pStyle w:val="4"/>
        <w:spacing w:line="264" w:lineRule="auto"/>
        <w:ind w:left="3540" w:right="-83"/>
        <w:rPr>
          <w:b/>
          <w:spacing w:val="-4"/>
          <w:sz w:val="28"/>
          <w:szCs w:val="28"/>
          <w:lang w:val="uk-UA"/>
        </w:rPr>
      </w:pPr>
    </w:p>
    <w:p w:rsidR="00F65DB8" w:rsidRPr="006D13F0" w:rsidRDefault="00F65DB8" w:rsidP="00F65DB8">
      <w:pPr>
        <w:pStyle w:val="4"/>
        <w:spacing w:line="264" w:lineRule="auto"/>
        <w:rPr>
          <w:b/>
          <w:bCs/>
          <w:spacing w:val="-6"/>
          <w:sz w:val="28"/>
          <w:lang w:val="uk-UA"/>
        </w:rPr>
      </w:pPr>
    </w:p>
    <w:p w:rsidR="00F65DB8" w:rsidRPr="003977D0" w:rsidRDefault="00F65DB8" w:rsidP="00F65DB8">
      <w:pPr>
        <w:pStyle w:val="4"/>
        <w:spacing w:line="264" w:lineRule="auto"/>
        <w:ind w:left="3600"/>
        <w:rPr>
          <w:b/>
          <w:bCs/>
          <w:iCs/>
          <w:spacing w:val="-6"/>
          <w:sz w:val="28"/>
          <w:lang w:val="uk-UA"/>
        </w:rPr>
      </w:pPr>
      <w:r>
        <w:rPr>
          <w:b/>
          <w:bCs/>
          <w:iCs/>
          <w:spacing w:val="-6"/>
          <w:sz w:val="28"/>
          <w:lang w:val="uk-UA"/>
        </w:rPr>
        <w:t xml:space="preserve">кандидат </w:t>
      </w:r>
      <w:r w:rsidRPr="006D13F0">
        <w:rPr>
          <w:b/>
          <w:bCs/>
          <w:spacing w:val="-6"/>
          <w:sz w:val="28"/>
          <w:lang w:val="uk-UA"/>
        </w:rPr>
        <w:t>фармацевтичних наук,</w:t>
      </w:r>
      <w:r>
        <w:rPr>
          <w:b/>
          <w:bCs/>
          <w:iCs/>
          <w:spacing w:val="-6"/>
          <w:sz w:val="28"/>
          <w:lang w:val="uk-UA"/>
        </w:rPr>
        <w:t xml:space="preserve"> ст. наук. співробіт.</w:t>
      </w:r>
    </w:p>
    <w:p w:rsidR="00F65DB8" w:rsidRDefault="00F65DB8" w:rsidP="00F65DB8">
      <w:pPr>
        <w:spacing w:line="288" w:lineRule="auto"/>
        <w:jc w:val="center"/>
        <w:rPr>
          <w:b/>
          <w:sz w:val="28"/>
          <w:szCs w:val="28"/>
          <w:lang w:val="uk-UA"/>
        </w:rPr>
      </w:pPr>
      <w:r w:rsidRPr="003176B0">
        <w:rPr>
          <w:sz w:val="28"/>
          <w:szCs w:val="28"/>
          <w:lang w:val="uk-UA"/>
        </w:rPr>
        <w:t xml:space="preserve">         </w:t>
      </w:r>
      <w:r>
        <w:rPr>
          <w:sz w:val="28"/>
          <w:szCs w:val="28"/>
          <w:lang w:val="uk-UA"/>
        </w:rPr>
        <w:t xml:space="preserve">                 </w:t>
      </w:r>
      <w:r>
        <w:rPr>
          <w:b/>
          <w:sz w:val="28"/>
          <w:szCs w:val="28"/>
          <w:lang w:val="uk-UA"/>
        </w:rPr>
        <w:t>КОЗЛОВА НЕЛЛІ ГЕОРГІЇВНА</w:t>
      </w:r>
    </w:p>
    <w:p w:rsidR="00F65DB8" w:rsidRDefault="00F65DB8" w:rsidP="00F65DB8">
      <w:pPr>
        <w:spacing w:line="288" w:lineRule="auto"/>
        <w:ind w:right="-108"/>
        <w:jc w:val="center"/>
        <w:rPr>
          <w:sz w:val="28"/>
          <w:szCs w:val="28"/>
          <w:lang w:val="uk-UA"/>
        </w:rPr>
      </w:pPr>
      <w:r>
        <w:rPr>
          <w:sz w:val="28"/>
          <w:szCs w:val="28"/>
          <w:lang w:val="uk-UA"/>
        </w:rPr>
        <w:t xml:space="preserve">                                            Державне підприємство </w:t>
      </w:r>
      <w:r w:rsidRPr="00D64648">
        <w:rPr>
          <w:sz w:val="28"/>
          <w:szCs w:val="28"/>
        </w:rPr>
        <w:t>“</w:t>
      </w:r>
      <w:r w:rsidRPr="00717E54">
        <w:rPr>
          <w:sz w:val="28"/>
          <w:szCs w:val="28"/>
        </w:rPr>
        <w:t xml:space="preserve">Державний науковий </w:t>
      </w:r>
    </w:p>
    <w:p w:rsidR="00F65DB8" w:rsidRDefault="00F65DB8" w:rsidP="00F65DB8">
      <w:pPr>
        <w:spacing w:line="288" w:lineRule="auto"/>
        <w:ind w:right="-108"/>
        <w:jc w:val="center"/>
        <w:rPr>
          <w:sz w:val="28"/>
          <w:szCs w:val="28"/>
          <w:lang w:val="uk-UA"/>
        </w:rPr>
      </w:pPr>
      <w:r>
        <w:rPr>
          <w:sz w:val="28"/>
          <w:szCs w:val="28"/>
          <w:lang w:val="uk-UA"/>
        </w:rPr>
        <w:t xml:space="preserve">                                 </w:t>
      </w:r>
      <w:r w:rsidRPr="00717E54">
        <w:rPr>
          <w:sz w:val="28"/>
          <w:szCs w:val="28"/>
        </w:rPr>
        <w:t>центр л</w:t>
      </w:r>
      <w:r w:rsidRPr="00717E54">
        <w:rPr>
          <w:sz w:val="28"/>
          <w:szCs w:val="28"/>
          <w:lang w:val="uk-UA"/>
        </w:rPr>
        <w:t>і</w:t>
      </w:r>
      <w:r w:rsidRPr="00717E54">
        <w:rPr>
          <w:sz w:val="28"/>
          <w:szCs w:val="28"/>
        </w:rPr>
        <w:t xml:space="preserve">карських </w:t>
      </w:r>
      <w:r w:rsidRPr="00717E54">
        <w:rPr>
          <w:sz w:val="28"/>
          <w:szCs w:val="28"/>
          <w:lang w:val="uk-UA"/>
        </w:rPr>
        <w:t>засобів</w:t>
      </w:r>
      <w:r w:rsidRPr="00D64648">
        <w:rPr>
          <w:sz w:val="28"/>
          <w:szCs w:val="28"/>
        </w:rPr>
        <w:t>”</w:t>
      </w:r>
      <w:r w:rsidRPr="00717E54">
        <w:rPr>
          <w:sz w:val="28"/>
          <w:szCs w:val="28"/>
          <w:lang w:val="uk-UA"/>
        </w:rPr>
        <w:t xml:space="preserve"> МОЗ України, </w:t>
      </w:r>
    </w:p>
    <w:p w:rsidR="00F65DB8" w:rsidRDefault="00F65DB8" w:rsidP="00F65DB8">
      <w:pPr>
        <w:spacing w:line="288" w:lineRule="auto"/>
        <w:rPr>
          <w:sz w:val="28"/>
          <w:szCs w:val="28"/>
          <w:lang w:val="uk-UA"/>
        </w:rPr>
      </w:pPr>
      <w:r>
        <w:rPr>
          <w:lang w:val="uk-UA"/>
        </w:rPr>
        <w:t xml:space="preserve">                                                            </w:t>
      </w:r>
      <w:r w:rsidRPr="00660175">
        <w:rPr>
          <w:sz w:val="28"/>
          <w:szCs w:val="28"/>
          <w:lang w:val="uk-UA"/>
        </w:rPr>
        <w:t>м. Харків,</w:t>
      </w:r>
      <w:r>
        <w:rPr>
          <w:sz w:val="28"/>
          <w:szCs w:val="28"/>
          <w:lang w:val="uk-UA"/>
        </w:rPr>
        <w:t xml:space="preserve"> </w:t>
      </w:r>
      <w:r w:rsidRPr="00660175">
        <w:rPr>
          <w:sz w:val="28"/>
          <w:szCs w:val="28"/>
          <w:lang w:val="uk-UA"/>
        </w:rPr>
        <w:t>зав</w:t>
      </w:r>
      <w:r>
        <w:rPr>
          <w:sz w:val="28"/>
          <w:szCs w:val="28"/>
          <w:lang w:val="uk-UA"/>
        </w:rPr>
        <w:t>ідувачка</w:t>
      </w:r>
      <w:r w:rsidRPr="00660175">
        <w:rPr>
          <w:sz w:val="28"/>
          <w:szCs w:val="28"/>
          <w:lang w:val="uk-UA"/>
        </w:rPr>
        <w:t xml:space="preserve"> сектором супозиторних </w:t>
      </w:r>
      <w:r>
        <w:rPr>
          <w:sz w:val="28"/>
          <w:szCs w:val="28"/>
          <w:lang w:val="uk-UA"/>
        </w:rPr>
        <w:t xml:space="preserve">              </w:t>
      </w:r>
      <w:r w:rsidRPr="00660175">
        <w:rPr>
          <w:sz w:val="28"/>
          <w:szCs w:val="28"/>
          <w:lang w:val="uk-UA"/>
        </w:rPr>
        <w:t xml:space="preserve"> </w:t>
      </w:r>
      <w:r>
        <w:rPr>
          <w:sz w:val="28"/>
          <w:szCs w:val="28"/>
          <w:lang w:val="uk-UA"/>
        </w:rPr>
        <w:t xml:space="preserve">                                      </w:t>
      </w:r>
    </w:p>
    <w:p w:rsidR="00F65DB8" w:rsidRPr="001B7016" w:rsidRDefault="00F65DB8" w:rsidP="00F65DB8">
      <w:pPr>
        <w:pStyle w:val="4"/>
        <w:spacing w:line="264" w:lineRule="auto"/>
        <w:rPr>
          <w:b/>
          <w:bCs/>
          <w:spacing w:val="-6"/>
          <w:sz w:val="28"/>
          <w:lang w:val="uk-UA"/>
        </w:rPr>
      </w:pPr>
      <w:r>
        <w:rPr>
          <w:b/>
          <w:bCs/>
          <w:spacing w:val="-6"/>
          <w:sz w:val="28"/>
          <w:lang w:val="uk-UA"/>
        </w:rPr>
        <w:lastRenderedPageBreak/>
        <w:t xml:space="preserve">                                                        </w:t>
      </w:r>
      <w:r w:rsidRPr="001B7016">
        <w:rPr>
          <w:b/>
          <w:sz w:val="28"/>
          <w:szCs w:val="28"/>
          <w:lang w:val="uk-UA"/>
        </w:rPr>
        <w:t>лікарських форм</w:t>
      </w:r>
    </w:p>
    <w:p w:rsidR="00F65DB8" w:rsidRPr="006D13F0" w:rsidRDefault="00F65DB8" w:rsidP="00F65DB8">
      <w:pPr>
        <w:pStyle w:val="4"/>
        <w:spacing w:line="264" w:lineRule="auto"/>
        <w:rPr>
          <w:b/>
          <w:bCs/>
          <w:spacing w:val="-6"/>
          <w:sz w:val="28"/>
          <w:lang w:val="uk-UA"/>
        </w:rPr>
      </w:pPr>
    </w:p>
    <w:p w:rsidR="00F65DB8" w:rsidRPr="006D13F0" w:rsidRDefault="00F65DB8" w:rsidP="00F65DB8">
      <w:pPr>
        <w:pStyle w:val="4"/>
        <w:spacing w:line="264" w:lineRule="auto"/>
        <w:rPr>
          <w:b/>
          <w:bCs/>
          <w:spacing w:val="-6"/>
          <w:sz w:val="28"/>
          <w:lang w:val="uk-UA"/>
        </w:rPr>
      </w:pPr>
    </w:p>
    <w:p w:rsidR="00F65DB8" w:rsidRPr="006D13F0" w:rsidRDefault="00F65DB8" w:rsidP="00F65DB8">
      <w:pPr>
        <w:pStyle w:val="4"/>
        <w:spacing w:line="264" w:lineRule="auto"/>
        <w:ind w:firstLine="709"/>
        <w:jc w:val="both"/>
        <w:rPr>
          <w:b/>
          <w:bCs/>
          <w:spacing w:val="-6"/>
          <w:sz w:val="28"/>
          <w:lang w:val="uk-UA"/>
        </w:rPr>
      </w:pPr>
      <w:r>
        <w:rPr>
          <w:b/>
          <w:bCs/>
          <w:spacing w:val="-6"/>
          <w:sz w:val="28"/>
          <w:lang w:val="uk-UA"/>
        </w:rPr>
        <w:t xml:space="preserve">Захист відбудеться </w:t>
      </w:r>
      <w:r w:rsidRPr="00975399">
        <w:rPr>
          <w:b/>
          <w:bCs/>
          <w:spacing w:val="-6"/>
          <w:sz w:val="28"/>
        </w:rPr>
        <w:t>“</w:t>
      </w:r>
      <w:r w:rsidRPr="0056395E">
        <w:rPr>
          <w:b/>
          <w:bCs/>
          <w:spacing w:val="-6"/>
          <w:sz w:val="28"/>
          <w:u w:val="single"/>
        </w:rPr>
        <w:t>19</w:t>
      </w:r>
      <w:r w:rsidRPr="00975399">
        <w:rPr>
          <w:b/>
          <w:bCs/>
          <w:spacing w:val="-6"/>
          <w:sz w:val="28"/>
        </w:rPr>
        <w:t>”</w:t>
      </w:r>
      <w:r>
        <w:rPr>
          <w:b/>
          <w:bCs/>
          <w:spacing w:val="-6"/>
          <w:sz w:val="28"/>
          <w:lang w:val="uk-UA"/>
        </w:rPr>
        <w:t xml:space="preserve"> </w:t>
      </w:r>
      <w:r w:rsidRPr="002C20B8">
        <w:rPr>
          <w:b/>
          <w:bCs/>
          <w:spacing w:val="-6"/>
          <w:sz w:val="28"/>
          <w:u w:val="single"/>
          <w:lang w:val="uk-UA"/>
        </w:rPr>
        <w:t>грудня</w:t>
      </w:r>
      <w:r>
        <w:rPr>
          <w:b/>
          <w:bCs/>
          <w:spacing w:val="-6"/>
          <w:sz w:val="28"/>
          <w:lang w:val="uk-UA"/>
        </w:rPr>
        <w:t xml:space="preserve"> </w:t>
      </w:r>
      <w:r w:rsidRPr="006D13F0">
        <w:rPr>
          <w:b/>
          <w:bCs/>
          <w:spacing w:val="-6"/>
          <w:sz w:val="28"/>
          <w:lang w:val="uk-UA"/>
        </w:rPr>
        <w:t>200</w:t>
      </w:r>
      <w:r>
        <w:rPr>
          <w:b/>
          <w:bCs/>
          <w:spacing w:val="-6"/>
          <w:sz w:val="28"/>
          <w:lang w:val="uk-UA"/>
        </w:rPr>
        <w:t>8 року о 10</w:t>
      </w:r>
      <w:r w:rsidRPr="009038E5">
        <w:rPr>
          <w:b/>
          <w:sz w:val="28"/>
          <w:szCs w:val="28"/>
          <w:u w:val="single"/>
          <w:vertAlign w:val="superscript"/>
          <w:lang w:val="uk-UA"/>
        </w:rPr>
        <w:t>00</w:t>
      </w:r>
      <w:r>
        <w:rPr>
          <w:b/>
          <w:bCs/>
          <w:spacing w:val="-6"/>
          <w:sz w:val="28"/>
          <w:lang w:val="uk-UA"/>
        </w:rPr>
        <w:t xml:space="preserve"> </w:t>
      </w:r>
      <w:r w:rsidRPr="006D13F0">
        <w:rPr>
          <w:b/>
          <w:bCs/>
          <w:spacing w:val="-6"/>
          <w:sz w:val="28"/>
          <w:lang w:val="uk-UA"/>
        </w:rPr>
        <w:t xml:space="preserve">годині на засіданні спеціалізованої вченої ради </w:t>
      </w:r>
      <w:r w:rsidRPr="00121B17">
        <w:rPr>
          <w:b/>
          <w:bCs/>
          <w:spacing w:val="-6"/>
          <w:sz w:val="28"/>
          <w:lang w:val="uk-UA"/>
        </w:rPr>
        <w:t>Д 64.605.0</w:t>
      </w:r>
      <w:r>
        <w:rPr>
          <w:b/>
          <w:bCs/>
          <w:spacing w:val="-6"/>
          <w:sz w:val="28"/>
          <w:lang w:val="uk-UA"/>
        </w:rPr>
        <w:t>2</w:t>
      </w:r>
      <w:r w:rsidRPr="006D13F0">
        <w:rPr>
          <w:b/>
          <w:bCs/>
          <w:spacing w:val="-6"/>
          <w:sz w:val="28"/>
          <w:lang w:val="uk-UA"/>
        </w:rPr>
        <w:t xml:space="preserve"> при Національному фармац</w:t>
      </w:r>
      <w:r w:rsidRPr="006D13F0">
        <w:rPr>
          <w:b/>
          <w:bCs/>
          <w:spacing w:val="-6"/>
          <w:sz w:val="28"/>
          <w:lang w:val="uk-UA"/>
        </w:rPr>
        <w:t>е</w:t>
      </w:r>
      <w:r w:rsidRPr="006D13F0">
        <w:rPr>
          <w:b/>
          <w:bCs/>
          <w:spacing w:val="-6"/>
          <w:sz w:val="28"/>
          <w:lang w:val="uk-UA"/>
        </w:rPr>
        <w:t>втичному університеті за адресою: 61002, м. Харків, вул. Пушкінська, 53.</w:t>
      </w:r>
    </w:p>
    <w:p w:rsidR="00F65DB8" w:rsidRPr="006D13F0" w:rsidRDefault="00F65DB8" w:rsidP="00F65DB8">
      <w:pPr>
        <w:pStyle w:val="4"/>
        <w:spacing w:line="264" w:lineRule="auto"/>
        <w:ind w:firstLine="708"/>
        <w:jc w:val="both"/>
        <w:rPr>
          <w:b/>
          <w:bCs/>
          <w:spacing w:val="-6"/>
          <w:sz w:val="28"/>
          <w:lang w:val="uk-UA"/>
        </w:rPr>
      </w:pPr>
      <w:r w:rsidRPr="006D13F0">
        <w:rPr>
          <w:b/>
          <w:bCs/>
          <w:spacing w:val="-6"/>
          <w:sz w:val="28"/>
          <w:lang w:val="uk-UA"/>
        </w:rPr>
        <w:t>З дисертацією можна ознайомитис</w:t>
      </w:r>
      <w:r>
        <w:rPr>
          <w:b/>
          <w:bCs/>
          <w:spacing w:val="-6"/>
          <w:sz w:val="28"/>
          <w:lang w:val="uk-UA"/>
        </w:rPr>
        <w:t>ь</w:t>
      </w:r>
      <w:r w:rsidRPr="006D13F0">
        <w:rPr>
          <w:b/>
          <w:bCs/>
          <w:spacing w:val="-6"/>
          <w:sz w:val="28"/>
          <w:lang w:val="uk-UA"/>
        </w:rPr>
        <w:t xml:space="preserve"> у бібліотеці Національного фармацевтичного уніве</w:t>
      </w:r>
      <w:r w:rsidRPr="006D13F0">
        <w:rPr>
          <w:b/>
          <w:bCs/>
          <w:spacing w:val="-6"/>
          <w:sz w:val="28"/>
          <w:lang w:val="uk-UA"/>
        </w:rPr>
        <w:t>р</w:t>
      </w:r>
      <w:r w:rsidRPr="006D13F0">
        <w:rPr>
          <w:b/>
          <w:bCs/>
          <w:spacing w:val="-6"/>
          <w:sz w:val="28"/>
          <w:lang w:val="uk-UA"/>
        </w:rPr>
        <w:t>ситету (61168, м. Харків, вул. Блюхера, 4).</w:t>
      </w:r>
    </w:p>
    <w:p w:rsidR="00F65DB8" w:rsidRPr="00B56958" w:rsidRDefault="00F65DB8" w:rsidP="00F65DB8">
      <w:pPr>
        <w:pStyle w:val="4"/>
        <w:spacing w:line="264" w:lineRule="auto"/>
        <w:rPr>
          <w:b/>
          <w:bCs/>
          <w:spacing w:val="-6"/>
          <w:sz w:val="28"/>
          <w:lang w:val="uk-UA"/>
        </w:rPr>
      </w:pPr>
    </w:p>
    <w:p w:rsidR="00F65DB8" w:rsidRPr="00B56958" w:rsidRDefault="00F65DB8" w:rsidP="00F65DB8">
      <w:pPr>
        <w:pStyle w:val="4"/>
        <w:spacing w:line="264" w:lineRule="auto"/>
        <w:rPr>
          <w:b/>
          <w:bCs/>
          <w:spacing w:val="-6"/>
          <w:sz w:val="28"/>
          <w:lang w:val="uk-UA"/>
        </w:rPr>
      </w:pPr>
    </w:p>
    <w:p w:rsidR="00F65DB8" w:rsidRPr="006D13F0" w:rsidRDefault="00F65DB8" w:rsidP="00F65DB8">
      <w:pPr>
        <w:pStyle w:val="4"/>
        <w:spacing w:line="264" w:lineRule="auto"/>
        <w:ind w:firstLine="708"/>
        <w:rPr>
          <w:b/>
          <w:bCs/>
          <w:spacing w:val="-6"/>
          <w:sz w:val="28"/>
          <w:lang w:val="uk-UA"/>
        </w:rPr>
      </w:pPr>
      <w:r>
        <w:rPr>
          <w:b/>
          <w:bCs/>
          <w:spacing w:val="-6"/>
          <w:sz w:val="28"/>
          <w:lang w:val="uk-UA"/>
        </w:rPr>
        <w:t>Автореферат розісланий “</w:t>
      </w:r>
      <w:r w:rsidRPr="0056395E">
        <w:rPr>
          <w:b/>
          <w:bCs/>
          <w:spacing w:val="-6"/>
          <w:sz w:val="28"/>
          <w:u w:val="single"/>
          <w:lang w:val="uk-UA"/>
        </w:rPr>
        <w:t>18</w:t>
      </w:r>
      <w:r w:rsidRPr="006D13F0">
        <w:rPr>
          <w:b/>
          <w:bCs/>
          <w:spacing w:val="-6"/>
          <w:sz w:val="28"/>
          <w:lang w:val="uk-UA"/>
        </w:rPr>
        <w:t xml:space="preserve">” </w:t>
      </w:r>
      <w:r w:rsidRPr="002C20B8">
        <w:rPr>
          <w:b/>
          <w:bCs/>
          <w:spacing w:val="-6"/>
          <w:sz w:val="28"/>
          <w:u w:val="single"/>
          <w:lang w:val="uk-UA"/>
        </w:rPr>
        <w:t>листопада</w:t>
      </w:r>
      <w:r>
        <w:rPr>
          <w:b/>
          <w:bCs/>
          <w:spacing w:val="-6"/>
          <w:sz w:val="28"/>
          <w:lang w:val="uk-UA"/>
        </w:rPr>
        <w:t xml:space="preserve"> </w:t>
      </w:r>
      <w:r w:rsidRPr="006D13F0">
        <w:rPr>
          <w:b/>
          <w:bCs/>
          <w:spacing w:val="-6"/>
          <w:sz w:val="28"/>
          <w:lang w:val="uk-UA"/>
        </w:rPr>
        <w:t>200</w:t>
      </w:r>
      <w:r>
        <w:rPr>
          <w:b/>
          <w:bCs/>
          <w:spacing w:val="-6"/>
          <w:sz w:val="28"/>
          <w:lang w:val="uk-UA"/>
        </w:rPr>
        <w:t>8</w:t>
      </w:r>
      <w:r w:rsidRPr="006D13F0">
        <w:rPr>
          <w:b/>
          <w:bCs/>
          <w:spacing w:val="-6"/>
          <w:sz w:val="28"/>
          <w:lang w:val="uk-UA"/>
        </w:rPr>
        <w:t xml:space="preserve"> р.</w:t>
      </w:r>
    </w:p>
    <w:p w:rsidR="00F65DB8" w:rsidRPr="00B56958" w:rsidRDefault="00F65DB8" w:rsidP="00F65DB8">
      <w:pPr>
        <w:pStyle w:val="4"/>
        <w:spacing w:line="264" w:lineRule="auto"/>
        <w:rPr>
          <w:b/>
          <w:bCs/>
          <w:spacing w:val="-6"/>
          <w:sz w:val="28"/>
          <w:lang w:val="uk-UA"/>
        </w:rPr>
      </w:pPr>
    </w:p>
    <w:p w:rsidR="00F65DB8" w:rsidRPr="00B56958" w:rsidRDefault="00F65DB8" w:rsidP="00F65DB8">
      <w:pPr>
        <w:pStyle w:val="4"/>
        <w:spacing w:line="264" w:lineRule="auto"/>
        <w:rPr>
          <w:b/>
          <w:bCs/>
          <w:spacing w:val="-6"/>
          <w:sz w:val="28"/>
          <w:lang w:val="uk-UA"/>
        </w:rPr>
      </w:pPr>
    </w:p>
    <w:p w:rsidR="00F65DB8" w:rsidRPr="006D13F0" w:rsidRDefault="00F65DB8" w:rsidP="00F65DB8">
      <w:pPr>
        <w:pStyle w:val="4"/>
        <w:spacing w:line="264" w:lineRule="auto"/>
        <w:rPr>
          <w:b/>
          <w:bCs/>
          <w:spacing w:val="-6"/>
          <w:sz w:val="28"/>
          <w:lang w:val="uk-UA"/>
        </w:rPr>
      </w:pPr>
      <w:r w:rsidRPr="006D13F0">
        <w:rPr>
          <w:b/>
          <w:bCs/>
          <w:spacing w:val="-6"/>
          <w:sz w:val="28"/>
          <w:lang w:val="uk-UA"/>
        </w:rPr>
        <w:t>Вчений секретар</w:t>
      </w:r>
    </w:p>
    <w:p w:rsidR="00F65DB8" w:rsidRPr="00D266BB" w:rsidRDefault="00F65DB8" w:rsidP="00F65DB8">
      <w:pPr>
        <w:pStyle w:val="4"/>
        <w:spacing w:line="264" w:lineRule="auto"/>
        <w:rPr>
          <w:b/>
          <w:bCs/>
          <w:spacing w:val="-6"/>
          <w:sz w:val="28"/>
          <w:lang w:val="uk-UA"/>
        </w:rPr>
      </w:pPr>
      <w:r w:rsidRPr="006D13F0">
        <w:rPr>
          <w:b/>
          <w:bCs/>
          <w:spacing w:val="-6"/>
          <w:sz w:val="28"/>
          <w:lang w:val="uk-UA"/>
        </w:rPr>
        <w:t>спеціалізованої вченої ради,</w:t>
      </w:r>
      <w:r>
        <w:rPr>
          <w:b/>
          <w:bCs/>
          <w:spacing w:val="-6"/>
          <w:sz w:val="28"/>
          <w:lang w:val="uk-UA"/>
        </w:rPr>
        <w:t xml:space="preserve"> </w:t>
      </w:r>
      <w:r w:rsidRPr="003022D0">
        <w:rPr>
          <w:b/>
          <w:bCs/>
          <w:spacing w:val="-6"/>
          <w:sz w:val="28"/>
          <w:lang w:val="uk-UA"/>
        </w:rPr>
        <w:t>проф</w:t>
      </w:r>
      <w:r>
        <w:rPr>
          <w:b/>
          <w:bCs/>
          <w:spacing w:val="-6"/>
          <w:sz w:val="28"/>
          <w:lang w:val="uk-UA"/>
        </w:rPr>
        <w:t>есор</w:t>
      </w:r>
      <w:r>
        <w:rPr>
          <w:bCs/>
          <w:spacing w:val="-6"/>
          <w:sz w:val="28"/>
          <w:lang w:val="uk-UA"/>
        </w:rPr>
        <w:tab/>
      </w:r>
      <w:r>
        <w:rPr>
          <w:bCs/>
          <w:spacing w:val="-6"/>
          <w:sz w:val="28"/>
          <w:lang w:val="uk-UA"/>
        </w:rPr>
        <w:tab/>
      </w:r>
      <w:r>
        <w:rPr>
          <w:bCs/>
          <w:spacing w:val="-6"/>
          <w:sz w:val="28"/>
          <w:lang w:val="uk-UA"/>
        </w:rPr>
        <w:tab/>
        <w:t xml:space="preserve">   </w:t>
      </w:r>
      <w:r w:rsidRPr="003022D0">
        <w:rPr>
          <w:b/>
          <w:bCs/>
          <w:spacing w:val="-6"/>
          <w:sz w:val="28"/>
          <w:lang w:val="uk-UA"/>
        </w:rPr>
        <w:t>Д.І.</w:t>
      </w:r>
      <w:r>
        <w:rPr>
          <w:b/>
          <w:bCs/>
          <w:spacing w:val="-6"/>
          <w:sz w:val="28"/>
          <w:lang w:val="uk-UA"/>
        </w:rPr>
        <w:t xml:space="preserve"> </w:t>
      </w:r>
      <w:r w:rsidRPr="003022D0">
        <w:rPr>
          <w:b/>
          <w:bCs/>
          <w:spacing w:val="-6"/>
          <w:sz w:val="28"/>
          <w:lang w:val="uk-UA"/>
        </w:rPr>
        <w:t xml:space="preserve">Дмитрієвський </w:t>
      </w:r>
    </w:p>
    <w:p w:rsidR="00F65DB8" w:rsidRPr="006D13F0" w:rsidRDefault="00F65DB8" w:rsidP="00F65DB8">
      <w:pPr>
        <w:pStyle w:val="4"/>
        <w:rPr>
          <w:b/>
          <w:bCs/>
          <w:spacing w:val="-6"/>
          <w:lang w:val="uk-UA"/>
        </w:rPr>
        <w:sectPr w:rsidR="00F65DB8" w:rsidRPr="006D13F0" w:rsidSect="00F65DB8">
          <w:pgSz w:w="11906" w:h="16838"/>
          <w:pgMar w:top="1134" w:right="851" w:bottom="1134" w:left="1418" w:header="708" w:footer="708" w:gutter="0"/>
          <w:cols w:space="708"/>
          <w:docGrid w:linePitch="360"/>
        </w:sectPr>
      </w:pPr>
    </w:p>
    <w:p w:rsidR="00F65DB8" w:rsidRPr="006D13F0" w:rsidRDefault="00F65DB8" w:rsidP="00F65DB8">
      <w:pPr>
        <w:pStyle w:val="4"/>
        <w:spacing w:after="120"/>
        <w:rPr>
          <w:spacing w:val="-6"/>
          <w:sz w:val="28"/>
          <w:lang w:val="uk-UA"/>
        </w:rPr>
      </w:pPr>
      <w:r w:rsidRPr="006D13F0">
        <w:rPr>
          <w:spacing w:val="-6"/>
          <w:sz w:val="28"/>
          <w:lang w:val="uk-UA"/>
        </w:rPr>
        <w:lastRenderedPageBreak/>
        <w:t>ЗАГАЛЬНА ХАРАКТЕРИСТИКА РОБОТИ</w:t>
      </w:r>
    </w:p>
    <w:p w:rsidR="00F65DB8" w:rsidRPr="00F65DB8" w:rsidRDefault="00F65DB8" w:rsidP="00F65DB8">
      <w:pPr>
        <w:pStyle w:val="afffffff9"/>
        <w:ind w:firstLine="567"/>
        <w:jc w:val="both"/>
        <w:rPr>
          <w:szCs w:val="28"/>
          <w:lang w:val="uk-UA"/>
        </w:rPr>
      </w:pPr>
      <w:r w:rsidRPr="00F65DB8">
        <w:rPr>
          <w:b/>
          <w:szCs w:val="28"/>
          <w:lang w:val="uk-UA"/>
        </w:rPr>
        <w:t>Актуальність теми.</w:t>
      </w:r>
      <w:r w:rsidRPr="00F65DB8">
        <w:rPr>
          <w:szCs w:val="28"/>
          <w:lang w:val="uk-UA"/>
        </w:rPr>
        <w:t xml:space="preserve"> У загальній структурі інфекційних захворювань одне з провідних місць займають ранові інфекції і запальні ушкодження шкіри та слизових оболонок. Їх лікування і профілактика залишаються актуальними проблемами сучасної медицини тому, що, з одного боку, це пов'язано з прогресуючою стійкістю ранової мікрофлори до існуючих препаратів, а з іншого – з різким збільшенням кількості ускладнених інфекційних уражень.</w:t>
      </w:r>
    </w:p>
    <w:p w:rsidR="00F65DB8" w:rsidRDefault="00F65DB8" w:rsidP="00F65DB8">
      <w:pPr>
        <w:widowControl w:val="0"/>
        <w:autoSpaceDE w:val="0"/>
        <w:autoSpaceDN w:val="0"/>
        <w:adjustRightInd w:val="0"/>
        <w:ind w:firstLine="567"/>
        <w:jc w:val="both"/>
        <w:rPr>
          <w:sz w:val="28"/>
          <w:szCs w:val="28"/>
          <w:lang w:val="uk-UA"/>
        </w:rPr>
      </w:pPr>
      <w:r>
        <w:rPr>
          <w:sz w:val="28"/>
          <w:szCs w:val="28"/>
          <w:lang w:val="uk-UA"/>
        </w:rPr>
        <w:t xml:space="preserve">Для лікування </w:t>
      </w:r>
      <w:r w:rsidRPr="00292012">
        <w:rPr>
          <w:sz w:val="28"/>
          <w:szCs w:val="28"/>
        </w:rPr>
        <w:t>інфекційних</w:t>
      </w:r>
      <w:r>
        <w:rPr>
          <w:sz w:val="28"/>
          <w:szCs w:val="28"/>
          <w:lang w:val="uk-UA"/>
        </w:rPr>
        <w:t xml:space="preserve"> захворювань у фазі репарації (друга і третя фази ранового процесу) до останнього часу використовувалися антибіотики широкого спектра дії. Але у зв</w:t>
      </w:r>
      <w:r w:rsidRPr="001B3634">
        <w:rPr>
          <w:sz w:val="28"/>
          <w:szCs w:val="28"/>
          <w:lang w:val="uk-UA"/>
        </w:rPr>
        <w:t>'</w:t>
      </w:r>
      <w:r>
        <w:rPr>
          <w:sz w:val="28"/>
          <w:szCs w:val="28"/>
          <w:lang w:val="uk-UA"/>
        </w:rPr>
        <w:t>язку з тим, що антибіотики можуть викликати побічну дію (наприклад, алергійні реакції),</w:t>
      </w:r>
      <w:r w:rsidRPr="001153EC">
        <w:rPr>
          <w:sz w:val="28"/>
          <w:szCs w:val="28"/>
          <w:lang w:val="uk-UA"/>
        </w:rPr>
        <w:t xml:space="preserve"> </w:t>
      </w:r>
      <w:r>
        <w:rPr>
          <w:sz w:val="28"/>
          <w:szCs w:val="28"/>
          <w:lang w:val="uk-UA"/>
        </w:rPr>
        <w:t xml:space="preserve">зараз </w:t>
      </w:r>
      <w:r w:rsidRPr="001153EC">
        <w:rPr>
          <w:sz w:val="28"/>
          <w:szCs w:val="28"/>
          <w:lang w:val="uk-UA"/>
        </w:rPr>
        <w:t xml:space="preserve">на </w:t>
      </w:r>
      <w:r>
        <w:rPr>
          <w:sz w:val="28"/>
          <w:szCs w:val="28"/>
          <w:lang w:val="uk-UA"/>
        </w:rPr>
        <w:t>фоні</w:t>
      </w:r>
      <w:r w:rsidRPr="001153EC">
        <w:rPr>
          <w:sz w:val="28"/>
          <w:szCs w:val="28"/>
          <w:lang w:val="uk-UA"/>
        </w:rPr>
        <w:t xml:space="preserve"> переоцінки місця антибіотиків відродився </w:t>
      </w:r>
      <w:r>
        <w:rPr>
          <w:sz w:val="28"/>
          <w:szCs w:val="28"/>
          <w:lang w:val="uk-UA"/>
        </w:rPr>
        <w:t>і</w:t>
      </w:r>
      <w:r w:rsidRPr="001153EC">
        <w:rPr>
          <w:sz w:val="28"/>
          <w:szCs w:val="28"/>
          <w:lang w:val="uk-UA"/>
        </w:rPr>
        <w:t xml:space="preserve">нтерес до </w:t>
      </w:r>
      <w:r>
        <w:rPr>
          <w:sz w:val="28"/>
          <w:szCs w:val="28"/>
          <w:lang w:val="uk-UA"/>
        </w:rPr>
        <w:t xml:space="preserve">місцевих </w:t>
      </w:r>
      <w:r w:rsidRPr="001153EC">
        <w:rPr>
          <w:sz w:val="28"/>
          <w:szCs w:val="28"/>
          <w:lang w:val="uk-UA"/>
        </w:rPr>
        <w:t>антисептиків. Останнім часом  йде активний пошук речовин і лікарських форм із пролонг</w:t>
      </w:r>
      <w:r>
        <w:rPr>
          <w:sz w:val="28"/>
          <w:szCs w:val="28"/>
          <w:lang w:val="uk-UA"/>
        </w:rPr>
        <w:t>ованою</w:t>
      </w:r>
      <w:r w:rsidRPr="001153EC">
        <w:rPr>
          <w:sz w:val="28"/>
          <w:szCs w:val="28"/>
          <w:lang w:val="uk-UA"/>
        </w:rPr>
        <w:t xml:space="preserve"> анти</w:t>
      </w:r>
      <w:r>
        <w:rPr>
          <w:sz w:val="28"/>
          <w:szCs w:val="28"/>
          <w:lang w:val="uk-UA"/>
        </w:rPr>
        <w:t>септичною</w:t>
      </w:r>
      <w:r w:rsidRPr="001153EC">
        <w:rPr>
          <w:sz w:val="28"/>
          <w:szCs w:val="28"/>
          <w:lang w:val="uk-UA"/>
        </w:rPr>
        <w:t xml:space="preserve"> дією. </w:t>
      </w:r>
    </w:p>
    <w:p w:rsidR="00F65DB8" w:rsidRDefault="00F65DB8" w:rsidP="00F65DB8">
      <w:pPr>
        <w:widowControl w:val="0"/>
        <w:autoSpaceDE w:val="0"/>
        <w:autoSpaceDN w:val="0"/>
        <w:adjustRightInd w:val="0"/>
        <w:ind w:firstLine="567"/>
        <w:jc w:val="both"/>
        <w:rPr>
          <w:sz w:val="28"/>
          <w:lang w:val="uk-UA"/>
        </w:rPr>
      </w:pPr>
      <w:r>
        <w:rPr>
          <w:sz w:val="28"/>
          <w:szCs w:val="28"/>
          <w:lang w:val="uk-UA"/>
        </w:rPr>
        <w:t xml:space="preserve">Новим напрямком в лікуванні ранової інфекції є створення високоефективних антисептичних лікарських засобів, що мають комплексний вплив на рановий процес. Такими препаратами можуть бути препарати із </w:t>
      </w:r>
      <w:r w:rsidRPr="007815E3">
        <w:rPr>
          <w:bCs/>
          <w:sz w:val="28"/>
          <w:szCs w:val="28"/>
          <w:lang w:val="uk-UA"/>
        </w:rPr>
        <w:t>“</w:t>
      </w:r>
      <w:r>
        <w:rPr>
          <w:sz w:val="28"/>
          <w:szCs w:val="28"/>
          <w:lang w:val="uk-UA"/>
        </w:rPr>
        <w:t>салолови</w:t>
      </w:r>
      <w:r w:rsidRPr="00D11F18">
        <w:rPr>
          <w:sz w:val="28"/>
          <w:szCs w:val="28"/>
          <w:lang w:val="uk-UA"/>
        </w:rPr>
        <w:t>м</w:t>
      </w:r>
      <w:r w:rsidRPr="007815E3">
        <w:rPr>
          <w:bCs/>
          <w:sz w:val="28"/>
          <w:szCs w:val="28"/>
          <w:lang w:val="uk-UA"/>
        </w:rPr>
        <w:t>”</w:t>
      </w:r>
      <w:r>
        <w:rPr>
          <w:sz w:val="28"/>
          <w:szCs w:val="28"/>
          <w:lang w:val="uk-UA"/>
        </w:rPr>
        <w:t xml:space="preserve"> принципом дії, сформульованим </w:t>
      </w:r>
      <w:r w:rsidRPr="00EF61D3">
        <w:rPr>
          <w:sz w:val="28"/>
          <w:szCs w:val="28"/>
          <w:lang w:val="uk-UA"/>
        </w:rPr>
        <w:t>Л. Ненцкі</w:t>
      </w:r>
      <w:r>
        <w:rPr>
          <w:sz w:val="28"/>
          <w:szCs w:val="28"/>
          <w:lang w:val="uk-UA"/>
        </w:rPr>
        <w:t xml:space="preserve">, так звані </w:t>
      </w:r>
      <w:r w:rsidRPr="00EF61D3">
        <w:rPr>
          <w:sz w:val="28"/>
          <w:szCs w:val="28"/>
          <w:lang w:val="uk-UA"/>
        </w:rPr>
        <w:t>“</w:t>
      </w:r>
      <w:r>
        <w:rPr>
          <w:sz w:val="28"/>
          <w:szCs w:val="28"/>
          <w:lang w:val="uk-UA"/>
        </w:rPr>
        <w:t>проліки</w:t>
      </w:r>
      <w:r w:rsidRPr="00EF61D3">
        <w:rPr>
          <w:sz w:val="28"/>
          <w:szCs w:val="28"/>
          <w:lang w:val="uk-UA"/>
        </w:rPr>
        <w:t>”</w:t>
      </w:r>
      <w:r>
        <w:rPr>
          <w:sz w:val="28"/>
          <w:szCs w:val="28"/>
          <w:lang w:val="uk-UA"/>
        </w:rPr>
        <w:t xml:space="preserve">,  тобто речовини, </w:t>
      </w:r>
      <w:r w:rsidRPr="00113F17">
        <w:rPr>
          <w:sz w:val="28"/>
          <w:szCs w:val="28"/>
          <w:lang w:val="uk-UA"/>
        </w:rPr>
        <w:t>антисептичний потенціал яких реаліз</w:t>
      </w:r>
      <w:r>
        <w:rPr>
          <w:sz w:val="28"/>
          <w:szCs w:val="28"/>
          <w:lang w:val="uk-UA"/>
        </w:rPr>
        <w:t>ується</w:t>
      </w:r>
      <w:r w:rsidRPr="00113F17">
        <w:rPr>
          <w:sz w:val="28"/>
          <w:szCs w:val="28"/>
          <w:lang w:val="uk-UA"/>
        </w:rPr>
        <w:t xml:space="preserve"> в умовах відповідних зсувів фізіологічних показ</w:t>
      </w:r>
      <w:r>
        <w:rPr>
          <w:sz w:val="28"/>
          <w:szCs w:val="28"/>
          <w:lang w:val="uk-UA"/>
        </w:rPr>
        <w:t xml:space="preserve">ників кислотно-лужної рівноваги, що виникають при утворенні рани. </w:t>
      </w:r>
      <w:r>
        <w:rPr>
          <w:sz w:val="28"/>
          <w:lang w:val="uk-UA"/>
        </w:rPr>
        <w:t>Протягом ранового процесу у рані відзначається ацидоз, а потім швидке залуження середовища, що обумовлює рівень рН у рані від 5,0 до 8,0. У фазі грануляції рН складає 7,2-7,5.</w:t>
      </w:r>
    </w:p>
    <w:p w:rsidR="00F65DB8" w:rsidRPr="00291B93" w:rsidRDefault="00F65DB8" w:rsidP="00F65DB8">
      <w:pPr>
        <w:ind w:firstLine="567"/>
        <w:jc w:val="both"/>
        <w:rPr>
          <w:sz w:val="28"/>
          <w:lang w:val="uk-UA"/>
        </w:rPr>
      </w:pPr>
      <w:r>
        <w:rPr>
          <w:sz w:val="28"/>
          <w:lang w:val="uk-UA"/>
        </w:rPr>
        <w:t xml:space="preserve">Перші проліки </w:t>
      </w:r>
      <w:r w:rsidRPr="00373F4B">
        <w:rPr>
          <w:b/>
          <w:color w:val="000000"/>
          <w:sz w:val="28"/>
          <w:szCs w:val="28"/>
          <w:lang w:val="uk-UA"/>
        </w:rPr>
        <w:t>–</w:t>
      </w:r>
      <w:r>
        <w:rPr>
          <w:b/>
          <w:color w:val="000000"/>
          <w:sz w:val="28"/>
          <w:szCs w:val="28"/>
          <w:lang w:val="uk-UA"/>
        </w:rPr>
        <w:t xml:space="preserve"> </w:t>
      </w:r>
      <w:r>
        <w:rPr>
          <w:sz w:val="28"/>
          <w:lang w:val="uk-UA"/>
        </w:rPr>
        <w:t xml:space="preserve">гексаметилентетрамін (уротропін), який вивільняє у кислому середовищі формальдегід, і фенілсаліцилат (салол), який у лужному середовищі вивільняє фенол і саліцилову кислоту. Отже, гексаметилентетрамін і фенілсаліцилат характеризуються як антисептики з антимікробною активністю, пропорційно залежною від показників закислення або залуження відповідно до стадії ранового процесу. </w:t>
      </w:r>
    </w:p>
    <w:p w:rsidR="00F65DB8" w:rsidRPr="00AA469D" w:rsidRDefault="00F65DB8" w:rsidP="00F65DB8">
      <w:pPr>
        <w:ind w:firstLine="567"/>
        <w:jc w:val="both"/>
        <w:rPr>
          <w:bCs/>
          <w:sz w:val="28"/>
          <w:szCs w:val="28"/>
          <w:lang w:val="uk-UA"/>
        </w:rPr>
      </w:pPr>
      <w:r w:rsidRPr="003E237C">
        <w:rPr>
          <w:sz w:val="28"/>
          <w:szCs w:val="28"/>
          <w:lang w:val="uk-UA"/>
        </w:rPr>
        <w:t>У зв'язку з цим актуальним</w:t>
      </w:r>
      <w:r>
        <w:rPr>
          <w:sz w:val="28"/>
          <w:szCs w:val="28"/>
          <w:lang w:val="uk-UA"/>
        </w:rPr>
        <w:t xml:space="preserve"> </w:t>
      </w:r>
      <w:r w:rsidRPr="003E237C">
        <w:rPr>
          <w:sz w:val="28"/>
          <w:szCs w:val="28"/>
          <w:lang w:val="uk-UA"/>
        </w:rPr>
        <w:t xml:space="preserve">є впровадження як перспективних антимікробних засобів антисептиків </w:t>
      </w:r>
      <w:r>
        <w:rPr>
          <w:sz w:val="28"/>
          <w:szCs w:val="28"/>
          <w:lang w:val="uk-UA"/>
        </w:rPr>
        <w:t>і</w:t>
      </w:r>
      <w:r w:rsidRPr="003E237C">
        <w:rPr>
          <w:sz w:val="28"/>
          <w:szCs w:val="28"/>
          <w:lang w:val="uk-UA"/>
        </w:rPr>
        <w:t xml:space="preserve">з властивостями проліків. </w:t>
      </w:r>
      <w:r w:rsidRPr="003E237C">
        <w:rPr>
          <w:sz w:val="28"/>
          <w:szCs w:val="28"/>
        </w:rPr>
        <w:t>Їх принцип</w:t>
      </w:r>
      <w:r w:rsidRPr="003E237C">
        <w:rPr>
          <w:sz w:val="28"/>
          <w:szCs w:val="28"/>
        </w:rPr>
        <w:t>о</w:t>
      </w:r>
      <w:r w:rsidRPr="003E237C">
        <w:rPr>
          <w:sz w:val="28"/>
          <w:szCs w:val="28"/>
        </w:rPr>
        <w:t>в</w:t>
      </w:r>
      <w:r>
        <w:rPr>
          <w:sz w:val="28"/>
          <w:szCs w:val="28"/>
          <w:lang w:val="uk-UA"/>
        </w:rPr>
        <w:t xml:space="preserve">а </w:t>
      </w:r>
      <w:r w:rsidRPr="003E237C">
        <w:rPr>
          <w:sz w:val="28"/>
          <w:szCs w:val="28"/>
        </w:rPr>
        <w:t>відмін</w:t>
      </w:r>
      <w:r>
        <w:rPr>
          <w:sz w:val="28"/>
          <w:szCs w:val="28"/>
          <w:lang w:val="uk-UA"/>
        </w:rPr>
        <w:t>ність</w:t>
      </w:r>
      <w:r w:rsidRPr="003E237C">
        <w:rPr>
          <w:sz w:val="28"/>
          <w:szCs w:val="28"/>
        </w:rPr>
        <w:t xml:space="preserve"> від іншої номенклатури антимікробних препаратів</w:t>
      </w:r>
      <w:r>
        <w:rPr>
          <w:sz w:val="28"/>
          <w:szCs w:val="28"/>
          <w:lang w:val="uk-UA"/>
        </w:rPr>
        <w:t xml:space="preserve"> </w:t>
      </w:r>
      <w:r w:rsidRPr="00373F4B">
        <w:rPr>
          <w:b/>
          <w:color w:val="000000"/>
          <w:sz w:val="28"/>
          <w:szCs w:val="28"/>
          <w:lang w:val="uk-UA"/>
        </w:rPr>
        <w:t xml:space="preserve">– </w:t>
      </w:r>
      <w:r w:rsidRPr="003E237C">
        <w:rPr>
          <w:sz w:val="28"/>
          <w:szCs w:val="28"/>
        </w:rPr>
        <w:t>реалізація антисептичних властивостей</w:t>
      </w:r>
      <w:r w:rsidRPr="003E237C">
        <w:rPr>
          <w:sz w:val="28"/>
          <w:szCs w:val="28"/>
          <w:lang w:val="uk-UA"/>
        </w:rPr>
        <w:t xml:space="preserve"> залежно</w:t>
      </w:r>
      <w:r>
        <w:rPr>
          <w:sz w:val="28"/>
          <w:szCs w:val="28"/>
          <w:lang w:val="uk-UA"/>
        </w:rPr>
        <w:t xml:space="preserve"> </w:t>
      </w:r>
      <w:r w:rsidRPr="003E237C">
        <w:rPr>
          <w:sz w:val="28"/>
          <w:szCs w:val="28"/>
          <w:lang w:val="uk-UA"/>
        </w:rPr>
        <w:t xml:space="preserve">від </w:t>
      </w:r>
      <w:r w:rsidRPr="003E237C">
        <w:rPr>
          <w:sz w:val="28"/>
          <w:szCs w:val="28"/>
        </w:rPr>
        <w:t>рН</w:t>
      </w:r>
      <w:r w:rsidRPr="003E237C">
        <w:rPr>
          <w:sz w:val="28"/>
          <w:szCs w:val="28"/>
          <w:lang w:val="uk-UA"/>
        </w:rPr>
        <w:t xml:space="preserve"> рани</w:t>
      </w:r>
      <w:r w:rsidRPr="003E237C">
        <w:rPr>
          <w:sz w:val="28"/>
          <w:szCs w:val="28"/>
        </w:rPr>
        <w:t>. Останн</w:t>
      </w:r>
      <w:r>
        <w:rPr>
          <w:sz w:val="28"/>
          <w:szCs w:val="28"/>
          <w:lang w:val="uk-UA"/>
        </w:rPr>
        <w:t>ій фактор</w:t>
      </w:r>
      <w:r w:rsidRPr="003E237C">
        <w:rPr>
          <w:sz w:val="28"/>
          <w:szCs w:val="28"/>
        </w:rPr>
        <w:t xml:space="preserve"> передбачає фармакологічну інтактність проліків у здоровому організмі і адекватну за дозозалежністю активацію антимікробн</w:t>
      </w:r>
      <w:r>
        <w:rPr>
          <w:sz w:val="28"/>
          <w:szCs w:val="28"/>
          <w:lang w:val="uk-UA"/>
        </w:rPr>
        <w:t>ого</w:t>
      </w:r>
      <w:r w:rsidRPr="003E237C">
        <w:rPr>
          <w:sz w:val="28"/>
          <w:szCs w:val="28"/>
        </w:rPr>
        <w:t xml:space="preserve"> ефект</w:t>
      </w:r>
      <w:r>
        <w:rPr>
          <w:sz w:val="28"/>
          <w:szCs w:val="28"/>
          <w:lang w:val="uk-UA"/>
        </w:rPr>
        <w:t>у</w:t>
      </w:r>
      <w:r w:rsidRPr="003E237C">
        <w:rPr>
          <w:sz w:val="28"/>
          <w:szCs w:val="28"/>
        </w:rPr>
        <w:t xml:space="preserve"> </w:t>
      </w:r>
      <w:r>
        <w:rPr>
          <w:sz w:val="28"/>
          <w:szCs w:val="28"/>
          <w:lang w:val="uk-UA"/>
        </w:rPr>
        <w:t>в</w:t>
      </w:r>
      <w:r w:rsidRPr="003E237C">
        <w:rPr>
          <w:sz w:val="28"/>
          <w:szCs w:val="28"/>
        </w:rPr>
        <w:t xml:space="preserve"> разі розвитку запального </w:t>
      </w:r>
      <w:r w:rsidRPr="003E237C">
        <w:rPr>
          <w:sz w:val="28"/>
          <w:szCs w:val="28"/>
          <w:lang w:val="uk-UA"/>
        </w:rPr>
        <w:t>проц</w:t>
      </w:r>
      <w:r w:rsidRPr="003E237C">
        <w:rPr>
          <w:sz w:val="28"/>
          <w:szCs w:val="28"/>
          <w:lang w:val="uk-UA"/>
        </w:rPr>
        <w:t>е</w:t>
      </w:r>
      <w:r w:rsidRPr="003E237C">
        <w:rPr>
          <w:sz w:val="28"/>
          <w:szCs w:val="28"/>
          <w:lang w:val="uk-UA"/>
        </w:rPr>
        <w:t>су</w:t>
      </w:r>
      <w:r w:rsidRPr="003E237C">
        <w:rPr>
          <w:sz w:val="28"/>
          <w:szCs w:val="28"/>
        </w:rPr>
        <w:t>.</w:t>
      </w:r>
      <w:r>
        <w:rPr>
          <w:sz w:val="28"/>
          <w:szCs w:val="28"/>
          <w:lang w:val="uk-UA"/>
        </w:rPr>
        <w:t xml:space="preserve"> </w:t>
      </w:r>
      <w:r w:rsidRPr="00AA469D">
        <w:rPr>
          <w:sz w:val="28"/>
          <w:szCs w:val="28"/>
          <w:lang w:val="uk-UA"/>
        </w:rPr>
        <w:t xml:space="preserve">За висновками здійсненого патентного </w:t>
      </w:r>
      <w:r>
        <w:rPr>
          <w:sz w:val="28"/>
          <w:szCs w:val="28"/>
          <w:lang w:val="uk-UA"/>
        </w:rPr>
        <w:t xml:space="preserve">та </w:t>
      </w:r>
      <w:r w:rsidRPr="00AA469D">
        <w:rPr>
          <w:sz w:val="28"/>
          <w:szCs w:val="28"/>
          <w:lang w:val="uk-UA"/>
        </w:rPr>
        <w:t xml:space="preserve">інформаційного пошуку підтверджена відсутність прототипів антисептичних мазей для лікування ранового процесу у другій та третій фазах з використанням як діючих речовин гексаметилентетраміну, фенілсаліцилату або їх поєднаного складу. </w:t>
      </w:r>
    </w:p>
    <w:p w:rsidR="00F65DB8" w:rsidRPr="0026374A" w:rsidRDefault="00F65DB8" w:rsidP="00F65DB8">
      <w:pPr>
        <w:widowControl w:val="0"/>
        <w:autoSpaceDE w:val="0"/>
        <w:autoSpaceDN w:val="0"/>
        <w:adjustRightInd w:val="0"/>
        <w:ind w:firstLine="708"/>
        <w:jc w:val="both"/>
        <w:rPr>
          <w:b/>
          <w:color w:val="000000"/>
          <w:sz w:val="28"/>
          <w:szCs w:val="28"/>
          <w:lang w:val="uk-UA"/>
        </w:rPr>
      </w:pPr>
      <w:r w:rsidRPr="003E237C">
        <w:rPr>
          <w:sz w:val="28"/>
          <w:szCs w:val="28"/>
          <w:lang w:val="uk-UA"/>
        </w:rPr>
        <w:t xml:space="preserve">В аспекті вищевикладеного розробка комбінованої антисептичної мазі, що містить гексаметилентетрамін, фенілсаліцилат і </w:t>
      </w:r>
      <w:r w:rsidRPr="003E237C">
        <w:rPr>
          <w:bCs/>
          <w:sz w:val="28"/>
          <w:szCs w:val="28"/>
          <w:lang w:val="uk-UA"/>
        </w:rPr>
        <w:t>тіотриазолін</w:t>
      </w:r>
      <w:r w:rsidRPr="003E237C">
        <w:rPr>
          <w:sz w:val="28"/>
          <w:szCs w:val="28"/>
          <w:lang w:val="uk-UA"/>
        </w:rPr>
        <w:t xml:space="preserve"> як діючі речовини</w:t>
      </w:r>
      <w:r>
        <w:rPr>
          <w:sz w:val="28"/>
          <w:szCs w:val="28"/>
          <w:lang w:val="uk-UA"/>
        </w:rPr>
        <w:t>,</w:t>
      </w:r>
      <w:r w:rsidRPr="003E237C">
        <w:rPr>
          <w:sz w:val="28"/>
          <w:szCs w:val="28"/>
          <w:lang w:val="uk-UA"/>
        </w:rPr>
        <w:t xml:space="preserve"> є актуальним науковим напрямком у вирішенні проблеми створення нових високоефективних лікарських препаратів для лікування </w:t>
      </w:r>
      <w:r w:rsidRPr="0026374A">
        <w:rPr>
          <w:sz w:val="28"/>
          <w:szCs w:val="28"/>
          <w:lang w:val="uk-UA"/>
        </w:rPr>
        <w:t xml:space="preserve">ранового </w:t>
      </w:r>
      <w:r w:rsidRPr="0026374A">
        <w:rPr>
          <w:sz w:val="28"/>
          <w:szCs w:val="28"/>
          <w:lang w:val="uk-UA"/>
        </w:rPr>
        <w:lastRenderedPageBreak/>
        <w:t>процесу.</w:t>
      </w:r>
    </w:p>
    <w:p w:rsidR="00F65DB8" w:rsidRDefault="00F65DB8" w:rsidP="00F65DB8">
      <w:pPr>
        <w:pStyle w:val="4"/>
        <w:widowControl w:val="0"/>
        <w:tabs>
          <w:tab w:val="left" w:pos="0"/>
        </w:tabs>
        <w:jc w:val="both"/>
        <w:rPr>
          <w:b/>
          <w:bCs/>
          <w:sz w:val="28"/>
          <w:szCs w:val="28"/>
          <w:lang w:val="uk-UA"/>
        </w:rPr>
      </w:pPr>
      <w:r>
        <w:rPr>
          <w:bCs/>
          <w:spacing w:val="-6"/>
          <w:sz w:val="28"/>
          <w:szCs w:val="28"/>
          <w:lang w:val="uk-UA"/>
        </w:rPr>
        <w:tab/>
      </w:r>
      <w:r w:rsidRPr="0026374A">
        <w:rPr>
          <w:bCs/>
          <w:spacing w:val="-6"/>
          <w:sz w:val="28"/>
          <w:szCs w:val="28"/>
          <w:lang w:val="uk-UA"/>
        </w:rPr>
        <w:t>Зв’язок роботи з науковими програмами, планами, темами</w:t>
      </w:r>
      <w:r w:rsidRPr="0026374A">
        <w:rPr>
          <w:spacing w:val="-6"/>
          <w:sz w:val="28"/>
          <w:szCs w:val="28"/>
          <w:lang w:val="uk-UA"/>
        </w:rPr>
        <w:t>.</w:t>
      </w:r>
      <w:r>
        <w:rPr>
          <w:spacing w:val="-6"/>
          <w:sz w:val="28"/>
          <w:szCs w:val="28"/>
          <w:lang w:val="uk-UA"/>
        </w:rPr>
        <w:t xml:space="preserve"> </w:t>
      </w:r>
      <w:r w:rsidRPr="0026374A">
        <w:rPr>
          <w:b/>
          <w:spacing w:val="-6"/>
          <w:sz w:val="28"/>
          <w:szCs w:val="28"/>
          <w:lang w:val="uk-UA"/>
        </w:rPr>
        <w:t>Д</w:t>
      </w:r>
      <w:r w:rsidRPr="0026374A">
        <w:rPr>
          <w:b/>
          <w:bCs/>
          <w:sz w:val="28"/>
          <w:szCs w:val="28"/>
          <w:lang w:val="uk-UA"/>
        </w:rPr>
        <w:t xml:space="preserve">исертаційна робота виконана відповідно до плану науково-дослідних робіт </w:t>
      </w:r>
      <w:r w:rsidRPr="0026374A">
        <w:rPr>
          <w:b/>
          <w:color w:val="000000"/>
          <w:sz w:val="28"/>
          <w:szCs w:val="28"/>
          <w:lang w:val="uk-UA"/>
        </w:rPr>
        <w:t>Національного фармацевтичного університету</w:t>
      </w:r>
      <w:r>
        <w:rPr>
          <w:b/>
          <w:color w:val="000000"/>
          <w:sz w:val="28"/>
          <w:szCs w:val="28"/>
          <w:lang w:val="uk-UA"/>
        </w:rPr>
        <w:t xml:space="preserve"> </w:t>
      </w:r>
      <w:r w:rsidRPr="0026374A">
        <w:rPr>
          <w:b/>
          <w:bCs/>
          <w:sz w:val="28"/>
          <w:szCs w:val="28"/>
          <w:lang w:val="uk-UA"/>
        </w:rPr>
        <w:t>(</w:t>
      </w:r>
      <w:r w:rsidRPr="004E3B8F">
        <w:rPr>
          <w:b/>
          <w:bCs/>
          <w:sz w:val="28"/>
          <w:szCs w:val="28"/>
          <w:lang w:val="uk-UA"/>
        </w:rPr>
        <w:t>“</w:t>
      </w:r>
      <w:r w:rsidRPr="0026374A">
        <w:rPr>
          <w:b/>
          <w:bCs/>
          <w:sz w:val="28"/>
          <w:szCs w:val="28"/>
          <w:lang w:val="uk-UA"/>
        </w:rPr>
        <w:t>Хімічний синтез і аналіз біологічно активних речовин, створення лікарських засобів синтетичного походження</w:t>
      </w:r>
      <w:r w:rsidRPr="004E3B8F">
        <w:rPr>
          <w:b/>
          <w:bCs/>
          <w:sz w:val="28"/>
          <w:szCs w:val="28"/>
          <w:lang w:val="uk-UA"/>
        </w:rPr>
        <w:t>”</w:t>
      </w:r>
      <w:r w:rsidRPr="0026374A">
        <w:rPr>
          <w:b/>
          <w:bCs/>
          <w:sz w:val="28"/>
          <w:szCs w:val="28"/>
          <w:lang w:val="uk-UA"/>
        </w:rPr>
        <w:t>, № державної реєстрації 0103</w:t>
      </w:r>
      <w:r w:rsidRPr="0026374A">
        <w:rPr>
          <w:b/>
          <w:bCs/>
          <w:sz w:val="28"/>
          <w:szCs w:val="28"/>
        </w:rPr>
        <w:t>U</w:t>
      </w:r>
      <w:r w:rsidRPr="0026374A">
        <w:rPr>
          <w:b/>
          <w:bCs/>
          <w:sz w:val="28"/>
          <w:szCs w:val="28"/>
          <w:lang w:val="uk-UA"/>
        </w:rPr>
        <w:t xml:space="preserve">000475) та проблемної комісії </w:t>
      </w:r>
      <w:r w:rsidRPr="004E3B8F">
        <w:rPr>
          <w:b/>
          <w:bCs/>
          <w:sz w:val="28"/>
          <w:szCs w:val="28"/>
          <w:lang w:val="uk-UA"/>
        </w:rPr>
        <w:t>“</w:t>
      </w:r>
      <w:r w:rsidRPr="0026374A">
        <w:rPr>
          <w:b/>
          <w:bCs/>
          <w:sz w:val="28"/>
          <w:szCs w:val="28"/>
          <w:lang w:val="uk-UA"/>
        </w:rPr>
        <w:t>Фармація</w:t>
      </w:r>
      <w:r w:rsidRPr="008F2091">
        <w:rPr>
          <w:b/>
          <w:bCs/>
          <w:sz w:val="28"/>
          <w:szCs w:val="28"/>
          <w:lang w:val="uk-UA"/>
        </w:rPr>
        <w:t>”</w:t>
      </w:r>
      <w:r w:rsidRPr="0026374A">
        <w:rPr>
          <w:b/>
          <w:bCs/>
          <w:sz w:val="28"/>
          <w:szCs w:val="28"/>
          <w:lang w:val="uk-UA"/>
        </w:rPr>
        <w:t xml:space="preserve"> </w:t>
      </w:r>
      <w:r>
        <w:rPr>
          <w:b/>
          <w:bCs/>
          <w:sz w:val="28"/>
          <w:szCs w:val="28"/>
          <w:lang w:val="uk-UA"/>
        </w:rPr>
        <w:t xml:space="preserve">МОЗ </w:t>
      </w:r>
      <w:r w:rsidRPr="0026374A">
        <w:rPr>
          <w:b/>
          <w:bCs/>
          <w:sz w:val="28"/>
          <w:szCs w:val="28"/>
          <w:lang w:val="uk-UA"/>
        </w:rPr>
        <w:t>України.</w:t>
      </w:r>
    </w:p>
    <w:p w:rsidR="00F65DB8" w:rsidRPr="003C3227" w:rsidRDefault="00F65DB8" w:rsidP="00F65DB8">
      <w:pPr>
        <w:pStyle w:val="4"/>
        <w:widowControl w:val="0"/>
        <w:tabs>
          <w:tab w:val="left" w:pos="0"/>
        </w:tabs>
        <w:jc w:val="both"/>
        <w:rPr>
          <w:b/>
          <w:bCs/>
          <w:spacing w:val="4"/>
          <w:sz w:val="28"/>
          <w:szCs w:val="28"/>
          <w:lang w:val="uk-UA"/>
        </w:rPr>
      </w:pPr>
      <w:r>
        <w:rPr>
          <w:b/>
          <w:bCs/>
          <w:sz w:val="28"/>
          <w:szCs w:val="28"/>
          <w:lang w:val="uk-UA"/>
        </w:rPr>
        <w:tab/>
      </w:r>
      <w:r w:rsidRPr="000534AE">
        <w:rPr>
          <w:spacing w:val="-6"/>
          <w:sz w:val="28"/>
          <w:szCs w:val="28"/>
          <w:lang w:val="uk-UA"/>
        </w:rPr>
        <w:t>Мета і завдання дослідження.</w:t>
      </w:r>
      <w:r w:rsidRPr="006D13F0">
        <w:rPr>
          <w:b/>
          <w:spacing w:val="-6"/>
          <w:szCs w:val="28"/>
          <w:lang w:val="uk-UA"/>
        </w:rPr>
        <w:t xml:space="preserve"> </w:t>
      </w:r>
      <w:r w:rsidRPr="00B438F0">
        <w:rPr>
          <w:b/>
          <w:bCs/>
          <w:spacing w:val="4"/>
          <w:sz w:val="28"/>
          <w:szCs w:val="28"/>
          <w:lang w:val="uk-UA"/>
        </w:rPr>
        <w:t xml:space="preserve">Метою дисертаційної роботи є розробка науково обгрунтованого складу і раціональної технології </w:t>
      </w:r>
      <w:r>
        <w:rPr>
          <w:b/>
          <w:bCs/>
          <w:spacing w:val="4"/>
          <w:sz w:val="28"/>
          <w:szCs w:val="28"/>
          <w:lang w:val="uk-UA"/>
        </w:rPr>
        <w:t xml:space="preserve">одержання комбінованої мазі антисептичної дії </w:t>
      </w:r>
      <w:r w:rsidRPr="00B438F0">
        <w:rPr>
          <w:b/>
          <w:bCs/>
          <w:spacing w:val="4"/>
          <w:sz w:val="28"/>
          <w:szCs w:val="28"/>
          <w:lang w:val="uk-UA"/>
        </w:rPr>
        <w:t>для лікування ран у другій та третій фазах ранового процесу</w:t>
      </w:r>
      <w:r>
        <w:rPr>
          <w:b/>
          <w:bCs/>
          <w:spacing w:val="4"/>
          <w:sz w:val="28"/>
          <w:szCs w:val="28"/>
          <w:lang w:val="uk-UA"/>
        </w:rPr>
        <w:t xml:space="preserve">, що містить </w:t>
      </w:r>
      <w:r w:rsidRPr="003C3227">
        <w:rPr>
          <w:b/>
          <w:sz w:val="28"/>
          <w:lang w:val="uk-UA"/>
        </w:rPr>
        <w:t>гексаметилентетрамін</w:t>
      </w:r>
      <w:r>
        <w:rPr>
          <w:b/>
          <w:sz w:val="28"/>
          <w:lang w:val="uk-UA"/>
        </w:rPr>
        <w:t xml:space="preserve">, </w:t>
      </w:r>
      <w:r w:rsidRPr="003C3227">
        <w:rPr>
          <w:b/>
          <w:sz w:val="28"/>
          <w:lang w:val="uk-UA"/>
        </w:rPr>
        <w:t>фенілсаліцилат</w:t>
      </w:r>
      <w:r w:rsidRPr="003C3227">
        <w:rPr>
          <w:b/>
          <w:bCs/>
          <w:spacing w:val="4"/>
          <w:sz w:val="28"/>
          <w:szCs w:val="28"/>
          <w:lang w:val="uk-UA"/>
        </w:rPr>
        <w:t xml:space="preserve"> </w:t>
      </w:r>
      <w:r>
        <w:rPr>
          <w:b/>
          <w:bCs/>
          <w:spacing w:val="4"/>
          <w:sz w:val="28"/>
          <w:szCs w:val="28"/>
          <w:lang w:val="uk-UA"/>
        </w:rPr>
        <w:t>і тіотриазолін, володіє належними антисептичними властивостями.</w:t>
      </w:r>
    </w:p>
    <w:p w:rsidR="00F65DB8" w:rsidRPr="00FF433E" w:rsidRDefault="00F65DB8" w:rsidP="00F65DB8">
      <w:pPr>
        <w:pStyle w:val="4"/>
        <w:widowControl w:val="0"/>
        <w:tabs>
          <w:tab w:val="left" w:pos="0"/>
        </w:tabs>
        <w:jc w:val="both"/>
        <w:rPr>
          <w:b/>
          <w:bCs/>
          <w:spacing w:val="4"/>
          <w:sz w:val="28"/>
          <w:szCs w:val="28"/>
        </w:rPr>
      </w:pPr>
      <w:r>
        <w:rPr>
          <w:b/>
          <w:bCs/>
          <w:spacing w:val="4"/>
          <w:sz w:val="28"/>
          <w:szCs w:val="28"/>
          <w:lang w:val="uk-UA"/>
        </w:rPr>
        <w:tab/>
      </w:r>
      <w:r w:rsidRPr="00FF433E">
        <w:rPr>
          <w:b/>
          <w:color w:val="000000"/>
          <w:sz w:val="28"/>
          <w:szCs w:val="28"/>
          <w:lang w:val="uk-UA"/>
        </w:rPr>
        <w:t xml:space="preserve"> </w:t>
      </w:r>
      <w:r w:rsidRPr="00FF433E">
        <w:rPr>
          <w:b/>
          <w:bCs/>
          <w:spacing w:val="4"/>
          <w:sz w:val="28"/>
          <w:szCs w:val="28"/>
        </w:rPr>
        <w:t xml:space="preserve">Для досягнення поставленої мети необхідно було вирішити </w:t>
      </w:r>
      <w:r>
        <w:rPr>
          <w:b/>
          <w:bCs/>
          <w:spacing w:val="4"/>
          <w:sz w:val="28"/>
          <w:szCs w:val="28"/>
          <w:lang w:val="uk-UA"/>
        </w:rPr>
        <w:t xml:space="preserve">такі </w:t>
      </w:r>
      <w:r w:rsidRPr="00FF433E">
        <w:rPr>
          <w:b/>
          <w:bCs/>
          <w:spacing w:val="4"/>
          <w:sz w:val="28"/>
          <w:szCs w:val="28"/>
        </w:rPr>
        <w:t>завдання:</w:t>
      </w:r>
    </w:p>
    <w:p w:rsidR="00F65DB8" w:rsidRPr="00FF433E" w:rsidRDefault="00F65DB8" w:rsidP="00356C92">
      <w:pPr>
        <w:pStyle w:val="4"/>
        <w:keepNext w:val="0"/>
        <w:widowControl w:val="0"/>
        <w:numPr>
          <w:ilvl w:val="0"/>
          <w:numId w:val="42"/>
        </w:numPr>
        <w:tabs>
          <w:tab w:val="left" w:pos="0"/>
        </w:tabs>
        <w:suppressAutoHyphens w:val="0"/>
        <w:spacing w:line="240" w:lineRule="auto"/>
        <w:jc w:val="both"/>
        <w:rPr>
          <w:b/>
          <w:bCs/>
          <w:spacing w:val="4"/>
          <w:sz w:val="28"/>
          <w:szCs w:val="28"/>
        </w:rPr>
      </w:pPr>
      <w:r w:rsidRPr="00FF433E">
        <w:rPr>
          <w:b/>
          <w:bCs/>
          <w:spacing w:val="4"/>
          <w:sz w:val="28"/>
          <w:szCs w:val="28"/>
        </w:rPr>
        <w:t>провести аналіз літературних джерел для з</w:t>
      </w:r>
      <w:r w:rsidRPr="00FF433E">
        <w:rPr>
          <w:b/>
          <w:bCs/>
          <w:sz w:val="28"/>
          <w:szCs w:val="28"/>
        </w:rPr>
        <w:t xml:space="preserve">’ясування сучасних аспектів </w:t>
      </w:r>
      <w:r w:rsidRPr="00FF433E">
        <w:rPr>
          <w:b/>
          <w:bCs/>
          <w:spacing w:val="4"/>
          <w:sz w:val="28"/>
          <w:szCs w:val="28"/>
        </w:rPr>
        <w:t>місцевого лікування ран у фазі регенерації і проблем створення відповідних лікарських препаратів;</w:t>
      </w:r>
    </w:p>
    <w:p w:rsidR="00F65DB8" w:rsidRPr="00220F3C" w:rsidRDefault="00F65DB8" w:rsidP="00356C92">
      <w:pPr>
        <w:pStyle w:val="4"/>
        <w:keepNext w:val="0"/>
        <w:widowControl w:val="0"/>
        <w:numPr>
          <w:ilvl w:val="0"/>
          <w:numId w:val="42"/>
        </w:numPr>
        <w:tabs>
          <w:tab w:val="left" w:pos="0"/>
        </w:tabs>
        <w:suppressAutoHyphens w:val="0"/>
        <w:spacing w:line="240" w:lineRule="auto"/>
        <w:jc w:val="both"/>
        <w:rPr>
          <w:b/>
          <w:sz w:val="28"/>
          <w:szCs w:val="28"/>
        </w:rPr>
      </w:pPr>
      <w:r w:rsidRPr="00FF433E">
        <w:rPr>
          <w:b/>
          <w:spacing w:val="4"/>
          <w:sz w:val="28"/>
          <w:szCs w:val="28"/>
        </w:rPr>
        <w:t xml:space="preserve"> </w:t>
      </w:r>
      <w:r w:rsidRPr="00FF433E">
        <w:rPr>
          <w:b/>
          <w:sz w:val="28"/>
          <w:szCs w:val="28"/>
        </w:rPr>
        <w:t xml:space="preserve">теоретично та експериментально обґрунтувати підхід до розробки лікарського препарату у вигляді мазі з </w:t>
      </w:r>
      <w:r w:rsidRPr="00220F3C">
        <w:rPr>
          <w:b/>
          <w:bCs/>
          <w:sz w:val="28"/>
          <w:szCs w:val="28"/>
          <w:lang w:val="uk-UA"/>
        </w:rPr>
        <w:t>“</w:t>
      </w:r>
      <w:r w:rsidRPr="00220F3C">
        <w:rPr>
          <w:b/>
          <w:sz w:val="28"/>
          <w:szCs w:val="28"/>
          <w:lang w:val="uk-UA"/>
        </w:rPr>
        <w:t>салоловим</w:t>
      </w:r>
      <w:r>
        <w:rPr>
          <w:b/>
          <w:sz w:val="28"/>
          <w:szCs w:val="28"/>
          <w:lang w:val="uk-UA"/>
        </w:rPr>
        <w:t>и</w:t>
      </w:r>
      <w:r w:rsidRPr="00220F3C">
        <w:rPr>
          <w:b/>
          <w:bCs/>
          <w:sz w:val="28"/>
          <w:szCs w:val="28"/>
          <w:lang w:val="uk-UA"/>
        </w:rPr>
        <w:t>”</w:t>
      </w:r>
      <w:r>
        <w:rPr>
          <w:bCs/>
          <w:sz w:val="28"/>
          <w:szCs w:val="28"/>
          <w:lang w:val="uk-UA"/>
        </w:rPr>
        <w:t xml:space="preserve"> </w:t>
      </w:r>
      <w:r w:rsidRPr="00220F3C">
        <w:rPr>
          <w:b/>
          <w:bCs/>
          <w:sz w:val="28"/>
          <w:szCs w:val="28"/>
          <w:lang w:val="uk-UA"/>
        </w:rPr>
        <w:t>антисептиками</w:t>
      </w:r>
      <w:r w:rsidRPr="00220F3C">
        <w:rPr>
          <w:b/>
          <w:bCs/>
          <w:sz w:val="28"/>
          <w:szCs w:val="28"/>
        </w:rPr>
        <w:t xml:space="preserve">: </w:t>
      </w:r>
      <w:r w:rsidRPr="00220F3C">
        <w:rPr>
          <w:b/>
          <w:sz w:val="28"/>
          <w:szCs w:val="28"/>
        </w:rPr>
        <w:t>гексаметилентетраміном та фенілсаліцилатом</w:t>
      </w:r>
      <w:r w:rsidRPr="00220F3C">
        <w:rPr>
          <w:b/>
          <w:spacing w:val="4"/>
          <w:sz w:val="28"/>
          <w:szCs w:val="28"/>
        </w:rPr>
        <w:t>;</w:t>
      </w:r>
    </w:p>
    <w:p w:rsidR="00F65DB8" w:rsidRPr="00FF433E" w:rsidRDefault="00F65DB8" w:rsidP="00356C92">
      <w:pPr>
        <w:pStyle w:val="4"/>
        <w:keepNext w:val="0"/>
        <w:widowControl w:val="0"/>
        <w:numPr>
          <w:ilvl w:val="0"/>
          <w:numId w:val="42"/>
        </w:numPr>
        <w:tabs>
          <w:tab w:val="left" w:pos="0"/>
        </w:tabs>
        <w:suppressAutoHyphens w:val="0"/>
        <w:spacing w:line="240" w:lineRule="auto"/>
        <w:jc w:val="both"/>
        <w:rPr>
          <w:b/>
          <w:bCs/>
          <w:sz w:val="28"/>
          <w:szCs w:val="28"/>
        </w:rPr>
      </w:pPr>
      <w:r w:rsidRPr="00FF433E">
        <w:rPr>
          <w:b/>
          <w:bCs/>
          <w:sz w:val="28"/>
          <w:szCs w:val="28"/>
        </w:rPr>
        <w:t>провести комплекс фізико-хімічних</w:t>
      </w:r>
      <w:r>
        <w:rPr>
          <w:b/>
          <w:bCs/>
          <w:sz w:val="28"/>
          <w:szCs w:val="28"/>
          <w:lang w:val="uk-UA"/>
        </w:rPr>
        <w:t>,</w:t>
      </w:r>
      <w:r w:rsidRPr="00A65C30">
        <w:rPr>
          <w:b/>
          <w:lang w:val="uk-UA"/>
        </w:rPr>
        <w:t xml:space="preserve"> </w:t>
      </w:r>
      <w:r w:rsidRPr="00A65C30">
        <w:rPr>
          <w:b/>
          <w:sz w:val="28"/>
          <w:szCs w:val="28"/>
          <w:lang w:val="uk-UA"/>
        </w:rPr>
        <w:t>біофармацевтичн</w:t>
      </w:r>
      <w:r>
        <w:rPr>
          <w:b/>
          <w:sz w:val="28"/>
          <w:szCs w:val="28"/>
          <w:lang w:val="uk-UA"/>
        </w:rPr>
        <w:t>их</w:t>
      </w:r>
      <w:r w:rsidRPr="00FF433E">
        <w:rPr>
          <w:b/>
          <w:bCs/>
          <w:sz w:val="28"/>
          <w:szCs w:val="28"/>
        </w:rPr>
        <w:t>, мікробіологічних</w:t>
      </w:r>
      <w:r>
        <w:rPr>
          <w:b/>
          <w:bCs/>
          <w:sz w:val="28"/>
          <w:szCs w:val="28"/>
          <w:lang w:val="uk-UA"/>
        </w:rPr>
        <w:t>,</w:t>
      </w:r>
      <w:r w:rsidRPr="00FF433E">
        <w:rPr>
          <w:b/>
          <w:bCs/>
          <w:sz w:val="28"/>
          <w:szCs w:val="28"/>
        </w:rPr>
        <w:t xml:space="preserve"> біологічних</w:t>
      </w:r>
      <w:r>
        <w:rPr>
          <w:b/>
          <w:bCs/>
          <w:sz w:val="28"/>
          <w:szCs w:val="28"/>
          <w:lang w:val="uk-UA"/>
        </w:rPr>
        <w:t xml:space="preserve"> та </w:t>
      </w:r>
      <w:r w:rsidRPr="00FF433E">
        <w:rPr>
          <w:b/>
          <w:bCs/>
          <w:sz w:val="28"/>
          <w:szCs w:val="28"/>
        </w:rPr>
        <w:t xml:space="preserve">технологічних досліджень з метою вибору та обґрунтування оптимального складу </w:t>
      </w:r>
      <w:r w:rsidRPr="00FF433E">
        <w:rPr>
          <w:b/>
          <w:bCs/>
          <w:spacing w:val="4"/>
          <w:sz w:val="28"/>
          <w:szCs w:val="28"/>
        </w:rPr>
        <w:t>м’яко</w:t>
      </w:r>
      <w:r>
        <w:rPr>
          <w:b/>
          <w:bCs/>
          <w:spacing w:val="4"/>
          <w:sz w:val="28"/>
          <w:szCs w:val="28"/>
          <w:lang w:val="uk-UA"/>
        </w:rPr>
        <w:t>ї</w:t>
      </w:r>
      <w:r w:rsidRPr="00FF433E">
        <w:rPr>
          <w:b/>
          <w:bCs/>
          <w:spacing w:val="4"/>
          <w:sz w:val="28"/>
          <w:szCs w:val="28"/>
        </w:rPr>
        <w:t xml:space="preserve"> </w:t>
      </w:r>
      <w:r w:rsidRPr="00FF433E">
        <w:rPr>
          <w:b/>
          <w:bCs/>
          <w:sz w:val="28"/>
          <w:szCs w:val="28"/>
        </w:rPr>
        <w:t>лікарсько</w:t>
      </w:r>
      <w:r>
        <w:rPr>
          <w:b/>
          <w:bCs/>
          <w:sz w:val="28"/>
          <w:szCs w:val="28"/>
          <w:lang w:val="uk-UA"/>
        </w:rPr>
        <w:t>ї</w:t>
      </w:r>
      <w:r w:rsidRPr="00FF433E">
        <w:rPr>
          <w:b/>
          <w:bCs/>
          <w:sz w:val="28"/>
          <w:szCs w:val="28"/>
        </w:rPr>
        <w:t xml:space="preserve"> </w:t>
      </w:r>
      <w:r>
        <w:rPr>
          <w:b/>
          <w:bCs/>
          <w:sz w:val="28"/>
          <w:szCs w:val="28"/>
          <w:lang w:val="uk-UA"/>
        </w:rPr>
        <w:t>форми</w:t>
      </w:r>
      <w:r w:rsidRPr="00FF433E">
        <w:rPr>
          <w:b/>
          <w:bCs/>
          <w:sz w:val="28"/>
          <w:szCs w:val="28"/>
        </w:rPr>
        <w:t>;</w:t>
      </w:r>
    </w:p>
    <w:p w:rsidR="00F65DB8" w:rsidRPr="00FF433E" w:rsidRDefault="00F65DB8" w:rsidP="00356C92">
      <w:pPr>
        <w:pStyle w:val="4"/>
        <w:keepNext w:val="0"/>
        <w:widowControl w:val="0"/>
        <w:numPr>
          <w:ilvl w:val="0"/>
          <w:numId w:val="42"/>
        </w:numPr>
        <w:tabs>
          <w:tab w:val="left" w:pos="0"/>
        </w:tabs>
        <w:suppressAutoHyphens w:val="0"/>
        <w:spacing w:line="240" w:lineRule="auto"/>
        <w:jc w:val="both"/>
        <w:rPr>
          <w:b/>
          <w:bCs/>
          <w:sz w:val="28"/>
          <w:szCs w:val="28"/>
        </w:rPr>
      </w:pPr>
      <w:r w:rsidRPr="00FF433E">
        <w:rPr>
          <w:b/>
          <w:bCs/>
          <w:sz w:val="28"/>
          <w:szCs w:val="28"/>
        </w:rPr>
        <w:t>теоретично й експериментально обґрунтувати склад і раціональну технологію виготовлення комбінованої мазі антисептичної дії</w:t>
      </w:r>
      <w:r>
        <w:rPr>
          <w:b/>
          <w:bCs/>
          <w:sz w:val="28"/>
          <w:szCs w:val="28"/>
          <w:lang w:val="uk-UA"/>
        </w:rPr>
        <w:t xml:space="preserve"> з вищевказаними речовинами</w:t>
      </w:r>
      <w:r w:rsidRPr="00FF433E">
        <w:rPr>
          <w:b/>
          <w:bCs/>
          <w:sz w:val="28"/>
          <w:szCs w:val="28"/>
        </w:rPr>
        <w:t>;</w:t>
      </w:r>
    </w:p>
    <w:p w:rsidR="00F65DB8" w:rsidRPr="00B438F0" w:rsidRDefault="00F65DB8" w:rsidP="00356C92">
      <w:pPr>
        <w:pStyle w:val="4"/>
        <w:keepNext w:val="0"/>
        <w:widowControl w:val="0"/>
        <w:numPr>
          <w:ilvl w:val="0"/>
          <w:numId w:val="42"/>
        </w:numPr>
        <w:tabs>
          <w:tab w:val="left" w:pos="0"/>
        </w:tabs>
        <w:suppressAutoHyphens w:val="0"/>
        <w:spacing w:line="240" w:lineRule="auto"/>
        <w:jc w:val="both"/>
        <w:rPr>
          <w:b/>
          <w:sz w:val="28"/>
          <w:szCs w:val="28"/>
          <w:lang w:val="uk-UA"/>
        </w:rPr>
      </w:pPr>
      <w:r w:rsidRPr="00B438F0">
        <w:rPr>
          <w:b/>
          <w:sz w:val="28"/>
          <w:szCs w:val="28"/>
          <w:lang w:val="uk-UA"/>
        </w:rPr>
        <w:t xml:space="preserve">вивчити специфічну біологічну активність і токсичність розробленої мазі; </w:t>
      </w:r>
    </w:p>
    <w:p w:rsidR="00F65DB8" w:rsidRPr="00D50885" w:rsidRDefault="00F65DB8" w:rsidP="00356C92">
      <w:pPr>
        <w:pStyle w:val="4"/>
        <w:keepNext w:val="0"/>
        <w:widowControl w:val="0"/>
        <w:numPr>
          <w:ilvl w:val="0"/>
          <w:numId w:val="42"/>
        </w:numPr>
        <w:tabs>
          <w:tab w:val="left" w:pos="0"/>
        </w:tabs>
        <w:suppressAutoHyphens w:val="0"/>
        <w:spacing w:line="240" w:lineRule="auto"/>
        <w:jc w:val="both"/>
        <w:rPr>
          <w:b/>
          <w:bCs/>
          <w:spacing w:val="4"/>
          <w:sz w:val="28"/>
          <w:szCs w:val="28"/>
        </w:rPr>
      </w:pPr>
      <w:r w:rsidRPr="00FF433E">
        <w:rPr>
          <w:b/>
          <w:sz w:val="28"/>
          <w:szCs w:val="28"/>
        </w:rPr>
        <w:t xml:space="preserve">провести дослідження з вибору основних показників якості </w:t>
      </w:r>
      <w:r w:rsidRPr="00FF433E">
        <w:rPr>
          <w:b/>
          <w:sz w:val="28"/>
          <w:szCs w:val="28"/>
        </w:rPr>
        <w:lastRenderedPageBreak/>
        <w:t>розробленого препарату та методик їх визначення</w:t>
      </w:r>
      <w:r w:rsidRPr="00B438F0">
        <w:rPr>
          <w:b/>
          <w:sz w:val="28"/>
          <w:szCs w:val="28"/>
          <w:lang w:val="uk-UA"/>
        </w:rPr>
        <w:t>;</w:t>
      </w:r>
      <w:r w:rsidRPr="00FF433E">
        <w:rPr>
          <w:b/>
          <w:sz w:val="28"/>
          <w:szCs w:val="28"/>
        </w:rPr>
        <w:t xml:space="preserve"> </w:t>
      </w:r>
    </w:p>
    <w:p w:rsidR="00F65DB8" w:rsidRPr="00A65C30" w:rsidRDefault="00F65DB8" w:rsidP="00356C92">
      <w:pPr>
        <w:pStyle w:val="4"/>
        <w:keepNext w:val="0"/>
        <w:widowControl w:val="0"/>
        <w:numPr>
          <w:ilvl w:val="0"/>
          <w:numId w:val="42"/>
        </w:numPr>
        <w:tabs>
          <w:tab w:val="left" w:pos="0"/>
        </w:tabs>
        <w:suppressAutoHyphens w:val="0"/>
        <w:spacing w:line="240" w:lineRule="auto"/>
        <w:jc w:val="both"/>
        <w:rPr>
          <w:b/>
          <w:bCs/>
          <w:spacing w:val="4"/>
          <w:sz w:val="28"/>
          <w:szCs w:val="28"/>
        </w:rPr>
      </w:pPr>
      <w:r>
        <w:rPr>
          <w:b/>
          <w:sz w:val="28"/>
          <w:szCs w:val="28"/>
          <w:lang w:val="uk-UA"/>
        </w:rPr>
        <w:t>р</w:t>
      </w:r>
      <w:r w:rsidRPr="00FF433E">
        <w:rPr>
          <w:b/>
          <w:sz w:val="28"/>
          <w:szCs w:val="28"/>
        </w:rPr>
        <w:t xml:space="preserve">озробити </w:t>
      </w:r>
      <w:r>
        <w:rPr>
          <w:b/>
          <w:sz w:val="28"/>
          <w:szCs w:val="28"/>
          <w:lang w:val="uk-UA"/>
        </w:rPr>
        <w:t xml:space="preserve">проект </w:t>
      </w:r>
      <w:r w:rsidRPr="00FF433E">
        <w:rPr>
          <w:b/>
          <w:sz w:val="28"/>
          <w:szCs w:val="28"/>
        </w:rPr>
        <w:t>аналітичн</w:t>
      </w:r>
      <w:r>
        <w:rPr>
          <w:b/>
          <w:sz w:val="28"/>
          <w:szCs w:val="28"/>
          <w:lang w:val="uk-UA"/>
        </w:rPr>
        <w:t>ої</w:t>
      </w:r>
      <w:r w:rsidRPr="00FF433E">
        <w:rPr>
          <w:b/>
          <w:sz w:val="28"/>
          <w:szCs w:val="28"/>
        </w:rPr>
        <w:t xml:space="preserve"> нормативн</w:t>
      </w:r>
      <w:r>
        <w:rPr>
          <w:b/>
          <w:sz w:val="28"/>
          <w:szCs w:val="28"/>
          <w:lang w:val="uk-UA"/>
        </w:rPr>
        <w:t>ої</w:t>
      </w:r>
      <w:r w:rsidRPr="00FF433E">
        <w:rPr>
          <w:b/>
          <w:sz w:val="28"/>
          <w:szCs w:val="28"/>
        </w:rPr>
        <w:t xml:space="preserve"> документаці</w:t>
      </w:r>
      <w:r>
        <w:rPr>
          <w:b/>
          <w:sz w:val="28"/>
          <w:szCs w:val="28"/>
          <w:lang w:val="uk-UA"/>
        </w:rPr>
        <w:t>ї</w:t>
      </w:r>
      <w:r w:rsidRPr="00FF433E">
        <w:rPr>
          <w:b/>
          <w:sz w:val="28"/>
          <w:szCs w:val="28"/>
        </w:rPr>
        <w:t xml:space="preserve"> (АНД) на препарат</w:t>
      </w:r>
      <w:r w:rsidRPr="00FF433E">
        <w:rPr>
          <w:b/>
          <w:spacing w:val="4"/>
          <w:sz w:val="28"/>
          <w:szCs w:val="28"/>
        </w:rPr>
        <w:t>;</w:t>
      </w:r>
    </w:p>
    <w:p w:rsidR="00F65DB8" w:rsidRPr="00A65C30" w:rsidRDefault="00F65DB8" w:rsidP="00356C92">
      <w:pPr>
        <w:numPr>
          <w:ilvl w:val="0"/>
          <w:numId w:val="42"/>
        </w:numPr>
        <w:suppressAutoHyphens w:val="0"/>
        <w:jc w:val="both"/>
        <w:rPr>
          <w:sz w:val="28"/>
          <w:szCs w:val="28"/>
          <w:lang w:val="uk-UA"/>
        </w:rPr>
      </w:pPr>
      <w:r w:rsidRPr="00A65C30">
        <w:rPr>
          <w:sz w:val="28"/>
          <w:szCs w:val="28"/>
          <w:lang w:val="uk-UA"/>
        </w:rPr>
        <w:t>обгрунтувати  тип паковання, визначити умови і термін зберігання препарату</w:t>
      </w:r>
      <w:r w:rsidRPr="00A65C30">
        <w:rPr>
          <w:bCs/>
          <w:sz w:val="28"/>
          <w:szCs w:val="28"/>
        </w:rPr>
        <w:t>;</w:t>
      </w:r>
      <w:r w:rsidRPr="00A65C30">
        <w:rPr>
          <w:sz w:val="28"/>
          <w:szCs w:val="28"/>
          <w:lang w:val="uk-UA"/>
        </w:rPr>
        <w:t xml:space="preserve"> </w:t>
      </w:r>
    </w:p>
    <w:p w:rsidR="00F65DB8" w:rsidRPr="009564DC" w:rsidRDefault="00F65DB8" w:rsidP="00356C92">
      <w:pPr>
        <w:pStyle w:val="4"/>
        <w:keepNext w:val="0"/>
        <w:widowControl w:val="0"/>
        <w:numPr>
          <w:ilvl w:val="0"/>
          <w:numId w:val="42"/>
        </w:numPr>
        <w:tabs>
          <w:tab w:val="left" w:pos="0"/>
        </w:tabs>
        <w:suppressAutoHyphens w:val="0"/>
        <w:spacing w:line="240" w:lineRule="auto"/>
        <w:jc w:val="both"/>
        <w:rPr>
          <w:b/>
          <w:bCs/>
        </w:rPr>
      </w:pPr>
      <w:r w:rsidRPr="00FF433E">
        <w:rPr>
          <w:b/>
          <w:bCs/>
          <w:sz w:val="28"/>
          <w:szCs w:val="28"/>
        </w:rPr>
        <w:t>розробити проект технологічного промислового регламенту для впровадження запропонованого лікарського препарату в промислове виробниц</w:t>
      </w:r>
      <w:r w:rsidRPr="00FF433E">
        <w:rPr>
          <w:b/>
          <w:bCs/>
          <w:sz w:val="28"/>
          <w:szCs w:val="28"/>
        </w:rPr>
        <w:t>т</w:t>
      </w:r>
      <w:r w:rsidRPr="00FF433E">
        <w:rPr>
          <w:b/>
          <w:bCs/>
          <w:sz w:val="28"/>
          <w:szCs w:val="28"/>
        </w:rPr>
        <w:t>во.</w:t>
      </w:r>
    </w:p>
    <w:p w:rsidR="00F65DB8" w:rsidRDefault="00F65DB8" w:rsidP="00F65DB8">
      <w:pPr>
        <w:pStyle w:val="4"/>
        <w:widowControl w:val="0"/>
        <w:tabs>
          <w:tab w:val="left" w:pos="0"/>
        </w:tabs>
        <w:jc w:val="both"/>
        <w:rPr>
          <w:b/>
          <w:bCs/>
          <w:sz w:val="28"/>
          <w:szCs w:val="28"/>
          <w:lang w:val="uk-UA"/>
        </w:rPr>
      </w:pPr>
      <w:r>
        <w:rPr>
          <w:b/>
          <w:bCs/>
          <w:lang w:val="uk-UA"/>
        </w:rPr>
        <w:tab/>
      </w:r>
      <w:r w:rsidRPr="00B438F0">
        <w:rPr>
          <w:b/>
          <w:i/>
          <w:sz w:val="28"/>
          <w:szCs w:val="28"/>
          <w:lang w:val="uk-UA"/>
        </w:rPr>
        <w:t xml:space="preserve">Об’єкт дослідження </w:t>
      </w:r>
      <w:r w:rsidRPr="00AE06EA">
        <w:rPr>
          <w:b/>
          <w:color w:val="000000"/>
          <w:sz w:val="28"/>
          <w:szCs w:val="28"/>
          <w:lang w:val="uk-UA"/>
        </w:rPr>
        <w:t xml:space="preserve">– </w:t>
      </w:r>
      <w:r w:rsidRPr="00B438F0">
        <w:rPr>
          <w:b/>
          <w:sz w:val="28"/>
          <w:szCs w:val="28"/>
          <w:lang w:val="uk-UA"/>
        </w:rPr>
        <w:t xml:space="preserve">гексаметилентетрамін, фенілсаліцилат, </w:t>
      </w:r>
      <w:r w:rsidRPr="00B438F0">
        <w:rPr>
          <w:b/>
          <w:bCs/>
          <w:sz w:val="28"/>
          <w:szCs w:val="28"/>
          <w:lang w:val="uk-UA"/>
        </w:rPr>
        <w:t xml:space="preserve">тіотриазолін, </w:t>
      </w:r>
      <w:r>
        <w:rPr>
          <w:b/>
          <w:bCs/>
          <w:sz w:val="28"/>
          <w:szCs w:val="28"/>
          <w:lang w:val="uk-UA"/>
        </w:rPr>
        <w:t xml:space="preserve">мазь тіотриазоліну, лінімент синтоміцину, олія обліпихи, емульгелеві та емульсійні </w:t>
      </w:r>
      <w:r w:rsidRPr="00B438F0">
        <w:rPr>
          <w:b/>
          <w:bCs/>
          <w:sz w:val="28"/>
          <w:szCs w:val="28"/>
          <w:lang w:val="uk-UA"/>
        </w:rPr>
        <w:t xml:space="preserve">мазеві основи, мазь під умовною назвою </w:t>
      </w:r>
      <w:r w:rsidRPr="00C805BA">
        <w:rPr>
          <w:b/>
          <w:bCs/>
          <w:sz w:val="28"/>
          <w:szCs w:val="28"/>
          <w:lang w:val="uk-UA"/>
        </w:rPr>
        <w:t>“</w:t>
      </w:r>
      <w:r w:rsidRPr="00B438F0">
        <w:rPr>
          <w:b/>
          <w:bCs/>
          <w:sz w:val="28"/>
          <w:szCs w:val="28"/>
          <w:lang w:val="uk-UA"/>
        </w:rPr>
        <w:t>Гексафен</w:t>
      </w:r>
      <w:r w:rsidRPr="00C805BA">
        <w:rPr>
          <w:b/>
          <w:bCs/>
          <w:sz w:val="28"/>
          <w:szCs w:val="28"/>
          <w:lang w:val="uk-UA"/>
        </w:rPr>
        <w:t>”</w:t>
      </w:r>
      <w:r w:rsidRPr="00B438F0">
        <w:rPr>
          <w:b/>
          <w:bCs/>
          <w:sz w:val="28"/>
          <w:szCs w:val="28"/>
          <w:lang w:val="uk-UA"/>
        </w:rPr>
        <w:t>.</w:t>
      </w:r>
    </w:p>
    <w:p w:rsidR="00F65DB8" w:rsidRPr="00B438F0" w:rsidRDefault="00F65DB8" w:rsidP="00F65DB8">
      <w:pPr>
        <w:pStyle w:val="4"/>
        <w:widowControl w:val="0"/>
        <w:tabs>
          <w:tab w:val="left" w:pos="0"/>
        </w:tabs>
        <w:jc w:val="both"/>
        <w:rPr>
          <w:b/>
          <w:bCs/>
          <w:sz w:val="28"/>
          <w:szCs w:val="28"/>
          <w:lang w:val="uk-UA"/>
        </w:rPr>
      </w:pPr>
      <w:r>
        <w:rPr>
          <w:b/>
          <w:bCs/>
          <w:sz w:val="28"/>
          <w:szCs w:val="28"/>
          <w:lang w:val="uk-UA"/>
        </w:rPr>
        <w:tab/>
      </w:r>
      <w:r w:rsidRPr="00B438F0">
        <w:rPr>
          <w:b/>
          <w:i/>
          <w:sz w:val="28"/>
          <w:szCs w:val="28"/>
          <w:lang w:val="uk-UA"/>
        </w:rPr>
        <w:t>Предмет дослідження</w:t>
      </w:r>
      <w:r w:rsidRPr="00B438F0">
        <w:rPr>
          <w:b/>
          <w:sz w:val="28"/>
          <w:szCs w:val="28"/>
          <w:lang w:val="uk-UA"/>
        </w:rPr>
        <w:t xml:space="preserve"> </w:t>
      </w:r>
      <w:r w:rsidRPr="00373F4B">
        <w:rPr>
          <w:b/>
          <w:color w:val="000000"/>
          <w:sz w:val="28"/>
          <w:szCs w:val="28"/>
          <w:lang w:val="uk-UA"/>
        </w:rPr>
        <w:t xml:space="preserve">– </w:t>
      </w:r>
      <w:r>
        <w:rPr>
          <w:b/>
          <w:color w:val="000000"/>
          <w:sz w:val="28"/>
          <w:szCs w:val="28"/>
          <w:lang w:val="uk-UA"/>
        </w:rPr>
        <w:t xml:space="preserve">розробка </w:t>
      </w:r>
      <w:r w:rsidRPr="00B438F0">
        <w:rPr>
          <w:b/>
          <w:bCs/>
          <w:sz w:val="28"/>
          <w:szCs w:val="28"/>
          <w:lang w:val="uk-UA"/>
        </w:rPr>
        <w:t>науков</w:t>
      </w:r>
      <w:r>
        <w:rPr>
          <w:b/>
          <w:bCs/>
          <w:sz w:val="28"/>
          <w:szCs w:val="28"/>
          <w:lang w:val="uk-UA"/>
        </w:rPr>
        <w:t xml:space="preserve">о </w:t>
      </w:r>
      <w:r w:rsidRPr="00B438F0">
        <w:rPr>
          <w:b/>
          <w:bCs/>
          <w:sz w:val="28"/>
          <w:szCs w:val="28"/>
          <w:lang w:val="uk-UA"/>
        </w:rPr>
        <w:t>обґрунтуван</w:t>
      </w:r>
      <w:r>
        <w:rPr>
          <w:b/>
          <w:bCs/>
          <w:sz w:val="28"/>
          <w:szCs w:val="28"/>
          <w:lang w:val="uk-UA"/>
        </w:rPr>
        <w:t>ого</w:t>
      </w:r>
      <w:r w:rsidRPr="00B438F0">
        <w:rPr>
          <w:b/>
          <w:bCs/>
          <w:sz w:val="28"/>
          <w:szCs w:val="28"/>
          <w:lang w:val="uk-UA"/>
        </w:rPr>
        <w:t xml:space="preserve"> складу та технології </w:t>
      </w:r>
      <w:r>
        <w:rPr>
          <w:b/>
          <w:bCs/>
          <w:sz w:val="28"/>
          <w:szCs w:val="28"/>
          <w:lang w:val="uk-UA"/>
        </w:rPr>
        <w:t xml:space="preserve">одержання </w:t>
      </w:r>
      <w:r>
        <w:rPr>
          <w:b/>
          <w:bCs/>
          <w:spacing w:val="4"/>
          <w:sz w:val="28"/>
          <w:szCs w:val="28"/>
          <w:lang w:val="uk-UA"/>
        </w:rPr>
        <w:t>комбінованої мазі антисептичної дії</w:t>
      </w:r>
      <w:r w:rsidRPr="00B438F0">
        <w:rPr>
          <w:b/>
          <w:bCs/>
          <w:sz w:val="28"/>
          <w:szCs w:val="28"/>
          <w:lang w:val="uk-UA"/>
        </w:rPr>
        <w:t xml:space="preserve"> для місцевого застосування при лікуванні ран у другій та третій фазах ранового процесу на основі вивчення </w:t>
      </w:r>
      <w:r>
        <w:rPr>
          <w:b/>
          <w:bCs/>
          <w:sz w:val="28"/>
          <w:szCs w:val="28"/>
          <w:lang w:val="uk-UA"/>
        </w:rPr>
        <w:t xml:space="preserve">її </w:t>
      </w:r>
      <w:r w:rsidRPr="00B438F0">
        <w:rPr>
          <w:b/>
          <w:bCs/>
          <w:sz w:val="28"/>
          <w:szCs w:val="28"/>
          <w:lang w:val="uk-UA"/>
        </w:rPr>
        <w:t xml:space="preserve">фізико-хімічних, </w:t>
      </w:r>
      <w:r w:rsidRPr="00A65C30">
        <w:rPr>
          <w:b/>
          <w:sz w:val="28"/>
          <w:szCs w:val="28"/>
          <w:lang w:val="uk-UA"/>
        </w:rPr>
        <w:t>біофармацевтичн</w:t>
      </w:r>
      <w:r>
        <w:rPr>
          <w:b/>
          <w:sz w:val="28"/>
          <w:szCs w:val="28"/>
          <w:lang w:val="uk-UA"/>
        </w:rPr>
        <w:t xml:space="preserve">их, </w:t>
      </w:r>
      <w:r>
        <w:rPr>
          <w:b/>
          <w:bCs/>
          <w:sz w:val="28"/>
          <w:szCs w:val="28"/>
          <w:lang w:val="uk-UA"/>
        </w:rPr>
        <w:t>мікробіологі</w:t>
      </w:r>
      <w:r w:rsidRPr="00B438F0">
        <w:rPr>
          <w:b/>
          <w:bCs/>
          <w:sz w:val="28"/>
          <w:szCs w:val="28"/>
          <w:lang w:val="uk-UA"/>
        </w:rPr>
        <w:t>чних</w:t>
      </w:r>
      <w:r>
        <w:rPr>
          <w:b/>
          <w:bCs/>
          <w:sz w:val="28"/>
          <w:szCs w:val="28"/>
          <w:lang w:val="uk-UA"/>
        </w:rPr>
        <w:t>,</w:t>
      </w:r>
      <w:r w:rsidRPr="00B438F0">
        <w:rPr>
          <w:b/>
          <w:bCs/>
          <w:sz w:val="28"/>
          <w:szCs w:val="28"/>
          <w:lang w:val="uk-UA"/>
        </w:rPr>
        <w:t xml:space="preserve"> </w:t>
      </w:r>
      <w:r>
        <w:rPr>
          <w:b/>
          <w:bCs/>
          <w:sz w:val="28"/>
          <w:szCs w:val="28"/>
          <w:lang w:val="uk-UA"/>
        </w:rPr>
        <w:t xml:space="preserve">біологічних та </w:t>
      </w:r>
      <w:r w:rsidRPr="00B438F0">
        <w:rPr>
          <w:b/>
          <w:bCs/>
          <w:sz w:val="28"/>
          <w:szCs w:val="28"/>
          <w:lang w:val="uk-UA"/>
        </w:rPr>
        <w:t>технологічних</w:t>
      </w:r>
      <w:r>
        <w:rPr>
          <w:b/>
          <w:bCs/>
          <w:sz w:val="28"/>
          <w:szCs w:val="28"/>
          <w:lang w:val="uk-UA"/>
        </w:rPr>
        <w:t xml:space="preserve"> </w:t>
      </w:r>
      <w:r w:rsidRPr="00B438F0">
        <w:rPr>
          <w:b/>
          <w:bCs/>
          <w:sz w:val="28"/>
          <w:szCs w:val="28"/>
          <w:lang w:val="uk-UA"/>
        </w:rPr>
        <w:t>властивостей, а також критеріїв і показників якості та стабільності препарату при зберіганні.</w:t>
      </w:r>
    </w:p>
    <w:p w:rsidR="00F65DB8" w:rsidRPr="000A7C11" w:rsidRDefault="00F65DB8" w:rsidP="00F65DB8">
      <w:pPr>
        <w:pStyle w:val="afffffff2"/>
        <w:ind w:firstLine="522"/>
        <w:jc w:val="both"/>
        <w:rPr>
          <w:b/>
          <w:lang w:val="uk-UA"/>
        </w:rPr>
      </w:pPr>
      <w:r w:rsidRPr="00B438F0">
        <w:rPr>
          <w:b/>
          <w:i/>
          <w:lang w:val="uk-UA"/>
        </w:rPr>
        <w:t xml:space="preserve">Методи дослідження. </w:t>
      </w:r>
      <w:r w:rsidRPr="00B438F0">
        <w:rPr>
          <w:b/>
          <w:lang w:val="uk-UA"/>
        </w:rPr>
        <w:t>Для вирішення поставлених у роботі завдань  застосовано загальноприйняті органолептичні, фізико-хімічні</w:t>
      </w:r>
      <w:r>
        <w:rPr>
          <w:b/>
          <w:lang w:val="uk-UA"/>
        </w:rPr>
        <w:t>,</w:t>
      </w:r>
      <w:r w:rsidRPr="00B438F0">
        <w:rPr>
          <w:b/>
          <w:lang w:val="uk-UA"/>
        </w:rPr>
        <w:t xml:space="preserve"> </w:t>
      </w:r>
      <w:r>
        <w:rPr>
          <w:b/>
          <w:lang w:val="uk-UA"/>
        </w:rPr>
        <w:t xml:space="preserve">біофармацевтичні </w:t>
      </w:r>
      <w:r w:rsidRPr="00B438F0">
        <w:rPr>
          <w:b/>
          <w:lang w:val="uk-UA"/>
        </w:rPr>
        <w:t>(визначення рН, осмотичної активності, реологічних характеристик</w:t>
      </w:r>
      <w:r>
        <w:rPr>
          <w:b/>
          <w:lang w:val="uk-UA"/>
        </w:rPr>
        <w:t xml:space="preserve">, ідентифікація і кількісне визначення </w:t>
      </w:r>
      <w:r w:rsidRPr="0097270B">
        <w:rPr>
          <w:szCs w:val="28"/>
          <w:lang w:val="uk-UA"/>
        </w:rPr>
        <w:t>–</w:t>
      </w:r>
      <w:r>
        <w:rPr>
          <w:szCs w:val="28"/>
          <w:lang w:val="uk-UA"/>
        </w:rPr>
        <w:t xml:space="preserve"> </w:t>
      </w:r>
      <w:r>
        <w:rPr>
          <w:b/>
          <w:lang w:val="uk-UA"/>
        </w:rPr>
        <w:t xml:space="preserve">за методами газової хроматографії (ГХ) та високоефективної рідинної хроматографії (ВЕРХ) </w:t>
      </w:r>
      <w:r w:rsidRPr="00B438F0">
        <w:rPr>
          <w:b/>
          <w:lang w:val="uk-UA"/>
        </w:rPr>
        <w:t>тощо),</w:t>
      </w:r>
      <w:r>
        <w:rPr>
          <w:b/>
          <w:lang w:val="uk-UA"/>
        </w:rPr>
        <w:t xml:space="preserve"> </w:t>
      </w:r>
      <w:r w:rsidRPr="00B438F0">
        <w:rPr>
          <w:b/>
          <w:lang w:val="uk-UA"/>
        </w:rPr>
        <w:t>мікробіологічні (метод дифузії в агар, мікробіологічна чистота лікарської форми)</w:t>
      </w:r>
      <w:r>
        <w:rPr>
          <w:b/>
          <w:lang w:val="uk-UA"/>
        </w:rPr>
        <w:t xml:space="preserve">, </w:t>
      </w:r>
      <w:r w:rsidRPr="00B438F0">
        <w:rPr>
          <w:b/>
          <w:lang w:val="uk-UA"/>
        </w:rPr>
        <w:t xml:space="preserve">біологічні (вивчення активності експериментальних зразків на модельних патологіях </w:t>
      </w:r>
      <w:r>
        <w:rPr>
          <w:b/>
          <w:lang w:val="uk-UA"/>
        </w:rPr>
        <w:t xml:space="preserve">у </w:t>
      </w:r>
      <w:r w:rsidRPr="00B438F0">
        <w:rPr>
          <w:b/>
          <w:lang w:val="uk-UA"/>
        </w:rPr>
        <w:t>тварин)</w:t>
      </w:r>
      <w:r>
        <w:rPr>
          <w:b/>
          <w:lang w:val="uk-UA"/>
        </w:rPr>
        <w:t xml:space="preserve">, </w:t>
      </w:r>
      <w:r w:rsidRPr="00B438F0">
        <w:rPr>
          <w:b/>
          <w:lang w:val="uk-UA"/>
        </w:rPr>
        <w:t>технологічні (вибір температурних режимів та порядку змішування фаз мазі, обґрунтування технології мазі тощо)</w:t>
      </w:r>
      <w:r>
        <w:rPr>
          <w:b/>
          <w:lang w:val="uk-UA"/>
        </w:rPr>
        <w:t xml:space="preserve"> </w:t>
      </w:r>
      <w:r w:rsidRPr="00B438F0">
        <w:rPr>
          <w:b/>
          <w:lang w:val="uk-UA"/>
        </w:rPr>
        <w:t>та математичні (статистична обробка результатів)</w:t>
      </w:r>
      <w:r>
        <w:rPr>
          <w:b/>
          <w:lang w:val="uk-UA"/>
        </w:rPr>
        <w:t xml:space="preserve"> </w:t>
      </w:r>
      <w:r w:rsidRPr="00B438F0">
        <w:rPr>
          <w:b/>
          <w:lang w:val="uk-UA"/>
        </w:rPr>
        <w:t xml:space="preserve">методи досліджень, які дозволяють об’єктивно і повно оцінити якісні та кількісні характеристики </w:t>
      </w:r>
      <w:r>
        <w:rPr>
          <w:b/>
          <w:lang w:val="uk-UA"/>
        </w:rPr>
        <w:t xml:space="preserve">отриманих зразків </w:t>
      </w:r>
      <w:r w:rsidRPr="00B438F0">
        <w:rPr>
          <w:b/>
          <w:lang w:val="uk-UA"/>
        </w:rPr>
        <w:t>на підставі експериментально одержаних та статистично оброблених результатів.</w:t>
      </w:r>
      <w:r w:rsidRPr="000A7C11">
        <w:rPr>
          <w:b/>
          <w:lang w:val="uk-UA"/>
        </w:rPr>
        <w:t xml:space="preserve"> </w:t>
      </w:r>
    </w:p>
    <w:p w:rsidR="00F65DB8" w:rsidRPr="000A7C11" w:rsidRDefault="00F65DB8" w:rsidP="00F65DB8">
      <w:pPr>
        <w:pStyle w:val="afffffff2"/>
        <w:ind w:firstLine="522"/>
        <w:jc w:val="both"/>
        <w:rPr>
          <w:b/>
          <w:szCs w:val="28"/>
          <w:lang w:val="uk-UA"/>
        </w:rPr>
      </w:pPr>
      <w:r w:rsidRPr="000A7C11">
        <w:rPr>
          <w:bCs/>
          <w:spacing w:val="-6"/>
          <w:lang w:val="uk-UA"/>
        </w:rPr>
        <w:t>Наукова новизна одержаних результатів.</w:t>
      </w:r>
      <w:r w:rsidRPr="000A7C11">
        <w:rPr>
          <w:spacing w:val="-6"/>
          <w:lang w:val="uk-UA"/>
        </w:rPr>
        <w:t xml:space="preserve"> </w:t>
      </w:r>
      <w:r w:rsidRPr="000A7C11">
        <w:rPr>
          <w:b/>
        </w:rPr>
        <w:t xml:space="preserve">Вперше теоретично обґрунтовано і експериментально розроблено оптимальний склад та раціональну </w:t>
      </w:r>
      <w:r w:rsidRPr="000A7C11">
        <w:rPr>
          <w:b/>
        </w:rPr>
        <w:lastRenderedPageBreak/>
        <w:t xml:space="preserve">технологію виготовлення комбінованої мазі під умовною назвою </w:t>
      </w:r>
      <w:r w:rsidRPr="000A7C11">
        <w:rPr>
          <w:b/>
          <w:bCs/>
        </w:rPr>
        <w:t>«</w:t>
      </w:r>
      <w:r w:rsidRPr="000A7C11">
        <w:rPr>
          <w:b/>
        </w:rPr>
        <w:t>Гексафен</w:t>
      </w:r>
      <w:r w:rsidRPr="000A7C11">
        <w:rPr>
          <w:b/>
          <w:bCs/>
        </w:rPr>
        <w:t xml:space="preserve">», що містить </w:t>
      </w:r>
      <w:r w:rsidRPr="000A7C11">
        <w:rPr>
          <w:b/>
        </w:rPr>
        <w:t>антисептики гексаметилентетрамін та фенілсаліцилат, а також</w:t>
      </w:r>
      <w:r>
        <w:rPr>
          <w:b/>
          <w:lang w:val="uk-UA"/>
        </w:rPr>
        <w:t xml:space="preserve"> репарант </w:t>
      </w:r>
      <w:r w:rsidRPr="000A7C11">
        <w:rPr>
          <w:b/>
          <w:bCs/>
        </w:rPr>
        <w:t xml:space="preserve">тіотриазолін </w:t>
      </w:r>
      <w:r>
        <w:rPr>
          <w:b/>
          <w:bCs/>
          <w:lang w:val="uk-UA"/>
        </w:rPr>
        <w:t xml:space="preserve">і </w:t>
      </w:r>
      <w:r w:rsidRPr="000A7C11">
        <w:rPr>
          <w:b/>
        </w:rPr>
        <w:t xml:space="preserve">використовується для лікування ран у </w:t>
      </w:r>
      <w:r w:rsidRPr="000A7C11">
        <w:rPr>
          <w:b/>
          <w:bCs/>
        </w:rPr>
        <w:t>другій та третій фазах ранового процесу внаслідок р</w:t>
      </w:r>
      <w:r w:rsidRPr="000A7C11">
        <w:rPr>
          <w:b/>
        </w:rPr>
        <w:t xml:space="preserve">еалізації антисептичних властивостей </w:t>
      </w:r>
      <w:r>
        <w:rPr>
          <w:b/>
          <w:lang w:val="uk-UA"/>
        </w:rPr>
        <w:t xml:space="preserve">цих речовин </w:t>
      </w:r>
      <w:r w:rsidRPr="000A7C11">
        <w:rPr>
          <w:b/>
        </w:rPr>
        <w:t>залежно від рН рани</w:t>
      </w:r>
      <w:r w:rsidRPr="000A7C11">
        <w:rPr>
          <w:b/>
          <w:bCs/>
        </w:rPr>
        <w:t>.</w:t>
      </w:r>
      <w:r w:rsidRPr="000A7C11">
        <w:rPr>
          <w:b/>
        </w:rPr>
        <w:t xml:space="preserve"> </w:t>
      </w:r>
      <w:r>
        <w:rPr>
          <w:b/>
          <w:lang w:val="uk-UA"/>
        </w:rPr>
        <w:t>Р</w:t>
      </w:r>
      <w:r w:rsidRPr="000A7C11">
        <w:rPr>
          <w:b/>
          <w:lang w:val="uk-UA"/>
        </w:rPr>
        <w:t xml:space="preserve">озроблені </w:t>
      </w:r>
      <w:r w:rsidRPr="000A7C11">
        <w:rPr>
          <w:b/>
          <w:bCs/>
          <w:lang w:val="uk-UA"/>
        </w:rPr>
        <w:t>сучасні</w:t>
      </w:r>
      <w:r w:rsidRPr="000A7C11">
        <w:rPr>
          <w:b/>
          <w:lang w:val="uk-UA"/>
        </w:rPr>
        <w:t xml:space="preserve"> методики ідентифікації та кількісного визначення діючих речовин </w:t>
      </w:r>
      <w:r>
        <w:rPr>
          <w:b/>
          <w:lang w:val="uk-UA"/>
        </w:rPr>
        <w:t>у</w:t>
      </w:r>
      <w:r w:rsidRPr="000A7C11">
        <w:rPr>
          <w:b/>
          <w:lang w:val="uk-UA"/>
        </w:rPr>
        <w:t xml:space="preserve"> препараті</w:t>
      </w:r>
      <w:r>
        <w:rPr>
          <w:b/>
          <w:lang w:val="uk-UA"/>
        </w:rPr>
        <w:t>, які включено до проекту створеної АНД</w:t>
      </w:r>
      <w:r w:rsidRPr="000A7C11">
        <w:rPr>
          <w:b/>
          <w:lang w:val="uk-UA"/>
        </w:rPr>
        <w:t xml:space="preserve">. </w:t>
      </w:r>
      <w:r>
        <w:rPr>
          <w:b/>
          <w:lang w:val="uk-UA"/>
        </w:rPr>
        <w:t>В</w:t>
      </w:r>
      <w:r w:rsidRPr="000A7C11">
        <w:rPr>
          <w:b/>
          <w:szCs w:val="28"/>
          <w:lang w:val="uk-UA"/>
        </w:rPr>
        <w:t>становлено оптимальні умови зберігання та підібрано раціональну упаковку мазі, що забезпечує стабільність препарату протягом двох років.</w:t>
      </w:r>
    </w:p>
    <w:p w:rsidR="00F65DB8" w:rsidRPr="000A7C11" w:rsidRDefault="00F65DB8" w:rsidP="00F65DB8">
      <w:pPr>
        <w:ind w:firstLine="522"/>
        <w:jc w:val="both"/>
        <w:rPr>
          <w:sz w:val="28"/>
          <w:szCs w:val="28"/>
          <w:lang w:val="uk-UA"/>
        </w:rPr>
      </w:pPr>
      <w:r w:rsidRPr="000A7C11">
        <w:rPr>
          <w:sz w:val="28"/>
          <w:szCs w:val="28"/>
        </w:rPr>
        <w:t xml:space="preserve">Експериментальними дослідженнями доведена висока специфічна фармакологічна </w:t>
      </w:r>
      <w:r>
        <w:rPr>
          <w:sz w:val="28"/>
          <w:szCs w:val="28"/>
          <w:lang w:val="uk-UA"/>
        </w:rPr>
        <w:t xml:space="preserve">та мікробіологічна </w:t>
      </w:r>
      <w:r w:rsidRPr="000A7C11">
        <w:rPr>
          <w:sz w:val="28"/>
          <w:szCs w:val="28"/>
        </w:rPr>
        <w:t xml:space="preserve">активність </w:t>
      </w:r>
      <w:r w:rsidRPr="000A7C11">
        <w:rPr>
          <w:sz w:val="28"/>
          <w:szCs w:val="28"/>
          <w:lang w:val="uk-UA"/>
        </w:rPr>
        <w:t xml:space="preserve">мазі </w:t>
      </w:r>
      <w:r w:rsidRPr="000A7C11">
        <w:rPr>
          <w:sz w:val="28"/>
          <w:szCs w:val="28"/>
        </w:rPr>
        <w:t>для лікування</w:t>
      </w:r>
      <w:r w:rsidRPr="000A7C11">
        <w:rPr>
          <w:sz w:val="28"/>
          <w:szCs w:val="28"/>
          <w:lang w:val="uk-UA"/>
        </w:rPr>
        <w:t xml:space="preserve"> </w:t>
      </w:r>
      <w:r w:rsidRPr="000A7C11">
        <w:rPr>
          <w:bCs/>
          <w:spacing w:val="4"/>
          <w:sz w:val="28"/>
          <w:szCs w:val="28"/>
        </w:rPr>
        <w:t>ран у другій та третій фазах ранового процесу</w:t>
      </w:r>
      <w:r w:rsidRPr="000A7C11">
        <w:rPr>
          <w:bCs/>
          <w:spacing w:val="4"/>
          <w:sz w:val="28"/>
          <w:szCs w:val="28"/>
          <w:lang w:val="uk-UA"/>
        </w:rPr>
        <w:t>.</w:t>
      </w:r>
    </w:p>
    <w:p w:rsidR="00F65DB8" w:rsidRPr="001B6E14" w:rsidRDefault="00F65DB8" w:rsidP="00F65DB8">
      <w:pPr>
        <w:ind w:firstLine="522"/>
        <w:jc w:val="both"/>
        <w:rPr>
          <w:sz w:val="28"/>
          <w:szCs w:val="28"/>
          <w:lang w:val="uk-UA"/>
        </w:rPr>
      </w:pPr>
      <w:r>
        <w:rPr>
          <w:sz w:val="28"/>
          <w:szCs w:val="28"/>
          <w:lang w:val="uk-UA"/>
        </w:rPr>
        <w:t xml:space="preserve">Новизна досліджень з розробки складу та технології одержання мазі </w:t>
      </w:r>
      <w:r w:rsidRPr="00035148">
        <w:rPr>
          <w:bCs/>
          <w:sz w:val="28"/>
          <w:szCs w:val="28"/>
          <w:lang w:val="uk-UA"/>
        </w:rPr>
        <w:t>“</w:t>
      </w:r>
      <w:r w:rsidRPr="001B6E14">
        <w:rPr>
          <w:bCs/>
          <w:sz w:val="28"/>
          <w:szCs w:val="28"/>
          <w:lang w:val="uk-UA"/>
        </w:rPr>
        <w:t>Гексафен</w:t>
      </w:r>
      <w:r w:rsidRPr="00035148">
        <w:rPr>
          <w:bCs/>
          <w:sz w:val="28"/>
          <w:szCs w:val="28"/>
          <w:lang w:val="uk-UA"/>
        </w:rPr>
        <w:t>”</w:t>
      </w:r>
      <w:r>
        <w:rPr>
          <w:bCs/>
          <w:sz w:val="28"/>
          <w:szCs w:val="28"/>
          <w:lang w:val="uk-UA"/>
        </w:rPr>
        <w:t xml:space="preserve"> захищена Деклараційним патентом на корисну модель </w:t>
      </w:r>
      <w:r w:rsidRPr="00035148">
        <w:rPr>
          <w:sz w:val="28"/>
          <w:szCs w:val="28"/>
          <w:lang w:val="uk-UA"/>
        </w:rPr>
        <w:t>(№</w:t>
      </w:r>
      <w:r>
        <w:rPr>
          <w:sz w:val="28"/>
          <w:szCs w:val="28"/>
          <w:lang w:val="uk-UA"/>
        </w:rPr>
        <w:t xml:space="preserve"> 33923, Бюлетень </w:t>
      </w:r>
      <w:r w:rsidRPr="00035148">
        <w:rPr>
          <w:sz w:val="28"/>
          <w:szCs w:val="28"/>
          <w:lang w:val="uk-UA"/>
        </w:rPr>
        <w:t>№</w:t>
      </w:r>
      <w:r>
        <w:rPr>
          <w:sz w:val="28"/>
          <w:szCs w:val="28"/>
          <w:lang w:val="uk-UA"/>
        </w:rPr>
        <w:t xml:space="preserve"> 14 від 25.07.08 р.</w:t>
      </w:r>
      <w:r w:rsidRPr="00035148">
        <w:rPr>
          <w:sz w:val="28"/>
          <w:szCs w:val="28"/>
          <w:lang w:val="uk-UA"/>
        </w:rPr>
        <w:t>)</w:t>
      </w:r>
      <w:r>
        <w:rPr>
          <w:sz w:val="28"/>
          <w:szCs w:val="28"/>
          <w:lang w:val="uk-UA"/>
        </w:rPr>
        <w:t xml:space="preserve">. За результатами вивчення антисептичних властивостей </w:t>
      </w:r>
      <w:r w:rsidRPr="00AA469D">
        <w:rPr>
          <w:sz w:val="28"/>
          <w:szCs w:val="28"/>
          <w:lang w:val="uk-UA"/>
        </w:rPr>
        <w:t>гексаметилентетраміну</w:t>
      </w:r>
      <w:r>
        <w:rPr>
          <w:sz w:val="28"/>
          <w:szCs w:val="28"/>
          <w:lang w:val="uk-UA"/>
        </w:rPr>
        <w:t xml:space="preserve"> та</w:t>
      </w:r>
      <w:r w:rsidRPr="00AA469D">
        <w:rPr>
          <w:sz w:val="28"/>
          <w:szCs w:val="28"/>
          <w:lang w:val="uk-UA"/>
        </w:rPr>
        <w:t xml:space="preserve"> фенілсаліцилату</w:t>
      </w:r>
      <w:r>
        <w:rPr>
          <w:sz w:val="28"/>
          <w:szCs w:val="28"/>
          <w:lang w:val="uk-UA"/>
        </w:rPr>
        <w:t xml:space="preserve"> отримано патент України на корисну модель (№ 34707, Бюлетень </w:t>
      </w:r>
      <w:r w:rsidRPr="00035148">
        <w:rPr>
          <w:sz w:val="28"/>
          <w:szCs w:val="28"/>
          <w:lang w:val="uk-UA"/>
        </w:rPr>
        <w:t>№</w:t>
      </w:r>
      <w:r>
        <w:rPr>
          <w:sz w:val="28"/>
          <w:szCs w:val="28"/>
          <w:lang w:val="uk-UA"/>
        </w:rPr>
        <w:t xml:space="preserve"> 16 від 26.08.08 р.).</w:t>
      </w:r>
    </w:p>
    <w:p w:rsidR="00F65DB8" w:rsidRPr="00C11B5F" w:rsidRDefault="00F65DB8" w:rsidP="00F65DB8">
      <w:pPr>
        <w:ind w:firstLine="522"/>
        <w:jc w:val="both"/>
        <w:rPr>
          <w:spacing w:val="4"/>
          <w:sz w:val="28"/>
          <w:szCs w:val="28"/>
          <w:lang w:val="uk-UA"/>
        </w:rPr>
      </w:pPr>
      <w:r w:rsidRPr="00C11B5F">
        <w:rPr>
          <w:b/>
          <w:spacing w:val="-8"/>
          <w:sz w:val="28"/>
          <w:szCs w:val="28"/>
          <w:lang w:val="uk-UA"/>
        </w:rPr>
        <w:t xml:space="preserve">Практичне значення одержаних результатів. </w:t>
      </w:r>
      <w:r w:rsidRPr="0097270B">
        <w:rPr>
          <w:color w:val="000000"/>
          <w:sz w:val="28"/>
          <w:szCs w:val="28"/>
          <w:lang w:val="uk-UA"/>
        </w:rPr>
        <w:t xml:space="preserve">На підставі комплексних фізико-хімічних, </w:t>
      </w:r>
      <w:r>
        <w:rPr>
          <w:color w:val="000000"/>
          <w:sz w:val="28"/>
          <w:szCs w:val="28"/>
          <w:lang w:val="uk-UA"/>
        </w:rPr>
        <w:t xml:space="preserve">біофармацевтичних, </w:t>
      </w:r>
      <w:r w:rsidRPr="0097270B">
        <w:rPr>
          <w:color w:val="000000"/>
          <w:sz w:val="28"/>
          <w:szCs w:val="28"/>
          <w:lang w:val="uk-UA"/>
        </w:rPr>
        <w:t>мікробіологічних</w:t>
      </w:r>
      <w:r>
        <w:rPr>
          <w:color w:val="000000"/>
          <w:sz w:val="28"/>
          <w:szCs w:val="28"/>
          <w:lang w:val="uk-UA"/>
        </w:rPr>
        <w:t>,</w:t>
      </w:r>
      <w:r w:rsidRPr="0097270B">
        <w:rPr>
          <w:color w:val="000000"/>
          <w:sz w:val="28"/>
          <w:szCs w:val="28"/>
          <w:lang w:val="uk-UA"/>
        </w:rPr>
        <w:t xml:space="preserve"> біологічних</w:t>
      </w:r>
      <w:r>
        <w:rPr>
          <w:color w:val="000000"/>
          <w:sz w:val="28"/>
          <w:szCs w:val="28"/>
          <w:lang w:val="uk-UA"/>
        </w:rPr>
        <w:t xml:space="preserve"> та </w:t>
      </w:r>
      <w:r w:rsidRPr="0097270B">
        <w:rPr>
          <w:color w:val="000000"/>
          <w:sz w:val="28"/>
          <w:szCs w:val="28"/>
          <w:lang w:val="uk-UA"/>
        </w:rPr>
        <w:t xml:space="preserve"> технологічних</w:t>
      </w:r>
      <w:r>
        <w:rPr>
          <w:color w:val="000000"/>
          <w:sz w:val="28"/>
          <w:szCs w:val="28"/>
          <w:lang w:val="uk-UA"/>
        </w:rPr>
        <w:t xml:space="preserve"> </w:t>
      </w:r>
      <w:r w:rsidRPr="0097270B">
        <w:rPr>
          <w:color w:val="000000"/>
          <w:sz w:val="28"/>
          <w:szCs w:val="28"/>
          <w:lang w:val="uk-UA"/>
        </w:rPr>
        <w:t>досліджень</w:t>
      </w:r>
      <w:r w:rsidRPr="0097270B">
        <w:rPr>
          <w:sz w:val="28"/>
          <w:szCs w:val="28"/>
          <w:lang w:val="uk-UA"/>
        </w:rPr>
        <w:t xml:space="preserve"> розроблено і запропоновано для </w:t>
      </w:r>
      <w:r>
        <w:rPr>
          <w:sz w:val="28"/>
          <w:szCs w:val="28"/>
          <w:lang w:val="uk-UA"/>
        </w:rPr>
        <w:t xml:space="preserve">застосування у </w:t>
      </w:r>
      <w:r w:rsidRPr="0097270B">
        <w:rPr>
          <w:sz w:val="28"/>
          <w:szCs w:val="28"/>
          <w:lang w:val="uk-UA"/>
        </w:rPr>
        <w:t>практичн</w:t>
      </w:r>
      <w:r>
        <w:rPr>
          <w:sz w:val="28"/>
          <w:szCs w:val="28"/>
          <w:lang w:val="uk-UA"/>
        </w:rPr>
        <w:t>ій</w:t>
      </w:r>
      <w:r w:rsidRPr="0097270B">
        <w:rPr>
          <w:sz w:val="28"/>
          <w:szCs w:val="28"/>
          <w:lang w:val="uk-UA"/>
        </w:rPr>
        <w:t xml:space="preserve"> медицин</w:t>
      </w:r>
      <w:r>
        <w:rPr>
          <w:sz w:val="28"/>
          <w:szCs w:val="28"/>
          <w:lang w:val="uk-UA"/>
        </w:rPr>
        <w:t>і</w:t>
      </w:r>
      <w:r w:rsidRPr="0097270B">
        <w:rPr>
          <w:sz w:val="28"/>
          <w:szCs w:val="28"/>
          <w:lang w:val="uk-UA"/>
        </w:rPr>
        <w:t xml:space="preserve"> новий лікарський препарат – мазь “Гексафен” для лікування </w:t>
      </w:r>
      <w:r w:rsidRPr="0097270B">
        <w:rPr>
          <w:spacing w:val="4"/>
          <w:sz w:val="28"/>
          <w:szCs w:val="28"/>
          <w:lang w:val="uk-UA"/>
        </w:rPr>
        <w:t>ран у другій та третій фазах ранового процесу</w:t>
      </w:r>
      <w:r w:rsidRPr="00C11B5F">
        <w:rPr>
          <w:spacing w:val="4"/>
          <w:sz w:val="28"/>
          <w:szCs w:val="28"/>
          <w:lang w:val="uk-UA"/>
        </w:rPr>
        <w:t>.</w:t>
      </w:r>
    </w:p>
    <w:p w:rsidR="00F65DB8" w:rsidRPr="00C11B5F" w:rsidRDefault="00F65DB8" w:rsidP="00F65DB8">
      <w:pPr>
        <w:ind w:firstLine="522"/>
        <w:jc w:val="both"/>
        <w:rPr>
          <w:sz w:val="28"/>
          <w:szCs w:val="28"/>
        </w:rPr>
      </w:pPr>
      <w:r w:rsidRPr="0097270B">
        <w:rPr>
          <w:b/>
          <w:sz w:val="28"/>
          <w:szCs w:val="28"/>
          <w:lang w:val="uk-UA"/>
        </w:rPr>
        <w:tab/>
      </w:r>
      <w:r w:rsidRPr="00C11B5F">
        <w:rPr>
          <w:sz w:val="28"/>
          <w:szCs w:val="28"/>
        </w:rPr>
        <w:t xml:space="preserve">Розроблено проект технологічного промислового регламенту на виробництво мазі </w:t>
      </w:r>
      <w:r w:rsidRPr="0097270B">
        <w:rPr>
          <w:sz w:val="28"/>
          <w:szCs w:val="28"/>
        </w:rPr>
        <w:t>“</w:t>
      </w:r>
      <w:r w:rsidRPr="00C11B5F">
        <w:rPr>
          <w:sz w:val="28"/>
          <w:szCs w:val="28"/>
        </w:rPr>
        <w:t>Гексафен</w:t>
      </w:r>
      <w:r w:rsidRPr="0097270B">
        <w:rPr>
          <w:sz w:val="28"/>
          <w:szCs w:val="28"/>
        </w:rPr>
        <w:t>”</w:t>
      </w:r>
      <w:r w:rsidRPr="00C11B5F">
        <w:rPr>
          <w:sz w:val="28"/>
          <w:szCs w:val="28"/>
        </w:rPr>
        <w:t xml:space="preserve">, </w:t>
      </w:r>
      <w:r>
        <w:rPr>
          <w:sz w:val="28"/>
          <w:szCs w:val="28"/>
          <w:lang w:val="uk-UA"/>
        </w:rPr>
        <w:t xml:space="preserve">а </w:t>
      </w:r>
      <w:r w:rsidRPr="00C11B5F">
        <w:rPr>
          <w:sz w:val="28"/>
          <w:szCs w:val="28"/>
        </w:rPr>
        <w:t>також проект АНД,</w:t>
      </w:r>
      <w:r>
        <w:rPr>
          <w:sz w:val="28"/>
          <w:szCs w:val="28"/>
          <w:lang w:val="uk-UA"/>
        </w:rPr>
        <w:t xml:space="preserve"> </w:t>
      </w:r>
      <w:r w:rsidRPr="00C11B5F">
        <w:rPr>
          <w:sz w:val="28"/>
          <w:szCs w:val="28"/>
        </w:rPr>
        <w:t>що міст</w:t>
      </w:r>
      <w:r>
        <w:rPr>
          <w:sz w:val="28"/>
          <w:szCs w:val="28"/>
          <w:lang w:val="uk-UA"/>
        </w:rPr>
        <w:t>и</w:t>
      </w:r>
      <w:r w:rsidRPr="00C11B5F">
        <w:rPr>
          <w:sz w:val="28"/>
          <w:szCs w:val="28"/>
        </w:rPr>
        <w:t>ть опис методик контролю якості мазі. Технологі</w:t>
      </w:r>
      <w:r>
        <w:rPr>
          <w:sz w:val="28"/>
          <w:szCs w:val="28"/>
          <w:lang w:val="uk-UA"/>
        </w:rPr>
        <w:t>я</w:t>
      </w:r>
      <w:r w:rsidRPr="00C11B5F">
        <w:rPr>
          <w:sz w:val="28"/>
          <w:szCs w:val="28"/>
        </w:rPr>
        <w:t xml:space="preserve"> виготовлення мазі </w:t>
      </w:r>
      <w:r>
        <w:rPr>
          <w:sz w:val="28"/>
          <w:szCs w:val="28"/>
          <w:lang w:val="uk-UA"/>
        </w:rPr>
        <w:t xml:space="preserve">пройшла </w:t>
      </w:r>
      <w:r w:rsidRPr="00C11B5F">
        <w:rPr>
          <w:sz w:val="28"/>
          <w:szCs w:val="28"/>
        </w:rPr>
        <w:t>апроб</w:t>
      </w:r>
      <w:r>
        <w:rPr>
          <w:sz w:val="28"/>
          <w:szCs w:val="28"/>
          <w:lang w:val="uk-UA"/>
        </w:rPr>
        <w:t>ацію</w:t>
      </w:r>
      <w:r w:rsidRPr="00C11B5F">
        <w:rPr>
          <w:sz w:val="28"/>
          <w:szCs w:val="28"/>
        </w:rPr>
        <w:t xml:space="preserve"> в умовах промислового виробництва на </w:t>
      </w:r>
      <w:r>
        <w:rPr>
          <w:sz w:val="28"/>
          <w:szCs w:val="28"/>
          <w:lang w:val="uk-UA"/>
        </w:rPr>
        <w:t xml:space="preserve">базі </w:t>
      </w:r>
      <w:r w:rsidRPr="00C11B5F">
        <w:rPr>
          <w:sz w:val="28"/>
          <w:szCs w:val="28"/>
        </w:rPr>
        <w:t xml:space="preserve">ВАТ </w:t>
      </w:r>
      <w:r>
        <w:rPr>
          <w:sz w:val="28"/>
          <w:szCs w:val="28"/>
        </w:rPr>
        <w:t>«</w:t>
      </w:r>
      <w:r w:rsidRPr="00C11B5F">
        <w:rPr>
          <w:sz w:val="28"/>
          <w:szCs w:val="28"/>
        </w:rPr>
        <w:t xml:space="preserve">Хімфармзавод </w:t>
      </w:r>
      <w:r w:rsidRPr="0097270B">
        <w:rPr>
          <w:sz w:val="28"/>
          <w:szCs w:val="28"/>
        </w:rPr>
        <w:t>“</w:t>
      </w:r>
      <w:r w:rsidRPr="00C11B5F">
        <w:rPr>
          <w:sz w:val="28"/>
          <w:szCs w:val="28"/>
        </w:rPr>
        <w:t>Червона зірка</w:t>
      </w:r>
      <w:r w:rsidRPr="0097270B">
        <w:rPr>
          <w:sz w:val="28"/>
          <w:szCs w:val="28"/>
        </w:rPr>
        <w:t>”</w:t>
      </w:r>
      <w:r>
        <w:rPr>
          <w:sz w:val="28"/>
          <w:szCs w:val="28"/>
        </w:rPr>
        <w:t>»</w:t>
      </w:r>
      <w:r w:rsidRPr="00C11B5F">
        <w:rPr>
          <w:sz w:val="28"/>
          <w:szCs w:val="28"/>
        </w:rPr>
        <w:t xml:space="preserve"> (акт апробації від 15.11.07</w:t>
      </w:r>
      <w:r>
        <w:rPr>
          <w:sz w:val="28"/>
          <w:szCs w:val="28"/>
          <w:lang w:val="uk-UA"/>
        </w:rPr>
        <w:t xml:space="preserve"> р.</w:t>
      </w:r>
      <w:r w:rsidRPr="00C11B5F">
        <w:rPr>
          <w:sz w:val="28"/>
          <w:szCs w:val="28"/>
        </w:rPr>
        <w:t xml:space="preserve">). </w:t>
      </w:r>
    </w:p>
    <w:p w:rsidR="00F65DB8" w:rsidRDefault="00F65DB8" w:rsidP="00F65DB8">
      <w:pPr>
        <w:pStyle w:val="37"/>
        <w:spacing w:line="240" w:lineRule="auto"/>
        <w:rPr>
          <w:bCs/>
        </w:rPr>
      </w:pPr>
      <w:r w:rsidRPr="00C11B5F">
        <w:rPr>
          <w:color w:val="000000"/>
        </w:rPr>
        <w:t>Окремі фрагменти</w:t>
      </w:r>
      <w:r w:rsidRPr="00C11B5F">
        <w:t xml:space="preserve"> роботи впроваджені у навчальний процес: кафедри технології ліків і біофармації Львівського н</w:t>
      </w:r>
      <w:r w:rsidRPr="00C11B5F">
        <w:t>а</w:t>
      </w:r>
      <w:r w:rsidRPr="00C11B5F">
        <w:t>ціонального медичного університету ім. Данила Галицького (акт впровадже</w:t>
      </w:r>
      <w:r w:rsidRPr="00C11B5F">
        <w:t>н</w:t>
      </w:r>
      <w:r w:rsidRPr="00C11B5F">
        <w:t>ня</w:t>
      </w:r>
      <w:r w:rsidRPr="006D13F0">
        <w:t xml:space="preserve"> від </w:t>
      </w:r>
      <w:r>
        <w:t>17</w:t>
      </w:r>
      <w:r w:rsidRPr="006D13F0">
        <w:t>.</w:t>
      </w:r>
      <w:r>
        <w:t>10.07</w:t>
      </w:r>
      <w:r w:rsidRPr="006D13F0">
        <w:t xml:space="preserve"> р.)</w:t>
      </w:r>
      <w:r>
        <w:t xml:space="preserve">, </w:t>
      </w:r>
      <w:r w:rsidRPr="00774CFC">
        <w:rPr>
          <w:bCs/>
        </w:rPr>
        <w:t xml:space="preserve">курсу технології ліків Тернопільського державного медичного університету </w:t>
      </w:r>
      <w:r>
        <w:rPr>
          <w:bCs/>
        </w:rPr>
        <w:t xml:space="preserve">             </w:t>
      </w:r>
      <w:r w:rsidRPr="00774CFC">
        <w:rPr>
          <w:bCs/>
        </w:rPr>
        <w:t xml:space="preserve">ім. </w:t>
      </w:r>
      <w:r>
        <w:rPr>
          <w:bCs/>
        </w:rPr>
        <w:t>І.Я. Горбаче</w:t>
      </w:r>
      <w:r w:rsidRPr="00F612D3">
        <w:rPr>
          <w:bCs/>
        </w:rPr>
        <w:t xml:space="preserve">вського (акт впровадження від </w:t>
      </w:r>
      <w:r>
        <w:rPr>
          <w:bCs/>
        </w:rPr>
        <w:t>05.11.</w:t>
      </w:r>
      <w:r w:rsidRPr="00F612D3">
        <w:rPr>
          <w:bCs/>
        </w:rPr>
        <w:t>0</w:t>
      </w:r>
      <w:r>
        <w:rPr>
          <w:bCs/>
        </w:rPr>
        <w:t xml:space="preserve">7 </w:t>
      </w:r>
      <w:r w:rsidRPr="00F612D3">
        <w:rPr>
          <w:bCs/>
        </w:rPr>
        <w:t>р.),</w:t>
      </w:r>
      <w:r>
        <w:rPr>
          <w:bCs/>
        </w:rPr>
        <w:t xml:space="preserve"> </w:t>
      </w:r>
      <w:r>
        <w:t>кафедри технології лікарських засобів Одеського державного меди</w:t>
      </w:r>
      <w:r w:rsidRPr="00774CFC">
        <w:rPr>
          <w:bCs/>
        </w:rPr>
        <w:t>ч</w:t>
      </w:r>
      <w:r>
        <w:rPr>
          <w:bCs/>
        </w:rPr>
        <w:t xml:space="preserve">ного університету (акт впровадження від 14.11.07 р.), </w:t>
      </w:r>
      <w:r w:rsidRPr="00774CFC">
        <w:rPr>
          <w:bCs/>
        </w:rPr>
        <w:t xml:space="preserve">кафедри заводської технології ліків Національного фармацевтичного університету (акт впровадження від </w:t>
      </w:r>
      <w:r>
        <w:rPr>
          <w:bCs/>
        </w:rPr>
        <w:t xml:space="preserve">     </w:t>
      </w:r>
      <w:r w:rsidRPr="003276D7">
        <w:rPr>
          <w:bCs/>
        </w:rPr>
        <w:t>1</w:t>
      </w:r>
      <w:r>
        <w:rPr>
          <w:bCs/>
        </w:rPr>
        <w:t>9</w:t>
      </w:r>
      <w:r w:rsidRPr="00774CFC">
        <w:rPr>
          <w:bCs/>
        </w:rPr>
        <w:t>.1</w:t>
      </w:r>
      <w:r w:rsidRPr="003276D7">
        <w:rPr>
          <w:bCs/>
        </w:rPr>
        <w:t>1</w:t>
      </w:r>
      <w:r w:rsidRPr="00774CFC">
        <w:rPr>
          <w:bCs/>
        </w:rPr>
        <w:t>.07</w:t>
      </w:r>
      <w:r>
        <w:rPr>
          <w:bCs/>
        </w:rPr>
        <w:t xml:space="preserve"> </w:t>
      </w:r>
      <w:r w:rsidRPr="00774CFC">
        <w:rPr>
          <w:bCs/>
        </w:rPr>
        <w:t>р.),</w:t>
      </w:r>
      <w:r>
        <w:rPr>
          <w:bCs/>
        </w:rPr>
        <w:t xml:space="preserve"> кафедри</w:t>
      </w:r>
      <w:r w:rsidRPr="00774CFC">
        <w:rPr>
          <w:bCs/>
        </w:rPr>
        <w:t xml:space="preserve"> промислової фармації Національного фармацевтичного університету (акт впровадження від </w:t>
      </w:r>
      <w:r>
        <w:rPr>
          <w:bCs/>
        </w:rPr>
        <w:t>22.1</w:t>
      </w:r>
      <w:r w:rsidRPr="003276D7">
        <w:rPr>
          <w:bCs/>
        </w:rPr>
        <w:t>1</w:t>
      </w:r>
      <w:r w:rsidRPr="00774CFC">
        <w:rPr>
          <w:bCs/>
        </w:rPr>
        <w:t>.07 р.),</w:t>
      </w:r>
      <w:r w:rsidRPr="00F612D3">
        <w:rPr>
          <w:bCs/>
        </w:rPr>
        <w:t xml:space="preserve"> </w:t>
      </w:r>
      <w:r>
        <w:t>кафедри технології ліків та кліні</w:t>
      </w:r>
      <w:r>
        <w:rPr>
          <w:bCs/>
        </w:rPr>
        <w:t>чної фармації Національної меди</w:t>
      </w:r>
      <w:r w:rsidRPr="00774CFC">
        <w:rPr>
          <w:bCs/>
        </w:rPr>
        <w:t>ч</w:t>
      </w:r>
      <w:r>
        <w:rPr>
          <w:bCs/>
        </w:rPr>
        <w:t>ної академії післядипломної освіти імені П.Л.</w:t>
      </w:r>
      <w:r>
        <w:t xml:space="preserve"> Шупика </w:t>
      </w:r>
      <w:r w:rsidRPr="006D13F0">
        <w:t>(акт впровадже</w:t>
      </w:r>
      <w:r w:rsidRPr="006D13F0">
        <w:t>н</w:t>
      </w:r>
      <w:r w:rsidRPr="006D13F0">
        <w:t xml:space="preserve">ня від </w:t>
      </w:r>
      <w:r>
        <w:t>16</w:t>
      </w:r>
      <w:r w:rsidRPr="006D13F0">
        <w:t>.</w:t>
      </w:r>
      <w:r>
        <w:t>01.08</w:t>
      </w:r>
      <w:r w:rsidRPr="006D13F0">
        <w:t xml:space="preserve"> р.)</w:t>
      </w:r>
      <w:r>
        <w:t xml:space="preserve">, </w:t>
      </w:r>
      <w:r>
        <w:rPr>
          <w:bCs/>
        </w:rPr>
        <w:t xml:space="preserve">кафедри технології біологічно активних сполук, фармації та біотехнології Національного університету </w:t>
      </w:r>
      <w:r w:rsidRPr="00B97A32">
        <w:rPr>
          <w:bCs/>
        </w:rPr>
        <w:t>“</w:t>
      </w:r>
      <w:r>
        <w:rPr>
          <w:bCs/>
        </w:rPr>
        <w:t>Львівська політехніка</w:t>
      </w:r>
      <w:r w:rsidRPr="00B97A32">
        <w:rPr>
          <w:bCs/>
        </w:rPr>
        <w:t>”</w:t>
      </w:r>
      <w:r>
        <w:rPr>
          <w:bCs/>
        </w:rPr>
        <w:t xml:space="preserve"> (акт впровадження від 25.01.</w:t>
      </w:r>
      <w:r w:rsidRPr="00F612D3">
        <w:rPr>
          <w:bCs/>
        </w:rPr>
        <w:t>0</w:t>
      </w:r>
      <w:r>
        <w:rPr>
          <w:bCs/>
        </w:rPr>
        <w:t>8 р.).</w:t>
      </w:r>
    </w:p>
    <w:p w:rsidR="00F65DB8" w:rsidRPr="0022000E" w:rsidRDefault="00F65DB8" w:rsidP="00F65DB8">
      <w:pPr>
        <w:pStyle w:val="37"/>
        <w:spacing w:line="240" w:lineRule="auto"/>
        <w:rPr>
          <w:szCs w:val="28"/>
        </w:rPr>
      </w:pPr>
      <w:r w:rsidRPr="006F5EE2">
        <w:rPr>
          <w:b/>
        </w:rPr>
        <w:t xml:space="preserve">Особистий внесок здобувача. </w:t>
      </w:r>
      <w:r w:rsidRPr="006F5EE2">
        <w:t xml:space="preserve">Дисертаційна робота є самостійною завершеною науковою працею. У комплексному дослідженні, над яким працював творчий колектив співавторів публікацій, особисто автором здійснено патентний пошук, проаналізовано та узагальнено дані літератури з поставлених питань. Проведено комплекс технологічних, фізико-хімічних, структурно-механічних досліджень модельних зразків з метою вибору оптимального складу препарату, відпрацьовано методики ідентифікації та кількісного аналізу мазі. Результати випробувань статистично оброблено, систематизовано та проаналізовано дисертантом. </w:t>
      </w:r>
      <w:r w:rsidRPr="007238D9">
        <w:rPr>
          <w:szCs w:val="28"/>
        </w:rPr>
        <w:t xml:space="preserve">Автором теоретично та </w:t>
      </w:r>
      <w:r w:rsidRPr="007238D9">
        <w:rPr>
          <w:szCs w:val="28"/>
        </w:rPr>
        <w:lastRenderedPageBreak/>
        <w:t xml:space="preserve">експериментально обгрунтований склад і технологія мазі </w:t>
      </w:r>
      <w:r>
        <w:rPr>
          <w:szCs w:val="28"/>
        </w:rPr>
        <w:t xml:space="preserve">з </w:t>
      </w:r>
      <w:r w:rsidRPr="009C419F">
        <w:rPr>
          <w:szCs w:val="28"/>
        </w:rPr>
        <w:t>гексаметилентетрамін</w:t>
      </w:r>
      <w:r>
        <w:rPr>
          <w:szCs w:val="28"/>
        </w:rPr>
        <w:t>ом</w:t>
      </w:r>
      <w:r w:rsidRPr="009C419F">
        <w:rPr>
          <w:szCs w:val="28"/>
        </w:rPr>
        <w:t>, фенілсаліцилат</w:t>
      </w:r>
      <w:r>
        <w:rPr>
          <w:szCs w:val="28"/>
        </w:rPr>
        <w:t>ом і</w:t>
      </w:r>
      <w:r w:rsidRPr="009C419F">
        <w:rPr>
          <w:szCs w:val="28"/>
        </w:rPr>
        <w:t xml:space="preserve"> </w:t>
      </w:r>
      <w:r w:rsidRPr="009C419F">
        <w:rPr>
          <w:bCs/>
          <w:szCs w:val="28"/>
        </w:rPr>
        <w:t>тіотриазолін</w:t>
      </w:r>
      <w:r>
        <w:rPr>
          <w:bCs/>
          <w:szCs w:val="28"/>
        </w:rPr>
        <w:t>ом</w:t>
      </w:r>
      <w:r w:rsidRPr="007238D9">
        <w:rPr>
          <w:szCs w:val="28"/>
        </w:rPr>
        <w:t xml:space="preserve"> для лікування ранового процесу у другій та третій фазах. Встановлено термін придатності та раціональний вид упаковки. </w:t>
      </w:r>
      <w:r w:rsidRPr="007238D9">
        <w:t>Оброблен</w:t>
      </w:r>
      <w:r>
        <w:t>о</w:t>
      </w:r>
      <w:r w:rsidRPr="007238D9">
        <w:t>, систематизован</w:t>
      </w:r>
      <w:r>
        <w:t>о</w:t>
      </w:r>
      <w:r w:rsidRPr="007238D9">
        <w:t xml:space="preserve"> та проаналізован</w:t>
      </w:r>
      <w:r>
        <w:t>о</w:t>
      </w:r>
      <w:r w:rsidRPr="007238D9">
        <w:t xml:space="preserve"> результати експериментальних досліджень,</w:t>
      </w:r>
      <w:r w:rsidRPr="007238D9">
        <w:rPr>
          <w:color w:val="000000"/>
        </w:rPr>
        <w:t xml:space="preserve"> написан</w:t>
      </w:r>
      <w:r>
        <w:rPr>
          <w:color w:val="000000"/>
        </w:rPr>
        <w:t>о</w:t>
      </w:r>
      <w:r w:rsidRPr="007238D9">
        <w:rPr>
          <w:color w:val="000000"/>
        </w:rPr>
        <w:t xml:space="preserve"> всі розділи дисертації, сформульован</w:t>
      </w:r>
      <w:r>
        <w:rPr>
          <w:color w:val="000000"/>
        </w:rPr>
        <w:t>о</w:t>
      </w:r>
      <w:r w:rsidRPr="007238D9">
        <w:rPr>
          <w:color w:val="000000"/>
        </w:rPr>
        <w:t xml:space="preserve"> висновки. </w:t>
      </w:r>
      <w:r w:rsidRPr="007238D9">
        <w:t xml:space="preserve">За участю автора проведені дослідження специфічної фармакологічної активності розробленої мазі. </w:t>
      </w:r>
      <w:r w:rsidRPr="007238D9">
        <w:rPr>
          <w:bCs/>
        </w:rPr>
        <w:t xml:space="preserve">Розроблено проекти АНД </w:t>
      </w:r>
      <w:r>
        <w:rPr>
          <w:bCs/>
        </w:rPr>
        <w:t xml:space="preserve">та </w:t>
      </w:r>
      <w:r w:rsidRPr="007238D9">
        <w:rPr>
          <w:bCs/>
        </w:rPr>
        <w:t xml:space="preserve">технологічного промислового регламенту на препарат </w:t>
      </w:r>
      <w:r w:rsidRPr="00BE391F">
        <w:rPr>
          <w:bCs/>
        </w:rPr>
        <w:t>“</w:t>
      </w:r>
      <w:r w:rsidRPr="007238D9">
        <w:t>Гексафен</w:t>
      </w:r>
      <w:r w:rsidRPr="00BE391F">
        <w:rPr>
          <w:bCs/>
        </w:rPr>
        <w:t>”</w:t>
      </w:r>
      <w:r w:rsidRPr="007238D9">
        <w:rPr>
          <w:bCs/>
        </w:rPr>
        <w:t>.</w:t>
      </w:r>
      <w:r>
        <w:rPr>
          <w:bCs/>
        </w:rPr>
        <w:t xml:space="preserve"> </w:t>
      </w:r>
      <w:r w:rsidRPr="0022000E">
        <w:rPr>
          <w:szCs w:val="28"/>
        </w:rPr>
        <w:t xml:space="preserve">Наукові праці опубліковані у співавторстві з </w:t>
      </w:r>
      <w:r>
        <w:rPr>
          <w:szCs w:val="28"/>
        </w:rPr>
        <w:t>Чуєшовим В</w:t>
      </w:r>
      <w:r w:rsidRPr="0022000E">
        <w:rPr>
          <w:szCs w:val="28"/>
        </w:rPr>
        <w:t>.</w:t>
      </w:r>
      <w:r>
        <w:rPr>
          <w:szCs w:val="28"/>
        </w:rPr>
        <w:t>І.</w:t>
      </w:r>
      <w:r w:rsidRPr="0022000E">
        <w:rPr>
          <w:szCs w:val="28"/>
        </w:rPr>
        <w:t xml:space="preserve">, </w:t>
      </w:r>
      <w:r>
        <w:rPr>
          <w:szCs w:val="28"/>
        </w:rPr>
        <w:t>Малоштан Л.М.,         Диким І.Л., Філімоновою Н.І.</w:t>
      </w:r>
      <w:r w:rsidRPr="0022000E">
        <w:rPr>
          <w:szCs w:val="28"/>
        </w:rPr>
        <w:t>,</w:t>
      </w:r>
      <w:r>
        <w:rPr>
          <w:szCs w:val="28"/>
        </w:rPr>
        <w:t xml:space="preserve"> Шакун О.А., Мудрик І.М., Хіжазі Хасаном,  Гетьманом П.В.</w:t>
      </w:r>
      <w:r w:rsidRPr="0022000E">
        <w:rPr>
          <w:szCs w:val="28"/>
        </w:rPr>
        <w:t xml:space="preserve"> Особистий внесок автора наведений за текстом дисертаційної роботи.</w:t>
      </w:r>
    </w:p>
    <w:p w:rsidR="00F65DB8" w:rsidRPr="003E5E1E" w:rsidRDefault="00F65DB8" w:rsidP="00F65DB8">
      <w:pPr>
        <w:pStyle w:val="WW-21"/>
        <w:ind w:firstLine="540"/>
        <w:rPr>
          <w:b/>
        </w:rPr>
      </w:pPr>
      <w:r w:rsidRPr="000750F4">
        <w:rPr>
          <w:spacing w:val="-6"/>
        </w:rPr>
        <w:t xml:space="preserve">Апробація результатів дисертації. </w:t>
      </w:r>
      <w:r w:rsidRPr="003E5E1E">
        <w:rPr>
          <w:b/>
        </w:rPr>
        <w:t xml:space="preserve">Основні положення дисертаційної роботи викладені і обговорені на: міжвузівській студентській науковій конференції </w:t>
      </w:r>
      <w:r w:rsidRPr="00BE391F">
        <w:rPr>
          <w:b/>
          <w:bCs/>
        </w:rPr>
        <w:t>“</w:t>
      </w:r>
      <w:r w:rsidRPr="003E5E1E">
        <w:rPr>
          <w:b/>
        </w:rPr>
        <w:t>Актуальні питання створення нових лікарських засобів</w:t>
      </w:r>
      <w:r w:rsidRPr="00BE391F">
        <w:rPr>
          <w:b/>
          <w:bCs/>
        </w:rPr>
        <w:t>”</w:t>
      </w:r>
      <w:r w:rsidRPr="003E5E1E">
        <w:rPr>
          <w:b/>
          <w:bCs/>
        </w:rPr>
        <w:t xml:space="preserve"> (Харків, 2006), </w:t>
      </w:r>
      <w:r w:rsidRPr="003E5E1E">
        <w:rPr>
          <w:b/>
        </w:rPr>
        <w:t xml:space="preserve">ІІ Міжнародній науково-практичній конференції “Створення, виробництво, стандартизація, фармакоекономічні дослідження лікарських засобів та біологічно активних добавок” (Харків, 2006),  науково-практичній конференції “Фармацевтичне право у системі правовідносин: держава – закон – виробник – лікар – пацієнт – провізор – ліки – контролюючі та правоохоронні органи” (Харків, 2006), ІІ </w:t>
      </w:r>
      <w:r>
        <w:rPr>
          <w:b/>
        </w:rPr>
        <w:t>н</w:t>
      </w:r>
      <w:r w:rsidRPr="003E5E1E">
        <w:rPr>
          <w:b/>
        </w:rPr>
        <w:t xml:space="preserve">ауково-практичній конференції “Управління якістю в фармації” (Харків, 2007), </w:t>
      </w:r>
      <w:r w:rsidRPr="003E5E1E">
        <w:rPr>
          <w:b/>
          <w:lang w:val="en-US"/>
        </w:rPr>
        <w:t>VII</w:t>
      </w:r>
      <w:r w:rsidRPr="003E5E1E">
        <w:rPr>
          <w:b/>
        </w:rPr>
        <w:t xml:space="preserve"> Всеукраїнській науково–практичній конференції “Клінічна фармація в Україні” (Харків</w:t>
      </w:r>
      <w:r>
        <w:rPr>
          <w:b/>
        </w:rPr>
        <w:t xml:space="preserve">, </w:t>
      </w:r>
      <w:r w:rsidRPr="003E5E1E">
        <w:rPr>
          <w:b/>
        </w:rPr>
        <w:t>2007), постійно діючому міжкафедральному науковому семінарі “Актуальні проблеми сучасної технології ліків” (Харків, 2007).</w:t>
      </w:r>
    </w:p>
    <w:p w:rsidR="00F65DB8" w:rsidRPr="009F1CD6" w:rsidRDefault="00F65DB8" w:rsidP="00F65DB8">
      <w:pPr>
        <w:pStyle w:val="WW-21"/>
        <w:ind w:firstLine="540"/>
        <w:rPr>
          <w:b/>
          <w:bCs/>
        </w:rPr>
      </w:pPr>
      <w:r w:rsidRPr="003E5E1E">
        <w:t xml:space="preserve">Публікації. </w:t>
      </w:r>
      <w:r w:rsidRPr="009F1CD6">
        <w:rPr>
          <w:b/>
          <w:bCs/>
        </w:rPr>
        <w:t xml:space="preserve">За матеріалами </w:t>
      </w:r>
      <w:r w:rsidRPr="009F1CD6">
        <w:rPr>
          <w:b/>
          <w:color w:val="000000"/>
        </w:rPr>
        <w:t xml:space="preserve">дисертаційної роботи </w:t>
      </w:r>
      <w:r w:rsidRPr="009F1CD6">
        <w:rPr>
          <w:b/>
          <w:bCs/>
        </w:rPr>
        <w:t xml:space="preserve">опубліковано </w:t>
      </w:r>
      <w:r w:rsidRPr="00BE391F">
        <w:rPr>
          <w:b/>
          <w:bCs/>
          <w:lang w:val="ru-RU"/>
        </w:rPr>
        <w:t xml:space="preserve">11 </w:t>
      </w:r>
      <w:r w:rsidRPr="009F1CD6">
        <w:rPr>
          <w:b/>
          <w:bCs/>
        </w:rPr>
        <w:t xml:space="preserve">наукових праць, у тому числі 4 статті у фахових наукових виданнях, </w:t>
      </w:r>
      <w:r w:rsidRPr="00972B75">
        <w:rPr>
          <w:b/>
          <w:bCs/>
          <w:lang w:val="ru-RU"/>
        </w:rPr>
        <w:t xml:space="preserve">2 </w:t>
      </w:r>
      <w:r>
        <w:rPr>
          <w:b/>
          <w:bCs/>
          <w:lang w:val="ru-RU"/>
        </w:rPr>
        <w:t xml:space="preserve">патенти України, </w:t>
      </w:r>
      <w:r w:rsidRPr="009F1CD6">
        <w:rPr>
          <w:b/>
          <w:bCs/>
        </w:rPr>
        <w:t xml:space="preserve">5 тез доповідей </w:t>
      </w:r>
      <w:r w:rsidRPr="009F1CD6">
        <w:rPr>
          <w:b/>
          <w:color w:val="000000"/>
        </w:rPr>
        <w:t>на науково-практи</w:t>
      </w:r>
      <w:r w:rsidRPr="009F1CD6">
        <w:rPr>
          <w:b/>
        </w:rPr>
        <w:t>чних конференціях</w:t>
      </w:r>
      <w:r w:rsidRPr="009F1CD6">
        <w:rPr>
          <w:b/>
          <w:spacing w:val="-6"/>
        </w:rPr>
        <w:t>.</w:t>
      </w:r>
    </w:p>
    <w:p w:rsidR="00F65DB8" w:rsidRPr="003E5E1E" w:rsidRDefault="00F65DB8" w:rsidP="00F65DB8">
      <w:pPr>
        <w:pStyle w:val="afffffff2"/>
        <w:ind w:firstLine="708"/>
        <w:jc w:val="both"/>
        <w:rPr>
          <w:b/>
          <w:szCs w:val="28"/>
          <w:lang w:val="uk-UA"/>
        </w:rPr>
      </w:pPr>
      <w:r w:rsidRPr="00A31C9A">
        <w:rPr>
          <w:szCs w:val="28"/>
          <w:lang w:val="uk-UA"/>
        </w:rPr>
        <w:t>Обсяг та структура дисертації.</w:t>
      </w:r>
      <w:r w:rsidRPr="003E5E1E">
        <w:rPr>
          <w:b/>
          <w:szCs w:val="28"/>
          <w:lang w:val="uk-UA"/>
        </w:rPr>
        <w:t xml:space="preserve"> </w:t>
      </w:r>
      <w:r w:rsidRPr="003E5E1E">
        <w:rPr>
          <w:b/>
          <w:szCs w:val="28"/>
        </w:rPr>
        <w:t xml:space="preserve">Дисертаційна робота викладена на </w:t>
      </w:r>
      <w:r>
        <w:rPr>
          <w:b/>
          <w:szCs w:val="28"/>
          <w:lang w:val="uk-UA"/>
        </w:rPr>
        <w:t xml:space="preserve">170 </w:t>
      </w:r>
      <w:r w:rsidRPr="003E5E1E">
        <w:rPr>
          <w:b/>
          <w:szCs w:val="28"/>
        </w:rPr>
        <w:t xml:space="preserve">сторінках машинопису, складається зі вступу, п’яти розділів, загальних висновків, списку використаних </w:t>
      </w:r>
      <w:r w:rsidRPr="003E5E1E">
        <w:rPr>
          <w:b/>
          <w:szCs w:val="28"/>
          <w:lang w:val="uk-UA"/>
        </w:rPr>
        <w:t xml:space="preserve">літературних </w:t>
      </w:r>
      <w:r w:rsidRPr="003E5E1E">
        <w:rPr>
          <w:b/>
          <w:szCs w:val="28"/>
        </w:rPr>
        <w:t>джерел</w:t>
      </w:r>
      <w:r w:rsidRPr="003E5E1E">
        <w:rPr>
          <w:b/>
          <w:szCs w:val="28"/>
          <w:lang w:val="uk-UA"/>
        </w:rPr>
        <w:t xml:space="preserve"> та додатків. Список використаної літератури </w:t>
      </w:r>
      <w:r w:rsidRPr="003E5E1E">
        <w:rPr>
          <w:b/>
          <w:szCs w:val="28"/>
        </w:rPr>
        <w:t>містить 16</w:t>
      </w:r>
      <w:r>
        <w:rPr>
          <w:b/>
          <w:szCs w:val="28"/>
          <w:lang w:val="uk-UA"/>
        </w:rPr>
        <w:t>4</w:t>
      </w:r>
      <w:r w:rsidRPr="003E5E1E">
        <w:rPr>
          <w:b/>
          <w:szCs w:val="28"/>
        </w:rPr>
        <w:t xml:space="preserve"> джерел</w:t>
      </w:r>
      <w:r>
        <w:rPr>
          <w:b/>
          <w:szCs w:val="28"/>
          <w:lang w:val="uk-UA"/>
        </w:rPr>
        <w:t>а</w:t>
      </w:r>
      <w:r w:rsidRPr="003E5E1E">
        <w:rPr>
          <w:b/>
          <w:szCs w:val="28"/>
        </w:rPr>
        <w:t>,</w:t>
      </w:r>
      <w:r w:rsidRPr="003E5E1E">
        <w:rPr>
          <w:b/>
          <w:szCs w:val="28"/>
          <w:lang w:val="uk-UA"/>
        </w:rPr>
        <w:t xml:space="preserve"> у тому </w:t>
      </w:r>
      <w:r w:rsidRPr="003E5E1E">
        <w:rPr>
          <w:b/>
          <w:szCs w:val="28"/>
        </w:rPr>
        <w:t>числі</w:t>
      </w:r>
      <w:r w:rsidRPr="003E5E1E">
        <w:rPr>
          <w:b/>
          <w:szCs w:val="28"/>
          <w:lang w:val="uk-UA"/>
        </w:rPr>
        <w:t xml:space="preserve"> </w:t>
      </w:r>
      <w:r>
        <w:rPr>
          <w:b/>
          <w:szCs w:val="28"/>
          <w:lang w:val="uk-UA"/>
        </w:rPr>
        <w:t>77</w:t>
      </w:r>
      <w:r w:rsidRPr="003E5E1E">
        <w:rPr>
          <w:b/>
          <w:szCs w:val="28"/>
        </w:rPr>
        <w:t xml:space="preserve"> іноземних. Робота ілюстрована </w:t>
      </w:r>
      <w:r>
        <w:rPr>
          <w:b/>
          <w:szCs w:val="28"/>
          <w:lang w:val="uk-UA"/>
        </w:rPr>
        <w:t>34</w:t>
      </w:r>
      <w:r w:rsidRPr="003E5E1E">
        <w:rPr>
          <w:b/>
          <w:szCs w:val="28"/>
        </w:rPr>
        <w:t xml:space="preserve"> таблиц</w:t>
      </w:r>
      <w:r>
        <w:rPr>
          <w:b/>
          <w:szCs w:val="28"/>
          <w:lang w:val="uk-UA"/>
        </w:rPr>
        <w:t>ями</w:t>
      </w:r>
      <w:r w:rsidRPr="003E5E1E">
        <w:rPr>
          <w:b/>
          <w:szCs w:val="28"/>
          <w:lang w:val="uk-UA"/>
        </w:rPr>
        <w:t xml:space="preserve"> та</w:t>
      </w:r>
      <w:r w:rsidRPr="003E5E1E">
        <w:rPr>
          <w:b/>
          <w:szCs w:val="28"/>
        </w:rPr>
        <w:t xml:space="preserve"> </w:t>
      </w:r>
      <w:r>
        <w:rPr>
          <w:b/>
          <w:szCs w:val="28"/>
          <w:lang w:val="uk-UA"/>
        </w:rPr>
        <w:t>32</w:t>
      </w:r>
      <w:r w:rsidRPr="003E5E1E">
        <w:rPr>
          <w:b/>
          <w:szCs w:val="28"/>
        </w:rPr>
        <w:t xml:space="preserve"> рисунками.</w:t>
      </w:r>
    </w:p>
    <w:p w:rsidR="00F65DB8" w:rsidRPr="00531135" w:rsidRDefault="00F65DB8" w:rsidP="00F65DB8">
      <w:pPr>
        <w:widowControl w:val="0"/>
        <w:ind w:firstLine="540"/>
        <w:jc w:val="both"/>
        <w:rPr>
          <w:sz w:val="28"/>
          <w:szCs w:val="28"/>
          <w:lang w:val="uk-UA"/>
        </w:rPr>
      </w:pPr>
    </w:p>
    <w:p w:rsidR="00F65DB8" w:rsidRPr="00531135" w:rsidRDefault="00F65DB8" w:rsidP="00F65DB8">
      <w:pPr>
        <w:pStyle w:val="afffffffff7"/>
        <w:widowControl w:val="0"/>
        <w:ind w:firstLine="708"/>
        <w:jc w:val="center"/>
        <w:rPr>
          <w:b/>
          <w:bCs/>
          <w:spacing w:val="-6"/>
          <w:szCs w:val="28"/>
          <w:lang w:val="uk-UA"/>
        </w:rPr>
      </w:pPr>
      <w:r w:rsidRPr="00531135">
        <w:rPr>
          <w:b/>
          <w:bCs/>
          <w:spacing w:val="-6"/>
          <w:szCs w:val="28"/>
          <w:lang w:val="uk-UA"/>
        </w:rPr>
        <w:t>ОСНОВНИЙ ЗМІСТ РОБОТИ</w:t>
      </w:r>
    </w:p>
    <w:p w:rsidR="00F65DB8" w:rsidRDefault="00F65DB8" w:rsidP="00F65DB8">
      <w:pPr>
        <w:pStyle w:val="4"/>
        <w:ind w:firstLine="709"/>
        <w:jc w:val="both"/>
        <w:rPr>
          <w:b/>
          <w:bCs/>
          <w:spacing w:val="-6"/>
          <w:sz w:val="28"/>
          <w:szCs w:val="28"/>
          <w:lang w:val="uk-UA"/>
        </w:rPr>
      </w:pPr>
      <w:r w:rsidRPr="007A2F9C">
        <w:rPr>
          <w:b/>
          <w:bCs/>
          <w:spacing w:val="-6"/>
          <w:sz w:val="28"/>
          <w:szCs w:val="28"/>
          <w:lang w:val="uk-UA"/>
        </w:rPr>
        <w:lastRenderedPageBreak/>
        <w:t>У</w:t>
      </w:r>
      <w:r w:rsidRPr="00FE5410">
        <w:rPr>
          <w:bCs/>
          <w:spacing w:val="-6"/>
          <w:sz w:val="28"/>
          <w:szCs w:val="28"/>
          <w:lang w:val="uk-UA"/>
        </w:rPr>
        <w:t xml:space="preserve"> вступі</w:t>
      </w:r>
      <w:r>
        <w:rPr>
          <w:b/>
          <w:bCs/>
          <w:spacing w:val="-6"/>
          <w:sz w:val="28"/>
          <w:szCs w:val="28"/>
          <w:lang w:val="uk-UA"/>
        </w:rPr>
        <w:t xml:space="preserve"> обговорюється актуальність теми, формулюється мета та основні завдання досліджень, відзначається наукова новизна і практична цінність отриманих результатів.</w:t>
      </w:r>
    </w:p>
    <w:p w:rsidR="00F65DB8" w:rsidRDefault="00F65DB8" w:rsidP="00F65DB8">
      <w:pPr>
        <w:pStyle w:val="4"/>
        <w:ind w:firstLine="709"/>
        <w:jc w:val="both"/>
        <w:rPr>
          <w:b/>
          <w:bCs/>
          <w:spacing w:val="-6"/>
          <w:sz w:val="28"/>
          <w:szCs w:val="28"/>
          <w:lang w:val="uk-UA"/>
        </w:rPr>
      </w:pPr>
      <w:r w:rsidRPr="007A2F9C">
        <w:rPr>
          <w:b/>
          <w:bCs/>
          <w:spacing w:val="-6"/>
          <w:sz w:val="28"/>
          <w:szCs w:val="28"/>
          <w:lang w:val="uk-UA"/>
        </w:rPr>
        <w:t>У</w:t>
      </w:r>
      <w:r w:rsidRPr="00111CF4">
        <w:rPr>
          <w:bCs/>
          <w:spacing w:val="-6"/>
          <w:sz w:val="28"/>
          <w:szCs w:val="28"/>
          <w:lang w:val="uk-UA"/>
        </w:rPr>
        <w:t xml:space="preserve"> </w:t>
      </w:r>
      <w:r>
        <w:rPr>
          <w:bCs/>
          <w:spacing w:val="-6"/>
          <w:sz w:val="28"/>
          <w:szCs w:val="28"/>
          <w:lang w:val="uk-UA"/>
        </w:rPr>
        <w:t xml:space="preserve">першому </w:t>
      </w:r>
      <w:r w:rsidRPr="00111CF4">
        <w:rPr>
          <w:bCs/>
          <w:spacing w:val="-6"/>
          <w:sz w:val="28"/>
          <w:szCs w:val="28"/>
          <w:lang w:val="uk-UA"/>
        </w:rPr>
        <w:t>розділі</w:t>
      </w:r>
      <w:r>
        <w:rPr>
          <w:bCs/>
          <w:spacing w:val="-6"/>
          <w:sz w:val="28"/>
          <w:szCs w:val="28"/>
          <w:lang w:val="uk-UA"/>
        </w:rPr>
        <w:t xml:space="preserve"> </w:t>
      </w:r>
      <w:r w:rsidRPr="00CD3BD8">
        <w:rPr>
          <w:b/>
          <w:bCs/>
          <w:spacing w:val="-6"/>
          <w:sz w:val="28"/>
          <w:szCs w:val="28"/>
          <w:lang w:val="uk-UA"/>
        </w:rPr>
        <w:t>проаналізован</w:t>
      </w:r>
      <w:r>
        <w:rPr>
          <w:b/>
          <w:bCs/>
          <w:spacing w:val="-6"/>
          <w:sz w:val="28"/>
          <w:szCs w:val="28"/>
          <w:lang w:val="uk-UA"/>
        </w:rPr>
        <w:t>о</w:t>
      </w:r>
      <w:r w:rsidRPr="00CD3BD8">
        <w:rPr>
          <w:b/>
          <w:bCs/>
          <w:spacing w:val="-6"/>
          <w:sz w:val="28"/>
          <w:szCs w:val="28"/>
          <w:lang w:val="uk-UA"/>
        </w:rPr>
        <w:t xml:space="preserve"> дані літератури</w:t>
      </w:r>
      <w:r>
        <w:rPr>
          <w:b/>
          <w:bCs/>
          <w:spacing w:val="-6"/>
          <w:sz w:val="28"/>
          <w:szCs w:val="28"/>
          <w:lang w:val="uk-UA"/>
        </w:rPr>
        <w:t xml:space="preserve"> з питань сучасних аспектів терапії місцевої ранової інфекції, асортименту закордонних і вітчизняних препаратів у формі мазей на ринку України, що використовуються для  лікування ранового процесу. Показано перспективи створення комбінованої мазі з гексаметилентетраміном і фенілсаліцилатом як антисептиками </w:t>
      </w:r>
      <w:r w:rsidRPr="00E219F5">
        <w:rPr>
          <w:b/>
          <w:sz w:val="28"/>
          <w:lang w:val="uk-UA"/>
        </w:rPr>
        <w:t xml:space="preserve">з антимікробною активністю, пропорційно залежною від показників закислення або залуження </w:t>
      </w:r>
      <w:r>
        <w:rPr>
          <w:b/>
          <w:sz w:val="28"/>
          <w:lang w:val="uk-UA"/>
        </w:rPr>
        <w:t xml:space="preserve">рани </w:t>
      </w:r>
      <w:r w:rsidRPr="00E219F5">
        <w:rPr>
          <w:b/>
          <w:sz w:val="28"/>
          <w:lang w:val="uk-UA"/>
        </w:rPr>
        <w:t>відповідно до стадії ранового процесу</w:t>
      </w:r>
      <w:r>
        <w:rPr>
          <w:b/>
          <w:bCs/>
          <w:spacing w:val="-6"/>
          <w:sz w:val="28"/>
          <w:szCs w:val="28"/>
          <w:lang w:val="uk-UA"/>
        </w:rPr>
        <w:t xml:space="preserve">. Обгрунтовано доцільність розробки нової комбінованої мазі антисептичної дії, що містить гексаметилентетрамін, фенілсаліцилат та </w:t>
      </w:r>
      <w:r w:rsidRPr="00B438F0">
        <w:rPr>
          <w:b/>
          <w:bCs/>
          <w:sz w:val="28"/>
          <w:szCs w:val="28"/>
          <w:lang w:val="uk-UA"/>
        </w:rPr>
        <w:t>тіотриазолін</w:t>
      </w:r>
      <w:r>
        <w:rPr>
          <w:b/>
          <w:bCs/>
          <w:sz w:val="28"/>
          <w:szCs w:val="28"/>
          <w:lang w:val="uk-UA"/>
        </w:rPr>
        <w:t xml:space="preserve"> </w:t>
      </w:r>
      <w:r>
        <w:rPr>
          <w:b/>
          <w:bCs/>
          <w:spacing w:val="-6"/>
          <w:sz w:val="28"/>
          <w:szCs w:val="28"/>
          <w:lang w:val="uk-UA"/>
        </w:rPr>
        <w:t>як діючі речовини</w:t>
      </w:r>
      <w:r>
        <w:rPr>
          <w:b/>
          <w:bCs/>
          <w:sz w:val="28"/>
          <w:szCs w:val="28"/>
          <w:lang w:val="uk-UA"/>
        </w:rPr>
        <w:t xml:space="preserve"> і</w:t>
      </w:r>
      <w:r w:rsidRPr="00B438F0">
        <w:rPr>
          <w:b/>
          <w:bCs/>
          <w:sz w:val="28"/>
          <w:szCs w:val="28"/>
          <w:lang w:val="uk-UA"/>
        </w:rPr>
        <w:t xml:space="preserve"> </w:t>
      </w:r>
      <w:r>
        <w:rPr>
          <w:b/>
          <w:sz w:val="28"/>
          <w:szCs w:val="28"/>
          <w:lang w:val="uk-UA"/>
        </w:rPr>
        <w:t xml:space="preserve">може бути </w:t>
      </w:r>
      <w:r w:rsidRPr="00B438F0">
        <w:rPr>
          <w:b/>
          <w:sz w:val="28"/>
          <w:szCs w:val="28"/>
          <w:lang w:val="uk-UA"/>
        </w:rPr>
        <w:t>використ</w:t>
      </w:r>
      <w:r>
        <w:rPr>
          <w:b/>
          <w:sz w:val="28"/>
          <w:szCs w:val="28"/>
          <w:lang w:val="uk-UA"/>
        </w:rPr>
        <w:t>ана</w:t>
      </w:r>
      <w:r w:rsidRPr="00B438F0">
        <w:rPr>
          <w:b/>
          <w:sz w:val="28"/>
          <w:szCs w:val="28"/>
          <w:lang w:val="uk-UA"/>
        </w:rPr>
        <w:t xml:space="preserve"> для лікування ран у </w:t>
      </w:r>
      <w:r w:rsidRPr="00B438F0">
        <w:rPr>
          <w:b/>
          <w:bCs/>
          <w:sz w:val="28"/>
          <w:szCs w:val="28"/>
          <w:lang w:val="uk-UA"/>
        </w:rPr>
        <w:t>другій та третій фазах ранового процесу внаслідок р</w:t>
      </w:r>
      <w:r w:rsidRPr="00B438F0">
        <w:rPr>
          <w:b/>
          <w:sz w:val="28"/>
          <w:szCs w:val="28"/>
          <w:lang w:val="uk-UA"/>
        </w:rPr>
        <w:t>еалізації антисептичних властивостей залежно від рН рани</w:t>
      </w:r>
      <w:r w:rsidRPr="00B438F0">
        <w:rPr>
          <w:b/>
          <w:bCs/>
          <w:sz w:val="28"/>
          <w:szCs w:val="28"/>
          <w:lang w:val="uk-UA"/>
        </w:rPr>
        <w:t>.</w:t>
      </w:r>
      <w:r>
        <w:rPr>
          <w:b/>
          <w:bCs/>
          <w:sz w:val="28"/>
          <w:szCs w:val="28"/>
          <w:lang w:val="uk-UA"/>
        </w:rPr>
        <w:t xml:space="preserve"> </w:t>
      </w:r>
    </w:p>
    <w:p w:rsidR="00F65DB8" w:rsidRDefault="00F65DB8" w:rsidP="00F65DB8">
      <w:pPr>
        <w:widowControl w:val="0"/>
        <w:ind w:firstLine="709"/>
        <w:jc w:val="both"/>
        <w:rPr>
          <w:sz w:val="28"/>
          <w:szCs w:val="28"/>
          <w:lang w:val="uk-UA"/>
        </w:rPr>
      </w:pPr>
      <w:r w:rsidRPr="007A2F9C">
        <w:rPr>
          <w:sz w:val="28"/>
          <w:szCs w:val="28"/>
          <w:lang w:val="uk-UA"/>
        </w:rPr>
        <w:t>У</w:t>
      </w:r>
      <w:r w:rsidRPr="00776D36">
        <w:rPr>
          <w:b/>
          <w:sz w:val="28"/>
          <w:szCs w:val="28"/>
          <w:lang w:val="uk-UA"/>
        </w:rPr>
        <w:t xml:space="preserve"> </w:t>
      </w:r>
      <w:r>
        <w:rPr>
          <w:b/>
          <w:sz w:val="28"/>
          <w:szCs w:val="28"/>
          <w:lang w:val="uk-UA"/>
        </w:rPr>
        <w:t xml:space="preserve">другому </w:t>
      </w:r>
      <w:r w:rsidRPr="00776D36">
        <w:rPr>
          <w:b/>
          <w:sz w:val="28"/>
          <w:szCs w:val="28"/>
          <w:lang w:val="uk-UA"/>
        </w:rPr>
        <w:t>розділі</w:t>
      </w:r>
      <w:r w:rsidRPr="00C64CF5">
        <w:rPr>
          <w:b/>
          <w:sz w:val="28"/>
          <w:szCs w:val="28"/>
          <w:lang w:val="uk-UA"/>
        </w:rPr>
        <w:t xml:space="preserve"> </w:t>
      </w:r>
      <w:r>
        <w:rPr>
          <w:sz w:val="28"/>
          <w:szCs w:val="28"/>
          <w:lang w:val="uk-UA"/>
        </w:rPr>
        <w:t>наведено інформацію щодо об</w:t>
      </w:r>
      <w:r w:rsidRPr="00B438F0">
        <w:rPr>
          <w:sz w:val="28"/>
          <w:szCs w:val="28"/>
        </w:rPr>
        <w:t>’</w:t>
      </w:r>
      <w:r>
        <w:rPr>
          <w:sz w:val="28"/>
          <w:szCs w:val="28"/>
          <w:lang w:val="uk-UA"/>
        </w:rPr>
        <w:t>єктів і методів досліджень</w:t>
      </w:r>
      <w:r w:rsidRPr="0034600B">
        <w:rPr>
          <w:sz w:val="28"/>
          <w:szCs w:val="28"/>
          <w:lang w:val="uk-UA"/>
        </w:rPr>
        <w:t>.</w:t>
      </w:r>
    </w:p>
    <w:p w:rsidR="00F65DB8" w:rsidRDefault="00F65DB8" w:rsidP="00F65DB8">
      <w:pPr>
        <w:ind w:firstLine="709"/>
        <w:jc w:val="both"/>
        <w:rPr>
          <w:spacing w:val="-6"/>
          <w:sz w:val="28"/>
          <w:szCs w:val="28"/>
          <w:lang w:val="uk-UA"/>
        </w:rPr>
      </w:pPr>
      <w:r w:rsidRPr="00FB41C4">
        <w:rPr>
          <w:spacing w:val="-6"/>
          <w:sz w:val="28"/>
          <w:szCs w:val="28"/>
          <w:lang w:val="uk-UA"/>
        </w:rPr>
        <w:t>У</w:t>
      </w:r>
      <w:r w:rsidRPr="001422B1">
        <w:rPr>
          <w:b/>
          <w:spacing w:val="-6"/>
          <w:sz w:val="28"/>
          <w:szCs w:val="28"/>
          <w:lang w:val="uk-UA"/>
        </w:rPr>
        <w:t xml:space="preserve"> </w:t>
      </w:r>
      <w:r>
        <w:rPr>
          <w:b/>
          <w:spacing w:val="-6"/>
          <w:sz w:val="28"/>
          <w:szCs w:val="28"/>
          <w:lang w:val="uk-UA"/>
        </w:rPr>
        <w:t xml:space="preserve">третьому </w:t>
      </w:r>
      <w:r w:rsidRPr="001422B1">
        <w:rPr>
          <w:b/>
          <w:spacing w:val="-6"/>
          <w:sz w:val="28"/>
          <w:szCs w:val="28"/>
          <w:lang w:val="uk-UA"/>
        </w:rPr>
        <w:t>розділі</w:t>
      </w:r>
      <w:r w:rsidRPr="00AC67F8">
        <w:rPr>
          <w:b/>
          <w:spacing w:val="-6"/>
          <w:sz w:val="28"/>
          <w:szCs w:val="28"/>
          <w:lang w:val="uk-UA"/>
        </w:rPr>
        <w:t xml:space="preserve"> </w:t>
      </w:r>
      <w:r w:rsidRPr="001422B1">
        <w:rPr>
          <w:spacing w:val="-6"/>
          <w:sz w:val="28"/>
          <w:szCs w:val="28"/>
          <w:lang w:val="uk-UA"/>
        </w:rPr>
        <w:t>наведен</w:t>
      </w:r>
      <w:r>
        <w:rPr>
          <w:spacing w:val="-6"/>
          <w:sz w:val="28"/>
          <w:szCs w:val="28"/>
          <w:lang w:val="uk-UA"/>
        </w:rPr>
        <w:t>о</w:t>
      </w:r>
      <w:r w:rsidRPr="001422B1">
        <w:rPr>
          <w:spacing w:val="-6"/>
          <w:sz w:val="28"/>
          <w:szCs w:val="28"/>
          <w:lang w:val="uk-UA"/>
        </w:rPr>
        <w:t xml:space="preserve"> результати </w:t>
      </w:r>
      <w:r w:rsidRPr="00E16761">
        <w:rPr>
          <w:sz w:val="28"/>
          <w:szCs w:val="28"/>
          <w:lang w:val="uk-UA"/>
        </w:rPr>
        <w:t>органолептичн</w:t>
      </w:r>
      <w:r>
        <w:rPr>
          <w:sz w:val="28"/>
          <w:szCs w:val="28"/>
          <w:lang w:val="uk-UA"/>
        </w:rPr>
        <w:t>их,</w:t>
      </w:r>
      <w:r>
        <w:rPr>
          <w:spacing w:val="-6"/>
          <w:sz w:val="28"/>
          <w:szCs w:val="28"/>
          <w:lang w:val="uk-UA"/>
        </w:rPr>
        <w:t xml:space="preserve"> фізико-хімічних та біофармацевтичних, мікробіологічних, біологічних, технологічних досліджень щодо розробки комбінованої мазі антисептичної та  репаративної дії.</w:t>
      </w:r>
    </w:p>
    <w:p w:rsidR="00F65DB8" w:rsidRDefault="00F65DB8" w:rsidP="00F65DB8">
      <w:pPr>
        <w:ind w:firstLine="720"/>
        <w:jc w:val="both"/>
        <w:rPr>
          <w:b/>
          <w:sz w:val="28"/>
          <w:szCs w:val="28"/>
          <w:lang w:val="uk-UA"/>
        </w:rPr>
      </w:pPr>
      <w:r>
        <w:rPr>
          <w:sz w:val="28"/>
          <w:szCs w:val="28"/>
          <w:lang w:val="uk-UA"/>
        </w:rPr>
        <w:t xml:space="preserve">На сьогоднішній день </w:t>
      </w:r>
      <w:r w:rsidRPr="001C0357">
        <w:rPr>
          <w:sz w:val="28"/>
          <w:szCs w:val="28"/>
          <w:lang w:val="uk-UA"/>
        </w:rPr>
        <w:t xml:space="preserve">одним з актуальних питань, </w:t>
      </w:r>
      <w:r>
        <w:rPr>
          <w:sz w:val="28"/>
          <w:szCs w:val="28"/>
          <w:lang w:val="uk-UA"/>
        </w:rPr>
        <w:t xml:space="preserve"> які стоять </w:t>
      </w:r>
      <w:r w:rsidRPr="001C0357">
        <w:rPr>
          <w:sz w:val="28"/>
          <w:szCs w:val="28"/>
          <w:lang w:val="uk-UA"/>
        </w:rPr>
        <w:t>перед фармацевтичною наукою</w:t>
      </w:r>
      <w:r>
        <w:rPr>
          <w:sz w:val="28"/>
          <w:szCs w:val="28"/>
          <w:lang w:val="uk-UA"/>
        </w:rPr>
        <w:t>,</w:t>
      </w:r>
      <w:r w:rsidRPr="001C0357">
        <w:rPr>
          <w:sz w:val="28"/>
          <w:szCs w:val="28"/>
          <w:lang w:val="uk-UA"/>
        </w:rPr>
        <w:t xml:space="preserve"> є розробка мазей на основах, що відповідають вимогам, </w:t>
      </w:r>
      <w:r>
        <w:rPr>
          <w:sz w:val="28"/>
          <w:szCs w:val="28"/>
          <w:lang w:val="uk-UA"/>
        </w:rPr>
        <w:t xml:space="preserve">висунутим </w:t>
      </w:r>
      <w:r w:rsidRPr="001C0357">
        <w:rPr>
          <w:sz w:val="28"/>
          <w:szCs w:val="28"/>
          <w:lang w:val="uk-UA"/>
        </w:rPr>
        <w:t>до характеру ран</w:t>
      </w:r>
      <w:r>
        <w:rPr>
          <w:sz w:val="28"/>
          <w:szCs w:val="28"/>
          <w:lang w:val="uk-UA"/>
        </w:rPr>
        <w:t>о</w:t>
      </w:r>
      <w:r w:rsidRPr="001C0357">
        <w:rPr>
          <w:sz w:val="28"/>
          <w:szCs w:val="28"/>
          <w:lang w:val="uk-UA"/>
        </w:rPr>
        <w:t>вого процесу</w:t>
      </w:r>
      <w:r>
        <w:rPr>
          <w:sz w:val="28"/>
          <w:szCs w:val="28"/>
          <w:lang w:val="uk-UA"/>
        </w:rPr>
        <w:t xml:space="preserve"> залежно від фазності. Однією з таких вимог є </w:t>
      </w:r>
      <w:r w:rsidRPr="001C0357">
        <w:rPr>
          <w:sz w:val="28"/>
          <w:szCs w:val="28"/>
          <w:lang w:val="uk-UA"/>
        </w:rPr>
        <w:t>осмотич</w:t>
      </w:r>
      <w:r>
        <w:rPr>
          <w:sz w:val="28"/>
          <w:szCs w:val="28"/>
          <w:lang w:val="uk-UA"/>
        </w:rPr>
        <w:t>на</w:t>
      </w:r>
      <w:r w:rsidRPr="001C0357">
        <w:rPr>
          <w:sz w:val="28"/>
          <w:szCs w:val="28"/>
          <w:lang w:val="uk-UA"/>
        </w:rPr>
        <w:t xml:space="preserve"> активніст</w:t>
      </w:r>
      <w:r>
        <w:rPr>
          <w:sz w:val="28"/>
          <w:szCs w:val="28"/>
          <w:lang w:val="uk-UA"/>
        </w:rPr>
        <w:t>ь</w:t>
      </w:r>
      <w:r w:rsidRPr="001C0357">
        <w:rPr>
          <w:sz w:val="28"/>
          <w:szCs w:val="28"/>
          <w:lang w:val="uk-UA"/>
        </w:rPr>
        <w:t xml:space="preserve"> препаратів</w:t>
      </w:r>
      <w:r>
        <w:rPr>
          <w:sz w:val="28"/>
          <w:szCs w:val="28"/>
          <w:lang w:val="uk-UA"/>
        </w:rPr>
        <w:t xml:space="preserve">. </w:t>
      </w:r>
      <w:r>
        <w:rPr>
          <w:sz w:val="28"/>
          <w:lang w:val="uk-UA"/>
        </w:rPr>
        <w:t xml:space="preserve">Чітко визначена осмотична активність мазевих основ набуває особливого значення при лікуванні ранового процесу відповідно до стадії його перебігу. У цьому випадку помірний рівень осмотичної активності є додатковим лікувальним фактором, що не перешкоджає процесу загоєння пошкоджених тканин у другій та третій фазах. </w:t>
      </w:r>
      <w:r w:rsidRPr="00E01D53">
        <w:rPr>
          <w:sz w:val="28"/>
          <w:szCs w:val="28"/>
          <w:lang w:val="uk-UA"/>
        </w:rPr>
        <w:lastRenderedPageBreak/>
        <w:t>При створенні мазей для лікування ран у другій та третій фазах ранового процесу використання гідрофобних основ не є доцільним у зв’язку з відсутністю у них осмотичної активності</w:t>
      </w:r>
      <w:r>
        <w:rPr>
          <w:sz w:val="28"/>
          <w:szCs w:val="28"/>
          <w:lang w:val="uk-UA"/>
        </w:rPr>
        <w:t xml:space="preserve"> та</w:t>
      </w:r>
      <w:r w:rsidRPr="00E01D53">
        <w:rPr>
          <w:sz w:val="28"/>
          <w:szCs w:val="28"/>
          <w:lang w:val="uk-UA"/>
        </w:rPr>
        <w:t xml:space="preserve"> створення</w:t>
      </w:r>
      <w:r>
        <w:rPr>
          <w:sz w:val="28"/>
          <w:szCs w:val="28"/>
          <w:lang w:val="uk-UA"/>
        </w:rPr>
        <w:t>м</w:t>
      </w:r>
      <w:r w:rsidRPr="00E01D53">
        <w:rPr>
          <w:sz w:val="28"/>
          <w:szCs w:val="28"/>
          <w:lang w:val="uk-UA"/>
        </w:rPr>
        <w:t xml:space="preserve"> </w:t>
      </w:r>
      <w:r>
        <w:rPr>
          <w:sz w:val="28"/>
          <w:szCs w:val="28"/>
          <w:lang w:val="uk-UA"/>
        </w:rPr>
        <w:t>оклюзивного</w:t>
      </w:r>
      <w:r w:rsidRPr="00E01D53">
        <w:rPr>
          <w:sz w:val="28"/>
          <w:szCs w:val="28"/>
          <w:lang w:val="uk-UA"/>
        </w:rPr>
        <w:t xml:space="preserve"> ефекту. </w:t>
      </w:r>
    </w:p>
    <w:p w:rsidR="00F65DB8" w:rsidRDefault="00F65DB8" w:rsidP="00F65DB8">
      <w:pPr>
        <w:ind w:firstLine="720"/>
        <w:jc w:val="both"/>
        <w:rPr>
          <w:sz w:val="28"/>
          <w:szCs w:val="28"/>
          <w:lang w:val="uk-UA"/>
        </w:rPr>
      </w:pPr>
      <w:r>
        <w:rPr>
          <w:sz w:val="28"/>
          <w:szCs w:val="28"/>
          <w:lang w:val="uk-UA"/>
        </w:rPr>
        <w:t>Гідрофільні поліетиленоксидні основи докладно не досліджувались через їх високу осмотичну активність, відображену в літературі, внаслідок чого можливий негативний вплив на процес загоєння рани.</w:t>
      </w:r>
    </w:p>
    <w:p w:rsidR="00F65DB8" w:rsidRDefault="00F65DB8" w:rsidP="00F65DB8">
      <w:pPr>
        <w:widowControl w:val="0"/>
        <w:shd w:val="clear" w:color="auto" w:fill="FFFFFF"/>
        <w:ind w:firstLine="720"/>
        <w:jc w:val="both"/>
        <w:rPr>
          <w:bCs/>
          <w:color w:val="000000"/>
          <w:sz w:val="28"/>
          <w:szCs w:val="28"/>
          <w:lang w:val="uk-UA"/>
        </w:rPr>
      </w:pPr>
      <w:r w:rsidRPr="00E01D53">
        <w:rPr>
          <w:bCs/>
          <w:color w:val="000000"/>
          <w:sz w:val="28"/>
          <w:szCs w:val="28"/>
          <w:lang w:val="uk-UA"/>
        </w:rPr>
        <w:t>При створенні мазей для лікування гранулюючих ран</w:t>
      </w:r>
      <w:r>
        <w:rPr>
          <w:bCs/>
          <w:color w:val="000000"/>
          <w:sz w:val="28"/>
          <w:szCs w:val="28"/>
          <w:lang w:val="uk-UA"/>
        </w:rPr>
        <w:t xml:space="preserve"> найбільший інтерес представляють</w:t>
      </w:r>
      <w:r w:rsidRPr="00E01D53">
        <w:rPr>
          <w:bCs/>
          <w:color w:val="000000"/>
          <w:sz w:val="28"/>
          <w:szCs w:val="28"/>
          <w:lang w:val="uk-UA"/>
        </w:rPr>
        <w:t xml:space="preserve"> основи, які забезпечують висок</w:t>
      </w:r>
      <w:r>
        <w:rPr>
          <w:bCs/>
          <w:color w:val="000000"/>
          <w:sz w:val="28"/>
          <w:szCs w:val="28"/>
          <w:lang w:val="uk-UA"/>
        </w:rPr>
        <w:t xml:space="preserve">е </w:t>
      </w:r>
      <w:r w:rsidRPr="00E01D53">
        <w:rPr>
          <w:bCs/>
          <w:color w:val="000000"/>
          <w:sz w:val="28"/>
          <w:szCs w:val="28"/>
          <w:lang w:val="uk-UA"/>
        </w:rPr>
        <w:t xml:space="preserve">вивільнення лікарських </w:t>
      </w:r>
      <w:r>
        <w:rPr>
          <w:bCs/>
          <w:color w:val="000000"/>
          <w:sz w:val="28"/>
          <w:szCs w:val="28"/>
          <w:lang w:val="uk-UA"/>
        </w:rPr>
        <w:t>речовин</w:t>
      </w:r>
      <w:r w:rsidRPr="00E01D53">
        <w:rPr>
          <w:bCs/>
          <w:color w:val="000000"/>
          <w:sz w:val="28"/>
          <w:szCs w:val="28"/>
          <w:lang w:val="uk-UA"/>
        </w:rPr>
        <w:t>, що посилює їх стимулю</w:t>
      </w:r>
      <w:r>
        <w:rPr>
          <w:bCs/>
          <w:color w:val="000000"/>
          <w:sz w:val="28"/>
          <w:szCs w:val="28"/>
          <w:lang w:val="uk-UA"/>
        </w:rPr>
        <w:t>вальну</w:t>
      </w:r>
      <w:r w:rsidRPr="00E01D53">
        <w:rPr>
          <w:bCs/>
          <w:color w:val="000000"/>
          <w:sz w:val="28"/>
          <w:szCs w:val="28"/>
          <w:lang w:val="uk-UA"/>
        </w:rPr>
        <w:t xml:space="preserve"> дію, а також основи, які створюють в рані помірний рівень дегідратації. Цим вимогам особливо повно відповідають два види основ: в’язкопластичні емульсії I роду, що містять </w:t>
      </w:r>
      <w:r>
        <w:rPr>
          <w:bCs/>
          <w:color w:val="000000"/>
          <w:sz w:val="28"/>
          <w:szCs w:val="28"/>
          <w:lang w:val="uk-UA"/>
        </w:rPr>
        <w:t xml:space="preserve">низькомолекулярні неводні </w:t>
      </w:r>
      <w:r w:rsidRPr="00E01D53">
        <w:rPr>
          <w:bCs/>
          <w:color w:val="000000"/>
          <w:sz w:val="28"/>
          <w:szCs w:val="28"/>
          <w:lang w:val="uk-UA"/>
        </w:rPr>
        <w:t>розчинники, і</w:t>
      </w:r>
      <w:r w:rsidRPr="00E01D53">
        <w:rPr>
          <w:sz w:val="28"/>
          <w:szCs w:val="28"/>
          <w:lang w:val="uk-UA"/>
        </w:rPr>
        <w:t xml:space="preserve"> в’язкопластичні </w:t>
      </w:r>
      <w:r w:rsidRPr="00E01D53">
        <w:rPr>
          <w:bCs/>
          <w:color w:val="000000"/>
          <w:sz w:val="28"/>
          <w:szCs w:val="28"/>
          <w:lang w:val="uk-UA"/>
        </w:rPr>
        <w:t>гелі,</w:t>
      </w:r>
      <w:r>
        <w:rPr>
          <w:bCs/>
          <w:color w:val="000000"/>
          <w:sz w:val="28"/>
          <w:szCs w:val="28"/>
          <w:lang w:val="uk-UA"/>
        </w:rPr>
        <w:t xml:space="preserve"> що містять</w:t>
      </w:r>
      <w:r w:rsidRPr="00E01D53">
        <w:rPr>
          <w:bCs/>
          <w:color w:val="000000"/>
          <w:sz w:val="28"/>
          <w:szCs w:val="28"/>
          <w:lang w:val="uk-UA"/>
        </w:rPr>
        <w:t xml:space="preserve"> </w:t>
      </w:r>
      <w:r>
        <w:rPr>
          <w:bCs/>
          <w:color w:val="000000"/>
          <w:sz w:val="28"/>
          <w:szCs w:val="28"/>
          <w:lang w:val="uk-UA"/>
        </w:rPr>
        <w:t>поверхнево-активні речовини (</w:t>
      </w:r>
      <w:r w:rsidRPr="00E01D53">
        <w:rPr>
          <w:bCs/>
          <w:color w:val="000000"/>
          <w:sz w:val="28"/>
          <w:szCs w:val="28"/>
          <w:lang w:val="uk-UA"/>
        </w:rPr>
        <w:t>ПАР</w:t>
      </w:r>
      <w:r>
        <w:rPr>
          <w:bCs/>
          <w:color w:val="000000"/>
          <w:sz w:val="28"/>
          <w:szCs w:val="28"/>
          <w:lang w:val="uk-UA"/>
        </w:rPr>
        <w:t>)</w:t>
      </w:r>
      <w:r w:rsidRPr="00E01D53">
        <w:rPr>
          <w:bCs/>
          <w:color w:val="000000"/>
          <w:sz w:val="28"/>
          <w:szCs w:val="28"/>
          <w:lang w:val="uk-UA"/>
        </w:rPr>
        <w:t xml:space="preserve">, </w:t>
      </w:r>
      <w:r>
        <w:rPr>
          <w:bCs/>
          <w:color w:val="000000"/>
          <w:sz w:val="28"/>
          <w:szCs w:val="28"/>
          <w:lang w:val="uk-UA"/>
        </w:rPr>
        <w:t>а також</w:t>
      </w:r>
      <w:r w:rsidRPr="00E01D53">
        <w:rPr>
          <w:bCs/>
          <w:color w:val="000000"/>
          <w:sz w:val="28"/>
          <w:szCs w:val="28"/>
          <w:lang w:val="uk-UA"/>
        </w:rPr>
        <w:t xml:space="preserve"> осмотично</w:t>
      </w:r>
      <w:r>
        <w:rPr>
          <w:bCs/>
          <w:color w:val="000000"/>
          <w:sz w:val="28"/>
          <w:szCs w:val="28"/>
          <w:lang w:val="uk-UA"/>
        </w:rPr>
        <w:t xml:space="preserve"> </w:t>
      </w:r>
      <w:r w:rsidRPr="00E01D53">
        <w:rPr>
          <w:bCs/>
          <w:color w:val="000000"/>
          <w:sz w:val="28"/>
          <w:szCs w:val="28"/>
          <w:lang w:val="uk-UA"/>
        </w:rPr>
        <w:t>активні гідрофільні розчинники і полім</w:t>
      </w:r>
      <w:r w:rsidRPr="00E01D53">
        <w:rPr>
          <w:bCs/>
          <w:color w:val="000000"/>
          <w:sz w:val="28"/>
          <w:szCs w:val="28"/>
          <w:lang w:val="uk-UA"/>
        </w:rPr>
        <w:t>е</w:t>
      </w:r>
      <w:r w:rsidRPr="00E01D53">
        <w:rPr>
          <w:bCs/>
          <w:color w:val="000000"/>
          <w:sz w:val="28"/>
          <w:szCs w:val="28"/>
          <w:lang w:val="uk-UA"/>
        </w:rPr>
        <w:t>ри.</w:t>
      </w:r>
    </w:p>
    <w:p w:rsidR="00F65DB8" w:rsidRPr="00DF50CF" w:rsidRDefault="00F65DB8" w:rsidP="00F65DB8">
      <w:pPr>
        <w:widowControl w:val="0"/>
        <w:shd w:val="clear" w:color="auto" w:fill="FFFFFF"/>
        <w:ind w:firstLine="720"/>
        <w:jc w:val="both"/>
        <w:rPr>
          <w:sz w:val="28"/>
          <w:szCs w:val="28"/>
          <w:lang w:val="uk-UA"/>
        </w:rPr>
      </w:pPr>
      <w:r w:rsidRPr="00DF50CF">
        <w:rPr>
          <w:sz w:val="28"/>
          <w:szCs w:val="28"/>
          <w:lang w:val="uk-UA"/>
        </w:rPr>
        <w:t>Таким чином,</w:t>
      </w:r>
      <w:r>
        <w:rPr>
          <w:sz w:val="28"/>
          <w:szCs w:val="28"/>
          <w:lang w:val="uk-UA"/>
        </w:rPr>
        <w:t xml:space="preserve"> вищевказані</w:t>
      </w:r>
      <w:r w:rsidRPr="00DF50CF">
        <w:rPr>
          <w:sz w:val="28"/>
          <w:szCs w:val="28"/>
          <w:lang w:val="uk-UA"/>
        </w:rPr>
        <w:t xml:space="preserve"> емульсі</w:t>
      </w:r>
      <w:r>
        <w:rPr>
          <w:sz w:val="28"/>
          <w:szCs w:val="28"/>
          <w:lang w:val="uk-UA"/>
        </w:rPr>
        <w:t>ї</w:t>
      </w:r>
      <w:r w:rsidRPr="00DF50CF">
        <w:rPr>
          <w:sz w:val="28"/>
          <w:szCs w:val="28"/>
          <w:lang w:val="uk-UA"/>
        </w:rPr>
        <w:t xml:space="preserve"> типу </w:t>
      </w:r>
      <w:r>
        <w:rPr>
          <w:sz w:val="28"/>
          <w:szCs w:val="28"/>
          <w:lang w:val="uk-UA"/>
        </w:rPr>
        <w:t>олія</w:t>
      </w:r>
      <w:r w:rsidRPr="00DF50CF">
        <w:rPr>
          <w:sz w:val="28"/>
          <w:szCs w:val="28"/>
          <w:lang w:val="uk-UA"/>
        </w:rPr>
        <w:t xml:space="preserve">/вода </w:t>
      </w:r>
      <w:r>
        <w:rPr>
          <w:sz w:val="28"/>
          <w:szCs w:val="28"/>
          <w:lang w:val="uk-UA"/>
        </w:rPr>
        <w:t>та емульсійні гелі</w:t>
      </w:r>
      <w:r w:rsidRPr="00DF50CF">
        <w:rPr>
          <w:sz w:val="28"/>
          <w:szCs w:val="28"/>
          <w:lang w:val="uk-UA"/>
        </w:rPr>
        <w:t xml:space="preserve"> перспективні</w:t>
      </w:r>
      <w:r>
        <w:rPr>
          <w:sz w:val="28"/>
          <w:szCs w:val="28"/>
          <w:lang w:val="uk-UA"/>
        </w:rPr>
        <w:t xml:space="preserve"> для створення основ препаратів, що призначені</w:t>
      </w:r>
      <w:r w:rsidRPr="00DF50CF">
        <w:rPr>
          <w:sz w:val="28"/>
          <w:szCs w:val="28"/>
          <w:lang w:val="uk-UA"/>
        </w:rPr>
        <w:t xml:space="preserve"> для місцевого застосування при лікуванні ран у другій фазі ранового процесу.</w:t>
      </w:r>
      <w:r>
        <w:rPr>
          <w:sz w:val="28"/>
          <w:szCs w:val="28"/>
          <w:lang w:val="uk-UA"/>
        </w:rPr>
        <w:t xml:space="preserve"> П</w:t>
      </w:r>
      <w:r w:rsidRPr="00DF50CF">
        <w:rPr>
          <w:sz w:val="28"/>
          <w:szCs w:val="28"/>
          <w:lang w:val="uk-UA"/>
        </w:rPr>
        <w:t>ідбір допоміжних речовин у мазі роб</w:t>
      </w:r>
      <w:r w:rsidRPr="00DF50CF">
        <w:rPr>
          <w:sz w:val="28"/>
          <w:szCs w:val="28"/>
          <w:lang w:val="uk-UA"/>
        </w:rPr>
        <w:t>и</w:t>
      </w:r>
      <w:r w:rsidRPr="00DF50CF">
        <w:rPr>
          <w:sz w:val="28"/>
          <w:szCs w:val="28"/>
          <w:lang w:val="uk-UA"/>
        </w:rPr>
        <w:t xml:space="preserve">вся цілеспрямовано, маючи за кінцевий результат створення емульсійної </w:t>
      </w:r>
      <w:r>
        <w:rPr>
          <w:sz w:val="28"/>
          <w:szCs w:val="28"/>
          <w:lang w:val="uk-UA"/>
        </w:rPr>
        <w:t xml:space="preserve">або емульгелевої </w:t>
      </w:r>
      <w:r w:rsidRPr="00DF50CF">
        <w:rPr>
          <w:sz w:val="28"/>
          <w:szCs w:val="28"/>
          <w:lang w:val="uk-UA"/>
        </w:rPr>
        <w:t>основи.</w:t>
      </w:r>
    </w:p>
    <w:p w:rsidR="00F65DB8" w:rsidRDefault="00F65DB8" w:rsidP="00F65DB8">
      <w:pPr>
        <w:ind w:firstLine="709"/>
        <w:jc w:val="both"/>
        <w:rPr>
          <w:sz w:val="28"/>
          <w:lang w:val="uk-UA"/>
        </w:rPr>
      </w:pPr>
      <w:r>
        <w:rPr>
          <w:sz w:val="28"/>
          <w:lang w:val="uk-UA"/>
        </w:rPr>
        <w:t>Було виготовлено досліджувані зразки із різними мазевими основами: зразок з емульгелевою основою (із карбомером як основним гелеутворювачем) і зразок з емульсійною основою (типу олія</w:t>
      </w:r>
      <w:r w:rsidRPr="00B518A6">
        <w:rPr>
          <w:sz w:val="28"/>
          <w:lang w:val="uk-UA"/>
        </w:rPr>
        <w:t>/</w:t>
      </w:r>
      <w:r>
        <w:rPr>
          <w:sz w:val="28"/>
          <w:lang w:val="uk-UA"/>
        </w:rPr>
        <w:t xml:space="preserve">вода). </w:t>
      </w:r>
    </w:p>
    <w:p w:rsidR="00F65DB8" w:rsidRPr="00F94EAA" w:rsidRDefault="00F65DB8" w:rsidP="00F65DB8">
      <w:pPr>
        <w:pStyle w:val="af7"/>
        <w:ind w:firstLine="708"/>
        <w:jc w:val="both"/>
        <w:rPr>
          <w:rFonts w:ascii="Times New Roman" w:hAnsi="Times New Roman"/>
          <w:sz w:val="28"/>
          <w:szCs w:val="28"/>
          <w:lang w:val="uk-UA"/>
        </w:rPr>
      </w:pPr>
      <w:r w:rsidRPr="00F94EAA">
        <w:rPr>
          <w:rFonts w:ascii="Times New Roman" w:hAnsi="Times New Roman"/>
          <w:sz w:val="28"/>
          <w:szCs w:val="28"/>
          <w:lang w:val="uk-UA"/>
        </w:rPr>
        <w:t xml:space="preserve">На кафедрі фізіології під керівництвом проф. Малоштан Л.М. проводились фармакологічні дослідження олії соєвої. </w:t>
      </w:r>
      <w:r w:rsidRPr="00F94EAA">
        <w:rPr>
          <w:rFonts w:ascii="Times New Roman" w:hAnsi="Times New Roman"/>
          <w:sz w:val="28"/>
          <w:szCs w:val="28"/>
        </w:rPr>
        <w:t xml:space="preserve">Надійна сировинна база й унікальність біологічних властивостей </w:t>
      </w:r>
      <w:r w:rsidRPr="00F94EAA">
        <w:rPr>
          <w:rFonts w:ascii="Times New Roman" w:hAnsi="Times New Roman"/>
          <w:sz w:val="28"/>
          <w:szCs w:val="28"/>
          <w:lang w:val="uk-UA"/>
        </w:rPr>
        <w:t xml:space="preserve">олії соєвої </w:t>
      </w:r>
      <w:r w:rsidRPr="00F94EAA">
        <w:rPr>
          <w:rFonts w:ascii="Times New Roman" w:hAnsi="Times New Roman"/>
          <w:sz w:val="28"/>
          <w:szCs w:val="28"/>
        </w:rPr>
        <w:t>дозволя</w:t>
      </w:r>
      <w:r>
        <w:rPr>
          <w:rFonts w:ascii="Times New Roman" w:hAnsi="Times New Roman"/>
          <w:sz w:val="28"/>
          <w:szCs w:val="28"/>
          <w:lang w:val="uk-UA"/>
        </w:rPr>
        <w:t>ють</w:t>
      </w:r>
      <w:r w:rsidRPr="00F94EAA">
        <w:rPr>
          <w:rFonts w:ascii="Times New Roman" w:hAnsi="Times New Roman"/>
          <w:sz w:val="28"/>
          <w:szCs w:val="28"/>
        </w:rPr>
        <w:t xml:space="preserve"> розраховувати на одержання з </w:t>
      </w:r>
      <w:r w:rsidRPr="00F94EAA">
        <w:rPr>
          <w:rFonts w:ascii="Times New Roman" w:hAnsi="Times New Roman"/>
          <w:sz w:val="28"/>
          <w:szCs w:val="28"/>
          <w:lang w:val="uk-UA"/>
        </w:rPr>
        <w:t xml:space="preserve">неї </w:t>
      </w:r>
      <w:r w:rsidRPr="00F94EAA">
        <w:rPr>
          <w:rFonts w:ascii="Times New Roman" w:hAnsi="Times New Roman"/>
          <w:sz w:val="28"/>
          <w:szCs w:val="28"/>
        </w:rPr>
        <w:t>перспективного засобу з р</w:t>
      </w:r>
      <w:r w:rsidRPr="00F94EAA">
        <w:rPr>
          <w:rFonts w:ascii="Times New Roman" w:hAnsi="Times New Roman"/>
          <w:sz w:val="28"/>
          <w:szCs w:val="28"/>
        </w:rPr>
        <w:t>е</w:t>
      </w:r>
      <w:r w:rsidRPr="00F94EAA">
        <w:rPr>
          <w:rFonts w:ascii="Times New Roman" w:hAnsi="Times New Roman"/>
          <w:sz w:val="28"/>
          <w:szCs w:val="28"/>
        </w:rPr>
        <w:t>паративн</w:t>
      </w:r>
      <w:r w:rsidRPr="00F94EAA">
        <w:rPr>
          <w:rFonts w:ascii="Times New Roman" w:hAnsi="Times New Roman"/>
          <w:sz w:val="28"/>
          <w:szCs w:val="28"/>
          <w:lang w:val="uk-UA"/>
        </w:rPr>
        <w:t>и</w:t>
      </w:r>
      <w:r w:rsidRPr="00F94EAA">
        <w:rPr>
          <w:rFonts w:ascii="Times New Roman" w:hAnsi="Times New Roman"/>
          <w:sz w:val="28"/>
          <w:szCs w:val="28"/>
        </w:rPr>
        <w:t>ми властивостями.</w:t>
      </w:r>
      <w:r>
        <w:rPr>
          <w:rFonts w:ascii="Times New Roman" w:hAnsi="Times New Roman"/>
          <w:sz w:val="28"/>
          <w:szCs w:val="28"/>
          <w:lang w:val="uk-UA"/>
        </w:rPr>
        <w:t xml:space="preserve"> </w:t>
      </w:r>
      <w:r w:rsidRPr="00F94EAA">
        <w:rPr>
          <w:rFonts w:ascii="Times New Roman" w:hAnsi="Times New Roman"/>
          <w:sz w:val="28"/>
          <w:szCs w:val="28"/>
          <w:lang w:val="uk-UA"/>
        </w:rPr>
        <w:t>Таким чином, олія соєва була використана при розробці складу комбінованої мазі для місцевого лікування ранового процесу у другій та третій фазах.</w:t>
      </w:r>
    </w:p>
    <w:p w:rsidR="00F65DB8" w:rsidRPr="00F94EAA" w:rsidRDefault="00F65DB8" w:rsidP="00F65DB8">
      <w:pPr>
        <w:pStyle w:val="af7"/>
        <w:ind w:firstLine="709"/>
        <w:jc w:val="both"/>
        <w:rPr>
          <w:rFonts w:ascii="Times New Roman" w:hAnsi="Times New Roman"/>
          <w:sz w:val="28"/>
          <w:szCs w:val="28"/>
          <w:lang w:val="uk-UA"/>
        </w:rPr>
      </w:pPr>
      <w:r w:rsidRPr="009A3EB3">
        <w:rPr>
          <w:rFonts w:ascii="Times New Roman" w:hAnsi="Times New Roman"/>
          <w:sz w:val="28"/>
          <w:szCs w:val="28"/>
          <w:lang w:val="uk-UA"/>
        </w:rPr>
        <w:t xml:space="preserve">Соєва олія </w:t>
      </w:r>
      <w:r>
        <w:rPr>
          <w:rFonts w:ascii="Times New Roman" w:hAnsi="Times New Roman"/>
          <w:sz w:val="28"/>
          <w:szCs w:val="28"/>
          <w:lang w:val="uk-UA"/>
        </w:rPr>
        <w:t>належить</w:t>
      </w:r>
      <w:r w:rsidRPr="009A3EB3">
        <w:rPr>
          <w:rFonts w:ascii="Times New Roman" w:hAnsi="Times New Roman"/>
          <w:sz w:val="28"/>
          <w:szCs w:val="28"/>
          <w:lang w:val="uk-UA"/>
        </w:rPr>
        <w:t xml:space="preserve"> до категорії</w:t>
      </w:r>
      <w:r>
        <w:rPr>
          <w:rFonts w:ascii="Times New Roman" w:hAnsi="Times New Roman"/>
          <w:sz w:val="28"/>
          <w:szCs w:val="28"/>
          <w:lang w:val="uk-UA"/>
        </w:rPr>
        <w:t xml:space="preserve"> олій</w:t>
      </w:r>
      <w:r w:rsidRPr="009A3EB3">
        <w:rPr>
          <w:rFonts w:ascii="Times New Roman" w:hAnsi="Times New Roman"/>
          <w:sz w:val="28"/>
          <w:szCs w:val="28"/>
          <w:lang w:val="uk-UA"/>
        </w:rPr>
        <w:t xml:space="preserve">, що напіввисихають, оскільки містить у своєму складі похідні ненасичених жирних кислот. </w:t>
      </w:r>
      <w:r w:rsidRPr="00F94EAA">
        <w:rPr>
          <w:rFonts w:ascii="Times New Roman" w:hAnsi="Times New Roman"/>
          <w:sz w:val="28"/>
          <w:szCs w:val="28"/>
        </w:rPr>
        <w:t>Наявність подвійних зв'язків призводить до того, що в процесі збер</w:t>
      </w:r>
      <w:r>
        <w:rPr>
          <w:rFonts w:ascii="Times New Roman" w:hAnsi="Times New Roman"/>
          <w:sz w:val="28"/>
          <w:szCs w:val="28"/>
          <w:lang w:val="uk-UA"/>
        </w:rPr>
        <w:t>ігання</w:t>
      </w:r>
      <w:r w:rsidRPr="00F94EAA">
        <w:rPr>
          <w:rFonts w:ascii="Times New Roman" w:hAnsi="Times New Roman"/>
          <w:sz w:val="28"/>
          <w:szCs w:val="28"/>
        </w:rPr>
        <w:t xml:space="preserve"> олія окис</w:t>
      </w:r>
      <w:r>
        <w:rPr>
          <w:rFonts w:ascii="Times New Roman" w:hAnsi="Times New Roman"/>
          <w:sz w:val="28"/>
          <w:szCs w:val="28"/>
          <w:lang w:val="uk-UA"/>
        </w:rPr>
        <w:t>ню</w:t>
      </w:r>
      <w:r w:rsidRPr="00F94EAA">
        <w:rPr>
          <w:rFonts w:ascii="Times New Roman" w:hAnsi="Times New Roman"/>
          <w:sz w:val="28"/>
          <w:szCs w:val="28"/>
        </w:rPr>
        <w:t xml:space="preserve">ється. Це </w:t>
      </w:r>
      <w:r>
        <w:rPr>
          <w:rFonts w:ascii="Times New Roman" w:hAnsi="Times New Roman"/>
          <w:sz w:val="28"/>
          <w:szCs w:val="28"/>
          <w:lang w:val="uk-UA"/>
        </w:rPr>
        <w:t>викликає</w:t>
      </w:r>
      <w:r w:rsidRPr="00F94EAA">
        <w:rPr>
          <w:rFonts w:ascii="Times New Roman" w:hAnsi="Times New Roman"/>
          <w:sz w:val="28"/>
          <w:szCs w:val="28"/>
          <w:lang w:val="uk-UA"/>
        </w:rPr>
        <w:t xml:space="preserve"> </w:t>
      </w:r>
      <w:r w:rsidRPr="00F94EAA">
        <w:rPr>
          <w:rFonts w:ascii="Times New Roman" w:hAnsi="Times New Roman"/>
          <w:sz w:val="28"/>
          <w:szCs w:val="28"/>
        </w:rPr>
        <w:t>погіршенн</w:t>
      </w:r>
      <w:r>
        <w:rPr>
          <w:rFonts w:ascii="Times New Roman" w:hAnsi="Times New Roman"/>
          <w:sz w:val="28"/>
          <w:szCs w:val="28"/>
          <w:lang w:val="uk-UA"/>
        </w:rPr>
        <w:t>я</w:t>
      </w:r>
      <w:r w:rsidRPr="00F94EAA">
        <w:rPr>
          <w:rFonts w:ascii="Times New Roman" w:hAnsi="Times New Roman"/>
          <w:sz w:val="28"/>
          <w:szCs w:val="28"/>
          <w:lang w:val="uk-UA"/>
        </w:rPr>
        <w:t xml:space="preserve"> </w:t>
      </w:r>
      <w:r w:rsidRPr="00F94EAA">
        <w:rPr>
          <w:rFonts w:ascii="Times New Roman" w:hAnsi="Times New Roman"/>
          <w:sz w:val="28"/>
          <w:szCs w:val="28"/>
        </w:rPr>
        <w:t>якості препарату. Для запобігання окис</w:t>
      </w:r>
      <w:r>
        <w:rPr>
          <w:rFonts w:ascii="Times New Roman" w:hAnsi="Times New Roman"/>
          <w:sz w:val="28"/>
          <w:szCs w:val="28"/>
          <w:lang w:val="uk-UA"/>
        </w:rPr>
        <w:t>не</w:t>
      </w:r>
      <w:r w:rsidRPr="00F94EAA">
        <w:rPr>
          <w:rFonts w:ascii="Times New Roman" w:hAnsi="Times New Roman"/>
          <w:sz w:val="28"/>
          <w:szCs w:val="28"/>
        </w:rPr>
        <w:t>ння варто використовувати речов</w:t>
      </w:r>
      <w:r w:rsidRPr="00F94EAA">
        <w:rPr>
          <w:rFonts w:ascii="Times New Roman" w:hAnsi="Times New Roman"/>
          <w:sz w:val="28"/>
          <w:szCs w:val="28"/>
        </w:rPr>
        <w:t>и</w:t>
      </w:r>
      <w:r w:rsidRPr="00F94EAA">
        <w:rPr>
          <w:rFonts w:ascii="Times New Roman" w:hAnsi="Times New Roman"/>
          <w:sz w:val="28"/>
          <w:szCs w:val="28"/>
        </w:rPr>
        <w:t xml:space="preserve">ну, що служить стабілізатором-антиоксидантом. </w:t>
      </w:r>
      <w:r w:rsidRPr="00F94EAA">
        <w:rPr>
          <w:rFonts w:ascii="Times New Roman" w:hAnsi="Times New Roman"/>
          <w:sz w:val="28"/>
          <w:szCs w:val="28"/>
          <w:lang w:val="uk-UA"/>
        </w:rPr>
        <w:t xml:space="preserve">З </w:t>
      </w:r>
      <w:r w:rsidRPr="00F94EAA">
        <w:rPr>
          <w:rFonts w:ascii="Times New Roman" w:hAnsi="Times New Roman"/>
          <w:sz w:val="28"/>
          <w:szCs w:val="28"/>
        </w:rPr>
        <w:t>літературни</w:t>
      </w:r>
      <w:r w:rsidRPr="00F94EAA">
        <w:rPr>
          <w:rFonts w:ascii="Times New Roman" w:hAnsi="Times New Roman"/>
          <w:sz w:val="28"/>
          <w:szCs w:val="28"/>
          <w:lang w:val="uk-UA"/>
        </w:rPr>
        <w:t>х</w:t>
      </w:r>
      <w:r w:rsidRPr="00F94EAA">
        <w:rPr>
          <w:rFonts w:ascii="Times New Roman" w:hAnsi="Times New Roman"/>
          <w:sz w:val="28"/>
          <w:szCs w:val="28"/>
        </w:rPr>
        <w:t xml:space="preserve"> </w:t>
      </w:r>
      <w:r w:rsidRPr="00F94EAA">
        <w:rPr>
          <w:rFonts w:ascii="Times New Roman" w:hAnsi="Times New Roman"/>
          <w:sz w:val="28"/>
          <w:szCs w:val="28"/>
          <w:lang w:val="uk-UA"/>
        </w:rPr>
        <w:t>джерел та</w:t>
      </w:r>
      <w:r w:rsidRPr="00F94EAA">
        <w:rPr>
          <w:rFonts w:ascii="Times New Roman" w:hAnsi="Times New Roman"/>
          <w:sz w:val="28"/>
          <w:szCs w:val="28"/>
        </w:rPr>
        <w:t xml:space="preserve"> світової практики</w:t>
      </w:r>
      <w:r w:rsidRPr="00F94EAA">
        <w:rPr>
          <w:rFonts w:ascii="Times New Roman" w:hAnsi="Times New Roman"/>
          <w:sz w:val="28"/>
          <w:szCs w:val="28"/>
          <w:lang w:val="uk-UA"/>
        </w:rPr>
        <w:t xml:space="preserve"> як </w:t>
      </w:r>
      <w:r w:rsidRPr="00F94EAA">
        <w:rPr>
          <w:rFonts w:ascii="Times New Roman" w:hAnsi="Times New Roman"/>
          <w:sz w:val="28"/>
          <w:szCs w:val="28"/>
        </w:rPr>
        <w:t>стабілізатор</w:t>
      </w:r>
      <w:r>
        <w:rPr>
          <w:rFonts w:ascii="Times New Roman" w:hAnsi="Times New Roman"/>
          <w:sz w:val="28"/>
          <w:szCs w:val="28"/>
          <w:lang w:val="uk-UA"/>
        </w:rPr>
        <w:t xml:space="preserve"> </w:t>
      </w:r>
      <w:r w:rsidRPr="00F94EAA">
        <w:rPr>
          <w:rFonts w:ascii="Times New Roman" w:hAnsi="Times New Roman"/>
          <w:sz w:val="28"/>
          <w:szCs w:val="28"/>
          <w:lang w:val="uk-UA"/>
        </w:rPr>
        <w:t xml:space="preserve">найчастіше </w:t>
      </w:r>
      <w:r w:rsidRPr="00F94EAA">
        <w:rPr>
          <w:rFonts w:ascii="Times New Roman" w:hAnsi="Times New Roman"/>
          <w:sz w:val="28"/>
          <w:szCs w:val="28"/>
        </w:rPr>
        <w:t>використ</w:t>
      </w:r>
      <w:r w:rsidRPr="00F94EAA">
        <w:rPr>
          <w:rFonts w:ascii="Times New Roman" w:hAnsi="Times New Roman"/>
          <w:sz w:val="28"/>
          <w:szCs w:val="28"/>
        </w:rPr>
        <w:t>о</w:t>
      </w:r>
      <w:r w:rsidRPr="00F94EAA">
        <w:rPr>
          <w:rFonts w:ascii="Times New Roman" w:hAnsi="Times New Roman"/>
          <w:sz w:val="28"/>
          <w:szCs w:val="28"/>
        </w:rPr>
        <w:t>вують токоферол (вітамін Е) у ви</w:t>
      </w:r>
      <w:r>
        <w:rPr>
          <w:rFonts w:ascii="Times New Roman" w:hAnsi="Times New Roman"/>
          <w:sz w:val="28"/>
          <w:szCs w:val="28"/>
          <w:lang w:val="uk-UA"/>
        </w:rPr>
        <w:t>гля</w:t>
      </w:r>
      <w:r w:rsidRPr="00F94EAA">
        <w:rPr>
          <w:rFonts w:ascii="Times New Roman" w:hAnsi="Times New Roman"/>
          <w:sz w:val="28"/>
          <w:szCs w:val="28"/>
        </w:rPr>
        <w:t>ді різних похідних,</w:t>
      </w:r>
      <w:r w:rsidRPr="00F94EAA">
        <w:rPr>
          <w:rFonts w:ascii="Times New Roman" w:hAnsi="Times New Roman"/>
          <w:sz w:val="28"/>
          <w:szCs w:val="28"/>
          <w:lang w:val="uk-UA"/>
        </w:rPr>
        <w:t xml:space="preserve"> а саме</w:t>
      </w:r>
      <w:r w:rsidRPr="00F94EAA">
        <w:rPr>
          <w:rFonts w:ascii="Times New Roman" w:hAnsi="Times New Roman"/>
          <w:sz w:val="28"/>
          <w:szCs w:val="28"/>
        </w:rPr>
        <w:t xml:space="preserve"> токоферолу ацетат</w:t>
      </w:r>
      <w:r w:rsidRPr="00F94EAA">
        <w:rPr>
          <w:rFonts w:ascii="Times New Roman" w:hAnsi="Times New Roman"/>
          <w:sz w:val="28"/>
          <w:szCs w:val="28"/>
          <w:lang w:val="uk-UA"/>
        </w:rPr>
        <w:t xml:space="preserve"> у концентрації 1%, який було обрано як</w:t>
      </w:r>
      <w:r>
        <w:rPr>
          <w:rFonts w:ascii="Times New Roman" w:hAnsi="Times New Roman"/>
          <w:sz w:val="28"/>
          <w:szCs w:val="28"/>
          <w:lang w:val="uk-UA"/>
        </w:rPr>
        <w:t xml:space="preserve"> </w:t>
      </w:r>
      <w:r w:rsidRPr="00F94EAA">
        <w:rPr>
          <w:rFonts w:ascii="Times New Roman" w:hAnsi="Times New Roman"/>
          <w:sz w:val="28"/>
          <w:szCs w:val="28"/>
          <w:lang w:val="uk-UA"/>
        </w:rPr>
        <w:t>стабілізатор-антиоксидант розроблюваної мазі.</w:t>
      </w:r>
    </w:p>
    <w:p w:rsidR="00F65DB8" w:rsidRDefault="00F65DB8" w:rsidP="00F65DB8">
      <w:pPr>
        <w:ind w:firstLine="709"/>
        <w:jc w:val="both"/>
        <w:rPr>
          <w:sz w:val="28"/>
          <w:lang w:val="uk-UA"/>
        </w:rPr>
      </w:pPr>
      <w:r>
        <w:rPr>
          <w:sz w:val="28"/>
          <w:lang w:val="uk-UA"/>
        </w:rPr>
        <w:t xml:space="preserve">Як гідрофільний неводний розчинник використовували пропіленгліколь, який активно проникає крізь біологічні мембрани і може бути носієм активних речовин. </w:t>
      </w:r>
      <w:r w:rsidRPr="00252893">
        <w:rPr>
          <w:sz w:val="28"/>
          <w:lang w:val="uk-UA"/>
        </w:rPr>
        <w:t>Концентрація пропіленгліколю</w:t>
      </w:r>
      <w:r>
        <w:rPr>
          <w:sz w:val="28"/>
          <w:lang w:val="uk-UA"/>
        </w:rPr>
        <w:t xml:space="preserve"> обрана на підставі літературних даних, виходячи з того, що максимальне </w:t>
      </w:r>
      <w:r w:rsidRPr="00570BFF">
        <w:rPr>
          <w:sz w:val="28"/>
          <w:lang w:val="uk-UA"/>
        </w:rPr>
        <w:t xml:space="preserve">порушення </w:t>
      </w:r>
      <w:r>
        <w:rPr>
          <w:sz w:val="28"/>
          <w:lang w:val="uk-UA"/>
        </w:rPr>
        <w:t xml:space="preserve">просторової </w:t>
      </w:r>
      <w:r w:rsidRPr="00570BFF">
        <w:rPr>
          <w:sz w:val="28"/>
          <w:lang w:val="uk-UA"/>
        </w:rPr>
        <w:t>структури водно-гл</w:t>
      </w:r>
      <w:r>
        <w:rPr>
          <w:sz w:val="28"/>
          <w:lang w:val="uk-UA"/>
        </w:rPr>
        <w:t>і</w:t>
      </w:r>
      <w:r w:rsidRPr="00570BFF">
        <w:rPr>
          <w:sz w:val="28"/>
          <w:lang w:val="uk-UA"/>
        </w:rPr>
        <w:t xml:space="preserve">колевого розчинника настає при </w:t>
      </w:r>
      <w:r>
        <w:rPr>
          <w:sz w:val="28"/>
          <w:lang w:val="uk-UA"/>
        </w:rPr>
        <w:t>певному</w:t>
      </w:r>
      <w:r w:rsidRPr="00570BFF">
        <w:rPr>
          <w:sz w:val="28"/>
          <w:lang w:val="uk-UA"/>
        </w:rPr>
        <w:t xml:space="preserve"> співвідношенні вода </w:t>
      </w:r>
      <w:r>
        <w:rPr>
          <w:sz w:val="28"/>
          <w:lang w:val="uk-UA"/>
        </w:rPr>
        <w:t>–</w:t>
      </w:r>
      <w:r w:rsidRPr="00570BFF">
        <w:rPr>
          <w:sz w:val="28"/>
          <w:lang w:val="uk-UA"/>
        </w:rPr>
        <w:t xml:space="preserve"> проп</w:t>
      </w:r>
      <w:r>
        <w:rPr>
          <w:sz w:val="28"/>
          <w:lang w:val="uk-UA"/>
        </w:rPr>
        <w:t>і</w:t>
      </w:r>
      <w:r w:rsidRPr="00570BFF">
        <w:rPr>
          <w:sz w:val="28"/>
          <w:lang w:val="uk-UA"/>
        </w:rPr>
        <w:t>ленгл</w:t>
      </w:r>
      <w:r>
        <w:rPr>
          <w:sz w:val="28"/>
          <w:lang w:val="uk-UA"/>
        </w:rPr>
        <w:t>і</w:t>
      </w:r>
      <w:r w:rsidRPr="00570BFF">
        <w:rPr>
          <w:sz w:val="28"/>
          <w:lang w:val="uk-UA"/>
        </w:rPr>
        <w:t>коль</w:t>
      </w:r>
      <w:r>
        <w:rPr>
          <w:sz w:val="28"/>
          <w:lang w:val="uk-UA"/>
        </w:rPr>
        <w:t>.</w:t>
      </w:r>
    </w:p>
    <w:p w:rsidR="00F65DB8" w:rsidRPr="00746479" w:rsidRDefault="00F65DB8" w:rsidP="00F65DB8">
      <w:pPr>
        <w:ind w:firstLine="709"/>
        <w:jc w:val="both"/>
        <w:rPr>
          <w:sz w:val="28"/>
          <w:lang w:val="uk-UA"/>
        </w:rPr>
      </w:pPr>
      <w:r w:rsidRPr="00746479">
        <w:rPr>
          <w:sz w:val="28"/>
          <w:lang w:val="uk-UA"/>
        </w:rPr>
        <w:lastRenderedPageBreak/>
        <w:t>Враховуючи розчинність обраних субстанцій (гексаметилентетрамін і тіотриазолін</w:t>
      </w:r>
      <w:r>
        <w:rPr>
          <w:sz w:val="28"/>
          <w:lang w:val="uk-UA"/>
        </w:rPr>
        <w:t xml:space="preserve">, які </w:t>
      </w:r>
      <w:r w:rsidRPr="00746479">
        <w:rPr>
          <w:sz w:val="28"/>
          <w:lang w:val="uk-UA"/>
        </w:rPr>
        <w:t>легко розчинні у воді і пропіленгліколі, а фенілсаліцилат практично не</w:t>
      </w:r>
      <w:r>
        <w:rPr>
          <w:sz w:val="28"/>
          <w:lang w:val="uk-UA"/>
        </w:rPr>
        <w:t xml:space="preserve"> </w:t>
      </w:r>
      <w:r w:rsidRPr="00746479">
        <w:rPr>
          <w:sz w:val="28"/>
          <w:lang w:val="uk-UA"/>
        </w:rPr>
        <w:t xml:space="preserve">розчинний у воді, але розчинний в олії), до складу всіх композицій  фенілсаліцилат вводили з олією соєвою, а гексаметилентетрамін і тіотриазолін розчиняли у воді. </w:t>
      </w:r>
    </w:p>
    <w:p w:rsidR="00F65DB8" w:rsidRPr="00B67402" w:rsidRDefault="00F65DB8" w:rsidP="00F65DB8">
      <w:pPr>
        <w:ind w:firstLine="708"/>
        <w:jc w:val="both"/>
        <w:rPr>
          <w:sz w:val="28"/>
          <w:szCs w:val="28"/>
          <w:lang w:val="uk-UA"/>
        </w:rPr>
      </w:pPr>
      <w:r w:rsidRPr="00AB6D23">
        <w:rPr>
          <w:sz w:val="28"/>
          <w:lang w:val="uk-UA"/>
        </w:rPr>
        <w:t xml:space="preserve">Концентрації гексаметилентетраміну та фенілсаліцилату в </w:t>
      </w:r>
      <w:r>
        <w:rPr>
          <w:sz w:val="28"/>
          <w:lang w:val="uk-UA"/>
        </w:rPr>
        <w:t>м</w:t>
      </w:r>
      <w:r w:rsidRPr="00DF7E4B">
        <w:rPr>
          <w:sz w:val="28"/>
          <w:lang w:val="uk-UA"/>
        </w:rPr>
        <w:t>’</w:t>
      </w:r>
      <w:r>
        <w:rPr>
          <w:sz w:val="28"/>
          <w:lang w:val="uk-UA"/>
        </w:rPr>
        <w:t xml:space="preserve">яких лікарських формах </w:t>
      </w:r>
      <w:r w:rsidRPr="00AB6D23">
        <w:rPr>
          <w:sz w:val="28"/>
          <w:lang w:val="uk-UA"/>
        </w:rPr>
        <w:t>були обрані на підставі попередніх мікробіологічних досліджень, проведених на базі кафедри мікробіології</w:t>
      </w:r>
      <w:r>
        <w:rPr>
          <w:sz w:val="28"/>
          <w:lang w:val="uk-UA"/>
        </w:rPr>
        <w:t>, вірусології та імунології</w:t>
      </w:r>
      <w:r w:rsidRPr="00AB6D23">
        <w:rPr>
          <w:sz w:val="28"/>
          <w:lang w:val="uk-UA"/>
        </w:rPr>
        <w:t xml:space="preserve"> </w:t>
      </w:r>
      <w:r>
        <w:rPr>
          <w:sz w:val="28"/>
          <w:lang w:val="uk-UA"/>
        </w:rPr>
        <w:t>НФаУ</w:t>
      </w:r>
      <w:r w:rsidRPr="00AB6D23">
        <w:rPr>
          <w:sz w:val="28"/>
          <w:lang w:val="uk-UA"/>
        </w:rPr>
        <w:t xml:space="preserve"> під керівництвом проф</w:t>
      </w:r>
      <w:r>
        <w:rPr>
          <w:sz w:val="28"/>
          <w:lang w:val="uk-UA"/>
        </w:rPr>
        <w:t>.</w:t>
      </w:r>
      <w:r w:rsidRPr="00AB6D23">
        <w:rPr>
          <w:sz w:val="28"/>
          <w:lang w:val="uk-UA"/>
        </w:rPr>
        <w:t xml:space="preserve"> Дикого</w:t>
      </w:r>
      <w:r>
        <w:rPr>
          <w:sz w:val="28"/>
          <w:lang w:val="uk-UA"/>
        </w:rPr>
        <w:t xml:space="preserve"> </w:t>
      </w:r>
      <w:r w:rsidRPr="00AB6D23">
        <w:rPr>
          <w:sz w:val="28"/>
          <w:lang w:val="uk-UA"/>
        </w:rPr>
        <w:t>І.Л.</w:t>
      </w:r>
      <w:r>
        <w:rPr>
          <w:sz w:val="28"/>
          <w:lang w:val="uk-UA"/>
        </w:rPr>
        <w:t xml:space="preserve"> Вони склали по </w:t>
      </w:r>
      <w:r>
        <w:rPr>
          <w:sz w:val="28"/>
          <w:szCs w:val="28"/>
          <w:lang w:val="uk-UA"/>
        </w:rPr>
        <w:t>10%</w:t>
      </w:r>
      <w:r w:rsidRPr="007C1CEF">
        <w:rPr>
          <w:sz w:val="28"/>
          <w:szCs w:val="28"/>
          <w:lang w:val="uk-UA"/>
        </w:rPr>
        <w:t>.</w:t>
      </w:r>
    </w:p>
    <w:p w:rsidR="00F65DB8" w:rsidRPr="00B67402" w:rsidRDefault="00F65DB8" w:rsidP="00F65DB8">
      <w:pPr>
        <w:ind w:firstLine="708"/>
        <w:jc w:val="both"/>
        <w:rPr>
          <w:sz w:val="28"/>
          <w:szCs w:val="28"/>
          <w:lang w:val="uk-UA"/>
        </w:rPr>
      </w:pPr>
      <w:r w:rsidRPr="007C1CEF">
        <w:rPr>
          <w:sz w:val="28"/>
          <w:szCs w:val="28"/>
          <w:lang w:val="uk-UA"/>
        </w:rPr>
        <w:t xml:space="preserve">Концентрація тіотриазоліну в модельних препаратах обрана </w:t>
      </w:r>
      <w:r w:rsidRPr="007C1CEF">
        <w:rPr>
          <w:sz w:val="28"/>
          <w:lang w:val="uk-UA"/>
        </w:rPr>
        <w:t>на підставі попередніх фармакологічних досліджень, проведених на базі кафедри фізіології</w:t>
      </w:r>
      <w:r>
        <w:rPr>
          <w:sz w:val="28"/>
          <w:lang w:val="uk-UA"/>
        </w:rPr>
        <w:t xml:space="preserve"> НФаУ</w:t>
      </w:r>
      <w:r w:rsidRPr="007C1CEF">
        <w:rPr>
          <w:sz w:val="28"/>
          <w:lang w:val="uk-UA"/>
        </w:rPr>
        <w:t xml:space="preserve"> </w:t>
      </w:r>
      <w:r>
        <w:rPr>
          <w:sz w:val="28"/>
          <w:lang w:val="uk-UA"/>
        </w:rPr>
        <w:t xml:space="preserve"> </w:t>
      </w:r>
      <w:r w:rsidRPr="007C1CEF">
        <w:rPr>
          <w:sz w:val="28"/>
          <w:lang w:val="uk-UA"/>
        </w:rPr>
        <w:t xml:space="preserve">під керівництвом </w:t>
      </w:r>
      <w:r>
        <w:rPr>
          <w:sz w:val="28"/>
          <w:szCs w:val="28"/>
          <w:lang w:val="uk-UA"/>
        </w:rPr>
        <w:t>проф. Малоштан Л.М. Вона склала 1%</w:t>
      </w:r>
      <w:r w:rsidRPr="007C1CEF">
        <w:rPr>
          <w:sz w:val="28"/>
          <w:szCs w:val="28"/>
          <w:lang w:val="uk-UA"/>
        </w:rPr>
        <w:t>.</w:t>
      </w:r>
    </w:p>
    <w:p w:rsidR="00F65DB8" w:rsidRPr="00B67402" w:rsidRDefault="00F65DB8" w:rsidP="00F65DB8">
      <w:pPr>
        <w:ind w:firstLine="709"/>
        <w:jc w:val="both"/>
        <w:rPr>
          <w:bCs/>
          <w:snapToGrid w:val="0"/>
          <w:sz w:val="28"/>
          <w:szCs w:val="28"/>
          <w:lang w:val="uk-UA"/>
        </w:rPr>
      </w:pPr>
      <w:r w:rsidRPr="00B67402">
        <w:rPr>
          <w:sz w:val="28"/>
          <w:szCs w:val="28"/>
          <w:lang w:val="uk-UA"/>
        </w:rPr>
        <w:t xml:space="preserve">Для стабілізації модельних емульсійних композицій використовували </w:t>
      </w:r>
      <w:r>
        <w:rPr>
          <w:sz w:val="28"/>
          <w:szCs w:val="28"/>
          <w:lang w:val="uk-UA"/>
        </w:rPr>
        <w:t xml:space="preserve">комплексний емульгатор </w:t>
      </w:r>
      <w:r w:rsidRPr="007A3EAF">
        <w:rPr>
          <w:sz w:val="28"/>
          <w:lang w:val="uk-UA"/>
        </w:rPr>
        <w:t>–</w:t>
      </w:r>
      <w:r>
        <w:rPr>
          <w:sz w:val="28"/>
          <w:lang w:val="uk-UA"/>
        </w:rPr>
        <w:t xml:space="preserve"> </w:t>
      </w:r>
      <w:r w:rsidRPr="00B67402">
        <w:rPr>
          <w:sz w:val="28"/>
          <w:szCs w:val="28"/>
          <w:lang w:val="uk-UA"/>
        </w:rPr>
        <w:t>спирт цетостеар</w:t>
      </w:r>
      <w:r>
        <w:rPr>
          <w:sz w:val="28"/>
          <w:szCs w:val="28"/>
          <w:lang w:val="uk-UA"/>
        </w:rPr>
        <w:t>и</w:t>
      </w:r>
      <w:r w:rsidRPr="00B67402">
        <w:rPr>
          <w:sz w:val="28"/>
          <w:szCs w:val="28"/>
          <w:lang w:val="uk-UA"/>
        </w:rPr>
        <w:t xml:space="preserve">ловий емульгуючий (тип А) </w:t>
      </w:r>
      <w:r w:rsidRPr="00B67402">
        <w:rPr>
          <w:bCs/>
          <w:snapToGrid w:val="0"/>
          <w:sz w:val="28"/>
          <w:szCs w:val="28"/>
          <w:lang w:val="uk-UA"/>
        </w:rPr>
        <w:t>(емульгатор №</w:t>
      </w:r>
      <w:r>
        <w:rPr>
          <w:bCs/>
          <w:snapToGrid w:val="0"/>
          <w:sz w:val="28"/>
          <w:szCs w:val="28"/>
          <w:lang w:val="uk-UA"/>
        </w:rPr>
        <w:t xml:space="preserve"> </w:t>
      </w:r>
      <w:r w:rsidRPr="00B67402">
        <w:rPr>
          <w:bCs/>
          <w:snapToGrid w:val="0"/>
          <w:sz w:val="28"/>
          <w:szCs w:val="28"/>
          <w:lang w:val="uk-UA"/>
        </w:rPr>
        <w:t xml:space="preserve">1 або </w:t>
      </w:r>
      <w:r w:rsidRPr="00B67402">
        <w:rPr>
          <w:bCs/>
          <w:snapToGrid w:val="0"/>
          <w:sz w:val="28"/>
          <w:szCs w:val="28"/>
        </w:rPr>
        <w:t>Lanette</w:t>
      </w:r>
      <w:r w:rsidRPr="00B67402">
        <w:rPr>
          <w:bCs/>
          <w:snapToGrid w:val="0"/>
          <w:sz w:val="28"/>
          <w:szCs w:val="28"/>
          <w:lang w:val="uk-UA"/>
        </w:rPr>
        <w:t xml:space="preserve"> </w:t>
      </w:r>
      <w:r w:rsidRPr="00B67402">
        <w:rPr>
          <w:bCs/>
          <w:snapToGrid w:val="0"/>
          <w:sz w:val="28"/>
          <w:szCs w:val="28"/>
        </w:rPr>
        <w:t>SX</w:t>
      </w:r>
      <w:r>
        <w:rPr>
          <w:bCs/>
          <w:snapToGrid w:val="0"/>
          <w:sz w:val="28"/>
          <w:szCs w:val="28"/>
          <w:lang w:val="uk-UA"/>
        </w:rPr>
        <w:t>,</w:t>
      </w:r>
      <w:r w:rsidRPr="00B67402">
        <w:rPr>
          <w:bCs/>
          <w:snapToGrid w:val="0"/>
          <w:sz w:val="28"/>
          <w:szCs w:val="28"/>
          <w:lang w:val="uk-UA"/>
        </w:rPr>
        <w:t xml:space="preserve"> фірм</w:t>
      </w:r>
      <w:r>
        <w:rPr>
          <w:bCs/>
          <w:snapToGrid w:val="0"/>
          <w:sz w:val="28"/>
          <w:szCs w:val="28"/>
          <w:lang w:val="uk-UA"/>
        </w:rPr>
        <w:t xml:space="preserve">а </w:t>
      </w:r>
      <w:r w:rsidRPr="00B67402">
        <w:rPr>
          <w:bCs/>
          <w:snapToGrid w:val="0"/>
          <w:sz w:val="28"/>
          <w:szCs w:val="28"/>
        </w:rPr>
        <w:t>Cognis</w:t>
      </w:r>
      <w:r w:rsidRPr="00B67402">
        <w:rPr>
          <w:bCs/>
          <w:snapToGrid w:val="0"/>
          <w:sz w:val="28"/>
          <w:szCs w:val="28"/>
          <w:lang w:val="uk-UA"/>
        </w:rPr>
        <w:t xml:space="preserve">) у концентраціях, необхідних для утворення стабільної </w:t>
      </w:r>
      <w:r>
        <w:rPr>
          <w:bCs/>
          <w:snapToGrid w:val="0"/>
          <w:sz w:val="28"/>
          <w:szCs w:val="28"/>
          <w:lang w:val="uk-UA"/>
        </w:rPr>
        <w:t xml:space="preserve">консистентної </w:t>
      </w:r>
      <w:r w:rsidRPr="00B67402">
        <w:rPr>
          <w:bCs/>
          <w:snapToGrid w:val="0"/>
          <w:sz w:val="28"/>
          <w:szCs w:val="28"/>
          <w:lang w:val="uk-UA"/>
        </w:rPr>
        <w:t>емульсії. Для приготування емульгелів  як гелеутворювач використовували карбомер 980</w:t>
      </w:r>
      <w:r>
        <w:rPr>
          <w:bCs/>
          <w:snapToGrid w:val="0"/>
          <w:sz w:val="28"/>
          <w:szCs w:val="28"/>
          <w:lang w:val="uk-UA"/>
        </w:rPr>
        <w:t xml:space="preserve"> (</w:t>
      </w:r>
      <w:r w:rsidRPr="00B67402">
        <w:rPr>
          <w:bCs/>
          <w:snapToGrid w:val="0"/>
          <w:sz w:val="28"/>
          <w:szCs w:val="28"/>
          <w:lang w:val="en-US"/>
        </w:rPr>
        <w:t>Carbomer</w:t>
      </w:r>
      <w:r w:rsidRPr="00B67402">
        <w:rPr>
          <w:bCs/>
          <w:snapToGrid w:val="0"/>
          <w:sz w:val="28"/>
          <w:szCs w:val="28"/>
          <w:lang w:val="uk-UA"/>
        </w:rPr>
        <w:t xml:space="preserve"> </w:t>
      </w:r>
      <w:r>
        <w:rPr>
          <w:bCs/>
          <w:snapToGrid w:val="0"/>
          <w:sz w:val="28"/>
          <w:szCs w:val="28"/>
          <w:lang w:val="uk-UA"/>
        </w:rPr>
        <w:t xml:space="preserve">980, </w:t>
      </w:r>
      <w:r w:rsidRPr="00B67402">
        <w:rPr>
          <w:bCs/>
          <w:snapToGrid w:val="0"/>
          <w:sz w:val="28"/>
          <w:szCs w:val="28"/>
          <w:lang w:val="uk-UA"/>
        </w:rPr>
        <w:t>фірм</w:t>
      </w:r>
      <w:r>
        <w:rPr>
          <w:bCs/>
          <w:snapToGrid w:val="0"/>
          <w:sz w:val="28"/>
          <w:szCs w:val="28"/>
          <w:lang w:val="uk-UA"/>
        </w:rPr>
        <w:t>а</w:t>
      </w:r>
      <w:r w:rsidRPr="00B67402">
        <w:rPr>
          <w:bCs/>
          <w:snapToGrid w:val="0"/>
          <w:sz w:val="28"/>
          <w:szCs w:val="28"/>
          <w:lang w:val="uk-UA"/>
        </w:rPr>
        <w:t xml:space="preserve"> </w:t>
      </w:r>
      <w:r w:rsidRPr="00B67402">
        <w:rPr>
          <w:bCs/>
          <w:snapToGrid w:val="0"/>
          <w:sz w:val="28"/>
          <w:szCs w:val="28"/>
          <w:lang w:val="en-US"/>
        </w:rPr>
        <w:t>ISP</w:t>
      </w:r>
      <w:r>
        <w:rPr>
          <w:bCs/>
          <w:snapToGrid w:val="0"/>
          <w:sz w:val="28"/>
          <w:szCs w:val="28"/>
          <w:lang w:val="uk-UA"/>
        </w:rPr>
        <w:t>)</w:t>
      </w:r>
      <w:r w:rsidRPr="00B67402">
        <w:rPr>
          <w:bCs/>
          <w:snapToGrid w:val="0"/>
          <w:sz w:val="28"/>
          <w:szCs w:val="28"/>
          <w:lang w:val="uk-UA"/>
        </w:rPr>
        <w:t xml:space="preserve">.  Для нейтралізації гелеутворювача застосовували </w:t>
      </w:r>
      <w:r>
        <w:rPr>
          <w:bCs/>
          <w:snapToGrid w:val="0"/>
          <w:sz w:val="28"/>
          <w:szCs w:val="28"/>
          <w:lang w:val="uk-UA"/>
        </w:rPr>
        <w:t xml:space="preserve">лужний загущувач </w:t>
      </w:r>
      <w:r w:rsidRPr="00B67402">
        <w:rPr>
          <w:bCs/>
          <w:snapToGrid w:val="0"/>
          <w:sz w:val="28"/>
          <w:szCs w:val="28"/>
          <w:lang w:val="uk-UA"/>
        </w:rPr>
        <w:t>триетаноламін.</w:t>
      </w:r>
      <w:r>
        <w:rPr>
          <w:bCs/>
          <w:snapToGrid w:val="0"/>
          <w:sz w:val="28"/>
          <w:szCs w:val="28"/>
          <w:lang w:val="uk-UA"/>
        </w:rPr>
        <w:t xml:space="preserve"> У процесі досліджень концентрації гелеутворювача  і регулятора рН варіювалися.</w:t>
      </w:r>
    </w:p>
    <w:p w:rsidR="00F65DB8" w:rsidRPr="000966BE" w:rsidRDefault="00F65DB8" w:rsidP="00F65DB8">
      <w:pPr>
        <w:ind w:firstLine="720"/>
        <w:jc w:val="both"/>
        <w:rPr>
          <w:sz w:val="28"/>
          <w:lang w:val="uk-UA"/>
        </w:rPr>
      </w:pPr>
      <w:r w:rsidRPr="000966BE">
        <w:rPr>
          <w:sz w:val="28"/>
          <w:lang w:val="uk-UA"/>
        </w:rPr>
        <w:t>Для вивчення структурно-механічних властивостей розроблюваної мазі були виготовлені дослідні зразки на емульгелевих та емульсійних</w:t>
      </w:r>
      <w:r w:rsidRPr="000966BE">
        <w:rPr>
          <w:lang w:val="uk-UA"/>
        </w:rPr>
        <w:t xml:space="preserve"> </w:t>
      </w:r>
      <w:r w:rsidRPr="000966BE">
        <w:rPr>
          <w:sz w:val="28"/>
          <w:lang w:val="uk-UA"/>
        </w:rPr>
        <w:t>основах з різними концентраціями компонентів мазевих основ.</w:t>
      </w:r>
    </w:p>
    <w:p w:rsidR="00F65DB8" w:rsidRPr="000966BE" w:rsidRDefault="00F65DB8" w:rsidP="00F65DB8">
      <w:pPr>
        <w:ind w:firstLine="720"/>
        <w:jc w:val="both"/>
        <w:rPr>
          <w:sz w:val="28"/>
          <w:szCs w:val="28"/>
          <w:lang w:val="uk-UA"/>
        </w:rPr>
      </w:pPr>
      <w:r w:rsidRPr="000966BE">
        <w:rPr>
          <w:sz w:val="28"/>
          <w:szCs w:val="28"/>
          <w:lang w:val="uk-UA"/>
        </w:rPr>
        <w:t>Визначення реологічних параметрів здійснювали на реовіскозиметрі «Rheotest-2» (Німеччина).</w:t>
      </w:r>
    </w:p>
    <w:p w:rsidR="00F65DB8" w:rsidRPr="007A3EAF" w:rsidRDefault="00F65DB8" w:rsidP="00F65DB8">
      <w:pPr>
        <w:ind w:firstLine="720"/>
        <w:jc w:val="both"/>
        <w:rPr>
          <w:sz w:val="28"/>
          <w:lang w:val="uk-UA"/>
        </w:rPr>
      </w:pPr>
      <w:r w:rsidRPr="007A3EAF">
        <w:rPr>
          <w:sz w:val="28"/>
          <w:szCs w:val="28"/>
          <w:lang w:val="uk-UA"/>
        </w:rPr>
        <w:t xml:space="preserve">Будували повні реограми плину </w:t>
      </w:r>
      <w:r w:rsidRPr="007A3EAF">
        <w:rPr>
          <w:sz w:val="28"/>
          <w:lang w:val="uk-UA"/>
        </w:rPr>
        <w:t xml:space="preserve">модельних систем на емульгелевих та емульсійних основах </w:t>
      </w:r>
      <w:r>
        <w:rPr>
          <w:sz w:val="28"/>
          <w:lang w:val="uk-UA"/>
        </w:rPr>
        <w:t>у</w:t>
      </w:r>
      <w:r w:rsidRPr="007A3EAF">
        <w:rPr>
          <w:sz w:val="28"/>
          <w:lang w:val="uk-UA"/>
        </w:rPr>
        <w:t xml:space="preserve"> координатах: швидкість зсуву – напруга зсуву (</w:t>
      </w:r>
      <w:r>
        <w:rPr>
          <w:sz w:val="28"/>
          <w:lang w:val="uk-UA"/>
        </w:rPr>
        <w:t>рис. 1-5</w:t>
      </w:r>
      <w:r w:rsidRPr="007A3EAF">
        <w:rPr>
          <w:sz w:val="28"/>
          <w:lang w:val="uk-UA"/>
        </w:rPr>
        <w:t xml:space="preserve">). </w:t>
      </w:r>
    </w:p>
    <w:p w:rsidR="00F65DB8" w:rsidRDefault="00F65DB8" w:rsidP="00F65DB8">
      <w:pPr>
        <w:ind w:firstLine="720"/>
        <w:jc w:val="both"/>
        <w:rPr>
          <w:sz w:val="28"/>
          <w:szCs w:val="28"/>
          <w:lang w:val="uk-UA"/>
        </w:rPr>
      </w:pPr>
      <w:r w:rsidRPr="000D03C5">
        <w:rPr>
          <w:sz w:val="28"/>
          <w:szCs w:val="28"/>
          <w:lang w:val="uk-UA"/>
        </w:rPr>
        <w:t xml:space="preserve">Результати реологічних досліджень </w:t>
      </w:r>
      <w:r w:rsidRPr="000D03C5">
        <w:rPr>
          <w:sz w:val="28"/>
          <w:lang w:val="uk-UA"/>
        </w:rPr>
        <w:t xml:space="preserve">модельних систем на емульгелевих основах з концентраціями </w:t>
      </w:r>
      <w:r w:rsidRPr="000D03C5">
        <w:rPr>
          <w:sz w:val="28"/>
          <w:szCs w:val="28"/>
          <w:lang w:val="uk-UA"/>
        </w:rPr>
        <w:t xml:space="preserve">карбомеру 980 від 0,4% до 1,2%  наведені на </w:t>
      </w:r>
      <w:r>
        <w:rPr>
          <w:sz w:val="28"/>
          <w:szCs w:val="28"/>
          <w:lang w:val="uk-UA"/>
        </w:rPr>
        <w:t>рис. 1</w:t>
      </w:r>
      <w:r w:rsidRPr="000D03C5">
        <w:rPr>
          <w:sz w:val="28"/>
          <w:szCs w:val="28"/>
          <w:lang w:val="uk-UA"/>
        </w:rPr>
        <w:t xml:space="preserve">, </w:t>
      </w:r>
      <w:r w:rsidRPr="000D03C5">
        <w:rPr>
          <w:sz w:val="28"/>
          <w:lang w:val="uk-UA"/>
        </w:rPr>
        <w:t xml:space="preserve">з концентраціями </w:t>
      </w:r>
      <w:r w:rsidRPr="000D03C5">
        <w:rPr>
          <w:sz w:val="28"/>
          <w:szCs w:val="28"/>
          <w:lang w:val="uk-UA"/>
        </w:rPr>
        <w:t>комплексного емульгатора від 6% до 12%</w:t>
      </w:r>
      <w:r>
        <w:rPr>
          <w:sz w:val="28"/>
          <w:szCs w:val="28"/>
          <w:lang w:val="uk-UA"/>
        </w:rPr>
        <w:t xml:space="preserve"> </w:t>
      </w:r>
      <w:r w:rsidRPr="00746479">
        <w:rPr>
          <w:sz w:val="28"/>
          <w:lang w:val="uk-UA"/>
        </w:rPr>
        <w:t>–</w:t>
      </w:r>
      <w:r>
        <w:rPr>
          <w:sz w:val="28"/>
          <w:lang w:val="uk-UA"/>
        </w:rPr>
        <w:t xml:space="preserve"> </w:t>
      </w:r>
      <w:r w:rsidRPr="000D03C5">
        <w:rPr>
          <w:sz w:val="28"/>
          <w:szCs w:val="28"/>
          <w:lang w:val="uk-UA"/>
        </w:rPr>
        <w:t>на</w:t>
      </w:r>
      <w:r>
        <w:rPr>
          <w:sz w:val="28"/>
          <w:szCs w:val="28"/>
          <w:lang w:val="uk-UA"/>
        </w:rPr>
        <w:t xml:space="preserve"> рис. 2</w:t>
      </w:r>
      <w:r w:rsidRPr="000D03C5">
        <w:rPr>
          <w:sz w:val="28"/>
          <w:szCs w:val="28"/>
          <w:lang w:val="uk-UA"/>
        </w:rPr>
        <w:t xml:space="preserve">, </w:t>
      </w:r>
      <w:r w:rsidRPr="000D03C5">
        <w:rPr>
          <w:sz w:val="28"/>
          <w:lang w:val="uk-UA"/>
        </w:rPr>
        <w:t xml:space="preserve">з концентраціями </w:t>
      </w:r>
      <w:r w:rsidRPr="000D03C5">
        <w:rPr>
          <w:sz w:val="28"/>
          <w:szCs w:val="28"/>
          <w:lang w:val="uk-UA"/>
        </w:rPr>
        <w:t>олії соєвої від 6% до 12%</w:t>
      </w:r>
      <w:r>
        <w:rPr>
          <w:sz w:val="28"/>
          <w:szCs w:val="28"/>
          <w:lang w:val="uk-UA"/>
        </w:rPr>
        <w:t xml:space="preserve"> </w:t>
      </w:r>
      <w:r w:rsidRPr="00746479">
        <w:rPr>
          <w:sz w:val="28"/>
          <w:lang w:val="uk-UA"/>
        </w:rPr>
        <w:t>–</w:t>
      </w:r>
      <w:r>
        <w:rPr>
          <w:sz w:val="28"/>
          <w:lang w:val="uk-UA"/>
        </w:rPr>
        <w:t xml:space="preserve"> </w:t>
      </w:r>
      <w:r w:rsidRPr="000D03C5">
        <w:rPr>
          <w:sz w:val="28"/>
          <w:szCs w:val="28"/>
          <w:lang w:val="uk-UA"/>
        </w:rPr>
        <w:t xml:space="preserve">на </w:t>
      </w:r>
      <w:r>
        <w:rPr>
          <w:sz w:val="28"/>
          <w:szCs w:val="28"/>
          <w:lang w:val="uk-UA"/>
        </w:rPr>
        <w:t>рис. 3</w:t>
      </w:r>
      <w:r w:rsidRPr="000D03C5">
        <w:rPr>
          <w:sz w:val="28"/>
          <w:szCs w:val="28"/>
          <w:lang w:val="uk-UA"/>
        </w:rPr>
        <w:t>.</w:t>
      </w:r>
    </w:p>
    <w:p w:rsidR="00F65DB8" w:rsidRDefault="00F65DB8" w:rsidP="00F65DB8">
      <w:pPr>
        <w:jc w:val="both"/>
        <w:rPr>
          <w:sz w:val="28"/>
          <w:szCs w:val="28"/>
          <w:lang w:val="uk-UA"/>
        </w:rPr>
      </w:pPr>
    </w:p>
    <w:p w:rsidR="00F65DB8" w:rsidRPr="001063A7" w:rsidRDefault="00F65DB8" w:rsidP="00F65DB8">
      <w:pPr>
        <w:jc w:val="center"/>
      </w:pPr>
      <w:r>
        <w:rPr>
          <w:noProof/>
          <w:lang w:eastAsia="ru-RU"/>
        </w:rPr>
        <w:lastRenderedPageBreak/>
        <w:drawing>
          <wp:inline distT="0" distB="0" distL="0" distR="0">
            <wp:extent cx="4271010" cy="3401060"/>
            <wp:effectExtent l="0" t="0" r="0" b="8890"/>
            <wp:docPr id="3649" name="Рисунок 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1010" cy="3401060"/>
                    </a:xfrm>
                    <a:prstGeom prst="rect">
                      <a:avLst/>
                    </a:prstGeom>
                    <a:noFill/>
                    <a:ln>
                      <a:noFill/>
                    </a:ln>
                  </pic:spPr>
                </pic:pic>
              </a:graphicData>
            </a:graphic>
          </wp:inline>
        </w:drawing>
      </w:r>
    </w:p>
    <w:p w:rsidR="00F65DB8" w:rsidRDefault="00F65DB8" w:rsidP="00F65DB8">
      <w:pPr>
        <w:jc w:val="center"/>
      </w:pPr>
    </w:p>
    <w:p w:rsidR="00F65DB8" w:rsidRDefault="00F65DB8" w:rsidP="00F65DB8">
      <w:pPr>
        <w:jc w:val="center"/>
        <w:rPr>
          <w:color w:val="000000"/>
          <w:sz w:val="28"/>
          <w:szCs w:val="28"/>
          <w:lang w:val="uk-UA"/>
        </w:rPr>
      </w:pPr>
      <w:r w:rsidRPr="00AD0A1D">
        <w:rPr>
          <w:sz w:val="28"/>
          <w:szCs w:val="28"/>
          <w:lang w:val="uk-UA"/>
        </w:rPr>
        <w:t>Рис</w:t>
      </w:r>
      <w:r>
        <w:rPr>
          <w:sz w:val="28"/>
          <w:szCs w:val="28"/>
          <w:lang w:val="uk-UA"/>
        </w:rPr>
        <w:t xml:space="preserve">. 1. </w:t>
      </w:r>
      <w:r w:rsidRPr="00A94A89">
        <w:rPr>
          <w:color w:val="000000"/>
          <w:sz w:val="28"/>
          <w:szCs w:val="28"/>
          <w:lang w:val="uk-UA"/>
        </w:rPr>
        <w:t xml:space="preserve">Реограми плину модельних </w:t>
      </w:r>
      <w:r>
        <w:rPr>
          <w:color w:val="000000"/>
          <w:sz w:val="28"/>
          <w:szCs w:val="28"/>
          <w:lang w:val="uk-UA"/>
        </w:rPr>
        <w:t xml:space="preserve">мазей на </w:t>
      </w:r>
      <w:r w:rsidRPr="00A94A89">
        <w:rPr>
          <w:color w:val="000000"/>
          <w:sz w:val="28"/>
          <w:szCs w:val="28"/>
          <w:lang w:val="uk-UA"/>
        </w:rPr>
        <w:t>емуль</w:t>
      </w:r>
      <w:r>
        <w:rPr>
          <w:color w:val="000000"/>
          <w:sz w:val="28"/>
          <w:szCs w:val="28"/>
          <w:lang w:val="uk-UA"/>
        </w:rPr>
        <w:t xml:space="preserve">гелевих основах в залежності від </w:t>
      </w:r>
      <w:r w:rsidRPr="006479C1">
        <w:rPr>
          <w:color w:val="000000"/>
          <w:sz w:val="28"/>
          <w:szCs w:val="28"/>
          <w:lang w:val="uk-UA"/>
        </w:rPr>
        <w:t>концентраці</w:t>
      </w:r>
      <w:r>
        <w:rPr>
          <w:color w:val="000000"/>
          <w:sz w:val="28"/>
          <w:szCs w:val="28"/>
          <w:lang w:val="uk-UA"/>
        </w:rPr>
        <w:t>ї</w:t>
      </w:r>
      <w:r w:rsidRPr="006479C1">
        <w:rPr>
          <w:color w:val="000000"/>
          <w:sz w:val="28"/>
          <w:szCs w:val="28"/>
          <w:lang w:val="uk-UA"/>
        </w:rPr>
        <w:t xml:space="preserve"> </w:t>
      </w:r>
      <w:r>
        <w:rPr>
          <w:color w:val="000000"/>
          <w:sz w:val="28"/>
          <w:szCs w:val="28"/>
          <w:lang w:val="uk-UA"/>
        </w:rPr>
        <w:t>карбомеру 980</w:t>
      </w:r>
    </w:p>
    <w:p w:rsidR="00F65DB8" w:rsidRDefault="00F65DB8" w:rsidP="00F65DB8">
      <w:pPr>
        <w:rPr>
          <w:color w:val="000000"/>
          <w:sz w:val="28"/>
          <w:szCs w:val="28"/>
          <w:lang w:val="uk-UA"/>
        </w:rPr>
      </w:pPr>
    </w:p>
    <w:p w:rsidR="00F65DB8" w:rsidRPr="00542A62" w:rsidRDefault="00F65DB8" w:rsidP="00F65DB8">
      <w:pPr>
        <w:jc w:val="center"/>
        <w:rPr>
          <w:color w:val="000000"/>
          <w:sz w:val="28"/>
          <w:szCs w:val="28"/>
          <w:lang w:val="uk-UA"/>
        </w:rPr>
      </w:pPr>
      <w:r>
        <w:rPr>
          <w:noProof/>
          <w:lang w:eastAsia="ru-RU"/>
        </w:rPr>
        <w:drawing>
          <wp:inline distT="0" distB="0" distL="0" distR="0">
            <wp:extent cx="3702050" cy="3401060"/>
            <wp:effectExtent l="0" t="0" r="0" b="8890"/>
            <wp:docPr id="3648" name="Рисунок 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2050" cy="3401060"/>
                    </a:xfrm>
                    <a:prstGeom prst="rect">
                      <a:avLst/>
                    </a:prstGeom>
                    <a:noFill/>
                    <a:ln>
                      <a:noFill/>
                    </a:ln>
                  </pic:spPr>
                </pic:pic>
              </a:graphicData>
            </a:graphic>
          </wp:inline>
        </w:drawing>
      </w:r>
    </w:p>
    <w:p w:rsidR="00F65DB8" w:rsidRDefault="00F65DB8" w:rsidP="00F65DB8">
      <w:pPr>
        <w:jc w:val="center"/>
        <w:rPr>
          <w:color w:val="000000"/>
          <w:sz w:val="28"/>
          <w:szCs w:val="28"/>
          <w:lang w:val="uk-UA"/>
        </w:rPr>
      </w:pPr>
    </w:p>
    <w:p w:rsidR="00F65DB8" w:rsidRDefault="00F65DB8" w:rsidP="00F65DB8">
      <w:pPr>
        <w:jc w:val="center"/>
        <w:rPr>
          <w:color w:val="000000"/>
          <w:sz w:val="28"/>
          <w:szCs w:val="28"/>
          <w:lang w:val="uk-UA"/>
        </w:rPr>
      </w:pPr>
      <w:r w:rsidRPr="00AD0A1D">
        <w:rPr>
          <w:sz w:val="28"/>
          <w:szCs w:val="28"/>
          <w:lang w:val="uk-UA"/>
        </w:rPr>
        <w:t>Рис</w:t>
      </w:r>
      <w:r>
        <w:rPr>
          <w:sz w:val="28"/>
          <w:szCs w:val="28"/>
          <w:lang w:val="uk-UA"/>
        </w:rPr>
        <w:t xml:space="preserve">. 2. </w:t>
      </w:r>
      <w:r w:rsidRPr="00A94A89">
        <w:rPr>
          <w:color w:val="000000"/>
          <w:sz w:val="28"/>
          <w:szCs w:val="28"/>
          <w:lang w:val="uk-UA"/>
        </w:rPr>
        <w:t xml:space="preserve">Реограми плину модельних </w:t>
      </w:r>
      <w:r>
        <w:rPr>
          <w:color w:val="000000"/>
          <w:sz w:val="28"/>
          <w:szCs w:val="28"/>
          <w:lang w:val="uk-UA"/>
        </w:rPr>
        <w:t xml:space="preserve">мазей на </w:t>
      </w:r>
      <w:r w:rsidRPr="00A94A89">
        <w:rPr>
          <w:color w:val="000000"/>
          <w:sz w:val="28"/>
          <w:szCs w:val="28"/>
          <w:lang w:val="uk-UA"/>
        </w:rPr>
        <w:t>емуль</w:t>
      </w:r>
      <w:r>
        <w:rPr>
          <w:color w:val="000000"/>
          <w:sz w:val="28"/>
          <w:szCs w:val="28"/>
          <w:lang w:val="uk-UA"/>
        </w:rPr>
        <w:t xml:space="preserve">гелевих основах в залежності від </w:t>
      </w:r>
      <w:r w:rsidRPr="006479C1">
        <w:rPr>
          <w:color w:val="000000"/>
          <w:sz w:val="28"/>
          <w:szCs w:val="28"/>
          <w:lang w:val="uk-UA"/>
        </w:rPr>
        <w:t>концентраці</w:t>
      </w:r>
      <w:r>
        <w:rPr>
          <w:color w:val="000000"/>
          <w:sz w:val="28"/>
          <w:szCs w:val="28"/>
          <w:lang w:val="uk-UA"/>
        </w:rPr>
        <w:t>ї</w:t>
      </w:r>
      <w:r w:rsidRPr="006479C1">
        <w:rPr>
          <w:color w:val="000000"/>
          <w:sz w:val="28"/>
          <w:szCs w:val="28"/>
          <w:lang w:val="uk-UA"/>
        </w:rPr>
        <w:t xml:space="preserve"> </w:t>
      </w:r>
      <w:r>
        <w:rPr>
          <w:color w:val="000000"/>
          <w:sz w:val="28"/>
          <w:szCs w:val="28"/>
          <w:lang w:val="uk-UA"/>
        </w:rPr>
        <w:t>комплексного емульгатора</w:t>
      </w:r>
    </w:p>
    <w:p w:rsidR="00F65DB8" w:rsidRDefault="00F65DB8" w:rsidP="00F65DB8">
      <w:pPr>
        <w:jc w:val="center"/>
        <w:rPr>
          <w:color w:val="000000"/>
          <w:sz w:val="28"/>
          <w:szCs w:val="28"/>
          <w:lang w:val="uk-UA"/>
        </w:rPr>
      </w:pPr>
    </w:p>
    <w:p w:rsidR="00F65DB8" w:rsidRPr="00636FE2" w:rsidRDefault="00F65DB8" w:rsidP="00F65DB8">
      <w:pPr>
        <w:ind w:firstLine="708"/>
        <w:jc w:val="both"/>
        <w:rPr>
          <w:sz w:val="28"/>
          <w:szCs w:val="28"/>
          <w:lang w:val="uk-UA"/>
        </w:rPr>
      </w:pPr>
      <w:r>
        <w:rPr>
          <w:sz w:val="28"/>
          <w:szCs w:val="28"/>
          <w:lang w:val="uk-UA"/>
        </w:rPr>
        <w:t xml:space="preserve">При дослідженні впливу зміни концентрації карбомеру 980 на реопараметри емульгелевих основ було встановлено, що оптимальними реологічними властивостями володіє основа, що містить 1% карбомеру 980, </w:t>
      </w:r>
      <w:r>
        <w:rPr>
          <w:sz w:val="28"/>
          <w:szCs w:val="28"/>
          <w:lang w:val="uk-UA"/>
        </w:rPr>
        <w:lastRenderedPageBreak/>
        <w:t xml:space="preserve">оскільки при перевищенні цієї концентрації основа стає реологічно нестійкою, незворотньо руйнується і потім не відновлюється (рис. 1). </w:t>
      </w:r>
    </w:p>
    <w:p w:rsidR="00F65DB8" w:rsidRPr="00636FE2" w:rsidRDefault="00F65DB8" w:rsidP="00F65DB8">
      <w:pPr>
        <w:jc w:val="center"/>
        <w:rPr>
          <w:color w:val="000000"/>
          <w:sz w:val="28"/>
          <w:szCs w:val="28"/>
          <w:lang w:val="uk-UA"/>
        </w:rPr>
      </w:pPr>
      <w:r>
        <w:rPr>
          <w:noProof/>
          <w:lang w:eastAsia="ru-RU"/>
        </w:rPr>
        <w:drawing>
          <wp:inline distT="0" distB="0" distL="0" distR="0">
            <wp:extent cx="3746500" cy="3412490"/>
            <wp:effectExtent l="0" t="0" r="6350" b="0"/>
            <wp:docPr id="3647" name="Рисунок 3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6500" cy="3412490"/>
                    </a:xfrm>
                    <a:prstGeom prst="rect">
                      <a:avLst/>
                    </a:prstGeom>
                    <a:noFill/>
                    <a:ln>
                      <a:noFill/>
                    </a:ln>
                  </pic:spPr>
                </pic:pic>
              </a:graphicData>
            </a:graphic>
          </wp:inline>
        </w:drawing>
      </w:r>
    </w:p>
    <w:p w:rsidR="00F65DB8" w:rsidRDefault="00F65DB8" w:rsidP="00F65DB8">
      <w:pPr>
        <w:jc w:val="center"/>
        <w:rPr>
          <w:sz w:val="28"/>
          <w:szCs w:val="28"/>
          <w:lang w:val="uk-UA"/>
        </w:rPr>
      </w:pPr>
      <w:r w:rsidRPr="00AD0A1D">
        <w:rPr>
          <w:sz w:val="28"/>
          <w:szCs w:val="28"/>
          <w:lang w:val="uk-UA"/>
        </w:rPr>
        <w:t>Рис</w:t>
      </w:r>
      <w:r>
        <w:rPr>
          <w:sz w:val="28"/>
          <w:szCs w:val="28"/>
          <w:lang w:val="uk-UA"/>
        </w:rPr>
        <w:t xml:space="preserve">. 3. </w:t>
      </w:r>
      <w:r w:rsidRPr="00A94A89">
        <w:rPr>
          <w:color w:val="000000"/>
          <w:sz w:val="28"/>
          <w:szCs w:val="28"/>
          <w:lang w:val="uk-UA"/>
        </w:rPr>
        <w:t xml:space="preserve">Реограми плину модельних </w:t>
      </w:r>
      <w:r>
        <w:rPr>
          <w:color w:val="000000"/>
          <w:sz w:val="28"/>
          <w:szCs w:val="28"/>
          <w:lang w:val="uk-UA"/>
        </w:rPr>
        <w:t xml:space="preserve">мазей на </w:t>
      </w:r>
      <w:r w:rsidRPr="00A94A89">
        <w:rPr>
          <w:color w:val="000000"/>
          <w:sz w:val="28"/>
          <w:szCs w:val="28"/>
          <w:lang w:val="uk-UA"/>
        </w:rPr>
        <w:t>емуль</w:t>
      </w:r>
      <w:r>
        <w:rPr>
          <w:color w:val="000000"/>
          <w:sz w:val="28"/>
          <w:szCs w:val="28"/>
          <w:lang w:val="uk-UA"/>
        </w:rPr>
        <w:t xml:space="preserve">гелевих основах в залежності від </w:t>
      </w:r>
      <w:r w:rsidRPr="006479C1">
        <w:rPr>
          <w:color w:val="000000"/>
          <w:sz w:val="28"/>
          <w:szCs w:val="28"/>
          <w:lang w:val="uk-UA"/>
        </w:rPr>
        <w:t>концентраці</w:t>
      </w:r>
      <w:r>
        <w:rPr>
          <w:color w:val="000000"/>
          <w:sz w:val="28"/>
          <w:szCs w:val="28"/>
          <w:lang w:val="uk-UA"/>
        </w:rPr>
        <w:t>ї</w:t>
      </w:r>
      <w:r w:rsidRPr="006479C1">
        <w:rPr>
          <w:color w:val="000000"/>
          <w:sz w:val="28"/>
          <w:szCs w:val="28"/>
          <w:lang w:val="uk-UA"/>
        </w:rPr>
        <w:t xml:space="preserve"> </w:t>
      </w:r>
      <w:r>
        <w:rPr>
          <w:color w:val="000000"/>
          <w:sz w:val="28"/>
          <w:szCs w:val="28"/>
          <w:lang w:val="uk-UA"/>
        </w:rPr>
        <w:t>олії соєвої</w:t>
      </w:r>
    </w:p>
    <w:p w:rsidR="00F65DB8" w:rsidRPr="00F65DB8" w:rsidRDefault="00F65DB8" w:rsidP="00F65DB8">
      <w:pPr>
        <w:jc w:val="both"/>
        <w:rPr>
          <w:sz w:val="28"/>
          <w:szCs w:val="28"/>
        </w:rPr>
      </w:pPr>
      <w:r w:rsidRPr="00F65DB8">
        <w:rPr>
          <w:sz w:val="28"/>
          <w:szCs w:val="28"/>
        </w:rPr>
        <w:tab/>
      </w:r>
      <w:r>
        <w:rPr>
          <w:sz w:val="28"/>
          <w:szCs w:val="28"/>
          <w:lang w:val="uk-UA"/>
        </w:rPr>
        <w:t xml:space="preserve">При дослідженні впливу зміни концентрації </w:t>
      </w:r>
      <w:r>
        <w:rPr>
          <w:color w:val="000000"/>
          <w:sz w:val="28"/>
          <w:szCs w:val="28"/>
          <w:lang w:val="uk-UA"/>
        </w:rPr>
        <w:t>комплексного емульгатора</w:t>
      </w:r>
      <w:r>
        <w:rPr>
          <w:sz w:val="28"/>
          <w:szCs w:val="28"/>
          <w:lang w:val="uk-UA"/>
        </w:rPr>
        <w:t xml:space="preserve"> на реопараметри емульгелевих основ було обрано основу з 8% емульгатора як володіючу найбільшою в</w:t>
      </w:r>
      <w:r w:rsidRPr="00630C61">
        <w:rPr>
          <w:sz w:val="28"/>
          <w:szCs w:val="28"/>
          <w:lang w:val="uk-UA"/>
        </w:rPr>
        <w:t>’</w:t>
      </w:r>
      <w:r>
        <w:rPr>
          <w:sz w:val="28"/>
          <w:szCs w:val="28"/>
          <w:lang w:val="uk-UA"/>
        </w:rPr>
        <w:t>язкістю одночасно зі стійкістю до високої швидкості зсуву (рис. 2).</w:t>
      </w:r>
    </w:p>
    <w:p w:rsidR="00F65DB8" w:rsidRPr="00630C61" w:rsidRDefault="00F65DB8" w:rsidP="00F65DB8">
      <w:pPr>
        <w:widowControl w:val="0"/>
        <w:ind w:firstLine="720"/>
        <w:jc w:val="both"/>
        <w:rPr>
          <w:color w:val="000000"/>
          <w:sz w:val="28"/>
          <w:szCs w:val="28"/>
          <w:lang w:val="uk-UA"/>
        </w:rPr>
      </w:pPr>
      <w:r>
        <w:rPr>
          <w:color w:val="000000"/>
          <w:sz w:val="28"/>
          <w:szCs w:val="28"/>
          <w:lang w:val="uk-UA"/>
        </w:rPr>
        <w:t xml:space="preserve">За результатами досліджень </w:t>
      </w:r>
      <w:r>
        <w:rPr>
          <w:sz w:val="28"/>
          <w:szCs w:val="28"/>
          <w:lang w:val="uk-UA"/>
        </w:rPr>
        <w:t xml:space="preserve">впливу зміни концентрації </w:t>
      </w:r>
      <w:r>
        <w:rPr>
          <w:color w:val="000000"/>
          <w:sz w:val="28"/>
          <w:szCs w:val="28"/>
          <w:lang w:val="uk-UA"/>
        </w:rPr>
        <w:t>олії соєвої</w:t>
      </w:r>
      <w:r>
        <w:rPr>
          <w:sz w:val="28"/>
          <w:szCs w:val="28"/>
          <w:lang w:val="uk-UA"/>
        </w:rPr>
        <w:t xml:space="preserve"> на реопараметри емульгелевих основ встановлено, що</w:t>
      </w:r>
      <w:r>
        <w:rPr>
          <w:color w:val="000000"/>
          <w:sz w:val="28"/>
          <w:szCs w:val="28"/>
          <w:lang w:val="uk-UA"/>
        </w:rPr>
        <w:t xml:space="preserve"> концентрація 10% </w:t>
      </w:r>
      <w:r w:rsidRPr="001F094B">
        <w:rPr>
          <w:sz w:val="28"/>
          <w:szCs w:val="28"/>
          <w:lang w:val="uk-UA"/>
        </w:rPr>
        <w:t>олії соєвої</w:t>
      </w:r>
      <w:r>
        <w:rPr>
          <w:color w:val="000000"/>
          <w:sz w:val="28"/>
          <w:szCs w:val="28"/>
          <w:lang w:val="uk-UA"/>
        </w:rPr>
        <w:t xml:space="preserve"> забезпечує найліпше співвідношення водної та масляної фази в емульгелевій основі (рис. 3).</w:t>
      </w:r>
    </w:p>
    <w:p w:rsidR="00F65DB8" w:rsidRPr="001F094B" w:rsidRDefault="00F65DB8" w:rsidP="00F65DB8">
      <w:pPr>
        <w:widowControl w:val="0"/>
        <w:ind w:firstLine="720"/>
        <w:jc w:val="both"/>
        <w:rPr>
          <w:sz w:val="28"/>
          <w:szCs w:val="28"/>
          <w:lang w:val="uk-UA"/>
        </w:rPr>
      </w:pPr>
      <w:r w:rsidRPr="001F094B">
        <w:rPr>
          <w:color w:val="000000"/>
          <w:sz w:val="28"/>
          <w:szCs w:val="28"/>
          <w:lang w:val="uk-UA"/>
        </w:rPr>
        <w:t xml:space="preserve">Як видно з  </w:t>
      </w:r>
      <w:r w:rsidRPr="001F094B">
        <w:rPr>
          <w:sz w:val="28"/>
          <w:szCs w:val="28"/>
          <w:lang w:val="uk-UA"/>
        </w:rPr>
        <w:t>рис. 1-3</w:t>
      </w:r>
      <w:r w:rsidRPr="001F094B">
        <w:rPr>
          <w:color w:val="000000"/>
          <w:sz w:val="28"/>
          <w:szCs w:val="28"/>
          <w:lang w:val="uk-UA"/>
        </w:rPr>
        <w:t xml:space="preserve">, </w:t>
      </w:r>
      <w:r>
        <w:rPr>
          <w:color w:val="000000"/>
          <w:sz w:val="28"/>
          <w:szCs w:val="28"/>
          <w:lang w:val="uk-UA"/>
        </w:rPr>
        <w:t xml:space="preserve">для </w:t>
      </w:r>
      <w:r w:rsidRPr="001F094B">
        <w:rPr>
          <w:sz w:val="28"/>
          <w:szCs w:val="28"/>
          <w:lang w:val="uk-UA"/>
        </w:rPr>
        <w:t>модельн</w:t>
      </w:r>
      <w:r>
        <w:rPr>
          <w:sz w:val="28"/>
          <w:szCs w:val="28"/>
          <w:lang w:val="uk-UA"/>
        </w:rPr>
        <w:t>ої</w:t>
      </w:r>
      <w:r w:rsidRPr="001F094B">
        <w:rPr>
          <w:sz w:val="28"/>
          <w:szCs w:val="28"/>
          <w:lang w:val="uk-UA"/>
        </w:rPr>
        <w:t xml:space="preserve"> маз</w:t>
      </w:r>
      <w:r>
        <w:rPr>
          <w:sz w:val="28"/>
          <w:szCs w:val="28"/>
          <w:lang w:val="uk-UA"/>
        </w:rPr>
        <w:t>і</w:t>
      </w:r>
      <w:r w:rsidRPr="001F094B">
        <w:rPr>
          <w:sz w:val="28"/>
          <w:szCs w:val="28"/>
          <w:lang w:val="uk-UA"/>
        </w:rPr>
        <w:t xml:space="preserve"> з емульгелевою основою</w:t>
      </w:r>
      <w:r>
        <w:rPr>
          <w:sz w:val="28"/>
          <w:szCs w:val="28"/>
          <w:lang w:val="uk-UA"/>
        </w:rPr>
        <w:t xml:space="preserve"> </w:t>
      </w:r>
      <w:r w:rsidRPr="001F094B">
        <w:rPr>
          <w:sz w:val="28"/>
          <w:szCs w:val="28"/>
          <w:lang w:val="uk-UA"/>
        </w:rPr>
        <w:t>8% комплексного емульгатора, 10% олії соєвої та 1% карбомеру 980 є оптимальн</w:t>
      </w:r>
      <w:r>
        <w:rPr>
          <w:sz w:val="28"/>
          <w:szCs w:val="28"/>
          <w:lang w:val="uk-UA"/>
        </w:rPr>
        <w:t>ими</w:t>
      </w:r>
      <w:r w:rsidRPr="001F094B">
        <w:rPr>
          <w:sz w:val="28"/>
          <w:szCs w:val="28"/>
          <w:lang w:val="uk-UA"/>
        </w:rPr>
        <w:t xml:space="preserve"> концентраці</w:t>
      </w:r>
      <w:r>
        <w:rPr>
          <w:sz w:val="28"/>
          <w:szCs w:val="28"/>
          <w:lang w:val="uk-UA"/>
        </w:rPr>
        <w:t>ями</w:t>
      </w:r>
      <w:r w:rsidRPr="001F094B">
        <w:rPr>
          <w:sz w:val="28"/>
          <w:szCs w:val="28"/>
          <w:lang w:val="uk-UA"/>
        </w:rPr>
        <w:t xml:space="preserve"> цих речовин.</w:t>
      </w:r>
    </w:p>
    <w:p w:rsidR="00F65DB8" w:rsidRDefault="00F65DB8" w:rsidP="00F65DB8">
      <w:pPr>
        <w:ind w:firstLine="709"/>
        <w:jc w:val="both"/>
        <w:rPr>
          <w:sz w:val="28"/>
          <w:szCs w:val="28"/>
          <w:lang w:val="uk-UA"/>
        </w:rPr>
      </w:pPr>
      <w:r w:rsidRPr="001F094B">
        <w:rPr>
          <w:sz w:val="28"/>
          <w:szCs w:val="28"/>
          <w:lang w:val="uk-UA"/>
        </w:rPr>
        <w:t xml:space="preserve">Результати реологічних досліджень </w:t>
      </w:r>
      <w:r w:rsidRPr="001F094B">
        <w:rPr>
          <w:sz w:val="28"/>
          <w:lang w:val="uk-UA"/>
        </w:rPr>
        <w:t xml:space="preserve">модельних систем на емульсійних основах з концентраціями </w:t>
      </w:r>
      <w:r w:rsidRPr="001F094B">
        <w:rPr>
          <w:sz w:val="28"/>
          <w:szCs w:val="28"/>
          <w:lang w:val="uk-UA"/>
        </w:rPr>
        <w:t xml:space="preserve">комплексного емульгатора від 8% до 12% і </w:t>
      </w:r>
      <w:r w:rsidRPr="001F094B">
        <w:rPr>
          <w:sz w:val="28"/>
          <w:lang w:val="uk-UA"/>
        </w:rPr>
        <w:t xml:space="preserve">з концентраціями </w:t>
      </w:r>
      <w:r w:rsidRPr="001F094B">
        <w:rPr>
          <w:sz w:val="28"/>
          <w:szCs w:val="28"/>
          <w:lang w:val="uk-UA"/>
        </w:rPr>
        <w:t xml:space="preserve">олії соєвої від 6% до 14%  наведені на </w:t>
      </w:r>
      <w:r>
        <w:rPr>
          <w:sz w:val="28"/>
          <w:szCs w:val="28"/>
          <w:lang w:val="uk-UA"/>
        </w:rPr>
        <w:t>рис. 4 і 5</w:t>
      </w:r>
      <w:r w:rsidRPr="001F094B">
        <w:rPr>
          <w:sz w:val="28"/>
          <w:szCs w:val="28"/>
          <w:lang w:val="uk-UA"/>
        </w:rPr>
        <w:t xml:space="preserve"> відповідно.</w:t>
      </w:r>
      <w:r>
        <w:rPr>
          <w:sz w:val="28"/>
          <w:szCs w:val="28"/>
          <w:lang w:val="uk-UA"/>
        </w:rPr>
        <w:t xml:space="preserve"> Підбір концентрацій для </w:t>
      </w:r>
      <w:r w:rsidRPr="00A94A89">
        <w:rPr>
          <w:color w:val="000000"/>
          <w:sz w:val="28"/>
          <w:szCs w:val="28"/>
          <w:lang w:val="uk-UA"/>
        </w:rPr>
        <w:t xml:space="preserve">модельних </w:t>
      </w:r>
      <w:r>
        <w:rPr>
          <w:color w:val="000000"/>
          <w:sz w:val="28"/>
          <w:szCs w:val="28"/>
          <w:lang w:val="uk-UA"/>
        </w:rPr>
        <w:t xml:space="preserve">мазей на </w:t>
      </w:r>
      <w:r w:rsidRPr="00A94A89">
        <w:rPr>
          <w:color w:val="000000"/>
          <w:sz w:val="28"/>
          <w:szCs w:val="28"/>
          <w:lang w:val="uk-UA"/>
        </w:rPr>
        <w:t>емуль</w:t>
      </w:r>
      <w:r>
        <w:rPr>
          <w:color w:val="000000"/>
          <w:sz w:val="28"/>
          <w:szCs w:val="28"/>
          <w:lang w:val="uk-UA"/>
        </w:rPr>
        <w:t xml:space="preserve">сійних основах робився як і для </w:t>
      </w:r>
      <w:r w:rsidRPr="00A94A89">
        <w:rPr>
          <w:color w:val="000000"/>
          <w:sz w:val="28"/>
          <w:szCs w:val="28"/>
          <w:lang w:val="uk-UA"/>
        </w:rPr>
        <w:t xml:space="preserve">модельних </w:t>
      </w:r>
      <w:r>
        <w:rPr>
          <w:color w:val="000000"/>
          <w:sz w:val="28"/>
          <w:szCs w:val="28"/>
          <w:lang w:val="uk-UA"/>
        </w:rPr>
        <w:t xml:space="preserve">мазей на </w:t>
      </w:r>
      <w:r w:rsidRPr="00A94A89">
        <w:rPr>
          <w:color w:val="000000"/>
          <w:sz w:val="28"/>
          <w:szCs w:val="28"/>
          <w:lang w:val="uk-UA"/>
        </w:rPr>
        <w:t>емуль</w:t>
      </w:r>
      <w:r>
        <w:rPr>
          <w:color w:val="000000"/>
          <w:sz w:val="28"/>
          <w:szCs w:val="28"/>
          <w:lang w:val="uk-UA"/>
        </w:rPr>
        <w:t>гелевих основах.</w:t>
      </w:r>
    </w:p>
    <w:p w:rsidR="00F65DB8" w:rsidRPr="00D31237" w:rsidRDefault="00F65DB8" w:rsidP="00F65DB8">
      <w:pPr>
        <w:jc w:val="center"/>
        <w:rPr>
          <w:lang w:val="uk-UA"/>
        </w:rPr>
      </w:pPr>
      <w:r>
        <w:rPr>
          <w:noProof/>
          <w:lang w:eastAsia="ru-RU"/>
        </w:rPr>
        <w:lastRenderedPageBreak/>
        <w:drawing>
          <wp:inline distT="0" distB="0" distL="0" distR="0">
            <wp:extent cx="3802380" cy="3378835"/>
            <wp:effectExtent l="0" t="0" r="0" b="0"/>
            <wp:docPr id="3646" name="Рисунок 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2380" cy="3378835"/>
                    </a:xfrm>
                    <a:prstGeom prst="rect">
                      <a:avLst/>
                    </a:prstGeom>
                    <a:noFill/>
                    <a:ln>
                      <a:noFill/>
                    </a:ln>
                  </pic:spPr>
                </pic:pic>
              </a:graphicData>
            </a:graphic>
          </wp:inline>
        </w:drawing>
      </w:r>
    </w:p>
    <w:p w:rsidR="00F65DB8" w:rsidRPr="0071569B" w:rsidRDefault="00F65DB8" w:rsidP="00F65DB8">
      <w:pPr>
        <w:jc w:val="center"/>
        <w:rPr>
          <w:sz w:val="28"/>
          <w:szCs w:val="28"/>
          <w:lang w:val="uk-UA"/>
        </w:rPr>
      </w:pPr>
    </w:p>
    <w:p w:rsidR="00F65DB8" w:rsidRDefault="00F65DB8" w:rsidP="00F65DB8">
      <w:pPr>
        <w:jc w:val="center"/>
        <w:rPr>
          <w:color w:val="000000"/>
          <w:sz w:val="28"/>
          <w:szCs w:val="28"/>
          <w:lang w:val="uk-UA"/>
        </w:rPr>
      </w:pPr>
      <w:r w:rsidRPr="00AD0A1D">
        <w:rPr>
          <w:sz w:val="28"/>
          <w:szCs w:val="28"/>
          <w:lang w:val="uk-UA"/>
        </w:rPr>
        <w:t>Рис</w:t>
      </w:r>
      <w:r>
        <w:rPr>
          <w:sz w:val="28"/>
          <w:szCs w:val="28"/>
          <w:lang w:val="uk-UA"/>
        </w:rPr>
        <w:t xml:space="preserve">. 4. </w:t>
      </w:r>
      <w:r w:rsidRPr="00A94A89">
        <w:rPr>
          <w:color w:val="000000"/>
          <w:sz w:val="28"/>
          <w:szCs w:val="28"/>
          <w:lang w:val="uk-UA"/>
        </w:rPr>
        <w:t xml:space="preserve">Реограми плину модельних </w:t>
      </w:r>
      <w:r>
        <w:rPr>
          <w:color w:val="000000"/>
          <w:sz w:val="28"/>
          <w:szCs w:val="28"/>
          <w:lang w:val="uk-UA"/>
        </w:rPr>
        <w:t xml:space="preserve">мазей на </w:t>
      </w:r>
      <w:r w:rsidRPr="00A94A89">
        <w:rPr>
          <w:color w:val="000000"/>
          <w:sz w:val="28"/>
          <w:szCs w:val="28"/>
          <w:lang w:val="uk-UA"/>
        </w:rPr>
        <w:t>емуль</w:t>
      </w:r>
      <w:r>
        <w:rPr>
          <w:color w:val="000000"/>
          <w:sz w:val="28"/>
          <w:szCs w:val="28"/>
          <w:lang w:val="uk-UA"/>
        </w:rPr>
        <w:t xml:space="preserve">сійних основах в залежності від </w:t>
      </w:r>
      <w:r w:rsidRPr="006479C1">
        <w:rPr>
          <w:color w:val="000000"/>
          <w:sz w:val="28"/>
          <w:szCs w:val="28"/>
          <w:lang w:val="uk-UA"/>
        </w:rPr>
        <w:t>концентраці</w:t>
      </w:r>
      <w:r>
        <w:rPr>
          <w:color w:val="000000"/>
          <w:sz w:val="28"/>
          <w:szCs w:val="28"/>
          <w:lang w:val="uk-UA"/>
        </w:rPr>
        <w:t>ї</w:t>
      </w:r>
      <w:r w:rsidRPr="006479C1">
        <w:rPr>
          <w:color w:val="000000"/>
          <w:sz w:val="28"/>
          <w:szCs w:val="28"/>
          <w:lang w:val="uk-UA"/>
        </w:rPr>
        <w:t xml:space="preserve"> </w:t>
      </w:r>
      <w:r>
        <w:rPr>
          <w:color w:val="000000"/>
          <w:sz w:val="28"/>
          <w:szCs w:val="28"/>
          <w:lang w:val="uk-UA"/>
        </w:rPr>
        <w:t>комплексного емульгатора</w:t>
      </w:r>
    </w:p>
    <w:p w:rsidR="00F65DB8" w:rsidRDefault="00F65DB8" w:rsidP="00F65DB8">
      <w:pPr>
        <w:jc w:val="center"/>
        <w:rPr>
          <w:color w:val="000000"/>
          <w:sz w:val="28"/>
          <w:szCs w:val="28"/>
          <w:lang w:val="uk-UA"/>
        </w:rPr>
      </w:pPr>
    </w:p>
    <w:p w:rsidR="00F65DB8" w:rsidRPr="00176270" w:rsidRDefault="00F65DB8" w:rsidP="00F65DB8">
      <w:pPr>
        <w:widowControl w:val="0"/>
        <w:ind w:firstLine="720"/>
        <w:jc w:val="both"/>
        <w:rPr>
          <w:sz w:val="28"/>
          <w:szCs w:val="28"/>
          <w:lang w:val="uk-UA"/>
        </w:rPr>
      </w:pPr>
      <w:r w:rsidRPr="00176270">
        <w:rPr>
          <w:color w:val="000000"/>
          <w:sz w:val="28"/>
          <w:szCs w:val="28"/>
          <w:lang w:val="uk-UA"/>
        </w:rPr>
        <w:t xml:space="preserve">З </w:t>
      </w:r>
      <w:r w:rsidRPr="00176270">
        <w:rPr>
          <w:sz w:val="28"/>
          <w:szCs w:val="28"/>
          <w:lang w:val="uk-UA"/>
        </w:rPr>
        <w:t>рис. 4 і 5</w:t>
      </w:r>
      <w:r w:rsidRPr="00176270">
        <w:rPr>
          <w:color w:val="000000"/>
          <w:sz w:val="28"/>
          <w:szCs w:val="28"/>
          <w:lang w:val="uk-UA"/>
        </w:rPr>
        <w:t xml:space="preserve"> видно, що для </w:t>
      </w:r>
      <w:r w:rsidRPr="00176270">
        <w:rPr>
          <w:sz w:val="28"/>
          <w:szCs w:val="28"/>
          <w:lang w:val="uk-UA"/>
        </w:rPr>
        <w:t>модельної мазі з емульсійною основою 8% комплексного емульгатора та 10% олії соєвої</w:t>
      </w:r>
      <w:r>
        <w:rPr>
          <w:sz w:val="28"/>
          <w:szCs w:val="28"/>
          <w:lang w:val="uk-UA"/>
        </w:rPr>
        <w:t xml:space="preserve"> </w:t>
      </w:r>
      <w:r w:rsidRPr="00176270">
        <w:rPr>
          <w:sz w:val="28"/>
          <w:szCs w:val="28"/>
          <w:lang w:val="uk-UA"/>
        </w:rPr>
        <w:t>є оптимальними концентраці</w:t>
      </w:r>
      <w:r>
        <w:rPr>
          <w:sz w:val="28"/>
          <w:szCs w:val="28"/>
          <w:lang w:val="uk-UA"/>
        </w:rPr>
        <w:t>ями</w:t>
      </w:r>
      <w:r w:rsidRPr="00176270">
        <w:rPr>
          <w:sz w:val="28"/>
          <w:szCs w:val="28"/>
          <w:lang w:val="uk-UA"/>
        </w:rPr>
        <w:t xml:space="preserve"> цих речовин. </w:t>
      </w:r>
    </w:p>
    <w:p w:rsidR="00F65DB8" w:rsidRDefault="00F65DB8" w:rsidP="00F65DB8">
      <w:pPr>
        <w:widowControl w:val="0"/>
        <w:ind w:firstLine="708"/>
        <w:jc w:val="both"/>
        <w:rPr>
          <w:sz w:val="28"/>
          <w:szCs w:val="28"/>
          <w:lang w:val="uk-UA"/>
        </w:rPr>
      </w:pPr>
      <w:r w:rsidRPr="00916EF5">
        <w:rPr>
          <w:sz w:val="28"/>
          <w:szCs w:val="28"/>
          <w:lang w:val="uk-UA"/>
        </w:rPr>
        <w:t xml:space="preserve">Найбільш раціональною мазевою основою є </w:t>
      </w:r>
      <w:r w:rsidRPr="00176270">
        <w:rPr>
          <w:sz w:val="28"/>
          <w:szCs w:val="28"/>
          <w:lang w:val="uk-UA"/>
        </w:rPr>
        <w:t>емульгелева основа, тому що її консистентні властивості одночасно забезпечуються термозалежною структурною сіткою, утвореною комплексним емульгатором</w:t>
      </w:r>
      <w:r>
        <w:rPr>
          <w:sz w:val="28"/>
          <w:szCs w:val="28"/>
          <w:lang w:val="uk-UA"/>
        </w:rPr>
        <w:t>,</w:t>
      </w:r>
      <w:r w:rsidRPr="00176270">
        <w:rPr>
          <w:sz w:val="28"/>
          <w:szCs w:val="28"/>
          <w:lang w:val="uk-UA"/>
        </w:rPr>
        <w:t xml:space="preserve"> і рH-залежною структурною сіткою, утвореною полімером-гелеутворювачем. </w:t>
      </w:r>
    </w:p>
    <w:p w:rsidR="00F65DB8" w:rsidRPr="004B3B0F" w:rsidRDefault="00F65DB8" w:rsidP="00F65DB8">
      <w:pPr>
        <w:widowControl w:val="0"/>
        <w:ind w:firstLine="708"/>
        <w:jc w:val="both"/>
        <w:rPr>
          <w:sz w:val="28"/>
          <w:szCs w:val="28"/>
          <w:lang w:val="uk-UA"/>
        </w:rPr>
      </w:pPr>
      <w:r w:rsidRPr="00176270">
        <w:rPr>
          <w:sz w:val="28"/>
          <w:szCs w:val="28"/>
          <w:lang w:val="uk-UA"/>
        </w:rPr>
        <w:t>Тому нами була обрана мазь з емульгелевою основою, яка міст</w:t>
      </w:r>
      <w:r>
        <w:rPr>
          <w:sz w:val="28"/>
          <w:szCs w:val="28"/>
          <w:lang w:val="uk-UA"/>
        </w:rPr>
        <w:t>ить 8%</w:t>
      </w:r>
    </w:p>
    <w:p w:rsidR="00F65DB8" w:rsidRPr="00DB4E96" w:rsidRDefault="00F65DB8" w:rsidP="00F65DB8">
      <w:pPr>
        <w:jc w:val="center"/>
        <w:rPr>
          <w:lang w:val="uk-UA"/>
        </w:rPr>
      </w:pPr>
      <w:r>
        <w:rPr>
          <w:noProof/>
          <w:lang w:eastAsia="ru-RU"/>
        </w:rPr>
        <w:lastRenderedPageBreak/>
        <w:drawing>
          <wp:inline distT="0" distB="0" distL="0" distR="0">
            <wp:extent cx="3813810" cy="3579495"/>
            <wp:effectExtent l="0" t="0" r="0" b="1905"/>
            <wp:docPr id="3645" name="Рисунок 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3810" cy="3579495"/>
                    </a:xfrm>
                    <a:prstGeom prst="rect">
                      <a:avLst/>
                    </a:prstGeom>
                    <a:noFill/>
                    <a:ln>
                      <a:noFill/>
                    </a:ln>
                  </pic:spPr>
                </pic:pic>
              </a:graphicData>
            </a:graphic>
          </wp:inline>
        </w:drawing>
      </w:r>
    </w:p>
    <w:p w:rsidR="00F65DB8" w:rsidRDefault="00F65DB8" w:rsidP="00F65DB8">
      <w:pPr>
        <w:jc w:val="center"/>
        <w:rPr>
          <w:sz w:val="28"/>
          <w:szCs w:val="28"/>
          <w:lang w:val="uk-UA"/>
        </w:rPr>
      </w:pPr>
    </w:p>
    <w:p w:rsidR="00F65DB8" w:rsidRDefault="00F65DB8" w:rsidP="00F65DB8">
      <w:pPr>
        <w:jc w:val="center"/>
        <w:rPr>
          <w:color w:val="000000"/>
          <w:sz w:val="28"/>
          <w:szCs w:val="28"/>
          <w:lang w:val="uk-UA"/>
        </w:rPr>
      </w:pPr>
      <w:r w:rsidRPr="00AD0A1D">
        <w:rPr>
          <w:sz w:val="28"/>
          <w:szCs w:val="28"/>
          <w:lang w:val="uk-UA"/>
        </w:rPr>
        <w:t>Рис</w:t>
      </w:r>
      <w:r>
        <w:rPr>
          <w:sz w:val="28"/>
          <w:szCs w:val="28"/>
          <w:lang w:val="uk-UA"/>
        </w:rPr>
        <w:t xml:space="preserve">. 5. </w:t>
      </w:r>
      <w:r w:rsidRPr="00A94A89">
        <w:rPr>
          <w:color w:val="000000"/>
          <w:sz w:val="28"/>
          <w:szCs w:val="28"/>
          <w:lang w:val="uk-UA"/>
        </w:rPr>
        <w:t xml:space="preserve">Реограми плину модельних </w:t>
      </w:r>
      <w:r>
        <w:rPr>
          <w:color w:val="000000"/>
          <w:sz w:val="28"/>
          <w:szCs w:val="28"/>
          <w:lang w:val="uk-UA"/>
        </w:rPr>
        <w:t xml:space="preserve">мазей на </w:t>
      </w:r>
      <w:r w:rsidRPr="00A94A89">
        <w:rPr>
          <w:color w:val="000000"/>
          <w:sz w:val="28"/>
          <w:szCs w:val="28"/>
          <w:lang w:val="uk-UA"/>
        </w:rPr>
        <w:t>емуль</w:t>
      </w:r>
      <w:r>
        <w:rPr>
          <w:color w:val="000000"/>
          <w:sz w:val="28"/>
          <w:szCs w:val="28"/>
          <w:lang w:val="uk-UA"/>
        </w:rPr>
        <w:t xml:space="preserve">сійних основах в залежності від </w:t>
      </w:r>
      <w:r w:rsidRPr="006479C1">
        <w:rPr>
          <w:color w:val="000000"/>
          <w:sz w:val="28"/>
          <w:szCs w:val="28"/>
          <w:lang w:val="uk-UA"/>
        </w:rPr>
        <w:t>концентраці</w:t>
      </w:r>
      <w:r>
        <w:rPr>
          <w:color w:val="000000"/>
          <w:sz w:val="28"/>
          <w:szCs w:val="28"/>
          <w:lang w:val="uk-UA"/>
        </w:rPr>
        <w:t>ї</w:t>
      </w:r>
      <w:r w:rsidRPr="006479C1">
        <w:rPr>
          <w:color w:val="000000"/>
          <w:sz w:val="28"/>
          <w:szCs w:val="28"/>
          <w:lang w:val="uk-UA"/>
        </w:rPr>
        <w:t xml:space="preserve"> </w:t>
      </w:r>
      <w:r>
        <w:rPr>
          <w:color w:val="000000"/>
          <w:sz w:val="28"/>
          <w:szCs w:val="28"/>
          <w:lang w:val="uk-UA"/>
        </w:rPr>
        <w:t>олії соєвої</w:t>
      </w:r>
    </w:p>
    <w:p w:rsidR="00F65DB8" w:rsidRPr="000A3D30" w:rsidRDefault="00F65DB8" w:rsidP="00F65DB8">
      <w:pPr>
        <w:jc w:val="center"/>
        <w:rPr>
          <w:sz w:val="28"/>
          <w:szCs w:val="28"/>
          <w:lang w:val="uk-UA"/>
        </w:rPr>
      </w:pPr>
    </w:p>
    <w:p w:rsidR="00F65DB8" w:rsidRPr="004B3B0F" w:rsidRDefault="00F65DB8" w:rsidP="00F65DB8">
      <w:pPr>
        <w:widowControl w:val="0"/>
        <w:jc w:val="both"/>
        <w:rPr>
          <w:sz w:val="28"/>
          <w:szCs w:val="28"/>
          <w:lang w:val="uk-UA"/>
        </w:rPr>
      </w:pPr>
      <w:r w:rsidRPr="00176270">
        <w:rPr>
          <w:sz w:val="28"/>
          <w:szCs w:val="28"/>
          <w:lang w:val="uk-UA"/>
        </w:rPr>
        <w:t>комплексного емульгатора, 10% олії соєвої та 1% карбомеру 980.</w:t>
      </w:r>
    </w:p>
    <w:p w:rsidR="00F65DB8" w:rsidRDefault="00F65DB8" w:rsidP="00F65DB8">
      <w:pPr>
        <w:widowControl w:val="0"/>
        <w:ind w:firstLine="720"/>
        <w:jc w:val="both"/>
        <w:rPr>
          <w:sz w:val="28"/>
          <w:szCs w:val="28"/>
          <w:lang w:val="uk-UA"/>
        </w:rPr>
      </w:pPr>
      <w:r w:rsidRPr="00176270">
        <w:rPr>
          <w:sz w:val="28"/>
          <w:szCs w:val="28"/>
          <w:lang w:val="uk-UA"/>
        </w:rPr>
        <w:t xml:space="preserve">Таким чином, </w:t>
      </w:r>
      <w:r>
        <w:rPr>
          <w:sz w:val="28"/>
          <w:szCs w:val="28"/>
          <w:lang w:val="uk-UA"/>
        </w:rPr>
        <w:t>у</w:t>
      </w:r>
      <w:r w:rsidRPr="00176270">
        <w:rPr>
          <w:sz w:val="28"/>
          <w:szCs w:val="28"/>
          <w:lang w:val="uk-UA"/>
        </w:rPr>
        <w:t xml:space="preserve"> результаті проведених фізико-хімічних, структурно-механічних, фармакологічних та мікробіологічних досліджень обґрунтовано </w:t>
      </w:r>
      <w:r>
        <w:rPr>
          <w:sz w:val="28"/>
          <w:szCs w:val="28"/>
          <w:lang w:val="uk-UA"/>
        </w:rPr>
        <w:t>такий</w:t>
      </w:r>
      <w:r w:rsidRPr="00176270">
        <w:rPr>
          <w:sz w:val="28"/>
          <w:szCs w:val="28"/>
          <w:lang w:val="uk-UA"/>
        </w:rPr>
        <w:t xml:space="preserve"> склад </w:t>
      </w:r>
      <w:r>
        <w:rPr>
          <w:sz w:val="28"/>
          <w:szCs w:val="28"/>
          <w:lang w:val="uk-UA"/>
        </w:rPr>
        <w:t xml:space="preserve">комбінованої мазі антисептичної дії </w:t>
      </w:r>
      <w:r w:rsidRPr="00176270">
        <w:rPr>
          <w:spacing w:val="4"/>
          <w:sz w:val="28"/>
          <w:szCs w:val="28"/>
          <w:lang w:val="uk-UA"/>
        </w:rPr>
        <w:t xml:space="preserve">для лікування ран у другій та третій фазах ранового процесу під умовною назвою </w:t>
      </w:r>
      <w:r w:rsidRPr="00F65DB8">
        <w:rPr>
          <w:spacing w:val="4"/>
          <w:sz w:val="28"/>
          <w:szCs w:val="28"/>
          <w:lang w:val="uk-UA"/>
        </w:rPr>
        <w:t>“</w:t>
      </w:r>
      <w:r w:rsidRPr="00176270">
        <w:rPr>
          <w:spacing w:val="4"/>
          <w:sz w:val="28"/>
          <w:szCs w:val="28"/>
          <w:lang w:val="uk-UA"/>
        </w:rPr>
        <w:t>Гексафен</w:t>
      </w:r>
      <w:r w:rsidRPr="00F65DB8">
        <w:rPr>
          <w:spacing w:val="4"/>
          <w:sz w:val="28"/>
          <w:szCs w:val="28"/>
          <w:lang w:val="uk-UA"/>
        </w:rPr>
        <w:t>”</w:t>
      </w:r>
      <w:r w:rsidRPr="00176270">
        <w:rPr>
          <w:spacing w:val="4"/>
          <w:sz w:val="28"/>
          <w:szCs w:val="28"/>
          <w:lang w:val="uk-UA"/>
        </w:rPr>
        <w:t xml:space="preserve"> </w:t>
      </w:r>
      <w:r w:rsidRPr="00325D10">
        <w:rPr>
          <w:sz w:val="28"/>
          <w:szCs w:val="28"/>
          <w:lang w:val="uk-UA"/>
        </w:rPr>
        <w:t>(г):</w:t>
      </w:r>
    </w:p>
    <w:p w:rsidR="00F65DB8" w:rsidRDefault="00F65DB8" w:rsidP="00F65DB8">
      <w:pPr>
        <w:widowControl w:val="0"/>
        <w:ind w:firstLine="720"/>
        <w:jc w:val="both"/>
        <w:rPr>
          <w:sz w:val="28"/>
          <w:szCs w:val="28"/>
          <w:lang w:val="uk-UA"/>
        </w:rPr>
      </w:pPr>
    </w:p>
    <w:p w:rsidR="00F65DB8" w:rsidRPr="00325D10" w:rsidRDefault="00F65DB8" w:rsidP="00F65DB8">
      <w:pPr>
        <w:widowControl w:val="0"/>
        <w:shd w:val="clear" w:color="auto" w:fill="FFFFFF"/>
        <w:ind w:left="360"/>
        <w:jc w:val="both"/>
        <w:rPr>
          <w:sz w:val="28"/>
          <w:szCs w:val="28"/>
          <w:lang w:val="uk-UA"/>
        </w:rPr>
      </w:pPr>
      <w:r>
        <w:rPr>
          <w:sz w:val="28"/>
          <w:szCs w:val="28"/>
          <w:lang w:val="uk-UA"/>
        </w:rPr>
        <w:t xml:space="preserve">Гексаметилентетрамін                   </w:t>
      </w:r>
      <w:r w:rsidRPr="00325D10">
        <w:rPr>
          <w:sz w:val="28"/>
          <w:szCs w:val="28"/>
          <w:lang w:val="uk-UA"/>
        </w:rPr>
        <w:tab/>
      </w:r>
      <w:r w:rsidRPr="00325D10">
        <w:rPr>
          <w:sz w:val="28"/>
          <w:szCs w:val="28"/>
          <w:lang w:val="uk-UA"/>
        </w:rPr>
        <w:tab/>
      </w:r>
      <w:r w:rsidRPr="00325D10">
        <w:rPr>
          <w:sz w:val="28"/>
          <w:szCs w:val="28"/>
          <w:lang w:val="uk-UA"/>
        </w:rPr>
        <w:tab/>
      </w:r>
      <w:r>
        <w:rPr>
          <w:sz w:val="28"/>
          <w:szCs w:val="28"/>
          <w:lang w:val="uk-UA"/>
        </w:rPr>
        <w:t xml:space="preserve">        10,0</w:t>
      </w:r>
    </w:p>
    <w:p w:rsidR="00F65DB8" w:rsidRPr="00325D10" w:rsidRDefault="00F65DB8" w:rsidP="00F65DB8">
      <w:pPr>
        <w:widowControl w:val="0"/>
        <w:shd w:val="clear" w:color="auto" w:fill="FFFFFF"/>
        <w:ind w:left="360"/>
        <w:jc w:val="both"/>
        <w:rPr>
          <w:sz w:val="28"/>
          <w:szCs w:val="28"/>
          <w:lang w:val="uk-UA"/>
        </w:rPr>
      </w:pPr>
      <w:r>
        <w:rPr>
          <w:sz w:val="28"/>
          <w:szCs w:val="28"/>
          <w:lang w:val="uk-UA"/>
        </w:rPr>
        <w:t>Фенілсаліцилат</w:t>
      </w:r>
      <w:r w:rsidRPr="00325D10">
        <w:rPr>
          <w:sz w:val="28"/>
          <w:szCs w:val="28"/>
          <w:lang w:val="uk-UA"/>
        </w:rPr>
        <w:tab/>
      </w:r>
      <w:r w:rsidRPr="00325D10">
        <w:rPr>
          <w:sz w:val="28"/>
          <w:szCs w:val="28"/>
          <w:lang w:val="uk-UA"/>
        </w:rPr>
        <w:tab/>
      </w:r>
      <w:r w:rsidRPr="00325D10">
        <w:rPr>
          <w:sz w:val="28"/>
          <w:szCs w:val="28"/>
          <w:lang w:val="uk-UA"/>
        </w:rPr>
        <w:tab/>
      </w:r>
      <w:r w:rsidRPr="00325D10">
        <w:rPr>
          <w:sz w:val="28"/>
          <w:szCs w:val="28"/>
          <w:lang w:val="uk-UA"/>
        </w:rPr>
        <w:tab/>
      </w:r>
      <w:r w:rsidRPr="00325D10">
        <w:rPr>
          <w:sz w:val="28"/>
          <w:szCs w:val="28"/>
          <w:lang w:val="uk-UA"/>
        </w:rPr>
        <w:tab/>
      </w:r>
      <w:r w:rsidRPr="00325D10">
        <w:rPr>
          <w:sz w:val="28"/>
          <w:szCs w:val="28"/>
          <w:lang w:val="uk-UA"/>
        </w:rPr>
        <w:tab/>
      </w:r>
      <w:r>
        <w:rPr>
          <w:sz w:val="28"/>
          <w:szCs w:val="28"/>
          <w:lang w:val="uk-UA"/>
        </w:rPr>
        <w:t xml:space="preserve">        1</w:t>
      </w:r>
      <w:r w:rsidRPr="00325D10">
        <w:rPr>
          <w:sz w:val="28"/>
          <w:szCs w:val="28"/>
          <w:lang w:val="uk-UA"/>
        </w:rPr>
        <w:t>0,0</w:t>
      </w:r>
    </w:p>
    <w:p w:rsidR="00F65DB8" w:rsidRPr="00325D10" w:rsidRDefault="00F65DB8" w:rsidP="00F65DB8">
      <w:pPr>
        <w:widowControl w:val="0"/>
        <w:shd w:val="clear" w:color="auto" w:fill="FFFFFF"/>
        <w:ind w:left="360"/>
        <w:jc w:val="both"/>
        <w:rPr>
          <w:sz w:val="28"/>
          <w:szCs w:val="28"/>
          <w:lang w:val="uk-UA"/>
        </w:rPr>
      </w:pPr>
      <w:r>
        <w:rPr>
          <w:sz w:val="28"/>
          <w:szCs w:val="28"/>
          <w:lang w:val="uk-UA"/>
        </w:rPr>
        <w:t xml:space="preserve">Тіотриазолін </w:t>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325D10">
        <w:rPr>
          <w:sz w:val="28"/>
          <w:szCs w:val="28"/>
          <w:lang w:val="uk-UA"/>
        </w:rPr>
        <w:tab/>
      </w:r>
      <w:r>
        <w:rPr>
          <w:sz w:val="28"/>
          <w:szCs w:val="28"/>
          <w:lang w:val="uk-UA"/>
        </w:rPr>
        <w:t xml:space="preserve">                  </w:t>
      </w:r>
      <w:r w:rsidRPr="00325D10">
        <w:rPr>
          <w:sz w:val="28"/>
          <w:szCs w:val="28"/>
          <w:lang w:val="uk-UA"/>
        </w:rPr>
        <w:t>1,0</w:t>
      </w:r>
    </w:p>
    <w:p w:rsidR="00F65DB8" w:rsidRDefault="00F65DB8" w:rsidP="00F65DB8">
      <w:pPr>
        <w:ind w:left="360"/>
        <w:rPr>
          <w:sz w:val="28"/>
          <w:szCs w:val="28"/>
          <w:lang w:val="uk-UA"/>
        </w:rPr>
      </w:pPr>
      <w:r>
        <w:rPr>
          <w:sz w:val="28"/>
          <w:szCs w:val="28"/>
          <w:lang w:val="uk-UA"/>
        </w:rPr>
        <w:t xml:space="preserve">Олія соєва                                                                            10,0      </w:t>
      </w:r>
    </w:p>
    <w:p w:rsidR="00F65DB8" w:rsidRDefault="00F65DB8" w:rsidP="00F65DB8">
      <w:pPr>
        <w:ind w:left="360"/>
        <w:rPr>
          <w:sz w:val="28"/>
          <w:szCs w:val="28"/>
          <w:lang w:val="uk-UA"/>
        </w:rPr>
      </w:pPr>
      <w:r>
        <w:rPr>
          <w:sz w:val="28"/>
          <w:szCs w:val="28"/>
          <w:lang w:val="uk-UA"/>
        </w:rPr>
        <w:t>Токоферолу ацетат (вітамін Е)                                          1,0</w:t>
      </w:r>
    </w:p>
    <w:p w:rsidR="00F65DB8" w:rsidRDefault="00F65DB8" w:rsidP="00F65DB8">
      <w:pPr>
        <w:ind w:left="360"/>
        <w:rPr>
          <w:sz w:val="28"/>
          <w:szCs w:val="28"/>
          <w:lang w:val="uk-UA"/>
        </w:rPr>
      </w:pPr>
      <w:r>
        <w:rPr>
          <w:sz w:val="28"/>
          <w:szCs w:val="28"/>
          <w:lang w:val="uk-UA"/>
        </w:rPr>
        <w:t>С</w:t>
      </w:r>
      <w:r w:rsidRPr="00551170">
        <w:rPr>
          <w:sz w:val="28"/>
          <w:szCs w:val="28"/>
          <w:lang w:val="uk-UA"/>
        </w:rPr>
        <w:t>пирт цетостеар</w:t>
      </w:r>
      <w:r>
        <w:rPr>
          <w:sz w:val="28"/>
          <w:szCs w:val="28"/>
          <w:lang w:val="uk-UA"/>
        </w:rPr>
        <w:t>и</w:t>
      </w:r>
      <w:r w:rsidRPr="00551170">
        <w:rPr>
          <w:sz w:val="28"/>
          <w:szCs w:val="28"/>
          <w:lang w:val="uk-UA"/>
        </w:rPr>
        <w:t>лов</w:t>
      </w:r>
      <w:r>
        <w:rPr>
          <w:sz w:val="28"/>
          <w:szCs w:val="28"/>
          <w:lang w:val="uk-UA"/>
        </w:rPr>
        <w:t>ий</w:t>
      </w:r>
      <w:r w:rsidRPr="00551170">
        <w:rPr>
          <w:sz w:val="28"/>
          <w:szCs w:val="28"/>
          <w:lang w:val="uk-UA"/>
        </w:rPr>
        <w:t xml:space="preserve"> емульгуюч</w:t>
      </w:r>
      <w:r>
        <w:rPr>
          <w:sz w:val="28"/>
          <w:szCs w:val="28"/>
          <w:lang w:val="uk-UA"/>
        </w:rPr>
        <w:t>ий</w:t>
      </w:r>
      <w:r w:rsidRPr="00551170">
        <w:rPr>
          <w:sz w:val="28"/>
          <w:szCs w:val="28"/>
          <w:lang w:val="uk-UA"/>
        </w:rPr>
        <w:t xml:space="preserve"> (тип А) </w:t>
      </w:r>
      <w:r>
        <w:rPr>
          <w:sz w:val="28"/>
          <w:szCs w:val="28"/>
          <w:lang w:val="uk-UA"/>
        </w:rPr>
        <w:t xml:space="preserve">               </w:t>
      </w:r>
      <w:r w:rsidRPr="00551170">
        <w:rPr>
          <w:sz w:val="28"/>
          <w:szCs w:val="28"/>
          <w:lang w:val="uk-UA"/>
        </w:rPr>
        <w:t>8,0</w:t>
      </w:r>
      <w:r>
        <w:rPr>
          <w:sz w:val="28"/>
          <w:szCs w:val="28"/>
          <w:lang w:val="uk-UA"/>
        </w:rPr>
        <w:t xml:space="preserve"> </w:t>
      </w:r>
    </w:p>
    <w:p w:rsidR="00F65DB8" w:rsidRDefault="00F65DB8" w:rsidP="00F65DB8">
      <w:pPr>
        <w:ind w:left="360"/>
        <w:rPr>
          <w:sz w:val="28"/>
          <w:szCs w:val="28"/>
          <w:lang w:val="uk-UA"/>
        </w:rPr>
      </w:pPr>
      <w:r>
        <w:rPr>
          <w:sz w:val="28"/>
          <w:szCs w:val="28"/>
          <w:lang w:val="uk-UA"/>
        </w:rPr>
        <w:t>Карбомер 980                                                                       1,0</w:t>
      </w:r>
    </w:p>
    <w:p w:rsidR="00F65DB8" w:rsidRDefault="00F65DB8" w:rsidP="00F65DB8">
      <w:pPr>
        <w:ind w:left="360"/>
        <w:rPr>
          <w:sz w:val="28"/>
          <w:szCs w:val="28"/>
          <w:lang w:val="uk-UA"/>
        </w:rPr>
      </w:pPr>
      <w:r>
        <w:rPr>
          <w:sz w:val="28"/>
          <w:szCs w:val="28"/>
          <w:lang w:val="uk-UA"/>
        </w:rPr>
        <w:t>Триетаноламін                                                                     0,5</w:t>
      </w:r>
    </w:p>
    <w:p w:rsidR="00F65DB8" w:rsidRDefault="00F65DB8" w:rsidP="00F65DB8">
      <w:pPr>
        <w:ind w:left="360"/>
        <w:rPr>
          <w:sz w:val="28"/>
          <w:szCs w:val="28"/>
          <w:lang w:val="uk-UA"/>
        </w:rPr>
      </w:pPr>
      <w:r>
        <w:rPr>
          <w:sz w:val="28"/>
          <w:szCs w:val="28"/>
          <w:lang w:val="uk-UA"/>
        </w:rPr>
        <w:t xml:space="preserve">                                                                                     (до рН 5,0-7,0)</w:t>
      </w:r>
    </w:p>
    <w:p w:rsidR="00F65DB8" w:rsidRDefault="00F65DB8" w:rsidP="00F65DB8">
      <w:pPr>
        <w:ind w:left="360"/>
        <w:jc w:val="both"/>
        <w:rPr>
          <w:sz w:val="28"/>
          <w:szCs w:val="28"/>
          <w:lang w:val="uk-UA"/>
        </w:rPr>
      </w:pPr>
      <w:r>
        <w:rPr>
          <w:sz w:val="28"/>
          <w:szCs w:val="28"/>
          <w:lang w:val="uk-UA"/>
        </w:rPr>
        <w:t>Во</w:t>
      </w:r>
      <w:r w:rsidRPr="00325D10">
        <w:rPr>
          <w:sz w:val="28"/>
          <w:szCs w:val="28"/>
          <w:lang w:val="uk-UA"/>
        </w:rPr>
        <w:t>д</w:t>
      </w:r>
      <w:r>
        <w:rPr>
          <w:sz w:val="28"/>
          <w:szCs w:val="28"/>
          <w:lang w:val="uk-UA"/>
        </w:rPr>
        <w:t>а</w:t>
      </w:r>
      <w:r w:rsidRPr="00325D10">
        <w:rPr>
          <w:sz w:val="28"/>
          <w:szCs w:val="28"/>
          <w:lang w:val="uk-UA"/>
        </w:rPr>
        <w:t xml:space="preserve"> очищен</w:t>
      </w:r>
      <w:r>
        <w:rPr>
          <w:sz w:val="28"/>
          <w:szCs w:val="28"/>
          <w:lang w:val="uk-UA"/>
        </w:rPr>
        <w:t>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325D10">
        <w:rPr>
          <w:sz w:val="28"/>
          <w:szCs w:val="28"/>
          <w:lang w:val="uk-UA"/>
        </w:rPr>
        <w:t>до 100,0</w:t>
      </w:r>
    </w:p>
    <w:p w:rsidR="00F65DB8" w:rsidRDefault="00F65DB8" w:rsidP="00F65DB8">
      <w:pPr>
        <w:ind w:left="360"/>
        <w:jc w:val="both"/>
        <w:rPr>
          <w:sz w:val="28"/>
          <w:szCs w:val="28"/>
          <w:lang w:val="uk-UA"/>
        </w:rPr>
      </w:pPr>
    </w:p>
    <w:p w:rsidR="00F65DB8" w:rsidRDefault="00F65DB8" w:rsidP="00F65DB8">
      <w:pPr>
        <w:widowControl w:val="0"/>
        <w:ind w:firstLine="708"/>
        <w:jc w:val="both"/>
        <w:rPr>
          <w:sz w:val="28"/>
          <w:szCs w:val="28"/>
          <w:lang w:val="uk-UA"/>
        </w:rPr>
      </w:pPr>
      <w:r>
        <w:rPr>
          <w:sz w:val="28"/>
          <w:szCs w:val="28"/>
          <w:lang w:val="uk-UA"/>
        </w:rPr>
        <w:t xml:space="preserve">На підставі проведених досліджень відпрацьований технологічний процес  виготовлення мазі </w:t>
      </w:r>
      <w:r w:rsidRPr="00DB0258">
        <w:rPr>
          <w:spacing w:val="4"/>
          <w:sz w:val="28"/>
          <w:szCs w:val="28"/>
        </w:rPr>
        <w:t>“</w:t>
      </w:r>
      <w:r w:rsidRPr="00176270">
        <w:rPr>
          <w:spacing w:val="4"/>
          <w:sz w:val="28"/>
          <w:szCs w:val="28"/>
          <w:lang w:val="uk-UA"/>
        </w:rPr>
        <w:t>Гексафен</w:t>
      </w:r>
      <w:r w:rsidRPr="00DB0258">
        <w:rPr>
          <w:spacing w:val="4"/>
          <w:sz w:val="28"/>
          <w:szCs w:val="28"/>
        </w:rPr>
        <w:t>”</w:t>
      </w:r>
      <w:r>
        <w:rPr>
          <w:sz w:val="28"/>
          <w:szCs w:val="28"/>
          <w:lang w:val="uk-UA"/>
        </w:rPr>
        <w:t>, блок-схема якого представлена на рис. 6.</w:t>
      </w:r>
    </w:p>
    <w:p w:rsidR="00F65DB8" w:rsidRPr="004B3B0F" w:rsidRDefault="00F65DB8" w:rsidP="00F65DB8">
      <w:pPr>
        <w:pStyle w:val="4"/>
        <w:widowControl w:val="0"/>
        <w:ind w:firstLine="708"/>
        <w:jc w:val="both"/>
        <w:rPr>
          <w:b/>
          <w:bCs/>
        </w:rPr>
      </w:pPr>
      <w:r w:rsidRPr="004B3B0F">
        <w:rPr>
          <w:b/>
          <w:sz w:val="28"/>
          <w:szCs w:val="28"/>
          <w:lang w:val="uk-UA"/>
        </w:rPr>
        <w:t xml:space="preserve">За допомогою турбінної мішалки диспергували карбомер 980 з половинною від сумарної кількістю води протягом 15 хв (1500 </w:t>
      </w:r>
      <w:r w:rsidRPr="004B3B0F">
        <w:rPr>
          <w:b/>
          <w:sz w:val="28"/>
          <w:szCs w:val="28"/>
          <w:lang w:val="uk-UA"/>
        </w:rPr>
        <w:lastRenderedPageBreak/>
        <w:t xml:space="preserve">об/хв). Залишали на 12 год для подальшого набухання карбомеру 980 з водою. </w:t>
      </w:r>
      <w:r w:rsidRPr="004B3B0F">
        <w:rPr>
          <w:b/>
          <w:color w:val="000000"/>
          <w:sz w:val="28"/>
          <w:szCs w:val="28"/>
          <w:lang w:val="uk-UA"/>
        </w:rPr>
        <w:t>Емульгатор з олією сплавляли при 60-65 ºС</w:t>
      </w:r>
      <w:r w:rsidRPr="004B3B0F">
        <w:rPr>
          <w:b/>
          <w:caps/>
          <w:color w:val="000000"/>
          <w:sz w:val="28"/>
          <w:szCs w:val="28"/>
          <w:lang w:val="uk-UA"/>
        </w:rPr>
        <w:t xml:space="preserve">, </w:t>
      </w:r>
      <w:r w:rsidRPr="004B3B0F">
        <w:rPr>
          <w:b/>
          <w:color w:val="000000"/>
          <w:sz w:val="28"/>
          <w:szCs w:val="28"/>
          <w:lang w:val="uk-UA"/>
        </w:rPr>
        <w:t xml:space="preserve">охолоджували до 45 ºС, додавали </w:t>
      </w:r>
    </w:p>
    <w:p w:rsidR="00F65DB8" w:rsidRPr="007522D0" w:rsidRDefault="00F65DB8" w:rsidP="00F65DB8">
      <w:pPr>
        <w:pStyle w:val="4"/>
        <w:widowControl w:val="0"/>
        <w:rPr>
          <w:b/>
          <w:bCs/>
          <w:i/>
        </w:rPr>
      </w:pPr>
      <w:r w:rsidRPr="007522D0">
        <w:rPr>
          <w:b/>
          <w:bCs/>
          <w:i/>
        </w:rPr>
        <w:t>Вихідна сировина, напів-</w:t>
      </w:r>
      <w:r w:rsidRPr="007522D0">
        <w:rPr>
          <w:b/>
          <w:bCs/>
          <w:i/>
        </w:rPr>
        <w:tab/>
      </w:r>
      <w:r w:rsidRPr="007522D0">
        <w:rPr>
          <w:b/>
          <w:bCs/>
          <w:i/>
        </w:rPr>
        <w:tab/>
      </w:r>
      <w:r>
        <w:rPr>
          <w:b/>
          <w:bCs/>
          <w:i/>
        </w:rPr>
        <w:tab/>
      </w:r>
      <w:r>
        <w:rPr>
          <w:b/>
          <w:bCs/>
          <w:i/>
        </w:rPr>
        <w:tab/>
      </w:r>
      <w:r>
        <w:rPr>
          <w:b/>
          <w:bCs/>
          <w:i/>
        </w:rPr>
        <w:tab/>
      </w:r>
      <w:r>
        <w:rPr>
          <w:b/>
          <w:bCs/>
          <w:i/>
        </w:rPr>
        <w:tab/>
        <w:t xml:space="preserve">         </w:t>
      </w:r>
      <w:r>
        <w:rPr>
          <w:b/>
          <w:bCs/>
          <w:i/>
        </w:rPr>
        <w:tab/>
        <w:t xml:space="preserve">       Контроль в процесі</w:t>
      </w:r>
    </w:p>
    <w:p w:rsidR="00F65DB8" w:rsidRDefault="00F65DB8" w:rsidP="00F65DB8">
      <w:pPr>
        <w:jc w:val="right"/>
        <w:rPr>
          <w:lang w:val="uk-UA"/>
        </w:rPr>
      </w:pPr>
      <w:r w:rsidRPr="005D5E99">
        <w:rPr>
          <w:i/>
          <w:lang w:val="uk-UA"/>
        </w:rPr>
        <w:t>продукти, матеріали</w:t>
      </w:r>
      <w:r w:rsidRPr="005D5E99">
        <w:rPr>
          <w:i/>
          <w:lang w:val="uk-UA"/>
        </w:rPr>
        <w:tab/>
      </w:r>
      <w:r w:rsidRPr="005D5E99">
        <w:rPr>
          <w:i/>
          <w:lang w:val="uk-UA"/>
        </w:rPr>
        <w:tab/>
      </w:r>
      <w:r w:rsidRPr="005D5E99">
        <w:rPr>
          <w:i/>
          <w:lang w:val="uk-UA"/>
        </w:rPr>
        <w:tab/>
      </w:r>
      <w:r w:rsidRPr="005D5E99">
        <w:rPr>
          <w:i/>
          <w:lang w:val="uk-UA"/>
        </w:rPr>
        <w:tab/>
      </w:r>
      <w:r w:rsidRPr="005D5E99">
        <w:rPr>
          <w:i/>
          <w:lang w:val="uk-UA"/>
        </w:rPr>
        <w:tab/>
      </w:r>
      <w:r w:rsidRPr="005D5E99">
        <w:rPr>
          <w:i/>
          <w:lang w:val="uk-UA"/>
        </w:rPr>
        <w:tab/>
      </w:r>
      <w:r w:rsidRPr="005D5E99">
        <w:rPr>
          <w:i/>
          <w:lang w:val="uk-UA"/>
        </w:rPr>
        <w:tab/>
        <w:t xml:space="preserve">   </w:t>
      </w:r>
      <w:r>
        <w:rPr>
          <w:i/>
          <w:lang w:val="uk-UA"/>
        </w:rPr>
        <w:t xml:space="preserve">          </w:t>
      </w:r>
      <w:r w:rsidRPr="005D5E99">
        <w:rPr>
          <w:i/>
          <w:lang w:val="uk-UA"/>
        </w:rPr>
        <w:t>виробництва</w: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2208530</wp:posOffset>
                </wp:positionH>
                <wp:positionV relativeFrom="paragraph">
                  <wp:posOffset>-36195</wp:posOffset>
                </wp:positionV>
                <wp:extent cx="2171700" cy="253365"/>
                <wp:effectExtent l="13335" t="11430" r="5715" b="11430"/>
                <wp:wrapNone/>
                <wp:docPr id="3711" name="Поле 3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3365"/>
                        </a:xfrm>
                        <a:prstGeom prst="rect">
                          <a:avLst/>
                        </a:prstGeom>
                        <a:solidFill>
                          <a:srgbClr val="FFFFFF"/>
                        </a:solidFill>
                        <a:ln w="9525">
                          <a:solidFill>
                            <a:srgbClr val="000000"/>
                          </a:solidFill>
                          <a:miter lim="800000"/>
                          <a:headEnd/>
                          <a:tailEnd/>
                        </a:ln>
                      </wps:spPr>
                      <wps:txbx>
                        <w:txbxContent>
                          <w:p w:rsidR="00F65DB8" w:rsidRPr="00CC67FE" w:rsidRDefault="00F65DB8" w:rsidP="00F65DB8">
                            <w:pPr>
                              <w:jc w:val="center"/>
                              <w:rPr>
                                <w:sz w:val="28"/>
                                <w:szCs w:val="28"/>
                                <w:lang w:val="uk-UA"/>
                              </w:rPr>
                            </w:pPr>
                            <w:r w:rsidRPr="00CC67FE">
                              <w:rPr>
                                <w:sz w:val="28"/>
                                <w:szCs w:val="28"/>
                                <w:lang w:val="uk-UA"/>
                              </w:rPr>
                              <w:t>Отримання мазі</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11" o:spid="_x0000_s1026" type="#_x0000_t202" style="position:absolute;left:0;text-align:left;margin-left:173.9pt;margin-top:-2.85pt;width:171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">
                <v:textbox inset=".1mm,.1mm,.1mm,.1mm">
                  <w:txbxContent>
                    <w:p w:rsidR="00F65DB8" w:rsidRPr="00CC67FE" w:rsidRDefault="00F65DB8" w:rsidP="00F65DB8">
                      <w:pPr>
                        <w:jc w:val="center"/>
                        <w:rPr>
                          <w:sz w:val="28"/>
                          <w:szCs w:val="28"/>
                          <w:lang w:val="uk-UA"/>
                        </w:rPr>
                      </w:pPr>
                      <w:r w:rsidRPr="00CC67FE">
                        <w:rPr>
                          <w:sz w:val="28"/>
                          <w:szCs w:val="28"/>
                          <w:lang w:val="uk-UA"/>
                        </w:rPr>
                        <w:t>Отримання мазі</w:t>
                      </w:r>
                    </w:p>
                  </w:txbxContent>
                </v:textbox>
              </v:shape>
            </w:pict>
          </mc:Fallback>
        </mc:AlternateContent>
      </w:r>
    </w:p>
    <w:p w:rsidR="00F65DB8" w:rsidRPr="00EF1CA4" w:rsidRDefault="00F65DB8" w:rsidP="00F65DB8">
      <w:pPr>
        <w:rPr>
          <w:lang w:val="uk-UA"/>
        </w:rPr>
      </w:pPr>
    </w:p>
    <w:p w:rsidR="00F65DB8" w:rsidRPr="00EF1CA4" w:rsidRDefault="00F65DB8" w:rsidP="00F65DB8">
      <w:pPr>
        <w:rPr>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2205990</wp:posOffset>
                </wp:positionH>
                <wp:positionV relativeFrom="paragraph">
                  <wp:posOffset>68580</wp:posOffset>
                </wp:positionV>
                <wp:extent cx="2179320" cy="727710"/>
                <wp:effectExtent l="10795" t="9525" r="10160" b="5715"/>
                <wp:wrapNone/>
                <wp:docPr id="3710" name="Поле 3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727710"/>
                        </a:xfrm>
                        <a:prstGeom prst="rect">
                          <a:avLst/>
                        </a:prstGeom>
                        <a:solidFill>
                          <a:srgbClr val="C0C0C0"/>
                        </a:solidFill>
                        <a:ln w="9525">
                          <a:solidFill>
                            <a:srgbClr val="000000"/>
                          </a:solidFill>
                          <a:miter lim="800000"/>
                          <a:headEnd/>
                          <a:tailEnd/>
                        </a:ln>
                      </wps:spPr>
                      <wps:txbx>
                        <w:txbxContent>
                          <w:p w:rsidR="00F65DB8" w:rsidRPr="00122645" w:rsidRDefault="00F65DB8" w:rsidP="00F65DB8">
                            <w:pPr>
                              <w:rPr>
                                <w:b/>
                                <w:lang w:val="uk-UA"/>
                              </w:rPr>
                            </w:pPr>
                            <w:r w:rsidRPr="00122645">
                              <w:rPr>
                                <w:b/>
                                <w:lang w:val="uk-UA"/>
                              </w:rPr>
                              <w:t xml:space="preserve">Стадія </w:t>
                            </w:r>
                            <w:r>
                              <w:rPr>
                                <w:b/>
                                <w:lang w:val="uk-UA"/>
                              </w:rPr>
                              <w:t>1</w:t>
                            </w:r>
                          </w:p>
                          <w:p w:rsidR="00F65DB8" w:rsidRDefault="00F65DB8" w:rsidP="00F65DB8">
                            <w:pPr>
                              <w:rPr>
                                <w:b/>
                                <w:szCs w:val="28"/>
                                <w:lang w:val="uk-UA"/>
                              </w:rPr>
                            </w:pPr>
                            <w:r w:rsidRPr="006C6CB6">
                              <w:rPr>
                                <w:b/>
                                <w:szCs w:val="28"/>
                                <w:lang w:val="uk-UA"/>
                              </w:rPr>
                              <w:t>Приготування</w:t>
                            </w:r>
                            <w:r>
                              <w:rPr>
                                <w:b/>
                                <w:szCs w:val="28"/>
                                <w:lang w:val="uk-UA"/>
                              </w:rPr>
                              <w:t xml:space="preserve"> дисперсії карбомеру 980</w:t>
                            </w:r>
                          </w:p>
                          <w:p w:rsidR="00F65DB8" w:rsidRPr="00006B78" w:rsidRDefault="00F65DB8" w:rsidP="00F65DB8">
                            <w:r>
                              <w:rPr>
                                <w:lang w:val="uk-UA"/>
                              </w:rPr>
                              <w:t>Ваги, реактор</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10" o:spid="_x0000_s1027" type="#_x0000_t202" style="position:absolute;margin-left:173.7pt;margin-top:5.4pt;width:171.6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" fillcolor="silver">
                <v:textbox inset=".1mm,.1mm,.1mm,.1mm">
                  <w:txbxContent>
                    <w:p w:rsidR="00F65DB8" w:rsidRPr="00122645" w:rsidRDefault="00F65DB8" w:rsidP="00F65DB8">
                      <w:pPr>
                        <w:rPr>
                          <w:b/>
                          <w:lang w:val="uk-UA"/>
                        </w:rPr>
                      </w:pPr>
                      <w:r w:rsidRPr="00122645">
                        <w:rPr>
                          <w:b/>
                          <w:lang w:val="uk-UA"/>
                        </w:rPr>
                        <w:t xml:space="preserve">Стадія </w:t>
                      </w:r>
                      <w:r>
                        <w:rPr>
                          <w:b/>
                          <w:lang w:val="uk-UA"/>
                        </w:rPr>
                        <w:t>1</w:t>
                      </w:r>
                    </w:p>
                    <w:p w:rsidR="00F65DB8" w:rsidRDefault="00F65DB8" w:rsidP="00F65DB8">
                      <w:pPr>
                        <w:rPr>
                          <w:b/>
                          <w:szCs w:val="28"/>
                          <w:lang w:val="uk-UA"/>
                        </w:rPr>
                      </w:pPr>
                      <w:r w:rsidRPr="006C6CB6">
                        <w:rPr>
                          <w:b/>
                          <w:szCs w:val="28"/>
                          <w:lang w:val="uk-UA"/>
                        </w:rPr>
                        <w:t>Приготування</w:t>
                      </w:r>
                      <w:r>
                        <w:rPr>
                          <w:b/>
                          <w:szCs w:val="28"/>
                          <w:lang w:val="uk-UA"/>
                        </w:rPr>
                        <w:t xml:space="preserve"> дисперсії карбомеру 980</w:t>
                      </w:r>
                    </w:p>
                    <w:p w:rsidR="00F65DB8" w:rsidRPr="00006B78" w:rsidRDefault="00F65DB8" w:rsidP="00F65DB8">
                      <w:r>
                        <w:rPr>
                          <w:lang w:val="uk-UA"/>
                        </w:rPr>
                        <w:t>Ваги, реактор</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4796790</wp:posOffset>
                </wp:positionH>
                <wp:positionV relativeFrom="paragraph">
                  <wp:posOffset>72390</wp:posOffset>
                </wp:positionV>
                <wp:extent cx="1493520" cy="742950"/>
                <wp:effectExtent l="10795" t="13335" r="10160" b="5715"/>
                <wp:wrapNone/>
                <wp:docPr id="3709" name="Поле 3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42950"/>
                        </a:xfrm>
                        <a:prstGeom prst="rect">
                          <a:avLst/>
                        </a:prstGeom>
                        <a:solidFill>
                          <a:srgbClr val="C0C0C0"/>
                        </a:solidFill>
                        <a:ln w="9525">
                          <a:solidFill>
                            <a:srgbClr val="000000"/>
                          </a:solidFill>
                          <a:miter lim="800000"/>
                          <a:headEnd/>
                          <a:tailEnd/>
                        </a:ln>
                      </wps:spPr>
                      <wps:txbx>
                        <w:txbxContent>
                          <w:p w:rsidR="00F65DB8" w:rsidRPr="008F2B79" w:rsidRDefault="00F65DB8" w:rsidP="00F65DB8">
                            <w:pPr>
                              <w:rPr>
                                <w:lang w:val="uk-UA"/>
                              </w:rPr>
                            </w:pPr>
                            <w:r>
                              <w:rPr>
                                <w:lang w:val="uk-UA"/>
                              </w:rPr>
                              <w:t>Маса компонентів, час перемішування, однорідність суміші, відсутність грудок карбомеру 980</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09" o:spid="_x0000_s1028" type="#_x0000_t202" style="position:absolute;margin-left:377.7pt;margin-top:5.7pt;width:117.6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" fillcolor="silver">
                <v:textbox inset=".1mm,.1mm,.1mm,.1mm">
                  <w:txbxContent>
                    <w:p w:rsidR="00F65DB8" w:rsidRPr="008F2B79" w:rsidRDefault="00F65DB8" w:rsidP="00F65DB8">
                      <w:pPr>
                        <w:rPr>
                          <w:lang w:val="uk-UA"/>
                        </w:rPr>
                      </w:pPr>
                      <w:r>
                        <w:rPr>
                          <w:lang w:val="uk-UA"/>
                        </w:rPr>
                        <w:t>Маса компонентів, час перемішування, однорідність суміші, відсутність грудок карбомеру 980</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87630</wp:posOffset>
                </wp:positionV>
                <wp:extent cx="1619250" cy="662940"/>
                <wp:effectExtent l="10795" t="9525" r="8255" b="13335"/>
                <wp:wrapNone/>
                <wp:docPr id="3708" name="Поле 3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62940"/>
                        </a:xfrm>
                        <a:prstGeom prst="rect">
                          <a:avLst/>
                        </a:prstGeom>
                        <a:solidFill>
                          <a:srgbClr val="FFFFFF"/>
                        </a:solidFill>
                        <a:ln w="9525">
                          <a:solidFill>
                            <a:srgbClr val="000000"/>
                          </a:solidFill>
                          <a:miter lim="800000"/>
                          <a:headEnd/>
                          <a:tailEnd/>
                        </a:ln>
                      </wps:spPr>
                      <wps:txbx>
                        <w:txbxContent>
                          <w:p w:rsidR="00F65DB8" w:rsidRPr="00B85FEF" w:rsidRDefault="00F65DB8" w:rsidP="00F65DB8">
                            <w:pPr>
                              <w:rPr>
                                <w:lang w:val="uk-UA"/>
                              </w:rPr>
                            </w:pPr>
                            <w:r>
                              <w:rPr>
                                <w:lang w:val="uk-UA"/>
                              </w:rPr>
                              <w:t>Вода очищена, карбомер 980</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08" o:spid="_x0000_s1029" type="#_x0000_t202" style="position:absolute;margin-left:-4.8pt;margin-top:6.9pt;width:127.5pt;height:5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">
                <v:textbox inset=".1mm,.1mm,.1mm,.1mm">
                  <w:txbxContent>
                    <w:p w:rsidR="00F65DB8" w:rsidRPr="00B85FEF" w:rsidRDefault="00F65DB8" w:rsidP="00F65DB8">
                      <w:pPr>
                        <w:rPr>
                          <w:lang w:val="uk-UA"/>
                        </w:rPr>
                      </w:pPr>
                      <w:r>
                        <w:rPr>
                          <w:lang w:val="uk-UA"/>
                        </w:rPr>
                        <w:t>Вода очищена, карбомер 980</w:t>
                      </w:r>
                    </w:p>
                  </w:txbxContent>
                </v:textbox>
              </v:shape>
            </w:pict>
          </mc:Fallback>
        </mc:AlternateContent>
      </w:r>
    </w:p>
    <w:p w:rsidR="00F65DB8" w:rsidRPr="00EF1CA4" w:rsidRDefault="00F65DB8" w:rsidP="00F65DB8">
      <w:pPr>
        <w:rPr>
          <w:lang w:val="uk-UA"/>
        </w:rPr>
      </w:pPr>
    </w:p>
    <w:p w:rsidR="00F65DB8" w:rsidRPr="00EF1CA4" w:rsidRDefault="00F65DB8" w:rsidP="00F65DB8">
      <w:pPr>
        <w:rPr>
          <w:lang w:val="uk-UA"/>
        </w:rPr>
      </w:pP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1714500</wp:posOffset>
                </wp:positionH>
                <wp:positionV relativeFrom="paragraph">
                  <wp:posOffset>137160</wp:posOffset>
                </wp:positionV>
                <wp:extent cx="0" cy="3314700"/>
                <wp:effectExtent l="5080" t="9525" r="13970" b="9525"/>
                <wp:wrapNone/>
                <wp:docPr id="3707" name="Прямая соединительная линия 3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8pt" to="135pt,2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"/>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1714500</wp:posOffset>
                </wp:positionH>
                <wp:positionV relativeFrom="paragraph">
                  <wp:posOffset>137160</wp:posOffset>
                </wp:positionV>
                <wp:extent cx="457200" cy="0"/>
                <wp:effectExtent l="5080" t="9525" r="13970" b="9525"/>
                <wp:wrapNone/>
                <wp:docPr id="3706" name="Прямая соединительная линия 3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8pt" to="1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4373880</wp:posOffset>
                </wp:positionH>
                <wp:positionV relativeFrom="paragraph">
                  <wp:posOffset>41910</wp:posOffset>
                </wp:positionV>
                <wp:extent cx="434340" cy="0"/>
                <wp:effectExtent l="16510" t="57150" r="6350" b="57150"/>
                <wp:wrapNone/>
                <wp:docPr id="3705" name="Прямая соединительная линия 3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pt,3.3pt" to="378.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1573530</wp:posOffset>
                </wp:positionH>
                <wp:positionV relativeFrom="paragraph">
                  <wp:posOffset>64770</wp:posOffset>
                </wp:positionV>
                <wp:extent cx="651510" cy="0"/>
                <wp:effectExtent l="6985" t="80010" r="17780" b="72390"/>
                <wp:wrapNone/>
                <wp:docPr id="3704" name="Прямая соединительная линия 3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5.1pt" to="175.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">
                <v:stroke endarrow="open"/>
              </v:line>
            </w:pict>
          </mc:Fallback>
        </mc:AlternateContent>
      </w:r>
    </w:p>
    <w:p w:rsidR="00F65DB8" w:rsidRPr="00EF1CA4" w:rsidRDefault="00F65DB8" w:rsidP="00F65DB8">
      <w:pPr>
        <w:rPr>
          <w:lang w:val="uk-UA"/>
        </w:rPr>
      </w:pPr>
    </w:p>
    <w:p w:rsidR="00F65DB8" w:rsidRPr="00EF1CA4" w:rsidRDefault="00F65DB8" w:rsidP="00F65DB8">
      <w:pPr>
        <w:rPr>
          <w:lang w:val="uk-UA"/>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156210</wp:posOffset>
                </wp:positionV>
                <wp:extent cx="1626870" cy="1291590"/>
                <wp:effectExtent l="10795" t="7620" r="10160" b="5715"/>
                <wp:wrapNone/>
                <wp:docPr id="3703" name="Поле 3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291590"/>
                        </a:xfrm>
                        <a:prstGeom prst="rect">
                          <a:avLst/>
                        </a:prstGeom>
                        <a:solidFill>
                          <a:srgbClr val="FFFFFF"/>
                        </a:solidFill>
                        <a:ln w="9525">
                          <a:solidFill>
                            <a:srgbClr val="000000"/>
                          </a:solidFill>
                          <a:miter lim="800000"/>
                          <a:headEnd/>
                          <a:tailEnd/>
                        </a:ln>
                      </wps:spPr>
                      <wps:txbx>
                        <w:txbxContent>
                          <w:p w:rsidR="00F65DB8" w:rsidRPr="00E52798" w:rsidRDefault="00F65DB8" w:rsidP="00F65DB8">
                            <w:r>
                              <w:rPr>
                                <w:lang w:val="uk-UA"/>
                              </w:rPr>
                              <w:t>Олія соєва, спирт цетостеариловий емульгуючий (тип А), вітамін Е, фенілсаліцилат</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03" o:spid="_x0000_s1030" type="#_x0000_t202" style="position:absolute;margin-left:-4.8pt;margin-top:12.3pt;width:128.1pt;height:10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">
                <v:textbox inset=".1mm,.1mm,.1mm,.1mm">
                  <w:txbxContent>
                    <w:p w:rsidR="00F65DB8" w:rsidRPr="00E52798" w:rsidRDefault="00F65DB8" w:rsidP="00F65DB8">
                      <w:r>
                        <w:rPr>
                          <w:lang w:val="uk-UA"/>
                        </w:rPr>
                        <w:t>Олія соєва, спирт цетостеариловий емульгуючий (тип А), вітамін Е, фенілсаліцилат</w:t>
                      </w:r>
                    </w:p>
                  </w:txbxContent>
                </v:textbox>
              </v:shape>
            </w:pict>
          </mc:Fallback>
        </mc:AlternateContent>
      </w:r>
    </w:p>
    <w:p w:rsidR="00F65DB8" w:rsidRPr="00EF1CA4" w:rsidRDefault="00F65DB8" w:rsidP="00F65DB8">
      <w:pPr>
        <w:rPr>
          <w:lang w:val="uk-UA"/>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4796790</wp:posOffset>
                </wp:positionH>
                <wp:positionV relativeFrom="paragraph">
                  <wp:posOffset>41910</wp:posOffset>
                </wp:positionV>
                <wp:extent cx="1499235" cy="1207770"/>
                <wp:effectExtent l="10795" t="11430" r="13970" b="9525"/>
                <wp:wrapNone/>
                <wp:docPr id="3702" name="Поле 3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207770"/>
                        </a:xfrm>
                        <a:prstGeom prst="rect">
                          <a:avLst/>
                        </a:prstGeom>
                        <a:solidFill>
                          <a:srgbClr val="C0C0C0"/>
                        </a:solidFill>
                        <a:ln w="9525">
                          <a:solidFill>
                            <a:srgbClr val="000000"/>
                          </a:solidFill>
                          <a:miter lim="800000"/>
                          <a:headEnd/>
                          <a:tailEnd/>
                        </a:ln>
                      </wps:spPr>
                      <wps:txbx>
                        <w:txbxContent>
                          <w:p w:rsidR="00F65DB8" w:rsidRPr="00630DF3" w:rsidRDefault="00F65DB8" w:rsidP="00F65DB8">
                            <w:pPr>
                              <w:rPr>
                                <w:lang w:val="uk-UA"/>
                              </w:rPr>
                            </w:pPr>
                            <w:r>
                              <w:rPr>
                                <w:lang w:val="uk-UA"/>
                              </w:rPr>
                              <w:t>Маса компонентів, однорідність суміші,</w:t>
                            </w:r>
                            <w:r w:rsidRPr="000D7B0B">
                              <w:rPr>
                                <w:lang w:val="uk-UA"/>
                              </w:rPr>
                              <w:t xml:space="preserve"> </w:t>
                            </w:r>
                            <w:r>
                              <w:rPr>
                                <w:lang w:val="uk-UA"/>
                              </w:rPr>
                              <w:t>температура, час перемішування</w:t>
                            </w:r>
                          </w:p>
                          <w:p w:rsidR="00F65DB8" w:rsidRPr="00630DF3" w:rsidRDefault="00F65DB8" w:rsidP="00F65DB8">
                            <w:pPr>
                              <w:rPr>
                                <w:lang w:val="uk-UA"/>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02" o:spid="_x0000_s1031" type="#_x0000_t202" style="position:absolute;margin-left:377.7pt;margin-top:3.3pt;width:118.05pt;height:9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" fillcolor="silver">
                <v:textbox inset=".1mm,.1mm,.1mm,.1mm">
                  <w:txbxContent>
                    <w:p w:rsidR="00F65DB8" w:rsidRPr="00630DF3" w:rsidRDefault="00F65DB8" w:rsidP="00F65DB8">
                      <w:pPr>
                        <w:rPr>
                          <w:lang w:val="uk-UA"/>
                        </w:rPr>
                      </w:pPr>
                      <w:r>
                        <w:rPr>
                          <w:lang w:val="uk-UA"/>
                        </w:rPr>
                        <w:t>Маса компонентів, однорідність суміші,</w:t>
                      </w:r>
                      <w:r w:rsidRPr="000D7B0B">
                        <w:rPr>
                          <w:lang w:val="uk-UA"/>
                        </w:rPr>
                        <w:t xml:space="preserve"> </w:t>
                      </w:r>
                      <w:r>
                        <w:rPr>
                          <w:lang w:val="uk-UA"/>
                        </w:rPr>
                        <w:t>температура, час перемішування</w:t>
                      </w:r>
                    </w:p>
                    <w:p w:rsidR="00F65DB8" w:rsidRPr="00630DF3" w:rsidRDefault="00F65DB8" w:rsidP="00F65DB8">
                      <w:pPr>
                        <w:rPr>
                          <w:lang w:val="uk-UA"/>
                        </w:rPr>
                      </w:pP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2198370</wp:posOffset>
                </wp:positionH>
                <wp:positionV relativeFrom="paragraph">
                  <wp:posOffset>15240</wp:posOffset>
                </wp:positionV>
                <wp:extent cx="2178685" cy="1242060"/>
                <wp:effectExtent l="12700" t="13335" r="8890" b="11430"/>
                <wp:wrapNone/>
                <wp:docPr id="3701" name="Поле 3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1242060"/>
                        </a:xfrm>
                        <a:prstGeom prst="rect">
                          <a:avLst/>
                        </a:prstGeom>
                        <a:solidFill>
                          <a:srgbClr val="C0C0C0"/>
                        </a:solidFill>
                        <a:ln w="9525">
                          <a:solidFill>
                            <a:srgbClr val="000000"/>
                          </a:solidFill>
                          <a:miter lim="800000"/>
                          <a:headEnd/>
                          <a:tailEnd/>
                        </a:ln>
                      </wps:spPr>
                      <wps:txbx>
                        <w:txbxContent>
                          <w:p w:rsidR="00F65DB8" w:rsidRPr="00122645" w:rsidRDefault="00F65DB8" w:rsidP="00F65DB8">
                            <w:pPr>
                              <w:rPr>
                                <w:b/>
                                <w:lang w:val="uk-UA"/>
                              </w:rPr>
                            </w:pPr>
                            <w:r w:rsidRPr="00122645">
                              <w:rPr>
                                <w:b/>
                                <w:lang w:val="uk-UA"/>
                              </w:rPr>
                              <w:t xml:space="preserve">Стадія </w:t>
                            </w:r>
                            <w:r>
                              <w:rPr>
                                <w:b/>
                                <w:lang w:val="uk-UA"/>
                              </w:rPr>
                              <w:t>2</w:t>
                            </w:r>
                          </w:p>
                          <w:p w:rsidR="00F65DB8" w:rsidRDefault="00F65DB8" w:rsidP="00F65DB8">
                            <w:pPr>
                              <w:rPr>
                                <w:b/>
                                <w:lang w:val="uk-UA"/>
                              </w:rPr>
                            </w:pPr>
                            <w:r w:rsidRPr="006C6CB6">
                              <w:rPr>
                                <w:b/>
                                <w:szCs w:val="28"/>
                                <w:lang w:val="uk-UA"/>
                              </w:rPr>
                              <w:t>Приготування масляної фази</w:t>
                            </w:r>
                          </w:p>
                          <w:p w:rsidR="00F65DB8" w:rsidRPr="00122645" w:rsidRDefault="00F65DB8" w:rsidP="00F65DB8">
                            <w:pPr>
                              <w:rPr>
                                <w:lang w:val="uk-UA"/>
                              </w:rPr>
                            </w:pPr>
                            <w:r>
                              <w:rPr>
                                <w:lang w:val="uk-UA"/>
                              </w:rPr>
                              <w:t>Ваги, реактор</w:t>
                            </w:r>
                          </w:p>
                          <w:p w:rsidR="00F65DB8" w:rsidRPr="00006B78" w:rsidRDefault="00F65DB8" w:rsidP="00F65DB8"/>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01" o:spid="_x0000_s1032" type="#_x0000_t202" style="position:absolute;margin-left:173.1pt;margin-top:1.2pt;width:171.55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" fillcolor="silver">
                <v:textbox inset=".1mm,.1mm,.1mm,.1mm">
                  <w:txbxContent>
                    <w:p w:rsidR="00F65DB8" w:rsidRPr="00122645" w:rsidRDefault="00F65DB8" w:rsidP="00F65DB8">
                      <w:pPr>
                        <w:rPr>
                          <w:b/>
                          <w:lang w:val="uk-UA"/>
                        </w:rPr>
                      </w:pPr>
                      <w:r w:rsidRPr="00122645">
                        <w:rPr>
                          <w:b/>
                          <w:lang w:val="uk-UA"/>
                        </w:rPr>
                        <w:t xml:space="preserve">Стадія </w:t>
                      </w:r>
                      <w:r>
                        <w:rPr>
                          <w:b/>
                          <w:lang w:val="uk-UA"/>
                        </w:rPr>
                        <w:t>2</w:t>
                      </w:r>
                    </w:p>
                    <w:p w:rsidR="00F65DB8" w:rsidRDefault="00F65DB8" w:rsidP="00F65DB8">
                      <w:pPr>
                        <w:rPr>
                          <w:b/>
                          <w:lang w:val="uk-UA"/>
                        </w:rPr>
                      </w:pPr>
                      <w:r w:rsidRPr="006C6CB6">
                        <w:rPr>
                          <w:b/>
                          <w:szCs w:val="28"/>
                          <w:lang w:val="uk-UA"/>
                        </w:rPr>
                        <w:t>Приготування масляної фази</w:t>
                      </w:r>
                    </w:p>
                    <w:p w:rsidR="00F65DB8" w:rsidRPr="00122645" w:rsidRDefault="00F65DB8" w:rsidP="00F65DB8">
                      <w:pPr>
                        <w:rPr>
                          <w:lang w:val="uk-UA"/>
                        </w:rPr>
                      </w:pPr>
                      <w:r>
                        <w:rPr>
                          <w:lang w:val="uk-UA"/>
                        </w:rPr>
                        <w:t>Ваги, реактор</w:t>
                      </w:r>
                    </w:p>
                    <w:p w:rsidR="00F65DB8" w:rsidRPr="00006B78" w:rsidRDefault="00F65DB8" w:rsidP="00F65DB8"/>
                  </w:txbxContent>
                </v:textbox>
              </v:shape>
            </w:pict>
          </mc:Fallback>
        </mc:AlternateContent>
      </w:r>
    </w:p>
    <w:p w:rsidR="00F65DB8" w:rsidRPr="00EF1CA4" w:rsidRDefault="00F65DB8" w:rsidP="00F65DB8">
      <w:pPr>
        <w:rPr>
          <w:lang w:val="uk-UA"/>
        </w:rPr>
      </w:pPr>
    </w:p>
    <w:p w:rsidR="00F65DB8" w:rsidRPr="00EF1CA4" w:rsidRDefault="00F65DB8" w:rsidP="00F65DB8">
      <w:pPr>
        <w:rPr>
          <w:lang w:val="uk-UA"/>
        </w:rPr>
      </w:pPr>
    </w:p>
    <w:p w:rsidR="00F65DB8" w:rsidRPr="00EF1CA4" w:rsidRDefault="00F65DB8" w:rsidP="00F65DB8">
      <w:pPr>
        <w:rPr>
          <w:lang w:val="uk-UA"/>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1581150</wp:posOffset>
                </wp:positionH>
                <wp:positionV relativeFrom="paragraph">
                  <wp:posOffset>76200</wp:posOffset>
                </wp:positionV>
                <wp:extent cx="651510" cy="0"/>
                <wp:effectExtent l="5080" t="76200" r="19685" b="76200"/>
                <wp:wrapNone/>
                <wp:docPr id="3700" name="Прямая соединительная линия 3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6pt" to="175.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">
                <v:stroke endarrow="open"/>
              </v:lin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4370070</wp:posOffset>
                </wp:positionH>
                <wp:positionV relativeFrom="paragraph">
                  <wp:posOffset>68580</wp:posOffset>
                </wp:positionV>
                <wp:extent cx="434340" cy="0"/>
                <wp:effectExtent l="22225" t="59055" r="10160" b="55245"/>
                <wp:wrapNone/>
                <wp:docPr id="3699" name="Прямая соединительная линия 3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pt,5.4pt" to="378.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">
                <v:stroke endarrow="block"/>
              </v:line>
            </w:pict>
          </mc:Fallback>
        </mc:AlternateContent>
      </w:r>
    </w:p>
    <w:p w:rsidR="00F65DB8" w:rsidRPr="00EF1CA4" w:rsidRDefault="00F65DB8" w:rsidP="00F65DB8">
      <w:pPr>
        <w:rPr>
          <w:lang w:val="uk-UA"/>
        </w:rPr>
      </w:pP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1828800</wp:posOffset>
                </wp:positionH>
                <wp:positionV relativeFrom="paragraph">
                  <wp:posOffset>53340</wp:posOffset>
                </wp:positionV>
                <wp:extent cx="342900" cy="0"/>
                <wp:effectExtent l="5080" t="9525" r="13970" b="9525"/>
                <wp:wrapNone/>
                <wp:docPr id="3698" name="Прямая соединительная линия 3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2pt" to="1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"/>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1828800</wp:posOffset>
                </wp:positionH>
                <wp:positionV relativeFrom="paragraph">
                  <wp:posOffset>53340</wp:posOffset>
                </wp:positionV>
                <wp:extent cx="0" cy="2057400"/>
                <wp:effectExtent l="5080" t="9525" r="13970" b="9525"/>
                <wp:wrapNone/>
                <wp:docPr id="3697" name="Прямая соединительная линия 3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2pt" to="2in,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"/>
            </w:pict>
          </mc:Fallback>
        </mc:AlternateContent>
      </w:r>
    </w:p>
    <w:p w:rsidR="00F65DB8" w:rsidRPr="00EF1CA4" w:rsidRDefault="00F65DB8" w:rsidP="00F65DB8">
      <w:pPr>
        <w:rPr>
          <w:lang w:val="uk-UA"/>
        </w:rPr>
      </w:pPr>
    </w:p>
    <w:p w:rsidR="00F65DB8" w:rsidRPr="00EF1CA4" w:rsidRDefault="00F65DB8" w:rsidP="00F65DB8">
      <w:pPr>
        <w:rPr>
          <w:lang w:val="uk-UA"/>
        </w:rPr>
      </w:pPr>
    </w:p>
    <w:p w:rsidR="00F65DB8" w:rsidRPr="00EF1CA4" w:rsidRDefault="00F65DB8" w:rsidP="00F65DB8">
      <w:pPr>
        <w:rPr>
          <w:lang w:val="uk-UA"/>
        </w:rPr>
      </w:pP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-114300</wp:posOffset>
                </wp:positionH>
                <wp:positionV relativeFrom="paragraph">
                  <wp:posOffset>99060</wp:posOffset>
                </wp:positionV>
                <wp:extent cx="1676400" cy="769620"/>
                <wp:effectExtent l="5080" t="9525" r="13970" b="11430"/>
                <wp:wrapNone/>
                <wp:docPr id="3696" name="Поле 3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69620"/>
                        </a:xfrm>
                        <a:prstGeom prst="rect">
                          <a:avLst/>
                        </a:prstGeom>
                        <a:solidFill>
                          <a:srgbClr val="FFFFFF"/>
                        </a:solidFill>
                        <a:ln w="9525">
                          <a:solidFill>
                            <a:srgbClr val="000000"/>
                          </a:solidFill>
                          <a:miter lim="800000"/>
                          <a:headEnd/>
                          <a:tailEnd/>
                        </a:ln>
                      </wps:spPr>
                      <wps:txbx>
                        <w:txbxContent>
                          <w:p w:rsidR="00F65DB8" w:rsidRPr="00E52798" w:rsidRDefault="00F65DB8" w:rsidP="00F65DB8">
                            <w:r>
                              <w:rPr>
                                <w:lang w:val="uk-UA"/>
                              </w:rPr>
                              <w:t xml:space="preserve">Вода очищена, гексаметилентетрамін, тіотриазолін </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96" o:spid="_x0000_s1033" type="#_x0000_t202" style="position:absolute;margin-left:-9pt;margin-top:7.8pt;width:132pt;height:60.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">
                <v:textbox inset=".1mm,.1mm,.1mm,.1mm">
                  <w:txbxContent>
                    <w:p w:rsidR="00F65DB8" w:rsidRPr="00E52798" w:rsidRDefault="00F65DB8" w:rsidP="00F65DB8">
                      <w:r>
                        <w:rPr>
                          <w:lang w:val="uk-UA"/>
                        </w:rPr>
                        <w:t xml:space="preserve">Вода очищена, гексаметилентетрамін, тіотриазолін </w:t>
                      </w:r>
                    </w:p>
                  </w:txbxContent>
                </v:textbox>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2209800</wp:posOffset>
                </wp:positionH>
                <wp:positionV relativeFrom="paragraph">
                  <wp:posOffset>137160</wp:posOffset>
                </wp:positionV>
                <wp:extent cx="2171065" cy="875665"/>
                <wp:effectExtent l="5080" t="9525" r="5080" b="10160"/>
                <wp:wrapNone/>
                <wp:docPr id="3695" name="Поле 3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875665"/>
                        </a:xfrm>
                        <a:prstGeom prst="rect">
                          <a:avLst/>
                        </a:prstGeom>
                        <a:solidFill>
                          <a:srgbClr val="C0C0C0"/>
                        </a:solidFill>
                        <a:ln w="9525">
                          <a:solidFill>
                            <a:srgbClr val="000000"/>
                          </a:solidFill>
                          <a:miter lim="800000"/>
                          <a:headEnd/>
                          <a:tailEnd/>
                        </a:ln>
                      </wps:spPr>
                      <wps:txbx>
                        <w:txbxContent>
                          <w:p w:rsidR="00F65DB8" w:rsidRPr="00122645" w:rsidRDefault="00F65DB8" w:rsidP="00F65DB8">
                            <w:pPr>
                              <w:rPr>
                                <w:b/>
                                <w:lang w:val="uk-UA"/>
                              </w:rPr>
                            </w:pPr>
                            <w:r w:rsidRPr="00122645">
                              <w:rPr>
                                <w:b/>
                                <w:lang w:val="uk-UA"/>
                              </w:rPr>
                              <w:t xml:space="preserve">Стадія </w:t>
                            </w:r>
                            <w:r>
                              <w:rPr>
                                <w:b/>
                                <w:lang w:val="uk-UA"/>
                              </w:rPr>
                              <w:t>3</w:t>
                            </w:r>
                          </w:p>
                          <w:p w:rsidR="00F65DB8" w:rsidRPr="00961994" w:rsidRDefault="00F65DB8" w:rsidP="00F65DB8">
                            <w:pPr>
                              <w:rPr>
                                <w:b/>
                                <w:szCs w:val="28"/>
                                <w:lang w:val="uk-UA"/>
                              </w:rPr>
                            </w:pPr>
                            <w:r>
                              <w:rPr>
                                <w:b/>
                                <w:szCs w:val="28"/>
                                <w:lang w:val="uk-UA"/>
                              </w:rPr>
                              <w:t>Приготування розчину гексаметилентетраміну та тіотриазоліну</w:t>
                            </w:r>
                          </w:p>
                          <w:p w:rsidR="00F65DB8" w:rsidRPr="00122645" w:rsidRDefault="00F65DB8" w:rsidP="00F65DB8">
                            <w:pPr>
                              <w:rPr>
                                <w:lang w:val="uk-UA"/>
                              </w:rPr>
                            </w:pPr>
                            <w:r>
                              <w:rPr>
                                <w:lang w:val="uk-UA"/>
                              </w:rPr>
                              <w:t>Ваги, реактор</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95" o:spid="_x0000_s1034" type="#_x0000_t202" style="position:absolute;margin-left:174pt;margin-top:10.8pt;width:170.95pt;height:6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" fillcolor="silver">
                <v:textbox inset=".1mm,.1mm,.1mm,.1mm">
                  <w:txbxContent>
                    <w:p w:rsidR="00F65DB8" w:rsidRPr="00122645" w:rsidRDefault="00F65DB8" w:rsidP="00F65DB8">
                      <w:pPr>
                        <w:rPr>
                          <w:b/>
                          <w:lang w:val="uk-UA"/>
                        </w:rPr>
                      </w:pPr>
                      <w:r w:rsidRPr="00122645">
                        <w:rPr>
                          <w:b/>
                          <w:lang w:val="uk-UA"/>
                        </w:rPr>
                        <w:t xml:space="preserve">Стадія </w:t>
                      </w:r>
                      <w:r>
                        <w:rPr>
                          <w:b/>
                          <w:lang w:val="uk-UA"/>
                        </w:rPr>
                        <w:t>3</w:t>
                      </w:r>
                    </w:p>
                    <w:p w:rsidR="00F65DB8" w:rsidRPr="00961994" w:rsidRDefault="00F65DB8" w:rsidP="00F65DB8">
                      <w:pPr>
                        <w:rPr>
                          <w:b/>
                          <w:szCs w:val="28"/>
                          <w:lang w:val="uk-UA"/>
                        </w:rPr>
                      </w:pPr>
                      <w:r>
                        <w:rPr>
                          <w:b/>
                          <w:szCs w:val="28"/>
                          <w:lang w:val="uk-UA"/>
                        </w:rPr>
                        <w:t>Приготування розчину гексаметилентетраміну та тіотриазоліну</w:t>
                      </w:r>
                    </w:p>
                    <w:p w:rsidR="00F65DB8" w:rsidRPr="00122645" w:rsidRDefault="00F65DB8" w:rsidP="00F65DB8">
                      <w:pPr>
                        <w:rPr>
                          <w:lang w:val="uk-UA"/>
                        </w:rPr>
                      </w:pPr>
                      <w:r>
                        <w:rPr>
                          <w:lang w:val="uk-UA"/>
                        </w:rPr>
                        <w:t>Ваги, реактор</w:t>
                      </w:r>
                    </w:p>
                  </w:txbxContent>
                </v:textbox>
              </v:shape>
            </w:pict>
          </mc:Fallback>
        </mc:AlternateContent>
      </w:r>
    </w:p>
    <w:p w:rsidR="00F65DB8" w:rsidRPr="00EF1CA4" w:rsidRDefault="00F65DB8" w:rsidP="00F65DB8">
      <w:pPr>
        <w:rPr>
          <w:lang w:val="uk-UA"/>
        </w:r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4815840</wp:posOffset>
                </wp:positionH>
                <wp:positionV relativeFrom="paragraph">
                  <wp:posOffset>38100</wp:posOffset>
                </wp:positionV>
                <wp:extent cx="1483995" cy="734695"/>
                <wp:effectExtent l="10795" t="9525" r="10160" b="8255"/>
                <wp:wrapNone/>
                <wp:docPr id="3694" name="Поле 3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734695"/>
                        </a:xfrm>
                        <a:prstGeom prst="rect">
                          <a:avLst/>
                        </a:prstGeom>
                        <a:solidFill>
                          <a:srgbClr val="C0C0C0"/>
                        </a:solidFill>
                        <a:ln w="9525">
                          <a:solidFill>
                            <a:srgbClr val="000000"/>
                          </a:solidFill>
                          <a:miter lim="800000"/>
                          <a:headEnd/>
                          <a:tailEnd/>
                        </a:ln>
                      </wps:spPr>
                      <wps:txbx>
                        <w:txbxContent>
                          <w:p w:rsidR="00F65DB8" w:rsidRPr="00630DF3" w:rsidRDefault="00F65DB8" w:rsidP="00F65DB8">
                            <w:pPr>
                              <w:rPr>
                                <w:lang w:val="uk-UA"/>
                              </w:rPr>
                            </w:pPr>
                            <w:r>
                              <w:rPr>
                                <w:lang w:val="uk-UA"/>
                              </w:rPr>
                              <w:t>Маса компонентів, повнота розчинення, час перемішування</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94" o:spid="_x0000_s1035" type="#_x0000_t202" style="position:absolute;margin-left:379.2pt;margin-top:3pt;width:116.85pt;height:5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" fillcolor="silver">
                <v:textbox inset=".1mm,.1mm,.1mm,.1mm">
                  <w:txbxContent>
                    <w:p w:rsidR="00F65DB8" w:rsidRPr="00630DF3" w:rsidRDefault="00F65DB8" w:rsidP="00F65DB8">
                      <w:pPr>
                        <w:rPr>
                          <w:lang w:val="uk-UA"/>
                        </w:rPr>
                      </w:pPr>
                      <w:r>
                        <w:rPr>
                          <w:lang w:val="uk-UA"/>
                        </w:rPr>
                        <w:t>Маса компонентів, повнота розчинення, час перемішування</w:t>
                      </w:r>
                    </w:p>
                  </w:txbxContent>
                </v:textbox>
              </v:shape>
            </w:pict>
          </mc:Fallback>
        </mc:AlternateContent>
      </w:r>
    </w:p>
    <w:p w:rsidR="00F65DB8" w:rsidRPr="00EF1CA4" w:rsidRDefault="00F65DB8" w:rsidP="00F65DB8">
      <w:pPr>
        <w:rPr>
          <w:lang w:val="uk-UA"/>
        </w:rPr>
      </w:pP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3293745</wp:posOffset>
                </wp:positionH>
                <wp:positionV relativeFrom="paragraph">
                  <wp:posOffset>4171950</wp:posOffset>
                </wp:positionV>
                <wp:extent cx="0" cy="180975"/>
                <wp:effectExtent l="60325" t="13335" r="53975" b="15240"/>
                <wp:wrapNone/>
                <wp:docPr id="3693" name="Прямая соединительная линия 3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5pt,328.5pt" to="259.35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2209165</wp:posOffset>
                </wp:positionH>
                <wp:positionV relativeFrom="paragraph">
                  <wp:posOffset>3605530</wp:posOffset>
                </wp:positionV>
                <wp:extent cx="2171700" cy="581025"/>
                <wp:effectExtent l="13970" t="8890" r="5080" b="10160"/>
                <wp:wrapNone/>
                <wp:docPr id="3692" name="Поле 3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1025"/>
                        </a:xfrm>
                        <a:prstGeom prst="rect">
                          <a:avLst/>
                        </a:prstGeom>
                        <a:solidFill>
                          <a:srgbClr val="FFFFFF"/>
                        </a:solidFill>
                        <a:ln w="9525">
                          <a:solidFill>
                            <a:srgbClr val="000000"/>
                          </a:solidFill>
                          <a:miter lim="800000"/>
                          <a:headEnd/>
                          <a:tailEnd/>
                        </a:ln>
                      </wps:spPr>
                      <wps:txbx>
                        <w:txbxContent>
                          <w:p w:rsidR="00F65DB8" w:rsidRPr="00122645" w:rsidRDefault="00F65DB8" w:rsidP="00F65DB8">
                            <w:pPr>
                              <w:rPr>
                                <w:b/>
                                <w:lang w:val="uk-UA"/>
                              </w:rPr>
                            </w:pPr>
                            <w:r w:rsidRPr="00122645">
                              <w:rPr>
                                <w:b/>
                                <w:lang w:val="uk-UA"/>
                              </w:rPr>
                              <w:t xml:space="preserve">Стадія </w:t>
                            </w:r>
                            <w:r>
                              <w:rPr>
                                <w:b/>
                                <w:lang w:val="uk-UA"/>
                              </w:rPr>
                              <w:t>7</w:t>
                            </w:r>
                          </w:p>
                          <w:p w:rsidR="00F65DB8" w:rsidRDefault="00F65DB8" w:rsidP="00F65DB8">
                            <w:pPr>
                              <w:rPr>
                                <w:b/>
                                <w:lang w:val="uk-UA"/>
                              </w:rPr>
                            </w:pPr>
                            <w:r w:rsidRPr="00122645">
                              <w:rPr>
                                <w:b/>
                                <w:lang w:val="uk-UA"/>
                              </w:rPr>
                              <w:t xml:space="preserve">Пакування туб </w:t>
                            </w:r>
                            <w:r>
                              <w:rPr>
                                <w:b/>
                                <w:lang w:val="uk-UA"/>
                              </w:rPr>
                              <w:t>у</w:t>
                            </w:r>
                            <w:r w:rsidRPr="00122645">
                              <w:rPr>
                                <w:b/>
                                <w:lang w:val="uk-UA"/>
                              </w:rPr>
                              <w:t xml:space="preserve"> пачки</w:t>
                            </w:r>
                          </w:p>
                          <w:p w:rsidR="00F65DB8" w:rsidRPr="00267882" w:rsidRDefault="00F65DB8" w:rsidP="00F65DB8">
                            <w:pPr>
                              <w:rPr>
                                <w:lang w:val="uk-UA"/>
                              </w:rPr>
                            </w:pPr>
                            <w:r w:rsidRPr="00267882">
                              <w:rPr>
                                <w:lang w:val="uk-UA"/>
                              </w:rPr>
                              <w:t xml:space="preserve">Автомат пакування туб </w:t>
                            </w:r>
                            <w:r>
                              <w:rPr>
                                <w:lang w:val="uk-UA"/>
                              </w:rPr>
                              <w:t>у</w:t>
                            </w:r>
                            <w:r w:rsidRPr="00267882">
                              <w:rPr>
                                <w:lang w:val="uk-UA"/>
                              </w:rPr>
                              <w:t xml:space="preserve"> пачки</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92" o:spid="_x0000_s1036" type="#_x0000_t202" style="position:absolute;margin-left:173.95pt;margin-top:283.9pt;width:171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">
                <v:textbox inset=".1mm,.1mm,.1mm,.1mm">
                  <w:txbxContent>
                    <w:p w:rsidR="00F65DB8" w:rsidRPr="00122645" w:rsidRDefault="00F65DB8" w:rsidP="00F65DB8">
                      <w:pPr>
                        <w:rPr>
                          <w:b/>
                          <w:lang w:val="uk-UA"/>
                        </w:rPr>
                      </w:pPr>
                      <w:r w:rsidRPr="00122645">
                        <w:rPr>
                          <w:b/>
                          <w:lang w:val="uk-UA"/>
                        </w:rPr>
                        <w:t xml:space="preserve">Стадія </w:t>
                      </w:r>
                      <w:r>
                        <w:rPr>
                          <w:b/>
                          <w:lang w:val="uk-UA"/>
                        </w:rPr>
                        <w:t>7</w:t>
                      </w:r>
                    </w:p>
                    <w:p w:rsidR="00F65DB8" w:rsidRDefault="00F65DB8" w:rsidP="00F65DB8">
                      <w:pPr>
                        <w:rPr>
                          <w:b/>
                          <w:lang w:val="uk-UA"/>
                        </w:rPr>
                      </w:pPr>
                      <w:r w:rsidRPr="00122645">
                        <w:rPr>
                          <w:b/>
                          <w:lang w:val="uk-UA"/>
                        </w:rPr>
                        <w:t xml:space="preserve">Пакування туб </w:t>
                      </w:r>
                      <w:r>
                        <w:rPr>
                          <w:b/>
                          <w:lang w:val="uk-UA"/>
                        </w:rPr>
                        <w:t>у</w:t>
                      </w:r>
                      <w:r w:rsidRPr="00122645">
                        <w:rPr>
                          <w:b/>
                          <w:lang w:val="uk-UA"/>
                        </w:rPr>
                        <w:t xml:space="preserve"> пачки</w:t>
                      </w:r>
                    </w:p>
                    <w:p w:rsidR="00F65DB8" w:rsidRPr="00267882" w:rsidRDefault="00F65DB8" w:rsidP="00F65DB8">
                      <w:pPr>
                        <w:rPr>
                          <w:lang w:val="uk-UA"/>
                        </w:rPr>
                      </w:pPr>
                      <w:r w:rsidRPr="00267882">
                        <w:rPr>
                          <w:lang w:val="uk-UA"/>
                        </w:rPr>
                        <w:t xml:space="preserve">Автомат пакування туб </w:t>
                      </w:r>
                      <w:r>
                        <w:rPr>
                          <w:lang w:val="uk-UA"/>
                        </w:rPr>
                        <w:t>у</w:t>
                      </w:r>
                      <w:r w:rsidRPr="00267882">
                        <w:rPr>
                          <w:lang w:val="uk-UA"/>
                        </w:rPr>
                        <w:t xml:space="preserve"> пачки</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1556385</wp:posOffset>
                </wp:positionH>
                <wp:positionV relativeFrom="paragraph">
                  <wp:posOffset>4642485</wp:posOffset>
                </wp:positionV>
                <wp:extent cx="651510" cy="0"/>
                <wp:effectExtent l="8890" t="74295" r="15875" b="78105"/>
                <wp:wrapNone/>
                <wp:docPr id="3691" name="Прямая соединительная линия 3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365.55pt" to="173.85pt,3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">
                <v:stroke endarrow="open"/>
              </v:lin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1556385</wp:posOffset>
                </wp:positionH>
                <wp:positionV relativeFrom="paragraph">
                  <wp:posOffset>3882390</wp:posOffset>
                </wp:positionV>
                <wp:extent cx="651510" cy="0"/>
                <wp:effectExtent l="8890" t="76200" r="15875" b="76200"/>
                <wp:wrapNone/>
                <wp:docPr id="3690" name="Прямая соединительная линия 3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305.7pt" to="173.8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">
                <v:stroke endarrow="open"/>
              </v:lin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1556385</wp:posOffset>
                </wp:positionH>
                <wp:positionV relativeFrom="paragraph">
                  <wp:posOffset>3122295</wp:posOffset>
                </wp:positionV>
                <wp:extent cx="651510" cy="0"/>
                <wp:effectExtent l="8890" t="78105" r="15875" b="74295"/>
                <wp:wrapNone/>
                <wp:docPr id="3689" name="Прямая соединительная линия 3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8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245.85pt" to="173.8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">
                <v:stroke endarrow="open"/>
              </v:lin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4379595</wp:posOffset>
                </wp:positionH>
                <wp:positionV relativeFrom="paragraph">
                  <wp:posOffset>5293995</wp:posOffset>
                </wp:positionV>
                <wp:extent cx="434340" cy="0"/>
                <wp:effectExtent l="22225" t="59055" r="10160" b="55245"/>
                <wp:wrapNone/>
                <wp:docPr id="3688" name="Прямая соединительная линия 3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8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5pt,416.85pt" to="379.05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4379595</wp:posOffset>
                </wp:positionH>
                <wp:positionV relativeFrom="paragraph">
                  <wp:posOffset>4642485</wp:posOffset>
                </wp:positionV>
                <wp:extent cx="434340" cy="0"/>
                <wp:effectExtent l="22225" t="55245" r="10160" b="59055"/>
                <wp:wrapNone/>
                <wp:docPr id="3687" name="Прямая соединительная линия 3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8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5pt,365.55pt" to="379.05pt,3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">
                <v:stroke endarrow="block"/>
              </v:lin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4379595</wp:posOffset>
                </wp:positionH>
                <wp:positionV relativeFrom="paragraph">
                  <wp:posOffset>3882390</wp:posOffset>
                </wp:positionV>
                <wp:extent cx="434340" cy="0"/>
                <wp:effectExtent l="22225" t="57150" r="10160" b="57150"/>
                <wp:wrapNone/>
                <wp:docPr id="3686" name="Прямая соединительная линия 3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8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5pt,305.7pt" to="379.0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4379595</wp:posOffset>
                </wp:positionH>
                <wp:positionV relativeFrom="paragraph">
                  <wp:posOffset>3122295</wp:posOffset>
                </wp:positionV>
                <wp:extent cx="434340" cy="0"/>
                <wp:effectExtent l="22225" t="59055" r="10160" b="55245"/>
                <wp:wrapNone/>
                <wp:docPr id="3685" name="Прямая соединительная линия 3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8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5pt,245.85pt" to="379.0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">
                <v:stroke endarrow="block"/>
              </v:lin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-36195</wp:posOffset>
                </wp:positionH>
                <wp:positionV relativeFrom="paragraph">
                  <wp:posOffset>4352925</wp:posOffset>
                </wp:positionV>
                <wp:extent cx="1592580" cy="577215"/>
                <wp:effectExtent l="6985" t="13335" r="10160" b="9525"/>
                <wp:wrapNone/>
                <wp:docPr id="3684" name="Поле 3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77215"/>
                        </a:xfrm>
                        <a:prstGeom prst="rect">
                          <a:avLst/>
                        </a:prstGeom>
                        <a:solidFill>
                          <a:srgbClr val="FFFFFF"/>
                        </a:solidFill>
                        <a:ln w="9525">
                          <a:solidFill>
                            <a:srgbClr val="000000"/>
                          </a:solidFill>
                          <a:miter lim="800000"/>
                          <a:headEnd/>
                          <a:tailEnd/>
                        </a:ln>
                      </wps:spPr>
                      <wps:txbx>
                        <w:txbxContent>
                          <w:p w:rsidR="00F65DB8" w:rsidRPr="0056464B" w:rsidRDefault="00F65DB8" w:rsidP="00F65DB8">
                            <w:pPr>
                              <w:rPr>
                                <w:lang w:val="uk-UA"/>
                              </w:rPr>
                            </w:pPr>
                            <w:r w:rsidRPr="0056464B">
                              <w:rPr>
                                <w:lang w:val="uk-UA"/>
                              </w:rPr>
                              <w:t>Коробки, групові етикетки</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84" o:spid="_x0000_s1037" type="#_x0000_t202" style="position:absolute;margin-left:-2.85pt;margin-top:342.75pt;width:125.4pt;height:4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">
                <v:textbox inset=".1mm,.1mm,.1mm,.1mm">
                  <w:txbxContent>
                    <w:p w:rsidR="00F65DB8" w:rsidRPr="0056464B" w:rsidRDefault="00F65DB8" w:rsidP="00F65DB8">
                      <w:pPr>
                        <w:rPr>
                          <w:lang w:val="uk-UA"/>
                        </w:rPr>
                      </w:pPr>
                      <w:r w:rsidRPr="0056464B">
                        <w:rPr>
                          <w:lang w:val="uk-UA"/>
                        </w:rPr>
                        <w:t>Коробки, групові етикетки</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-36195</wp:posOffset>
                </wp:positionH>
                <wp:positionV relativeFrom="paragraph">
                  <wp:posOffset>3604895</wp:posOffset>
                </wp:positionV>
                <wp:extent cx="1592580" cy="581025"/>
                <wp:effectExtent l="6985" t="8255" r="10160" b="10795"/>
                <wp:wrapNone/>
                <wp:docPr id="3683" name="Поле 3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81025"/>
                        </a:xfrm>
                        <a:prstGeom prst="rect">
                          <a:avLst/>
                        </a:prstGeom>
                        <a:solidFill>
                          <a:srgbClr val="FFFFFF"/>
                        </a:solidFill>
                        <a:ln w="9525">
                          <a:solidFill>
                            <a:srgbClr val="000000"/>
                          </a:solidFill>
                          <a:miter lim="800000"/>
                          <a:headEnd/>
                          <a:tailEnd/>
                        </a:ln>
                      </wps:spPr>
                      <wps:txbx>
                        <w:txbxContent>
                          <w:p w:rsidR="00F65DB8" w:rsidRPr="0056464B" w:rsidRDefault="00F65DB8" w:rsidP="00F65DB8">
                            <w:pPr>
                              <w:rPr>
                                <w:lang w:val="uk-UA"/>
                              </w:rPr>
                            </w:pPr>
                            <w:r w:rsidRPr="0056464B">
                              <w:rPr>
                                <w:lang w:val="uk-UA"/>
                              </w:rPr>
                              <w:t>Листки-вкладиші, пачки</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83" o:spid="_x0000_s1038" type="#_x0000_t202" style="position:absolute;margin-left:-2.85pt;margin-top:283.85pt;width:125.4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">
                <v:textbox inset=".1mm,.1mm,.1mm,.1mm">
                  <w:txbxContent>
                    <w:p w:rsidR="00F65DB8" w:rsidRPr="0056464B" w:rsidRDefault="00F65DB8" w:rsidP="00F65DB8">
                      <w:pPr>
                        <w:rPr>
                          <w:lang w:val="uk-UA"/>
                        </w:rPr>
                      </w:pPr>
                      <w:r w:rsidRPr="0056464B">
                        <w:rPr>
                          <w:lang w:val="uk-UA"/>
                        </w:rPr>
                        <w:t>Листки-вкладиші, пачки</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-36195</wp:posOffset>
                </wp:positionH>
                <wp:positionV relativeFrom="paragraph">
                  <wp:posOffset>2845435</wp:posOffset>
                </wp:positionV>
                <wp:extent cx="1592580" cy="584835"/>
                <wp:effectExtent l="6985" t="10795" r="10160" b="13970"/>
                <wp:wrapNone/>
                <wp:docPr id="3682" name="Поле 3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84835"/>
                        </a:xfrm>
                        <a:prstGeom prst="rect">
                          <a:avLst/>
                        </a:prstGeom>
                        <a:solidFill>
                          <a:srgbClr val="FFFFFF"/>
                        </a:solidFill>
                        <a:ln w="9525">
                          <a:solidFill>
                            <a:srgbClr val="000000"/>
                          </a:solidFill>
                          <a:miter lim="800000"/>
                          <a:headEnd/>
                          <a:tailEnd/>
                        </a:ln>
                      </wps:spPr>
                      <wps:txbx>
                        <w:txbxContent>
                          <w:p w:rsidR="00F65DB8" w:rsidRPr="0056464B" w:rsidRDefault="00F65DB8" w:rsidP="00F65DB8">
                            <w:pPr>
                              <w:rPr>
                                <w:lang w:val="uk-UA"/>
                              </w:rPr>
                            </w:pPr>
                            <w:r w:rsidRPr="0056464B">
                              <w:rPr>
                                <w:lang w:val="uk-UA"/>
                              </w:rPr>
                              <w:t>Нерозфасована мазь, туби</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82" o:spid="_x0000_s1039" type="#_x0000_t202" style="position:absolute;margin-left:-2.85pt;margin-top:224.05pt;width:125.4pt;height:4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">
                <v:textbox inset=".1mm,.1mm,.1mm,.1mm">
                  <w:txbxContent>
                    <w:p w:rsidR="00F65DB8" w:rsidRPr="0056464B" w:rsidRDefault="00F65DB8" w:rsidP="00F65DB8">
                      <w:pPr>
                        <w:rPr>
                          <w:lang w:val="uk-UA"/>
                        </w:rPr>
                      </w:pPr>
                      <w:r w:rsidRPr="0056464B">
                        <w:rPr>
                          <w:lang w:val="uk-UA"/>
                        </w:rPr>
                        <w:t>Нерозфасована мазь, туби</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4813935</wp:posOffset>
                </wp:positionH>
                <wp:positionV relativeFrom="paragraph">
                  <wp:posOffset>5113020</wp:posOffset>
                </wp:positionV>
                <wp:extent cx="1483995" cy="361950"/>
                <wp:effectExtent l="8890" t="11430" r="12065" b="7620"/>
                <wp:wrapNone/>
                <wp:docPr id="3681" name="Поле 3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361950"/>
                        </a:xfrm>
                        <a:prstGeom prst="rect">
                          <a:avLst/>
                        </a:prstGeom>
                        <a:solidFill>
                          <a:srgbClr val="FFFFFF"/>
                        </a:solidFill>
                        <a:ln w="9525">
                          <a:solidFill>
                            <a:srgbClr val="000000"/>
                          </a:solidFill>
                          <a:miter lim="800000"/>
                          <a:headEnd/>
                          <a:tailEnd/>
                        </a:ln>
                      </wps:spPr>
                      <wps:txbx>
                        <w:txbxContent>
                          <w:p w:rsidR="00F65DB8" w:rsidRPr="009216F1" w:rsidRDefault="00F65DB8" w:rsidP="00F65DB8">
                            <w:pPr>
                              <w:rPr>
                                <w:lang w:val="uk-UA"/>
                              </w:rPr>
                            </w:pPr>
                            <w:r w:rsidRPr="009216F1">
                              <w:rPr>
                                <w:lang w:val="uk-UA"/>
                              </w:rPr>
                              <w:t>Контроль готової продукції</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81" o:spid="_x0000_s1040" type="#_x0000_t202" style="position:absolute;margin-left:379.05pt;margin-top:402.6pt;width:116.8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">
                <v:textbox inset=".1mm,.1mm,.1mm,.1mm">
                  <w:txbxContent>
                    <w:p w:rsidR="00F65DB8" w:rsidRPr="009216F1" w:rsidRDefault="00F65DB8" w:rsidP="00F65DB8">
                      <w:pPr>
                        <w:rPr>
                          <w:lang w:val="uk-UA"/>
                        </w:rPr>
                      </w:pPr>
                      <w:r w:rsidRPr="009216F1">
                        <w:rPr>
                          <w:lang w:val="uk-UA"/>
                        </w:rPr>
                        <w:t>Контроль готової продукції</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4813935</wp:posOffset>
                </wp:positionH>
                <wp:positionV relativeFrom="paragraph">
                  <wp:posOffset>4352925</wp:posOffset>
                </wp:positionV>
                <wp:extent cx="1483995" cy="577215"/>
                <wp:effectExtent l="8890" t="13335" r="12065" b="9525"/>
                <wp:wrapNone/>
                <wp:docPr id="3680" name="Поле 3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577215"/>
                        </a:xfrm>
                        <a:prstGeom prst="rect">
                          <a:avLst/>
                        </a:prstGeom>
                        <a:solidFill>
                          <a:srgbClr val="FFFFFF"/>
                        </a:solidFill>
                        <a:ln w="9525">
                          <a:solidFill>
                            <a:srgbClr val="000000"/>
                          </a:solidFill>
                          <a:miter lim="800000"/>
                          <a:headEnd/>
                          <a:tailEnd/>
                        </a:ln>
                      </wps:spPr>
                      <wps:txbx>
                        <w:txbxContent>
                          <w:p w:rsidR="00F65DB8" w:rsidRPr="009216F1" w:rsidRDefault="00F65DB8" w:rsidP="00F65DB8">
                            <w:pPr>
                              <w:rPr>
                                <w:lang w:val="uk-UA"/>
                              </w:rPr>
                            </w:pPr>
                            <w:r>
                              <w:rPr>
                                <w:lang w:val="uk-UA"/>
                              </w:rPr>
                              <w:t>Кількість пачок у ящику, правильність друку</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80" o:spid="_x0000_s1041" type="#_x0000_t202" style="position:absolute;margin-left:379.05pt;margin-top:342.75pt;width:116.85pt;height:4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">
                <v:textbox inset=".1mm,.1mm,.1mm,.1mm">
                  <w:txbxContent>
                    <w:p w:rsidR="00F65DB8" w:rsidRPr="009216F1" w:rsidRDefault="00F65DB8" w:rsidP="00F65DB8">
                      <w:pPr>
                        <w:rPr>
                          <w:lang w:val="uk-UA"/>
                        </w:rPr>
                      </w:pPr>
                      <w:r>
                        <w:rPr>
                          <w:lang w:val="uk-UA"/>
                        </w:rPr>
                        <w:t>Кількість пачок у ящику, правильність друку</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4813935</wp:posOffset>
                </wp:positionH>
                <wp:positionV relativeFrom="paragraph">
                  <wp:posOffset>3604895</wp:posOffset>
                </wp:positionV>
                <wp:extent cx="1483995" cy="581025"/>
                <wp:effectExtent l="8890" t="8255" r="12065" b="10795"/>
                <wp:wrapNone/>
                <wp:docPr id="3679" name="Поле 3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581025"/>
                        </a:xfrm>
                        <a:prstGeom prst="rect">
                          <a:avLst/>
                        </a:prstGeom>
                        <a:solidFill>
                          <a:srgbClr val="FFFFFF"/>
                        </a:solidFill>
                        <a:ln w="9525">
                          <a:solidFill>
                            <a:srgbClr val="000000"/>
                          </a:solidFill>
                          <a:miter lim="800000"/>
                          <a:headEnd/>
                          <a:tailEnd/>
                        </a:ln>
                      </wps:spPr>
                      <wps:txbx>
                        <w:txbxContent>
                          <w:p w:rsidR="00F65DB8" w:rsidRPr="0056464B" w:rsidRDefault="00F65DB8" w:rsidP="00F65DB8">
                            <w:pPr>
                              <w:rPr>
                                <w:lang w:val="uk-UA"/>
                              </w:rPr>
                            </w:pPr>
                            <w:r>
                              <w:rPr>
                                <w:lang w:val="uk-UA"/>
                              </w:rPr>
                              <w:t>Комплектність паковання, правильність друку</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79" o:spid="_x0000_s1042" type="#_x0000_t202" style="position:absolute;margin-left:379.05pt;margin-top:283.85pt;width:116.8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">
                <v:textbox inset=".1mm,.1mm,.1mm,.1mm">
                  <w:txbxContent>
                    <w:p w:rsidR="00F65DB8" w:rsidRPr="0056464B" w:rsidRDefault="00F65DB8" w:rsidP="00F65DB8">
                      <w:pPr>
                        <w:rPr>
                          <w:lang w:val="uk-UA"/>
                        </w:rPr>
                      </w:pPr>
                      <w:r>
                        <w:rPr>
                          <w:lang w:val="uk-UA"/>
                        </w:rPr>
                        <w:t>Комплектність паковання, правильність друку</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4813935</wp:posOffset>
                </wp:positionH>
                <wp:positionV relativeFrom="paragraph">
                  <wp:posOffset>2845435</wp:posOffset>
                </wp:positionV>
                <wp:extent cx="1483995" cy="584835"/>
                <wp:effectExtent l="8890" t="10795" r="12065" b="13970"/>
                <wp:wrapNone/>
                <wp:docPr id="3678" name="Поле 3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584835"/>
                        </a:xfrm>
                        <a:prstGeom prst="rect">
                          <a:avLst/>
                        </a:prstGeom>
                        <a:solidFill>
                          <a:srgbClr val="C0C0C0"/>
                        </a:solidFill>
                        <a:ln w="9525">
                          <a:solidFill>
                            <a:srgbClr val="000000"/>
                          </a:solidFill>
                          <a:miter lim="800000"/>
                          <a:headEnd/>
                          <a:tailEnd/>
                        </a:ln>
                      </wps:spPr>
                      <wps:txbx>
                        <w:txbxContent>
                          <w:p w:rsidR="00F65DB8" w:rsidRPr="00267882" w:rsidRDefault="00F65DB8" w:rsidP="00F65DB8">
                            <w:pPr>
                              <w:rPr>
                                <w:lang w:val="uk-UA"/>
                              </w:rPr>
                            </w:pPr>
                            <w:r>
                              <w:rPr>
                                <w:lang w:val="uk-UA"/>
                              </w:rPr>
                              <w:t>Маса туб, якість туб, маркування (серія, термін придатності)</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78" o:spid="_x0000_s1043" type="#_x0000_t202" style="position:absolute;margin-left:379.05pt;margin-top:224.05pt;width:116.85pt;height:4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" fillcolor="silver">
                <v:textbox inset=".1mm,.1mm,.1mm,.1mm">
                  <w:txbxContent>
                    <w:p w:rsidR="00F65DB8" w:rsidRPr="00267882" w:rsidRDefault="00F65DB8" w:rsidP="00F65DB8">
                      <w:pPr>
                        <w:rPr>
                          <w:lang w:val="uk-UA"/>
                        </w:rPr>
                      </w:pPr>
                      <w:r>
                        <w:rPr>
                          <w:lang w:val="uk-UA"/>
                        </w:rPr>
                        <w:t>Маса туб, якість туб, маркування (серія, термін придатності)</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2208530</wp:posOffset>
                </wp:positionH>
                <wp:positionV relativeFrom="paragraph">
                  <wp:posOffset>5113020</wp:posOffset>
                </wp:positionV>
                <wp:extent cx="2171700" cy="361950"/>
                <wp:effectExtent l="13335" t="11430" r="5715" b="7620"/>
                <wp:wrapNone/>
                <wp:docPr id="3677" name="Поле 3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1950"/>
                        </a:xfrm>
                        <a:prstGeom prst="rect">
                          <a:avLst/>
                        </a:prstGeom>
                        <a:solidFill>
                          <a:srgbClr val="FFFFFF"/>
                        </a:solidFill>
                        <a:ln w="9525">
                          <a:solidFill>
                            <a:srgbClr val="000000"/>
                          </a:solidFill>
                          <a:miter lim="800000"/>
                          <a:headEnd/>
                          <a:tailEnd/>
                        </a:ln>
                      </wps:spPr>
                      <wps:txbx>
                        <w:txbxContent>
                          <w:p w:rsidR="00F65DB8" w:rsidRPr="00CC67FE" w:rsidRDefault="00F65DB8" w:rsidP="00F65DB8">
                            <w:pPr>
                              <w:jc w:val="center"/>
                              <w:rPr>
                                <w:sz w:val="28"/>
                                <w:szCs w:val="28"/>
                                <w:lang w:val="uk-UA"/>
                              </w:rPr>
                            </w:pPr>
                            <w:r w:rsidRPr="00CC67FE">
                              <w:rPr>
                                <w:sz w:val="28"/>
                                <w:szCs w:val="28"/>
                                <w:lang w:val="uk-UA"/>
                              </w:rPr>
                              <w:t>Готова продукція</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77" o:spid="_x0000_s1044" type="#_x0000_t202" style="position:absolute;margin-left:173.9pt;margin-top:402.6pt;width:171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">
                <v:textbox inset=".1mm,.1mm,.1mm,.1mm">
                  <w:txbxContent>
                    <w:p w:rsidR="00F65DB8" w:rsidRPr="00CC67FE" w:rsidRDefault="00F65DB8" w:rsidP="00F65DB8">
                      <w:pPr>
                        <w:jc w:val="center"/>
                        <w:rPr>
                          <w:sz w:val="28"/>
                          <w:szCs w:val="28"/>
                          <w:lang w:val="uk-UA"/>
                        </w:rPr>
                      </w:pPr>
                      <w:r w:rsidRPr="00CC67FE">
                        <w:rPr>
                          <w:sz w:val="28"/>
                          <w:szCs w:val="28"/>
                          <w:lang w:val="uk-UA"/>
                        </w:rPr>
                        <w:t>Готова продукція</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2209165</wp:posOffset>
                </wp:positionH>
                <wp:positionV relativeFrom="paragraph">
                  <wp:posOffset>4352925</wp:posOffset>
                </wp:positionV>
                <wp:extent cx="2171700" cy="577215"/>
                <wp:effectExtent l="13970" t="13335" r="5080" b="9525"/>
                <wp:wrapNone/>
                <wp:docPr id="3676" name="Поле 3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7215"/>
                        </a:xfrm>
                        <a:prstGeom prst="rect">
                          <a:avLst/>
                        </a:prstGeom>
                        <a:solidFill>
                          <a:srgbClr val="FFFFFF"/>
                        </a:solidFill>
                        <a:ln w="9525">
                          <a:solidFill>
                            <a:srgbClr val="000000"/>
                          </a:solidFill>
                          <a:miter lim="800000"/>
                          <a:headEnd/>
                          <a:tailEnd/>
                        </a:ln>
                      </wps:spPr>
                      <wps:txbx>
                        <w:txbxContent>
                          <w:p w:rsidR="00F65DB8" w:rsidRPr="00122645" w:rsidRDefault="00F65DB8" w:rsidP="00F65DB8">
                            <w:pPr>
                              <w:rPr>
                                <w:b/>
                                <w:lang w:val="uk-UA"/>
                              </w:rPr>
                            </w:pPr>
                            <w:r w:rsidRPr="00122645">
                              <w:rPr>
                                <w:b/>
                                <w:lang w:val="uk-UA"/>
                              </w:rPr>
                              <w:t xml:space="preserve">Стадія </w:t>
                            </w:r>
                            <w:r>
                              <w:rPr>
                                <w:b/>
                                <w:lang w:val="uk-UA"/>
                              </w:rPr>
                              <w:t>8</w:t>
                            </w:r>
                          </w:p>
                          <w:p w:rsidR="00F65DB8" w:rsidRDefault="00F65DB8" w:rsidP="00F65DB8">
                            <w:pPr>
                              <w:rPr>
                                <w:b/>
                                <w:lang w:val="uk-UA"/>
                              </w:rPr>
                            </w:pPr>
                            <w:r w:rsidRPr="00122645">
                              <w:rPr>
                                <w:b/>
                                <w:lang w:val="uk-UA"/>
                              </w:rPr>
                              <w:t xml:space="preserve">Пакування пачок </w:t>
                            </w:r>
                            <w:r>
                              <w:rPr>
                                <w:b/>
                                <w:lang w:val="uk-UA"/>
                              </w:rPr>
                              <w:t>у</w:t>
                            </w:r>
                            <w:r w:rsidRPr="00122645">
                              <w:rPr>
                                <w:b/>
                                <w:lang w:val="uk-UA"/>
                              </w:rPr>
                              <w:t xml:space="preserve"> коробки</w:t>
                            </w:r>
                          </w:p>
                          <w:p w:rsidR="00F65DB8" w:rsidRPr="00267882" w:rsidRDefault="00F65DB8" w:rsidP="00F65DB8">
                            <w:pPr>
                              <w:rPr>
                                <w:lang w:val="uk-UA"/>
                              </w:rPr>
                            </w:pPr>
                            <w:r w:rsidRPr="00267882">
                              <w:rPr>
                                <w:lang w:val="uk-UA"/>
                              </w:rPr>
                              <w:t>Пакувальний стіл</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76" o:spid="_x0000_s1045" type="#_x0000_t202" style="position:absolute;margin-left:173.95pt;margin-top:342.75pt;width:171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">
                <v:textbox inset=".1mm,.1mm,.1mm,.1mm">
                  <w:txbxContent>
                    <w:p w:rsidR="00F65DB8" w:rsidRPr="00122645" w:rsidRDefault="00F65DB8" w:rsidP="00F65DB8">
                      <w:pPr>
                        <w:rPr>
                          <w:b/>
                          <w:lang w:val="uk-UA"/>
                        </w:rPr>
                      </w:pPr>
                      <w:r w:rsidRPr="00122645">
                        <w:rPr>
                          <w:b/>
                          <w:lang w:val="uk-UA"/>
                        </w:rPr>
                        <w:t xml:space="preserve">Стадія </w:t>
                      </w:r>
                      <w:r>
                        <w:rPr>
                          <w:b/>
                          <w:lang w:val="uk-UA"/>
                        </w:rPr>
                        <w:t>8</w:t>
                      </w:r>
                    </w:p>
                    <w:p w:rsidR="00F65DB8" w:rsidRDefault="00F65DB8" w:rsidP="00F65DB8">
                      <w:pPr>
                        <w:rPr>
                          <w:b/>
                          <w:lang w:val="uk-UA"/>
                        </w:rPr>
                      </w:pPr>
                      <w:r w:rsidRPr="00122645">
                        <w:rPr>
                          <w:b/>
                          <w:lang w:val="uk-UA"/>
                        </w:rPr>
                        <w:t xml:space="preserve">Пакування пачок </w:t>
                      </w:r>
                      <w:r>
                        <w:rPr>
                          <w:b/>
                          <w:lang w:val="uk-UA"/>
                        </w:rPr>
                        <w:t>у</w:t>
                      </w:r>
                      <w:r w:rsidRPr="00122645">
                        <w:rPr>
                          <w:b/>
                          <w:lang w:val="uk-UA"/>
                        </w:rPr>
                        <w:t xml:space="preserve"> коробки</w:t>
                      </w:r>
                    </w:p>
                    <w:p w:rsidR="00F65DB8" w:rsidRPr="00267882" w:rsidRDefault="00F65DB8" w:rsidP="00F65DB8">
                      <w:pPr>
                        <w:rPr>
                          <w:lang w:val="uk-UA"/>
                        </w:rPr>
                      </w:pPr>
                      <w:r w:rsidRPr="00267882">
                        <w:rPr>
                          <w:lang w:val="uk-UA"/>
                        </w:rPr>
                        <w:t>Пакувальний стіл</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2209165</wp:posOffset>
                </wp:positionH>
                <wp:positionV relativeFrom="paragraph">
                  <wp:posOffset>3604895</wp:posOffset>
                </wp:positionV>
                <wp:extent cx="2171700" cy="581025"/>
                <wp:effectExtent l="13970" t="8255" r="5080" b="10795"/>
                <wp:wrapNone/>
                <wp:docPr id="3675" name="Поле 3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1025"/>
                        </a:xfrm>
                        <a:prstGeom prst="rect">
                          <a:avLst/>
                        </a:prstGeom>
                        <a:solidFill>
                          <a:srgbClr val="FFFFFF"/>
                        </a:solidFill>
                        <a:ln w="9525">
                          <a:solidFill>
                            <a:srgbClr val="000000"/>
                          </a:solidFill>
                          <a:miter lim="800000"/>
                          <a:headEnd/>
                          <a:tailEnd/>
                        </a:ln>
                      </wps:spPr>
                      <wps:txbx>
                        <w:txbxContent>
                          <w:p w:rsidR="00F65DB8" w:rsidRPr="00122645" w:rsidRDefault="00F65DB8" w:rsidP="00F65DB8">
                            <w:pPr>
                              <w:rPr>
                                <w:b/>
                                <w:lang w:val="uk-UA"/>
                              </w:rPr>
                            </w:pPr>
                            <w:r w:rsidRPr="00122645">
                              <w:rPr>
                                <w:b/>
                                <w:lang w:val="uk-UA"/>
                              </w:rPr>
                              <w:t xml:space="preserve">Стадія </w:t>
                            </w:r>
                            <w:r>
                              <w:rPr>
                                <w:b/>
                                <w:lang w:val="uk-UA"/>
                              </w:rPr>
                              <w:t>8</w:t>
                            </w:r>
                          </w:p>
                          <w:p w:rsidR="00F65DB8" w:rsidRDefault="00F65DB8" w:rsidP="00F65DB8">
                            <w:pPr>
                              <w:rPr>
                                <w:b/>
                                <w:lang w:val="uk-UA"/>
                              </w:rPr>
                            </w:pPr>
                            <w:r w:rsidRPr="00122645">
                              <w:rPr>
                                <w:b/>
                                <w:lang w:val="uk-UA"/>
                              </w:rPr>
                              <w:t>Пакування туб в пачки</w:t>
                            </w:r>
                          </w:p>
                          <w:p w:rsidR="00F65DB8" w:rsidRPr="00267882" w:rsidRDefault="00F65DB8" w:rsidP="00F65DB8">
                            <w:pPr>
                              <w:rPr>
                                <w:lang w:val="uk-UA"/>
                              </w:rPr>
                            </w:pPr>
                            <w:r w:rsidRPr="00267882">
                              <w:rPr>
                                <w:lang w:val="uk-UA"/>
                              </w:rPr>
                              <w:t>Автомат пакування туб в пачки</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75" o:spid="_x0000_s1046" type="#_x0000_t202" style="position:absolute;margin-left:173.95pt;margin-top:283.85pt;width:171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">
                <v:textbox inset=".1mm,.1mm,.1mm,.1mm">
                  <w:txbxContent>
                    <w:p w:rsidR="00F65DB8" w:rsidRPr="00122645" w:rsidRDefault="00F65DB8" w:rsidP="00F65DB8">
                      <w:pPr>
                        <w:rPr>
                          <w:b/>
                          <w:lang w:val="uk-UA"/>
                        </w:rPr>
                      </w:pPr>
                      <w:r w:rsidRPr="00122645">
                        <w:rPr>
                          <w:b/>
                          <w:lang w:val="uk-UA"/>
                        </w:rPr>
                        <w:t xml:space="preserve">Стадія </w:t>
                      </w:r>
                      <w:r>
                        <w:rPr>
                          <w:b/>
                          <w:lang w:val="uk-UA"/>
                        </w:rPr>
                        <w:t>8</w:t>
                      </w:r>
                    </w:p>
                    <w:p w:rsidR="00F65DB8" w:rsidRDefault="00F65DB8" w:rsidP="00F65DB8">
                      <w:pPr>
                        <w:rPr>
                          <w:b/>
                          <w:lang w:val="uk-UA"/>
                        </w:rPr>
                      </w:pPr>
                      <w:r w:rsidRPr="00122645">
                        <w:rPr>
                          <w:b/>
                          <w:lang w:val="uk-UA"/>
                        </w:rPr>
                        <w:t>Пакування туб в пачки</w:t>
                      </w:r>
                    </w:p>
                    <w:p w:rsidR="00F65DB8" w:rsidRPr="00267882" w:rsidRDefault="00F65DB8" w:rsidP="00F65DB8">
                      <w:pPr>
                        <w:rPr>
                          <w:lang w:val="uk-UA"/>
                        </w:rPr>
                      </w:pPr>
                      <w:r w:rsidRPr="00267882">
                        <w:rPr>
                          <w:lang w:val="uk-UA"/>
                        </w:rPr>
                        <w:t>Автомат пакування туб в пачки</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2209165</wp:posOffset>
                </wp:positionH>
                <wp:positionV relativeFrom="paragraph">
                  <wp:posOffset>2845435</wp:posOffset>
                </wp:positionV>
                <wp:extent cx="2171700" cy="584835"/>
                <wp:effectExtent l="13970" t="10795" r="5080" b="13970"/>
                <wp:wrapNone/>
                <wp:docPr id="3674" name="Поле 3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4835"/>
                        </a:xfrm>
                        <a:prstGeom prst="rect">
                          <a:avLst/>
                        </a:prstGeom>
                        <a:solidFill>
                          <a:srgbClr val="C0C0C0"/>
                        </a:solidFill>
                        <a:ln w="9525">
                          <a:solidFill>
                            <a:srgbClr val="000000"/>
                          </a:solidFill>
                          <a:miter lim="800000"/>
                          <a:headEnd/>
                          <a:tailEnd/>
                        </a:ln>
                      </wps:spPr>
                      <wps:txbx>
                        <w:txbxContent>
                          <w:p w:rsidR="00F65DB8" w:rsidRPr="00122645" w:rsidRDefault="00F65DB8" w:rsidP="00F65DB8">
                            <w:pPr>
                              <w:rPr>
                                <w:b/>
                                <w:lang w:val="uk-UA"/>
                              </w:rPr>
                            </w:pPr>
                            <w:r w:rsidRPr="00122645">
                              <w:rPr>
                                <w:b/>
                                <w:lang w:val="uk-UA"/>
                              </w:rPr>
                              <w:t xml:space="preserve">Стадія </w:t>
                            </w:r>
                            <w:r>
                              <w:rPr>
                                <w:b/>
                                <w:lang w:val="uk-UA"/>
                              </w:rPr>
                              <w:t>6</w:t>
                            </w:r>
                          </w:p>
                          <w:p w:rsidR="00F65DB8" w:rsidRDefault="00F65DB8" w:rsidP="00F65DB8">
                            <w:pPr>
                              <w:rPr>
                                <w:b/>
                                <w:lang w:val="uk-UA"/>
                              </w:rPr>
                            </w:pPr>
                            <w:r w:rsidRPr="00122645">
                              <w:rPr>
                                <w:b/>
                                <w:lang w:val="uk-UA"/>
                              </w:rPr>
                              <w:t>Фасування мазі в туби</w:t>
                            </w:r>
                          </w:p>
                          <w:p w:rsidR="00F65DB8" w:rsidRPr="00267882" w:rsidRDefault="00F65DB8" w:rsidP="00F65DB8">
                            <w:pPr>
                              <w:rPr>
                                <w:lang w:val="uk-UA"/>
                              </w:rPr>
                            </w:pPr>
                            <w:r>
                              <w:rPr>
                                <w:lang w:val="uk-UA"/>
                              </w:rPr>
                              <w:t>Тубонаповнювальний</w:t>
                            </w:r>
                            <w:r w:rsidRPr="00267882">
                              <w:rPr>
                                <w:lang w:val="uk-UA"/>
                              </w:rPr>
                              <w:t xml:space="preserve"> автомат</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74" o:spid="_x0000_s1047" type="#_x0000_t202" style="position:absolute;margin-left:173.95pt;margin-top:224.05pt;width:171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" fillcolor="silver">
                <v:textbox inset=".1mm,.1mm,.1mm,.1mm">
                  <w:txbxContent>
                    <w:p w:rsidR="00F65DB8" w:rsidRPr="00122645" w:rsidRDefault="00F65DB8" w:rsidP="00F65DB8">
                      <w:pPr>
                        <w:rPr>
                          <w:b/>
                          <w:lang w:val="uk-UA"/>
                        </w:rPr>
                      </w:pPr>
                      <w:r w:rsidRPr="00122645">
                        <w:rPr>
                          <w:b/>
                          <w:lang w:val="uk-UA"/>
                        </w:rPr>
                        <w:t xml:space="preserve">Стадія </w:t>
                      </w:r>
                      <w:r>
                        <w:rPr>
                          <w:b/>
                          <w:lang w:val="uk-UA"/>
                        </w:rPr>
                        <w:t>6</w:t>
                      </w:r>
                    </w:p>
                    <w:p w:rsidR="00F65DB8" w:rsidRDefault="00F65DB8" w:rsidP="00F65DB8">
                      <w:pPr>
                        <w:rPr>
                          <w:b/>
                          <w:lang w:val="uk-UA"/>
                        </w:rPr>
                      </w:pPr>
                      <w:r w:rsidRPr="00122645">
                        <w:rPr>
                          <w:b/>
                          <w:lang w:val="uk-UA"/>
                        </w:rPr>
                        <w:t>Фасування мазі в туби</w:t>
                      </w:r>
                    </w:p>
                    <w:p w:rsidR="00F65DB8" w:rsidRPr="00267882" w:rsidRDefault="00F65DB8" w:rsidP="00F65DB8">
                      <w:pPr>
                        <w:rPr>
                          <w:lang w:val="uk-UA"/>
                        </w:rPr>
                      </w:pPr>
                      <w:r>
                        <w:rPr>
                          <w:lang w:val="uk-UA"/>
                        </w:rPr>
                        <w:t>Тубонаповнювальний</w:t>
                      </w:r>
                      <w:r w:rsidRPr="00267882">
                        <w:rPr>
                          <w:lang w:val="uk-UA"/>
                        </w:rPr>
                        <w:t xml:space="preserve"> автомат</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3293745</wp:posOffset>
                </wp:positionH>
                <wp:positionV relativeFrom="paragraph">
                  <wp:posOffset>3411855</wp:posOffset>
                </wp:positionV>
                <wp:extent cx="0" cy="180975"/>
                <wp:effectExtent l="60325" t="5715" r="53975" b="22860"/>
                <wp:wrapNone/>
                <wp:docPr id="3673" name="Прямая соединительная линия 3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7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5pt,268.65pt" to="259.35pt,2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3293745</wp:posOffset>
                </wp:positionH>
                <wp:positionV relativeFrom="paragraph">
                  <wp:posOffset>4932045</wp:posOffset>
                </wp:positionV>
                <wp:extent cx="0" cy="180975"/>
                <wp:effectExtent l="79375" t="11430" r="73025" b="17145"/>
                <wp:wrapNone/>
                <wp:docPr id="3672" name="Прямая соединительная линия 3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7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5pt,388.35pt" to="259.35pt,4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">
                <v:stroke endarrow="open"/>
              </v:line>
            </w:pict>
          </mc:Fallback>
        </mc:AlternateContent>
      </w:r>
    </w:p>
    <w:p w:rsidR="00F65DB8" w:rsidRDefault="00F65DB8" w:rsidP="00F65DB8">
      <w:pPr>
        <w:rPr>
          <w:lang w:val="uk-UA"/>
        </w:rPr>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2057400</wp:posOffset>
                </wp:positionH>
                <wp:positionV relativeFrom="paragraph">
                  <wp:posOffset>144780</wp:posOffset>
                </wp:positionV>
                <wp:extent cx="114300" cy="0"/>
                <wp:effectExtent l="5080" t="9525" r="13970" b="9525"/>
                <wp:wrapNone/>
                <wp:docPr id="3671" name="Прямая соединительная линия 3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7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4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2057400</wp:posOffset>
                </wp:positionH>
                <wp:positionV relativeFrom="paragraph">
                  <wp:posOffset>144780</wp:posOffset>
                </wp:positionV>
                <wp:extent cx="0" cy="800100"/>
                <wp:effectExtent l="5080" t="9525" r="13970" b="9525"/>
                <wp:wrapNone/>
                <wp:docPr id="3670" name="Прямая соединительная линия 3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7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4pt" to="162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1558290</wp:posOffset>
                </wp:positionH>
                <wp:positionV relativeFrom="paragraph">
                  <wp:posOffset>-7620</wp:posOffset>
                </wp:positionV>
                <wp:extent cx="651510" cy="0"/>
                <wp:effectExtent l="10795" t="76200" r="23495" b="76200"/>
                <wp:wrapNone/>
                <wp:docPr id="3669" name="Прямая соединительная линия 3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6pt" to="1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">
                <v:stroke endarrow="open"/>
              </v:lin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4381500</wp:posOffset>
                </wp:positionH>
                <wp:positionV relativeFrom="paragraph">
                  <wp:posOffset>91440</wp:posOffset>
                </wp:positionV>
                <wp:extent cx="434340" cy="0"/>
                <wp:effectExtent l="14605" t="60960" r="8255" b="53340"/>
                <wp:wrapNone/>
                <wp:docPr id="3668" name="Прямая соединительная линия 3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2pt" to="379.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">
                <v:stroke endarrow="block"/>
              </v:line>
            </w:pict>
          </mc:Fallback>
        </mc:AlternateContent>
      </w:r>
    </w:p>
    <w:p w:rsidR="00F65DB8" w:rsidRPr="00EF1CA4" w:rsidRDefault="00F65DB8" w:rsidP="00F65DB8">
      <w:pPr>
        <w:rPr>
          <w:lang w:val="uk-UA"/>
        </w:rPr>
      </w:pPr>
    </w:p>
    <w:p w:rsidR="00F65DB8" w:rsidRDefault="00F65DB8" w:rsidP="00F65DB8">
      <w:pPr>
        <w:rPr>
          <w:lang w:val="uk-UA"/>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3310890</wp:posOffset>
                </wp:positionH>
                <wp:positionV relativeFrom="paragraph">
                  <wp:posOffset>156210</wp:posOffset>
                </wp:positionV>
                <wp:extent cx="0" cy="118745"/>
                <wp:effectExtent l="58420" t="9525" r="55880" b="14605"/>
                <wp:wrapNone/>
                <wp:docPr id="3667" name="Прямая соединительная линия 3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12.3pt" to="260.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">
                <v:stroke endarrow="block"/>
              </v:line>
            </w:pict>
          </mc:Fallback>
        </mc:AlternateContent>
      </w:r>
    </w:p>
    <w:p w:rsidR="00F65DB8" w:rsidRDefault="00F65DB8" w:rsidP="00F65DB8">
      <w:pPr>
        <w:ind w:firstLine="708"/>
        <w:rPr>
          <w:lang w:val="uk-UA"/>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4804410</wp:posOffset>
                </wp:positionH>
                <wp:positionV relativeFrom="paragraph">
                  <wp:posOffset>137160</wp:posOffset>
                </wp:positionV>
                <wp:extent cx="1483995" cy="604520"/>
                <wp:effectExtent l="8890" t="13335" r="12065" b="10795"/>
                <wp:wrapNone/>
                <wp:docPr id="3666" name="Поле 3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604520"/>
                        </a:xfrm>
                        <a:prstGeom prst="rect">
                          <a:avLst/>
                        </a:prstGeom>
                        <a:solidFill>
                          <a:srgbClr val="C0C0C0"/>
                        </a:solidFill>
                        <a:ln w="9525">
                          <a:solidFill>
                            <a:srgbClr val="000000"/>
                          </a:solidFill>
                          <a:miter lim="800000"/>
                          <a:headEnd/>
                          <a:tailEnd/>
                        </a:ln>
                      </wps:spPr>
                      <wps:txbx>
                        <w:txbxContent>
                          <w:p w:rsidR="00F65DB8" w:rsidRPr="007A71CC" w:rsidRDefault="00F65DB8" w:rsidP="00F65DB8">
                            <w:pPr>
                              <w:rPr>
                                <w:lang w:val="en-US"/>
                              </w:rPr>
                            </w:pPr>
                            <w:r>
                              <w:rPr>
                                <w:lang w:val="uk-UA"/>
                              </w:rPr>
                              <w:t>Час перемішування, однорідність маси</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66" o:spid="_x0000_s1048" type="#_x0000_t202" style="position:absolute;left:0;text-align:left;margin-left:378.3pt;margin-top:10.8pt;width:116.85pt;height:4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" fillcolor="silver">
                <v:textbox inset=".1mm,.1mm,.1mm,.1mm">
                  <w:txbxContent>
                    <w:p w:rsidR="00F65DB8" w:rsidRPr="007A71CC" w:rsidRDefault="00F65DB8" w:rsidP="00F65DB8">
                      <w:pPr>
                        <w:rPr>
                          <w:lang w:val="en-US"/>
                        </w:rPr>
                      </w:pPr>
                      <w:r>
                        <w:rPr>
                          <w:lang w:val="uk-UA"/>
                        </w:rPr>
                        <w:t>Час перемішування, однорідність маси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2186940</wp:posOffset>
                </wp:positionH>
                <wp:positionV relativeFrom="paragraph">
                  <wp:posOffset>125730</wp:posOffset>
                </wp:positionV>
                <wp:extent cx="2163445" cy="661670"/>
                <wp:effectExtent l="10795" t="11430" r="6985" b="12700"/>
                <wp:wrapNone/>
                <wp:docPr id="3665" name="Поле 3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661670"/>
                        </a:xfrm>
                        <a:prstGeom prst="rect">
                          <a:avLst/>
                        </a:prstGeom>
                        <a:solidFill>
                          <a:srgbClr val="C0C0C0"/>
                        </a:solidFill>
                        <a:ln w="9525">
                          <a:solidFill>
                            <a:srgbClr val="000000"/>
                          </a:solidFill>
                          <a:miter lim="800000"/>
                          <a:headEnd/>
                          <a:tailEnd/>
                        </a:ln>
                      </wps:spPr>
                      <wps:txbx>
                        <w:txbxContent>
                          <w:p w:rsidR="00F65DB8" w:rsidRPr="00122645" w:rsidRDefault="00F65DB8" w:rsidP="00F65DB8">
                            <w:pPr>
                              <w:rPr>
                                <w:b/>
                                <w:lang w:val="uk-UA"/>
                              </w:rPr>
                            </w:pPr>
                            <w:r w:rsidRPr="00122645">
                              <w:rPr>
                                <w:b/>
                                <w:lang w:val="uk-UA"/>
                              </w:rPr>
                              <w:t xml:space="preserve">Стадія </w:t>
                            </w:r>
                            <w:r>
                              <w:rPr>
                                <w:b/>
                                <w:lang w:val="uk-UA"/>
                              </w:rPr>
                              <w:t>4</w:t>
                            </w:r>
                          </w:p>
                          <w:p w:rsidR="00F65DB8" w:rsidRPr="00AF5E84" w:rsidRDefault="00F65DB8" w:rsidP="00F65DB8">
                            <w:pPr>
                              <w:rPr>
                                <w:b/>
                                <w:lang w:val="uk-UA"/>
                              </w:rPr>
                            </w:pPr>
                            <w:r>
                              <w:rPr>
                                <w:b/>
                                <w:lang w:val="uk-UA"/>
                              </w:rPr>
                              <w:t>Гомогенізація і охолодження</w:t>
                            </w:r>
                          </w:p>
                          <w:p w:rsidR="00F65DB8" w:rsidRPr="00267882" w:rsidRDefault="00F65DB8" w:rsidP="00F65DB8">
                            <w:pPr>
                              <w:rPr>
                                <w:lang w:val="uk-UA"/>
                              </w:rPr>
                            </w:pPr>
                            <w:r>
                              <w:rPr>
                                <w:lang w:val="uk-UA"/>
                              </w:rPr>
                              <w:t>Гомогенізатор</w:t>
                            </w:r>
                          </w:p>
                          <w:p w:rsidR="00F65DB8" w:rsidRPr="00B85FEF" w:rsidRDefault="00F65DB8" w:rsidP="00F65DB8"/>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65" o:spid="_x0000_s1049" type="#_x0000_t202" style="position:absolute;left:0;text-align:left;margin-left:172.2pt;margin-top:9.9pt;width:170.35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" fillcolor="silver">
                <v:textbox inset=".1mm,.1mm,.1mm,.1mm">
                  <w:txbxContent>
                    <w:p w:rsidR="00F65DB8" w:rsidRPr="00122645" w:rsidRDefault="00F65DB8" w:rsidP="00F65DB8">
                      <w:pPr>
                        <w:rPr>
                          <w:b/>
                          <w:lang w:val="uk-UA"/>
                        </w:rPr>
                      </w:pPr>
                      <w:r w:rsidRPr="00122645">
                        <w:rPr>
                          <w:b/>
                          <w:lang w:val="uk-UA"/>
                        </w:rPr>
                        <w:t xml:space="preserve">Стадія </w:t>
                      </w:r>
                      <w:r>
                        <w:rPr>
                          <w:b/>
                          <w:lang w:val="uk-UA"/>
                        </w:rPr>
                        <w:t>4</w:t>
                      </w:r>
                    </w:p>
                    <w:p w:rsidR="00F65DB8" w:rsidRPr="00AF5E84" w:rsidRDefault="00F65DB8" w:rsidP="00F65DB8">
                      <w:pPr>
                        <w:rPr>
                          <w:b/>
                          <w:lang w:val="uk-UA"/>
                        </w:rPr>
                      </w:pPr>
                      <w:r>
                        <w:rPr>
                          <w:b/>
                          <w:lang w:val="uk-UA"/>
                        </w:rPr>
                        <w:t>Гомогенізація і охолодження</w:t>
                      </w:r>
                    </w:p>
                    <w:p w:rsidR="00F65DB8" w:rsidRPr="00267882" w:rsidRDefault="00F65DB8" w:rsidP="00F65DB8">
                      <w:pPr>
                        <w:rPr>
                          <w:lang w:val="uk-UA"/>
                        </w:rPr>
                      </w:pPr>
                      <w:r>
                        <w:rPr>
                          <w:lang w:val="uk-UA"/>
                        </w:rPr>
                        <w:t>Гомогенізатор</w:t>
                      </w:r>
                    </w:p>
                    <w:p w:rsidR="00F65DB8" w:rsidRPr="00B85FEF" w:rsidRDefault="00F65DB8" w:rsidP="00F65DB8"/>
                  </w:txbxContent>
                </v:textbox>
              </v:shape>
            </w:pict>
          </mc:Fallback>
        </mc:AlternateContent>
      </w:r>
    </w:p>
    <w:p w:rsidR="00F65DB8" w:rsidRDefault="00F65DB8" w:rsidP="00F65DB8">
      <w:pPr>
        <w:ind w:firstLine="708"/>
        <w:rPr>
          <w:lang w:val="uk-UA"/>
        </w:rPr>
      </w:pPr>
    </w:p>
    <w:p w:rsidR="00F65DB8" w:rsidRDefault="00F65DB8" w:rsidP="00F65DB8">
      <w:pPr>
        <w:ind w:firstLine="708"/>
        <w:rPr>
          <w:lang w:val="uk-UA"/>
        </w:rPr>
      </w:pP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2057400</wp:posOffset>
                </wp:positionH>
                <wp:positionV relativeFrom="paragraph">
                  <wp:posOffset>69215</wp:posOffset>
                </wp:positionV>
                <wp:extent cx="114300" cy="0"/>
                <wp:effectExtent l="5080" t="57150" r="23495" b="57150"/>
                <wp:wrapNone/>
                <wp:docPr id="3664" name="Прямая соединительная линия 3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5pt" to="17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4362450</wp:posOffset>
                </wp:positionH>
                <wp:positionV relativeFrom="paragraph">
                  <wp:posOffset>99695</wp:posOffset>
                </wp:positionV>
                <wp:extent cx="434340" cy="0"/>
                <wp:effectExtent l="14605" t="59055" r="8255" b="55245"/>
                <wp:wrapNone/>
                <wp:docPr id="3663" name="Прямая соединительная линия 3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7.85pt" to="377.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">
                <v:stroke endarrow="block"/>
              </v:line>
            </w:pict>
          </mc:Fallback>
        </mc:AlternateContent>
      </w:r>
    </w:p>
    <w:p w:rsidR="00F65DB8" w:rsidRDefault="00F65DB8" w:rsidP="00F65DB8">
      <w:pPr>
        <w:ind w:firstLine="708"/>
        <w:rPr>
          <w:lang w:val="uk-UA"/>
        </w:rPr>
      </w:pP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1714500</wp:posOffset>
                </wp:positionH>
                <wp:positionV relativeFrom="paragraph">
                  <wp:posOffset>122555</wp:posOffset>
                </wp:positionV>
                <wp:extent cx="457200" cy="0"/>
                <wp:effectExtent l="5080" t="57150" r="23495" b="57150"/>
                <wp:wrapNone/>
                <wp:docPr id="3662" name="Прямая соединительная линия 3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65pt" to="17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1828800</wp:posOffset>
                </wp:positionH>
                <wp:positionV relativeFrom="paragraph">
                  <wp:posOffset>8255</wp:posOffset>
                </wp:positionV>
                <wp:extent cx="342900" cy="0"/>
                <wp:effectExtent l="5080" t="57150" r="23495" b="57150"/>
                <wp:wrapNone/>
                <wp:docPr id="3661" name="Прямая соединительная линия 3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5pt" to="17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">
                <v:stroke endarrow="block"/>
              </v:line>
            </w:pict>
          </mc:Fallback>
        </mc:AlternateContent>
      </w:r>
    </w:p>
    <w:p w:rsidR="00F65DB8" w:rsidRDefault="00F65DB8" w:rsidP="00F65DB8">
      <w:pPr>
        <w:ind w:firstLine="708"/>
        <w:rPr>
          <w:lang w:val="uk-UA"/>
        </w:rPr>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3295650</wp:posOffset>
                </wp:positionH>
                <wp:positionV relativeFrom="paragraph">
                  <wp:posOffset>92075</wp:posOffset>
                </wp:positionV>
                <wp:extent cx="0" cy="182880"/>
                <wp:effectExtent l="52705" t="11430" r="61595" b="15240"/>
                <wp:wrapNone/>
                <wp:docPr id="3660" name="Прямая соединительная линия 3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7.25pt" to="25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">
                <v:stroke endarrow="block"/>
              </v:line>
            </w:pict>
          </mc:Fallback>
        </mc:AlternateContent>
      </w:r>
    </w:p>
    <w:p w:rsidR="00F65DB8" w:rsidRDefault="00F65DB8" w:rsidP="00F65DB8">
      <w:pPr>
        <w:ind w:firstLine="708"/>
        <w:rPr>
          <w:lang w:val="uk-UA"/>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2194560</wp:posOffset>
                </wp:positionH>
                <wp:positionV relativeFrom="paragraph">
                  <wp:posOffset>103505</wp:posOffset>
                </wp:positionV>
                <wp:extent cx="2148840" cy="671830"/>
                <wp:effectExtent l="8890" t="7620" r="13970" b="6350"/>
                <wp:wrapNone/>
                <wp:docPr id="3659" name="Поле 3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671830"/>
                        </a:xfrm>
                        <a:prstGeom prst="rect">
                          <a:avLst/>
                        </a:prstGeom>
                        <a:solidFill>
                          <a:srgbClr val="C0C0C0"/>
                        </a:solidFill>
                        <a:ln w="9525">
                          <a:solidFill>
                            <a:srgbClr val="000000"/>
                          </a:solidFill>
                          <a:miter lim="800000"/>
                          <a:headEnd/>
                          <a:tailEnd/>
                        </a:ln>
                      </wps:spPr>
                      <wps:txbx>
                        <w:txbxContent>
                          <w:p w:rsidR="00F65DB8" w:rsidRPr="00122645" w:rsidRDefault="00F65DB8" w:rsidP="00F65DB8">
                            <w:pPr>
                              <w:rPr>
                                <w:b/>
                                <w:lang w:val="uk-UA"/>
                              </w:rPr>
                            </w:pPr>
                            <w:r w:rsidRPr="00122645">
                              <w:rPr>
                                <w:b/>
                                <w:lang w:val="uk-UA"/>
                              </w:rPr>
                              <w:t xml:space="preserve">Стадія </w:t>
                            </w:r>
                            <w:r>
                              <w:rPr>
                                <w:b/>
                                <w:lang w:val="uk-UA"/>
                              </w:rPr>
                              <w:t>5</w:t>
                            </w:r>
                          </w:p>
                          <w:p w:rsidR="00F65DB8" w:rsidRDefault="00F65DB8" w:rsidP="00F65DB8">
                            <w:pPr>
                              <w:rPr>
                                <w:b/>
                                <w:lang w:val="uk-UA"/>
                              </w:rPr>
                            </w:pPr>
                            <w:r>
                              <w:rPr>
                                <w:b/>
                                <w:lang w:val="uk-UA"/>
                              </w:rPr>
                              <w:t>Отримання емульгелю</w:t>
                            </w:r>
                          </w:p>
                          <w:p w:rsidR="00F65DB8" w:rsidRPr="005F40C4" w:rsidRDefault="00F65DB8" w:rsidP="00F65DB8">
                            <w:r>
                              <w:rPr>
                                <w:lang w:val="uk-UA"/>
                              </w:rPr>
                              <w:t>Ваги, р</w:t>
                            </w:r>
                            <w:r w:rsidRPr="00267882">
                              <w:rPr>
                                <w:lang w:val="uk-UA"/>
                              </w:rPr>
                              <w:t>еактор</w:t>
                            </w:r>
                          </w:p>
                          <w:p w:rsidR="00F65DB8" w:rsidRPr="00B85FEF" w:rsidRDefault="00F65DB8" w:rsidP="00F65DB8"/>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59" o:spid="_x0000_s1050" type="#_x0000_t202" style="position:absolute;left:0;text-align:left;margin-left:172.8pt;margin-top:8.15pt;width:169.2pt;height:5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" fillcolor="silver">
                <v:textbox inset=".1mm,.1mm,.1mm,.1mm">
                  <w:txbxContent>
                    <w:p w:rsidR="00F65DB8" w:rsidRPr="00122645" w:rsidRDefault="00F65DB8" w:rsidP="00F65DB8">
                      <w:pPr>
                        <w:rPr>
                          <w:b/>
                          <w:lang w:val="uk-UA"/>
                        </w:rPr>
                      </w:pPr>
                      <w:r w:rsidRPr="00122645">
                        <w:rPr>
                          <w:b/>
                          <w:lang w:val="uk-UA"/>
                        </w:rPr>
                        <w:t xml:space="preserve">Стадія </w:t>
                      </w:r>
                      <w:r>
                        <w:rPr>
                          <w:b/>
                          <w:lang w:val="uk-UA"/>
                        </w:rPr>
                        <w:t>5</w:t>
                      </w:r>
                    </w:p>
                    <w:p w:rsidR="00F65DB8" w:rsidRDefault="00F65DB8" w:rsidP="00F65DB8">
                      <w:pPr>
                        <w:rPr>
                          <w:b/>
                          <w:lang w:val="uk-UA"/>
                        </w:rPr>
                      </w:pPr>
                      <w:r>
                        <w:rPr>
                          <w:b/>
                          <w:lang w:val="uk-UA"/>
                        </w:rPr>
                        <w:t>Отримання емульгелю</w:t>
                      </w:r>
                    </w:p>
                    <w:p w:rsidR="00F65DB8" w:rsidRPr="005F40C4" w:rsidRDefault="00F65DB8" w:rsidP="00F65DB8">
                      <w:r>
                        <w:rPr>
                          <w:lang w:val="uk-UA"/>
                        </w:rPr>
                        <w:t>Ваги, р</w:t>
                      </w:r>
                      <w:r w:rsidRPr="00267882">
                        <w:rPr>
                          <w:lang w:val="uk-UA"/>
                        </w:rPr>
                        <w:t>еактор</w:t>
                      </w:r>
                    </w:p>
                    <w:p w:rsidR="00F65DB8" w:rsidRPr="00B85FEF" w:rsidRDefault="00F65DB8" w:rsidP="00F65DB8"/>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4800600</wp:posOffset>
                </wp:positionH>
                <wp:positionV relativeFrom="paragraph">
                  <wp:posOffset>89535</wp:posOffset>
                </wp:positionV>
                <wp:extent cx="1485900" cy="685800"/>
                <wp:effectExtent l="5080" t="12700" r="13970" b="6350"/>
                <wp:wrapNone/>
                <wp:docPr id="3658" name="Поле 3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C0C0C0"/>
                        </a:solidFill>
                        <a:ln w="9525">
                          <a:solidFill>
                            <a:srgbClr val="000000"/>
                          </a:solidFill>
                          <a:miter lim="800000"/>
                          <a:headEnd/>
                          <a:tailEnd/>
                        </a:ln>
                      </wps:spPr>
                      <wps:txbx>
                        <w:txbxContent>
                          <w:p w:rsidR="00F65DB8" w:rsidRPr="00102495" w:rsidRDefault="00F65DB8" w:rsidP="00F65DB8">
                            <w:pPr>
                              <w:rPr>
                                <w:lang w:val="uk-UA"/>
                              </w:rPr>
                            </w:pPr>
                            <w:r>
                              <w:rPr>
                                <w:lang w:val="uk-UA"/>
                              </w:rPr>
                              <w:t>Час перемішування, однорідність, контроль рН,</w:t>
                            </w:r>
                            <w:r w:rsidRPr="008F59A6">
                              <w:t xml:space="preserve"> </w:t>
                            </w:r>
                            <w:r>
                              <w:rPr>
                                <w:lang w:val="uk-UA"/>
                              </w:rPr>
                              <w:t>вміст діючих речовин</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58" o:spid="_x0000_s1051" type="#_x0000_t202" style="position:absolute;left:0;text-align:left;margin-left:378pt;margin-top:7.05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" fillcolor="silver">
                <v:textbox inset=".1mm,.1mm,.1mm,.1mm">
                  <w:txbxContent>
                    <w:p w:rsidR="00F65DB8" w:rsidRPr="00102495" w:rsidRDefault="00F65DB8" w:rsidP="00F65DB8">
                      <w:pPr>
                        <w:rPr>
                          <w:lang w:val="uk-UA"/>
                        </w:rPr>
                      </w:pPr>
                      <w:r>
                        <w:rPr>
                          <w:lang w:val="uk-UA"/>
                        </w:rPr>
                        <w:t>Час перемішування, однорідність, контроль рН,</w:t>
                      </w:r>
                      <w:r w:rsidRPr="008F59A6">
                        <w:t xml:space="preserve"> </w:t>
                      </w:r>
                      <w:r>
                        <w:rPr>
                          <w:lang w:val="uk-UA"/>
                        </w:rPr>
                        <w:t>вміст діючих речовин</w:t>
                      </w:r>
                    </w:p>
                  </w:txbxContent>
                </v:textbox>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114935</wp:posOffset>
                </wp:positionV>
                <wp:extent cx="1600200" cy="571500"/>
                <wp:effectExtent l="5080" t="9525" r="13970" b="9525"/>
                <wp:wrapNone/>
                <wp:docPr id="3657" name="Поле 3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F65DB8" w:rsidRPr="00514C33" w:rsidRDefault="00F65DB8" w:rsidP="00F65DB8">
                            <w:pPr>
                              <w:rPr>
                                <w:lang w:val="uk-UA"/>
                              </w:rPr>
                            </w:pPr>
                            <w:r>
                              <w:rPr>
                                <w:lang w:val="uk-UA"/>
                              </w:rPr>
                              <w:t>Триетаноламін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57" o:spid="_x0000_s1052" type="#_x0000_t202" style="position:absolute;left:0;text-align:left;margin-left:-9pt;margin-top:9.05pt;width:126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">
                <v:textbox>
                  <w:txbxContent>
                    <w:p w:rsidR="00F65DB8" w:rsidRPr="00514C33" w:rsidRDefault="00F65DB8" w:rsidP="00F65DB8">
                      <w:pPr>
                        <w:rPr>
                          <w:lang w:val="uk-UA"/>
                        </w:rPr>
                      </w:pPr>
                      <w:r>
                        <w:rPr>
                          <w:lang w:val="uk-UA"/>
                        </w:rPr>
                        <w:t>Триетаноламін</w:t>
                      </w:r>
                    </w:p>
                  </w:txbxContent>
                </v:textbox>
              </v:shape>
            </w:pict>
          </mc:Fallback>
        </mc:AlternateContent>
      </w:r>
    </w:p>
    <w:p w:rsidR="00F65DB8" w:rsidRDefault="00F65DB8" w:rsidP="00F65DB8">
      <w:pPr>
        <w:ind w:firstLine="708"/>
        <w:rPr>
          <w:lang w:val="uk-UA"/>
        </w:rPr>
      </w:pPr>
    </w:p>
    <w:p w:rsidR="00F65DB8" w:rsidRDefault="00F65DB8" w:rsidP="00F65DB8">
      <w:pPr>
        <w:ind w:firstLine="708"/>
        <w:rPr>
          <w:lang w:val="uk-UA"/>
        </w:rPr>
      </w:pP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1485900</wp:posOffset>
                </wp:positionH>
                <wp:positionV relativeFrom="paragraph">
                  <wp:posOffset>-6985</wp:posOffset>
                </wp:positionV>
                <wp:extent cx="651510" cy="0"/>
                <wp:effectExtent l="5080" t="76200" r="19685" b="76200"/>
                <wp:wrapNone/>
                <wp:docPr id="3656" name="Прямая соединительная линия 3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5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5pt" to="16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">
                <v:stroke endarrow="open"/>
              </v:lin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4370070</wp:posOffset>
                </wp:positionH>
                <wp:positionV relativeFrom="paragraph">
                  <wp:posOffset>-6985</wp:posOffset>
                </wp:positionV>
                <wp:extent cx="434340" cy="0"/>
                <wp:effectExtent l="22225" t="57150" r="10160" b="57150"/>
                <wp:wrapNone/>
                <wp:docPr id="3655" name="Прямая соединительная линия 3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5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pt,-.55pt" to="37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">
                <v:stroke endarrow="block"/>
              </v:line>
            </w:pict>
          </mc:Fallback>
        </mc:AlternateContent>
      </w:r>
    </w:p>
    <w:p w:rsidR="00F65DB8" w:rsidRDefault="00F65DB8" w:rsidP="00F65DB8">
      <w:pPr>
        <w:ind w:firstLine="708"/>
        <w:rPr>
          <w:lang w:val="uk-UA"/>
        </w:rPr>
      </w:pPr>
    </w:p>
    <w:p w:rsidR="00F65DB8" w:rsidRDefault="00F65DB8" w:rsidP="00F65DB8">
      <w:pPr>
        <w:ind w:firstLine="708"/>
        <w:rPr>
          <w:lang w:val="uk-UA"/>
        </w:rPr>
      </w:pPr>
    </w:p>
    <w:p w:rsidR="00F65DB8" w:rsidRDefault="00F65DB8" w:rsidP="00F65DB8">
      <w:pPr>
        <w:ind w:firstLine="708"/>
        <w:rPr>
          <w:lang w:val="uk-UA"/>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13335</wp:posOffset>
                </wp:positionV>
                <wp:extent cx="2171700" cy="228600"/>
                <wp:effectExtent l="5080" t="12700" r="13970" b="6350"/>
                <wp:wrapNone/>
                <wp:docPr id="3654" name="Поле 3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F65DB8" w:rsidRPr="00CC67FE" w:rsidRDefault="00F65DB8" w:rsidP="00F65DB8">
                            <w:pPr>
                              <w:jc w:val="center"/>
                              <w:rPr>
                                <w:sz w:val="28"/>
                                <w:szCs w:val="28"/>
                                <w:lang w:val="uk-UA"/>
                              </w:rPr>
                            </w:pPr>
                            <w:r w:rsidRPr="00CC67FE">
                              <w:rPr>
                                <w:sz w:val="28"/>
                                <w:szCs w:val="28"/>
                                <w:lang w:val="uk-UA"/>
                              </w:rPr>
                              <w:t>Пакування мазі</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54" o:spid="_x0000_s1053" type="#_x0000_t202" style="position:absolute;left:0;text-align:left;margin-left:171pt;margin-top:1.05pt;width:17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">
                <v:textbox inset=".1mm,.1mm,.1mm,.1mm">
                  <w:txbxContent>
                    <w:p w:rsidR="00F65DB8" w:rsidRPr="00CC67FE" w:rsidRDefault="00F65DB8" w:rsidP="00F65DB8">
                      <w:pPr>
                        <w:jc w:val="center"/>
                        <w:rPr>
                          <w:sz w:val="28"/>
                          <w:szCs w:val="28"/>
                          <w:lang w:val="uk-UA"/>
                        </w:rPr>
                      </w:pPr>
                      <w:r w:rsidRPr="00CC67FE">
                        <w:rPr>
                          <w:sz w:val="28"/>
                          <w:szCs w:val="28"/>
                          <w:lang w:val="uk-UA"/>
                        </w:rPr>
                        <w:t>Пакування мазі</w:t>
                      </w:r>
                    </w:p>
                  </w:txbxContent>
                </v:textbox>
              </v:shape>
            </w:pict>
          </mc:Fallback>
        </mc:AlternateContent>
      </w: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Default="00F65DB8" w:rsidP="00F65DB8">
      <w:pPr>
        <w:widowControl w:val="0"/>
        <w:shd w:val="clear" w:color="auto" w:fill="FFFFFF"/>
        <w:ind w:firstLine="720"/>
        <w:jc w:val="both"/>
        <w:rPr>
          <w:color w:val="000000"/>
          <w:sz w:val="28"/>
          <w:szCs w:val="28"/>
          <w:lang w:val="uk-UA"/>
        </w:rPr>
      </w:pPr>
    </w:p>
    <w:p w:rsidR="00F65DB8" w:rsidRPr="00CC67FE" w:rsidRDefault="00F65DB8" w:rsidP="00F65DB8">
      <w:pPr>
        <w:jc w:val="center"/>
        <w:rPr>
          <w:spacing w:val="4"/>
          <w:sz w:val="28"/>
          <w:szCs w:val="28"/>
        </w:rPr>
      </w:pPr>
      <w:r w:rsidRPr="00EF1CA4">
        <w:rPr>
          <w:sz w:val="28"/>
          <w:szCs w:val="28"/>
          <w:lang w:val="uk-UA"/>
        </w:rPr>
        <w:t>Рис.</w:t>
      </w:r>
      <w:r>
        <w:rPr>
          <w:sz w:val="28"/>
          <w:szCs w:val="28"/>
          <w:lang w:val="uk-UA"/>
        </w:rPr>
        <w:t xml:space="preserve"> 6.</w:t>
      </w:r>
      <w:r w:rsidRPr="00EF1CA4">
        <w:rPr>
          <w:sz w:val="28"/>
          <w:szCs w:val="28"/>
          <w:lang w:val="uk-UA"/>
        </w:rPr>
        <w:t xml:space="preserve"> </w:t>
      </w:r>
      <w:r>
        <w:rPr>
          <w:sz w:val="28"/>
          <w:szCs w:val="28"/>
          <w:lang w:val="uk-UA"/>
        </w:rPr>
        <w:t>Технологічна б</w:t>
      </w:r>
      <w:r w:rsidRPr="00EF1CA4">
        <w:rPr>
          <w:sz w:val="28"/>
          <w:szCs w:val="28"/>
          <w:lang w:val="uk-UA"/>
        </w:rPr>
        <w:t>лок-схема виробництва мазі</w:t>
      </w:r>
      <w:r>
        <w:rPr>
          <w:sz w:val="28"/>
          <w:szCs w:val="28"/>
          <w:lang w:val="uk-UA"/>
        </w:rPr>
        <w:t xml:space="preserve"> </w:t>
      </w:r>
      <w:r w:rsidRPr="00CC67FE">
        <w:rPr>
          <w:sz w:val="28"/>
          <w:szCs w:val="28"/>
        </w:rPr>
        <w:t>“</w:t>
      </w:r>
      <w:r w:rsidRPr="00176270">
        <w:rPr>
          <w:spacing w:val="4"/>
          <w:sz w:val="28"/>
          <w:szCs w:val="28"/>
          <w:lang w:val="uk-UA"/>
        </w:rPr>
        <w:t>Гексафен</w:t>
      </w:r>
      <w:r w:rsidRPr="00CC67FE">
        <w:rPr>
          <w:spacing w:val="4"/>
          <w:sz w:val="28"/>
          <w:szCs w:val="28"/>
        </w:rPr>
        <w:t>”</w:t>
      </w:r>
    </w:p>
    <w:p w:rsidR="00F65DB8" w:rsidRPr="004B3B0F" w:rsidRDefault="00F65DB8" w:rsidP="00F65DB8">
      <w:pPr>
        <w:pStyle w:val="4"/>
        <w:widowControl w:val="0"/>
        <w:jc w:val="both"/>
        <w:rPr>
          <w:b/>
          <w:bCs/>
        </w:rPr>
      </w:pPr>
      <w:r w:rsidRPr="004B3B0F">
        <w:rPr>
          <w:b/>
          <w:color w:val="000000"/>
          <w:sz w:val="28"/>
          <w:szCs w:val="28"/>
          <w:lang w:val="uk-UA"/>
        </w:rPr>
        <w:t xml:space="preserve">фенілсаліцилат і токоферолу ацетат (вітамін Е), гомогенізували за допомогою </w:t>
      </w:r>
      <w:r w:rsidRPr="004B3B0F">
        <w:rPr>
          <w:b/>
          <w:sz w:val="28"/>
          <w:szCs w:val="28"/>
          <w:lang w:val="uk-UA"/>
        </w:rPr>
        <w:t>турбінної мішалки (1500 об/хв) протягом 15 хвилин</w:t>
      </w:r>
      <w:r w:rsidRPr="004B3B0F">
        <w:rPr>
          <w:b/>
          <w:color w:val="000000"/>
          <w:sz w:val="28"/>
          <w:szCs w:val="28"/>
          <w:lang w:val="uk-UA"/>
        </w:rPr>
        <w:t>. Окремо в залишку води готували розчин гексаметилентетраміну, в якому додатково розчиняли тіотриазолін. Цей розчин додавали до дисперсної фази карбомеру 980. Водну</w:t>
      </w:r>
    </w:p>
    <w:p w:rsidR="00F65DB8" w:rsidRDefault="00F65DB8" w:rsidP="00F65DB8">
      <w:pPr>
        <w:widowControl w:val="0"/>
        <w:jc w:val="both"/>
        <w:rPr>
          <w:color w:val="000000"/>
          <w:sz w:val="28"/>
          <w:szCs w:val="28"/>
          <w:lang w:val="uk-UA"/>
        </w:rPr>
      </w:pPr>
      <w:r>
        <w:rPr>
          <w:color w:val="000000"/>
          <w:sz w:val="28"/>
          <w:szCs w:val="28"/>
          <w:lang w:val="uk-UA"/>
        </w:rPr>
        <w:t xml:space="preserve">фазу додавали до масляної, вводили триетаноламін та охолоджували за допомогою рамної </w:t>
      </w:r>
      <w:r>
        <w:rPr>
          <w:sz w:val="28"/>
          <w:szCs w:val="28"/>
          <w:lang w:val="uk-UA"/>
        </w:rPr>
        <w:t>мішалки</w:t>
      </w:r>
      <w:r>
        <w:rPr>
          <w:color w:val="000000"/>
          <w:sz w:val="28"/>
          <w:szCs w:val="28"/>
          <w:lang w:val="uk-UA"/>
        </w:rPr>
        <w:t xml:space="preserve"> </w:t>
      </w:r>
      <w:r>
        <w:rPr>
          <w:sz w:val="28"/>
          <w:szCs w:val="28"/>
          <w:lang w:val="uk-UA"/>
        </w:rPr>
        <w:t>(45 об</w:t>
      </w:r>
      <w:r w:rsidRPr="00C16755">
        <w:rPr>
          <w:sz w:val="28"/>
          <w:szCs w:val="28"/>
          <w:lang w:val="uk-UA"/>
        </w:rPr>
        <w:t>/хв</w:t>
      </w:r>
      <w:r>
        <w:rPr>
          <w:sz w:val="28"/>
          <w:szCs w:val="28"/>
          <w:lang w:val="uk-UA"/>
        </w:rPr>
        <w:t xml:space="preserve">) </w:t>
      </w:r>
      <w:r>
        <w:rPr>
          <w:color w:val="000000"/>
          <w:sz w:val="28"/>
          <w:szCs w:val="28"/>
          <w:lang w:val="uk-UA"/>
        </w:rPr>
        <w:t xml:space="preserve">до кімнатної температури. Утворювався емульсійний гель. </w:t>
      </w:r>
    </w:p>
    <w:p w:rsidR="00F65DB8" w:rsidRDefault="00F65DB8" w:rsidP="00F65DB8">
      <w:pPr>
        <w:shd w:val="clear" w:color="auto" w:fill="FFFFFF"/>
        <w:ind w:firstLine="720"/>
        <w:jc w:val="both"/>
        <w:rPr>
          <w:sz w:val="28"/>
          <w:szCs w:val="28"/>
          <w:lang w:val="uk-UA"/>
        </w:rPr>
      </w:pPr>
      <w:r w:rsidRPr="00813AFC">
        <w:rPr>
          <w:color w:val="000000"/>
          <w:sz w:val="28"/>
          <w:szCs w:val="28"/>
          <w:lang w:val="uk-UA"/>
        </w:rPr>
        <w:t>У</w:t>
      </w:r>
      <w:r w:rsidRPr="00177D26">
        <w:rPr>
          <w:b/>
          <w:color w:val="000000"/>
          <w:sz w:val="28"/>
          <w:szCs w:val="28"/>
          <w:lang w:val="uk-UA"/>
        </w:rPr>
        <w:t xml:space="preserve"> </w:t>
      </w:r>
      <w:r>
        <w:rPr>
          <w:b/>
          <w:color w:val="000000"/>
          <w:sz w:val="28"/>
          <w:szCs w:val="28"/>
          <w:lang w:val="uk-UA"/>
        </w:rPr>
        <w:t xml:space="preserve">четвертому розділі </w:t>
      </w:r>
      <w:r w:rsidRPr="00AE126C">
        <w:rPr>
          <w:color w:val="000000"/>
          <w:sz w:val="28"/>
          <w:szCs w:val="28"/>
          <w:lang w:val="uk-UA"/>
        </w:rPr>
        <w:t xml:space="preserve">наведені результати </w:t>
      </w:r>
      <w:r>
        <w:rPr>
          <w:color w:val="000000"/>
          <w:sz w:val="28"/>
          <w:szCs w:val="28"/>
          <w:lang w:val="uk-UA"/>
        </w:rPr>
        <w:t xml:space="preserve">розроблення методик </w:t>
      </w:r>
      <w:r w:rsidRPr="00AE126C">
        <w:rPr>
          <w:color w:val="000000"/>
          <w:sz w:val="28"/>
          <w:szCs w:val="28"/>
          <w:lang w:val="uk-UA"/>
        </w:rPr>
        <w:t xml:space="preserve">ідентифікації </w:t>
      </w:r>
      <w:r>
        <w:rPr>
          <w:color w:val="000000"/>
          <w:sz w:val="28"/>
          <w:szCs w:val="28"/>
          <w:lang w:val="uk-UA"/>
        </w:rPr>
        <w:t xml:space="preserve">та кількісного визначення гексаметилентетраміну, фенілсаліцилату та тіотриазоліну. </w:t>
      </w:r>
      <w:r w:rsidRPr="004453CD">
        <w:rPr>
          <w:bCs/>
          <w:sz w:val="28"/>
          <w:szCs w:val="28"/>
          <w:lang w:val="uk-UA"/>
        </w:rPr>
        <w:t>Розроб</w:t>
      </w:r>
      <w:r>
        <w:rPr>
          <w:bCs/>
          <w:sz w:val="28"/>
          <w:szCs w:val="28"/>
          <w:lang w:val="uk-UA"/>
        </w:rPr>
        <w:t xml:space="preserve">лення </w:t>
      </w:r>
      <w:r w:rsidRPr="004453CD">
        <w:rPr>
          <w:bCs/>
          <w:sz w:val="28"/>
          <w:szCs w:val="28"/>
          <w:lang w:val="uk-UA"/>
        </w:rPr>
        <w:t xml:space="preserve">методик </w:t>
      </w:r>
      <w:r>
        <w:rPr>
          <w:bCs/>
          <w:sz w:val="28"/>
          <w:szCs w:val="28"/>
          <w:lang w:val="uk-UA"/>
        </w:rPr>
        <w:t>ідентифікації</w:t>
      </w:r>
      <w:r w:rsidRPr="004453CD">
        <w:rPr>
          <w:bCs/>
          <w:sz w:val="28"/>
          <w:szCs w:val="28"/>
          <w:lang w:val="uk-UA"/>
        </w:rPr>
        <w:t xml:space="preserve"> та визначення кількісного вмісту діючих речовин в мазі проведено на базі науково-виробничого об’єднання “Аналітика” </w:t>
      </w:r>
      <w:r>
        <w:rPr>
          <w:bCs/>
          <w:sz w:val="28"/>
          <w:szCs w:val="28"/>
          <w:lang w:val="uk-UA"/>
        </w:rPr>
        <w:t>І</w:t>
      </w:r>
      <w:r w:rsidRPr="004453CD">
        <w:rPr>
          <w:bCs/>
          <w:sz w:val="28"/>
          <w:szCs w:val="28"/>
          <w:lang w:val="uk-UA"/>
        </w:rPr>
        <w:t xml:space="preserve">нституту </w:t>
      </w:r>
      <w:r>
        <w:rPr>
          <w:bCs/>
          <w:sz w:val="28"/>
          <w:szCs w:val="28"/>
          <w:lang w:val="uk-UA"/>
        </w:rPr>
        <w:t>н</w:t>
      </w:r>
      <w:r w:rsidRPr="004453CD">
        <w:rPr>
          <w:bCs/>
          <w:sz w:val="28"/>
          <w:szCs w:val="28"/>
          <w:lang w:val="uk-UA"/>
        </w:rPr>
        <w:t>изьких температур</w:t>
      </w:r>
      <w:r>
        <w:rPr>
          <w:bCs/>
          <w:sz w:val="28"/>
          <w:szCs w:val="28"/>
          <w:lang w:val="uk-UA"/>
        </w:rPr>
        <w:t xml:space="preserve">, </w:t>
      </w:r>
      <w:r>
        <w:rPr>
          <w:sz w:val="28"/>
          <w:szCs w:val="28"/>
          <w:lang w:val="uk-UA"/>
        </w:rPr>
        <w:t>за консультацією доц. кафедри фармацевти</w:t>
      </w:r>
      <w:r w:rsidRPr="00AE126C">
        <w:rPr>
          <w:sz w:val="28"/>
          <w:szCs w:val="28"/>
          <w:lang w:val="uk-UA"/>
        </w:rPr>
        <w:t>ч</w:t>
      </w:r>
      <w:r>
        <w:rPr>
          <w:sz w:val="28"/>
          <w:szCs w:val="28"/>
          <w:lang w:val="uk-UA"/>
        </w:rPr>
        <w:t xml:space="preserve">ної хімії Грудько В.О. та завідувача  лабораторії фізико-хімічних методів аналізу ТОВ ФК </w:t>
      </w:r>
      <w:r w:rsidRPr="008E1803">
        <w:rPr>
          <w:sz w:val="28"/>
          <w:szCs w:val="28"/>
          <w:lang w:val="uk-UA"/>
        </w:rPr>
        <w:t>“</w:t>
      </w:r>
      <w:r>
        <w:rPr>
          <w:sz w:val="28"/>
          <w:szCs w:val="28"/>
          <w:lang w:val="uk-UA"/>
        </w:rPr>
        <w:t>Здоров</w:t>
      </w:r>
      <w:r w:rsidRPr="008E1803">
        <w:rPr>
          <w:sz w:val="28"/>
          <w:szCs w:val="28"/>
          <w:lang w:val="uk-UA"/>
        </w:rPr>
        <w:t>’</w:t>
      </w:r>
      <w:r>
        <w:rPr>
          <w:sz w:val="28"/>
          <w:szCs w:val="28"/>
          <w:lang w:val="uk-UA"/>
        </w:rPr>
        <w:t>я</w:t>
      </w:r>
      <w:r w:rsidRPr="008E1803">
        <w:rPr>
          <w:sz w:val="28"/>
          <w:szCs w:val="28"/>
          <w:lang w:val="uk-UA"/>
        </w:rPr>
        <w:t>”</w:t>
      </w:r>
      <w:r>
        <w:rPr>
          <w:sz w:val="28"/>
          <w:szCs w:val="28"/>
          <w:lang w:val="uk-UA"/>
        </w:rPr>
        <w:t xml:space="preserve"> Ханіна В.А. за безпосередньої у</w:t>
      </w:r>
      <w:r w:rsidRPr="00AE126C">
        <w:rPr>
          <w:sz w:val="28"/>
          <w:szCs w:val="28"/>
          <w:lang w:val="uk-UA"/>
        </w:rPr>
        <w:t>ч</w:t>
      </w:r>
      <w:r>
        <w:rPr>
          <w:sz w:val="28"/>
          <w:szCs w:val="28"/>
          <w:lang w:val="uk-UA"/>
        </w:rPr>
        <w:t>асті автора.</w:t>
      </w:r>
    </w:p>
    <w:p w:rsidR="00F65DB8" w:rsidRPr="00E94CDF" w:rsidRDefault="00F65DB8" w:rsidP="00F65DB8">
      <w:pPr>
        <w:ind w:firstLine="708"/>
        <w:jc w:val="both"/>
        <w:rPr>
          <w:spacing w:val="-6"/>
          <w:sz w:val="28"/>
          <w:lang w:val="uk-UA"/>
        </w:rPr>
      </w:pPr>
      <w:r w:rsidRPr="00A36734">
        <w:rPr>
          <w:spacing w:val="-6"/>
          <w:sz w:val="28"/>
          <w:lang w:val="uk-UA"/>
        </w:rPr>
        <w:t xml:space="preserve">Для ідентифікації </w:t>
      </w:r>
      <w:r>
        <w:rPr>
          <w:spacing w:val="-6"/>
          <w:sz w:val="28"/>
          <w:lang w:val="uk-UA"/>
        </w:rPr>
        <w:t>та</w:t>
      </w:r>
      <w:r w:rsidRPr="00A36734">
        <w:rPr>
          <w:spacing w:val="-6"/>
          <w:sz w:val="28"/>
          <w:lang w:val="uk-UA"/>
        </w:rPr>
        <w:t xml:space="preserve"> кількісного визначення фен</w:t>
      </w:r>
      <w:r>
        <w:rPr>
          <w:spacing w:val="-6"/>
          <w:sz w:val="28"/>
          <w:lang w:val="uk-UA"/>
        </w:rPr>
        <w:t>і</w:t>
      </w:r>
      <w:r w:rsidRPr="00A36734">
        <w:rPr>
          <w:spacing w:val="-6"/>
          <w:sz w:val="28"/>
          <w:lang w:val="uk-UA"/>
        </w:rPr>
        <w:t>лсал</w:t>
      </w:r>
      <w:r>
        <w:rPr>
          <w:spacing w:val="-6"/>
          <w:sz w:val="28"/>
          <w:lang w:val="uk-UA"/>
        </w:rPr>
        <w:t>і</w:t>
      </w:r>
      <w:r w:rsidRPr="00A36734">
        <w:rPr>
          <w:spacing w:val="-6"/>
          <w:sz w:val="28"/>
          <w:lang w:val="uk-UA"/>
        </w:rPr>
        <w:t>цилат</w:t>
      </w:r>
      <w:r>
        <w:rPr>
          <w:spacing w:val="-6"/>
          <w:sz w:val="28"/>
          <w:lang w:val="uk-UA"/>
        </w:rPr>
        <w:t>у</w:t>
      </w:r>
      <w:r w:rsidRPr="00A36734">
        <w:rPr>
          <w:spacing w:val="-6"/>
          <w:sz w:val="28"/>
          <w:lang w:val="uk-UA"/>
        </w:rPr>
        <w:t xml:space="preserve"> і т</w:t>
      </w:r>
      <w:r>
        <w:rPr>
          <w:spacing w:val="-6"/>
          <w:sz w:val="28"/>
          <w:lang w:val="uk-UA"/>
        </w:rPr>
        <w:t>і</w:t>
      </w:r>
      <w:r w:rsidRPr="00A36734">
        <w:rPr>
          <w:spacing w:val="-6"/>
          <w:sz w:val="28"/>
          <w:lang w:val="uk-UA"/>
        </w:rPr>
        <w:t>отриазол</w:t>
      </w:r>
      <w:r>
        <w:rPr>
          <w:spacing w:val="-6"/>
          <w:sz w:val="28"/>
          <w:lang w:val="uk-UA"/>
        </w:rPr>
        <w:t>і</w:t>
      </w:r>
      <w:r w:rsidRPr="00A36734">
        <w:rPr>
          <w:spacing w:val="-6"/>
          <w:sz w:val="28"/>
          <w:lang w:val="uk-UA"/>
        </w:rPr>
        <w:t>н</w:t>
      </w:r>
      <w:r>
        <w:rPr>
          <w:spacing w:val="-6"/>
          <w:sz w:val="28"/>
          <w:lang w:val="uk-UA"/>
        </w:rPr>
        <w:t>у</w:t>
      </w:r>
      <w:r w:rsidRPr="00A36734">
        <w:rPr>
          <w:spacing w:val="-6"/>
          <w:sz w:val="28"/>
          <w:lang w:val="uk-UA"/>
        </w:rPr>
        <w:t xml:space="preserve"> в мазі запропонована </w:t>
      </w:r>
      <w:r w:rsidRPr="00256639">
        <w:rPr>
          <w:sz w:val="28"/>
          <w:szCs w:val="28"/>
          <w:lang w:val="uk-UA"/>
        </w:rPr>
        <w:t>ВЕРХ</w:t>
      </w:r>
      <w:r w:rsidRPr="00256639">
        <w:rPr>
          <w:spacing w:val="-6"/>
          <w:sz w:val="28"/>
          <w:szCs w:val="28"/>
          <w:lang w:val="uk-UA"/>
        </w:rPr>
        <w:t>.</w:t>
      </w:r>
      <w:r w:rsidRPr="00A36734">
        <w:rPr>
          <w:spacing w:val="-6"/>
          <w:sz w:val="28"/>
          <w:lang w:val="uk-UA"/>
        </w:rPr>
        <w:t xml:space="preserve"> Для ідентифікації </w:t>
      </w:r>
      <w:r>
        <w:rPr>
          <w:spacing w:val="-6"/>
          <w:sz w:val="28"/>
          <w:lang w:val="uk-UA"/>
        </w:rPr>
        <w:t xml:space="preserve">та </w:t>
      </w:r>
      <w:r w:rsidRPr="00A36734">
        <w:rPr>
          <w:spacing w:val="-6"/>
          <w:sz w:val="28"/>
          <w:lang w:val="uk-UA"/>
        </w:rPr>
        <w:t>кількісного визначення гексаметилентетрам</w:t>
      </w:r>
      <w:r>
        <w:rPr>
          <w:spacing w:val="-6"/>
          <w:sz w:val="28"/>
          <w:lang w:val="uk-UA"/>
        </w:rPr>
        <w:t>і</w:t>
      </w:r>
      <w:r w:rsidRPr="00A36734">
        <w:rPr>
          <w:spacing w:val="-6"/>
          <w:sz w:val="28"/>
          <w:lang w:val="uk-UA"/>
        </w:rPr>
        <w:t>н</w:t>
      </w:r>
      <w:r>
        <w:rPr>
          <w:spacing w:val="-6"/>
          <w:sz w:val="28"/>
          <w:lang w:val="uk-UA"/>
        </w:rPr>
        <w:t>у</w:t>
      </w:r>
      <w:r w:rsidRPr="00A36734">
        <w:rPr>
          <w:spacing w:val="-6"/>
          <w:sz w:val="28"/>
          <w:lang w:val="uk-UA"/>
        </w:rPr>
        <w:t xml:space="preserve"> </w:t>
      </w:r>
      <w:r w:rsidRPr="008F67AA">
        <w:rPr>
          <w:b/>
          <w:spacing w:val="-4"/>
          <w:szCs w:val="28"/>
          <w:lang w:val="uk-UA"/>
        </w:rPr>
        <w:t>–</w:t>
      </w:r>
      <w:r w:rsidRPr="00A36734">
        <w:rPr>
          <w:spacing w:val="-6"/>
          <w:sz w:val="28"/>
          <w:lang w:val="uk-UA"/>
        </w:rPr>
        <w:t xml:space="preserve"> парофазна </w:t>
      </w:r>
      <w:r w:rsidRPr="003D0A2C">
        <w:rPr>
          <w:sz w:val="28"/>
          <w:szCs w:val="28"/>
          <w:lang w:val="uk-UA"/>
        </w:rPr>
        <w:t>ГХ</w:t>
      </w:r>
      <w:r w:rsidRPr="00A36734">
        <w:rPr>
          <w:spacing w:val="-6"/>
          <w:sz w:val="28"/>
          <w:lang w:val="uk-UA"/>
        </w:rPr>
        <w:t>.</w:t>
      </w:r>
    </w:p>
    <w:p w:rsidR="00F65DB8" w:rsidRPr="005A76C9" w:rsidRDefault="00F65DB8" w:rsidP="00F65DB8">
      <w:pPr>
        <w:ind w:firstLine="708"/>
        <w:jc w:val="both"/>
        <w:rPr>
          <w:sz w:val="28"/>
          <w:szCs w:val="28"/>
          <w:lang w:val="uk-UA"/>
        </w:rPr>
      </w:pPr>
      <w:r>
        <w:rPr>
          <w:color w:val="000000"/>
          <w:sz w:val="28"/>
          <w:szCs w:val="28"/>
          <w:lang w:val="uk-UA"/>
        </w:rPr>
        <w:t>О</w:t>
      </w:r>
      <w:r w:rsidRPr="005A76C9">
        <w:rPr>
          <w:color w:val="000000"/>
          <w:sz w:val="28"/>
          <w:szCs w:val="28"/>
          <w:lang w:val="uk-UA"/>
        </w:rPr>
        <w:t xml:space="preserve">цінку намазування </w:t>
      </w:r>
      <w:r>
        <w:rPr>
          <w:color w:val="000000"/>
          <w:sz w:val="28"/>
          <w:szCs w:val="28"/>
          <w:lang w:val="uk-UA"/>
        </w:rPr>
        <w:t>визначали</w:t>
      </w:r>
      <w:r w:rsidRPr="005A76C9">
        <w:rPr>
          <w:color w:val="000000"/>
          <w:sz w:val="28"/>
          <w:szCs w:val="28"/>
          <w:lang w:val="uk-UA"/>
        </w:rPr>
        <w:t xml:space="preserve"> </w:t>
      </w:r>
      <w:r>
        <w:rPr>
          <w:color w:val="000000"/>
          <w:sz w:val="28"/>
          <w:szCs w:val="28"/>
          <w:lang w:val="uk-UA"/>
        </w:rPr>
        <w:t>за</w:t>
      </w:r>
      <w:r w:rsidRPr="005A76C9">
        <w:rPr>
          <w:color w:val="000000"/>
          <w:sz w:val="28"/>
          <w:szCs w:val="28"/>
          <w:lang w:val="uk-UA"/>
        </w:rPr>
        <w:t xml:space="preserve"> ти</w:t>
      </w:r>
      <w:r>
        <w:rPr>
          <w:color w:val="000000"/>
          <w:sz w:val="28"/>
          <w:szCs w:val="28"/>
          <w:lang w:val="uk-UA"/>
        </w:rPr>
        <w:t>ми</w:t>
      </w:r>
      <w:r w:rsidRPr="005A76C9">
        <w:rPr>
          <w:color w:val="000000"/>
          <w:sz w:val="28"/>
          <w:szCs w:val="28"/>
          <w:lang w:val="uk-UA"/>
        </w:rPr>
        <w:t xml:space="preserve"> зусилля</w:t>
      </w:r>
      <w:r>
        <w:rPr>
          <w:color w:val="000000"/>
          <w:sz w:val="28"/>
          <w:szCs w:val="28"/>
          <w:lang w:val="uk-UA"/>
        </w:rPr>
        <w:t>ми</w:t>
      </w:r>
      <w:r w:rsidRPr="005A76C9">
        <w:rPr>
          <w:color w:val="000000"/>
          <w:sz w:val="28"/>
          <w:szCs w:val="28"/>
          <w:lang w:val="uk-UA"/>
        </w:rPr>
        <w:t>, які докладаються для розподілу на поверхні шкіри певної кількості препарату.</w:t>
      </w:r>
    </w:p>
    <w:p w:rsidR="00F65DB8" w:rsidRDefault="00F65DB8" w:rsidP="00F65DB8">
      <w:pPr>
        <w:widowControl w:val="0"/>
        <w:shd w:val="clear" w:color="auto" w:fill="FFFFFF"/>
        <w:ind w:firstLine="708"/>
        <w:jc w:val="both"/>
        <w:rPr>
          <w:color w:val="000000"/>
          <w:sz w:val="28"/>
          <w:szCs w:val="28"/>
          <w:lang w:val="uk-UA"/>
        </w:rPr>
      </w:pPr>
      <w:r w:rsidRPr="005A76C9">
        <w:rPr>
          <w:color w:val="000000"/>
          <w:sz w:val="28"/>
          <w:szCs w:val="28"/>
          <w:lang w:val="uk-UA"/>
        </w:rPr>
        <w:t xml:space="preserve">На основі отриманих даних </w:t>
      </w:r>
      <w:r>
        <w:rPr>
          <w:color w:val="000000"/>
          <w:sz w:val="28"/>
          <w:szCs w:val="28"/>
          <w:lang w:val="uk-UA"/>
        </w:rPr>
        <w:t>з</w:t>
      </w:r>
      <w:r w:rsidRPr="005A76C9">
        <w:rPr>
          <w:color w:val="000000"/>
          <w:sz w:val="28"/>
          <w:szCs w:val="28"/>
          <w:lang w:val="uk-UA"/>
        </w:rPr>
        <w:t xml:space="preserve"> вивченн</w:t>
      </w:r>
      <w:r>
        <w:rPr>
          <w:color w:val="000000"/>
          <w:sz w:val="28"/>
          <w:szCs w:val="28"/>
          <w:lang w:val="uk-UA"/>
        </w:rPr>
        <w:t>я</w:t>
      </w:r>
      <w:r w:rsidRPr="005A76C9">
        <w:rPr>
          <w:color w:val="000000"/>
          <w:sz w:val="28"/>
          <w:szCs w:val="28"/>
          <w:lang w:val="uk-UA"/>
        </w:rPr>
        <w:t xml:space="preserve"> намазування будували реограми плину досліджуваних зразків мазей </w:t>
      </w:r>
      <w:r>
        <w:rPr>
          <w:color w:val="000000"/>
          <w:sz w:val="28"/>
          <w:szCs w:val="28"/>
          <w:lang w:val="uk-UA"/>
        </w:rPr>
        <w:t>у</w:t>
      </w:r>
      <w:r w:rsidRPr="005A76C9">
        <w:rPr>
          <w:color w:val="000000"/>
          <w:sz w:val="28"/>
          <w:szCs w:val="28"/>
          <w:lang w:val="uk-UA"/>
        </w:rPr>
        <w:t xml:space="preserve"> координатах швидкість зсуву-напруга</w:t>
      </w:r>
      <w:r>
        <w:rPr>
          <w:color w:val="000000"/>
          <w:sz w:val="28"/>
          <w:szCs w:val="28"/>
          <w:lang w:val="uk-UA"/>
        </w:rPr>
        <w:t xml:space="preserve"> </w:t>
      </w:r>
      <w:r w:rsidRPr="005A76C9">
        <w:rPr>
          <w:color w:val="000000"/>
          <w:sz w:val="28"/>
          <w:szCs w:val="28"/>
          <w:lang w:val="uk-UA"/>
        </w:rPr>
        <w:t>зсуву.</w:t>
      </w:r>
    </w:p>
    <w:p w:rsidR="00F65DB8" w:rsidRDefault="00F65DB8" w:rsidP="00F65DB8">
      <w:pPr>
        <w:widowControl w:val="0"/>
        <w:shd w:val="clear" w:color="auto" w:fill="FFFFFF"/>
        <w:ind w:firstLine="708"/>
        <w:jc w:val="both"/>
        <w:rPr>
          <w:sz w:val="28"/>
          <w:szCs w:val="28"/>
          <w:lang w:val="uk-UA"/>
        </w:rPr>
      </w:pPr>
      <w:r w:rsidRPr="005A76C9">
        <w:rPr>
          <w:color w:val="000000"/>
          <w:sz w:val="28"/>
          <w:szCs w:val="28"/>
          <w:lang w:val="uk-UA"/>
        </w:rPr>
        <w:t>Одержані реограми наносили на графічне зображення оптимуму реології намазування, обмежен</w:t>
      </w:r>
      <w:r>
        <w:rPr>
          <w:color w:val="000000"/>
          <w:sz w:val="28"/>
          <w:szCs w:val="28"/>
          <w:lang w:val="uk-UA"/>
        </w:rPr>
        <w:t>е</w:t>
      </w:r>
      <w:r w:rsidRPr="005A76C9">
        <w:rPr>
          <w:color w:val="000000"/>
          <w:sz w:val="28"/>
          <w:szCs w:val="28"/>
          <w:lang w:val="uk-UA"/>
        </w:rPr>
        <w:t xml:space="preserve"> площею багатокутника</w:t>
      </w:r>
      <w:r>
        <w:rPr>
          <w:color w:val="000000"/>
          <w:sz w:val="28"/>
          <w:szCs w:val="28"/>
          <w:lang w:val="uk-UA"/>
        </w:rPr>
        <w:t xml:space="preserve"> (рис. 7), а для </w:t>
      </w:r>
      <w:r>
        <w:rPr>
          <w:sz w:val="28"/>
          <w:szCs w:val="28"/>
          <w:lang w:val="uk-UA"/>
        </w:rPr>
        <w:t>визначення екструзійної здатності наносили повну реограму плину розробленої мазі, межі</w:t>
      </w:r>
      <w:r w:rsidRPr="005F562D">
        <w:rPr>
          <w:sz w:val="28"/>
          <w:szCs w:val="28"/>
          <w:lang w:val="uk-UA"/>
        </w:rPr>
        <w:t xml:space="preserve"> як</w:t>
      </w:r>
      <w:r>
        <w:rPr>
          <w:sz w:val="28"/>
          <w:szCs w:val="28"/>
          <w:lang w:val="uk-UA"/>
        </w:rPr>
        <w:t>ої</w:t>
      </w:r>
      <w:r w:rsidRPr="005F562D">
        <w:rPr>
          <w:sz w:val="28"/>
          <w:szCs w:val="28"/>
          <w:lang w:val="uk-UA"/>
        </w:rPr>
        <w:t xml:space="preserve"> позначені кривими</w:t>
      </w:r>
      <w:r>
        <w:rPr>
          <w:sz w:val="28"/>
          <w:szCs w:val="28"/>
          <w:lang w:val="uk-UA"/>
        </w:rPr>
        <w:t xml:space="preserve"> </w:t>
      </w:r>
      <w:r w:rsidRPr="005F562D">
        <w:rPr>
          <w:sz w:val="28"/>
          <w:szCs w:val="28"/>
          <w:lang w:val="uk-UA"/>
        </w:rPr>
        <w:t>А-А та В-В</w:t>
      </w:r>
      <w:r>
        <w:rPr>
          <w:sz w:val="28"/>
          <w:szCs w:val="28"/>
          <w:lang w:val="uk-UA"/>
        </w:rPr>
        <w:t xml:space="preserve"> (рис. 8). </w:t>
      </w:r>
    </w:p>
    <w:p w:rsidR="00F65DB8" w:rsidRDefault="00F65DB8" w:rsidP="00F65DB8">
      <w:pPr>
        <w:widowControl w:val="0"/>
        <w:shd w:val="clear" w:color="auto" w:fill="FFFFFF"/>
        <w:jc w:val="center"/>
        <w:rPr>
          <w:szCs w:val="28"/>
          <w:lang w:val="uk-UA"/>
        </w:rPr>
      </w:pPr>
      <w:r>
        <w:rPr>
          <w:noProof/>
          <w:szCs w:val="28"/>
          <w:lang w:eastAsia="ru-RU"/>
        </w:rPr>
        <w:lastRenderedPageBreak/>
        <mc:AlternateContent>
          <mc:Choice Requires="wps">
            <w:drawing>
              <wp:anchor distT="0" distB="0" distL="114300" distR="114300" simplePos="0" relativeHeight="251721728" behindDoc="0" locked="0" layoutInCell="1" allowOverlap="1">
                <wp:simplePos x="0" y="0"/>
                <wp:positionH relativeFrom="column">
                  <wp:posOffset>3657600</wp:posOffset>
                </wp:positionH>
                <wp:positionV relativeFrom="paragraph">
                  <wp:posOffset>1337945</wp:posOffset>
                </wp:positionV>
                <wp:extent cx="228600" cy="228600"/>
                <wp:effectExtent l="0" t="0" r="4445" b="3810"/>
                <wp:wrapNone/>
                <wp:docPr id="3653" name="Поле 3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DB8" w:rsidRDefault="00F65DB8" w:rsidP="00F65DB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53" o:spid="_x0000_s1054" type="#_x0000_t202" style="position:absolute;left:0;text-align:left;margin-left:4in;margin-top:105.3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" stroked="f">
                <v:textbox>
                  <w:txbxContent>
                    <w:p w:rsidR="00F65DB8" w:rsidRDefault="00F65DB8" w:rsidP="00F65DB8">
                      <w:r>
                        <w:t>2</w:t>
                      </w:r>
                    </w:p>
                  </w:txbxContent>
                </v:textbox>
              </v:shape>
            </w:pict>
          </mc:Fallback>
        </mc:AlternateContent>
      </w:r>
      <w:r>
        <w:rPr>
          <w:noProof/>
          <w:szCs w:val="28"/>
          <w:lang w:eastAsia="ru-RU"/>
        </w:rPr>
        <mc:AlternateContent>
          <mc:Choice Requires="wps">
            <w:drawing>
              <wp:anchor distT="0" distB="0" distL="114300" distR="114300" simplePos="0" relativeHeight="251720704" behindDoc="0" locked="0" layoutInCell="1" allowOverlap="1">
                <wp:simplePos x="0" y="0"/>
                <wp:positionH relativeFrom="column">
                  <wp:posOffset>3657600</wp:posOffset>
                </wp:positionH>
                <wp:positionV relativeFrom="paragraph">
                  <wp:posOffset>309245</wp:posOffset>
                </wp:positionV>
                <wp:extent cx="228600" cy="228600"/>
                <wp:effectExtent l="0" t="0" r="4445" b="3810"/>
                <wp:wrapNone/>
                <wp:docPr id="3652" name="Поле 3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65DB8" w:rsidRPr="00935D61" w:rsidRDefault="00F65DB8" w:rsidP="00F65DB8">
                            <w:r w:rsidRPr="00935D6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52" o:spid="_x0000_s1055" type="#_x0000_t202" style="position:absolute;left:0;text-align:left;margin-left:4in;margin-top:24.35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" stroked="f" strokeweight="0">
                <v:textbox>
                  <w:txbxContent>
                    <w:p w:rsidR="00F65DB8" w:rsidRPr="00935D61" w:rsidRDefault="00F65DB8" w:rsidP="00F65DB8">
                      <w:r w:rsidRPr="00935D61">
                        <w:t>1</w:t>
                      </w:r>
                    </w:p>
                  </w:txbxContent>
                </v:textbox>
              </v:shape>
            </w:pict>
          </mc:Fallback>
        </mc:AlternateContent>
      </w:r>
      <w:r>
        <w:rPr>
          <w:noProof/>
          <w:szCs w:val="28"/>
          <w:lang w:eastAsia="ru-RU"/>
        </w:rPr>
        <mc:AlternateContent>
          <mc:Choice Requires="wps">
            <w:drawing>
              <wp:anchor distT="0" distB="0" distL="114300" distR="114300" simplePos="0" relativeHeight="251719680" behindDoc="0" locked="0" layoutInCell="1" allowOverlap="1">
                <wp:simplePos x="0" y="0"/>
                <wp:positionH relativeFrom="column">
                  <wp:posOffset>3314700</wp:posOffset>
                </wp:positionH>
                <wp:positionV relativeFrom="paragraph">
                  <wp:posOffset>1133475</wp:posOffset>
                </wp:positionV>
                <wp:extent cx="342900" cy="197485"/>
                <wp:effectExtent l="5080" t="10795" r="13970" b="10795"/>
                <wp:wrapNone/>
                <wp:docPr id="3651" name="Прямая соединительная линия 3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7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5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9.25pt" to="4in,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"/>
            </w:pict>
          </mc:Fallback>
        </mc:AlternateContent>
      </w:r>
      <w:r>
        <w:rPr>
          <w:noProof/>
          <w:szCs w:val="28"/>
          <w:lang w:eastAsia="ru-RU"/>
        </w:rPr>
        <mc:AlternateContent>
          <mc:Choice Requires="wps">
            <w:drawing>
              <wp:anchor distT="0" distB="0" distL="114300" distR="114300" simplePos="0" relativeHeight="251718656" behindDoc="0" locked="0" layoutInCell="1" allowOverlap="1">
                <wp:simplePos x="0" y="0"/>
                <wp:positionH relativeFrom="column">
                  <wp:posOffset>3200400</wp:posOffset>
                </wp:positionH>
                <wp:positionV relativeFrom="paragraph">
                  <wp:posOffset>561975</wp:posOffset>
                </wp:positionV>
                <wp:extent cx="457200" cy="263525"/>
                <wp:effectExtent l="5080" t="10795" r="13970" b="11430"/>
                <wp:wrapNone/>
                <wp:docPr id="3650" name="Прямая соединительная линия 3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6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5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25pt" to="4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"/>
            </w:pict>
          </mc:Fallback>
        </mc:AlternateContent>
      </w:r>
      <w:r>
        <w:rPr>
          <w:noProof/>
          <w:szCs w:val="28"/>
          <w:lang w:eastAsia="ru-RU"/>
        </w:rPr>
        <w:drawing>
          <wp:inline distT="0" distB="0" distL="0" distR="0">
            <wp:extent cx="3133725" cy="3166745"/>
            <wp:effectExtent l="0" t="0" r="0" b="0"/>
            <wp:docPr id="3644" name="Диаграмма 36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5DB8" w:rsidRDefault="00F65DB8" w:rsidP="00F65DB8">
      <w:pPr>
        <w:widowControl w:val="0"/>
        <w:ind w:firstLine="720"/>
        <w:jc w:val="center"/>
        <w:rPr>
          <w:color w:val="000000"/>
          <w:sz w:val="28"/>
          <w:szCs w:val="28"/>
          <w:lang w:val="uk-UA"/>
        </w:rPr>
      </w:pPr>
      <w:r w:rsidRPr="006F3EBC">
        <w:rPr>
          <w:color w:val="000000"/>
          <w:sz w:val="28"/>
          <w:szCs w:val="28"/>
          <w:lang w:val="uk-UA"/>
        </w:rPr>
        <w:t>Рис.7. Обмежена реограма плину мазі: 1 – через 2-3 с; 2 – через 15 с</w:t>
      </w:r>
      <w:r>
        <w:rPr>
          <w:color w:val="000000"/>
          <w:sz w:val="28"/>
          <w:szCs w:val="28"/>
          <w:lang w:val="uk-UA"/>
        </w:rPr>
        <w:t>. Б</w:t>
      </w:r>
      <w:r w:rsidRPr="005A76C9">
        <w:rPr>
          <w:color w:val="000000"/>
          <w:sz w:val="28"/>
          <w:szCs w:val="28"/>
          <w:lang w:val="uk-UA"/>
        </w:rPr>
        <w:t>агатокутник</w:t>
      </w:r>
      <w:r>
        <w:rPr>
          <w:color w:val="000000"/>
          <w:sz w:val="28"/>
          <w:szCs w:val="28"/>
          <w:lang w:val="uk-UA"/>
        </w:rPr>
        <w:t xml:space="preserve"> – зона реологічного оптимуму намазування</w:t>
      </w:r>
    </w:p>
    <w:p w:rsidR="00F65DB8" w:rsidRDefault="00F65DB8" w:rsidP="00F65DB8">
      <w:pPr>
        <w:widowControl w:val="0"/>
        <w:shd w:val="clear" w:color="auto" w:fill="FFFFFF"/>
        <w:ind w:firstLine="720"/>
        <w:jc w:val="both"/>
        <w:rPr>
          <w:sz w:val="28"/>
          <w:szCs w:val="28"/>
          <w:lang w:val="uk-UA"/>
        </w:rPr>
      </w:pPr>
    </w:p>
    <w:p w:rsidR="00F65DB8" w:rsidRPr="00511306" w:rsidRDefault="00F65DB8" w:rsidP="00F65DB8">
      <w:pPr>
        <w:widowControl w:val="0"/>
        <w:shd w:val="clear" w:color="auto" w:fill="FFFFFF"/>
        <w:jc w:val="center"/>
        <w:rPr>
          <w:lang w:val="uk-UA"/>
        </w:rPr>
      </w:pPr>
      <w:r>
        <w:rPr>
          <w:noProof/>
          <w:lang w:eastAsia="ru-RU"/>
        </w:rPr>
        <w:drawing>
          <wp:inline distT="0" distB="0" distL="0" distR="0">
            <wp:extent cx="4058920" cy="2776855"/>
            <wp:effectExtent l="0" t="0" r="0" b="4445"/>
            <wp:docPr id="3643" name="Рисунок 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8920" cy="2776855"/>
                    </a:xfrm>
                    <a:prstGeom prst="rect">
                      <a:avLst/>
                    </a:prstGeom>
                    <a:noFill/>
                    <a:ln>
                      <a:noFill/>
                    </a:ln>
                  </pic:spPr>
                </pic:pic>
              </a:graphicData>
            </a:graphic>
          </wp:inline>
        </w:drawing>
      </w:r>
    </w:p>
    <w:p w:rsidR="00F65DB8" w:rsidRDefault="00F65DB8" w:rsidP="00F65DB8">
      <w:pPr>
        <w:pStyle w:val="24"/>
        <w:widowControl w:val="0"/>
        <w:jc w:val="center"/>
      </w:pPr>
      <w:r w:rsidRPr="00702DC0">
        <w:t xml:space="preserve">Рис. </w:t>
      </w:r>
      <w:r>
        <w:t>8</w:t>
      </w:r>
      <w:r w:rsidRPr="00702DC0">
        <w:t xml:space="preserve">. </w:t>
      </w:r>
      <w:r>
        <w:t xml:space="preserve">Реограма плину мазі </w:t>
      </w:r>
      <w:r w:rsidRPr="006B531C">
        <w:t>“</w:t>
      </w:r>
      <w:r>
        <w:t>Гексафен</w:t>
      </w:r>
      <w:r w:rsidRPr="006B531C">
        <w:t>”</w:t>
      </w:r>
      <w:r>
        <w:t xml:space="preserve">. </w:t>
      </w:r>
    </w:p>
    <w:p w:rsidR="00F65DB8" w:rsidRDefault="00F65DB8" w:rsidP="00F65DB8">
      <w:pPr>
        <w:pStyle w:val="24"/>
        <w:widowControl w:val="0"/>
        <w:jc w:val="center"/>
      </w:pPr>
      <w:r>
        <w:t>Криві А-А та В-В – оптимуми консистентних властивостей</w:t>
      </w:r>
    </w:p>
    <w:p w:rsidR="00F65DB8" w:rsidRPr="00BE0583" w:rsidRDefault="00F65DB8" w:rsidP="00F65DB8">
      <w:pPr>
        <w:widowControl w:val="0"/>
        <w:shd w:val="clear" w:color="auto" w:fill="FFFFFF"/>
        <w:jc w:val="center"/>
        <w:rPr>
          <w:sz w:val="28"/>
          <w:szCs w:val="28"/>
          <w:lang w:val="uk-UA"/>
        </w:rPr>
      </w:pPr>
    </w:p>
    <w:p w:rsidR="00F65DB8" w:rsidRDefault="00F65DB8" w:rsidP="00F65DB8">
      <w:pPr>
        <w:widowControl w:val="0"/>
        <w:shd w:val="clear" w:color="auto" w:fill="FFFFFF"/>
        <w:ind w:firstLine="720"/>
        <w:jc w:val="both"/>
        <w:rPr>
          <w:sz w:val="28"/>
          <w:szCs w:val="28"/>
          <w:lang w:val="uk-UA"/>
        </w:rPr>
      </w:pPr>
      <w:r w:rsidRPr="00D00CF2">
        <w:rPr>
          <w:sz w:val="28"/>
          <w:szCs w:val="28"/>
          <w:lang w:val="uk-UA"/>
        </w:rPr>
        <w:t>Розрахувавши значення ефективної в’язкості, одержали графік зале</w:t>
      </w:r>
      <w:r w:rsidRPr="00D00CF2">
        <w:rPr>
          <w:sz w:val="28"/>
          <w:szCs w:val="28"/>
          <w:lang w:val="uk-UA"/>
        </w:rPr>
        <w:t>ж</w:t>
      </w:r>
      <w:r w:rsidRPr="00D00CF2">
        <w:rPr>
          <w:sz w:val="28"/>
          <w:szCs w:val="28"/>
          <w:lang w:val="uk-UA"/>
        </w:rPr>
        <w:t>ності в’язкості від швидкості зсув</w:t>
      </w:r>
      <w:r>
        <w:rPr>
          <w:sz w:val="28"/>
          <w:szCs w:val="28"/>
          <w:lang w:val="uk-UA"/>
        </w:rPr>
        <w:t>у (рис. 9).</w:t>
      </w:r>
    </w:p>
    <w:p w:rsidR="00F65DB8" w:rsidRDefault="00F65DB8" w:rsidP="00F65DB8">
      <w:pPr>
        <w:widowControl w:val="0"/>
        <w:shd w:val="clear" w:color="auto" w:fill="FFFFFF"/>
        <w:ind w:firstLine="720"/>
        <w:jc w:val="center"/>
        <w:rPr>
          <w:lang w:val="uk-UA"/>
        </w:rPr>
      </w:pPr>
      <w:r>
        <w:rPr>
          <w:noProof/>
          <w:lang w:eastAsia="ru-RU"/>
        </w:rPr>
        <w:lastRenderedPageBreak/>
        <w:drawing>
          <wp:inline distT="0" distB="0" distL="0" distR="0">
            <wp:extent cx="3579495" cy="2486660"/>
            <wp:effectExtent l="0" t="0" r="0" b="8890"/>
            <wp:docPr id="3642" name="Рисунок 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9495" cy="2486660"/>
                    </a:xfrm>
                    <a:prstGeom prst="rect">
                      <a:avLst/>
                    </a:prstGeom>
                    <a:noFill/>
                    <a:ln>
                      <a:noFill/>
                    </a:ln>
                  </pic:spPr>
                </pic:pic>
              </a:graphicData>
            </a:graphic>
          </wp:inline>
        </w:drawing>
      </w:r>
    </w:p>
    <w:p w:rsidR="00F65DB8" w:rsidRPr="00F65DB8" w:rsidRDefault="00F65DB8" w:rsidP="00F65DB8">
      <w:pPr>
        <w:pStyle w:val="24"/>
        <w:widowControl w:val="0"/>
        <w:ind w:firstLine="720"/>
        <w:jc w:val="center"/>
        <w:rPr>
          <w:lang w:val="uk-UA"/>
        </w:rPr>
      </w:pPr>
      <w:r w:rsidRPr="00F65DB8">
        <w:rPr>
          <w:lang w:val="uk-UA"/>
        </w:rPr>
        <w:t>Рис. 9. Залежність в’язкості мазі “Гексафен” від швидкості зсуву</w:t>
      </w:r>
    </w:p>
    <w:p w:rsidR="00F65DB8" w:rsidRPr="00F65DB8" w:rsidRDefault="00F65DB8" w:rsidP="00F65DB8">
      <w:pPr>
        <w:pStyle w:val="24"/>
        <w:widowControl w:val="0"/>
        <w:ind w:firstLine="720"/>
        <w:jc w:val="center"/>
        <w:rPr>
          <w:lang w:val="uk-UA"/>
        </w:rPr>
      </w:pPr>
    </w:p>
    <w:p w:rsidR="00F65DB8" w:rsidRPr="00F65DB8" w:rsidRDefault="00F65DB8" w:rsidP="00F65DB8">
      <w:pPr>
        <w:pStyle w:val="24"/>
        <w:widowControl w:val="0"/>
        <w:ind w:firstLine="708"/>
        <w:rPr>
          <w:lang w:val="uk-UA"/>
        </w:rPr>
      </w:pPr>
      <w:r w:rsidRPr="00F65DB8">
        <w:rPr>
          <w:lang w:val="uk-UA"/>
        </w:rPr>
        <w:t>Із підвищенням ступеня руйнування структури мазі різко зменшується в’язкість і, досягнувши свого найменшого значе</w:t>
      </w:r>
      <w:r w:rsidRPr="00F65DB8">
        <w:rPr>
          <w:lang w:val="uk-UA"/>
        </w:rPr>
        <w:t>н</w:t>
      </w:r>
      <w:r w:rsidRPr="00F65DB8">
        <w:rPr>
          <w:lang w:val="uk-UA"/>
        </w:rPr>
        <w:t>ня, практично не змінюється. В ділянці високих швидкостей зсуву зміна в’язкості описується прямолінійною залежн</w:t>
      </w:r>
      <w:r w:rsidRPr="00F65DB8">
        <w:rPr>
          <w:lang w:val="uk-UA"/>
        </w:rPr>
        <w:t>і</w:t>
      </w:r>
      <w:r w:rsidRPr="00F65DB8">
        <w:rPr>
          <w:lang w:val="uk-UA"/>
        </w:rPr>
        <w:t>стю.</w:t>
      </w:r>
    </w:p>
    <w:p w:rsidR="00F65DB8" w:rsidRDefault="00F65DB8" w:rsidP="00F65DB8">
      <w:pPr>
        <w:widowControl w:val="0"/>
        <w:shd w:val="clear" w:color="auto" w:fill="FFFFFF"/>
        <w:ind w:firstLine="720"/>
        <w:jc w:val="both"/>
        <w:rPr>
          <w:sz w:val="28"/>
          <w:szCs w:val="28"/>
          <w:lang w:val="uk-UA"/>
        </w:rPr>
      </w:pPr>
      <w:r w:rsidRPr="00BB6511">
        <w:rPr>
          <w:sz w:val="28"/>
          <w:szCs w:val="28"/>
          <w:lang w:val="uk-UA"/>
        </w:rPr>
        <w:t xml:space="preserve">Таким чином, на основі </w:t>
      </w:r>
      <w:r>
        <w:rPr>
          <w:sz w:val="28"/>
          <w:szCs w:val="28"/>
          <w:lang w:val="uk-UA"/>
        </w:rPr>
        <w:t xml:space="preserve">аналізу </w:t>
      </w:r>
      <w:r w:rsidRPr="00BB6511">
        <w:rPr>
          <w:sz w:val="28"/>
          <w:szCs w:val="28"/>
          <w:lang w:val="uk-UA"/>
        </w:rPr>
        <w:t xml:space="preserve">одержаних результатів можна зробити висновок, що досліджувана мазь має достатню тиксотропність, здатна розріджуватись на шкірі при нанесенні, добре намазуватись та до екструзії з туб. </w:t>
      </w:r>
      <w:r>
        <w:rPr>
          <w:sz w:val="28"/>
          <w:szCs w:val="28"/>
          <w:lang w:val="uk-UA"/>
        </w:rPr>
        <w:t>Отже,</w:t>
      </w:r>
      <w:r w:rsidRPr="00BB6511">
        <w:rPr>
          <w:sz w:val="28"/>
          <w:szCs w:val="28"/>
          <w:lang w:val="uk-UA"/>
        </w:rPr>
        <w:t xml:space="preserve"> консистенція мазі є задовільною.</w:t>
      </w:r>
    </w:p>
    <w:p w:rsidR="00F65DB8" w:rsidRDefault="00F65DB8" w:rsidP="00F65DB8">
      <w:pPr>
        <w:widowControl w:val="0"/>
        <w:shd w:val="clear" w:color="auto" w:fill="FFFFFF"/>
        <w:ind w:firstLine="708"/>
        <w:jc w:val="both"/>
        <w:rPr>
          <w:color w:val="000000"/>
          <w:sz w:val="28"/>
          <w:szCs w:val="28"/>
          <w:lang w:val="uk-UA"/>
        </w:rPr>
      </w:pPr>
      <w:r w:rsidRPr="008F35DB">
        <w:rPr>
          <w:sz w:val="28"/>
          <w:szCs w:val="28"/>
          <w:lang w:val="uk-UA"/>
        </w:rPr>
        <w:t>Вивчені осмотичні властивості розробленої мазі.</w:t>
      </w:r>
      <w:r w:rsidRPr="004361DC">
        <w:rPr>
          <w:b/>
          <w:lang w:val="uk-UA"/>
        </w:rPr>
        <w:t xml:space="preserve"> </w:t>
      </w:r>
      <w:r w:rsidRPr="00A90BE0">
        <w:rPr>
          <w:color w:val="000000"/>
          <w:sz w:val="28"/>
          <w:szCs w:val="28"/>
          <w:lang w:val="uk-UA"/>
        </w:rPr>
        <w:t xml:space="preserve">Дослідження проводили у порівнянні з маззю </w:t>
      </w:r>
      <w:r>
        <w:rPr>
          <w:color w:val="000000"/>
          <w:sz w:val="28"/>
          <w:szCs w:val="28"/>
          <w:lang w:val="uk-UA"/>
        </w:rPr>
        <w:t>т</w:t>
      </w:r>
      <w:r w:rsidRPr="00A90BE0">
        <w:rPr>
          <w:color w:val="000000"/>
          <w:sz w:val="28"/>
          <w:szCs w:val="28"/>
          <w:lang w:val="uk-UA"/>
        </w:rPr>
        <w:t>іотриазолін</w:t>
      </w:r>
      <w:r>
        <w:rPr>
          <w:color w:val="000000"/>
          <w:sz w:val="28"/>
          <w:szCs w:val="28"/>
          <w:lang w:val="uk-UA"/>
        </w:rPr>
        <w:t xml:space="preserve">у </w:t>
      </w:r>
      <w:r w:rsidRPr="00A90BE0">
        <w:rPr>
          <w:color w:val="000000"/>
          <w:sz w:val="28"/>
          <w:szCs w:val="28"/>
          <w:lang w:val="uk-UA"/>
        </w:rPr>
        <w:t xml:space="preserve">виробництва </w:t>
      </w:r>
      <w:r w:rsidRPr="00C61330">
        <w:rPr>
          <w:sz w:val="28"/>
          <w:szCs w:val="28"/>
          <w:lang w:val="uk-UA"/>
        </w:rPr>
        <w:t xml:space="preserve">ВАТ </w:t>
      </w:r>
      <w:r>
        <w:rPr>
          <w:sz w:val="28"/>
          <w:szCs w:val="28"/>
          <w:lang w:val="uk-UA"/>
        </w:rPr>
        <w:t>«</w:t>
      </w:r>
      <w:r w:rsidRPr="00C61330">
        <w:rPr>
          <w:sz w:val="28"/>
          <w:szCs w:val="28"/>
          <w:lang w:val="uk-UA"/>
        </w:rPr>
        <w:t>Хімфармзавод “Червона зірка”</w:t>
      </w:r>
      <w:r>
        <w:rPr>
          <w:sz w:val="28"/>
          <w:szCs w:val="28"/>
          <w:lang w:val="uk-UA"/>
        </w:rPr>
        <w:t>»</w:t>
      </w:r>
      <w:r w:rsidRPr="00A90BE0">
        <w:rPr>
          <w:color w:val="000000"/>
          <w:sz w:val="28"/>
          <w:szCs w:val="28"/>
          <w:lang w:val="uk-UA"/>
        </w:rPr>
        <w:t xml:space="preserve">. </w:t>
      </w:r>
      <w:r>
        <w:rPr>
          <w:color w:val="000000"/>
          <w:sz w:val="28"/>
          <w:szCs w:val="28"/>
          <w:lang w:val="uk-UA"/>
        </w:rPr>
        <w:t>Результати досліджень наведені на рис. 10.</w:t>
      </w:r>
    </w:p>
    <w:p w:rsidR="00F65DB8" w:rsidRPr="00B109CF" w:rsidRDefault="00F65DB8" w:rsidP="00F65DB8">
      <w:pPr>
        <w:ind w:firstLine="720"/>
        <w:jc w:val="center"/>
        <w:rPr>
          <w:lang w:val="uk-UA"/>
        </w:rPr>
      </w:pPr>
      <w:r>
        <w:rPr>
          <w:noProof/>
          <w:lang w:eastAsia="ru-RU"/>
        </w:rPr>
        <w:drawing>
          <wp:inline distT="0" distB="0" distL="0" distR="0">
            <wp:extent cx="3869690" cy="2374900"/>
            <wp:effectExtent l="0" t="0" r="0" b="6350"/>
            <wp:docPr id="3641" name="Рисунок 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9690" cy="2374900"/>
                    </a:xfrm>
                    <a:prstGeom prst="rect">
                      <a:avLst/>
                    </a:prstGeom>
                    <a:noFill/>
                    <a:ln>
                      <a:noFill/>
                    </a:ln>
                  </pic:spPr>
                </pic:pic>
              </a:graphicData>
            </a:graphic>
          </wp:inline>
        </w:drawing>
      </w:r>
    </w:p>
    <w:p w:rsidR="00F65DB8" w:rsidRDefault="00F65DB8" w:rsidP="00F65DB8">
      <w:pPr>
        <w:shd w:val="clear" w:color="auto" w:fill="FFFFFF"/>
        <w:ind w:firstLine="720"/>
        <w:jc w:val="center"/>
        <w:rPr>
          <w:color w:val="000000"/>
          <w:sz w:val="28"/>
          <w:szCs w:val="28"/>
          <w:lang w:val="uk-UA"/>
        </w:rPr>
      </w:pPr>
      <w:r w:rsidRPr="00E80D30">
        <w:rPr>
          <w:color w:val="000000"/>
          <w:sz w:val="28"/>
          <w:szCs w:val="28"/>
          <w:lang w:val="uk-UA"/>
        </w:rPr>
        <w:t xml:space="preserve">Рис. </w:t>
      </w:r>
      <w:r>
        <w:rPr>
          <w:color w:val="000000"/>
          <w:sz w:val="28"/>
          <w:szCs w:val="28"/>
          <w:lang w:val="uk-UA"/>
        </w:rPr>
        <w:t>10</w:t>
      </w:r>
      <w:r w:rsidRPr="00E80D30">
        <w:rPr>
          <w:color w:val="000000"/>
          <w:sz w:val="28"/>
          <w:szCs w:val="28"/>
          <w:lang w:val="uk-UA"/>
        </w:rPr>
        <w:t>. Осмотична активність маз</w:t>
      </w:r>
      <w:r>
        <w:rPr>
          <w:color w:val="000000"/>
          <w:sz w:val="28"/>
          <w:szCs w:val="28"/>
          <w:lang w:val="uk-UA"/>
        </w:rPr>
        <w:t xml:space="preserve">і </w:t>
      </w:r>
      <w:r w:rsidRPr="00035024">
        <w:rPr>
          <w:color w:val="000000"/>
          <w:sz w:val="28"/>
          <w:szCs w:val="28"/>
          <w:lang w:val="uk-UA"/>
        </w:rPr>
        <w:t>“</w:t>
      </w:r>
      <w:r>
        <w:rPr>
          <w:color w:val="000000"/>
          <w:sz w:val="28"/>
          <w:szCs w:val="28"/>
          <w:lang w:val="uk-UA"/>
        </w:rPr>
        <w:t>Гексафен</w:t>
      </w:r>
      <w:r w:rsidRPr="00035024">
        <w:rPr>
          <w:color w:val="000000"/>
          <w:sz w:val="28"/>
          <w:szCs w:val="28"/>
          <w:lang w:val="uk-UA"/>
        </w:rPr>
        <w:t xml:space="preserve">” </w:t>
      </w:r>
      <w:r>
        <w:rPr>
          <w:color w:val="000000"/>
          <w:sz w:val="28"/>
          <w:szCs w:val="28"/>
          <w:lang w:val="uk-UA"/>
        </w:rPr>
        <w:t xml:space="preserve">в порівнянні </w:t>
      </w:r>
    </w:p>
    <w:p w:rsidR="00F65DB8" w:rsidRDefault="00F65DB8" w:rsidP="00F65DB8">
      <w:pPr>
        <w:shd w:val="clear" w:color="auto" w:fill="FFFFFF"/>
        <w:ind w:firstLine="720"/>
        <w:jc w:val="center"/>
        <w:rPr>
          <w:color w:val="000000"/>
          <w:sz w:val="28"/>
          <w:szCs w:val="28"/>
          <w:lang w:val="uk-UA"/>
        </w:rPr>
      </w:pPr>
      <w:r>
        <w:rPr>
          <w:color w:val="000000"/>
          <w:sz w:val="28"/>
          <w:szCs w:val="28"/>
          <w:lang w:val="uk-UA"/>
        </w:rPr>
        <w:lastRenderedPageBreak/>
        <w:t xml:space="preserve">з маззю тіотриазоліну </w:t>
      </w:r>
    </w:p>
    <w:p w:rsidR="00F65DB8" w:rsidRDefault="00F65DB8" w:rsidP="00F65DB8">
      <w:pPr>
        <w:shd w:val="clear" w:color="auto" w:fill="FFFFFF"/>
        <w:ind w:firstLine="720"/>
        <w:jc w:val="center"/>
        <w:rPr>
          <w:color w:val="000000"/>
          <w:sz w:val="28"/>
          <w:szCs w:val="28"/>
          <w:lang w:val="uk-UA"/>
        </w:rPr>
      </w:pPr>
    </w:p>
    <w:p w:rsidR="00F65DB8" w:rsidRDefault="00F65DB8" w:rsidP="00F65DB8">
      <w:pPr>
        <w:ind w:firstLine="720"/>
        <w:jc w:val="both"/>
        <w:rPr>
          <w:color w:val="000000"/>
          <w:sz w:val="28"/>
          <w:szCs w:val="28"/>
          <w:lang w:val="uk-UA"/>
        </w:rPr>
      </w:pPr>
      <w:r w:rsidRPr="00D00CF2">
        <w:rPr>
          <w:color w:val="000000"/>
          <w:sz w:val="28"/>
          <w:szCs w:val="28"/>
          <w:lang w:val="uk-UA"/>
        </w:rPr>
        <w:t xml:space="preserve">Як видно </w:t>
      </w:r>
      <w:r>
        <w:rPr>
          <w:color w:val="000000"/>
          <w:sz w:val="28"/>
          <w:szCs w:val="28"/>
          <w:lang w:val="uk-UA"/>
        </w:rPr>
        <w:t xml:space="preserve">з рис. 10, </w:t>
      </w:r>
      <w:r w:rsidRPr="00D00CF2">
        <w:rPr>
          <w:color w:val="000000"/>
          <w:sz w:val="28"/>
          <w:szCs w:val="28"/>
          <w:lang w:val="uk-UA"/>
        </w:rPr>
        <w:t xml:space="preserve">розроблена нами мазь за своїми осмотичними властивостями значно відрізняється від мазі </w:t>
      </w:r>
      <w:r>
        <w:rPr>
          <w:color w:val="000000"/>
          <w:sz w:val="28"/>
          <w:szCs w:val="28"/>
          <w:lang w:val="uk-UA"/>
        </w:rPr>
        <w:t>т</w:t>
      </w:r>
      <w:r w:rsidRPr="00D00CF2">
        <w:rPr>
          <w:color w:val="000000"/>
          <w:sz w:val="28"/>
          <w:szCs w:val="28"/>
          <w:lang w:val="uk-UA"/>
        </w:rPr>
        <w:t>іотриазолін</w:t>
      </w:r>
      <w:r>
        <w:rPr>
          <w:color w:val="000000"/>
          <w:sz w:val="28"/>
          <w:szCs w:val="28"/>
          <w:lang w:val="uk-UA"/>
        </w:rPr>
        <w:t>у</w:t>
      </w:r>
      <w:r w:rsidRPr="00D00CF2">
        <w:rPr>
          <w:color w:val="000000"/>
          <w:sz w:val="28"/>
          <w:szCs w:val="28"/>
          <w:lang w:val="uk-UA"/>
        </w:rPr>
        <w:t xml:space="preserve">, </w:t>
      </w:r>
      <w:r>
        <w:rPr>
          <w:color w:val="000000"/>
          <w:sz w:val="28"/>
          <w:szCs w:val="28"/>
          <w:lang w:val="uk-UA"/>
        </w:rPr>
        <w:t xml:space="preserve">вона </w:t>
      </w:r>
      <w:r w:rsidRPr="00D00CF2">
        <w:rPr>
          <w:color w:val="000000"/>
          <w:sz w:val="28"/>
          <w:szCs w:val="28"/>
          <w:lang w:val="uk-UA"/>
        </w:rPr>
        <w:t xml:space="preserve">має більш </w:t>
      </w:r>
      <w:r>
        <w:rPr>
          <w:color w:val="000000"/>
          <w:sz w:val="28"/>
          <w:szCs w:val="28"/>
          <w:lang w:val="uk-UA"/>
        </w:rPr>
        <w:t xml:space="preserve">рівномірний </w:t>
      </w:r>
      <w:r w:rsidRPr="00D00CF2">
        <w:rPr>
          <w:color w:val="000000"/>
          <w:sz w:val="28"/>
          <w:szCs w:val="28"/>
          <w:lang w:val="uk-UA"/>
        </w:rPr>
        <w:t>осмос.</w:t>
      </w:r>
    </w:p>
    <w:p w:rsidR="00F65DB8" w:rsidRPr="004361DC" w:rsidRDefault="00F65DB8" w:rsidP="00F65DB8">
      <w:pPr>
        <w:pStyle w:val="afffffff2"/>
        <w:ind w:firstLine="709"/>
        <w:jc w:val="both"/>
        <w:rPr>
          <w:b/>
          <w:szCs w:val="28"/>
        </w:rPr>
      </w:pPr>
      <w:r w:rsidRPr="004361DC">
        <w:rPr>
          <w:b/>
          <w:lang w:val="uk-UA"/>
        </w:rPr>
        <w:t>Доведено стабільність мазі в процесі зберігання протягом</w:t>
      </w:r>
      <w:r>
        <w:rPr>
          <w:b/>
          <w:lang w:val="uk-UA"/>
        </w:rPr>
        <w:t xml:space="preserve"> </w:t>
      </w:r>
      <w:r w:rsidRPr="004361DC">
        <w:rPr>
          <w:b/>
          <w:lang w:val="uk-UA"/>
        </w:rPr>
        <w:t>двох років в тубах алюмінієвих при кімнатних умовах 1</w:t>
      </w:r>
      <w:r>
        <w:rPr>
          <w:b/>
          <w:lang w:val="uk-UA"/>
        </w:rPr>
        <w:t>5-2</w:t>
      </w:r>
      <w:r w:rsidRPr="004361DC">
        <w:rPr>
          <w:b/>
          <w:lang w:val="uk-UA"/>
        </w:rPr>
        <w:t xml:space="preserve">5°С. </w:t>
      </w:r>
    </w:p>
    <w:p w:rsidR="00F65DB8" w:rsidRDefault="00F65DB8" w:rsidP="00F65DB8">
      <w:pPr>
        <w:autoSpaceDE w:val="0"/>
        <w:autoSpaceDN w:val="0"/>
        <w:ind w:firstLine="708"/>
        <w:jc w:val="both"/>
        <w:rPr>
          <w:sz w:val="28"/>
          <w:szCs w:val="28"/>
          <w:lang w:val="uk-UA"/>
        </w:rPr>
      </w:pPr>
      <w:r w:rsidRPr="0036583E">
        <w:rPr>
          <w:b/>
          <w:sz w:val="28"/>
          <w:szCs w:val="28"/>
          <w:lang w:val="uk-UA"/>
        </w:rPr>
        <w:t>П’ятий розділ</w:t>
      </w:r>
      <w:r w:rsidRPr="0036583E">
        <w:rPr>
          <w:sz w:val="28"/>
          <w:szCs w:val="28"/>
          <w:lang w:val="uk-UA"/>
        </w:rPr>
        <w:t xml:space="preserve"> </w:t>
      </w:r>
      <w:r w:rsidRPr="0036583E">
        <w:rPr>
          <w:spacing w:val="-6"/>
          <w:sz w:val="28"/>
          <w:szCs w:val="28"/>
          <w:lang w:val="uk-UA"/>
        </w:rPr>
        <w:t>присвя</w:t>
      </w:r>
      <w:r w:rsidRPr="0036583E">
        <w:rPr>
          <w:sz w:val="28"/>
          <w:szCs w:val="28"/>
          <w:lang w:val="uk-UA"/>
        </w:rPr>
        <w:t xml:space="preserve">чений обговоренню результатів біологічних досліджень, які були </w:t>
      </w:r>
      <w:r w:rsidRPr="0036583E">
        <w:rPr>
          <w:bCs/>
          <w:sz w:val="28"/>
          <w:szCs w:val="28"/>
          <w:lang w:val="uk-UA"/>
        </w:rPr>
        <w:t xml:space="preserve">проведені на </w:t>
      </w:r>
      <w:r>
        <w:rPr>
          <w:bCs/>
          <w:sz w:val="28"/>
          <w:szCs w:val="28"/>
          <w:lang w:val="uk-UA"/>
        </w:rPr>
        <w:t xml:space="preserve">базі </w:t>
      </w:r>
      <w:r w:rsidRPr="0036583E">
        <w:rPr>
          <w:bCs/>
          <w:sz w:val="28"/>
          <w:szCs w:val="28"/>
          <w:lang w:val="uk-UA"/>
        </w:rPr>
        <w:t>кафедр</w:t>
      </w:r>
      <w:r>
        <w:rPr>
          <w:bCs/>
          <w:sz w:val="28"/>
          <w:szCs w:val="28"/>
          <w:lang w:val="uk-UA"/>
        </w:rPr>
        <w:t>и</w:t>
      </w:r>
      <w:r w:rsidRPr="0036583E">
        <w:rPr>
          <w:bCs/>
          <w:sz w:val="28"/>
          <w:szCs w:val="28"/>
          <w:lang w:val="uk-UA"/>
        </w:rPr>
        <w:t xml:space="preserve"> фізіології </w:t>
      </w:r>
      <w:r w:rsidRPr="0036583E">
        <w:rPr>
          <w:sz w:val="28"/>
          <w:szCs w:val="28"/>
          <w:lang w:val="uk-UA"/>
        </w:rPr>
        <w:t xml:space="preserve">НФаУ під керівництвом проф. Малоштан Л.М. і на </w:t>
      </w:r>
      <w:r>
        <w:rPr>
          <w:sz w:val="28"/>
          <w:szCs w:val="28"/>
          <w:lang w:val="uk-UA"/>
        </w:rPr>
        <w:t xml:space="preserve">базі </w:t>
      </w:r>
      <w:r w:rsidRPr="0036583E">
        <w:rPr>
          <w:sz w:val="28"/>
          <w:szCs w:val="28"/>
          <w:lang w:val="uk-UA"/>
        </w:rPr>
        <w:t>кафедр</w:t>
      </w:r>
      <w:r>
        <w:rPr>
          <w:sz w:val="28"/>
          <w:szCs w:val="28"/>
          <w:lang w:val="uk-UA"/>
        </w:rPr>
        <w:t>и</w:t>
      </w:r>
      <w:r w:rsidRPr="0036583E">
        <w:rPr>
          <w:sz w:val="28"/>
          <w:szCs w:val="28"/>
          <w:lang w:val="uk-UA"/>
        </w:rPr>
        <w:t xml:space="preserve"> мікробіології</w:t>
      </w:r>
      <w:r>
        <w:rPr>
          <w:sz w:val="28"/>
          <w:szCs w:val="28"/>
          <w:lang w:val="uk-UA"/>
        </w:rPr>
        <w:t xml:space="preserve">, </w:t>
      </w:r>
      <w:r>
        <w:rPr>
          <w:sz w:val="28"/>
          <w:lang w:val="uk-UA"/>
        </w:rPr>
        <w:t>вірусології та імунології</w:t>
      </w:r>
      <w:r w:rsidRPr="0036583E">
        <w:rPr>
          <w:sz w:val="28"/>
          <w:szCs w:val="28"/>
          <w:lang w:val="uk-UA"/>
        </w:rPr>
        <w:t xml:space="preserve"> НФаУ під керівництвом проф. Дикого</w:t>
      </w:r>
      <w:r>
        <w:rPr>
          <w:sz w:val="28"/>
          <w:szCs w:val="28"/>
          <w:lang w:val="uk-UA"/>
        </w:rPr>
        <w:t xml:space="preserve"> </w:t>
      </w:r>
      <w:r w:rsidRPr="0036583E">
        <w:rPr>
          <w:sz w:val="28"/>
          <w:szCs w:val="28"/>
          <w:lang w:val="uk-UA"/>
        </w:rPr>
        <w:t>І.Л.</w:t>
      </w:r>
    </w:p>
    <w:p w:rsidR="00F65DB8" w:rsidRDefault="00F65DB8" w:rsidP="00F65DB8">
      <w:pPr>
        <w:autoSpaceDE w:val="0"/>
        <w:autoSpaceDN w:val="0"/>
        <w:ind w:firstLine="708"/>
        <w:jc w:val="both"/>
        <w:rPr>
          <w:sz w:val="28"/>
          <w:szCs w:val="28"/>
          <w:lang w:val="uk-UA"/>
        </w:rPr>
      </w:pPr>
      <w:r w:rsidRPr="0036583E">
        <w:rPr>
          <w:sz w:val="28"/>
          <w:szCs w:val="28"/>
          <w:lang w:val="uk-UA"/>
        </w:rPr>
        <w:t>На моделі лінійної різаної ран</w:t>
      </w:r>
      <w:r>
        <w:rPr>
          <w:sz w:val="28"/>
          <w:szCs w:val="28"/>
          <w:lang w:val="uk-UA"/>
        </w:rPr>
        <w:t>и у щурів</w:t>
      </w:r>
      <w:r w:rsidRPr="0036583E">
        <w:rPr>
          <w:sz w:val="28"/>
          <w:szCs w:val="28"/>
          <w:lang w:val="uk-UA"/>
        </w:rPr>
        <w:t xml:space="preserve"> </w:t>
      </w:r>
      <w:r>
        <w:rPr>
          <w:sz w:val="28"/>
          <w:szCs w:val="28"/>
          <w:lang w:val="uk-UA"/>
        </w:rPr>
        <w:t>в</w:t>
      </w:r>
      <w:r w:rsidRPr="0036583E">
        <w:rPr>
          <w:sz w:val="28"/>
          <w:szCs w:val="28"/>
          <w:lang w:val="uk-UA"/>
        </w:rPr>
        <w:t xml:space="preserve">становлена висока репаративна активність мазі, що перевищила активність препаратів порівняння </w:t>
      </w:r>
      <w:r w:rsidRPr="00373F4B">
        <w:rPr>
          <w:b/>
          <w:color w:val="000000"/>
          <w:sz w:val="28"/>
          <w:szCs w:val="28"/>
          <w:lang w:val="uk-UA"/>
        </w:rPr>
        <w:t>–</w:t>
      </w:r>
      <w:r w:rsidRPr="0036583E">
        <w:rPr>
          <w:sz w:val="28"/>
          <w:szCs w:val="28"/>
          <w:lang w:val="uk-UA"/>
        </w:rPr>
        <w:t xml:space="preserve"> мазі т</w:t>
      </w:r>
      <w:r>
        <w:rPr>
          <w:sz w:val="28"/>
          <w:szCs w:val="28"/>
          <w:lang w:val="uk-UA"/>
        </w:rPr>
        <w:t>і</w:t>
      </w:r>
      <w:r w:rsidRPr="0036583E">
        <w:rPr>
          <w:sz w:val="28"/>
          <w:szCs w:val="28"/>
          <w:lang w:val="uk-UA"/>
        </w:rPr>
        <w:t>отриазол</w:t>
      </w:r>
      <w:r>
        <w:rPr>
          <w:sz w:val="28"/>
          <w:szCs w:val="28"/>
          <w:lang w:val="uk-UA"/>
        </w:rPr>
        <w:t>і</w:t>
      </w:r>
      <w:r w:rsidRPr="0036583E">
        <w:rPr>
          <w:sz w:val="28"/>
          <w:szCs w:val="28"/>
          <w:lang w:val="uk-UA"/>
        </w:rPr>
        <w:t>н</w:t>
      </w:r>
      <w:r>
        <w:rPr>
          <w:sz w:val="28"/>
          <w:szCs w:val="28"/>
          <w:lang w:val="uk-UA"/>
        </w:rPr>
        <w:t>у</w:t>
      </w:r>
      <w:r w:rsidRPr="0036583E">
        <w:rPr>
          <w:sz w:val="28"/>
          <w:szCs w:val="28"/>
          <w:lang w:val="uk-UA"/>
        </w:rPr>
        <w:t xml:space="preserve"> </w:t>
      </w:r>
      <w:r>
        <w:rPr>
          <w:sz w:val="28"/>
          <w:szCs w:val="28"/>
          <w:lang w:val="uk-UA"/>
        </w:rPr>
        <w:t>та</w:t>
      </w:r>
      <w:r w:rsidRPr="0036583E">
        <w:rPr>
          <w:sz w:val="28"/>
          <w:szCs w:val="28"/>
          <w:lang w:val="uk-UA"/>
        </w:rPr>
        <w:t xml:space="preserve"> олії обл</w:t>
      </w:r>
      <w:r>
        <w:rPr>
          <w:sz w:val="28"/>
          <w:szCs w:val="28"/>
          <w:lang w:val="uk-UA"/>
        </w:rPr>
        <w:t>і</w:t>
      </w:r>
      <w:r w:rsidRPr="0036583E">
        <w:rPr>
          <w:sz w:val="28"/>
          <w:szCs w:val="28"/>
          <w:lang w:val="uk-UA"/>
        </w:rPr>
        <w:t>пихов</w:t>
      </w:r>
      <w:r>
        <w:rPr>
          <w:sz w:val="28"/>
          <w:szCs w:val="28"/>
          <w:lang w:val="uk-UA"/>
        </w:rPr>
        <w:t>ої (табл.</w:t>
      </w:r>
      <w:r w:rsidRPr="00715281">
        <w:rPr>
          <w:sz w:val="28"/>
          <w:szCs w:val="28"/>
          <w:lang w:val="uk-UA"/>
        </w:rPr>
        <w:t xml:space="preserve"> </w:t>
      </w:r>
      <w:r w:rsidRPr="002E62F9">
        <w:rPr>
          <w:sz w:val="28"/>
          <w:szCs w:val="28"/>
          <w:lang w:val="uk-UA"/>
        </w:rPr>
        <w:t>1</w:t>
      </w:r>
      <w:r>
        <w:rPr>
          <w:sz w:val="28"/>
          <w:szCs w:val="28"/>
          <w:lang w:val="uk-UA"/>
        </w:rPr>
        <w:t>)</w:t>
      </w:r>
      <w:r w:rsidRPr="0036583E">
        <w:rPr>
          <w:sz w:val="28"/>
          <w:szCs w:val="28"/>
          <w:lang w:val="uk-UA"/>
        </w:rPr>
        <w:t xml:space="preserve">. </w:t>
      </w:r>
    </w:p>
    <w:p w:rsidR="00F65DB8" w:rsidRPr="00564DCA" w:rsidRDefault="00F65DB8" w:rsidP="00F65DB8">
      <w:pPr>
        <w:autoSpaceDE w:val="0"/>
        <w:autoSpaceDN w:val="0"/>
        <w:ind w:firstLine="708"/>
        <w:jc w:val="right"/>
        <w:rPr>
          <w:sz w:val="28"/>
          <w:szCs w:val="28"/>
          <w:lang w:val="uk-UA"/>
        </w:rPr>
      </w:pPr>
      <w:r w:rsidRPr="00564DCA">
        <w:rPr>
          <w:sz w:val="28"/>
          <w:szCs w:val="28"/>
          <w:lang w:val="uk-UA"/>
        </w:rPr>
        <w:t>Таблиця</w:t>
      </w:r>
      <w:r>
        <w:rPr>
          <w:sz w:val="28"/>
          <w:szCs w:val="28"/>
          <w:lang w:val="uk-UA"/>
        </w:rPr>
        <w:t xml:space="preserve"> 1</w:t>
      </w:r>
      <w:r w:rsidRPr="00564DCA">
        <w:rPr>
          <w:sz w:val="28"/>
          <w:szCs w:val="28"/>
          <w:lang w:val="uk-UA"/>
        </w:rPr>
        <w:t xml:space="preserve"> </w:t>
      </w:r>
    </w:p>
    <w:p w:rsidR="00F65DB8" w:rsidRPr="00F60B2B" w:rsidRDefault="00F65DB8" w:rsidP="00F65DB8">
      <w:pPr>
        <w:ind w:firstLine="540"/>
        <w:jc w:val="center"/>
        <w:rPr>
          <w:b/>
          <w:sz w:val="28"/>
          <w:szCs w:val="28"/>
          <w:lang w:val="uk-UA"/>
        </w:rPr>
      </w:pPr>
      <w:r w:rsidRPr="00564DCA">
        <w:rPr>
          <w:b/>
          <w:sz w:val="28"/>
          <w:szCs w:val="28"/>
          <w:lang w:val="uk-UA"/>
        </w:rPr>
        <w:t xml:space="preserve">Репаративна активність мазі </w:t>
      </w:r>
      <w:r w:rsidRPr="00715281">
        <w:rPr>
          <w:b/>
          <w:color w:val="000000"/>
          <w:sz w:val="28"/>
          <w:szCs w:val="28"/>
          <w:lang w:val="uk-UA"/>
        </w:rPr>
        <w:t>“</w:t>
      </w:r>
      <w:r w:rsidRPr="00564DCA">
        <w:rPr>
          <w:b/>
          <w:color w:val="000000"/>
          <w:sz w:val="28"/>
          <w:szCs w:val="28"/>
          <w:lang w:val="uk-UA"/>
        </w:rPr>
        <w:t>Гексафен</w:t>
      </w:r>
      <w:r w:rsidRPr="00715281">
        <w:rPr>
          <w:b/>
          <w:color w:val="000000"/>
          <w:sz w:val="28"/>
          <w:szCs w:val="28"/>
          <w:lang w:val="uk-UA"/>
        </w:rPr>
        <w:t>”</w:t>
      </w:r>
      <w:r w:rsidRPr="00564DCA">
        <w:rPr>
          <w:b/>
          <w:color w:val="000000"/>
          <w:sz w:val="28"/>
          <w:szCs w:val="28"/>
          <w:lang w:val="uk-UA"/>
        </w:rPr>
        <w:t xml:space="preserve"> та препаратів</w:t>
      </w:r>
      <w:r w:rsidRPr="00F60B2B">
        <w:rPr>
          <w:b/>
          <w:color w:val="000000"/>
          <w:sz w:val="28"/>
          <w:szCs w:val="28"/>
          <w:lang w:val="uk-UA"/>
        </w:rPr>
        <w:t xml:space="preserve"> порівняння – </w:t>
      </w:r>
      <w:r w:rsidRPr="00F60B2B">
        <w:rPr>
          <w:b/>
          <w:sz w:val="28"/>
          <w:szCs w:val="28"/>
          <w:lang w:val="uk-UA"/>
        </w:rPr>
        <w:t xml:space="preserve">олії обліпихової та мазі </w:t>
      </w:r>
      <w:r>
        <w:rPr>
          <w:b/>
          <w:sz w:val="28"/>
          <w:szCs w:val="28"/>
          <w:lang w:val="uk-UA"/>
        </w:rPr>
        <w:t>т</w:t>
      </w:r>
      <w:r w:rsidRPr="00F60B2B">
        <w:rPr>
          <w:b/>
          <w:sz w:val="28"/>
          <w:szCs w:val="28"/>
          <w:lang w:val="uk-UA"/>
        </w:rPr>
        <w:t>іотриаз</w:t>
      </w:r>
      <w:r w:rsidRPr="00F60B2B">
        <w:rPr>
          <w:b/>
          <w:sz w:val="28"/>
          <w:szCs w:val="28"/>
          <w:lang w:val="uk-UA"/>
        </w:rPr>
        <w:t>о</w:t>
      </w:r>
      <w:r w:rsidRPr="00F60B2B">
        <w:rPr>
          <w:b/>
          <w:sz w:val="28"/>
          <w:szCs w:val="28"/>
          <w:lang w:val="uk-UA"/>
        </w:rPr>
        <w:t>ліну на моделі лінійної різаної рани у щурів на 6</w:t>
      </w:r>
      <w:r w:rsidRPr="00AF2C95">
        <w:rPr>
          <w:sz w:val="28"/>
          <w:szCs w:val="28"/>
          <w:lang w:val="uk-UA"/>
        </w:rPr>
        <w:t>-</w:t>
      </w:r>
      <w:r>
        <w:rPr>
          <w:b/>
          <w:sz w:val="28"/>
          <w:szCs w:val="28"/>
          <w:lang w:val="uk-UA"/>
        </w:rPr>
        <w:t xml:space="preserve">у </w:t>
      </w:r>
      <w:r w:rsidRPr="00F60B2B">
        <w:rPr>
          <w:b/>
          <w:sz w:val="28"/>
          <w:szCs w:val="28"/>
          <w:lang w:val="uk-UA"/>
        </w:rPr>
        <w:t>д</w:t>
      </w:r>
      <w:r>
        <w:rPr>
          <w:b/>
          <w:sz w:val="28"/>
          <w:szCs w:val="28"/>
          <w:lang w:val="uk-UA"/>
        </w:rPr>
        <w:t>обу</w:t>
      </w:r>
      <w:r w:rsidRPr="00F60B2B">
        <w:rPr>
          <w:b/>
          <w:sz w:val="28"/>
          <w:szCs w:val="28"/>
          <w:lang w:val="uk-UA"/>
        </w:rPr>
        <w:t xml:space="preserve"> експерименту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39"/>
        <w:gridCol w:w="3387"/>
      </w:tblGrid>
      <w:tr w:rsidR="00F65DB8" w:rsidRPr="00F60B2B" w:rsidTr="00AE562D">
        <w:trPr>
          <w:cantSplit/>
        </w:trPr>
        <w:tc>
          <w:tcPr>
            <w:tcW w:w="3060" w:type="dxa"/>
            <w:vMerge w:val="restart"/>
            <w:vAlign w:val="center"/>
          </w:tcPr>
          <w:p w:rsidR="00F65DB8" w:rsidRPr="00F60B2B" w:rsidRDefault="00F65DB8" w:rsidP="00AE562D">
            <w:pPr>
              <w:jc w:val="center"/>
              <w:rPr>
                <w:sz w:val="28"/>
                <w:szCs w:val="28"/>
                <w:lang w:val="uk-UA"/>
              </w:rPr>
            </w:pPr>
            <w:r w:rsidRPr="00F60B2B">
              <w:rPr>
                <w:sz w:val="28"/>
                <w:szCs w:val="28"/>
                <w:lang w:val="uk-UA"/>
              </w:rPr>
              <w:t>Групи тварин</w:t>
            </w:r>
            <w:r>
              <w:rPr>
                <w:sz w:val="28"/>
                <w:szCs w:val="28"/>
                <w:lang w:val="uk-UA"/>
              </w:rPr>
              <w:t xml:space="preserve">, які лікувались в експерименті </w:t>
            </w:r>
          </w:p>
        </w:tc>
        <w:tc>
          <w:tcPr>
            <w:tcW w:w="6480" w:type="dxa"/>
            <w:gridSpan w:val="2"/>
            <w:vAlign w:val="center"/>
          </w:tcPr>
          <w:p w:rsidR="00F65DB8" w:rsidRPr="00F60B2B" w:rsidRDefault="00F65DB8" w:rsidP="00AE562D">
            <w:pPr>
              <w:tabs>
                <w:tab w:val="left" w:pos="1119"/>
              </w:tabs>
              <w:jc w:val="center"/>
              <w:rPr>
                <w:sz w:val="28"/>
                <w:szCs w:val="28"/>
                <w:lang w:val="uk-UA"/>
              </w:rPr>
            </w:pPr>
            <w:r w:rsidRPr="00F60B2B">
              <w:rPr>
                <w:sz w:val="28"/>
                <w:szCs w:val="28"/>
                <w:lang w:val="uk-UA"/>
              </w:rPr>
              <w:t>6-а доба досліду</w:t>
            </w:r>
          </w:p>
        </w:tc>
      </w:tr>
      <w:tr w:rsidR="00F65DB8" w:rsidRPr="00F60B2B" w:rsidTr="00AE562D">
        <w:trPr>
          <w:cantSplit/>
        </w:trPr>
        <w:tc>
          <w:tcPr>
            <w:tcW w:w="3060" w:type="dxa"/>
            <w:vMerge/>
            <w:vAlign w:val="center"/>
          </w:tcPr>
          <w:p w:rsidR="00F65DB8" w:rsidRPr="00F60B2B" w:rsidRDefault="00F65DB8" w:rsidP="00AE562D">
            <w:pPr>
              <w:jc w:val="center"/>
              <w:rPr>
                <w:sz w:val="28"/>
                <w:szCs w:val="28"/>
                <w:lang w:val="uk-UA"/>
              </w:rPr>
            </w:pPr>
          </w:p>
        </w:tc>
        <w:tc>
          <w:tcPr>
            <w:tcW w:w="3060" w:type="dxa"/>
            <w:vAlign w:val="center"/>
          </w:tcPr>
          <w:p w:rsidR="00F65DB8" w:rsidRPr="00F60B2B" w:rsidRDefault="00F65DB8" w:rsidP="00AE562D">
            <w:pPr>
              <w:jc w:val="center"/>
              <w:rPr>
                <w:sz w:val="28"/>
                <w:szCs w:val="28"/>
                <w:lang w:val="uk-UA"/>
              </w:rPr>
            </w:pPr>
            <w:r>
              <w:rPr>
                <w:sz w:val="28"/>
                <w:szCs w:val="28"/>
                <w:lang w:val="uk-UA"/>
              </w:rPr>
              <w:t>м</w:t>
            </w:r>
            <w:r w:rsidRPr="00F60B2B">
              <w:rPr>
                <w:sz w:val="28"/>
                <w:szCs w:val="28"/>
                <w:lang w:val="uk-UA"/>
              </w:rPr>
              <w:t>іцність р</w:t>
            </w:r>
            <w:r w:rsidRPr="00F60B2B">
              <w:rPr>
                <w:sz w:val="28"/>
                <w:szCs w:val="28"/>
                <w:lang w:val="uk-UA"/>
              </w:rPr>
              <w:t>у</w:t>
            </w:r>
            <w:r w:rsidRPr="00F60B2B">
              <w:rPr>
                <w:sz w:val="28"/>
                <w:szCs w:val="28"/>
                <w:lang w:val="uk-UA"/>
              </w:rPr>
              <w:t>бця (</w:t>
            </w:r>
            <w:r w:rsidRPr="00F60B2B">
              <w:rPr>
                <w:sz w:val="28"/>
                <w:szCs w:val="28"/>
              </w:rPr>
              <w:t>v</w:t>
            </w:r>
            <w:r w:rsidRPr="00F60B2B">
              <w:rPr>
                <w:sz w:val="28"/>
                <w:szCs w:val="28"/>
                <w:lang w:val="uk-UA"/>
              </w:rPr>
              <w:t>, мл)</w:t>
            </w:r>
          </w:p>
        </w:tc>
        <w:tc>
          <w:tcPr>
            <w:tcW w:w="3420" w:type="dxa"/>
            <w:vAlign w:val="center"/>
          </w:tcPr>
          <w:p w:rsidR="00F65DB8" w:rsidRPr="00F60B2B" w:rsidRDefault="00F65DB8" w:rsidP="00AE562D">
            <w:pPr>
              <w:jc w:val="center"/>
              <w:rPr>
                <w:sz w:val="28"/>
                <w:szCs w:val="28"/>
                <w:lang w:val="uk-UA"/>
              </w:rPr>
            </w:pPr>
            <w:r>
              <w:rPr>
                <w:sz w:val="28"/>
                <w:szCs w:val="28"/>
                <w:lang w:val="uk-UA"/>
              </w:rPr>
              <w:t>р</w:t>
            </w:r>
            <w:r w:rsidRPr="00F60B2B">
              <w:rPr>
                <w:sz w:val="28"/>
                <w:szCs w:val="28"/>
                <w:lang w:val="uk-UA"/>
              </w:rPr>
              <w:t>епаративна акти</w:t>
            </w:r>
            <w:r w:rsidRPr="00F60B2B">
              <w:rPr>
                <w:sz w:val="28"/>
                <w:szCs w:val="28"/>
                <w:lang w:val="uk-UA"/>
              </w:rPr>
              <w:t>в</w:t>
            </w:r>
            <w:r>
              <w:rPr>
                <w:sz w:val="28"/>
                <w:szCs w:val="28"/>
                <w:lang w:val="uk-UA"/>
              </w:rPr>
              <w:t xml:space="preserve">ність </w:t>
            </w:r>
            <w:r w:rsidRPr="00F60B2B">
              <w:rPr>
                <w:sz w:val="28"/>
                <w:szCs w:val="28"/>
                <w:lang w:val="uk-UA"/>
              </w:rPr>
              <w:t>(%)</w:t>
            </w:r>
          </w:p>
        </w:tc>
      </w:tr>
      <w:tr w:rsidR="00F65DB8" w:rsidRPr="00F60B2B" w:rsidTr="00AE562D">
        <w:tc>
          <w:tcPr>
            <w:tcW w:w="3060" w:type="dxa"/>
            <w:vAlign w:val="center"/>
          </w:tcPr>
          <w:p w:rsidR="00F65DB8" w:rsidRPr="00715281" w:rsidRDefault="00F65DB8" w:rsidP="00AE562D">
            <w:pPr>
              <w:pStyle w:val="afffffff2"/>
              <w:rPr>
                <w:b/>
                <w:szCs w:val="28"/>
                <w:lang w:val="en-US"/>
              </w:rPr>
            </w:pPr>
            <w:r w:rsidRPr="00F60B2B">
              <w:rPr>
                <w:b/>
                <w:szCs w:val="28"/>
                <w:lang w:val="uk-UA"/>
              </w:rPr>
              <w:t>М</w:t>
            </w:r>
            <w:r w:rsidRPr="00F60B2B">
              <w:rPr>
                <w:b/>
                <w:szCs w:val="28"/>
              </w:rPr>
              <w:t>азь</w:t>
            </w:r>
            <w:r w:rsidRPr="00F60B2B">
              <w:rPr>
                <w:b/>
                <w:szCs w:val="28"/>
                <w:lang w:val="uk-UA"/>
              </w:rPr>
              <w:t xml:space="preserve"> </w:t>
            </w:r>
            <w:r>
              <w:rPr>
                <w:b/>
                <w:szCs w:val="28"/>
                <w:lang w:val="en-US"/>
              </w:rPr>
              <w:t>“</w:t>
            </w:r>
            <w:r w:rsidRPr="00F60B2B">
              <w:rPr>
                <w:b/>
                <w:color w:val="000000"/>
                <w:szCs w:val="28"/>
                <w:lang w:val="uk-UA"/>
              </w:rPr>
              <w:t>Гексафен</w:t>
            </w:r>
            <w:r>
              <w:rPr>
                <w:b/>
                <w:color w:val="000000"/>
                <w:szCs w:val="28"/>
                <w:lang w:val="en-US"/>
              </w:rPr>
              <w:t>”</w:t>
            </w:r>
          </w:p>
        </w:tc>
        <w:tc>
          <w:tcPr>
            <w:tcW w:w="3060" w:type="dxa"/>
            <w:vAlign w:val="center"/>
          </w:tcPr>
          <w:p w:rsidR="00F65DB8" w:rsidRPr="00F60B2B" w:rsidRDefault="00F65DB8" w:rsidP="00AE562D">
            <w:pPr>
              <w:jc w:val="center"/>
              <w:rPr>
                <w:sz w:val="28"/>
                <w:szCs w:val="28"/>
                <w:lang w:val="uk-UA"/>
              </w:rPr>
            </w:pPr>
            <w:r w:rsidRPr="00F60B2B">
              <w:rPr>
                <w:sz w:val="28"/>
                <w:szCs w:val="28"/>
                <w:lang w:val="uk-UA"/>
              </w:rPr>
              <w:t>480,</w:t>
            </w:r>
            <w:r w:rsidRPr="00F60B2B">
              <w:rPr>
                <w:sz w:val="28"/>
                <w:szCs w:val="28"/>
              </w:rPr>
              <w:t xml:space="preserve">833 </w:t>
            </w:r>
            <w:r w:rsidRPr="00F60B2B">
              <w:rPr>
                <w:sz w:val="28"/>
                <w:szCs w:val="28"/>
              </w:rPr>
              <w:sym w:font="Symbol" w:char="F0B1"/>
            </w:r>
            <w:r w:rsidRPr="00F60B2B">
              <w:rPr>
                <w:sz w:val="28"/>
                <w:szCs w:val="28"/>
                <w:lang w:val="uk-UA"/>
              </w:rPr>
              <w:t>2,386*</w:t>
            </w:r>
          </w:p>
        </w:tc>
        <w:tc>
          <w:tcPr>
            <w:tcW w:w="3420" w:type="dxa"/>
            <w:vAlign w:val="center"/>
          </w:tcPr>
          <w:p w:rsidR="00F65DB8" w:rsidRPr="00F60B2B" w:rsidRDefault="00F65DB8" w:rsidP="00AE562D">
            <w:pPr>
              <w:jc w:val="center"/>
              <w:rPr>
                <w:sz w:val="28"/>
                <w:szCs w:val="28"/>
                <w:lang w:val="uk-UA"/>
              </w:rPr>
            </w:pPr>
            <w:r w:rsidRPr="00F60B2B">
              <w:rPr>
                <w:sz w:val="28"/>
                <w:szCs w:val="28"/>
                <w:lang w:val="uk-UA"/>
              </w:rPr>
              <w:t>64,85</w:t>
            </w:r>
          </w:p>
        </w:tc>
      </w:tr>
      <w:tr w:rsidR="00F65DB8" w:rsidRPr="00F60B2B" w:rsidTr="00AE562D">
        <w:tc>
          <w:tcPr>
            <w:tcW w:w="3060" w:type="dxa"/>
            <w:vAlign w:val="center"/>
          </w:tcPr>
          <w:p w:rsidR="00F65DB8" w:rsidRPr="00F60B2B" w:rsidRDefault="00F65DB8" w:rsidP="00AE562D">
            <w:pPr>
              <w:jc w:val="center"/>
              <w:rPr>
                <w:sz w:val="28"/>
                <w:szCs w:val="28"/>
                <w:lang w:val="uk-UA"/>
              </w:rPr>
            </w:pPr>
            <w:r w:rsidRPr="00F60B2B">
              <w:rPr>
                <w:sz w:val="28"/>
                <w:szCs w:val="28"/>
                <w:lang w:val="uk-UA"/>
              </w:rPr>
              <w:t>Олія обліпихи</w:t>
            </w:r>
          </w:p>
        </w:tc>
        <w:tc>
          <w:tcPr>
            <w:tcW w:w="3060" w:type="dxa"/>
            <w:vAlign w:val="center"/>
          </w:tcPr>
          <w:p w:rsidR="00F65DB8" w:rsidRPr="00F60B2B" w:rsidRDefault="00F65DB8" w:rsidP="00AE562D">
            <w:pPr>
              <w:jc w:val="center"/>
              <w:rPr>
                <w:sz w:val="28"/>
                <w:szCs w:val="28"/>
                <w:lang w:val="uk-UA"/>
              </w:rPr>
            </w:pPr>
            <w:r w:rsidRPr="00F60B2B">
              <w:rPr>
                <w:sz w:val="28"/>
                <w:szCs w:val="28"/>
                <w:lang w:val="uk-UA"/>
              </w:rPr>
              <w:t>451,667</w:t>
            </w:r>
            <w:r w:rsidRPr="00F60B2B">
              <w:rPr>
                <w:sz w:val="28"/>
                <w:szCs w:val="28"/>
              </w:rPr>
              <w:sym w:font="Symbol" w:char="F0B1"/>
            </w:r>
            <w:r w:rsidRPr="00F60B2B">
              <w:rPr>
                <w:sz w:val="28"/>
                <w:szCs w:val="28"/>
                <w:lang w:val="uk-UA"/>
              </w:rPr>
              <w:t>5,725*</w:t>
            </w:r>
          </w:p>
        </w:tc>
        <w:tc>
          <w:tcPr>
            <w:tcW w:w="3420" w:type="dxa"/>
            <w:vAlign w:val="center"/>
          </w:tcPr>
          <w:p w:rsidR="00F65DB8" w:rsidRPr="00F60B2B" w:rsidRDefault="00F65DB8" w:rsidP="00AE562D">
            <w:pPr>
              <w:jc w:val="center"/>
              <w:rPr>
                <w:sz w:val="28"/>
                <w:szCs w:val="28"/>
                <w:lang w:val="uk-UA"/>
              </w:rPr>
            </w:pPr>
            <w:r w:rsidRPr="00F60B2B">
              <w:rPr>
                <w:sz w:val="28"/>
                <w:szCs w:val="28"/>
                <w:lang w:val="uk-UA"/>
              </w:rPr>
              <w:t>54,85</w:t>
            </w:r>
          </w:p>
        </w:tc>
      </w:tr>
      <w:tr w:rsidR="00F65DB8" w:rsidRPr="00F60B2B" w:rsidTr="00AE562D">
        <w:trPr>
          <w:trHeight w:val="450"/>
        </w:trPr>
        <w:tc>
          <w:tcPr>
            <w:tcW w:w="3060" w:type="dxa"/>
            <w:vAlign w:val="center"/>
          </w:tcPr>
          <w:p w:rsidR="00F65DB8" w:rsidRPr="00F60B2B" w:rsidRDefault="00F65DB8" w:rsidP="00AE562D">
            <w:pPr>
              <w:jc w:val="center"/>
              <w:rPr>
                <w:sz w:val="28"/>
                <w:szCs w:val="28"/>
              </w:rPr>
            </w:pPr>
            <w:r w:rsidRPr="00F60B2B">
              <w:rPr>
                <w:sz w:val="28"/>
                <w:szCs w:val="28"/>
                <w:lang w:val="uk-UA"/>
              </w:rPr>
              <w:t xml:space="preserve">Мазь </w:t>
            </w:r>
            <w:r>
              <w:rPr>
                <w:sz w:val="28"/>
                <w:szCs w:val="28"/>
                <w:lang w:val="uk-UA"/>
              </w:rPr>
              <w:t>т</w:t>
            </w:r>
            <w:r w:rsidRPr="00F60B2B">
              <w:rPr>
                <w:sz w:val="28"/>
                <w:szCs w:val="28"/>
                <w:lang w:val="uk-UA"/>
              </w:rPr>
              <w:t>іотриаз</w:t>
            </w:r>
            <w:r w:rsidRPr="00F60B2B">
              <w:rPr>
                <w:sz w:val="28"/>
                <w:szCs w:val="28"/>
                <w:lang w:val="uk-UA"/>
              </w:rPr>
              <w:t>о</w:t>
            </w:r>
            <w:r w:rsidRPr="00F60B2B">
              <w:rPr>
                <w:sz w:val="28"/>
                <w:szCs w:val="28"/>
                <w:lang w:val="uk-UA"/>
              </w:rPr>
              <w:t xml:space="preserve">ліну </w:t>
            </w:r>
          </w:p>
        </w:tc>
        <w:tc>
          <w:tcPr>
            <w:tcW w:w="3060" w:type="dxa"/>
            <w:vAlign w:val="center"/>
          </w:tcPr>
          <w:p w:rsidR="00F65DB8" w:rsidRPr="00F60B2B" w:rsidRDefault="00F65DB8" w:rsidP="00AE562D">
            <w:pPr>
              <w:jc w:val="center"/>
              <w:rPr>
                <w:sz w:val="28"/>
                <w:szCs w:val="28"/>
                <w:lang w:val="uk-UA"/>
              </w:rPr>
            </w:pPr>
            <w:r w:rsidRPr="00F60B2B">
              <w:rPr>
                <w:sz w:val="28"/>
                <w:szCs w:val="28"/>
                <w:lang w:val="uk-UA"/>
              </w:rPr>
              <w:t>455,667</w:t>
            </w:r>
            <w:r w:rsidRPr="00F60B2B">
              <w:rPr>
                <w:sz w:val="28"/>
                <w:szCs w:val="28"/>
              </w:rPr>
              <w:sym w:font="Symbol" w:char="F0B1"/>
            </w:r>
            <w:r w:rsidRPr="00F60B2B">
              <w:rPr>
                <w:sz w:val="28"/>
                <w:szCs w:val="28"/>
                <w:lang w:val="uk-UA"/>
              </w:rPr>
              <w:t>5,725*</w:t>
            </w:r>
          </w:p>
        </w:tc>
        <w:tc>
          <w:tcPr>
            <w:tcW w:w="3420" w:type="dxa"/>
            <w:vAlign w:val="center"/>
          </w:tcPr>
          <w:p w:rsidR="00F65DB8" w:rsidRPr="00F60B2B" w:rsidRDefault="00F65DB8" w:rsidP="00AE562D">
            <w:pPr>
              <w:jc w:val="center"/>
              <w:rPr>
                <w:sz w:val="28"/>
                <w:szCs w:val="28"/>
                <w:lang w:val="uk-UA"/>
              </w:rPr>
            </w:pPr>
            <w:r w:rsidRPr="00F60B2B">
              <w:rPr>
                <w:sz w:val="28"/>
                <w:szCs w:val="28"/>
                <w:lang w:val="uk-UA"/>
              </w:rPr>
              <w:t>58,85</w:t>
            </w:r>
          </w:p>
        </w:tc>
      </w:tr>
      <w:tr w:rsidR="00F65DB8" w:rsidRPr="00F60B2B" w:rsidTr="00AE562D">
        <w:trPr>
          <w:trHeight w:val="555"/>
        </w:trPr>
        <w:tc>
          <w:tcPr>
            <w:tcW w:w="3060" w:type="dxa"/>
            <w:vAlign w:val="center"/>
          </w:tcPr>
          <w:p w:rsidR="00F65DB8" w:rsidRPr="00F60B2B" w:rsidRDefault="00F65DB8" w:rsidP="00AE562D">
            <w:pPr>
              <w:jc w:val="center"/>
              <w:rPr>
                <w:sz w:val="28"/>
                <w:szCs w:val="28"/>
                <w:lang w:val="uk-UA"/>
              </w:rPr>
            </w:pPr>
            <w:r w:rsidRPr="00F60B2B">
              <w:rPr>
                <w:sz w:val="28"/>
                <w:szCs w:val="28"/>
              </w:rPr>
              <w:t>Контрольна патологія</w:t>
            </w:r>
          </w:p>
        </w:tc>
        <w:tc>
          <w:tcPr>
            <w:tcW w:w="3060" w:type="dxa"/>
            <w:vAlign w:val="center"/>
          </w:tcPr>
          <w:p w:rsidR="00F65DB8" w:rsidRPr="00F60B2B" w:rsidRDefault="00F65DB8" w:rsidP="00AE562D">
            <w:pPr>
              <w:jc w:val="center"/>
              <w:rPr>
                <w:sz w:val="28"/>
                <w:szCs w:val="28"/>
                <w:lang w:val="uk-UA"/>
              </w:rPr>
            </w:pPr>
            <w:r w:rsidRPr="00F60B2B">
              <w:rPr>
                <w:sz w:val="28"/>
                <w:szCs w:val="28"/>
              </w:rPr>
              <w:t>291,667</w:t>
            </w:r>
            <w:r w:rsidRPr="00F60B2B">
              <w:rPr>
                <w:sz w:val="28"/>
                <w:szCs w:val="28"/>
              </w:rPr>
              <w:sym w:font="Symbol" w:char="F0B1"/>
            </w:r>
            <w:r w:rsidRPr="00F60B2B">
              <w:rPr>
                <w:sz w:val="28"/>
                <w:szCs w:val="28"/>
              </w:rPr>
              <w:t>6,009</w:t>
            </w:r>
          </w:p>
        </w:tc>
        <w:tc>
          <w:tcPr>
            <w:tcW w:w="3420" w:type="dxa"/>
            <w:vAlign w:val="center"/>
          </w:tcPr>
          <w:p w:rsidR="00F65DB8" w:rsidRPr="00F60B2B" w:rsidRDefault="00F65DB8" w:rsidP="00AE562D">
            <w:pPr>
              <w:jc w:val="center"/>
              <w:rPr>
                <w:sz w:val="28"/>
                <w:szCs w:val="28"/>
                <w:lang w:val="uk-UA"/>
              </w:rPr>
            </w:pPr>
            <w:r w:rsidRPr="00564DCA">
              <w:rPr>
                <w:snapToGrid w:val="0"/>
                <w:sz w:val="28"/>
                <w:szCs w:val="28"/>
              </w:rPr>
              <w:t>–</w:t>
            </w:r>
          </w:p>
        </w:tc>
      </w:tr>
    </w:tbl>
    <w:p w:rsidR="00F65DB8" w:rsidRDefault="00F65DB8" w:rsidP="00F65DB8">
      <w:pPr>
        <w:pStyle w:val="afffffff2"/>
        <w:tabs>
          <w:tab w:val="left" w:pos="360"/>
        </w:tabs>
        <w:rPr>
          <w:b/>
          <w:lang w:val="uk-UA"/>
        </w:rPr>
      </w:pPr>
      <w:r>
        <w:rPr>
          <w:b/>
          <w:lang w:val="uk-UA"/>
        </w:rPr>
        <w:tab/>
      </w:r>
      <w:r w:rsidRPr="00896D08">
        <w:rPr>
          <w:b/>
        </w:rPr>
        <w:t>Примітка</w:t>
      </w:r>
      <w:r>
        <w:rPr>
          <w:b/>
          <w:lang w:val="uk-UA"/>
        </w:rPr>
        <w:t xml:space="preserve">. * </w:t>
      </w:r>
      <w:r w:rsidRPr="00373F4B">
        <w:rPr>
          <w:b/>
          <w:color w:val="000000"/>
          <w:szCs w:val="28"/>
          <w:lang w:val="uk-UA"/>
        </w:rPr>
        <w:t>–</w:t>
      </w:r>
      <w:r>
        <w:rPr>
          <w:b/>
          <w:lang w:val="uk-UA"/>
        </w:rPr>
        <w:t xml:space="preserve"> </w:t>
      </w:r>
      <w:r w:rsidRPr="00896D08">
        <w:rPr>
          <w:b/>
        </w:rPr>
        <w:t>р</w:t>
      </w:r>
      <w:r w:rsidRPr="00896D08">
        <w:rPr>
          <w:b/>
        </w:rPr>
        <w:sym w:font="Symbol" w:char="F03C"/>
      </w:r>
      <w:r w:rsidRPr="00896D08">
        <w:rPr>
          <w:b/>
        </w:rPr>
        <w:t>0,05 достовірно по відношенню до контрольної патол</w:t>
      </w:r>
      <w:r w:rsidRPr="00896D08">
        <w:rPr>
          <w:b/>
        </w:rPr>
        <w:t>о</w:t>
      </w:r>
      <w:r w:rsidRPr="00896D08">
        <w:rPr>
          <w:b/>
        </w:rPr>
        <w:t>гії.</w:t>
      </w:r>
    </w:p>
    <w:p w:rsidR="00F65DB8" w:rsidRPr="00E14239" w:rsidRDefault="00F65DB8" w:rsidP="00F65DB8">
      <w:pPr>
        <w:pStyle w:val="afffffff2"/>
        <w:tabs>
          <w:tab w:val="left" w:pos="360"/>
        </w:tabs>
        <w:rPr>
          <w:b/>
          <w:szCs w:val="28"/>
          <w:lang w:val="uk-UA"/>
        </w:rPr>
      </w:pPr>
    </w:p>
    <w:p w:rsidR="00F65DB8" w:rsidRDefault="00F65DB8" w:rsidP="00F65DB8">
      <w:pPr>
        <w:ind w:firstLine="709"/>
        <w:jc w:val="both"/>
        <w:rPr>
          <w:sz w:val="28"/>
          <w:szCs w:val="28"/>
          <w:lang w:val="uk-UA"/>
        </w:rPr>
      </w:pPr>
      <w:r w:rsidRPr="00564DCA">
        <w:rPr>
          <w:sz w:val="28"/>
          <w:szCs w:val="28"/>
          <w:lang w:val="uk-UA"/>
        </w:rPr>
        <w:t>Була встановлена відсутність подраз</w:t>
      </w:r>
      <w:r>
        <w:rPr>
          <w:sz w:val="28"/>
          <w:szCs w:val="28"/>
          <w:lang w:val="uk-UA"/>
        </w:rPr>
        <w:t>лив</w:t>
      </w:r>
      <w:r w:rsidRPr="00564DCA">
        <w:rPr>
          <w:sz w:val="28"/>
          <w:szCs w:val="28"/>
          <w:lang w:val="uk-UA"/>
        </w:rPr>
        <w:t xml:space="preserve">ої дії мазі </w:t>
      </w:r>
      <w:r w:rsidRPr="00715281">
        <w:rPr>
          <w:sz w:val="28"/>
          <w:szCs w:val="28"/>
        </w:rPr>
        <w:t>“</w:t>
      </w:r>
      <w:r w:rsidRPr="00564DCA">
        <w:rPr>
          <w:sz w:val="28"/>
          <w:szCs w:val="28"/>
          <w:lang w:val="uk-UA"/>
        </w:rPr>
        <w:t>Гексафен</w:t>
      </w:r>
      <w:r w:rsidRPr="00715281">
        <w:rPr>
          <w:sz w:val="28"/>
          <w:szCs w:val="28"/>
        </w:rPr>
        <w:t>”</w:t>
      </w:r>
      <w:r w:rsidRPr="00564DCA">
        <w:rPr>
          <w:sz w:val="28"/>
          <w:szCs w:val="28"/>
          <w:lang w:val="uk-UA"/>
        </w:rPr>
        <w:t xml:space="preserve"> при контакті зі слизовою оболонкою ока кролів. </w:t>
      </w:r>
    </w:p>
    <w:p w:rsidR="00F65DB8" w:rsidRDefault="00F65DB8" w:rsidP="00F65DB8">
      <w:pPr>
        <w:ind w:firstLine="709"/>
        <w:jc w:val="both"/>
        <w:rPr>
          <w:color w:val="000000"/>
          <w:sz w:val="28"/>
          <w:szCs w:val="28"/>
          <w:lang w:val="uk-UA"/>
        </w:rPr>
      </w:pPr>
      <w:r w:rsidRPr="00564DCA">
        <w:rPr>
          <w:sz w:val="28"/>
          <w:szCs w:val="28"/>
        </w:rPr>
        <w:t xml:space="preserve">З використанням методу дифузії в агаровий гель встановлена </w:t>
      </w:r>
      <w:r>
        <w:rPr>
          <w:sz w:val="28"/>
          <w:szCs w:val="28"/>
          <w:lang w:val="uk-UA"/>
        </w:rPr>
        <w:t>ан</w:t>
      </w:r>
      <w:r w:rsidRPr="00564DCA">
        <w:rPr>
          <w:sz w:val="28"/>
          <w:szCs w:val="28"/>
        </w:rPr>
        <w:t xml:space="preserve">тимікробна активність препарату. </w:t>
      </w:r>
      <w:r w:rsidRPr="00564DCA">
        <w:rPr>
          <w:snapToGrid w:val="0"/>
          <w:sz w:val="28"/>
          <w:szCs w:val="28"/>
        </w:rPr>
        <w:t>Були використані рН 5,0 і 8,0</w:t>
      </w:r>
      <w:r>
        <w:rPr>
          <w:snapToGrid w:val="0"/>
          <w:sz w:val="28"/>
          <w:szCs w:val="28"/>
          <w:lang w:val="uk-UA"/>
        </w:rPr>
        <w:t>,</w:t>
      </w:r>
      <w:r w:rsidRPr="00564DCA">
        <w:rPr>
          <w:snapToGrid w:val="0"/>
          <w:sz w:val="28"/>
          <w:szCs w:val="28"/>
        </w:rPr>
        <w:t xml:space="preserve"> </w:t>
      </w:r>
      <w:r>
        <w:rPr>
          <w:snapToGrid w:val="0"/>
          <w:sz w:val="28"/>
          <w:szCs w:val="28"/>
          <w:lang w:val="uk-UA"/>
        </w:rPr>
        <w:t xml:space="preserve">ці </w:t>
      </w:r>
      <w:r w:rsidRPr="00564DCA">
        <w:rPr>
          <w:snapToGrid w:val="0"/>
          <w:sz w:val="28"/>
          <w:szCs w:val="28"/>
        </w:rPr>
        <w:t xml:space="preserve">значення рН були обрані дослідним шляхом після </w:t>
      </w:r>
      <w:r>
        <w:rPr>
          <w:snapToGrid w:val="0"/>
          <w:sz w:val="28"/>
          <w:szCs w:val="28"/>
          <w:lang w:val="uk-UA"/>
        </w:rPr>
        <w:t xml:space="preserve">кількох </w:t>
      </w:r>
      <w:r w:rsidRPr="00564DCA">
        <w:rPr>
          <w:snapToGrid w:val="0"/>
          <w:sz w:val="28"/>
          <w:szCs w:val="28"/>
        </w:rPr>
        <w:t>досліджень. Вивчал</w:t>
      </w:r>
      <w:r>
        <w:rPr>
          <w:snapToGrid w:val="0"/>
          <w:sz w:val="28"/>
          <w:szCs w:val="28"/>
          <w:lang w:val="uk-UA"/>
        </w:rPr>
        <w:t>а</w:t>
      </w:r>
      <w:r w:rsidRPr="00564DCA">
        <w:rPr>
          <w:snapToGrid w:val="0"/>
          <w:sz w:val="28"/>
          <w:szCs w:val="28"/>
        </w:rPr>
        <w:t>ся ді</w:t>
      </w:r>
      <w:r>
        <w:rPr>
          <w:snapToGrid w:val="0"/>
          <w:sz w:val="28"/>
          <w:szCs w:val="28"/>
          <w:lang w:val="uk-UA"/>
        </w:rPr>
        <w:t>я</w:t>
      </w:r>
      <w:r w:rsidRPr="00564DCA">
        <w:rPr>
          <w:snapToGrid w:val="0"/>
          <w:sz w:val="28"/>
          <w:szCs w:val="28"/>
        </w:rPr>
        <w:t xml:space="preserve"> гексаметилентетраміну та фенілсаліцилату в межах рН від 4,0 до 9,0 з інтервалом 0,5 і було встановлено, що гексаметилентетрамін виявляє антимікробну активність у межах рН 5,0-</w:t>
      </w:r>
      <w:r>
        <w:rPr>
          <w:snapToGrid w:val="0"/>
          <w:sz w:val="28"/>
          <w:szCs w:val="28"/>
          <w:lang w:val="uk-UA"/>
        </w:rPr>
        <w:t>7,0</w:t>
      </w:r>
      <w:r w:rsidRPr="00564DCA">
        <w:rPr>
          <w:snapToGrid w:val="0"/>
          <w:sz w:val="28"/>
          <w:szCs w:val="28"/>
        </w:rPr>
        <w:t>, а фенілсаліцилат</w:t>
      </w:r>
      <w:r>
        <w:rPr>
          <w:snapToGrid w:val="0"/>
          <w:sz w:val="28"/>
          <w:szCs w:val="28"/>
          <w:lang w:val="uk-UA"/>
        </w:rPr>
        <w:t xml:space="preserve"> </w:t>
      </w:r>
      <w:r w:rsidRPr="00373F4B">
        <w:rPr>
          <w:b/>
          <w:color w:val="000000"/>
          <w:sz w:val="28"/>
          <w:szCs w:val="28"/>
          <w:lang w:val="uk-UA"/>
        </w:rPr>
        <w:t>–</w:t>
      </w:r>
      <w:r w:rsidRPr="00564DCA">
        <w:rPr>
          <w:snapToGrid w:val="0"/>
          <w:sz w:val="28"/>
          <w:szCs w:val="28"/>
        </w:rPr>
        <w:t xml:space="preserve"> у межах </w:t>
      </w:r>
      <w:r w:rsidRPr="00715281">
        <w:rPr>
          <w:snapToGrid w:val="0"/>
          <w:sz w:val="28"/>
          <w:szCs w:val="28"/>
        </w:rPr>
        <w:t xml:space="preserve">           </w:t>
      </w:r>
      <w:r w:rsidRPr="00564DCA">
        <w:rPr>
          <w:snapToGrid w:val="0"/>
          <w:sz w:val="28"/>
          <w:szCs w:val="28"/>
        </w:rPr>
        <w:t>рН 7,</w:t>
      </w:r>
      <w:r>
        <w:rPr>
          <w:snapToGrid w:val="0"/>
          <w:sz w:val="28"/>
          <w:szCs w:val="28"/>
          <w:lang w:val="uk-UA"/>
        </w:rPr>
        <w:t>0</w:t>
      </w:r>
      <w:r w:rsidRPr="00564DCA">
        <w:rPr>
          <w:snapToGrid w:val="0"/>
          <w:sz w:val="28"/>
          <w:szCs w:val="28"/>
        </w:rPr>
        <w:t>-9,0.</w:t>
      </w:r>
      <w:r w:rsidRPr="00564DCA">
        <w:rPr>
          <w:snapToGrid w:val="0"/>
          <w:sz w:val="28"/>
          <w:szCs w:val="28"/>
          <w:lang w:val="uk-UA"/>
        </w:rPr>
        <w:t xml:space="preserve"> </w:t>
      </w:r>
      <w:r w:rsidRPr="00564DCA">
        <w:rPr>
          <w:sz w:val="28"/>
          <w:szCs w:val="28"/>
        </w:rPr>
        <w:t xml:space="preserve">Як препарат порівняння було обрано </w:t>
      </w:r>
      <w:r w:rsidRPr="00A3056C">
        <w:rPr>
          <w:sz w:val="28"/>
          <w:szCs w:val="28"/>
        </w:rPr>
        <w:t>лінімент синтоміцин</w:t>
      </w:r>
      <w:r>
        <w:rPr>
          <w:sz w:val="28"/>
          <w:szCs w:val="28"/>
          <w:lang w:val="uk-UA"/>
        </w:rPr>
        <w:t>у</w:t>
      </w:r>
      <w:r w:rsidRPr="00A3056C">
        <w:rPr>
          <w:sz w:val="28"/>
          <w:szCs w:val="28"/>
        </w:rPr>
        <w:t xml:space="preserve"> </w:t>
      </w:r>
      <w:r>
        <w:rPr>
          <w:sz w:val="28"/>
          <w:szCs w:val="28"/>
          <w:lang w:val="uk-UA"/>
        </w:rPr>
        <w:t>(</w:t>
      </w:r>
      <w:r w:rsidRPr="00715281">
        <w:rPr>
          <w:sz w:val="28"/>
          <w:szCs w:val="28"/>
        </w:rPr>
        <w:t>10</w:t>
      </w:r>
      <w:r w:rsidRPr="00A3056C">
        <w:rPr>
          <w:sz w:val="28"/>
          <w:szCs w:val="28"/>
        </w:rPr>
        <w:t>%</w:t>
      </w:r>
      <w:r>
        <w:rPr>
          <w:sz w:val="28"/>
          <w:szCs w:val="28"/>
          <w:lang w:val="uk-UA"/>
        </w:rPr>
        <w:t>)</w:t>
      </w:r>
      <w:r w:rsidRPr="00564DCA">
        <w:rPr>
          <w:sz w:val="28"/>
          <w:szCs w:val="28"/>
        </w:rPr>
        <w:t xml:space="preserve">, </w:t>
      </w:r>
      <w:r w:rsidRPr="00564DCA">
        <w:rPr>
          <w:color w:val="000000"/>
          <w:sz w:val="28"/>
          <w:szCs w:val="28"/>
        </w:rPr>
        <w:t>який</w:t>
      </w:r>
      <w:r>
        <w:rPr>
          <w:color w:val="000000"/>
          <w:sz w:val="28"/>
          <w:szCs w:val="28"/>
        </w:rPr>
        <w:t xml:space="preserve"> має подібну </w:t>
      </w:r>
      <w:r>
        <w:rPr>
          <w:color w:val="000000"/>
          <w:sz w:val="28"/>
          <w:szCs w:val="28"/>
          <w:lang w:val="uk-UA"/>
        </w:rPr>
        <w:t>мазеву основу</w:t>
      </w:r>
      <w:r>
        <w:rPr>
          <w:color w:val="000000"/>
          <w:sz w:val="28"/>
          <w:szCs w:val="28"/>
        </w:rPr>
        <w:t>.</w:t>
      </w:r>
      <w:r>
        <w:rPr>
          <w:color w:val="000000"/>
          <w:sz w:val="28"/>
          <w:szCs w:val="28"/>
          <w:lang w:val="uk-UA"/>
        </w:rPr>
        <w:t xml:space="preserve"> </w:t>
      </w:r>
    </w:p>
    <w:p w:rsidR="00F65DB8" w:rsidRPr="00B741E6" w:rsidRDefault="00F65DB8" w:rsidP="00F65DB8">
      <w:pPr>
        <w:ind w:firstLine="709"/>
        <w:jc w:val="both"/>
        <w:rPr>
          <w:sz w:val="28"/>
          <w:szCs w:val="28"/>
        </w:rPr>
      </w:pPr>
      <w:r w:rsidRPr="00564DCA">
        <w:rPr>
          <w:color w:val="000000"/>
          <w:sz w:val="28"/>
          <w:szCs w:val="28"/>
        </w:rPr>
        <w:t>Результати вивчення антимікробної активності дослідних зразків мазі</w:t>
      </w:r>
      <w:r>
        <w:rPr>
          <w:color w:val="000000"/>
          <w:sz w:val="28"/>
          <w:szCs w:val="28"/>
          <w:lang w:val="uk-UA"/>
        </w:rPr>
        <w:t xml:space="preserve"> наведені в табл.</w:t>
      </w:r>
      <w:r w:rsidRPr="006676F0">
        <w:rPr>
          <w:color w:val="000000"/>
          <w:sz w:val="28"/>
          <w:szCs w:val="28"/>
        </w:rPr>
        <w:t xml:space="preserve"> 2</w:t>
      </w:r>
      <w:r w:rsidRPr="00B741E6">
        <w:rPr>
          <w:color w:val="000000"/>
          <w:sz w:val="28"/>
          <w:szCs w:val="28"/>
        </w:rPr>
        <w:t>.</w:t>
      </w:r>
    </w:p>
    <w:p w:rsidR="00F65DB8" w:rsidRPr="00255520" w:rsidRDefault="00F65DB8" w:rsidP="00F65DB8">
      <w:pPr>
        <w:ind w:firstLine="720"/>
        <w:jc w:val="right"/>
        <w:rPr>
          <w:sz w:val="28"/>
          <w:szCs w:val="28"/>
          <w:lang w:val="uk-UA"/>
        </w:rPr>
      </w:pPr>
      <w:r w:rsidRPr="00255520">
        <w:rPr>
          <w:sz w:val="28"/>
          <w:szCs w:val="28"/>
          <w:lang w:val="uk-UA"/>
        </w:rPr>
        <w:t>Таблиця</w:t>
      </w:r>
      <w:r w:rsidRPr="00B741E6">
        <w:rPr>
          <w:sz w:val="28"/>
          <w:szCs w:val="28"/>
        </w:rPr>
        <w:t xml:space="preserve"> 2</w:t>
      </w:r>
      <w:r w:rsidRPr="00255520">
        <w:rPr>
          <w:sz w:val="28"/>
          <w:szCs w:val="28"/>
          <w:lang w:val="uk-UA"/>
        </w:rPr>
        <w:t xml:space="preserve"> </w:t>
      </w:r>
    </w:p>
    <w:p w:rsidR="00F65DB8" w:rsidRDefault="00F65DB8" w:rsidP="00F65DB8">
      <w:pPr>
        <w:ind w:firstLine="720"/>
        <w:jc w:val="center"/>
        <w:rPr>
          <w:b/>
          <w:color w:val="000000"/>
          <w:sz w:val="28"/>
          <w:szCs w:val="28"/>
          <w:lang w:val="uk-UA"/>
        </w:rPr>
      </w:pPr>
      <w:r w:rsidRPr="00255520">
        <w:rPr>
          <w:b/>
          <w:sz w:val="28"/>
          <w:szCs w:val="28"/>
          <w:lang w:val="uk-UA"/>
        </w:rPr>
        <w:t xml:space="preserve">Дослідження </w:t>
      </w:r>
      <w:r>
        <w:rPr>
          <w:b/>
          <w:sz w:val="28"/>
          <w:szCs w:val="28"/>
          <w:lang w:val="uk-UA"/>
        </w:rPr>
        <w:t>ан</w:t>
      </w:r>
      <w:r w:rsidRPr="00255520">
        <w:rPr>
          <w:b/>
          <w:sz w:val="28"/>
          <w:szCs w:val="28"/>
          <w:lang w:val="uk-UA"/>
        </w:rPr>
        <w:t>тимікробної активності мазі</w:t>
      </w:r>
      <w:r>
        <w:rPr>
          <w:b/>
          <w:sz w:val="28"/>
          <w:szCs w:val="28"/>
          <w:lang w:val="uk-UA"/>
        </w:rPr>
        <w:t xml:space="preserve"> </w:t>
      </w:r>
      <w:r w:rsidRPr="00715281">
        <w:rPr>
          <w:b/>
          <w:color w:val="000000"/>
          <w:sz w:val="28"/>
          <w:szCs w:val="28"/>
          <w:lang w:val="uk-UA"/>
        </w:rPr>
        <w:t>“</w:t>
      </w:r>
      <w:r w:rsidRPr="00564DCA">
        <w:rPr>
          <w:b/>
          <w:color w:val="000000"/>
          <w:sz w:val="28"/>
          <w:szCs w:val="28"/>
          <w:lang w:val="uk-UA"/>
        </w:rPr>
        <w:t>Гексафен</w:t>
      </w:r>
      <w:r w:rsidRPr="00715281">
        <w:rPr>
          <w:b/>
          <w:color w:val="000000"/>
          <w:sz w:val="28"/>
          <w:szCs w:val="28"/>
          <w:lang w:val="uk-UA"/>
        </w:rPr>
        <w:t>”</w:t>
      </w:r>
    </w:p>
    <w:p w:rsidR="00F65DB8" w:rsidRPr="00255520" w:rsidRDefault="00F65DB8" w:rsidP="00F65DB8">
      <w:pPr>
        <w:ind w:firstLine="720"/>
        <w:jc w:val="center"/>
        <w:rPr>
          <w:b/>
          <w:sz w:val="28"/>
          <w:szCs w:val="28"/>
          <w:lang w:val="uk-UA"/>
        </w:rPr>
      </w:pPr>
    </w:p>
    <w:tbl>
      <w:tblPr>
        <w:tblStyle w:val="afffffffffffffffffffe"/>
        <w:tblW w:w="9751" w:type="dxa"/>
        <w:tblLook w:val="01E0" w:firstRow="1" w:lastRow="1" w:firstColumn="1" w:lastColumn="1" w:noHBand="0" w:noVBand="0"/>
      </w:tblPr>
      <w:tblGrid>
        <w:gridCol w:w="1201"/>
        <w:gridCol w:w="855"/>
        <w:gridCol w:w="855"/>
        <w:gridCol w:w="855"/>
        <w:gridCol w:w="855"/>
        <w:gridCol w:w="855"/>
        <w:gridCol w:w="855"/>
        <w:gridCol w:w="855"/>
        <w:gridCol w:w="855"/>
        <w:gridCol w:w="855"/>
        <w:gridCol w:w="855"/>
      </w:tblGrid>
      <w:tr w:rsidR="00F65DB8" w:rsidRPr="00FA50C6" w:rsidTr="00AE562D">
        <w:tc>
          <w:tcPr>
            <w:tcW w:w="1201" w:type="dxa"/>
            <w:vMerge w:val="restart"/>
          </w:tcPr>
          <w:p w:rsidR="00F65DB8" w:rsidRPr="00FA50C6" w:rsidRDefault="00F65DB8" w:rsidP="00AE562D">
            <w:pPr>
              <w:widowControl w:val="0"/>
              <w:jc w:val="both"/>
              <w:rPr>
                <w:lang w:val="uk-UA"/>
              </w:rPr>
            </w:pPr>
          </w:p>
        </w:tc>
        <w:tc>
          <w:tcPr>
            <w:tcW w:w="8550" w:type="dxa"/>
            <w:gridSpan w:val="10"/>
          </w:tcPr>
          <w:p w:rsidR="00F65DB8" w:rsidRPr="00255520" w:rsidRDefault="00F65DB8" w:rsidP="00AE562D">
            <w:pPr>
              <w:widowControl w:val="0"/>
              <w:spacing w:before="120" w:after="120"/>
              <w:ind w:firstLine="720"/>
              <w:jc w:val="center"/>
              <w:rPr>
                <w:sz w:val="28"/>
                <w:szCs w:val="28"/>
                <w:lang w:val="uk-UA"/>
              </w:rPr>
            </w:pPr>
            <w:r w:rsidRPr="00255520">
              <w:rPr>
                <w:sz w:val="28"/>
                <w:szCs w:val="28"/>
                <w:lang w:val="uk-UA"/>
              </w:rPr>
              <w:t>Діаметр зони затримки росту,</w:t>
            </w:r>
            <w:r>
              <w:rPr>
                <w:sz w:val="28"/>
                <w:szCs w:val="28"/>
                <w:lang w:val="uk-UA"/>
              </w:rPr>
              <w:t xml:space="preserve"> </w:t>
            </w:r>
            <w:r w:rsidRPr="00255520">
              <w:rPr>
                <w:sz w:val="28"/>
                <w:szCs w:val="28"/>
                <w:lang w:val="uk-UA"/>
              </w:rPr>
              <w:t>мм</w:t>
            </w:r>
          </w:p>
        </w:tc>
      </w:tr>
      <w:tr w:rsidR="00F65DB8" w:rsidRPr="0017510F" w:rsidTr="00AE562D">
        <w:tc>
          <w:tcPr>
            <w:tcW w:w="1201" w:type="dxa"/>
            <w:vMerge/>
          </w:tcPr>
          <w:p w:rsidR="00F65DB8" w:rsidRPr="0017510F" w:rsidRDefault="00F65DB8" w:rsidP="00AE562D">
            <w:pPr>
              <w:widowControl w:val="0"/>
              <w:jc w:val="center"/>
              <w:rPr>
                <w:sz w:val="18"/>
                <w:szCs w:val="18"/>
                <w:lang w:val="uk-UA"/>
              </w:rPr>
            </w:pPr>
          </w:p>
        </w:tc>
        <w:tc>
          <w:tcPr>
            <w:tcW w:w="1710" w:type="dxa"/>
            <w:gridSpan w:val="2"/>
          </w:tcPr>
          <w:p w:rsidR="00F65DB8" w:rsidRDefault="00F65DB8" w:rsidP="00AE562D">
            <w:pPr>
              <w:widowControl w:val="0"/>
              <w:jc w:val="center"/>
              <w:rPr>
                <w:sz w:val="18"/>
                <w:szCs w:val="18"/>
                <w:lang w:val="en-US"/>
              </w:rPr>
            </w:pPr>
            <w:r w:rsidRPr="0017510F">
              <w:rPr>
                <w:sz w:val="18"/>
                <w:szCs w:val="18"/>
              </w:rPr>
              <w:t xml:space="preserve">S. </w:t>
            </w:r>
            <w:r>
              <w:rPr>
                <w:sz w:val="18"/>
                <w:szCs w:val="18"/>
                <w:lang w:val="en-US"/>
              </w:rPr>
              <w:t>a</w:t>
            </w:r>
            <w:r w:rsidRPr="0017510F">
              <w:rPr>
                <w:sz w:val="18"/>
                <w:szCs w:val="18"/>
              </w:rPr>
              <w:t>ureus</w:t>
            </w:r>
          </w:p>
          <w:p w:rsidR="00F65DB8" w:rsidRPr="006676F0" w:rsidRDefault="00F65DB8" w:rsidP="00AE562D">
            <w:pPr>
              <w:widowControl w:val="0"/>
              <w:jc w:val="center"/>
              <w:rPr>
                <w:sz w:val="18"/>
                <w:szCs w:val="18"/>
                <w:lang w:val="en-US"/>
              </w:rPr>
            </w:pPr>
            <w:r>
              <w:rPr>
                <w:sz w:val="18"/>
                <w:szCs w:val="18"/>
                <w:lang w:val="en-US"/>
              </w:rPr>
              <w:t>ATTC 6538</w:t>
            </w:r>
          </w:p>
        </w:tc>
        <w:tc>
          <w:tcPr>
            <w:tcW w:w="1710" w:type="dxa"/>
            <w:gridSpan w:val="2"/>
          </w:tcPr>
          <w:p w:rsidR="00F65DB8" w:rsidRPr="006676F0" w:rsidRDefault="00F65DB8" w:rsidP="00AE562D">
            <w:pPr>
              <w:widowControl w:val="0"/>
              <w:jc w:val="center"/>
              <w:rPr>
                <w:sz w:val="18"/>
                <w:szCs w:val="18"/>
                <w:lang w:val="en-US"/>
              </w:rPr>
            </w:pPr>
            <w:r w:rsidRPr="0017510F">
              <w:rPr>
                <w:sz w:val="18"/>
                <w:szCs w:val="18"/>
              </w:rPr>
              <w:t xml:space="preserve">E. </w:t>
            </w:r>
            <w:r>
              <w:rPr>
                <w:sz w:val="18"/>
                <w:szCs w:val="18"/>
                <w:lang w:val="en-US"/>
              </w:rPr>
              <w:t>c</w:t>
            </w:r>
            <w:r w:rsidRPr="0017510F">
              <w:rPr>
                <w:sz w:val="18"/>
                <w:szCs w:val="18"/>
              </w:rPr>
              <w:t>oli</w:t>
            </w:r>
          </w:p>
          <w:p w:rsidR="00F65DB8" w:rsidRPr="006676F0" w:rsidRDefault="00F65DB8" w:rsidP="00AE562D">
            <w:pPr>
              <w:widowControl w:val="0"/>
              <w:jc w:val="center"/>
              <w:rPr>
                <w:sz w:val="18"/>
                <w:szCs w:val="18"/>
                <w:lang w:val="en-US"/>
              </w:rPr>
            </w:pPr>
            <w:r>
              <w:rPr>
                <w:sz w:val="18"/>
                <w:szCs w:val="18"/>
                <w:lang w:val="en-US"/>
              </w:rPr>
              <w:t>ATTC 25922</w:t>
            </w:r>
          </w:p>
        </w:tc>
        <w:tc>
          <w:tcPr>
            <w:tcW w:w="1710" w:type="dxa"/>
            <w:gridSpan w:val="2"/>
          </w:tcPr>
          <w:p w:rsidR="00F65DB8" w:rsidRDefault="00F65DB8" w:rsidP="00AE562D">
            <w:pPr>
              <w:widowControl w:val="0"/>
              <w:jc w:val="center"/>
              <w:rPr>
                <w:sz w:val="18"/>
                <w:szCs w:val="18"/>
                <w:lang w:val="en-US"/>
              </w:rPr>
            </w:pPr>
            <w:r w:rsidRPr="0017510F">
              <w:rPr>
                <w:sz w:val="18"/>
                <w:szCs w:val="18"/>
              </w:rPr>
              <w:t>P. aeruginosa</w:t>
            </w:r>
          </w:p>
          <w:p w:rsidR="00F65DB8" w:rsidRPr="006676F0" w:rsidRDefault="00F65DB8" w:rsidP="00AE562D">
            <w:pPr>
              <w:widowControl w:val="0"/>
              <w:jc w:val="center"/>
              <w:rPr>
                <w:sz w:val="18"/>
                <w:szCs w:val="18"/>
                <w:lang w:val="en-US"/>
              </w:rPr>
            </w:pPr>
            <w:r>
              <w:rPr>
                <w:sz w:val="18"/>
                <w:szCs w:val="18"/>
                <w:lang w:val="en-US"/>
              </w:rPr>
              <w:t>ATTC 9027</w:t>
            </w:r>
          </w:p>
        </w:tc>
        <w:tc>
          <w:tcPr>
            <w:tcW w:w="1710" w:type="dxa"/>
            <w:gridSpan w:val="2"/>
          </w:tcPr>
          <w:p w:rsidR="00F65DB8" w:rsidRDefault="00F65DB8" w:rsidP="00AE562D">
            <w:pPr>
              <w:widowControl w:val="0"/>
              <w:jc w:val="center"/>
              <w:rPr>
                <w:sz w:val="18"/>
                <w:szCs w:val="18"/>
                <w:lang w:val="en-US"/>
              </w:rPr>
            </w:pPr>
            <w:r w:rsidRPr="0017510F">
              <w:rPr>
                <w:sz w:val="18"/>
                <w:szCs w:val="18"/>
              </w:rPr>
              <w:t>B. subtilis</w:t>
            </w:r>
          </w:p>
          <w:p w:rsidR="00F65DB8" w:rsidRPr="006676F0" w:rsidRDefault="00F65DB8" w:rsidP="00AE562D">
            <w:pPr>
              <w:widowControl w:val="0"/>
              <w:jc w:val="center"/>
              <w:rPr>
                <w:sz w:val="18"/>
                <w:szCs w:val="18"/>
                <w:lang w:val="en-US"/>
              </w:rPr>
            </w:pPr>
            <w:r>
              <w:rPr>
                <w:sz w:val="18"/>
                <w:szCs w:val="18"/>
                <w:lang w:val="en-US"/>
              </w:rPr>
              <w:t>ATTC 6633</w:t>
            </w:r>
          </w:p>
        </w:tc>
        <w:tc>
          <w:tcPr>
            <w:tcW w:w="1710" w:type="dxa"/>
            <w:gridSpan w:val="2"/>
          </w:tcPr>
          <w:p w:rsidR="00F65DB8" w:rsidRDefault="00F65DB8" w:rsidP="00AE562D">
            <w:pPr>
              <w:widowControl w:val="0"/>
              <w:jc w:val="center"/>
              <w:rPr>
                <w:sz w:val="18"/>
                <w:szCs w:val="18"/>
                <w:lang w:val="en-US"/>
              </w:rPr>
            </w:pPr>
            <w:r w:rsidRPr="0017510F">
              <w:rPr>
                <w:sz w:val="18"/>
                <w:szCs w:val="18"/>
              </w:rPr>
              <w:t>C. albicans</w:t>
            </w:r>
          </w:p>
          <w:p w:rsidR="00F65DB8" w:rsidRPr="006676F0" w:rsidRDefault="00F65DB8" w:rsidP="00AE562D">
            <w:pPr>
              <w:widowControl w:val="0"/>
              <w:jc w:val="center"/>
              <w:rPr>
                <w:sz w:val="18"/>
                <w:szCs w:val="18"/>
                <w:lang w:val="en-US"/>
              </w:rPr>
            </w:pPr>
            <w:r>
              <w:rPr>
                <w:sz w:val="18"/>
                <w:szCs w:val="18"/>
                <w:lang w:val="en-US"/>
              </w:rPr>
              <w:t>ATTC 885653</w:t>
            </w:r>
          </w:p>
        </w:tc>
      </w:tr>
      <w:tr w:rsidR="00F65DB8" w:rsidRPr="0017510F" w:rsidTr="00AE562D">
        <w:tc>
          <w:tcPr>
            <w:tcW w:w="1201" w:type="dxa"/>
          </w:tcPr>
          <w:p w:rsidR="00F65DB8" w:rsidRPr="0017510F" w:rsidRDefault="00F65DB8" w:rsidP="00AE562D">
            <w:pPr>
              <w:widowControl w:val="0"/>
              <w:jc w:val="center"/>
              <w:rPr>
                <w:sz w:val="18"/>
                <w:szCs w:val="18"/>
                <w:lang w:val="uk-UA"/>
              </w:rPr>
            </w:pPr>
            <w:r w:rsidRPr="0017510F">
              <w:rPr>
                <w:sz w:val="18"/>
                <w:szCs w:val="18"/>
                <w:lang w:val="uk-UA"/>
              </w:rPr>
              <w:t>рН</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5,0</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8,0</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5,0</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8,0</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5,0</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8,0</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5,0</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8,0</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5,0</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8,0</w:t>
            </w:r>
          </w:p>
        </w:tc>
      </w:tr>
      <w:tr w:rsidR="00F65DB8" w:rsidRPr="0017510F" w:rsidTr="00AE562D">
        <w:tc>
          <w:tcPr>
            <w:tcW w:w="1201" w:type="dxa"/>
          </w:tcPr>
          <w:p w:rsidR="00F65DB8" w:rsidRPr="0017510F" w:rsidRDefault="00F65DB8" w:rsidP="00AE562D">
            <w:pPr>
              <w:widowControl w:val="0"/>
              <w:jc w:val="center"/>
              <w:rPr>
                <w:sz w:val="18"/>
                <w:szCs w:val="18"/>
                <w:lang w:val="uk-UA"/>
              </w:rPr>
            </w:pPr>
            <w:r w:rsidRPr="0017510F">
              <w:rPr>
                <w:sz w:val="18"/>
                <w:szCs w:val="18"/>
                <w:lang w:val="uk-UA"/>
              </w:rPr>
              <w:t>Мазь</w:t>
            </w:r>
          </w:p>
          <w:p w:rsidR="00F65DB8" w:rsidRPr="006676F0" w:rsidRDefault="00F65DB8" w:rsidP="00AE562D">
            <w:pPr>
              <w:widowControl w:val="0"/>
              <w:jc w:val="center"/>
              <w:rPr>
                <w:sz w:val="18"/>
                <w:szCs w:val="18"/>
                <w:lang w:val="en-US"/>
              </w:rPr>
            </w:pPr>
            <w:r>
              <w:rPr>
                <w:sz w:val="18"/>
                <w:szCs w:val="18"/>
                <w:lang w:val="en-US"/>
              </w:rPr>
              <w:t>“</w:t>
            </w:r>
            <w:r w:rsidRPr="0017510F">
              <w:rPr>
                <w:sz w:val="18"/>
                <w:szCs w:val="18"/>
                <w:lang w:val="uk-UA"/>
              </w:rPr>
              <w:t>Гексафен</w:t>
            </w:r>
            <w:r>
              <w:rPr>
                <w:sz w:val="18"/>
                <w:szCs w:val="18"/>
                <w:lang w:val="en-US"/>
              </w:rPr>
              <w:t>”</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37,0±1,5</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37,0±1,7</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17,1±1,6</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16,2±1,8</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24,1±2,0</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24,3±2,2</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44,1±1,8</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49,0±1,6</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15,1±1,5</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15,3±1,7</w:t>
            </w:r>
          </w:p>
        </w:tc>
      </w:tr>
      <w:tr w:rsidR="00F65DB8" w:rsidRPr="0017510F" w:rsidTr="00AE562D">
        <w:tc>
          <w:tcPr>
            <w:tcW w:w="1201" w:type="dxa"/>
          </w:tcPr>
          <w:p w:rsidR="00F65DB8" w:rsidRPr="0017510F" w:rsidRDefault="00F65DB8" w:rsidP="00AE562D">
            <w:pPr>
              <w:widowControl w:val="0"/>
              <w:jc w:val="center"/>
              <w:rPr>
                <w:sz w:val="18"/>
                <w:szCs w:val="18"/>
                <w:lang w:val="uk-UA"/>
              </w:rPr>
            </w:pPr>
            <w:r>
              <w:rPr>
                <w:sz w:val="18"/>
                <w:szCs w:val="18"/>
                <w:lang w:val="uk-UA"/>
              </w:rPr>
              <w:t>Л</w:t>
            </w:r>
            <w:r w:rsidRPr="0017510F">
              <w:rPr>
                <w:sz w:val="18"/>
                <w:szCs w:val="18"/>
                <w:lang w:val="uk-UA"/>
              </w:rPr>
              <w:t>інімент синтоміцин</w:t>
            </w:r>
            <w:r>
              <w:rPr>
                <w:sz w:val="18"/>
                <w:szCs w:val="18"/>
                <w:lang w:val="uk-UA"/>
              </w:rPr>
              <w:t>у</w:t>
            </w:r>
            <w:r w:rsidRPr="0017510F">
              <w:rPr>
                <w:sz w:val="18"/>
                <w:szCs w:val="18"/>
                <w:lang w:val="uk-UA"/>
              </w:rPr>
              <w:t xml:space="preserve"> </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30</w:t>
            </w:r>
            <w:r>
              <w:rPr>
                <w:sz w:val="18"/>
                <w:szCs w:val="18"/>
                <w:lang w:val="uk-UA"/>
              </w:rPr>
              <w:t>,1</w:t>
            </w:r>
            <w:r w:rsidRPr="0017510F">
              <w:rPr>
                <w:sz w:val="18"/>
                <w:szCs w:val="18"/>
                <w:lang w:val="uk-UA"/>
              </w:rPr>
              <w:t>±1,8</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32</w:t>
            </w:r>
            <w:r>
              <w:rPr>
                <w:sz w:val="18"/>
                <w:szCs w:val="18"/>
                <w:lang w:val="uk-UA"/>
              </w:rPr>
              <w:t>,3</w:t>
            </w:r>
            <w:r w:rsidRPr="0017510F">
              <w:rPr>
                <w:sz w:val="18"/>
                <w:szCs w:val="18"/>
                <w:lang w:val="uk-UA"/>
              </w:rPr>
              <w:t>±1,4</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16</w:t>
            </w:r>
            <w:r>
              <w:rPr>
                <w:sz w:val="18"/>
                <w:szCs w:val="18"/>
                <w:lang w:val="uk-UA"/>
              </w:rPr>
              <w:t>,0</w:t>
            </w:r>
            <w:r w:rsidRPr="0017510F">
              <w:rPr>
                <w:sz w:val="18"/>
                <w:szCs w:val="18"/>
                <w:lang w:val="uk-UA"/>
              </w:rPr>
              <w:t>±1,7</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17</w:t>
            </w:r>
            <w:r>
              <w:rPr>
                <w:sz w:val="18"/>
                <w:szCs w:val="18"/>
                <w:lang w:val="uk-UA"/>
              </w:rPr>
              <w:t>,1</w:t>
            </w:r>
            <w:r w:rsidRPr="0017510F">
              <w:rPr>
                <w:sz w:val="18"/>
                <w:szCs w:val="18"/>
                <w:lang w:val="uk-UA"/>
              </w:rPr>
              <w:t>±2,0</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21</w:t>
            </w:r>
            <w:r>
              <w:rPr>
                <w:sz w:val="18"/>
                <w:szCs w:val="18"/>
                <w:lang w:val="uk-UA"/>
              </w:rPr>
              <w:t>,3</w:t>
            </w:r>
            <w:r w:rsidRPr="0017510F">
              <w:rPr>
                <w:sz w:val="18"/>
                <w:szCs w:val="18"/>
                <w:lang w:val="uk-UA"/>
              </w:rPr>
              <w:t>±2,2</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20</w:t>
            </w:r>
            <w:r>
              <w:rPr>
                <w:sz w:val="18"/>
                <w:szCs w:val="18"/>
                <w:lang w:val="uk-UA"/>
              </w:rPr>
              <w:t>,4</w:t>
            </w:r>
            <w:r w:rsidRPr="0017510F">
              <w:rPr>
                <w:sz w:val="18"/>
                <w:szCs w:val="18"/>
                <w:lang w:val="uk-UA"/>
              </w:rPr>
              <w:t>±1,8</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37</w:t>
            </w:r>
            <w:r>
              <w:rPr>
                <w:sz w:val="18"/>
                <w:szCs w:val="18"/>
                <w:lang w:val="uk-UA"/>
              </w:rPr>
              <w:t>,1</w:t>
            </w:r>
            <w:r w:rsidRPr="0017510F">
              <w:rPr>
                <w:sz w:val="18"/>
                <w:szCs w:val="18"/>
                <w:lang w:val="uk-UA"/>
              </w:rPr>
              <w:t>±1,6</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38</w:t>
            </w:r>
            <w:r>
              <w:rPr>
                <w:sz w:val="18"/>
                <w:szCs w:val="18"/>
                <w:lang w:val="uk-UA"/>
              </w:rPr>
              <w:t>,0</w:t>
            </w:r>
            <w:r w:rsidRPr="0017510F">
              <w:rPr>
                <w:sz w:val="18"/>
                <w:szCs w:val="18"/>
                <w:lang w:val="uk-UA"/>
              </w:rPr>
              <w:t>±1,7</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15</w:t>
            </w:r>
            <w:r>
              <w:rPr>
                <w:sz w:val="18"/>
                <w:szCs w:val="18"/>
                <w:lang w:val="uk-UA"/>
              </w:rPr>
              <w:t>,2</w:t>
            </w:r>
            <w:r w:rsidRPr="0017510F">
              <w:rPr>
                <w:sz w:val="18"/>
                <w:szCs w:val="18"/>
                <w:lang w:val="uk-UA"/>
              </w:rPr>
              <w:t>±2,0</w:t>
            </w:r>
          </w:p>
        </w:tc>
        <w:tc>
          <w:tcPr>
            <w:tcW w:w="855" w:type="dxa"/>
          </w:tcPr>
          <w:p w:rsidR="00F65DB8" w:rsidRPr="0017510F" w:rsidRDefault="00F65DB8" w:rsidP="00AE562D">
            <w:pPr>
              <w:widowControl w:val="0"/>
              <w:jc w:val="center"/>
              <w:rPr>
                <w:sz w:val="18"/>
                <w:szCs w:val="18"/>
                <w:lang w:val="uk-UA"/>
              </w:rPr>
            </w:pPr>
            <w:r w:rsidRPr="0017510F">
              <w:rPr>
                <w:sz w:val="18"/>
                <w:szCs w:val="18"/>
                <w:lang w:val="uk-UA"/>
              </w:rPr>
              <w:t>15</w:t>
            </w:r>
            <w:r>
              <w:rPr>
                <w:sz w:val="18"/>
                <w:szCs w:val="18"/>
                <w:lang w:val="uk-UA"/>
              </w:rPr>
              <w:t>,1</w:t>
            </w:r>
            <w:r w:rsidRPr="0017510F">
              <w:rPr>
                <w:sz w:val="18"/>
                <w:szCs w:val="18"/>
                <w:lang w:val="uk-UA"/>
              </w:rPr>
              <w:t>±1,8</w:t>
            </w:r>
          </w:p>
        </w:tc>
      </w:tr>
    </w:tbl>
    <w:p w:rsidR="00F65DB8" w:rsidRDefault="00F65DB8" w:rsidP="00F65DB8">
      <w:pPr>
        <w:widowControl w:val="0"/>
        <w:shd w:val="clear" w:color="auto" w:fill="FFFFFF"/>
        <w:ind w:firstLine="720"/>
        <w:jc w:val="both"/>
        <w:rPr>
          <w:sz w:val="28"/>
          <w:szCs w:val="28"/>
          <w:lang w:val="uk-UA"/>
        </w:rPr>
      </w:pPr>
      <w:r>
        <w:rPr>
          <w:sz w:val="28"/>
          <w:szCs w:val="28"/>
          <w:lang w:val="uk-UA"/>
        </w:rPr>
        <w:t xml:space="preserve">Примітка. Кількість вимірювань </w:t>
      </w:r>
      <w:r>
        <w:rPr>
          <w:sz w:val="28"/>
          <w:szCs w:val="28"/>
          <w:lang w:val="en-US"/>
        </w:rPr>
        <w:t>n</w:t>
      </w:r>
      <w:r>
        <w:rPr>
          <w:sz w:val="28"/>
          <w:szCs w:val="28"/>
          <w:lang w:val="uk-UA"/>
        </w:rPr>
        <w:t xml:space="preserve"> </w:t>
      </w:r>
      <w:r w:rsidRPr="00531460">
        <w:rPr>
          <w:sz w:val="28"/>
          <w:szCs w:val="28"/>
          <w:lang w:val="uk-UA"/>
        </w:rPr>
        <w:t>=</w:t>
      </w:r>
      <w:r>
        <w:rPr>
          <w:sz w:val="28"/>
          <w:szCs w:val="28"/>
          <w:lang w:val="uk-UA"/>
        </w:rPr>
        <w:t xml:space="preserve"> </w:t>
      </w:r>
      <w:r w:rsidRPr="00531460">
        <w:rPr>
          <w:sz w:val="28"/>
          <w:szCs w:val="28"/>
          <w:lang w:val="uk-UA"/>
        </w:rPr>
        <w:t xml:space="preserve">5, </w:t>
      </w:r>
      <w:r>
        <w:rPr>
          <w:sz w:val="28"/>
          <w:szCs w:val="28"/>
          <w:lang w:val="uk-UA"/>
        </w:rPr>
        <w:t>Р = 95%.</w:t>
      </w:r>
    </w:p>
    <w:p w:rsidR="00F65DB8" w:rsidRPr="00531460" w:rsidRDefault="00F65DB8" w:rsidP="00F65DB8">
      <w:pPr>
        <w:widowControl w:val="0"/>
        <w:shd w:val="clear" w:color="auto" w:fill="FFFFFF"/>
        <w:ind w:firstLine="720"/>
        <w:jc w:val="both"/>
        <w:rPr>
          <w:sz w:val="28"/>
          <w:szCs w:val="28"/>
          <w:lang w:val="uk-UA"/>
        </w:rPr>
      </w:pPr>
    </w:p>
    <w:p w:rsidR="00F65DB8" w:rsidRPr="0061258F" w:rsidRDefault="00F65DB8" w:rsidP="00F65DB8">
      <w:pPr>
        <w:widowControl w:val="0"/>
        <w:shd w:val="clear" w:color="auto" w:fill="FFFFFF"/>
        <w:ind w:firstLine="720"/>
        <w:jc w:val="both"/>
        <w:rPr>
          <w:sz w:val="28"/>
          <w:szCs w:val="28"/>
          <w:lang w:val="uk-UA"/>
        </w:rPr>
      </w:pPr>
      <w:r w:rsidRPr="0061258F">
        <w:rPr>
          <w:sz w:val="28"/>
          <w:szCs w:val="28"/>
          <w:lang w:val="uk-UA"/>
        </w:rPr>
        <w:t xml:space="preserve">Аналіз отриманих даних свідчить, що мазь </w:t>
      </w:r>
      <w:r w:rsidRPr="00531460">
        <w:rPr>
          <w:sz w:val="28"/>
          <w:szCs w:val="28"/>
          <w:lang w:val="uk-UA"/>
        </w:rPr>
        <w:t>“</w:t>
      </w:r>
      <w:r w:rsidRPr="0061258F">
        <w:rPr>
          <w:sz w:val="28"/>
          <w:szCs w:val="28"/>
          <w:lang w:val="uk-UA"/>
        </w:rPr>
        <w:t>Гексафен</w:t>
      </w:r>
      <w:r w:rsidRPr="00531460">
        <w:rPr>
          <w:sz w:val="28"/>
          <w:szCs w:val="28"/>
          <w:lang w:val="uk-UA"/>
        </w:rPr>
        <w:t>”</w:t>
      </w:r>
      <w:r w:rsidRPr="0061258F">
        <w:rPr>
          <w:sz w:val="28"/>
          <w:szCs w:val="28"/>
          <w:lang w:val="uk-UA"/>
        </w:rPr>
        <w:t xml:space="preserve"> має більш виражену антимікробну акти</w:t>
      </w:r>
      <w:r>
        <w:rPr>
          <w:sz w:val="28"/>
          <w:szCs w:val="28"/>
          <w:lang w:val="uk-UA"/>
        </w:rPr>
        <w:t>вність, ніж препарат порівняння.</w:t>
      </w:r>
    </w:p>
    <w:p w:rsidR="00F65DB8" w:rsidRPr="00564DCA" w:rsidRDefault="00F65DB8" w:rsidP="00F65DB8">
      <w:pPr>
        <w:autoSpaceDE w:val="0"/>
        <w:autoSpaceDN w:val="0"/>
        <w:ind w:firstLine="708"/>
        <w:jc w:val="both"/>
        <w:rPr>
          <w:sz w:val="28"/>
          <w:szCs w:val="28"/>
          <w:lang w:val="uk-UA"/>
        </w:rPr>
      </w:pPr>
      <w:r w:rsidRPr="00564DCA">
        <w:rPr>
          <w:sz w:val="28"/>
          <w:szCs w:val="28"/>
          <w:lang w:val="uk-UA"/>
        </w:rPr>
        <w:t>Вивчена гостра токсичність мазі при нашкірному нанесенні</w:t>
      </w:r>
      <w:r w:rsidRPr="00E03025">
        <w:rPr>
          <w:sz w:val="28"/>
          <w:szCs w:val="28"/>
        </w:rPr>
        <w:t>;</w:t>
      </w:r>
      <w:r w:rsidRPr="00564DCA">
        <w:rPr>
          <w:sz w:val="28"/>
          <w:szCs w:val="28"/>
          <w:lang w:val="uk-UA"/>
        </w:rPr>
        <w:t xml:space="preserve"> </w:t>
      </w:r>
      <w:r>
        <w:rPr>
          <w:sz w:val="28"/>
          <w:szCs w:val="28"/>
          <w:lang w:val="uk-UA"/>
        </w:rPr>
        <w:t xml:space="preserve">при цьому була встановлена </w:t>
      </w:r>
      <w:r w:rsidRPr="00564DCA">
        <w:rPr>
          <w:sz w:val="28"/>
          <w:szCs w:val="28"/>
          <w:lang w:val="uk-UA"/>
        </w:rPr>
        <w:t xml:space="preserve">відсутність токсичної дії (табл. </w:t>
      </w:r>
      <w:r w:rsidRPr="00531460">
        <w:rPr>
          <w:sz w:val="28"/>
          <w:szCs w:val="28"/>
          <w:lang w:val="uk-UA"/>
        </w:rPr>
        <w:t>3</w:t>
      </w:r>
      <w:r w:rsidRPr="00564DCA">
        <w:rPr>
          <w:sz w:val="28"/>
          <w:szCs w:val="28"/>
          <w:lang w:val="uk-UA"/>
        </w:rPr>
        <w:t xml:space="preserve">). </w:t>
      </w:r>
    </w:p>
    <w:p w:rsidR="00F65DB8" w:rsidRPr="00531460" w:rsidRDefault="00F65DB8" w:rsidP="00F65DB8">
      <w:pPr>
        <w:tabs>
          <w:tab w:val="left" w:pos="5850"/>
        </w:tabs>
        <w:ind w:firstLine="540"/>
        <w:jc w:val="right"/>
        <w:rPr>
          <w:sz w:val="28"/>
          <w:szCs w:val="28"/>
          <w:lang w:val="uk-UA"/>
        </w:rPr>
      </w:pPr>
      <w:r w:rsidRPr="00C56337">
        <w:rPr>
          <w:sz w:val="28"/>
          <w:szCs w:val="28"/>
          <w:lang w:val="uk-UA"/>
        </w:rPr>
        <w:t xml:space="preserve">Таблиця </w:t>
      </w:r>
      <w:r w:rsidRPr="00531460">
        <w:rPr>
          <w:sz w:val="28"/>
          <w:szCs w:val="28"/>
          <w:lang w:val="uk-UA"/>
        </w:rPr>
        <w:t>3</w:t>
      </w:r>
    </w:p>
    <w:p w:rsidR="00F65DB8" w:rsidRDefault="00F65DB8" w:rsidP="00F65DB8">
      <w:pPr>
        <w:pStyle w:val="afffffff2"/>
        <w:widowControl w:val="0"/>
        <w:ind w:firstLine="709"/>
        <w:rPr>
          <w:color w:val="000000"/>
          <w:szCs w:val="28"/>
          <w:lang w:val="uk-UA"/>
        </w:rPr>
      </w:pPr>
      <w:r w:rsidRPr="00C56337">
        <w:rPr>
          <w:szCs w:val="28"/>
          <w:lang w:val="uk-UA"/>
        </w:rPr>
        <w:t xml:space="preserve">Дослідження гострої токсичності мазі </w:t>
      </w:r>
      <w:r w:rsidRPr="00531460">
        <w:rPr>
          <w:color w:val="000000"/>
          <w:szCs w:val="28"/>
          <w:lang w:val="uk-UA"/>
        </w:rPr>
        <w:t>“</w:t>
      </w:r>
      <w:r w:rsidRPr="00C56337">
        <w:rPr>
          <w:color w:val="000000"/>
          <w:szCs w:val="28"/>
          <w:lang w:val="uk-UA"/>
        </w:rPr>
        <w:t>Гексафен</w:t>
      </w:r>
      <w:r w:rsidRPr="00531460">
        <w:rPr>
          <w:color w:val="000000"/>
          <w:szCs w:val="28"/>
          <w:lang w:val="uk-UA"/>
        </w:rPr>
        <w:t>”</w:t>
      </w:r>
      <w:r w:rsidRPr="00C56337">
        <w:rPr>
          <w:color w:val="000000"/>
          <w:szCs w:val="28"/>
          <w:lang w:val="uk-UA"/>
        </w:rPr>
        <w:t xml:space="preserve"> та препарату порівняння – мазі </w:t>
      </w:r>
      <w:r>
        <w:rPr>
          <w:color w:val="000000"/>
          <w:szCs w:val="28"/>
          <w:lang w:val="uk-UA"/>
        </w:rPr>
        <w:t>т</w:t>
      </w:r>
      <w:r w:rsidRPr="00C56337">
        <w:rPr>
          <w:spacing w:val="9"/>
          <w:szCs w:val="28"/>
          <w:lang w:val="uk-UA"/>
        </w:rPr>
        <w:t xml:space="preserve">іотриазоліну </w:t>
      </w:r>
      <w:r w:rsidRPr="00C56337">
        <w:rPr>
          <w:color w:val="000000"/>
          <w:szCs w:val="28"/>
          <w:lang w:val="uk-UA"/>
        </w:rPr>
        <w:t>при нашкірному нанесенні щурам</w:t>
      </w:r>
    </w:p>
    <w:p w:rsidR="00F65DB8" w:rsidRPr="00C56337" w:rsidRDefault="00F65DB8" w:rsidP="00F65DB8">
      <w:pPr>
        <w:pStyle w:val="afffffff2"/>
        <w:widowControl w:val="0"/>
        <w:ind w:firstLine="709"/>
        <w:rPr>
          <w:color w:val="000000"/>
          <w:szCs w:val="28"/>
          <w:lang w:val="uk-UA"/>
        </w:rPr>
      </w:pPr>
    </w:p>
    <w:tbl>
      <w:tblPr>
        <w:tblStyle w:val="afffffffffffffffffffe"/>
        <w:tblW w:w="0" w:type="auto"/>
        <w:tblLayout w:type="fixed"/>
        <w:tblLook w:val="01E0" w:firstRow="1" w:lastRow="1" w:firstColumn="1" w:lastColumn="1" w:noHBand="0" w:noVBand="0"/>
      </w:tblPr>
      <w:tblGrid>
        <w:gridCol w:w="2808"/>
        <w:gridCol w:w="2160"/>
        <w:gridCol w:w="2340"/>
        <w:gridCol w:w="2319"/>
      </w:tblGrid>
      <w:tr w:rsidR="00F65DB8" w:rsidRPr="00C56337" w:rsidTr="00AE562D">
        <w:tc>
          <w:tcPr>
            <w:tcW w:w="2808" w:type="dxa"/>
          </w:tcPr>
          <w:p w:rsidR="00F65DB8" w:rsidRPr="00C56337" w:rsidRDefault="00F65DB8" w:rsidP="00AE562D">
            <w:pPr>
              <w:pStyle w:val="afffffff2"/>
              <w:widowControl w:val="0"/>
              <w:rPr>
                <w:b/>
                <w:szCs w:val="28"/>
                <w:lang w:val="uk-UA"/>
              </w:rPr>
            </w:pPr>
            <w:r w:rsidRPr="00C56337">
              <w:rPr>
                <w:b/>
                <w:szCs w:val="28"/>
                <w:lang w:val="uk-UA"/>
              </w:rPr>
              <w:t>Група</w:t>
            </w:r>
          </w:p>
        </w:tc>
        <w:tc>
          <w:tcPr>
            <w:tcW w:w="2160" w:type="dxa"/>
          </w:tcPr>
          <w:p w:rsidR="00F65DB8" w:rsidRPr="00C56337" w:rsidRDefault="00F65DB8" w:rsidP="00AE562D">
            <w:pPr>
              <w:pStyle w:val="afffffff2"/>
              <w:widowControl w:val="0"/>
              <w:rPr>
                <w:b/>
                <w:szCs w:val="28"/>
                <w:lang w:val="uk-UA"/>
              </w:rPr>
            </w:pPr>
            <w:r w:rsidRPr="00C56337">
              <w:rPr>
                <w:b/>
                <w:szCs w:val="28"/>
                <w:lang w:val="uk-UA"/>
              </w:rPr>
              <w:t>Доза препарату, мг</w:t>
            </w:r>
            <w:r w:rsidRPr="00C56337">
              <w:rPr>
                <w:b/>
                <w:szCs w:val="28"/>
              </w:rPr>
              <w:t>/кг</w:t>
            </w:r>
          </w:p>
        </w:tc>
        <w:tc>
          <w:tcPr>
            <w:tcW w:w="2340" w:type="dxa"/>
          </w:tcPr>
          <w:p w:rsidR="00F65DB8" w:rsidRPr="00C56337" w:rsidRDefault="00F65DB8" w:rsidP="00AE562D">
            <w:pPr>
              <w:pStyle w:val="afffffff2"/>
              <w:widowControl w:val="0"/>
              <w:rPr>
                <w:b/>
                <w:szCs w:val="28"/>
                <w:lang w:val="uk-UA"/>
              </w:rPr>
            </w:pPr>
            <w:r w:rsidRPr="00C56337">
              <w:rPr>
                <w:b/>
                <w:szCs w:val="28"/>
                <w:lang w:val="uk-UA"/>
              </w:rPr>
              <w:t>Загибель тварин</w:t>
            </w:r>
            <w:r w:rsidRPr="00C56337">
              <w:rPr>
                <w:b/>
                <w:szCs w:val="28"/>
              </w:rPr>
              <w:t>/</w:t>
            </w:r>
            <w:r w:rsidRPr="00C56337">
              <w:rPr>
                <w:b/>
                <w:szCs w:val="28"/>
                <w:lang w:val="uk-UA"/>
              </w:rPr>
              <w:t>кількість тварин у групі</w:t>
            </w:r>
          </w:p>
        </w:tc>
        <w:tc>
          <w:tcPr>
            <w:tcW w:w="2319" w:type="dxa"/>
          </w:tcPr>
          <w:p w:rsidR="00F65DB8" w:rsidRPr="00C56337" w:rsidRDefault="00F65DB8" w:rsidP="00AE562D">
            <w:pPr>
              <w:pStyle w:val="afffffff2"/>
              <w:widowControl w:val="0"/>
              <w:rPr>
                <w:b/>
                <w:szCs w:val="28"/>
                <w:lang w:val="uk-UA"/>
              </w:rPr>
            </w:pPr>
            <w:r w:rsidRPr="00C56337">
              <w:rPr>
                <w:b/>
                <w:szCs w:val="28"/>
                <w:lang w:val="uk-UA"/>
              </w:rPr>
              <w:t>Ефект, що спостерігається</w:t>
            </w:r>
          </w:p>
        </w:tc>
      </w:tr>
      <w:tr w:rsidR="00F65DB8" w:rsidRPr="00C56337" w:rsidTr="00AE562D">
        <w:tc>
          <w:tcPr>
            <w:tcW w:w="2808" w:type="dxa"/>
            <w:vMerge w:val="restart"/>
          </w:tcPr>
          <w:p w:rsidR="00F65DB8" w:rsidRPr="00531460" w:rsidRDefault="00F65DB8" w:rsidP="00AE562D">
            <w:pPr>
              <w:pStyle w:val="afffffff2"/>
              <w:widowControl w:val="0"/>
              <w:rPr>
                <w:b/>
                <w:szCs w:val="28"/>
                <w:lang w:val="en-US"/>
              </w:rPr>
            </w:pPr>
            <w:r w:rsidRPr="00C56337">
              <w:rPr>
                <w:b/>
                <w:spacing w:val="9"/>
                <w:szCs w:val="28"/>
              </w:rPr>
              <w:t xml:space="preserve">Мазь </w:t>
            </w:r>
            <w:r>
              <w:rPr>
                <w:b/>
                <w:spacing w:val="9"/>
                <w:szCs w:val="28"/>
                <w:lang w:val="en-US"/>
              </w:rPr>
              <w:t>“</w:t>
            </w:r>
            <w:r w:rsidRPr="00C56337">
              <w:rPr>
                <w:b/>
                <w:spacing w:val="9"/>
                <w:szCs w:val="28"/>
              </w:rPr>
              <w:t>Гексафен</w:t>
            </w:r>
            <w:r>
              <w:rPr>
                <w:b/>
                <w:spacing w:val="9"/>
                <w:szCs w:val="28"/>
                <w:lang w:val="en-US"/>
              </w:rPr>
              <w:t>”</w:t>
            </w:r>
          </w:p>
        </w:tc>
        <w:tc>
          <w:tcPr>
            <w:tcW w:w="2160" w:type="dxa"/>
          </w:tcPr>
          <w:p w:rsidR="00F65DB8" w:rsidRPr="00C56337" w:rsidRDefault="00F65DB8" w:rsidP="00AE562D">
            <w:pPr>
              <w:pStyle w:val="afffffff2"/>
              <w:widowControl w:val="0"/>
              <w:rPr>
                <w:b/>
                <w:szCs w:val="28"/>
                <w:lang w:val="uk-UA"/>
              </w:rPr>
            </w:pPr>
            <w:r w:rsidRPr="00C56337">
              <w:rPr>
                <w:b/>
                <w:szCs w:val="28"/>
                <w:lang w:val="uk-UA"/>
              </w:rPr>
              <w:t>300</w:t>
            </w:r>
          </w:p>
        </w:tc>
        <w:tc>
          <w:tcPr>
            <w:tcW w:w="2340" w:type="dxa"/>
          </w:tcPr>
          <w:p w:rsidR="00F65DB8" w:rsidRPr="00C56337" w:rsidRDefault="00F65DB8" w:rsidP="00AE562D">
            <w:pPr>
              <w:pStyle w:val="afffffff2"/>
              <w:widowControl w:val="0"/>
              <w:rPr>
                <w:b/>
                <w:szCs w:val="28"/>
                <w:lang w:val="uk-UA"/>
              </w:rPr>
            </w:pPr>
            <w:r w:rsidRPr="00C56337">
              <w:rPr>
                <w:b/>
                <w:szCs w:val="28"/>
                <w:lang w:val="uk-UA"/>
              </w:rPr>
              <w:t>0</w:t>
            </w:r>
            <w:r w:rsidRPr="00C56337">
              <w:rPr>
                <w:b/>
                <w:szCs w:val="28"/>
              </w:rPr>
              <w:t>/</w:t>
            </w:r>
            <w:r w:rsidRPr="00C56337">
              <w:rPr>
                <w:b/>
                <w:szCs w:val="28"/>
                <w:lang w:val="uk-UA"/>
              </w:rPr>
              <w:t>6</w:t>
            </w:r>
          </w:p>
        </w:tc>
        <w:tc>
          <w:tcPr>
            <w:tcW w:w="2319" w:type="dxa"/>
            <w:vMerge w:val="restart"/>
          </w:tcPr>
          <w:p w:rsidR="00F65DB8" w:rsidRPr="00C56337" w:rsidRDefault="00F65DB8" w:rsidP="00AE562D">
            <w:pPr>
              <w:pStyle w:val="afffffff2"/>
              <w:widowControl w:val="0"/>
              <w:rPr>
                <w:b/>
                <w:szCs w:val="28"/>
                <w:lang w:val="uk-UA"/>
              </w:rPr>
            </w:pPr>
            <w:r w:rsidRPr="00C56337">
              <w:rPr>
                <w:b/>
                <w:szCs w:val="28"/>
                <w:lang w:val="uk-UA"/>
              </w:rPr>
              <w:t xml:space="preserve">Шкірний </w:t>
            </w:r>
          </w:p>
          <w:p w:rsidR="00F65DB8" w:rsidRPr="00C56337" w:rsidRDefault="00F65DB8" w:rsidP="00AE562D">
            <w:pPr>
              <w:pStyle w:val="afffffff2"/>
              <w:widowControl w:val="0"/>
              <w:rPr>
                <w:b/>
                <w:szCs w:val="28"/>
                <w:lang w:val="uk-UA"/>
              </w:rPr>
            </w:pPr>
            <w:r w:rsidRPr="00C56337">
              <w:rPr>
                <w:b/>
                <w:szCs w:val="28"/>
                <w:lang w:val="uk-UA"/>
              </w:rPr>
              <w:t xml:space="preserve">покрив </w:t>
            </w:r>
          </w:p>
          <w:p w:rsidR="00F65DB8" w:rsidRPr="00C56337" w:rsidRDefault="00F65DB8" w:rsidP="00AE562D">
            <w:pPr>
              <w:pStyle w:val="afffffff2"/>
              <w:widowControl w:val="0"/>
              <w:rPr>
                <w:b/>
                <w:szCs w:val="28"/>
                <w:lang w:val="uk-UA"/>
              </w:rPr>
            </w:pPr>
            <w:r w:rsidRPr="00C56337">
              <w:rPr>
                <w:b/>
                <w:szCs w:val="28"/>
                <w:lang w:val="uk-UA"/>
              </w:rPr>
              <w:t xml:space="preserve">без </w:t>
            </w:r>
          </w:p>
          <w:p w:rsidR="00F65DB8" w:rsidRPr="00C56337" w:rsidRDefault="00F65DB8" w:rsidP="00AE562D">
            <w:pPr>
              <w:pStyle w:val="afffffff2"/>
              <w:widowControl w:val="0"/>
              <w:rPr>
                <w:b/>
                <w:szCs w:val="28"/>
                <w:lang w:val="uk-UA"/>
              </w:rPr>
            </w:pPr>
            <w:r w:rsidRPr="00C56337">
              <w:rPr>
                <w:b/>
                <w:szCs w:val="28"/>
                <w:lang w:val="uk-UA"/>
              </w:rPr>
              <w:t>змін</w:t>
            </w:r>
          </w:p>
        </w:tc>
      </w:tr>
      <w:tr w:rsidR="00F65DB8" w:rsidRPr="00C56337" w:rsidTr="00AE562D">
        <w:tc>
          <w:tcPr>
            <w:tcW w:w="2808" w:type="dxa"/>
            <w:vMerge/>
          </w:tcPr>
          <w:p w:rsidR="00F65DB8" w:rsidRPr="00C56337" w:rsidRDefault="00F65DB8" w:rsidP="00AE562D">
            <w:pPr>
              <w:pStyle w:val="afffffff2"/>
              <w:widowControl w:val="0"/>
              <w:rPr>
                <w:b/>
                <w:szCs w:val="28"/>
                <w:lang w:val="uk-UA"/>
              </w:rPr>
            </w:pPr>
          </w:p>
        </w:tc>
        <w:tc>
          <w:tcPr>
            <w:tcW w:w="2160" w:type="dxa"/>
          </w:tcPr>
          <w:p w:rsidR="00F65DB8" w:rsidRPr="00C56337" w:rsidRDefault="00F65DB8" w:rsidP="00AE562D">
            <w:pPr>
              <w:pStyle w:val="afffffff2"/>
              <w:widowControl w:val="0"/>
              <w:rPr>
                <w:b/>
                <w:szCs w:val="28"/>
                <w:lang w:val="uk-UA"/>
              </w:rPr>
            </w:pPr>
            <w:r w:rsidRPr="00C56337">
              <w:rPr>
                <w:b/>
                <w:szCs w:val="28"/>
                <w:lang w:val="uk-UA"/>
              </w:rPr>
              <w:t>500</w:t>
            </w:r>
          </w:p>
        </w:tc>
        <w:tc>
          <w:tcPr>
            <w:tcW w:w="2340" w:type="dxa"/>
          </w:tcPr>
          <w:p w:rsidR="00F65DB8" w:rsidRPr="00C56337" w:rsidRDefault="00F65DB8" w:rsidP="00AE562D">
            <w:pPr>
              <w:pStyle w:val="afffffff2"/>
              <w:widowControl w:val="0"/>
              <w:rPr>
                <w:b/>
                <w:szCs w:val="28"/>
                <w:lang w:val="uk-UA"/>
              </w:rPr>
            </w:pPr>
            <w:r w:rsidRPr="00C56337">
              <w:rPr>
                <w:b/>
                <w:szCs w:val="28"/>
                <w:lang w:val="uk-UA"/>
              </w:rPr>
              <w:t>0</w:t>
            </w:r>
            <w:r w:rsidRPr="00C56337">
              <w:rPr>
                <w:b/>
                <w:szCs w:val="28"/>
              </w:rPr>
              <w:t>/</w:t>
            </w:r>
            <w:r w:rsidRPr="00C56337">
              <w:rPr>
                <w:b/>
                <w:szCs w:val="28"/>
                <w:lang w:val="uk-UA"/>
              </w:rPr>
              <w:t>6</w:t>
            </w:r>
          </w:p>
        </w:tc>
        <w:tc>
          <w:tcPr>
            <w:tcW w:w="2319" w:type="dxa"/>
            <w:vMerge/>
          </w:tcPr>
          <w:p w:rsidR="00F65DB8" w:rsidRPr="00C56337" w:rsidRDefault="00F65DB8" w:rsidP="00AE562D">
            <w:pPr>
              <w:pStyle w:val="afffffff2"/>
              <w:widowControl w:val="0"/>
              <w:rPr>
                <w:b/>
                <w:szCs w:val="28"/>
                <w:lang w:val="uk-UA"/>
              </w:rPr>
            </w:pPr>
          </w:p>
        </w:tc>
      </w:tr>
      <w:tr w:rsidR="00F65DB8" w:rsidRPr="00C56337" w:rsidTr="00AE562D">
        <w:tc>
          <w:tcPr>
            <w:tcW w:w="2808" w:type="dxa"/>
            <w:vMerge/>
          </w:tcPr>
          <w:p w:rsidR="00F65DB8" w:rsidRPr="00C56337" w:rsidRDefault="00F65DB8" w:rsidP="00AE562D">
            <w:pPr>
              <w:pStyle w:val="afffffff2"/>
              <w:widowControl w:val="0"/>
              <w:rPr>
                <w:b/>
                <w:szCs w:val="28"/>
                <w:lang w:val="uk-UA"/>
              </w:rPr>
            </w:pPr>
          </w:p>
        </w:tc>
        <w:tc>
          <w:tcPr>
            <w:tcW w:w="2160" w:type="dxa"/>
          </w:tcPr>
          <w:p w:rsidR="00F65DB8" w:rsidRPr="00C56337" w:rsidRDefault="00F65DB8" w:rsidP="00AE562D">
            <w:pPr>
              <w:pStyle w:val="afffffff2"/>
              <w:widowControl w:val="0"/>
              <w:rPr>
                <w:b/>
                <w:szCs w:val="28"/>
                <w:lang w:val="uk-UA"/>
              </w:rPr>
            </w:pPr>
            <w:r w:rsidRPr="00C56337">
              <w:rPr>
                <w:b/>
                <w:szCs w:val="28"/>
                <w:lang w:val="uk-UA"/>
              </w:rPr>
              <w:t>1000</w:t>
            </w:r>
          </w:p>
        </w:tc>
        <w:tc>
          <w:tcPr>
            <w:tcW w:w="2340" w:type="dxa"/>
          </w:tcPr>
          <w:p w:rsidR="00F65DB8" w:rsidRPr="00C56337" w:rsidRDefault="00F65DB8" w:rsidP="00AE562D">
            <w:pPr>
              <w:pStyle w:val="afffffff2"/>
              <w:widowControl w:val="0"/>
              <w:rPr>
                <w:b/>
                <w:szCs w:val="28"/>
                <w:lang w:val="uk-UA"/>
              </w:rPr>
            </w:pPr>
            <w:r w:rsidRPr="00C56337">
              <w:rPr>
                <w:b/>
                <w:szCs w:val="28"/>
                <w:lang w:val="uk-UA"/>
              </w:rPr>
              <w:t>0</w:t>
            </w:r>
            <w:r w:rsidRPr="00C56337">
              <w:rPr>
                <w:b/>
                <w:szCs w:val="28"/>
              </w:rPr>
              <w:t>/</w:t>
            </w:r>
            <w:r w:rsidRPr="00C56337">
              <w:rPr>
                <w:b/>
                <w:szCs w:val="28"/>
                <w:lang w:val="uk-UA"/>
              </w:rPr>
              <w:t>6</w:t>
            </w:r>
          </w:p>
        </w:tc>
        <w:tc>
          <w:tcPr>
            <w:tcW w:w="2319" w:type="dxa"/>
            <w:vMerge/>
          </w:tcPr>
          <w:p w:rsidR="00F65DB8" w:rsidRPr="00C56337" w:rsidRDefault="00F65DB8" w:rsidP="00AE562D">
            <w:pPr>
              <w:pStyle w:val="afffffff2"/>
              <w:widowControl w:val="0"/>
              <w:rPr>
                <w:b/>
                <w:szCs w:val="28"/>
                <w:lang w:val="uk-UA"/>
              </w:rPr>
            </w:pPr>
          </w:p>
        </w:tc>
      </w:tr>
      <w:tr w:rsidR="00F65DB8" w:rsidRPr="00C56337" w:rsidTr="00AE562D">
        <w:tc>
          <w:tcPr>
            <w:tcW w:w="2808" w:type="dxa"/>
            <w:vMerge/>
          </w:tcPr>
          <w:p w:rsidR="00F65DB8" w:rsidRPr="00C56337" w:rsidRDefault="00F65DB8" w:rsidP="00AE562D">
            <w:pPr>
              <w:pStyle w:val="afffffff2"/>
              <w:widowControl w:val="0"/>
              <w:rPr>
                <w:b/>
                <w:szCs w:val="28"/>
                <w:lang w:val="uk-UA"/>
              </w:rPr>
            </w:pPr>
          </w:p>
        </w:tc>
        <w:tc>
          <w:tcPr>
            <w:tcW w:w="2160" w:type="dxa"/>
          </w:tcPr>
          <w:p w:rsidR="00F65DB8" w:rsidRPr="00C56337" w:rsidRDefault="00F65DB8" w:rsidP="00AE562D">
            <w:pPr>
              <w:pStyle w:val="afffffff2"/>
              <w:widowControl w:val="0"/>
              <w:rPr>
                <w:b/>
                <w:szCs w:val="28"/>
                <w:lang w:val="uk-UA"/>
              </w:rPr>
            </w:pPr>
            <w:r w:rsidRPr="00C56337">
              <w:rPr>
                <w:b/>
                <w:szCs w:val="28"/>
                <w:lang w:val="uk-UA"/>
              </w:rPr>
              <w:t>3000</w:t>
            </w:r>
          </w:p>
        </w:tc>
        <w:tc>
          <w:tcPr>
            <w:tcW w:w="2340" w:type="dxa"/>
          </w:tcPr>
          <w:p w:rsidR="00F65DB8" w:rsidRPr="00C56337" w:rsidRDefault="00F65DB8" w:rsidP="00AE562D">
            <w:pPr>
              <w:pStyle w:val="afffffff2"/>
              <w:widowControl w:val="0"/>
              <w:rPr>
                <w:b/>
                <w:szCs w:val="28"/>
                <w:lang w:val="uk-UA"/>
              </w:rPr>
            </w:pPr>
            <w:r w:rsidRPr="00C56337">
              <w:rPr>
                <w:b/>
                <w:szCs w:val="28"/>
                <w:lang w:val="uk-UA"/>
              </w:rPr>
              <w:t>0</w:t>
            </w:r>
            <w:r w:rsidRPr="00C56337">
              <w:rPr>
                <w:b/>
                <w:szCs w:val="28"/>
              </w:rPr>
              <w:t>/</w:t>
            </w:r>
            <w:r w:rsidRPr="00C56337">
              <w:rPr>
                <w:b/>
                <w:szCs w:val="28"/>
                <w:lang w:val="uk-UA"/>
              </w:rPr>
              <w:t>6</w:t>
            </w:r>
          </w:p>
        </w:tc>
        <w:tc>
          <w:tcPr>
            <w:tcW w:w="2319" w:type="dxa"/>
            <w:vMerge/>
          </w:tcPr>
          <w:p w:rsidR="00F65DB8" w:rsidRPr="00C56337" w:rsidRDefault="00F65DB8" w:rsidP="00AE562D">
            <w:pPr>
              <w:pStyle w:val="afffffff2"/>
              <w:widowControl w:val="0"/>
              <w:rPr>
                <w:b/>
                <w:szCs w:val="28"/>
                <w:lang w:val="uk-UA"/>
              </w:rPr>
            </w:pPr>
          </w:p>
        </w:tc>
      </w:tr>
      <w:tr w:rsidR="00F65DB8" w:rsidRPr="00C56337" w:rsidTr="00AE562D">
        <w:tc>
          <w:tcPr>
            <w:tcW w:w="2808" w:type="dxa"/>
            <w:vMerge/>
          </w:tcPr>
          <w:p w:rsidR="00F65DB8" w:rsidRPr="00C56337" w:rsidRDefault="00F65DB8" w:rsidP="00AE562D">
            <w:pPr>
              <w:pStyle w:val="afffffff2"/>
              <w:widowControl w:val="0"/>
              <w:rPr>
                <w:b/>
                <w:szCs w:val="28"/>
                <w:lang w:val="uk-UA"/>
              </w:rPr>
            </w:pPr>
          </w:p>
        </w:tc>
        <w:tc>
          <w:tcPr>
            <w:tcW w:w="2160" w:type="dxa"/>
          </w:tcPr>
          <w:p w:rsidR="00F65DB8" w:rsidRPr="00C56337" w:rsidRDefault="00F65DB8" w:rsidP="00AE562D">
            <w:pPr>
              <w:pStyle w:val="afffffff2"/>
              <w:widowControl w:val="0"/>
              <w:rPr>
                <w:b/>
                <w:szCs w:val="28"/>
                <w:lang w:val="uk-UA"/>
              </w:rPr>
            </w:pPr>
            <w:r w:rsidRPr="00C56337">
              <w:rPr>
                <w:b/>
                <w:szCs w:val="28"/>
                <w:lang w:val="uk-UA"/>
              </w:rPr>
              <w:t>5000</w:t>
            </w:r>
          </w:p>
        </w:tc>
        <w:tc>
          <w:tcPr>
            <w:tcW w:w="2340" w:type="dxa"/>
          </w:tcPr>
          <w:p w:rsidR="00F65DB8" w:rsidRPr="00C56337" w:rsidRDefault="00F65DB8" w:rsidP="00AE562D">
            <w:pPr>
              <w:pStyle w:val="afffffff2"/>
              <w:widowControl w:val="0"/>
              <w:rPr>
                <w:b/>
                <w:szCs w:val="28"/>
                <w:lang w:val="uk-UA"/>
              </w:rPr>
            </w:pPr>
            <w:r w:rsidRPr="00C56337">
              <w:rPr>
                <w:b/>
                <w:szCs w:val="28"/>
                <w:lang w:val="uk-UA"/>
              </w:rPr>
              <w:t>0</w:t>
            </w:r>
            <w:r w:rsidRPr="00C56337">
              <w:rPr>
                <w:b/>
                <w:szCs w:val="28"/>
              </w:rPr>
              <w:t>/</w:t>
            </w:r>
            <w:r w:rsidRPr="00C56337">
              <w:rPr>
                <w:b/>
                <w:szCs w:val="28"/>
                <w:lang w:val="uk-UA"/>
              </w:rPr>
              <w:t>6</w:t>
            </w:r>
          </w:p>
        </w:tc>
        <w:tc>
          <w:tcPr>
            <w:tcW w:w="2319" w:type="dxa"/>
            <w:vMerge/>
          </w:tcPr>
          <w:p w:rsidR="00F65DB8" w:rsidRPr="00C56337" w:rsidRDefault="00F65DB8" w:rsidP="00AE562D">
            <w:pPr>
              <w:pStyle w:val="afffffff2"/>
              <w:widowControl w:val="0"/>
              <w:rPr>
                <w:b/>
                <w:szCs w:val="28"/>
                <w:lang w:val="uk-UA"/>
              </w:rPr>
            </w:pPr>
          </w:p>
        </w:tc>
      </w:tr>
      <w:tr w:rsidR="00F65DB8" w:rsidRPr="00C56337" w:rsidTr="00AE562D">
        <w:tc>
          <w:tcPr>
            <w:tcW w:w="2808" w:type="dxa"/>
            <w:vMerge w:val="restart"/>
          </w:tcPr>
          <w:p w:rsidR="00F65DB8" w:rsidRPr="00C56337" w:rsidRDefault="00F65DB8" w:rsidP="00AE562D">
            <w:pPr>
              <w:pStyle w:val="afffffff2"/>
              <w:widowControl w:val="0"/>
              <w:rPr>
                <w:b/>
                <w:spacing w:val="9"/>
                <w:szCs w:val="28"/>
                <w:lang w:val="uk-UA"/>
              </w:rPr>
            </w:pPr>
            <w:r w:rsidRPr="00C56337">
              <w:rPr>
                <w:b/>
                <w:spacing w:val="9"/>
                <w:szCs w:val="28"/>
              </w:rPr>
              <w:t>Мазь</w:t>
            </w:r>
          </w:p>
          <w:p w:rsidR="00F65DB8" w:rsidRPr="00C56337" w:rsidRDefault="00F65DB8" w:rsidP="00AE562D">
            <w:pPr>
              <w:pStyle w:val="afffffff2"/>
              <w:widowControl w:val="0"/>
              <w:rPr>
                <w:b/>
                <w:spacing w:val="9"/>
                <w:szCs w:val="28"/>
                <w:lang w:val="uk-UA"/>
              </w:rPr>
            </w:pPr>
            <w:r>
              <w:rPr>
                <w:b/>
                <w:spacing w:val="9"/>
                <w:szCs w:val="28"/>
                <w:lang w:val="uk-UA"/>
              </w:rPr>
              <w:t>т</w:t>
            </w:r>
            <w:r w:rsidRPr="00C56337">
              <w:rPr>
                <w:b/>
                <w:spacing w:val="9"/>
                <w:szCs w:val="28"/>
                <w:lang w:val="uk-UA"/>
              </w:rPr>
              <w:t>іотриазолін</w:t>
            </w:r>
            <w:r>
              <w:rPr>
                <w:b/>
                <w:spacing w:val="9"/>
                <w:szCs w:val="28"/>
                <w:lang w:val="uk-UA"/>
              </w:rPr>
              <w:t>у</w:t>
            </w:r>
            <w:r w:rsidRPr="00C56337">
              <w:rPr>
                <w:b/>
                <w:spacing w:val="9"/>
                <w:szCs w:val="28"/>
                <w:lang w:val="uk-UA"/>
              </w:rPr>
              <w:t xml:space="preserve"> </w:t>
            </w:r>
          </w:p>
        </w:tc>
        <w:tc>
          <w:tcPr>
            <w:tcW w:w="2160" w:type="dxa"/>
          </w:tcPr>
          <w:p w:rsidR="00F65DB8" w:rsidRPr="00C56337" w:rsidRDefault="00F65DB8" w:rsidP="00AE562D">
            <w:pPr>
              <w:pStyle w:val="afffffff2"/>
              <w:widowControl w:val="0"/>
              <w:rPr>
                <w:b/>
                <w:szCs w:val="28"/>
                <w:lang w:val="uk-UA"/>
              </w:rPr>
            </w:pPr>
            <w:r w:rsidRPr="00C56337">
              <w:rPr>
                <w:b/>
                <w:szCs w:val="28"/>
                <w:lang w:val="uk-UA"/>
              </w:rPr>
              <w:t>300</w:t>
            </w:r>
          </w:p>
        </w:tc>
        <w:tc>
          <w:tcPr>
            <w:tcW w:w="2340" w:type="dxa"/>
          </w:tcPr>
          <w:p w:rsidR="00F65DB8" w:rsidRPr="00C56337" w:rsidRDefault="00F65DB8" w:rsidP="00AE562D">
            <w:pPr>
              <w:pStyle w:val="afffffff2"/>
              <w:widowControl w:val="0"/>
              <w:rPr>
                <w:b/>
                <w:szCs w:val="28"/>
                <w:lang w:val="uk-UA"/>
              </w:rPr>
            </w:pPr>
            <w:r w:rsidRPr="00C56337">
              <w:rPr>
                <w:b/>
                <w:szCs w:val="28"/>
                <w:lang w:val="uk-UA"/>
              </w:rPr>
              <w:t>0</w:t>
            </w:r>
            <w:r w:rsidRPr="00C56337">
              <w:rPr>
                <w:b/>
                <w:szCs w:val="28"/>
              </w:rPr>
              <w:t>/</w:t>
            </w:r>
            <w:r w:rsidRPr="00C56337">
              <w:rPr>
                <w:b/>
                <w:szCs w:val="28"/>
                <w:lang w:val="uk-UA"/>
              </w:rPr>
              <w:t>6</w:t>
            </w:r>
          </w:p>
        </w:tc>
        <w:tc>
          <w:tcPr>
            <w:tcW w:w="2319" w:type="dxa"/>
            <w:vMerge w:val="restart"/>
          </w:tcPr>
          <w:p w:rsidR="00F65DB8" w:rsidRPr="00C56337" w:rsidRDefault="00F65DB8" w:rsidP="00AE562D">
            <w:pPr>
              <w:pStyle w:val="afffffff2"/>
              <w:widowControl w:val="0"/>
              <w:rPr>
                <w:b/>
                <w:szCs w:val="28"/>
                <w:lang w:val="uk-UA"/>
              </w:rPr>
            </w:pPr>
            <w:r w:rsidRPr="00C56337">
              <w:rPr>
                <w:b/>
                <w:szCs w:val="28"/>
                <w:lang w:val="uk-UA"/>
              </w:rPr>
              <w:t xml:space="preserve">Шкірний </w:t>
            </w:r>
          </w:p>
          <w:p w:rsidR="00F65DB8" w:rsidRPr="00C56337" w:rsidRDefault="00F65DB8" w:rsidP="00AE562D">
            <w:pPr>
              <w:pStyle w:val="afffffff2"/>
              <w:widowControl w:val="0"/>
              <w:rPr>
                <w:b/>
                <w:szCs w:val="28"/>
                <w:lang w:val="uk-UA"/>
              </w:rPr>
            </w:pPr>
            <w:r w:rsidRPr="00C56337">
              <w:rPr>
                <w:b/>
                <w:szCs w:val="28"/>
                <w:lang w:val="uk-UA"/>
              </w:rPr>
              <w:t xml:space="preserve">покрив </w:t>
            </w:r>
          </w:p>
          <w:p w:rsidR="00F65DB8" w:rsidRPr="00C56337" w:rsidRDefault="00F65DB8" w:rsidP="00AE562D">
            <w:pPr>
              <w:pStyle w:val="afffffff2"/>
              <w:widowControl w:val="0"/>
              <w:rPr>
                <w:b/>
                <w:szCs w:val="28"/>
                <w:lang w:val="uk-UA"/>
              </w:rPr>
            </w:pPr>
            <w:r w:rsidRPr="00C56337">
              <w:rPr>
                <w:b/>
                <w:szCs w:val="28"/>
                <w:lang w:val="uk-UA"/>
              </w:rPr>
              <w:t xml:space="preserve">без </w:t>
            </w:r>
          </w:p>
          <w:p w:rsidR="00F65DB8" w:rsidRPr="00C56337" w:rsidRDefault="00F65DB8" w:rsidP="00AE562D">
            <w:pPr>
              <w:pStyle w:val="afffffff2"/>
              <w:widowControl w:val="0"/>
              <w:rPr>
                <w:b/>
                <w:szCs w:val="28"/>
                <w:lang w:val="uk-UA"/>
              </w:rPr>
            </w:pPr>
            <w:r w:rsidRPr="00C56337">
              <w:rPr>
                <w:b/>
                <w:szCs w:val="28"/>
                <w:lang w:val="uk-UA"/>
              </w:rPr>
              <w:t>змін</w:t>
            </w:r>
          </w:p>
        </w:tc>
      </w:tr>
      <w:tr w:rsidR="00F65DB8" w:rsidRPr="00C56337" w:rsidTr="00AE562D">
        <w:tc>
          <w:tcPr>
            <w:tcW w:w="2808" w:type="dxa"/>
            <w:vMerge/>
          </w:tcPr>
          <w:p w:rsidR="00F65DB8" w:rsidRPr="00C56337" w:rsidRDefault="00F65DB8" w:rsidP="00AE562D">
            <w:pPr>
              <w:pStyle w:val="afffffff2"/>
              <w:widowControl w:val="0"/>
              <w:rPr>
                <w:b/>
                <w:spacing w:val="9"/>
                <w:szCs w:val="28"/>
              </w:rPr>
            </w:pPr>
          </w:p>
        </w:tc>
        <w:tc>
          <w:tcPr>
            <w:tcW w:w="2160" w:type="dxa"/>
          </w:tcPr>
          <w:p w:rsidR="00F65DB8" w:rsidRPr="00C56337" w:rsidRDefault="00F65DB8" w:rsidP="00AE562D">
            <w:pPr>
              <w:pStyle w:val="afffffff2"/>
              <w:widowControl w:val="0"/>
              <w:rPr>
                <w:b/>
                <w:szCs w:val="28"/>
                <w:lang w:val="uk-UA"/>
              </w:rPr>
            </w:pPr>
            <w:r w:rsidRPr="00C56337">
              <w:rPr>
                <w:b/>
                <w:szCs w:val="28"/>
                <w:lang w:val="uk-UA"/>
              </w:rPr>
              <w:t>500</w:t>
            </w:r>
          </w:p>
        </w:tc>
        <w:tc>
          <w:tcPr>
            <w:tcW w:w="2340" w:type="dxa"/>
          </w:tcPr>
          <w:p w:rsidR="00F65DB8" w:rsidRPr="00C56337" w:rsidRDefault="00F65DB8" w:rsidP="00AE562D">
            <w:pPr>
              <w:pStyle w:val="afffffff2"/>
              <w:widowControl w:val="0"/>
              <w:rPr>
                <w:b/>
                <w:szCs w:val="28"/>
                <w:lang w:val="uk-UA"/>
              </w:rPr>
            </w:pPr>
            <w:r w:rsidRPr="00C56337">
              <w:rPr>
                <w:b/>
                <w:szCs w:val="28"/>
                <w:lang w:val="uk-UA"/>
              </w:rPr>
              <w:t>0</w:t>
            </w:r>
            <w:r w:rsidRPr="00C56337">
              <w:rPr>
                <w:b/>
                <w:szCs w:val="28"/>
              </w:rPr>
              <w:t>/</w:t>
            </w:r>
            <w:r w:rsidRPr="00C56337">
              <w:rPr>
                <w:b/>
                <w:szCs w:val="28"/>
                <w:lang w:val="uk-UA"/>
              </w:rPr>
              <w:t>6</w:t>
            </w:r>
          </w:p>
        </w:tc>
        <w:tc>
          <w:tcPr>
            <w:tcW w:w="2319" w:type="dxa"/>
            <w:vMerge/>
          </w:tcPr>
          <w:p w:rsidR="00F65DB8" w:rsidRPr="00C56337" w:rsidRDefault="00F65DB8" w:rsidP="00AE562D">
            <w:pPr>
              <w:pStyle w:val="afffffff2"/>
              <w:widowControl w:val="0"/>
              <w:rPr>
                <w:b/>
                <w:szCs w:val="28"/>
                <w:lang w:val="uk-UA"/>
              </w:rPr>
            </w:pPr>
          </w:p>
        </w:tc>
      </w:tr>
      <w:tr w:rsidR="00F65DB8" w:rsidRPr="00C56337" w:rsidTr="00AE562D">
        <w:tc>
          <w:tcPr>
            <w:tcW w:w="2808" w:type="dxa"/>
            <w:vMerge/>
          </w:tcPr>
          <w:p w:rsidR="00F65DB8" w:rsidRPr="00C56337" w:rsidRDefault="00F65DB8" w:rsidP="00AE562D">
            <w:pPr>
              <w:pStyle w:val="afffffff2"/>
              <w:widowControl w:val="0"/>
              <w:rPr>
                <w:b/>
                <w:spacing w:val="9"/>
                <w:szCs w:val="28"/>
              </w:rPr>
            </w:pPr>
          </w:p>
        </w:tc>
        <w:tc>
          <w:tcPr>
            <w:tcW w:w="2160" w:type="dxa"/>
          </w:tcPr>
          <w:p w:rsidR="00F65DB8" w:rsidRPr="00C56337" w:rsidRDefault="00F65DB8" w:rsidP="00AE562D">
            <w:pPr>
              <w:pStyle w:val="afffffff2"/>
              <w:widowControl w:val="0"/>
              <w:rPr>
                <w:b/>
                <w:szCs w:val="28"/>
                <w:lang w:val="uk-UA"/>
              </w:rPr>
            </w:pPr>
            <w:r w:rsidRPr="00C56337">
              <w:rPr>
                <w:b/>
                <w:szCs w:val="28"/>
                <w:lang w:val="uk-UA"/>
              </w:rPr>
              <w:t>1000</w:t>
            </w:r>
          </w:p>
        </w:tc>
        <w:tc>
          <w:tcPr>
            <w:tcW w:w="2340" w:type="dxa"/>
          </w:tcPr>
          <w:p w:rsidR="00F65DB8" w:rsidRPr="00C56337" w:rsidRDefault="00F65DB8" w:rsidP="00AE562D">
            <w:pPr>
              <w:pStyle w:val="afffffff2"/>
              <w:widowControl w:val="0"/>
              <w:rPr>
                <w:b/>
                <w:szCs w:val="28"/>
                <w:lang w:val="uk-UA"/>
              </w:rPr>
            </w:pPr>
            <w:r w:rsidRPr="00C56337">
              <w:rPr>
                <w:b/>
                <w:szCs w:val="28"/>
                <w:lang w:val="uk-UA"/>
              </w:rPr>
              <w:t>0</w:t>
            </w:r>
            <w:r w:rsidRPr="00C56337">
              <w:rPr>
                <w:b/>
                <w:szCs w:val="28"/>
              </w:rPr>
              <w:t>/</w:t>
            </w:r>
            <w:r w:rsidRPr="00C56337">
              <w:rPr>
                <w:b/>
                <w:szCs w:val="28"/>
                <w:lang w:val="uk-UA"/>
              </w:rPr>
              <w:t>6</w:t>
            </w:r>
          </w:p>
        </w:tc>
        <w:tc>
          <w:tcPr>
            <w:tcW w:w="2319" w:type="dxa"/>
            <w:vMerge/>
          </w:tcPr>
          <w:p w:rsidR="00F65DB8" w:rsidRPr="00C56337" w:rsidRDefault="00F65DB8" w:rsidP="00AE562D">
            <w:pPr>
              <w:pStyle w:val="afffffff2"/>
              <w:widowControl w:val="0"/>
              <w:rPr>
                <w:b/>
                <w:szCs w:val="28"/>
                <w:lang w:val="uk-UA"/>
              </w:rPr>
            </w:pPr>
          </w:p>
        </w:tc>
      </w:tr>
      <w:tr w:rsidR="00F65DB8" w:rsidRPr="00C56337" w:rsidTr="00AE562D">
        <w:tc>
          <w:tcPr>
            <w:tcW w:w="2808" w:type="dxa"/>
            <w:vMerge/>
          </w:tcPr>
          <w:p w:rsidR="00F65DB8" w:rsidRPr="00C56337" w:rsidRDefault="00F65DB8" w:rsidP="00AE562D">
            <w:pPr>
              <w:pStyle w:val="afffffff2"/>
              <w:widowControl w:val="0"/>
              <w:rPr>
                <w:b/>
                <w:spacing w:val="9"/>
                <w:szCs w:val="28"/>
              </w:rPr>
            </w:pPr>
          </w:p>
        </w:tc>
        <w:tc>
          <w:tcPr>
            <w:tcW w:w="2160" w:type="dxa"/>
          </w:tcPr>
          <w:p w:rsidR="00F65DB8" w:rsidRPr="00C56337" w:rsidRDefault="00F65DB8" w:rsidP="00AE562D">
            <w:pPr>
              <w:pStyle w:val="afffffff2"/>
              <w:widowControl w:val="0"/>
              <w:rPr>
                <w:b/>
                <w:szCs w:val="28"/>
                <w:lang w:val="uk-UA"/>
              </w:rPr>
            </w:pPr>
            <w:r w:rsidRPr="00C56337">
              <w:rPr>
                <w:b/>
                <w:szCs w:val="28"/>
                <w:lang w:val="uk-UA"/>
              </w:rPr>
              <w:t>3000</w:t>
            </w:r>
          </w:p>
        </w:tc>
        <w:tc>
          <w:tcPr>
            <w:tcW w:w="2340" w:type="dxa"/>
          </w:tcPr>
          <w:p w:rsidR="00F65DB8" w:rsidRPr="00C56337" w:rsidRDefault="00F65DB8" w:rsidP="00AE562D">
            <w:pPr>
              <w:pStyle w:val="afffffff2"/>
              <w:widowControl w:val="0"/>
              <w:rPr>
                <w:b/>
                <w:szCs w:val="28"/>
                <w:lang w:val="uk-UA"/>
              </w:rPr>
            </w:pPr>
            <w:r w:rsidRPr="00C56337">
              <w:rPr>
                <w:b/>
                <w:szCs w:val="28"/>
                <w:lang w:val="uk-UA"/>
              </w:rPr>
              <w:t>0</w:t>
            </w:r>
            <w:r w:rsidRPr="00C56337">
              <w:rPr>
                <w:b/>
                <w:szCs w:val="28"/>
              </w:rPr>
              <w:t>/</w:t>
            </w:r>
            <w:r w:rsidRPr="00C56337">
              <w:rPr>
                <w:b/>
                <w:szCs w:val="28"/>
                <w:lang w:val="uk-UA"/>
              </w:rPr>
              <w:t>6</w:t>
            </w:r>
          </w:p>
        </w:tc>
        <w:tc>
          <w:tcPr>
            <w:tcW w:w="2319" w:type="dxa"/>
            <w:vMerge/>
          </w:tcPr>
          <w:p w:rsidR="00F65DB8" w:rsidRPr="00C56337" w:rsidRDefault="00F65DB8" w:rsidP="00AE562D">
            <w:pPr>
              <w:pStyle w:val="afffffff2"/>
              <w:widowControl w:val="0"/>
              <w:rPr>
                <w:b/>
                <w:szCs w:val="28"/>
                <w:lang w:val="uk-UA"/>
              </w:rPr>
            </w:pPr>
          </w:p>
        </w:tc>
      </w:tr>
      <w:tr w:rsidR="00F65DB8" w:rsidRPr="00C56337" w:rsidTr="00AE562D">
        <w:tc>
          <w:tcPr>
            <w:tcW w:w="2808" w:type="dxa"/>
            <w:vMerge/>
          </w:tcPr>
          <w:p w:rsidR="00F65DB8" w:rsidRPr="00C56337" w:rsidRDefault="00F65DB8" w:rsidP="00AE562D">
            <w:pPr>
              <w:pStyle w:val="afffffff2"/>
              <w:widowControl w:val="0"/>
              <w:rPr>
                <w:b/>
                <w:spacing w:val="9"/>
                <w:szCs w:val="28"/>
              </w:rPr>
            </w:pPr>
          </w:p>
        </w:tc>
        <w:tc>
          <w:tcPr>
            <w:tcW w:w="2160" w:type="dxa"/>
          </w:tcPr>
          <w:p w:rsidR="00F65DB8" w:rsidRPr="00C56337" w:rsidRDefault="00F65DB8" w:rsidP="00AE562D">
            <w:pPr>
              <w:pStyle w:val="afffffff2"/>
              <w:widowControl w:val="0"/>
              <w:rPr>
                <w:b/>
                <w:szCs w:val="28"/>
                <w:lang w:val="uk-UA"/>
              </w:rPr>
            </w:pPr>
            <w:r w:rsidRPr="00C56337">
              <w:rPr>
                <w:b/>
                <w:szCs w:val="28"/>
                <w:lang w:val="uk-UA"/>
              </w:rPr>
              <w:t>5000</w:t>
            </w:r>
          </w:p>
        </w:tc>
        <w:tc>
          <w:tcPr>
            <w:tcW w:w="2340" w:type="dxa"/>
          </w:tcPr>
          <w:p w:rsidR="00F65DB8" w:rsidRPr="00C56337" w:rsidRDefault="00F65DB8" w:rsidP="00AE562D">
            <w:pPr>
              <w:pStyle w:val="afffffff2"/>
              <w:widowControl w:val="0"/>
              <w:rPr>
                <w:b/>
                <w:szCs w:val="28"/>
                <w:lang w:val="uk-UA"/>
              </w:rPr>
            </w:pPr>
            <w:r w:rsidRPr="00C56337">
              <w:rPr>
                <w:b/>
                <w:szCs w:val="28"/>
                <w:lang w:val="uk-UA"/>
              </w:rPr>
              <w:t>0</w:t>
            </w:r>
            <w:r w:rsidRPr="00C56337">
              <w:rPr>
                <w:b/>
                <w:szCs w:val="28"/>
              </w:rPr>
              <w:t>/</w:t>
            </w:r>
            <w:r w:rsidRPr="00C56337">
              <w:rPr>
                <w:b/>
                <w:szCs w:val="28"/>
                <w:lang w:val="uk-UA"/>
              </w:rPr>
              <w:t>6</w:t>
            </w:r>
          </w:p>
        </w:tc>
        <w:tc>
          <w:tcPr>
            <w:tcW w:w="2319" w:type="dxa"/>
            <w:vMerge/>
          </w:tcPr>
          <w:p w:rsidR="00F65DB8" w:rsidRPr="00C56337" w:rsidRDefault="00F65DB8" w:rsidP="00AE562D">
            <w:pPr>
              <w:pStyle w:val="afffffff2"/>
              <w:widowControl w:val="0"/>
              <w:rPr>
                <w:b/>
                <w:szCs w:val="28"/>
                <w:lang w:val="uk-UA"/>
              </w:rPr>
            </w:pPr>
          </w:p>
        </w:tc>
      </w:tr>
    </w:tbl>
    <w:p w:rsidR="00F65DB8" w:rsidRPr="00BE2AB1" w:rsidRDefault="00F65DB8" w:rsidP="00F65DB8">
      <w:pPr>
        <w:shd w:val="clear" w:color="auto" w:fill="FFFFFF"/>
        <w:spacing w:before="77"/>
        <w:ind w:left="10" w:firstLine="709"/>
        <w:jc w:val="center"/>
        <w:rPr>
          <w:color w:val="000000"/>
          <w:sz w:val="28"/>
          <w:szCs w:val="28"/>
          <w:lang w:val="uk-UA"/>
        </w:rPr>
      </w:pPr>
    </w:p>
    <w:p w:rsidR="00F65DB8" w:rsidRDefault="00F65DB8" w:rsidP="00F65DB8">
      <w:pPr>
        <w:shd w:val="clear" w:color="auto" w:fill="FFFFFF"/>
        <w:spacing w:before="77"/>
        <w:ind w:left="10" w:firstLine="709"/>
        <w:jc w:val="center"/>
        <w:rPr>
          <w:b/>
          <w:sz w:val="28"/>
          <w:szCs w:val="28"/>
          <w:lang w:val="uk-UA"/>
        </w:rPr>
      </w:pPr>
    </w:p>
    <w:p w:rsidR="00F65DB8" w:rsidRDefault="00F65DB8" w:rsidP="00F65DB8">
      <w:pPr>
        <w:shd w:val="clear" w:color="auto" w:fill="FFFFFF"/>
        <w:spacing w:before="77"/>
        <w:ind w:left="10" w:firstLine="709"/>
        <w:jc w:val="center"/>
        <w:rPr>
          <w:b/>
          <w:sz w:val="28"/>
          <w:szCs w:val="28"/>
          <w:lang w:val="uk-UA"/>
        </w:rPr>
      </w:pPr>
    </w:p>
    <w:p w:rsidR="00F65DB8" w:rsidRPr="00BE2AB1" w:rsidRDefault="00F65DB8" w:rsidP="00F65DB8">
      <w:pPr>
        <w:shd w:val="clear" w:color="auto" w:fill="FFFFFF"/>
        <w:spacing w:before="77"/>
        <w:ind w:left="10" w:firstLine="709"/>
        <w:jc w:val="center"/>
        <w:rPr>
          <w:b/>
          <w:sz w:val="28"/>
          <w:szCs w:val="28"/>
          <w:lang w:val="uk-UA"/>
        </w:rPr>
      </w:pPr>
      <w:r w:rsidRPr="00BE2AB1">
        <w:rPr>
          <w:b/>
          <w:sz w:val="28"/>
          <w:szCs w:val="28"/>
          <w:lang w:val="uk-UA"/>
        </w:rPr>
        <w:t>ЗАГАЛЬНІ ВИСНОВКИ</w:t>
      </w:r>
    </w:p>
    <w:p w:rsidR="00F65DB8" w:rsidRDefault="00F65DB8" w:rsidP="00356C92">
      <w:pPr>
        <w:widowControl w:val="0"/>
        <w:numPr>
          <w:ilvl w:val="0"/>
          <w:numId w:val="43"/>
        </w:numPr>
        <w:suppressAutoHyphens w:val="0"/>
        <w:jc w:val="both"/>
        <w:rPr>
          <w:sz w:val="28"/>
          <w:szCs w:val="28"/>
          <w:lang w:val="uk-UA"/>
        </w:rPr>
      </w:pPr>
      <w:r w:rsidRPr="00BE2AB1">
        <w:rPr>
          <w:sz w:val="28"/>
          <w:szCs w:val="28"/>
          <w:lang w:val="uk-UA"/>
        </w:rPr>
        <w:t xml:space="preserve">На основі проведених фізико-хімічних, </w:t>
      </w:r>
      <w:r>
        <w:rPr>
          <w:sz w:val="28"/>
          <w:szCs w:val="28"/>
          <w:lang w:val="uk-UA"/>
        </w:rPr>
        <w:t xml:space="preserve">біофармацевтичних, </w:t>
      </w:r>
      <w:r w:rsidRPr="00BE2AB1">
        <w:rPr>
          <w:sz w:val="28"/>
          <w:szCs w:val="28"/>
          <w:lang w:val="uk-UA"/>
        </w:rPr>
        <w:t>мікробіологічних</w:t>
      </w:r>
      <w:r>
        <w:rPr>
          <w:sz w:val="28"/>
          <w:szCs w:val="28"/>
          <w:lang w:val="uk-UA"/>
        </w:rPr>
        <w:t>,</w:t>
      </w:r>
      <w:r w:rsidRPr="00BE2AB1">
        <w:rPr>
          <w:sz w:val="28"/>
          <w:szCs w:val="28"/>
          <w:lang w:val="uk-UA"/>
        </w:rPr>
        <w:t xml:space="preserve"> біологічних</w:t>
      </w:r>
      <w:r>
        <w:rPr>
          <w:sz w:val="28"/>
          <w:szCs w:val="28"/>
          <w:lang w:val="uk-UA"/>
        </w:rPr>
        <w:t xml:space="preserve"> та</w:t>
      </w:r>
      <w:r w:rsidRPr="00BE2AB1">
        <w:rPr>
          <w:sz w:val="28"/>
          <w:szCs w:val="28"/>
          <w:lang w:val="uk-UA"/>
        </w:rPr>
        <w:t xml:space="preserve"> технологічних</w:t>
      </w:r>
      <w:r>
        <w:rPr>
          <w:sz w:val="28"/>
          <w:szCs w:val="28"/>
          <w:lang w:val="uk-UA"/>
        </w:rPr>
        <w:t xml:space="preserve"> </w:t>
      </w:r>
      <w:r w:rsidRPr="00BE2AB1">
        <w:rPr>
          <w:sz w:val="28"/>
          <w:szCs w:val="28"/>
          <w:lang w:val="uk-UA"/>
        </w:rPr>
        <w:t>досліджень вперше науково обгрунтовано</w:t>
      </w:r>
      <w:r>
        <w:rPr>
          <w:sz w:val="28"/>
          <w:szCs w:val="28"/>
          <w:lang w:val="uk-UA"/>
        </w:rPr>
        <w:t xml:space="preserve"> та експериментально підтверджено раціональний </w:t>
      </w:r>
      <w:r w:rsidRPr="00BE2AB1">
        <w:rPr>
          <w:sz w:val="28"/>
          <w:szCs w:val="28"/>
          <w:lang w:val="uk-UA"/>
        </w:rPr>
        <w:t>склад</w:t>
      </w:r>
      <w:r>
        <w:rPr>
          <w:sz w:val="28"/>
          <w:szCs w:val="28"/>
          <w:lang w:val="uk-UA"/>
        </w:rPr>
        <w:t xml:space="preserve"> та </w:t>
      </w:r>
      <w:r w:rsidRPr="00BE2AB1">
        <w:rPr>
          <w:sz w:val="28"/>
          <w:szCs w:val="28"/>
          <w:lang w:val="uk-UA"/>
        </w:rPr>
        <w:t>технологію</w:t>
      </w:r>
      <w:r>
        <w:rPr>
          <w:sz w:val="28"/>
          <w:szCs w:val="28"/>
          <w:lang w:val="uk-UA"/>
        </w:rPr>
        <w:t xml:space="preserve"> виробництва </w:t>
      </w:r>
      <w:r w:rsidRPr="00BE2AB1">
        <w:rPr>
          <w:sz w:val="28"/>
          <w:szCs w:val="28"/>
          <w:lang w:val="uk-UA"/>
        </w:rPr>
        <w:t xml:space="preserve">комбінованої мазі з гексаметилентетраміном, фенілсаліцилатом, тіотриазоліном під умовною назвою </w:t>
      </w:r>
      <w:r w:rsidRPr="00AE39FA">
        <w:rPr>
          <w:sz w:val="28"/>
          <w:szCs w:val="28"/>
        </w:rPr>
        <w:t>“</w:t>
      </w:r>
      <w:r w:rsidRPr="00BE2AB1">
        <w:rPr>
          <w:sz w:val="28"/>
          <w:szCs w:val="28"/>
          <w:lang w:val="uk-UA"/>
        </w:rPr>
        <w:t>Гексафен</w:t>
      </w:r>
      <w:r w:rsidRPr="00AE39FA">
        <w:rPr>
          <w:sz w:val="28"/>
          <w:szCs w:val="28"/>
        </w:rPr>
        <w:t>”</w:t>
      </w:r>
      <w:r w:rsidRPr="00BE2AB1">
        <w:rPr>
          <w:sz w:val="28"/>
          <w:szCs w:val="28"/>
          <w:lang w:val="uk-UA"/>
        </w:rPr>
        <w:t xml:space="preserve"> для місцевого лікування ран у другій та третій фазах </w:t>
      </w:r>
      <w:r w:rsidRPr="00BE2AB1">
        <w:rPr>
          <w:sz w:val="28"/>
          <w:szCs w:val="28"/>
          <w:lang w:val="uk-UA"/>
        </w:rPr>
        <w:lastRenderedPageBreak/>
        <w:t>ранового процесу.</w:t>
      </w:r>
    </w:p>
    <w:p w:rsidR="00F65DB8" w:rsidRPr="00000B5F" w:rsidRDefault="00F65DB8" w:rsidP="00356C92">
      <w:pPr>
        <w:numPr>
          <w:ilvl w:val="0"/>
          <w:numId w:val="43"/>
        </w:numPr>
        <w:suppressAutoHyphens w:val="0"/>
        <w:jc w:val="both"/>
        <w:rPr>
          <w:bCs/>
          <w:sz w:val="28"/>
          <w:szCs w:val="28"/>
          <w:lang w:val="uk-UA"/>
        </w:rPr>
      </w:pPr>
      <w:r>
        <w:rPr>
          <w:bCs/>
          <w:sz w:val="28"/>
          <w:szCs w:val="28"/>
          <w:lang w:val="uk-UA"/>
        </w:rPr>
        <w:t xml:space="preserve">У результаті аналізу даних літератури щодо сучасного стану </w:t>
      </w:r>
      <w:r w:rsidRPr="00BE2AB1">
        <w:rPr>
          <w:bCs/>
          <w:sz w:val="28"/>
          <w:szCs w:val="28"/>
          <w:lang w:val="uk-UA"/>
        </w:rPr>
        <w:t xml:space="preserve">терапії </w:t>
      </w:r>
      <w:r w:rsidRPr="00BE2AB1">
        <w:rPr>
          <w:bCs/>
          <w:spacing w:val="4"/>
          <w:sz w:val="28"/>
          <w:szCs w:val="28"/>
          <w:lang w:val="uk-UA"/>
        </w:rPr>
        <w:t xml:space="preserve">місцевого лікування ран </w:t>
      </w:r>
      <w:r>
        <w:rPr>
          <w:bCs/>
          <w:spacing w:val="4"/>
          <w:sz w:val="28"/>
          <w:szCs w:val="28"/>
          <w:lang w:val="uk-UA"/>
        </w:rPr>
        <w:t>та застосування м’</w:t>
      </w:r>
      <w:r w:rsidRPr="00B11779">
        <w:rPr>
          <w:bCs/>
          <w:spacing w:val="4"/>
          <w:sz w:val="28"/>
          <w:szCs w:val="28"/>
          <w:lang w:val="uk-UA"/>
        </w:rPr>
        <w:t>яких лікарських форм для лікування ранового процесу у другій та третій фазах</w:t>
      </w:r>
      <w:r>
        <w:rPr>
          <w:bCs/>
          <w:spacing w:val="4"/>
          <w:sz w:val="28"/>
          <w:szCs w:val="28"/>
          <w:lang w:val="uk-UA"/>
        </w:rPr>
        <w:t xml:space="preserve"> </w:t>
      </w:r>
      <w:r>
        <w:rPr>
          <w:bCs/>
          <w:sz w:val="28"/>
          <w:szCs w:val="28"/>
          <w:lang w:val="uk-UA"/>
        </w:rPr>
        <w:t>обґрунтована доцільність створення комбінованої мазі з місцевими антисептиками</w:t>
      </w:r>
      <w:r w:rsidRPr="00A842FB">
        <w:rPr>
          <w:bCs/>
          <w:sz w:val="28"/>
          <w:szCs w:val="28"/>
          <w:lang w:val="uk-UA"/>
        </w:rPr>
        <w:t>:</w:t>
      </w:r>
      <w:r>
        <w:rPr>
          <w:bCs/>
          <w:sz w:val="28"/>
          <w:szCs w:val="28"/>
          <w:lang w:val="uk-UA"/>
        </w:rPr>
        <w:t xml:space="preserve"> </w:t>
      </w:r>
      <w:r w:rsidRPr="00BE2AB1">
        <w:rPr>
          <w:sz w:val="28"/>
          <w:szCs w:val="28"/>
          <w:lang w:val="uk-UA"/>
        </w:rPr>
        <w:t>гексаметилентетраміном, фенілсаліцилатом</w:t>
      </w:r>
      <w:r>
        <w:rPr>
          <w:sz w:val="28"/>
          <w:szCs w:val="28"/>
          <w:lang w:val="uk-UA"/>
        </w:rPr>
        <w:t xml:space="preserve"> та </w:t>
      </w:r>
      <w:r w:rsidRPr="00BE2AB1">
        <w:rPr>
          <w:sz w:val="28"/>
          <w:szCs w:val="28"/>
          <w:lang w:val="uk-UA"/>
        </w:rPr>
        <w:t>тіотриазоліном</w:t>
      </w:r>
      <w:r>
        <w:rPr>
          <w:bCs/>
          <w:sz w:val="28"/>
          <w:szCs w:val="28"/>
          <w:lang w:val="uk-UA"/>
        </w:rPr>
        <w:t xml:space="preserve">. </w:t>
      </w:r>
    </w:p>
    <w:p w:rsidR="00F65DB8" w:rsidRPr="00BE2AB1" w:rsidRDefault="00F65DB8" w:rsidP="00356C92">
      <w:pPr>
        <w:pStyle w:val="afffffff2"/>
        <w:numPr>
          <w:ilvl w:val="0"/>
          <w:numId w:val="43"/>
        </w:numPr>
        <w:suppressAutoHyphens w:val="0"/>
        <w:spacing w:after="0"/>
        <w:ind w:left="714" w:hanging="357"/>
        <w:jc w:val="both"/>
        <w:rPr>
          <w:b/>
          <w:lang w:val="uk-UA"/>
        </w:rPr>
      </w:pPr>
      <w:r w:rsidRPr="00BE2AB1">
        <w:rPr>
          <w:b/>
          <w:szCs w:val="28"/>
          <w:lang w:val="uk-UA"/>
        </w:rPr>
        <w:t>За результатами мікробіологічних досліджень обгрунтовано</w:t>
      </w:r>
      <w:r w:rsidRPr="00BE2AB1">
        <w:rPr>
          <w:b/>
          <w:lang w:val="uk-UA"/>
        </w:rPr>
        <w:t xml:space="preserve"> раціональні концентрації гексаметилентетраміну та фенілсаліцилату </w:t>
      </w:r>
      <w:r>
        <w:rPr>
          <w:b/>
          <w:lang w:val="uk-UA"/>
        </w:rPr>
        <w:t>(</w:t>
      </w:r>
      <w:r w:rsidRPr="00BE2AB1">
        <w:rPr>
          <w:b/>
          <w:lang w:val="uk-UA"/>
        </w:rPr>
        <w:t>по 10%</w:t>
      </w:r>
      <w:r>
        <w:rPr>
          <w:b/>
          <w:lang w:val="uk-UA"/>
        </w:rPr>
        <w:t>)</w:t>
      </w:r>
      <w:r w:rsidRPr="00BE2AB1">
        <w:rPr>
          <w:b/>
          <w:lang w:val="uk-UA"/>
        </w:rPr>
        <w:t>, які забезпечують необхідну протимікробну активність.</w:t>
      </w:r>
    </w:p>
    <w:p w:rsidR="00F65DB8" w:rsidRPr="00BE2AB1" w:rsidRDefault="00F65DB8" w:rsidP="00356C92">
      <w:pPr>
        <w:pStyle w:val="afffffff2"/>
        <w:numPr>
          <w:ilvl w:val="0"/>
          <w:numId w:val="43"/>
        </w:numPr>
        <w:suppressAutoHyphens w:val="0"/>
        <w:spacing w:after="0"/>
        <w:ind w:left="714" w:hanging="357"/>
        <w:jc w:val="both"/>
        <w:rPr>
          <w:b/>
          <w:lang w:val="uk-UA"/>
        </w:rPr>
      </w:pPr>
      <w:r w:rsidRPr="00BE2AB1">
        <w:rPr>
          <w:b/>
          <w:lang w:val="uk-UA"/>
        </w:rPr>
        <w:t xml:space="preserve">На підставі фізико-хімічних, мікробіологічних, біологічних досліджень обгрунтовано тип </w:t>
      </w:r>
      <w:r>
        <w:rPr>
          <w:b/>
          <w:lang w:val="uk-UA"/>
        </w:rPr>
        <w:t>основи</w:t>
      </w:r>
      <w:r w:rsidRPr="00BE2AB1">
        <w:rPr>
          <w:b/>
          <w:lang w:val="uk-UA"/>
        </w:rPr>
        <w:t xml:space="preserve"> для препарату – емульгелеву основу, </w:t>
      </w:r>
      <w:r>
        <w:rPr>
          <w:b/>
          <w:lang w:val="uk-UA"/>
        </w:rPr>
        <w:t xml:space="preserve">обгрунтовано якісний та кількісний </w:t>
      </w:r>
      <w:r w:rsidRPr="00BE2AB1">
        <w:rPr>
          <w:b/>
          <w:szCs w:val="28"/>
          <w:lang w:val="uk-UA"/>
        </w:rPr>
        <w:t>склад допоміжних речовин в розробленій мазі, використання яких забезпечує одержання стабільного при тривалому зберіганні препарату.</w:t>
      </w:r>
    </w:p>
    <w:p w:rsidR="00F65DB8" w:rsidRPr="007E484C" w:rsidRDefault="00F65DB8" w:rsidP="00356C92">
      <w:pPr>
        <w:pStyle w:val="afffffff2"/>
        <w:numPr>
          <w:ilvl w:val="0"/>
          <w:numId w:val="43"/>
        </w:numPr>
        <w:suppressAutoHyphens w:val="0"/>
        <w:spacing w:after="0"/>
        <w:ind w:left="714" w:hanging="357"/>
        <w:jc w:val="both"/>
        <w:rPr>
          <w:b/>
          <w:lang w:val="uk-UA"/>
        </w:rPr>
      </w:pPr>
      <w:r w:rsidRPr="00BE2AB1">
        <w:rPr>
          <w:b/>
          <w:szCs w:val="28"/>
          <w:lang w:val="uk-UA"/>
        </w:rPr>
        <w:t xml:space="preserve">З метою стандартизації розробленого лікарського засобу визначено основні показники та критерії якості мазі, методи ідентифікації та кількісного визначення активних речовин. Для ідентифікації та кількісного визначення гексаметилентетраміну запропоновано використовувати </w:t>
      </w:r>
      <w:r>
        <w:rPr>
          <w:b/>
          <w:szCs w:val="28"/>
          <w:lang w:val="uk-UA"/>
        </w:rPr>
        <w:t>ГХ</w:t>
      </w:r>
      <w:r w:rsidRPr="00BE2AB1">
        <w:rPr>
          <w:b/>
          <w:szCs w:val="28"/>
          <w:lang w:val="uk-UA"/>
        </w:rPr>
        <w:t xml:space="preserve">, для ідентифікації та кількісного визначення фенілсаліцилату та тіотриазоліну – ВЕРХ. </w:t>
      </w:r>
      <w:r w:rsidRPr="007E484C">
        <w:rPr>
          <w:b/>
          <w:szCs w:val="28"/>
          <w:lang w:val="uk-UA"/>
        </w:rPr>
        <w:t xml:space="preserve">На основі проведених аналітичних досліджень розроблено </w:t>
      </w:r>
      <w:r>
        <w:rPr>
          <w:b/>
          <w:szCs w:val="28"/>
          <w:lang w:val="uk-UA"/>
        </w:rPr>
        <w:t xml:space="preserve">проект </w:t>
      </w:r>
      <w:r w:rsidRPr="007E484C">
        <w:rPr>
          <w:b/>
          <w:szCs w:val="28"/>
          <w:lang w:val="uk-UA"/>
        </w:rPr>
        <w:t>АНД на препарат.</w:t>
      </w:r>
    </w:p>
    <w:p w:rsidR="00F65DB8" w:rsidRPr="008F67AA" w:rsidRDefault="00F65DB8" w:rsidP="00356C92">
      <w:pPr>
        <w:pStyle w:val="afffffff2"/>
        <w:numPr>
          <w:ilvl w:val="0"/>
          <w:numId w:val="43"/>
        </w:numPr>
        <w:suppressAutoHyphens w:val="0"/>
        <w:spacing w:after="0"/>
        <w:ind w:left="714" w:hanging="357"/>
        <w:jc w:val="both"/>
        <w:rPr>
          <w:b/>
          <w:lang w:val="uk-UA"/>
        </w:rPr>
      </w:pPr>
      <w:r w:rsidRPr="008F67AA">
        <w:rPr>
          <w:b/>
          <w:spacing w:val="-4"/>
          <w:szCs w:val="28"/>
          <w:lang w:val="uk-UA"/>
        </w:rPr>
        <w:t xml:space="preserve">Обґрунтовано тип </w:t>
      </w:r>
      <w:r>
        <w:rPr>
          <w:b/>
          <w:spacing w:val="-4"/>
          <w:szCs w:val="28"/>
          <w:lang w:val="uk-UA"/>
        </w:rPr>
        <w:t xml:space="preserve">первинного паковання </w:t>
      </w:r>
      <w:r w:rsidRPr="008F67AA">
        <w:rPr>
          <w:b/>
          <w:spacing w:val="-4"/>
          <w:szCs w:val="28"/>
          <w:lang w:val="uk-UA"/>
        </w:rPr>
        <w:t>–</w:t>
      </w:r>
      <w:r>
        <w:rPr>
          <w:b/>
          <w:spacing w:val="-4"/>
          <w:szCs w:val="28"/>
          <w:lang w:val="uk-UA"/>
        </w:rPr>
        <w:t xml:space="preserve"> туба </w:t>
      </w:r>
      <w:r w:rsidRPr="008F67AA">
        <w:rPr>
          <w:b/>
          <w:spacing w:val="-4"/>
          <w:szCs w:val="28"/>
          <w:lang w:val="uk-UA"/>
        </w:rPr>
        <w:t>алюмінієв</w:t>
      </w:r>
      <w:r>
        <w:rPr>
          <w:b/>
          <w:spacing w:val="-4"/>
          <w:szCs w:val="28"/>
          <w:lang w:val="uk-UA"/>
        </w:rPr>
        <w:t>а</w:t>
      </w:r>
      <w:r w:rsidRPr="008F67AA">
        <w:rPr>
          <w:b/>
          <w:spacing w:val="-4"/>
          <w:szCs w:val="28"/>
          <w:lang w:val="uk-UA"/>
        </w:rPr>
        <w:t xml:space="preserve">, визначені умови і термін зберігання препарату – протягом двох років при зберіганні </w:t>
      </w:r>
      <w:r>
        <w:rPr>
          <w:b/>
          <w:color w:val="000000"/>
          <w:szCs w:val="28"/>
          <w:lang w:val="uk-UA"/>
        </w:rPr>
        <w:t>при кімнатній температурі</w:t>
      </w:r>
      <w:r w:rsidRPr="008F67AA">
        <w:rPr>
          <w:b/>
          <w:spacing w:val="-4"/>
          <w:szCs w:val="28"/>
          <w:lang w:val="uk-UA"/>
        </w:rPr>
        <w:t>.</w:t>
      </w:r>
    </w:p>
    <w:p w:rsidR="00F65DB8" w:rsidRPr="00AE39FA" w:rsidRDefault="00F65DB8" w:rsidP="00356C92">
      <w:pPr>
        <w:pStyle w:val="afffffff2"/>
        <w:numPr>
          <w:ilvl w:val="0"/>
          <w:numId w:val="43"/>
        </w:numPr>
        <w:suppressAutoHyphens w:val="0"/>
        <w:spacing w:after="0"/>
        <w:jc w:val="both"/>
        <w:rPr>
          <w:b/>
        </w:rPr>
      </w:pPr>
      <w:r w:rsidRPr="00BE2AB1">
        <w:rPr>
          <w:b/>
        </w:rPr>
        <w:t>За допомогою фармакологічних досліджень вивчен</w:t>
      </w:r>
      <w:r>
        <w:rPr>
          <w:b/>
          <w:lang w:val="uk-UA"/>
        </w:rPr>
        <w:t>о</w:t>
      </w:r>
      <w:r w:rsidRPr="00BE2AB1">
        <w:rPr>
          <w:b/>
        </w:rPr>
        <w:t xml:space="preserve"> специфічн</w:t>
      </w:r>
      <w:r>
        <w:rPr>
          <w:b/>
          <w:lang w:val="uk-UA"/>
        </w:rPr>
        <w:t xml:space="preserve">у </w:t>
      </w:r>
      <w:r w:rsidRPr="00BE2AB1">
        <w:rPr>
          <w:b/>
        </w:rPr>
        <w:t>біологічн</w:t>
      </w:r>
      <w:r>
        <w:rPr>
          <w:b/>
          <w:lang w:val="uk-UA"/>
        </w:rPr>
        <w:t>у</w:t>
      </w:r>
      <w:r w:rsidRPr="00BE2AB1">
        <w:rPr>
          <w:b/>
        </w:rPr>
        <w:t xml:space="preserve"> активність і токсичність препарату</w:t>
      </w:r>
      <w:r>
        <w:rPr>
          <w:b/>
          <w:lang w:val="uk-UA"/>
        </w:rPr>
        <w:t>, встановлено його високу репаративну активність</w:t>
      </w:r>
      <w:r w:rsidRPr="00BE2AB1">
        <w:rPr>
          <w:b/>
        </w:rPr>
        <w:t>.</w:t>
      </w:r>
    </w:p>
    <w:p w:rsidR="00F65DB8" w:rsidRPr="00AE39FA" w:rsidRDefault="00F65DB8" w:rsidP="00356C92">
      <w:pPr>
        <w:numPr>
          <w:ilvl w:val="0"/>
          <w:numId w:val="43"/>
        </w:numPr>
        <w:suppressAutoHyphens w:val="0"/>
        <w:ind w:left="714" w:hanging="357"/>
        <w:jc w:val="both"/>
        <w:rPr>
          <w:sz w:val="28"/>
          <w:szCs w:val="28"/>
        </w:rPr>
      </w:pPr>
      <w:r w:rsidRPr="00AE39FA">
        <w:rPr>
          <w:sz w:val="28"/>
          <w:szCs w:val="28"/>
        </w:rPr>
        <w:t xml:space="preserve">Розроблено раціональну технологію виготовлення мазі, на базі якої складений </w:t>
      </w:r>
      <w:r>
        <w:rPr>
          <w:sz w:val="28"/>
          <w:szCs w:val="28"/>
          <w:lang w:val="uk-UA"/>
        </w:rPr>
        <w:t xml:space="preserve">проект </w:t>
      </w:r>
      <w:r w:rsidRPr="00AE39FA">
        <w:rPr>
          <w:sz w:val="28"/>
          <w:szCs w:val="28"/>
        </w:rPr>
        <w:t>технологічн</w:t>
      </w:r>
      <w:r>
        <w:rPr>
          <w:sz w:val="28"/>
          <w:szCs w:val="28"/>
          <w:lang w:val="uk-UA"/>
        </w:rPr>
        <w:t>ого</w:t>
      </w:r>
      <w:r w:rsidRPr="00AE39FA">
        <w:rPr>
          <w:sz w:val="28"/>
          <w:szCs w:val="28"/>
        </w:rPr>
        <w:t xml:space="preserve"> промислов</w:t>
      </w:r>
      <w:r>
        <w:rPr>
          <w:sz w:val="28"/>
          <w:szCs w:val="28"/>
          <w:lang w:val="uk-UA"/>
        </w:rPr>
        <w:t xml:space="preserve">ого </w:t>
      </w:r>
      <w:r w:rsidRPr="00AE39FA">
        <w:rPr>
          <w:sz w:val="28"/>
          <w:szCs w:val="28"/>
        </w:rPr>
        <w:t>регламент</w:t>
      </w:r>
      <w:r>
        <w:rPr>
          <w:sz w:val="28"/>
          <w:szCs w:val="28"/>
          <w:lang w:val="uk-UA"/>
        </w:rPr>
        <w:t>у</w:t>
      </w:r>
      <w:r w:rsidRPr="00AE39FA">
        <w:rPr>
          <w:sz w:val="28"/>
          <w:szCs w:val="28"/>
        </w:rPr>
        <w:t xml:space="preserve"> на виробництво лікарського препарату мазь “Гексафен”. Запропонована технологія апробована в умовах виробництва на базі ВАТ </w:t>
      </w:r>
      <w:r>
        <w:rPr>
          <w:sz w:val="28"/>
          <w:szCs w:val="28"/>
        </w:rPr>
        <w:t>«</w:t>
      </w:r>
      <w:r w:rsidRPr="00AE39FA">
        <w:rPr>
          <w:sz w:val="28"/>
          <w:szCs w:val="28"/>
        </w:rPr>
        <w:t>Хімфармзавод “Червона зірка”</w:t>
      </w:r>
      <w:r>
        <w:rPr>
          <w:sz w:val="28"/>
          <w:szCs w:val="28"/>
        </w:rPr>
        <w:t>»</w:t>
      </w:r>
      <w:r w:rsidRPr="00AE39FA">
        <w:rPr>
          <w:sz w:val="28"/>
          <w:szCs w:val="28"/>
          <w:lang w:val="uk-UA"/>
        </w:rPr>
        <w:t xml:space="preserve"> </w:t>
      </w:r>
      <w:r w:rsidRPr="00AE39FA">
        <w:rPr>
          <w:sz w:val="28"/>
          <w:szCs w:val="28"/>
        </w:rPr>
        <w:t>(акт апробації від 15.11.07</w:t>
      </w:r>
      <w:r>
        <w:rPr>
          <w:sz w:val="28"/>
          <w:szCs w:val="28"/>
          <w:lang w:val="uk-UA"/>
        </w:rPr>
        <w:t xml:space="preserve"> р.</w:t>
      </w:r>
      <w:r w:rsidRPr="00AE39FA">
        <w:rPr>
          <w:sz w:val="28"/>
          <w:szCs w:val="28"/>
        </w:rPr>
        <w:t xml:space="preserve">). </w:t>
      </w:r>
    </w:p>
    <w:p w:rsidR="00F65DB8" w:rsidRDefault="00F65DB8" w:rsidP="00356C92">
      <w:pPr>
        <w:numPr>
          <w:ilvl w:val="0"/>
          <w:numId w:val="43"/>
        </w:numPr>
        <w:suppressAutoHyphens w:val="0"/>
        <w:jc w:val="both"/>
        <w:rPr>
          <w:bCs/>
          <w:sz w:val="28"/>
          <w:szCs w:val="28"/>
          <w:lang w:val="uk-UA"/>
        </w:rPr>
      </w:pPr>
      <w:r w:rsidRPr="00AE39FA">
        <w:rPr>
          <w:bCs/>
          <w:sz w:val="28"/>
          <w:szCs w:val="28"/>
          <w:lang w:val="uk-UA"/>
        </w:rPr>
        <w:t>Фрагменти роботи включені до робочих програм</w:t>
      </w:r>
      <w:r w:rsidRPr="00000B5F">
        <w:rPr>
          <w:bCs/>
          <w:sz w:val="28"/>
          <w:szCs w:val="28"/>
          <w:lang w:val="uk-UA"/>
        </w:rPr>
        <w:t xml:space="preserve"> </w:t>
      </w:r>
      <w:r>
        <w:rPr>
          <w:bCs/>
          <w:sz w:val="28"/>
          <w:szCs w:val="28"/>
          <w:lang w:val="uk-UA"/>
        </w:rPr>
        <w:t>низки</w:t>
      </w:r>
      <w:r w:rsidRPr="00000B5F">
        <w:rPr>
          <w:bCs/>
          <w:sz w:val="28"/>
          <w:szCs w:val="28"/>
          <w:lang w:val="uk-UA"/>
        </w:rPr>
        <w:t xml:space="preserve"> вищих навчальних закладів</w:t>
      </w:r>
      <w:r>
        <w:rPr>
          <w:bCs/>
          <w:sz w:val="28"/>
          <w:szCs w:val="28"/>
          <w:lang w:val="uk-UA"/>
        </w:rPr>
        <w:t xml:space="preserve"> України</w:t>
      </w:r>
      <w:r w:rsidRPr="00000B5F">
        <w:rPr>
          <w:bCs/>
          <w:sz w:val="28"/>
          <w:szCs w:val="28"/>
          <w:lang w:val="uk-UA"/>
        </w:rPr>
        <w:t>.</w:t>
      </w:r>
    </w:p>
    <w:p w:rsidR="00F65DB8" w:rsidRPr="004A0A08" w:rsidRDefault="00F65DB8" w:rsidP="00356C92">
      <w:pPr>
        <w:numPr>
          <w:ilvl w:val="0"/>
          <w:numId w:val="43"/>
        </w:numPr>
        <w:suppressAutoHyphens w:val="0"/>
        <w:jc w:val="both"/>
        <w:rPr>
          <w:bCs/>
          <w:sz w:val="28"/>
          <w:szCs w:val="28"/>
          <w:lang w:val="uk-UA"/>
        </w:rPr>
      </w:pPr>
      <w:r>
        <w:rPr>
          <w:sz w:val="28"/>
          <w:szCs w:val="28"/>
          <w:lang w:val="uk-UA"/>
        </w:rPr>
        <w:t xml:space="preserve">На мазь </w:t>
      </w:r>
      <w:r w:rsidRPr="00676B4B">
        <w:rPr>
          <w:sz w:val="28"/>
          <w:szCs w:val="28"/>
          <w:lang w:val="uk-UA"/>
        </w:rPr>
        <w:t>“Гексафен”</w:t>
      </w:r>
      <w:r>
        <w:rPr>
          <w:sz w:val="28"/>
          <w:szCs w:val="28"/>
          <w:lang w:val="uk-UA"/>
        </w:rPr>
        <w:t xml:space="preserve"> одержано Деклараційний патент України </w:t>
      </w:r>
      <w:r w:rsidRPr="00035148">
        <w:rPr>
          <w:sz w:val="28"/>
          <w:szCs w:val="28"/>
          <w:lang w:val="uk-UA"/>
        </w:rPr>
        <w:t>(№</w:t>
      </w:r>
      <w:r>
        <w:rPr>
          <w:sz w:val="28"/>
          <w:szCs w:val="28"/>
          <w:lang w:val="uk-UA"/>
        </w:rPr>
        <w:t xml:space="preserve"> 33923, Бюлетень </w:t>
      </w:r>
      <w:r w:rsidRPr="00035148">
        <w:rPr>
          <w:sz w:val="28"/>
          <w:szCs w:val="28"/>
          <w:lang w:val="uk-UA"/>
        </w:rPr>
        <w:t>№</w:t>
      </w:r>
      <w:r>
        <w:rPr>
          <w:sz w:val="28"/>
          <w:szCs w:val="28"/>
          <w:lang w:val="uk-UA"/>
        </w:rPr>
        <w:t xml:space="preserve"> 14 від 25.07.08 р.</w:t>
      </w:r>
      <w:r w:rsidRPr="00035148">
        <w:rPr>
          <w:sz w:val="28"/>
          <w:szCs w:val="28"/>
          <w:lang w:val="uk-UA"/>
        </w:rPr>
        <w:t>)</w:t>
      </w:r>
      <w:r>
        <w:rPr>
          <w:sz w:val="28"/>
          <w:szCs w:val="28"/>
          <w:lang w:val="uk-UA"/>
        </w:rPr>
        <w:t xml:space="preserve">. За результатами вивчення антисептичних властивостей </w:t>
      </w:r>
      <w:r w:rsidRPr="00AA469D">
        <w:rPr>
          <w:sz w:val="28"/>
          <w:szCs w:val="28"/>
          <w:lang w:val="uk-UA"/>
        </w:rPr>
        <w:t>гексаметилентетраміну</w:t>
      </w:r>
      <w:r>
        <w:rPr>
          <w:sz w:val="28"/>
          <w:szCs w:val="28"/>
          <w:lang w:val="uk-UA"/>
        </w:rPr>
        <w:t xml:space="preserve"> та</w:t>
      </w:r>
      <w:r w:rsidRPr="00AA469D">
        <w:rPr>
          <w:sz w:val="28"/>
          <w:szCs w:val="28"/>
          <w:lang w:val="uk-UA"/>
        </w:rPr>
        <w:t xml:space="preserve"> фенілсаліцилату</w:t>
      </w:r>
      <w:r>
        <w:rPr>
          <w:sz w:val="28"/>
          <w:szCs w:val="28"/>
          <w:lang w:val="uk-UA"/>
        </w:rPr>
        <w:t xml:space="preserve"> отримано патент України на корисну модель (№ 34707, Бюлетень </w:t>
      </w:r>
      <w:r w:rsidRPr="00035148">
        <w:rPr>
          <w:sz w:val="28"/>
          <w:szCs w:val="28"/>
          <w:lang w:val="uk-UA"/>
        </w:rPr>
        <w:t>№</w:t>
      </w:r>
      <w:r>
        <w:rPr>
          <w:sz w:val="28"/>
          <w:szCs w:val="28"/>
          <w:lang w:val="uk-UA"/>
        </w:rPr>
        <w:t xml:space="preserve"> 16 від 26.08.08 р.).</w:t>
      </w:r>
    </w:p>
    <w:p w:rsidR="00F65DB8" w:rsidRDefault="00F65DB8" w:rsidP="00F65DB8">
      <w:pPr>
        <w:pStyle w:val="afffffff2"/>
        <w:rPr>
          <w:lang w:val="uk-UA"/>
        </w:rPr>
      </w:pPr>
    </w:p>
    <w:p w:rsidR="00F65DB8" w:rsidRPr="00747CBF" w:rsidRDefault="00F65DB8" w:rsidP="00F65DB8">
      <w:pPr>
        <w:pStyle w:val="afffffff2"/>
        <w:ind w:firstLine="708"/>
      </w:pPr>
      <w:r w:rsidRPr="00747CBF">
        <w:t>Список опублікованих праць за темою дисертації</w:t>
      </w:r>
    </w:p>
    <w:p w:rsidR="00F65DB8" w:rsidRDefault="00F65DB8" w:rsidP="00356C92">
      <w:pPr>
        <w:pStyle w:val="afffffff6"/>
        <w:numPr>
          <w:ilvl w:val="0"/>
          <w:numId w:val="44"/>
        </w:numPr>
        <w:tabs>
          <w:tab w:val="left" w:pos="506"/>
          <w:tab w:val="left" w:pos="1350"/>
        </w:tabs>
        <w:suppressAutoHyphens w:val="0"/>
        <w:spacing w:line="240" w:lineRule="auto"/>
        <w:jc w:val="both"/>
        <w:rPr>
          <w:b/>
          <w:bCs/>
          <w:spacing w:val="-10"/>
          <w:szCs w:val="28"/>
        </w:rPr>
      </w:pPr>
      <w:r w:rsidRPr="0023435F">
        <w:rPr>
          <w:b/>
          <w:szCs w:val="28"/>
        </w:rPr>
        <w:t>Кобець Ю.М.</w:t>
      </w:r>
      <w:r>
        <w:rPr>
          <w:b/>
          <w:szCs w:val="28"/>
        </w:rPr>
        <w:t xml:space="preserve"> </w:t>
      </w:r>
      <w:r w:rsidRPr="0023435F">
        <w:rPr>
          <w:b/>
          <w:szCs w:val="28"/>
        </w:rPr>
        <w:t>Мікробіологічні дослідження комбінованої мазі антисептичної дії для лікування ранового процесу /</w:t>
      </w:r>
      <w:r>
        <w:rPr>
          <w:b/>
          <w:szCs w:val="28"/>
        </w:rPr>
        <w:t xml:space="preserve"> </w:t>
      </w:r>
      <w:r w:rsidRPr="0023435F">
        <w:rPr>
          <w:b/>
          <w:szCs w:val="28"/>
        </w:rPr>
        <w:t>Ю.М.</w:t>
      </w:r>
      <w:r>
        <w:rPr>
          <w:b/>
          <w:szCs w:val="28"/>
        </w:rPr>
        <w:t xml:space="preserve"> </w:t>
      </w:r>
      <w:r w:rsidRPr="0023435F">
        <w:rPr>
          <w:b/>
          <w:szCs w:val="28"/>
        </w:rPr>
        <w:t xml:space="preserve">Кобець, </w:t>
      </w:r>
      <w:r>
        <w:rPr>
          <w:b/>
          <w:szCs w:val="28"/>
        </w:rPr>
        <w:t xml:space="preserve">        </w:t>
      </w:r>
      <w:r w:rsidRPr="0023435F">
        <w:rPr>
          <w:b/>
          <w:szCs w:val="28"/>
        </w:rPr>
        <w:t>В.І.</w:t>
      </w:r>
      <w:r>
        <w:rPr>
          <w:b/>
          <w:szCs w:val="28"/>
        </w:rPr>
        <w:t xml:space="preserve"> </w:t>
      </w:r>
      <w:r w:rsidRPr="0023435F">
        <w:rPr>
          <w:b/>
          <w:szCs w:val="28"/>
        </w:rPr>
        <w:t>Чуєшов, Н.І. Філімонова</w:t>
      </w:r>
      <w:r>
        <w:rPr>
          <w:b/>
          <w:szCs w:val="28"/>
        </w:rPr>
        <w:t xml:space="preserve"> //</w:t>
      </w:r>
      <w:r w:rsidRPr="0023435F">
        <w:rPr>
          <w:b/>
          <w:szCs w:val="28"/>
        </w:rPr>
        <w:t xml:space="preserve"> Вісник </w:t>
      </w:r>
      <w:r w:rsidRPr="0023435F">
        <w:rPr>
          <w:b/>
          <w:szCs w:val="28"/>
        </w:rPr>
        <w:lastRenderedPageBreak/>
        <w:t>фармації. – 2006. –</w:t>
      </w:r>
      <w:r>
        <w:rPr>
          <w:b/>
          <w:szCs w:val="28"/>
        </w:rPr>
        <w:t xml:space="preserve"> </w:t>
      </w:r>
      <w:r w:rsidRPr="0023435F">
        <w:rPr>
          <w:b/>
          <w:szCs w:val="28"/>
        </w:rPr>
        <w:t>№</w:t>
      </w:r>
      <w:r>
        <w:rPr>
          <w:b/>
          <w:szCs w:val="28"/>
        </w:rPr>
        <w:t xml:space="preserve"> </w:t>
      </w:r>
      <w:r w:rsidRPr="0023435F">
        <w:rPr>
          <w:b/>
          <w:szCs w:val="28"/>
        </w:rPr>
        <w:t>4 (48). – С. 66-68.</w:t>
      </w:r>
      <w:r>
        <w:rPr>
          <w:b/>
          <w:szCs w:val="28"/>
        </w:rPr>
        <w:t xml:space="preserve">  </w:t>
      </w:r>
      <w:r w:rsidRPr="00747CBF">
        <w:rPr>
          <w:b/>
          <w:bCs/>
          <w:spacing w:val="-10"/>
          <w:szCs w:val="28"/>
        </w:rPr>
        <w:t>(</w:t>
      </w:r>
      <w:r w:rsidRPr="00747CBF">
        <w:rPr>
          <w:b/>
          <w:bCs/>
          <w:i/>
          <w:iCs/>
          <w:spacing w:val="-10"/>
          <w:szCs w:val="28"/>
        </w:rPr>
        <w:t>Особистий внесок</w:t>
      </w:r>
      <w:r w:rsidRPr="00747CBF">
        <w:rPr>
          <w:b/>
          <w:bCs/>
          <w:spacing w:val="-10"/>
          <w:szCs w:val="28"/>
        </w:rPr>
        <w:t xml:space="preserve"> – </w:t>
      </w:r>
      <w:r>
        <w:rPr>
          <w:b/>
          <w:bCs/>
          <w:spacing w:val="-10"/>
          <w:szCs w:val="28"/>
        </w:rPr>
        <w:t>підготовка зразків для експерименту, участь у проведенні експериментальних досліджень</w:t>
      </w:r>
      <w:r w:rsidRPr="00747CBF">
        <w:rPr>
          <w:b/>
          <w:bCs/>
          <w:spacing w:val="-10"/>
          <w:szCs w:val="28"/>
        </w:rPr>
        <w:t>,</w:t>
      </w:r>
      <w:r w:rsidRPr="00197078">
        <w:rPr>
          <w:b/>
          <w:bCs/>
          <w:spacing w:val="-10"/>
          <w:szCs w:val="28"/>
        </w:rPr>
        <w:t xml:space="preserve"> </w:t>
      </w:r>
      <w:r>
        <w:rPr>
          <w:b/>
          <w:bCs/>
          <w:spacing w:val="-10"/>
          <w:szCs w:val="28"/>
        </w:rPr>
        <w:t>узагальнення та аналіз результатів досліджень, підготовка</w:t>
      </w:r>
      <w:r w:rsidRPr="00747CBF">
        <w:rPr>
          <w:b/>
          <w:bCs/>
          <w:spacing w:val="-10"/>
          <w:szCs w:val="28"/>
        </w:rPr>
        <w:t xml:space="preserve"> статті).</w:t>
      </w:r>
    </w:p>
    <w:p w:rsidR="00F65DB8" w:rsidRPr="002B2E9B" w:rsidRDefault="00F65DB8" w:rsidP="00356C92">
      <w:pPr>
        <w:pStyle w:val="afffffff6"/>
        <w:numPr>
          <w:ilvl w:val="0"/>
          <w:numId w:val="44"/>
        </w:numPr>
        <w:tabs>
          <w:tab w:val="left" w:pos="506"/>
          <w:tab w:val="left" w:pos="1350"/>
        </w:tabs>
        <w:suppressAutoHyphens w:val="0"/>
        <w:spacing w:line="240" w:lineRule="auto"/>
        <w:jc w:val="both"/>
        <w:rPr>
          <w:b/>
          <w:bCs/>
          <w:spacing w:val="-10"/>
          <w:szCs w:val="28"/>
        </w:rPr>
      </w:pPr>
      <w:r w:rsidRPr="002B2E9B">
        <w:rPr>
          <w:b/>
        </w:rPr>
        <w:t>Кобець Ю.М.</w:t>
      </w:r>
      <w:r w:rsidRPr="0030722B">
        <w:rPr>
          <w:b/>
        </w:rPr>
        <w:t xml:space="preserve"> </w:t>
      </w:r>
      <w:r w:rsidRPr="002B2E9B">
        <w:rPr>
          <w:b/>
        </w:rPr>
        <w:t xml:space="preserve">Вивчення осмотичної активності комбінованої мазі антисептичної дії для лікування ранового процесу у фазі репарації / </w:t>
      </w:r>
      <w:r w:rsidRPr="0030722B">
        <w:rPr>
          <w:b/>
        </w:rPr>
        <w:t xml:space="preserve"> </w:t>
      </w:r>
      <w:r w:rsidRPr="002B2E9B">
        <w:rPr>
          <w:b/>
        </w:rPr>
        <w:t xml:space="preserve">Ю.М. Кобець, В.І. Чуєшов </w:t>
      </w:r>
      <w:r w:rsidRPr="0030722B">
        <w:rPr>
          <w:b/>
        </w:rPr>
        <w:t xml:space="preserve">// </w:t>
      </w:r>
      <w:r w:rsidRPr="002B2E9B">
        <w:rPr>
          <w:b/>
        </w:rPr>
        <w:t xml:space="preserve">Фармаком. – 2007. </w:t>
      </w:r>
      <w:r w:rsidRPr="0023435F">
        <w:rPr>
          <w:b/>
          <w:szCs w:val="28"/>
        </w:rPr>
        <w:t>–</w:t>
      </w:r>
      <w:r w:rsidRPr="002B2E9B">
        <w:rPr>
          <w:b/>
        </w:rPr>
        <w:t xml:space="preserve"> №</w:t>
      </w:r>
      <w:r>
        <w:rPr>
          <w:b/>
        </w:rPr>
        <w:t xml:space="preserve"> </w:t>
      </w:r>
      <w:r w:rsidRPr="002B2E9B">
        <w:rPr>
          <w:b/>
        </w:rPr>
        <w:t>3. – С. 77-79.</w:t>
      </w:r>
      <w:r w:rsidRPr="0030722B">
        <w:rPr>
          <w:b/>
        </w:rPr>
        <w:t xml:space="preserve"> </w:t>
      </w:r>
      <w:r w:rsidRPr="002B2E9B">
        <w:rPr>
          <w:b/>
          <w:bCs/>
          <w:spacing w:val="-10"/>
        </w:rPr>
        <w:t>(</w:t>
      </w:r>
      <w:r w:rsidRPr="002B2E9B">
        <w:rPr>
          <w:b/>
          <w:bCs/>
          <w:i/>
          <w:iCs/>
          <w:spacing w:val="-10"/>
        </w:rPr>
        <w:t>Особистий внесок</w:t>
      </w:r>
      <w:r w:rsidRPr="002B2E9B">
        <w:rPr>
          <w:b/>
          <w:bCs/>
          <w:spacing w:val="-10"/>
        </w:rPr>
        <w:t xml:space="preserve"> – </w:t>
      </w:r>
      <w:r>
        <w:rPr>
          <w:b/>
          <w:bCs/>
          <w:spacing w:val="-10"/>
          <w:szCs w:val="28"/>
        </w:rPr>
        <w:t>аналіз</w:t>
      </w:r>
      <w:r w:rsidRPr="00747CBF">
        <w:rPr>
          <w:b/>
          <w:bCs/>
          <w:spacing w:val="-10"/>
          <w:szCs w:val="28"/>
        </w:rPr>
        <w:t xml:space="preserve"> літературних джерел, планування </w:t>
      </w:r>
      <w:r>
        <w:rPr>
          <w:b/>
          <w:bCs/>
          <w:spacing w:val="-10"/>
          <w:szCs w:val="28"/>
        </w:rPr>
        <w:t xml:space="preserve"> та проведення </w:t>
      </w:r>
      <w:r w:rsidRPr="00747CBF">
        <w:rPr>
          <w:b/>
          <w:bCs/>
          <w:spacing w:val="-10"/>
          <w:szCs w:val="28"/>
        </w:rPr>
        <w:t xml:space="preserve">експерименту, аналіз </w:t>
      </w:r>
      <w:r>
        <w:rPr>
          <w:b/>
          <w:bCs/>
          <w:spacing w:val="-10"/>
          <w:szCs w:val="28"/>
        </w:rPr>
        <w:t xml:space="preserve">та узагальнення </w:t>
      </w:r>
      <w:r w:rsidRPr="00747CBF">
        <w:rPr>
          <w:b/>
          <w:bCs/>
          <w:spacing w:val="-10"/>
          <w:szCs w:val="28"/>
        </w:rPr>
        <w:t>результатів</w:t>
      </w:r>
      <w:r>
        <w:rPr>
          <w:b/>
          <w:bCs/>
          <w:spacing w:val="-10"/>
          <w:szCs w:val="28"/>
        </w:rPr>
        <w:t xml:space="preserve"> досліджень</w:t>
      </w:r>
      <w:r w:rsidRPr="00747CBF">
        <w:rPr>
          <w:b/>
          <w:bCs/>
          <w:spacing w:val="-10"/>
          <w:szCs w:val="28"/>
        </w:rPr>
        <w:t>,</w:t>
      </w:r>
      <w:r w:rsidRPr="00197078">
        <w:rPr>
          <w:b/>
          <w:bCs/>
          <w:spacing w:val="-10"/>
          <w:szCs w:val="28"/>
        </w:rPr>
        <w:t xml:space="preserve"> </w:t>
      </w:r>
      <w:r w:rsidRPr="00747CBF">
        <w:rPr>
          <w:b/>
          <w:bCs/>
          <w:spacing w:val="-10"/>
          <w:szCs w:val="28"/>
        </w:rPr>
        <w:t>статистична обробка</w:t>
      </w:r>
      <w:r>
        <w:rPr>
          <w:b/>
          <w:bCs/>
          <w:spacing w:val="-10"/>
          <w:szCs w:val="28"/>
        </w:rPr>
        <w:t xml:space="preserve"> результатів,</w:t>
      </w:r>
      <w:r w:rsidRPr="00747CBF">
        <w:rPr>
          <w:b/>
          <w:bCs/>
          <w:spacing w:val="-10"/>
          <w:szCs w:val="28"/>
        </w:rPr>
        <w:t xml:space="preserve"> </w:t>
      </w:r>
      <w:r>
        <w:rPr>
          <w:b/>
          <w:bCs/>
          <w:spacing w:val="-10"/>
          <w:szCs w:val="28"/>
        </w:rPr>
        <w:t>підготовка</w:t>
      </w:r>
      <w:r w:rsidRPr="00747CBF">
        <w:rPr>
          <w:b/>
          <w:bCs/>
          <w:spacing w:val="-10"/>
          <w:szCs w:val="28"/>
        </w:rPr>
        <w:t xml:space="preserve"> статті</w:t>
      </w:r>
      <w:r w:rsidRPr="002B2E9B">
        <w:rPr>
          <w:b/>
          <w:bCs/>
          <w:spacing w:val="-10"/>
        </w:rPr>
        <w:t>).</w:t>
      </w:r>
    </w:p>
    <w:p w:rsidR="00F65DB8" w:rsidRPr="009824A0" w:rsidRDefault="00F65DB8" w:rsidP="00356C92">
      <w:pPr>
        <w:pStyle w:val="afffffff6"/>
        <w:numPr>
          <w:ilvl w:val="0"/>
          <w:numId w:val="44"/>
        </w:numPr>
        <w:tabs>
          <w:tab w:val="left" w:pos="506"/>
          <w:tab w:val="left" w:pos="1350"/>
        </w:tabs>
        <w:suppressAutoHyphens w:val="0"/>
        <w:spacing w:line="240" w:lineRule="auto"/>
        <w:jc w:val="both"/>
        <w:rPr>
          <w:b/>
          <w:bCs/>
          <w:spacing w:val="-10"/>
          <w:szCs w:val="28"/>
        </w:rPr>
      </w:pPr>
      <w:r w:rsidRPr="009824A0">
        <w:rPr>
          <w:b/>
        </w:rPr>
        <w:t xml:space="preserve">Кобець Ю.М. Реологічне вивчення комбінованої мазі антисептичної дії для лікування ранового процесу у фазі репарації / Ю.М. Кобець, </w:t>
      </w:r>
      <w:r>
        <w:rPr>
          <w:b/>
        </w:rPr>
        <w:t xml:space="preserve">           </w:t>
      </w:r>
      <w:r w:rsidRPr="009824A0">
        <w:rPr>
          <w:b/>
        </w:rPr>
        <w:t>В.І. Чуєшов // Фармаком. – 2007. – №</w:t>
      </w:r>
      <w:r>
        <w:rPr>
          <w:b/>
        </w:rPr>
        <w:t xml:space="preserve"> </w:t>
      </w:r>
      <w:r w:rsidRPr="009824A0">
        <w:rPr>
          <w:b/>
        </w:rPr>
        <w:t xml:space="preserve">4. – С. 38-42. </w:t>
      </w:r>
      <w:r w:rsidRPr="009824A0">
        <w:rPr>
          <w:b/>
          <w:bCs/>
          <w:spacing w:val="-10"/>
        </w:rPr>
        <w:t>(</w:t>
      </w:r>
      <w:r w:rsidRPr="009824A0">
        <w:rPr>
          <w:b/>
          <w:bCs/>
          <w:i/>
          <w:iCs/>
          <w:spacing w:val="-10"/>
        </w:rPr>
        <w:t>Особистий внесок</w:t>
      </w:r>
      <w:r w:rsidRPr="009824A0">
        <w:rPr>
          <w:b/>
          <w:bCs/>
          <w:spacing w:val="-10"/>
        </w:rPr>
        <w:t xml:space="preserve"> – </w:t>
      </w:r>
      <w:r>
        <w:rPr>
          <w:b/>
          <w:bCs/>
          <w:spacing w:val="-10"/>
          <w:szCs w:val="28"/>
        </w:rPr>
        <w:t>аналіз</w:t>
      </w:r>
      <w:r w:rsidRPr="00747CBF">
        <w:rPr>
          <w:b/>
          <w:bCs/>
          <w:spacing w:val="-10"/>
          <w:szCs w:val="28"/>
        </w:rPr>
        <w:t xml:space="preserve"> літературних джерел,</w:t>
      </w:r>
      <w:r>
        <w:rPr>
          <w:b/>
          <w:bCs/>
          <w:spacing w:val="-10"/>
          <w:szCs w:val="28"/>
        </w:rPr>
        <w:t xml:space="preserve"> </w:t>
      </w:r>
      <w:r>
        <w:rPr>
          <w:b/>
          <w:bCs/>
          <w:spacing w:val="-10"/>
        </w:rPr>
        <w:t xml:space="preserve">виконання </w:t>
      </w:r>
      <w:r>
        <w:rPr>
          <w:b/>
          <w:bCs/>
          <w:spacing w:val="-10"/>
          <w:szCs w:val="28"/>
        </w:rPr>
        <w:t>експериментальних досліджень</w:t>
      </w:r>
      <w:r w:rsidRPr="00747CBF">
        <w:rPr>
          <w:b/>
          <w:bCs/>
          <w:spacing w:val="-10"/>
          <w:szCs w:val="28"/>
        </w:rPr>
        <w:t>,</w:t>
      </w:r>
      <w:r>
        <w:rPr>
          <w:b/>
          <w:bCs/>
          <w:spacing w:val="-10"/>
          <w:szCs w:val="28"/>
        </w:rPr>
        <w:t xml:space="preserve"> узагальнення результатів досліджень,</w:t>
      </w:r>
      <w:r w:rsidRPr="009824A0">
        <w:rPr>
          <w:b/>
          <w:bCs/>
          <w:spacing w:val="-10"/>
        </w:rPr>
        <w:t xml:space="preserve"> статистична обробка</w:t>
      </w:r>
      <w:r>
        <w:rPr>
          <w:b/>
          <w:bCs/>
          <w:spacing w:val="-10"/>
        </w:rPr>
        <w:t xml:space="preserve"> </w:t>
      </w:r>
      <w:r>
        <w:rPr>
          <w:b/>
          <w:bCs/>
          <w:spacing w:val="-10"/>
          <w:szCs w:val="28"/>
        </w:rPr>
        <w:t>результатів</w:t>
      </w:r>
      <w:r w:rsidRPr="009824A0">
        <w:rPr>
          <w:b/>
          <w:bCs/>
          <w:spacing w:val="-10"/>
        </w:rPr>
        <w:t xml:space="preserve">, </w:t>
      </w:r>
      <w:r>
        <w:rPr>
          <w:b/>
          <w:bCs/>
          <w:spacing w:val="-10"/>
          <w:szCs w:val="28"/>
        </w:rPr>
        <w:t>підготовка</w:t>
      </w:r>
      <w:r w:rsidRPr="009824A0">
        <w:rPr>
          <w:b/>
          <w:bCs/>
          <w:spacing w:val="-10"/>
        </w:rPr>
        <w:t xml:space="preserve"> статті).</w:t>
      </w:r>
    </w:p>
    <w:p w:rsidR="00F65DB8" w:rsidRPr="000C3035" w:rsidRDefault="00F65DB8" w:rsidP="00356C92">
      <w:pPr>
        <w:pStyle w:val="afffffff6"/>
        <w:numPr>
          <w:ilvl w:val="0"/>
          <w:numId w:val="44"/>
        </w:numPr>
        <w:tabs>
          <w:tab w:val="left" w:pos="506"/>
          <w:tab w:val="left" w:pos="1350"/>
        </w:tabs>
        <w:suppressAutoHyphens w:val="0"/>
        <w:spacing w:line="240" w:lineRule="auto"/>
        <w:jc w:val="both"/>
        <w:rPr>
          <w:b/>
          <w:bCs/>
          <w:spacing w:val="-10"/>
          <w:szCs w:val="28"/>
        </w:rPr>
      </w:pPr>
      <w:r w:rsidRPr="009824A0">
        <w:rPr>
          <w:b/>
        </w:rPr>
        <w:t xml:space="preserve">Кобець Ю.М. Вивчення репаративної активності комбінованої мазі антисептичної дії для лікування ранового процесу / Ю.М. Кобець, </w:t>
      </w:r>
      <w:r>
        <w:rPr>
          <w:b/>
        </w:rPr>
        <w:t xml:space="preserve">        </w:t>
      </w:r>
      <w:r w:rsidRPr="009824A0">
        <w:rPr>
          <w:b/>
        </w:rPr>
        <w:t>В.І. Чуєшов, Л.М. Малоштан, Хіжазі Хасан // Вісник фармації. – 2008. – №</w:t>
      </w:r>
      <w:r>
        <w:rPr>
          <w:b/>
        </w:rPr>
        <w:t xml:space="preserve"> </w:t>
      </w:r>
      <w:r w:rsidRPr="009824A0">
        <w:rPr>
          <w:b/>
        </w:rPr>
        <w:t>2 (54). – С.</w:t>
      </w:r>
      <w:r>
        <w:rPr>
          <w:b/>
        </w:rPr>
        <w:t xml:space="preserve"> 67-69 </w:t>
      </w:r>
      <w:r w:rsidRPr="009824A0">
        <w:rPr>
          <w:b/>
          <w:bCs/>
          <w:spacing w:val="-10"/>
        </w:rPr>
        <w:t>(</w:t>
      </w:r>
      <w:r w:rsidRPr="009824A0">
        <w:rPr>
          <w:b/>
          <w:bCs/>
          <w:i/>
          <w:iCs/>
          <w:spacing w:val="-10"/>
        </w:rPr>
        <w:t>Особистий внесок</w:t>
      </w:r>
      <w:r w:rsidRPr="009824A0">
        <w:rPr>
          <w:b/>
          <w:bCs/>
          <w:spacing w:val="-10"/>
        </w:rPr>
        <w:t xml:space="preserve"> –</w:t>
      </w:r>
      <w:r>
        <w:rPr>
          <w:b/>
          <w:bCs/>
          <w:spacing w:val="-10"/>
        </w:rPr>
        <w:t xml:space="preserve"> </w:t>
      </w:r>
      <w:r>
        <w:rPr>
          <w:b/>
          <w:bCs/>
          <w:spacing w:val="-10"/>
          <w:szCs w:val="28"/>
        </w:rPr>
        <w:t>підготовка зразків для експерименту, участь у проведенні експериментальних досліджень</w:t>
      </w:r>
      <w:r w:rsidRPr="00747CBF">
        <w:rPr>
          <w:b/>
          <w:bCs/>
          <w:spacing w:val="-10"/>
          <w:szCs w:val="28"/>
        </w:rPr>
        <w:t>,</w:t>
      </w:r>
      <w:r w:rsidRPr="00197078">
        <w:rPr>
          <w:b/>
          <w:bCs/>
          <w:spacing w:val="-10"/>
          <w:szCs w:val="28"/>
        </w:rPr>
        <w:t xml:space="preserve"> </w:t>
      </w:r>
      <w:r>
        <w:rPr>
          <w:b/>
          <w:bCs/>
          <w:spacing w:val="-10"/>
          <w:szCs w:val="28"/>
        </w:rPr>
        <w:t>узагальнення результатів, підготовка</w:t>
      </w:r>
      <w:r w:rsidRPr="00747CBF">
        <w:rPr>
          <w:b/>
          <w:bCs/>
          <w:spacing w:val="-10"/>
          <w:szCs w:val="28"/>
        </w:rPr>
        <w:t xml:space="preserve"> статті</w:t>
      </w:r>
      <w:r w:rsidRPr="009824A0">
        <w:rPr>
          <w:b/>
          <w:bCs/>
          <w:spacing w:val="-10"/>
        </w:rPr>
        <w:t>).</w:t>
      </w:r>
    </w:p>
    <w:p w:rsidR="00F65DB8" w:rsidRPr="0023435F" w:rsidRDefault="00F65DB8" w:rsidP="00356C92">
      <w:pPr>
        <w:pStyle w:val="afffffff2"/>
        <w:numPr>
          <w:ilvl w:val="0"/>
          <w:numId w:val="44"/>
        </w:numPr>
        <w:suppressAutoHyphens w:val="0"/>
        <w:spacing w:after="0"/>
        <w:jc w:val="both"/>
        <w:rPr>
          <w:b/>
          <w:szCs w:val="28"/>
        </w:rPr>
      </w:pPr>
      <w:r>
        <w:rPr>
          <w:b/>
          <w:bCs/>
          <w:spacing w:val="-10"/>
        </w:rPr>
        <w:t>Пат.</w:t>
      </w:r>
      <w:r>
        <w:rPr>
          <w:b/>
          <w:bCs/>
          <w:spacing w:val="-10"/>
          <w:lang w:val="uk-UA"/>
        </w:rPr>
        <w:t xml:space="preserve"> 33923</w:t>
      </w:r>
      <w:r>
        <w:rPr>
          <w:b/>
          <w:bCs/>
          <w:spacing w:val="-10"/>
        </w:rPr>
        <w:t>, Україна, А61К</w:t>
      </w:r>
      <w:r>
        <w:rPr>
          <w:b/>
          <w:bCs/>
          <w:spacing w:val="-10"/>
          <w:lang w:val="uk-UA"/>
        </w:rPr>
        <w:t xml:space="preserve"> 9/06, </w:t>
      </w:r>
      <w:r>
        <w:rPr>
          <w:b/>
          <w:bCs/>
          <w:spacing w:val="-10"/>
        </w:rPr>
        <w:t>А61К</w:t>
      </w:r>
      <w:r>
        <w:rPr>
          <w:b/>
          <w:bCs/>
          <w:spacing w:val="-10"/>
          <w:lang w:val="uk-UA"/>
        </w:rPr>
        <w:t xml:space="preserve"> 31/13</w:t>
      </w:r>
      <w:r>
        <w:rPr>
          <w:b/>
          <w:bCs/>
          <w:spacing w:val="-10"/>
        </w:rPr>
        <w:t xml:space="preserve">. </w:t>
      </w:r>
      <w:r w:rsidRPr="0023435F">
        <w:rPr>
          <w:b/>
          <w:szCs w:val="28"/>
        </w:rPr>
        <w:t>Фармацевтична композиція у формі мазі для лікування ранового процесу у другій та третій фазах</w:t>
      </w:r>
      <w:r>
        <w:rPr>
          <w:b/>
          <w:szCs w:val="28"/>
          <w:lang w:val="uk-UA"/>
        </w:rPr>
        <w:t xml:space="preserve"> </w:t>
      </w:r>
      <w:r w:rsidRPr="0023435F">
        <w:rPr>
          <w:b/>
          <w:szCs w:val="28"/>
        </w:rPr>
        <w:t xml:space="preserve">/ Ю.М. Кобець, В.І. Чуєшов, Л.М. Малоштан, Хіжазі Хасан, </w:t>
      </w:r>
      <w:r>
        <w:rPr>
          <w:b/>
          <w:szCs w:val="28"/>
        </w:rPr>
        <w:t xml:space="preserve">                    </w:t>
      </w:r>
      <w:r w:rsidRPr="0023435F">
        <w:rPr>
          <w:b/>
          <w:szCs w:val="28"/>
        </w:rPr>
        <w:t>Н.І. Філімонова, О.А. Шакун</w:t>
      </w:r>
      <w:r w:rsidRPr="000C3035">
        <w:rPr>
          <w:b/>
          <w:szCs w:val="28"/>
          <w:lang w:val="uk-UA"/>
        </w:rPr>
        <w:t xml:space="preserve">; </w:t>
      </w:r>
      <w:r>
        <w:rPr>
          <w:b/>
          <w:szCs w:val="28"/>
        </w:rPr>
        <w:t>заявл</w:t>
      </w:r>
      <w:r w:rsidRPr="0023435F">
        <w:rPr>
          <w:b/>
          <w:szCs w:val="28"/>
        </w:rPr>
        <w:t>.</w:t>
      </w:r>
      <w:r>
        <w:rPr>
          <w:b/>
          <w:szCs w:val="28"/>
        </w:rPr>
        <w:t xml:space="preserve"> 15.10.</w:t>
      </w:r>
      <w:r w:rsidRPr="0023435F">
        <w:rPr>
          <w:b/>
          <w:szCs w:val="28"/>
        </w:rPr>
        <w:t>07</w:t>
      </w:r>
      <w:r w:rsidRPr="000C3035">
        <w:rPr>
          <w:b/>
          <w:szCs w:val="28"/>
          <w:lang w:val="uk-UA"/>
        </w:rPr>
        <w:t xml:space="preserve">; </w:t>
      </w:r>
      <w:r>
        <w:rPr>
          <w:b/>
          <w:szCs w:val="28"/>
        </w:rPr>
        <w:t>опубл</w:t>
      </w:r>
      <w:r w:rsidRPr="0023435F">
        <w:rPr>
          <w:b/>
          <w:szCs w:val="28"/>
        </w:rPr>
        <w:t>.</w:t>
      </w:r>
      <w:r>
        <w:rPr>
          <w:b/>
          <w:szCs w:val="28"/>
          <w:lang w:val="uk-UA"/>
        </w:rPr>
        <w:t xml:space="preserve"> 25.07.</w:t>
      </w:r>
      <w:r>
        <w:rPr>
          <w:b/>
          <w:szCs w:val="28"/>
        </w:rPr>
        <w:t xml:space="preserve">08. </w:t>
      </w:r>
      <w:r w:rsidRPr="0023435F">
        <w:rPr>
          <w:b/>
          <w:szCs w:val="28"/>
        </w:rPr>
        <w:t>–</w:t>
      </w:r>
      <w:r>
        <w:rPr>
          <w:b/>
          <w:szCs w:val="28"/>
        </w:rPr>
        <w:t xml:space="preserve"> Бюл. </w:t>
      </w:r>
      <w:r>
        <w:rPr>
          <w:b/>
          <w:szCs w:val="28"/>
          <w:lang w:val="uk-UA"/>
        </w:rPr>
        <w:t xml:space="preserve">     </w:t>
      </w:r>
      <w:r>
        <w:rPr>
          <w:b/>
          <w:szCs w:val="28"/>
        </w:rPr>
        <w:t>№</w:t>
      </w:r>
      <w:r>
        <w:rPr>
          <w:b/>
          <w:szCs w:val="28"/>
          <w:lang w:val="uk-UA"/>
        </w:rPr>
        <w:t xml:space="preserve"> 14</w:t>
      </w:r>
      <w:r>
        <w:rPr>
          <w:b/>
          <w:szCs w:val="28"/>
        </w:rPr>
        <w:t xml:space="preserve">. </w:t>
      </w:r>
      <w:r w:rsidRPr="0002074A">
        <w:rPr>
          <w:b/>
          <w:bCs/>
          <w:spacing w:val="-4"/>
        </w:rPr>
        <w:t>(</w:t>
      </w:r>
      <w:r w:rsidRPr="0002074A">
        <w:rPr>
          <w:b/>
          <w:bCs/>
          <w:i/>
          <w:iCs/>
          <w:spacing w:val="-4"/>
        </w:rPr>
        <w:t>Особистий внесок</w:t>
      </w:r>
      <w:r w:rsidRPr="0002074A">
        <w:rPr>
          <w:b/>
          <w:bCs/>
          <w:spacing w:val="-4"/>
        </w:rPr>
        <w:t xml:space="preserve"> – здійснення патентного пошуку, розробка </w:t>
      </w:r>
      <w:r>
        <w:rPr>
          <w:b/>
          <w:bCs/>
          <w:spacing w:val="-4"/>
        </w:rPr>
        <w:lastRenderedPageBreak/>
        <w:t>складу</w:t>
      </w:r>
      <w:r>
        <w:rPr>
          <w:b/>
          <w:bCs/>
          <w:spacing w:val="-4"/>
          <w:lang w:val="uk-UA"/>
        </w:rPr>
        <w:t xml:space="preserve"> мазі </w:t>
      </w:r>
      <w:r w:rsidRPr="000C3035">
        <w:rPr>
          <w:b/>
          <w:bCs/>
          <w:spacing w:val="-4"/>
        </w:rPr>
        <w:t>“</w:t>
      </w:r>
      <w:r>
        <w:rPr>
          <w:b/>
          <w:bCs/>
          <w:spacing w:val="-4"/>
          <w:lang w:val="uk-UA"/>
        </w:rPr>
        <w:t>Гексафен</w:t>
      </w:r>
      <w:r w:rsidRPr="000C3035">
        <w:rPr>
          <w:b/>
          <w:bCs/>
          <w:spacing w:val="-4"/>
        </w:rPr>
        <w:t>”</w:t>
      </w:r>
      <w:r w:rsidRPr="0002074A">
        <w:rPr>
          <w:b/>
          <w:bCs/>
          <w:spacing w:val="-4"/>
        </w:rPr>
        <w:t>, оформлення формули винаходу, опису до патенту).</w:t>
      </w:r>
    </w:p>
    <w:p w:rsidR="00F65DB8" w:rsidRPr="00CD6173" w:rsidRDefault="00F65DB8" w:rsidP="00356C92">
      <w:pPr>
        <w:pStyle w:val="afffffff2"/>
        <w:numPr>
          <w:ilvl w:val="0"/>
          <w:numId w:val="44"/>
        </w:numPr>
        <w:suppressAutoHyphens w:val="0"/>
        <w:spacing w:after="0"/>
        <w:jc w:val="both"/>
        <w:rPr>
          <w:b/>
          <w:szCs w:val="28"/>
          <w:lang w:val="uk-UA"/>
        </w:rPr>
      </w:pPr>
      <w:r w:rsidRPr="000C3035">
        <w:rPr>
          <w:b/>
          <w:bCs/>
          <w:spacing w:val="-10"/>
        </w:rPr>
        <w:t>Пат.</w:t>
      </w:r>
      <w:r>
        <w:rPr>
          <w:b/>
          <w:bCs/>
          <w:spacing w:val="-10"/>
          <w:lang w:val="uk-UA"/>
        </w:rPr>
        <w:t xml:space="preserve"> 34707</w:t>
      </w:r>
      <w:r w:rsidRPr="000C3035">
        <w:rPr>
          <w:b/>
          <w:bCs/>
          <w:spacing w:val="-10"/>
        </w:rPr>
        <w:t xml:space="preserve">, Україна, А61К </w:t>
      </w:r>
      <w:r>
        <w:rPr>
          <w:b/>
          <w:bCs/>
          <w:spacing w:val="-10"/>
          <w:lang w:val="uk-UA"/>
        </w:rPr>
        <w:t xml:space="preserve"> 8/00</w:t>
      </w:r>
      <w:r w:rsidRPr="000C3035">
        <w:rPr>
          <w:b/>
          <w:bCs/>
          <w:spacing w:val="-10"/>
        </w:rPr>
        <w:t xml:space="preserve">. </w:t>
      </w:r>
      <w:r w:rsidRPr="000C3035">
        <w:rPr>
          <w:b/>
          <w:lang w:val="uk-UA"/>
        </w:rPr>
        <w:t>Спосіб консервації косметичних засобів / І.Л. Дикий, В.І. Чуєшов, Н.І. Філімонова, О.А. Шакун,</w:t>
      </w:r>
      <w:r>
        <w:rPr>
          <w:b/>
          <w:lang w:val="uk-UA"/>
        </w:rPr>
        <w:t xml:space="preserve"> </w:t>
      </w:r>
      <w:r w:rsidRPr="000C3035">
        <w:rPr>
          <w:b/>
          <w:lang w:val="uk-UA"/>
        </w:rPr>
        <w:t>Ю.М. Кобець</w:t>
      </w:r>
      <w:r w:rsidRPr="000C3035">
        <w:rPr>
          <w:b/>
          <w:szCs w:val="28"/>
          <w:lang w:val="uk-UA"/>
        </w:rPr>
        <w:t xml:space="preserve">; </w:t>
      </w:r>
      <w:r w:rsidRPr="000C3035">
        <w:rPr>
          <w:b/>
          <w:szCs w:val="28"/>
        </w:rPr>
        <w:t>заявл. 14.01.08</w:t>
      </w:r>
      <w:r w:rsidRPr="000C3035">
        <w:rPr>
          <w:b/>
          <w:szCs w:val="28"/>
          <w:lang w:val="uk-UA"/>
        </w:rPr>
        <w:t xml:space="preserve">; </w:t>
      </w:r>
      <w:r w:rsidRPr="000C3035">
        <w:rPr>
          <w:b/>
          <w:szCs w:val="28"/>
        </w:rPr>
        <w:t>опубл.</w:t>
      </w:r>
      <w:r>
        <w:rPr>
          <w:b/>
          <w:szCs w:val="28"/>
          <w:lang w:val="uk-UA"/>
        </w:rPr>
        <w:t xml:space="preserve"> 26.08.</w:t>
      </w:r>
      <w:r w:rsidRPr="00CD6173">
        <w:rPr>
          <w:b/>
          <w:szCs w:val="28"/>
          <w:lang w:val="uk-UA"/>
        </w:rPr>
        <w:t>08. – Бюл. №</w:t>
      </w:r>
      <w:r>
        <w:rPr>
          <w:b/>
          <w:szCs w:val="28"/>
          <w:lang w:val="uk-UA"/>
        </w:rPr>
        <w:t xml:space="preserve"> 16</w:t>
      </w:r>
      <w:r w:rsidRPr="00CD6173">
        <w:rPr>
          <w:b/>
          <w:szCs w:val="28"/>
          <w:lang w:val="uk-UA"/>
        </w:rPr>
        <w:t xml:space="preserve">. </w:t>
      </w:r>
      <w:r w:rsidRPr="00CD6173">
        <w:rPr>
          <w:b/>
          <w:bCs/>
          <w:spacing w:val="-4"/>
          <w:lang w:val="uk-UA"/>
        </w:rPr>
        <w:t>(</w:t>
      </w:r>
      <w:r w:rsidRPr="00CD6173">
        <w:rPr>
          <w:b/>
          <w:bCs/>
          <w:i/>
          <w:iCs/>
          <w:spacing w:val="-4"/>
          <w:lang w:val="uk-UA"/>
        </w:rPr>
        <w:t>Особистий внесок</w:t>
      </w:r>
      <w:r w:rsidRPr="00CD6173">
        <w:rPr>
          <w:b/>
          <w:bCs/>
          <w:spacing w:val="-4"/>
          <w:lang w:val="uk-UA"/>
        </w:rPr>
        <w:t xml:space="preserve"> – здійснення патентного пошуку, </w:t>
      </w:r>
      <w:r w:rsidRPr="00CD6173">
        <w:rPr>
          <w:b/>
          <w:bCs/>
          <w:spacing w:val="-10"/>
          <w:szCs w:val="28"/>
          <w:lang w:val="uk-UA"/>
        </w:rPr>
        <w:t xml:space="preserve">участь у </w:t>
      </w:r>
      <w:r>
        <w:rPr>
          <w:b/>
          <w:bCs/>
          <w:spacing w:val="-10"/>
          <w:szCs w:val="28"/>
          <w:lang w:val="uk-UA"/>
        </w:rPr>
        <w:t xml:space="preserve">виконанні </w:t>
      </w:r>
      <w:r w:rsidRPr="00CD6173">
        <w:rPr>
          <w:b/>
          <w:bCs/>
          <w:spacing w:val="-10"/>
          <w:szCs w:val="28"/>
          <w:lang w:val="uk-UA"/>
        </w:rPr>
        <w:t>експериментальних досліджень,</w:t>
      </w:r>
      <w:r w:rsidRPr="00CD6173">
        <w:rPr>
          <w:b/>
          <w:bCs/>
          <w:spacing w:val="-4"/>
          <w:lang w:val="uk-UA"/>
        </w:rPr>
        <w:t xml:space="preserve"> оформлення патенту).</w:t>
      </w:r>
      <w:r w:rsidRPr="00CD6173">
        <w:rPr>
          <w:b/>
          <w:szCs w:val="28"/>
          <w:lang w:val="uk-UA"/>
        </w:rPr>
        <w:t xml:space="preserve">    </w:t>
      </w:r>
    </w:p>
    <w:p w:rsidR="00F65DB8" w:rsidRPr="0023435F" w:rsidRDefault="00F65DB8" w:rsidP="00356C92">
      <w:pPr>
        <w:pStyle w:val="WW-21"/>
        <w:widowControl/>
        <w:numPr>
          <w:ilvl w:val="0"/>
          <w:numId w:val="44"/>
        </w:numPr>
        <w:spacing w:line="240" w:lineRule="auto"/>
        <w:rPr>
          <w:b/>
        </w:rPr>
      </w:pPr>
      <w:r>
        <w:rPr>
          <w:b/>
        </w:rPr>
        <w:t>Кобець Ю.М.</w:t>
      </w:r>
      <w:r w:rsidRPr="0030722B">
        <w:rPr>
          <w:b/>
        </w:rPr>
        <w:t xml:space="preserve"> </w:t>
      </w:r>
      <w:r w:rsidRPr="0023435F">
        <w:rPr>
          <w:b/>
        </w:rPr>
        <w:t>Розробка складу та дослідження багатокомпонентної мазі протизапальної та антимікробної дії</w:t>
      </w:r>
      <w:r w:rsidRPr="0030722B">
        <w:rPr>
          <w:b/>
        </w:rPr>
        <w:t xml:space="preserve"> / </w:t>
      </w:r>
      <w:r w:rsidRPr="0023435F">
        <w:rPr>
          <w:b/>
        </w:rPr>
        <w:t>Ю.М.</w:t>
      </w:r>
      <w:r>
        <w:rPr>
          <w:b/>
        </w:rPr>
        <w:t xml:space="preserve"> </w:t>
      </w:r>
      <w:r w:rsidRPr="0023435F">
        <w:rPr>
          <w:b/>
        </w:rPr>
        <w:t>Кобець, П.В.</w:t>
      </w:r>
      <w:r w:rsidRPr="0030722B">
        <w:rPr>
          <w:b/>
        </w:rPr>
        <w:t xml:space="preserve"> </w:t>
      </w:r>
      <w:r w:rsidRPr="0023435F">
        <w:rPr>
          <w:b/>
        </w:rPr>
        <w:t>Гетьман</w:t>
      </w:r>
      <w:r w:rsidRPr="0030722B">
        <w:rPr>
          <w:b/>
        </w:rPr>
        <w:t>,</w:t>
      </w:r>
      <w:r w:rsidRPr="0023435F">
        <w:rPr>
          <w:b/>
        </w:rPr>
        <w:t xml:space="preserve"> </w:t>
      </w:r>
      <w:r>
        <w:rPr>
          <w:b/>
        </w:rPr>
        <w:t xml:space="preserve">       </w:t>
      </w:r>
      <w:r w:rsidRPr="0023435F">
        <w:rPr>
          <w:b/>
        </w:rPr>
        <w:t>В.І.</w:t>
      </w:r>
      <w:r>
        <w:rPr>
          <w:b/>
        </w:rPr>
        <w:t xml:space="preserve"> </w:t>
      </w:r>
      <w:r w:rsidRPr="0023435F">
        <w:rPr>
          <w:b/>
        </w:rPr>
        <w:t>Чуєшов</w:t>
      </w:r>
      <w:r w:rsidRPr="0030722B">
        <w:rPr>
          <w:b/>
        </w:rPr>
        <w:t xml:space="preserve"> </w:t>
      </w:r>
      <w:r w:rsidRPr="0023435F">
        <w:rPr>
          <w:b/>
        </w:rPr>
        <w:t xml:space="preserve">// Актуальні питання створення нових лікарських засобів: </w:t>
      </w:r>
      <w:r w:rsidRPr="0030722B">
        <w:rPr>
          <w:b/>
        </w:rPr>
        <w:t>т</w:t>
      </w:r>
      <w:r w:rsidRPr="0023435F">
        <w:rPr>
          <w:b/>
        </w:rPr>
        <w:t>ез. доп. міжвузівської студ</w:t>
      </w:r>
      <w:r>
        <w:rPr>
          <w:b/>
        </w:rPr>
        <w:t>.</w:t>
      </w:r>
      <w:r w:rsidRPr="0023435F">
        <w:rPr>
          <w:b/>
        </w:rPr>
        <w:t xml:space="preserve"> наук</w:t>
      </w:r>
      <w:r w:rsidRPr="0030722B">
        <w:rPr>
          <w:b/>
        </w:rPr>
        <w:t>.</w:t>
      </w:r>
      <w:r w:rsidRPr="0023435F">
        <w:rPr>
          <w:b/>
        </w:rPr>
        <w:t xml:space="preserve"> </w:t>
      </w:r>
      <w:r w:rsidRPr="0030722B">
        <w:rPr>
          <w:b/>
        </w:rPr>
        <w:t>к</w:t>
      </w:r>
      <w:r w:rsidRPr="0023435F">
        <w:rPr>
          <w:b/>
        </w:rPr>
        <w:t>онф</w:t>
      </w:r>
      <w:r w:rsidRPr="0030722B">
        <w:rPr>
          <w:b/>
        </w:rPr>
        <w:t>.,</w:t>
      </w:r>
      <w:r w:rsidRPr="0023435F">
        <w:rPr>
          <w:b/>
        </w:rPr>
        <w:t xml:space="preserve"> м. Харків</w:t>
      </w:r>
      <w:r>
        <w:rPr>
          <w:b/>
        </w:rPr>
        <w:t>,</w:t>
      </w:r>
      <w:r w:rsidRPr="0030722B">
        <w:rPr>
          <w:b/>
        </w:rPr>
        <w:t xml:space="preserve"> </w:t>
      </w:r>
      <w:r w:rsidRPr="0023435F">
        <w:rPr>
          <w:b/>
        </w:rPr>
        <w:t>27 квіт</w:t>
      </w:r>
      <w:r w:rsidRPr="000C3035">
        <w:rPr>
          <w:b/>
        </w:rPr>
        <w:t>.</w:t>
      </w:r>
      <w:r w:rsidRPr="0023435F">
        <w:rPr>
          <w:b/>
        </w:rPr>
        <w:t xml:space="preserve"> 2006 р. – Х.: </w:t>
      </w:r>
      <w:r>
        <w:rPr>
          <w:b/>
        </w:rPr>
        <w:t xml:space="preserve">  </w:t>
      </w:r>
      <w:r w:rsidRPr="0023435F">
        <w:rPr>
          <w:b/>
        </w:rPr>
        <w:t>Вид-во НФаУ, 2006. – С. 130.</w:t>
      </w:r>
    </w:p>
    <w:p w:rsidR="00F65DB8" w:rsidRPr="0023435F" w:rsidRDefault="00F65DB8" w:rsidP="00356C92">
      <w:pPr>
        <w:pStyle w:val="WW-21"/>
        <w:widowControl/>
        <w:numPr>
          <w:ilvl w:val="0"/>
          <w:numId w:val="44"/>
        </w:numPr>
        <w:spacing w:line="240" w:lineRule="auto"/>
        <w:rPr>
          <w:b/>
          <w:lang w:val="ru-RU"/>
        </w:rPr>
      </w:pPr>
      <w:r w:rsidRPr="0023435F">
        <w:rPr>
          <w:b/>
        </w:rPr>
        <w:t>Кобець Ю.М.</w:t>
      </w:r>
      <w:r w:rsidRPr="0030722B">
        <w:rPr>
          <w:b/>
        </w:rPr>
        <w:t xml:space="preserve"> </w:t>
      </w:r>
      <w:r w:rsidRPr="0023435F">
        <w:rPr>
          <w:b/>
        </w:rPr>
        <w:t>Вивчення репаративної активності багатокомпонентної мазі антимікробної дії на моделі лінійних різаних ран у щурів</w:t>
      </w:r>
      <w:r w:rsidRPr="0030722B">
        <w:rPr>
          <w:b/>
        </w:rPr>
        <w:t xml:space="preserve"> / </w:t>
      </w:r>
      <w:r w:rsidRPr="0023435F">
        <w:rPr>
          <w:b/>
        </w:rPr>
        <w:t>Ю.М.</w:t>
      </w:r>
      <w:r>
        <w:rPr>
          <w:b/>
        </w:rPr>
        <w:t xml:space="preserve"> </w:t>
      </w:r>
      <w:r w:rsidRPr="0023435F">
        <w:rPr>
          <w:b/>
        </w:rPr>
        <w:t>Кобець, І.М.</w:t>
      </w:r>
      <w:r w:rsidRPr="0030722B">
        <w:rPr>
          <w:b/>
        </w:rPr>
        <w:t xml:space="preserve"> </w:t>
      </w:r>
      <w:r w:rsidRPr="0023435F">
        <w:rPr>
          <w:b/>
        </w:rPr>
        <w:t>Мудрик</w:t>
      </w:r>
      <w:r w:rsidRPr="0030722B">
        <w:rPr>
          <w:b/>
        </w:rPr>
        <w:t>,</w:t>
      </w:r>
      <w:r w:rsidRPr="0023435F">
        <w:rPr>
          <w:b/>
        </w:rPr>
        <w:t xml:space="preserve"> В.І.</w:t>
      </w:r>
      <w:r>
        <w:rPr>
          <w:b/>
        </w:rPr>
        <w:t xml:space="preserve"> </w:t>
      </w:r>
      <w:r w:rsidRPr="0023435F">
        <w:rPr>
          <w:b/>
        </w:rPr>
        <w:t xml:space="preserve">Чуєшов // Створення, виробництво, стандартизація, фармакоекономічні дослідження лікарських засобів та біологічно активних добавок”: </w:t>
      </w:r>
      <w:r w:rsidRPr="0030722B">
        <w:rPr>
          <w:b/>
        </w:rPr>
        <w:t>т</w:t>
      </w:r>
      <w:r w:rsidRPr="0023435F">
        <w:rPr>
          <w:b/>
        </w:rPr>
        <w:t xml:space="preserve">ез. доп. ІІ  </w:t>
      </w:r>
      <w:r w:rsidRPr="00366B52">
        <w:rPr>
          <w:b/>
        </w:rPr>
        <w:t>М</w:t>
      </w:r>
      <w:r w:rsidRPr="0023435F">
        <w:rPr>
          <w:b/>
        </w:rPr>
        <w:t>іжнар</w:t>
      </w:r>
      <w:r w:rsidRPr="0023435F">
        <w:rPr>
          <w:b/>
          <w:lang w:val="ru-RU"/>
        </w:rPr>
        <w:t>.</w:t>
      </w:r>
      <w:r w:rsidRPr="0023435F">
        <w:rPr>
          <w:b/>
        </w:rPr>
        <w:t xml:space="preserve"> наук</w:t>
      </w:r>
      <w:r w:rsidRPr="0023435F">
        <w:rPr>
          <w:b/>
          <w:lang w:val="ru-RU"/>
        </w:rPr>
        <w:t>.</w:t>
      </w:r>
      <w:r w:rsidRPr="0023435F">
        <w:rPr>
          <w:b/>
        </w:rPr>
        <w:t>–прак</w:t>
      </w:r>
      <w:r>
        <w:rPr>
          <w:b/>
        </w:rPr>
        <w:t>т</w:t>
      </w:r>
      <w:r w:rsidRPr="0023435F">
        <w:rPr>
          <w:b/>
          <w:lang w:val="ru-RU"/>
        </w:rPr>
        <w:t>.</w:t>
      </w:r>
      <w:r w:rsidRPr="0023435F">
        <w:rPr>
          <w:b/>
        </w:rPr>
        <w:t xml:space="preserve"> конф</w:t>
      </w:r>
      <w:r w:rsidRPr="0023435F">
        <w:rPr>
          <w:b/>
          <w:lang w:val="ru-RU"/>
        </w:rPr>
        <w:t>.</w:t>
      </w:r>
      <w:r>
        <w:rPr>
          <w:b/>
          <w:lang w:val="ru-RU"/>
        </w:rPr>
        <w:t xml:space="preserve">, </w:t>
      </w:r>
      <w:r w:rsidRPr="0023435F">
        <w:rPr>
          <w:b/>
        </w:rPr>
        <w:t>м</w:t>
      </w:r>
      <w:r w:rsidRPr="0023435F">
        <w:rPr>
          <w:b/>
          <w:lang w:val="ru-RU"/>
        </w:rPr>
        <w:t>.</w:t>
      </w:r>
      <w:r w:rsidRPr="0023435F">
        <w:rPr>
          <w:b/>
        </w:rPr>
        <w:t xml:space="preserve"> Харків</w:t>
      </w:r>
      <w:r>
        <w:rPr>
          <w:b/>
          <w:lang w:val="ru-RU"/>
        </w:rPr>
        <w:t>,</w:t>
      </w:r>
      <w:r w:rsidRPr="0023435F">
        <w:rPr>
          <w:b/>
          <w:lang w:val="ru-RU"/>
        </w:rPr>
        <w:t xml:space="preserve"> </w:t>
      </w:r>
      <w:r>
        <w:rPr>
          <w:b/>
          <w:lang w:val="ru-RU"/>
        </w:rPr>
        <w:t xml:space="preserve"> </w:t>
      </w:r>
      <w:r w:rsidRPr="0023435F">
        <w:rPr>
          <w:b/>
          <w:lang w:val="ru-RU"/>
        </w:rPr>
        <w:t>12-13 жовт</w:t>
      </w:r>
      <w:r>
        <w:rPr>
          <w:b/>
          <w:lang w:val="ru-RU"/>
        </w:rPr>
        <w:t>.</w:t>
      </w:r>
      <w:r w:rsidRPr="0023435F">
        <w:rPr>
          <w:b/>
          <w:lang w:val="ru-RU"/>
        </w:rPr>
        <w:t xml:space="preserve"> 2006 р. – </w:t>
      </w:r>
      <w:r w:rsidRPr="0023435F">
        <w:rPr>
          <w:b/>
        </w:rPr>
        <w:t>Х</w:t>
      </w:r>
      <w:r w:rsidRPr="0023435F">
        <w:rPr>
          <w:b/>
          <w:lang w:val="ru-RU"/>
        </w:rPr>
        <w:t>.:</w:t>
      </w:r>
      <w:r w:rsidRPr="0023435F">
        <w:rPr>
          <w:b/>
        </w:rPr>
        <w:t xml:space="preserve"> Вид-во НФаУ</w:t>
      </w:r>
      <w:r w:rsidRPr="0023435F">
        <w:rPr>
          <w:b/>
          <w:lang w:val="ru-RU"/>
        </w:rPr>
        <w:t>,</w:t>
      </w:r>
      <w:r w:rsidRPr="0023435F">
        <w:rPr>
          <w:b/>
        </w:rPr>
        <w:t xml:space="preserve"> 2006</w:t>
      </w:r>
      <w:r w:rsidRPr="0023435F">
        <w:rPr>
          <w:b/>
          <w:lang w:val="ru-RU"/>
        </w:rPr>
        <w:t>.</w:t>
      </w:r>
      <w:r w:rsidRPr="0023435F">
        <w:rPr>
          <w:b/>
        </w:rPr>
        <w:t xml:space="preserve"> – С</w:t>
      </w:r>
      <w:r w:rsidRPr="0023435F">
        <w:rPr>
          <w:b/>
          <w:lang w:val="ru-RU"/>
        </w:rPr>
        <w:t>.</w:t>
      </w:r>
      <w:r w:rsidRPr="0023435F">
        <w:rPr>
          <w:b/>
        </w:rPr>
        <w:t xml:space="preserve"> 147</w:t>
      </w:r>
      <w:r w:rsidRPr="0023435F">
        <w:rPr>
          <w:b/>
          <w:lang w:val="ru-RU"/>
        </w:rPr>
        <w:t>.</w:t>
      </w:r>
    </w:p>
    <w:p w:rsidR="00F65DB8" w:rsidRPr="0023435F" w:rsidRDefault="00F65DB8" w:rsidP="00356C92">
      <w:pPr>
        <w:pStyle w:val="WW-21"/>
        <w:widowControl/>
        <w:numPr>
          <w:ilvl w:val="0"/>
          <w:numId w:val="44"/>
        </w:numPr>
        <w:spacing w:line="240" w:lineRule="auto"/>
        <w:rPr>
          <w:b/>
          <w:lang w:val="ru-RU"/>
        </w:rPr>
      </w:pPr>
      <w:r w:rsidRPr="0023435F">
        <w:rPr>
          <w:b/>
        </w:rPr>
        <w:t>Кобець Ю</w:t>
      </w:r>
      <w:r w:rsidRPr="0023435F">
        <w:rPr>
          <w:b/>
          <w:lang w:val="ru-RU"/>
        </w:rPr>
        <w:t>.</w:t>
      </w:r>
      <w:r w:rsidRPr="0023435F">
        <w:rPr>
          <w:b/>
        </w:rPr>
        <w:t>М</w:t>
      </w:r>
      <w:r>
        <w:rPr>
          <w:b/>
          <w:lang w:val="ru-RU"/>
        </w:rPr>
        <w:t xml:space="preserve">. </w:t>
      </w:r>
      <w:r w:rsidRPr="0023435F">
        <w:rPr>
          <w:b/>
        </w:rPr>
        <w:t>Вивчення антимікробної активності багатокомпонентної мазі для лікування ранового процесу</w:t>
      </w:r>
      <w:r>
        <w:rPr>
          <w:b/>
          <w:lang w:val="ru-RU"/>
        </w:rPr>
        <w:t xml:space="preserve"> / </w:t>
      </w:r>
      <w:r w:rsidRPr="002B2E9B">
        <w:rPr>
          <w:b/>
        </w:rPr>
        <w:t xml:space="preserve">Ю.М. Кобець, </w:t>
      </w:r>
      <w:r w:rsidRPr="0023435F">
        <w:rPr>
          <w:b/>
        </w:rPr>
        <w:t>Н.І.</w:t>
      </w:r>
      <w:r>
        <w:rPr>
          <w:b/>
          <w:lang w:val="ru-RU"/>
        </w:rPr>
        <w:t xml:space="preserve"> </w:t>
      </w:r>
      <w:r w:rsidRPr="0023435F">
        <w:rPr>
          <w:b/>
        </w:rPr>
        <w:t>Філімонова,</w:t>
      </w:r>
      <w:r>
        <w:rPr>
          <w:b/>
          <w:lang w:val="ru-RU"/>
        </w:rPr>
        <w:t xml:space="preserve">   </w:t>
      </w:r>
      <w:r w:rsidRPr="002B2E9B">
        <w:rPr>
          <w:b/>
        </w:rPr>
        <w:t>В.І. Чуєшов</w:t>
      </w:r>
      <w:r w:rsidRPr="0023435F">
        <w:rPr>
          <w:b/>
        </w:rPr>
        <w:t xml:space="preserve"> // Фармацевтичне право в системі правовідносин </w:t>
      </w:r>
      <w:r w:rsidRPr="0023435F">
        <w:rPr>
          <w:b/>
          <w:lang w:val="ru-RU"/>
        </w:rPr>
        <w:t>….</w:t>
      </w:r>
      <w:r w:rsidRPr="0023435F">
        <w:rPr>
          <w:b/>
        </w:rPr>
        <w:t xml:space="preserve">: </w:t>
      </w:r>
      <w:r w:rsidRPr="0023435F">
        <w:rPr>
          <w:b/>
          <w:lang w:val="ru-RU"/>
        </w:rPr>
        <w:t xml:space="preserve"> </w:t>
      </w:r>
      <w:r>
        <w:rPr>
          <w:b/>
          <w:lang w:val="ru-RU"/>
        </w:rPr>
        <w:t>т</w:t>
      </w:r>
      <w:r w:rsidRPr="0023435F">
        <w:rPr>
          <w:b/>
        </w:rPr>
        <w:t>ез</w:t>
      </w:r>
      <w:r w:rsidRPr="0023435F">
        <w:rPr>
          <w:b/>
          <w:lang w:val="ru-RU"/>
        </w:rPr>
        <w:t>.</w:t>
      </w:r>
      <w:r w:rsidRPr="0023435F">
        <w:rPr>
          <w:b/>
        </w:rPr>
        <w:t xml:space="preserve"> доп</w:t>
      </w:r>
      <w:r w:rsidRPr="0023435F">
        <w:rPr>
          <w:b/>
          <w:lang w:val="ru-RU"/>
        </w:rPr>
        <w:t>.</w:t>
      </w:r>
      <w:r w:rsidRPr="0023435F">
        <w:rPr>
          <w:b/>
        </w:rPr>
        <w:t xml:space="preserve"> </w:t>
      </w:r>
      <w:r>
        <w:rPr>
          <w:b/>
          <w:lang w:val="ru-RU"/>
        </w:rPr>
        <w:t>н</w:t>
      </w:r>
      <w:r w:rsidRPr="0023435F">
        <w:rPr>
          <w:b/>
        </w:rPr>
        <w:t>аук</w:t>
      </w:r>
      <w:r w:rsidRPr="0023435F">
        <w:rPr>
          <w:b/>
          <w:lang w:val="ru-RU"/>
        </w:rPr>
        <w:t>.</w:t>
      </w:r>
      <w:r w:rsidRPr="0023435F">
        <w:rPr>
          <w:b/>
        </w:rPr>
        <w:t>–прак</w:t>
      </w:r>
      <w:r>
        <w:rPr>
          <w:b/>
        </w:rPr>
        <w:t>т</w:t>
      </w:r>
      <w:r w:rsidRPr="0023435F">
        <w:rPr>
          <w:b/>
          <w:lang w:val="ru-RU"/>
        </w:rPr>
        <w:t>.</w:t>
      </w:r>
      <w:r w:rsidRPr="0023435F">
        <w:rPr>
          <w:b/>
        </w:rPr>
        <w:t xml:space="preserve"> конф</w:t>
      </w:r>
      <w:r w:rsidRPr="0023435F">
        <w:rPr>
          <w:b/>
          <w:lang w:val="ru-RU"/>
        </w:rPr>
        <w:t>.</w:t>
      </w:r>
      <w:r>
        <w:rPr>
          <w:b/>
          <w:lang w:val="ru-RU"/>
        </w:rPr>
        <w:t xml:space="preserve">, </w:t>
      </w:r>
      <w:r w:rsidRPr="0023435F">
        <w:rPr>
          <w:b/>
          <w:lang w:val="ru-RU"/>
        </w:rPr>
        <w:t xml:space="preserve"> </w:t>
      </w:r>
      <w:r w:rsidRPr="0023435F">
        <w:rPr>
          <w:b/>
        </w:rPr>
        <w:t>м</w:t>
      </w:r>
      <w:r w:rsidRPr="0023435F">
        <w:rPr>
          <w:b/>
          <w:lang w:val="ru-RU"/>
        </w:rPr>
        <w:t>.</w:t>
      </w:r>
      <w:r w:rsidRPr="0023435F">
        <w:rPr>
          <w:b/>
        </w:rPr>
        <w:t xml:space="preserve"> Харків</w:t>
      </w:r>
      <w:r>
        <w:rPr>
          <w:b/>
          <w:lang w:val="ru-RU"/>
        </w:rPr>
        <w:t>,</w:t>
      </w:r>
      <w:r w:rsidRPr="0023435F">
        <w:rPr>
          <w:b/>
          <w:lang w:val="ru-RU"/>
        </w:rPr>
        <w:t xml:space="preserve"> 3 листоп</w:t>
      </w:r>
      <w:r>
        <w:rPr>
          <w:b/>
          <w:lang w:val="ru-RU"/>
        </w:rPr>
        <w:t>.</w:t>
      </w:r>
      <w:r w:rsidRPr="0023435F">
        <w:rPr>
          <w:b/>
          <w:lang w:val="ru-RU"/>
        </w:rPr>
        <w:t xml:space="preserve"> 2006 р.</w:t>
      </w:r>
      <w:r>
        <w:rPr>
          <w:b/>
          <w:lang w:val="ru-RU"/>
        </w:rPr>
        <w:t xml:space="preserve"> </w:t>
      </w:r>
      <w:r w:rsidRPr="0023435F">
        <w:rPr>
          <w:b/>
          <w:lang w:val="ru-RU"/>
        </w:rPr>
        <w:t xml:space="preserve">– </w:t>
      </w:r>
      <w:r w:rsidRPr="0023435F">
        <w:rPr>
          <w:b/>
        </w:rPr>
        <w:t>Х</w:t>
      </w:r>
      <w:r w:rsidRPr="0023435F">
        <w:rPr>
          <w:b/>
          <w:lang w:val="ru-RU"/>
        </w:rPr>
        <w:t>.:</w:t>
      </w:r>
      <w:r w:rsidRPr="0023435F">
        <w:rPr>
          <w:b/>
        </w:rPr>
        <w:t xml:space="preserve"> Вид-во НФаУ</w:t>
      </w:r>
      <w:r w:rsidRPr="0023435F">
        <w:rPr>
          <w:b/>
          <w:lang w:val="ru-RU"/>
        </w:rPr>
        <w:t>,</w:t>
      </w:r>
      <w:r w:rsidRPr="0023435F">
        <w:rPr>
          <w:b/>
        </w:rPr>
        <w:t xml:space="preserve"> 2006</w:t>
      </w:r>
      <w:r w:rsidRPr="0023435F">
        <w:rPr>
          <w:b/>
          <w:lang w:val="ru-RU"/>
        </w:rPr>
        <w:t>.</w:t>
      </w:r>
      <w:r w:rsidRPr="0023435F">
        <w:rPr>
          <w:b/>
        </w:rPr>
        <w:t xml:space="preserve"> – С</w:t>
      </w:r>
      <w:r w:rsidRPr="0023435F">
        <w:rPr>
          <w:b/>
          <w:lang w:val="ru-RU"/>
        </w:rPr>
        <w:t>. 166-167.</w:t>
      </w:r>
    </w:p>
    <w:p w:rsidR="00F65DB8" w:rsidRPr="0023435F" w:rsidRDefault="00F65DB8" w:rsidP="00356C92">
      <w:pPr>
        <w:pStyle w:val="WW-21"/>
        <w:widowControl/>
        <w:numPr>
          <w:ilvl w:val="0"/>
          <w:numId w:val="44"/>
        </w:numPr>
        <w:spacing w:line="240" w:lineRule="auto"/>
        <w:rPr>
          <w:b/>
          <w:lang w:val="ru-RU"/>
        </w:rPr>
      </w:pPr>
      <w:r w:rsidRPr="0023435F">
        <w:rPr>
          <w:b/>
        </w:rPr>
        <w:t xml:space="preserve">Кобець </w:t>
      </w:r>
      <w:r w:rsidRPr="0023435F">
        <w:rPr>
          <w:b/>
          <w:lang w:val="ru-RU"/>
        </w:rPr>
        <w:t>Ю.</w:t>
      </w:r>
      <w:r w:rsidRPr="0023435F">
        <w:rPr>
          <w:b/>
        </w:rPr>
        <w:t>М</w:t>
      </w:r>
      <w:r>
        <w:rPr>
          <w:b/>
          <w:lang w:val="ru-RU"/>
        </w:rPr>
        <w:t xml:space="preserve">. </w:t>
      </w:r>
      <w:r w:rsidRPr="0023435F">
        <w:rPr>
          <w:b/>
          <w:lang w:val="ru-RU"/>
        </w:rPr>
        <w:t xml:space="preserve">Підходи до стандартизації </w:t>
      </w:r>
      <w:r w:rsidRPr="0023435F">
        <w:rPr>
          <w:b/>
        </w:rPr>
        <w:t>комбінованої мазі антисептичної дії для лікування ранового процесу у другій та третій фазі</w:t>
      </w:r>
      <w:r>
        <w:rPr>
          <w:b/>
          <w:lang w:val="ru-RU"/>
        </w:rPr>
        <w:t xml:space="preserve"> / </w:t>
      </w:r>
      <w:r w:rsidRPr="002B2E9B">
        <w:rPr>
          <w:b/>
        </w:rPr>
        <w:t>Ю.М. Кобець, В.І. Чуєшов</w:t>
      </w:r>
      <w:r w:rsidRPr="0023435F">
        <w:rPr>
          <w:b/>
        </w:rPr>
        <w:t xml:space="preserve"> // </w:t>
      </w:r>
      <w:r w:rsidRPr="0023435F">
        <w:rPr>
          <w:b/>
          <w:lang w:val="ru-RU"/>
        </w:rPr>
        <w:t xml:space="preserve">Управління якістю в фармації: </w:t>
      </w:r>
      <w:r>
        <w:rPr>
          <w:b/>
          <w:lang w:val="ru-RU"/>
        </w:rPr>
        <w:t>т</w:t>
      </w:r>
      <w:r w:rsidRPr="0023435F">
        <w:rPr>
          <w:b/>
        </w:rPr>
        <w:t>ез</w:t>
      </w:r>
      <w:r w:rsidRPr="0023435F">
        <w:rPr>
          <w:b/>
          <w:lang w:val="ru-RU"/>
        </w:rPr>
        <w:t>.</w:t>
      </w:r>
      <w:r w:rsidRPr="0023435F">
        <w:rPr>
          <w:b/>
        </w:rPr>
        <w:t xml:space="preserve"> доп</w:t>
      </w:r>
      <w:r w:rsidRPr="0023435F">
        <w:rPr>
          <w:b/>
          <w:lang w:val="ru-RU"/>
        </w:rPr>
        <w:t>.</w:t>
      </w:r>
      <w:r w:rsidRPr="0023435F">
        <w:rPr>
          <w:b/>
        </w:rPr>
        <w:t xml:space="preserve"> </w:t>
      </w:r>
      <w:r w:rsidRPr="0023435F">
        <w:rPr>
          <w:b/>
          <w:lang w:val="en-US"/>
        </w:rPr>
        <w:t>II</w:t>
      </w:r>
      <w:r w:rsidRPr="0023435F">
        <w:rPr>
          <w:b/>
          <w:lang w:val="ru-RU"/>
        </w:rPr>
        <w:t xml:space="preserve"> </w:t>
      </w:r>
      <w:r>
        <w:rPr>
          <w:b/>
          <w:lang w:val="ru-RU"/>
        </w:rPr>
        <w:t>н</w:t>
      </w:r>
      <w:r w:rsidRPr="0023435F">
        <w:rPr>
          <w:b/>
        </w:rPr>
        <w:t>аук</w:t>
      </w:r>
      <w:r w:rsidRPr="0023435F">
        <w:rPr>
          <w:b/>
          <w:lang w:val="ru-RU"/>
        </w:rPr>
        <w:t>.</w:t>
      </w:r>
      <w:r w:rsidRPr="0023435F">
        <w:rPr>
          <w:b/>
        </w:rPr>
        <w:t>–прак</w:t>
      </w:r>
      <w:r>
        <w:rPr>
          <w:b/>
        </w:rPr>
        <w:t>т</w:t>
      </w:r>
      <w:r w:rsidRPr="0023435F">
        <w:rPr>
          <w:b/>
          <w:lang w:val="ru-RU"/>
        </w:rPr>
        <w:t>.</w:t>
      </w:r>
      <w:r w:rsidRPr="0023435F">
        <w:rPr>
          <w:b/>
        </w:rPr>
        <w:t xml:space="preserve"> конф</w:t>
      </w:r>
      <w:r w:rsidRPr="0023435F">
        <w:rPr>
          <w:b/>
          <w:lang w:val="ru-RU"/>
        </w:rPr>
        <w:t>.</w:t>
      </w:r>
      <w:r>
        <w:rPr>
          <w:b/>
          <w:lang w:val="ru-RU"/>
        </w:rPr>
        <w:t>,</w:t>
      </w:r>
      <w:r w:rsidRPr="0023435F">
        <w:rPr>
          <w:b/>
          <w:lang w:val="ru-RU"/>
        </w:rPr>
        <w:t xml:space="preserve"> </w:t>
      </w:r>
      <w:r w:rsidRPr="0023435F">
        <w:rPr>
          <w:b/>
        </w:rPr>
        <w:t>м</w:t>
      </w:r>
      <w:r w:rsidRPr="0023435F">
        <w:rPr>
          <w:b/>
          <w:lang w:val="ru-RU"/>
        </w:rPr>
        <w:t>.</w:t>
      </w:r>
      <w:r w:rsidRPr="0023435F">
        <w:rPr>
          <w:b/>
        </w:rPr>
        <w:t xml:space="preserve"> Харків</w:t>
      </w:r>
      <w:r>
        <w:rPr>
          <w:b/>
          <w:lang w:val="ru-RU"/>
        </w:rPr>
        <w:t>,</w:t>
      </w:r>
      <w:r w:rsidRPr="0023435F">
        <w:rPr>
          <w:b/>
          <w:lang w:val="ru-RU"/>
        </w:rPr>
        <w:t xml:space="preserve"> 25 </w:t>
      </w:r>
      <w:r w:rsidRPr="0023435F">
        <w:rPr>
          <w:b/>
        </w:rPr>
        <w:t>трав</w:t>
      </w:r>
      <w:r>
        <w:rPr>
          <w:b/>
          <w:lang w:val="ru-RU"/>
        </w:rPr>
        <w:t>.</w:t>
      </w:r>
      <w:r w:rsidRPr="0023435F">
        <w:rPr>
          <w:b/>
        </w:rPr>
        <w:t xml:space="preserve"> </w:t>
      </w:r>
      <w:r w:rsidRPr="0023435F">
        <w:rPr>
          <w:b/>
          <w:lang w:val="ru-RU"/>
        </w:rPr>
        <w:t>2007 р.</w:t>
      </w:r>
      <w:r>
        <w:rPr>
          <w:b/>
          <w:lang w:val="ru-RU"/>
        </w:rPr>
        <w:t xml:space="preserve"> </w:t>
      </w:r>
      <w:r w:rsidRPr="0023435F">
        <w:rPr>
          <w:b/>
          <w:lang w:val="ru-RU"/>
        </w:rPr>
        <w:t xml:space="preserve">– </w:t>
      </w:r>
      <w:r w:rsidRPr="0023435F">
        <w:rPr>
          <w:b/>
        </w:rPr>
        <w:t>Х</w:t>
      </w:r>
      <w:r w:rsidRPr="0023435F">
        <w:rPr>
          <w:b/>
          <w:lang w:val="ru-RU"/>
        </w:rPr>
        <w:t>.:</w:t>
      </w:r>
      <w:r w:rsidRPr="0023435F">
        <w:rPr>
          <w:b/>
        </w:rPr>
        <w:t xml:space="preserve"> Вид-во НФаУ</w:t>
      </w:r>
      <w:r w:rsidRPr="0023435F">
        <w:rPr>
          <w:b/>
          <w:lang w:val="ru-RU"/>
        </w:rPr>
        <w:t>,</w:t>
      </w:r>
      <w:r w:rsidRPr="0023435F">
        <w:rPr>
          <w:b/>
        </w:rPr>
        <w:t xml:space="preserve"> 2007</w:t>
      </w:r>
      <w:r w:rsidRPr="0023435F">
        <w:rPr>
          <w:b/>
          <w:lang w:val="ru-RU"/>
        </w:rPr>
        <w:t>. –</w:t>
      </w:r>
      <w:r w:rsidRPr="0023435F">
        <w:rPr>
          <w:b/>
        </w:rPr>
        <w:t xml:space="preserve"> С</w:t>
      </w:r>
      <w:r w:rsidRPr="0023435F">
        <w:rPr>
          <w:b/>
          <w:lang w:val="ru-RU"/>
        </w:rPr>
        <w:t>.</w:t>
      </w:r>
      <w:r w:rsidRPr="0023435F">
        <w:rPr>
          <w:b/>
        </w:rPr>
        <w:t xml:space="preserve"> 94.</w:t>
      </w:r>
      <w:r w:rsidRPr="0023435F">
        <w:rPr>
          <w:b/>
          <w:lang w:val="ru-RU"/>
        </w:rPr>
        <w:t xml:space="preserve"> </w:t>
      </w:r>
    </w:p>
    <w:p w:rsidR="00F65DB8" w:rsidRPr="0023435F" w:rsidRDefault="00F65DB8" w:rsidP="00356C92">
      <w:pPr>
        <w:pStyle w:val="WW-21"/>
        <w:widowControl/>
        <w:numPr>
          <w:ilvl w:val="0"/>
          <w:numId w:val="44"/>
        </w:numPr>
        <w:spacing w:line="240" w:lineRule="auto"/>
        <w:rPr>
          <w:b/>
          <w:lang w:val="ru-RU"/>
        </w:rPr>
      </w:pPr>
      <w:r w:rsidRPr="0023435F">
        <w:rPr>
          <w:b/>
        </w:rPr>
        <w:t>Хіжазі Хасан</w:t>
      </w:r>
      <w:r>
        <w:rPr>
          <w:b/>
          <w:lang w:val="ru-RU"/>
        </w:rPr>
        <w:t xml:space="preserve">. </w:t>
      </w:r>
      <w:r w:rsidRPr="0023435F">
        <w:rPr>
          <w:b/>
          <w:lang w:val="ru-RU"/>
        </w:rPr>
        <w:t xml:space="preserve">Дослідження токсичного впливу </w:t>
      </w:r>
      <w:r w:rsidRPr="0023435F">
        <w:rPr>
          <w:b/>
        </w:rPr>
        <w:t>комбінованої мазі антисептичної дії для лікування ранового процесу при шкірно-резорбтивному застосуванні</w:t>
      </w:r>
      <w:r>
        <w:rPr>
          <w:b/>
          <w:lang w:val="ru-RU"/>
        </w:rPr>
        <w:t xml:space="preserve"> / </w:t>
      </w:r>
      <w:r w:rsidRPr="0023435F">
        <w:rPr>
          <w:b/>
        </w:rPr>
        <w:t>Хіжазі Хасан</w:t>
      </w:r>
      <w:r>
        <w:rPr>
          <w:b/>
          <w:lang w:val="ru-RU"/>
        </w:rPr>
        <w:t>,</w:t>
      </w:r>
      <w:r w:rsidRPr="002B2E9B">
        <w:rPr>
          <w:b/>
        </w:rPr>
        <w:t xml:space="preserve"> Ю.М. Кобець</w:t>
      </w:r>
      <w:r>
        <w:rPr>
          <w:b/>
          <w:lang w:val="ru-RU"/>
        </w:rPr>
        <w:t xml:space="preserve"> </w:t>
      </w:r>
      <w:r w:rsidRPr="0023435F">
        <w:rPr>
          <w:b/>
        </w:rPr>
        <w:t xml:space="preserve">// Клінічна фармація в Україні: </w:t>
      </w:r>
      <w:r>
        <w:rPr>
          <w:b/>
          <w:lang w:val="ru-RU"/>
        </w:rPr>
        <w:t>т</w:t>
      </w:r>
      <w:r w:rsidRPr="0023435F">
        <w:rPr>
          <w:b/>
        </w:rPr>
        <w:t xml:space="preserve">ез. доп. </w:t>
      </w:r>
      <w:r w:rsidRPr="0023435F">
        <w:rPr>
          <w:b/>
          <w:lang w:val="en-US"/>
        </w:rPr>
        <w:t>VII</w:t>
      </w:r>
      <w:r w:rsidRPr="0023435F">
        <w:rPr>
          <w:b/>
          <w:lang w:val="ru-RU"/>
        </w:rPr>
        <w:t xml:space="preserve"> Всеукр</w:t>
      </w:r>
      <w:r>
        <w:rPr>
          <w:b/>
          <w:lang w:val="ru-RU"/>
        </w:rPr>
        <w:t xml:space="preserve">. </w:t>
      </w:r>
      <w:r w:rsidRPr="0023435F">
        <w:rPr>
          <w:b/>
          <w:lang w:val="ru-RU"/>
        </w:rPr>
        <w:t>н</w:t>
      </w:r>
      <w:r w:rsidRPr="0023435F">
        <w:rPr>
          <w:b/>
        </w:rPr>
        <w:t>аук</w:t>
      </w:r>
      <w:r w:rsidRPr="0023435F">
        <w:rPr>
          <w:b/>
          <w:lang w:val="ru-RU"/>
        </w:rPr>
        <w:t>.</w:t>
      </w:r>
      <w:r w:rsidRPr="0023435F">
        <w:rPr>
          <w:b/>
        </w:rPr>
        <w:t>–прак</w:t>
      </w:r>
      <w:r>
        <w:rPr>
          <w:b/>
        </w:rPr>
        <w:t>т</w:t>
      </w:r>
      <w:r w:rsidRPr="0023435F">
        <w:rPr>
          <w:b/>
          <w:lang w:val="ru-RU"/>
        </w:rPr>
        <w:t>.</w:t>
      </w:r>
      <w:r w:rsidRPr="0023435F">
        <w:rPr>
          <w:b/>
        </w:rPr>
        <w:t xml:space="preserve"> конф</w:t>
      </w:r>
      <w:r w:rsidRPr="0023435F">
        <w:rPr>
          <w:b/>
          <w:lang w:val="ru-RU"/>
        </w:rPr>
        <w:t>.</w:t>
      </w:r>
      <w:r>
        <w:rPr>
          <w:b/>
          <w:lang w:val="ru-RU"/>
        </w:rPr>
        <w:t xml:space="preserve">, </w:t>
      </w:r>
      <w:r w:rsidRPr="0023435F">
        <w:rPr>
          <w:b/>
        </w:rPr>
        <w:t>м</w:t>
      </w:r>
      <w:r w:rsidRPr="0023435F">
        <w:rPr>
          <w:b/>
          <w:lang w:val="ru-RU"/>
        </w:rPr>
        <w:t>.</w:t>
      </w:r>
      <w:r w:rsidRPr="0023435F">
        <w:rPr>
          <w:b/>
        </w:rPr>
        <w:t xml:space="preserve"> Харків</w:t>
      </w:r>
      <w:r>
        <w:rPr>
          <w:b/>
          <w:lang w:val="ru-RU"/>
        </w:rPr>
        <w:t>,</w:t>
      </w:r>
      <w:r w:rsidRPr="0023435F">
        <w:rPr>
          <w:b/>
          <w:lang w:val="ru-RU"/>
        </w:rPr>
        <w:t xml:space="preserve"> 15 листоп</w:t>
      </w:r>
      <w:r>
        <w:rPr>
          <w:b/>
          <w:lang w:val="ru-RU"/>
        </w:rPr>
        <w:t>.</w:t>
      </w:r>
      <w:r w:rsidRPr="0023435F">
        <w:rPr>
          <w:b/>
          <w:lang w:val="ru-RU"/>
        </w:rPr>
        <w:t xml:space="preserve"> 2007 р.</w:t>
      </w:r>
      <w:r>
        <w:rPr>
          <w:b/>
          <w:lang w:val="ru-RU"/>
        </w:rPr>
        <w:t xml:space="preserve"> </w:t>
      </w:r>
      <w:r w:rsidRPr="0023435F">
        <w:rPr>
          <w:b/>
          <w:lang w:val="ru-RU"/>
        </w:rPr>
        <w:t xml:space="preserve">– </w:t>
      </w:r>
      <w:r w:rsidRPr="0023435F">
        <w:rPr>
          <w:b/>
        </w:rPr>
        <w:t>Х</w:t>
      </w:r>
      <w:r w:rsidRPr="0023435F">
        <w:rPr>
          <w:b/>
          <w:lang w:val="ru-RU"/>
        </w:rPr>
        <w:t>.:</w:t>
      </w:r>
      <w:r w:rsidRPr="0023435F">
        <w:rPr>
          <w:b/>
        </w:rPr>
        <w:t xml:space="preserve"> Вид-во НФаУ</w:t>
      </w:r>
      <w:r w:rsidRPr="0023435F">
        <w:rPr>
          <w:b/>
          <w:lang w:val="ru-RU"/>
        </w:rPr>
        <w:t>,</w:t>
      </w:r>
      <w:r w:rsidRPr="0023435F">
        <w:rPr>
          <w:b/>
        </w:rPr>
        <w:t xml:space="preserve"> 2007</w:t>
      </w:r>
      <w:r w:rsidRPr="0023435F">
        <w:rPr>
          <w:b/>
          <w:lang w:val="ru-RU"/>
        </w:rPr>
        <w:t>. –</w:t>
      </w:r>
      <w:r>
        <w:rPr>
          <w:b/>
          <w:lang w:val="ru-RU"/>
        </w:rPr>
        <w:t xml:space="preserve"> С. 176-177.</w:t>
      </w:r>
    </w:p>
    <w:p w:rsidR="00F65DB8" w:rsidRDefault="00F65DB8" w:rsidP="00F65DB8">
      <w:pPr>
        <w:pStyle w:val="afffffff2"/>
        <w:ind w:left="360"/>
        <w:jc w:val="both"/>
        <w:rPr>
          <w:b/>
          <w:bCs/>
          <w:spacing w:val="-4"/>
          <w:lang w:val="uk-UA"/>
        </w:rPr>
      </w:pPr>
    </w:p>
    <w:p w:rsidR="00F65DB8" w:rsidRPr="006D13F0" w:rsidRDefault="00F65DB8" w:rsidP="00F65DB8">
      <w:pPr>
        <w:pStyle w:val="afffffff6"/>
        <w:tabs>
          <w:tab w:val="left" w:pos="506"/>
          <w:tab w:val="left" w:pos="1350"/>
        </w:tabs>
        <w:ind w:firstLine="709"/>
        <w:jc w:val="both"/>
        <w:rPr>
          <w:spacing w:val="-6"/>
        </w:rPr>
      </w:pPr>
      <w:r>
        <w:rPr>
          <w:spacing w:val="-6"/>
        </w:rPr>
        <w:t xml:space="preserve">Кобець Ю.М. </w:t>
      </w:r>
      <w:r w:rsidRPr="006D13F0">
        <w:rPr>
          <w:spacing w:val="-6"/>
        </w:rPr>
        <w:t xml:space="preserve">Розробка складу та технології </w:t>
      </w:r>
      <w:r>
        <w:rPr>
          <w:spacing w:val="-6"/>
        </w:rPr>
        <w:t>комбінованої мазі антисептичної дії для лікування ранового процесу</w:t>
      </w:r>
      <w:r w:rsidRPr="006D13F0">
        <w:rPr>
          <w:spacing w:val="-6"/>
        </w:rPr>
        <w:t>. – Рукопис.</w:t>
      </w:r>
    </w:p>
    <w:p w:rsidR="00F65DB8" w:rsidRPr="006D13F0" w:rsidRDefault="00F65DB8" w:rsidP="00F65DB8">
      <w:pPr>
        <w:pStyle w:val="afffffff6"/>
        <w:tabs>
          <w:tab w:val="left" w:pos="506"/>
          <w:tab w:val="left" w:pos="1350"/>
        </w:tabs>
        <w:ind w:firstLine="709"/>
        <w:jc w:val="both"/>
        <w:rPr>
          <w:b/>
          <w:bCs/>
          <w:spacing w:val="-6"/>
        </w:rPr>
      </w:pPr>
      <w:r w:rsidRPr="006D13F0">
        <w:rPr>
          <w:b/>
          <w:bCs/>
          <w:spacing w:val="-6"/>
        </w:rPr>
        <w:t>Дисертація на здобуття наукового ступеня кандидата фармацевтичних наук зі спеціал</w:t>
      </w:r>
      <w:r w:rsidRPr="006D13F0">
        <w:rPr>
          <w:b/>
          <w:bCs/>
          <w:spacing w:val="-6"/>
        </w:rPr>
        <w:t>ь</w:t>
      </w:r>
      <w:r w:rsidRPr="006D13F0">
        <w:rPr>
          <w:b/>
          <w:bCs/>
          <w:spacing w:val="-6"/>
        </w:rPr>
        <w:t>ності 15.00.01. –</w:t>
      </w:r>
      <w:r>
        <w:rPr>
          <w:b/>
          <w:bCs/>
          <w:spacing w:val="-6"/>
        </w:rPr>
        <w:t xml:space="preserve"> </w:t>
      </w:r>
      <w:r w:rsidRPr="006D13F0">
        <w:rPr>
          <w:b/>
          <w:bCs/>
          <w:spacing w:val="-6"/>
        </w:rPr>
        <w:t xml:space="preserve">Технологія ліків та </w:t>
      </w:r>
      <w:r w:rsidRPr="006D13F0">
        <w:rPr>
          <w:b/>
          <w:bCs/>
          <w:spacing w:val="-6"/>
        </w:rPr>
        <w:lastRenderedPageBreak/>
        <w:t>організація фармацевтичної справи. – Національний фармацевт</w:t>
      </w:r>
      <w:r w:rsidRPr="006D13F0">
        <w:rPr>
          <w:b/>
          <w:bCs/>
          <w:spacing w:val="-6"/>
        </w:rPr>
        <w:t>и</w:t>
      </w:r>
      <w:r w:rsidRPr="006D13F0">
        <w:rPr>
          <w:b/>
          <w:bCs/>
          <w:spacing w:val="-6"/>
        </w:rPr>
        <w:t>чний університет, Харків, 200</w:t>
      </w:r>
      <w:r>
        <w:rPr>
          <w:b/>
          <w:bCs/>
          <w:spacing w:val="-6"/>
        </w:rPr>
        <w:t>8</w:t>
      </w:r>
      <w:r w:rsidRPr="006D13F0">
        <w:rPr>
          <w:b/>
          <w:bCs/>
          <w:spacing w:val="-6"/>
        </w:rPr>
        <w:t>.</w:t>
      </w:r>
    </w:p>
    <w:p w:rsidR="00F65DB8" w:rsidRDefault="00F65DB8" w:rsidP="00F65DB8">
      <w:pPr>
        <w:widowControl w:val="0"/>
        <w:ind w:left="-33" w:firstLine="741"/>
        <w:jc w:val="both"/>
        <w:rPr>
          <w:sz w:val="28"/>
          <w:szCs w:val="28"/>
          <w:lang w:val="uk-UA"/>
        </w:rPr>
      </w:pPr>
      <w:r w:rsidRPr="00B46136">
        <w:rPr>
          <w:sz w:val="28"/>
          <w:szCs w:val="28"/>
          <w:lang w:val="uk-UA"/>
        </w:rPr>
        <w:t xml:space="preserve">У дисертації наведено теоретичне та експериментальне обґрунтування складу та технології </w:t>
      </w:r>
      <w:r>
        <w:rPr>
          <w:sz w:val="28"/>
          <w:szCs w:val="28"/>
          <w:lang w:val="uk-UA"/>
        </w:rPr>
        <w:t>виготовлення</w:t>
      </w:r>
      <w:r w:rsidRPr="00B46136">
        <w:rPr>
          <w:sz w:val="28"/>
          <w:szCs w:val="28"/>
          <w:lang w:val="uk-UA"/>
        </w:rPr>
        <w:t xml:space="preserve"> нового лікарського препарату у формі мазі </w:t>
      </w:r>
      <w:r w:rsidRPr="00B46136">
        <w:rPr>
          <w:sz w:val="28"/>
          <w:szCs w:val="28"/>
        </w:rPr>
        <w:t xml:space="preserve">під умовною назвою </w:t>
      </w:r>
      <w:r w:rsidRPr="006A1E74">
        <w:rPr>
          <w:bCs/>
          <w:sz w:val="28"/>
          <w:szCs w:val="28"/>
        </w:rPr>
        <w:t>“</w:t>
      </w:r>
      <w:r w:rsidRPr="00B46136">
        <w:rPr>
          <w:sz w:val="28"/>
          <w:szCs w:val="28"/>
        </w:rPr>
        <w:t>Гексафен</w:t>
      </w:r>
      <w:r w:rsidRPr="006A1E74">
        <w:rPr>
          <w:bCs/>
          <w:sz w:val="28"/>
          <w:szCs w:val="28"/>
        </w:rPr>
        <w:t>”</w:t>
      </w:r>
      <w:r w:rsidRPr="00B46136">
        <w:rPr>
          <w:bCs/>
          <w:sz w:val="28"/>
          <w:szCs w:val="28"/>
        </w:rPr>
        <w:t xml:space="preserve">, що містить </w:t>
      </w:r>
      <w:r w:rsidRPr="00B46136">
        <w:rPr>
          <w:sz w:val="28"/>
          <w:szCs w:val="28"/>
        </w:rPr>
        <w:t>антисептики гексаметилентетрамін та фенілсаліцилат, а також</w:t>
      </w:r>
      <w:r>
        <w:rPr>
          <w:sz w:val="28"/>
          <w:szCs w:val="28"/>
          <w:lang w:val="uk-UA"/>
        </w:rPr>
        <w:t xml:space="preserve"> репарант </w:t>
      </w:r>
      <w:r w:rsidRPr="00B46136">
        <w:rPr>
          <w:bCs/>
          <w:sz w:val="28"/>
          <w:szCs w:val="28"/>
        </w:rPr>
        <w:t xml:space="preserve">тіотриазолін </w:t>
      </w:r>
      <w:r>
        <w:rPr>
          <w:bCs/>
          <w:sz w:val="28"/>
          <w:szCs w:val="28"/>
          <w:lang w:val="uk-UA"/>
        </w:rPr>
        <w:t xml:space="preserve">і </w:t>
      </w:r>
      <w:r w:rsidRPr="00B46136">
        <w:rPr>
          <w:sz w:val="28"/>
          <w:szCs w:val="28"/>
        </w:rPr>
        <w:t xml:space="preserve">використовується для лікування ран у </w:t>
      </w:r>
      <w:r w:rsidRPr="00B46136">
        <w:rPr>
          <w:bCs/>
          <w:sz w:val="28"/>
          <w:szCs w:val="28"/>
        </w:rPr>
        <w:t xml:space="preserve">другій та третій фазах ранового </w:t>
      </w:r>
      <w:r>
        <w:rPr>
          <w:bCs/>
          <w:sz w:val="28"/>
          <w:szCs w:val="28"/>
        </w:rPr>
        <w:t>процесу</w:t>
      </w:r>
      <w:r>
        <w:rPr>
          <w:bCs/>
          <w:sz w:val="28"/>
          <w:szCs w:val="28"/>
          <w:lang w:val="uk-UA"/>
        </w:rPr>
        <w:t>.</w:t>
      </w:r>
      <w:r w:rsidRPr="00B46136">
        <w:rPr>
          <w:sz w:val="28"/>
          <w:szCs w:val="28"/>
          <w:lang w:val="uk-UA"/>
        </w:rPr>
        <w:t xml:space="preserve"> </w:t>
      </w:r>
    </w:p>
    <w:p w:rsidR="00F65DB8" w:rsidRPr="00924C7F" w:rsidRDefault="00F65DB8" w:rsidP="00F65DB8">
      <w:pPr>
        <w:pStyle w:val="30"/>
        <w:spacing w:before="0" w:after="0"/>
        <w:ind w:firstLine="709"/>
        <w:jc w:val="both"/>
        <w:rPr>
          <w:rFonts w:ascii="Times New Roman" w:hAnsi="Times New Roman" w:cs="Times New Roman"/>
          <w:b w:val="0"/>
          <w:sz w:val="28"/>
          <w:szCs w:val="28"/>
        </w:rPr>
      </w:pPr>
      <w:r w:rsidRPr="00924C7F">
        <w:rPr>
          <w:rFonts w:ascii="Times New Roman" w:hAnsi="Times New Roman" w:cs="Times New Roman"/>
          <w:b w:val="0"/>
          <w:sz w:val="28"/>
          <w:szCs w:val="28"/>
          <w:lang w:val="uk-UA"/>
        </w:rPr>
        <w:t>Розроблено методики стандартизації мазі.</w:t>
      </w:r>
      <w:r w:rsidRPr="00924C7F">
        <w:rPr>
          <w:rFonts w:ascii="Times New Roman" w:hAnsi="Times New Roman" w:cs="Times New Roman"/>
          <w:b w:val="0"/>
          <w:sz w:val="28"/>
          <w:szCs w:val="28"/>
        </w:rPr>
        <w:t xml:space="preserve"> </w:t>
      </w:r>
    </w:p>
    <w:p w:rsidR="00F65DB8" w:rsidRPr="006D13F0" w:rsidRDefault="00F65DB8" w:rsidP="00F65DB8">
      <w:pPr>
        <w:pStyle w:val="30"/>
        <w:spacing w:before="0" w:after="0"/>
        <w:ind w:firstLine="709"/>
        <w:jc w:val="both"/>
        <w:rPr>
          <w:rFonts w:ascii="Times New Roman" w:hAnsi="Times New Roman" w:cs="Times New Roman"/>
          <w:b w:val="0"/>
          <w:bCs/>
          <w:spacing w:val="-6"/>
          <w:sz w:val="28"/>
          <w:szCs w:val="28"/>
          <w:lang w:val="uk-UA"/>
        </w:rPr>
      </w:pPr>
      <w:r>
        <w:rPr>
          <w:rFonts w:ascii="Times New Roman" w:hAnsi="Times New Roman" w:cs="Times New Roman"/>
          <w:b w:val="0"/>
          <w:bCs/>
          <w:spacing w:val="-6"/>
          <w:sz w:val="28"/>
          <w:lang w:val="uk-UA"/>
        </w:rPr>
        <w:t xml:space="preserve">Проведені фармакологічні </w:t>
      </w:r>
      <w:r>
        <w:rPr>
          <w:rFonts w:ascii="Times New Roman" w:hAnsi="Times New Roman" w:cs="Times New Roman"/>
          <w:b w:val="0"/>
          <w:bCs/>
          <w:spacing w:val="-6"/>
          <w:sz w:val="28"/>
          <w:szCs w:val="28"/>
          <w:lang w:val="uk-UA"/>
        </w:rPr>
        <w:t xml:space="preserve">дослідження розробленої мазі. </w:t>
      </w:r>
    </w:p>
    <w:p w:rsidR="00F65DB8" w:rsidRPr="00B46136" w:rsidRDefault="00F65DB8" w:rsidP="00F65DB8">
      <w:pPr>
        <w:widowControl w:val="0"/>
        <w:ind w:left="-33" w:firstLine="741"/>
        <w:jc w:val="both"/>
        <w:rPr>
          <w:sz w:val="28"/>
          <w:szCs w:val="28"/>
          <w:lang w:val="uk-UA"/>
        </w:rPr>
      </w:pPr>
      <w:r w:rsidRPr="00B46136">
        <w:rPr>
          <w:sz w:val="28"/>
          <w:szCs w:val="28"/>
          <w:lang w:val="uk-UA"/>
        </w:rPr>
        <w:t xml:space="preserve">Доведена </w:t>
      </w:r>
      <w:r>
        <w:rPr>
          <w:sz w:val="28"/>
          <w:szCs w:val="28"/>
          <w:lang w:val="uk-UA"/>
        </w:rPr>
        <w:t xml:space="preserve">висока ефективність та </w:t>
      </w:r>
      <w:r w:rsidRPr="00B46136">
        <w:rPr>
          <w:sz w:val="28"/>
          <w:szCs w:val="28"/>
          <w:lang w:val="uk-UA"/>
        </w:rPr>
        <w:t>стабільність препарат</w:t>
      </w:r>
      <w:r>
        <w:rPr>
          <w:sz w:val="28"/>
          <w:szCs w:val="28"/>
          <w:lang w:val="uk-UA"/>
        </w:rPr>
        <w:t>у</w:t>
      </w:r>
      <w:r w:rsidRPr="00B46136">
        <w:rPr>
          <w:sz w:val="28"/>
          <w:szCs w:val="28"/>
          <w:lang w:val="uk-UA"/>
        </w:rPr>
        <w:t xml:space="preserve"> у процесі зберігання. </w:t>
      </w:r>
    </w:p>
    <w:p w:rsidR="00F65DB8" w:rsidRDefault="00F65DB8" w:rsidP="00F65DB8">
      <w:pPr>
        <w:pStyle w:val="30"/>
        <w:spacing w:before="0" w:after="0"/>
        <w:ind w:firstLine="709"/>
        <w:jc w:val="both"/>
        <w:rPr>
          <w:rFonts w:ascii="Times New Roman" w:hAnsi="Times New Roman" w:cs="Times New Roman"/>
          <w:b w:val="0"/>
          <w:bCs/>
          <w:spacing w:val="-6"/>
          <w:sz w:val="28"/>
          <w:szCs w:val="28"/>
          <w:lang w:val="uk-UA"/>
        </w:rPr>
      </w:pPr>
      <w:r w:rsidRPr="006D13F0">
        <w:rPr>
          <w:rFonts w:ascii="Times New Roman" w:hAnsi="Times New Roman" w:cs="Times New Roman"/>
          <w:b w:val="0"/>
          <w:bCs/>
          <w:i w:val="0"/>
          <w:iCs/>
          <w:spacing w:val="-6"/>
          <w:sz w:val="28"/>
          <w:szCs w:val="28"/>
          <w:lang w:val="uk-UA"/>
        </w:rPr>
        <w:t>Ключові слова</w:t>
      </w:r>
      <w:r w:rsidRPr="006D13F0">
        <w:rPr>
          <w:rFonts w:ascii="Times New Roman" w:hAnsi="Times New Roman" w:cs="Times New Roman"/>
          <w:b w:val="0"/>
          <w:bCs/>
          <w:spacing w:val="-6"/>
          <w:sz w:val="28"/>
          <w:szCs w:val="28"/>
          <w:lang w:val="uk-UA"/>
        </w:rPr>
        <w:t xml:space="preserve">: </w:t>
      </w:r>
      <w:r>
        <w:rPr>
          <w:rFonts w:ascii="Times New Roman" w:hAnsi="Times New Roman" w:cs="Times New Roman"/>
          <w:b w:val="0"/>
          <w:bCs/>
          <w:spacing w:val="-6"/>
          <w:sz w:val="28"/>
          <w:szCs w:val="28"/>
          <w:lang w:val="uk-UA"/>
        </w:rPr>
        <w:t>рановий процес</w:t>
      </w:r>
      <w:r>
        <w:rPr>
          <w:rFonts w:ascii="Times New Roman" w:hAnsi="Times New Roman" w:cs="Times New Roman"/>
          <w:b w:val="0"/>
          <w:bCs/>
          <w:spacing w:val="-6"/>
          <w:sz w:val="28"/>
          <w:lang w:val="uk-UA"/>
        </w:rPr>
        <w:t xml:space="preserve">, гексаметилентетрамін, фенілсаліцилат, тіотриазолін, комбінована мазь, </w:t>
      </w:r>
      <w:r>
        <w:rPr>
          <w:rFonts w:ascii="Times New Roman" w:hAnsi="Times New Roman" w:cs="Times New Roman"/>
          <w:b w:val="0"/>
          <w:bCs/>
          <w:spacing w:val="-6"/>
          <w:sz w:val="28"/>
          <w:szCs w:val="28"/>
          <w:lang w:val="uk-UA"/>
        </w:rPr>
        <w:t>технологія</w:t>
      </w:r>
      <w:r w:rsidRPr="006D13F0">
        <w:rPr>
          <w:rFonts w:ascii="Times New Roman" w:hAnsi="Times New Roman" w:cs="Times New Roman"/>
          <w:b w:val="0"/>
          <w:bCs/>
          <w:spacing w:val="-6"/>
          <w:sz w:val="28"/>
          <w:szCs w:val="28"/>
          <w:lang w:val="uk-UA"/>
        </w:rPr>
        <w:t>.</w:t>
      </w:r>
      <w:r w:rsidRPr="00C35BB9">
        <w:rPr>
          <w:rFonts w:ascii="Times New Roman" w:hAnsi="Times New Roman" w:cs="Times New Roman"/>
          <w:b w:val="0"/>
          <w:bCs/>
          <w:spacing w:val="-6"/>
          <w:sz w:val="28"/>
          <w:szCs w:val="28"/>
          <w:lang w:val="uk-UA"/>
        </w:rPr>
        <w:t xml:space="preserve"> </w:t>
      </w:r>
    </w:p>
    <w:p w:rsidR="00F65DB8" w:rsidRDefault="00F65DB8" w:rsidP="00F65DB8">
      <w:pPr>
        <w:pStyle w:val="30"/>
        <w:spacing w:before="0" w:after="0"/>
        <w:ind w:firstLine="709"/>
        <w:jc w:val="both"/>
        <w:rPr>
          <w:rFonts w:ascii="Times New Roman" w:hAnsi="Times New Roman" w:cs="Times New Roman"/>
          <w:spacing w:val="-6"/>
          <w:sz w:val="28"/>
          <w:szCs w:val="28"/>
          <w:lang w:val="uk-UA"/>
        </w:rPr>
      </w:pPr>
    </w:p>
    <w:p w:rsidR="00F65DB8" w:rsidRPr="006D13F0" w:rsidRDefault="00F65DB8" w:rsidP="00F65DB8">
      <w:pPr>
        <w:pStyle w:val="30"/>
        <w:spacing w:before="0" w:after="0"/>
        <w:ind w:firstLine="709"/>
        <w:jc w:val="both"/>
        <w:rPr>
          <w:rFonts w:ascii="Times New Roman" w:hAnsi="Times New Roman" w:cs="Times New Roman"/>
          <w:spacing w:val="-6"/>
          <w:sz w:val="28"/>
          <w:szCs w:val="28"/>
        </w:rPr>
      </w:pPr>
      <w:r w:rsidRPr="00F01E36">
        <w:rPr>
          <w:rFonts w:ascii="Times New Roman" w:hAnsi="Times New Roman" w:cs="Times New Roman"/>
          <w:spacing w:val="-6"/>
          <w:sz w:val="28"/>
          <w:szCs w:val="28"/>
        </w:rPr>
        <w:t>Кобец</w:t>
      </w:r>
      <w:r>
        <w:rPr>
          <w:rFonts w:ascii="Times New Roman" w:hAnsi="Times New Roman" w:cs="Times New Roman"/>
          <w:spacing w:val="-6"/>
          <w:sz w:val="28"/>
          <w:szCs w:val="28"/>
          <w:lang w:val="uk-UA"/>
        </w:rPr>
        <w:t xml:space="preserve"> Ю</w:t>
      </w:r>
      <w:r w:rsidRPr="00F01E36">
        <w:rPr>
          <w:rFonts w:ascii="Times New Roman" w:hAnsi="Times New Roman" w:cs="Times New Roman"/>
          <w:spacing w:val="-6"/>
          <w:sz w:val="28"/>
          <w:szCs w:val="28"/>
        </w:rPr>
        <w:t>.</w:t>
      </w:r>
      <w:r>
        <w:rPr>
          <w:rFonts w:ascii="Times New Roman" w:hAnsi="Times New Roman" w:cs="Times New Roman"/>
          <w:spacing w:val="-6"/>
          <w:sz w:val="28"/>
          <w:szCs w:val="28"/>
          <w:lang w:val="uk-UA"/>
        </w:rPr>
        <w:t>Н</w:t>
      </w:r>
      <w:r w:rsidRPr="00F01E36">
        <w:rPr>
          <w:rFonts w:ascii="Times New Roman" w:hAnsi="Times New Roman" w:cs="Times New Roman"/>
          <w:spacing w:val="-6"/>
          <w:sz w:val="28"/>
          <w:szCs w:val="28"/>
        </w:rPr>
        <w:t xml:space="preserve">. </w:t>
      </w:r>
      <w:r w:rsidRPr="002545FB">
        <w:rPr>
          <w:rFonts w:ascii="Times New Roman" w:hAnsi="Times New Roman" w:cs="Times New Roman"/>
          <w:spacing w:val="-6"/>
          <w:sz w:val="28"/>
          <w:szCs w:val="28"/>
        </w:rPr>
        <w:t xml:space="preserve">Разработка состава и технологии </w:t>
      </w:r>
      <w:r>
        <w:rPr>
          <w:rFonts w:ascii="Times New Roman" w:hAnsi="Times New Roman" w:cs="Times New Roman"/>
          <w:spacing w:val="-6"/>
          <w:sz w:val="28"/>
          <w:szCs w:val="28"/>
          <w:lang w:val="uk-UA"/>
        </w:rPr>
        <w:t xml:space="preserve">комбинированной мази </w:t>
      </w:r>
      <w:r>
        <w:rPr>
          <w:rFonts w:ascii="Times New Roman" w:hAnsi="Times New Roman" w:cs="Times New Roman"/>
          <w:spacing w:val="-6"/>
          <w:sz w:val="28"/>
          <w:szCs w:val="28"/>
        </w:rPr>
        <w:t>антисептического действия для лечения раневого процесса</w:t>
      </w:r>
      <w:r w:rsidRPr="00F01E36">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6D13F0">
        <w:rPr>
          <w:rFonts w:ascii="Times New Roman" w:hAnsi="Times New Roman" w:cs="Times New Roman"/>
          <w:spacing w:val="-6"/>
          <w:sz w:val="28"/>
          <w:szCs w:val="28"/>
        </w:rPr>
        <w:t>– Рук</w:t>
      </w:r>
      <w:r w:rsidRPr="006D13F0">
        <w:rPr>
          <w:rFonts w:ascii="Times New Roman" w:hAnsi="Times New Roman" w:cs="Times New Roman"/>
          <w:spacing w:val="-6"/>
          <w:sz w:val="28"/>
          <w:szCs w:val="28"/>
        </w:rPr>
        <w:t>о</w:t>
      </w:r>
      <w:r w:rsidRPr="006D13F0">
        <w:rPr>
          <w:rFonts w:ascii="Times New Roman" w:hAnsi="Times New Roman" w:cs="Times New Roman"/>
          <w:spacing w:val="-6"/>
          <w:sz w:val="28"/>
          <w:szCs w:val="28"/>
        </w:rPr>
        <w:t>пись.</w:t>
      </w:r>
    </w:p>
    <w:p w:rsidR="00F65DB8" w:rsidRPr="00D15FED" w:rsidRDefault="00F65DB8" w:rsidP="00F65DB8">
      <w:pPr>
        <w:pStyle w:val="30"/>
        <w:spacing w:before="0" w:after="0"/>
        <w:ind w:firstLine="709"/>
        <w:jc w:val="both"/>
        <w:rPr>
          <w:rFonts w:ascii="Times New Roman" w:hAnsi="Times New Roman" w:cs="Times New Roman"/>
          <w:b w:val="0"/>
          <w:bCs/>
          <w:sz w:val="28"/>
          <w:szCs w:val="28"/>
        </w:rPr>
      </w:pPr>
      <w:r w:rsidRPr="00D15FED">
        <w:rPr>
          <w:rFonts w:ascii="Times New Roman" w:hAnsi="Times New Roman" w:cs="Times New Roman"/>
          <w:b w:val="0"/>
          <w:bCs/>
          <w:sz w:val="28"/>
          <w:szCs w:val="28"/>
        </w:rPr>
        <w:t>Диссертация на соискание ученой степени кандидата фармацевтических наук по специальности 15.00.01.</w:t>
      </w:r>
      <w:r>
        <w:rPr>
          <w:rFonts w:ascii="Times New Roman" w:hAnsi="Times New Roman" w:cs="Times New Roman"/>
          <w:b w:val="0"/>
          <w:bCs/>
          <w:sz w:val="28"/>
          <w:szCs w:val="28"/>
          <w:lang w:val="uk-UA"/>
        </w:rPr>
        <w:t xml:space="preserve"> </w:t>
      </w:r>
      <w:r w:rsidRPr="00D15FED">
        <w:rPr>
          <w:rFonts w:ascii="Times New Roman" w:hAnsi="Times New Roman" w:cs="Times New Roman"/>
          <w:b w:val="0"/>
          <w:bCs/>
          <w:sz w:val="28"/>
          <w:szCs w:val="28"/>
        </w:rPr>
        <w:t>–</w:t>
      </w:r>
      <w:r>
        <w:rPr>
          <w:rFonts w:ascii="Times New Roman" w:hAnsi="Times New Roman" w:cs="Times New Roman"/>
          <w:b w:val="0"/>
          <w:bCs/>
          <w:sz w:val="28"/>
          <w:szCs w:val="28"/>
          <w:lang w:val="uk-UA"/>
        </w:rPr>
        <w:t xml:space="preserve"> </w:t>
      </w:r>
      <w:r w:rsidRPr="00D15FED">
        <w:rPr>
          <w:rFonts w:ascii="Times New Roman" w:hAnsi="Times New Roman" w:cs="Times New Roman"/>
          <w:b w:val="0"/>
          <w:bCs/>
          <w:sz w:val="28"/>
          <w:szCs w:val="28"/>
        </w:rPr>
        <w:t>Технология лекарств и организация фармацевтическ</w:t>
      </w:r>
      <w:r w:rsidRPr="00D15FED">
        <w:rPr>
          <w:rFonts w:ascii="Times New Roman" w:hAnsi="Times New Roman" w:cs="Times New Roman"/>
          <w:b w:val="0"/>
          <w:bCs/>
          <w:sz w:val="28"/>
          <w:szCs w:val="28"/>
        </w:rPr>
        <w:t>о</w:t>
      </w:r>
      <w:r w:rsidRPr="00D15FED">
        <w:rPr>
          <w:rFonts w:ascii="Times New Roman" w:hAnsi="Times New Roman" w:cs="Times New Roman"/>
          <w:b w:val="0"/>
          <w:bCs/>
          <w:sz w:val="28"/>
          <w:szCs w:val="28"/>
        </w:rPr>
        <w:t>го дела. – Национальный фармацевтический университет, Харьков, 200</w:t>
      </w:r>
      <w:r>
        <w:rPr>
          <w:rFonts w:ascii="Times New Roman" w:hAnsi="Times New Roman" w:cs="Times New Roman"/>
          <w:b w:val="0"/>
          <w:bCs/>
          <w:sz w:val="28"/>
          <w:szCs w:val="28"/>
        </w:rPr>
        <w:t>8</w:t>
      </w:r>
      <w:r w:rsidRPr="00D15FED">
        <w:rPr>
          <w:rFonts w:ascii="Times New Roman" w:hAnsi="Times New Roman" w:cs="Times New Roman"/>
          <w:b w:val="0"/>
          <w:bCs/>
          <w:sz w:val="28"/>
          <w:szCs w:val="28"/>
        </w:rPr>
        <w:t>.</w:t>
      </w:r>
    </w:p>
    <w:p w:rsidR="00F65DB8" w:rsidRDefault="00F65DB8" w:rsidP="00F65DB8">
      <w:pPr>
        <w:ind w:firstLine="708"/>
        <w:jc w:val="both"/>
        <w:rPr>
          <w:color w:val="000000"/>
          <w:spacing w:val="-6"/>
          <w:sz w:val="28"/>
        </w:rPr>
      </w:pPr>
      <w:r w:rsidRPr="00D43FBA">
        <w:rPr>
          <w:color w:val="000000"/>
          <w:spacing w:val="-6"/>
          <w:sz w:val="28"/>
        </w:rPr>
        <w:t xml:space="preserve">В диссертации </w:t>
      </w:r>
      <w:r>
        <w:rPr>
          <w:color w:val="000000"/>
          <w:spacing w:val="-6"/>
          <w:sz w:val="28"/>
        </w:rPr>
        <w:t>дано</w:t>
      </w:r>
      <w:r w:rsidRPr="00D43FBA">
        <w:rPr>
          <w:color w:val="000000"/>
          <w:spacing w:val="-6"/>
          <w:sz w:val="28"/>
        </w:rPr>
        <w:t xml:space="preserve"> теоретическое и экспериментальное обосновани</w:t>
      </w:r>
      <w:r>
        <w:rPr>
          <w:color w:val="000000"/>
          <w:spacing w:val="-6"/>
          <w:sz w:val="28"/>
        </w:rPr>
        <w:t>е</w:t>
      </w:r>
      <w:r w:rsidRPr="00D43FBA">
        <w:rPr>
          <w:color w:val="000000"/>
          <w:spacing w:val="-6"/>
          <w:sz w:val="28"/>
        </w:rPr>
        <w:t xml:space="preserve"> состава и технологии </w:t>
      </w:r>
      <w:r>
        <w:rPr>
          <w:color w:val="000000"/>
          <w:spacing w:val="-6"/>
          <w:sz w:val="28"/>
        </w:rPr>
        <w:t>производства</w:t>
      </w:r>
      <w:r w:rsidRPr="00D43FBA">
        <w:rPr>
          <w:color w:val="000000"/>
          <w:spacing w:val="-6"/>
          <w:sz w:val="28"/>
        </w:rPr>
        <w:t xml:space="preserve"> нов</w:t>
      </w:r>
      <w:r>
        <w:rPr>
          <w:color w:val="000000"/>
          <w:spacing w:val="-6"/>
          <w:sz w:val="28"/>
        </w:rPr>
        <w:t>ого</w:t>
      </w:r>
      <w:r w:rsidRPr="00D43FBA">
        <w:rPr>
          <w:color w:val="000000"/>
          <w:spacing w:val="-6"/>
          <w:sz w:val="28"/>
        </w:rPr>
        <w:t xml:space="preserve"> </w:t>
      </w:r>
      <w:r>
        <w:rPr>
          <w:color w:val="000000"/>
          <w:spacing w:val="-6"/>
          <w:sz w:val="28"/>
        </w:rPr>
        <w:t>лекарственного</w:t>
      </w:r>
      <w:r w:rsidRPr="00D43FBA">
        <w:rPr>
          <w:color w:val="000000"/>
          <w:spacing w:val="-6"/>
          <w:sz w:val="28"/>
        </w:rPr>
        <w:t xml:space="preserve"> препарат</w:t>
      </w:r>
      <w:r>
        <w:rPr>
          <w:color w:val="000000"/>
          <w:spacing w:val="-6"/>
          <w:sz w:val="28"/>
        </w:rPr>
        <w:t>а в форме мази с антисептиками гексаметилентетрамином и фенилсалицилатом, а также репарантом тиотриазолином</w:t>
      </w:r>
      <w:r w:rsidRPr="00D43FBA">
        <w:rPr>
          <w:color w:val="000000"/>
          <w:spacing w:val="-6"/>
          <w:sz w:val="28"/>
        </w:rPr>
        <w:t xml:space="preserve"> под условным названием</w:t>
      </w:r>
      <w:r>
        <w:rPr>
          <w:color w:val="000000"/>
          <w:spacing w:val="-6"/>
          <w:sz w:val="28"/>
        </w:rPr>
        <w:t xml:space="preserve"> </w:t>
      </w:r>
      <w:r w:rsidRPr="006A1E74">
        <w:rPr>
          <w:bCs/>
          <w:sz w:val="28"/>
          <w:szCs w:val="28"/>
        </w:rPr>
        <w:t>“</w:t>
      </w:r>
      <w:r w:rsidRPr="00B46136">
        <w:rPr>
          <w:sz w:val="28"/>
          <w:szCs w:val="28"/>
        </w:rPr>
        <w:t>Гексафен</w:t>
      </w:r>
      <w:r w:rsidRPr="006A1E74">
        <w:rPr>
          <w:bCs/>
          <w:sz w:val="28"/>
          <w:szCs w:val="28"/>
        </w:rPr>
        <w:t>”</w:t>
      </w:r>
      <w:r>
        <w:rPr>
          <w:bCs/>
          <w:sz w:val="28"/>
          <w:szCs w:val="28"/>
          <w:lang w:val="uk-UA"/>
        </w:rPr>
        <w:t xml:space="preserve"> </w:t>
      </w:r>
      <w:r>
        <w:rPr>
          <w:color w:val="000000"/>
          <w:spacing w:val="-6"/>
          <w:sz w:val="28"/>
        </w:rPr>
        <w:t>для лечения ран во второй и третьей фазах раневого процесса</w:t>
      </w:r>
      <w:r w:rsidRPr="00D43FBA">
        <w:rPr>
          <w:color w:val="000000"/>
          <w:spacing w:val="-6"/>
          <w:sz w:val="28"/>
        </w:rPr>
        <w:t>.</w:t>
      </w:r>
    </w:p>
    <w:p w:rsidR="00F65DB8" w:rsidRPr="0020723D" w:rsidRDefault="00F65DB8" w:rsidP="00F65DB8">
      <w:pPr>
        <w:widowControl w:val="0"/>
        <w:shd w:val="clear" w:color="auto" w:fill="FFFFFF"/>
        <w:ind w:firstLine="720"/>
        <w:jc w:val="both"/>
        <w:rPr>
          <w:bCs/>
          <w:color w:val="000000"/>
          <w:sz w:val="28"/>
          <w:szCs w:val="28"/>
          <w:lang w:val="uk-UA"/>
        </w:rPr>
      </w:pPr>
      <w:r w:rsidRPr="0020723D">
        <w:rPr>
          <w:bCs/>
          <w:color w:val="000000"/>
          <w:sz w:val="28"/>
          <w:szCs w:val="28"/>
          <w:lang w:val="uk-UA"/>
        </w:rPr>
        <w:t>При создании мазей для лечения гранул</w:t>
      </w:r>
      <w:r>
        <w:rPr>
          <w:bCs/>
          <w:color w:val="000000"/>
          <w:sz w:val="28"/>
          <w:szCs w:val="28"/>
          <w:lang w:val="uk-UA"/>
        </w:rPr>
        <w:t xml:space="preserve">ирующих </w:t>
      </w:r>
      <w:r w:rsidRPr="0020723D">
        <w:rPr>
          <w:bCs/>
          <w:color w:val="000000"/>
          <w:sz w:val="28"/>
          <w:szCs w:val="28"/>
          <w:lang w:val="uk-UA"/>
        </w:rPr>
        <w:t xml:space="preserve">ран </w:t>
      </w:r>
      <w:r>
        <w:rPr>
          <w:bCs/>
          <w:color w:val="000000"/>
          <w:sz w:val="28"/>
          <w:szCs w:val="28"/>
        </w:rPr>
        <w:t xml:space="preserve">перспективными являются </w:t>
      </w:r>
      <w:r w:rsidRPr="0020723D">
        <w:rPr>
          <w:bCs/>
          <w:color w:val="000000"/>
          <w:sz w:val="28"/>
          <w:szCs w:val="28"/>
          <w:lang w:val="uk-UA"/>
        </w:rPr>
        <w:t xml:space="preserve">основы, которые обеспечивают высокий эффект высвобождения </w:t>
      </w:r>
      <w:r>
        <w:rPr>
          <w:bCs/>
          <w:color w:val="000000"/>
          <w:sz w:val="28"/>
          <w:szCs w:val="28"/>
          <w:lang w:val="uk-UA"/>
        </w:rPr>
        <w:t xml:space="preserve">лекарственных </w:t>
      </w:r>
      <w:r w:rsidRPr="0020723D">
        <w:rPr>
          <w:bCs/>
          <w:color w:val="000000"/>
          <w:sz w:val="28"/>
          <w:szCs w:val="28"/>
          <w:lang w:val="uk-UA"/>
        </w:rPr>
        <w:t>субстанц</w:t>
      </w:r>
      <w:r>
        <w:rPr>
          <w:bCs/>
          <w:color w:val="000000"/>
          <w:sz w:val="28"/>
          <w:szCs w:val="28"/>
          <w:lang w:val="uk-UA"/>
        </w:rPr>
        <w:t>и</w:t>
      </w:r>
      <w:r w:rsidRPr="0020723D">
        <w:rPr>
          <w:bCs/>
          <w:color w:val="000000"/>
          <w:sz w:val="28"/>
          <w:szCs w:val="28"/>
          <w:lang w:val="uk-UA"/>
        </w:rPr>
        <w:t>й, что усиливает их стимулирующее действие, а также основы, которые создают в ран</w:t>
      </w:r>
      <w:r>
        <w:rPr>
          <w:bCs/>
          <w:color w:val="000000"/>
          <w:sz w:val="28"/>
          <w:szCs w:val="28"/>
          <w:lang w:val="uk-UA"/>
        </w:rPr>
        <w:t>е</w:t>
      </w:r>
      <w:r w:rsidRPr="0020723D">
        <w:rPr>
          <w:bCs/>
          <w:color w:val="000000"/>
          <w:sz w:val="28"/>
          <w:szCs w:val="28"/>
          <w:lang w:val="uk-UA"/>
        </w:rPr>
        <w:t xml:space="preserve"> </w:t>
      </w:r>
      <w:r>
        <w:rPr>
          <w:bCs/>
          <w:color w:val="000000"/>
          <w:sz w:val="28"/>
          <w:szCs w:val="28"/>
          <w:lang w:val="uk-UA"/>
        </w:rPr>
        <w:t xml:space="preserve">умеренный </w:t>
      </w:r>
      <w:r w:rsidRPr="0020723D">
        <w:rPr>
          <w:bCs/>
          <w:color w:val="000000"/>
          <w:sz w:val="28"/>
          <w:szCs w:val="28"/>
          <w:lang w:val="uk-UA"/>
        </w:rPr>
        <w:t xml:space="preserve">уровень дегидратации. Этим требованиям </w:t>
      </w:r>
      <w:r>
        <w:rPr>
          <w:bCs/>
          <w:color w:val="000000"/>
          <w:sz w:val="28"/>
          <w:szCs w:val="28"/>
          <w:lang w:val="uk-UA"/>
        </w:rPr>
        <w:t>наиболее</w:t>
      </w:r>
      <w:r w:rsidRPr="0020723D">
        <w:rPr>
          <w:bCs/>
          <w:color w:val="000000"/>
          <w:sz w:val="28"/>
          <w:szCs w:val="28"/>
          <w:lang w:val="uk-UA"/>
        </w:rPr>
        <w:t xml:space="preserve"> полно отвечают два вида основ: вязкопластические эмульсии І рода, которые содержат </w:t>
      </w:r>
      <w:r>
        <w:rPr>
          <w:bCs/>
          <w:color w:val="000000"/>
          <w:sz w:val="28"/>
          <w:szCs w:val="28"/>
          <w:lang w:val="uk-UA"/>
        </w:rPr>
        <w:t xml:space="preserve">низкомолекулярные неводные </w:t>
      </w:r>
      <w:r w:rsidRPr="0020723D">
        <w:rPr>
          <w:bCs/>
          <w:color w:val="000000"/>
          <w:sz w:val="28"/>
          <w:szCs w:val="28"/>
          <w:lang w:val="uk-UA"/>
        </w:rPr>
        <w:t xml:space="preserve">растворители, и вязкопластические гели, </w:t>
      </w:r>
      <w:r>
        <w:rPr>
          <w:bCs/>
          <w:color w:val="000000"/>
          <w:sz w:val="28"/>
          <w:szCs w:val="28"/>
          <w:lang w:val="uk-UA"/>
        </w:rPr>
        <w:t>содержащие поверхностно-активные вещества (</w:t>
      </w:r>
      <w:r w:rsidRPr="0020723D">
        <w:rPr>
          <w:bCs/>
          <w:color w:val="000000"/>
          <w:sz w:val="28"/>
          <w:szCs w:val="28"/>
          <w:lang w:val="uk-UA"/>
        </w:rPr>
        <w:t>ПА</w:t>
      </w:r>
      <w:r>
        <w:rPr>
          <w:bCs/>
          <w:color w:val="000000"/>
          <w:sz w:val="28"/>
          <w:szCs w:val="28"/>
          <w:lang w:val="uk-UA"/>
        </w:rPr>
        <w:t>В)</w:t>
      </w:r>
      <w:r w:rsidRPr="0020723D">
        <w:rPr>
          <w:bCs/>
          <w:color w:val="000000"/>
          <w:sz w:val="28"/>
          <w:szCs w:val="28"/>
          <w:lang w:val="uk-UA"/>
        </w:rPr>
        <w:t xml:space="preserve">, </w:t>
      </w:r>
      <w:r>
        <w:rPr>
          <w:bCs/>
          <w:color w:val="000000"/>
          <w:sz w:val="28"/>
          <w:szCs w:val="28"/>
          <w:lang w:val="uk-UA"/>
        </w:rPr>
        <w:t xml:space="preserve">а также </w:t>
      </w:r>
      <w:r w:rsidRPr="0020723D">
        <w:rPr>
          <w:bCs/>
          <w:color w:val="000000"/>
          <w:sz w:val="28"/>
          <w:szCs w:val="28"/>
          <w:lang w:val="uk-UA"/>
        </w:rPr>
        <w:t>осмотич</w:t>
      </w:r>
      <w:r>
        <w:rPr>
          <w:bCs/>
          <w:color w:val="000000"/>
          <w:sz w:val="28"/>
          <w:szCs w:val="28"/>
          <w:lang w:val="uk-UA"/>
        </w:rPr>
        <w:t xml:space="preserve">ески </w:t>
      </w:r>
      <w:r w:rsidRPr="0020723D">
        <w:rPr>
          <w:bCs/>
          <w:color w:val="000000"/>
          <w:sz w:val="28"/>
          <w:szCs w:val="28"/>
          <w:lang w:val="uk-UA"/>
        </w:rPr>
        <w:t>активн</w:t>
      </w:r>
      <w:r>
        <w:rPr>
          <w:bCs/>
          <w:color w:val="000000"/>
          <w:sz w:val="28"/>
          <w:szCs w:val="28"/>
          <w:lang w:val="uk-UA"/>
        </w:rPr>
        <w:t>ые</w:t>
      </w:r>
      <w:r w:rsidRPr="0020723D">
        <w:rPr>
          <w:bCs/>
          <w:color w:val="000000"/>
          <w:sz w:val="28"/>
          <w:szCs w:val="28"/>
          <w:lang w:val="uk-UA"/>
        </w:rPr>
        <w:t xml:space="preserve"> гидрофильные растворители и полимеры.</w:t>
      </w:r>
    </w:p>
    <w:p w:rsidR="00F65DB8" w:rsidRDefault="00F65DB8" w:rsidP="00F65DB8">
      <w:pPr>
        <w:widowControl w:val="0"/>
        <w:shd w:val="clear" w:color="auto" w:fill="FFFFFF"/>
        <w:ind w:firstLine="720"/>
        <w:jc w:val="both"/>
        <w:rPr>
          <w:bCs/>
          <w:color w:val="000000"/>
          <w:sz w:val="28"/>
          <w:szCs w:val="28"/>
          <w:lang w:val="uk-UA"/>
        </w:rPr>
      </w:pPr>
      <w:r w:rsidRPr="0020723D">
        <w:rPr>
          <w:bCs/>
          <w:color w:val="000000"/>
          <w:sz w:val="28"/>
          <w:szCs w:val="28"/>
          <w:lang w:val="uk-UA"/>
        </w:rPr>
        <w:t>Кроме того, эмульси</w:t>
      </w:r>
      <w:r>
        <w:rPr>
          <w:bCs/>
          <w:color w:val="000000"/>
          <w:sz w:val="28"/>
          <w:szCs w:val="28"/>
          <w:lang w:val="uk-UA"/>
        </w:rPr>
        <w:t>и</w:t>
      </w:r>
      <w:r w:rsidRPr="0020723D">
        <w:rPr>
          <w:bCs/>
          <w:color w:val="000000"/>
          <w:sz w:val="28"/>
          <w:szCs w:val="28"/>
          <w:lang w:val="uk-UA"/>
        </w:rPr>
        <w:t xml:space="preserve"> типа масло/вода и эмульсионные гели </w:t>
      </w:r>
      <w:r>
        <w:rPr>
          <w:bCs/>
          <w:color w:val="000000"/>
          <w:sz w:val="28"/>
          <w:szCs w:val="28"/>
          <w:lang w:val="uk-UA"/>
        </w:rPr>
        <w:t>хорошо</w:t>
      </w:r>
      <w:r w:rsidRPr="0020723D">
        <w:rPr>
          <w:bCs/>
          <w:color w:val="000000"/>
          <w:sz w:val="28"/>
          <w:szCs w:val="28"/>
          <w:lang w:val="uk-UA"/>
        </w:rPr>
        <w:t xml:space="preserve"> контактируют с тканями и легко абсорбируют серозные выделения, не пересушивают здоровые ткани, не проявляют по</w:t>
      </w:r>
      <w:r>
        <w:rPr>
          <w:bCs/>
          <w:color w:val="000000"/>
          <w:sz w:val="28"/>
          <w:szCs w:val="28"/>
          <w:lang w:val="uk-UA"/>
        </w:rPr>
        <w:t>вреждающего</w:t>
      </w:r>
      <w:r w:rsidRPr="0020723D">
        <w:rPr>
          <w:bCs/>
          <w:color w:val="000000"/>
          <w:sz w:val="28"/>
          <w:szCs w:val="28"/>
          <w:lang w:val="uk-UA"/>
        </w:rPr>
        <w:t xml:space="preserve"> механического действия на рану, не </w:t>
      </w:r>
      <w:r>
        <w:rPr>
          <w:bCs/>
          <w:color w:val="000000"/>
          <w:sz w:val="28"/>
          <w:szCs w:val="28"/>
          <w:lang w:val="uk-UA"/>
        </w:rPr>
        <w:t>нарушают</w:t>
      </w:r>
      <w:r w:rsidRPr="0020723D">
        <w:rPr>
          <w:bCs/>
          <w:color w:val="000000"/>
          <w:sz w:val="28"/>
          <w:szCs w:val="28"/>
          <w:lang w:val="uk-UA"/>
        </w:rPr>
        <w:t xml:space="preserve"> рост грануляций и </w:t>
      </w:r>
      <w:r>
        <w:rPr>
          <w:bCs/>
          <w:color w:val="000000"/>
          <w:sz w:val="28"/>
          <w:szCs w:val="28"/>
          <w:lang w:val="uk-UA"/>
        </w:rPr>
        <w:t>эпителизаций.</w:t>
      </w:r>
    </w:p>
    <w:p w:rsidR="00F65DB8" w:rsidRPr="0020723D" w:rsidRDefault="00F65DB8" w:rsidP="00F65DB8">
      <w:pPr>
        <w:widowControl w:val="0"/>
        <w:shd w:val="clear" w:color="auto" w:fill="FFFFFF"/>
        <w:ind w:firstLine="720"/>
        <w:jc w:val="both"/>
        <w:rPr>
          <w:bCs/>
          <w:color w:val="000000"/>
          <w:sz w:val="28"/>
          <w:szCs w:val="28"/>
          <w:lang w:val="uk-UA"/>
        </w:rPr>
      </w:pPr>
      <w:r w:rsidRPr="0020723D">
        <w:rPr>
          <w:bCs/>
          <w:color w:val="000000"/>
          <w:sz w:val="28"/>
          <w:szCs w:val="28"/>
          <w:lang w:val="uk-UA"/>
        </w:rPr>
        <w:t>Таким образом, эмульси</w:t>
      </w:r>
      <w:r>
        <w:rPr>
          <w:bCs/>
          <w:color w:val="000000"/>
          <w:sz w:val="28"/>
          <w:szCs w:val="28"/>
          <w:lang w:val="uk-UA"/>
        </w:rPr>
        <w:t>и</w:t>
      </w:r>
      <w:r w:rsidRPr="0020723D">
        <w:rPr>
          <w:bCs/>
          <w:color w:val="000000"/>
          <w:sz w:val="28"/>
          <w:szCs w:val="28"/>
          <w:lang w:val="uk-UA"/>
        </w:rPr>
        <w:t xml:space="preserve"> типа масло/вода и эмульсионные гели </w:t>
      </w:r>
      <w:r>
        <w:rPr>
          <w:bCs/>
          <w:color w:val="000000"/>
          <w:sz w:val="28"/>
          <w:szCs w:val="28"/>
          <w:lang w:val="uk-UA"/>
        </w:rPr>
        <w:t xml:space="preserve">являются </w:t>
      </w:r>
      <w:r w:rsidRPr="0020723D">
        <w:rPr>
          <w:bCs/>
          <w:color w:val="000000"/>
          <w:sz w:val="28"/>
          <w:szCs w:val="28"/>
          <w:lang w:val="uk-UA"/>
        </w:rPr>
        <w:lastRenderedPageBreak/>
        <w:t>перспективны</w:t>
      </w:r>
      <w:r>
        <w:rPr>
          <w:bCs/>
          <w:color w:val="000000"/>
          <w:sz w:val="28"/>
          <w:szCs w:val="28"/>
          <w:lang w:val="uk-UA"/>
        </w:rPr>
        <w:t>ми основами для препаратов, предназначенных</w:t>
      </w:r>
      <w:r w:rsidRPr="0020723D">
        <w:rPr>
          <w:bCs/>
          <w:color w:val="000000"/>
          <w:sz w:val="28"/>
          <w:szCs w:val="28"/>
          <w:lang w:val="uk-UA"/>
        </w:rPr>
        <w:t xml:space="preserve"> для местного применения при лечении ран в</w:t>
      </w:r>
      <w:r>
        <w:rPr>
          <w:bCs/>
          <w:color w:val="000000"/>
          <w:sz w:val="28"/>
          <w:szCs w:val="28"/>
          <w:lang w:val="uk-UA"/>
        </w:rPr>
        <w:t>о</w:t>
      </w:r>
      <w:r w:rsidRPr="0020723D">
        <w:rPr>
          <w:bCs/>
          <w:color w:val="000000"/>
          <w:sz w:val="28"/>
          <w:szCs w:val="28"/>
          <w:lang w:val="uk-UA"/>
        </w:rPr>
        <w:t xml:space="preserve"> второй фазе ран</w:t>
      </w:r>
      <w:r>
        <w:rPr>
          <w:bCs/>
          <w:color w:val="000000"/>
          <w:sz w:val="28"/>
          <w:szCs w:val="28"/>
          <w:lang w:val="uk-UA"/>
        </w:rPr>
        <w:t>е</w:t>
      </w:r>
      <w:r w:rsidRPr="0020723D">
        <w:rPr>
          <w:bCs/>
          <w:color w:val="000000"/>
          <w:sz w:val="28"/>
          <w:szCs w:val="28"/>
          <w:lang w:val="uk-UA"/>
        </w:rPr>
        <w:t>вого процесса.</w:t>
      </w:r>
    </w:p>
    <w:p w:rsidR="00F65DB8" w:rsidRDefault="00F65DB8" w:rsidP="00F65DB8">
      <w:pPr>
        <w:widowControl w:val="0"/>
        <w:shd w:val="clear" w:color="auto" w:fill="FFFFFF"/>
        <w:ind w:firstLine="720"/>
        <w:jc w:val="both"/>
        <w:rPr>
          <w:bCs/>
          <w:color w:val="000000"/>
          <w:sz w:val="28"/>
          <w:szCs w:val="28"/>
          <w:lang w:val="uk-UA"/>
        </w:rPr>
      </w:pPr>
      <w:r w:rsidRPr="0020723D">
        <w:rPr>
          <w:bCs/>
          <w:color w:val="000000"/>
          <w:sz w:val="28"/>
          <w:szCs w:val="28"/>
          <w:lang w:val="uk-UA"/>
        </w:rPr>
        <w:t>В связи с вышеизложенным подбор вспомогательных веществ в мази делался целеустремленно, имея за конечный результат создани</w:t>
      </w:r>
      <w:r>
        <w:rPr>
          <w:bCs/>
          <w:color w:val="000000"/>
          <w:sz w:val="28"/>
          <w:szCs w:val="28"/>
          <w:lang w:val="uk-UA"/>
        </w:rPr>
        <w:t>е</w:t>
      </w:r>
      <w:r w:rsidRPr="0020723D">
        <w:rPr>
          <w:bCs/>
          <w:color w:val="000000"/>
          <w:sz w:val="28"/>
          <w:szCs w:val="28"/>
          <w:lang w:val="uk-UA"/>
        </w:rPr>
        <w:t xml:space="preserve"> эмульсионной или </w:t>
      </w:r>
      <w:r>
        <w:rPr>
          <w:bCs/>
          <w:color w:val="000000"/>
          <w:sz w:val="28"/>
          <w:szCs w:val="28"/>
          <w:lang w:val="uk-UA"/>
        </w:rPr>
        <w:t>э</w:t>
      </w:r>
      <w:r w:rsidRPr="0020723D">
        <w:rPr>
          <w:bCs/>
          <w:color w:val="000000"/>
          <w:sz w:val="28"/>
          <w:szCs w:val="28"/>
          <w:lang w:val="uk-UA"/>
        </w:rPr>
        <w:t>мульгелево</w:t>
      </w:r>
      <w:r>
        <w:rPr>
          <w:bCs/>
          <w:color w:val="000000"/>
          <w:sz w:val="28"/>
          <w:szCs w:val="28"/>
          <w:lang w:val="uk-UA"/>
        </w:rPr>
        <w:t>й</w:t>
      </w:r>
      <w:r w:rsidRPr="0020723D">
        <w:rPr>
          <w:bCs/>
          <w:color w:val="000000"/>
          <w:sz w:val="28"/>
          <w:szCs w:val="28"/>
          <w:lang w:val="uk-UA"/>
        </w:rPr>
        <w:t xml:space="preserve"> основы. </w:t>
      </w:r>
    </w:p>
    <w:p w:rsidR="00F65DB8" w:rsidRDefault="00F65DB8" w:rsidP="00F65DB8">
      <w:pPr>
        <w:widowControl w:val="0"/>
        <w:shd w:val="clear" w:color="auto" w:fill="FFFFFF"/>
        <w:ind w:firstLine="720"/>
        <w:jc w:val="both"/>
        <w:rPr>
          <w:bCs/>
          <w:color w:val="000000"/>
          <w:sz w:val="28"/>
          <w:szCs w:val="28"/>
          <w:lang w:val="uk-UA"/>
        </w:rPr>
      </w:pPr>
      <w:r>
        <w:rPr>
          <w:bCs/>
          <w:color w:val="000000"/>
          <w:sz w:val="28"/>
          <w:szCs w:val="28"/>
          <w:lang w:val="uk-UA"/>
        </w:rPr>
        <w:t>Наиболее рациональной</w:t>
      </w:r>
      <w:r w:rsidRPr="00BF0B44">
        <w:rPr>
          <w:bCs/>
          <w:color w:val="000000"/>
          <w:sz w:val="28"/>
          <w:szCs w:val="28"/>
          <w:lang w:val="uk-UA"/>
        </w:rPr>
        <w:t xml:space="preserve"> мазевой основ</w:t>
      </w:r>
      <w:r>
        <w:rPr>
          <w:bCs/>
          <w:color w:val="000000"/>
          <w:sz w:val="28"/>
          <w:szCs w:val="28"/>
          <w:lang w:val="uk-UA"/>
        </w:rPr>
        <w:t>ой</w:t>
      </w:r>
      <w:r w:rsidRPr="00BF0B44">
        <w:rPr>
          <w:bCs/>
          <w:color w:val="000000"/>
          <w:sz w:val="28"/>
          <w:szCs w:val="28"/>
          <w:lang w:val="uk-UA"/>
        </w:rPr>
        <w:t xml:space="preserve"> </w:t>
      </w:r>
      <w:r>
        <w:rPr>
          <w:bCs/>
          <w:color w:val="000000"/>
          <w:sz w:val="28"/>
          <w:szCs w:val="28"/>
          <w:lang w:val="uk-UA"/>
        </w:rPr>
        <w:t>является э</w:t>
      </w:r>
      <w:r w:rsidRPr="00BF0B44">
        <w:rPr>
          <w:bCs/>
          <w:color w:val="000000"/>
          <w:sz w:val="28"/>
          <w:szCs w:val="28"/>
          <w:lang w:val="uk-UA"/>
        </w:rPr>
        <w:t>мульгелева</w:t>
      </w:r>
      <w:r>
        <w:rPr>
          <w:bCs/>
          <w:color w:val="000000"/>
          <w:sz w:val="28"/>
          <w:szCs w:val="28"/>
          <w:lang w:val="uk-UA"/>
        </w:rPr>
        <w:t>я</w:t>
      </w:r>
      <w:r w:rsidRPr="00BF0B44">
        <w:rPr>
          <w:bCs/>
          <w:color w:val="000000"/>
          <w:sz w:val="28"/>
          <w:szCs w:val="28"/>
          <w:lang w:val="uk-UA"/>
        </w:rPr>
        <w:t xml:space="preserve"> основа, так как ее консистентные свойства одновременно обеспечиваются термоза</w:t>
      </w:r>
      <w:r>
        <w:rPr>
          <w:bCs/>
          <w:color w:val="000000"/>
          <w:sz w:val="28"/>
          <w:szCs w:val="28"/>
          <w:lang w:val="uk-UA"/>
        </w:rPr>
        <w:t>висимой</w:t>
      </w:r>
      <w:r w:rsidRPr="00BF0B44">
        <w:rPr>
          <w:bCs/>
          <w:color w:val="000000"/>
          <w:sz w:val="28"/>
          <w:szCs w:val="28"/>
          <w:lang w:val="uk-UA"/>
        </w:rPr>
        <w:t xml:space="preserve"> структурной се</w:t>
      </w:r>
      <w:r>
        <w:rPr>
          <w:bCs/>
          <w:color w:val="000000"/>
          <w:sz w:val="28"/>
          <w:szCs w:val="28"/>
          <w:lang w:val="uk-UA"/>
        </w:rPr>
        <w:t>ткой, образованной комплексным э</w:t>
      </w:r>
      <w:r w:rsidRPr="00BF0B44">
        <w:rPr>
          <w:bCs/>
          <w:color w:val="000000"/>
          <w:sz w:val="28"/>
          <w:szCs w:val="28"/>
          <w:lang w:val="uk-UA"/>
        </w:rPr>
        <w:t>мульгатором</w:t>
      </w:r>
      <w:r>
        <w:rPr>
          <w:bCs/>
          <w:color w:val="000000"/>
          <w:sz w:val="28"/>
          <w:szCs w:val="28"/>
          <w:lang w:val="uk-UA"/>
        </w:rPr>
        <w:t>,</w:t>
      </w:r>
      <w:r w:rsidRPr="00BF0B44">
        <w:rPr>
          <w:bCs/>
          <w:color w:val="000000"/>
          <w:sz w:val="28"/>
          <w:szCs w:val="28"/>
          <w:lang w:val="uk-UA"/>
        </w:rPr>
        <w:t xml:space="preserve"> и рH-за</w:t>
      </w:r>
      <w:r>
        <w:rPr>
          <w:bCs/>
          <w:color w:val="000000"/>
          <w:sz w:val="28"/>
          <w:szCs w:val="28"/>
          <w:lang w:val="uk-UA"/>
        </w:rPr>
        <w:t>висимой</w:t>
      </w:r>
      <w:r w:rsidRPr="00BF0B44">
        <w:rPr>
          <w:bCs/>
          <w:color w:val="000000"/>
          <w:sz w:val="28"/>
          <w:szCs w:val="28"/>
          <w:lang w:val="uk-UA"/>
        </w:rPr>
        <w:t xml:space="preserve"> структурной сеткой, образованной пол</w:t>
      </w:r>
      <w:r>
        <w:rPr>
          <w:bCs/>
          <w:color w:val="000000"/>
          <w:sz w:val="28"/>
          <w:szCs w:val="28"/>
          <w:lang w:val="uk-UA"/>
        </w:rPr>
        <w:t>и</w:t>
      </w:r>
      <w:r w:rsidRPr="00BF0B44">
        <w:rPr>
          <w:bCs/>
          <w:color w:val="000000"/>
          <w:sz w:val="28"/>
          <w:szCs w:val="28"/>
          <w:lang w:val="uk-UA"/>
        </w:rPr>
        <w:t>мером-геле</w:t>
      </w:r>
      <w:r>
        <w:rPr>
          <w:bCs/>
          <w:color w:val="000000"/>
          <w:sz w:val="28"/>
          <w:szCs w:val="28"/>
          <w:lang w:val="uk-UA"/>
        </w:rPr>
        <w:t>образователем,</w:t>
      </w:r>
      <w:r w:rsidRPr="00BF0B44">
        <w:rPr>
          <w:bCs/>
          <w:color w:val="000000"/>
          <w:sz w:val="28"/>
          <w:szCs w:val="28"/>
          <w:lang w:val="uk-UA"/>
        </w:rPr>
        <w:t xml:space="preserve"> </w:t>
      </w:r>
      <w:r>
        <w:rPr>
          <w:bCs/>
          <w:color w:val="000000"/>
          <w:sz w:val="28"/>
          <w:szCs w:val="28"/>
          <w:lang w:val="uk-UA"/>
        </w:rPr>
        <w:t>п</w:t>
      </w:r>
      <w:r w:rsidRPr="00BF0B44">
        <w:rPr>
          <w:bCs/>
          <w:color w:val="000000"/>
          <w:sz w:val="28"/>
          <w:szCs w:val="28"/>
          <w:lang w:val="uk-UA"/>
        </w:rPr>
        <w:t xml:space="preserve">оэтому была </w:t>
      </w:r>
      <w:r>
        <w:rPr>
          <w:bCs/>
          <w:color w:val="000000"/>
          <w:sz w:val="28"/>
          <w:szCs w:val="28"/>
          <w:lang w:val="uk-UA"/>
        </w:rPr>
        <w:t>выбрана мягкая лекарственная форма на э</w:t>
      </w:r>
      <w:r w:rsidRPr="00BF0B44">
        <w:rPr>
          <w:bCs/>
          <w:color w:val="000000"/>
          <w:sz w:val="28"/>
          <w:szCs w:val="28"/>
          <w:lang w:val="uk-UA"/>
        </w:rPr>
        <w:t>мульгелево</w:t>
      </w:r>
      <w:r>
        <w:rPr>
          <w:bCs/>
          <w:color w:val="000000"/>
          <w:sz w:val="28"/>
          <w:szCs w:val="28"/>
          <w:lang w:val="uk-UA"/>
        </w:rPr>
        <w:t>й</w:t>
      </w:r>
      <w:r w:rsidRPr="00BF0B44">
        <w:rPr>
          <w:bCs/>
          <w:color w:val="000000"/>
          <w:sz w:val="28"/>
          <w:szCs w:val="28"/>
          <w:lang w:val="uk-UA"/>
        </w:rPr>
        <w:t xml:space="preserve"> основ</w:t>
      </w:r>
      <w:r>
        <w:rPr>
          <w:bCs/>
          <w:color w:val="000000"/>
          <w:sz w:val="28"/>
          <w:szCs w:val="28"/>
          <w:lang w:val="uk-UA"/>
        </w:rPr>
        <w:t>е.</w:t>
      </w:r>
    </w:p>
    <w:p w:rsidR="00F65DB8" w:rsidRDefault="00F65DB8" w:rsidP="00F65DB8">
      <w:pPr>
        <w:widowControl w:val="0"/>
        <w:shd w:val="clear" w:color="auto" w:fill="FFFFFF"/>
        <w:ind w:firstLine="720"/>
        <w:jc w:val="both"/>
        <w:rPr>
          <w:bCs/>
          <w:color w:val="000000"/>
          <w:sz w:val="28"/>
          <w:szCs w:val="28"/>
          <w:lang w:val="uk-UA"/>
        </w:rPr>
      </w:pPr>
      <w:r>
        <w:rPr>
          <w:bCs/>
          <w:color w:val="000000"/>
          <w:sz w:val="28"/>
          <w:szCs w:val="28"/>
          <w:lang w:val="uk-UA"/>
        </w:rPr>
        <w:t>Проведенные биофармацевтические и реологические исследования эмульгелевой основы с различным содержанием вспомогательных веществ позволили окончательно обосновать состав эмульгелевой основы, в который введено 10% масла соевого, 1% токоферола ацетата (витамин Е), 8% спирта цетостеарилового эмульгирующего (тип А), 1% карбомера 980, триэтаноламина до рН 5,0-7,0 (0,5%±0,05%).</w:t>
      </w:r>
    </w:p>
    <w:p w:rsidR="00F65DB8" w:rsidRDefault="00F65DB8" w:rsidP="00F65DB8">
      <w:pPr>
        <w:widowControl w:val="0"/>
        <w:shd w:val="clear" w:color="auto" w:fill="FFFFFF"/>
        <w:ind w:firstLine="720"/>
        <w:jc w:val="both"/>
        <w:rPr>
          <w:bCs/>
          <w:color w:val="000000"/>
          <w:sz w:val="28"/>
          <w:szCs w:val="28"/>
          <w:lang w:val="uk-UA"/>
        </w:rPr>
      </w:pPr>
      <w:r>
        <w:rPr>
          <w:bCs/>
          <w:color w:val="000000"/>
          <w:sz w:val="28"/>
          <w:szCs w:val="28"/>
          <w:lang w:val="uk-UA"/>
        </w:rPr>
        <w:t>Концентрации действующих веществ были выбраны на основании фармакологических исследований и составили по 10% для гексаметилентетрамина и фенилсалицилата, 1%  для тиотриазолина.</w:t>
      </w:r>
    </w:p>
    <w:p w:rsidR="00F65DB8" w:rsidRPr="00BF0B44" w:rsidRDefault="00F65DB8" w:rsidP="00F65DB8">
      <w:pPr>
        <w:widowControl w:val="0"/>
        <w:shd w:val="clear" w:color="auto" w:fill="FFFFFF"/>
        <w:ind w:firstLine="720"/>
        <w:jc w:val="both"/>
        <w:rPr>
          <w:bCs/>
          <w:color w:val="000000"/>
          <w:sz w:val="28"/>
          <w:szCs w:val="28"/>
          <w:lang w:val="uk-UA"/>
        </w:rPr>
      </w:pPr>
      <w:r>
        <w:rPr>
          <w:bCs/>
          <w:color w:val="000000"/>
          <w:sz w:val="28"/>
          <w:szCs w:val="28"/>
          <w:lang w:val="uk-UA"/>
        </w:rPr>
        <w:t>С целью разработки оптимальной технологии мази нами обоснован рациональный способ и температурные режимы введения действующих веществ в основу. На основании проведенных исследований разработаны блок-схема и аппаратурная схема технологического процесса, которые легли в основу проекта технологического регламента.</w:t>
      </w:r>
    </w:p>
    <w:p w:rsidR="00F65DB8" w:rsidRDefault="00F65DB8" w:rsidP="00F65DB8">
      <w:pPr>
        <w:ind w:firstLine="708"/>
        <w:jc w:val="both"/>
        <w:rPr>
          <w:spacing w:val="-6"/>
          <w:sz w:val="28"/>
          <w:lang w:val="uk-UA"/>
        </w:rPr>
      </w:pPr>
      <w:r>
        <w:rPr>
          <w:spacing w:val="-6"/>
          <w:sz w:val="28"/>
          <w:lang w:val="uk-UA"/>
        </w:rPr>
        <w:t xml:space="preserve">Разработаны методики индентификации и количественного содержания действующих веществ мази, которые вошли в проект АНД. Для идентификации и количественного определения фенилсалицилата и тиотриазолина в мази предложена ВЭЖХ. Для идентификации и количественного определения гексаметилентетрамина </w:t>
      </w:r>
      <w:r w:rsidRPr="00D15FED">
        <w:rPr>
          <w:b/>
          <w:bCs/>
          <w:sz w:val="28"/>
          <w:szCs w:val="28"/>
        </w:rPr>
        <w:t>–</w:t>
      </w:r>
      <w:r>
        <w:rPr>
          <w:b/>
          <w:bCs/>
          <w:sz w:val="28"/>
          <w:szCs w:val="28"/>
        </w:rPr>
        <w:t xml:space="preserve"> </w:t>
      </w:r>
      <w:r>
        <w:rPr>
          <w:spacing w:val="-6"/>
          <w:sz w:val="28"/>
          <w:lang w:val="uk-UA"/>
        </w:rPr>
        <w:t>парофазная ГХ.</w:t>
      </w:r>
    </w:p>
    <w:p w:rsidR="00F65DB8" w:rsidRPr="00210403" w:rsidRDefault="00F65DB8" w:rsidP="00F65DB8">
      <w:pPr>
        <w:pStyle w:val="afffffff2"/>
        <w:ind w:firstLine="709"/>
        <w:jc w:val="both"/>
        <w:rPr>
          <w:b/>
        </w:rPr>
      </w:pPr>
      <w:r w:rsidRPr="00210403">
        <w:rPr>
          <w:b/>
          <w:spacing w:val="-6"/>
          <w:lang w:val="uk-UA"/>
        </w:rPr>
        <w:t xml:space="preserve">Изучены осмотические и структурно-механические свойства разработанной мази. </w:t>
      </w:r>
      <w:r>
        <w:rPr>
          <w:b/>
          <w:color w:val="000000"/>
          <w:spacing w:val="-6"/>
        </w:rPr>
        <w:t xml:space="preserve">Доказана </w:t>
      </w:r>
      <w:r w:rsidRPr="00210403">
        <w:rPr>
          <w:b/>
          <w:szCs w:val="28"/>
          <w:lang w:val="uk-UA"/>
        </w:rPr>
        <w:t xml:space="preserve">стабильность мази в процессе хранения в течение </w:t>
      </w:r>
      <w:r>
        <w:rPr>
          <w:b/>
          <w:szCs w:val="28"/>
          <w:lang w:val="uk-UA"/>
        </w:rPr>
        <w:t>двух</w:t>
      </w:r>
      <w:r w:rsidRPr="00210403">
        <w:rPr>
          <w:b/>
          <w:szCs w:val="28"/>
          <w:lang w:val="uk-UA"/>
        </w:rPr>
        <w:t xml:space="preserve"> лет </w:t>
      </w:r>
      <w:r w:rsidRPr="00210403">
        <w:rPr>
          <w:b/>
          <w:spacing w:val="-4"/>
          <w:szCs w:val="28"/>
        </w:rPr>
        <w:t xml:space="preserve">при </w:t>
      </w:r>
      <w:r>
        <w:rPr>
          <w:b/>
          <w:spacing w:val="-4"/>
          <w:szCs w:val="28"/>
        </w:rPr>
        <w:t>хранении в</w:t>
      </w:r>
      <w:r w:rsidRPr="00210403">
        <w:rPr>
          <w:b/>
          <w:spacing w:val="-4"/>
          <w:szCs w:val="28"/>
        </w:rPr>
        <w:t xml:space="preserve"> тубах алюм</w:t>
      </w:r>
      <w:r>
        <w:rPr>
          <w:b/>
          <w:spacing w:val="-4"/>
          <w:szCs w:val="28"/>
        </w:rPr>
        <w:t>и</w:t>
      </w:r>
      <w:r w:rsidRPr="00210403">
        <w:rPr>
          <w:b/>
          <w:spacing w:val="-4"/>
          <w:szCs w:val="28"/>
        </w:rPr>
        <w:t>н</w:t>
      </w:r>
      <w:r>
        <w:rPr>
          <w:b/>
          <w:spacing w:val="-4"/>
          <w:szCs w:val="28"/>
        </w:rPr>
        <w:t>иевы</w:t>
      </w:r>
      <w:r w:rsidRPr="00210403">
        <w:rPr>
          <w:b/>
          <w:spacing w:val="-4"/>
          <w:szCs w:val="28"/>
        </w:rPr>
        <w:t xml:space="preserve">х </w:t>
      </w:r>
      <w:r>
        <w:rPr>
          <w:b/>
          <w:color w:val="000000"/>
          <w:szCs w:val="28"/>
        </w:rPr>
        <w:t>при</w:t>
      </w:r>
      <w:r w:rsidRPr="00210403">
        <w:rPr>
          <w:b/>
          <w:color w:val="000000"/>
          <w:szCs w:val="28"/>
        </w:rPr>
        <w:t xml:space="preserve"> к</w:t>
      </w:r>
      <w:r>
        <w:rPr>
          <w:b/>
          <w:color w:val="000000"/>
          <w:szCs w:val="28"/>
        </w:rPr>
        <w:t>о</w:t>
      </w:r>
      <w:r w:rsidRPr="00210403">
        <w:rPr>
          <w:b/>
          <w:color w:val="000000"/>
          <w:szCs w:val="28"/>
        </w:rPr>
        <w:t>мнатн</w:t>
      </w:r>
      <w:r>
        <w:rPr>
          <w:b/>
          <w:color w:val="000000"/>
          <w:szCs w:val="28"/>
        </w:rPr>
        <w:t>ы</w:t>
      </w:r>
      <w:r w:rsidRPr="00210403">
        <w:rPr>
          <w:b/>
          <w:color w:val="000000"/>
          <w:szCs w:val="28"/>
        </w:rPr>
        <w:t xml:space="preserve">х </w:t>
      </w:r>
      <w:r>
        <w:rPr>
          <w:b/>
          <w:color w:val="000000"/>
          <w:szCs w:val="28"/>
        </w:rPr>
        <w:t xml:space="preserve">условиях </w:t>
      </w:r>
      <w:r w:rsidRPr="00210403">
        <w:rPr>
          <w:b/>
          <w:color w:val="000000"/>
          <w:szCs w:val="28"/>
        </w:rPr>
        <w:t>1</w:t>
      </w:r>
      <w:r>
        <w:rPr>
          <w:b/>
          <w:color w:val="000000"/>
          <w:szCs w:val="28"/>
          <w:lang w:val="uk-UA"/>
        </w:rPr>
        <w:t>5-25</w:t>
      </w:r>
      <w:r w:rsidRPr="00210403">
        <w:rPr>
          <w:b/>
          <w:color w:val="000000"/>
          <w:szCs w:val="28"/>
        </w:rPr>
        <w:t>°С</w:t>
      </w:r>
      <w:r w:rsidRPr="00210403">
        <w:rPr>
          <w:b/>
          <w:spacing w:val="-4"/>
          <w:szCs w:val="28"/>
        </w:rPr>
        <w:t>.</w:t>
      </w:r>
    </w:p>
    <w:p w:rsidR="00F65DB8" w:rsidRDefault="00F65DB8" w:rsidP="00F65DB8">
      <w:pPr>
        <w:ind w:firstLine="709"/>
        <w:jc w:val="both"/>
        <w:rPr>
          <w:spacing w:val="-6"/>
          <w:sz w:val="28"/>
          <w:lang w:val="uk-UA"/>
        </w:rPr>
      </w:pPr>
      <w:r>
        <w:rPr>
          <w:spacing w:val="-6"/>
          <w:sz w:val="28"/>
          <w:lang w:val="uk-UA"/>
        </w:rPr>
        <w:t xml:space="preserve">Высокая терапевтическая активность мази </w:t>
      </w:r>
      <w:r w:rsidRPr="00E74135">
        <w:rPr>
          <w:bCs/>
          <w:sz w:val="28"/>
          <w:szCs w:val="28"/>
        </w:rPr>
        <w:t>“</w:t>
      </w:r>
      <w:r w:rsidRPr="00B46136">
        <w:rPr>
          <w:sz w:val="28"/>
          <w:szCs w:val="28"/>
        </w:rPr>
        <w:t>Гексафен</w:t>
      </w:r>
      <w:r w:rsidRPr="00E74135">
        <w:rPr>
          <w:bCs/>
          <w:sz w:val="28"/>
          <w:szCs w:val="28"/>
        </w:rPr>
        <w:t>”</w:t>
      </w:r>
      <w:r>
        <w:rPr>
          <w:bCs/>
          <w:sz w:val="28"/>
          <w:szCs w:val="28"/>
        </w:rPr>
        <w:t xml:space="preserve"> доказана фармакологическими исследованиями. На модели линейной резаной раны у крыс установлена высокая репаративная активность мази, которая превысила активность препаратов сравнения – мази тиотриазолина и масла облепихового. </w:t>
      </w:r>
      <w:r>
        <w:rPr>
          <w:spacing w:val="-6"/>
          <w:sz w:val="28"/>
          <w:lang w:val="uk-UA"/>
        </w:rPr>
        <w:t xml:space="preserve">Было установлено отсутствие раздражающего действия мази </w:t>
      </w:r>
      <w:r w:rsidRPr="00E74135">
        <w:rPr>
          <w:bCs/>
          <w:sz w:val="28"/>
          <w:szCs w:val="28"/>
        </w:rPr>
        <w:t>“</w:t>
      </w:r>
      <w:r w:rsidRPr="00B46136">
        <w:rPr>
          <w:sz w:val="28"/>
          <w:szCs w:val="28"/>
        </w:rPr>
        <w:t>Гексафен</w:t>
      </w:r>
      <w:r w:rsidRPr="00E74135">
        <w:rPr>
          <w:bCs/>
          <w:sz w:val="28"/>
          <w:szCs w:val="28"/>
        </w:rPr>
        <w:t>”</w:t>
      </w:r>
      <w:r>
        <w:rPr>
          <w:bCs/>
          <w:sz w:val="28"/>
          <w:szCs w:val="28"/>
        </w:rPr>
        <w:t xml:space="preserve"> при контакте со слизистой оболочкой глаз кролей.</w:t>
      </w:r>
    </w:p>
    <w:p w:rsidR="00F65DB8" w:rsidRDefault="00F65DB8" w:rsidP="00F65DB8">
      <w:pPr>
        <w:ind w:firstLine="709"/>
        <w:jc w:val="both"/>
        <w:rPr>
          <w:spacing w:val="-6"/>
          <w:sz w:val="28"/>
          <w:lang w:val="uk-UA"/>
        </w:rPr>
      </w:pPr>
      <w:r>
        <w:rPr>
          <w:spacing w:val="-6"/>
          <w:sz w:val="28"/>
          <w:lang w:val="uk-UA"/>
        </w:rPr>
        <w:t xml:space="preserve">С использованием метода диффузии в агаровый гель установлена антимикробная активность препарата. При изучении острой токсичности мази при накожном нанесении показано отсутствие токсического действия. </w:t>
      </w:r>
    </w:p>
    <w:p w:rsidR="00F65DB8" w:rsidRPr="00F67E46" w:rsidRDefault="00F65DB8" w:rsidP="00F65DB8">
      <w:pPr>
        <w:ind w:firstLine="708"/>
        <w:jc w:val="both"/>
        <w:rPr>
          <w:sz w:val="28"/>
          <w:szCs w:val="28"/>
        </w:rPr>
      </w:pPr>
      <w:r>
        <w:rPr>
          <w:sz w:val="28"/>
          <w:szCs w:val="28"/>
          <w:lang w:val="uk-UA"/>
        </w:rPr>
        <w:t>На основании проведенных исследований разработан проект АНД и проект технологического промышленного регламента</w:t>
      </w:r>
      <w:r w:rsidRPr="00D3260C">
        <w:rPr>
          <w:sz w:val="28"/>
          <w:szCs w:val="28"/>
        </w:rPr>
        <w:t xml:space="preserve"> </w:t>
      </w:r>
      <w:r>
        <w:rPr>
          <w:sz w:val="28"/>
          <w:szCs w:val="28"/>
          <w:lang w:val="uk-UA"/>
        </w:rPr>
        <w:t xml:space="preserve">на препарат. </w:t>
      </w:r>
      <w:r>
        <w:rPr>
          <w:sz w:val="28"/>
          <w:szCs w:val="28"/>
          <w:lang w:val="uk-UA"/>
        </w:rPr>
        <w:lastRenderedPageBreak/>
        <w:t xml:space="preserve">Предложенная технология мази </w:t>
      </w:r>
      <w:r w:rsidRPr="00E74135">
        <w:rPr>
          <w:bCs/>
          <w:sz w:val="28"/>
          <w:szCs w:val="28"/>
        </w:rPr>
        <w:t>“</w:t>
      </w:r>
      <w:r w:rsidRPr="00B46136">
        <w:rPr>
          <w:sz w:val="28"/>
          <w:szCs w:val="28"/>
        </w:rPr>
        <w:t>Гексафен</w:t>
      </w:r>
      <w:r w:rsidRPr="00E74135">
        <w:rPr>
          <w:bCs/>
          <w:sz w:val="28"/>
          <w:szCs w:val="28"/>
        </w:rPr>
        <w:t>”</w:t>
      </w:r>
      <w:r w:rsidRPr="00D3260C">
        <w:rPr>
          <w:bCs/>
          <w:sz w:val="28"/>
          <w:szCs w:val="28"/>
        </w:rPr>
        <w:t xml:space="preserve"> </w:t>
      </w:r>
      <w:r>
        <w:rPr>
          <w:bCs/>
          <w:sz w:val="28"/>
          <w:szCs w:val="28"/>
        </w:rPr>
        <w:t>апробирована</w:t>
      </w:r>
      <w:r w:rsidRPr="00D3260C">
        <w:rPr>
          <w:bCs/>
          <w:sz w:val="28"/>
          <w:szCs w:val="28"/>
        </w:rPr>
        <w:t xml:space="preserve"> </w:t>
      </w:r>
      <w:r>
        <w:rPr>
          <w:bCs/>
          <w:sz w:val="28"/>
          <w:szCs w:val="28"/>
        </w:rPr>
        <w:t xml:space="preserve">в условиях производства на базе ОАО «Химфармзавод </w:t>
      </w:r>
      <w:r w:rsidRPr="00F67E46">
        <w:rPr>
          <w:bCs/>
          <w:sz w:val="28"/>
          <w:szCs w:val="28"/>
        </w:rPr>
        <w:t>“</w:t>
      </w:r>
      <w:r>
        <w:rPr>
          <w:bCs/>
          <w:sz w:val="28"/>
          <w:szCs w:val="28"/>
        </w:rPr>
        <w:t>Красная звезда</w:t>
      </w:r>
      <w:r w:rsidRPr="00F67E46">
        <w:rPr>
          <w:bCs/>
          <w:sz w:val="28"/>
          <w:szCs w:val="28"/>
        </w:rPr>
        <w:t>”</w:t>
      </w:r>
      <w:r>
        <w:rPr>
          <w:bCs/>
          <w:sz w:val="28"/>
          <w:szCs w:val="28"/>
        </w:rPr>
        <w:t>».</w:t>
      </w:r>
    </w:p>
    <w:p w:rsidR="00F65DB8" w:rsidRDefault="00F65DB8" w:rsidP="00F65DB8">
      <w:pPr>
        <w:ind w:firstLine="708"/>
        <w:jc w:val="both"/>
        <w:rPr>
          <w:sz w:val="28"/>
          <w:szCs w:val="28"/>
          <w:lang w:val="uk-UA"/>
        </w:rPr>
      </w:pPr>
      <w:r w:rsidRPr="00BA2BAF">
        <w:rPr>
          <w:sz w:val="28"/>
          <w:szCs w:val="28"/>
          <w:lang w:val="uk-UA"/>
        </w:rPr>
        <w:t xml:space="preserve">Ключевые слова: </w:t>
      </w:r>
      <w:r>
        <w:rPr>
          <w:sz w:val="28"/>
          <w:szCs w:val="28"/>
          <w:lang w:val="uk-UA"/>
        </w:rPr>
        <w:t xml:space="preserve">раневой процесс, </w:t>
      </w:r>
      <w:r>
        <w:rPr>
          <w:spacing w:val="-6"/>
          <w:sz w:val="28"/>
          <w:lang w:val="uk-UA"/>
        </w:rPr>
        <w:t xml:space="preserve">гексаметилентетрамин, фенилсалицилат, тиотриазолин, комбинированная </w:t>
      </w:r>
      <w:r>
        <w:rPr>
          <w:sz w:val="28"/>
          <w:szCs w:val="28"/>
          <w:lang w:val="uk-UA"/>
        </w:rPr>
        <w:t xml:space="preserve">мазь, </w:t>
      </w:r>
      <w:r w:rsidRPr="00BA2BAF">
        <w:rPr>
          <w:sz w:val="28"/>
          <w:szCs w:val="28"/>
          <w:lang w:val="uk-UA"/>
        </w:rPr>
        <w:t>технология.</w:t>
      </w:r>
    </w:p>
    <w:p w:rsidR="00F65DB8" w:rsidRPr="00BA2BAF" w:rsidRDefault="00F65DB8" w:rsidP="00F65DB8">
      <w:pPr>
        <w:ind w:firstLine="708"/>
        <w:jc w:val="both"/>
        <w:rPr>
          <w:sz w:val="28"/>
          <w:szCs w:val="28"/>
          <w:lang w:val="uk-UA"/>
        </w:rPr>
      </w:pPr>
    </w:p>
    <w:p w:rsidR="00F65DB8" w:rsidRPr="00BA0DEA" w:rsidRDefault="00F65DB8" w:rsidP="00F65DB8">
      <w:pPr>
        <w:ind w:firstLine="708"/>
        <w:jc w:val="both"/>
        <w:rPr>
          <w:b/>
          <w:spacing w:val="-6"/>
          <w:sz w:val="28"/>
          <w:szCs w:val="28"/>
          <w:lang w:val="en-US"/>
        </w:rPr>
      </w:pPr>
      <w:r>
        <w:rPr>
          <w:b/>
          <w:spacing w:val="-6"/>
          <w:sz w:val="28"/>
          <w:szCs w:val="28"/>
          <w:lang w:val="en-US"/>
        </w:rPr>
        <w:t>Kobets Yu</w:t>
      </w:r>
      <w:r w:rsidRPr="006D13F0">
        <w:rPr>
          <w:b/>
          <w:spacing w:val="-6"/>
          <w:sz w:val="28"/>
          <w:szCs w:val="28"/>
          <w:lang w:val="en-US"/>
        </w:rPr>
        <w:t>.</w:t>
      </w:r>
      <w:r>
        <w:rPr>
          <w:b/>
          <w:spacing w:val="-6"/>
          <w:sz w:val="28"/>
          <w:szCs w:val="28"/>
          <w:lang w:val="en-US"/>
        </w:rPr>
        <w:t xml:space="preserve">N. The composition and technology development of </w:t>
      </w:r>
      <w:r w:rsidRPr="00BA0DEA">
        <w:rPr>
          <w:b/>
          <w:bCs/>
          <w:spacing w:val="-6"/>
          <w:sz w:val="28"/>
          <w:szCs w:val="28"/>
          <w:lang w:val="en-US"/>
        </w:rPr>
        <w:t xml:space="preserve">combined </w:t>
      </w:r>
      <w:r>
        <w:rPr>
          <w:b/>
          <w:bCs/>
          <w:spacing w:val="-6"/>
          <w:sz w:val="28"/>
          <w:szCs w:val="28"/>
          <w:lang w:val="en-US"/>
        </w:rPr>
        <w:t xml:space="preserve">ointment </w:t>
      </w:r>
      <w:r w:rsidRPr="00BA0DEA">
        <w:rPr>
          <w:b/>
          <w:bCs/>
          <w:spacing w:val="-6"/>
          <w:sz w:val="28"/>
          <w:szCs w:val="28"/>
          <w:lang w:val="en-US"/>
        </w:rPr>
        <w:t>antiseptic</w:t>
      </w:r>
      <w:r w:rsidRPr="00BA0DEA">
        <w:rPr>
          <w:b/>
          <w:spacing w:val="-6"/>
          <w:sz w:val="28"/>
          <w:szCs w:val="28"/>
          <w:lang w:val="en-US"/>
        </w:rPr>
        <w:t xml:space="preserve"> </w:t>
      </w:r>
      <w:r>
        <w:rPr>
          <w:b/>
          <w:spacing w:val="-6"/>
          <w:sz w:val="28"/>
          <w:szCs w:val="28"/>
          <w:lang w:val="en-US"/>
        </w:rPr>
        <w:t xml:space="preserve">action </w:t>
      </w:r>
      <w:r w:rsidRPr="00BA0DEA">
        <w:rPr>
          <w:b/>
          <w:bCs/>
          <w:spacing w:val="-6"/>
          <w:sz w:val="28"/>
          <w:szCs w:val="28"/>
          <w:lang w:val="en-US"/>
        </w:rPr>
        <w:t>can be used</w:t>
      </w:r>
      <w:r w:rsidRPr="00BA0DEA">
        <w:rPr>
          <w:b/>
          <w:spacing w:val="-6"/>
          <w:sz w:val="28"/>
          <w:szCs w:val="28"/>
          <w:lang w:val="en-US"/>
        </w:rPr>
        <w:t xml:space="preserve"> </w:t>
      </w:r>
      <w:r w:rsidRPr="00BA0DEA">
        <w:rPr>
          <w:b/>
          <w:bCs/>
          <w:spacing w:val="-6"/>
          <w:sz w:val="28"/>
          <w:szCs w:val="28"/>
          <w:lang w:val="en-US"/>
        </w:rPr>
        <w:t>of wound process</w:t>
      </w:r>
      <w:r w:rsidRPr="00BA0DEA">
        <w:rPr>
          <w:b/>
          <w:spacing w:val="-6"/>
          <w:sz w:val="28"/>
          <w:szCs w:val="28"/>
          <w:lang w:val="en-US"/>
        </w:rPr>
        <w:t>. – Manuscript.</w:t>
      </w:r>
    </w:p>
    <w:p w:rsidR="00F65DB8" w:rsidRDefault="00F65DB8" w:rsidP="00F65DB8">
      <w:pPr>
        <w:pStyle w:val="afffffff6"/>
        <w:tabs>
          <w:tab w:val="left" w:pos="506"/>
          <w:tab w:val="left" w:pos="1350"/>
        </w:tabs>
        <w:autoSpaceDE w:val="0"/>
        <w:autoSpaceDN w:val="0"/>
        <w:ind w:firstLine="709"/>
        <w:jc w:val="both"/>
        <w:rPr>
          <w:b/>
          <w:bCs/>
          <w:spacing w:val="-6"/>
          <w:szCs w:val="24"/>
          <w:lang w:val="en-US" w:eastAsia="ru-RU"/>
        </w:rPr>
      </w:pPr>
      <w:r w:rsidRPr="006D13F0">
        <w:rPr>
          <w:b/>
          <w:bCs/>
          <w:spacing w:val="-6"/>
          <w:szCs w:val="24"/>
          <w:lang w:val="en-US" w:eastAsia="ru-RU"/>
        </w:rPr>
        <w:t>The thesis for the Candidate of Pharmacy Degree in speciality</w:t>
      </w:r>
      <w:r w:rsidRPr="006D13F0">
        <w:rPr>
          <w:b/>
          <w:bCs/>
          <w:spacing w:val="-6"/>
          <w:lang w:val="en-US" w:eastAsia="ru-RU"/>
        </w:rPr>
        <w:t xml:space="preserve"> </w:t>
      </w:r>
      <w:r w:rsidRPr="006D13F0">
        <w:rPr>
          <w:b/>
          <w:bCs/>
          <w:spacing w:val="-6"/>
          <w:szCs w:val="24"/>
          <w:lang w:val="en-US" w:eastAsia="ru-RU"/>
        </w:rPr>
        <w:t xml:space="preserve">15.00.01. – Technology of </w:t>
      </w:r>
      <w:r>
        <w:rPr>
          <w:b/>
          <w:bCs/>
          <w:spacing w:val="-6"/>
          <w:szCs w:val="24"/>
          <w:lang w:val="en-US" w:eastAsia="ru-RU"/>
        </w:rPr>
        <w:t xml:space="preserve"> </w:t>
      </w:r>
      <w:r w:rsidRPr="006D13F0">
        <w:rPr>
          <w:b/>
          <w:bCs/>
          <w:spacing w:val="-6"/>
          <w:szCs w:val="24"/>
          <w:lang w:val="en-US" w:eastAsia="ru-RU"/>
        </w:rPr>
        <w:t>Drugs and Organization of Pharmacy. – National University of Pharmacy, Kharkiv, 200</w:t>
      </w:r>
      <w:r>
        <w:rPr>
          <w:b/>
          <w:bCs/>
          <w:spacing w:val="-6"/>
          <w:szCs w:val="24"/>
          <w:lang w:val="en-US" w:eastAsia="ru-RU"/>
        </w:rPr>
        <w:t>8</w:t>
      </w:r>
      <w:r w:rsidRPr="006D13F0">
        <w:rPr>
          <w:b/>
          <w:bCs/>
          <w:spacing w:val="-6"/>
          <w:szCs w:val="24"/>
          <w:lang w:val="en-US" w:eastAsia="ru-RU"/>
        </w:rPr>
        <w:t>.</w:t>
      </w:r>
    </w:p>
    <w:p w:rsidR="00F65DB8" w:rsidRPr="00D66AB7" w:rsidRDefault="00F65DB8" w:rsidP="00F65DB8">
      <w:pPr>
        <w:pStyle w:val="afffffff2"/>
        <w:ind w:firstLine="708"/>
        <w:jc w:val="both"/>
        <w:rPr>
          <w:b/>
          <w:bCs/>
          <w:szCs w:val="28"/>
          <w:lang w:val="en-US"/>
        </w:rPr>
      </w:pPr>
      <w:r>
        <w:rPr>
          <w:b/>
          <w:bCs/>
          <w:spacing w:val="-6"/>
          <w:lang w:val="en-US"/>
        </w:rPr>
        <w:t xml:space="preserve">The theoretical and experimental grounding of the composition and technology of new medicinal preparation in the form of </w:t>
      </w:r>
      <w:r>
        <w:rPr>
          <w:b/>
          <w:bCs/>
          <w:spacing w:val="-6"/>
          <w:szCs w:val="28"/>
          <w:lang w:val="en-US"/>
        </w:rPr>
        <w:t>ointment under name “Hexafen”</w:t>
      </w:r>
      <w:r>
        <w:rPr>
          <w:b/>
          <w:bCs/>
          <w:spacing w:val="-6"/>
          <w:lang w:val="en-US"/>
        </w:rPr>
        <w:t xml:space="preserve">, which contains the antiseptics hexamethylene tetramine, phenyl salicylate and also reparant thiotriazoline is resulted, </w:t>
      </w:r>
      <w:r>
        <w:rPr>
          <w:b/>
          <w:bCs/>
          <w:spacing w:val="-6"/>
          <w:szCs w:val="28"/>
          <w:lang w:val="en-US"/>
        </w:rPr>
        <w:t>ointment</w:t>
      </w:r>
      <w:r>
        <w:rPr>
          <w:b/>
          <w:bCs/>
          <w:spacing w:val="-6"/>
          <w:lang w:val="en-US"/>
        </w:rPr>
        <w:t xml:space="preserve"> is used for treatment of wounds in the second and thirds phases of wound process. </w:t>
      </w:r>
    </w:p>
    <w:p w:rsidR="00F65DB8" w:rsidRDefault="00F65DB8" w:rsidP="00F65DB8">
      <w:pPr>
        <w:widowControl w:val="0"/>
        <w:shd w:val="clear" w:color="auto" w:fill="FFFFFF"/>
        <w:ind w:firstLine="720"/>
        <w:jc w:val="both"/>
        <w:rPr>
          <w:bCs/>
          <w:color w:val="000000"/>
          <w:sz w:val="28"/>
          <w:szCs w:val="28"/>
          <w:lang w:val="en-US"/>
        </w:rPr>
      </w:pPr>
      <w:r>
        <w:rPr>
          <w:bCs/>
          <w:color w:val="000000"/>
          <w:sz w:val="28"/>
          <w:szCs w:val="28"/>
          <w:lang w:val="en-US"/>
        </w:rPr>
        <w:t xml:space="preserve">The standartization of </w:t>
      </w:r>
      <w:r w:rsidRPr="0041639E">
        <w:rPr>
          <w:bCs/>
          <w:spacing w:val="-6"/>
          <w:sz w:val="28"/>
          <w:szCs w:val="28"/>
          <w:lang w:val="en-US"/>
        </w:rPr>
        <w:t>ointment</w:t>
      </w:r>
      <w:r>
        <w:rPr>
          <w:bCs/>
          <w:color w:val="000000"/>
          <w:sz w:val="28"/>
          <w:szCs w:val="28"/>
          <w:lang w:val="en-US"/>
        </w:rPr>
        <w:t xml:space="preserve"> methods have been developed.</w:t>
      </w:r>
    </w:p>
    <w:p w:rsidR="00F65DB8" w:rsidRDefault="00F65DB8" w:rsidP="00F65DB8">
      <w:pPr>
        <w:pStyle w:val="afffffff6"/>
        <w:tabs>
          <w:tab w:val="left" w:pos="506"/>
          <w:tab w:val="left" w:pos="1350"/>
        </w:tabs>
        <w:autoSpaceDE w:val="0"/>
        <w:autoSpaceDN w:val="0"/>
        <w:ind w:firstLine="709"/>
        <w:jc w:val="both"/>
        <w:rPr>
          <w:b/>
          <w:bCs/>
          <w:spacing w:val="-6"/>
          <w:szCs w:val="24"/>
          <w:lang w:val="en-US" w:eastAsia="ru-RU"/>
        </w:rPr>
      </w:pPr>
      <w:r>
        <w:rPr>
          <w:b/>
          <w:bCs/>
          <w:spacing w:val="-6"/>
          <w:szCs w:val="24"/>
          <w:lang w:val="en-US" w:eastAsia="ru-RU"/>
        </w:rPr>
        <w:t xml:space="preserve">Pharmacologic tests of the developed </w:t>
      </w:r>
      <w:r w:rsidRPr="00E231E4">
        <w:rPr>
          <w:b/>
          <w:bCs/>
          <w:spacing w:val="-6"/>
          <w:szCs w:val="28"/>
          <w:lang w:val="en-US"/>
        </w:rPr>
        <w:t>ointment</w:t>
      </w:r>
      <w:r>
        <w:rPr>
          <w:b/>
          <w:bCs/>
          <w:spacing w:val="-6"/>
          <w:szCs w:val="24"/>
          <w:lang w:val="en-US" w:eastAsia="ru-RU"/>
        </w:rPr>
        <w:t xml:space="preserve"> have been carried out.</w:t>
      </w:r>
    </w:p>
    <w:p w:rsidR="00F65DB8" w:rsidRDefault="00F65DB8" w:rsidP="00F65DB8">
      <w:pPr>
        <w:pStyle w:val="afffffff6"/>
        <w:tabs>
          <w:tab w:val="left" w:pos="506"/>
          <w:tab w:val="left" w:pos="1350"/>
        </w:tabs>
        <w:autoSpaceDE w:val="0"/>
        <w:autoSpaceDN w:val="0"/>
        <w:ind w:firstLine="709"/>
        <w:jc w:val="both"/>
        <w:rPr>
          <w:b/>
          <w:bCs/>
          <w:spacing w:val="-6"/>
          <w:szCs w:val="24"/>
          <w:lang w:val="en-US" w:eastAsia="ru-RU"/>
        </w:rPr>
      </w:pPr>
      <w:r>
        <w:rPr>
          <w:b/>
          <w:bCs/>
          <w:spacing w:val="-6"/>
          <w:szCs w:val="24"/>
          <w:lang w:val="en-US" w:eastAsia="ru-RU"/>
        </w:rPr>
        <w:t xml:space="preserve">The preparation high effectiveness and stability during the certain long-term storage conditions have been proved. </w:t>
      </w:r>
    </w:p>
    <w:p w:rsidR="00F65DB8" w:rsidRPr="006D13F0" w:rsidRDefault="00F65DB8" w:rsidP="00F65DB8">
      <w:pPr>
        <w:ind w:firstLine="708"/>
        <w:jc w:val="both"/>
        <w:rPr>
          <w:bCs/>
          <w:spacing w:val="-6"/>
          <w:sz w:val="28"/>
          <w:lang w:val="en-US" w:eastAsia="en-US"/>
        </w:rPr>
      </w:pPr>
      <w:r w:rsidRPr="006D13F0">
        <w:rPr>
          <w:bCs/>
          <w:i/>
          <w:iCs/>
          <w:spacing w:val="-6"/>
          <w:sz w:val="28"/>
          <w:lang w:val="en-US" w:eastAsia="en-US"/>
        </w:rPr>
        <w:t>Key words</w:t>
      </w:r>
      <w:r w:rsidRPr="006D13F0">
        <w:rPr>
          <w:bCs/>
          <w:spacing w:val="-6"/>
          <w:sz w:val="28"/>
          <w:lang w:val="en-US" w:eastAsia="en-US"/>
        </w:rPr>
        <w:t xml:space="preserve">: </w:t>
      </w:r>
      <w:r w:rsidRPr="00707E6F">
        <w:rPr>
          <w:bCs/>
          <w:spacing w:val="-6"/>
          <w:sz w:val="28"/>
          <w:szCs w:val="28"/>
          <w:lang w:val="en-US"/>
        </w:rPr>
        <w:t>wound process</w:t>
      </w:r>
      <w:r>
        <w:rPr>
          <w:bCs/>
          <w:spacing w:val="-6"/>
          <w:sz w:val="28"/>
          <w:szCs w:val="28"/>
          <w:lang w:val="en-US"/>
        </w:rPr>
        <w:t>,</w:t>
      </w:r>
      <w:r w:rsidRPr="008F7F70">
        <w:rPr>
          <w:bCs/>
          <w:spacing w:val="-6"/>
          <w:sz w:val="28"/>
          <w:szCs w:val="28"/>
          <w:lang w:val="en-US"/>
        </w:rPr>
        <w:t xml:space="preserve"> </w:t>
      </w:r>
      <w:r w:rsidRPr="00707E6F">
        <w:rPr>
          <w:bCs/>
          <w:spacing w:val="-6"/>
          <w:sz w:val="28"/>
          <w:szCs w:val="28"/>
          <w:lang w:val="en-US"/>
        </w:rPr>
        <w:t>hexamethylene tetramine</w:t>
      </w:r>
      <w:r>
        <w:rPr>
          <w:bCs/>
          <w:spacing w:val="-6"/>
          <w:sz w:val="28"/>
          <w:szCs w:val="28"/>
          <w:lang w:val="en-US"/>
        </w:rPr>
        <w:t>,</w:t>
      </w:r>
      <w:r w:rsidRPr="00707E6F">
        <w:rPr>
          <w:bCs/>
          <w:spacing w:val="-6"/>
          <w:sz w:val="28"/>
          <w:szCs w:val="28"/>
          <w:lang w:val="en-US"/>
        </w:rPr>
        <w:t xml:space="preserve"> phenyl salicylate</w:t>
      </w:r>
      <w:r>
        <w:rPr>
          <w:bCs/>
          <w:spacing w:val="-6"/>
          <w:sz w:val="28"/>
          <w:szCs w:val="28"/>
          <w:lang w:val="en-US"/>
        </w:rPr>
        <w:t xml:space="preserve">, </w:t>
      </w:r>
      <w:r w:rsidRPr="00707E6F">
        <w:rPr>
          <w:bCs/>
          <w:spacing w:val="-6"/>
          <w:sz w:val="28"/>
          <w:szCs w:val="28"/>
          <w:lang w:val="en-US"/>
        </w:rPr>
        <w:t>thiotriazoline</w:t>
      </w:r>
      <w:r>
        <w:rPr>
          <w:bCs/>
          <w:spacing w:val="-6"/>
          <w:sz w:val="28"/>
          <w:szCs w:val="28"/>
          <w:lang w:val="en-US"/>
        </w:rPr>
        <w:t xml:space="preserve">, combined </w:t>
      </w:r>
      <w:r w:rsidRPr="0041639E">
        <w:rPr>
          <w:bCs/>
          <w:spacing w:val="-6"/>
          <w:sz w:val="28"/>
          <w:szCs w:val="28"/>
          <w:lang w:val="en-US"/>
        </w:rPr>
        <w:t>ointment</w:t>
      </w:r>
      <w:r w:rsidRPr="0041639E">
        <w:rPr>
          <w:bCs/>
          <w:spacing w:val="-6"/>
          <w:sz w:val="28"/>
          <w:lang w:val="en-US" w:eastAsia="en-US"/>
        </w:rPr>
        <w:t xml:space="preserve">, </w:t>
      </w:r>
      <w:r w:rsidRPr="006D13F0">
        <w:rPr>
          <w:bCs/>
          <w:spacing w:val="-6"/>
          <w:sz w:val="28"/>
          <w:lang w:val="en-US" w:eastAsia="en-US"/>
        </w:rPr>
        <w:t>technology.</w:t>
      </w:r>
    </w:p>
    <w:p w:rsidR="00F65DB8" w:rsidRDefault="00F65DB8" w:rsidP="00F65DB8">
      <w:pPr>
        <w:jc w:val="both"/>
        <w:rPr>
          <w:bCs/>
          <w:spacing w:val="-6"/>
          <w:sz w:val="28"/>
          <w:lang w:val="en-US" w:eastAsia="en-US"/>
        </w:rPr>
      </w:pPr>
    </w:p>
    <w:p w:rsidR="00F65DB8" w:rsidRDefault="00F65DB8" w:rsidP="00F65DB8">
      <w:pPr>
        <w:jc w:val="both"/>
        <w:rPr>
          <w:bCs/>
          <w:spacing w:val="-6"/>
          <w:sz w:val="28"/>
          <w:lang w:val="en-US" w:eastAsia="en-US"/>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Default="00F65DB8" w:rsidP="00F65DB8">
      <w:pPr>
        <w:ind w:firstLine="720"/>
        <w:jc w:val="center"/>
        <w:rPr>
          <w:b/>
          <w:sz w:val="28"/>
          <w:szCs w:val="28"/>
          <w:lang w:val="uk-UA"/>
        </w:rPr>
      </w:pPr>
    </w:p>
    <w:p w:rsidR="00F65DB8" w:rsidRPr="00CE5A9E" w:rsidRDefault="00F65DB8" w:rsidP="00F65DB8">
      <w:pPr>
        <w:jc w:val="both"/>
        <w:rPr>
          <w:bCs/>
          <w:spacing w:val="-6"/>
          <w:sz w:val="28"/>
          <w:lang w:val="en-US" w:eastAsia="en-US"/>
        </w:rPr>
      </w:pPr>
    </w:p>
    <w:p w:rsidR="00F65DB8" w:rsidRPr="00CE5A9E" w:rsidRDefault="00F65DB8" w:rsidP="00F65DB8">
      <w:pPr>
        <w:jc w:val="both"/>
        <w:rPr>
          <w:bCs/>
          <w:spacing w:val="-6"/>
          <w:sz w:val="28"/>
          <w:lang w:val="en-US" w:eastAsia="en-US"/>
        </w:rPr>
      </w:pPr>
    </w:p>
    <w:p w:rsidR="00F65DB8" w:rsidRPr="00CE5A9E" w:rsidRDefault="00F65DB8" w:rsidP="00F65DB8">
      <w:pPr>
        <w:jc w:val="both"/>
        <w:rPr>
          <w:bCs/>
          <w:spacing w:val="-6"/>
          <w:sz w:val="28"/>
          <w:lang w:val="en-US" w:eastAsia="en-US"/>
        </w:rPr>
      </w:pPr>
    </w:p>
    <w:p w:rsidR="00F65DB8" w:rsidRDefault="00F65DB8" w:rsidP="00F65DB8">
      <w:pPr>
        <w:jc w:val="both"/>
        <w:rPr>
          <w:bCs/>
          <w:spacing w:val="-6"/>
          <w:sz w:val="28"/>
          <w:lang w:val="en-US" w:eastAsia="en-US"/>
        </w:rPr>
      </w:pPr>
    </w:p>
    <w:p w:rsidR="00F65DB8" w:rsidRDefault="00F65DB8" w:rsidP="00F65DB8">
      <w:pPr>
        <w:jc w:val="both"/>
        <w:rPr>
          <w:bCs/>
          <w:spacing w:val="-6"/>
          <w:sz w:val="28"/>
          <w:lang w:val="en-US" w:eastAsia="en-US"/>
        </w:rPr>
      </w:pPr>
    </w:p>
    <w:p w:rsidR="00F65DB8" w:rsidRDefault="00F65DB8" w:rsidP="00F65DB8">
      <w:pPr>
        <w:jc w:val="both"/>
        <w:rPr>
          <w:bCs/>
          <w:spacing w:val="-6"/>
          <w:sz w:val="28"/>
          <w:lang w:val="en-US"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Default="00F65DB8" w:rsidP="00F65DB8">
      <w:pPr>
        <w:jc w:val="both"/>
        <w:rPr>
          <w:bCs/>
          <w:spacing w:val="-6"/>
          <w:sz w:val="28"/>
          <w:lang w:val="uk-UA" w:eastAsia="en-US"/>
        </w:rPr>
      </w:pPr>
    </w:p>
    <w:p w:rsidR="00F65DB8" w:rsidRPr="006D13F0" w:rsidRDefault="00F65DB8" w:rsidP="00F65DB8">
      <w:pPr>
        <w:jc w:val="center"/>
        <w:rPr>
          <w:bCs/>
          <w:spacing w:val="-6"/>
          <w:sz w:val="28"/>
          <w:lang w:val="uk-UA" w:eastAsia="en-US"/>
        </w:rPr>
      </w:pPr>
      <w:r>
        <w:rPr>
          <w:bCs/>
          <w:spacing w:val="-6"/>
          <w:sz w:val="28"/>
          <w:lang w:val="uk-UA" w:eastAsia="en-US"/>
        </w:rPr>
        <w:t>_______________________________________________________________</w:t>
      </w:r>
    </w:p>
    <w:p w:rsidR="00F65DB8" w:rsidRPr="006D13F0" w:rsidRDefault="00F65DB8" w:rsidP="00F65DB8">
      <w:pPr>
        <w:jc w:val="center"/>
        <w:rPr>
          <w:bCs/>
          <w:spacing w:val="-6"/>
          <w:sz w:val="28"/>
          <w:lang w:val="uk-UA" w:eastAsia="en-US"/>
        </w:rPr>
      </w:pPr>
      <w:r>
        <w:rPr>
          <w:bCs/>
          <w:spacing w:val="-6"/>
          <w:sz w:val="28"/>
          <w:lang w:val="uk-UA" w:eastAsia="en-US"/>
        </w:rPr>
        <w:t>Підписано до друку 10.11</w:t>
      </w:r>
      <w:r w:rsidRPr="006D13F0">
        <w:rPr>
          <w:bCs/>
          <w:spacing w:val="-6"/>
          <w:sz w:val="28"/>
          <w:lang w:val="uk-UA" w:eastAsia="en-US"/>
        </w:rPr>
        <w:t>.200</w:t>
      </w:r>
      <w:r>
        <w:rPr>
          <w:bCs/>
          <w:spacing w:val="-6"/>
          <w:sz w:val="28"/>
          <w:lang w:val="uk-UA" w:eastAsia="en-US"/>
        </w:rPr>
        <w:t>8 р. Формат 60х84</w:t>
      </w:r>
      <w:r w:rsidRPr="006D13F0">
        <w:rPr>
          <w:bCs/>
          <w:spacing w:val="-6"/>
          <w:sz w:val="28"/>
          <w:lang w:val="uk-UA" w:eastAsia="en-US"/>
        </w:rPr>
        <w:t>/16</w:t>
      </w:r>
    </w:p>
    <w:p w:rsidR="00F65DB8" w:rsidRPr="006D13F0" w:rsidRDefault="00F65DB8" w:rsidP="00F65DB8">
      <w:pPr>
        <w:jc w:val="center"/>
        <w:rPr>
          <w:bCs/>
          <w:spacing w:val="-6"/>
          <w:sz w:val="28"/>
          <w:lang w:val="uk-UA" w:eastAsia="en-US"/>
        </w:rPr>
      </w:pPr>
      <w:r w:rsidRPr="006D13F0">
        <w:rPr>
          <w:bCs/>
          <w:spacing w:val="-6"/>
          <w:sz w:val="28"/>
          <w:lang w:val="uk-UA" w:eastAsia="en-US"/>
        </w:rPr>
        <w:t xml:space="preserve">Папір офсетний. </w:t>
      </w:r>
      <w:r>
        <w:rPr>
          <w:bCs/>
          <w:spacing w:val="-6"/>
          <w:sz w:val="28"/>
          <w:lang w:val="uk-UA" w:eastAsia="en-US"/>
        </w:rPr>
        <w:t xml:space="preserve">Гарнітура </w:t>
      </w:r>
      <w:r>
        <w:rPr>
          <w:bCs/>
          <w:spacing w:val="-6"/>
          <w:sz w:val="28"/>
          <w:lang w:val="en-US" w:eastAsia="en-US"/>
        </w:rPr>
        <w:t>Times</w:t>
      </w:r>
      <w:r w:rsidRPr="00A25A5A">
        <w:rPr>
          <w:bCs/>
          <w:spacing w:val="-6"/>
          <w:sz w:val="28"/>
          <w:lang w:eastAsia="en-US"/>
        </w:rPr>
        <w:t xml:space="preserve"> </w:t>
      </w:r>
      <w:r>
        <w:rPr>
          <w:bCs/>
          <w:spacing w:val="-6"/>
          <w:sz w:val="28"/>
          <w:lang w:val="en-US" w:eastAsia="en-US"/>
        </w:rPr>
        <w:t>ET</w:t>
      </w:r>
      <w:r>
        <w:rPr>
          <w:bCs/>
          <w:spacing w:val="-6"/>
          <w:sz w:val="28"/>
          <w:lang w:val="uk-UA" w:eastAsia="en-US"/>
        </w:rPr>
        <w:t>. Друк ри</w:t>
      </w:r>
      <w:r w:rsidRPr="006D13F0">
        <w:rPr>
          <w:bCs/>
          <w:spacing w:val="-6"/>
          <w:sz w:val="28"/>
          <w:lang w:val="uk-UA" w:eastAsia="en-US"/>
        </w:rPr>
        <w:t>зографія.</w:t>
      </w:r>
    </w:p>
    <w:p w:rsidR="00F65DB8" w:rsidRDefault="00F65DB8" w:rsidP="00F65DB8">
      <w:pPr>
        <w:jc w:val="center"/>
        <w:rPr>
          <w:bCs/>
          <w:spacing w:val="-6"/>
          <w:sz w:val="28"/>
          <w:lang w:val="uk-UA" w:eastAsia="en-US"/>
        </w:rPr>
      </w:pPr>
      <w:r>
        <w:rPr>
          <w:bCs/>
          <w:spacing w:val="-6"/>
          <w:sz w:val="28"/>
          <w:lang w:val="uk-UA" w:eastAsia="en-US"/>
        </w:rPr>
        <w:t>Умов. друк. арк. 0</w:t>
      </w:r>
      <w:r w:rsidRPr="00B56958">
        <w:rPr>
          <w:bCs/>
          <w:spacing w:val="-6"/>
          <w:sz w:val="28"/>
          <w:lang w:eastAsia="en-US"/>
        </w:rPr>
        <w:t>,</w:t>
      </w:r>
      <w:r>
        <w:rPr>
          <w:bCs/>
          <w:spacing w:val="-6"/>
          <w:sz w:val="28"/>
          <w:lang w:val="uk-UA" w:eastAsia="en-US"/>
        </w:rPr>
        <w:t>9</w:t>
      </w:r>
      <w:r w:rsidRPr="006D13F0">
        <w:rPr>
          <w:bCs/>
          <w:spacing w:val="-6"/>
          <w:sz w:val="28"/>
          <w:lang w:val="uk-UA" w:eastAsia="en-US"/>
        </w:rPr>
        <w:t xml:space="preserve">. </w:t>
      </w:r>
      <w:r>
        <w:rPr>
          <w:bCs/>
          <w:spacing w:val="-6"/>
          <w:sz w:val="28"/>
          <w:lang w:val="uk-UA" w:eastAsia="en-US"/>
        </w:rPr>
        <w:t>Наклад</w:t>
      </w:r>
      <w:r w:rsidRPr="006D13F0">
        <w:rPr>
          <w:bCs/>
          <w:spacing w:val="-6"/>
          <w:sz w:val="28"/>
          <w:lang w:val="uk-UA" w:eastAsia="en-US"/>
        </w:rPr>
        <w:t xml:space="preserve"> 100 пр</w:t>
      </w:r>
      <w:r>
        <w:rPr>
          <w:bCs/>
          <w:spacing w:val="-6"/>
          <w:sz w:val="28"/>
          <w:lang w:val="uk-UA" w:eastAsia="en-US"/>
        </w:rPr>
        <w:t>им</w:t>
      </w:r>
      <w:r w:rsidRPr="006D13F0">
        <w:rPr>
          <w:bCs/>
          <w:spacing w:val="-6"/>
          <w:sz w:val="28"/>
          <w:lang w:val="uk-UA" w:eastAsia="en-US"/>
        </w:rPr>
        <w:t>. Зам</w:t>
      </w:r>
      <w:r>
        <w:rPr>
          <w:bCs/>
          <w:spacing w:val="-6"/>
          <w:sz w:val="28"/>
          <w:lang w:val="uk-UA" w:eastAsia="en-US"/>
        </w:rPr>
        <w:t>ов</w:t>
      </w:r>
      <w:r w:rsidRPr="006D13F0">
        <w:rPr>
          <w:bCs/>
          <w:spacing w:val="-6"/>
          <w:sz w:val="28"/>
          <w:lang w:val="uk-UA" w:eastAsia="en-US"/>
        </w:rPr>
        <w:t xml:space="preserve">. № </w:t>
      </w:r>
      <w:r>
        <w:rPr>
          <w:bCs/>
          <w:spacing w:val="-6"/>
          <w:sz w:val="28"/>
          <w:lang w:val="uk-UA" w:eastAsia="en-US"/>
        </w:rPr>
        <w:t>377</w:t>
      </w:r>
    </w:p>
    <w:p w:rsidR="00F65DB8" w:rsidRDefault="00F65DB8" w:rsidP="00F65DB8">
      <w:pPr>
        <w:jc w:val="center"/>
        <w:rPr>
          <w:bCs/>
          <w:spacing w:val="-6"/>
          <w:sz w:val="28"/>
          <w:lang w:val="uk-UA" w:eastAsia="en-US"/>
        </w:rPr>
      </w:pPr>
    </w:p>
    <w:p w:rsidR="00F65DB8" w:rsidRPr="006D13F0" w:rsidRDefault="00F65DB8" w:rsidP="00F65DB8">
      <w:pPr>
        <w:jc w:val="center"/>
        <w:rPr>
          <w:bCs/>
          <w:spacing w:val="-6"/>
          <w:sz w:val="28"/>
          <w:lang w:val="uk-UA" w:eastAsia="en-US"/>
        </w:rPr>
      </w:pPr>
      <w:r>
        <w:rPr>
          <w:bCs/>
          <w:spacing w:val="-6"/>
          <w:sz w:val="28"/>
          <w:lang w:val="uk-UA" w:eastAsia="en-US"/>
        </w:rPr>
        <w:t>__________________________________________________________________</w:t>
      </w:r>
    </w:p>
    <w:p w:rsidR="00F65DB8" w:rsidRDefault="00F65DB8" w:rsidP="00F65DB8">
      <w:pPr>
        <w:jc w:val="center"/>
        <w:rPr>
          <w:bCs/>
          <w:spacing w:val="-6"/>
          <w:sz w:val="28"/>
          <w:lang w:val="uk-UA" w:eastAsia="en-US"/>
        </w:rPr>
      </w:pPr>
      <w:r>
        <w:rPr>
          <w:bCs/>
          <w:spacing w:val="-6"/>
          <w:sz w:val="28"/>
          <w:lang w:val="uk-UA" w:eastAsia="en-US"/>
        </w:rPr>
        <w:t>Над</w:t>
      </w:r>
      <w:r w:rsidRPr="00CC4738">
        <w:rPr>
          <w:bCs/>
          <w:spacing w:val="-6"/>
          <w:sz w:val="28"/>
          <w:lang w:val="uk-UA" w:eastAsia="en-US"/>
        </w:rPr>
        <w:t>руковано</w:t>
      </w:r>
      <w:r>
        <w:rPr>
          <w:bCs/>
          <w:spacing w:val="-6"/>
          <w:sz w:val="28"/>
          <w:lang w:val="uk-UA" w:eastAsia="en-US"/>
        </w:rPr>
        <w:t xml:space="preserve"> ФОП </w:t>
      </w:r>
      <w:r w:rsidRPr="00CC4738">
        <w:rPr>
          <w:bCs/>
          <w:spacing w:val="-6"/>
          <w:sz w:val="28"/>
          <w:lang w:val="uk-UA" w:eastAsia="en-US"/>
        </w:rPr>
        <w:t>“Азамаєв</w:t>
      </w:r>
      <w:r>
        <w:rPr>
          <w:bCs/>
          <w:spacing w:val="-6"/>
          <w:sz w:val="28"/>
          <w:lang w:val="uk-UA" w:eastAsia="en-US"/>
        </w:rPr>
        <w:t>а</w:t>
      </w:r>
      <w:r w:rsidRPr="00CC4738">
        <w:rPr>
          <w:bCs/>
          <w:spacing w:val="-6"/>
          <w:sz w:val="28"/>
          <w:lang w:val="uk-UA" w:eastAsia="en-US"/>
        </w:rPr>
        <w:t xml:space="preserve"> В.</w:t>
      </w:r>
      <w:r>
        <w:rPr>
          <w:bCs/>
          <w:spacing w:val="-6"/>
          <w:sz w:val="28"/>
          <w:lang w:val="uk-UA" w:eastAsia="en-US"/>
        </w:rPr>
        <w:t>П</w:t>
      </w:r>
      <w:r w:rsidRPr="00CC4738">
        <w:rPr>
          <w:bCs/>
          <w:spacing w:val="-6"/>
          <w:sz w:val="28"/>
          <w:lang w:val="uk-UA" w:eastAsia="en-US"/>
        </w:rPr>
        <w:t>.”</w:t>
      </w:r>
    </w:p>
    <w:p w:rsidR="00F65DB8" w:rsidRDefault="00F65DB8" w:rsidP="00F65DB8">
      <w:pPr>
        <w:jc w:val="center"/>
        <w:rPr>
          <w:bCs/>
          <w:spacing w:val="-6"/>
          <w:sz w:val="28"/>
          <w:lang w:val="uk-UA" w:eastAsia="en-US"/>
        </w:rPr>
      </w:pPr>
      <w:r>
        <w:rPr>
          <w:bCs/>
          <w:spacing w:val="-6"/>
          <w:sz w:val="28"/>
          <w:lang w:val="uk-UA" w:eastAsia="en-US"/>
        </w:rPr>
        <w:t>Свідоцтво про державну реєстрацію В02 №229277 від 06.06.2001р.</w:t>
      </w:r>
    </w:p>
    <w:p w:rsidR="00F65DB8" w:rsidRDefault="00F65DB8" w:rsidP="00F65DB8">
      <w:pPr>
        <w:jc w:val="center"/>
        <w:rPr>
          <w:sz w:val="28"/>
          <w:szCs w:val="28"/>
          <w:lang w:val="uk-UA"/>
        </w:rPr>
      </w:pPr>
      <w:r>
        <w:rPr>
          <w:bCs/>
          <w:spacing w:val="-6"/>
          <w:sz w:val="28"/>
          <w:lang w:val="uk-UA" w:eastAsia="en-US"/>
        </w:rPr>
        <w:t>Свідоцтво про внесення суб</w:t>
      </w:r>
      <w:r w:rsidRPr="00A25A5A">
        <w:rPr>
          <w:bCs/>
          <w:spacing w:val="-6"/>
          <w:sz w:val="28"/>
          <w:lang w:eastAsia="en-US"/>
        </w:rPr>
        <w:t>’</w:t>
      </w:r>
      <w:r>
        <w:rPr>
          <w:bCs/>
          <w:spacing w:val="-6"/>
          <w:sz w:val="28"/>
          <w:lang w:val="uk-UA" w:eastAsia="en-US"/>
        </w:rPr>
        <w:t>єкта видавни</w:t>
      </w:r>
      <w:r>
        <w:rPr>
          <w:sz w:val="28"/>
          <w:szCs w:val="28"/>
          <w:lang w:val="uk-UA"/>
        </w:rPr>
        <w:t>чої справи до державного реєстру видавців, виготівників і розповсюджувачів видавничої продукції.</w:t>
      </w:r>
    </w:p>
    <w:p w:rsidR="00F65DB8" w:rsidRPr="002024B3" w:rsidRDefault="00F65DB8" w:rsidP="00F65DB8">
      <w:pPr>
        <w:jc w:val="center"/>
        <w:rPr>
          <w:bCs/>
          <w:spacing w:val="-6"/>
          <w:sz w:val="28"/>
          <w:lang w:val="uk-UA" w:eastAsia="en-US"/>
        </w:rPr>
      </w:pPr>
      <w:r>
        <w:rPr>
          <w:sz w:val="28"/>
          <w:szCs w:val="28"/>
          <w:lang w:val="uk-UA"/>
        </w:rPr>
        <w:t>Серія ХК № 134 від 23.02.05р.</w:t>
      </w:r>
    </w:p>
    <w:p w:rsidR="00F65DB8" w:rsidRPr="00CC4738" w:rsidRDefault="00F65DB8" w:rsidP="00F65DB8">
      <w:pPr>
        <w:jc w:val="center"/>
        <w:rPr>
          <w:bCs/>
          <w:spacing w:val="-6"/>
          <w:sz w:val="28"/>
          <w:lang w:eastAsia="en-US"/>
        </w:rPr>
      </w:pPr>
      <w:r w:rsidRPr="00CC4738">
        <w:rPr>
          <w:bCs/>
          <w:spacing w:val="-6"/>
          <w:sz w:val="28"/>
          <w:lang w:val="uk-UA" w:eastAsia="en-US"/>
        </w:rPr>
        <w:t xml:space="preserve">м. Харків, вул. Познанська 6, к. 84 </w:t>
      </w:r>
      <w:r>
        <w:rPr>
          <w:bCs/>
          <w:spacing w:val="-6"/>
          <w:sz w:val="28"/>
          <w:lang w:val="uk-UA" w:eastAsia="en-US"/>
        </w:rPr>
        <w:t>т</w:t>
      </w:r>
      <w:r w:rsidRPr="00CC4738">
        <w:rPr>
          <w:bCs/>
          <w:spacing w:val="-6"/>
          <w:sz w:val="28"/>
          <w:lang w:val="uk-UA" w:eastAsia="en-US"/>
        </w:rPr>
        <w:t xml:space="preserve">ел. </w:t>
      </w:r>
      <w:r>
        <w:rPr>
          <w:bCs/>
          <w:spacing w:val="-6"/>
          <w:sz w:val="28"/>
          <w:lang w:val="uk-UA" w:eastAsia="en-US"/>
        </w:rPr>
        <w:t>362-01-52</w:t>
      </w:r>
    </w:p>
    <w:p w:rsidR="008A6968" w:rsidRPr="00E978BC" w:rsidRDefault="008A6968" w:rsidP="008A6968">
      <w:pPr>
        <w:spacing w:line="360" w:lineRule="auto"/>
        <w:jc w:val="both"/>
        <w:rPr>
          <w:sz w:val="28"/>
          <w:szCs w:val="20"/>
          <w:lang w:val="uk-UA"/>
        </w:rPr>
      </w:pPr>
      <w:bookmarkStart w:id="0" w:name="_GoBack"/>
      <w:bookmarkEnd w:id="0"/>
    </w:p>
    <w:p w:rsidR="00616E4F" w:rsidRDefault="00616E4F" w:rsidP="00643854">
      <w:pPr>
        <w:rPr>
          <w:color w:val="FF0000"/>
          <w:lang w:val="uk-UA"/>
        </w:rPr>
      </w:pPr>
    </w:p>
    <w:p w:rsidR="00E8063E" w:rsidRDefault="00E8063E" w:rsidP="009411FF">
      <w:pPr>
        <w:pStyle w:val="afffffff6"/>
      </w:pPr>
      <w:r>
        <w:rPr>
          <w:color w:val="FF0000"/>
        </w:rPr>
        <w:t xml:space="preserve">Для заказа доставки данной работы воспользуйтесь поиском на сайте по ссылке:  </w:t>
      </w:r>
      <w:hyperlink r:id="rId19"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92" w:rsidRDefault="00356C92">
      <w:r>
        <w:separator/>
      </w:r>
    </w:p>
  </w:endnote>
  <w:endnote w:type="continuationSeparator" w:id="0">
    <w:p w:rsidR="00356C92" w:rsidRDefault="0035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92" w:rsidRDefault="00356C92">
      <w:r>
        <w:separator/>
      </w:r>
    </w:p>
  </w:footnote>
  <w:footnote w:type="continuationSeparator" w:id="0">
    <w:p w:rsidR="00356C92" w:rsidRDefault="0035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5C72CAE"/>
    <w:multiLevelType w:val="hybridMultilevel"/>
    <w:tmpl w:val="3BFA4636"/>
    <w:lvl w:ilvl="0" w:tplc="DF3EE1F6">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7E926B4"/>
    <w:multiLevelType w:val="hybridMultilevel"/>
    <w:tmpl w:val="DB527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4247CDD"/>
    <w:multiLevelType w:val="hybridMultilevel"/>
    <w:tmpl w:val="32B80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40"/>
  </w:num>
  <w:num w:numId="43">
    <w:abstractNumId w:val="48"/>
  </w:num>
  <w:num w:numId="44">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844DE"/>
    <w:rsid w:val="000976D0"/>
    <w:rsid w:val="000A3262"/>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51077"/>
    <w:rsid w:val="00152934"/>
    <w:rsid w:val="00155A25"/>
    <w:rsid w:val="00162A81"/>
    <w:rsid w:val="00181293"/>
    <w:rsid w:val="001A197B"/>
    <w:rsid w:val="001A5E82"/>
    <w:rsid w:val="001A6FC9"/>
    <w:rsid w:val="001B4376"/>
    <w:rsid w:val="001B4C01"/>
    <w:rsid w:val="001C702E"/>
    <w:rsid w:val="001D3DEF"/>
    <w:rsid w:val="001D5247"/>
    <w:rsid w:val="001F14AE"/>
    <w:rsid w:val="001F1507"/>
    <w:rsid w:val="001F66E7"/>
    <w:rsid w:val="0020387D"/>
    <w:rsid w:val="00206C75"/>
    <w:rsid w:val="0021207A"/>
    <w:rsid w:val="00214C91"/>
    <w:rsid w:val="00264972"/>
    <w:rsid w:val="00267173"/>
    <w:rsid w:val="00267C02"/>
    <w:rsid w:val="0028253D"/>
    <w:rsid w:val="00285B73"/>
    <w:rsid w:val="00292B3F"/>
    <w:rsid w:val="002A1B6A"/>
    <w:rsid w:val="002A6528"/>
    <w:rsid w:val="002B6D66"/>
    <w:rsid w:val="002D11A8"/>
    <w:rsid w:val="002D4909"/>
    <w:rsid w:val="002F142F"/>
    <w:rsid w:val="002F1BEC"/>
    <w:rsid w:val="002F5991"/>
    <w:rsid w:val="0030185F"/>
    <w:rsid w:val="00304F1E"/>
    <w:rsid w:val="003102ED"/>
    <w:rsid w:val="00311AF5"/>
    <w:rsid w:val="00314A13"/>
    <w:rsid w:val="00320501"/>
    <w:rsid w:val="00327295"/>
    <w:rsid w:val="00342491"/>
    <w:rsid w:val="0034501B"/>
    <w:rsid w:val="00356C92"/>
    <w:rsid w:val="003723CF"/>
    <w:rsid w:val="00383B3E"/>
    <w:rsid w:val="00390306"/>
    <w:rsid w:val="0039380B"/>
    <w:rsid w:val="003A1A62"/>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17AB3"/>
    <w:rsid w:val="004230E1"/>
    <w:rsid w:val="004313DD"/>
    <w:rsid w:val="004438AE"/>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514FB4"/>
    <w:rsid w:val="0051645F"/>
    <w:rsid w:val="00524D1A"/>
    <w:rsid w:val="00533D18"/>
    <w:rsid w:val="00535170"/>
    <w:rsid w:val="005461ED"/>
    <w:rsid w:val="005506B9"/>
    <w:rsid w:val="00550763"/>
    <w:rsid w:val="00576C1A"/>
    <w:rsid w:val="005803EE"/>
    <w:rsid w:val="00592471"/>
    <w:rsid w:val="005A2875"/>
    <w:rsid w:val="005A4EFD"/>
    <w:rsid w:val="005B3DD8"/>
    <w:rsid w:val="005B7A3E"/>
    <w:rsid w:val="005C0E6E"/>
    <w:rsid w:val="005C3CE3"/>
    <w:rsid w:val="005E2FD3"/>
    <w:rsid w:val="00600D4B"/>
    <w:rsid w:val="00612DF3"/>
    <w:rsid w:val="00616BC2"/>
    <w:rsid w:val="00616E4F"/>
    <w:rsid w:val="00643854"/>
    <w:rsid w:val="00646A1F"/>
    <w:rsid w:val="00650F42"/>
    <w:rsid w:val="00652BD4"/>
    <w:rsid w:val="00680625"/>
    <w:rsid w:val="006A0054"/>
    <w:rsid w:val="006A1105"/>
    <w:rsid w:val="006A7080"/>
    <w:rsid w:val="006B4C3D"/>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A6968"/>
    <w:rsid w:val="008D0321"/>
    <w:rsid w:val="008D39D9"/>
    <w:rsid w:val="008D471D"/>
    <w:rsid w:val="008E567E"/>
    <w:rsid w:val="008E7A5F"/>
    <w:rsid w:val="008F087D"/>
    <w:rsid w:val="008F5213"/>
    <w:rsid w:val="00902A7A"/>
    <w:rsid w:val="00935F1E"/>
    <w:rsid w:val="00937513"/>
    <w:rsid w:val="009411FF"/>
    <w:rsid w:val="00941BB0"/>
    <w:rsid w:val="009546F7"/>
    <w:rsid w:val="0096429C"/>
    <w:rsid w:val="009654A3"/>
    <w:rsid w:val="009B3919"/>
    <w:rsid w:val="009C7D55"/>
    <w:rsid w:val="009D350E"/>
    <w:rsid w:val="009D4CB8"/>
    <w:rsid w:val="009F4BD2"/>
    <w:rsid w:val="009F7EAC"/>
    <w:rsid w:val="00A0133D"/>
    <w:rsid w:val="00A23A7B"/>
    <w:rsid w:val="00A27490"/>
    <w:rsid w:val="00A31EB7"/>
    <w:rsid w:val="00A4158A"/>
    <w:rsid w:val="00A41FCB"/>
    <w:rsid w:val="00A521E0"/>
    <w:rsid w:val="00A531B5"/>
    <w:rsid w:val="00A557C7"/>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0C8A"/>
    <w:rsid w:val="00B46023"/>
    <w:rsid w:val="00B46ED5"/>
    <w:rsid w:val="00B52F20"/>
    <w:rsid w:val="00B53BD0"/>
    <w:rsid w:val="00B7172B"/>
    <w:rsid w:val="00B7676C"/>
    <w:rsid w:val="00B800A2"/>
    <w:rsid w:val="00B8206A"/>
    <w:rsid w:val="00B84E7D"/>
    <w:rsid w:val="00B90BA3"/>
    <w:rsid w:val="00BA3A4E"/>
    <w:rsid w:val="00BE256E"/>
    <w:rsid w:val="00BE2595"/>
    <w:rsid w:val="00BE72C2"/>
    <w:rsid w:val="00BE7803"/>
    <w:rsid w:val="00BF1277"/>
    <w:rsid w:val="00C0117D"/>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74C4"/>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840"/>
    <w:rsid w:val="00DE5D7B"/>
    <w:rsid w:val="00E00292"/>
    <w:rsid w:val="00E038A0"/>
    <w:rsid w:val="00E126BD"/>
    <w:rsid w:val="00E26F4E"/>
    <w:rsid w:val="00E3373F"/>
    <w:rsid w:val="00E36459"/>
    <w:rsid w:val="00E5494D"/>
    <w:rsid w:val="00E57281"/>
    <w:rsid w:val="00E63D91"/>
    <w:rsid w:val="00E73D4A"/>
    <w:rsid w:val="00E8063E"/>
    <w:rsid w:val="00E91213"/>
    <w:rsid w:val="00E94606"/>
    <w:rsid w:val="00E978BC"/>
    <w:rsid w:val="00EA3D12"/>
    <w:rsid w:val="00EB2896"/>
    <w:rsid w:val="00EB777B"/>
    <w:rsid w:val="00EC68A6"/>
    <w:rsid w:val="00ED245E"/>
    <w:rsid w:val="00ED2E24"/>
    <w:rsid w:val="00EF51C8"/>
    <w:rsid w:val="00F02799"/>
    <w:rsid w:val="00F04FBC"/>
    <w:rsid w:val="00F07431"/>
    <w:rsid w:val="00F224B8"/>
    <w:rsid w:val="00F42DB2"/>
    <w:rsid w:val="00F501BB"/>
    <w:rsid w:val="00F6176E"/>
    <w:rsid w:val="00F65DB8"/>
    <w:rsid w:val="00F67C61"/>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8"/>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8"/>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8"/>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BodyTextIndent22">
    <w:name w:val="Body Text Indent 2"/>
    <w:basedOn w:val="a8"/>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8">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8"/>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8"/>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8"/>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BodyTextIndent22">
    <w:name w:val="Body Text Indent 2"/>
    <w:basedOn w:val="a8"/>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8">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5.emf"/><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35736677115986"/>
          <c:y val="8.6687306501547989E-2"/>
          <c:w val="0.73040752351097182"/>
          <c:h val="0.6346749226006192"/>
        </c:manualLayout>
      </c:layout>
      <c:scatterChart>
        <c:scatterStyle val="lineMarker"/>
        <c:varyColors val="0"/>
        <c:ser>
          <c:idx val="0"/>
          <c:order val="0"/>
          <c:tx>
            <c:v>Оптимум</c:v>
          </c:tx>
          <c:spPr>
            <a:ln w="25360">
              <a:solidFill>
                <a:srgbClr val="000000"/>
              </a:solidFill>
              <a:prstDash val="solid"/>
            </a:ln>
          </c:spPr>
          <c:marker>
            <c:symbol val="square"/>
            <c:size val="4"/>
            <c:spPr>
              <a:solidFill>
                <a:srgbClr val="000080"/>
              </a:solidFill>
              <a:ln>
                <a:solidFill>
                  <a:srgbClr val="000000"/>
                </a:solidFill>
                <a:prstDash val="solid"/>
              </a:ln>
            </c:spPr>
          </c:marker>
          <c:xVal>
            <c:numRef>
              <c:f>Лист1!$B$2:$B$11</c:f>
              <c:numCache>
                <c:formatCode>General</c:formatCode>
                <c:ptCount val="10"/>
                <c:pt idx="0">
                  <c:v>150</c:v>
                </c:pt>
                <c:pt idx="1">
                  <c:v>185.2</c:v>
                </c:pt>
                <c:pt idx="2">
                  <c:v>280</c:v>
                </c:pt>
                <c:pt idx="3">
                  <c:v>281</c:v>
                </c:pt>
                <c:pt idx="4">
                  <c:v>210</c:v>
                </c:pt>
                <c:pt idx="5">
                  <c:v>170</c:v>
                </c:pt>
                <c:pt idx="6">
                  <c:v>138.9</c:v>
                </c:pt>
                <c:pt idx="7">
                  <c:v>120</c:v>
                </c:pt>
                <c:pt idx="8">
                  <c:v>120</c:v>
                </c:pt>
                <c:pt idx="9">
                  <c:v>150</c:v>
                </c:pt>
              </c:numCache>
            </c:numRef>
          </c:xVal>
          <c:yVal>
            <c:numRef>
              <c:f>Лист1!$C$2:$C$11</c:f>
              <c:numCache>
                <c:formatCode>General</c:formatCode>
                <c:ptCount val="10"/>
                <c:pt idx="0">
                  <c:v>90</c:v>
                </c:pt>
                <c:pt idx="1">
                  <c:v>90</c:v>
                </c:pt>
                <c:pt idx="2">
                  <c:v>170</c:v>
                </c:pt>
                <c:pt idx="3">
                  <c:v>220</c:v>
                </c:pt>
                <c:pt idx="4">
                  <c:v>260</c:v>
                </c:pt>
                <c:pt idx="5">
                  <c:v>260</c:v>
                </c:pt>
                <c:pt idx="6">
                  <c:v>210</c:v>
                </c:pt>
                <c:pt idx="7">
                  <c:v>155</c:v>
                </c:pt>
                <c:pt idx="8">
                  <c:v>120</c:v>
                </c:pt>
                <c:pt idx="9">
                  <c:v>90</c:v>
                </c:pt>
              </c:numCache>
            </c:numRef>
          </c:yVal>
          <c:smooth val="0"/>
        </c:ser>
        <c:ser>
          <c:idx val="1"/>
          <c:order val="1"/>
          <c:tx>
            <c:v>1-7%</c:v>
          </c:tx>
          <c:spPr>
            <a:ln w="12680">
              <a:solidFill>
                <a:srgbClr val="000000"/>
              </a:solidFill>
              <a:prstDash val="solid"/>
            </a:ln>
          </c:spPr>
          <c:marker>
            <c:symbol val="triangle"/>
            <c:size val="4"/>
            <c:spPr>
              <a:solidFill>
                <a:srgbClr val="000000"/>
              </a:solidFill>
              <a:ln>
                <a:solidFill>
                  <a:srgbClr val="000000"/>
                </a:solidFill>
                <a:prstDash val="solid"/>
              </a:ln>
            </c:spPr>
          </c:marker>
          <c:xVal>
            <c:numRef>
              <c:f>Лист1!$B$14:$C$14</c:f>
              <c:numCache>
                <c:formatCode>General</c:formatCode>
                <c:ptCount val="2"/>
                <c:pt idx="0">
                  <c:v>145.80000000000001</c:v>
                </c:pt>
                <c:pt idx="1">
                  <c:v>243</c:v>
                </c:pt>
              </c:numCache>
            </c:numRef>
          </c:xVal>
          <c:yVal>
            <c:numRef>
              <c:f>Лист1!$B$15:$C$15</c:f>
              <c:numCache>
                <c:formatCode>General</c:formatCode>
                <c:ptCount val="2"/>
                <c:pt idx="0">
                  <c:v>192</c:v>
                </c:pt>
                <c:pt idx="1">
                  <c:v>220</c:v>
                </c:pt>
              </c:numCache>
            </c:numRef>
          </c:yVal>
          <c:smooth val="0"/>
        </c:ser>
        <c:ser>
          <c:idx val="6"/>
          <c:order val="2"/>
          <c:tx>
            <c:v>0,5-7,5%</c:v>
          </c:tx>
          <c:spPr>
            <a:ln w="12680">
              <a:solidFill>
                <a:srgbClr val="000000"/>
              </a:solidFill>
              <a:prstDash val="solid"/>
            </a:ln>
          </c:spPr>
          <c:marker>
            <c:symbol val="triangle"/>
            <c:size val="4"/>
            <c:spPr>
              <a:solidFill>
                <a:srgbClr val="000000"/>
              </a:solidFill>
              <a:ln>
                <a:solidFill>
                  <a:srgbClr val="000000"/>
                </a:solidFill>
                <a:prstDash val="solid"/>
              </a:ln>
            </c:spPr>
          </c:marker>
          <c:xVal>
            <c:numRef>
              <c:f>Лист1!$B$14:$C$14</c:f>
              <c:numCache>
                <c:formatCode>General</c:formatCode>
                <c:ptCount val="2"/>
                <c:pt idx="0">
                  <c:v>145.80000000000001</c:v>
                </c:pt>
                <c:pt idx="1">
                  <c:v>243</c:v>
                </c:pt>
              </c:numCache>
            </c:numRef>
          </c:xVal>
          <c:yVal>
            <c:numRef>
              <c:f>Лист1!$B$20:$C$20</c:f>
              <c:numCache>
                <c:formatCode>General</c:formatCode>
                <c:ptCount val="2"/>
                <c:pt idx="0">
                  <c:v>172.55</c:v>
                </c:pt>
                <c:pt idx="1">
                  <c:v>187.42500000000001</c:v>
                </c:pt>
              </c:numCache>
            </c:numRef>
          </c:yVal>
          <c:smooth val="0"/>
        </c:ser>
        <c:dLbls>
          <c:showLegendKey val="0"/>
          <c:showVal val="0"/>
          <c:showCatName val="0"/>
          <c:showSerName val="0"/>
          <c:showPercent val="0"/>
          <c:showBubbleSize val="0"/>
        </c:dLbls>
        <c:axId val="267603968"/>
        <c:axId val="267606272"/>
      </c:scatterChart>
      <c:valAx>
        <c:axId val="267603968"/>
        <c:scaling>
          <c:orientation val="minMax"/>
          <c:max val="400"/>
        </c:scaling>
        <c:delete val="0"/>
        <c:axPos val="b"/>
        <c:title>
          <c:tx>
            <c:rich>
              <a:bodyPr/>
              <a:lstStyle/>
              <a:p>
                <a:pPr>
                  <a:defRPr sz="973" b="1" i="0" u="none" strike="noStrike" baseline="0">
                    <a:solidFill>
                      <a:srgbClr val="000000"/>
                    </a:solidFill>
                    <a:latin typeface="Arial"/>
                    <a:ea typeface="Arial"/>
                    <a:cs typeface="Arial"/>
                  </a:defRPr>
                </a:pPr>
                <a:r>
                  <a:rPr lang="ru-RU" sz="973" b="1" i="0" u="none" strike="noStrike" baseline="0">
                    <a:solidFill>
                      <a:srgbClr val="000000"/>
                    </a:solidFill>
                    <a:latin typeface="Arial"/>
                    <a:cs typeface="Arial"/>
                  </a:rPr>
                  <a:t>Швидкість зсуву, c</a:t>
                </a:r>
                <a:r>
                  <a:rPr lang="ru-RU" sz="973" b="1" i="0" u="none" strike="noStrike" baseline="30000">
                    <a:solidFill>
                      <a:srgbClr val="000000"/>
                    </a:solidFill>
                    <a:latin typeface="Arial"/>
                    <a:cs typeface="Arial"/>
                  </a:rPr>
                  <a:t>-1</a:t>
                </a:r>
              </a:p>
            </c:rich>
          </c:tx>
          <c:layout>
            <c:manualLayout>
              <c:xMode val="edge"/>
              <c:yMode val="edge"/>
              <c:x val="0.36050156739811912"/>
              <c:y val="0.79256965944272451"/>
            </c:manualLayout>
          </c:layout>
          <c:overlay val="0"/>
          <c:spPr>
            <a:noFill/>
            <a:ln w="25360">
              <a:noFill/>
            </a:ln>
          </c:spPr>
        </c:title>
        <c:numFmt formatCode="General" sourceLinked="1"/>
        <c:majorTickMark val="out"/>
        <c:minorTickMark val="none"/>
        <c:tickLblPos val="nextTo"/>
        <c:spPr>
          <a:ln w="3170">
            <a:solidFill>
              <a:srgbClr val="000000"/>
            </a:solidFill>
            <a:prstDash val="solid"/>
          </a:ln>
        </c:spPr>
        <c:txPr>
          <a:bodyPr rot="0" vert="horz"/>
          <a:lstStyle/>
          <a:p>
            <a:pPr>
              <a:defRPr sz="924" b="0" i="0" u="none" strike="noStrike" baseline="0">
                <a:solidFill>
                  <a:srgbClr val="000000"/>
                </a:solidFill>
                <a:latin typeface="Times New Roman"/>
                <a:ea typeface="Times New Roman"/>
                <a:cs typeface="Times New Roman"/>
              </a:defRPr>
            </a:pPr>
            <a:endParaRPr lang="ru-RU"/>
          </a:p>
        </c:txPr>
        <c:crossAx val="267606272"/>
        <c:crosses val="autoZero"/>
        <c:crossBetween val="midCat"/>
      </c:valAx>
      <c:valAx>
        <c:axId val="267606272"/>
        <c:scaling>
          <c:orientation val="minMax"/>
        </c:scaling>
        <c:delete val="0"/>
        <c:axPos val="l"/>
        <c:majorGridlines>
          <c:spPr>
            <a:ln w="3170">
              <a:solidFill>
                <a:srgbClr val="000000"/>
              </a:solidFill>
              <a:prstDash val="solid"/>
            </a:ln>
          </c:spPr>
        </c:majorGridlines>
        <c:title>
          <c:tx>
            <c:rich>
              <a:bodyPr/>
              <a:lstStyle/>
              <a:p>
                <a:pPr>
                  <a:defRPr sz="973" b="1" i="0" u="none" strike="noStrike" baseline="0">
                    <a:solidFill>
                      <a:srgbClr val="000000"/>
                    </a:solidFill>
                    <a:latin typeface="Arial"/>
                    <a:ea typeface="Arial"/>
                    <a:cs typeface="Arial"/>
                  </a:defRPr>
                </a:pPr>
                <a:r>
                  <a:rPr lang="ru-RU" sz="973" b="1" i="0" u="none" strike="noStrike" baseline="0">
                    <a:solidFill>
                      <a:srgbClr val="000000"/>
                    </a:solidFill>
                    <a:latin typeface="Arial"/>
                    <a:cs typeface="Arial"/>
                  </a:rPr>
                  <a:t>Напруга зсуву, Па•10</a:t>
                </a:r>
                <a:r>
                  <a:rPr lang="ru-RU" sz="973" b="1" i="0" u="none" strike="noStrike" baseline="30000">
                    <a:solidFill>
                      <a:srgbClr val="000000"/>
                    </a:solidFill>
                    <a:latin typeface="Arial"/>
                    <a:cs typeface="Arial"/>
                  </a:rPr>
                  <a:t>-1</a:t>
                </a:r>
              </a:p>
            </c:rich>
          </c:tx>
          <c:layout>
            <c:manualLayout>
              <c:xMode val="edge"/>
              <c:yMode val="edge"/>
              <c:x val="3.134796238244514E-3"/>
              <c:y val="0.21981424148606812"/>
            </c:manualLayout>
          </c:layout>
          <c:overlay val="0"/>
          <c:spPr>
            <a:noFill/>
            <a:ln w="25360">
              <a:noFill/>
            </a:ln>
          </c:spPr>
        </c:title>
        <c:numFmt formatCode="General" sourceLinked="1"/>
        <c:majorTickMark val="out"/>
        <c:minorTickMark val="none"/>
        <c:tickLblPos val="nextTo"/>
        <c:spPr>
          <a:ln w="3170">
            <a:solidFill>
              <a:srgbClr val="000000"/>
            </a:solidFill>
            <a:prstDash val="solid"/>
          </a:ln>
        </c:spPr>
        <c:txPr>
          <a:bodyPr rot="0" vert="horz"/>
          <a:lstStyle/>
          <a:p>
            <a:pPr>
              <a:defRPr sz="924" b="0" i="0" u="none" strike="noStrike" baseline="0">
                <a:solidFill>
                  <a:srgbClr val="000000"/>
                </a:solidFill>
                <a:latin typeface="Times New Roman"/>
                <a:ea typeface="Times New Roman"/>
                <a:cs typeface="Times New Roman"/>
              </a:defRPr>
            </a:pPr>
            <a:endParaRPr lang="ru-RU"/>
          </a:p>
        </c:txPr>
        <c:crossAx val="267603968"/>
        <c:crosses val="autoZero"/>
        <c:crossBetween val="midCat"/>
      </c:valAx>
      <c:spPr>
        <a:noFill/>
        <a:ln w="3170">
          <a:solidFill>
            <a:srgbClr val="000000"/>
          </a:solidFill>
          <a:prstDash val="solid"/>
        </a:ln>
      </c:spPr>
    </c:plotArea>
    <c:plotVisOnly val="1"/>
    <c:dispBlanksAs val="gap"/>
    <c:showDLblsOverMax val="0"/>
  </c:chart>
  <c:spPr>
    <a:solidFill>
      <a:srgbClr val="FFFFFF"/>
    </a:solidFill>
    <a:ln>
      <a:noFill/>
    </a:ln>
  </c:spPr>
  <c:txPr>
    <a:bodyPr/>
    <a:lstStyle/>
    <a:p>
      <a:pPr>
        <a:defRPr sz="924"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B720-996F-4734-B469-14007D2F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29</Pages>
  <Words>6726</Words>
  <Characters>38340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44977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107</cp:revision>
  <cp:lastPrinted>2009-02-06T08:36:00Z</cp:lastPrinted>
  <dcterms:created xsi:type="dcterms:W3CDTF">2015-03-22T11:10:00Z</dcterms:created>
  <dcterms:modified xsi:type="dcterms:W3CDTF">2016-02-09T09:21:00Z</dcterms:modified>
</cp:coreProperties>
</file>