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723CF" w:rsidRPr="003723CF" w:rsidRDefault="003723CF" w:rsidP="003723CF">
      <w:pPr>
        <w:suppressAutoHyphens w:val="0"/>
        <w:spacing w:line="360" w:lineRule="auto"/>
        <w:jc w:val="center"/>
        <w:rPr>
          <w:rFonts w:ascii="Times New Roman" w:eastAsia="Times New Roman" w:hAnsi="Times New Roman" w:cs="Times New Roman"/>
          <w:caps/>
          <w:szCs w:val="20"/>
          <w:lang w:val="uk-UA" w:eastAsia="ru-RU"/>
        </w:rPr>
      </w:pPr>
      <w:r w:rsidRPr="003723CF">
        <w:rPr>
          <w:rFonts w:ascii="Times New Roman" w:eastAsia="Times New Roman" w:hAnsi="Times New Roman" w:cs="Times New Roman"/>
          <w:caps/>
          <w:szCs w:val="20"/>
          <w:lang w:val="uk-UA" w:eastAsia="ru-RU"/>
        </w:rPr>
        <w:lastRenderedPageBreak/>
        <w:t>Таврійський національний університет ім. В.і. Вернадського</w:t>
      </w: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keepNext/>
        <w:numPr>
          <w:ilvl w:val="0"/>
          <w:numId w:val="39"/>
        </w:numPr>
        <w:suppressAutoHyphens w:val="0"/>
        <w:spacing w:line="360" w:lineRule="auto"/>
        <w:jc w:val="center"/>
        <w:outlineLvl w:val="3"/>
        <w:rPr>
          <w:rFonts w:ascii="Times New Roman" w:eastAsia="Times New Roman" w:hAnsi="Times New Roman" w:cs="Times New Roman"/>
          <w:b/>
          <w:caps/>
          <w:szCs w:val="20"/>
          <w:lang w:val="uk-UA" w:eastAsia="ru-RU"/>
        </w:rPr>
      </w:pPr>
      <w:r w:rsidRPr="003723CF">
        <w:rPr>
          <w:rFonts w:ascii="Times New Roman" w:eastAsia="Times New Roman" w:hAnsi="Times New Roman" w:cs="Times New Roman"/>
          <w:b/>
          <w:caps/>
          <w:szCs w:val="20"/>
          <w:lang w:val="uk-UA" w:eastAsia="ru-RU"/>
        </w:rPr>
        <w:t>цуркан Оксана іванівна</w:t>
      </w:r>
    </w:p>
    <w:p w:rsidR="003723CF" w:rsidRPr="003723CF" w:rsidRDefault="003723CF" w:rsidP="003723CF">
      <w:pPr>
        <w:suppressAutoHyphens w:val="0"/>
        <w:spacing w:line="360" w:lineRule="auto"/>
        <w:jc w:val="right"/>
        <w:rPr>
          <w:rFonts w:ascii="Times New Roman" w:eastAsia="Times New Roman" w:hAnsi="Times New Roman" w:cs="Times New Roman"/>
          <w:szCs w:val="20"/>
          <w:lang w:val="uk-UA" w:eastAsia="ru-RU"/>
        </w:rPr>
      </w:pPr>
    </w:p>
    <w:p w:rsidR="003723CF" w:rsidRPr="003723CF" w:rsidRDefault="003723CF" w:rsidP="003723CF">
      <w:pPr>
        <w:keepNext/>
        <w:numPr>
          <w:ilvl w:val="0"/>
          <w:numId w:val="39"/>
        </w:numPr>
        <w:suppressAutoHyphens w:val="0"/>
        <w:spacing w:line="360" w:lineRule="auto"/>
        <w:jc w:val="right"/>
        <w:outlineLvl w:val="0"/>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УДК  913(477.74):504.54(043.3)</w:t>
      </w: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b/>
          <w:caps/>
          <w:szCs w:val="20"/>
          <w:lang w:val="uk-UA" w:eastAsia="ru-RU"/>
        </w:rPr>
      </w:pPr>
      <w:r w:rsidRPr="003723CF">
        <w:rPr>
          <w:rFonts w:ascii="Times New Roman" w:eastAsia="Times New Roman" w:hAnsi="Times New Roman" w:cs="Times New Roman"/>
          <w:b/>
          <w:caps/>
          <w:szCs w:val="20"/>
          <w:lang w:val="uk-UA" w:eastAsia="ru-RU"/>
        </w:rPr>
        <w:t xml:space="preserve">Геоекологічна </w:t>
      </w:r>
      <w:r w:rsidRPr="003723CF">
        <w:rPr>
          <w:rFonts w:ascii="Times New Roman" w:eastAsia="Times New Roman" w:hAnsi="Times New Roman" w:cs="Times New Roman"/>
          <w:b/>
          <w:caps/>
          <w:color w:val="000000"/>
          <w:szCs w:val="20"/>
          <w:lang w:val="uk-UA" w:eastAsia="ru-RU"/>
        </w:rPr>
        <w:t>адаптивність</w:t>
      </w:r>
      <w:r w:rsidRPr="003723CF">
        <w:rPr>
          <w:rFonts w:ascii="Times New Roman" w:eastAsia="Times New Roman" w:hAnsi="Times New Roman" w:cs="Times New Roman"/>
          <w:b/>
          <w:caps/>
          <w:szCs w:val="20"/>
          <w:lang w:val="uk-UA" w:eastAsia="ru-RU"/>
        </w:rPr>
        <w:t xml:space="preserve"> </w:t>
      </w:r>
    </w:p>
    <w:p w:rsidR="003723CF" w:rsidRPr="003723CF" w:rsidRDefault="003723CF" w:rsidP="003723CF">
      <w:pPr>
        <w:suppressAutoHyphens w:val="0"/>
        <w:spacing w:line="360" w:lineRule="auto"/>
        <w:jc w:val="center"/>
        <w:rPr>
          <w:rFonts w:ascii="Times New Roman" w:eastAsia="Times New Roman" w:hAnsi="Times New Roman" w:cs="Times New Roman"/>
          <w:b/>
          <w:caps/>
          <w:szCs w:val="20"/>
          <w:lang w:val="uk-UA" w:eastAsia="ru-RU"/>
        </w:rPr>
      </w:pPr>
      <w:r w:rsidRPr="003723CF">
        <w:rPr>
          <w:rFonts w:ascii="Times New Roman" w:eastAsia="Times New Roman" w:hAnsi="Times New Roman" w:cs="Times New Roman"/>
          <w:b/>
          <w:caps/>
          <w:szCs w:val="20"/>
          <w:lang w:val="uk-UA" w:eastAsia="ru-RU"/>
        </w:rPr>
        <w:t xml:space="preserve">природно-господарських територіальних систем </w:t>
      </w:r>
    </w:p>
    <w:p w:rsidR="003723CF" w:rsidRPr="003723CF" w:rsidRDefault="003723CF" w:rsidP="003723CF">
      <w:pPr>
        <w:suppressAutoHyphens w:val="0"/>
        <w:spacing w:line="360" w:lineRule="auto"/>
        <w:jc w:val="center"/>
        <w:rPr>
          <w:rFonts w:ascii="Times New Roman" w:eastAsia="Times New Roman" w:hAnsi="Times New Roman" w:cs="Times New Roman"/>
          <w:b/>
          <w:caps/>
          <w:szCs w:val="20"/>
          <w:lang w:val="uk-UA" w:eastAsia="ru-RU"/>
        </w:rPr>
      </w:pPr>
      <w:r w:rsidRPr="003723CF">
        <w:rPr>
          <w:rFonts w:ascii="Times New Roman" w:eastAsia="Times New Roman" w:hAnsi="Times New Roman" w:cs="Times New Roman"/>
          <w:b/>
          <w:caps/>
          <w:szCs w:val="20"/>
          <w:lang w:val="uk-UA" w:eastAsia="ru-RU"/>
        </w:rPr>
        <w:t xml:space="preserve"> (на прикладі приморської території басейну Григорівського лиману)</w:t>
      </w: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11.00.11 - конструктивна географія і раціональне використання</w:t>
      </w: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природних ресурсів</w:t>
      </w: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АВТОРЕФЕРАТ</w:t>
      </w:r>
    </w:p>
    <w:p w:rsidR="003723CF" w:rsidRPr="003723CF" w:rsidRDefault="003723CF" w:rsidP="003723CF">
      <w:pPr>
        <w:suppressAutoHyphens w:val="0"/>
        <w:spacing w:line="360" w:lineRule="auto"/>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дисертації на здобуття наукового ступеня</w:t>
      </w:r>
    </w:p>
    <w:p w:rsidR="003723CF" w:rsidRPr="003723CF" w:rsidRDefault="003723CF" w:rsidP="003723CF">
      <w:pPr>
        <w:suppressAutoHyphens w:val="0"/>
        <w:spacing w:line="360" w:lineRule="auto"/>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кандидата географічних наук</w:t>
      </w: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tabs>
          <w:tab w:val="right" w:pos="10205"/>
        </w:tabs>
        <w:suppressAutoHyphens w:val="0"/>
        <w:spacing w:line="360" w:lineRule="auto"/>
        <w:ind w:left="5245"/>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jc w:val="center"/>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Сімферополь – 2006</w:t>
      </w:r>
    </w:p>
    <w:p w:rsidR="003723CF" w:rsidRPr="003723CF" w:rsidRDefault="003723CF" w:rsidP="003723CF">
      <w:pPr>
        <w:keepNext/>
        <w:numPr>
          <w:ilvl w:val="0"/>
          <w:numId w:val="39"/>
        </w:numPr>
        <w:suppressAutoHyphens w:val="0"/>
        <w:spacing w:line="360" w:lineRule="auto"/>
        <w:ind w:firstLine="20"/>
        <w:jc w:val="both"/>
        <w:outlineLvl w:val="7"/>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br w:type="page"/>
      </w:r>
      <w:r w:rsidRPr="003723CF">
        <w:rPr>
          <w:rFonts w:ascii="Times New Roman" w:eastAsia="Times New Roman" w:hAnsi="Times New Roman" w:cs="Times New Roman"/>
          <w:szCs w:val="20"/>
          <w:lang w:val="uk-UA" w:eastAsia="ru-RU"/>
        </w:rPr>
        <w:lastRenderedPageBreak/>
        <w:t>Дисертацією є рукопис</w:t>
      </w:r>
    </w:p>
    <w:p w:rsidR="003723CF" w:rsidRPr="003723CF" w:rsidRDefault="003723CF" w:rsidP="003723CF">
      <w:pPr>
        <w:suppressAutoHyphens w:val="0"/>
        <w:spacing w:line="360" w:lineRule="auto"/>
        <w:ind w:firstLine="20"/>
        <w:jc w:val="both"/>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ind w:firstLine="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Робота виконана в Таврійському національному університеті ім. В.І. Вернадського </w:t>
      </w:r>
    </w:p>
    <w:p w:rsidR="003723CF" w:rsidRPr="003723CF" w:rsidRDefault="003723CF" w:rsidP="003723CF">
      <w:pPr>
        <w:suppressAutoHyphens w:val="0"/>
        <w:spacing w:line="360" w:lineRule="auto"/>
        <w:ind w:firstLine="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Міністерства освіти і науки України</w:t>
      </w:r>
    </w:p>
    <w:p w:rsidR="003723CF" w:rsidRPr="003723CF" w:rsidRDefault="003723CF" w:rsidP="003723CF">
      <w:pPr>
        <w:suppressAutoHyphens w:val="0"/>
        <w:spacing w:line="360" w:lineRule="auto"/>
        <w:ind w:left="700" w:firstLine="20"/>
        <w:jc w:val="both"/>
        <w:rPr>
          <w:rFonts w:ascii="Times New Roman" w:eastAsia="Times New Roman" w:hAnsi="Times New Roman" w:cs="Times New Roman"/>
          <w:szCs w:val="20"/>
          <w:lang w:val="uk-UA" w:eastAsia="ru-RU"/>
        </w:rPr>
      </w:pPr>
    </w:p>
    <w:p w:rsidR="003723CF" w:rsidRPr="003723CF" w:rsidRDefault="003723CF" w:rsidP="003723CF">
      <w:pPr>
        <w:tabs>
          <w:tab w:val="left" w:pos="2410"/>
          <w:tab w:val="left" w:pos="2835"/>
        </w:tabs>
        <w:suppressAutoHyphens w:val="0"/>
        <w:spacing w:line="360" w:lineRule="auto"/>
        <w:ind w:left="2977" w:hanging="2977"/>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Науковий керівник:</w:t>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szCs w:val="20"/>
          <w:lang w:val="uk-UA" w:eastAsia="ru-RU"/>
        </w:rPr>
        <w:t xml:space="preserve">доктор географічних наук, професор </w:t>
      </w:r>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Позаченюк</w:t>
      </w:r>
      <w:proofErr w:type="spellEnd"/>
      <w:r w:rsidRPr="003723CF">
        <w:rPr>
          <w:rFonts w:ascii="Times New Roman" w:eastAsia="Times New Roman" w:hAnsi="Times New Roman" w:cs="Times New Roman"/>
          <w:b/>
          <w:szCs w:val="20"/>
          <w:lang w:val="uk-UA" w:eastAsia="ru-RU"/>
        </w:rPr>
        <w:t xml:space="preserve"> Катерина Анатоліївна,</w:t>
      </w:r>
    </w:p>
    <w:p w:rsidR="003723CF" w:rsidRPr="003723CF" w:rsidRDefault="003723CF" w:rsidP="003723CF">
      <w:pPr>
        <w:tabs>
          <w:tab w:val="left" w:pos="2410"/>
          <w:tab w:val="left" w:pos="2835"/>
        </w:tabs>
        <w:suppressAutoHyphens w:val="0"/>
        <w:spacing w:line="360" w:lineRule="auto"/>
        <w:ind w:left="2977" w:hanging="2977"/>
        <w:rPr>
          <w:rFonts w:ascii="Times New Roman" w:eastAsia="Times New Roman" w:hAnsi="Times New Roman" w:cs="Times New Roman"/>
          <w:szCs w:val="20"/>
          <w:lang w:val="uk-UA" w:eastAsia="ru-RU"/>
        </w:rPr>
      </w:pP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szCs w:val="20"/>
          <w:lang w:val="uk-UA" w:eastAsia="ru-RU"/>
        </w:rPr>
        <w:t>Таврійський національний університет ім. В.І. Вернадського, завідувач кафедри фізичної географії і океанології</w:t>
      </w:r>
    </w:p>
    <w:p w:rsidR="003723CF" w:rsidRPr="003723CF" w:rsidRDefault="003723CF" w:rsidP="003723CF">
      <w:pPr>
        <w:suppressAutoHyphens w:val="0"/>
        <w:spacing w:line="360" w:lineRule="auto"/>
        <w:jc w:val="both"/>
        <w:rPr>
          <w:rFonts w:ascii="Times New Roman" w:eastAsia="Times New Roman" w:hAnsi="Times New Roman" w:cs="Times New Roman"/>
          <w:b/>
          <w:szCs w:val="20"/>
          <w:lang w:val="uk-UA" w:eastAsia="ru-RU"/>
        </w:rPr>
      </w:pPr>
    </w:p>
    <w:p w:rsidR="003723CF" w:rsidRPr="003723CF" w:rsidRDefault="003723CF" w:rsidP="003723CF">
      <w:pPr>
        <w:suppressAutoHyphens w:val="0"/>
        <w:spacing w:line="360" w:lineRule="auto"/>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b/>
          <w:szCs w:val="20"/>
          <w:lang w:val="uk-UA" w:eastAsia="ru-RU"/>
        </w:rPr>
        <w:t>Офіційні опоненти:</w:t>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b/>
          <w:szCs w:val="20"/>
          <w:lang w:val="uk-UA" w:eastAsia="ru-RU"/>
        </w:rPr>
        <w:tab/>
      </w:r>
      <w:r w:rsidRPr="003723CF">
        <w:rPr>
          <w:rFonts w:ascii="Times New Roman" w:eastAsia="Times New Roman" w:hAnsi="Times New Roman" w:cs="Times New Roman"/>
          <w:szCs w:val="20"/>
          <w:lang w:val="uk-UA" w:eastAsia="ru-RU"/>
        </w:rPr>
        <w:t>доктор географічних наук, професор</w:t>
      </w:r>
    </w:p>
    <w:p w:rsidR="003723CF" w:rsidRPr="003723CF" w:rsidRDefault="003723CF" w:rsidP="003723CF">
      <w:pPr>
        <w:suppressAutoHyphens w:val="0"/>
        <w:spacing w:line="360" w:lineRule="auto"/>
        <w:ind w:left="2160" w:firstLine="720"/>
        <w:jc w:val="both"/>
        <w:rPr>
          <w:rFonts w:ascii="Times New Roman" w:eastAsia="Times New Roman" w:hAnsi="Times New Roman" w:cs="Times New Roman"/>
          <w:b/>
          <w:szCs w:val="20"/>
          <w:lang w:val="uk-UA" w:eastAsia="ru-RU"/>
        </w:rPr>
      </w:pPr>
      <w:proofErr w:type="spellStart"/>
      <w:r w:rsidRPr="003723CF">
        <w:rPr>
          <w:rFonts w:ascii="Times New Roman" w:eastAsia="Times New Roman" w:hAnsi="Times New Roman" w:cs="Times New Roman"/>
          <w:b/>
          <w:szCs w:val="20"/>
          <w:lang w:val="uk-UA" w:eastAsia="ru-RU"/>
        </w:rPr>
        <w:t>Денисик</w:t>
      </w:r>
      <w:proofErr w:type="spellEnd"/>
      <w:r w:rsidRPr="003723CF">
        <w:rPr>
          <w:rFonts w:ascii="Times New Roman" w:eastAsia="Times New Roman" w:hAnsi="Times New Roman" w:cs="Times New Roman"/>
          <w:b/>
          <w:szCs w:val="20"/>
          <w:lang w:val="uk-UA" w:eastAsia="ru-RU"/>
        </w:rPr>
        <w:t xml:space="preserve"> Григорій Іванович,</w:t>
      </w:r>
    </w:p>
    <w:p w:rsidR="003723CF" w:rsidRPr="003723CF" w:rsidRDefault="003723CF" w:rsidP="003723CF">
      <w:pPr>
        <w:suppressAutoHyphens w:val="0"/>
        <w:spacing w:line="360" w:lineRule="auto"/>
        <w:ind w:left="2160"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Вінницький педагогічний університет ім. М. Коцюбинського</w:t>
      </w:r>
    </w:p>
    <w:p w:rsidR="003723CF" w:rsidRPr="003723CF" w:rsidRDefault="003723CF" w:rsidP="003723CF">
      <w:pPr>
        <w:suppressAutoHyphens w:val="0"/>
        <w:spacing w:line="360" w:lineRule="auto"/>
        <w:ind w:left="2160"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професор кафедри фізичної географії</w:t>
      </w:r>
    </w:p>
    <w:p w:rsidR="003723CF" w:rsidRPr="003723CF" w:rsidRDefault="003723CF" w:rsidP="003723CF">
      <w:pPr>
        <w:suppressAutoHyphens w:val="0"/>
        <w:spacing w:line="360" w:lineRule="auto"/>
        <w:ind w:left="4536"/>
        <w:jc w:val="both"/>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ind w:left="2835"/>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кандидат географічних наук, доцент </w:t>
      </w:r>
    </w:p>
    <w:p w:rsidR="003723CF" w:rsidRPr="003723CF" w:rsidRDefault="003723CF" w:rsidP="003723CF">
      <w:pPr>
        <w:suppressAutoHyphens w:val="0"/>
        <w:spacing w:line="360" w:lineRule="auto"/>
        <w:ind w:left="2835"/>
        <w:jc w:val="both"/>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Єна Олександр Васильович,</w:t>
      </w:r>
    </w:p>
    <w:p w:rsidR="003723CF" w:rsidRPr="003723CF" w:rsidRDefault="003723CF" w:rsidP="003723CF">
      <w:pPr>
        <w:suppressAutoHyphens w:val="0"/>
        <w:spacing w:line="360" w:lineRule="auto"/>
        <w:ind w:left="2835"/>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Кримський республіканський інститут удосконалення</w:t>
      </w:r>
    </w:p>
    <w:p w:rsidR="003723CF" w:rsidRPr="003723CF" w:rsidRDefault="003723CF" w:rsidP="003723CF">
      <w:pPr>
        <w:suppressAutoHyphens w:val="0"/>
        <w:spacing w:line="360" w:lineRule="auto"/>
        <w:ind w:left="2835"/>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кваліфікації кадрів народної освіти</w:t>
      </w:r>
    </w:p>
    <w:p w:rsidR="003723CF" w:rsidRPr="003723CF" w:rsidRDefault="003723CF" w:rsidP="003723CF">
      <w:pPr>
        <w:suppressAutoHyphens w:val="0"/>
        <w:spacing w:line="360" w:lineRule="auto"/>
        <w:ind w:left="2835"/>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доцент кафедри природно-математичних наук</w:t>
      </w:r>
    </w:p>
    <w:p w:rsidR="003723CF" w:rsidRPr="003723CF" w:rsidRDefault="003723CF" w:rsidP="003723CF">
      <w:pPr>
        <w:tabs>
          <w:tab w:val="left" w:pos="5362"/>
        </w:tabs>
        <w:suppressAutoHyphens w:val="0"/>
        <w:spacing w:line="360" w:lineRule="auto"/>
        <w:jc w:val="both"/>
        <w:rPr>
          <w:rFonts w:ascii="Times New Roman" w:eastAsia="Times New Roman" w:hAnsi="Times New Roman" w:cs="Times New Roman"/>
          <w:b/>
          <w:szCs w:val="20"/>
          <w:lang w:val="uk-UA" w:eastAsia="ru-RU"/>
        </w:rPr>
      </w:pPr>
    </w:p>
    <w:p w:rsidR="003723CF" w:rsidRPr="003723CF" w:rsidRDefault="003723CF" w:rsidP="003723CF">
      <w:pPr>
        <w:tabs>
          <w:tab w:val="left" w:pos="3544"/>
        </w:tabs>
        <w:suppressAutoHyphens w:val="0"/>
        <w:spacing w:line="360" w:lineRule="auto"/>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b/>
          <w:szCs w:val="20"/>
          <w:lang w:val="uk-UA" w:eastAsia="ru-RU"/>
        </w:rPr>
        <w:t xml:space="preserve">Провідна установа:            </w:t>
      </w:r>
      <w:r w:rsidRPr="003723CF">
        <w:rPr>
          <w:rFonts w:ascii="Times New Roman" w:eastAsia="Times New Roman" w:hAnsi="Times New Roman" w:cs="Times New Roman"/>
          <w:szCs w:val="20"/>
          <w:lang w:val="uk-UA" w:eastAsia="ru-RU"/>
        </w:rPr>
        <w:t>Київський національний університет імені</w:t>
      </w:r>
    </w:p>
    <w:p w:rsidR="003723CF" w:rsidRPr="003723CF" w:rsidRDefault="003723CF" w:rsidP="003723CF">
      <w:pPr>
        <w:tabs>
          <w:tab w:val="left" w:pos="3544"/>
        </w:tabs>
        <w:suppressAutoHyphens w:val="0"/>
        <w:spacing w:line="360" w:lineRule="auto"/>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                                               Тараса Шевченка, Міністерство освіти і науки України, </w:t>
      </w:r>
    </w:p>
    <w:p w:rsidR="003723CF" w:rsidRPr="003723CF" w:rsidRDefault="003723CF" w:rsidP="003723CF">
      <w:pPr>
        <w:tabs>
          <w:tab w:val="left" w:pos="3544"/>
        </w:tabs>
        <w:suppressAutoHyphens w:val="0"/>
        <w:spacing w:line="360" w:lineRule="auto"/>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                                               м. Київ, кафедра фізичної географії і </w:t>
      </w:r>
      <w:proofErr w:type="spellStart"/>
      <w:r w:rsidRPr="003723CF">
        <w:rPr>
          <w:rFonts w:ascii="Times New Roman" w:eastAsia="Times New Roman" w:hAnsi="Times New Roman" w:cs="Times New Roman"/>
          <w:szCs w:val="20"/>
          <w:lang w:val="uk-UA" w:eastAsia="ru-RU"/>
        </w:rPr>
        <w:t>геоекології</w:t>
      </w:r>
      <w:proofErr w:type="spellEnd"/>
      <w:r w:rsidRPr="003723CF">
        <w:rPr>
          <w:rFonts w:ascii="Times New Roman" w:eastAsia="Times New Roman" w:hAnsi="Times New Roman" w:cs="Times New Roman"/>
          <w:szCs w:val="20"/>
          <w:lang w:val="uk-UA" w:eastAsia="ru-RU"/>
        </w:rPr>
        <w:t xml:space="preserve"> </w:t>
      </w:r>
    </w:p>
    <w:p w:rsidR="003723CF" w:rsidRPr="003723CF" w:rsidRDefault="003723CF" w:rsidP="003723CF">
      <w:pPr>
        <w:tabs>
          <w:tab w:val="left" w:pos="5362"/>
        </w:tabs>
        <w:suppressAutoHyphens w:val="0"/>
        <w:spacing w:line="360" w:lineRule="auto"/>
        <w:ind w:left="4536"/>
        <w:jc w:val="both"/>
        <w:rPr>
          <w:rFonts w:ascii="Times New Roman" w:eastAsia="Times New Roman" w:hAnsi="Times New Roman" w:cs="Times New Roman"/>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Захист дисертації відбудеться „</w:t>
      </w:r>
      <w:r w:rsidRPr="003723CF">
        <w:rPr>
          <w:rFonts w:ascii="Times New Roman" w:eastAsia="Times New Roman" w:hAnsi="Times New Roman" w:cs="Times New Roman"/>
          <w:szCs w:val="20"/>
          <w:u w:val="single"/>
          <w:lang w:val="uk-UA" w:eastAsia="ru-RU"/>
        </w:rPr>
        <w:t>31</w: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zCs w:val="20"/>
          <w:u w:val="single"/>
          <w:lang w:val="uk-UA" w:eastAsia="ru-RU"/>
        </w:rPr>
        <w:t>березня</w:t>
      </w:r>
      <w:r w:rsidRPr="003723CF">
        <w:rPr>
          <w:rFonts w:ascii="Times New Roman" w:eastAsia="Times New Roman" w:hAnsi="Times New Roman" w:cs="Times New Roman"/>
          <w:szCs w:val="20"/>
          <w:lang w:val="uk-UA" w:eastAsia="ru-RU"/>
        </w:rPr>
        <w:t xml:space="preserve"> 2006 р. в 14 год. на засіданні спеціалізованої вченої ради К. 52.051.03 при Таврійському національному університеті ім. В.І. Вернадського за адресою: 95007, м. Сімферополь, проспект Академіка Вернадського, 4, </w:t>
      </w:r>
      <w:proofErr w:type="spellStart"/>
      <w:r w:rsidRPr="003723CF">
        <w:rPr>
          <w:rFonts w:ascii="Times New Roman" w:eastAsia="Times New Roman" w:hAnsi="Times New Roman" w:cs="Times New Roman"/>
          <w:szCs w:val="20"/>
          <w:lang w:val="uk-UA" w:eastAsia="ru-RU"/>
        </w:rPr>
        <w:t>ауд</w:t>
      </w:r>
      <w:proofErr w:type="spellEnd"/>
      <w:r w:rsidRPr="003723CF">
        <w:rPr>
          <w:rFonts w:ascii="Times New Roman" w:eastAsia="Times New Roman" w:hAnsi="Times New Roman" w:cs="Times New Roman"/>
          <w:szCs w:val="20"/>
          <w:lang w:val="uk-UA" w:eastAsia="ru-RU"/>
        </w:rPr>
        <w:t>. 427 (А).</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З дисертацією можна ознайомитись у науковій бібліотеці Таврійського національного університету ім. В.І. Вернадського за адресою: 95007, м. Сімферополь, проспект Академіка Вернадського, 4.</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Автореферат розісланий „</w:t>
      </w:r>
      <w:r w:rsidRPr="003723CF">
        <w:rPr>
          <w:rFonts w:ascii="Times New Roman" w:eastAsia="Times New Roman" w:hAnsi="Times New Roman" w:cs="Times New Roman"/>
          <w:szCs w:val="20"/>
          <w:u w:val="single"/>
          <w:lang w:val="uk-UA" w:eastAsia="ru-RU"/>
        </w:rPr>
        <w:t>27</w: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zCs w:val="20"/>
          <w:u w:val="single"/>
          <w:lang w:val="uk-UA" w:eastAsia="ru-RU"/>
        </w:rPr>
        <w:t>лютого</w:t>
      </w:r>
      <w:r w:rsidRPr="003723CF">
        <w:rPr>
          <w:rFonts w:ascii="Times New Roman" w:eastAsia="Times New Roman" w:hAnsi="Times New Roman" w:cs="Times New Roman"/>
          <w:szCs w:val="20"/>
          <w:lang w:val="uk-UA" w:eastAsia="ru-RU"/>
        </w:rPr>
        <w:t xml:space="preserve"> 2006 р.</w:t>
      </w:r>
    </w:p>
    <w:p w:rsidR="003723CF" w:rsidRPr="003723CF" w:rsidRDefault="003723CF" w:rsidP="003723CF">
      <w:pPr>
        <w:keepNext/>
        <w:numPr>
          <w:ilvl w:val="0"/>
          <w:numId w:val="39"/>
        </w:numPr>
        <w:suppressAutoHyphens w:val="0"/>
        <w:spacing w:line="360" w:lineRule="auto"/>
        <w:jc w:val="both"/>
        <w:outlineLvl w:val="6"/>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Вчений секретар</w:t>
      </w:r>
    </w:p>
    <w:p w:rsidR="003723CF" w:rsidRPr="003723CF" w:rsidRDefault="003723CF" w:rsidP="003723CF">
      <w:pPr>
        <w:suppressAutoHyphens w:val="0"/>
        <w:spacing w:line="360" w:lineRule="auto"/>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спеціалізованої вченої ради, </w:t>
      </w:r>
    </w:p>
    <w:p w:rsidR="003723CF" w:rsidRPr="003723CF" w:rsidRDefault="003723CF" w:rsidP="003723CF">
      <w:pPr>
        <w:suppressAutoHyphens w:val="0"/>
        <w:spacing w:line="360" w:lineRule="auto"/>
        <w:jc w:val="both"/>
        <w:rPr>
          <w:rFonts w:ascii="Times New Roman" w:eastAsia="Times New Roman" w:hAnsi="Times New Roman" w:cs="Times New Roman"/>
          <w:szCs w:val="20"/>
          <w:lang w:val="uk-UA" w:eastAsia="ru-RU"/>
        </w:rPr>
        <w:sectPr w:rsidR="003723CF" w:rsidRPr="003723CF" w:rsidSect="003723CF">
          <w:headerReference w:type="even" r:id="rId14"/>
          <w:headerReference w:type="default" r:id="rId15"/>
          <w:pgSz w:w="11906" w:h="16838"/>
          <w:pgMar w:top="1134" w:right="567" w:bottom="1134" w:left="1134" w:header="720" w:footer="720" w:gutter="0"/>
          <w:cols w:space="720"/>
          <w:titlePg/>
        </w:sectPr>
      </w:pPr>
      <w:r w:rsidRPr="003723CF">
        <w:rPr>
          <w:rFonts w:ascii="Times New Roman" w:eastAsia="Times New Roman" w:hAnsi="Times New Roman" w:cs="Times New Roman"/>
          <w:szCs w:val="20"/>
          <w:lang w:val="uk-UA" w:eastAsia="ru-RU"/>
        </w:rPr>
        <w:t>доктор географічних наук, професор                                           І.М. Яковенко</w:t>
      </w:r>
    </w:p>
    <w:p w:rsidR="003723CF" w:rsidRPr="003723CF" w:rsidRDefault="003723CF" w:rsidP="003723CF">
      <w:pPr>
        <w:keepNext/>
        <w:numPr>
          <w:ilvl w:val="0"/>
          <w:numId w:val="39"/>
        </w:numPr>
        <w:suppressAutoHyphens w:val="0"/>
        <w:spacing w:line="360" w:lineRule="auto"/>
        <w:ind w:firstLine="720"/>
        <w:jc w:val="center"/>
        <w:outlineLvl w:val="1"/>
        <w:rPr>
          <w:rFonts w:ascii="Times New Roman" w:eastAsia="Times New Roman" w:hAnsi="Times New Roman" w:cs="Times New Roman"/>
          <w:b/>
          <w:caps/>
          <w:szCs w:val="20"/>
          <w:lang w:val="uk-UA" w:eastAsia="ru-RU"/>
        </w:rPr>
      </w:pPr>
      <w:r w:rsidRPr="003723CF">
        <w:rPr>
          <w:rFonts w:ascii="Times New Roman" w:eastAsia="Times New Roman" w:hAnsi="Times New Roman" w:cs="Times New Roman"/>
          <w:b/>
          <w:caps/>
          <w:szCs w:val="20"/>
          <w:lang w:val="uk-UA" w:eastAsia="ru-RU"/>
        </w:rPr>
        <w:lastRenderedPageBreak/>
        <w:t>Загальна ХАРАКТЕРИСТИКА РоБОТи</w:t>
      </w:r>
    </w:p>
    <w:p w:rsidR="003723CF" w:rsidRPr="003723CF" w:rsidRDefault="003723CF" w:rsidP="003723CF">
      <w:pPr>
        <w:suppressAutoHyphens w:val="0"/>
        <w:spacing w:line="360" w:lineRule="auto"/>
        <w:ind w:firstLine="720"/>
        <w:jc w:val="both"/>
        <w:rPr>
          <w:rFonts w:ascii="Times New Roman" w:eastAsia="Times New Roman" w:hAnsi="Times New Roman" w:cs="Times New Roman"/>
          <w:b/>
          <w:snapToGrid w:val="0"/>
          <w:color w:val="00000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Актуальність теми.</w:t>
      </w:r>
      <w:r w:rsidRPr="003723CF">
        <w:rPr>
          <w:rFonts w:ascii="Times New Roman" w:eastAsia="Times New Roman" w:hAnsi="Times New Roman" w:cs="Times New Roman"/>
          <w:snapToGrid w:val="0"/>
          <w:szCs w:val="20"/>
          <w:lang w:val="uk-UA" w:eastAsia="ru-RU"/>
        </w:rPr>
        <w:t xml:space="preserve"> Протягом останніх десятиліть проблема взаємодії природи і суспільства  знаходилась у полі зору багатьох наук і особливо конструктивної географії. Результат взаємодії суспільства і природи багато в чому залежить від вирішення питання сумісного, узгодженого розвитку господарської підсистеми з природною в рамках цілісної системи «природа-суспільство». За умови повної сумісності цих двох підсистем як в просторовому (структурному), так і часовому аспектах, вдалося б наблизитись до реалізації концепції сталого розвитку. В останнє десятиліття в природокористуванні все частіше обговорюються теоретичні питання адаптивності (класичний приклад – адаптивна система сільського господарства). Адаптивний підхід якраз і націлює на створення таких природно-господарських територіальних систем (ПГТС), в яких господарська підсистема була б сумісна з природною. Але проблема адаптивності (сумісності, узгодженості) господарської й природної підсистем у рамках єдиної ПГТС не вирішена як на теоретичному, так і на методичному рівні.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Актуальність створення адаптивних ПГТС у приморських територіях багато в чому зростає. У їх межах  часто йдеться про стихійний, практично некерований процес господарського освоєння побережжя моря. Приморські території характеризуються різноманіттям господарського використання, високою різноманітністю і контрастністю ландшафтів, що в свою чергу призводить до формування різних типів конфліктних ситуацій. Існування і невирішеність проблем природокористування в межах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зокрема, пов'язані з інтенсивним освоєнням і будівництвом Припортового заводу, порту Південний, </w:t>
      </w:r>
      <w:proofErr w:type="spellStart"/>
      <w:r w:rsidRPr="003723CF">
        <w:rPr>
          <w:rFonts w:ascii="Times New Roman" w:eastAsia="Times New Roman" w:hAnsi="Times New Roman" w:cs="Times New Roman"/>
          <w:snapToGrid w:val="0"/>
          <w:szCs w:val="20"/>
          <w:lang w:val="uk-UA" w:eastAsia="ru-RU"/>
        </w:rPr>
        <w:t>Нафтотерміналу</w:t>
      </w:r>
      <w:proofErr w:type="spellEnd"/>
      <w:r w:rsidRPr="003723CF">
        <w:rPr>
          <w:rFonts w:ascii="Times New Roman" w:eastAsia="Times New Roman" w:hAnsi="Times New Roman" w:cs="Times New Roman"/>
          <w:snapToGrid w:val="0"/>
          <w:szCs w:val="20"/>
          <w:lang w:val="uk-UA" w:eastAsia="ru-RU"/>
        </w:rPr>
        <w:t xml:space="preserve">, і, як наслідок, формуванням екологічних проблем.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Теоретичними основами роботи стали теоретико-методологічні положення, розроблені у працях В.О.</w:t>
      </w:r>
      <w:proofErr w:type="spellStart"/>
      <w:r w:rsidRPr="003723CF">
        <w:rPr>
          <w:rFonts w:ascii="Times New Roman" w:eastAsia="Times New Roman" w:hAnsi="Times New Roman" w:cs="Times New Roman"/>
          <w:snapToGrid w:val="0"/>
          <w:szCs w:val="20"/>
          <w:lang w:val="uk-UA" w:eastAsia="ru-RU"/>
        </w:rPr>
        <w:t>Анучина</w:t>
      </w:r>
      <w:proofErr w:type="spellEnd"/>
      <w:r w:rsidRPr="003723CF">
        <w:rPr>
          <w:rFonts w:ascii="Times New Roman" w:eastAsia="Times New Roman" w:hAnsi="Times New Roman" w:cs="Times New Roman"/>
          <w:snapToGrid w:val="0"/>
          <w:szCs w:val="20"/>
          <w:lang w:val="uk-UA" w:eastAsia="ru-RU"/>
        </w:rPr>
        <w:t>, Д.Л.</w:t>
      </w:r>
      <w:proofErr w:type="spellStart"/>
      <w:r w:rsidRPr="003723CF">
        <w:rPr>
          <w:rFonts w:ascii="Times New Roman" w:eastAsia="Times New Roman" w:hAnsi="Times New Roman" w:cs="Times New Roman"/>
          <w:snapToGrid w:val="0"/>
          <w:szCs w:val="20"/>
          <w:lang w:val="uk-UA" w:eastAsia="ru-RU"/>
        </w:rPr>
        <w:t>Арманда</w:t>
      </w:r>
      <w:proofErr w:type="spellEnd"/>
      <w:r w:rsidRPr="003723CF">
        <w:rPr>
          <w:rFonts w:ascii="Times New Roman" w:eastAsia="Times New Roman" w:hAnsi="Times New Roman" w:cs="Times New Roman"/>
          <w:snapToGrid w:val="0"/>
          <w:szCs w:val="20"/>
          <w:lang w:val="uk-UA" w:eastAsia="ru-RU"/>
        </w:rPr>
        <w:t>, В.О.Барановського, В.О.Бокова, С.М.Волкова, І.П.Герасимова, М.Д.Гродзинського, В.Т.</w:t>
      </w:r>
      <w:proofErr w:type="spellStart"/>
      <w:r w:rsidRPr="003723CF">
        <w:rPr>
          <w:rFonts w:ascii="Times New Roman" w:eastAsia="Times New Roman" w:hAnsi="Times New Roman" w:cs="Times New Roman"/>
          <w:snapToGrid w:val="0"/>
          <w:szCs w:val="20"/>
          <w:lang w:val="uk-UA" w:eastAsia="ru-RU"/>
        </w:rPr>
        <w:t>Гриневецького</w:t>
      </w:r>
      <w:proofErr w:type="spellEnd"/>
      <w:r w:rsidRPr="003723CF">
        <w:rPr>
          <w:rFonts w:ascii="Times New Roman" w:eastAsia="Times New Roman" w:hAnsi="Times New Roman" w:cs="Times New Roman"/>
          <w:snapToGrid w:val="0"/>
          <w:szCs w:val="20"/>
          <w:lang w:val="uk-UA" w:eastAsia="ru-RU"/>
        </w:rPr>
        <w:t>, Г.І.</w:t>
      </w:r>
      <w:proofErr w:type="spellStart"/>
      <w:r w:rsidRPr="003723CF">
        <w:rPr>
          <w:rFonts w:ascii="Times New Roman" w:eastAsia="Times New Roman" w:hAnsi="Times New Roman" w:cs="Times New Roman"/>
          <w:snapToGrid w:val="0"/>
          <w:szCs w:val="20"/>
          <w:lang w:val="uk-UA" w:eastAsia="ru-RU"/>
        </w:rPr>
        <w:t>Денисика</w:t>
      </w:r>
      <w:proofErr w:type="spellEnd"/>
      <w:r w:rsidRPr="003723CF">
        <w:rPr>
          <w:rFonts w:ascii="Times New Roman" w:eastAsia="Times New Roman" w:hAnsi="Times New Roman" w:cs="Times New Roman"/>
          <w:snapToGrid w:val="0"/>
          <w:szCs w:val="20"/>
          <w:lang w:val="uk-UA" w:eastAsia="ru-RU"/>
        </w:rPr>
        <w:t>, В.І.</w:t>
      </w:r>
      <w:proofErr w:type="spellStart"/>
      <w:r w:rsidRPr="003723CF">
        <w:rPr>
          <w:rFonts w:ascii="Times New Roman" w:eastAsia="Times New Roman" w:hAnsi="Times New Roman" w:cs="Times New Roman"/>
          <w:snapToGrid w:val="0"/>
          <w:szCs w:val="20"/>
          <w:lang w:val="uk-UA" w:eastAsia="ru-RU"/>
        </w:rPr>
        <w:t>Кирюшина</w:t>
      </w:r>
      <w:proofErr w:type="spellEnd"/>
      <w:r w:rsidRPr="003723CF">
        <w:rPr>
          <w:rFonts w:ascii="Times New Roman" w:eastAsia="Times New Roman" w:hAnsi="Times New Roman" w:cs="Times New Roman"/>
          <w:snapToGrid w:val="0"/>
          <w:szCs w:val="20"/>
          <w:lang w:val="uk-UA" w:eastAsia="ru-RU"/>
        </w:rPr>
        <w:t>, С.Б.Лаврова, А.М.</w:t>
      </w:r>
      <w:proofErr w:type="spellStart"/>
      <w:r w:rsidRPr="003723CF">
        <w:rPr>
          <w:rFonts w:ascii="Times New Roman" w:eastAsia="Times New Roman" w:hAnsi="Times New Roman" w:cs="Times New Roman"/>
          <w:snapToGrid w:val="0"/>
          <w:szCs w:val="20"/>
          <w:lang w:val="uk-UA" w:eastAsia="ru-RU"/>
        </w:rPr>
        <w:t>Маринича</w:t>
      </w:r>
      <w:proofErr w:type="spellEnd"/>
      <w:r w:rsidRPr="003723CF">
        <w:rPr>
          <w:rFonts w:ascii="Times New Roman" w:eastAsia="Times New Roman" w:hAnsi="Times New Roman" w:cs="Times New Roman"/>
          <w:snapToGrid w:val="0"/>
          <w:szCs w:val="20"/>
          <w:lang w:val="uk-UA" w:eastAsia="ru-RU"/>
        </w:rPr>
        <w:t>, Ф.Н.</w:t>
      </w:r>
      <w:proofErr w:type="spellStart"/>
      <w:r w:rsidRPr="003723CF">
        <w:rPr>
          <w:rFonts w:ascii="Times New Roman" w:eastAsia="Times New Roman" w:hAnsi="Times New Roman" w:cs="Times New Roman"/>
          <w:snapToGrid w:val="0"/>
          <w:szCs w:val="20"/>
          <w:lang w:val="uk-UA" w:eastAsia="ru-RU"/>
        </w:rPr>
        <w:t>Мількова</w:t>
      </w:r>
      <w:proofErr w:type="spellEnd"/>
      <w:r w:rsidRPr="003723CF">
        <w:rPr>
          <w:rFonts w:ascii="Times New Roman" w:eastAsia="Times New Roman" w:hAnsi="Times New Roman" w:cs="Times New Roman"/>
          <w:snapToGrid w:val="0"/>
          <w:szCs w:val="20"/>
          <w:lang w:val="uk-UA" w:eastAsia="ru-RU"/>
        </w:rPr>
        <w:t>, М.М.</w:t>
      </w:r>
      <w:proofErr w:type="spellStart"/>
      <w:r w:rsidRPr="003723CF">
        <w:rPr>
          <w:rFonts w:ascii="Times New Roman" w:eastAsia="Times New Roman" w:hAnsi="Times New Roman" w:cs="Times New Roman"/>
          <w:snapToGrid w:val="0"/>
          <w:szCs w:val="20"/>
          <w:lang w:val="uk-UA" w:eastAsia="ru-RU"/>
        </w:rPr>
        <w:t>Моїсеєва</w:t>
      </w:r>
      <w:proofErr w:type="spellEnd"/>
      <w:r w:rsidRPr="003723CF">
        <w:rPr>
          <w:rFonts w:ascii="Times New Roman" w:eastAsia="Times New Roman" w:hAnsi="Times New Roman" w:cs="Times New Roman"/>
          <w:snapToGrid w:val="0"/>
          <w:szCs w:val="20"/>
          <w:lang w:val="uk-UA" w:eastAsia="ru-RU"/>
        </w:rPr>
        <w:t>, В.А.Ніколаєва, В.М.Пащенко, К.А.</w:t>
      </w:r>
      <w:proofErr w:type="spellStart"/>
      <w:r w:rsidRPr="003723CF">
        <w:rPr>
          <w:rFonts w:ascii="Times New Roman" w:eastAsia="Times New Roman" w:hAnsi="Times New Roman" w:cs="Times New Roman"/>
          <w:snapToGrid w:val="0"/>
          <w:szCs w:val="20"/>
          <w:lang w:val="uk-UA" w:eastAsia="ru-RU"/>
        </w:rPr>
        <w:t>Позаченюк</w:t>
      </w:r>
      <w:proofErr w:type="spellEnd"/>
      <w:r w:rsidRPr="003723CF">
        <w:rPr>
          <w:rFonts w:ascii="Times New Roman" w:eastAsia="Times New Roman" w:hAnsi="Times New Roman" w:cs="Times New Roman"/>
          <w:snapToGrid w:val="0"/>
          <w:szCs w:val="20"/>
          <w:lang w:val="uk-UA" w:eastAsia="ru-RU"/>
        </w:rPr>
        <w:t>, В.С.Преображенського, Л.Г.Руденко, І.Г.</w:t>
      </w:r>
      <w:proofErr w:type="spellStart"/>
      <w:r w:rsidRPr="003723CF">
        <w:rPr>
          <w:rFonts w:ascii="Times New Roman" w:eastAsia="Times New Roman" w:hAnsi="Times New Roman" w:cs="Times New Roman"/>
          <w:snapToGrid w:val="0"/>
          <w:szCs w:val="20"/>
          <w:lang w:val="uk-UA" w:eastAsia="ru-RU"/>
        </w:rPr>
        <w:t>Черваньова</w:t>
      </w:r>
      <w:proofErr w:type="spellEnd"/>
      <w:r w:rsidRPr="003723CF">
        <w:rPr>
          <w:rFonts w:ascii="Times New Roman" w:eastAsia="Times New Roman" w:hAnsi="Times New Roman" w:cs="Times New Roman"/>
          <w:snapToGrid w:val="0"/>
          <w:szCs w:val="20"/>
          <w:lang w:val="uk-UA" w:eastAsia="ru-RU"/>
        </w:rPr>
        <w:t>, Г.І.</w:t>
      </w:r>
      <w:proofErr w:type="spellStart"/>
      <w:r w:rsidRPr="003723CF">
        <w:rPr>
          <w:rFonts w:ascii="Times New Roman" w:eastAsia="Times New Roman" w:hAnsi="Times New Roman" w:cs="Times New Roman"/>
          <w:snapToGrid w:val="0"/>
          <w:szCs w:val="20"/>
          <w:lang w:val="uk-UA" w:eastAsia="ru-RU"/>
        </w:rPr>
        <w:t>Швебса</w:t>
      </w:r>
      <w:proofErr w:type="spellEnd"/>
      <w:r w:rsidRPr="003723CF">
        <w:rPr>
          <w:rFonts w:ascii="Times New Roman" w:eastAsia="Times New Roman" w:hAnsi="Times New Roman" w:cs="Times New Roman"/>
          <w:snapToGrid w:val="0"/>
          <w:szCs w:val="20"/>
          <w:lang w:val="uk-UA" w:eastAsia="ru-RU"/>
        </w:rPr>
        <w:t>, П.Г.</w:t>
      </w:r>
      <w:proofErr w:type="spellStart"/>
      <w:r w:rsidRPr="003723CF">
        <w:rPr>
          <w:rFonts w:ascii="Times New Roman" w:eastAsia="Times New Roman" w:hAnsi="Times New Roman" w:cs="Times New Roman"/>
          <w:snapToGrid w:val="0"/>
          <w:szCs w:val="20"/>
          <w:lang w:val="uk-UA" w:eastAsia="ru-RU"/>
        </w:rPr>
        <w:t>Шищенко</w:t>
      </w:r>
      <w:proofErr w:type="spellEnd"/>
      <w:r w:rsidRPr="003723CF">
        <w:rPr>
          <w:rFonts w:ascii="Times New Roman" w:eastAsia="Times New Roman" w:hAnsi="Times New Roman" w:cs="Times New Roman"/>
          <w:snapToGrid w:val="0"/>
          <w:szCs w:val="20"/>
          <w:lang w:val="uk-UA" w:eastAsia="ru-RU"/>
        </w:rPr>
        <w:t>, О.Г.</w:t>
      </w:r>
      <w:proofErr w:type="spellStart"/>
      <w:r w:rsidRPr="003723CF">
        <w:rPr>
          <w:rFonts w:ascii="Times New Roman" w:eastAsia="Times New Roman" w:hAnsi="Times New Roman" w:cs="Times New Roman"/>
          <w:snapToGrid w:val="0"/>
          <w:szCs w:val="20"/>
          <w:lang w:val="uk-UA" w:eastAsia="ru-RU"/>
        </w:rPr>
        <w:t>Топчієва</w:t>
      </w:r>
      <w:proofErr w:type="spellEnd"/>
      <w:r w:rsidRPr="003723CF">
        <w:rPr>
          <w:rFonts w:ascii="Times New Roman" w:eastAsia="Times New Roman" w:hAnsi="Times New Roman" w:cs="Times New Roman"/>
          <w:snapToGrid w:val="0"/>
          <w:szCs w:val="20"/>
          <w:lang w:val="uk-UA" w:eastAsia="ru-RU"/>
        </w:rPr>
        <w:t xml:space="preserve"> та ін.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zCs w:val="20"/>
          <w:lang w:val="uk-UA" w:eastAsia="ru-RU"/>
        </w:rPr>
        <w:t>Зв’язок роботи з науковими програмами, планами, темами.</w: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Дисертаційне дослідження виконано відповідно до плану науково-дослідних робіт Таврійського національного університету ім. В.І. Вернадського і Одеського національного університету </w:t>
      </w:r>
      <w:proofErr w:type="spellStart"/>
      <w:r w:rsidRPr="003723CF">
        <w:rPr>
          <w:rFonts w:ascii="Times New Roman" w:eastAsia="Times New Roman" w:hAnsi="Times New Roman" w:cs="Times New Roman"/>
          <w:snapToGrid w:val="0"/>
          <w:szCs w:val="20"/>
          <w:lang w:val="uk-UA" w:eastAsia="ru-RU"/>
        </w:rPr>
        <w:t>ім.І.І.Мечникова</w:t>
      </w:r>
      <w:proofErr w:type="spellEnd"/>
      <w:r w:rsidRPr="003723CF">
        <w:rPr>
          <w:rFonts w:ascii="Times New Roman" w:eastAsia="Times New Roman" w:hAnsi="Times New Roman" w:cs="Times New Roman"/>
          <w:snapToGrid w:val="0"/>
          <w:szCs w:val="20"/>
          <w:lang w:val="uk-UA" w:eastAsia="ru-RU"/>
        </w:rPr>
        <w:t xml:space="preserve">, є складовою частиною наукових тем: “Ландшафтні, </w:t>
      </w:r>
      <w:proofErr w:type="spellStart"/>
      <w:r w:rsidRPr="003723CF">
        <w:rPr>
          <w:rFonts w:ascii="Times New Roman" w:eastAsia="Times New Roman" w:hAnsi="Times New Roman" w:cs="Times New Roman"/>
          <w:snapToGrid w:val="0"/>
          <w:szCs w:val="20"/>
          <w:lang w:val="uk-UA" w:eastAsia="ru-RU"/>
        </w:rPr>
        <w:t>геоекологічні</w:t>
      </w:r>
      <w:proofErr w:type="spellEnd"/>
      <w:r w:rsidRPr="003723CF">
        <w:rPr>
          <w:rFonts w:ascii="Times New Roman" w:eastAsia="Times New Roman" w:hAnsi="Times New Roman" w:cs="Times New Roman"/>
          <w:snapToGrid w:val="0"/>
          <w:szCs w:val="20"/>
          <w:lang w:val="uk-UA" w:eastAsia="ru-RU"/>
        </w:rPr>
        <w:t xml:space="preserve"> та океанологічні дослідження Кримського регіону і сусідніх акваторій” № </w:t>
      </w:r>
      <w:proofErr w:type="spellStart"/>
      <w:r w:rsidRPr="003723CF">
        <w:rPr>
          <w:rFonts w:ascii="Times New Roman" w:eastAsia="Times New Roman" w:hAnsi="Times New Roman" w:cs="Times New Roman"/>
          <w:snapToGrid w:val="0"/>
          <w:szCs w:val="20"/>
          <w:lang w:val="uk-UA" w:eastAsia="ru-RU"/>
        </w:rPr>
        <w:t>держреєстрації</w:t>
      </w:r>
      <w:proofErr w:type="spellEnd"/>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snapToGrid w:val="0"/>
          <w:szCs w:val="20"/>
          <w:lang w:val="uk-UA" w:eastAsia="ru-RU"/>
        </w:rPr>
        <w:lastRenderedPageBreak/>
        <w:t>0101</w:t>
      </w:r>
      <w:r w:rsidRPr="003723CF">
        <w:rPr>
          <w:rFonts w:ascii="Times New Roman" w:eastAsia="Times New Roman" w:hAnsi="Times New Roman" w:cs="Times New Roman"/>
          <w:snapToGrid w:val="0"/>
          <w:szCs w:val="20"/>
          <w:lang w:eastAsia="ru-RU"/>
        </w:rPr>
        <w:t>U</w:t>
      </w:r>
      <w:r w:rsidRPr="003723CF">
        <w:rPr>
          <w:rFonts w:ascii="Times New Roman" w:eastAsia="Times New Roman" w:hAnsi="Times New Roman" w:cs="Times New Roman"/>
          <w:snapToGrid w:val="0"/>
          <w:szCs w:val="20"/>
          <w:lang w:val="uk-UA" w:eastAsia="ru-RU"/>
        </w:rPr>
        <w:t xml:space="preserve">005500; </w:t>
      </w:r>
      <w:r w:rsidRPr="003723CF">
        <w:rPr>
          <w:rFonts w:ascii="Times New Roman" w:eastAsia="Times New Roman" w:hAnsi="Times New Roman" w:cs="Times New Roman"/>
          <w:szCs w:val="20"/>
          <w:lang w:val="uk-UA" w:eastAsia="ru-RU"/>
        </w:rPr>
        <w:t xml:space="preserve">“Розробка технології автоматизованого природно-сільськогосподарського районування території на базі ГІС з метою раціонального природокористування” </w:t>
      </w:r>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держреєстрації</w:t>
      </w:r>
      <w:proofErr w:type="spellEnd"/>
      <w:r w:rsidRPr="003723CF">
        <w:rPr>
          <w:rFonts w:ascii="Times New Roman" w:eastAsia="Times New Roman" w:hAnsi="Times New Roman" w:cs="Times New Roman"/>
          <w:snapToGrid w:val="0"/>
          <w:szCs w:val="20"/>
          <w:lang w:val="uk-UA" w:eastAsia="ru-RU"/>
        </w:rPr>
        <w:t xml:space="preserve"> 0197U015454; </w:t>
      </w:r>
      <w:r w:rsidRPr="003723CF">
        <w:rPr>
          <w:rFonts w:ascii="Times New Roman" w:eastAsia="Times New Roman" w:hAnsi="Times New Roman" w:cs="Times New Roman"/>
          <w:szCs w:val="20"/>
          <w:lang w:val="uk-UA" w:eastAsia="ru-RU"/>
        </w:rPr>
        <w:t xml:space="preserve">“Розробка принципів оптимізації використання природних ресурсів степової зони південно-західної України на основі природно-господарського районування та створення структури моніторингу” </w:t>
      </w:r>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держреєстрації</w:t>
      </w:r>
      <w:proofErr w:type="spellEnd"/>
      <w:r w:rsidRPr="003723CF">
        <w:rPr>
          <w:rFonts w:ascii="Times New Roman" w:eastAsia="Times New Roman" w:hAnsi="Times New Roman" w:cs="Times New Roman"/>
          <w:snapToGrid w:val="0"/>
          <w:szCs w:val="20"/>
          <w:lang w:val="uk-UA" w:eastAsia="ru-RU"/>
        </w:rPr>
        <w:t xml:space="preserve"> 0197U015455; </w:t>
      </w:r>
      <w:r w:rsidRPr="003723CF">
        <w:rPr>
          <w:rFonts w:ascii="Times New Roman" w:eastAsia="Times New Roman" w:hAnsi="Times New Roman" w:cs="Times New Roman"/>
          <w:szCs w:val="20"/>
          <w:lang w:val="uk-UA" w:eastAsia="ru-RU"/>
        </w:rPr>
        <w:t xml:space="preserve">“Обґрунтування принципів оптимізації (гармонізації) просторової складової надзвичайних ситуацій на основі вивчення взаємозв’язків надзвичайних ситуацій із інформаційно-польовою взаємодією” </w:t>
      </w:r>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держреєстрації</w:t>
      </w:r>
      <w:proofErr w:type="spellEnd"/>
      <w:r w:rsidRPr="003723CF">
        <w:rPr>
          <w:rFonts w:ascii="Times New Roman" w:eastAsia="Times New Roman" w:hAnsi="Times New Roman" w:cs="Times New Roman"/>
          <w:snapToGrid w:val="0"/>
          <w:szCs w:val="20"/>
          <w:lang w:val="uk-UA" w:eastAsia="ru-RU"/>
        </w:rPr>
        <w:t xml:space="preserve"> 0197U015454.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zCs w:val="20"/>
          <w:lang w:val="uk-UA" w:eastAsia="ru-RU"/>
        </w:rPr>
        <w:t>Мета і завдання дослідження.</w: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Основною метою дисертаційного дослідження є розробка </w:t>
      </w:r>
      <w:proofErr w:type="spellStart"/>
      <w:r w:rsidRPr="003723CF">
        <w:rPr>
          <w:rFonts w:ascii="Times New Roman" w:eastAsia="Times New Roman" w:hAnsi="Times New Roman" w:cs="Times New Roman"/>
          <w:snapToGrid w:val="0"/>
          <w:szCs w:val="20"/>
          <w:lang w:val="uk-UA" w:eastAsia="ru-RU"/>
        </w:rPr>
        <w:t>теоретико-методичних</w:t>
      </w:r>
      <w:proofErr w:type="spellEnd"/>
      <w:r w:rsidRPr="003723CF">
        <w:rPr>
          <w:rFonts w:ascii="Times New Roman" w:eastAsia="Times New Roman" w:hAnsi="Times New Roman" w:cs="Times New Roman"/>
          <w:snapToGrid w:val="0"/>
          <w:szCs w:val="20"/>
          <w:lang w:val="uk-UA" w:eastAsia="ru-RU"/>
        </w:rPr>
        <w:t xml:space="preserve"> основ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(на прикладі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Відповідно до поставленої мети вирішені наступні </w:t>
      </w:r>
      <w:r w:rsidRPr="003723CF">
        <w:rPr>
          <w:rFonts w:ascii="Times New Roman" w:eastAsia="Times New Roman" w:hAnsi="Times New Roman" w:cs="Times New Roman"/>
          <w:b/>
          <w:snapToGrid w:val="0"/>
          <w:szCs w:val="20"/>
          <w:lang w:val="uk-UA" w:eastAsia="ru-RU"/>
        </w:rPr>
        <w:t>задачі</w:t>
      </w:r>
      <w:r w:rsidRPr="003723CF">
        <w:rPr>
          <w:rFonts w:ascii="Times New Roman" w:eastAsia="Times New Roman" w:hAnsi="Times New Roman" w:cs="Times New Roman"/>
          <w:snapToGrid w:val="0"/>
          <w:szCs w:val="20"/>
          <w:lang w:val="uk-UA" w:eastAsia="ru-RU"/>
        </w:rPr>
        <w:t>:</w:t>
      </w:r>
    </w:p>
    <w:p w:rsidR="003723CF" w:rsidRPr="003723CF" w:rsidRDefault="003723CF" w:rsidP="003723CF">
      <w:pPr>
        <w:numPr>
          <w:ilvl w:val="0"/>
          <w:numId w:val="39"/>
        </w:numPr>
        <w:tabs>
          <w:tab w:val="left" w:pos="709"/>
          <w:tab w:val="left" w:pos="993"/>
        </w:tabs>
        <w:suppressAutoHyphens w:val="0"/>
        <w:spacing w:line="360" w:lineRule="auto"/>
        <w:ind w:left="340" w:hanging="34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систематизовані й конкретизовані теоретичні основи адаптивності ПГТС у контексті </w:t>
      </w:r>
      <w:proofErr w:type="spellStart"/>
      <w:r w:rsidRPr="003723CF">
        <w:rPr>
          <w:rFonts w:ascii="Times New Roman" w:eastAsia="Times New Roman" w:hAnsi="Times New Roman" w:cs="Times New Roman"/>
          <w:snapToGrid w:val="0"/>
          <w:szCs w:val="20"/>
          <w:lang w:val="uk-UA" w:eastAsia="ru-RU"/>
        </w:rPr>
        <w:t>коадаптивної</w:t>
      </w:r>
      <w:proofErr w:type="spellEnd"/>
      <w:r w:rsidRPr="003723CF">
        <w:rPr>
          <w:rFonts w:ascii="Times New Roman" w:eastAsia="Times New Roman" w:hAnsi="Times New Roman" w:cs="Times New Roman"/>
          <w:snapToGrid w:val="0"/>
          <w:szCs w:val="20"/>
          <w:lang w:val="uk-UA" w:eastAsia="ru-RU"/>
        </w:rPr>
        <w:t xml:space="preserve"> парадигми природокористування;</w:t>
      </w:r>
    </w:p>
    <w:p w:rsidR="003723CF" w:rsidRPr="003723CF" w:rsidRDefault="003723CF" w:rsidP="003723CF">
      <w:pPr>
        <w:numPr>
          <w:ilvl w:val="0"/>
          <w:numId w:val="39"/>
        </w:numPr>
        <w:tabs>
          <w:tab w:val="left" w:pos="709"/>
          <w:tab w:val="left" w:pos="993"/>
        </w:tabs>
        <w:suppressAutoHyphens w:val="0"/>
        <w:spacing w:line="360" w:lineRule="auto"/>
        <w:ind w:left="340" w:hanging="34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розроблена методика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w:t>
      </w:r>
    </w:p>
    <w:p w:rsidR="003723CF" w:rsidRPr="003723CF" w:rsidRDefault="003723CF" w:rsidP="003723CF">
      <w:pPr>
        <w:numPr>
          <w:ilvl w:val="0"/>
          <w:numId w:val="39"/>
        </w:numPr>
        <w:tabs>
          <w:tab w:val="left" w:pos="709"/>
          <w:tab w:val="left" w:pos="993"/>
        </w:tabs>
        <w:suppressAutoHyphens w:val="0"/>
        <w:spacing w:line="360" w:lineRule="auto"/>
        <w:ind w:left="340" w:hanging="34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оцінена </w:t>
      </w:r>
      <w:proofErr w:type="spellStart"/>
      <w:r w:rsidRPr="003723CF">
        <w:rPr>
          <w:rFonts w:ascii="Times New Roman" w:eastAsia="Times New Roman" w:hAnsi="Times New Roman" w:cs="Times New Roman"/>
          <w:snapToGrid w:val="0"/>
          <w:szCs w:val="20"/>
          <w:lang w:val="uk-UA" w:eastAsia="ru-RU"/>
        </w:rPr>
        <w:t>геоекологічна</w:t>
      </w:r>
      <w:proofErr w:type="spellEnd"/>
      <w:r w:rsidRPr="003723CF">
        <w:rPr>
          <w:rFonts w:ascii="Times New Roman" w:eastAsia="Times New Roman" w:hAnsi="Times New Roman" w:cs="Times New Roman"/>
          <w:snapToGrid w:val="0"/>
          <w:szCs w:val="20"/>
          <w:lang w:val="uk-UA" w:eastAsia="ru-RU"/>
        </w:rPr>
        <w:t xml:space="preserve"> адаптивність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p>
    <w:p w:rsidR="003723CF" w:rsidRPr="003723CF" w:rsidRDefault="003723CF" w:rsidP="003723CF">
      <w:pPr>
        <w:numPr>
          <w:ilvl w:val="0"/>
          <w:numId w:val="39"/>
        </w:numPr>
        <w:tabs>
          <w:tab w:val="left" w:pos="709"/>
          <w:tab w:val="left" w:pos="993"/>
        </w:tabs>
        <w:suppressAutoHyphens w:val="0"/>
        <w:spacing w:line="360" w:lineRule="auto"/>
        <w:ind w:left="340" w:hanging="34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розроблені й обґрунтовані рекомендації щодо підвищення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територій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Об'єктом дослідження </w:t>
      </w:r>
      <w:r w:rsidRPr="003723CF">
        <w:rPr>
          <w:rFonts w:ascii="Times New Roman" w:eastAsia="Times New Roman" w:hAnsi="Times New Roman" w:cs="Times New Roman"/>
          <w:snapToGrid w:val="0"/>
          <w:szCs w:val="20"/>
          <w:lang w:val="uk-UA" w:eastAsia="ru-RU"/>
        </w:rPr>
        <w:t xml:space="preserve">є приморська територія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Предмет дослідження </w:t>
      </w:r>
      <w:r w:rsidRPr="003723CF">
        <w:rPr>
          <w:rFonts w:ascii="Times New Roman" w:eastAsia="Times New Roman" w:hAnsi="Times New Roman" w:cs="Times New Roman"/>
          <w:snapToGrid w:val="0"/>
          <w:szCs w:val="20"/>
          <w:lang w:val="uk-UA" w:eastAsia="ru-RU"/>
        </w:rPr>
        <w:t xml:space="preserve">–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(на прикладі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Методи дослідження.</w:t>
      </w:r>
      <w:r w:rsidRPr="003723CF">
        <w:rPr>
          <w:rFonts w:ascii="Times New Roman" w:eastAsia="Times New Roman" w:hAnsi="Times New Roman" w:cs="Times New Roman"/>
          <w:snapToGrid w:val="0"/>
          <w:szCs w:val="20"/>
          <w:lang w:val="uk-UA" w:eastAsia="ru-RU"/>
        </w:rPr>
        <w:t xml:space="preserve"> Для досягнення поставленої мети в роботі застосовувалися наступні методи: польової ландшафтної зйомки, маршрутних спостережень, ключових ділянок; картографічний, математичний (метод бальної оцінки) і </w:t>
      </w:r>
      <w:proofErr w:type="spellStart"/>
      <w:r w:rsidRPr="003723CF">
        <w:rPr>
          <w:rFonts w:ascii="Times New Roman" w:eastAsia="Times New Roman" w:hAnsi="Times New Roman" w:cs="Times New Roman"/>
          <w:snapToGrid w:val="0"/>
          <w:szCs w:val="20"/>
          <w:lang w:val="uk-UA" w:eastAsia="ru-RU"/>
        </w:rPr>
        <w:t>картографо-математичного</w:t>
      </w:r>
      <w:proofErr w:type="spellEnd"/>
      <w:r w:rsidRPr="003723CF">
        <w:rPr>
          <w:rFonts w:ascii="Times New Roman" w:eastAsia="Times New Roman" w:hAnsi="Times New Roman" w:cs="Times New Roman"/>
          <w:snapToGrid w:val="0"/>
          <w:szCs w:val="20"/>
          <w:lang w:val="uk-UA" w:eastAsia="ru-RU"/>
        </w:rPr>
        <w:t xml:space="preserve"> моделювання при побудові бази даних і картографуванні ландшафтних і ПГТС (створення тематичних шарів початкової інформації, систематизація даних, </w:t>
      </w:r>
      <w:proofErr w:type="spellStart"/>
      <w:r w:rsidRPr="003723CF">
        <w:rPr>
          <w:rFonts w:ascii="Times New Roman" w:eastAsia="Times New Roman" w:hAnsi="Times New Roman" w:cs="Times New Roman"/>
          <w:snapToGrid w:val="0"/>
          <w:szCs w:val="20"/>
          <w:lang w:val="uk-UA" w:eastAsia="ru-RU"/>
        </w:rPr>
        <w:t>оверлейний</w:t>
      </w:r>
      <w:proofErr w:type="spellEnd"/>
      <w:r w:rsidRPr="003723CF">
        <w:rPr>
          <w:rFonts w:ascii="Times New Roman" w:eastAsia="Times New Roman" w:hAnsi="Times New Roman" w:cs="Times New Roman"/>
          <w:snapToGrid w:val="0"/>
          <w:szCs w:val="20"/>
          <w:lang w:val="uk-UA" w:eastAsia="ru-RU"/>
        </w:rPr>
        <w:t xml:space="preserve"> аналіз) із використанням </w:t>
      </w:r>
      <w:proofErr w:type="spellStart"/>
      <w:r w:rsidRPr="003723CF">
        <w:rPr>
          <w:rFonts w:ascii="Times New Roman" w:eastAsia="Times New Roman" w:hAnsi="Times New Roman" w:cs="Times New Roman"/>
          <w:snapToGrid w:val="0"/>
          <w:szCs w:val="20"/>
          <w:lang w:val="uk-UA" w:eastAsia="ru-RU"/>
        </w:rPr>
        <w:t>ГІС-технологій</w:t>
      </w:r>
      <w:proofErr w:type="spellEnd"/>
      <w:r w:rsidRPr="003723CF">
        <w:rPr>
          <w:rFonts w:ascii="Times New Roman" w:eastAsia="Times New Roman" w:hAnsi="Times New Roman" w:cs="Times New Roman"/>
          <w:snapToGrid w:val="0"/>
          <w:szCs w:val="20"/>
          <w:lang w:val="uk-UA" w:eastAsia="ru-RU"/>
        </w:rPr>
        <w:t xml:space="preserve"> (пакети </w:t>
      </w:r>
      <w:proofErr w:type="spellStart"/>
      <w:r w:rsidRPr="003723CF">
        <w:rPr>
          <w:rFonts w:ascii="Times New Roman" w:eastAsia="Times New Roman" w:hAnsi="Times New Roman" w:cs="Times New Roman"/>
          <w:snapToGrid w:val="0"/>
          <w:szCs w:val="20"/>
          <w:lang w:val="uk-UA" w:eastAsia="ru-RU"/>
        </w:rPr>
        <w:t>Мapinfo</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Surfer</w:t>
      </w:r>
      <w:proofErr w:type="spellEnd"/>
      <w:r w:rsidRPr="003723CF">
        <w:rPr>
          <w:rFonts w:ascii="Times New Roman" w:eastAsia="Times New Roman" w:hAnsi="Times New Roman" w:cs="Times New Roman"/>
          <w:snapToGrid w:val="0"/>
          <w:szCs w:val="20"/>
          <w:lang w:val="uk-UA" w:eastAsia="ru-RU"/>
        </w:rPr>
        <w:t xml:space="preserve">, IDRISI, </w:t>
      </w:r>
      <w:proofErr w:type="spellStart"/>
      <w:r w:rsidRPr="003723CF">
        <w:rPr>
          <w:rFonts w:ascii="Times New Roman" w:eastAsia="Times New Roman" w:hAnsi="Times New Roman" w:cs="Times New Roman"/>
          <w:snapToGrid w:val="0"/>
          <w:szCs w:val="20"/>
          <w:lang w:val="uk-UA" w:eastAsia="ru-RU"/>
        </w:rPr>
        <w:t>PCRaster</w:t>
      </w:r>
      <w:proofErr w:type="spellEnd"/>
      <w:r w:rsidRPr="003723CF">
        <w:rPr>
          <w:rFonts w:ascii="Times New Roman" w:eastAsia="Times New Roman" w:hAnsi="Times New Roman" w:cs="Times New Roman"/>
          <w:snapToGrid w:val="0"/>
          <w:szCs w:val="20"/>
          <w:lang w:val="uk-UA" w:eastAsia="ru-RU"/>
        </w:rPr>
        <w:t>).</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zCs w:val="20"/>
          <w:lang w:val="uk-UA" w:eastAsia="ru-RU"/>
        </w:rPr>
        <w:t>Наукова новизна одержаних результатів</w:t>
      </w:r>
      <w:r w:rsidRPr="003723CF">
        <w:rPr>
          <w:rFonts w:ascii="Times New Roman" w:eastAsia="Times New Roman" w:hAnsi="Times New Roman" w:cs="Times New Roman"/>
          <w:szCs w:val="20"/>
          <w:lang w:val="uk-UA" w:eastAsia="ru-RU"/>
        </w:rPr>
        <w:t>. У</w:t>
      </w:r>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i/>
          <w:snapToGrid w:val="0"/>
          <w:szCs w:val="20"/>
          <w:lang w:val="uk-UA" w:eastAsia="ru-RU"/>
        </w:rPr>
        <w:t>теоретичному плані:</w:t>
      </w:r>
      <w:r w:rsidRPr="003723CF">
        <w:rPr>
          <w:rFonts w:ascii="Times New Roman" w:eastAsia="Times New Roman" w:hAnsi="Times New Roman" w:cs="Times New Roman"/>
          <w:snapToGrid w:val="0"/>
          <w:szCs w:val="20"/>
          <w:lang w:val="uk-UA" w:eastAsia="ru-RU"/>
        </w:rPr>
        <w:t xml:space="preserve"> узагальнені і доповнені існуючі </w:t>
      </w:r>
      <w:proofErr w:type="spellStart"/>
      <w:r w:rsidRPr="003723CF">
        <w:rPr>
          <w:rFonts w:ascii="Times New Roman" w:eastAsia="Times New Roman" w:hAnsi="Times New Roman" w:cs="Times New Roman"/>
          <w:snapToGrid w:val="0"/>
          <w:szCs w:val="20"/>
          <w:lang w:val="uk-UA" w:eastAsia="ru-RU"/>
        </w:rPr>
        <w:t>теоретико-методичні</w:t>
      </w:r>
      <w:proofErr w:type="spellEnd"/>
      <w:r w:rsidRPr="003723CF">
        <w:rPr>
          <w:rFonts w:ascii="Times New Roman" w:eastAsia="Times New Roman" w:hAnsi="Times New Roman" w:cs="Times New Roman"/>
          <w:snapToGrid w:val="0"/>
          <w:szCs w:val="20"/>
          <w:lang w:val="uk-UA" w:eastAsia="ru-RU"/>
        </w:rPr>
        <w:t xml:space="preserve"> положення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У </w:t>
      </w:r>
      <w:r w:rsidRPr="003723CF">
        <w:rPr>
          <w:rFonts w:ascii="Times New Roman" w:eastAsia="Times New Roman" w:hAnsi="Times New Roman" w:cs="Times New Roman"/>
          <w:i/>
          <w:snapToGrid w:val="0"/>
          <w:szCs w:val="20"/>
          <w:lang w:val="uk-UA" w:eastAsia="ru-RU"/>
        </w:rPr>
        <w:t>методичному плані:</w:t>
      </w:r>
      <w:r w:rsidRPr="003723CF">
        <w:rPr>
          <w:rFonts w:ascii="Times New Roman" w:eastAsia="Times New Roman" w:hAnsi="Times New Roman" w:cs="Times New Roman"/>
          <w:snapToGrid w:val="0"/>
          <w:szCs w:val="20"/>
          <w:lang w:val="uk-UA" w:eastAsia="ru-RU"/>
        </w:rPr>
        <w:t xml:space="preserve"> вперше розроблена методика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(на прикладі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В основу методики покладена оцінка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snapToGrid w:val="0"/>
          <w:szCs w:val="20"/>
          <w:lang w:val="uk-UA" w:eastAsia="ru-RU"/>
        </w:rPr>
        <w:lastRenderedPageBreak/>
        <w:t xml:space="preserve">адаптивності ПГТС щодо властивостей компонентів ландшафту і морфологічної структури ландшафту існуючим в даному регіоні видам природокористування. У </w:t>
      </w:r>
      <w:r w:rsidRPr="003723CF">
        <w:rPr>
          <w:rFonts w:ascii="Times New Roman" w:eastAsia="Times New Roman" w:hAnsi="Times New Roman" w:cs="Times New Roman"/>
          <w:i/>
          <w:snapToGrid w:val="0"/>
          <w:szCs w:val="20"/>
          <w:lang w:val="uk-UA" w:eastAsia="ru-RU"/>
        </w:rPr>
        <w:t>регіональному плані:</w:t>
      </w:r>
      <w:r w:rsidRPr="003723CF">
        <w:rPr>
          <w:rFonts w:ascii="Times New Roman" w:eastAsia="Times New Roman" w:hAnsi="Times New Roman" w:cs="Times New Roman"/>
          <w:snapToGrid w:val="0"/>
          <w:szCs w:val="20"/>
          <w:lang w:val="uk-UA" w:eastAsia="ru-RU"/>
        </w:rPr>
        <w:t xml:space="preserve"> вперше для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побудовані електронні карти (генетико-морфологічної структури ландшафту, господарської підсистеми і природно-господарських територіальних систем); вперше проведена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розроблені і обґрунтовані рекомендації з підвищення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в умовах різноманіття форм господарювання.</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zCs w:val="20"/>
          <w:lang w:val="uk-UA" w:eastAsia="ru-RU"/>
        </w:rPr>
        <w:t xml:space="preserve">Практичне значення одержаних результатів. </w:t>
      </w:r>
      <w:r w:rsidRPr="003723CF">
        <w:rPr>
          <w:rFonts w:ascii="Times New Roman" w:eastAsia="Times New Roman" w:hAnsi="Times New Roman" w:cs="Times New Roman"/>
          <w:snapToGrid w:val="0"/>
          <w:szCs w:val="20"/>
          <w:lang w:val="uk-UA" w:eastAsia="ru-RU"/>
        </w:rPr>
        <w:t xml:space="preserve">Розвиток </w:t>
      </w:r>
      <w:proofErr w:type="spellStart"/>
      <w:r w:rsidRPr="003723CF">
        <w:rPr>
          <w:rFonts w:ascii="Times New Roman" w:eastAsia="Times New Roman" w:hAnsi="Times New Roman" w:cs="Times New Roman"/>
          <w:snapToGrid w:val="0"/>
          <w:szCs w:val="20"/>
          <w:lang w:val="uk-UA" w:eastAsia="ru-RU"/>
        </w:rPr>
        <w:t>теоретико-методичних</w:t>
      </w:r>
      <w:proofErr w:type="spellEnd"/>
      <w:r w:rsidRPr="003723CF">
        <w:rPr>
          <w:rFonts w:ascii="Times New Roman" w:eastAsia="Times New Roman" w:hAnsi="Times New Roman" w:cs="Times New Roman"/>
          <w:snapToGrid w:val="0"/>
          <w:szCs w:val="20"/>
          <w:lang w:val="uk-UA" w:eastAsia="ru-RU"/>
        </w:rPr>
        <w:t xml:space="preserve"> положень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і розробка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існуючих видів природокористування дозволять не тільки реально оцінити ступінь існуючої адаптивності (сумісності) господарської підсистеми з природною, але і виробити практичні рекомендації з підвищення адаптивності ПГТС, а, отже, наблизитися до практичного втілення концепції сталого розвитку. В умовах швидкого зростання числа суб'єктів природокористування  методичні підходи до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можуть бути використані при формуванні нових структур землекористування, спрямованих на сталий розвиток регіону, а також поставлені в основу територіального планування регіонів, зокрема приміської зони м. Одеси, при розробці генерального плану розвитку міста.</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Розроблена методика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сприяє оперативній обробці і аналізу значного обсягу різноманітної інформації; постійному поповненню і оперативній зміні бази даних; диференційованому використанню кожної ділянки землі; забезпеченню потреби в інформації про природно-господарський потенціал території будь-якої групи користувачів. Реалізація розроблених рекомендацій з підвищення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забезпечить сталий розвиток цієї території. Аналіз медико-географічної ситуації дозволить прийняти кваліфіковане рішення на районному рівні на основі об'єктивної інформації про просторові особливості стану здоров'я населення.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Розроблена методика може бути використана для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інших регіонів України.</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zCs w:val="20"/>
          <w:lang w:val="uk-UA" w:eastAsia="ru-RU"/>
        </w:rPr>
        <w:t xml:space="preserve">Особистий внесок здобувача </w:t>
      </w:r>
      <w:r w:rsidRPr="003723CF">
        <w:rPr>
          <w:rFonts w:ascii="Times New Roman" w:eastAsia="Times New Roman" w:hAnsi="Times New Roman" w:cs="Times New Roman"/>
          <w:szCs w:val="20"/>
          <w:lang w:val="uk-UA" w:eastAsia="ru-RU"/>
        </w:rPr>
        <w:t>є достатнім.</w:t>
      </w:r>
      <w:r w:rsidRPr="003723CF">
        <w:rPr>
          <w:rFonts w:ascii="Times New Roman" w:eastAsia="Times New Roman" w:hAnsi="Times New Roman" w:cs="Times New Roman"/>
          <w:b/>
          <w:szCs w:val="20"/>
          <w:lang w:val="uk-UA" w:eastAsia="ru-RU"/>
        </w:rPr>
        <w:t xml:space="preserve"> </w:t>
      </w:r>
      <w:r w:rsidRPr="003723CF">
        <w:rPr>
          <w:rFonts w:ascii="Times New Roman" w:eastAsia="Times New Roman" w:hAnsi="Times New Roman" w:cs="Times New Roman"/>
          <w:szCs w:val="20"/>
          <w:lang w:val="uk-UA" w:eastAsia="ru-RU"/>
        </w:rPr>
        <w:t xml:space="preserve">У </w:t>
      </w:r>
      <w:r w:rsidRPr="003723CF">
        <w:rPr>
          <w:rFonts w:ascii="Times New Roman" w:eastAsia="Times New Roman" w:hAnsi="Times New Roman" w:cs="Times New Roman"/>
          <w:snapToGrid w:val="0"/>
          <w:szCs w:val="20"/>
          <w:lang w:val="uk-UA" w:eastAsia="ru-RU"/>
        </w:rPr>
        <w:t xml:space="preserve">працях, написаних у співавторстві, здобувачеві належать всі польові дослідження, </w:t>
      </w:r>
      <w:proofErr w:type="spellStart"/>
      <w:r w:rsidRPr="003723CF">
        <w:rPr>
          <w:rFonts w:ascii="Times New Roman" w:eastAsia="Times New Roman" w:hAnsi="Times New Roman" w:cs="Times New Roman"/>
          <w:snapToGrid w:val="0"/>
          <w:szCs w:val="20"/>
          <w:lang w:val="uk-UA" w:eastAsia="ru-RU"/>
        </w:rPr>
        <w:t>теоретико-методичні</w:t>
      </w:r>
      <w:proofErr w:type="spellEnd"/>
      <w:r w:rsidRPr="003723CF">
        <w:rPr>
          <w:rFonts w:ascii="Times New Roman" w:eastAsia="Times New Roman" w:hAnsi="Times New Roman" w:cs="Times New Roman"/>
          <w:snapToGrid w:val="0"/>
          <w:szCs w:val="20"/>
          <w:lang w:val="uk-UA" w:eastAsia="ru-RU"/>
        </w:rPr>
        <w:t xml:space="preserve"> розробки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а також їх реалізація на прикладі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Всі висновки дисертаційного дослідження </w:t>
      </w:r>
      <w:r w:rsidRPr="003723CF">
        <w:rPr>
          <w:rFonts w:ascii="Times New Roman" w:eastAsia="Times New Roman" w:hAnsi="Times New Roman" w:cs="Times New Roman"/>
          <w:snapToGrid w:val="0"/>
          <w:szCs w:val="20"/>
          <w:lang w:val="uk-UA" w:eastAsia="ru-RU"/>
        </w:rPr>
        <w:lastRenderedPageBreak/>
        <w:t xml:space="preserve">здійснені  автором самостійно. Збір і обробка даних виконувались з 1997 по 2004 роки. У роботі використані фондові матеріали Причорноморського державного регіонального геологічного товариства, Інституту землеустрою, Інспекції Чорних і Азовських морів, </w:t>
      </w:r>
      <w:proofErr w:type="spellStart"/>
      <w:r w:rsidRPr="003723CF">
        <w:rPr>
          <w:rFonts w:ascii="Times New Roman" w:eastAsia="Times New Roman" w:hAnsi="Times New Roman" w:cs="Times New Roman"/>
          <w:snapToGrid w:val="0"/>
          <w:szCs w:val="20"/>
          <w:lang w:val="uk-UA" w:eastAsia="ru-RU"/>
        </w:rPr>
        <w:t>ЧорноморНДІпроекту</w:t>
      </w:r>
      <w:proofErr w:type="spellEnd"/>
      <w:r w:rsidRPr="003723CF">
        <w:rPr>
          <w:rFonts w:ascii="Times New Roman" w:eastAsia="Times New Roman" w:hAnsi="Times New Roman" w:cs="Times New Roman"/>
          <w:snapToGrid w:val="0"/>
          <w:szCs w:val="20"/>
          <w:lang w:val="uk-UA" w:eastAsia="ru-RU"/>
        </w:rPr>
        <w:t xml:space="preserve">, Одеського центру науково-технічної інформації, </w:t>
      </w:r>
      <w:proofErr w:type="spellStart"/>
      <w:r w:rsidRPr="003723CF">
        <w:rPr>
          <w:rFonts w:ascii="Times New Roman" w:eastAsia="Times New Roman" w:hAnsi="Times New Roman" w:cs="Times New Roman"/>
          <w:snapToGrid w:val="0"/>
          <w:szCs w:val="20"/>
          <w:lang w:val="uk-UA" w:eastAsia="ru-RU"/>
        </w:rPr>
        <w:t>Южненського</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міськуправління</w:t>
      </w:r>
      <w:proofErr w:type="spellEnd"/>
      <w:r w:rsidRPr="003723CF">
        <w:rPr>
          <w:rFonts w:ascii="Times New Roman" w:eastAsia="Times New Roman" w:hAnsi="Times New Roman" w:cs="Times New Roman"/>
          <w:snapToGrid w:val="0"/>
          <w:szCs w:val="20"/>
          <w:lang w:val="uk-UA" w:eastAsia="ru-RU"/>
        </w:rPr>
        <w:t>, Комінтернівського районного управління з земельних ресурсів.</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Апробація результатів дисертації.</w:t>
      </w:r>
      <w:r w:rsidRPr="003723CF">
        <w:rPr>
          <w:rFonts w:ascii="Times New Roman" w:eastAsia="Times New Roman" w:hAnsi="Times New Roman" w:cs="Times New Roman"/>
          <w:snapToGrid w:val="0"/>
          <w:szCs w:val="20"/>
          <w:lang w:val="uk-UA" w:eastAsia="ru-RU"/>
        </w:rPr>
        <w:t xml:space="preserve"> Основні положення дисертації доповідались і обговорені на ІХ з'їзді Українського географічного товариства (Чернівці, 2004), а також на конференціях: </w:t>
      </w:r>
      <w:r w:rsidRPr="003723CF">
        <w:rPr>
          <w:rFonts w:ascii="Times New Roman" w:eastAsia="Times New Roman" w:hAnsi="Times New Roman" w:cs="Times New Roman"/>
          <w:szCs w:val="20"/>
          <w:lang w:val="uk-UA" w:eastAsia="ru-RU"/>
        </w:rPr>
        <w:t xml:space="preserve">“Географічні проблеми розвитку півдня України у XXI столітті” </w:t>
      </w:r>
      <w:r w:rsidRPr="003723CF">
        <w:rPr>
          <w:rFonts w:ascii="Times New Roman" w:eastAsia="Times New Roman" w:hAnsi="Times New Roman" w:cs="Times New Roman"/>
          <w:snapToGrid w:val="0"/>
          <w:szCs w:val="20"/>
          <w:lang w:val="uk-UA" w:eastAsia="ru-RU"/>
        </w:rPr>
        <w:t xml:space="preserve">(Мелітополь, 2000), </w:t>
      </w:r>
      <w:r w:rsidRPr="003723CF">
        <w:rPr>
          <w:rFonts w:ascii="Times New Roman" w:eastAsia="Times New Roman" w:hAnsi="Times New Roman" w:cs="Times New Roman"/>
          <w:szCs w:val="20"/>
          <w:lang w:val="uk-UA" w:eastAsia="ru-RU"/>
        </w:rPr>
        <w:t>«</w:t>
      </w:r>
      <w:proofErr w:type="spellStart"/>
      <w:r w:rsidRPr="003723CF">
        <w:rPr>
          <w:rFonts w:ascii="Times New Roman" w:eastAsia="Times New Roman" w:hAnsi="Times New Roman" w:cs="Times New Roman"/>
          <w:szCs w:val="20"/>
          <w:lang w:val="uk-UA" w:eastAsia="ru-RU"/>
        </w:rPr>
        <w:t>Актуальные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вопросы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современного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естествознания</w:t>
      </w:r>
      <w:proofErr w:type="spellEnd"/>
      <w:r w:rsidRPr="003723CF">
        <w:rPr>
          <w:rFonts w:ascii="Times New Roman" w:eastAsia="Times New Roman" w:hAnsi="Times New Roman" w:cs="Times New Roman"/>
          <w:szCs w:val="20"/>
          <w:lang w:val="uk-UA" w:eastAsia="ru-RU"/>
        </w:rPr>
        <w:t>»</w:t>
      </w:r>
      <w:r w:rsidRPr="003723CF">
        <w:rPr>
          <w:rFonts w:ascii="Times New Roman" w:eastAsia="Times New Roman" w:hAnsi="Times New Roman" w:cs="Times New Roman"/>
          <w:snapToGrid w:val="0"/>
          <w:szCs w:val="20"/>
          <w:lang w:val="uk-UA" w:eastAsia="ru-RU"/>
        </w:rPr>
        <w:t xml:space="preserve"> (Сімферополь, 2001, 2002, 2003), </w:t>
      </w:r>
      <w:r w:rsidRPr="003723CF">
        <w:rPr>
          <w:rFonts w:ascii="Times New Roman" w:eastAsia="Times New Roman" w:hAnsi="Times New Roman" w:cs="Times New Roman"/>
          <w:szCs w:val="20"/>
          <w:lang w:val="uk-UA" w:eastAsia="ru-RU"/>
        </w:rPr>
        <w:t>«</w:t>
      </w:r>
      <w:proofErr w:type="spellStart"/>
      <w:r w:rsidRPr="003723CF">
        <w:rPr>
          <w:rFonts w:ascii="Times New Roman" w:eastAsia="Times New Roman" w:hAnsi="Times New Roman" w:cs="Times New Roman"/>
          <w:szCs w:val="20"/>
          <w:lang w:val="uk-UA" w:eastAsia="ru-RU"/>
        </w:rPr>
        <w:t>Геополитические</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географические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проблемы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Крыма</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многовекторном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измерении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Украины</w:t>
      </w:r>
      <w:proofErr w:type="spellEnd"/>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(Сімферополь, 2004), «Екологічна географія: історія, теорія, методи і практика» (Тернопіль, 2004), «Декада ландшафтознавчих, регіональних і краєзнавчих досліджень на зламі тисячоліть» (Канів, 2005).</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Публікації.</w:t>
      </w:r>
      <w:r w:rsidRPr="003723CF">
        <w:rPr>
          <w:rFonts w:ascii="Times New Roman" w:eastAsia="Times New Roman" w:hAnsi="Times New Roman" w:cs="Times New Roman"/>
          <w:snapToGrid w:val="0"/>
          <w:szCs w:val="20"/>
          <w:lang w:val="uk-UA" w:eastAsia="ru-RU"/>
        </w:rPr>
        <w:t xml:space="preserve"> По темі дисертації опубліковано 10 наукових робіт, зокрема 8 статей у наукових спеціалізованих журналах затверджених ВАК України  (3 – у співавторстві), 2 статті в збірках наукових праць.</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Обсяг і структура роботи.</w:t>
      </w:r>
      <w:r w:rsidRPr="003723CF">
        <w:rPr>
          <w:rFonts w:ascii="Times New Roman" w:eastAsia="Times New Roman" w:hAnsi="Times New Roman" w:cs="Times New Roman"/>
          <w:snapToGrid w:val="0"/>
          <w:szCs w:val="20"/>
          <w:lang w:val="uk-UA" w:eastAsia="ru-RU"/>
        </w:rPr>
        <w:t xml:space="preserve"> Дисертація викладена на 144 сторінках машинописного тексту і складається зі вступу, 4 розділів, висновків, списку використаної літератури (178 найменувань), 25 рисунків, 7 додатків (6 таблиць). Загальний обсяг дисертації – 195 сторінок.</w:t>
      </w:r>
    </w:p>
    <w:p w:rsidR="003723CF" w:rsidRPr="003723CF" w:rsidRDefault="003723CF" w:rsidP="003723CF">
      <w:pPr>
        <w:suppressAutoHyphens w:val="0"/>
        <w:spacing w:line="360" w:lineRule="auto"/>
        <w:ind w:firstLine="720"/>
        <w:jc w:val="right"/>
        <w:rPr>
          <w:rFonts w:ascii="Times New Roman" w:eastAsia="Times New Roman" w:hAnsi="Times New Roman" w:cs="Times New Roman"/>
          <w:b/>
          <w:i/>
          <w:snapToGrid w:val="0"/>
          <w:szCs w:val="20"/>
          <w:lang w:val="uk-UA" w:eastAsia="ru-RU"/>
        </w:rPr>
      </w:pPr>
      <w:r w:rsidRPr="003723CF">
        <w:rPr>
          <w:rFonts w:ascii="Times New Roman" w:eastAsia="Times New Roman" w:hAnsi="Times New Roman" w:cs="Times New Roman"/>
          <w:b/>
          <w:i/>
          <w:snapToGrid w:val="0"/>
          <w:szCs w:val="20"/>
          <w:lang w:val="uk-UA" w:eastAsia="ru-RU"/>
        </w:rPr>
        <w:t xml:space="preserve">Автор висловлює глибоку подяку і вдячність </w:t>
      </w:r>
    </w:p>
    <w:p w:rsidR="003723CF" w:rsidRPr="003723CF" w:rsidRDefault="003723CF" w:rsidP="003723CF">
      <w:pPr>
        <w:suppressAutoHyphens w:val="0"/>
        <w:spacing w:line="360" w:lineRule="auto"/>
        <w:ind w:firstLine="720"/>
        <w:jc w:val="right"/>
        <w:rPr>
          <w:rFonts w:ascii="Times New Roman" w:eastAsia="Times New Roman" w:hAnsi="Times New Roman" w:cs="Times New Roman"/>
          <w:b/>
          <w:i/>
          <w:snapToGrid w:val="0"/>
          <w:szCs w:val="20"/>
          <w:lang w:val="uk-UA" w:eastAsia="ru-RU"/>
        </w:rPr>
      </w:pPr>
      <w:r w:rsidRPr="003723CF">
        <w:rPr>
          <w:rFonts w:ascii="Times New Roman" w:eastAsia="Times New Roman" w:hAnsi="Times New Roman" w:cs="Times New Roman"/>
          <w:b/>
          <w:i/>
          <w:snapToGrid w:val="0"/>
          <w:szCs w:val="20"/>
          <w:lang w:val="uk-UA" w:eastAsia="ru-RU"/>
        </w:rPr>
        <w:t xml:space="preserve">першому вчителю </w:t>
      </w:r>
      <w:proofErr w:type="spellStart"/>
      <w:r w:rsidRPr="003723CF">
        <w:rPr>
          <w:rFonts w:ascii="Times New Roman" w:eastAsia="Times New Roman" w:hAnsi="Times New Roman" w:cs="Times New Roman"/>
          <w:b/>
          <w:i/>
          <w:snapToGrid w:val="0"/>
          <w:szCs w:val="20"/>
          <w:lang w:val="uk-UA" w:eastAsia="ru-RU"/>
        </w:rPr>
        <w:t>д.г.н</w:t>
      </w:r>
      <w:proofErr w:type="spellEnd"/>
      <w:r w:rsidRPr="003723CF">
        <w:rPr>
          <w:rFonts w:ascii="Times New Roman" w:eastAsia="Times New Roman" w:hAnsi="Times New Roman" w:cs="Times New Roman"/>
          <w:b/>
          <w:i/>
          <w:snapToGrid w:val="0"/>
          <w:szCs w:val="20"/>
          <w:lang w:val="uk-UA" w:eastAsia="ru-RU"/>
        </w:rPr>
        <w:t xml:space="preserve">., професору Генріху Івановичу </w:t>
      </w:r>
      <w:proofErr w:type="spellStart"/>
      <w:r w:rsidRPr="003723CF">
        <w:rPr>
          <w:rFonts w:ascii="Times New Roman" w:eastAsia="Times New Roman" w:hAnsi="Times New Roman" w:cs="Times New Roman"/>
          <w:b/>
          <w:i/>
          <w:snapToGrid w:val="0"/>
          <w:szCs w:val="20"/>
          <w:lang w:val="uk-UA" w:eastAsia="ru-RU"/>
        </w:rPr>
        <w:t>Швебсу</w:t>
      </w:r>
      <w:proofErr w:type="spellEnd"/>
      <w:r w:rsidRPr="003723CF">
        <w:rPr>
          <w:rFonts w:ascii="Times New Roman" w:eastAsia="Times New Roman" w:hAnsi="Times New Roman" w:cs="Times New Roman"/>
          <w:b/>
          <w:i/>
          <w:snapToGrid w:val="0"/>
          <w:szCs w:val="20"/>
          <w:lang w:val="uk-UA" w:eastAsia="ru-RU"/>
        </w:rPr>
        <w:t xml:space="preserve"> </w:t>
      </w:r>
    </w:p>
    <w:p w:rsidR="003723CF" w:rsidRPr="003723CF" w:rsidRDefault="003723CF" w:rsidP="003723CF">
      <w:pPr>
        <w:suppressAutoHyphens w:val="0"/>
        <w:spacing w:line="360" w:lineRule="auto"/>
        <w:ind w:firstLine="720"/>
        <w:jc w:val="right"/>
        <w:rPr>
          <w:rFonts w:ascii="Times New Roman" w:eastAsia="Times New Roman" w:hAnsi="Times New Roman" w:cs="Times New Roman"/>
          <w:b/>
          <w:i/>
          <w:snapToGrid w:val="0"/>
          <w:szCs w:val="20"/>
          <w:lang w:val="uk-UA" w:eastAsia="ru-RU"/>
        </w:rPr>
      </w:pPr>
      <w:r w:rsidRPr="003723CF">
        <w:rPr>
          <w:rFonts w:ascii="Times New Roman" w:eastAsia="Times New Roman" w:hAnsi="Times New Roman" w:cs="Times New Roman"/>
          <w:b/>
          <w:i/>
          <w:snapToGrid w:val="0"/>
          <w:szCs w:val="20"/>
          <w:lang w:val="uk-UA" w:eastAsia="ru-RU"/>
        </w:rPr>
        <w:t>і присвячує цю роботу світлої пам'яті великого вченого.</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800"/>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ОСНОВНИЙ ЗМІСТ РОБОТИ</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bookmarkStart w:id="0" w:name="_GoBack"/>
      <w:r w:rsidRPr="003723CF">
        <w:rPr>
          <w:rFonts w:ascii="Times New Roman" w:eastAsia="Times New Roman" w:hAnsi="Times New Roman" w:cs="Times New Roman"/>
          <w:b/>
          <w:snapToGrid w:val="0"/>
          <w:szCs w:val="20"/>
          <w:lang w:val="uk-UA" w:eastAsia="ru-RU"/>
        </w:rPr>
        <w:t xml:space="preserve">У першому розділі </w:t>
      </w:r>
      <w:r w:rsidRPr="003723CF">
        <w:rPr>
          <w:rFonts w:ascii="Times New Roman" w:eastAsia="Times New Roman" w:hAnsi="Times New Roman" w:cs="Times New Roman"/>
          <w:snapToGrid w:val="0"/>
          <w:szCs w:val="20"/>
          <w:lang w:val="uk-UA" w:eastAsia="ru-RU"/>
        </w:rPr>
        <w:t xml:space="preserve">дані теоретичні основи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Теоретичні основи розглядаються в роботі виходячи з ландшафтного підходу, з представлення предмета </w:t>
      </w:r>
      <w:proofErr w:type="spellStart"/>
      <w:r w:rsidRPr="003723CF">
        <w:rPr>
          <w:rFonts w:ascii="Times New Roman" w:eastAsia="Times New Roman" w:hAnsi="Times New Roman" w:cs="Times New Roman"/>
          <w:snapToGrid w:val="0"/>
          <w:szCs w:val="20"/>
          <w:lang w:val="uk-UA" w:eastAsia="ru-RU"/>
        </w:rPr>
        <w:t>геоекології</w:t>
      </w:r>
      <w:proofErr w:type="spellEnd"/>
      <w:r w:rsidRPr="003723CF">
        <w:rPr>
          <w:rFonts w:ascii="Times New Roman" w:eastAsia="Times New Roman" w:hAnsi="Times New Roman" w:cs="Times New Roman"/>
          <w:snapToGrid w:val="0"/>
          <w:szCs w:val="20"/>
          <w:lang w:val="uk-UA" w:eastAsia="ru-RU"/>
        </w:rPr>
        <w:t xml:space="preserve">, який вирішує питання сумісності природи і суспільства, а також базуються на </w:t>
      </w:r>
      <w:proofErr w:type="spellStart"/>
      <w:r w:rsidRPr="003723CF">
        <w:rPr>
          <w:rFonts w:ascii="Times New Roman" w:eastAsia="Times New Roman" w:hAnsi="Times New Roman" w:cs="Times New Roman"/>
          <w:snapToGrid w:val="0"/>
          <w:szCs w:val="20"/>
          <w:lang w:val="uk-UA" w:eastAsia="ru-RU"/>
        </w:rPr>
        <w:t>коадаптивній</w:t>
      </w:r>
      <w:proofErr w:type="spellEnd"/>
      <w:r w:rsidRPr="003723CF">
        <w:rPr>
          <w:rFonts w:ascii="Times New Roman" w:eastAsia="Times New Roman" w:hAnsi="Times New Roman" w:cs="Times New Roman"/>
          <w:snapToGrid w:val="0"/>
          <w:szCs w:val="20"/>
          <w:lang w:val="uk-UA" w:eastAsia="ru-RU"/>
        </w:rPr>
        <w:t xml:space="preserve"> концепції природокористування, яка активно розвивається. Ландшафтний підхід націлює на вивчення і аналіз властивостей компонентів ландшафту, ландшафтної структури, а також на уявлення про сучасні ландшафти, як складні цілісні ПГТС, до складу яких включаються не тільки чисто природні компоненти, але і людина та продукти її діяльності. Таксономічні одиниці ПГТС виділяються відповідно до наступних критеріїв: типу – залежно від ступеня і спрямованості господарської дії; класу – відповідно до категорії земель і відомчої </w:t>
      </w:r>
      <w:r w:rsidRPr="003723CF">
        <w:rPr>
          <w:rFonts w:ascii="Times New Roman" w:eastAsia="Times New Roman" w:hAnsi="Times New Roman" w:cs="Times New Roman"/>
          <w:snapToGrid w:val="0"/>
          <w:szCs w:val="20"/>
          <w:lang w:val="uk-UA" w:eastAsia="ru-RU"/>
        </w:rPr>
        <w:lastRenderedPageBreak/>
        <w:t xml:space="preserve">приналежності, господарського (функціонального), правового режиму використання; підкласу – за основним цільовим призначенням земель, спрямованості у межах класу; виду – відповідно до функціональної однорідності природокористування, обумовленої технологією антропогенної дії на природну підсистему.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ПГТС є складними </w:t>
      </w:r>
      <w:proofErr w:type="spellStart"/>
      <w:r w:rsidRPr="003723CF">
        <w:rPr>
          <w:rFonts w:ascii="Times New Roman" w:eastAsia="Times New Roman" w:hAnsi="Times New Roman" w:cs="Times New Roman"/>
          <w:snapToGrid w:val="0"/>
          <w:szCs w:val="20"/>
          <w:lang w:val="uk-UA" w:eastAsia="ru-RU"/>
        </w:rPr>
        <w:t>поліструктурними</w:t>
      </w:r>
      <w:proofErr w:type="spellEnd"/>
      <w:r w:rsidRPr="003723CF">
        <w:rPr>
          <w:rFonts w:ascii="Times New Roman" w:eastAsia="Times New Roman" w:hAnsi="Times New Roman" w:cs="Times New Roman"/>
          <w:snapToGrid w:val="0"/>
          <w:szCs w:val="20"/>
          <w:lang w:val="uk-UA" w:eastAsia="ru-RU"/>
        </w:rPr>
        <w:t xml:space="preserve"> утвореннями, вивчати які можна різними моделями. Територію, яка вивчається, в дисертаційній роботі розглядаємо: в адміністративному відношенні – на </w:t>
      </w:r>
      <w:proofErr w:type="spellStart"/>
      <w:r w:rsidRPr="003723CF">
        <w:rPr>
          <w:rFonts w:ascii="Times New Roman" w:eastAsia="Times New Roman" w:hAnsi="Times New Roman" w:cs="Times New Roman"/>
          <w:snapToGrid w:val="0"/>
          <w:szCs w:val="20"/>
          <w:lang w:val="uk-UA" w:eastAsia="ru-RU"/>
        </w:rPr>
        <w:t>мезорегіональному</w:t>
      </w:r>
      <w:proofErr w:type="spellEnd"/>
      <w:r w:rsidRPr="003723CF">
        <w:rPr>
          <w:rFonts w:ascii="Times New Roman" w:eastAsia="Times New Roman" w:hAnsi="Times New Roman" w:cs="Times New Roman"/>
          <w:snapToGrid w:val="0"/>
          <w:szCs w:val="20"/>
          <w:lang w:val="uk-UA" w:eastAsia="ru-RU"/>
        </w:rPr>
        <w:t xml:space="preserve"> (приміська зона м. Одеси),  локальному (території різних землекористувачів) рівнях; у ландшафтному відношенні – на рівні генетико-морфологічної структури; у господарському відношенні – на рівні видів землекористувачів (картографічна модель ПГТС). Застосування </w:t>
      </w:r>
      <w:proofErr w:type="spellStart"/>
      <w:r w:rsidRPr="003723CF">
        <w:rPr>
          <w:rFonts w:ascii="Times New Roman" w:eastAsia="Times New Roman" w:hAnsi="Times New Roman" w:cs="Times New Roman"/>
          <w:snapToGrid w:val="0"/>
          <w:szCs w:val="20"/>
          <w:lang w:val="uk-UA" w:eastAsia="ru-RU"/>
        </w:rPr>
        <w:t>геоекологічного</w:t>
      </w:r>
      <w:proofErr w:type="spellEnd"/>
      <w:r w:rsidRPr="003723CF">
        <w:rPr>
          <w:rFonts w:ascii="Times New Roman" w:eastAsia="Times New Roman" w:hAnsi="Times New Roman" w:cs="Times New Roman"/>
          <w:snapToGrid w:val="0"/>
          <w:szCs w:val="20"/>
          <w:lang w:val="uk-UA" w:eastAsia="ru-RU"/>
        </w:rPr>
        <w:t xml:space="preserve"> підходу в роботі націлює на вивчення і оцінку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господарської і природної підсистем у рамках єдиної ПГТС, а також дослідження взаємодії всієї ПГТС із довкіллям.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Основним поняттям дисертаційної роботи є «</w:t>
      </w:r>
      <w:proofErr w:type="spellStart"/>
      <w:r w:rsidRPr="003723CF">
        <w:rPr>
          <w:rFonts w:ascii="Times New Roman" w:eastAsia="Times New Roman" w:hAnsi="Times New Roman" w:cs="Times New Roman"/>
          <w:b/>
          <w:snapToGrid w:val="0"/>
          <w:szCs w:val="20"/>
          <w:lang w:val="uk-UA" w:eastAsia="ru-RU"/>
        </w:rPr>
        <w:t>геоекологічна</w:t>
      </w:r>
      <w:proofErr w:type="spellEnd"/>
      <w:r w:rsidRPr="003723CF">
        <w:rPr>
          <w:rFonts w:ascii="Times New Roman" w:eastAsia="Times New Roman" w:hAnsi="Times New Roman" w:cs="Times New Roman"/>
          <w:b/>
          <w:snapToGrid w:val="0"/>
          <w:szCs w:val="20"/>
          <w:lang w:val="uk-UA" w:eastAsia="ru-RU"/>
        </w:rPr>
        <w:t xml:space="preserve"> адаптивність», </w:t>
      </w:r>
      <w:r w:rsidRPr="003723CF">
        <w:rPr>
          <w:rFonts w:ascii="Times New Roman" w:eastAsia="Times New Roman" w:hAnsi="Times New Roman" w:cs="Times New Roman"/>
          <w:snapToGrid w:val="0"/>
          <w:szCs w:val="20"/>
          <w:lang w:val="uk-UA" w:eastAsia="ru-RU"/>
        </w:rPr>
        <w:t>яке базуємо на понятті «</w:t>
      </w:r>
      <w:r w:rsidRPr="003723CF">
        <w:rPr>
          <w:rFonts w:ascii="Times New Roman" w:eastAsia="Times New Roman" w:hAnsi="Times New Roman" w:cs="Times New Roman"/>
          <w:b/>
          <w:snapToGrid w:val="0"/>
          <w:szCs w:val="20"/>
          <w:lang w:val="uk-UA" w:eastAsia="ru-RU"/>
        </w:rPr>
        <w:t>адаптація»</w:t>
      </w:r>
      <w:r w:rsidRPr="003723CF">
        <w:rPr>
          <w:rFonts w:ascii="Times New Roman" w:eastAsia="Times New Roman" w:hAnsi="Times New Roman" w:cs="Times New Roman"/>
          <w:snapToGrid w:val="0"/>
          <w:szCs w:val="20"/>
          <w:lang w:val="uk-UA" w:eastAsia="ru-RU"/>
        </w:rPr>
        <w:t>, «</w:t>
      </w:r>
      <w:r w:rsidRPr="003723CF">
        <w:rPr>
          <w:rFonts w:ascii="Times New Roman" w:eastAsia="Times New Roman" w:hAnsi="Times New Roman" w:cs="Times New Roman"/>
          <w:b/>
          <w:snapToGrid w:val="0"/>
          <w:szCs w:val="20"/>
          <w:lang w:val="uk-UA" w:eastAsia="ru-RU"/>
        </w:rPr>
        <w:t>коадаптація»</w:t>
      </w:r>
      <w:r w:rsidRPr="003723CF">
        <w:rPr>
          <w:rFonts w:ascii="Times New Roman" w:eastAsia="Times New Roman" w:hAnsi="Times New Roman" w:cs="Times New Roman"/>
          <w:snapToGrid w:val="0"/>
          <w:szCs w:val="20"/>
          <w:lang w:val="uk-UA" w:eastAsia="ru-RU"/>
        </w:rPr>
        <w:t>, що склалися в географії (Г.І.</w:t>
      </w:r>
      <w:proofErr w:type="spellStart"/>
      <w:r w:rsidRPr="003723CF">
        <w:rPr>
          <w:rFonts w:ascii="Times New Roman" w:eastAsia="Times New Roman" w:hAnsi="Times New Roman" w:cs="Times New Roman"/>
          <w:snapToGrid w:val="0"/>
          <w:szCs w:val="20"/>
          <w:lang w:val="uk-UA" w:eastAsia="ru-RU"/>
        </w:rPr>
        <w:t>Швебс</w:t>
      </w:r>
      <w:proofErr w:type="spellEnd"/>
      <w:r w:rsidRPr="003723CF">
        <w:rPr>
          <w:rFonts w:ascii="Times New Roman" w:eastAsia="Times New Roman" w:hAnsi="Times New Roman" w:cs="Times New Roman"/>
          <w:snapToGrid w:val="0"/>
          <w:szCs w:val="20"/>
          <w:lang w:val="uk-UA" w:eastAsia="ru-RU"/>
        </w:rPr>
        <w:t>, 1991; Г.І.</w:t>
      </w:r>
      <w:proofErr w:type="spellStart"/>
      <w:r w:rsidRPr="003723CF">
        <w:rPr>
          <w:rFonts w:ascii="Times New Roman" w:eastAsia="Times New Roman" w:hAnsi="Times New Roman" w:cs="Times New Roman"/>
          <w:snapToGrid w:val="0"/>
          <w:szCs w:val="20"/>
          <w:lang w:val="uk-UA" w:eastAsia="ru-RU"/>
        </w:rPr>
        <w:t>Швебс</w:t>
      </w:r>
      <w:proofErr w:type="spellEnd"/>
      <w:r w:rsidRPr="003723CF">
        <w:rPr>
          <w:rFonts w:ascii="Times New Roman" w:eastAsia="Times New Roman" w:hAnsi="Times New Roman" w:cs="Times New Roman"/>
          <w:snapToGrid w:val="0"/>
          <w:szCs w:val="20"/>
          <w:lang w:val="uk-UA" w:eastAsia="ru-RU"/>
        </w:rPr>
        <w:t>, О.М.Каштанов, Ф.М.</w:t>
      </w:r>
      <w:proofErr w:type="spellStart"/>
      <w:r w:rsidRPr="003723CF">
        <w:rPr>
          <w:rFonts w:ascii="Times New Roman" w:eastAsia="Times New Roman" w:hAnsi="Times New Roman" w:cs="Times New Roman"/>
          <w:snapToGrid w:val="0"/>
          <w:szCs w:val="20"/>
          <w:lang w:val="uk-UA" w:eastAsia="ru-RU"/>
        </w:rPr>
        <w:t>Лісецький</w:t>
      </w:r>
      <w:proofErr w:type="spellEnd"/>
      <w:r w:rsidRPr="003723CF">
        <w:rPr>
          <w:rFonts w:ascii="Times New Roman" w:eastAsia="Times New Roman" w:hAnsi="Times New Roman" w:cs="Times New Roman"/>
          <w:snapToGrid w:val="0"/>
          <w:szCs w:val="20"/>
          <w:lang w:val="uk-UA" w:eastAsia="ru-RU"/>
        </w:rPr>
        <w:t>, 1994; В.І.</w:t>
      </w:r>
      <w:proofErr w:type="spellStart"/>
      <w:r w:rsidRPr="003723CF">
        <w:rPr>
          <w:rFonts w:ascii="Times New Roman" w:eastAsia="Times New Roman" w:hAnsi="Times New Roman" w:cs="Times New Roman"/>
          <w:snapToGrid w:val="0"/>
          <w:szCs w:val="20"/>
          <w:lang w:val="uk-UA" w:eastAsia="ru-RU"/>
        </w:rPr>
        <w:t>Кирюшин</w:t>
      </w:r>
      <w:proofErr w:type="spellEnd"/>
      <w:r w:rsidRPr="003723CF">
        <w:rPr>
          <w:rFonts w:ascii="Times New Roman" w:eastAsia="Times New Roman" w:hAnsi="Times New Roman" w:cs="Times New Roman"/>
          <w:snapToGrid w:val="0"/>
          <w:szCs w:val="20"/>
          <w:lang w:val="uk-UA" w:eastAsia="ru-RU"/>
        </w:rPr>
        <w:t>, 1993, 1997; К.А.</w:t>
      </w:r>
      <w:proofErr w:type="spellStart"/>
      <w:r w:rsidRPr="003723CF">
        <w:rPr>
          <w:rFonts w:ascii="Times New Roman" w:eastAsia="Times New Roman" w:hAnsi="Times New Roman" w:cs="Times New Roman"/>
          <w:snapToGrid w:val="0"/>
          <w:szCs w:val="20"/>
          <w:lang w:val="uk-UA" w:eastAsia="ru-RU"/>
        </w:rPr>
        <w:t>Позаченюк</w:t>
      </w:r>
      <w:proofErr w:type="spellEnd"/>
      <w:r w:rsidRPr="003723CF">
        <w:rPr>
          <w:rFonts w:ascii="Times New Roman" w:eastAsia="Times New Roman" w:hAnsi="Times New Roman" w:cs="Times New Roman"/>
          <w:snapToGrid w:val="0"/>
          <w:szCs w:val="20"/>
          <w:lang w:val="uk-UA" w:eastAsia="ru-RU"/>
        </w:rPr>
        <w:t xml:space="preserve">, 1999). У роботі акцентується увага на відмінність термінів «адаптація» і «адаптивність». </w:t>
      </w:r>
      <w:r w:rsidRPr="003723CF">
        <w:rPr>
          <w:rFonts w:ascii="Times New Roman" w:eastAsia="Times New Roman" w:hAnsi="Times New Roman" w:cs="Times New Roman"/>
          <w:b/>
          <w:snapToGrid w:val="0"/>
          <w:szCs w:val="20"/>
          <w:lang w:val="uk-UA" w:eastAsia="ru-RU"/>
        </w:rPr>
        <w:t xml:space="preserve">Адаптація </w:t>
      </w:r>
      <w:r w:rsidRPr="003723CF">
        <w:rPr>
          <w:rFonts w:ascii="Times New Roman" w:eastAsia="Times New Roman" w:hAnsi="Times New Roman" w:cs="Times New Roman"/>
          <w:snapToGrid w:val="0"/>
          <w:szCs w:val="20"/>
          <w:lang w:val="uk-UA" w:eastAsia="ru-RU"/>
        </w:rPr>
        <w:t xml:space="preserve">– процес пристосування або сумісності господарської підсистеми з природною, процес ухвалення рішень і характеризується часовими параметрами. </w:t>
      </w:r>
      <w:r w:rsidRPr="003723CF">
        <w:rPr>
          <w:rFonts w:ascii="Times New Roman" w:eastAsia="Times New Roman" w:hAnsi="Times New Roman" w:cs="Times New Roman"/>
          <w:b/>
          <w:snapToGrid w:val="0"/>
          <w:szCs w:val="20"/>
          <w:lang w:val="uk-UA" w:eastAsia="ru-RU"/>
        </w:rPr>
        <w:t xml:space="preserve">Адаптивність </w:t>
      </w:r>
      <w:r w:rsidRPr="003723CF">
        <w:rPr>
          <w:rFonts w:ascii="Times New Roman" w:eastAsia="Times New Roman" w:hAnsi="Times New Roman" w:cs="Times New Roman"/>
          <w:snapToGrid w:val="0"/>
          <w:szCs w:val="20"/>
          <w:lang w:val="uk-UA" w:eastAsia="ru-RU"/>
        </w:rPr>
        <w:t xml:space="preserve">– існуючий результат сумісності, узгодженості господарської підсистеми з природною, виражений у просторі за певний інтервал часу і характеризується ступенем адаптивності ПГТС. Під </w:t>
      </w:r>
      <w:proofErr w:type="spellStart"/>
      <w:r w:rsidRPr="003723CF">
        <w:rPr>
          <w:rFonts w:ascii="Times New Roman" w:eastAsia="Times New Roman" w:hAnsi="Times New Roman" w:cs="Times New Roman"/>
          <w:b/>
          <w:snapToGrid w:val="0"/>
          <w:szCs w:val="20"/>
          <w:lang w:val="uk-UA" w:eastAsia="ru-RU"/>
        </w:rPr>
        <w:t>геоекологічною</w:t>
      </w:r>
      <w:proofErr w:type="spellEnd"/>
      <w:r w:rsidRPr="003723CF">
        <w:rPr>
          <w:rFonts w:ascii="Times New Roman" w:eastAsia="Times New Roman" w:hAnsi="Times New Roman" w:cs="Times New Roman"/>
          <w:b/>
          <w:snapToGrid w:val="0"/>
          <w:szCs w:val="20"/>
          <w:lang w:val="uk-UA" w:eastAsia="ru-RU"/>
        </w:rPr>
        <w:t xml:space="preserve"> адаптивністю </w:t>
      </w:r>
      <w:r w:rsidRPr="003723CF">
        <w:rPr>
          <w:rFonts w:ascii="Times New Roman" w:eastAsia="Times New Roman" w:hAnsi="Times New Roman" w:cs="Times New Roman"/>
          <w:snapToGrid w:val="0"/>
          <w:szCs w:val="20"/>
          <w:lang w:val="uk-UA" w:eastAsia="ru-RU"/>
        </w:rPr>
        <w:t xml:space="preserve">розуміємо сумісність, узгодженість господарської і природної підсистем у просторовому аспекті в межах ПГТС, а також всієї ПГТС із довкіллям. Під </w:t>
      </w:r>
      <w:r w:rsidRPr="003723CF">
        <w:rPr>
          <w:rFonts w:ascii="Times New Roman" w:eastAsia="Times New Roman" w:hAnsi="Times New Roman" w:cs="Times New Roman"/>
          <w:b/>
          <w:snapToGrid w:val="0"/>
          <w:szCs w:val="20"/>
          <w:lang w:val="uk-UA" w:eastAsia="ru-RU"/>
        </w:rPr>
        <w:t xml:space="preserve">ступенем адаптивності </w:t>
      </w:r>
      <w:r w:rsidRPr="003723CF">
        <w:rPr>
          <w:rFonts w:ascii="Times New Roman" w:eastAsia="Times New Roman" w:hAnsi="Times New Roman" w:cs="Times New Roman"/>
          <w:snapToGrid w:val="0"/>
          <w:szCs w:val="20"/>
          <w:lang w:val="uk-UA" w:eastAsia="ru-RU"/>
        </w:rPr>
        <w:t xml:space="preserve">розуміємо кількісний або якісний показник, який відображає реальний рівень сумісності, узгодженості ПГТС у заданому просторово-часовому інтервалі і визначається за формулою: </w:t>
      </w:r>
    </w:p>
    <w:p w:rsidR="003723CF" w:rsidRPr="003723CF" w:rsidRDefault="003723CF" w:rsidP="003723CF">
      <w:pPr>
        <w:suppressAutoHyphens w:val="0"/>
        <w:spacing w:line="360" w:lineRule="auto"/>
        <w:ind w:firstLine="720"/>
        <w:jc w:val="center"/>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14"/>
          <w:szCs w:val="20"/>
          <w:lang w:val="uk-UA" w:eastAsia="ru-RU"/>
        </w:rPr>
        <w:object w:dxaOrig="2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22.55pt" o:ole="" fillcolor="window">
            <v:imagedata r:id="rId16" o:title=""/>
          </v:shape>
          <o:OLEObject Type="Embed" ProgID="Equation.3" ShapeID="_x0000_i1025" DrawAspect="Content" ObjectID="_1490771569" r:id="rId17"/>
        </w:object>
      </w:r>
      <w:r w:rsidRPr="003723CF">
        <w:rPr>
          <w:rFonts w:ascii="Times New Roman" w:eastAsia="Times New Roman" w:hAnsi="Times New Roman" w:cs="Times New Roman"/>
          <w:snapToGrid w:val="0"/>
          <w:szCs w:val="20"/>
          <w:lang w:val="uk-UA" w:eastAsia="ru-RU"/>
        </w:rPr>
        <w:t>,              де</w:t>
      </w:r>
    </w:p>
    <w:p w:rsidR="003723CF" w:rsidRPr="003723CF" w:rsidRDefault="003723CF" w:rsidP="003723CF">
      <w:pPr>
        <w:tabs>
          <w:tab w:val="num" w:pos="720"/>
        </w:tabs>
        <w:suppressAutoHyphens w:val="0"/>
        <w:spacing w:line="360" w:lineRule="auto"/>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6"/>
          <w:szCs w:val="20"/>
          <w:lang w:val="uk-UA" w:eastAsia="ru-RU"/>
        </w:rPr>
        <w:object w:dxaOrig="380" w:dyaOrig="320">
          <v:shape id="_x0000_i1026" type="#_x0000_t75" style="width:19.35pt;height:16.1pt" o:ole="" fillcolor="window">
            <v:imagedata r:id="rId18" o:title=""/>
          </v:shape>
          <o:OLEObject Type="Embed" ProgID="Equation.3" ShapeID="_x0000_i1026" DrawAspect="Content" ObjectID="_1490771570" r:id="rId19"/>
        </w:object>
      </w:r>
      <w:r w:rsidRPr="003723CF">
        <w:rPr>
          <w:rFonts w:ascii="Times New Roman" w:eastAsia="Times New Roman" w:hAnsi="Times New Roman" w:cs="Times New Roman"/>
          <w:snapToGrid w:val="0"/>
          <w:szCs w:val="20"/>
          <w:lang w:val="uk-UA" w:eastAsia="ru-RU"/>
        </w:rPr>
        <w:t xml:space="preserve">–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w:t>
      </w:r>
      <w:r w:rsidRPr="003723CF">
        <w:rPr>
          <w:rFonts w:ascii="Times New Roman" w:eastAsia="Times New Roman" w:hAnsi="Times New Roman" w:cs="Times New Roman"/>
          <w:position w:val="-12"/>
          <w:szCs w:val="20"/>
          <w:lang w:val="uk-UA" w:eastAsia="ru-RU"/>
        </w:rPr>
        <w:object w:dxaOrig="380" w:dyaOrig="380">
          <v:shape id="_x0000_i1027" type="#_x0000_t75" style="width:19.35pt;height:19.35pt" o:ole="" fillcolor="window">
            <v:imagedata r:id="rId20" o:title=""/>
          </v:shape>
          <o:OLEObject Type="Embed" ProgID="Equation.3" ShapeID="_x0000_i1027" DrawAspect="Content" ObjectID="_1490771571" r:id="rId21"/>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w:t>
      </w:r>
      <w:r w:rsidRPr="003723CF">
        <w:rPr>
          <w:rFonts w:ascii="Times New Roman" w:eastAsia="Times New Roman" w:hAnsi="Times New Roman" w:cs="Times New Roman"/>
          <w:i/>
          <w:snapToGrid w:val="0"/>
          <w:szCs w:val="20"/>
          <w:lang w:val="uk-UA" w:eastAsia="ru-RU"/>
        </w:rPr>
        <w:t xml:space="preserve">Р </w:t>
      </w:r>
      <w:r w:rsidRPr="003723CF">
        <w:rPr>
          <w:rFonts w:ascii="Times New Roman" w:eastAsia="Times New Roman" w:hAnsi="Times New Roman" w:cs="Times New Roman"/>
          <w:snapToGrid w:val="0"/>
          <w:szCs w:val="20"/>
          <w:lang w:val="uk-UA" w:eastAsia="ru-RU"/>
        </w:rPr>
        <w:t xml:space="preserve">– потенціал самоочищення ландшафту в залежності від рельєфу; </w:t>
      </w:r>
      <w:r w:rsidRPr="003723CF">
        <w:rPr>
          <w:rFonts w:ascii="Times New Roman" w:eastAsia="Times New Roman" w:hAnsi="Times New Roman" w:cs="Times New Roman"/>
          <w:position w:val="-10"/>
          <w:szCs w:val="20"/>
          <w:lang w:val="uk-UA" w:eastAsia="ru-RU"/>
        </w:rPr>
        <w:object w:dxaOrig="740" w:dyaOrig="320">
          <v:shape id="_x0000_i1028" type="#_x0000_t75" style="width:36.55pt;height:16.1pt" o:ole="" fillcolor="window">
            <v:imagedata r:id="rId22" o:title=""/>
          </v:shape>
          <o:OLEObject Type="Embed" ProgID="Equation.3" ShapeID="_x0000_i1028" DrawAspect="Content" ObjectID="_1490771572" r:id="rId23"/>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нормативні обмеження (водозахисні і санітарно-захисні зони). </w:t>
      </w:r>
    </w:p>
    <w:p w:rsidR="003723CF" w:rsidRPr="003723CF" w:rsidRDefault="003723CF" w:rsidP="003723CF">
      <w:pPr>
        <w:tabs>
          <w:tab w:val="num" w:pos="720"/>
        </w:tabs>
        <w:suppressAutoHyphens w:val="0"/>
        <w:spacing w:line="360" w:lineRule="auto"/>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Кількість показників може збільшуватися по мірі збільшення знань про об'єкт дослідження.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lastRenderedPageBreak/>
        <w:t xml:space="preserve">В оцінці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особливу актуальність мають приморські території внаслідок того, що вони є складно організованими </w:t>
      </w:r>
      <w:proofErr w:type="spellStart"/>
      <w:r w:rsidRPr="003723CF">
        <w:rPr>
          <w:rFonts w:ascii="Times New Roman" w:eastAsia="Times New Roman" w:hAnsi="Times New Roman" w:cs="Times New Roman"/>
          <w:snapToGrid w:val="0"/>
          <w:szCs w:val="20"/>
          <w:lang w:val="uk-UA" w:eastAsia="ru-RU"/>
        </w:rPr>
        <w:t>екотонами</w:t>
      </w:r>
      <w:proofErr w:type="spellEnd"/>
      <w:r w:rsidRPr="003723CF">
        <w:rPr>
          <w:rFonts w:ascii="Times New Roman" w:eastAsia="Times New Roman" w:hAnsi="Times New Roman" w:cs="Times New Roman"/>
          <w:snapToGrid w:val="0"/>
          <w:szCs w:val="20"/>
          <w:lang w:val="uk-UA" w:eastAsia="ru-RU"/>
        </w:rPr>
        <w:t xml:space="preserve"> зі своїми природними, господарськими і екологічними особливостями. Ці території відрізняються високою інтенсивністю, багатофакторністю і суперечністю господарського використання. У ландшафтному відношенні приморські території характеризуються високою контрастністю, динамічністю, підвищеною біологічною і ландшафтною різноманітністю. І, як наслідок, високим ступенем розвитку екологічних проблем, тому приморська територія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і була обрана нами для реалізації розробленої методики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w:t>
      </w:r>
    </w:p>
    <w:p w:rsidR="003723CF" w:rsidRPr="003723CF" w:rsidRDefault="003723CF" w:rsidP="003723CF">
      <w:pPr>
        <w:tabs>
          <w:tab w:val="left" w:pos="8505"/>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 xml:space="preserve">У другому розділі </w:t>
      </w:r>
      <w:r w:rsidRPr="003723CF">
        <w:rPr>
          <w:rFonts w:ascii="Times New Roman" w:eastAsia="Times New Roman" w:hAnsi="Times New Roman" w:cs="Times New Roman"/>
          <w:snapToGrid w:val="0"/>
          <w:szCs w:val="20"/>
          <w:lang w:val="uk-UA" w:eastAsia="ru-RU"/>
        </w:rPr>
        <w:t>розглянута</w:t>
      </w:r>
      <w:r w:rsidRPr="003723CF">
        <w:rPr>
          <w:rFonts w:ascii="Times New Roman" w:eastAsia="Times New Roman" w:hAnsi="Times New Roman" w:cs="Times New Roman"/>
          <w:b/>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методика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 використанням </w:t>
      </w:r>
      <w:proofErr w:type="spellStart"/>
      <w:r w:rsidRPr="003723CF">
        <w:rPr>
          <w:rFonts w:ascii="Times New Roman" w:eastAsia="Times New Roman" w:hAnsi="Times New Roman" w:cs="Times New Roman"/>
          <w:snapToGrid w:val="0"/>
          <w:szCs w:val="20"/>
          <w:lang w:val="uk-UA" w:eastAsia="ru-RU"/>
        </w:rPr>
        <w:t>ГІС-пакету</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MapInfo</w:t>
      </w:r>
      <w:proofErr w:type="spellEnd"/>
      <w:r w:rsidRPr="003723CF">
        <w:rPr>
          <w:rFonts w:ascii="Times New Roman" w:eastAsia="Times New Roman" w:hAnsi="Times New Roman" w:cs="Times New Roman"/>
          <w:snapToGrid w:val="0"/>
          <w:szCs w:val="20"/>
          <w:lang w:val="uk-UA" w:eastAsia="ru-RU"/>
        </w:rPr>
        <w:t xml:space="preserve">, а також додатково </w:t>
      </w:r>
      <w:proofErr w:type="spellStart"/>
      <w:r w:rsidRPr="003723CF">
        <w:rPr>
          <w:rFonts w:ascii="Times New Roman" w:eastAsia="Times New Roman" w:hAnsi="Times New Roman" w:cs="Times New Roman"/>
          <w:snapToGrid w:val="0"/>
          <w:szCs w:val="20"/>
          <w:lang w:val="uk-UA" w:eastAsia="ru-RU"/>
        </w:rPr>
        <w:t>Surfer</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Іdrіsі</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РСRaster</w:t>
      </w:r>
      <w:proofErr w:type="spellEnd"/>
      <w:r w:rsidRPr="003723CF">
        <w:rPr>
          <w:rFonts w:ascii="Times New Roman" w:eastAsia="Times New Roman" w:hAnsi="Times New Roman" w:cs="Times New Roman"/>
          <w:snapToGrid w:val="0"/>
          <w:szCs w:val="20"/>
          <w:lang w:val="uk-UA" w:eastAsia="ru-RU"/>
        </w:rPr>
        <w:t xml:space="preserve"> і стандартного набору офісних програм. Методика  є експертною системою, яка включає просторову (картографічну) і атрибутивну (тематичну) бази даних і проводиться за допомогою реалізації наступних блоків оцінок: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потенціалу самоочищення ландшафту в залежності від рельєфу; нормативних обмежень природокористування; комплексної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(рис. 1). Оцінка </w:t>
      </w:r>
      <w:proofErr w:type="spellStart"/>
      <w:r w:rsidRPr="003723CF">
        <w:rPr>
          <w:rFonts w:ascii="Times New Roman" w:eastAsia="Times New Roman" w:hAnsi="Times New Roman" w:cs="Times New Roman"/>
          <w:b/>
          <w:i/>
          <w:snapToGrid w:val="0"/>
          <w:szCs w:val="20"/>
          <w:lang w:val="uk-UA" w:eastAsia="ru-RU"/>
        </w:rPr>
        <w:t>геоекологічної</w:t>
      </w:r>
      <w:proofErr w:type="spellEnd"/>
      <w:r w:rsidRPr="003723CF">
        <w:rPr>
          <w:rFonts w:ascii="Times New Roman" w:eastAsia="Times New Roman" w:hAnsi="Times New Roman" w:cs="Times New Roman"/>
          <w:b/>
          <w:i/>
          <w:snapToGrid w:val="0"/>
          <w:szCs w:val="20"/>
          <w:lang w:val="uk-UA" w:eastAsia="ru-RU"/>
        </w:rPr>
        <w:t xml:space="preserve"> адаптивності ПГТС за компонентою структурою ландшафту </w:t>
      </w:r>
      <w:r w:rsidRPr="003723CF">
        <w:rPr>
          <w:rFonts w:ascii="Times New Roman" w:eastAsia="Times New Roman" w:hAnsi="Times New Roman" w:cs="Times New Roman"/>
          <w:snapToGrid w:val="0"/>
          <w:szCs w:val="20"/>
          <w:lang w:val="uk-UA" w:eastAsia="ru-RU"/>
        </w:rPr>
        <w:t>зводиться до оцінки</w:t>
      </w:r>
      <w:r w:rsidRPr="003723CF">
        <w:rPr>
          <w:rFonts w:ascii="Times New Roman" w:eastAsia="Times New Roman" w:hAnsi="Times New Roman" w:cs="Times New Roman"/>
          <w:b/>
          <w:i/>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господарської і природної підсистем у межах об'єктів існуючих видів природокористування і полягає у врахуванні ступеня відповідності властивостей компонентів та структури ландшафту існуючим у даному регіоні видам природокористування. Методика, яка реалізує дану оцінку, представлена на рис. 2 і проводиться за етапами розглянутими нижче.</w:t>
      </w:r>
    </w:p>
    <w:bookmarkEnd w:id="0"/>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r>
        <w:rPr>
          <w:rFonts w:ascii="Times New Roman" w:eastAsia="Times New Roman" w:hAnsi="Times New Roman" w:cs="Times New Roman"/>
          <w:i/>
          <w:noProof/>
          <w:szCs w:val="20"/>
          <w:lang w:eastAsia="ru-RU"/>
        </w:rPr>
        <mc:AlternateContent>
          <mc:Choice Requires="wpg">
            <w:drawing>
              <wp:anchor distT="0" distB="0" distL="114300" distR="114300" simplePos="0" relativeHeight="251659264" behindDoc="0" locked="0" layoutInCell="0" allowOverlap="1">
                <wp:simplePos x="0" y="0"/>
                <wp:positionH relativeFrom="column">
                  <wp:posOffset>292100</wp:posOffset>
                </wp:positionH>
                <wp:positionV relativeFrom="paragraph">
                  <wp:posOffset>92075</wp:posOffset>
                </wp:positionV>
                <wp:extent cx="6276340" cy="3630930"/>
                <wp:effectExtent l="12065" t="12065" r="7620" b="0"/>
                <wp:wrapNone/>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3630930"/>
                          <a:chOff x="1594" y="2039"/>
                          <a:chExt cx="9884" cy="5718"/>
                        </a:xfrm>
                      </wpg:grpSpPr>
                      <wps:wsp>
                        <wps:cNvPr id="148" name="Text Box 86"/>
                        <wps:cNvSpPr txBox="1">
                          <a:spLocks noChangeArrowheads="1"/>
                        </wps:cNvSpPr>
                        <wps:spPr bwMode="auto">
                          <a:xfrm>
                            <a:off x="1594" y="2041"/>
                            <a:ext cx="2802" cy="1066"/>
                          </a:xfrm>
                          <a:prstGeom prst="rect">
                            <a:avLst/>
                          </a:prstGeom>
                          <a:solidFill>
                            <a:srgbClr val="FFFFFF"/>
                          </a:solidFill>
                          <a:ln w="9525">
                            <a:solidFill>
                              <a:srgbClr val="000000"/>
                            </a:solidFill>
                            <a:miter lim="800000"/>
                            <a:headEnd/>
                            <a:tailEnd/>
                          </a:ln>
                        </wps:spPr>
                        <wps:txbx>
                          <w:txbxContent>
                            <w:p w:rsidR="003723CF" w:rsidRDefault="003723CF" w:rsidP="003723CF">
                              <w:pPr>
                                <w:pStyle w:val="afffffff1"/>
                                <w:jc w:val="center"/>
                                <w:rPr>
                                  <w:sz w:val="17"/>
                                  <w:lang w:val="uk-UA"/>
                                </w:rPr>
                              </w:pPr>
                              <w:r>
                                <w:rPr>
                                  <w:sz w:val="17"/>
                                  <w:lang w:val="uk-UA"/>
                                </w:rPr>
                                <w:t xml:space="preserve">Картографічна база даних оцінки </w:t>
                              </w:r>
                              <w:proofErr w:type="spellStart"/>
                              <w:r>
                                <w:rPr>
                                  <w:sz w:val="17"/>
                                  <w:lang w:val="uk-UA"/>
                                </w:rPr>
                                <w:t>геоеколо</w:t>
                              </w:r>
                              <w:r>
                                <w:rPr>
                                  <w:sz w:val="17"/>
                                  <w:lang w:val="uk-UA"/>
                                </w:rPr>
                                <w:t>г</w:t>
                              </w:r>
                              <w:r>
                                <w:rPr>
                                  <w:sz w:val="17"/>
                                  <w:lang w:val="uk-UA"/>
                                </w:rPr>
                                <w:t>ічної</w:t>
                              </w:r>
                              <w:proofErr w:type="spellEnd"/>
                              <w:r>
                                <w:rPr>
                                  <w:sz w:val="17"/>
                                  <w:lang w:val="uk-UA"/>
                                </w:rPr>
                                <w:t xml:space="preserve"> адаптивності ПГТС за компонентною структурою ландшафту під існуючий вид природокористування </w:t>
                              </w:r>
                            </w:p>
                          </w:txbxContent>
                        </wps:txbx>
                        <wps:bodyPr rot="0" vert="horz" wrap="square" lIns="0" tIns="0" rIns="0" bIns="0" anchor="t" anchorCtr="0" upright="1">
                          <a:noAutofit/>
                        </wps:bodyPr>
                      </wps:wsp>
                      <wps:wsp>
                        <wps:cNvPr id="149" name="Text Box 87"/>
                        <wps:cNvSpPr txBox="1">
                          <a:spLocks noChangeArrowheads="1"/>
                        </wps:cNvSpPr>
                        <wps:spPr bwMode="auto">
                          <a:xfrm>
                            <a:off x="4468" y="2041"/>
                            <a:ext cx="2173" cy="1066"/>
                          </a:xfrm>
                          <a:prstGeom prst="rect">
                            <a:avLst/>
                          </a:prstGeom>
                          <a:solidFill>
                            <a:srgbClr val="FFFFFF"/>
                          </a:solidFill>
                          <a:ln w="9525">
                            <a:solidFill>
                              <a:srgbClr val="000000"/>
                            </a:solidFill>
                            <a:miter lim="800000"/>
                            <a:headEnd/>
                            <a:tailEnd/>
                          </a:ln>
                        </wps:spPr>
                        <wps:txbx>
                          <w:txbxContent>
                            <w:p w:rsidR="003723CF" w:rsidRDefault="003723CF" w:rsidP="003723CF">
                              <w:pPr>
                                <w:pStyle w:val="afffffff1"/>
                                <w:jc w:val="center"/>
                                <w:rPr>
                                  <w:sz w:val="18"/>
                                  <w:lang w:val="uk-UA"/>
                                </w:rPr>
                              </w:pPr>
                              <w:r>
                                <w:rPr>
                                  <w:sz w:val="18"/>
                                  <w:lang w:val="uk-UA"/>
                                </w:rPr>
                                <w:t xml:space="preserve">Картографічна база даних оцінки потенціалу самоочищення </w:t>
                              </w:r>
                              <w:r>
                                <w:rPr>
                                  <w:snapToGrid w:val="0"/>
                                  <w:sz w:val="18"/>
                                  <w:lang w:val="uk-UA"/>
                                </w:rPr>
                                <w:t xml:space="preserve">ландшафту в залежності від </w:t>
                              </w:r>
                              <w:proofErr w:type="spellStart"/>
                              <w:r>
                                <w:rPr>
                                  <w:snapToGrid w:val="0"/>
                                  <w:sz w:val="18"/>
                                  <w:lang w:val="uk-UA"/>
                                </w:rPr>
                                <w:t>рельефу</w:t>
                              </w:r>
                              <w:proofErr w:type="spellEnd"/>
                            </w:p>
                          </w:txbxContent>
                        </wps:txbx>
                        <wps:bodyPr rot="0" vert="horz" wrap="square" lIns="0" tIns="0" rIns="0" bIns="0" anchor="t" anchorCtr="0" upright="1">
                          <a:noAutofit/>
                        </wps:bodyPr>
                      </wps:wsp>
                      <wps:wsp>
                        <wps:cNvPr id="150" name="Text Box 88"/>
                        <wps:cNvSpPr txBox="1">
                          <a:spLocks noChangeArrowheads="1"/>
                        </wps:cNvSpPr>
                        <wps:spPr bwMode="auto">
                          <a:xfrm>
                            <a:off x="6748" y="2039"/>
                            <a:ext cx="2172" cy="1066"/>
                          </a:xfrm>
                          <a:prstGeom prst="rect">
                            <a:avLst/>
                          </a:prstGeom>
                          <a:solidFill>
                            <a:srgbClr val="FFFFFF"/>
                          </a:solidFill>
                          <a:ln w="9525">
                            <a:solidFill>
                              <a:srgbClr val="000000"/>
                            </a:solidFill>
                            <a:miter lim="800000"/>
                            <a:headEnd/>
                            <a:tailEnd/>
                          </a:ln>
                        </wps:spPr>
                        <wps:txbx>
                          <w:txbxContent>
                            <w:p w:rsidR="003723CF" w:rsidRDefault="003723CF" w:rsidP="003723CF">
                              <w:pPr>
                                <w:jc w:val="center"/>
                              </w:pPr>
                              <w:r>
                                <w:rPr>
                                  <w:sz w:val="18"/>
                                  <w:lang w:val="uk-UA"/>
                                </w:rPr>
                                <w:t>Картографічна база даних оцінки нормативних обмежень</w:t>
                              </w:r>
                            </w:p>
                          </w:txbxContent>
                        </wps:txbx>
                        <wps:bodyPr rot="0" vert="horz" wrap="square" lIns="0" tIns="0" rIns="0" bIns="0" anchor="t" anchorCtr="0" upright="1">
                          <a:noAutofit/>
                        </wps:bodyPr>
                      </wps:wsp>
                      <wps:wsp>
                        <wps:cNvPr id="151" name="Text Box 89"/>
                        <wps:cNvSpPr txBox="1">
                          <a:spLocks noChangeArrowheads="1"/>
                        </wps:cNvSpPr>
                        <wps:spPr bwMode="auto">
                          <a:xfrm>
                            <a:off x="3773" y="3356"/>
                            <a:ext cx="5242" cy="346"/>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pStyle w:val="1"/>
                                <w:jc w:val="center"/>
                                <w:rPr>
                                  <w:sz w:val="18"/>
                                  <w:lang w:val="uk-UA"/>
                                </w:rPr>
                              </w:pPr>
                              <w:proofErr w:type="spellStart"/>
                              <w:r>
                                <w:rPr>
                                  <w:sz w:val="18"/>
                                  <w:lang w:val="uk-UA"/>
                                </w:rPr>
                                <w:t>Оверлейне</w:t>
                              </w:r>
                              <w:proofErr w:type="spellEnd"/>
                              <w:r>
                                <w:rPr>
                                  <w:sz w:val="18"/>
                                  <w:lang w:val="uk-UA"/>
                                </w:rPr>
                                <w:t xml:space="preserve"> об’єднання картографічних баз даних</w:t>
                              </w:r>
                            </w:p>
                          </w:txbxContent>
                        </wps:txbx>
                        <wps:bodyPr rot="0" vert="horz" wrap="square" lIns="0" tIns="0" rIns="0" bIns="0" anchor="t" anchorCtr="0" upright="1">
                          <a:noAutofit/>
                        </wps:bodyPr>
                      </wps:wsp>
                      <wps:wsp>
                        <wps:cNvPr id="152" name="Line 90"/>
                        <wps:cNvCnPr/>
                        <wps:spPr bwMode="auto">
                          <a:xfrm>
                            <a:off x="3404" y="3094"/>
                            <a:ext cx="2209" cy="25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3" name="Line 91"/>
                        <wps:cNvCnPr/>
                        <wps:spPr bwMode="auto">
                          <a:xfrm>
                            <a:off x="5555" y="3094"/>
                            <a:ext cx="362" cy="25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4" name="Line 92"/>
                        <wps:cNvCnPr/>
                        <wps:spPr bwMode="auto">
                          <a:xfrm flipH="1">
                            <a:off x="6992" y="3094"/>
                            <a:ext cx="1931" cy="25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5" name="Line 93"/>
                        <wps:cNvCnPr/>
                        <wps:spPr bwMode="auto">
                          <a:xfrm>
                            <a:off x="6164" y="3699"/>
                            <a:ext cx="0" cy="346"/>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6" name="Text Box 94"/>
                        <wps:cNvSpPr txBox="1">
                          <a:spLocks noChangeArrowheads="1"/>
                        </wps:cNvSpPr>
                        <wps:spPr bwMode="auto">
                          <a:xfrm>
                            <a:off x="1594" y="7237"/>
                            <a:ext cx="980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3CF" w:rsidRDefault="003723CF" w:rsidP="003723CF">
                              <w:pPr>
                                <w:pStyle w:val="afffffff1"/>
                                <w:jc w:val="center"/>
                                <w:rPr>
                                  <w:sz w:val="24"/>
                                  <w:lang w:val="uk-UA"/>
                                </w:rPr>
                              </w:pPr>
                              <w:r>
                                <w:rPr>
                                  <w:sz w:val="24"/>
                                  <w:lang w:val="uk-UA"/>
                                </w:rPr>
                                <w:t xml:space="preserve">Рис. 1. Алгоритм проведення оцінки </w:t>
                              </w:r>
                              <w:proofErr w:type="spellStart"/>
                              <w:r>
                                <w:rPr>
                                  <w:sz w:val="24"/>
                                  <w:lang w:val="uk-UA"/>
                                </w:rPr>
                                <w:t>геоекологічної</w:t>
                              </w:r>
                              <w:proofErr w:type="spellEnd"/>
                              <w:r>
                                <w:rPr>
                                  <w:sz w:val="24"/>
                                  <w:lang w:val="uk-UA"/>
                                </w:rPr>
                                <w:t xml:space="preserve"> адаптивності ПГТС</w:t>
                              </w:r>
                            </w:p>
                          </w:txbxContent>
                        </wps:txbx>
                        <wps:bodyPr rot="0" vert="horz" wrap="square" lIns="91440" tIns="45720" rIns="91440" bIns="45720" anchor="t" anchorCtr="0" upright="1">
                          <a:noAutofit/>
                        </wps:bodyPr>
                      </wps:wsp>
                      <wps:wsp>
                        <wps:cNvPr id="157" name="Text Box 95"/>
                        <wps:cNvSpPr txBox="1">
                          <a:spLocks noChangeArrowheads="1"/>
                        </wps:cNvSpPr>
                        <wps:spPr bwMode="auto">
                          <a:xfrm>
                            <a:off x="2625" y="6542"/>
                            <a:ext cx="7220" cy="373"/>
                          </a:xfrm>
                          <a:prstGeom prst="rect">
                            <a:avLst/>
                          </a:prstGeom>
                          <a:solidFill>
                            <a:srgbClr val="FFFFFF"/>
                          </a:solidFill>
                          <a:ln w="28575">
                            <a:solidFill>
                              <a:srgbClr val="000000"/>
                            </a:solidFill>
                            <a:miter lim="800000"/>
                            <a:headEnd/>
                            <a:tailEnd/>
                          </a:ln>
                        </wps:spPr>
                        <wps:txbx>
                          <w:txbxContent>
                            <w:p w:rsidR="003723CF" w:rsidRDefault="003723CF" w:rsidP="003723CF">
                              <w:pPr>
                                <w:pStyle w:val="afffffff1"/>
                                <w:jc w:val="center"/>
                                <w:rPr>
                                  <w:sz w:val="20"/>
                                  <w:lang w:val="uk-UA"/>
                                </w:rPr>
                              </w:pPr>
                              <w:r>
                                <w:rPr>
                                  <w:sz w:val="20"/>
                                  <w:lang w:val="uk-UA"/>
                                </w:rPr>
                                <w:t xml:space="preserve">Картографічна база даних комплексної оцінки </w:t>
                              </w:r>
                              <w:proofErr w:type="spellStart"/>
                              <w:r>
                                <w:rPr>
                                  <w:sz w:val="20"/>
                                  <w:lang w:val="uk-UA"/>
                                </w:rPr>
                                <w:t>геоекологічної</w:t>
                              </w:r>
                              <w:proofErr w:type="spellEnd"/>
                              <w:r>
                                <w:rPr>
                                  <w:sz w:val="20"/>
                                  <w:lang w:val="uk-UA"/>
                                </w:rPr>
                                <w:t xml:space="preserve"> адаптивності ПГТС</w:t>
                              </w:r>
                            </w:p>
                          </w:txbxContent>
                        </wps:txbx>
                        <wps:bodyPr rot="0" vert="horz" wrap="square" lIns="0" tIns="0" rIns="0" bIns="0" anchor="t" anchorCtr="0" upright="1">
                          <a:noAutofit/>
                        </wps:bodyPr>
                      </wps:wsp>
                      <wps:wsp>
                        <wps:cNvPr id="158" name="Line 96"/>
                        <wps:cNvCnPr/>
                        <wps:spPr bwMode="auto">
                          <a:xfrm>
                            <a:off x="6164" y="6288"/>
                            <a:ext cx="0" cy="25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9" name="Text Box 97"/>
                        <wps:cNvSpPr txBox="1">
                          <a:spLocks noChangeArrowheads="1"/>
                        </wps:cNvSpPr>
                        <wps:spPr bwMode="auto">
                          <a:xfrm>
                            <a:off x="4468" y="4768"/>
                            <a:ext cx="3640" cy="1520"/>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pStyle w:val="1"/>
                                <w:jc w:val="center"/>
                                <w:rPr>
                                  <w:sz w:val="18"/>
                                  <w:lang w:val="uk-UA"/>
                                </w:rPr>
                              </w:pPr>
                              <w:proofErr w:type="spellStart"/>
                              <w:r>
                                <w:rPr>
                                  <w:sz w:val="18"/>
                                  <w:lang w:val="uk-UA"/>
                                </w:rPr>
                                <w:t>Рекласифікація</w:t>
                              </w:r>
                              <w:proofErr w:type="spellEnd"/>
                              <w:r>
                                <w:rPr>
                                  <w:sz w:val="18"/>
                                  <w:lang w:val="uk-UA"/>
                                </w:rPr>
                                <w:t xml:space="preserve"> даних</w:t>
                              </w:r>
                            </w:p>
                            <w:p w:rsidR="003723CF" w:rsidRDefault="003723CF" w:rsidP="003723CF">
                              <w:pPr>
                                <w:rPr>
                                  <w:sz w:val="18"/>
                                </w:rPr>
                              </w:pPr>
                            </w:p>
                            <w:p w:rsidR="003723CF" w:rsidRDefault="003723CF" w:rsidP="003723CF">
                              <w:pPr>
                                <w:rPr>
                                  <w:sz w:val="18"/>
                                </w:rPr>
                              </w:pPr>
                            </w:p>
                            <w:p w:rsidR="003723CF" w:rsidRDefault="003723CF" w:rsidP="003723CF">
                              <w:pPr>
                                <w:rPr>
                                  <w:sz w:val="18"/>
                                </w:rPr>
                              </w:pPr>
                            </w:p>
                          </w:txbxContent>
                        </wps:txbx>
                        <wps:bodyPr rot="0" vert="horz" wrap="square" lIns="0" tIns="0" rIns="0" bIns="0" anchor="t" anchorCtr="0" upright="1">
                          <a:noAutofit/>
                        </wps:bodyPr>
                      </wps:wsp>
                      <wps:wsp>
                        <wps:cNvPr id="160" name="Text Box 98"/>
                        <wps:cNvSpPr txBox="1">
                          <a:spLocks noChangeArrowheads="1"/>
                        </wps:cNvSpPr>
                        <wps:spPr bwMode="auto">
                          <a:xfrm>
                            <a:off x="3653" y="4048"/>
                            <a:ext cx="5494" cy="376"/>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lang w:val="uk-UA"/>
                                </w:rPr>
                              </w:pPr>
                              <w:r>
                                <w:rPr>
                                  <w:sz w:val="18"/>
                                  <w:lang w:val="uk-UA"/>
                                </w:rPr>
                                <w:t xml:space="preserve">Код </w:t>
                              </w:r>
                              <w:proofErr w:type="spellStart"/>
                              <w:r>
                                <w:rPr>
                                  <w:sz w:val="18"/>
                                  <w:lang w:val="uk-UA"/>
                                </w:rPr>
                                <w:t>геоекологічної</w:t>
                              </w:r>
                              <w:proofErr w:type="spellEnd"/>
                              <w:r>
                                <w:rPr>
                                  <w:sz w:val="18"/>
                                  <w:lang w:val="uk-UA"/>
                                </w:rPr>
                                <w:t xml:space="preserve"> адаптивності ПГТС  </w:t>
                              </w:r>
                              <w:r>
                                <w:rPr>
                                  <w:color w:val="000000"/>
                                  <w:position w:val="-10"/>
                                  <w:sz w:val="18"/>
                                  <w:lang w:val="uk-UA"/>
                                </w:rPr>
                                <w:object w:dxaOrig="1680" w:dyaOrig="340">
                                  <v:shape id="_x0000_i1096" type="#_x0000_t75" style="width:83.8pt;height:17.2pt" o:ole="" fillcolor="window">
                                    <v:imagedata r:id="rId24" o:title=""/>
                                  </v:shape>
                                  <o:OLEObject Type="Embed" ProgID="Equation.3" ShapeID="_x0000_i1096" DrawAspect="Content" ObjectID="_1490771640" r:id="rId25"/>
                                </w:object>
                              </w:r>
                            </w:p>
                          </w:txbxContent>
                        </wps:txbx>
                        <wps:bodyPr rot="0" vert="horz" wrap="square" lIns="0" tIns="0" rIns="0" bIns="0" anchor="t" anchorCtr="0" upright="1">
                          <a:noAutofit/>
                        </wps:bodyPr>
                      </wps:wsp>
                      <wps:wsp>
                        <wps:cNvPr id="161" name="Line 99"/>
                        <wps:cNvCnPr/>
                        <wps:spPr bwMode="auto">
                          <a:xfrm>
                            <a:off x="6279" y="4421"/>
                            <a:ext cx="0" cy="347"/>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2" name="Text Box 100"/>
                        <wps:cNvSpPr txBox="1">
                          <a:spLocks noChangeArrowheads="1"/>
                        </wps:cNvSpPr>
                        <wps:spPr bwMode="auto">
                          <a:xfrm>
                            <a:off x="5660" y="5304"/>
                            <a:ext cx="2351"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3CF" w:rsidRDefault="003723CF" w:rsidP="003723CF">
                              <w:r>
                                <w:rPr>
                                  <w:color w:val="000000"/>
                                  <w:position w:val="-10"/>
                                  <w:sz w:val="28"/>
                                  <w:lang w:val="en-US"/>
                                </w:rPr>
                                <w:object w:dxaOrig="1680" w:dyaOrig="340">
                                  <v:shape id="_x0000_i1097" type="#_x0000_t75" style="width:103.15pt;height:21.5pt" o:ole="" fillcolor="window">
                                    <v:imagedata r:id="rId26" o:title=""/>
                                  </v:shape>
                                  <o:OLEObject Type="Embed" ProgID="Equation.3" ShapeID="_x0000_i1097" DrawAspect="Content" ObjectID="_1490771641" r:id="rId27"/>
                                </w:object>
                              </w:r>
                            </w:p>
                          </w:txbxContent>
                        </wps:txbx>
                        <wps:bodyPr rot="0" vert="horz" wrap="square" lIns="91440" tIns="45720" rIns="91440" bIns="45720" anchor="t" anchorCtr="0" upright="1">
                          <a:noAutofit/>
                        </wps:bodyPr>
                      </wps:wsp>
                      <wps:wsp>
                        <wps:cNvPr id="163" name="Text Box 101"/>
                        <wps:cNvSpPr txBox="1">
                          <a:spLocks noChangeArrowheads="1"/>
                        </wps:cNvSpPr>
                        <wps:spPr bwMode="auto">
                          <a:xfrm>
                            <a:off x="9015" y="2039"/>
                            <a:ext cx="2463" cy="1066"/>
                          </a:xfrm>
                          <a:prstGeom prst="rect">
                            <a:avLst/>
                          </a:prstGeom>
                          <a:solidFill>
                            <a:srgbClr val="FFFFFF"/>
                          </a:solidFill>
                          <a:ln w="9525">
                            <a:solidFill>
                              <a:srgbClr val="000000"/>
                            </a:solidFill>
                            <a:miter lim="800000"/>
                            <a:headEnd/>
                            <a:tailEnd/>
                          </a:ln>
                        </wps:spPr>
                        <wps:txbx>
                          <w:txbxContent>
                            <w:p w:rsidR="003723CF" w:rsidRDefault="003723CF" w:rsidP="003723CF">
                              <w:pPr>
                                <w:pStyle w:val="afffffff1"/>
                                <w:rPr>
                                  <w:sz w:val="20"/>
                                </w:rPr>
                              </w:pPr>
                            </w:p>
                            <w:p w:rsidR="003723CF" w:rsidRDefault="003723CF" w:rsidP="003723CF">
                              <w:pPr>
                                <w:pStyle w:val="afffffff1"/>
                                <w:jc w:val="center"/>
                                <w:rPr>
                                  <w:b/>
                                  <w:sz w:val="40"/>
                                </w:rPr>
                              </w:pPr>
                              <w:r>
                                <w:rPr>
                                  <w:b/>
                                  <w:sz w:val="40"/>
                                </w:rPr>
                                <w:t>…</w:t>
                              </w:r>
                            </w:p>
                          </w:txbxContent>
                        </wps:txbx>
                        <wps:bodyPr rot="0" vert="horz" wrap="square" lIns="0" tIns="0" rIns="0" bIns="0" anchor="t" anchorCtr="0" upright="1">
                          <a:noAutofit/>
                        </wps:bodyPr>
                      </wps:wsp>
                      <wps:wsp>
                        <wps:cNvPr id="164" name="Line 102"/>
                        <wps:cNvCnPr/>
                        <wps:spPr bwMode="auto">
                          <a:xfrm flipH="1">
                            <a:off x="6751" y="3095"/>
                            <a:ext cx="614" cy="258"/>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5" name="Text Box 103"/>
                        <wps:cNvSpPr txBox="1">
                          <a:spLocks noChangeArrowheads="1"/>
                        </wps:cNvSpPr>
                        <wps:spPr bwMode="auto">
                          <a:xfrm>
                            <a:off x="4813" y="4990"/>
                            <a:ext cx="1228"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3CF" w:rsidRDefault="003723CF" w:rsidP="003723CF">
                              <w:r>
                                <w:rPr>
                                  <w:position w:val="-52"/>
                                </w:rPr>
                                <w:object w:dxaOrig="580" w:dyaOrig="1120">
                                  <v:shape id="_x0000_i1098" type="#_x0000_t75" style="width:29pt;height:55.9pt" o:ole="" fillcolor="window">
                                    <v:imagedata r:id="rId28" o:title=""/>
                                  </v:shape>
                                  <o:OLEObject Type="Embed" ProgID="Equation.3" ShapeID="_x0000_i1098" DrawAspect="Content" ObjectID="_1490771642" r:id="rId2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7" o:spid="_x0000_s1026" style="position:absolute;left:0;text-align:left;margin-left:23pt;margin-top:7.25pt;width:494.2pt;height:285.9pt;z-index:251659264" coordorigin="1594,2039" coordsize="9884,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" o:allowincell="f">
                <v:shapetype id="_x0000_t202" coordsize="21600,21600" o:spt="202" path="m,l,21600r21600,l21600,xe">
                  <v:stroke joinstyle="miter"/>
                  <v:path gradientshapeok="t" o:connecttype="rect"/>
                </v:shapetype>
                <v:shape id="Text Box 86" o:spid="_x0000_s1027" type="#_x0000_t202" style="position:absolute;left:1594;top:2041;width:280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ey8UA&#10;AADcAAAADwAAAGRycy9kb3ducmV2LnhtbESPS2vDMBCE74H8B7GB3hK5ppTGjRKSQiGll7zIebHW&#10;j9ZaGUl13H/fPQR622VmZ75dbUbXqYFCbD0beFxkoIhLb1uuDVzO7/MXUDEhW+w8k4FfirBZTycr&#10;LKy/8ZGGU6qVhHAs0ECTUl9oHcuGHMaF74lFq3xwmGQNtbYBbxLuOp1n2bN22LI0NNjTW0Pl9+nH&#10;GTgPu7g/fqWl/ah2Ov+sDvk1bI15mI3bV1CJxvRvvl/vreA/Ca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7LxQAAANwAAAAPAAAAAAAAAAAAAAAAAJgCAABkcnMv&#10;ZG93bnJldi54bWxQSwUGAAAAAAQABAD1AAAAigMAAAAA&#10;">
                  <v:textbox inset="0,0,0,0">
                    <w:txbxContent>
                      <w:p w:rsidR="003723CF" w:rsidRDefault="003723CF" w:rsidP="003723CF">
                        <w:pPr>
                          <w:pStyle w:val="afffffff1"/>
                          <w:jc w:val="center"/>
                          <w:rPr>
                            <w:sz w:val="17"/>
                            <w:lang w:val="uk-UA"/>
                          </w:rPr>
                        </w:pPr>
                        <w:r>
                          <w:rPr>
                            <w:sz w:val="17"/>
                            <w:lang w:val="uk-UA"/>
                          </w:rPr>
                          <w:t xml:space="preserve">Картографічна база даних оцінки </w:t>
                        </w:r>
                        <w:proofErr w:type="spellStart"/>
                        <w:r>
                          <w:rPr>
                            <w:sz w:val="17"/>
                            <w:lang w:val="uk-UA"/>
                          </w:rPr>
                          <w:t>геоеколо</w:t>
                        </w:r>
                        <w:r>
                          <w:rPr>
                            <w:sz w:val="17"/>
                            <w:lang w:val="uk-UA"/>
                          </w:rPr>
                          <w:t>г</w:t>
                        </w:r>
                        <w:r>
                          <w:rPr>
                            <w:sz w:val="17"/>
                            <w:lang w:val="uk-UA"/>
                          </w:rPr>
                          <w:t>ічної</w:t>
                        </w:r>
                        <w:proofErr w:type="spellEnd"/>
                        <w:r>
                          <w:rPr>
                            <w:sz w:val="17"/>
                            <w:lang w:val="uk-UA"/>
                          </w:rPr>
                          <w:t xml:space="preserve"> адаптивності ПГТС за компонентною структурою ландшафту під існуючий вид природокористування </w:t>
                        </w:r>
                      </w:p>
                    </w:txbxContent>
                  </v:textbox>
                </v:shape>
                <v:shape id="Text Box 87" o:spid="_x0000_s1028" type="#_x0000_t202" style="position:absolute;left:4468;top:2041;width:2173;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7UMEA&#10;AADcAAAADwAAAGRycy9kb3ducmV2LnhtbERPS2sCMRC+F/wPYQRvNesipa5GUUGw9OILz8Nm9qGb&#10;yZLEdfvvm4LQ23x8z1msetOIjpyvLSuYjBMQxLnVNZcKLufd+ycIH5A1NpZJwQ95WC0HbwvMtH3y&#10;kbpTKEUMYZ+hgiqENpPS5xUZ9GPbEkeusM5giNCVUjt8xnDTyDRJPqTBmmNDhS1tK8rvp4dRcO42&#10;fn+8hZn+KjYy/S4O6dWtlRoN+/UcRKA+/Itf7r2O86cz+Hs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2u1DBAAAA3AAAAA8AAAAAAAAAAAAAAAAAmAIAAGRycy9kb3du&#10;cmV2LnhtbFBLBQYAAAAABAAEAPUAAACGAwAAAAA=&#10;">
                  <v:textbox inset="0,0,0,0">
                    <w:txbxContent>
                      <w:p w:rsidR="003723CF" w:rsidRDefault="003723CF" w:rsidP="003723CF">
                        <w:pPr>
                          <w:pStyle w:val="afffffff1"/>
                          <w:jc w:val="center"/>
                          <w:rPr>
                            <w:sz w:val="18"/>
                            <w:lang w:val="uk-UA"/>
                          </w:rPr>
                        </w:pPr>
                        <w:r>
                          <w:rPr>
                            <w:sz w:val="18"/>
                            <w:lang w:val="uk-UA"/>
                          </w:rPr>
                          <w:t xml:space="preserve">Картографічна база даних оцінки потенціалу самоочищення </w:t>
                        </w:r>
                        <w:r>
                          <w:rPr>
                            <w:snapToGrid w:val="0"/>
                            <w:sz w:val="18"/>
                            <w:lang w:val="uk-UA"/>
                          </w:rPr>
                          <w:t xml:space="preserve">ландшафту в залежності від </w:t>
                        </w:r>
                        <w:proofErr w:type="spellStart"/>
                        <w:r>
                          <w:rPr>
                            <w:snapToGrid w:val="0"/>
                            <w:sz w:val="18"/>
                            <w:lang w:val="uk-UA"/>
                          </w:rPr>
                          <w:t>рельефу</w:t>
                        </w:r>
                        <w:proofErr w:type="spellEnd"/>
                      </w:p>
                    </w:txbxContent>
                  </v:textbox>
                </v:shape>
                <v:shape id="Text Box 88" o:spid="_x0000_s1029" type="#_x0000_t202" style="position:absolute;left:6748;top:2039;width:217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EEMUA&#10;AADcAAAADwAAAGRycy9kb3ducmV2LnhtbESPS2vDMBCE74H8B7GB3hK5hpbGjRKSQiGll7zIebHW&#10;j9ZaGUl13H/fPQR622VmZ75dbUbXqYFCbD0beFxkoIhLb1uuDVzO7/MXUDEhW+w8k4FfirBZTycr&#10;LKy/8ZGGU6qVhHAs0ECTUl9oHcuGHMaF74lFq3xwmGQNtbYBbxLuOp1n2bN22LI0NNjTW0Pl9+nH&#10;GTgPu7g/fqWl/ah2Ov+sDvk1bI15mI3bV1CJxvRvvl/vreA/Cb4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YQQxQAAANwAAAAPAAAAAAAAAAAAAAAAAJgCAABkcnMv&#10;ZG93bnJldi54bWxQSwUGAAAAAAQABAD1AAAAigMAAAAA&#10;">
                  <v:textbox inset="0,0,0,0">
                    <w:txbxContent>
                      <w:p w:rsidR="003723CF" w:rsidRDefault="003723CF" w:rsidP="003723CF">
                        <w:pPr>
                          <w:jc w:val="center"/>
                        </w:pPr>
                        <w:r>
                          <w:rPr>
                            <w:sz w:val="18"/>
                            <w:lang w:val="uk-UA"/>
                          </w:rPr>
                          <w:t>Картографічна база даних оцінки нормативних обмежень</w:t>
                        </w:r>
                      </w:p>
                    </w:txbxContent>
                  </v:textbox>
                </v:shape>
                <v:shape id="Text Box 89" o:spid="_x0000_s1030" type="#_x0000_t202" style="position:absolute;left:3773;top:3356;width:524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xNL8EA&#10;AADcAAAADwAAAGRycy9kb3ducmV2LnhtbERP24rCMBB9F/yHMIJvmlZwka5RRFEEQfAG+zg0s23Z&#10;ZlKTqPXvzYLg2xzOdabz1tTiTs5XlhWkwwQEcW51xYWC82k9mIDwAVljbZkUPMnDfNbtTDHT9sEH&#10;uh9DIWII+wwVlCE0mZQ+L8mgH9qGOHK/1hkMEbpCaoePGG5qOUqSL2mw4thQYkPLkvK/480o2K0u&#10;u3aJq6cb5+l2cx3d1u5nr1S/1y6+QQRqw0f8dm91nD9O4f+ZeIG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cTS/BAAAA3AAAAA8AAAAAAAAAAAAAAAAAmAIAAGRycy9kb3du&#10;cmV2LnhtbFBLBQYAAAAABAAEAPUAAACGAwAAAAA=&#10;">
                  <v:stroke dashstyle="1 1" endcap="round"/>
                  <v:textbox inset="0,0,0,0">
                    <w:txbxContent>
                      <w:p w:rsidR="003723CF" w:rsidRDefault="003723CF" w:rsidP="003723CF">
                        <w:pPr>
                          <w:pStyle w:val="1"/>
                          <w:jc w:val="center"/>
                          <w:rPr>
                            <w:sz w:val="18"/>
                            <w:lang w:val="uk-UA"/>
                          </w:rPr>
                        </w:pPr>
                        <w:proofErr w:type="spellStart"/>
                        <w:r>
                          <w:rPr>
                            <w:sz w:val="18"/>
                            <w:lang w:val="uk-UA"/>
                          </w:rPr>
                          <w:t>Оверлейне</w:t>
                        </w:r>
                        <w:proofErr w:type="spellEnd"/>
                        <w:r>
                          <w:rPr>
                            <w:sz w:val="18"/>
                            <w:lang w:val="uk-UA"/>
                          </w:rPr>
                          <w:t xml:space="preserve"> об’єднання картографічних баз даних</w:t>
                        </w:r>
                      </w:p>
                    </w:txbxContent>
                  </v:textbox>
                </v:shape>
                <v:line id="Line 90" o:spid="_x0000_s1031" style="position:absolute;visibility:visible;mso-wrap-style:square" from="3404,3094" to="5613,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oEsIAAADcAAAADwAAAGRycy9kb3ducmV2LnhtbERP22rCQBB9F/yHZQTfdNNYg6SuIvZC&#10;wQdJ7AcM2TEJzc6G3Y2mf98tFHybw7nOdj+aTtzI+daygqdlAoK4srrlWsHX5X2xAeEDssbOMin4&#10;IQ/73XSyxVzbOxd0K0MtYgj7HBU0IfS5lL5qyKBf2p44clfrDIYIXS21w3sMN51MkySTBluODQ32&#10;dGyo+i4Ho+B5KE+uuCZvxWtG5cf6zFVWr5Saz8bDC4hAY3iI/92fOs5fp/D3TLx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toEsIAAADcAAAADwAAAAAAAAAAAAAA&#10;AAChAgAAZHJzL2Rvd25yZXYueG1sUEsFBgAAAAAEAAQA+QAAAJADAAAAAA==&#10;" strokeweight=".25pt">
                  <v:stroke endarrow="block" endarrowwidth="narrow" endarrowlength="short"/>
                </v:line>
                <v:line id="Line 91" o:spid="_x0000_s1032" style="position:absolute;visibility:visible;mso-wrap-style:square" from="5555,3094" to="5917,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NicIAAADcAAAADwAAAGRycy9kb3ducmV2LnhtbERPzWrCQBC+F3yHZQRvdWPVUKKbINaW&#10;Qg+S1AcYsmMSzM6G3VXTt+8Khd7m4/udbTGaXtzI+c6ygsU8AUFcW91xo+D0/f78CsIHZI29ZVLw&#10;Qx6KfPK0xUzbO5d0q0IjYgj7DBW0IQyZlL5uyaCf24E4cmfrDIYIXSO1w3sMN718SZJUGuw4NrQ4&#10;0L6l+lJdjYLVtfpy5Tk5lG8pVR/rI9dps1RqNh13GxCBxvAv/nN/6jh/vYT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fNicIAAADcAAAADwAAAAAAAAAAAAAA&#10;AAChAgAAZHJzL2Rvd25yZXYueG1sUEsFBgAAAAAEAAQA+QAAAJADAAAAAA==&#10;" strokeweight=".25pt">
                  <v:stroke endarrow="block" endarrowwidth="narrow" endarrowlength="short"/>
                </v:line>
                <v:line id="Line 92" o:spid="_x0000_s1033" style="position:absolute;flip:x;visibility:visible;mso-wrap-style:square" from="6992,3094" to="8923,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AOscMAAADcAAAADwAAAGRycy9kb3ducmV2LnhtbERPzWrCQBC+F/oOyxR601nFSomuUlpq&#10;xUOl6gMM2TGJzc6m2Y2mb+8WhN7m4/ud+bJ3tTpzGyovBkZDDYol97aSwsBh/z54BhUiiaXaCxv4&#10;5QDLxf3dnDLrL/LF510sVAqRkJGBMsYmQwx5yY7C0DcsiTv61lFMsC3QtnRJ4a7GsdZTdFRJaiip&#10;4deS8+9d5wysO203K334efvYfuJ0PEJ36tCYx4f+ZQYqch//xTf32qb5TxP4eyZdg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QDrHDAAAA3AAAAA8AAAAAAAAAAAAA&#10;AAAAoQIAAGRycy9kb3ducmV2LnhtbFBLBQYAAAAABAAEAPkAAACRAwAAAAA=&#10;" strokeweight=".25pt">
                  <v:stroke endarrow="block" endarrowwidth="narrow" endarrowlength="short"/>
                </v:line>
                <v:line id="Line 93" o:spid="_x0000_s1034" style="position:absolute;visibility:visible;mso-wrap-style:square" from="6164,3699" to="6164,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wZsIAAADcAAAADwAAAGRycy9kb3ducmV2LnhtbERPzWrCQBC+C77DMoI33VibUNJsRKqV&#10;Qg8laR9gyI5JaHY27K6avr1bKPQ2H9/vFLvJDOJKzveWFWzWCQjixuqeWwVfn6+rJxA+IGscLJOC&#10;H/KwK+ezAnNtb1zRtQ6tiCHsc1TQhTDmUvqmI4N+bUfiyJ2tMxgidK3UDm8x3AzyIUkyabDn2NDh&#10;SC8dNd/1xSh4vNTvrjonx+qQUX1KP7jJ2q1Sy8W0fwYRaAr/4j/3m47z0xR+n4kXy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wZsIAAADcAAAADwAAAAAAAAAAAAAA&#10;AAChAgAAZHJzL2Rvd25yZXYueG1sUEsFBgAAAAAEAAQA+QAAAJADAAAAAA==&#10;" strokeweight=".25pt">
                  <v:stroke endarrow="block" endarrowwidth="narrow" endarrowlength="short"/>
                </v:line>
                <v:shape id="Text Box 94" o:spid="_x0000_s1035" type="#_x0000_t202" style="position:absolute;left:1594;top:7237;width:98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3723CF" w:rsidRDefault="003723CF" w:rsidP="003723CF">
                        <w:pPr>
                          <w:pStyle w:val="afffffff1"/>
                          <w:jc w:val="center"/>
                          <w:rPr>
                            <w:sz w:val="24"/>
                            <w:lang w:val="uk-UA"/>
                          </w:rPr>
                        </w:pPr>
                        <w:r>
                          <w:rPr>
                            <w:sz w:val="24"/>
                            <w:lang w:val="uk-UA"/>
                          </w:rPr>
                          <w:t xml:space="preserve">Рис. 1. Алгоритм проведення оцінки </w:t>
                        </w:r>
                        <w:proofErr w:type="spellStart"/>
                        <w:r>
                          <w:rPr>
                            <w:sz w:val="24"/>
                            <w:lang w:val="uk-UA"/>
                          </w:rPr>
                          <w:t>геоекологічної</w:t>
                        </w:r>
                        <w:proofErr w:type="spellEnd"/>
                        <w:r>
                          <w:rPr>
                            <w:sz w:val="24"/>
                            <w:lang w:val="uk-UA"/>
                          </w:rPr>
                          <w:t xml:space="preserve"> адаптивності ПГТС</w:t>
                        </w:r>
                      </w:p>
                    </w:txbxContent>
                  </v:textbox>
                </v:shape>
                <v:shape id="Text Box 95" o:spid="_x0000_s1036" type="#_x0000_t202" style="position:absolute;left:2625;top:6542;width:722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y8EA&#10;AADcAAAADwAAAGRycy9kb3ducmV2LnhtbERPTYvCMBC9C/6HMMJeRFNdVpdqFBEWCl606sHb0Mw2&#10;xWZSmqj135sFYW/zeJ+zXHe2FndqfeVYwWScgCAunK64VHA6/oy+QfiArLF2TAqe5GG96veWmGr3&#10;4APd81CKGMI+RQUmhCaV0heGLPqxa4gj9+taiyHCtpS6xUcMt7WcJslMWqw4NhhsaGuouOY3q+DG&#10;h3xPn5meDZ98MXI6z86bnVIfg26zABGoC//itzvTcf7XHP6e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JPsvBAAAA3AAAAA8AAAAAAAAAAAAAAAAAmAIAAGRycy9kb3du&#10;cmV2LnhtbFBLBQYAAAAABAAEAPUAAACGAwAAAAA=&#10;" strokeweight="2.25pt">
                  <v:textbox inset="0,0,0,0">
                    <w:txbxContent>
                      <w:p w:rsidR="003723CF" w:rsidRDefault="003723CF" w:rsidP="003723CF">
                        <w:pPr>
                          <w:pStyle w:val="afffffff1"/>
                          <w:jc w:val="center"/>
                          <w:rPr>
                            <w:sz w:val="20"/>
                            <w:lang w:val="uk-UA"/>
                          </w:rPr>
                        </w:pPr>
                        <w:r>
                          <w:rPr>
                            <w:sz w:val="20"/>
                            <w:lang w:val="uk-UA"/>
                          </w:rPr>
                          <w:t xml:space="preserve">Картографічна база даних комплексної оцінки </w:t>
                        </w:r>
                        <w:proofErr w:type="spellStart"/>
                        <w:r>
                          <w:rPr>
                            <w:sz w:val="20"/>
                            <w:lang w:val="uk-UA"/>
                          </w:rPr>
                          <w:t>геоекологічної</w:t>
                        </w:r>
                        <w:proofErr w:type="spellEnd"/>
                        <w:r>
                          <w:rPr>
                            <w:sz w:val="20"/>
                            <w:lang w:val="uk-UA"/>
                          </w:rPr>
                          <w:t xml:space="preserve"> адаптивності ПГТС</w:t>
                        </w:r>
                      </w:p>
                    </w:txbxContent>
                  </v:textbox>
                </v:shape>
                <v:line id="Line 96" o:spid="_x0000_s1037" style="position:absolute;visibility:visible;mso-wrap-style:square" from="6164,6288" to="6164,6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f+MUAAADcAAAADwAAAGRycy9kb3ducmV2LnhtbESPQWvCQBCF70L/wzIFb7rR1lBSVym1&#10;lkIPkrQ/YMiOSTA7G3ZXjf/eORR6m+G9ee+b9XZ0vbpQiJ1nA4t5Boq49rbjxsDvz372AiomZIu9&#10;ZzJwowjbzcNkjYX1Vy7pUqVGSQjHAg20KQ2F1rFuyWGc+4FYtKMPDpOsodE24FXCXa+XWZZrhx1L&#10;Q4sDvbdUn6qzM/B8rr5Decw+yl1O1efqwHXePBkzfRzfXkElGtO/+e/6ywr+SmjlGZl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f+MUAAADcAAAADwAAAAAAAAAA&#10;AAAAAAChAgAAZHJzL2Rvd25yZXYueG1sUEsFBgAAAAAEAAQA+QAAAJMDAAAAAA==&#10;" strokeweight=".25pt">
                  <v:stroke endarrow="block" endarrowwidth="narrow" endarrowlength="short"/>
                </v:line>
                <v:shape id="Text Box 97" o:spid="_x0000_s1038" type="#_x0000_t202" style="position:absolute;left:4468;top:4768;width:364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BKcIA&#10;AADcAAAADwAAAGRycy9kb3ducmV2LnhtbERPTYvCMBC9C/sfwix4s6mC4lajLIqLIAjqCh6HZmzL&#10;NpNuErX+eyMI3ubxPmc6b00truR8ZVlBP0lBEOdWV1wo+D2semMQPiBrrC2Tgjt5mM8+OlPMtL3x&#10;jq77UIgYwj5DBWUITSalz0sy6BPbEEfubJ3BEKErpHZ4i+GmloM0HUmDFceGEhtalJT/7S9GwWZ5&#10;3LQLXN7dMO+vf/4Hl5U7bZXqfrbfExCB2vAWv9xrHecPv+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kEpwgAAANwAAAAPAAAAAAAAAAAAAAAAAJgCAABkcnMvZG93&#10;bnJldi54bWxQSwUGAAAAAAQABAD1AAAAhwMAAAAA&#10;">
                  <v:stroke dashstyle="1 1" endcap="round"/>
                  <v:textbox inset="0,0,0,0">
                    <w:txbxContent>
                      <w:p w:rsidR="003723CF" w:rsidRDefault="003723CF" w:rsidP="003723CF">
                        <w:pPr>
                          <w:pStyle w:val="1"/>
                          <w:jc w:val="center"/>
                          <w:rPr>
                            <w:sz w:val="18"/>
                            <w:lang w:val="uk-UA"/>
                          </w:rPr>
                        </w:pPr>
                        <w:proofErr w:type="spellStart"/>
                        <w:r>
                          <w:rPr>
                            <w:sz w:val="18"/>
                            <w:lang w:val="uk-UA"/>
                          </w:rPr>
                          <w:t>Рекласифікація</w:t>
                        </w:r>
                        <w:proofErr w:type="spellEnd"/>
                        <w:r>
                          <w:rPr>
                            <w:sz w:val="18"/>
                            <w:lang w:val="uk-UA"/>
                          </w:rPr>
                          <w:t xml:space="preserve"> даних</w:t>
                        </w:r>
                      </w:p>
                      <w:p w:rsidR="003723CF" w:rsidRDefault="003723CF" w:rsidP="003723CF">
                        <w:pPr>
                          <w:rPr>
                            <w:sz w:val="18"/>
                          </w:rPr>
                        </w:pPr>
                      </w:p>
                      <w:p w:rsidR="003723CF" w:rsidRDefault="003723CF" w:rsidP="003723CF">
                        <w:pPr>
                          <w:rPr>
                            <w:sz w:val="18"/>
                          </w:rPr>
                        </w:pPr>
                      </w:p>
                      <w:p w:rsidR="003723CF" w:rsidRDefault="003723CF" w:rsidP="003723CF">
                        <w:pPr>
                          <w:rPr>
                            <w:sz w:val="18"/>
                          </w:rPr>
                        </w:pPr>
                      </w:p>
                    </w:txbxContent>
                  </v:textbox>
                </v:shape>
                <v:shape id="Text Box 98" o:spid="_x0000_s1039" type="#_x0000_t202" style="position:absolute;left:3653;top:4048;width:549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OrcUA&#10;AADcAAAADwAAAGRycy9kb3ducmV2LnhtbESPS2/CMBCE75X6H6xF6q045IAgxSCoVImql/JQz6t4&#10;84B4HdluSP9994DEbVczO/PtajO6Tg0UYuvZwGyagSIuvW25NnA+fbwuQMWEbLHzTAb+KMJm/fy0&#10;wsL6Gx9oOKZaSQjHAg00KfWF1rFsyGGc+p5YtMoHh0nWUGsb8CbhrtN5ls21w5alocGe3hsqr8df&#10;Z+A07OL+cElL+1ntdP5Vfec/YWvMy2TcvoFKNKaH+X69t4I/F3x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U6txQAAANwAAAAPAAAAAAAAAAAAAAAAAJgCAABkcnMv&#10;ZG93bnJldi54bWxQSwUGAAAAAAQABAD1AAAAigMAAAAA&#10;">
                  <v:textbox inset="0,0,0,0">
                    <w:txbxContent>
                      <w:p w:rsidR="003723CF" w:rsidRDefault="003723CF" w:rsidP="003723CF">
                        <w:pPr>
                          <w:jc w:val="center"/>
                          <w:rPr>
                            <w:sz w:val="18"/>
                            <w:lang w:val="uk-UA"/>
                          </w:rPr>
                        </w:pPr>
                        <w:r>
                          <w:rPr>
                            <w:sz w:val="18"/>
                            <w:lang w:val="uk-UA"/>
                          </w:rPr>
                          <w:t xml:space="preserve">Код </w:t>
                        </w:r>
                        <w:proofErr w:type="spellStart"/>
                        <w:r>
                          <w:rPr>
                            <w:sz w:val="18"/>
                            <w:lang w:val="uk-UA"/>
                          </w:rPr>
                          <w:t>геоекологічної</w:t>
                        </w:r>
                        <w:proofErr w:type="spellEnd"/>
                        <w:r>
                          <w:rPr>
                            <w:sz w:val="18"/>
                            <w:lang w:val="uk-UA"/>
                          </w:rPr>
                          <w:t xml:space="preserve"> адаптивності ПГТС  </w:t>
                        </w:r>
                        <w:r>
                          <w:rPr>
                            <w:color w:val="000000"/>
                            <w:position w:val="-10"/>
                            <w:sz w:val="18"/>
                            <w:lang w:val="uk-UA"/>
                          </w:rPr>
                          <w:object w:dxaOrig="1680" w:dyaOrig="340">
                            <v:shape id="_x0000_i1096" type="#_x0000_t75" style="width:83.8pt;height:17.2pt" o:ole="" fillcolor="window">
                              <v:imagedata r:id="rId24" o:title=""/>
                            </v:shape>
                            <o:OLEObject Type="Embed" ProgID="Equation.3" ShapeID="_x0000_i1096" DrawAspect="Content" ObjectID="_1490771640" r:id="rId30"/>
                          </w:object>
                        </w:r>
                      </w:p>
                    </w:txbxContent>
                  </v:textbox>
                </v:shape>
                <v:line id="Line 99" o:spid="_x0000_s1040" style="position:absolute;visibility:visible;mso-wrap-style:square" from="6279,4421" to="6279,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U82MIAAADcAAAADwAAAGRycy9kb3ducmV2LnhtbERPzWrCQBC+C77DMkJvukmtQaIbEWtL&#10;wUNJ6gMM2TEJZmfD7qrp23cLhd7m4/ud7W40vbiT851lBekiAUFcW91xo+D89TZfg/ABWWNvmRR8&#10;k4ddMZ1sMdf2wSXdq9CIGMI+RwVtCEMupa9bMugXdiCO3MU6gyFC10jt8BHDTS+fkySTBjuODS0O&#10;dGipvlY3o+DlVp1ceUmO5WtG1fvqk+usWSr1NBv3GxCBxvAv/nN/6Dg/S+H3mXi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U82MIAAADcAAAADwAAAAAAAAAAAAAA&#10;AAChAgAAZHJzL2Rvd25yZXYueG1sUEsFBgAAAAAEAAQA+QAAAJADAAAAAA==&#10;" strokeweight=".25pt">
                  <v:stroke endarrow="block" endarrowwidth="narrow" endarrowlength="short"/>
                </v:line>
                <v:shape id="Text Box 100" o:spid="_x0000_s1041" type="#_x0000_t202" style="position:absolute;left:5660;top:5304;width:235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3723CF" w:rsidRDefault="003723CF" w:rsidP="003723CF">
                        <w:r>
                          <w:rPr>
                            <w:color w:val="000000"/>
                            <w:position w:val="-10"/>
                            <w:sz w:val="28"/>
                            <w:lang w:val="en-US"/>
                          </w:rPr>
                          <w:object w:dxaOrig="1680" w:dyaOrig="340">
                            <v:shape id="_x0000_i1097" type="#_x0000_t75" style="width:103.15pt;height:21.5pt" o:ole="" fillcolor="window">
                              <v:imagedata r:id="rId26" o:title=""/>
                            </v:shape>
                            <o:OLEObject Type="Embed" ProgID="Equation.3" ShapeID="_x0000_i1097" DrawAspect="Content" ObjectID="_1490771641" r:id="rId31"/>
                          </w:object>
                        </w:r>
                      </w:p>
                    </w:txbxContent>
                  </v:textbox>
                </v:shape>
                <v:shape id="Text Box 101" o:spid="_x0000_s1042" type="#_x0000_t202" style="position:absolute;left:9015;top:2039;width:2463;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Q2sEA&#10;AADcAAAADwAAAGRycy9kb3ducmV2LnhtbERPS2sCMRC+F/wPYQRvNesWpK5GUUFQeqkPPA+b2Ydu&#10;JkuSruu/N4VCb/PxPWex6k0jOnK+tqxgMk5AEOdW11wquJx3758gfEDW2FgmBU/ysFoO3haYafvg&#10;I3WnUIoYwj5DBVUIbSalzysy6Me2JY5cYZ3BEKErpXb4iOGmkWmSTKXBmmNDhS1tK8rvpx+j4Nxt&#10;/P54CzN9KDYy/Sq+06tbKzUa9us5iEB9+Bf/ufc6zp9+wO8z8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r0NrBAAAA3AAAAA8AAAAAAAAAAAAAAAAAmAIAAGRycy9kb3du&#10;cmV2LnhtbFBLBQYAAAAABAAEAPUAAACGAwAAAAA=&#10;">
                  <v:textbox inset="0,0,0,0">
                    <w:txbxContent>
                      <w:p w:rsidR="003723CF" w:rsidRDefault="003723CF" w:rsidP="003723CF">
                        <w:pPr>
                          <w:pStyle w:val="afffffff1"/>
                          <w:rPr>
                            <w:sz w:val="20"/>
                          </w:rPr>
                        </w:pPr>
                      </w:p>
                      <w:p w:rsidR="003723CF" w:rsidRDefault="003723CF" w:rsidP="003723CF">
                        <w:pPr>
                          <w:pStyle w:val="afffffff1"/>
                          <w:jc w:val="center"/>
                          <w:rPr>
                            <w:b/>
                            <w:sz w:val="40"/>
                          </w:rPr>
                        </w:pPr>
                        <w:r>
                          <w:rPr>
                            <w:b/>
                            <w:sz w:val="40"/>
                          </w:rPr>
                          <w:t>…</w:t>
                        </w:r>
                      </w:p>
                    </w:txbxContent>
                  </v:textbox>
                </v:shape>
                <v:line id="Line 102" o:spid="_x0000_s1043" style="position:absolute;flip:x;visibility:visible;mso-wrap-style:square" from="6751,3095" to="7365,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zEDMIAAADcAAAADwAAAGRycy9kb3ducmV2LnhtbERPzWrCQBC+F/oOyxS81VlFQkldRVps&#10;pYeWWh9gyI5JNDsbsxtN374rCL3Nx/c78+XgGnXmLtReDEzGGhRL4W0tpYHdz/rxCVSIJJYaL2zg&#10;lwMsF/d3c8qtv8g3n7exVClEQk4GqhjbHDEUFTsKY9+yJG7vO0cxwa5E29ElhbsGp1pn6KiW1FBR&#10;yy8VF8dt7wxsem0/3vTu9Pr+9YnZdILu0KMxo4dh9Qwq8hD/xTf3xqb52Qyuz6QLc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zEDMIAAADcAAAADwAAAAAAAAAAAAAA&#10;AAChAgAAZHJzL2Rvd25yZXYueG1sUEsFBgAAAAAEAAQA+QAAAJADAAAAAA==&#10;" strokeweight=".25pt">
                  <v:stroke endarrow="block" endarrowwidth="narrow" endarrowlength="short"/>
                </v:line>
                <v:shape id="Text Box 103" o:spid="_x0000_s1044" type="#_x0000_t202" style="position:absolute;left:4813;top:4990;width:122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3723CF" w:rsidRDefault="003723CF" w:rsidP="003723CF">
                        <w:r>
                          <w:rPr>
                            <w:position w:val="-52"/>
                          </w:rPr>
                          <w:object w:dxaOrig="580" w:dyaOrig="1120">
                            <v:shape id="_x0000_i1098" type="#_x0000_t75" style="width:29pt;height:55.9pt" o:ole="" fillcolor="window">
                              <v:imagedata r:id="rId28" o:title=""/>
                            </v:shape>
                            <o:OLEObject Type="Embed" ProgID="Equation.3" ShapeID="_x0000_i1098" DrawAspect="Content" ObjectID="_1490771642" r:id="rId32"/>
                          </w:object>
                        </w:r>
                      </w:p>
                    </w:txbxContent>
                  </v:textbox>
                </v:shape>
              </v:group>
            </w:pict>
          </mc:Fallback>
        </mc:AlternateContent>
      </w: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Етап 1. Характеристика властивостей компонентів ландшафтних виділів (ОТО) і вибір показників для подальшої оцінки. </w:t>
      </w:r>
      <w:r w:rsidRPr="003723CF">
        <w:rPr>
          <w:rFonts w:ascii="Times New Roman" w:eastAsia="Times New Roman" w:hAnsi="Times New Roman" w:cs="Times New Roman"/>
          <w:snapToGrid w:val="0"/>
          <w:szCs w:val="20"/>
          <w:lang w:val="uk-UA" w:eastAsia="ru-RU"/>
        </w:rPr>
        <w:t>Як</w:t>
      </w:r>
      <w:r w:rsidRPr="003723CF">
        <w:rPr>
          <w:rFonts w:ascii="Times New Roman" w:eastAsia="Times New Roman" w:hAnsi="Times New Roman" w:cs="Times New Roman"/>
          <w:i/>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операційно-територіальна одиниця (ОТО) приймаємо ландшафтний виділ на рівні урочищ і </w:t>
      </w:r>
      <w:proofErr w:type="spellStart"/>
      <w:r w:rsidRPr="003723CF">
        <w:rPr>
          <w:rFonts w:ascii="Times New Roman" w:eastAsia="Times New Roman" w:hAnsi="Times New Roman" w:cs="Times New Roman"/>
          <w:snapToGrid w:val="0"/>
          <w:szCs w:val="20"/>
          <w:lang w:val="uk-UA" w:eastAsia="ru-RU"/>
        </w:rPr>
        <w:t>підурочищ</w:t>
      </w:r>
      <w:proofErr w:type="spellEnd"/>
      <w:r w:rsidRPr="003723CF">
        <w:rPr>
          <w:rFonts w:ascii="Times New Roman" w:eastAsia="Times New Roman" w:hAnsi="Times New Roman" w:cs="Times New Roman"/>
          <w:snapToGrid w:val="0"/>
          <w:szCs w:val="20"/>
          <w:lang w:val="uk-UA" w:eastAsia="ru-RU"/>
        </w:rPr>
        <w:t xml:space="preserve">. Зі всіх існуючих властивостей компонентів ландшафту вибираємо властивості, значущі для існуючих видів природокористування, які надалі називаємо показниками і використовуємо для оцінки компонентів ландшафту під існуючі види природокористування в даному регіоні.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Наприклад, в нашому випадку для аналізу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виходячи з таких існуючих видів природокористування як сільськогосподарський, промисловий,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транспортний вибрані наступні показники: сейсмічність, властивості гірських порід (літологія і </w:t>
      </w:r>
      <w:proofErr w:type="spellStart"/>
      <w:r w:rsidRPr="003723CF">
        <w:rPr>
          <w:rFonts w:ascii="Times New Roman" w:eastAsia="Times New Roman" w:hAnsi="Times New Roman" w:cs="Times New Roman"/>
          <w:snapToGrid w:val="0"/>
          <w:szCs w:val="20"/>
          <w:lang w:val="uk-UA" w:eastAsia="ru-RU"/>
        </w:rPr>
        <w:t>просадність</w:t>
      </w:r>
      <w:proofErr w:type="spellEnd"/>
      <w:r w:rsidRPr="003723CF">
        <w:rPr>
          <w:rFonts w:ascii="Times New Roman" w:eastAsia="Times New Roman" w:hAnsi="Times New Roman" w:cs="Times New Roman"/>
          <w:snapToGrid w:val="0"/>
          <w:szCs w:val="20"/>
          <w:lang w:val="uk-UA" w:eastAsia="ru-RU"/>
        </w:rPr>
        <w:t>), рівень ґрунтових вод, схил поверхні,  розчленування балками, бонітет ґрунтів. У разі інших видів природокористування, наприклад  рекреаційного, перелік показників розширяється. В оцінці ряд ОТО виражається 1, 2,</w:t>
      </w:r>
      <w:r w:rsidRPr="003723CF">
        <w:rPr>
          <w:rFonts w:ascii="Times New Roman" w:eastAsia="Times New Roman" w:hAnsi="Times New Roman" w:cs="Times New Roman"/>
          <w:i/>
          <w:snapToGrid w:val="0"/>
          <w:szCs w:val="20"/>
          <w:lang w:val="uk-UA" w:eastAsia="ru-RU"/>
        </w:rPr>
        <w:t xml:space="preserve"> …, i,…, n</w:t>
      </w:r>
      <w:r w:rsidRPr="003723CF">
        <w:rPr>
          <w:rFonts w:ascii="Times New Roman" w:eastAsia="Times New Roman" w:hAnsi="Times New Roman" w:cs="Times New Roman"/>
          <w:snapToGrid w:val="0"/>
          <w:szCs w:val="20"/>
          <w:lang w:val="uk-UA" w:eastAsia="ru-RU"/>
        </w:rPr>
        <w:t xml:space="preserve">, де </w:t>
      </w:r>
      <w:r w:rsidRPr="003723CF">
        <w:rPr>
          <w:rFonts w:ascii="Times New Roman" w:eastAsia="Times New Roman" w:hAnsi="Times New Roman" w:cs="Times New Roman"/>
          <w:i/>
          <w:snapToGrid w:val="0"/>
          <w:szCs w:val="20"/>
          <w:lang w:val="uk-UA" w:eastAsia="ru-RU"/>
        </w:rPr>
        <w:t xml:space="preserve">i –  </w:t>
      </w:r>
      <w:r w:rsidRPr="003723CF">
        <w:rPr>
          <w:rFonts w:ascii="Times New Roman" w:eastAsia="Times New Roman" w:hAnsi="Times New Roman" w:cs="Times New Roman"/>
          <w:snapToGrid w:val="0"/>
          <w:szCs w:val="20"/>
          <w:lang w:val="uk-UA" w:eastAsia="ru-RU"/>
        </w:rPr>
        <w:t xml:space="preserve">порядковий номер ОТО, </w:t>
      </w:r>
      <w:r w:rsidRPr="003723CF">
        <w:rPr>
          <w:rFonts w:ascii="Times New Roman" w:eastAsia="Times New Roman" w:hAnsi="Times New Roman" w:cs="Times New Roman"/>
          <w:i/>
          <w:snapToGrid w:val="0"/>
          <w:szCs w:val="20"/>
          <w:lang w:val="uk-UA" w:eastAsia="ru-RU"/>
        </w:rPr>
        <w:t xml:space="preserve">n </w:t>
      </w:r>
      <w:r w:rsidRPr="003723CF">
        <w:rPr>
          <w:rFonts w:ascii="Times New Roman" w:eastAsia="Times New Roman" w:hAnsi="Times New Roman" w:cs="Times New Roman"/>
          <w:snapToGrid w:val="0"/>
          <w:szCs w:val="20"/>
          <w:lang w:val="uk-UA" w:eastAsia="ru-RU"/>
        </w:rPr>
        <w:t xml:space="preserve">– кількість ОТО; ряд показників властивостей компонентів ландшафтних виділів –  1, 2, … </w:t>
      </w:r>
      <w:r w:rsidRPr="003723CF">
        <w:rPr>
          <w:rFonts w:ascii="Times New Roman" w:eastAsia="Times New Roman" w:hAnsi="Times New Roman" w:cs="Times New Roman"/>
          <w:i/>
          <w:snapToGrid w:val="0"/>
          <w:szCs w:val="20"/>
          <w:lang w:val="uk-UA" w:eastAsia="ru-RU"/>
        </w:rPr>
        <w:t xml:space="preserve">j, …, m </w:t>
      </w:r>
      <w:r w:rsidRPr="003723CF">
        <w:rPr>
          <w:rFonts w:ascii="Times New Roman" w:eastAsia="Times New Roman" w:hAnsi="Times New Roman" w:cs="Times New Roman"/>
          <w:snapToGrid w:val="0"/>
          <w:szCs w:val="20"/>
          <w:lang w:val="uk-UA" w:eastAsia="ru-RU"/>
        </w:rPr>
        <w:t xml:space="preserve">– де </w:t>
      </w:r>
      <w:r w:rsidRPr="003723CF">
        <w:rPr>
          <w:rFonts w:ascii="Times New Roman" w:eastAsia="Times New Roman" w:hAnsi="Times New Roman" w:cs="Times New Roman"/>
          <w:i/>
          <w:snapToGrid w:val="0"/>
          <w:szCs w:val="20"/>
          <w:lang w:val="uk-UA" w:eastAsia="ru-RU"/>
        </w:rPr>
        <w:t xml:space="preserve">j </w:t>
      </w:r>
      <w:r w:rsidRPr="003723CF">
        <w:rPr>
          <w:rFonts w:ascii="Times New Roman" w:eastAsia="Times New Roman" w:hAnsi="Times New Roman" w:cs="Times New Roman"/>
          <w:snapToGrid w:val="0"/>
          <w:szCs w:val="20"/>
          <w:lang w:val="uk-UA" w:eastAsia="ru-RU"/>
        </w:rPr>
        <w:t xml:space="preserve">– порядковий номер показника, </w:t>
      </w:r>
      <w:r w:rsidRPr="003723CF">
        <w:rPr>
          <w:rFonts w:ascii="Times New Roman" w:eastAsia="Times New Roman" w:hAnsi="Times New Roman" w:cs="Times New Roman"/>
          <w:i/>
          <w:snapToGrid w:val="0"/>
          <w:szCs w:val="20"/>
          <w:lang w:val="uk-UA" w:eastAsia="ru-RU"/>
        </w:rPr>
        <w:t xml:space="preserve">m </w:t>
      </w:r>
      <w:r w:rsidRPr="003723CF">
        <w:rPr>
          <w:rFonts w:ascii="Times New Roman" w:eastAsia="Times New Roman" w:hAnsi="Times New Roman" w:cs="Times New Roman"/>
          <w:snapToGrid w:val="0"/>
          <w:szCs w:val="20"/>
          <w:lang w:val="uk-UA" w:eastAsia="ru-RU"/>
        </w:rPr>
        <w:t xml:space="preserve">– кількість показників.  У межах кожної ОТО даємо характеристику вибраних показників.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Pr>
          <w:rFonts w:ascii="Times New Roman" w:eastAsia="Times New Roman" w:hAnsi="Times New Roman" w:cs="Times New Roman"/>
          <w:noProof/>
          <w:szCs w:val="20"/>
          <w:lang w:eastAsia="ru-RU"/>
        </w:rPr>
        <mc:AlternateContent>
          <mc:Choice Requires="wpg">
            <w:drawing>
              <wp:anchor distT="0" distB="0" distL="114300" distR="114300" simplePos="0" relativeHeight="251660288" behindDoc="0" locked="0" layoutInCell="0" allowOverlap="1">
                <wp:simplePos x="0" y="0"/>
                <wp:positionH relativeFrom="column">
                  <wp:posOffset>16510</wp:posOffset>
                </wp:positionH>
                <wp:positionV relativeFrom="paragraph">
                  <wp:posOffset>5080</wp:posOffset>
                </wp:positionV>
                <wp:extent cx="6469380" cy="5755640"/>
                <wp:effectExtent l="3175" t="6985" r="4445" b="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5755640"/>
                          <a:chOff x="1160" y="5696"/>
                          <a:chExt cx="10188" cy="9064"/>
                        </a:xfrm>
                      </wpg:grpSpPr>
                      <wps:wsp>
                        <wps:cNvPr id="92" name="Text Box 105"/>
                        <wps:cNvSpPr txBox="1">
                          <a:spLocks noChangeArrowheads="1"/>
                        </wps:cNvSpPr>
                        <wps:spPr bwMode="auto">
                          <a:xfrm>
                            <a:off x="9347" y="8331"/>
                            <a:ext cx="1882" cy="589"/>
                          </a:xfrm>
                          <a:prstGeom prst="rect">
                            <a:avLst/>
                          </a:prstGeom>
                          <a:solidFill>
                            <a:srgbClr val="FFFFFF"/>
                          </a:solidFill>
                          <a:ln w="9525">
                            <a:solidFill>
                              <a:srgbClr val="000000"/>
                            </a:solidFill>
                            <a:miter lim="800000"/>
                            <a:headEnd/>
                            <a:tailEnd/>
                          </a:ln>
                        </wps:spPr>
                        <wps:txbx>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rPr>
                                  <w:sz w:val="14"/>
                                  <w:lang w:val="en-US"/>
                                </w:rPr>
                              </w:pPr>
                              <w:r>
                                <w:rPr>
                                  <w:position w:val="-8"/>
                                  <w:sz w:val="14"/>
                                  <w:lang w:val="en-US"/>
                                </w:rPr>
                                <w:object w:dxaOrig="279" w:dyaOrig="260">
                                  <v:shape id="_x0000_i1099" type="#_x0000_t75" style="width:13.95pt;height:12.9pt" o:ole="" fillcolor="window">
                                    <v:imagedata r:id="rId33" o:title=""/>
                                  </v:shape>
                                  <o:OLEObject Type="Embed" ProgID="Equation.3" ShapeID="_x0000_i1099" DrawAspect="Content" ObjectID="_1490771643" r:id="rId34"/>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p>
                            <w:p w:rsidR="003723CF" w:rsidRDefault="003723CF" w:rsidP="003723CF">
                              <w:pPr>
                                <w:spacing w:line="160" w:lineRule="exact"/>
                                <w:rPr>
                                  <w:lang w:val="en-US"/>
                                </w:rPr>
                              </w:pPr>
                              <w:r>
                                <w:rPr>
                                  <w:sz w:val="14"/>
                                  <w:lang w:val="en-US"/>
                                </w:rPr>
                                <w:t xml:space="preserve">                    </w:t>
                              </w:r>
                              <w:r>
                                <w:rPr>
                                  <w:b/>
                                  <w:sz w:val="14"/>
                                </w:rPr>
                                <w:t>3</w:t>
                              </w:r>
                              <w:r>
                                <w:rPr>
                                  <w:sz w:val="14"/>
                                </w:rPr>
                                <w:t xml:space="preserve"> </w:t>
                              </w:r>
                              <w:proofErr w:type="spellStart"/>
                              <w:r>
                                <w:rPr>
                                  <w:sz w:val="14"/>
                                  <w:lang w:val="en-US"/>
                                </w:rPr>
                                <w:t>якщо</w:t>
                              </w:r>
                              <w:proofErr w:type="spellEnd"/>
                              <w:r>
                                <w:rPr>
                                  <w:sz w:val="14"/>
                                </w:rPr>
                                <w:t xml:space="preserve"> …</w:t>
                              </w:r>
                            </w:p>
                          </w:txbxContent>
                        </wps:txbx>
                        <wps:bodyPr rot="0" vert="horz" wrap="square" lIns="0" tIns="0" rIns="0" bIns="0" anchor="t" anchorCtr="0" upright="1">
                          <a:noAutofit/>
                        </wps:bodyPr>
                      </wps:wsp>
                      <wps:wsp>
                        <wps:cNvPr id="93" name="Text Box 106"/>
                        <wps:cNvSpPr txBox="1">
                          <a:spLocks noChangeArrowheads="1"/>
                        </wps:cNvSpPr>
                        <wps:spPr bwMode="auto">
                          <a:xfrm>
                            <a:off x="2415" y="9534"/>
                            <a:ext cx="8811" cy="589"/>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spacing w:line="180" w:lineRule="exact"/>
                                <w:jc w:val="center"/>
                                <w:rPr>
                                  <w:color w:val="000000"/>
                                  <w:sz w:val="18"/>
                                </w:rPr>
                              </w:pPr>
                              <w:r>
                                <w:rPr>
                                  <w:i/>
                                  <w:snapToGrid w:val="0"/>
                                  <w:color w:val="000000"/>
                                  <w:sz w:val="18"/>
                                  <w:lang w:val="uk-UA"/>
                                </w:rPr>
                                <w:t xml:space="preserve">Інтегрована оцінка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Pr>
                                  <w:i/>
                                  <w:snapToGrid w:val="0"/>
                                  <w:color w:val="000000"/>
                                  <w:sz w:val="18"/>
                                  <w:lang w:val="uk-UA"/>
                                </w:rPr>
                                <w:t>селітебний</w:t>
                              </w:r>
                              <w:proofErr w:type="spellEnd"/>
                              <w:r>
                                <w:rPr>
                                  <w:i/>
                                  <w:snapToGrid w:val="0"/>
                                  <w:color w:val="000000"/>
                                  <w:sz w:val="18"/>
                                  <w:lang w:val="uk-UA"/>
                                </w:rPr>
                                <w:t>, промисловий, транспортний і ін. види природокористування, виражена в балах.</w:t>
                              </w:r>
                            </w:p>
                          </w:txbxContent>
                        </wps:txbx>
                        <wps:bodyPr rot="0" vert="horz" wrap="square" lIns="0" tIns="0" rIns="0" bIns="0" anchor="t" anchorCtr="0" upright="1">
                          <a:noAutofit/>
                        </wps:bodyPr>
                      </wps:wsp>
                      <wps:wsp>
                        <wps:cNvPr id="94" name="Text Box 107"/>
                        <wps:cNvSpPr txBox="1">
                          <a:spLocks noChangeArrowheads="1"/>
                        </wps:cNvSpPr>
                        <wps:spPr bwMode="auto">
                          <a:xfrm>
                            <a:off x="2021" y="6201"/>
                            <a:ext cx="1680" cy="323"/>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vertAlign w:val="subscript"/>
                                  <w:lang w:val="en-US"/>
                                </w:rPr>
                              </w:pPr>
                              <w:r>
                                <w:rPr>
                                  <w:i/>
                                  <w:sz w:val="18"/>
                                  <w:lang w:val="en-US"/>
                                </w:rPr>
                                <w:t>x</w:t>
                              </w:r>
                              <w:r>
                                <w:rPr>
                                  <w:sz w:val="18"/>
                                  <w:vertAlign w:val="subscript"/>
                                  <w:lang w:val="uk-UA"/>
                                </w:rPr>
                                <w:t>і</w:t>
                              </w:r>
                              <w:r>
                                <w:rPr>
                                  <w:sz w:val="18"/>
                                  <w:vertAlign w:val="subscript"/>
                                  <w:lang w:val="en-US"/>
                                </w:rPr>
                                <w:t>1</w:t>
                              </w:r>
                            </w:p>
                          </w:txbxContent>
                        </wps:txbx>
                        <wps:bodyPr rot="0" vert="horz" wrap="square" lIns="0" tIns="0" rIns="0" bIns="0" anchor="t" anchorCtr="0" upright="1">
                          <a:noAutofit/>
                        </wps:bodyPr>
                      </wps:wsp>
                      <wps:wsp>
                        <wps:cNvPr id="95" name="Text Box 108"/>
                        <wps:cNvSpPr txBox="1">
                          <a:spLocks noChangeArrowheads="1"/>
                        </wps:cNvSpPr>
                        <wps:spPr bwMode="auto">
                          <a:xfrm>
                            <a:off x="3999" y="6191"/>
                            <a:ext cx="1859" cy="323"/>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vertAlign w:val="subscript"/>
                                  <w:lang w:val="en-US"/>
                                </w:rPr>
                              </w:pPr>
                              <w:r>
                                <w:rPr>
                                  <w:i/>
                                  <w:sz w:val="18"/>
                                  <w:lang w:val="en-US"/>
                                </w:rPr>
                                <w:t>x</w:t>
                              </w:r>
                              <w:r>
                                <w:rPr>
                                  <w:sz w:val="18"/>
                                  <w:vertAlign w:val="subscript"/>
                                  <w:lang w:val="en-US"/>
                                </w:rPr>
                                <w:t>і2</w:t>
                              </w:r>
                            </w:p>
                          </w:txbxContent>
                        </wps:txbx>
                        <wps:bodyPr rot="0" vert="horz" wrap="square" lIns="0" tIns="0" rIns="0" bIns="0" anchor="t" anchorCtr="0" upright="1">
                          <a:noAutofit/>
                        </wps:bodyPr>
                      </wps:wsp>
                      <wps:wsp>
                        <wps:cNvPr id="96" name="Text Box 109"/>
                        <wps:cNvSpPr txBox="1">
                          <a:spLocks noChangeArrowheads="1"/>
                        </wps:cNvSpPr>
                        <wps:spPr bwMode="auto">
                          <a:xfrm>
                            <a:off x="6159" y="6201"/>
                            <a:ext cx="2339" cy="313"/>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vertAlign w:val="subscript"/>
                                  <w:lang w:val="en-US"/>
                                </w:rPr>
                              </w:pPr>
                              <w:proofErr w:type="spellStart"/>
                              <w:proofErr w:type="gramStart"/>
                              <w:r>
                                <w:rPr>
                                  <w:i/>
                                  <w:sz w:val="18"/>
                                  <w:lang w:val="en-US"/>
                                </w:rPr>
                                <w:t>x</w:t>
                              </w:r>
                              <w:r>
                                <w:rPr>
                                  <w:sz w:val="18"/>
                                  <w:vertAlign w:val="subscript"/>
                                  <w:lang w:val="en-US"/>
                                </w:rPr>
                                <w:t>іj</w:t>
                              </w:r>
                              <w:proofErr w:type="spellEnd"/>
                              <w:proofErr w:type="gramEnd"/>
                            </w:p>
                          </w:txbxContent>
                        </wps:txbx>
                        <wps:bodyPr rot="0" vert="horz" wrap="square" lIns="0" tIns="0" rIns="0" bIns="0" anchor="t" anchorCtr="0" upright="1">
                          <a:noAutofit/>
                        </wps:bodyPr>
                      </wps:wsp>
                      <wps:wsp>
                        <wps:cNvPr id="97" name="Text Box 110"/>
                        <wps:cNvSpPr txBox="1">
                          <a:spLocks noChangeArrowheads="1"/>
                        </wps:cNvSpPr>
                        <wps:spPr bwMode="auto">
                          <a:xfrm>
                            <a:off x="4323" y="8331"/>
                            <a:ext cx="2324" cy="601"/>
                          </a:xfrm>
                          <a:prstGeom prst="rect">
                            <a:avLst/>
                          </a:prstGeom>
                          <a:solidFill>
                            <a:srgbClr val="FFFFFF"/>
                          </a:solidFill>
                          <a:ln w="9525">
                            <a:solidFill>
                              <a:srgbClr val="000000"/>
                            </a:solidFill>
                            <a:miter lim="800000"/>
                            <a:headEnd/>
                            <a:tailEnd/>
                          </a:ln>
                        </wps:spPr>
                        <wps:txbx>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sz w:val="14"/>
                                  <w:lang w:val="en-US"/>
                                </w:rPr>
                              </w:pPr>
                              <w:r>
                                <w:rPr>
                                  <w:position w:val="-8"/>
                                  <w:sz w:val="14"/>
                                  <w:lang w:val="en-US"/>
                                </w:rPr>
                                <w:object w:dxaOrig="240" w:dyaOrig="260">
                                  <v:shape id="_x0000_i1100" type="#_x0000_t75" style="width:11.8pt;height:12.9pt" o:ole="" fillcolor="window">
                                    <v:imagedata r:id="rId35" o:title=""/>
                                  </v:shape>
                                  <o:OLEObject Type="Embed" ProgID="Equation.3" ShapeID="_x0000_i1100" DrawAspect="Content" ObjectID="_1490771644" r:id="rId36"/>
                                </w:object>
                              </w:r>
                              <w:r>
                                <w:rPr>
                                  <w:sz w:val="14"/>
                                  <w:vertAlign w:val="subscript"/>
                                  <w:lang w:val="en-US"/>
                                </w:rPr>
                                <w:t xml:space="preserve"> </w:t>
                              </w:r>
                              <w:r>
                                <w:rPr>
                                  <w:sz w:val="14"/>
                                  <w:lang w:val="en-US"/>
                                </w:rPr>
                                <w:t>=</w:t>
                              </w:r>
                              <w:r>
                                <w:rPr>
                                  <w:sz w:val="14"/>
                                  <w:vertAlign w:val="subscript"/>
                                  <w:lang w:val="en-US"/>
                                </w:rPr>
                                <w:t xml:space="preserve">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ind w:firstLine="708"/>
                                <w:rPr>
                                  <w:sz w:val="14"/>
                                  <w:lang w:val="en-US"/>
                                </w:rPr>
                              </w:pPr>
                              <w:r>
                                <w:rPr>
                                  <w:b/>
                                  <w:sz w:val="14"/>
                                  <w:lang w:val="en-US"/>
                                </w:rPr>
                                <w:t>3</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txbxContent>
                        </wps:txbx>
                        <wps:bodyPr rot="0" vert="horz" wrap="square" lIns="0" tIns="0" rIns="0" bIns="0" anchor="t" anchorCtr="0" upright="1">
                          <a:noAutofit/>
                        </wps:bodyPr>
                      </wps:wsp>
                      <wps:wsp>
                        <wps:cNvPr id="98" name="Text Box 111"/>
                        <wps:cNvSpPr txBox="1">
                          <a:spLocks noChangeArrowheads="1"/>
                        </wps:cNvSpPr>
                        <wps:spPr bwMode="auto">
                          <a:xfrm>
                            <a:off x="1304" y="5792"/>
                            <a:ext cx="621" cy="5385"/>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lang w:val="uk-UA"/>
                                </w:rPr>
                              </w:pPr>
                              <w:r>
                                <w:rPr>
                                  <w:lang w:val="uk-UA"/>
                                </w:rPr>
                                <w:t xml:space="preserve">Картографічна база даних </w:t>
                              </w:r>
                            </w:p>
                            <w:p w:rsidR="003723CF" w:rsidRDefault="003723CF" w:rsidP="003723CF">
                              <w:pPr>
                                <w:jc w:val="center"/>
                                <w:rPr>
                                  <w:sz w:val="14"/>
                                  <w:lang w:val="uk-UA"/>
                                </w:rPr>
                              </w:pPr>
                              <w:r>
                                <w:rPr>
                                  <w:lang w:val="uk-UA"/>
                                </w:rPr>
                                <w:t>генетико-морфологічної структури ландшафту</w:t>
                              </w:r>
                            </w:p>
                          </w:txbxContent>
                        </wps:txbx>
                        <wps:bodyPr rot="0" vert="vert270" wrap="square" lIns="0" tIns="0" rIns="0" bIns="0" anchor="t" anchorCtr="0" upright="1">
                          <a:noAutofit/>
                        </wps:bodyPr>
                      </wps:wsp>
                      <wps:wsp>
                        <wps:cNvPr id="99" name="Text Box 112"/>
                        <wps:cNvSpPr txBox="1">
                          <a:spLocks noChangeArrowheads="1"/>
                        </wps:cNvSpPr>
                        <wps:spPr bwMode="auto">
                          <a:xfrm>
                            <a:off x="2345" y="5696"/>
                            <a:ext cx="8881" cy="349"/>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pStyle w:val="1"/>
                                <w:jc w:val="center"/>
                                <w:rPr>
                                  <w:sz w:val="18"/>
                                  <w:lang w:val="uk-UA"/>
                                </w:rPr>
                              </w:pPr>
                              <w:r>
                                <w:rPr>
                                  <w:sz w:val="18"/>
                                  <w:lang w:val="uk-UA"/>
                                </w:rPr>
                                <w:t>Характеристика властивостей компонентів ландшафтних виділів (ОТО) і вибір показників для подальшої оцінки</w:t>
                              </w:r>
                            </w:p>
                            <w:p w:rsidR="003723CF" w:rsidRDefault="003723CF" w:rsidP="003723CF">
                              <w:pPr>
                                <w:rPr>
                                  <w:sz w:val="14"/>
                                </w:rPr>
                              </w:pPr>
                            </w:p>
                          </w:txbxContent>
                        </wps:txbx>
                        <wps:bodyPr rot="0" vert="horz" wrap="square" lIns="0" tIns="0" rIns="0" bIns="0" anchor="t" anchorCtr="0" upright="1">
                          <a:noAutofit/>
                        </wps:bodyPr>
                      </wps:wsp>
                      <wps:wsp>
                        <wps:cNvPr id="100" name="Line 113"/>
                        <wps:cNvCnPr/>
                        <wps:spPr bwMode="auto">
                          <a:xfrm flipH="1">
                            <a:off x="3124" y="6032"/>
                            <a:ext cx="391" cy="16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1" name="Line 114"/>
                        <wps:cNvCnPr/>
                        <wps:spPr bwMode="auto">
                          <a:xfrm>
                            <a:off x="5039" y="6032"/>
                            <a:ext cx="0" cy="16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 name="Line 115"/>
                        <wps:cNvCnPr/>
                        <wps:spPr bwMode="auto">
                          <a:xfrm>
                            <a:off x="8494" y="6032"/>
                            <a:ext cx="490" cy="16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3" name="Text Box 116"/>
                        <wps:cNvSpPr txBox="1">
                          <a:spLocks noChangeArrowheads="1"/>
                        </wps:cNvSpPr>
                        <wps:spPr bwMode="auto">
                          <a:xfrm>
                            <a:off x="2352" y="7065"/>
                            <a:ext cx="8881" cy="675"/>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jc w:val="center"/>
                                <w:rPr>
                                  <w:color w:val="000000"/>
                                </w:rPr>
                              </w:pPr>
                              <w:r>
                                <w:rPr>
                                  <w:i/>
                                  <w:snapToGrid w:val="0"/>
                                  <w:color w:val="000000"/>
                                  <w:sz w:val="18"/>
                                  <w:lang w:val="uk-UA"/>
                                </w:rPr>
                                <w:t xml:space="preserve">Оцінка окремих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Pr>
                                  <w:i/>
                                  <w:snapToGrid w:val="0"/>
                                  <w:color w:val="000000"/>
                                  <w:sz w:val="18"/>
                                  <w:lang w:val="uk-UA"/>
                                </w:rPr>
                                <w:t>селітебний</w:t>
                              </w:r>
                              <w:proofErr w:type="spellEnd"/>
                              <w:r>
                                <w:rPr>
                                  <w:i/>
                                  <w:snapToGrid w:val="0"/>
                                  <w:color w:val="000000"/>
                                  <w:sz w:val="18"/>
                                  <w:lang w:val="uk-UA"/>
                                </w:rPr>
                                <w:t xml:space="preserve">, промисловий, транспортний </w:t>
                              </w:r>
                              <w:r>
                                <w:rPr>
                                  <w:i/>
                                  <w:snapToGrid w:val="0"/>
                                  <w:sz w:val="18"/>
                                  <w:lang w:val="uk-UA"/>
                                </w:rPr>
                                <w:t>і</w:t>
                              </w:r>
                              <w:r>
                                <w:rPr>
                                  <w:i/>
                                  <w:snapToGrid w:val="0"/>
                                  <w:color w:val="000000"/>
                                  <w:sz w:val="18"/>
                                  <w:lang w:val="uk-UA"/>
                                </w:rPr>
                                <w:t xml:space="preserve"> </w:t>
                              </w:r>
                              <w:r>
                                <w:rPr>
                                  <w:i/>
                                  <w:snapToGrid w:val="0"/>
                                  <w:sz w:val="18"/>
                                  <w:lang w:val="uk-UA"/>
                                </w:rPr>
                                <w:t>ін</w:t>
                              </w:r>
                              <w:r>
                                <w:rPr>
                                  <w:i/>
                                  <w:snapToGrid w:val="0"/>
                                  <w:color w:val="000000"/>
                                  <w:sz w:val="18"/>
                                  <w:lang w:val="uk-UA"/>
                                </w:rPr>
                                <w:t>. види природокористування, виражена в балах.</w:t>
                              </w:r>
                            </w:p>
                          </w:txbxContent>
                        </wps:txbx>
                        <wps:bodyPr rot="0" vert="horz" wrap="square" lIns="0" tIns="0" rIns="0" bIns="0" anchor="t" anchorCtr="0" upright="1">
                          <a:noAutofit/>
                        </wps:bodyPr>
                      </wps:wsp>
                      <wps:wsp>
                        <wps:cNvPr id="104" name="Text Box 117"/>
                        <wps:cNvSpPr txBox="1">
                          <a:spLocks noChangeArrowheads="1"/>
                        </wps:cNvSpPr>
                        <wps:spPr bwMode="auto">
                          <a:xfrm>
                            <a:off x="2090" y="8319"/>
                            <a:ext cx="2053" cy="601"/>
                          </a:xfrm>
                          <a:prstGeom prst="rect">
                            <a:avLst/>
                          </a:prstGeom>
                          <a:solidFill>
                            <a:srgbClr val="FFFFFF"/>
                          </a:solidFill>
                          <a:ln w="9525">
                            <a:solidFill>
                              <a:srgbClr val="000000"/>
                            </a:solidFill>
                            <a:miter lim="800000"/>
                            <a:headEnd/>
                            <a:tailEnd/>
                          </a:ln>
                        </wps:spPr>
                        <wps:txbx>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sz w:val="14"/>
                                  <w:lang w:val="en-US"/>
                                </w:rPr>
                              </w:pPr>
                              <w:r>
                                <w:rPr>
                                  <w:position w:val="-8"/>
                                  <w:sz w:val="14"/>
                                  <w:lang w:val="en-US"/>
                                </w:rPr>
                                <w:object w:dxaOrig="240" w:dyaOrig="260">
                                  <v:shape id="_x0000_i1101" type="#_x0000_t75" style="width:11.8pt;height:12.9pt" o:ole="" fillcolor="window">
                                    <v:imagedata r:id="rId37" o:title=""/>
                                  </v:shape>
                                  <o:OLEObject Type="Embed" ProgID="Equation.3" ShapeID="_x0000_i1101" DrawAspect="Content" ObjectID="_1490771645" r:id="rId38"/>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ind w:firstLine="708"/>
                                <w:rPr>
                                  <w:sz w:val="14"/>
                                  <w:lang w:val="en-US"/>
                                </w:rPr>
                              </w:pPr>
                              <w:r>
                                <w:rPr>
                                  <w:b/>
                                  <w:sz w:val="14"/>
                                </w:rPr>
                                <w:t>3</w:t>
                              </w:r>
                              <w:r>
                                <w:rPr>
                                  <w:sz w:val="14"/>
                                </w:rPr>
                                <w:t xml:space="preserve"> </w:t>
                              </w:r>
                              <w:proofErr w:type="spellStart"/>
                              <w:r>
                                <w:rPr>
                                  <w:sz w:val="14"/>
                                  <w:lang w:val="en-US"/>
                                </w:rPr>
                                <w:t>якщо</w:t>
                              </w:r>
                              <w:proofErr w:type="spellEnd"/>
                              <w:r>
                                <w:rPr>
                                  <w:sz w:val="14"/>
                                </w:rPr>
                                <w:t xml:space="preserve"> </w:t>
                              </w:r>
                              <w:r>
                                <w:rPr>
                                  <w:sz w:val="14"/>
                                  <w:lang w:val="en-US"/>
                                </w:rPr>
                                <w:t xml:space="preserve">…. </w:t>
                              </w:r>
                            </w:p>
                          </w:txbxContent>
                        </wps:txbx>
                        <wps:bodyPr rot="0" vert="horz" wrap="square" lIns="0" tIns="0" rIns="0" bIns="0" anchor="t" anchorCtr="0" upright="1">
                          <a:noAutofit/>
                        </wps:bodyPr>
                      </wps:wsp>
                      <wps:wsp>
                        <wps:cNvPr id="105" name="AutoShape 118"/>
                        <wps:cNvSpPr>
                          <a:spLocks/>
                        </wps:cNvSpPr>
                        <wps:spPr bwMode="auto">
                          <a:xfrm>
                            <a:off x="2577" y="8370"/>
                            <a:ext cx="96" cy="505"/>
                          </a:xfrm>
                          <a:prstGeom prst="leftBrace">
                            <a:avLst>
                              <a:gd name="adj1" fmla="val 438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119"/>
                        <wps:cNvSpPr>
                          <a:spLocks/>
                        </wps:cNvSpPr>
                        <wps:spPr bwMode="auto">
                          <a:xfrm>
                            <a:off x="4777" y="8385"/>
                            <a:ext cx="97" cy="505"/>
                          </a:xfrm>
                          <a:prstGeom prst="leftBrace">
                            <a:avLst>
                              <a:gd name="adj1" fmla="val 433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120"/>
                        <wps:cNvSpPr txBox="1">
                          <a:spLocks noChangeArrowheads="1"/>
                        </wps:cNvSpPr>
                        <wps:spPr bwMode="auto">
                          <a:xfrm>
                            <a:off x="6853" y="8331"/>
                            <a:ext cx="2325" cy="601"/>
                          </a:xfrm>
                          <a:prstGeom prst="rect">
                            <a:avLst/>
                          </a:prstGeom>
                          <a:solidFill>
                            <a:srgbClr val="FFFFFF"/>
                          </a:solidFill>
                          <a:ln w="9525">
                            <a:solidFill>
                              <a:srgbClr val="000000"/>
                            </a:solidFill>
                            <a:miter lim="800000"/>
                            <a:headEnd/>
                            <a:tailEnd/>
                          </a:ln>
                        </wps:spPr>
                        <wps:txbx>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rPr>
                                  <w:sz w:val="14"/>
                                  <w:lang w:val="en-US"/>
                                </w:rPr>
                              </w:pPr>
                              <w:r>
                                <w:rPr>
                                  <w:position w:val="-10"/>
                                  <w:sz w:val="14"/>
                                  <w:lang w:val="en-US"/>
                                </w:rPr>
                                <w:object w:dxaOrig="240" w:dyaOrig="279">
                                  <v:shape id="_x0000_i1102" type="#_x0000_t75" style="width:11.8pt;height:13.95pt" o:ole="" fillcolor="window">
                                    <v:imagedata r:id="rId39" o:title=""/>
                                  </v:shape>
                                  <o:OLEObject Type="Embed" ProgID="Equation.3" ShapeID="_x0000_i1102" DrawAspect="Content" ObjectID="_1490771646" r:id="rId40"/>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lang w:val="en-US"/>
                                </w:rPr>
                              </w:pPr>
                              <w:r>
                                <w:rPr>
                                  <w:sz w:val="14"/>
                                  <w:lang w:val="en-US"/>
                                </w:rPr>
                                <w:t xml:space="preserve">                    </w:t>
                              </w:r>
                              <w:r>
                                <w:rPr>
                                  <w:b/>
                                  <w:sz w:val="14"/>
                                  <w:lang w:val="en-US"/>
                                </w:rPr>
                                <w:t>3</w:t>
                              </w:r>
                              <w:r>
                                <w:rPr>
                                  <w:sz w:val="14"/>
                                  <w:lang w:val="en-US"/>
                                </w:rPr>
                                <w:t xml:space="preserve"> </w:t>
                              </w:r>
                              <w:proofErr w:type="spellStart"/>
                              <w:r>
                                <w:rPr>
                                  <w:sz w:val="14"/>
                                  <w:lang w:val="en-US"/>
                                </w:rPr>
                                <w:t>якщо</w:t>
                              </w:r>
                              <w:proofErr w:type="spellEnd"/>
                              <w:r>
                                <w:rPr>
                                  <w:sz w:val="14"/>
                                </w:rPr>
                                <w:t xml:space="preserve"> </w:t>
                              </w:r>
                              <w:r>
                                <w:rPr>
                                  <w:sz w:val="14"/>
                                  <w:lang w:val="en-US"/>
                                </w:rPr>
                                <w:t>…</w:t>
                              </w:r>
                              <w:r>
                                <w:rPr>
                                  <w:lang w:val="en-US"/>
                                </w:rPr>
                                <w:t xml:space="preserve"> </w:t>
                              </w:r>
                            </w:p>
                            <w:p w:rsidR="003723CF" w:rsidRDefault="003723CF" w:rsidP="003723CF"/>
                          </w:txbxContent>
                        </wps:txbx>
                        <wps:bodyPr rot="0" vert="horz" wrap="square" lIns="0" tIns="0" rIns="0" bIns="0" anchor="t" anchorCtr="0" upright="1">
                          <a:noAutofit/>
                        </wps:bodyPr>
                      </wps:wsp>
                      <wps:wsp>
                        <wps:cNvPr id="108" name="AutoShape 121"/>
                        <wps:cNvSpPr>
                          <a:spLocks/>
                        </wps:cNvSpPr>
                        <wps:spPr bwMode="auto">
                          <a:xfrm>
                            <a:off x="7337" y="8385"/>
                            <a:ext cx="98" cy="505"/>
                          </a:xfrm>
                          <a:prstGeom prst="leftBrace">
                            <a:avLst>
                              <a:gd name="adj1" fmla="val 429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22"/>
                        <wps:cNvCnPr/>
                        <wps:spPr bwMode="auto">
                          <a:xfrm>
                            <a:off x="3319" y="6514"/>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3"/>
                        <wps:cNvCnPr/>
                        <wps:spPr bwMode="auto">
                          <a:xfrm>
                            <a:off x="7270" y="6514"/>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4"/>
                        <wps:cNvCnPr/>
                        <wps:spPr bwMode="auto">
                          <a:xfrm>
                            <a:off x="9630" y="6514"/>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5"/>
                        <wps:cNvCnPr/>
                        <wps:spPr bwMode="auto">
                          <a:xfrm>
                            <a:off x="3389" y="8185"/>
                            <a:ext cx="0" cy="17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3" name="Line 126"/>
                        <wps:cNvCnPr/>
                        <wps:spPr bwMode="auto">
                          <a:xfrm>
                            <a:off x="5221" y="8185"/>
                            <a:ext cx="0" cy="17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4" name="Line 127"/>
                        <wps:cNvCnPr/>
                        <wps:spPr bwMode="auto">
                          <a:xfrm>
                            <a:off x="10357" y="8185"/>
                            <a:ext cx="0" cy="17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5" name="Line 128"/>
                        <wps:cNvCnPr/>
                        <wps:spPr bwMode="auto">
                          <a:xfrm>
                            <a:off x="1925" y="6780"/>
                            <a:ext cx="490" cy="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16" name="Line 129"/>
                        <wps:cNvCnPr/>
                        <wps:spPr bwMode="auto">
                          <a:xfrm>
                            <a:off x="1925" y="9190"/>
                            <a:ext cx="257" cy="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17" name="Line 130"/>
                        <wps:cNvCnPr/>
                        <wps:spPr bwMode="auto">
                          <a:xfrm>
                            <a:off x="5423" y="8946"/>
                            <a:ext cx="0" cy="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1"/>
                        <wps:cNvCnPr/>
                        <wps:spPr bwMode="auto">
                          <a:xfrm>
                            <a:off x="3124" y="8920"/>
                            <a:ext cx="34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32"/>
                        <wps:cNvCnPr/>
                        <wps:spPr bwMode="auto">
                          <a:xfrm flipH="1">
                            <a:off x="9964" y="8934"/>
                            <a:ext cx="236" cy="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133"/>
                        <wps:cNvSpPr txBox="1">
                          <a:spLocks noChangeArrowheads="1"/>
                        </wps:cNvSpPr>
                        <wps:spPr bwMode="auto">
                          <a:xfrm>
                            <a:off x="2696" y="13469"/>
                            <a:ext cx="8122" cy="552"/>
                          </a:xfrm>
                          <a:prstGeom prst="rect">
                            <a:avLst/>
                          </a:prstGeom>
                          <a:solidFill>
                            <a:srgbClr val="FFFFFF"/>
                          </a:solidFill>
                          <a:ln w="28575">
                            <a:solidFill>
                              <a:srgbClr val="000000"/>
                            </a:solidFill>
                            <a:miter lim="800000"/>
                            <a:headEnd/>
                            <a:tailEnd/>
                          </a:ln>
                        </wps:spPr>
                        <wps:txbx>
                          <w:txbxContent>
                            <w:p w:rsidR="003723CF" w:rsidRDefault="003723CF" w:rsidP="003723CF">
                              <w:pPr>
                                <w:pStyle w:val="afffffff1"/>
                                <w:jc w:val="center"/>
                                <w:rPr>
                                  <w:sz w:val="18"/>
                                  <w:lang w:val="uk-UA"/>
                                </w:rPr>
                              </w:pPr>
                              <w:r>
                                <w:rPr>
                                  <w:sz w:val="18"/>
                                  <w:lang w:val="uk-UA"/>
                                </w:rPr>
                                <w:t xml:space="preserve">Картографічна база даних </w:t>
                              </w:r>
                              <w:proofErr w:type="spellStart"/>
                              <w:r>
                                <w:rPr>
                                  <w:sz w:val="18"/>
                                  <w:lang w:val="uk-UA"/>
                                </w:rPr>
                                <w:t>геоекологічної</w:t>
                              </w:r>
                              <w:proofErr w:type="spellEnd"/>
                              <w:r>
                                <w:rPr>
                                  <w:sz w:val="18"/>
                                  <w:lang w:val="uk-UA"/>
                                </w:rPr>
                                <w:t xml:space="preserve"> адаптивності ПГТС</w:t>
                              </w:r>
                            </w:p>
                            <w:p w:rsidR="003723CF" w:rsidRDefault="003723CF" w:rsidP="003723CF">
                              <w:pPr>
                                <w:pStyle w:val="afffffff1"/>
                                <w:jc w:val="center"/>
                                <w:rPr>
                                  <w:sz w:val="18"/>
                                  <w:lang w:val="uk-UA"/>
                                </w:rPr>
                              </w:pPr>
                              <w:r>
                                <w:rPr>
                                  <w:sz w:val="18"/>
                                  <w:lang w:val="uk-UA"/>
                                </w:rPr>
                                <w:t>за компонентною структурою ландшафту під існуючі види природокористування</w:t>
                              </w:r>
                            </w:p>
                          </w:txbxContent>
                        </wps:txbx>
                        <wps:bodyPr rot="0" vert="horz" wrap="square" lIns="0" tIns="0" rIns="0" bIns="0" anchor="t" anchorCtr="0" upright="1">
                          <a:noAutofit/>
                        </wps:bodyPr>
                      </wps:wsp>
                      <wps:wsp>
                        <wps:cNvPr id="121" name="Text Box 134"/>
                        <wps:cNvSpPr txBox="1">
                          <a:spLocks noChangeArrowheads="1"/>
                        </wps:cNvSpPr>
                        <wps:spPr bwMode="auto">
                          <a:xfrm>
                            <a:off x="2485" y="11975"/>
                            <a:ext cx="8741" cy="539"/>
                          </a:xfrm>
                          <a:prstGeom prst="rect">
                            <a:avLst/>
                          </a:prstGeom>
                          <a:solidFill>
                            <a:srgbClr val="FFFFFF"/>
                          </a:solidFill>
                          <a:ln w="9525" cap="rnd">
                            <a:solidFill>
                              <a:srgbClr val="000000"/>
                            </a:solidFill>
                            <a:prstDash val="sysDot"/>
                            <a:miter lim="800000"/>
                            <a:headEnd/>
                            <a:tailEnd/>
                          </a:ln>
                        </wps:spPr>
                        <wps:txbx>
                          <w:txbxContent>
                            <w:p w:rsidR="003723CF" w:rsidRDefault="003723CF" w:rsidP="003723CF">
                              <w:pPr>
                                <w:pStyle w:val="33"/>
                                <w:rPr>
                                  <w:color w:val="000000"/>
                                  <w:sz w:val="18"/>
                                </w:rPr>
                              </w:pPr>
                              <w:proofErr w:type="spellStart"/>
                              <w:r>
                                <w:rPr>
                                  <w:color w:val="000000"/>
                                  <w:sz w:val="18"/>
                                </w:rPr>
                                <w:t>Оцінка</w:t>
                              </w:r>
                              <w:proofErr w:type="spellEnd"/>
                              <w:r>
                                <w:rPr>
                                  <w:color w:val="000000"/>
                                  <w:sz w:val="18"/>
                                </w:rPr>
                                <w:t xml:space="preserve"> </w:t>
                              </w:r>
                              <w:proofErr w:type="spellStart"/>
                              <w:r>
                                <w:rPr>
                                  <w:color w:val="000000"/>
                                  <w:sz w:val="18"/>
                                </w:rPr>
                                <w:t>геоекологічної</w:t>
                              </w:r>
                              <w:proofErr w:type="spellEnd"/>
                              <w:r>
                                <w:rPr>
                                  <w:color w:val="000000"/>
                                  <w:sz w:val="18"/>
                                </w:rPr>
                                <w:t xml:space="preserve"> </w:t>
                              </w:r>
                              <w:proofErr w:type="spellStart"/>
                              <w:r>
                                <w:rPr>
                                  <w:color w:val="000000"/>
                                  <w:sz w:val="18"/>
                                </w:rPr>
                                <w:t>адаптивності</w:t>
                              </w:r>
                              <w:proofErr w:type="spellEnd"/>
                              <w:r>
                                <w:rPr>
                                  <w:color w:val="000000"/>
                                  <w:sz w:val="18"/>
                                </w:rPr>
                                <w:t xml:space="preserve"> ПГТС за компонентною структурою ландшафту </w:t>
                              </w:r>
                              <w:proofErr w:type="spellStart"/>
                              <w:proofErr w:type="gramStart"/>
                              <w:r>
                                <w:rPr>
                                  <w:color w:val="000000"/>
                                  <w:sz w:val="18"/>
                                </w:rPr>
                                <w:t>п</w:t>
                              </w:r>
                              <w:proofErr w:type="gramEnd"/>
                              <w:r>
                                <w:rPr>
                                  <w:color w:val="000000"/>
                                  <w:sz w:val="18"/>
                                </w:rPr>
                                <w:t>ід</w:t>
                              </w:r>
                              <w:proofErr w:type="spellEnd"/>
                              <w:r>
                                <w:rPr>
                                  <w:color w:val="000000"/>
                                  <w:sz w:val="18"/>
                                </w:rPr>
                                <w:t xml:space="preserve"> </w:t>
                              </w:r>
                              <w:proofErr w:type="spellStart"/>
                              <w:r>
                                <w:rPr>
                                  <w:color w:val="000000"/>
                                  <w:sz w:val="18"/>
                                </w:rPr>
                                <w:t>існуючі</w:t>
                              </w:r>
                              <w:proofErr w:type="spellEnd"/>
                              <w:r>
                                <w:rPr>
                                  <w:color w:val="000000"/>
                                  <w:sz w:val="18"/>
                                </w:rPr>
                                <w:t xml:space="preserve"> </w:t>
                              </w:r>
                              <w:proofErr w:type="spellStart"/>
                              <w:r>
                                <w:rPr>
                                  <w:color w:val="000000"/>
                                  <w:sz w:val="18"/>
                                </w:rPr>
                                <w:t>види</w:t>
                              </w:r>
                              <w:proofErr w:type="spellEnd"/>
                              <w:r>
                                <w:rPr>
                                  <w:color w:val="000000"/>
                                  <w:sz w:val="18"/>
                                </w:rPr>
                                <w:t xml:space="preserve"> </w:t>
                              </w:r>
                              <w:proofErr w:type="spellStart"/>
                              <w:r>
                                <w:rPr>
                                  <w:color w:val="000000"/>
                                  <w:sz w:val="18"/>
                                </w:rPr>
                                <w:t>природокористування</w:t>
                              </w:r>
                              <w:proofErr w:type="spellEnd"/>
                              <w:r>
                                <w:rPr>
                                  <w:color w:val="000000"/>
                                  <w:sz w:val="18"/>
                                </w:rPr>
                                <w:t xml:space="preserve"> (</w:t>
                              </w:r>
                              <w:r>
                                <w:rPr>
                                  <w:snapToGrid w:val="0"/>
                                  <w:color w:val="000000"/>
                                  <w:sz w:val="18"/>
                                  <w:lang w:val="uk-UA"/>
                                </w:rPr>
                                <w:t xml:space="preserve">сільськогосподарський, </w:t>
                              </w:r>
                              <w:proofErr w:type="spellStart"/>
                              <w:r>
                                <w:rPr>
                                  <w:snapToGrid w:val="0"/>
                                  <w:color w:val="000000"/>
                                  <w:sz w:val="18"/>
                                  <w:lang w:val="uk-UA"/>
                                </w:rPr>
                                <w:t>селітебний</w:t>
                              </w:r>
                              <w:proofErr w:type="spellEnd"/>
                              <w:r>
                                <w:rPr>
                                  <w:snapToGrid w:val="0"/>
                                  <w:color w:val="000000"/>
                                  <w:sz w:val="18"/>
                                  <w:lang w:val="uk-UA"/>
                                </w:rPr>
                                <w:t xml:space="preserve">, промисловий, транспортний </w:t>
                              </w:r>
                              <w:r>
                                <w:rPr>
                                  <w:i/>
                                  <w:snapToGrid w:val="0"/>
                                  <w:sz w:val="18"/>
                                  <w:lang w:val="uk-UA"/>
                                </w:rPr>
                                <w:t>і</w:t>
                              </w:r>
                              <w:r>
                                <w:rPr>
                                  <w:i/>
                                  <w:snapToGrid w:val="0"/>
                                  <w:color w:val="000000"/>
                                  <w:sz w:val="18"/>
                                  <w:lang w:val="uk-UA"/>
                                </w:rPr>
                                <w:t xml:space="preserve"> </w:t>
                              </w:r>
                              <w:r>
                                <w:rPr>
                                  <w:i/>
                                  <w:snapToGrid w:val="0"/>
                                  <w:sz w:val="18"/>
                                  <w:lang w:val="uk-UA"/>
                                </w:rPr>
                                <w:t>ін</w:t>
                              </w:r>
                              <w:r>
                                <w:rPr>
                                  <w:i/>
                                  <w:snapToGrid w:val="0"/>
                                  <w:color w:val="000000"/>
                                  <w:sz w:val="18"/>
                                  <w:lang w:val="uk-UA"/>
                                </w:rPr>
                                <w:t>.</w:t>
                              </w:r>
                              <w:r>
                                <w:rPr>
                                  <w:snapToGrid w:val="0"/>
                                  <w:color w:val="000000"/>
                                  <w:sz w:val="18"/>
                                  <w:lang w:val="uk-UA"/>
                                </w:rPr>
                                <w:t>)</w:t>
                              </w:r>
                            </w:p>
                          </w:txbxContent>
                        </wps:txbx>
                        <wps:bodyPr rot="0" vert="horz" wrap="square" lIns="0" tIns="0" rIns="0" bIns="0" anchor="t" anchorCtr="0" upright="1">
                          <a:noAutofit/>
                        </wps:bodyPr>
                      </wps:wsp>
                      <wps:wsp>
                        <wps:cNvPr id="122" name="Text Box 135"/>
                        <wps:cNvSpPr txBox="1">
                          <a:spLocks noChangeArrowheads="1"/>
                        </wps:cNvSpPr>
                        <wps:spPr bwMode="auto">
                          <a:xfrm>
                            <a:off x="1304" y="11266"/>
                            <a:ext cx="564" cy="2793"/>
                          </a:xfrm>
                          <a:prstGeom prst="rect">
                            <a:avLst/>
                          </a:prstGeom>
                          <a:solidFill>
                            <a:srgbClr val="FFFFFF"/>
                          </a:solidFill>
                          <a:ln w="9525">
                            <a:solidFill>
                              <a:srgbClr val="000000"/>
                            </a:solidFill>
                            <a:miter lim="800000"/>
                            <a:headEnd/>
                            <a:tailEnd/>
                          </a:ln>
                        </wps:spPr>
                        <wps:txbx>
                          <w:txbxContent>
                            <w:p w:rsidR="003723CF" w:rsidRDefault="003723CF" w:rsidP="003723CF">
                              <w:pPr>
                                <w:spacing w:line="140" w:lineRule="exact"/>
                                <w:jc w:val="center"/>
                                <w:rPr>
                                  <w:lang w:val="uk-UA"/>
                                </w:rPr>
                              </w:pPr>
                              <w:r>
                                <w:rPr>
                                  <w:lang w:val="uk-UA"/>
                                </w:rPr>
                                <w:t>Картографічна база даних природно-господарських територіальних систем</w:t>
                              </w:r>
                            </w:p>
                          </w:txbxContent>
                        </wps:txbx>
                        <wps:bodyPr rot="0" vert="vert270" wrap="square" lIns="0" tIns="0" rIns="0" bIns="0" anchor="t" anchorCtr="0" upright="1">
                          <a:noAutofit/>
                        </wps:bodyPr>
                      </wps:wsp>
                      <wps:wsp>
                        <wps:cNvPr id="123" name="Line 136"/>
                        <wps:cNvCnPr/>
                        <wps:spPr bwMode="auto">
                          <a:xfrm flipH="1">
                            <a:off x="6295" y="12517"/>
                            <a:ext cx="2" cy="232"/>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4" name="Line 137"/>
                        <wps:cNvCnPr/>
                        <wps:spPr bwMode="auto">
                          <a:xfrm>
                            <a:off x="6290" y="11691"/>
                            <a:ext cx="0" cy="284"/>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5" name="Text Box 138"/>
                        <wps:cNvSpPr txBox="1">
                          <a:spLocks noChangeArrowheads="1"/>
                        </wps:cNvSpPr>
                        <wps:spPr bwMode="auto">
                          <a:xfrm>
                            <a:off x="5615" y="10291"/>
                            <a:ext cx="1487" cy="617"/>
                          </a:xfrm>
                          <a:prstGeom prst="rect">
                            <a:avLst/>
                          </a:prstGeom>
                          <a:solidFill>
                            <a:srgbClr val="FFFFFF"/>
                          </a:solidFill>
                          <a:ln w="9525">
                            <a:solidFill>
                              <a:srgbClr val="000000"/>
                            </a:solidFill>
                            <a:miter lim="800000"/>
                            <a:headEnd/>
                            <a:tailEnd/>
                          </a:ln>
                        </wps:spPr>
                        <wps:txbx>
                          <w:txbxContent>
                            <w:p w:rsidR="003723CF" w:rsidRDefault="003723CF" w:rsidP="003723CF">
                              <w:pPr>
                                <w:rPr>
                                  <w:lang w:val="en-US"/>
                                </w:rPr>
                              </w:pPr>
                              <w:r>
                                <w:rPr>
                                  <w:position w:val="-18"/>
                                  <w:lang w:val="en-US"/>
                                </w:rPr>
                                <w:object w:dxaOrig="999" w:dyaOrig="400">
                                  <v:shape id="_x0000_i1103" type="#_x0000_t75" style="width:61.25pt;height:24.7pt" o:ole="" fillcolor="window">
                                    <v:imagedata r:id="rId41" o:title=""/>
                                  </v:shape>
                                  <o:OLEObject Type="Embed" ProgID="Equation.3" ShapeID="_x0000_i1103" DrawAspect="Content" ObjectID="_1490771647" r:id="rId42"/>
                                </w:object>
                              </w:r>
                            </w:p>
                          </w:txbxContent>
                        </wps:txbx>
                        <wps:bodyPr rot="0" vert="horz" wrap="square" lIns="0" tIns="0" rIns="0" bIns="0" anchor="t" anchorCtr="0" upright="1">
                          <a:noAutofit/>
                        </wps:bodyPr>
                      </wps:wsp>
                      <wps:wsp>
                        <wps:cNvPr id="126" name="Line 139"/>
                        <wps:cNvCnPr/>
                        <wps:spPr bwMode="auto">
                          <a:xfrm>
                            <a:off x="7270" y="6032"/>
                            <a:ext cx="0" cy="169"/>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7" name="Text Box 140"/>
                        <wps:cNvSpPr txBox="1">
                          <a:spLocks noChangeArrowheads="1"/>
                        </wps:cNvSpPr>
                        <wps:spPr bwMode="auto">
                          <a:xfrm>
                            <a:off x="8808" y="6202"/>
                            <a:ext cx="1549" cy="312"/>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vertAlign w:val="subscript"/>
                                  <w:lang w:val="en-US"/>
                                </w:rPr>
                              </w:pPr>
                              <w:proofErr w:type="spellStart"/>
                              <w:proofErr w:type="gramStart"/>
                              <w:r>
                                <w:rPr>
                                  <w:i/>
                                  <w:sz w:val="18"/>
                                  <w:lang w:val="en-US"/>
                                </w:rPr>
                                <w:t>x</w:t>
                              </w:r>
                              <w:r>
                                <w:rPr>
                                  <w:sz w:val="18"/>
                                  <w:vertAlign w:val="subscript"/>
                                  <w:lang w:val="en-US"/>
                                </w:rPr>
                                <w:t>іm</w:t>
                              </w:r>
                              <w:proofErr w:type="spellEnd"/>
                              <w:proofErr w:type="gramEnd"/>
                            </w:p>
                          </w:txbxContent>
                        </wps:txbx>
                        <wps:bodyPr rot="0" vert="horz" wrap="square" lIns="0" tIns="0" rIns="0" bIns="0" anchor="t" anchorCtr="0" upright="1">
                          <a:noAutofit/>
                        </wps:bodyPr>
                      </wps:wsp>
                      <wps:wsp>
                        <wps:cNvPr id="128" name="AutoShape 141"/>
                        <wps:cNvSpPr>
                          <a:spLocks/>
                        </wps:cNvSpPr>
                        <wps:spPr bwMode="auto">
                          <a:xfrm>
                            <a:off x="9844" y="8370"/>
                            <a:ext cx="98" cy="505"/>
                          </a:xfrm>
                          <a:prstGeom prst="leftBrace">
                            <a:avLst>
                              <a:gd name="adj1" fmla="val 429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42"/>
                        <wps:cNvCnPr/>
                        <wps:spPr bwMode="auto">
                          <a:xfrm>
                            <a:off x="5039" y="6514"/>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3"/>
                        <wps:cNvCnPr/>
                        <wps:spPr bwMode="auto">
                          <a:xfrm>
                            <a:off x="7726" y="8185"/>
                            <a:ext cx="0" cy="17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1" name="Line 144"/>
                        <wps:cNvCnPr/>
                        <wps:spPr bwMode="auto">
                          <a:xfrm>
                            <a:off x="7675" y="894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5"/>
                        <wps:cNvCnPr/>
                        <wps:spPr bwMode="auto">
                          <a:xfrm>
                            <a:off x="6293" y="10119"/>
                            <a:ext cx="0" cy="172"/>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3" name="Text Box 146"/>
                        <wps:cNvSpPr txBox="1">
                          <a:spLocks noChangeArrowheads="1"/>
                        </wps:cNvSpPr>
                        <wps:spPr bwMode="auto">
                          <a:xfrm>
                            <a:off x="2415" y="6655"/>
                            <a:ext cx="7611" cy="268"/>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4"/>
                                </w:rPr>
                              </w:pPr>
                              <w:r>
                                <w:rPr>
                                  <w:sz w:val="14"/>
                                </w:rPr>
                                <w:t xml:space="preserve">Показатели </w:t>
                              </w:r>
                              <w:r>
                                <w:rPr>
                                  <w:i/>
                                  <w:sz w:val="14"/>
                                  <w:lang w:val="en-US"/>
                                </w:rPr>
                                <w:t>x</w:t>
                              </w:r>
                              <w:r>
                                <w:rPr>
                                  <w:sz w:val="14"/>
                                  <w:vertAlign w:val="subscript"/>
                                  <w:lang w:val="uk-UA"/>
                                </w:rPr>
                                <w:t>і</w:t>
                              </w:r>
                              <w:r>
                                <w:rPr>
                                  <w:sz w:val="14"/>
                                  <w:vertAlign w:val="subscript"/>
                                </w:rPr>
                                <w:t xml:space="preserve">1, </w:t>
                              </w:r>
                              <w:r>
                                <w:rPr>
                                  <w:i/>
                                  <w:sz w:val="14"/>
                                  <w:lang w:val="en-US"/>
                                </w:rPr>
                                <w:t>x</w:t>
                              </w:r>
                              <w:r>
                                <w:rPr>
                                  <w:sz w:val="14"/>
                                  <w:vertAlign w:val="subscript"/>
                                </w:rPr>
                                <w:t>і2</w:t>
                              </w:r>
                              <w:r>
                                <w:rPr>
                                  <w:sz w:val="14"/>
                                </w:rPr>
                                <w:t xml:space="preserve">,  … </w:t>
                              </w:r>
                              <w:r>
                                <w:rPr>
                                  <w:i/>
                                  <w:sz w:val="14"/>
                                  <w:lang w:val="en-US"/>
                                </w:rPr>
                                <w:t>x</w:t>
                              </w:r>
                              <w:r>
                                <w:rPr>
                                  <w:sz w:val="14"/>
                                  <w:vertAlign w:val="subscript"/>
                                </w:rPr>
                                <w:t>і</w:t>
                              </w:r>
                              <w:r>
                                <w:rPr>
                                  <w:sz w:val="14"/>
                                  <w:vertAlign w:val="subscript"/>
                                  <w:lang w:val="en-US"/>
                                </w:rPr>
                                <w:t>j</w:t>
                              </w:r>
                              <w:r>
                                <w:rPr>
                                  <w:sz w:val="14"/>
                                </w:rPr>
                                <w:t xml:space="preserve">,  … </w:t>
                              </w:r>
                              <w:r>
                                <w:rPr>
                                  <w:i/>
                                  <w:sz w:val="14"/>
                                  <w:lang w:val="en-US"/>
                                </w:rPr>
                                <w:t>x</w:t>
                              </w:r>
                              <w:r>
                                <w:rPr>
                                  <w:sz w:val="14"/>
                                  <w:vertAlign w:val="subscript"/>
                                </w:rPr>
                                <w:t>і</w:t>
                              </w:r>
                              <w:r>
                                <w:rPr>
                                  <w:sz w:val="14"/>
                                  <w:vertAlign w:val="subscript"/>
                                  <w:lang w:val="en-US"/>
                                </w:rPr>
                                <w:t>m</w:t>
                              </w:r>
                              <w:r>
                                <w:rPr>
                                  <w:sz w:val="14"/>
                                </w:rPr>
                                <w:t>.</w:t>
                              </w:r>
                            </w:p>
                          </w:txbxContent>
                        </wps:txbx>
                        <wps:bodyPr rot="0" vert="horz" wrap="square" lIns="0" tIns="0" rIns="0" bIns="0" anchor="t" anchorCtr="0" upright="1">
                          <a:noAutofit/>
                        </wps:bodyPr>
                      </wps:wsp>
                      <wps:wsp>
                        <wps:cNvPr id="134" name="Line 147"/>
                        <wps:cNvCnPr/>
                        <wps:spPr bwMode="auto">
                          <a:xfrm>
                            <a:off x="6251" y="6923"/>
                            <a:ext cx="0" cy="142"/>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5" name="Text Box 148"/>
                        <wps:cNvSpPr txBox="1">
                          <a:spLocks noChangeArrowheads="1"/>
                        </wps:cNvSpPr>
                        <wps:spPr bwMode="auto">
                          <a:xfrm>
                            <a:off x="2182" y="9043"/>
                            <a:ext cx="8572" cy="319"/>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lang w:val="uk-UA"/>
                                </w:rPr>
                              </w:pPr>
                              <w:r>
                                <w:rPr>
                                  <w:sz w:val="18"/>
                                  <w:lang w:val="uk-UA"/>
                                </w:rPr>
                                <w:t xml:space="preserve">Трансформація </w:t>
                              </w:r>
                              <w:r>
                                <w:rPr>
                                  <w:position w:val="-10"/>
                                  <w:sz w:val="18"/>
                                  <w:lang w:val="uk-UA"/>
                                </w:rPr>
                                <w:object w:dxaOrig="240" w:dyaOrig="279">
                                  <v:shape id="_x0000_i1104" type="#_x0000_t75" style="width:11.8pt;height:13.95pt" o:ole="" fillcolor="window">
                                    <v:imagedata r:id="rId43" o:title=""/>
                                  </v:shape>
                                  <o:OLEObject Type="Embed" ProgID="Equation.3" ShapeID="_x0000_i1104" DrawAspect="Content" ObjectID="_1490771648" r:id="rId44"/>
                                </w:object>
                              </w:r>
                              <w:r>
                                <w:rPr>
                                  <w:sz w:val="18"/>
                                  <w:lang w:val="uk-UA"/>
                                </w:rPr>
                                <w:t xml:space="preserve">, </w:t>
                              </w:r>
                              <w:r>
                                <w:rPr>
                                  <w:position w:val="-10"/>
                                  <w:sz w:val="18"/>
                                  <w:lang w:val="uk-UA"/>
                                </w:rPr>
                                <w:object w:dxaOrig="279" w:dyaOrig="279">
                                  <v:shape id="_x0000_i1105" type="#_x0000_t75" style="width:13.95pt;height:13.95pt" o:ole="" fillcolor="window">
                                    <v:imagedata r:id="rId45" o:title=""/>
                                  </v:shape>
                                  <o:OLEObject Type="Embed" ProgID="Equation.3" ShapeID="_x0000_i1105" DrawAspect="Content" ObjectID="_1490771649" r:id="rId46"/>
                                </w:object>
                              </w:r>
                              <w:r>
                                <w:rPr>
                                  <w:sz w:val="18"/>
                                  <w:lang w:val="uk-UA"/>
                                </w:rPr>
                                <w:t xml:space="preserve">, </w:t>
                              </w:r>
                              <w:r>
                                <w:rPr>
                                  <w:position w:val="-12"/>
                                  <w:sz w:val="18"/>
                                  <w:lang w:val="uk-UA"/>
                                </w:rPr>
                                <w:object w:dxaOrig="240" w:dyaOrig="300">
                                  <v:shape id="_x0000_i1106" type="#_x0000_t75" style="width:11.8pt;height:15.05pt" o:ole="" fillcolor="window">
                                    <v:imagedata r:id="rId47" o:title=""/>
                                  </v:shape>
                                  <o:OLEObject Type="Embed" ProgID="Equation.3" ShapeID="_x0000_i1106" DrawAspect="Content" ObjectID="_1490771650" r:id="rId48"/>
                                </w:object>
                              </w:r>
                              <w:r>
                                <w:rPr>
                                  <w:sz w:val="18"/>
                                  <w:lang w:val="uk-UA"/>
                                </w:rPr>
                                <w:t xml:space="preserve">, </w:t>
                              </w:r>
                              <w:r>
                                <w:rPr>
                                  <w:position w:val="-10"/>
                                  <w:sz w:val="18"/>
                                  <w:lang w:val="uk-UA"/>
                                </w:rPr>
                                <w:object w:dxaOrig="300" w:dyaOrig="279">
                                  <v:shape id="_x0000_i1107" type="#_x0000_t75" style="width:15.05pt;height:13.95pt" o:ole="" fillcolor="window">
                                    <v:imagedata r:id="rId49" o:title=""/>
                                  </v:shape>
                                  <o:OLEObject Type="Embed" ProgID="Equation.3" ShapeID="_x0000_i1107" DrawAspect="Content" ObjectID="_1490771651" r:id="rId50"/>
                                </w:object>
                              </w:r>
                              <w:r>
                                <w:rPr>
                                  <w:sz w:val="18"/>
                                  <w:lang w:val="uk-UA"/>
                                </w:rPr>
                                <w:t xml:space="preserve"> у прості оцінні бали </w:t>
                              </w:r>
                              <w:r>
                                <w:rPr>
                                  <w:position w:val="-8"/>
                                  <w:sz w:val="18"/>
                                  <w:lang w:val="uk-UA"/>
                                </w:rPr>
                                <w:object w:dxaOrig="200" w:dyaOrig="260">
                                  <v:shape id="_x0000_i1108" type="#_x0000_t75" style="width:9.65pt;height:12.9pt" o:ole="" fillcolor="window">
                                    <v:imagedata r:id="rId51" o:title=""/>
                                  </v:shape>
                                  <o:OLEObject Type="Embed" ProgID="Equation.3" ShapeID="_x0000_i1108" DrawAspect="Content" ObjectID="_1490771652" r:id="rId52"/>
                                </w:object>
                              </w:r>
                              <w:r>
                                <w:rPr>
                                  <w:sz w:val="18"/>
                                  <w:lang w:val="uk-UA"/>
                                </w:rPr>
                                <w:t xml:space="preserve">, </w:t>
                              </w:r>
                              <w:r>
                                <w:rPr>
                                  <w:position w:val="-10"/>
                                  <w:sz w:val="18"/>
                                  <w:lang w:val="uk-UA"/>
                                </w:rPr>
                                <w:object w:dxaOrig="240" w:dyaOrig="279">
                                  <v:shape id="_x0000_i1109" type="#_x0000_t75" style="width:11.8pt;height:13.95pt" o:ole="" fillcolor="window">
                                    <v:imagedata r:id="rId53" o:title=""/>
                                  </v:shape>
                                  <o:OLEObject Type="Embed" ProgID="Equation.3" ShapeID="_x0000_i1109" DrawAspect="Content" ObjectID="_1490771653" r:id="rId54"/>
                                </w:object>
                              </w:r>
                              <w:r>
                                <w:rPr>
                                  <w:sz w:val="18"/>
                                  <w:lang w:val="uk-UA"/>
                                </w:rPr>
                                <w:t xml:space="preserve">, </w:t>
                              </w:r>
                              <w:r>
                                <w:rPr>
                                  <w:position w:val="-10"/>
                                  <w:sz w:val="18"/>
                                  <w:lang w:val="uk-UA"/>
                                </w:rPr>
                                <w:object w:dxaOrig="200" w:dyaOrig="279">
                                  <v:shape id="_x0000_i1110" type="#_x0000_t75" style="width:8.6pt;height:12.9pt" o:ole="" fillcolor="window">
                                    <v:imagedata r:id="rId55" o:title=""/>
                                  </v:shape>
                                  <o:OLEObject Type="Embed" ProgID="Equation.3" ShapeID="_x0000_i1110" DrawAspect="Content" ObjectID="_1490771654" r:id="rId56"/>
                                </w:object>
                              </w:r>
                              <w:r>
                                <w:rPr>
                                  <w:sz w:val="18"/>
                                  <w:lang w:val="uk-UA"/>
                                </w:rPr>
                                <w:t xml:space="preserve">, </w:t>
                              </w:r>
                              <w:r>
                                <w:rPr>
                                  <w:position w:val="-8"/>
                                  <w:sz w:val="18"/>
                                  <w:lang w:val="uk-UA"/>
                                </w:rPr>
                                <w:object w:dxaOrig="260" w:dyaOrig="260">
                                  <v:shape id="_x0000_i1111" type="#_x0000_t75" style="width:12.9pt;height:12.9pt" o:ole="" fillcolor="window">
                                    <v:imagedata r:id="rId57" o:title=""/>
                                  </v:shape>
                                  <o:OLEObject Type="Embed" ProgID="Equation.3" ShapeID="_x0000_i1111" DrawAspect="Content" ObjectID="_1490771655" r:id="rId58"/>
                                </w:object>
                              </w:r>
                              <w:r>
                                <w:rPr>
                                  <w:sz w:val="18"/>
                                  <w:lang w:val="uk-UA"/>
                                </w:rPr>
                                <w:t>.</w:t>
                              </w:r>
                            </w:p>
                          </w:txbxContent>
                        </wps:txbx>
                        <wps:bodyPr rot="0" vert="horz" wrap="square" lIns="0" tIns="0" rIns="0" bIns="0" anchor="t" anchorCtr="0" upright="1">
                          <a:noAutofit/>
                        </wps:bodyPr>
                      </wps:wsp>
                      <wps:wsp>
                        <wps:cNvPr id="136" name="Line 149"/>
                        <wps:cNvCnPr/>
                        <wps:spPr bwMode="auto">
                          <a:xfrm>
                            <a:off x="6290" y="9389"/>
                            <a:ext cx="0" cy="172"/>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7" name="Text Box 150"/>
                        <wps:cNvSpPr txBox="1">
                          <a:spLocks noChangeArrowheads="1"/>
                        </wps:cNvSpPr>
                        <wps:spPr bwMode="auto">
                          <a:xfrm>
                            <a:off x="2485" y="11085"/>
                            <a:ext cx="8393" cy="606"/>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lang w:val="uk-UA"/>
                                </w:rPr>
                              </w:pPr>
                              <w:r>
                                <w:rPr>
                                  <w:sz w:val="18"/>
                                  <w:lang w:val="uk-UA"/>
                                </w:rPr>
                                <w:t xml:space="preserve"> </w:t>
                              </w:r>
                              <w:r>
                                <w:rPr>
                                  <w:sz w:val="18"/>
                                  <w:lang w:val="uk-UA"/>
                                </w:rPr>
                                <w:t xml:space="preserve">Інтегрований бал </w:t>
                              </w:r>
                              <w:r>
                                <w:rPr>
                                  <w:position w:val="-8"/>
                                  <w:sz w:val="18"/>
                                  <w:lang w:val="uk-UA"/>
                                </w:rPr>
                                <w:object w:dxaOrig="220" w:dyaOrig="260">
                                  <v:shape id="_x0000_i1112" type="#_x0000_t75" style="width:10.75pt;height:12.9pt" o:ole="" fillcolor="window">
                                    <v:imagedata r:id="rId59" o:title=""/>
                                  </v:shape>
                                  <o:OLEObject Type="Embed" ProgID="Equation.3" ShapeID="_x0000_i1112" DrawAspect="Content" ObjectID="_1490771656" r:id="rId60"/>
                                </w:object>
                              </w:r>
                              <w:r>
                                <w:rPr>
                                  <w:sz w:val="18"/>
                                  <w:lang w:val="uk-UA"/>
                                </w:rPr>
                                <w:t xml:space="preserve">оцінки </w:t>
                              </w:r>
                              <w:proofErr w:type="spellStart"/>
                              <w:r>
                                <w:rPr>
                                  <w:sz w:val="18"/>
                                  <w:lang w:val="uk-UA"/>
                                </w:rPr>
                                <w:t>геоекологічної</w:t>
                              </w:r>
                              <w:proofErr w:type="spellEnd"/>
                              <w:r>
                                <w:rPr>
                                  <w:sz w:val="18"/>
                                  <w:lang w:val="uk-UA"/>
                                </w:rPr>
                                <w:t xml:space="preserve"> адаптивності ПГТС за компонентною структурою ландшафту</w:t>
                              </w:r>
                            </w:p>
                          </w:txbxContent>
                        </wps:txbx>
                        <wps:bodyPr rot="0" vert="horz" wrap="square" lIns="0" tIns="0" rIns="0" bIns="0" anchor="t" anchorCtr="0" upright="1">
                          <a:noAutofit/>
                        </wps:bodyPr>
                      </wps:wsp>
                      <wps:wsp>
                        <wps:cNvPr id="138" name="Line 151"/>
                        <wps:cNvCnPr/>
                        <wps:spPr bwMode="auto">
                          <a:xfrm>
                            <a:off x="6293" y="10908"/>
                            <a:ext cx="0" cy="173"/>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9" name="Line 152"/>
                        <wps:cNvCnPr/>
                        <wps:spPr bwMode="auto">
                          <a:xfrm>
                            <a:off x="1854" y="11266"/>
                            <a:ext cx="631" cy="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0" name="Line 153"/>
                        <wps:cNvCnPr/>
                        <wps:spPr bwMode="auto">
                          <a:xfrm flipV="1">
                            <a:off x="1868" y="12983"/>
                            <a:ext cx="475" cy="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41" name="Text Box 154"/>
                        <wps:cNvSpPr txBox="1">
                          <a:spLocks noChangeArrowheads="1"/>
                        </wps:cNvSpPr>
                        <wps:spPr bwMode="auto">
                          <a:xfrm>
                            <a:off x="2348" y="12740"/>
                            <a:ext cx="8775" cy="443"/>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lang w:val="uk-UA"/>
                                </w:rPr>
                              </w:pPr>
                              <w:r>
                                <w:rPr>
                                  <w:sz w:val="18"/>
                                  <w:lang w:val="uk-UA"/>
                                </w:rPr>
                                <w:t xml:space="preserve">Трансформація </w:t>
                              </w:r>
                              <w:r>
                                <w:rPr>
                                  <w:position w:val="-8"/>
                                  <w:sz w:val="18"/>
                                  <w:lang w:val="uk-UA"/>
                                </w:rPr>
                                <w:object w:dxaOrig="220" w:dyaOrig="260">
                                  <v:shape id="_x0000_i1113" type="#_x0000_t75" style="width:10.75pt;height:12.9pt" o:ole="" fillcolor="window">
                                    <v:imagedata r:id="rId61" o:title=""/>
                                  </v:shape>
                                  <o:OLEObject Type="Embed" ProgID="Equation.3" ShapeID="_x0000_i1113" DrawAspect="Content" ObjectID="_1490771657" r:id="rId62"/>
                                </w:object>
                              </w:r>
                              <w:r>
                                <w:rPr>
                                  <w:sz w:val="18"/>
                                  <w:lang w:val="uk-UA"/>
                                </w:rPr>
                                <w:t xml:space="preserve"> в  ступінь </w:t>
                              </w:r>
                              <w:proofErr w:type="spellStart"/>
                              <w:r>
                                <w:rPr>
                                  <w:sz w:val="18"/>
                                  <w:lang w:val="uk-UA"/>
                                </w:rPr>
                                <w:t>геоекологічної</w:t>
                              </w:r>
                              <w:proofErr w:type="spellEnd"/>
                              <w:r>
                                <w:rPr>
                                  <w:sz w:val="18"/>
                                  <w:lang w:val="uk-UA"/>
                                </w:rPr>
                                <w:t xml:space="preserve"> адаптивності ПГТС за компонентною структурою ландшафту </w:t>
                              </w:r>
                              <w:r>
                                <w:rPr>
                                  <w:position w:val="-10"/>
                                  <w:sz w:val="18"/>
                                  <w:lang w:val="uk-UA"/>
                                </w:rPr>
                                <w:object w:dxaOrig="260" w:dyaOrig="279">
                                  <v:shape id="_x0000_i1114" type="#_x0000_t75" style="width:12.9pt;height:13.95pt" o:ole="" fillcolor="window">
                                    <v:imagedata r:id="rId63" o:title=""/>
                                  </v:shape>
                                  <o:OLEObject Type="Embed" ProgID="Equation.3" ShapeID="_x0000_i1114" DrawAspect="Content" ObjectID="_1490771658" r:id="rId64"/>
                                </w:object>
                              </w:r>
                            </w:p>
                          </w:txbxContent>
                        </wps:txbx>
                        <wps:bodyPr rot="0" vert="horz" wrap="square" lIns="0" tIns="0" rIns="0" bIns="0" anchor="t" anchorCtr="0" upright="1">
                          <a:noAutofit/>
                        </wps:bodyPr>
                      </wps:wsp>
                      <wps:wsp>
                        <wps:cNvPr id="142" name="Text Box 155"/>
                        <wps:cNvSpPr txBox="1">
                          <a:spLocks noChangeArrowheads="1"/>
                        </wps:cNvSpPr>
                        <wps:spPr bwMode="auto">
                          <a:xfrm>
                            <a:off x="2090" y="7917"/>
                            <a:ext cx="8663" cy="268"/>
                          </a:xfrm>
                          <a:prstGeom prst="rect">
                            <a:avLst/>
                          </a:prstGeom>
                          <a:solidFill>
                            <a:srgbClr val="FFFFFF"/>
                          </a:solidFill>
                          <a:ln w="9525">
                            <a:solidFill>
                              <a:srgbClr val="000000"/>
                            </a:solidFill>
                            <a:miter lim="800000"/>
                            <a:headEnd/>
                            <a:tailEnd/>
                          </a:ln>
                        </wps:spPr>
                        <wps:txbx>
                          <w:txbxContent>
                            <w:p w:rsidR="003723CF" w:rsidRDefault="003723CF" w:rsidP="003723CF">
                              <w:pPr>
                                <w:jc w:val="center"/>
                                <w:rPr>
                                  <w:sz w:val="18"/>
                                  <w:lang w:val="uk-UA"/>
                                </w:rPr>
                              </w:pPr>
                              <w:r>
                                <w:rPr>
                                  <w:sz w:val="18"/>
                                  <w:lang w:val="uk-UA"/>
                                </w:rPr>
                                <w:t xml:space="preserve">Категорії придатності оціночних показників під вид природокористування </w:t>
                              </w:r>
                              <w:r>
                                <w:rPr>
                                  <w:position w:val="-8"/>
                                  <w:sz w:val="18"/>
                                  <w:lang w:val="uk-UA"/>
                                </w:rPr>
                                <w:object w:dxaOrig="200" w:dyaOrig="240">
                                  <v:shape id="_x0000_i1115" type="#_x0000_t75" style="width:9.65pt;height:11.8pt" o:ole="" fillcolor="window">
                                    <v:imagedata r:id="rId65" o:title=""/>
                                  </v:shape>
                                  <o:OLEObject Type="Embed" ProgID="Equation.3" ShapeID="_x0000_i1115" DrawAspect="Content" ObjectID="_1490771659" r:id="rId66"/>
                                </w:object>
                              </w:r>
                              <w:r>
                                <w:rPr>
                                  <w:sz w:val="18"/>
                                  <w:lang w:val="uk-UA"/>
                                </w:rPr>
                                <w:t xml:space="preserve">, </w:t>
                              </w:r>
                              <w:r>
                                <w:rPr>
                                  <w:position w:val="-8"/>
                                  <w:sz w:val="18"/>
                                  <w:lang w:val="uk-UA"/>
                                </w:rPr>
                                <w:object w:dxaOrig="200" w:dyaOrig="240">
                                  <v:shape id="_x0000_i1116" type="#_x0000_t75" style="width:9.65pt;height:11.8pt" o:ole="" fillcolor="window">
                                    <v:imagedata r:id="rId67" o:title=""/>
                                  </v:shape>
                                  <o:OLEObject Type="Embed" ProgID="Equation.3" ShapeID="_x0000_i1116" DrawAspect="Content" ObjectID="_1490771660" r:id="rId68"/>
                                </w:object>
                              </w:r>
                              <w:r>
                                <w:rPr>
                                  <w:sz w:val="18"/>
                                  <w:lang w:val="uk-UA"/>
                                </w:rPr>
                                <w:t xml:space="preserve">, </w:t>
                              </w:r>
                              <w:r>
                                <w:rPr>
                                  <w:position w:val="-10"/>
                                  <w:sz w:val="18"/>
                                  <w:lang w:val="uk-UA"/>
                                </w:rPr>
                                <w:object w:dxaOrig="200" w:dyaOrig="260">
                                  <v:shape id="_x0000_i1117" type="#_x0000_t75" style="width:9.65pt;height:12.9pt" o:ole="" fillcolor="window">
                                    <v:imagedata r:id="rId69" o:title=""/>
                                  </v:shape>
                                  <o:OLEObject Type="Embed" ProgID="Equation.3" ShapeID="_x0000_i1117" DrawAspect="Content" ObjectID="_1490771661" r:id="rId70"/>
                                </w:object>
                              </w:r>
                              <w:r>
                                <w:rPr>
                                  <w:sz w:val="18"/>
                                  <w:lang w:val="uk-UA"/>
                                </w:rPr>
                                <w:t xml:space="preserve">, </w:t>
                              </w:r>
                              <w:r>
                                <w:rPr>
                                  <w:position w:val="-8"/>
                                  <w:sz w:val="18"/>
                                  <w:lang w:val="uk-UA"/>
                                </w:rPr>
                                <w:object w:dxaOrig="240" w:dyaOrig="240">
                                  <v:shape id="_x0000_i1118" type="#_x0000_t75" style="width:11.8pt;height:11.8pt" o:ole="" fillcolor="window">
                                    <v:imagedata r:id="rId71" o:title=""/>
                                  </v:shape>
                                  <o:OLEObject Type="Embed" ProgID="Equation.3" ShapeID="_x0000_i1118" DrawAspect="Content" ObjectID="_1490771662" r:id="rId72"/>
                                </w:object>
                              </w:r>
                            </w:p>
                          </w:txbxContent>
                        </wps:txbx>
                        <wps:bodyPr rot="0" vert="horz" wrap="square" lIns="0" tIns="0" rIns="0" bIns="0" anchor="t" anchorCtr="0" upright="1">
                          <a:noAutofit/>
                        </wps:bodyPr>
                      </wps:wsp>
                      <wps:wsp>
                        <wps:cNvPr id="143" name="Line 156"/>
                        <wps:cNvCnPr/>
                        <wps:spPr bwMode="auto">
                          <a:xfrm>
                            <a:off x="6251" y="7740"/>
                            <a:ext cx="0" cy="177"/>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4" name="Line 157"/>
                        <wps:cNvCnPr/>
                        <wps:spPr bwMode="auto">
                          <a:xfrm>
                            <a:off x="1969" y="11177"/>
                            <a:ext cx="516" cy="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45" name="Line 158"/>
                        <wps:cNvCnPr/>
                        <wps:spPr bwMode="auto">
                          <a:xfrm flipH="1">
                            <a:off x="6344" y="13198"/>
                            <a:ext cx="2" cy="261"/>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6" name="Text Box 159"/>
                        <wps:cNvSpPr txBox="1">
                          <a:spLocks noChangeArrowheads="1"/>
                        </wps:cNvSpPr>
                        <wps:spPr bwMode="auto">
                          <a:xfrm>
                            <a:off x="1160" y="14147"/>
                            <a:ext cx="10188"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3CF" w:rsidRDefault="003723CF" w:rsidP="003723CF">
                              <w:pPr>
                                <w:pStyle w:val="afffffff8"/>
                                <w:jc w:val="center"/>
                                <w:rPr>
                                  <w:sz w:val="24"/>
                                  <w:lang w:val="uk-UA"/>
                                </w:rPr>
                              </w:pPr>
                              <w:r>
                                <w:rPr>
                                  <w:sz w:val="24"/>
                                  <w:lang w:val="uk-UA"/>
                                </w:rPr>
                                <w:t xml:space="preserve">Рис. 2. Алгоритм проведення оцінки </w:t>
                              </w:r>
                              <w:proofErr w:type="spellStart"/>
                              <w:r>
                                <w:rPr>
                                  <w:sz w:val="24"/>
                                  <w:lang w:val="uk-UA"/>
                                </w:rPr>
                                <w:t>геоекологічної</w:t>
                              </w:r>
                              <w:proofErr w:type="spellEnd"/>
                              <w:r>
                                <w:rPr>
                                  <w:sz w:val="24"/>
                                  <w:lang w:val="uk-UA"/>
                                </w:rPr>
                                <w:t xml:space="preserve"> адаптивності ПГТС</w:t>
                              </w:r>
                            </w:p>
                            <w:p w:rsidR="003723CF" w:rsidRDefault="003723CF" w:rsidP="003723CF">
                              <w:pPr>
                                <w:pStyle w:val="afffffff8"/>
                                <w:jc w:val="center"/>
                                <w:rPr>
                                  <w:lang w:val="uk-UA"/>
                                </w:rPr>
                              </w:pPr>
                              <w:r>
                                <w:rPr>
                                  <w:sz w:val="24"/>
                                  <w:lang w:val="uk-UA"/>
                                </w:rPr>
                                <w:t>за компонентною структурою ландшафту під існуючі види природокористування</w:t>
                              </w:r>
                            </w:p>
                            <w:p w:rsidR="003723CF" w:rsidRDefault="003723CF" w:rsidP="003723CF">
                              <w:pPr>
                                <w:ind w:firstLine="709"/>
                                <w:jc w:val="center"/>
                                <w:rPr>
                                  <w:sz w:val="28"/>
                                </w:rPr>
                              </w:pPr>
                            </w:p>
                            <w:p w:rsidR="003723CF" w:rsidRDefault="003723CF" w:rsidP="003723C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1" o:spid="_x0000_s1045" style="position:absolute;left:0;text-align:left;margin-left:1.3pt;margin-top:.4pt;width:509.4pt;height:453.2pt;z-index:251660288" coordorigin="1160,5696" coordsize="10188,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" o:allowincell="f">
                <v:shape id="Text Box 105" o:spid="_x0000_s1046" type="#_x0000_t202" style="position:absolute;left:9347;top:8331;width:1882;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YQ8MA&#10;AADbAAAADwAAAGRycy9kb3ducmV2LnhtbESPzWrDMBCE74W8g9hAbo1cH0LjRglxIOCSS52Unhdr&#10;/dNaKyOptvP2VaHQ4zAz3zC7w2x6MZLznWUFT+sEBHFldceNgvfb+fEZhA/IGnvLpOBOHg77xcMO&#10;M20nLmm8hkZECPsMFbQhDJmUvmrJoF/bgTh6tXUGQ5SukdrhFOGml2mSbKTBjuNCiwOdWqq+rt9G&#10;wW3MfVF+hq1+rXOZXuq39MMdlVot5+MLiEBz+A//tQutYJv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3YQ8MAAADbAAAADwAAAAAAAAAAAAAAAACYAgAAZHJzL2Rv&#10;d25yZXYueG1sUEsFBgAAAAAEAAQA9QAAAIgDAAAAAA==&#10;">
                  <v:textbox inset="0,0,0,0">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rPr>
                            <w:sz w:val="14"/>
                            <w:lang w:val="en-US"/>
                          </w:rPr>
                        </w:pPr>
                        <w:r>
                          <w:rPr>
                            <w:position w:val="-8"/>
                            <w:sz w:val="14"/>
                            <w:lang w:val="en-US"/>
                          </w:rPr>
                          <w:object w:dxaOrig="279" w:dyaOrig="260">
                            <v:shape id="_x0000_i1099" type="#_x0000_t75" style="width:13.95pt;height:12.9pt" o:ole="" fillcolor="window">
                              <v:imagedata r:id="rId33" o:title=""/>
                            </v:shape>
                            <o:OLEObject Type="Embed" ProgID="Equation.3" ShapeID="_x0000_i1099" DrawAspect="Content" ObjectID="_1490771643" r:id="rId73"/>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p>
                      <w:p w:rsidR="003723CF" w:rsidRDefault="003723CF" w:rsidP="003723CF">
                        <w:pPr>
                          <w:spacing w:line="160" w:lineRule="exact"/>
                          <w:rPr>
                            <w:lang w:val="en-US"/>
                          </w:rPr>
                        </w:pPr>
                        <w:r>
                          <w:rPr>
                            <w:sz w:val="14"/>
                            <w:lang w:val="en-US"/>
                          </w:rPr>
                          <w:t xml:space="preserve">                    </w:t>
                        </w:r>
                        <w:r>
                          <w:rPr>
                            <w:b/>
                            <w:sz w:val="14"/>
                          </w:rPr>
                          <w:t>3</w:t>
                        </w:r>
                        <w:r>
                          <w:rPr>
                            <w:sz w:val="14"/>
                          </w:rPr>
                          <w:t xml:space="preserve"> </w:t>
                        </w:r>
                        <w:proofErr w:type="spellStart"/>
                        <w:r>
                          <w:rPr>
                            <w:sz w:val="14"/>
                            <w:lang w:val="en-US"/>
                          </w:rPr>
                          <w:t>якщо</w:t>
                        </w:r>
                        <w:proofErr w:type="spellEnd"/>
                        <w:r>
                          <w:rPr>
                            <w:sz w:val="14"/>
                          </w:rPr>
                          <w:t xml:space="preserve"> …</w:t>
                        </w:r>
                      </w:p>
                    </w:txbxContent>
                  </v:textbox>
                </v:shape>
                <v:shape id="Text Box 106" o:spid="_x0000_s1047" type="#_x0000_t202" style="position:absolute;left:2415;top:9534;width:8811;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8ZcQA&#10;AADbAAAADwAAAGRycy9kb3ducmV2LnhtbESP3YrCMBSE7xd8h3AE79ZURVmrUURRBEFYf8DLQ3Ns&#10;i81JTaLWt98sLOzlMDPfMNN5YyrxJOdLywp63QQEcWZ1ybmC03H9+QXCB2SNlWVS8CYP81nrY4qp&#10;ti/+puch5CJC2KeooAihTqX0WUEGfdfWxNG7WmcwROlyqR2+ItxUsp8kI2mw5LhQYE3LgrLb4WEU&#10;7FbnXbPE1dsNs952c+8/1u6yV6rTbhYTEIGa8B/+a2+1gvEAfr/EH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oPGXEAAAA2wAAAA8AAAAAAAAAAAAAAAAAmAIAAGRycy9k&#10;b3ducmV2LnhtbFBLBQYAAAAABAAEAPUAAACJAwAAAAA=&#10;">
                  <v:stroke dashstyle="1 1" endcap="round"/>
                  <v:textbox inset="0,0,0,0">
                    <w:txbxContent>
                      <w:p w:rsidR="003723CF" w:rsidRDefault="003723CF" w:rsidP="003723CF">
                        <w:pPr>
                          <w:spacing w:line="180" w:lineRule="exact"/>
                          <w:jc w:val="center"/>
                          <w:rPr>
                            <w:color w:val="000000"/>
                            <w:sz w:val="18"/>
                          </w:rPr>
                        </w:pPr>
                        <w:r>
                          <w:rPr>
                            <w:i/>
                            <w:snapToGrid w:val="0"/>
                            <w:color w:val="000000"/>
                            <w:sz w:val="18"/>
                            <w:lang w:val="uk-UA"/>
                          </w:rPr>
                          <w:t xml:space="preserve">Інтегрована оцінка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Pr>
                            <w:i/>
                            <w:snapToGrid w:val="0"/>
                            <w:color w:val="000000"/>
                            <w:sz w:val="18"/>
                            <w:lang w:val="uk-UA"/>
                          </w:rPr>
                          <w:t>селітебний</w:t>
                        </w:r>
                        <w:proofErr w:type="spellEnd"/>
                        <w:r>
                          <w:rPr>
                            <w:i/>
                            <w:snapToGrid w:val="0"/>
                            <w:color w:val="000000"/>
                            <w:sz w:val="18"/>
                            <w:lang w:val="uk-UA"/>
                          </w:rPr>
                          <w:t>, промисловий, транспортний і ін. види природокористування, виражена в балах.</w:t>
                        </w:r>
                      </w:p>
                    </w:txbxContent>
                  </v:textbox>
                </v:shape>
                <v:shape id="Text Box 107" o:spid="_x0000_s1048" type="#_x0000_t202" style="position:absolute;left:2021;top:6201;width:168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lrMMA&#10;AADbAAAADwAAAGRycy9kb3ducmV2LnhtbESPW2sCMRSE3wv+h3AE32rWRUpdjaKCYOmLN3w+bM5e&#10;dHOyJHHd/vumIPRxmJlvmMWqN43oyPnasoLJOAFBnFtdc6ngct69f4LwAVljY5kU/JCH1XLwtsBM&#10;2ycfqTuFUkQI+wwVVCG0mZQ+r8igH9uWOHqFdQZDlK6U2uEzwk0j0yT5kAZrjgsVtrStKL+fHkbB&#10;udv4/fEWZvqr2Mj0uzikV7dWajTs13MQgfrwH36191rBbA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lrMMAAADbAAAADwAAAAAAAAAAAAAAAACYAgAAZHJzL2Rv&#10;d25yZXYueG1sUEsFBgAAAAAEAAQA9QAAAIgDAAAAAA==&#10;">
                  <v:textbox inset="0,0,0,0">
                    <w:txbxContent>
                      <w:p w:rsidR="003723CF" w:rsidRDefault="003723CF" w:rsidP="003723CF">
                        <w:pPr>
                          <w:jc w:val="center"/>
                          <w:rPr>
                            <w:sz w:val="18"/>
                            <w:vertAlign w:val="subscript"/>
                            <w:lang w:val="en-US"/>
                          </w:rPr>
                        </w:pPr>
                        <w:r>
                          <w:rPr>
                            <w:i/>
                            <w:sz w:val="18"/>
                            <w:lang w:val="en-US"/>
                          </w:rPr>
                          <w:t>x</w:t>
                        </w:r>
                        <w:r>
                          <w:rPr>
                            <w:sz w:val="18"/>
                            <w:vertAlign w:val="subscript"/>
                            <w:lang w:val="uk-UA"/>
                          </w:rPr>
                          <w:t>і</w:t>
                        </w:r>
                        <w:r>
                          <w:rPr>
                            <w:sz w:val="18"/>
                            <w:vertAlign w:val="subscript"/>
                            <w:lang w:val="en-US"/>
                          </w:rPr>
                          <w:t>1</w:t>
                        </w:r>
                      </w:p>
                    </w:txbxContent>
                  </v:textbox>
                </v:shape>
                <v:shape id="Text Box 108" o:spid="_x0000_s1049" type="#_x0000_t202" style="position:absolute;left:3999;top:6191;width:1859;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AN8MA&#10;AADbAAAADwAAAGRycy9kb3ducmV2LnhtbESPW2sCMRSE3wv+h3AE32rWBUtdjaKCYOmLN3w+bM5e&#10;dHOyJHHd/vumIPRxmJlvmMWqN43oyPnasoLJOAFBnFtdc6ngct69f4LwAVljY5kU/JCH1XLwtsBM&#10;2ycfqTuFUkQI+wwVVCG0mZQ+r8igH9uWOHqFdQZDlK6U2uEzwk0j0yT5kAZrjgsVtrStKL+fHkbB&#10;udv4/fEWZvqr2Mj0uzikV7dWajTs13MQgfrwH36191rBbAp/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RAN8MAAADbAAAADwAAAAAAAAAAAAAAAACYAgAAZHJzL2Rv&#10;d25yZXYueG1sUEsFBgAAAAAEAAQA9QAAAIgDAAAAAA==&#10;">
                  <v:textbox inset="0,0,0,0">
                    <w:txbxContent>
                      <w:p w:rsidR="003723CF" w:rsidRDefault="003723CF" w:rsidP="003723CF">
                        <w:pPr>
                          <w:jc w:val="center"/>
                          <w:rPr>
                            <w:sz w:val="18"/>
                            <w:vertAlign w:val="subscript"/>
                            <w:lang w:val="en-US"/>
                          </w:rPr>
                        </w:pPr>
                        <w:r>
                          <w:rPr>
                            <w:i/>
                            <w:sz w:val="18"/>
                            <w:lang w:val="en-US"/>
                          </w:rPr>
                          <w:t>x</w:t>
                        </w:r>
                        <w:r>
                          <w:rPr>
                            <w:sz w:val="18"/>
                            <w:vertAlign w:val="subscript"/>
                            <w:lang w:val="en-US"/>
                          </w:rPr>
                          <w:t>і2</w:t>
                        </w:r>
                      </w:p>
                    </w:txbxContent>
                  </v:textbox>
                </v:shape>
                <v:shape id="Text Box 109" o:spid="_x0000_s1050" type="#_x0000_t202" style="position:absolute;left:6159;top:6201;width:2339;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eQMIA&#10;AADbAAAADwAAAGRycy9kb3ducmV2LnhtbESPS4sCMRCE7wv+h9CCtzXjHGQdjaLCgrIXX3huJj0P&#10;nXSGJDvO/nuzIHgsquorarHqTSM6cr62rGAyTkAQ51bXXCq4nL8/v0D4gKyxsUwK/sjDajn4WGCm&#10;7YOP1J1CKSKEfYYKqhDaTEqfV2TQj21LHL3COoMhSldK7fAR4aaRaZJMpcGa40KFLW0ryu+nX6Pg&#10;3G387ngLM70vNjL9KQ7p1a2VGg379RxEoD68w6/2TiuYTeH/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t5AwgAAANsAAAAPAAAAAAAAAAAAAAAAAJgCAABkcnMvZG93&#10;bnJldi54bWxQSwUGAAAAAAQABAD1AAAAhwMAAAAA&#10;">
                  <v:textbox inset="0,0,0,0">
                    <w:txbxContent>
                      <w:p w:rsidR="003723CF" w:rsidRDefault="003723CF" w:rsidP="003723CF">
                        <w:pPr>
                          <w:jc w:val="center"/>
                          <w:rPr>
                            <w:sz w:val="18"/>
                            <w:vertAlign w:val="subscript"/>
                            <w:lang w:val="en-US"/>
                          </w:rPr>
                        </w:pPr>
                        <w:proofErr w:type="spellStart"/>
                        <w:proofErr w:type="gramStart"/>
                        <w:r>
                          <w:rPr>
                            <w:i/>
                            <w:sz w:val="18"/>
                            <w:lang w:val="en-US"/>
                          </w:rPr>
                          <w:t>x</w:t>
                        </w:r>
                        <w:r>
                          <w:rPr>
                            <w:sz w:val="18"/>
                            <w:vertAlign w:val="subscript"/>
                            <w:lang w:val="en-US"/>
                          </w:rPr>
                          <w:t>іj</w:t>
                        </w:r>
                        <w:proofErr w:type="spellEnd"/>
                        <w:proofErr w:type="gramEnd"/>
                      </w:p>
                    </w:txbxContent>
                  </v:textbox>
                </v:shape>
                <v:shape id="Text Box 110" o:spid="_x0000_s1051" type="#_x0000_t202" style="position:absolute;left:4323;top:8331;width:2324;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728MA&#10;AADbAAAADwAAAGRycy9kb3ducmV2LnhtbESPzWsCMRTE7wX/h/AEbzXrHmxdjaKCYOnFLzw/Nm8/&#10;dPOyJHHd/vdNQehxmJnfMItVbxrRkfO1ZQWTcQKCOLe65lLB5bx7/wThA7LGxjIp+CEPq+XgbYGZ&#10;tk8+UncKpYgQ9hkqqEJoMyl9XpFBP7YtcfQK6wyGKF0ptcNnhJtGpkkylQZrjgsVtrStKL+fHkbB&#10;udv4/fEWZvqr2Mj0uzikV7dWajTs13MQgfrwH36191rB7AP+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p728MAAADbAAAADwAAAAAAAAAAAAAAAACYAgAAZHJzL2Rv&#10;d25yZXYueG1sUEsFBgAAAAAEAAQA9QAAAIgDAAAAAA==&#10;">
                  <v:textbox inset="0,0,0,0">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sz w:val="14"/>
                            <w:lang w:val="en-US"/>
                          </w:rPr>
                        </w:pPr>
                        <w:r>
                          <w:rPr>
                            <w:position w:val="-8"/>
                            <w:sz w:val="14"/>
                            <w:lang w:val="en-US"/>
                          </w:rPr>
                          <w:object w:dxaOrig="240" w:dyaOrig="260">
                            <v:shape id="_x0000_i1100" type="#_x0000_t75" style="width:11.8pt;height:12.9pt" o:ole="" fillcolor="window">
                              <v:imagedata r:id="rId35" o:title=""/>
                            </v:shape>
                            <o:OLEObject Type="Embed" ProgID="Equation.3" ShapeID="_x0000_i1100" DrawAspect="Content" ObjectID="_1490771644" r:id="rId74"/>
                          </w:object>
                        </w:r>
                        <w:r>
                          <w:rPr>
                            <w:sz w:val="14"/>
                            <w:vertAlign w:val="subscript"/>
                            <w:lang w:val="en-US"/>
                          </w:rPr>
                          <w:t xml:space="preserve"> </w:t>
                        </w:r>
                        <w:r>
                          <w:rPr>
                            <w:sz w:val="14"/>
                            <w:lang w:val="en-US"/>
                          </w:rPr>
                          <w:t>=</w:t>
                        </w:r>
                        <w:r>
                          <w:rPr>
                            <w:sz w:val="14"/>
                            <w:vertAlign w:val="subscript"/>
                            <w:lang w:val="en-US"/>
                          </w:rPr>
                          <w:t xml:space="preserve">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ind w:firstLine="708"/>
                          <w:rPr>
                            <w:sz w:val="14"/>
                            <w:lang w:val="en-US"/>
                          </w:rPr>
                        </w:pPr>
                        <w:r>
                          <w:rPr>
                            <w:b/>
                            <w:sz w:val="14"/>
                            <w:lang w:val="en-US"/>
                          </w:rPr>
                          <w:t>3</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txbxContent>
                  </v:textbox>
                </v:shape>
                <v:shape id="Text Box 111" o:spid="_x0000_s1052" type="#_x0000_t202" style="position:absolute;left:1304;top:5792;width:621;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9E78A&#10;AADbAAAADwAAAGRycy9kb3ducmV2LnhtbERPy4rCMBTdD/gP4QpuBk3bxeDURhFBUGc1dT7g0tw+&#10;sLmJTdT692YhzPJw3sVmNL240+A7ywrSRQKCuLK640bB33k/X4LwAVljb5kUPMnDZj35KDDX9sG/&#10;dC9DI2II+xwVtCG4XEpftWTQL6wjjlxtB4MhwqGResBHDDe9zJLkSxrsODa06GjXUnUpb0bBOd0v&#10;nUMvs886DVl1PZ7KH6fUbDpuVyACjeFf/HYftILv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X0TvwAAANsAAAAPAAAAAAAAAAAAAAAAAJgCAABkcnMvZG93bnJl&#10;di54bWxQSwUGAAAAAAQABAD1AAAAhAMAAAAA&#10;">
                  <v:textbox style="layout-flow:vertical;mso-layout-flow-alt:bottom-to-top" inset="0,0,0,0">
                    <w:txbxContent>
                      <w:p w:rsidR="003723CF" w:rsidRDefault="003723CF" w:rsidP="003723CF">
                        <w:pPr>
                          <w:jc w:val="center"/>
                          <w:rPr>
                            <w:lang w:val="uk-UA"/>
                          </w:rPr>
                        </w:pPr>
                        <w:r>
                          <w:rPr>
                            <w:lang w:val="uk-UA"/>
                          </w:rPr>
                          <w:t xml:space="preserve">Картографічна база даних </w:t>
                        </w:r>
                      </w:p>
                      <w:p w:rsidR="003723CF" w:rsidRDefault="003723CF" w:rsidP="003723CF">
                        <w:pPr>
                          <w:jc w:val="center"/>
                          <w:rPr>
                            <w:sz w:val="14"/>
                            <w:lang w:val="uk-UA"/>
                          </w:rPr>
                        </w:pPr>
                        <w:r>
                          <w:rPr>
                            <w:lang w:val="uk-UA"/>
                          </w:rPr>
                          <w:t>генетико-морфологічної структури ландшафту</w:t>
                        </w:r>
                      </w:p>
                    </w:txbxContent>
                  </v:textbox>
                </v:shape>
                <v:shape id="Text Box 112" o:spid="_x0000_s1053" type="#_x0000_t202" style="position:absolute;left:2345;top:5696;width:888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Lj8UA&#10;AADbAAAADwAAAGRycy9kb3ducmV2LnhtbESPQWvCQBSE70L/w/IKvelGwWKiqxQlEhAK2hY8PrKv&#10;SWj2bbq70eTfdwuFHoeZ+YbZ7AbTihs531hWMJ8lIIhLqxuuFLy/5dMVCB+QNbaWScFIHnbbh8kG&#10;M23vfKbbJVQiQthnqKAOocuk9GVNBv3MdsTR+7TOYIjSVVI7vEe4aeUiSZ6lwYbjQo0d7Wsqvy69&#10;UXA6fJyGPR5GtyznxfF70efu+qrU0+PwsgYRaAj/4b92oRWkK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AuPxQAAANsAAAAPAAAAAAAAAAAAAAAAAJgCAABkcnMv&#10;ZG93bnJldi54bWxQSwUGAAAAAAQABAD1AAAAigMAAAAA&#10;">
                  <v:stroke dashstyle="1 1" endcap="round"/>
                  <v:textbox inset="0,0,0,0">
                    <w:txbxContent>
                      <w:p w:rsidR="003723CF" w:rsidRDefault="003723CF" w:rsidP="003723CF">
                        <w:pPr>
                          <w:pStyle w:val="1"/>
                          <w:jc w:val="center"/>
                          <w:rPr>
                            <w:sz w:val="18"/>
                            <w:lang w:val="uk-UA"/>
                          </w:rPr>
                        </w:pPr>
                        <w:r>
                          <w:rPr>
                            <w:sz w:val="18"/>
                            <w:lang w:val="uk-UA"/>
                          </w:rPr>
                          <w:t>Характеристика властивостей компонентів ландшафтних виділів (ОТО) і вибір показників для подальшої оцінки</w:t>
                        </w:r>
                      </w:p>
                      <w:p w:rsidR="003723CF" w:rsidRDefault="003723CF" w:rsidP="003723CF">
                        <w:pPr>
                          <w:rPr>
                            <w:sz w:val="14"/>
                          </w:rPr>
                        </w:pPr>
                      </w:p>
                    </w:txbxContent>
                  </v:textbox>
                </v:shape>
                <v:line id="Line 113" o:spid="_x0000_s1054" style="position:absolute;flip:x;visibility:visible;mso-wrap-style:square" from="3124,6032" to="3515,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gnr8QAAADcAAAADwAAAGRycy9kb3ducmV2LnhtbESPwU7DQAxE70j9h5UrcaPe9lCh0G1V&#10;gQoVBxClH2BlTRKa9abZTRv+Hh+QuNma8czzajOG1ly4T00UB/OZBcNSRt9I5eD4ubu7B5Myiac2&#10;Cjv44QSb9eRmRYWPV/ngyyFXRkMkFeSgzrkrEFNZc6A0ix2Lal+xD5R17Sv0PV01PLS4sHaJgRrR&#10;hpo6fqy5PB2G4GA/WP/6bI/np5f3N1wu5hi+B3TudjpuH8BkHvO/+e967xXfKr4+oxPg+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GCevxAAAANwAAAAPAAAAAAAAAAAA&#10;AAAAAKECAABkcnMvZG93bnJldi54bWxQSwUGAAAAAAQABAD5AAAAkgMAAAAA&#10;" strokeweight=".25pt">
                  <v:stroke endarrow="block" endarrowwidth="narrow" endarrowlength="short"/>
                </v:line>
                <v:line id="Line 114" o:spid="_x0000_s1055" style="position:absolute;visibility:visible;mso-wrap-style:square" from="5039,6032" to="5039,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ZeMIAAADcAAAADwAAAGRycy9kb3ducmV2LnhtbERP3WrCMBS+H/gO4Qi7m4nTFalGEedE&#10;2MVo5wMcmmNbbE5KErV7+0UY7O58fL9ntRlsJ27kQ+tYw3SiQBBXzrRcazh9f7wsQISIbLBzTBp+&#10;KMBmPXpaYW7cnQu6lbEWKYRDjhqaGPtcylA1ZDFMXE+cuLPzFmOCvpbG4z2F206+KpVJiy2nhgZ7&#10;2jVUXcqr1TC/lp++OKt98Z5ReXj74iqrZ1o/j4ftEkSkIf6L/9xHk+arKTy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rZeMIAAADcAAAADwAAAAAAAAAAAAAA&#10;AAChAgAAZHJzL2Rvd25yZXYueG1sUEsFBgAAAAAEAAQA+QAAAJADAAAAAA==&#10;" strokeweight=".25pt">
                  <v:stroke endarrow="block" endarrowwidth="narrow" endarrowlength="short"/>
                </v:line>
                <v:line id="Line 115" o:spid="_x0000_s1056" style="position:absolute;visibility:visible;mso-wrap-style:square" from="8494,6032" to="8984,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HD8IAAADcAAAADwAAAGRycy9kb3ducmV2LnhtbERP3WrCMBS+H/gO4QjezUTdilSjyKZj&#10;sIvRzgc4NMe22JyUJGr39stA8O58fL9nvR1sJ67kQ+tYw2yqQBBXzrRcazj+HJ6XIEJENtg5Jg2/&#10;FGC7GT2tMTfuxgVdy1iLFMIhRw1NjH0uZagashimridO3Ml5izFBX0vj8ZbCbSfnSmXSYsupocGe&#10;3hqqzuXFani5lF++OKl98Z5R+fH6zVVWL7SejIfdCkSkIT7Ed/enSfPVHP6fSR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hHD8IAAADcAAAADwAAAAAAAAAAAAAA&#10;AAChAgAAZHJzL2Rvd25yZXYueG1sUEsFBgAAAAAEAAQA+QAAAJADAAAAAA==&#10;" strokeweight=".25pt">
                  <v:stroke endarrow="block" endarrowwidth="narrow" endarrowlength="short"/>
                </v:line>
                <v:shape id="Text Box 116" o:spid="_x0000_s1057" type="#_x0000_t202" style="position:absolute;left:2352;top:7065;width:888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Z3sIA&#10;AADcAAAADwAAAGRycy9kb3ducmV2LnhtbERPTYvCMBC9C/6HMII3m6ooSzWKKIogCLq74HFoZtuy&#10;zaQmUeu/NwsL3ubxPme+bE0t7uR8ZVnBMElBEOdWV1wo+PrcDj5A+ICssbZMCp7kYbnoduaYafvg&#10;E93PoRAxhH2GCsoQmkxKn5dk0Ce2IY7cj3UGQ4SukNrhI4abWo7SdCoNVhwbSmxoXVL+e74ZBYfN&#10;96Fd4+bpJvlwv7uOblt3OSrV77WrGYhAbXiL/917HeenY/h7Jl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VnewgAAANwAAAAPAAAAAAAAAAAAAAAAAJgCAABkcnMvZG93&#10;bnJldi54bWxQSwUGAAAAAAQABAD1AAAAhwMAAAAA&#10;">
                  <v:stroke dashstyle="1 1" endcap="round"/>
                  <v:textbox inset="0,0,0,0">
                    <w:txbxContent>
                      <w:p w:rsidR="003723CF" w:rsidRDefault="003723CF" w:rsidP="003723CF">
                        <w:pPr>
                          <w:jc w:val="center"/>
                          <w:rPr>
                            <w:color w:val="000000"/>
                          </w:rPr>
                        </w:pPr>
                        <w:r>
                          <w:rPr>
                            <w:i/>
                            <w:snapToGrid w:val="0"/>
                            <w:color w:val="000000"/>
                            <w:sz w:val="18"/>
                            <w:lang w:val="uk-UA"/>
                          </w:rPr>
                          <w:t xml:space="preserve">Оцінка окремих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Pr>
                            <w:i/>
                            <w:snapToGrid w:val="0"/>
                            <w:color w:val="000000"/>
                            <w:sz w:val="18"/>
                            <w:lang w:val="uk-UA"/>
                          </w:rPr>
                          <w:t>селітебний</w:t>
                        </w:r>
                        <w:proofErr w:type="spellEnd"/>
                        <w:r>
                          <w:rPr>
                            <w:i/>
                            <w:snapToGrid w:val="0"/>
                            <w:color w:val="000000"/>
                            <w:sz w:val="18"/>
                            <w:lang w:val="uk-UA"/>
                          </w:rPr>
                          <w:t xml:space="preserve">, промисловий, транспортний </w:t>
                        </w:r>
                        <w:r>
                          <w:rPr>
                            <w:i/>
                            <w:snapToGrid w:val="0"/>
                            <w:sz w:val="18"/>
                            <w:lang w:val="uk-UA"/>
                          </w:rPr>
                          <w:t>і</w:t>
                        </w:r>
                        <w:r>
                          <w:rPr>
                            <w:i/>
                            <w:snapToGrid w:val="0"/>
                            <w:color w:val="000000"/>
                            <w:sz w:val="18"/>
                            <w:lang w:val="uk-UA"/>
                          </w:rPr>
                          <w:t xml:space="preserve"> </w:t>
                        </w:r>
                        <w:r>
                          <w:rPr>
                            <w:i/>
                            <w:snapToGrid w:val="0"/>
                            <w:sz w:val="18"/>
                            <w:lang w:val="uk-UA"/>
                          </w:rPr>
                          <w:t>ін</w:t>
                        </w:r>
                        <w:r>
                          <w:rPr>
                            <w:i/>
                            <w:snapToGrid w:val="0"/>
                            <w:color w:val="000000"/>
                            <w:sz w:val="18"/>
                            <w:lang w:val="uk-UA"/>
                          </w:rPr>
                          <w:t>. види природокористування, виражена в балах.</w:t>
                        </w:r>
                      </w:p>
                    </w:txbxContent>
                  </v:textbox>
                </v:shape>
                <v:shape id="Text Box 117" o:spid="_x0000_s1058" type="#_x0000_t202" style="position:absolute;left:2090;top:8319;width:2053;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2tDsEA&#10;AADcAAAADwAAAGRycy9kb3ducmV2LnhtbERPS2sCMRC+C/0PYQq9abZLEbsaRQuCxYuP4nnYzD50&#10;M1mSuG7/vREEb/PxPWe26E0jOnK+tqzgc5SAIM6trrlU8HdcDycgfEDW2FgmBf/kYTF/G8ww0/bG&#10;e+oOoRQxhH2GCqoQ2kxKn1dk0I9sSxy5wjqDIUJXSu3wFsNNI9MkGUuDNceGClv6qSi/HK5GwbFb&#10;+c3+HL71b7GS6bbYpSe3VOrjvV9OQQTqw0v8dG90nJ98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drQ7BAAAA3AAAAA8AAAAAAAAAAAAAAAAAmAIAAGRycy9kb3du&#10;cmV2LnhtbFBLBQYAAAAABAAEAPUAAACGAwAAAAA=&#10;">
                  <v:textbox inset="0,0,0,0">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sz w:val="14"/>
                            <w:lang w:val="en-US"/>
                          </w:rPr>
                        </w:pPr>
                        <w:r>
                          <w:rPr>
                            <w:position w:val="-8"/>
                            <w:sz w:val="14"/>
                            <w:lang w:val="en-US"/>
                          </w:rPr>
                          <w:object w:dxaOrig="240" w:dyaOrig="260">
                            <v:shape id="_x0000_i1101" type="#_x0000_t75" style="width:11.8pt;height:12.9pt" o:ole="" fillcolor="window">
                              <v:imagedata r:id="rId37" o:title=""/>
                            </v:shape>
                            <o:OLEObject Type="Embed" ProgID="Equation.3" ShapeID="_x0000_i1101" DrawAspect="Content" ObjectID="_1490771645" r:id="rId75"/>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ind w:firstLine="708"/>
                          <w:rPr>
                            <w:sz w:val="14"/>
                            <w:lang w:val="en-US"/>
                          </w:rPr>
                        </w:pPr>
                        <w:r>
                          <w:rPr>
                            <w:b/>
                            <w:sz w:val="14"/>
                          </w:rPr>
                          <w:t>3</w:t>
                        </w:r>
                        <w:r>
                          <w:rPr>
                            <w:sz w:val="14"/>
                          </w:rPr>
                          <w:t xml:space="preserve"> </w:t>
                        </w:r>
                        <w:proofErr w:type="spellStart"/>
                        <w:r>
                          <w:rPr>
                            <w:sz w:val="14"/>
                            <w:lang w:val="en-US"/>
                          </w:rPr>
                          <w:t>якщо</w:t>
                        </w:r>
                        <w:proofErr w:type="spellEnd"/>
                        <w:r>
                          <w:rPr>
                            <w:sz w:val="14"/>
                          </w:rPr>
                          <w:t xml:space="preserve"> </w:t>
                        </w:r>
                        <w:r>
                          <w:rPr>
                            <w:sz w:val="14"/>
                            <w:lang w:val="en-US"/>
                          </w:rPr>
                          <w:t xml:space="preserve">….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8" o:spid="_x0000_s1059" type="#_x0000_t87" style="position:absolute;left:2577;top:8370;width:9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8MMIA&#10;AADcAAAADwAAAGRycy9kb3ducmV2LnhtbERPTYvCMBC9C/6HMMJeRJMuKNI1igiC60FRdz0PzWxb&#10;bCbdJqtdf70RBG/zeJ8znbe2EhdqfOlYQzJUIIgzZ0rONXwdV4MJCB+QDVaOScM/eZjPup0ppsZd&#10;eU+XQ8hFDGGfooYihDqV0mcFWfRDVxNH7sc1FkOETS5Ng9cYbiv5rtRYWiw5NhRY07Kg7Hz4sxrC&#10;d7LN2pv7xdXnSa2T/ma/O2+0fuu1iw8QgdrwEj/daxPnqx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nwwwgAAANwAAAAPAAAAAAAAAAAAAAAAAJgCAABkcnMvZG93&#10;bnJldi54bWxQSwUGAAAAAAQABAD1AAAAhwMAAAAA&#10;"/>
                <v:shape id="AutoShape 119" o:spid="_x0000_s1060" type="#_x0000_t87" style="position:absolute;left:4777;top:8385;width:97;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DiR8QA&#10;AADcAAAADwAAAGRycy9kb3ducmV2LnhtbERPyWrDMBC9F/IPYgK9lERyD6Y4UUIpBJIcWpztPFgT&#10;28QaOZZqu/36qlDobR5vneV6tI3oqfO1Yw3JXIEgLpypudRwOm5mLyB8QDbYOCYNX+RhvZo8LDEz&#10;buCc+kMoRQxhn6GGKoQ2k9IXFVn0c9cSR+7qOoshwq6UpsMhhttGPiuVSos1x4YKW3qrqLgdPq2G&#10;cE7ei/Hb3XGzu6ht8rTPP257rR+n4+sCRKAx/Iv/3FsT56sU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4kfEAAAA3AAAAA8AAAAAAAAAAAAAAAAAmAIAAGRycy9k&#10;b3ducmV2LnhtbFBLBQYAAAAABAAEAPUAAACJAwAAAAA=&#10;"/>
                <v:shape id="Text Box 120" o:spid="_x0000_s1061" type="#_x0000_t202" style="position:absolute;left:6853;top:8331;width:2325;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zecEA&#10;AADcAAAADwAAAGRycy9kb3ducmV2LnhtbERPS2sCMRC+C/0PYQq9abZ7qHY1ihYEixcfxfOwmX3o&#10;ZrIkcd3+eyMI3ubje85s0ZtGdOR8bVnB5ygBQZxbXXOp4O+4Hk5A+ICssbFMCv7Jw2L+Nphhpu2N&#10;99QdQiliCPsMFVQhtJmUPq/IoB/ZljhyhXUGQ4SulNrhLYabRqZJ8iUN1hwbKmzpp6L8crgaBcdu&#10;5Tf7c/jWv8VKpttil57cUqmP9345BRGoDy/x073RcX4yhscz8QI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PM3nBAAAA3AAAAA8AAAAAAAAAAAAAAAAAmAIAAGRycy9kb3du&#10;cmV2LnhtbFBLBQYAAAAABAAEAPUAAACGAwAAAAA=&#10;">
                  <v:textbox inset="0,0,0,0">
                    <w:txbxContent>
                      <w:p w:rsidR="003723CF" w:rsidRDefault="003723CF" w:rsidP="003723CF">
                        <w:pPr>
                          <w:spacing w:line="160" w:lineRule="exact"/>
                          <w:ind w:firstLine="708"/>
                          <w:rPr>
                            <w:sz w:val="14"/>
                            <w:lang w:val="en-US"/>
                          </w:rPr>
                        </w:pPr>
                        <w:r>
                          <w:rPr>
                            <w:b/>
                            <w:sz w:val="14"/>
                            <w:lang w:val="en-US"/>
                          </w:rPr>
                          <w:t>1</w:t>
                        </w:r>
                        <w:r>
                          <w:rPr>
                            <w:sz w:val="14"/>
                            <w:lang w:val="en-US"/>
                          </w:rPr>
                          <w:t xml:space="preserve"> </w:t>
                        </w:r>
                        <w:proofErr w:type="spellStart"/>
                        <w:r>
                          <w:rPr>
                            <w:sz w:val="14"/>
                            <w:lang w:val="en-US"/>
                          </w:rPr>
                          <w:t>якщо</w:t>
                        </w:r>
                        <w:proofErr w:type="spellEnd"/>
                        <w:r>
                          <w:rPr>
                            <w:sz w:val="14"/>
                          </w:rPr>
                          <w:t xml:space="preserve"> </w:t>
                        </w:r>
                        <w:r>
                          <w:rPr>
                            <w:sz w:val="14"/>
                            <w:lang w:val="en-US"/>
                          </w:rPr>
                          <w:t>…</w:t>
                        </w:r>
                      </w:p>
                      <w:p w:rsidR="003723CF" w:rsidRDefault="003723CF" w:rsidP="003723CF">
                        <w:pPr>
                          <w:spacing w:line="160" w:lineRule="exact"/>
                          <w:rPr>
                            <w:sz w:val="14"/>
                            <w:lang w:val="en-US"/>
                          </w:rPr>
                        </w:pPr>
                        <w:r>
                          <w:rPr>
                            <w:position w:val="-10"/>
                            <w:sz w:val="14"/>
                            <w:lang w:val="en-US"/>
                          </w:rPr>
                          <w:object w:dxaOrig="240" w:dyaOrig="279">
                            <v:shape id="_x0000_i1102" type="#_x0000_t75" style="width:11.8pt;height:13.95pt" o:ole="" fillcolor="window">
                              <v:imagedata r:id="rId39" o:title=""/>
                            </v:shape>
                            <o:OLEObject Type="Embed" ProgID="Equation.3" ShapeID="_x0000_i1102" DrawAspect="Content" ObjectID="_1490771646" r:id="rId76"/>
                          </w:object>
                        </w:r>
                        <w:r>
                          <w:rPr>
                            <w:sz w:val="14"/>
                            <w:lang w:val="en-US"/>
                          </w:rPr>
                          <w:t xml:space="preserve"> =          </w:t>
                        </w:r>
                        <w:r>
                          <w:rPr>
                            <w:b/>
                            <w:sz w:val="14"/>
                            <w:lang w:val="en-US"/>
                          </w:rPr>
                          <w:t>2</w:t>
                        </w:r>
                        <w:r>
                          <w:rPr>
                            <w:sz w:val="14"/>
                            <w:lang w:val="en-US"/>
                          </w:rPr>
                          <w:t xml:space="preserve"> </w:t>
                        </w:r>
                        <w:proofErr w:type="spellStart"/>
                        <w:r>
                          <w:rPr>
                            <w:sz w:val="14"/>
                            <w:lang w:val="en-US"/>
                          </w:rPr>
                          <w:t>якщо</w:t>
                        </w:r>
                        <w:proofErr w:type="spellEnd"/>
                        <w:r>
                          <w:rPr>
                            <w:sz w:val="14"/>
                          </w:rPr>
                          <w:t xml:space="preserve"> </w:t>
                        </w:r>
                        <w:r>
                          <w:rPr>
                            <w:sz w:val="14"/>
                            <w:lang w:val="en-US"/>
                          </w:rPr>
                          <w:t xml:space="preserve">… </w:t>
                        </w:r>
                      </w:p>
                      <w:p w:rsidR="003723CF" w:rsidRDefault="003723CF" w:rsidP="003723CF">
                        <w:pPr>
                          <w:spacing w:line="160" w:lineRule="exact"/>
                          <w:rPr>
                            <w:lang w:val="en-US"/>
                          </w:rPr>
                        </w:pPr>
                        <w:r>
                          <w:rPr>
                            <w:sz w:val="14"/>
                            <w:lang w:val="en-US"/>
                          </w:rPr>
                          <w:t xml:space="preserve">                    </w:t>
                        </w:r>
                        <w:r>
                          <w:rPr>
                            <w:b/>
                            <w:sz w:val="14"/>
                            <w:lang w:val="en-US"/>
                          </w:rPr>
                          <w:t>3</w:t>
                        </w:r>
                        <w:r>
                          <w:rPr>
                            <w:sz w:val="14"/>
                            <w:lang w:val="en-US"/>
                          </w:rPr>
                          <w:t xml:space="preserve"> </w:t>
                        </w:r>
                        <w:proofErr w:type="spellStart"/>
                        <w:r>
                          <w:rPr>
                            <w:sz w:val="14"/>
                            <w:lang w:val="en-US"/>
                          </w:rPr>
                          <w:t>якщо</w:t>
                        </w:r>
                        <w:proofErr w:type="spellEnd"/>
                        <w:r>
                          <w:rPr>
                            <w:sz w:val="14"/>
                          </w:rPr>
                          <w:t xml:space="preserve"> </w:t>
                        </w:r>
                        <w:r>
                          <w:rPr>
                            <w:sz w:val="14"/>
                            <w:lang w:val="en-US"/>
                          </w:rPr>
                          <w:t>…</w:t>
                        </w:r>
                        <w:r>
                          <w:rPr>
                            <w:lang w:val="en-US"/>
                          </w:rPr>
                          <w:t xml:space="preserve"> </w:t>
                        </w:r>
                      </w:p>
                      <w:p w:rsidR="003723CF" w:rsidRDefault="003723CF" w:rsidP="003723CF"/>
                    </w:txbxContent>
                  </v:textbox>
                </v:shape>
                <v:shape id="AutoShape 121" o:spid="_x0000_s1062" type="#_x0000_t87" style="position:absolute;left:7337;top:8385;width:98;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rsUA&#10;AADcAAAADwAAAGRycy9kb3ducmV2LnhtbESPQWvCQBCF7wX/wzJCL0V340FK6ioiCOqhorY9D9kx&#10;CWZnY3bVtL++cyj0NsN78943s0XvG3WnLtaBLWRjA4q4CK7m0sLHaT16BRUTssMmMFn4pgiL+eBp&#10;hrkLDz7Q/ZhKJSEcc7RQpdTmWseiIo9xHFpi0c6h85hk7UrtOnxIuG/0xJip9lizNFTY0qqi4nK8&#10;eQvpM3sv+p9wxfX2y2yyl91hf9lZ+zzsl2+gEvXp3/x3vXGCb4RWnpEJ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9OuxQAAANwAAAAPAAAAAAAAAAAAAAAAAJgCAABkcnMv&#10;ZG93bnJldi54bWxQSwUGAAAAAAQABAD1AAAAigMAAAAA&#10;"/>
                <v:line id="Line 122" o:spid="_x0000_s1063" style="position:absolute;visibility:visible;mso-wrap-style:square" from="3319,6514" to="3319,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23" o:spid="_x0000_s1064" style="position:absolute;visibility:visible;mso-wrap-style:square" from="7270,6514" to="7270,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24" o:spid="_x0000_s1065" style="position:absolute;visibility:visible;mso-wrap-style:square" from="9630,6514" to="9630,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25" o:spid="_x0000_s1066" style="position:absolute;visibility:visible;mso-wrap-style:square" from="3389,8185" to="3389,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R0sIAAADcAAAADwAAAGRycy9kb3ducmV2LnhtbERPzWrCQBC+C32HZQq9mY2xhpK6hqK2&#10;FDxI0j7AkB2T0Oxs2F01vr1bKPQ2H9/vrMvJDOJCzveWFSySFARxY3XPrYLvr/f5CwgfkDUOlknB&#10;jTyUm4fZGgttr1zRpQ6tiCHsC1TQhTAWUvqmI4M+sSNx5E7WGQwRulZqh9cYbgaZpWkuDfYcGzoc&#10;adtR81OfjYLnc31w1SndV7uc6o/VkZu8XSr19Di9vYIINIV/8Z/7U8f5iwx+n4kX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HR0sIAAADcAAAADwAAAAAAAAAAAAAA&#10;AAChAgAAZHJzL2Rvd25yZXYueG1sUEsFBgAAAAAEAAQA+QAAAJADAAAAAA==&#10;" strokeweight=".25pt">
                  <v:stroke endarrow="block" endarrowwidth="narrow" endarrowlength="short"/>
                </v:line>
                <v:line id="Line 126" o:spid="_x0000_s1067" style="position:absolute;visibility:visible;mso-wrap-style:square" from="5221,8185" to="5221,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10ScIAAADcAAAADwAAAGRycy9kb3ducmV2LnhtbERP22rCQBB9F/yHZQq+6cZag6RZRdpa&#10;Cj5IYj9gyE4uNDsbdldN/75bEHybw7lOvhtNL67kfGdZwXKRgCCurO64UfB9Psw3IHxA1thbJgW/&#10;5GG3nU5yzLS9cUHXMjQihrDPUEEbwpBJ6auWDPqFHYgjV1tnMEToGqkd3mK46eVzkqTSYMexocWB&#10;3lqqfsqLUfByKY+uqJOP4j2l8nN94iptVkrNnsb9K4hAY3iI7+4vHecvV/D/TLx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10ScIAAADcAAAADwAAAAAAAAAAAAAA&#10;AAChAgAAZHJzL2Rvd25yZXYueG1sUEsFBgAAAAAEAAQA+QAAAJADAAAAAA==&#10;" strokeweight=".25pt">
                  <v:stroke endarrow="block" endarrowwidth="narrow" endarrowlength="short"/>
                </v:line>
                <v:line id="Line 127" o:spid="_x0000_s1068" style="position:absolute;visibility:visible;mso-wrap-style:square" from="10357,8185" to="10357,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TsPcEAAADcAAAADwAAAGRycy9kb3ducmV2LnhtbERPyWrDMBC9F/IPYgq5NXI2E1wrIaQL&#10;gRyCnX7AYI0Xao2MpCTu31eBQm/zeOvku9H04kbOd5YVzGcJCOLK6o4bBV+Xj5cNCB+QNfaWScEP&#10;edhtJ085ZtreuaBbGRoRQ9hnqKANYcik9FVLBv3MDsSRq60zGCJ0jdQO7zHc9HKRJKk02HFsaHGg&#10;Q0vVd3k1ClbX8uSKOnkv3lIqP9dnrtJmqdT0edy/ggg0hn/xn/uo4/z5Ch7PxAv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Ow9wQAAANwAAAAPAAAAAAAAAAAAAAAA&#10;AKECAABkcnMvZG93bnJldi54bWxQSwUGAAAAAAQABAD5AAAAjwMAAAAA&#10;" strokeweight=".25pt">
                  <v:stroke endarrow="block" endarrowwidth="narrow" endarrowlength="short"/>
                </v:line>
                <v:line id="Line 128" o:spid="_x0000_s1069" style="position:absolute;visibility:visible;mso-wrap-style:square" from="1925,6780" to="2415,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ir78AAADcAAAADwAAAGRycy9kb3ducmV2LnhtbERP24rCMBB9F/yHMMK+adIVL1SjyILg&#10;4271A4ZmbEqbSWmiVr9+s7Dg2xzOdbb7wbXiTn2oPWvIZgoEcelNzZWGy/k4XYMIEdlg65k0PCnA&#10;fjcebTE3/sE/dC9iJVIIhxw12Bi7XMpQWnIYZr4jTtzV9w5jgn0lTY+PFO5a+anUUjqsOTVY7OjL&#10;UtkUN6fh/DL47NRqNbfZUhXNd0OIF60/JsNhAyLSEN/if/fJpPnZAv6eSRfI3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3ir78AAADcAAAADwAAAAAAAAAAAAAAAACh&#10;AgAAZHJzL2Rvd25yZXYueG1sUEsFBgAAAAAEAAQA+QAAAI0DAAAAAA==&#10;" strokeweight=".25pt">
                  <v:stroke startarrow="block" startarrowwidth="narrow" startarrowlength="short"/>
                </v:line>
                <v:line id="Line 129" o:spid="_x0000_s1070" style="position:absolute;visibility:visible;mso-wrap-style:square" from="1925,9190" to="2182,9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982L4AAADcAAAADwAAAGRycy9kb3ducmV2LnhtbERPzYrCMBC+C75DGGFvmtSFulSjiCB4&#10;dKsPMDSzTWkzKU3U6tObhYW9zcf3O5vd6DpxpyE0njVkCwWCuPKm4VrD9XKcf4EIEdlg55k0PCnA&#10;bjudbLAw/sHfdC9jLVIIhwI12Bj7QspQWXIYFr4nTtyPHxzGBIdamgEfKdx1cqlULh02nBos9nSw&#10;VLXlzWm4vAw+e7VafdosV2V7bgnxqvXHbNyvQUQa47/4z30yaX6Ww+8z6QK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3zYvgAAANwAAAAPAAAAAAAAAAAAAAAAAKEC&#10;AABkcnMvZG93bnJldi54bWxQSwUGAAAAAAQABAD5AAAAjAMAAAAA&#10;" strokeweight=".25pt">
                  <v:stroke startarrow="block" startarrowwidth="narrow" startarrowlength="short"/>
                </v:line>
                <v:line id="Line 130" o:spid="_x0000_s1071" style="position:absolute;visibility:visible;mso-wrap-style:square" from="5423,8946" to="5423,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31" o:spid="_x0000_s1072" style="position:absolute;visibility:visible;mso-wrap-style:square" from="3124,8920" to="3468,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32" o:spid="_x0000_s1073" style="position:absolute;flip:x;visibility:visible;mso-wrap-style:square" from="9964,8934" to="10200,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shape id="Text Box 133" o:spid="_x0000_s1074" type="#_x0000_t202" style="position:absolute;left:2696;top:13469;width:8122;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VwsUA&#10;AADcAAAADwAAAGRycy9kb3ducmV2LnhtbESPQWvCQBCF7wX/wzJCL0U3pqAluooIhYCXmtZDb0N2&#10;mg3NzobsqvHfO4dCbzO8N+99s9mNvlNXGmIb2MBinoEiroNtuTHw9fk+ewMVE7LFLjAZuFOE3Xby&#10;tMHChhuf6FqlRkkIxwINuJT6QutYO/IY56EnFu0nDB6TrEOj7YA3CfedzrNsqT22LA0Oezo4qn+r&#10;izdw4VP1Qa+lXb7c+dvpfFWe90djnqfjfg0q0Zj+zX/XpRX8XPDlGZlAb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tXCxQAAANwAAAAPAAAAAAAAAAAAAAAAAJgCAABkcnMv&#10;ZG93bnJldi54bWxQSwUGAAAAAAQABAD1AAAAigMAAAAA&#10;" strokeweight="2.25pt">
                  <v:textbox inset="0,0,0,0">
                    <w:txbxContent>
                      <w:p w:rsidR="003723CF" w:rsidRDefault="003723CF" w:rsidP="003723CF">
                        <w:pPr>
                          <w:pStyle w:val="afffffff1"/>
                          <w:jc w:val="center"/>
                          <w:rPr>
                            <w:sz w:val="18"/>
                            <w:lang w:val="uk-UA"/>
                          </w:rPr>
                        </w:pPr>
                        <w:r>
                          <w:rPr>
                            <w:sz w:val="18"/>
                            <w:lang w:val="uk-UA"/>
                          </w:rPr>
                          <w:t xml:space="preserve">Картографічна база даних </w:t>
                        </w:r>
                        <w:proofErr w:type="spellStart"/>
                        <w:r>
                          <w:rPr>
                            <w:sz w:val="18"/>
                            <w:lang w:val="uk-UA"/>
                          </w:rPr>
                          <w:t>геоекологічної</w:t>
                        </w:r>
                        <w:proofErr w:type="spellEnd"/>
                        <w:r>
                          <w:rPr>
                            <w:sz w:val="18"/>
                            <w:lang w:val="uk-UA"/>
                          </w:rPr>
                          <w:t xml:space="preserve"> адаптивності ПГТС</w:t>
                        </w:r>
                      </w:p>
                      <w:p w:rsidR="003723CF" w:rsidRDefault="003723CF" w:rsidP="003723CF">
                        <w:pPr>
                          <w:pStyle w:val="afffffff1"/>
                          <w:jc w:val="center"/>
                          <w:rPr>
                            <w:sz w:val="18"/>
                            <w:lang w:val="uk-UA"/>
                          </w:rPr>
                        </w:pPr>
                        <w:r>
                          <w:rPr>
                            <w:sz w:val="18"/>
                            <w:lang w:val="uk-UA"/>
                          </w:rPr>
                          <w:t>за компонентною структурою ландшафту під існуючі види природокористування</w:t>
                        </w:r>
                      </w:p>
                    </w:txbxContent>
                  </v:textbox>
                </v:shape>
                <v:shape id="Text Box 134" o:spid="_x0000_s1075" type="#_x0000_t202" style="position:absolute;left:2485;top:11975;width:8741;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UsIA&#10;AADcAAAADwAAAGRycy9kb3ducmV2LnhtbERP24rCMBB9F/Yfwiz4pmkLilSjLIqLIAheFvZxaMa2&#10;bDPpJlHr3xtB8G0O5zqzRWcacSXna8sK0mECgriwuuZSwem4HkxA+ICssbFMCu7kYTH/6M0w1/bG&#10;e7oeQiliCPscFVQhtLmUvqjIoB/aljhyZ+sMhghdKbXDWww3jcySZCwN1hwbKmxpWVHxd7gYBdvV&#10;z7Zb4uruRkW6+f7PLmv3u1Oq/9l9TUEE6sJb/HJvdJyfpf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j5SwgAAANwAAAAPAAAAAAAAAAAAAAAAAJgCAABkcnMvZG93&#10;bnJldi54bWxQSwUGAAAAAAQABAD1AAAAhwMAAAAA&#10;">
                  <v:stroke dashstyle="1 1" endcap="round"/>
                  <v:textbox inset="0,0,0,0">
                    <w:txbxContent>
                      <w:p w:rsidR="003723CF" w:rsidRDefault="003723CF" w:rsidP="003723CF">
                        <w:pPr>
                          <w:pStyle w:val="33"/>
                          <w:rPr>
                            <w:color w:val="000000"/>
                            <w:sz w:val="18"/>
                          </w:rPr>
                        </w:pPr>
                        <w:proofErr w:type="spellStart"/>
                        <w:r>
                          <w:rPr>
                            <w:color w:val="000000"/>
                            <w:sz w:val="18"/>
                          </w:rPr>
                          <w:t>Оцінка</w:t>
                        </w:r>
                        <w:proofErr w:type="spellEnd"/>
                        <w:r>
                          <w:rPr>
                            <w:color w:val="000000"/>
                            <w:sz w:val="18"/>
                          </w:rPr>
                          <w:t xml:space="preserve"> </w:t>
                        </w:r>
                        <w:proofErr w:type="spellStart"/>
                        <w:r>
                          <w:rPr>
                            <w:color w:val="000000"/>
                            <w:sz w:val="18"/>
                          </w:rPr>
                          <w:t>геоекологічної</w:t>
                        </w:r>
                        <w:proofErr w:type="spellEnd"/>
                        <w:r>
                          <w:rPr>
                            <w:color w:val="000000"/>
                            <w:sz w:val="18"/>
                          </w:rPr>
                          <w:t xml:space="preserve"> </w:t>
                        </w:r>
                        <w:proofErr w:type="spellStart"/>
                        <w:r>
                          <w:rPr>
                            <w:color w:val="000000"/>
                            <w:sz w:val="18"/>
                          </w:rPr>
                          <w:t>адаптивності</w:t>
                        </w:r>
                        <w:proofErr w:type="spellEnd"/>
                        <w:r>
                          <w:rPr>
                            <w:color w:val="000000"/>
                            <w:sz w:val="18"/>
                          </w:rPr>
                          <w:t xml:space="preserve"> ПГТС за компонентною структурою ландшафту </w:t>
                        </w:r>
                        <w:proofErr w:type="spellStart"/>
                        <w:proofErr w:type="gramStart"/>
                        <w:r>
                          <w:rPr>
                            <w:color w:val="000000"/>
                            <w:sz w:val="18"/>
                          </w:rPr>
                          <w:t>п</w:t>
                        </w:r>
                        <w:proofErr w:type="gramEnd"/>
                        <w:r>
                          <w:rPr>
                            <w:color w:val="000000"/>
                            <w:sz w:val="18"/>
                          </w:rPr>
                          <w:t>ід</w:t>
                        </w:r>
                        <w:proofErr w:type="spellEnd"/>
                        <w:r>
                          <w:rPr>
                            <w:color w:val="000000"/>
                            <w:sz w:val="18"/>
                          </w:rPr>
                          <w:t xml:space="preserve"> </w:t>
                        </w:r>
                        <w:proofErr w:type="spellStart"/>
                        <w:r>
                          <w:rPr>
                            <w:color w:val="000000"/>
                            <w:sz w:val="18"/>
                          </w:rPr>
                          <w:t>існуючі</w:t>
                        </w:r>
                        <w:proofErr w:type="spellEnd"/>
                        <w:r>
                          <w:rPr>
                            <w:color w:val="000000"/>
                            <w:sz w:val="18"/>
                          </w:rPr>
                          <w:t xml:space="preserve"> </w:t>
                        </w:r>
                        <w:proofErr w:type="spellStart"/>
                        <w:r>
                          <w:rPr>
                            <w:color w:val="000000"/>
                            <w:sz w:val="18"/>
                          </w:rPr>
                          <w:t>види</w:t>
                        </w:r>
                        <w:proofErr w:type="spellEnd"/>
                        <w:r>
                          <w:rPr>
                            <w:color w:val="000000"/>
                            <w:sz w:val="18"/>
                          </w:rPr>
                          <w:t xml:space="preserve"> </w:t>
                        </w:r>
                        <w:proofErr w:type="spellStart"/>
                        <w:r>
                          <w:rPr>
                            <w:color w:val="000000"/>
                            <w:sz w:val="18"/>
                          </w:rPr>
                          <w:t>природокористування</w:t>
                        </w:r>
                        <w:proofErr w:type="spellEnd"/>
                        <w:r>
                          <w:rPr>
                            <w:color w:val="000000"/>
                            <w:sz w:val="18"/>
                          </w:rPr>
                          <w:t xml:space="preserve"> (</w:t>
                        </w:r>
                        <w:r>
                          <w:rPr>
                            <w:snapToGrid w:val="0"/>
                            <w:color w:val="000000"/>
                            <w:sz w:val="18"/>
                            <w:lang w:val="uk-UA"/>
                          </w:rPr>
                          <w:t xml:space="preserve">сільськогосподарський, </w:t>
                        </w:r>
                        <w:proofErr w:type="spellStart"/>
                        <w:r>
                          <w:rPr>
                            <w:snapToGrid w:val="0"/>
                            <w:color w:val="000000"/>
                            <w:sz w:val="18"/>
                            <w:lang w:val="uk-UA"/>
                          </w:rPr>
                          <w:t>селітебний</w:t>
                        </w:r>
                        <w:proofErr w:type="spellEnd"/>
                        <w:r>
                          <w:rPr>
                            <w:snapToGrid w:val="0"/>
                            <w:color w:val="000000"/>
                            <w:sz w:val="18"/>
                            <w:lang w:val="uk-UA"/>
                          </w:rPr>
                          <w:t xml:space="preserve">, промисловий, транспортний </w:t>
                        </w:r>
                        <w:r>
                          <w:rPr>
                            <w:i/>
                            <w:snapToGrid w:val="0"/>
                            <w:sz w:val="18"/>
                            <w:lang w:val="uk-UA"/>
                          </w:rPr>
                          <w:t>і</w:t>
                        </w:r>
                        <w:r>
                          <w:rPr>
                            <w:i/>
                            <w:snapToGrid w:val="0"/>
                            <w:color w:val="000000"/>
                            <w:sz w:val="18"/>
                            <w:lang w:val="uk-UA"/>
                          </w:rPr>
                          <w:t xml:space="preserve"> </w:t>
                        </w:r>
                        <w:r>
                          <w:rPr>
                            <w:i/>
                            <w:snapToGrid w:val="0"/>
                            <w:sz w:val="18"/>
                            <w:lang w:val="uk-UA"/>
                          </w:rPr>
                          <w:t>ін</w:t>
                        </w:r>
                        <w:r>
                          <w:rPr>
                            <w:i/>
                            <w:snapToGrid w:val="0"/>
                            <w:color w:val="000000"/>
                            <w:sz w:val="18"/>
                            <w:lang w:val="uk-UA"/>
                          </w:rPr>
                          <w:t>.</w:t>
                        </w:r>
                        <w:r>
                          <w:rPr>
                            <w:snapToGrid w:val="0"/>
                            <w:color w:val="000000"/>
                            <w:sz w:val="18"/>
                            <w:lang w:val="uk-UA"/>
                          </w:rPr>
                          <w:t>)</w:t>
                        </w:r>
                      </w:p>
                    </w:txbxContent>
                  </v:textbox>
                </v:shape>
                <v:shape id="Text Box 135" o:spid="_x0000_s1076" type="#_x0000_t202" style="position:absolute;left:1304;top:11266;width:564;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7Vr8A&#10;AADcAAAADwAAAGRycy9kb3ducmV2LnhtbERPzYrCMBC+C/sOYRb2Ipo2B5FqFFkQdD1ZfYChGdti&#10;M4lNVrtvvxEEb/Px/c5yPdhO3KkPrWMN+TQDQVw503Kt4XzaTuYgQkQ22DkmDX8UYL36GC2xMO7B&#10;R7qXsRYphEOBGpoYfSFlqBqyGKbOEyfu4nqLMcG+lqbHRwq3nVRZNpMWW04NDXr6bqi6lr9Wwynf&#10;zr3HINX4kkdV3fY/5cFr/fU5bBYgIg3xLX65dybNVwqez6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jXtWvwAAANwAAAAPAAAAAAAAAAAAAAAAAJgCAABkcnMvZG93bnJl&#10;di54bWxQSwUGAAAAAAQABAD1AAAAhAMAAAAA&#10;">
                  <v:textbox style="layout-flow:vertical;mso-layout-flow-alt:bottom-to-top" inset="0,0,0,0">
                    <w:txbxContent>
                      <w:p w:rsidR="003723CF" w:rsidRDefault="003723CF" w:rsidP="003723CF">
                        <w:pPr>
                          <w:spacing w:line="140" w:lineRule="exact"/>
                          <w:jc w:val="center"/>
                          <w:rPr>
                            <w:lang w:val="uk-UA"/>
                          </w:rPr>
                        </w:pPr>
                        <w:r>
                          <w:rPr>
                            <w:lang w:val="uk-UA"/>
                          </w:rPr>
                          <w:t>Картографічна база даних природно-господарських територіальних систем</w:t>
                        </w:r>
                      </w:p>
                    </w:txbxContent>
                  </v:textbox>
                </v:shape>
                <v:line id="Line 136" o:spid="_x0000_s1077" style="position:absolute;flip:x;visibility:visible;mso-wrap-style:square" from="6295,12517" to="6297,1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uMMAAADcAAAADwAAAGRycy9kb3ducmV2LnhtbERP22rCQBB9L/gPyxT6VmdNQUp0lVJp&#10;K32wePmAITsmsdnZNLvR9O/dQsG3OZzrzJeDa9SZu1B7MTAZa1Ashbe1lAYO+7fHZ1AhklhqvLCB&#10;Xw6wXIzu5pRbf5Etn3exVClEQk4GqhjbHDEUFTsKY9+yJO7oO0cxwa5E29ElhbsGM62n6KiW1FBR&#10;y68VF9+73hlY99p+vuvDz+rja4PTbILu1KMxD/fDywxU5CHexP/utU3zsyf4eyZdg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5bjDAAAA3AAAAA8AAAAAAAAAAAAA&#10;AAAAoQIAAGRycy9kb3ducmV2LnhtbFBLBQYAAAAABAAEAPkAAACRAwAAAAA=&#10;" strokeweight=".25pt">
                  <v:stroke endarrow="block" endarrowwidth="narrow" endarrowlength="short"/>
                </v:line>
                <v:line id="Line 137" o:spid="_x0000_s1078" style="position:absolute;visibility:visible;mso-wrap-style:square" from="6290,11691" to="6290,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mgMIAAADcAAAADwAAAGRycy9kb3ducmV2LnhtbERP24rCMBB9F/yHMIJvNvWyRapRxL2w&#10;sA/S6gcMzdgWm0lJonb/frOwsG9zONfZ7gfTiQc531pWME9SEMSV1S3XCi7n99kahA/IGjvLpOCb&#10;POx349EWc22fXNCjDLWIIexzVNCE0OdS+qohgz6xPXHkrtYZDBG6WmqHzxhuOrlI00wabDk2NNjT&#10;saHqVt6NgtW9/HLFNX0rXjMqP15OXGX1UqnpZDhsQAQawr/4z/2p4/zFC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gmgMIAAADcAAAADwAAAAAAAAAAAAAA&#10;AAChAgAAZHJzL2Rvd25yZXYueG1sUEsFBgAAAAAEAAQA+QAAAJADAAAAAA==&#10;" strokeweight=".25pt">
                  <v:stroke endarrow="block" endarrowwidth="narrow" endarrowlength="short"/>
                </v:line>
                <v:shape id="Text Box 138" o:spid="_x0000_s1079" type="#_x0000_t202" style="position:absolute;left:5615;top:10291;width:148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U9cEA&#10;AADcAAAADwAAAGRycy9kb3ducmV2LnhtbERPS2sCMRC+C/0PYQq9abYLFb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VPXBAAAA3AAAAA8AAAAAAAAAAAAAAAAAmAIAAGRycy9kb3du&#10;cmV2LnhtbFBLBQYAAAAABAAEAPUAAACGAwAAAAA=&#10;">
                  <v:textbox inset="0,0,0,0">
                    <w:txbxContent>
                      <w:p w:rsidR="003723CF" w:rsidRDefault="003723CF" w:rsidP="003723CF">
                        <w:pPr>
                          <w:rPr>
                            <w:lang w:val="en-US"/>
                          </w:rPr>
                        </w:pPr>
                        <w:r>
                          <w:rPr>
                            <w:position w:val="-18"/>
                            <w:lang w:val="en-US"/>
                          </w:rPr>
                          <w:object w:dxaOrig="999" w:dyaOrig="400">
                            <v:shape id="_x0000_i1103" type="#_x0000_t75" style="width:61.25pt;height:24.7pt" o:ole="" fillcolor="window">
                              <v:imagedata r:id="rId41" o:title=""/>
                            </v:shape>
                            <o:OLEObject Type="Embed" ProgID="Equation.3" ShapeID="_x0000_i1103" DrawAspect="Content" ObjectID="_1490771647" r:id="rId77"/>
                          </w:object>
                        </w:r>
                      </w:p>
                    </w:txbxContent>
                  </v:textbox>
                </v:shape>
                <v:line id="Line 139" o:spid="_x0000_s1080" style="position:absolute;visibility:visible;mso-wrap-style:square" from="7270,6032" to="7270,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bMIAAADcAAAADwAAAGRycy9kb3ducmV2LnhtbERP22rCQBB9L/gPyxR8azbVNpToKuKl&#10;FPogif2AITsmwexs2F01/r1bEHybw7nOfDmYTlzI+daygvckBUFcWd1yreDvsHv7AuEDssbOMim4&#10;kYflYvQyx1zbKxd0KUMtYgj7HBU0IfS5lL5qyKBPbE8cuaN1BkOErpba4TWGm05O0jSTBluODQ32&#10;tG6oOpVno+DjXP664phui01G5ffnnqusnio1fh1WMxCBhvAUP9w/Os6fZPD/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dbMIAAADcAAAADwAAAAAAAAAAAAAA&#10;AAChAgAAZHJzL2Rvd25yZXYueG1sUEsFBgAAAAAEAAQA+QAAAJADAAAAAA==&#10;" strokeweight=".25pt">
                  <v:stroke endarrow="block" endarrowwidth="narrow" endarrowlength="short"/>
                </v:line>
                <v:shape id="Text Box 140" o:spid="_x0000_s1081" type="#_x0000_t202" style="position:absolute;left:8808;top:6202;width:154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GcEA&#10;AADcAAAADwAAAGRycy9kb3ducmV2LnhtbERPS2sCMRC+C/0PYQq9abZ7qHY1ihYEixcfxfOwmX3o&#10;ZrIkcd3+eyMI3ubje85s0ZtGdOR8bVnB5ygBQZxbXXOp4O+4Hk5A+ICssbFMCv7Jw2L+Nphhpu2N&#10;99QdQiliCPsMFVQhtJmUPq/IoB/ZljhyhXUGQ4SulNrhLYabRqZJ8iUN1hwbKmzpp6L8crgaBcdu&#10;5Tf7c/jWv8VKpttil57cUqmP9345BRGoDy/x073RcX46hscz8QI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6bxnBAAAA3AAAAA8AAAAAAAAAAAAAAAAAmAIAAGRycy9kb3du&#10;cmV2LnhtbFBLBQYAAAAABAAEAPUAAACGAwAAAAA=&#10;">
                  <v:textbox inset="0,0,0,0">
                    <w:txbxContent>
                      <w:p w:rsidR="003723CF" w:rsidRDefault="003723CF" w:rsidP="003723CF">
                        <w:pPr>
                          <w:jc w:val="center"/>
                          <w:rPr>
                            <w:sz w:val="18"/>
                            <w:vertAlign w:val="subscript"/>
                            <w:lang w:val="en-US"/>
                          </w:rPr>
                        </w:pPr>
                        <w:proofErr w:type="spellStart"/>
                        <w:proofErr w:type="gramStart"/>
                        <w:r>
                          <w:rPr>
                            <w:i/>
                            <w:sz w:val="18"/>
                            <w:lang w:val="en-US"/>
                          </w:rPr>
                          <w:t>x</w:t>
                        </w:r>
                        <w:r>
                          <w:rPr>
                            <w:sz w:val="18"/>
                            <w:vertAlign w:val="subscript"/>
                            <w:lang w:val="en-US"/>
                          </w:rPr>
                          <w:t>іm</w:t>
                        </w:r>
                        <w:proofErr w:type="spellEnd"/>
                        <w:proofErr w:type="gramEnd"/>
                      </w:p>
                    </w:txbxContent>
                  </v:textbox>
                </v:shape>
                <v:shape id="AutoShape 141" o:spid="_x0000_s1082" type="#_x0000_t87" style="position:absolute;left:9844;top:8370;width:98;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PzsYA&#10;AADcAAAADwAAAGRycy9kb3ducmV2LnhtbESPT2vCQBDF74V+h2UKvRTdxINIzCpSENRDxT/teciO&#10;STA7m2ZXTfvpnYPgbYb35r3f5PPeNepKXag9G0iHCSjiwtuaSwPHw3IwARUissXGMxn4owDz2etL&#10;jpn1N97RdR9LJSEcMjRQxdhmWoeiIodh6Fti0U6+cxhl7UptO7xJuGv0KEnG2mHN0lBhS58VFef9&#10;xRmI3+lX0f/7X1yuf5JV+rHZbc8bY97f+sUUVKQ+Ps2P65UV/JHQyjMygZ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PzsYAAADcAAAADwAAAAAAAAAAAAAAAACYAgAAZHJz&#10;L2Rvd25yZXYueG1sUEsFBgAAAAAEAAQA9QAAAIsDAAAAAA==&#10;"/>
                <v:line id="Line 142" o:spid="_x0000_s1083" style="position:absolute;visibility:visible;mso-wrap-style:square" from="5039,6514" to="5039,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43" o:spid="_x0000_s1084" style="position:absolute;visibility:visible;mso-wrap-style:square" from="7726,8185" to="7726,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q2XsUAAADcAAAADwAAAGRycy9kb3ducmV2LnhtbESP3WrCQBCF7wt9h2UKvasbqw0luorY&#10;H4ReSFIfYMiOSTA7G3ZXTd++cyF4N8M5c843y/XoenWhEDvPBqaTDBRx7W3HjYHD79fLO6iYkC32&#10;nsnAH0VYrx4fllhYf+WSLlVqlIRwLNBAm9JQaB3rlhzGiR+IRTv64DDJGhptA14l3PX6Ncty7bBj&#10;aWhxoG1L9ak6OwPzc/UTymP2WX7kVH2/7bnOm5kxz0/jZgEq0Zju5tv1zgr+TPDlGZ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q2XsUAAADcAAAADwAAAAAAAAAA&#10;AAAAAAChAgAAZHJzL2Rvd25yZXYueG1sUEsFBgAAAAAEAAQA+QAAAJMDAAAAAA==&#10;" strokeweight=".25pt">
                  <v:stroke endarrow="block" endarrowwidth="narrow" endarrowlength="short"/>
                </v:line>
                <v:line id="Line 144" o:spid="_x0000_s1085" style="position:absolute;visibility:visible;mso-wrap-style:square" from="7675,8949" to="7675,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45" o:spid="_x0000_s1086" style="position:absolute;visibility:visible;mso-wrap-style:square" from="6293,10119" to="629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SNssIAAADcAAAADwAAAGRycy9kb3ducmV2LnhtbERPzWrCQBC+F3yHZQRvdaO2oUQ3QWwt&#10;hR4kqQ8wZMckmJ0Nu6umb98tCN7m4/udTTGaXlzJ+c6ygsU8AUFcW91xo+D4s39+A+EDssbeMin4&#10;JQ9FPnnaYKbtjUu6VqERMYR9hgraEIZMSl+3ZNDP7UAcuZN1BkOErpHa4S2Gm14ukySVBjuODS0O&#10;tGupPlcXo+DlUn278pR8lO8pVZ+vB67TZqXUbDpu1yACjeEhvru/dJy/WsL/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SNssIAAADcAAAADwAAAAAAAAAAAAAA&#10;AAChAgAAZHJzL2Rvd25yZXYueG1sUEsFBgAAAAAEAAQA+QAAAJADAAAAAA==&#10;" strokeweight=".25pt">
                  <v:stroke endarrow="block" endarrowwidth="narrow" endarrowlength="short"/>
                </v:line>
                <v:shape id="Text Box 146" o:spid="_x0000_s1087" type="#_x0000_t202" style="position:absolute;left:2415;top:6655;width:7611;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8EA&#10;AADcAAAADwAAAGRycy9kb3ducmV2LnhtbERPS2sCMRC+F/wPYQRvNesKpa5GUUFQeqkPPA+b2Ydu&#10;JksS1/XfN4VCb/PxPWex6k0jOnK+tqxgMk5AEOdW11wquJx3758gfEDW2FgmBS/ysFoO3haYafvk&#10;I3WnUIoYwj5DBVUIbSalzysy6Me2JY5cYZ3BEKErpXb4jOGmkWmSfEiDNceGClvaVpTfTw+j4Nxt&#10;/P54CzN9KDYy/Sq+06tbKzUa9us5iEB9+Bf/ufc6zp9O4feZe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8fBAAAA3AAAAA8AAAAAAAAAAAAAAAAAmAIAAGRycy9kb3du&#10;cmV2LnhtbFBLBQYAAAAABAAEAPUAAACGAwAAAAA=&#10;">
                  <v:textbox inset="0,0,0,0">
                    <w:txbxContent>
                      <w:p w:rsidR="003723CF" w:rsidRDefault="003723CF" w:rsidP="003723CF">
                        <w:pPr>
                          <w:jc w:val="center"/>
                          <w:rPr>
                            <w:sz w:val="14"/>
                          </w:rPr>
                        </w:pPr>
                        <w:r>
                          <w:rPr>
                            <w:sz w:val="14"/>
                          </w:rPr>
                          <w:t xml:space="preserve">Показатели </w:t>
                        </w:r>
                        <w:r>
                          <w:rPr>
                            <w:i/>
                            <w:sz w:val="14"/>
                            <w:lang w:val="en-US"/>
                          </w:rPr>
                          <w:t>x</w:t>
                        </w:r>
                        <w:r>
                          <w:rPr>
                            <w:sz w:val="14"/>
                            <w:vertAlign w:val="subscript"/>
                            <w:lang w:val="uk-UA"/>
                          </w:rPr>
                          <w:t>і</w:t>
                        </w:r>
                        <w:r>
                          <w:rPr>
                            <w:sz w:val="14"/>
                            <w:vertAlign w:val="subscript"/>
                          </w:rPr>
                          <w:t xml:space="preserve">1, </w:t>
                        </w:r>
                        <w:r>
                          <w:rPr>
                            <w:i/>
                            <w:sz w:val="14"/>
                            <w:lang w:val="en-US"/>
                          </w:rPr>
                          <w:t>x</w:t>
                        </w:r>
                        <w:r>
                          <w:rPr>
                            <w:sz w:val="14"/>
                            <w:vertAlign w:val="subscript"/>
                          </w:rPr>
                          <w:t>і2</w:t>
                        </w:r>
                        <w:r>
                          <w:rPr>
                            <w:sz w:val="14"/>
                          </w:rPr>
                          <w:t xml:space="preserve">,  … </w:t>
                        </w:r>
                        <w:r>
                          <w:rPr>
                            <w:i/>
                            <w:sz w:val="14"/>
                            <w:lang w:val="en-US"/>
                          </w:rPr>
                          <w:t>x</w:t>
                        </w:r>
                        <w:r>
                          <w:rPr>
                            <w:sz w:val="14"/>
                            <w:vertAlign w:val="subscript"/>
                          </w:rPr>
                          <w:t>і</w:t>
                        </w:r>
                        <w:r>
                          <w:rPr>
                            <w:sz w:val="14"/>
                            <w:vertAlign w:val="subscript"/>
                            <w:lang w:val="en-US"/>
                          </w:rPr>
                          <w:t>j</w:t>
                        </w:r>
                        <w:r>
                          <w:rPr>
                            <w:sz w:val="14"/>
                          </w:rPr>
                          <w:t xml:space="preserve">,  … </w:t>
                        </w:r>
                        <w:r>
                          <w:rPr>
                            <w:i/>
                            <w:sz w:val="14"/>
                            <w:lang w:val="en-US"/>
                          </w:rPr>
                          <w:t>x</w:t>
                        </w:r>
                        <w:r>
                          <w:rPr>
                            <w:sz w:val="14"/>
                            <w:vertAlign w:val="subscript"/>
                          </w:rPr>
                          <w:t>і</w:t>
                        </w:r>
                        <w:r>
                          <w:rPr>
                            <w:sz w:val="14"/>
                            <w:vertAlign w:val="subscript"/>
                            <w:lang w:val="en-US"/>
                          </w:rPr>
                          <w:t>m</w:t>
                        </w:r>
                        <w:r>
                          <w:rPr>
                            <w:sz w:val="14"/>
                          </w:rPr>
                          <w:t>.</w:t>
                        </w:r>
                      </w:p>
                    </w:txbxContent>
                  </v:textbox>
                </v:shape>
                <v:line id="Line 147" o:spid="_x0000_s1088" style="position:absolute;visibility:visible;mso-wrap-style:square" from="6251,6923" to="6251,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GwXcIAAADcAAAADwAAAGRycy9kb3ducmV2LnhtbERPzWrCQBC+F3yHZQRvddOqoaRuglgt&#10;ggdJ2gcYsmMSmp0Nu6vGt+8Khd7m4/uddTGaXlzJ+c6ygpd5AoK4trrjRsH31/75DYQPyBp7y6Tg&#10;Th6KfPK0xkzbG5d0rUIjYgj7DBW0IQyZlL5uyaCf24E4cmfrDIYIXSO1w1sMN718TZJUGuw4NrQ4&#10;0Lal+qe6GAXLS3V05TnZlR8pVZ+rE9dps1BqNh037yACjeFf/Oc+6Dh/sYT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9GwXcIAAADcAAAADwAAAAAAAAAAAAAA&#10;AAChAgAAZHJzL2Rvd25yZXYueG1sUEsFBgAAAAAEAAQA+QAAAJADAAAAAA==&#10;" strokeweight=".25pt">
                  <v:stroke endarrow="block" endarrowwidth="narrow" endarrowlength="short"/>
                </v:line>
                <v:shape id="Text Box 148" o:spid="_x0000_s1089" type="#_x0000_t202" style="position:absolute;left:2182;top:9043;width:8572;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3CKMIA&#10;AADcAAAADwAAAGRycy9kb3ducmV2LnhtbERPS2sCMRC+F/wPYYTeataVFl2NooJg6aU+8DxsZh+6&#10;mSxJXLf/vikUvM3H95zFqjeN6Mj52rKC8SgBQZxbXXOp4HzavU1B+ICssbFMCn7Iw2o5eFlgpu2D&#10;D9QdQyliCPsMFVQhtJmUPq/IoB/ZljhyhXUGQ4SulNrhI4abRqZJ8iEN1hwbKmxpW1F+O96NglO3&#10;8fvDNcz0Z7GR6VfxnV7cWqnXYb+egwjUh6f4373Xcf7kHf6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IowgAAANwAAAAPAAAAAAAAAAAAAAAAAJgCAABkcnMvZG93&#10;bnJldi54bWxQSwUGAAAAAAQABAD1AAAAhwMAAAAA&#10;">
                  <v:textbox inset="0,0,0,0">
                    <w:txbxContent>
                      <w:p w:rsidR="003723CF" w:rsidRDefault="003723CF" w:rsidP="003723CF">
                        <w:pPr>
                          <w:jc w:val="center"/>
                          <w:rPr>
                            <w:sz w:val="18"/>
                            <w:lang w:val="uk-UA"/>
                          </w:rPr>
                        </w:pPr>
                        <w:r>
                          <w:rPr>
                            <w:sz w:val="18"/>
                            <w:lang w:val="uk-UA"/>
                          </w:rPr>
                          <w:t xml:space="preserve">Трансформація </w:t>
                        </w:r>
                        <w:r>
                          <w:rPr>
                            <w:position w:val="-10"/>
                            <w:sz w:val="18"/>
                            <w:lang w:val="uk-UA"/>
                          </w:rPr>
                          <w:object w:dxaOrig="240" w:dyaOrig="279">
                            <v:shape id="_x0000_i1104" type="#_x0000_t75" style="width:11.8pt;height:13.95pt" o:ole="" fillcolor="window">
                              <v:imagedata r:id="rId43" o:title=""/>
                            </v:shape>
                            <o:OLEObject Type="Embed" ProgID="Equation.3" ShapeID="_x0000_i1104" DrawAspect="Content" ObjectID="_1490771648" r:id="rId78"/>
                          </w:object>
                        </w:r>
                        <w:r>
                          <w:rPr>
                            <w:sz w:val="18"/>
                            <w:lang w:val="uk-UA"/>
                          </w:rPr>
                          <w:t xml:space="preserve">, </w:t>
                        </w:r>
                        <w:r>
                          <w:rPr>
                            <w:position w:val="-10"/>
                            <w:sz w:val="18"/>
                            <w:lang w:val="uk-UA"/>
                          </w:rPr>
                          <w:object w:dxaOrig="279" w:dyaOrig="279">
                            <v:shape id="_x0000_i1105" type="#_x0000_t75" style="width:13.95pt;height:13.95pt" o:ole="" fillcolor="window">
                              <v:imagedata r:id="rId45" o:title=""/>
                            </v:shape>
                            <o:OLEObject Type="Embed" ProgID="Equation.3" ShapeID="_x0000_i1105" DrawAspect="Content" ObjectID="_1490771649" r:id="rId79"/>
                          </w:object>
                        </w:r>
                        <w:r>
                          <w:rPr>
                            <w:sz w:val="18"/>
                            <w:lang w:val="uk-UA"/>
                          </w:rPr>
                          <w:t xml:space="preserve">, </w:t>
                        </w:r>
                        <w:r>
                          <w:rPr>
                            <w:position w:val="-12"/>
                            <w:sz w:val="18"/>
                            <w:lang w:val="uk-UA"/>
                          </w:rPr>
                          <w:object w:dxaOrig="240" w:dyaOrig="300">
                            <v:shape id="_x0000_i1106" type="#_x0000_t75" style="width:11.8pt;height:15.05pt" o:ole="" fillcolor="window">
                              <v:imagedata r:id="rId47" o:title=""/>
                            </v:shape>
                            <o:OLEObject Type="Embed" ProgID="Equation.3" ShapeID="_x0000_i1106" DrawAspect="Content" ObjectID="_1490771650" r:id="rId80"/>
                          </w:object>
                        </w:r>
                        <w:r>
                          <w:rPr>
                            <w:sz w:val="18"/>
                            <w:lang w:val="uk-UA"/>
                          </w:rPr>
                          <w:t xml:space="preserve">, </w:t>
                        </w:r>
                        <w:r>
                          <w:rPr>
                            <w:position w:val="-10"/>
                            <w:sz w:val="18"/>
                            <w:lang w:val="uk-UA"/>
                          </w:rPr>
                          <w:object w:dxaOrig="300" w:dyaOrig="279">
                            <v:shape id="_x0000_i1107" type="#_x0000_t75" style="width:15.05pt;height:13.95pt" o:ole="" fillcolor="window">
                              <v:imagedata r:id="rId49" o:title=""/>
                            </v:shape>
                            <o:OLEObject Type="Embed" ProgID="Equation.3" ShapeID="_x0000_i1107" DrawAspect="Content" ObjectID="_1490771651" r:id="rId81"/>
                          </w:object>
                        </w:r>
                        <w:r>
                          <w:rPr>
                            <w:sz w:val="18"/>
                            <w:lang w:val="uk-UA"/>
                          </w:rPr>
                          <w:t xml:space="preserve"> у прості оцінні бали </w:t>
                        </w:r>
                        <w:r>
                          <w:rPr>
                            <w:position w:val="-8"/>
                            <w:sz w:val="18"/>
                            <w:lang w:val="uk-UA"/>
                          </w:rPr>
                          <w:object w:dxaOrig="200" w:dyaOrig="260">
                            <v:shape id="_x0000_i1108" type="#_x0000_t75" style="width:9.65pt;height:12.9pt" o:ole="" fillcolor="window">
                              <v:imagedata r:id="rId51" o:title=""/>
                            </v:shape>
                            <o:OLEObject Type="Embed" ProgID="Equation.3" ShapeID="_x0000_i1108" DrawAspect="Content" ObjectID="_1490771652" r:id="rId82"/>
                          </w:object>
                        </w:r>
                        <w:r>
                          <w:rPr>
                            <w:sz w:val="18"/>
                            <w:lang w:val="uk-UA"/>
                          </w:rPr>
                          <w:t xml:space="preserve">, </w:t>
                        </w:r>
                        <w:r>
                          <w:rPr>
                            <w:position w:val="-10"/>
                            <w:sz w:val="18"/>
                            <w:lang w:val="uk-UA"/>
                          </w:rPr>
                          <w:object w:dxaOrig="240" w:dyaOrig="279">
                            <v:shape id="_x0000_i1109" type="#_x0000_t75" style="width:11.8pt;height:13.95pt" o:ole="" fillcolor="window">
                              <v:imagedata r:id="rId53" o:title=""/>
                            </v:shape>
                            <o:OLEObject Type="Embed" ProgID="Equation.3" ShapeID="_x0000_i1109" DrawAspect="Content" ObjectID="_1490771653" r:id="rId83"/>
                          </w:object>
                        </w:r>
                        <w:r>
                          <w:rPr>
                            <w:sz w:val="18"/>
                            <w:lang w:val="uk-UA"/>
                          </w:rPr>
                          <w:t xml:space="preserve">, </w:t>
                        </w:r>
                        <w:r>
                          <w:rPr>
                            <w:position w:val="-10"/>
                            <w:sz w:val="18"/>
                            <w:lang w:val="uk-UA"/>
                          </w:rPr>
                          <w:object w:dxaOrig="200" w:dyaOrig="279">
                            <v:shape id="_x0000_i1110" type="#_x0000_t75" style="width:8.6pt;height:12.9pt" o:ole="" fillcolor="window">
                              <v:imagedata r:id="rId55" o:title=""/>
                            </v:shape>
                            <o:OLEObject Type="Embed" ProgID="Equation.3" ShapeID="_x0000_i1110" DrawAspect="Content" ObjectID="_1490771654" r:id="rId84"/>
                          </w:object>
                        </w:r>
                        <w:r>
                          <w:rPr>
                            <w:sz w:val="18"/>
                            <w:lang w:val="uk-UA"/>
                          </w:rPr>
                          <w:t xml:space="preserve">, </w:t>
                        </w:r>
                        <w:r>
                          <w:rPr>
                            <w:position w:val="-8"/>
                            <w:sz w:val="18"/>
                            <w:lang w:val="uk-UA"/>
                          </w:rPr>
                          <w:object w:dxaOrig="260" w:dyaOrig="260">
                            <v:shape id="_x0000_i1111" type="#_x0000_t75" style="width:12.9pt;height:12.9pt" o:ole="" fillcolor="window">
                              <v:imagedata r:id="rId57" o:title=""/>
                            </v:shape>
                            <o:OLEObject Type="Embed" ProgID="Equation.3" ShapeID="_x0000_i1111" DrawAspect="Content" ObjectID="_1490771655" r:id="rId85"/>
                          </w:object>
                        </w:r>
                        <w:r>
                          <w:rPr>
                            <w:sz w:val="18"/>
                            <w:lang w:val="uk-UA"/>
                          </w:rPr>
                          <w:t>.</w:t>
                        </w:r>
                      </w:p>
                    </w:txbxContent>
                  </v:textbox>
                </v:shape>
                <v:line id="Line 149" o:spid="_x0000_s1090" style="position:absolute;visibility:visible;mso-wrap-style:square" from="6290,9389" to="6290,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scIAAADcAAAADwAAAGRycy9kb3ducmV2LnhtbERP22rCQBB9L/Qflin4VjetNpToJpR6&#10;QeiDJPYDhuyYBLOzYXfV+PeuUOjbHM51lsVoenEh5zvLCt6mCQji2uqOGwW/h83rJwgfkDX2lknB&#10;jTwU+fPTEjNtr1zSpQqNiCHsM1TQhjBkUvq6JYN+agfiyB2tMxgidI3UDq8x3PTyPUlSabDj2NDi&#10;QN8t1afqbBTMz9WPK4/JulylVG0/9lynzUypycv4tQARaAz/4j/3Tsf5sxQez8QLZH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LscIAAADcAAAADwAAAAAAAAAAAAAA&#10;AAChAgAAZHJzL2Rvd25yZXYueG1sUEsFBgAAAAAEAAQA+QAAAJADAAAAAA==&#10;" strokeweight=".25pt">
                  <v:stroke endarrow="block" endarrowwidth="narrow" endarrowlength="short"/>
                </v:line>
                <v:shape id="Text Box 150" o:spid="_x0000_s1091" type="#_x0000_t202" style="position:absolute;left:2485;top:11085;width:8393;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5xMIA&#10;AADcAAAADwAAAGRycy9kb3ducmV2LnhtbERPS2sCMRC+F/wPYYTeatYVWl2NooJg6aU+8DxsZh+6&#10;mSxJXLf/vikUvM3H95zFqjeN6Mj52rKC8SgBQZxbXXOp4HzavU1B+ICssbFMCn7Iw2o5eFlgpu2D&#10;D9QdQyliCPsMFVQhtJmUPq/IoB/ZljhyhXUGQ4SulNrhI4abRqZJ8i4N1hwbKmxpW1F+O96NglO3&#10;8fvDNcz0Z7GR6VfxnV7cWqnXYb+egwjUh6f4373Xcf7kA/6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Y/nEwgAAANwAAAAPAAAAAAAAAAAAAAAAAJgCAABkcnMvZG93&#10;bnJldi54bWxQSwUGAAAAAAQABAD1AAAAhwMAAAAA&#10;">
                  <v:textbox inset="0,0,0,0">
                    <w:txbxContent>
                      <w:p w:rsidR="003723CF" w:rsidRDefault="003723CF" w:rsidP="003723CF">
                        <w:pPr>
                          <w:jc w:val="center"/>
                          <w:rPr>
                            <w:sz w:val="18"/>
                            <w:lang w:val="uk-UA"/>
                          </w:rPr>
                        </w:pPr>
                        <w:r>
                          <w:rPr>
                            <w:sz w:val="18"/>
                            <w:lang w:val="uk-UA"/>
                          </w:rPr>
                          <w:t xml:space="preserve"> </w:t>
                        </w:r>
                        <w:r>
                          <w:rPr>
                            <w:sz w:val="18"/>
                            <w:lang w:val="uk-UA"/>
                          </w:rPr>
                          <w:t xml:space="preserve">Інтегрований бал </w:t>
                        </w:r>
                        <w:r>
                          <w:rPr>
                            <w:position w:val="-8"/>
                            <w:sz w:val="18"/>
                            <w:lang w:val="uk-UA"/>
                          </w:rPr>
                          <w:object w:dxaOrig="220" w:dyaOrig="260">
                            <v:shape id="_x0000_i1112" type="#_x0000_t75" style="width:10.75pt;height:12.9pt" o:ole="" fillcolor="window">
                              <v:imagedata r:id="rId59" o:title=""/>
                            </v:shape>
                            <o:OLEObject Type="Embed" ProgID="Equation.3" ShapeID="_x0000_i1112" DrawAspect="Content" ObjectID="_1490771656" r:id="rId86"/>
                          </w:object>
                        </w:r>
                        <w:r>
                          <w:rPr>
                            <w:sz w:val="18"/>
                            <w:lang w:val="uk-UA"/>
                          </w:rPr>
                          <w:t xml:space="preserve">оцінки </w:t>
                        </w:r>
                        <w:proofErr w:type="spellStart"/>
                        <w:r>
                          <w:rPr>
                            <w:sz w:val="18"/>
                            <w:lang w:val="uk-UA"/>
                          </w:rPr>
                          <w:t>геоекологічної</w:t>
                        </w:r>
                        <w:proofErr w:type="spellEnd"/>
                        <w:r>
                          <w:rPr>
                            <w:sz w:val="18"/>
                            <w:lang w:val="uk-UA"/>
                          </w:rPr>
                          <w:t xml:space="preserve"> адаптивності ПГТС за компонентною структурою ландшафту</w:t>
                        </w:r>
                      </w:p>
                    </w:txbxContent>
                  </v:textbox>
                </v:shape>
                <v:line id="Line 151" o:spid="_x0000_s1092" style="position:absolute;visibility:visible;mso-wrap-style:square" from="6293,10908" to="6293,1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y6WMUAAADcAAAADwAAAGRycy9kb3ducmV2LnhtbESP3WrCQBCF7wt9h2UKvasbqw0luorY&#10;H4ReSFIfYMiOSTA7G3ZXTd++cyF4N8M5c843y/XoenWhEDvPBqaTDBRx7W3HjYHD79fLO6iYkC32&#10;nsnAH0VYrx4fllhYf+WSLlVqlIRwLNBAm9JQaB3rlhzGiR+IRTv64DDJGhptA14l3PX6Ncty7bBj&#10;aWhxoG1L9ak6OwPzc/UTymP2WX7kVH2/7bnOm5kxz0/jZgEq0Zju5tv1zgr+TGjlGZ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y6WMUAAADcAAAADwAAAAAAAAAA&#10;AAAAAAChAgAAZHJzL2Rvd25yZXYueG1sUEsFBgAAAAAEAAQA+QAAAJMDAAAAAA==&#10;" strokeweight=".25pt">
                  <v:stroke endarrow="block" endarrowwidth="narrow" endarrowlength="short"/>
                </v:line>
                <v:line id="Line 152" o:spid="_x0000_s1093" style="position:absolute;visibility:visible;mso-wrap-style:square" from="1854,11266" to="2485,1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Afw8IAAADcAAAADwAAAGRycy9kb3ducmV2LnhtbERP22rCQBB9F/yHZYS+1Y21DTVmI6U3&#10;BB9Koh8wZMckmJ0Nu6umf98tCL7N4Vwn34ymFxdyvrOsYDFPQBDXVnfcKDjsvx5fQfiArLG3TAp+&#10;ycOmmE5yzLS9ckmXKjQihrDPUEEbwpBJ6euWDPq5HYgjd7TOYIjQNVI7vMZw08unJEmlwY5jQ4sD&#10;vbdUn6qzUfB8rnauPCaf5UdK1ffLD9dps1TqYTa+rUEEGsNdfHNvdZy/XMH/M/E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Afw8IAAADcAAAADwAAAAAAAAAAAAAA&#10;AAChAgAAZHJzL2Rvd25yZXYueG1sUEsFBgAAAAAEAAQA+QAAAJADAAAAAA==&#10;" strokeweight=".25pt">
                  <v:stroke endarrow="block" endarrowwidth="narrow" endarrowlength="short"/>
                </v:line>
                <v:line id="Line 153" o:spid="_x0000_s1094" style="position:absolute;flip:y;visibility:visible;mso-wrap-style:square" from="1868,12983" to="2343,12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Pis8UAAADcAAAADwAAAGRycy9kb3ducmV2LnhtbESP3WrCQBCF74W+wzKF3ummUqKmriKi&#10;4EUR/x5gyI5JMDsbshsT375zUejdDOfMOd8s14Or1ZPaUHk28DlJQBHn3lZcGLhd9+M5qBCRLdae&#10;ycCLAqxXb6MlZtb3fKbnJRZKQjhkaKCMscm0DnlJDsPEN8Si3X3rMMraFtq22Eu4q/U0SVLtsGJp&#10;KLGhbUn549I5A+njftx3u35x+unq6S4dTnbme2M+3ofNN6hIQ/w3/10frOB/Cb48IxP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Pis8UAAADcAAAADwAAAAAAAAAA&#10;AAAAAAChAgAAZHJzL2Rvd25yZXYueG1sUEsFBgAAAAAEAAQA+QAAAJMDAAAAAA==&#10;" strokeweight=".25pt">
                  <v:stroke startarrow="block" startarrowwidth="narrow" startarrowlength="short"/>
                </v:line>
                <v:shape id="Text Box 154" o:spid="_x0000_s1095" type="#_x0000_t202" style="position:absolute;left:2348;top:12740;width:8775;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3VsEA&#10;AADcAAAADwAAAGRycy9kb3ducmV2LnhtbERPS2sCMRC+F/wPYQRvNesiUrdGUaGgeKlr6XnYzD7q&#10;ZrIk6br+eyMUepuP7zmrzWBa0ZPzjWUFs2kCgriwuuFKwdfl4/UNhA/IGlvLpOBOHjbr0csKM21v&#10;fKY+D5WIIewzVFCH0GVS+qImg35qO+LIldYZDBG6SmqHtxhuWpkmyUIabDg21NjRvqbimv8aBZd+&#10;5w/nn7DUx3In01P5mX67rVKT8bB9BxFoCP/iP/dBx/nzG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At1bBAAAA3AAAAA8AAAAAAAAAAAAAAAAAmAIAAGRycy9kb3du&#10;cmV2LnhtbFBLBQYAAAAABAAEAPUAAACGAwAAAAA=&#10;">
                  <v:textbox inset="0,0,0,0">
                    <w:txbxContent>
                      <w:p w:rsidR="003723CF" w:rsidRDefault="003723CF" w:rsidP="003723CF">
                        <w:pPr>
                          <w:jc w:val="center"/>
                          <w:rPr>
                            <w:sz w:val="18"/>
                            <w:lang w:val="uk-UA"/>
                          </w:rPr>
                        </w:pPr>
                        <w:r>
                          <w:rPr>
                            <w:sz w:val="18"/>
                            <w:lang w:val="uk-UA"/>
                          </w:rPr>
                          <w:t xml:space="preserve">Трансформація </w:t>
                        </w:r>
                        <w:r>
                          <w:rPr>
                            <w:position w:val="-8"/>
                            <w:sz w:val="18"/>
                            <w:lang w:val="uk-UA"/>
                          </w:rPr>
                          <w:object w:dxaOrig="220" w:dyaOrig="260">
                            <v:shape id="_x0000_i1113" type="#_x0000_t75" style="width:10.75pt;height:12.9pt" o:ole="" fillcolor="window">
                              <v:imagedata r:id="rId61" o:title=""/>
                            </v:shape>
                            <o:OLEObject Type="Embed" ProgID="Equation.3" ShapeID="_x0000_i1113" DrawAspect="Content" ObjectID="_1490771657" r:id="rId87"/>
                          </w:object>
                        </w:r>
                        <w:r>
                          <w:rPr>
                            <w:sz w:val="18"/>
                            <w:lang w:val="uk-UA"/>
                          </w:rPr>
                          <w:t xml:space="preserve"> в  ступінь </w:t>
                        </w:r>
                        <w:proofErr w:type="spellStart"/>
                        <w:r>
                          <w:rPr>
                            <w:sz w:val="18"/>
                            <w:lang w:val="uk-UA"/>
                          </w:rPr>
                          <w:t>геоекологічної</w:t>
                        </w:r>
                        <w:proofErr w:type="spellEnd"/>
                        <w:r>
                          <w:rPr>
                            <w:sz w:val="18"/>
                            <w:lang w:val="uk-UA"/>
                          </w:rPr>
                          <w:t xml:space="preserve"> адаптивності ПГТС за компонентною структурою ландшафту </w:t>
                        </w:r>
                        <w:r>
                          <w:rPr>
                            <w:position w:val="-10"/>
                            <w:sz w:val="18"/>
                            <w:lang w:val="uk-UA"/>
                          </w:rPr>
                          <w:object w:dxaOrig="260" w:dyaOrig="279">
                            <v:shape id="_x0000_i1114" type="#_x0000_t75" style="width:12.9pt;height:13.95pt" o:ole="" fillcolor="window">
                              <v:imagedata r:id="rId63" o:title=""/>
                            </v:shape>
                            <o:OLEObject Type="Embed" ProgID="Equation.3" ShapeID="_x0000_i1114" DrawAspect="Content" ObjectID="_1490771658" r:id="rId88"/>
                          </w:object>
                        </w:r>
                      </w:p>
                    </w:txbxContent>
                  </v:textbox>
                </v:shape>
                <v:shape id="Text Box 155" o:spid="_x0000_s1096" type="#_x0000_t202" style="position:absolute;left:2090;top:7917;width:8663;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pIcEA&#10;AADcAAAADwAAAGRycy9kb3ducmV2LnhtbERPS2sCMRC+C/0PYQq9abZLEbsaRQuCxYuP4nnYzD50&#10;M1mSuG7/vREEb/PxPWe26E0jOnK+tqzgc5SAIM6trrlU8HdcDycgfEDW2FgmBf/kYTF/G8ww0/bG&#10;e+oOoRQxhH2GCqoQ2kxKn1dk0I9sSxy5wjqDIUJXSu3wFsNNI9MkGUuDNceGClv6qSi/HK5GwbFb&#10;+c3+HL71b7GS6bbYpSe3VOrjvV9OQQTqw0v8dG90nP+Vwu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SKSHBAAAA3AAAAA8AAAAAAAAAAAAAAAAAmAIAAGRycy9kb3du&#10;cmV2LnhtbFBLBQYAAAAABAAEAPUAAACGAwAAAAA=&#10;">
                  <v:textbox inset="0,0,0,0">
                    <w:txbxContent>
                      <w:p w:rsidR="003723CF" w:rsidRDefault="003723CF" w:rsidP="003723CF">
                        <w:pPr>
                          <w:jc w:val="center"/>
                          <w:rPr>
                            <w:sz w:val="18"/>
                            <w:lang w:val="uk-UA"/>
                          </w:rPr>
                        </w:pPr>
                        <w:r>
                          <w:rPr>
                            <w:sz w:val="18"/>
                            <w:lang w:val="uk-UA"/>
                          </w:rPr>
                          <w:t xml:space="preserve">Категорії придатності оціночних показників під вид природокористування </w:t>
                        </w:r>
                        <w:r>
                          <w:rPr>
                            <w:position w:val="-8"/>
                            <w:sz w:val="18"/>
                            <w:lang w:val="uk-UA"/>
                          </w:rPr>
                          <w:object w:dxaOrig="200" w:dyaOrig="240">
                            <v:shape id="_x0000_i1115" type="#_x0000_t75" style="width:9.65pt;height:11.8pt" o:ole="" fillcolor="window">
                              <v:imagedata r:id="rId65" o:title=""/>
                            </v:shape>
                            <o:OLEObject Type="Embed" ProgID="Equation.3" ShapeID="_x0000_i1115" DrawAspect="Content" ObjectID="_1490771659" r:id="rId89"/>
                          </w:object>
                        </w:r>
                        <w:r>
                          <w:rPr>
                            <w:sz w:val="18"/>
                            <w:lang w:val="uk-UA"/>
                          </w:rPr>
                          <w:t xml:space="preserve">, </w:t>
                        </w:r>
                        <w:r>
                          <w:rPr>
                            <w:position w:val="-8"/>
                            <w:sz w:val="18"/>
                            <w:lang w:val="uk-UA"/>
                          </w:rPr>
                          <w:object w:dxaOrig="200" w:dyaOrig="240">
                            <v:shape id="_x0000_i1116" type="#_x0000_t75" style="width:9.65pt;height:11.8pt" o:ole="" fillcolor="window">
                              <v:imagedata r:id="rId67" o:title=""/>
                            </v:shape>
                            <o:OLEObject Type="Embed" ProgID="Equation.3" ShapeID="_x0000_i1116" DrawAspect="Content" ObjectID="_1490771660" r:id="rId90"/>
                          </w:object>
                        </w:r>
                        <w:r>
                          <w:rPr>
                            <w:sz w:val="18"/>
                            <w:lang w:val="uk-UA"/>
                          </w:rPr>
                          <w:t xml:space="preserve">, </w:t>
                        </w:r>
                        <w:r>
                          <w:rPr>
                            <w:position w:val="-10"/>
                            <w:sz w:val="18"/>
                            <w:lang w:val="uk-UA"/>
                          </w:rPr>
                          <w:object w:dxaOrig="200" w:dyaOrig="260">
                            <v:shape id="_x0000_i1117" type="#_x0000_t75" style="width:9.65pt;height:12.9pt" o:ole="" fillcolor="window">
                              <v:imagedata r:id="rId69" o:title=""/>
                            </v:shape>
                            <o:OLEObject Type="Embed" ProgID="Equation.3" ShapeID="_x0000_i1117" DrawAspect="Content" ObjectID="_1490771661" r:id="rId91"/>
                          </w:object>
                        </w:r>
                        <w:r>
                          <w:rPr>
                            <w:sz w:val="18"/>
                            <w:lang w:val="uk-UA"/>
                          </w:rPr>
                          <w:t xml:space="preserve">, </w:t>
                        </w:r>
                        <w:r>
                          <w:rPr>
                            <w:position w:val="-8"/>
                            <w:sz w:val="18"/>
                            <w:lang w:val="uk-UA"/>
                          </w:rPr>
                          <w:object w:dxaOrig="240" w:dyaOrig="240">
                            <v:shape id="_x0000_i1118" type="#_x0000_t75" style="width:11.8pt;height:11.8pt" o:ole="" fillcolor="window">
                              <v:imagedata r:id="rId71" o:title=""/>
                            </v:shape>
                            <o:OLEObject Type="Embed" ProgID="Equation.3" ShapeID="_x0000_i1118" DrawAspect="Content" ObjectID="_1490771662" r:id="rId92"/>
                          </w:object>
                        </w:r>
                      </w:p>
                    </w:txbxContent>
                  </v:textbox>
                </v:shape>
                <v:line id="Line 156" o:spid="_x0000_s1097" style="position:absolute;visibility:visible;mso-wrap-style:square" from="6251,7740" to="6251,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bVMIAAADcAAAADwAAAGRycy9kb3ducmV2LnhtbERPzWrCQBC+F3yHZQRvddOqoaRuglgt&#10;ggdJ2gcYsmMSmp0Nu6vGt+8Khd7m4/uddTGaXlzJ+c6ygpd5AoK4trrjRsH31/75DYQPyBp7y6Tg&#10;Th6KfPK0xkzbG5d0rUIjYgj7DBW0IQyZlL5uyaCf24E4cmfrDIYIXSO1w1sMN718TZJUGuw4NrQ4&#10;0Lal+qe6GAXLS3V05TnZlR8pVZ+rE9dps1BqNh037yACjeFf/Oc+6Dh/uYD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5bVMIAAADcAAAADwAAAAAAAAAAAAAA&#10;AAChAgAAZHJzL2Rvd25yZXYueG1sUEsFBgAAAAAEAAQA+QAAAJADAAAAAA==&#10;" strokeweight=".25pt">
                  <v:stroke endarrow="block" endarrowwidth="narrow" endarrowlength="short"/>
                </v:line>
                <v:line id="Line 157" o:spid="_x0000_s1098" style="position:absolute;visibility:visible;mso-wrap-style:square" from="1969,11177" to="2485,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oKb8AAADcAAAADwAAAGRycy9kb3ducmV2LnhtbERP24rCMBB9F/yHMAu+aeIFXbpGEUHY&#10;R639gKGZbUqbSWmi1v16s7Dg2xzOdbb7wbXiTn2oPWuYzxQI4tKbmisNxfU0/QQRIrLB1jNpeFKA&#10;/W482mJm/IMvdM9jJVIIhww12Bi7TMpQWnIYZr4jTtyP7x3GBPtKmh4fKdy1cqHUWjqsOTVY7Oho&#10;qWzym9Nw/TX47NRms7Tztcqbc0OIhdaTj+HwBSLSEN/if/e3SfNXK/h7Jl0gd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wJoKb8AAADcAAAADwAAAAAAAAAAAAAAAACh&#10;AgAAZHJzL2Rvd25yZXYueG1sUEsFBgAAAAAEAAQA+QAAAI0DAAAAAA==&#10;" strokeweight=".25pt">
                  <v:stroke startarrow="block" startarrowwidth="narrow" startarrowlength="short"/>
                </v:line>
                <v:line id="Line 158" o:spid="_x0000_s1099" style="position:absolute;flip:x;visibility:visible;mso-wrap-style:square" from="6344,13198" to="6346,13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998MAAADcAAAADwAAAGRycy9kb3ducmV2LnhtbERPzWrCQBC+F/oOyxR601nFSomuUlpq&#10;xUOl6gMM2TGJzc6m2Y2mb+8WhN7m4/ud+bJ3tTpzGyovBkZDDYol97aSwsBh/z54BhUiiaXaCxv4&#10;5QDLxf3dnDLrL/LF510sVAqRkJGBMsYmQwx5yY7C0DcsiTv61lFMsC3QtnRJ4a7GsdZTdFRJaiip&#10;4deS8+9d5wysO203K334efvYfuJ0PEJ36tCYx4f+ZQYqch//xTf32qb5kyf4eyZdg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FPffDAAAA3AAAAA8AAAAAAAAAAAAA&#10;AAAAoQIAAGRycy9kb3ducmV2LnhtbFBLBQYAAAAABAAEAPkAAACRAwAAAAA=&#10;" strokeweight=".25pt">
                  <v:stroke endarrow="block" endarrowwidth="narrow" endarrowlength="short"/>
                </v:line>
                <v:shape id="Text Box 159" o:spid="_x0000_s1100" type="#_x0000_t202" style="position:absolute;left:1160;top:14147;width:10188;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3723CF" w:rsidRDefault="003723CF" w:rsidP="003723CF">
                        <w:pPr>
                          <w:pStyle w:val="afffffff8"/>
                          <w:jc w:val="center"/>
                          <w:rPr>
                            <w:sz w:val="24"/>
                            <w:lang w:val="uk-UA"/>
                          </w:rPr>
                        </w:pPr>
                        <w:r>
                          <w:rPr>
                            <w:sz w:val="24"/>
                            <w:lang w:val="uk-UA"/>
                          </w:rPr>
                          <w:t xml:space="preserve">Рис. 2. Алгоритм проведення оцінки </w:t>
                        </w:r>
                        <w:proofErr w:type="spellStart"/>
                        <w:r>
                          <w:rPr>
                            <w:sz w:val="24"/>
                            <w:lang w:val="uk-UA"/>
                          </w:rPr>
                          <w:t>геоекологічної</w:t>
                        </w:r>
                        <w:proofErr w:type="spellEnd"/>
                        <w:r>
                          <w:rPr>
                            <w:sz w:val="24"/>
                            <w:lang w:val="uk-UA"/>
                          </w:rPr>
                          <w:t xml:space="preserve"> адаптивності ПГТС</w:t>
                        </w:r>
                      </w:p>
                      <w:p w:rsidR="003723CF" w:rsidRDefault="003723CF" w:rsidP="003723CF">
                        <w:pPr>
                          <w:pStyle w:val="afffffff8"/>
                          <w:jc w:val="center"/>
                          <w:rPr>
                            <w:lang w:val="uk-UA"/>
                          </w:rPr>
                        </w:pPr>
                        <w:r>
                          <w:rPr>
                            <w:sz w:val="24"/>
                            <w:lang w:val="uk-UA"/>
                          </w:rPr>
                          <w:t>за компонентною структурою ландшафту під існуючі види природокористування</w:t>
                        </w:r>
                      </w:p>
                      <w:p w:rsidR="003723CF" w:rsidRDefault="003723CF" w:rsidP="003723CF">
                        <w:pPr>
                          <w:ind w:firstLine="709"/>
                          <w:jc w:val="center"/>
                          <w:rPr>
                            <w:sz w:val="28"/>
                          </w:rPr>
                        </w:pPr>
                      </w:p>
                      <w:p w:rsidR="003723CF" w:rsidRDefault="003723CF" w:rsidP="003723CF"/>
                    </w:txbxContent>
                  </v:textbox>
                </v:shape>
              </v:group>
            </w:pict>
          </mc:Fallback>
        </mc:AlternateConten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Результати заносимо в базу даних генетико-морфологічної структури ландшафту, де в рядках відображені всі ОТО, а в стовпцях – якісні або кількісні характеристики вибраних показників (</w:t>
      </w:r>
      <w:r w:rsidRPr="003723CF">
        <w:rPr>
          <w:rFonts w:ascii="Times New Roman" w:eastAsia="Times New Roman" w:hAnsi="Times New Roman" w:cs="Times New Roman"/>
          <w:position w:val="-14"/>
          <w:szCs w:val="20"/>
          <w:lang w:val="uk-UA" w:eastAsia="ru-RU"/>
        </w:rPr>
        <w:object w:dxaOrig="1700" w:dyaOrig="360">
          <v:shape id="_x0000_i1029" type="#_x0000_t75" style="width:84.9pt;height:18.25pt" o:ole="" fillcolor="window">
            <v:imagedata r:id="rId93" o:title=""/>
          </v:shape>
          <o:OLEObject Type="Embed" ProgID="Equation.3" ShapeID="_x0000_i1029" DrawAspect="Content" ObjectID="_1490771573" r:id="rId94"/>
        </w:object>
      </w:r>
      <w:r w:rsidRPr="003723CF">
        <w:rPr>
          <w:rFonts w:ascii="Times New Roman" w:eastAsia="Times New Roman" w:hAnsi="Times New Roman" w:cs="Times New Roman"/>
          <w:snapToGrid w:val="0"/>
          <w:szCs w:val="20"/>
          <w:lang w:val="uk-UA" w:eastAsia="ru-RU"/>
        </w:rPr>
        <w:t>).</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Етап 2. Оцінка окремих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sidRPr="003723CF">
        <w:rPr>
          <w:rFonts w:ascii="Times New Roman" w:eastAsia="Times New Roman" w:hAnsi="Times New Roman" w:cs="Times New Roman"/>
          <w:i/>
          <w:snapToGrid w:val="0"/>
          <w:szCs w:val="20"/>
          <w:lang w:val="uk-UA" w:eastAsia="ru-RU"/>
        </w:rPr>
        <w:t>селітебний</w:t>
      </w:r>
      <w:proofErr w:type="spellEnd"/>
      <w:r w:rsidRPr="003723CF">
        <w:rPr>
          <w:rFonts w:ascii="Times New Roman" w:eastAsia="Times New Roman" w:hAnsi="Times New Roman" w:cs="Times New Roman"/>
          <w:i/>
          <w:snapToGrid w:val="0"/>
          <w:szCs w:val="20"/>
          <w:lang w:val="uk-UA" w:eastAsia="ru-RU"/>
        </w:rPr>
        <w:t xml:space="preserve">, промисловий, транспортний і ін. види природокористування, виражена в балах. </w:t>
      </w:r>
      <w:r w:rsidRPr="003723CF">
        <w:rPr>
          <w:rFonts w:ascii="Times New Roman" w:eastAsia="Times New Roman" w:hAnsi="Times New Roman" w:cs="Times New Roman"/>
          <w:snapToGrid w:val="0"/>
          <w:szCs w:val="20"/>
          <w:lang w:val="uk-UA" w:eastAsia="ru-RU"/>
        </w:rPr>
        <w:t>Оцінку проводимо за умови, що всі ландшафтні виділи зайняті одним видом природокористування. За основу приймаємо триступеневу шкалу оцінювання. Встановлюємо критерії оцінки кожного показника залежно від виду природокористування. Критерії вибираємо  виходячи або з нормативних вимог, або базуючись на інших літературних джерелах. Наприклад, для сільськогосподарського виду природокористування за критерій оцінки такого показника, як схил поверхні приймаємо наступні категорії придатності: 1 категорія – 0-3</w:t>
      </w:r>
      <w:r w:rsidRPr="003723CF">
        <w:rPr>
          <w:rFonts w:ascii="Times New Roman" w:eastAsia="Times New Roman" w:hAnsi="Times New Roman" w:cs="Times New Roman"/>
          <w:snapToGrid w:val="0"/>
          <w:szCs w:val="20"/>
          <w:vertAlign w:val="superscript"/>
          <w:lang w:val="uk-UA" w:eastAsia="ru-RU"/>
        </w:rPr>
        <w:t>0</w:t>
      </w:r>
      <w:r w:rsidRPr="003723CF">
        <w:rPr>
          <w:rFonts w:ascii="Times New Roman" w:eastAsia="Times New Roman" w:hAnsi="Times New Roman" w:cs="Times New Roman"/>
          <w:snapToGrid w:val="0"/>
          <w:szCs w:val="20"/>
          <w:lang w:val="uk-UA" w:eastAsia="ru-RU"/>
        </w:rPr>
        <w:t>, 2 категорія – 3-7</w:t>
      </w:r>
      <w:r w:rsidRPr="003723CF">
        <w:rPr>
          <w:rFonts w:ascii="Times New Roman" w:eastAsia="Times New Roman" w:hAnsi="Times New Roman" w:cs="Times New Roman"/>
          <w:snapToGrid w:val="0"/>
          <w:szCs w:val="20"/>
          <w:vertAlign w:val="superscript"/>
          <w:lang w:val="uk-UA" w:eastAsia="ru-RU"/>
        </w:rPr>
        <w:t>0</w:t>
      </w:r>
      <w:r w:rsidRPr="003723CF">
        <w:rPr>
          <w:rFonts w:ascii="Times New Roman" w:eastAsia="Times New Roman" w:hAnsi="Times New Roman" w:cs="Times New Roman"/>
          <w:snapToGrid w:val="0"/>
          <w:szCs w:val="20"/>
          <w:lang w:val="uk-UA" w:eastAsia="ru-RU"/>
        </w:rPr>
        <w:t>, 3 категорія – більше 7</w:t>
      </w:r>
      <w:r w:rsidRPr="003723CF">
        <w:rPr>
          <w:rFonts w:ascii="Times New Roman" w:eastAsia="Times New Roman" w:hAnsi="Times New Roman" w:cs="Times New Roman"/>
          <w:snapToGrid w:val="0"/>
          <w:szCs w:val="20"/>
          <w:vertAlign w:val="superscript"/>
          <w:lang w:val="uk-UA" w:eastAsia="ru-RU"/>
        </w:rPr>
        <w:t>0</w:t>
      </w:r>
      <w:r w:rsidRPr="003723CF">
        <w:rPr>
          <w:rFonts w:ascii="Times New Roman" w:eastAsia="Times New Roman" w:hAnsi="Times New Roman" w:cs="Times New Roman"/>
          <w:snapToGrid w:val="0"/>
          <w:szCs w:val="20"/>
          <w:lang w:val="uk-UA" w:eastAsia="ru-RU"/>
        </w:rPr>
        <w:t>. Далі, відповідно до встановлених категорій придатності властивостей компонентів ландшафту під існуючі види природокористування (</w:t>
      </w:r>
      <w:r w:rsidRPr="003723CF">
        <w:rPr>
          <w:rFonts w:ascii="Times New Roman" w:eastAsia="Times New Roman" w:hAnsi="Times New Roman" w:cs="Times New Roman"/>
          <w:position w:val="-16"/>
          <w:szCs w:val="20"/>
          <w:lang w:val="uk-UA" w:eastAsia="ru-RU"/>
        </w:rPr>
        <w:object w:dxaOrig="400" w:dyaOrig="400">
          <v:shape id="_x0000_i1030" type="#_x0000_t75" style="width:20.4pt;height:20.4pt" o:ole="" fillcolor="window">
            <v:imagedata r:id="rId95" o:title=""/>
          </v:shape>
          <o:OLEObject Type="Embed" ProgID="Equation.3" ShapeID="_x0000_i1030" DrawAspect="Content" ObjectID="_1490771574" r:id="rId96"/>
        </w:object>
      </w:r>
      <w:r w:rsidRPr="003723CF">
        <w:rPr>
          <w:rFonts w:ascii="Times New Roman" w:eastAsia="Times New Roman" w:hAnsi="Times New Roman" w:cs="Times New Roman"/>
          <w:snapToGrid w:val="0"/>
          <w:szCs w:val="20"/>
          <w:lang w:val="uk-UA" w:eastAsia="ru-RU"/>
        </w:rPr>
        <w:t xml:space="preserve">, де </w:t>
      </w:r>
      <w:r w:rsidRPr="003723CF">
        <w:rPr>
          <w:rFonts w:ascii="Times New Roman" w:eastAsia="Times New Roman" w:hAnsi="Times New Roman" w:cs="Times New Roman"/>
          <w:i/>
          <w:szCs w:val="20"/>
          <w:lang w:val="uk-UA" w:eastAsia="ru-RU"/>
        </w:rPr>
        <w:t>К</w:t>
      </w:r>
      <w:r w:rsidRPr="003723CF">
        <w:rPr>
          <w:rFonts w:ascii="Times New Roman" w:eastAsia="Times New Roman" w:hAnsi="Times New Roman" w:cs="Times New Roman"/>
          <w:i/>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категорія придатності властивостей компонентів ландшафтних виділів, </w:t>
      </w:r>
      <w:r w:rsidRPr="003723CF">
        <w:rPr>
          <w:rFonts w:ascii="Times New Roman" w:eastAsia="Times New Roman" w:hAnsi="Times New Roman" w:cs="Times New Roman"/>
          <w:i/>
          <w:snapToGrid w:val="0"/>
          <w:szCs w:val="20"/>
          <w:lang w:val="uk-UA" w:eastAsia="ru-RU"/>
        </w:rPr>
        <w:t xml:space="preserve">а </w:t>
      </w:r>
      <w:r w:rsidRPr="003723CF">
        <w:rPr>
          <w:rFonts w:ascii="Times New Roman" w:eastAsia="Times New Roman" w:hAnsi="Times New Roman" w:cs="Times New Roman"/>
          <w:snapToGrid w:val="0"/>
          <w:szCs w:val="20"/>
          <w:lang w:val="uk-UA" w:eastAsia="ru-RU"/>
        </w:rPr>
        <w:t xml:space="preserve">– вид природокористування), даємо оцінку кожної ОТО (рис. 2). Для цього використовуємо раніше розроблену базу даних початкових показників і за кожною ОТО оцінюємо кожний із вибраних показників відповідно до встановлених критеріїв. Оцінку проводимо відносно кожного виду природокористування.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Надалі використовуємо бальний метод оцінки, внаслідок різноякісності використаних показників. Кількість балів відповідає кількості категорій придатності. У результаті в картографічну базу даних записуємо прості оцінні бали, які характеризують категорії придатності властивостей компонентів ландшафтних виділів під кожен вид природокористування (</w:t>
      </w:r>
      <w:r w:rsidRPr="003723CF">
        <w:rPr>
          <w:rFonts w:ascii="Times New Roman" w:eastAsia="Times New Roman" w:hAnsi="Times New Roman" w:cs="Times New Roman"/>
          <w:b/>
          <w:position w:val="-14"/>
          <w:szCs w:val="20"/>
          <w:lang w:val="uk-UA" w:eastAsia="ru-RU"/>
        </w:rPr>
        <w:object w:dxaOrig="1680" w:dyaOrig="380">
          <v:shape id="_x0000_i1031" type="#_x0000_t75" style="width:83.8pt;height:19.35pt" o:ole="" fillcolor="window">
            <v:imagedata r:id="rId97" o:title=""/>
          </v:shape>
          <o:OLEObject Type="Embed" ProgID="Equation.3" ShapeID="_x0000_i1031" DrawAspect="Content" ObjectID="_1490771575" r:id="rId98"/>
        </w:object>
      </w:r>
      <w:r w:rsidRPr="003723CF">
        <w:rPr>
          <w:rFonts w:ascii="Times New Roman" w:eastAsia="Times New Roman" w:hAnsi="Times New Roman" w:cs="Times New Roman"/>
          <w:snapToGrid w:val="0"/>
          <w:szCs w:val="20"/>
          <w:lang w:val="uk-UA" w:eastAsia="ru-RU"/>
        </w:rPr>
        <w:t>).</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Етап 3. Інтегрована оцінка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sidRPr="003723CF">
        <w:rPr>
          <w:rFonts w:ascii="Times New Roman" w:eastAsia="Times New Roman" w:hAnsi="Times New Roman" w:cs="Times New Roman"/>
          <w:i/>
          <w:snapToGrid w:val="0"/>
          <w:szCs w:val="20"/>
          <w:lang w:val="uk-UA" w:eastAsia="ru-RU"/>
        </w:rPr>
        <w:t>селітебний</w:t>
      </w:r>
      <w:proofErr w:type="spellEnd"/>
      <w:r w:rsidRPr="003723CF">
        <w:rPr>
          <w:rFonts w:ascii="Times New Roman" w:eastAsia="Times New Roman" w:hAnsi="Times New Roman" w:cs="Times New Roman"/>
          <w:i/>
          <w:snapToGrid w:val="0"/>
          <w:szCs w:val="20"/>
          <w:lang w:val="uk-UA" w:eastAsia="ru-RU"/>
        </w:rPr>
        <w:t>, промисловий, транспортний і ін. види природокористування, виражена в балах.</w:t>
      </w:r>
      <w:r w:rsidRPr="003723CF">
        <w:rPr>
          <w:rFonts w:ascii="Times New Roman" w:eastAsia="Times New Roman" w:hAnsi="Times New Roman" w:cs="Times New Roman"/>
          <w:snapToGrid w:val="0"/>
          <w:szCs w:val="20"/>
          <w:lang w:val="uk-UA" w:eastAsia="ru-RU"/>
        </w:rPr>
        <w:t xml:space="preserve"> Зберігається вищезазначена умова, що всі </w:t>
      </w:r>
      <w:r w:rsidRPr="003723CF">
        <w:rPr>
          <w:rFonts w:ascii="Times New Roman" w:eastAsia="Times New Roman" w:hAnsi="Times New Roman" w:cs="Times New Roman"/>
          <w:snapToGrid w:val="0"/>
          <w:szCs w:val="20"/>
          <w:lang w:val="uk-UA" w:eastAsia="ru-RU"/>
        </w:rPr>
        <w:lastRenderedPageBreak/>
        <w:t>ландшафтні виділи зайняті одним видом природокористування. Інтегрована оцінка проводиться для кожної ОТО за формулою. Потім одержані інтегровані бали переводимо в трибальну систему.</w:t>
      </w:r>
    </w:p>
    <w:p w:rsidR="003723CF" w:rsidRPr="003723CF" w:rsidRDefault="003723CF" w:rsidP="003723CF">
      <w:pPr>
        <w:suppressAutoHyphens w:val="0"/>
        <w:spacing w:line="360" w:lineRule="auto"/>
        <w:ind w:firstLine="720"/>
        <w:jc w:val="center"/>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24"/>
          <w:szCs w:val="20"/>
          <w:lang w:val="uk-UA" w:eastAsia="ru-RU"/>
        </w:rPr>
        <w:object w:dxaOrig="1560" w:dyaOrig="600">
          <v:shape id="_x0000_i1032" type="#_x0000_t75" style="width:78.45pt;height:30.1pt" o:ole="" fillcolor="window">
            <v:imagedata r:id="rId99" o:title=""/>
          </v:shape>
          <o:OLEObject Type="Embed" ProgID="Equation.3" ShapeID="_x0000_i1032" DrawAspect="Content" ObjectID="_1490771576" r:id="rId100"/>
        </w:object>
      </w:r>
      <w:r w:rsidRPr="003723CF">
        <w:rPr>
          <w:rFonts w:ascii="Times New Roman" w:eastAsia="Times New Roman" w:hAnsi="Times New Roman" w:cs="Times New Roman"/>
          <w:snapToGrid w:val="0"/>
          <w:szCs w:val="20"/>
          <w:lang w:val="uk-UA" w:eastAsia="ru-RU"/>
        </w:rPr>
        <w:t>,            де</w:t>
      </w:r>
    </w:p>
    <w:p w:rsidR="003723CF" w:rsidRPr="003723CF" w:rsidRDefault="003723CF" w:rsidP="003723CF">
      <w:pPr>
        <w:suppressAutoHyphens w:val="0"/>
        <w:spacing w:line="360" w:lineRule="auto"/>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14"/>
          <w:szCs w:val="20"/>
          <w:lang w:val="uk-UA" w:eastAsia="ru-RU"/>
        </w:rPr>
        <w:object w:dxaOrig="260" w:dyaOrig="380">
          <v:shape id="_x0000_i1033" type="#_x0000_t75" style="width:12.9pt;height:19.35pt" o:ole="" fillcolor="window">
            <v:imagedata r:id="rId101" o:title=""/>
          </v:shape>
          <o:OLEObject Type="Embed" ProgID="Equation.3" ShapeID="_x0000_i1033" DrawAspect="Content" ObjectID="_1490771577" r:id="rId102"/>
        </w:object>
      </w:r>
      <w:r w:rsidRPr="003723CF">
        <w:rPr>
          <w:rFonts w:ascii="Times New Roman" w:eastAsia="Times New Roman" w:hAnsi="Times New Roman" w:cs="Times New Roman"/>
          <w:snapToGrid w:val="0"/>
          <w:szCs w:val="20"/>
          <w:lang w:val="uk-UA" w:eastAsia="ru-RU"/>
        </w:rPr>
        <w:t xml:space="preserve"> - прості оцінні бали окремих показників оцінки; </w:t>
      </w:r>
      <w:r w:rsidRPr="003723CF">
        <w:rPr>
          <w:rFonts w:ascii="Times New Roman" w:eastAsia="Times New Roman" w:hAnsi="Times New Roman" w:cs="Times New Roman"/>
          <w:position w:val="-14"/>
          <w:szCs w:val="20"/>
          <w:lang w:val="uk-UA" w:eastAsia="ru-RU"/>
        </w:rPr>
        <w:object w:dxaOrig="260" w:dyaOrig="340">
          <v:shape id="_x0000_i1034" type="#_x0000_t75" style="width:12.9pt;height:17.2pt" o:ole="" fillcolor="window">
            <v:imagedata r:id="rId103" o:title=""/>
          </v:shape>
          <o:OLEObject Type="Embed" ProgID="Equation.3" ShapeID="_x0000_i1034" DrawAspect="Content" ObjectID="_1490771578" r:id="rId10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коефіцієнти зважування (вагові коефіцієнти); </w:t>
      </w:r>
      <w:r w:rsidRPr="003723CF">
        <w:rPr>
          <w:rFonts w:ascii="Times New Roman" w:eastAsia="Times New Roman" w:hAnsi="Times New Roman" w:cs="Times New Roman"/>
          <w:position w:val="-10"/>
          <w:szCs w:val="20"/>
          <w:lang w:val="uk-UA" w:eastAsia="ru-RU"/>
        </w:rPr>
        <w:object w:dxaOrig="300" w:dyaOrig="340">
          <v:shape id="_x0000_i1035" type="#_x0000_t75" style="width:15.05pt;height:17.2pt" o:ole="" fillcolor="window">
            <v:imagedata r:id="rId105" o:title=""/>
          </v:shape>
          <o:OLEObject Type="Embed" ProgID="Equation.3" ShapeID="_x0000_i1035" DrawAspect="Content" ObjectID="_1490771579" r:id="rId10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інтегрований (комплексний) оцінний бал для </w:t>
      </w:r>
      <w:proofErr w:type="spellStart"/>
      <w:r w:rsidRPr="003723CF">
        <w:rPr>
          <w:rFonts w:ascii="Times New Roman" w:eastAsia="Times New Roman" w:hAnsi="Times New Roman" w:cs="Times New Roman"/>
          <w:i/>
          <w:snapToGrid w:val="0"/>
          <w:szCs w:val="20"/>
          <w:lang w:val="uk-UA" w:eastAsia="ru-RU"/>
        </w:rPr>
        <w:t>і-ої</w:t>
      </w:r>
      <w:proofErr w:type="spellEnd"/>
      <w:r w:rsidRPr="003723CF">
        <w:rPr>
          <w:rFonts w:ascii="Times New Roman" w:eastAsia="Times New Roman" w:hAnsi="Times New Roman" w:cs="Times New Roman"/>
          <w:i/>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ОТО (</w:t>
      </w:r>
      <w:r w:rsidRPr="003723CF">
        <w:rPr>
          <w:rFonts w:ascii="Times New Roman" w:eastAsia="Times New Roman" w:hAnsi="Times New Roman" w:cs="Times New Roman"/>
          <w:i/>
          <w:snapToGrid w:val="0"/>
          <w:szCs w:val="20"/>
          <w:lang w:val="uk-UA" w:eastAsia="ru-RU"/>
        </w:rPr>
        <w:t xml:space="preserve">i= </w:t>
      </w:r>
      <w:r w:rsidRPr="003723CF">
        <w:rPr>
          <w:rFonts w:ascii="Times New Roman" w:eastAsia="Times New Roman" w:hAnsi="Times New Roman" w:cs="Times New Roman"/>
          <w:snapToGrid w:val="0"/>
          <w:szCs w:val="20"/>
          <w:lang w:val="uk-UA" w:eastAsia="ru-RU"/>
        </w:rPr>
        <w:t xml:space="preserve">1, 2, 3,…, </w:t>
      </w:r>
      <w:r w:rsidRPr="003723CF">
        <w:rPr>
          <w:rFonts w:ascii="Times New Roman" w:eastAsia="Times New Roman" w:hAnsi="Times New Roman" w:cs="Times New Roman"/>
          <w:i/>
          <w:snapToGrid w:val="0"/>
          <w:szCs w:val="20"/>
          <w:lang w:val="uk-UA" w:eastAsia="ru-RU"/>
        </w:rPr>
        <w:t>n</w:t>
      </w:r>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i/>
          <w:snapToGrid w:val="0"/>
          <w:szCs w:val="20"/>
          <w:lang w:val="uk-UA" w:eastAsia="ru-RU"/>
        </w:rPr>
        <w:t xml:space="preserve">m </w:t>
      </w:r>
      <w:r w:rsidRPr="003723CF">
        <w:rPr>
          <w:rFonts w:ascii="Times New Roman" w:eastAsia="Times New Roman" w:hAnsi="Times New Roman" w:cs="Times New Roman"/>
          <w:snapToGrid w:val="0"/>
          <w:szCs w:val="20"/>
          <w:lang w:val="uk-UA" w:eastAsia="ru-RU"/>
        </w:rPr>
        <w:t xml:space="preserve">– число показників; </w:t>
      </w:r>
      <w:r w:rsidRPr="003723CF">
        <w:rPr>
          <w:rFonts w:ascii="Times New Roman" w:eastAsia="Times New Roman" w:hAnsi="Times New Roman" w:cs="Times New Roman"/>
          <w:i/>
          <w:snapToGrid w:val="0"/>
          <w:szCs w:val="20"/>
          <w:lang w:val="uk-UA" w:eastAsia="ru-RU"/>
        </w:rPr>
        <w:t xml:space="preserve">j </w:t>
      </w:r>
      <w:r w:rsidRPr="003723CF">
        <w:rPr>
          <w:rFonts w:ascii="Times New Roman" w:eastAsia="Times New Roman" w:hAnsi="Times New Roman" w:cs="Times New Roman"/>
          <w:snapToGrid w:val="0"/>
          <w:szCs w:val="20"/>
          <w:lang w:val="uk-UA" w:eastAsia="ru-RU"/>
        </w:rPr>
        <w:t>– порядковий номер показника (</w:t>
      </w:r>
      <w:r w:rsidRPr="003723CF">
        <w:rPr>
          <w:rFonts w:ascii="Times New Roman" w:eastAsia="Times New Roman" w:hAnsi="Times New Roman" w:cs="Times New Roman"/>
          <w:i/>
          <w:snapToGrid w:val="0"/>
          <w:szCs w:val="20"/>
          <w:lang w:val="uk-UA" w:eastAsia="ru-RU"/>
        </w:rPr>
        <w:t xml:space="preserve">j= </w:t>
      </w:r>
      <w:r w:rsidRPr="003723CF">
        <w:rPr>
          <w:rFonts w:ascii="Times New Roman" w:eastAsia="Times New Roman" w:hAnsi="Times New Roman" w:cs="Times New Roman"/>
          <w:snapToGrid w:val="0"/>
          <w:szCs w:val="20"/>
          <w:lang w:val="uk-UA" w:eastAsia="ru-RU"/>
        </w:rPr>
        <w:t xml:space="preserve">1, 2, 3, …, </w:t>
      </w:r>
      <w:r w:rsidRPr="003723CF">
        <w:rPr>
          <w:rFonts w:ascii="Times New Roman" w:eastAsia="Times New Roman" w:hAnsi="Times New Roman" w:cs="Times New Roman"/>
          <w:i/>
          <w:snapToGrid w:val="0"/>
          <w:szCs w:val="20"/>
          <w:lang w:val="uk-UA" w:eastAsia="ru-RU"/>
        </w:rPr>
        <w:t>m</w:t>
      </w:r>
      <w:r w:rsidRPr="003723CF">
        <w:rPr>
          <w:rFonts w:ascii="Times New Roman" w:eastAsia="Times New Roman" w:hAnsi="Times New Roman" w:cs="Times New Roman"/>
          <w:snapToGrid w:val="0"/>
          <w:szCs w:val="20"/>
          <w:lang w:val="uk-UA" w:eastAsia="ru-RU"/>
        </w:rPr>
        <w:t>). Ваговий коефіцієнт (</w:t>
      </w:r>
      <w:r w:rsidRPr="003723CF">
        <w:rPr>
          <w:rFonts w:ascii="Times New Roman" w:eastAsia="Times New Roman" w:hAnsi="Times New Roman" w:cs="Times New Roman"/>
          <w:position w:val="-14"/>
          <w:szCs w:val="20"/>
          <w:lang w:val="uk-UA" w:eastAsia="ru-RU"/>
        </w:rPr>
        <w:object w:dxaOrig="260" w:dyaOrig="340">
          <v:shape id="_x0000_i1036" type="#_x0000_t75" style="width:12.9pt;height:17.2pt" o:ole="" fillcolor="window">
            <v:imagedata r:id="rId103" o:title=""/>
          </v:shape>
          <o:OLEObject Type="Embed" ProgID="Equation.3" ShapeID="_x0000_i1036" DrawAspect="Content" ObjectID="_1490771580" r:id="rId107"/>
        </w:object>
      </w:r>
      <w:r w:rsidRPr="003723CF">
        <w:rPr>
          <w:rFonts w:ascii="Times New Roman" w:eastAsia="Times New Roman" w:hAnsi="Times New Roman" w:cs="Times New Roman"/>
          <w:snapToGrid w:val="0"/>
          <w:szCs w:val="20"/>
          <w:lang w:val="uk-UA" w:eastAsia="ru-RU"/>
        </w:rPr>
        <w:t xml:space="preserve">) рівний 1, оскільки вважаємо розглянуті властивості компонентів ландшафтних виділів рівнозначними в забезпеченні успішного природокористування.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Одержаний інтегрований бал оцінки показників властивостей компонентів ландшафтних виділів за умови потенційного використання ландшафтних контурів під кожен вид природокористування (</w:t>
      </w:r>
      <w:r w:rsidRPr="003723CF">
        <w:rPr>
          <w:rFonts w:ascii="Times New Roman" w:eastAsia="Times New Roman" w:hAnsi="Times New Roman" w:cs="Times New Roman"/>
          <w:position w:val="-10"/>
          <w:szCs w:val="20"/>
          <w:lang w:val="uk-UA" w:eastAsia="ru-RU"/>
        </w:rPr>
        <w:object w:dxaOrig="300" w:dyaOrig="340">
          <v:shape id="_x0000_i1037" type="#_x0000_t75" style="width:15.05pt;height:17.2pt" o:ole="" fillcolor="window">
            <v:imagedata r:id="rId108" o:title=""/>
          </v:shape>
          <o:OLEObject Type="Embed" ProgID="Equation.3" ShapeID="_x0000_i1037" DrawAspect="Content" ObjectID="_1490771581" r:id="rId109"/>
        </w:object>
      </w:r>
      <w:r w:rsidRPr="003723CF">
        <w:rPr>
          <w:rFonts w:ascii="Times New Roman" w:eastAsia="Times New Roman" w:hAnsi="Times New Roman" w:cs="Times New Roman"/>
          <w:snapToGrid w:val="0"/>
          <w:szCs w:val="20"/>
          <w:lang w:val="uk-UA" w:eastAsia="ru-RU"/>
        </w:rPr>
        <w:t xml:space="preserve">) заносимо в базу даних.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i/>
          <w:snapToGrid w:val="0"/>
          <w:szCs w:val="20"/>
          <w:lang w:val="uk-UA" w:eastAsia="ru-RU"/>
        </w:rPr>
        <w:t xml:space="preserve">Етап 4. Оцінка </w:t>
      </w:r>
      <w:proofErr w:type="spellStart"/>
      <w:r w:rsidRPr="003723CF">
        <w:rPr>
          <w:rFonts w:ascii="Times New Roman" w:eastAsia="Times New Roman" w:hAnsi="Times New Roman" w:cs="Times New Roman"/>
          <w:i/>
          <w:snapToGrid w:val="0"/>
          <w:szCs w:val="20"/>
          <w:lang w:val="uk-UA" w:eastAsia="ru-RU"/>
        </w:rPr>
        <w:t>геоекологічної</w:t>
      </w:r>
      <w:proofErr w:type="spellEnd"/>
      <w:r w:rsidRPr="003723CF">
        <w:rPr>
          <w:rFonts w:ascii="Times New Roman" w:eastAsia="Times New Roman" w:hAnsi="Times New Roman" w:cs="Times New Roman"/>
          <w:i/>
          <w:snapToGrid w:val="0"/>
          <w:szCs w:val="20"/>
          <w:lang w:val="uk-UA" w:eastAsia="ru-RU"/>
        </w:rPr>
        <w:t xml:space="preserve"> адаптивності ПГТС за компонентною структурою ландшафту під існуючі види природокористування (сільськогосподарський, </w:t>
      </w:r>
      <w:proofErr w:type="spellStart"/>
      <w:r w:rsidRPr="003723CF">
        <w:rPr>
          <w:rFonts w:ascii="Times New Roman" w:eastAsia="Times New Roman" w:hAnsi="Times New Roman" w:cs="Times New Roman"/>
          <w:i/>
          <w:snapToGrid w:val="0"/>
          <w:szCs w:val="20"/>
          <w:lang w:val="uk-UA" w:eastAsia="ru-RU"/>
        </w:rPr>
        <w:t>селітебний</w:t>
      </w:r>
      <w:proofErr w:type="spellEnd"/>
      <w:r w:rsidRPr="003723CF">
        <w:rPr>
          <w:rFonts w:ascii="Times New Roman" w:eastAsia="Times New Roman" w:hAnsi="Times New Roman" w:cs="Times New Roman"/>
          <w:i/>
          <w:snapToGrid w:val="0"/>
          <w:szCs w:val="20"/>
          <w:lang w:val="uk-UA" w:eastAsia="ru-RU"/>
        </w:rPr>
        <w:t xml:space="preserve">, промисловий, транспортний і ін.). </w:t>
      </w:r>
      <w:r w:rsidRPr="003723CF">
        <w:rPr>
          <w:rFonts w:ascii="Times New Roman" w:eastAsia="Times New Roman" w:hAnsi="Times New Roman" w:cs="Times New Roman"/>
          <w:snapToGrid w:val="0"/>
          <w:szCs w:val="20"/>
          <w:lang w:val="uk-UA" w:eastAsia="ru-RU"/>
        </w:rPr>
        <w:t xml:space="preserve">За критерій виділення оцінного контуру вибрані межі реально існуючих видів природокористування. Оцінку проводимо з використанням картографічних баз даних ПГТС і генетико-морфологічних ландшафтних структур. Суміщаємо картографічні бази даних за кожним видом природокористування.  Записуємо в картографічну базу даних ПГТС одержаний інтегрований бал. Ступінь придатності показників властивостей компонентів ОТО під певний вид природокористування в даному випадку і відображатиме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господарської і природної підсистем у межах об'єктів існуючих видів природокористування: 1 – висока, 2 – середня, 3 – низька. Трансформуємо інтегрований бал (</w:t>
      </w:r>
      <w:r w:rsidRPr="003723CF">
        <w:rPr>
          <w:rFonts w:ascii="Times New Roman" w:eastAsia="Times New Roman" w:hAnsi="Times New Roman" w:cs="Times New Roman"/>
          <w:position w:val="-10"/>
          <w:szCs w:val="20"/>
          <w:lang w:val="uk-UA" w:eastAsia="ru-RU"/>
        </w:rPr>
        <w:object w:dxaOrig="300" w:dyaOrig="340">
          <v:shape id="_x0000_i1038" type="#_x0000_t75" style="width:15.05pt;height:17.2pt" o:ole="" fillcolor="window">
            <v:imagedata r:id="rId110" o:title=""/>
          </v:shape>
          <o:OLEObject Type="Embed" ProgID="Equation.3" ShapeID="_x0000_i1038" DrawAspect="Content" ObjectID="_1490771582" r:id="rId111"/>
        </w:object>
      </w:r>
      <w:r w:rsidRPr="003723CF">
        <w:rPr>
          <w:rFonts w:ascii="Times New Roman" w:eastAsia="Times New Roman" w:hAnsi="Times New Roman" w:cs="Times New Roman"/>
          <w:snapToGrid w:val="0"/>
          <w:szCs w:val="20"/>
          <w:lang w:val="uk-UA" w:eastAsia="ru-RU"/>
        </w:rPr>
        <w:t xml:space="preserve">) у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 компонентною структурою ландшафту (</w:t>
      </w:r>
      <w:r w:rsidRPr="003723CF">
        <w:rPr>
          <w:rFonts w:ascii="Times New Roman" w:eastAsia="Times New Roman" w:hAnsi="Times New Roman" w:cs="Times New Roman"/>
          <w:position w:val="-10"/>
          <w:szCs w:val="20"/>
          <w:lang w:val="uk-UA" w:eastAsia="ru-RU"/>
        </w:rPr>
        <w:object w:dxaOrig="360" w:dyaOrig="340">
          <v:shape id="_x0000_i1039" type="#_x0000_t75" style="width:20.4pt;height:22.55pt" o:ole="" fillcolor="window">
            <v:imagedata r:id="rId112" o:title=""/>
          </v:shape>
          <o:OLEObject Type="Embed" ProgID="Equation.3" ShapeID="_x0000_i1039" DrawAspect="Content" ObjectID="_1490771583" r:id="rId113"/>
        </w:object>
      </w:r>
      <w:r w:rsidRPr="003723CF">
        <w:rPr>
          <w:rFonts w:ascii="Times New Roman" w:eastAsia="Times New Roman" w:hAnsi="Times New Roman" w:cs="Times New Roman"/>
          <w:snapToGrid w:val="0"/>
          <w:szCs w:val="20"/>
          <w:lang w:val="uk-UA" w:eastAsia="ru-RU"/>
        </w:rPr>
        <w:t xml:space="preserve">). За складеною картографічною базою даних будуємо карту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під існуючі види природокористування. При цьому з бази даних вибираємо всі контури з кодом 1, 2 і 3, задаємо їм відповідний тон або штрихування.</w:t>
      </w:r>
      <w:r w:rsidRPr="003723CF">
        <w:rPr>
          <w:rFonts w:ascii="Times New Roman" w:eastAsia="Times New Roman" w:hAnsi="Times New Roman" w:cs="Times New Roman"/>
          <w:i/>
          <w:snapToGrid w:val="0"/>
          <w:szCs w:val="20"/>
          <w:lang w:val="uk-UA" w:eastAsia="ru-RU"/>
        </w:rPr>
        <w:t xml:space="preserve">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i/>
          <w:snapToGrid w:val="0"/>
          <w:szCs w:val="20"/>
          <w:lang w:val="uk-UA" w:eastAsia="ru-RU"/>
        </w:rPr>
        <w:t>Оцінку потенціалу самоочищення ландшафту в залежності від</w:t>
      </w:r>
      <w:r w:rsidRPr="003723CF">
        <w:rPr>
          <w:rFonts w:ascii="Times New Roman" w:eastAsia="Times New Roman" w:hAnsi="Times New Roman" w:cs="Times New Roman"/>
          <w:b/>
          <w:snapToGrid w:val="0"/>
          <w:szCs w:val="20"/>
          <w:lang w:val="uk-UA" w:eastAsia="ru-RU"/>
        </w:rPr>
        <w:t xml:space="preserve"> </w:t>
      </w:r>
      <w:r w:rsidRPr="003723CF">
        <w:rPr>
          <w:rFonts w:ascii="Times New Roman" w:eastAsia="Times New Roman" w:hAnsi="Times New Roman" w:cs="Times New Roman"/>
          <w:b/>
          <w:i/>
          <w:snapToGrid w:val="0"/>
          <w:szCs w:val="20"/>
          <w:lang w:val="uk-UA" w:eastAsia="ru-RU"/>
        </w:rPr>
        <w:t xml:space="preserve">рельєфу </w:t>
      </w:r>
      <w:r w:rsidRPr="003723CF">
        <w:rPr>
          <w:rFonts w:ascii="Times New Roman" w:eastAsia="Times New Roman" w:hAnsi="Times New Roman" w:cs="Times New Roman"/>
          <w:snapToGrid w:val="0"/>
          <w:szCs w:val="20"/>
          <w:lang w:val="uk-UA" w:eastAsia="ru-RU"/>
        </w:rPr>
        <w:t>проводимо з використанням цифрової моделі рельєфу і похідної від неї (карти ліній току). Відповідно до методики О.М.</w:t>
      </w:r>
      <w:proofErr w:type="spellStart"/>
      <w:r w:rsidRPr="003723CF">
        <w:rPr>
          <w:rFonts w:ascii="Times New Roman" w:eastAsia="Times New Roman" w:hAnsi="Times New Roman" w:cs="Times New Roman"/>
          <w:snapToGrid w:val="0"/>
          <w:szCs w:val="20"/>
          <w:lang w:val="uk-UA" w:eastAsia="ru-RU"/>
        </w:rPr>
        <w:t>Ласточкіна</w:t>
      </w:r>
      <w:proofErr w:type="spellEnd"/>
      <w:r w:rsidRPr="003723CF">
        <w:rPr>
          <w:rFonts w:ascii="Times New Roman" w:eastAsia="Times New Roman" w:hAnsi="Times New Roman" w:cs="Times New Roman"/>
          <w:snapToGrid w:val="0"/>
          <w:szCs w:val="20"/>
          <w:lang w:val="uk-UA" w:eastAsia="ru-RU"/>
        </w:rPr>
        <w:t xml:space="preserve"> будуємо карту однотипних місцеположень із виділенням ініціальних (вододільні поверхні), транзитних (</w:t>
      </w:r>
      <w:proofErr w:type="spellStart"/>
      <w:r w:rsidRPr="003723CF">
        <w:rPr>
          <w:rFonts w:ascii="Times New Roman" w:eastAsia="Times New Roman" w:hAnsi="Times New Roman" w:cs="Times New Roman"/>
          <w:snapToGrid w:val="0"/>
          <w:szCs w:val="20"/>
          <w:lang w:val="uk-UA" w:eastAsia="ru-RU"/>
        </w:rPr>
        <w:t>привододільні</w:t>
      </w:r>
      <w:proofErr w:type="spellEnd"/>
      <w:r w:rsidRPr="003723CF">
        <w:rPr>
          <w:rFonts w:ascii="Times New Roman" w:eastAsia="Times New Roman" w:hAnsi="Times New Roman" w:cs="Times New Roman"/>
          <w:snapToGrid w:val="0"/>
          <w:szCs w:val="20"/>
          <w:lang w:val="uk-UA" w:eastAsia="ru-RU"/>
        </w:rPr>
        <w:t xml:space="preserve"> поверхні, схили балок, лиману і ін.) і термінальних (днище балки, заплава і ложе лиману і ін.) місцеположень. Інтерпретуємо виділені місцеположення з погляду екологічного підходу в </w:t>
      </w:r>
      <w:r w:rsidRPr="003723CF">
        <w:rPr>
          <w:rFonts w:ascii="Times New Roman" w:eastAsia="Times New Roman" w:hAnsi="Times New Roman" w:cs="Times New Roman"/>
          <w:snapToGrid w:val="0"/>
          <w:szCs w:val="20"/>
          <w:lang w:val="uk-UA" w:eastAsia="ru-RU"/>
        </w:rPr>
        <w:lastRenderedPageBreak/>
        <w:t xml:space="preserve">місцеположення з високим, середнім і низьким потенціалом самоочищення ландшафту в залежності від рельєфу. У картографічну базу даних записуємо код потенціалу самоочищення ландшафту в залежності від рельєфу: високий – 1, середній – 2, низький – 3. За складеною базою даних будуємо карту потенціалу самоочищення ландшафту в залежності від рельєфу: контурам з кодом 1, 2 і 3 задаємо відповідний тон або штрихування.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i/>
          <w:snapToGrid w:val="0"/>
          <w:szCs w:val="20"/>
          <w:lang w:val="uk-UA" w:eastAsia="ru-RU"/>
        </w:rPr>
        <w:t xml:space="preserve">Оцінку нормативних обмежень </w:t>
      </w:r>
      <w:r w:rsidRPr="003723CF">
        <w:rPr>
          <w:rFonts w:ascii="Times New Roman" w:eastAsia="Times New Roman" w:hAnsi="Times New Roman" w:cs="Times New Roman"/>
          <w:snapToGrid w:val="0"/>
          <w:szCs w:val="20"/>
          <w:lang w:val="uk-UA" w:eastAsia="ru-RU"/>
        </w:rPr>
        <w:t xml:space="preserve">проводимо щодо екологічних обмежень, існуючих в так званих буферних зонах: санітарно-захисних зонах (СЗЗ) підприємств; водозахисних зонах (ВЗ) Чорного моря і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Екологічні обмеження аналізуємо з погляду розмірів і структури буферних зон. Розміри СЗЗ підприємств визначаються залежно від їх екологічної небезпеки. Відповідно до Водного кодексу ширину ВЗ моря і лиману приймаємо 2 км. Структуру об'єктів природокористування кожної буферної зони розробляємо згідно з вимогами чинного законодавства. У картографічну базу даних нормативних обмежень записуємо код: 1 – </w:t>
      </w:r>
      <w:proofErr w:type="spellStart"/>
      <w:r w:rsidRPr="003723CF">
        <w:rPr>
          <w:rFonts w:ascii="Times New Roman" w:eastAsia="Times New Roman" w:hAnsi="Times New Roman" w:cs="Times New Roman"/>
          <w:snapToGrid w:val="0"/>
          <w:szCs w:val="20"/>
          <w:lang w:val="uk-UA" w:eastAsia="ru-RU"/>
        </w:rPr>
        <w:t>ПХ-структурам</w:t>
      </w:r>
      <w:proofErr w:type="spellEnd"/>
      <w:r w:rsidRPr="003723CF">
        <w:rPr>
          <w:rFonts w:ascii="Times New Roman" w:eastAsia="Times New Roman" w:hAnsi="Times New Roman" w:cs="Times New Roman"/>
          <w:snapToGrid w:val="0"/>
          <w:szCs w:val="20"/>
          <w:lang w:val="uk-UA" w:eastAsia="ru-RU"/>
        </w:rPr>
        <w:t xml:space="preserve">, які знаходяться за межами СЗЗ і ВЗ; 2 – місцеположення </w:t>
      </w:r>
      <w:proofErr w:type="spellStart"/>
      <w:r w:rsidRPr="003723CF">
        <w:rPr>
          <w:rFonts w:ascii="Times New Roman" w:eastAsia="Times New Roman" w:hAnsi="Times New Roman" w:cs="Times New Roman"/>
          <w:snapToGrid w:val="0"/>
          <w:szCs w:val="20"/>
          <w:lang w:val="uk-UA" w:eastAsia="ru-RU"/>
        </w:rPr>
        <w:t>ПХ-структур</w:t>
      </w:r>
      <w:proofErr w:type="spellEnd"/>
      <w:r w:rsidRPr="003723CF">
        <w:rPr>
          <w:rFonts w:ascii="Times New Roman" w:eastAsia="Times New Roman" w:hAnsi="Times New Roman" w:cs="Times New Roman"/>
          <w:snapToGrid w:val="0"/>
          <w:szCs w:val="20"/>
          <w:lang w:val="uk-UA" w:eastAsia="ru-RU"/>
        </w:rPr>
        <w:t xml:space="preserve"> в СЗЗ і ВЗ відповідає нормативним вимогам; 3 – місцеположення </w:t>
      </w:r>
      <w:proofErr w:type="spellStart"/>
      <w:r w:rsidRPr="003723CF">
        <w:rPr>
          <w:rFonts w:ascii="Times New Roman" w:eastAsia="Times New Roman" w:hAnsi="Times New Roman" w:cs="Times New Roman"/>
          <w:snapToGrid w:val="0"/>
          <w:szCs w:val="20"/>
          <w:lang w:val="uk-UA" w:eastAsia="ru-RU"/>
        </w:rPr>
        <w:t>ПХ-структур</w:t>
      </w:r>
      <w:proofErr w:type="spellEnd"/>
      <w:r w:rsidRPr="003723CF">
        <w:rPr>
          <w:rFonts w:ascii="Times New Roman" w:eastAsia="Times New Roman" w:hAnsi="Times New Roman" w:cs="Times New Roman"/>
          <w:snapToGrid w:val="0"/>
          <w:szCs w:val="20"/>
          <w:lang w:val="uk-UA" w:eastAsia="ru-RU"/>
        </w:rPr>
        <w:t xml:space="preserve"> в СЗЗ і ВЗ не відповідає нормативним вимогам. За складеною базою даних будуємо карту нормативних обмежень: контурам із кодом 1, 2 і 3 задаємо відповідно тон або штрихування.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i/>
          <w:snapToGrid w:val="0"/>
          <w:szCs w:val="20"/>
          <w:lang w:val="uk-UA" w:eastAsia="ru-RU"/>
        </w:rPr>
        <w:t xml:space="preserve">Комплексна оцінка </w:t>
      </w:r>
      <w:proofErr w:type="spellStart"/>
      <w:r w:rsidRPr="003723CF">
        <w:rPr>
          <w:rFonts w:ascii="Times New Roman" w:eastAsia="Times New Roman" w:hAnsi="Times New Roman" w:cs="Times New Roman"/>
          <w:b/>
          <w:i/>
          <w:snapToGrid w:val="0"/>
          <w:szCs w:val="20"/>
          <w:lang w:val="uk-UA" w:eastAsia="ru-RU"/>
        </w:rPr>
        <w:t>геоекологічної</w:t>
      </w:r>
      <w:proofErr w:type="spellEnd"/>
      <w:r w:rsidRPr="003723CF">
        <w:rPr>
          <w:rFonts w:ascii="Times New Roman" w:eastAsia="Times New Roman" w:hAnsi="Times New Roman" w:cs="Times New Roman"/>
          <w:b/>
          <w:i/>
          <w:snapToGrid w:val="0"/>
          <w:szCs w:val="20"/>
          <w:lang w:val="uk-UA" w:eastAsia="ru-RU"/>
        </w:rPr>
        <w:t xml:space="preserve"> адаптивності ПГТС.</w:t>
      </w:r>
      <w:r w:rsidRPr="003723CF">
        <w:rPr>
          <w:rFonts w:ascii="Times New Roman" w:eastAsia="Times New Roman" w:hAnsi="Times New Roman" w:cs="Times New Roman"/>
          <w:snapToGrid w:val="0"/>
          <w:szCs w:val="20"/>
          <w:lang w:val="uk-UA" w:eastAsia="ru-RU"/>
        </w:rPr>
        <w:t xml:space="preserve"> Складання карти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проводимо в </w:t>
      </w:r>
      <w:proofErr w:type="spellStart"/>
      <w:r w:rsidRPr="003723CF">
        <w:rPr>
          <w:rFonts w:ascii="Times New Roman" w:eastAsia="Times New Roman" w:hAnsi="Times New Roman" w:cs="Times New Roman"/>
          <w:snapToGrid w:val="0"/>
          <w:szCs w:val="20"/>
          <w:lang w:val="uk-UA" w:eastAsia="ru-RU"/>
        </w:rPr>
        <w:t>ГІС-пакеті</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Mapinfo</w:t>
      </w:r>
      <w:proofErr w:type="spellEnd"/>
      <w:r w:rsidRPr="003723CF">
        <w:rPr>
          <w:rFonts w:ascii="Times New Roman" w:eastAsia="Times New Roman" w:hAnsi="Times New Roman" w:cs="Times New Roman"/>
          <w:snapToGrid w:val="0"/>
          <w:szCs w:val="20"/>
          <w:lang w:val="uk-UA" w:eastAsia="ru-RU"/>
        </w:rPr>
        <w:t xml:space="preserve"> шляхом складання карт: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потенціалу самоочищення ландшафту в залежності від рельєфу і нормативних обмежень. Алгоритм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представлений на рис.1. Одночасно зі складанням вищезгаданих електронних шарів проводимо злиття бази даних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в один загальний класифікатор. У результаті аналізу картографічної бази даних комплексної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виділяємо 5 ступенів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w:t>
      </w:r>
      <w:r w:rsidRPr="003723CF">
        <w:rPr>
          <w:rFonts w:ascii="Times New Roman" w:eastAsia="Times New Roman" w:hAnsi="Times New Roman" w:cs="Times New Roman"/>
          <w:position w:val="-6"/>
          <w:szCs w:val="20"/>
          <w:lang w:val="uk-UA" w:eastAsia="ru-RU"/>
        </w:rPr>
        <w:object w:dxaOrig="380" w:dyaOrig="320">
          <v:shape id="_x0000_i1040" type="#_x0000_t75" style="width:19.35pt;height:16.1pt" o:ole="" fillcolor="window">
            <v:imagedata r:id="rId18" o:title=""/>
          </v:shape>
          <o:OLEObject Type="Embed" ProgID="Equation.3" ShapeID="_x0000_i1040" DrawAspect="Content" ObjectID="_1490771584" r:id="rId114"/>
        </w:object>
      </w:r>
      <w:r w:rsidRPr="003723CF">
        <w:rPr>
          <w:rFonts w:ascii="Times New Roman" w:eastAsia="Times New Roman" w:hAnsi="Times New Roman" w:cs="Times New Roman"/>
          <w:snapToGrid w:val="0"/>
          <w:szCs w:val="20"/>
          <w:lang w:val="uk-UA" w:eastAsia="ru-RU"/>
        </w:rPr>
        <w:t xml:space="preserve">) і записуємо їх в картографічну базу даних: 1 – висока (всі показники високі); 2 – середня (зниження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одним із показників); 3 – низька (зниження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двома показниками); 4 – дуже низька (зниження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адаптивної ПГТС трьома показниками); 5 – незадовільна – всі показники низькі. За складеною картографічною базою даних будуємо карту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контурам з кодом 1, 2, 3, 4 і 5 задаємо тон або штрихування (див. рис. 3).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b/>
          <w:snapToGrid w:val="0"/>
          <w:szCs w:val="20"/>
          <w:lang w:val="uk-UA" w:eastAsia="ru-RU"/>
        </w:rPr>
        <w:t xml:space="preserve">У третьому розділі </w:t>
      </w:r>
      <w:r w:rsidRPr="003723CF">
        <w:rPr>
          <w:rFonts w:ascii="Times New Roman" w:eastAsia="Times New Roman" w:hAnsi="Times New Roman" w:cs="Times New Roman"/>
          <w:snapToGrid w:val="0"/>
          <w:szCs w:val="20"/>
          <w:lang w:val="uk-UA" w:eastAsia="ru-RU"/>
        </w:rPr>
        <w:t xml:space="preserve">розглянуті властивості і умови природної і господарської підсистем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необхідні для оцінки </w:t>
      </w:r>
      <w:proofErr w:type="spellStart"/>
      <w:r w:rsidRPr="003723CF">
        <w:rPr>
          <w:rFonts w:ascii="Times New Roman" w:eastAsia="Times New Roman" w:hAnsi="Times New Roman" w:cs="Times New Roman"/>
          <w:snapToGrid w:val="0"/>
          <w:szCs w:val="20"/>
          <w:lang w:val="uk-UA" w:eastAsia="ru-RU"/>
        </w:rPr>
        <w:lastRenderedPageBreak/>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геологічна і геоморфологічна будова, клімат, поверхневі і ґрунтові води, ґрунтовий покрив, рослинність і тваринний світ, ландшафтна структура. Проведена оцінка метеорологічного потенціалу, який є обмежуючим чинником природокористування досліджуваної території і обумовлює підвищений ступінь забруднення. Адміністративно територія дослідження входить до складу приміської зони м. Одеси. З екологічної точки зору приміська зона повинна виконувати передусім </w:t>
      </w:r>
      <w:proofErr w:type="spellStart"/>
      <w:r w:rsidRPr="003723CF">
        <w:rPr>
          <w:rFonts w:ascii="Times New Roman" w:eastAsia="Times New Roman" w:hAnsi="Times New Roman" w:cs="Times New Roman"/>
          <w:snapToGrid w:val="0"/>
          <w:szCs w:val="20"/>
          <w:lang w:val="uk-UA" w:eastAsia="ru-RU"/>
        </w:rPr>
        <w:t>середовищеформуючу</w:t>
      </w:r>
      <w:proofErr w:type="spellEnd"/>
      <w:r w:rsidRPr="003723CF">
        <w:rPr>
          <w:rFonts w:ascii="Times New Roman" w:eastAsia="Times New Roman" w:hAnsi="Times New Roman" w:cs="Times New Roman"/>
          <w:snapToGrid w:val="0"/>
          <w:szCs w:val="20"/>
          <w:lang w:val="uk-UA" w:eastAsia="ru-RU"/>
        </w:rPr>
        <w:t xml:space="preserve"> функцію. Формування великого промислового вузла в її межах не сприяє сталому розвитку регіону.</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Побудована електронна карта генетико-морфологічної структури території дослідження, яка покладена в основу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Картографічна база даних містить інформацію з: </w:t>
      </w:r>
      <w:proofErr w:type="spellStart"/>
      <w:r w:rsidRPr="003723CF">
        <w:rPr>
          <w:rFonts w:ascii="Times New Roman" w:eastAsia="Times New Roman" w:hAnsi="Times New Roman" w:cs="Times New Roman"/>
          <w:snapToGrid w:val="0"/>
          <w:szCs w:val="20"/>
          <w:lang w:val="uk-UA" w:eastAsia="ru-RU"/>
        </w:rPr>
        <w:t>геолого-геоморфологічної</w:t>
      </w:r>
      <w:proofErr w:type="spellEnd"/>
      <w:r w:rsidRPr="003723CF">
        <w:rPr>
          <w:rFonts w:ascii="Times New Roman" w:eastAsia="Times New Roman" w:hAnsi="Times New Roman" w:cs="Times New Roman"/>
          <w:snapToGrid w:val="0"/>
          <w:szCs w:val="20"/>
          <w:lang w:val="uk-UA" w:eastAsia="ru-RU"/>
        </w:rPr>
        <w:t xml:space="preserve"> будови, генетичного типу ґрунтів, еродованості, механічного складу, відновленого рослинного покриву. Зведена таблиця, яка об'єднує класифікатор кожного шару в підсумковий, представлена 36 виділами рангу урочищ і </w:t>
      </w:r>
      <w:proofErr w:type="spellStart"/>
      <w:r w:rsidRPr="003723CF">
        <w:rPr>
          <w:rFonts w:ascii="Times New Roman" w:eastAsia="Times New Roman" w:hAnsi="Times New Roman" w:cs="Times New Roman"/>
          <w:snapToGrid w:val="0"/>
          <w:szCs w:val="20"/>
          <w:lang w:val="uk-UA" w:eastAsia="ru-RU"/>
        </w:rPr>
        <w:t>підурочищ</w:t>
      </w:r>
      <w:proofErr w:type="spellEnd"/>
      <w:r w:rsidRPr="003723CF">
        <w:rPr>
          <w:rFonts w:ascii="Times New Roman" w:eastAsia="Times New Roman" w:hAnsi="Times New Roman" w:cs="Times New Roman"/>
          <w:snapToGrid w:val="0"/>
          <w:szCs w:val="20"/>
          <w:lang w:val="uk-UA" w:eastAsia="ru-RU"/>
        </w:rPr>
        <w:t xml:space="preserve">.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i/>
          <w:snapToGrid w:val="0"/>
          <w:szCs w:val="20"/>
          <w:lang w:val="uk-UA" w:eastAsia="ru-RU"/>
        </w:rPr>
      </w:pPr>
      <w:r w:rsidRPr="003723CF">
        <w:rPr>
          <w:rFonts w:ascii="Times New Roman" w:eastAsia="Times New Roman" w:hAnsi="Times New Roman" w:cs="Times New Roman"/>
          <w:snapToGrid w:val="0"/>
          <w:szCs w:val="20"/>
          <w:lang w:val="uk-UA" w:eastAsia="ru-RU"/>
        </w:rPr>
        <w:t xml:space="preserve">Проведена класифікація господарської підсистеми з виділенням типів, класів, підкласів і видів </w:t>
      </w:r>
      <w:proofErr w:type="spellStart"/>
      <w:r w:rsidRPr="003723CF">
        <w:rPr>
          <w:rFonts w:ascii="Times New Roman" w:eastAsia="Times New Roman" w:hAnsi="Times New Roman" w:cs="Times New Roman"/>
          <w:snapToGrid w:val="0"/>
          <w:szCs w:val="20"/>
          <w:lang w:val="uk-UA" w:eastAsia="ru-RU"/>
        </w:rPr>
        <w:t>ПХ-структур</w:t>
      </w:r>
      <w:proofErr w:type="spellEnd"/>
      <w:r w:rsidRPr="003723CF">
        <w:rPr>
          <w:rFonts w:ascii="Times New Roman" w:eastAsia="Times New Roman" w:hAnsi="Times New Roman" w:cs="Times New Roman"/>
          <w:snapToGrid w:val="0"/>
          <w:szCs w:val="20"/>
          <w:lang w:val="uk-UA" w:eastAsia="ru-RU"/>
        </w:rPr>
        <w:t xml:space="preserve">. Згідно з видом природокористування виділені наступні класи </w:t>
      </w:r>
      <w:proofErr w:type="spellStart"/>
      <w:r w:rsidRPr="003723CF">
        <w:rPr>
          <w:rFonts w:ascii="Times New Roman" w:eastAsia="Times New Roman" w:hAnsi="Times New Roman" w:cs="Times New Roman"/>
          <w:snapToGrid w:val="0"/>
          <w:szCs w:val="20"/>
          <w:lang w:val="uk-UA" w:eastAsia="ru-RU"/>
        </w:rPr>
        <w:t>ПХ-структур</w:t>
      </w:r>
      <w:proofErr w:type="spellEnd"/>
      <w:r w:rsidRPr="003723CF">
        <w:rPr>
          <w:rFonts w:ascii="Times New Roman" w:eastAsia="Times New Roman" w:hAnsi="Times New Roman" w:cs="Times New Roman"/>
          <w:snapToGrid w:val="0"/>
          <w:szCs w:val="20"/>
          <w:lang w:val="uk-UA" w:eastAsia="ru-RU"/>
        </w:rPr>
        <w:t xml:space="preserve">: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промисловий, військовий, науково-виробничий, рекреаційний, транспортний, енергетичний, </w:t>
      </w:r>
      <w:proofErr w:type="spellStart"/>
      <w:r w:rsidRPr="003723CF">
        <w:rPr>
          <w:rFonts w:ascii="Times New Roman" w:eastAsia="Times New Roman" w:hAnsi="Times New Roman" w:cs="Times New Roman"/>
          <w:snapToGrid w:val="0"/>
          <w:szCs w:val="20"/>
          <w:lang w:val="uk-UA" w:eastAsia="ru-RU"/>
        </w:rPr>
        <w:t>середовищеформуючий</w:t>
      </w:r>
      <w:proofErr w:type="spellEnd"/>
      <w:r w:rsidRPr="003723CF">
        <w:rPr>
          <w:rFonts w:ascii="Times New Roman" w:eastAsia="Times New Roman" w:hAnsi="Times New Roman" w:cs="Times New Roman"/>
          <w:snapToGrid w:val="0"/>
          <w:szCs w:val="20"/>
          <w:lang w:val="uk-UA" w:eastAsia="ru-RU"/>
        </w:rPr>
        <w:t>.</w:t>
      </w:r>
      <w:r w:rsidRPr="003723CF">
        <w:rPr>
          <w:rFonts w:ascii="Times New Roman" w:eastAsia="Times New Roman" w:hAnsi="Times New Roman" w:cs="Times New Roman"/>
          <w:i/>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Складений цифровий класифікатор і побудована карта господарської підсистеми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Побудована карта ПГТС методом </w:t>
      </w:r>
      <w:proofErr w:type="spellStart"/>
      <w:r w:rsidRPr="003723CF">
        <w:rPr>
          <w:rFonts w:ascii="Times New Roman" w:eastAsia="Times New Roman" w:hAnsi="Times New Roman" w:cs="Times New Roman"/>
          <w:snapToGrid w:val="0"/>
          <w:szCs w:val="20"/>
          <w:lang w:val="uk-UA" w:eastAsia="ru-RU"/>
        </w:rPr>
        <w:t>оверлейного</w:t>
      </w:r>
      <w:proofErr w:type="spellEnd"/>
      <w:r w:rsidRPr="003723CF">
        <w:rPr>
          <w:rFonts w:ascii="Times New Roman" w:eastAsia="Times New Roman" w:hAnsi="Times New Roman" w:cs="Times New Roman"/>
          <w:snapToGrid w:val="0"/>
          <w:szCs w:val="20"/>
          <w:lang w:val="uk-UA" w:eastAsia="ru-RU"/>
        </w:rPr>
        <w:t xml:space="preserve"> об'єднання картографічних баз даних генетико-морфологічної структури ландшафту і господарської підсистеми, яка надалі покладена в основу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b/>
          <w:snapToGrid w:val="0"/>
          <w:szCs w:val="20"/>
          <w:lang w:val="uk-UA" w:eastAsia="ru-RU"/>
        </w:rPr>
        <w:t xml:space="preserve">У четвертому розділі </w:t>
      </w:r>
      <w:r w:rsidRPr="003723CF">
        <w:rPr>
          <w:rFonts w:ascii="Times New Roman" w:eastAsia="Times New Roman" w:hAnsi="Times New Roman" w:cs="Times New Roman"/>
          <w:snapToGrid w:val="0"/>
          <w:szCs w:val="20"/>
          <w:lang w:val="uk-UA" w:eastAsia="ru-RU"/>
        </w:rPr>
        <w:t xml:space="preserve">проведена </w:t>
      </w:r>
      <w:proofErr w:type="spellStart"/>
      <w:r w:rsidRPr="003723CF">
        <w:rPr>
          <w:rFonts w:ascii="Times New Roman" w:eastAsia="Times New Roman" w:hAnsi="Times New Roman" w:cs="Times New Roman"/>
          <w:snapToGrid w:val="0"/>
          <w:szCs w:val="20"/>
          <w:lang w:val="uk-UA" w:eastAsia="ru-RU"/>
        </w:rPr>
        <w:t>напівавтоматизована</w:t>
      </w:r>
      <w:proofErr w:type="spellEnd"/>
      <w:r w:rsidRPr="003723CF">
        <w:rPr>
          <w:rFonts w:ascii="Times New Roman" w:eastAsia="Times New Roman" w:hAnsi="Times New Roman" w:cs="Times New Roman"/>
          <w:snapToGrid w:val="0"/>
          <w:szCs w:val="20"/>
          <w:lang w:val="uk-UA" w:eastAsia="ru-RU"/>
        </w:rPr>
        <w:t xml:space="preserve">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а також комплексна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і дані рекомендації з підвищення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Оцінки проведені за методиками, розробленими у другому розділі. </w:t>
      </w:r>
      <w:r w:rsidRPr="003723CF">
        <w:rPr>
          <w:rFonts w:ascii="Times New Roman" w:eastAsia="Times New Roman" w:hAnsi="Times New Roman" w:cs="Times New Roman"/>
          <w:b/>
          <w:i/>
          <w:snapToGrid w:val="0"/>
          <w:szCs w:val="20"/>
          <w:lang w:val="uk-UA" w:eastAsia="ru-RU"/>
        </w:rPr>
        <w:t xml:space="preserve">Оцінка </w:t>
      </w:r>
      <w:proofErr w:type="spellStart"/>
      <w:r w:rsidRPr="003723CF">
        <w:rPr>
          <w:rFonts w:ascii="Times New Roman" w:eastAsia="Times New Roman" w:hAnsi="Times New Roman" w:cs="Times New Roman"/>
          <w:b/>
          <w:i/>
          <w:snapToGrid w:val="0"/>
          <w:szCs w:val="20"/>
          <w:lang w:val="uk-UA" w:eastAsia="ru-RU"/>
        </w:rPr>
        <w:t>геоекологічної</w:t>
      </w:r>
      <w:proofErr w:type="spellEnd"/>
      <w:r w:rsidRPr="003723CF">
        <w:rPr>
          <w:rFonts w:ascii="Times New Roman" w:eastAsia="Times New Roman" w:hAnsi="Times New Roman" w:cs="Times New Roman"/>
          <w:b/>
          <w:i/>
          <w:snapToGrid w:val="0"/>
          <w:szCs w:val="20"/>
          <w:lang w:val="uk-UA" w:eastAsia="ru-RU"/>
        </w:rPr>
        <w:t xml:space="preserve"> адаптивності ПГТС  за компонентною структурою ландшафту </w:t>
      </w:r>
      <w:r w:rsidRPr="003723CF">
        <w:rPr>
          <w:rFonts w:ascii="Times New Roman" w:eastAsia="Times New Roman" w:hAnsi="Times New Roman" w:cs="Times New Roman"/>
          <w:snapToGrid w:val="0"/>
          <w:szCs w:val="20"/>
          <w:lang w:val="uk-UA" w:eastAsia="ru-RU"/>
        </w:rPr>
        <w:t xml:space="preserve">проведена за 6 показниками властивостей компонентів ландшафтних виділів: </w:t>
      </w:r>
      <w:proofErr w:type="spellStart"/>
      <w:r w:rsidRPr="003723CF">
        <w:rPr>
          <w:rFonts w:ascii="Times New Roman" w:eastAsia="Times New Roman" w:hAnsi="Times New Roman" w:cs="Times New Roman"/>
          <w:snapToGrid w:val="0"/>
          <w:szCs w:val="20"/>
          <w:lang w:val="uk-UA" w:eastAsia="ru-RU"/>
        </w:rPr>
        <w:t>просадність</w:t>
      </w:r>
      <w:proofErr w:type="spellEnd"/>
      <w:r w:rsidRPr="003723CF">
        <w:rPr>
          <w:rFonts w:ascii="Times New Roman" w:eastAsia="Times New Roman" w:hAnsi="Times New Roman" w:cs="Times New Roman"/>
          <w:snapToGrid w:val="0"/>
          <w:szCs w:val="20"/>
          <w:lang w:val="uk-UA" w:eastAsia="ru-RU"/>
        </w:rPr>
        <w:t xml:space="preserve"> ґрунтів (</w:t>
      </w:r>
      <w:r w:rsidRPr="003723CF">
        <w:rPr>
          <w:rFonts w:ascii="Times New Roman" w:eastAsia="Times New Roman" w:hAnsi="Times New Roman" w:cs="Times New Roman"/>
          <w:position w:val="-10"/>
          <w:szCs w:val="20"/>
          <w:lang w:val="uk-UA" w:eastAsia="ru-RU"/>
        </w:rPr>
        <w:object w:dxaOrig="240" w:dyaOrig="300">
          <v:shape id="_x0000_i1041" type="#_x0000_t75" style="width:11.8pt;height:15.05pt" o:ole="" fillcolor="window">
            <v:imagedata r:id="rId115" o:title=""/>
          </v:shape>
          <o:OLEObject Type="Embed" ProgID="Equation.3" ShapeID="_x0000_i1041" DrawAspect="Content" ObjectID="_1490771585" r:id="rId116"/>
        </w:object>
      </w:r>
      <w:r w:rsidRPr="003723CF">
        <w:rPr>
          <w:rFonts w:ascii="Times New Roman" w:eastAsia="Times New Roman" w:hAnsi="Times New Roman" w:cs="Times New Roman"/>
          <w:snapToGrid w:val="0"/>
          <w:szCs w:val="20"/>
          <w:lang w:val="uk-UA" w:eastAsia="ru-RU"/>
        </w:rPr>
        <w:t>), сейсмічність (</w:t>
      </w:r>
      <w:r w:rsidRPr="003723CF">
        <w:rPr>
          <w:rFonts w:ascii="Times New Roman" w:eastAsia="Times New Roman" w:hAnsi="Times New Roman" w:cs="Times New Roman"/>
          <w:position w:val="-10"/>
          <w:szCs w:val="20"/>
          <w:lang w:val="uk-UA" w:eastAsia="ru-RU"/>
        </w:rPr>
        <w:object w:dxaOrig="260" w:dyaOrig="300">
          <v:shape id="_x0000_i1042" type="#_x0000_t75" style="width:12.9pt;height:15.05pt" o:ole="" fillcolor="window">
            <v:imagedata r:id="rId117" o:title=""/>
          </v:shape>
          <o:OLEObject Type="Embed" ProgID="Equation.3" ShapeID="_x0000_i1042" DrawAspect="Content" ObjectID="_1490771586" r:id="rId118"/>
        </w:object>
      </w:r>
      <w:r w:rsidRPr="003723CF">
        <w:rPr>
          <w:rFonts w:ascii="Times New Roman" w:eastAsia="Times New Roman" w:hAnsi="Times New Roman" w:cs="Times New Roman"/>
          <w:snapToGrid w:val="0"/>
          <w:szCs w:val="20"/>
          <w:lang w:val="uk-UA" w:eastAsia="ru-RU"/>
        </w:rPr>
        <w:t>), рівень ґрунтових вод (</w:t>
      </w:r>
      <w:r w:rsidRPr="003723CF">
        <w:rPr>
          <w:rFonts w:ascii="Times New Roman" w:eastAsia="Times New Roman" w:hAnsi="Times New Roman" w:cs="Times New Roman"/>
          <w:position w:val="-10"/>
          <w:szCs w:val="20"/>
          <w:lang w:val="uk-UA" w:eastAsia="ru-RU"/>
        </w:rPr>
        <w:object w:dxaOrig="260" w:dyaOrig="300">
          <v:shape id="_x0000_i1043" type="#_x0000_t75" style="width:12.9pt;height:15.05pt" o:ole="" fillcolor="window">
            <v:imagedata r:id="rId119" o:title=""/>
          </v:shape>
          <o:OLEObject Type="Embed" ProgID="Equation.3" ShapeID="_x0000_i1043" DrawAspect="Content" ObjectID="_1490771587" r:id="rId120"/>
        </w:object>
      </w:r>
      <w:r w:rsidRPr="003723CF">
        <w:rPr>
          <w:rFonts w:ascii="Times New Roman" w:eastAsia="Times New Roman" w:hAnsi="Times New Roman" w:cs="Times New Roman"/>
          <w:snapToGrid w:val="0"/>
          <w:szCs w:val="20"/>
          <w:lang w:val="uk-UA" w:eastAsia="ru-RU"/>
        </w:rPr>
        <w:t>), схил поверхні (</w:t>
      </w:r>
      <w:r w:rsidRPr="003723CF">
        <w:rPr>
          <w:rFonts w:ascii="Times New Roman" w:eastAsia="Times New Roman" w:hAnsi="Times New Roman" w:cs="Times New Roman"/>
          <w:position w:val="-10"/>
          <w:szCs w:val="20"/>
          <w:lang w:val="uk-UA" w:eastAsia="ru-RU"/>
        </w:rPr>
        <w:object w:dxaOrig="279" w:dyaOrig="300">
          <v:shape id="_x0000_i1044" type="#_x0000_t75" style="width:13.95pt;height:15.05pt" o:ole="" fillcolor="window">
            <v:imagedata r:id="rId121" o:title=""/>
          </v:shape>
          <o:OLEObject Type="Embed" ProgID="Equation.3" ShapeID="_x0000_i1044" DrawAspect="Content" ObjectID="_1490771588" r:id="rId122"/>
        </w:object>
      </w:r>
      <w:r w:rsidRPr="003723CF">
        <w:rPr>
          <w:rFonts w:ascii="Times New Roman" w:eastAsia="Times New Roman" w:hAnsi="Times New Roman" w:cs="Times New Roman"/>
          <w:snapToGrid w:val="0"/>
          <w:szCs w:val="20"/>
          <w:lang w:val="uk-UA" w:eastAsia="ru-RU"/>
        </w:rPr>
        <w:t>),  розчленування  балками (</w:t>
      </w:r>
      <w:r w:rsidRPr="003723CF">
        <w:rPr>
          <w:rFonts w:ascii="Times New Roman" w:eastAsia="Times New Roman" w:hAnsi="Times New Roman" w:cs="Times New Roman"/>
          <w:position w:val="-10"/>
          <w:szCs w:val="20"/>
          <w:lang w:val="uk-UA" w:eastAsia="ru-RU"/>
        </w:rPr>
        <w:object w:dxaOrig="260" w:dyaOrig="300">
          <v:shape id="_x0000_i1045" type="#_x0000_t75" style="width:12.9pt;height:15.05pt" o:ole="" fillcolor="window">
            <v:imagedata r:id="rId123" o:title=""/>
          </v:shape>
          <o:OLEObject Type="Embed" ProgID="Equation.3" ShapeID="_x0000_i1045" DrawAspect="Content" ObjectID="_1490771589" r:id="rId124"/>
        </w:object>
      </w:r>
      <w:r w:rsidRPr="003723CF">
        <w:rPr>
          <w:rFonts w:ascii="Times New Roman" w:eastAsia="Times New Roman" w:hAnsi="Times New Roman" w:cs="Times New Roman"/>
          <w:snapToGrid w:val="0"/>
          <w:szCs w:val="20"/>
          <w:lang w:val="uk-UA" w:eastAsia="ru-RU"/>
        </w:rPr>
        <w:t>), бонітет ґрунтів (</w:t>
      </w:r>
      <w:r w:rsidRPr="003723CF">
        <w:rPr>
          <w:rFonts w:ascii="Times New Roman" w:eastAsia="Times New Roman" w:hAnsi="Times New Roman" w:cs="Times New Roman"/>
          <w:position w:val="-10"/>
          <w:szCs w:val="20"/>
          <w:lang w:val="uk-UA" w:eastAsia="ru-RU"/>
        </w:rPr>
        <w:object w:dxaOrig="260" w:dyaOrig="300">
          <v:shape id="_x0000_i1046" type="#_x0000_t75" style="width:12.9pt;height:15.05pt" o:ole="" fillcolor="window">
            <v:imagedata r:id="rId125" o:title=""/>
          </v:shape>
          <o:OLEObject Type="Embed" ProgID="Equation.3" ShapeID="_x0000_i1046" DrawAspect="Content" ObjectID="_1490771590" r:id="rId126"/>
        </w:object>
      </w:r>
      <w:r w:rsidRPr="003723CF">
        <w:rPr>
          <w:rFonts w:ascii="Times New Roman" w:eastAsia="Times New Roman" w:hAnsi="Times New Roman" w:cs="Times New Roman"/>
          <w:snapToGrid w:val="0"/>
          <w:szCs w:val="20"/>
          <w:lang w:val="uk-UA" w:eastAsia="ru-RU"/>
        </w:rPr>
        <w:t>). Проведено оцінювання початкових показників щодо категорій придатності властивостей компонентів ландшафтних виділів під сільськогосподарський (</w:t>
      </w:r>
      <w:r w:rsidRPr="003723CF">
        <w:rPr>
          <w:rFonts w:ascii="Times New Roman" w:eastAsia="Times New Roman" w:hAnsi="Times New Roman" w:cs="Times New Roman"/>
          <w:position w:val="-10"/>
          <w:szCs w:val="20"/>
          <w:lang w:val="uk-UA" w:eastAsia="ru-RU"/>
        </w:rPr>
        <w:object w:dxaOrig="380" w:dyaOrig="340">
          <v:shape id="_x0000_i1047" type="#_x0000_t75" style="width:19.35pt;height:17.2pt" o:ole="" fillcolor="window">
            <v:imagedata r:id="rId127" o:title=""/>
          </v:shape>
          <o:OLEObject Type="Embed" ProgID="Equation.3" ShapeID="_x0000_i1047" DrawAspect="Content" ObjectID="_1490771591" r:id="rId12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2"/>
          <w:szCs w:val="20"/>
          <w:lang w:val="uk-UA" w:eastAsia="ru-RU"/>
        </w:rPr>
        <w:object w:dxaOrig="400" w:dyaOrig="380">
          <v:shape id="_x0000_i1048" type="#_x0000_t75" style="width:20.4pt;height:19.35pt" o:ole="" fillcolor="window">
            <v:imagedata r:id="rId129" o:title=""/>
          </v:shape>
          <o:OLEObject Type="Embed" ProgID="Equation.3" ShapeID="_x0000_i1048" DrawAspect="Content" ObjectID="_1490771592" r:id="rId13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49" type="#_x0000_t75" style="width:19.35pt;height:17.2pt" o:ole="" fillcolor="window">
            <v:imagedata r:id="rId131" o:title=""/>
          </v:shape>
          <o:OLEObject Type="Embed" ProgID="Equation.3" ShapeID="_x0000_i1049" DrawAspect="Content" ObjectID="_1490771593" r:id="rId132"/>
        </w:object>
      </w:r>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50" type="#_x0000_t75" style="width:19.35pt;height:17.2pt" o:ole="" fillcolor="window">
            <v:imagedata r:id="rId133" o:title=""/>
          </v:shape>
          <o:OLEObject Type="Embed" ProgID="Equation.3" ShapeID="_x0000_i1050" DrawAspect="Content" ObjectID="_1490771594" r:id="rId13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51" type="#_x0000_t75" style="width:19.35pt;height:17.2pt" o:ole="" fillcolor="window">
            <v:imagedata r:id="rId135" o:title=""/>
          </v:shape>
          <o:OLEObject Type="Embed" ProgID="Equation.3" ShapeID="_x0000_i1051" DrawAspect="Content" ObjectID="_1490771595" r:id="rId13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52" type="#_x0000_t75" style="width:19.35pt;height:17.2pt" o:ole="" fillcolor="window">
            <v:imagedata r:id="rId137" o:title=""/>
          </v:shape>
          <o:OLEObject Type="Embed" ProgID="Equation.3" ShapeID="_x0000_i1052" DrawAspect="Content" ObjectID="_1490771596" r:id="rId13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53" type="#_x0000_t75" style="width:19.35pt;height:17.2pt" o:ole="" fillcolor="window">
            <v:imagedata r:id="rId139" o:title=""/>
          </v:shape>
          <o:OLEObject Type="Embed" ProgID="Equation.3" ShapeID="_x0000_i1053" DrawAspect="Content" ObjectID="_1490771597" r:id="rId14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80" w:dyaOrig="340">
          <v:shape id="_x0000_i1054" type="#_x0000_t75" style="width:19.35pt;height:17.2pt" o:ole="" fillcolor="window">
            <v:imagedata r:id="rId141" o:title=""/>
          </v:shape>
          <o:OLEObject Type="Embed" ProgID="Equation.3" ShapeID="_x0000_i1054" DrawAspect="Content" ObjectID="_1490771598" r:id="rId142"/>
        </w:object>
      </w:r>
      <w:r w:rsidRPr="003723CF">
        <w:rPr>
          <w:rFonts w:ascii="Times New Roman" w:eastAsia="Times New Roman" w:hAnsi="Times New Roman" w:cs="Times New Roman"/>
          <w:snapToGrid w:val="0"/>
          <w:szCs w:val="20"/>
          <w:lang w:val="uk-UA" w:eastAsia="ru-RU"/>
        </w:rPr>
        <w:t>), промисловий (</w:t>
      </w:r>
      <w:r w:rsidRPr="003723CF">
        <w:rPr>
          <w:rFonts w:ascii="Times New Roman" w:eastAsia="Times New Roman" w:hAnsi="Times New Roman" w:cs="Times New Roman"/>
          <w:position w:val="-10"/>
          <w:szCs w:val="20"/>
          <w:lang w:val="uk-UA" w:eastAsia="ru-RU"/>
        </w:rPr>
        <w:object w:dxaOrig="400" w:dyaOrig="340">
          <v:shape id="_x0000_i1055" type="#_x0000_t75" style="width:20.4pt;height:17.2pt" o:ole="" fillcolor="window">
            <v:imagedata r:id="rId143" o:title=""/>
          </v:shape>
          <o:OLEObject Type="Embed" ProgID="Equation.3" ShapeID="_x0000_i1055" DrawAspect="Content" ObjectID="_1490771599" r:id="rId14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00" w:dyaOrig="340">
          <v:shape id="_x0000_i1056" type="#_x0000_t75" style="width:20.4pt;height:17.2pt" o:ole="" fillcolor="window">
            <v:imagedata r:id="rId145" o:title=""/>
          </v:shape>
          <o:OLEObject Type="Embed" ProgID="Equation.3" ShapeID="_x0000_i1056" DrawAspect="Content" ObjectID="_1490771600" r:id="rId14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00" w:dyaOrig="340">
          <v:shape id="_x0000_i1057" type="#_x0000_t75" style="width:20.4pt;height:17.2pt" o:ole="" fillcolor="window">
            <v:imagedata r:id="rId147" o:title=""/>
          </v:shape>
          <o:OLEObject Type="Embed" ProgID="Equation.3" ShapeID="_x0000_i1057" DrawAspect="Content" ObjectID="_1490771601" r:id="rId14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00" w:dyaOrig="340">
          <v:shape id="_x0000_i1058" type="#_x0000_t75" style="width:20.4pt;height:17.2pt" o:ole="" fillcolor="window">
            <v:imagedata r:id="rId149" o:title=""/>
          </v:shape>
          <o:OLEObject Type="Embed" ProgID="Equation.3" ShapeID="_x0000_i1058" DrawAspect="Content" ObjectID="_1490771602" r:id="rId15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00" w:dyaOrig="340">
          <v:shape id="_x0000_i1059" type="#_x0000_t75" style="width:20.4pt;height:17.2pt" o:ole="" fillcolor="window">
            <v:imagedata r:id="rId151" o:title=""/>
          </v:shape>
          <o:OLEObject Type="Embed" ProgID="Equation.3" ShapeID="_x0000_i1059" DrawAspect="Content" ObjectID="_1490771603" r:id="rId152"/>
        </w:object>
      </w:r>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snapToGrid w:val="0"/>
          <w:szCs w:val="20"/>
          <w:lang w:val="uk-UA" w:eastAsia="ru-RU"/>
        </w:rPr>
        <w:lastRenderedPageBreak/>
        <w:t>транспортний (</w:t>
      </w:r>
      <w:r w:rsidRPr="003723CF">
        <w:rPr>
          <w:rFonts w:ascii="Times New Roman" w:eastAsia="Times New Roman" w:hAnsi="Times New Roman" w:cs="Times New Roman"/>
          <w:position w:val="-10"/>
          <w:szCs w:val="20"/>
          <w:lang w:val="uk-UA" w:eastAsia="ru-RU"/>
        </w:rPr>
        <w:object w:dxaOrig="420" w:dyaOrig="340">
          <v:shape id="_x0000_i1060" type="#_x0000_t75" style="width:21.5pt;height:17.2pt" o:ole="" fillcolor="window">
            <v:imagedata r:id="rId153" o:title=""/>
          </v:shape>
          <o:OLEObject Type="Embed" ProgID="Equation.3" ShapeID="_x0000_i1060" DrawAspect="Content" ObjectID="_1490771604" r:id="rId15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20" w:dyaOrig="340">
          <v:shape id="_x0000_i1061" type="#_x0000_t75" style="width:21.5pt;height:17.2pt" o:ole="" fillcolor="window">
            <v:imagedata r:id="rId155" o:title=""/>
          </v:shape>
          <o:OLEObject Type="Embed" ProgID="Equation.3" ShapeID="_x0000_i1061" DrawAspect="Content" ObjectID="_1490771605" r:id="rId15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20" w:dyaOrig="340">
          <v:shape id="_x0000_i1062" type="#_x0000_t75" style="width:21.5pt;height:17.2pt" o:ole="" fillcolor="window">
            <v:imagedata r:id="rId157" o:title=""/>
          </v:shape>
          <o:OLEObject Type="Embed" ProgID="Equation.3" ShapeID="_x0000_i1062" DrawAspect="Content" ObjectID="_1490771606" r:id="rId15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20" w:dyaOrig="340">
          <v:shape id="_x0000_i1063" type="#_x0000_t75" style="width:21.5pt;height:17.2pt" o:ole="" fillcolor="window">
            <v:imagedata r:id="rId159" o:title=""/>
          </v:shape>
          <o:OLEObject Type="Embed" ProgID="Equation.3" ShapeID="_x0000_i1063" DrawAspect="Content" ObjectID="_1490771607" r:id="rId16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420" w:dyaOrig="340">
          <v:shape id="_x0000_i1064" type="#_x0000_t75" style="width:21.5pt;height:17.2pt" o:ole="" fillcolor="window">
            <v:imagedata r:id="rId161" o:title=""/>
          </v:shape>
          <o:OLEObject Type="Embed" ProgID="Equation.3" ShapeID="_x0000_i1064" DrawAspect="Content" ObjectID="_1490771608" r:id="rId162"/>
        </w:object>
      </w:r>
      <w:r w:rsidRPr="003723CF">
        <w:rPr>
          <w:rFonts w:ascii="Times New Roman" w:eastAsia="Times New Roman" w:hAnsi="Times New Roman" w:cs="Times New Roman"/>
          <w:snapToGrid w:val="0"/>
          <w:szCs w:val="20"/>
          <w:lang w:val="uk-UA" w:eastAsia="ru-RU"/>
        </w:rPr>
        <w:t xml:space="preserve">) види природокористування. Одержані категорії придатності властивостей компонентів ландшафтних виділів трансформовані в прості оцінні бали відповідно </w:t>
      </w:r>
      <w:r w:rsidRPr="003723CF">
        <w:rPr>
          <w:rFonts w:ascii="Times New Roman" w:eastAsia="Times New Roman" w:hAnsi="Times New Roman" w:cs="Times New Roman"/>
          <w:position w:val="-10"/>
          <w:szCs w:val="20"/>
          <w:lang w:val="uk-UA" w:eastAsia="ru-RU"/>
        </w:rPr>
        <w:object w:dxaOrig="300" w:dyaOrig="340">
          <v:shape id="_x0000_i1065" type="#_x0000_t75" style="width:15.05pt;height:17.2pt" o:ole="" fillcolor="window">
            <v:imagedata r:id="rId163" o:title=""/>
          </v:shape>
          <o:OLEObject Type="Embed" ProgID="Equation.3" ShapeID="_x0000_i1065" DrawAspect="Content" ObjectID="_1490771609" r:id="rId16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66" type="#_x0000_t75" style="width:15.05pt;height:17.2pt" o:ole="" fillcolor="window">
            <v:imagedata r:id="rId165" o:title=""/>
          </v:shape>
          <o:OLEObject Type="Embed" ProgID="Equation.3" ShapeID="_x0000_i1066" DrawAspect="Content" ObjectID="_1490771610" r:id="rId16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67" type="#_x0000_t75" style="width:15.05pt;height:17.2pt" o:ole="" fillcolor="window">
            <v:imagedata r:id="rId167" o:title=""/>
          </v:shape>
          <o:OLEObject Type="Embed" ProgID="Equation.3" ShapeID="_x0000_i1067" DrawAspect="Content" ObjectID="_1490771611" r:id="rId16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68" type="#_x0000_t75" style="width:15.05pt;height:17.2pt" o:ole="" fillcolor="window">
            <v:imagedata r:id="rId169" o:title=""/>
          </v:shape>
          <o:OLEObject Type="Embed" ProgID="Equation.3" ShapeID="_x0000_i1068" DrawAspect="Content" ObjectID="_1490771612" r:id="rId17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69" type="#_x0000_t75" style="width:15.05pt;height:17.2pt" o:ole="" fillcolor="window">
            <v:imagedata r:id="rId171" o:title=""/>
          </v:shape>
          <o:OLEObject Type="Embed" ProgID="Equation.3" ShapeID="_x0000_i1069" DrawAspect="Content" ObjectID="_1490771613" r:id="rId172"/>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70" type="#_x0000_t75" style="width:15.05pt;height:17.2pt" o:ole="" fillcolor="window">
            <v:imagedata r:id="rId173" o:title=""/>
          </v:shape>
          <o:OLEObject Type="Embed" ProgID="Equation.3" ShapeID="_x0000_i1070" DrawAspect="Content" ObjectID="_1490771614" r:id="rId17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71" type="#_x0000_t75" style="width:15.05pt;height:17.2pt" o:ole="" fillcolor="window">
            <v:imagedata r:id="rId175" o:title=""/>
          </v:shape>
          <o:OLEObject Type="Embed" ProgID="Equation.3" ShapeID="_x0000_i1071" DrawAspect="Content" ObjectID="_1490771615" r:id="rId17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00" w:dyaOrig="340">
          <v:shape id="_x0000_i1072" type="#_x0000_t75" style="width:15.05pt;height:17.2pt" o:ole="" fillcolor="window">
            <v:imagedata r:id="rId177" o:title=""/>
          </v:shape>
          <o:OLEObject Type="Embed" ProgID="Equation.3" ShapeID="_x0000_i1072" DrawAspect="Content" ObjectID="_1490771616" r:id="rId17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20" w:dyaOrig="340">
          <v:shape id="_x0000_i1073" type="#_x0000_t75" style="width:16.1pt;height:17.2pt" o:ole="" fillcolor="window">
            <v:imagedata r:id="rId179" o:title=""/>
          </v:shape>
          <o:OLEObject Type="Embed" ProgID="Equation.3" ShapeID="_x0000_i1073" DrawAspect="Content" ObjectID="_1490771617" r:id="rId18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20" w:dyaOrig="340">
          <v:shape id="_x0000_i1074" type="#_x0000_t75" style="width:16.1pt;height:17.2pt" o:ole="" fillcolor="window">
            <v:imagedata r:id="rId181" o:title=""/>
          </v:shape>
          <o:OLEObject Type="Embed" ProgID="Equation.3" ShapeID="_x0000_i1074" DrawAspect="Content" ObjectID="_1490771618" r:id="rId182"/>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20" w:dyaOrig="340">
          <v:shape id="_x0000_i1075" type="#_x0000_t75" style="width:16.1pt;height:17.2pt" o:ole="" fillcolor="window">
            <v:imagedata r:id="rId183" o:title=""/>
          </v:shape>
          <o:OLEObject Type="Embed" ProgID="Equation.3" ShapeID="_x0000_i1075" DrawAspect="Content" ObjectID="_1490771619" r:id="rId18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20" w:dyaOrig="340">
          <v:shape id="_x0000_i1076" type="#_x0000_t75" style="width:16.1pt;height:17.2pt" o:ole="" fillcolor="window">
            <v:imagedata r:id="rId185" o:title=""/>
          </v:shape>
          <o:OLEObject Type="Embed" ProgID="Equation.3" ShapeID="_x0000_i1076" DrawAspect="Content" ObjectID="_1490771620" r:id="rId18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20" w:dyaOrig="340">
          <v:shape id="_x0000_i1077" type="#_x0000_t75" style="width:16.1pt;height:17.2pt" o:ole="" fillcolor="window">
            <v:imagedata r:id="rId187" o:title=""/>
          </v:shape>
          <o:OLEObject Type="Embed" ProgID="Equation.3" ShapeID="_x0000_i1077" DrawAspect="Content" ObjectID="_1490771621" r:id="rId18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60" w:dyaOrig="340">
          <v:shape id="_x0000_i1078" type="#_x0000_t75" style="width:18.25pt;height:17.2pt" o:ole="" fillcolor="window">
            <v:imagedata r:id="rId189" o:title=""/>
          </v:shape>
          <o:OLEObject Type="Embed" ProgID="Equation.3" ShapeID="_x0000_i1078" DrawAspect="Content" ObjectID="_1490771622" r:id="rId190"/>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60" w:dyaOrig="340">
          <v:shape id="_x0000_i1079" type="#_x0000_t75" style="width:18.25pt;height:17.2pt" o:ole="" fillcolor="window">
            <v:imagedata r:id="rId191" o:title=""/>
          </v:shape>
          <o:OLEObject Type="Embed" ProgID="Equation.3" ShapeID="_x0000_i1079" DrawAspect="Content" ObjectID="_1490771623" r:id="rId192"/>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60" w:dyaOrig="340">
          <v:shape id="_x0000_i1080" type="#_x0000_t75" style="width:18.25pt;height:17.2pt" o:ole="" fillcolor="window">
            <v:imagedata r:id="rId193" o:title=""/>
          </v:shape>
          <o:OLEObject Type="Embed" ProgID="Equation.3" ShapeID="_x0000_i1080" DrawAspect="Content" ObjectID="_1490771624" r:id="rId194"/>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60" w:dyaOrig="340">
          <v:shape id="_x0000_i1081" type="#_x0000_t75" style="width:18.25pt;height:17.2pt" o:ole="" fillcolor="window">
            <v:imagedata r:id="rId195" o:title=""/>
          </v:shape>
          <o:OLEObject Type="Embed" ProgID="Equation.3" ShapeID="_x0000_i1081" DrawAspect="Content" ObjectID="_1490771625" r:id="rId196"/>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10"/>
          <w:szCs w:val="20"/>
          <w:lang w:val="uk-UA" w:eastAsia="ru-RU"/>
        </w:rPr>
        <w:object w:dxaOrig="360" w:dyaOrig="340">
          <v:shape id="_x0000_i1082" type="#_x0000_t75" style="width:18.25pt;height:17.2pt" o:ole="" fillcolor="window">
            <v:imagedata r:id="rId197" o:title=""/>
          </v:shape>
          <o:OLEObject Type="Embed" ProgID="Equation.3" ShapeID="_x0000_i1082" DrawAspect="Content" ObjectID="_1490771626" r:id="rId198"/>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Проведена інтегрована оцінка за формулою 2. У формулу підставлялися прості оцінні бали, значущих для кожного з видів природокористування: сільськогосподарський</w: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position w:val="-22"/>
          <w:szCs w:val="20"/>
          <w:lang w:val="uk-UA" w:eastAsia="ru-RU"/>
        </w:rPr>
        <w:object w:dxaOrig="1760" w:dyaOrig="600">
          <v:shape id="_x0000_i1083" type="#_x0000_t75" style="width:88.1pt;height:30.1pt" o:ole="" fillcolor="window">
            <v:imagedata r:id="rId199" o:title=""/>
          </v:shape>
          <o:OLEObject Type="Embed" ProgID="Equation.3" ShapeID="_x0000_i1083" DrawAspect="Content" ObjectID="_1490771627" r:id="rId200"/>
        </w:object>
      </w:r>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w:t>
      </w:r>
      <w:r w:rsidRPr="003723CF">
        <w:rPr>
          <w:rFonts w:ascii="Times New Roman" w:eastAsia="Times New Roman" w:hAnsi="Times New Roman" w:cs="Times New Roman"/>
          <w:position w:val="-22"/>
          <w:szCs w:val="20"/>
          <w:lang w:val="uk-UA" w:eastAsia="ru-RU"/>
        </w:rPr>
        <w:object w:dxaOrig="2920" w:dyaOrig="600">
          <v:shape id="_x0000_i1084" type="#_x0000_t75" style="width:146.15pt;height:30.1pt" o:ole="" fillcolor="window">
            <v:imagedata r:id="rId201" o:title=""/>
          </v:shape>
          <o:OLEObject Type="Embed" ProgID="Equation.3" ShapeID="_x0000_i1084" DrawAspect="Content" ObjectID="_1490771628" r:id="rId202"/>
        </w:object>
      </w:r>
      <w:r w:rsidRPr="003723CF">
        <w:rPr>
          <w:rFonts w:ascii="Times New Roman" w:eastAsia="Times New Roman" w:hAnsi="Times New Roman" w:cs="Times New Roman"/>
          <w:snapToGrid w:val="0"/>
          <w:szCs w:val="20"/>
          <w:lang w:val="uk-UA" w:eastAsia="ru-RU"/>
        </w:rPr>
        <w:t xml:space="preserve">, промисловий </w:t>
      </w:r>
      <w:r w:rsidRPr="003723CF">
        <w:rPr>
          <w:rFonts w:ascii="Times New Roman" w:eastAsia="Times New Roman" w:hAnsi="Times New Roman" w:cs="Times New Roman"/>
          <w:position w:val="-22"/>
          <w:szCs w:val="20"/>
          <w:lang w:val="uk-UA" w:eastAsia="ru-RU"/>
        </w:rPr>
        <w:object w:dxaOrig="2799" w:dyaOrig="600">
          <v:shape id="_x0000_i1085" type="#_x0000_t75" style="width:139.7pt;height:30.1pt" o:ole="" fillcolor="window">
            <v:imagedata r:id="rId203" o:title=""/>
          </v:shape>
          <o:OLEObject Type="Embed" ProgID="Equation.3" ShapeID="_x0000_i1085" DrawAspect="Content" ObjectID="_1490771629" r:id="rId204"/>
        </w:object>
      </w:r>
      <w:r w:rsidRPr="003723CF">
        <w:rPr>
          <w:rFonts w:ascii="Times New Roman" w:eastAsia="Times New Roman" w:hAnsi="Times New Roman" w:cs="Times New Roman"/>
          <w:snapToGrid w:val="0"/>
          <w:szCs w:val="20"/>
          <w:lang w:val="uk-UA" w:eastAsia="ru-RU"/>
        </w:rPr>
        <w:t xml:space="preserve">, транспортний </w:t>
      </w:r>
      <w:r w:rsidRPr="003723CF">
        <w:rPr>
          <w:rFonts w:ascii="Times New Roman" w:eastAsia="Times New Roman" w:hAnsi="Times New Roman" w:cs="Times New Roman"/>
          <w:position w:val="-22"/>
          <w:szCs w:val="20"/>
          <w:lang w:val="uk-UA" w:eastAsia="ru-RU"/>
        </w:rPr>
        <w:object w:dxaOrig="3040" w:dyaOrig="600">
          <v:shape id="_x0000_i1086" type="#_x0000_t75" style="width:157.95pt;height:31.15pt" o:ole="" fillcolor="window">
            <v:imagedata r:id="rId205" o:title=""/>
          </v:shape>
          <o:OLEObject Type="Embed" ProgID="Equation.3" ShapeID="_x0000_i1086" DrawAspect="Content" ObjectID="_1490771630" r:id="rId206"/>
        </w:object>
      </w:r>
      <w:r w:rsidRPr="003723CF">
        <w:rPr>
          <w:rFonts w:ascii="Times New Roman" w:eastAsia="Times New Roman" w:hAnsi="Times New Roman" w:cs="Times New Roman"/>
          <w:snapToGrid w:val="0"/>
          <w:szCs w:val="20"/>
          <w:lang w:val="uk-UA" w:eastAsia="ru-RU"/>
        </w:rPr>
        <w:t>. Інтегровані бали (</w:t>
      </w:r>
      <w:r w:rsidRPr="003723CF">
        <w:rPr>
          <w:rFonts w:ascii="Times New Roman" w:eastAsia="Times New Roman" w:hAnsi="Times New Roman" w:cs="Times New Roman"/>
          <w:position w:val="-10"/>
          <w:szCs w:val="20"/>
          <w:lang w:val="uk-UA" w:eastAsia="ru-RU"/>
        </w:rPr>
        <w:object w:dxaOrig="340" w:dyaOrig="340">
          <v:shape id="_x0000_i1087" type="#_x0000_t75" style="width:17.2pt;height:17.2pt" o:ole="" fillcolor="window">
            <v:imagedata r:id="rId207" o:title=""/>
          </v:shape>
          <o:OLEObject Type="Embed" ProgID="Equation.3" ShapeID="_x0000_i1087" DrawAspect="Content" ObjectID="_1490771631" r:id="rId208"/>
        </w:object>
      </w:r>
      <w:r w:rsidRPr="003723CF">
        <w:rPr>
          <w:rFonts w:ascii="Times New Roman" w:eastAsia="Times New Roman" w:hAnsi="Times New Roman" w:cs="Times New Roman"/>
          <w:szCs w:val="20"/>
          <w:lang w:val="uk-UA" w:eastAsia="ru-RU"/>
        </w:rPr>
        <w:t>,</w:t>
      </w:r>
      <w:r w:rsidRPr="003723CF">
        <w:rPr>
          <w:rFonts w:ascii="Times New Roman" w:eastAsia="Times New Roman" w:hAnsi="Times New Roman" w:cs="Times New Roman"/>
          <w:position w:val="-10"/>
          <w:szCs w:val="20"/>
          <w:lang w:val="uk-UA" w:eastAsia="ru-RU"/>
        </w:rPr>
        <w:object w:dxaOrig="340" w:dyaOrig="340">
          <v:shape id="_x0000_i1088" type="#_x0000_t75" style="width:17.2pt;height:17.2pt" o:ole="" fillcolor="window">
            <v:imagedata r:id="rId209" o:title=""/>
          </v:shape>
          <o:OLEObject Type="Embed" ProgID="Equation.3" ShapeID="_x0000_i1088" DrawAspect="Content" ObjectID="_1490771632" r:id="rId210"/>
        </w:object>
      </w:r>
      <w:r w:rsidRPr="003723CF">
        <w:rPr>
          <w:rFonts w:ascii="Times New Roman" w:eastAsia="Times New Roman" w:hAnsi="Times New Roman" w:cs="Times New Roman"/>
          <w:szCs w:val="20"/>
          <w:lang w:val="uk-UA" w:eastAsia="ru-RU"/>
        </w:rPr>
        <w:t>,</w:t>
      </w:r>
      <w:r w:rsidRPr="003723CF">
        <w:rPr>
          <w:rFonts w:ascii="Times New Roman" w:eastAsia="Times New Roman" w:hAnsi="Times New Roman" w:cs="Times New Roman"/>
          <w:position w:val="-10"/>
          <w:szCs w:val="20"/>
          <w:lang w:val="uk-UA" w:eastAsia="ru-RU"/>
        </w:rPr>
        <w:object w:dxaOrig="360" w:dyaOrig="340">
          <v:shape id="_x0000_i1089" type="#_x0000_t75" style="width:18.25pt;height:17.2pt" o:ole="" fillcolor="window">
            <v:imagedata r:id="rId211" o:title=""/>
          </v:shape>
          <o:OLEObject Type="Embed" ProgID="Equation.3" ShapeID="_x0000_i1089" DrawAspect="Content" ObjectID="_1490771633" r:id="rId212"/>
        </w:object>
      </w:r>
      <w:r w:rsidRPr="003723CF">
        <w:rPr>
          <w:rFonts w:ascii="Times New Roman" w:eastAsia="Times New Roman" w:hAnsi="Times New Roman" w:cs="Times New Roman"/>
          <w:szCs w:val="20"/>
          <w:lang w:val="uk-UA" w:eastAsia="ru-RU"/>
        </w:rPr>
        <w:t>,</w:t>
      </w:r>
      <w:r w:rsidRPr="003723CF">
        <w:rPr>
          <w:rFonts w:ascii="Times New Roman" w:eastAsia="Times New Roman" w:hAnsi="Times New Roman" w:cs="Times New Roman"/>
          <w:position w:val="-10"/>
          <w:szCs w:val="20"/>
          <w:lang w:val="uk-UA" w:eastAsia="ru-RU"/>
        </w:rPr>
        <w:object w:dxaOrig="380" w:dyaOrig="340">
          <v:shape id="_x0000_i1090" type="#_x0000_t75" style="width:19.35pt;height:18.25pt" o:ole="" fillcolor="window">
            <v:imagedata r:id="rId213" o:title=""/>
          </v:shape>
          <o:OLEObject Type="Embed" ProgID="Equation.3" ShapeID="_x0000_i1090" DrawAspect="Content" ObjectID="_1490771634" r:id="rId214"/>
        </w:object>
      </w:r>
      <w:r w:rsidRPr="003723CF">
        <w:rPr>
          <w:rFonts w:ascii="Times New Roman" w:eastAsia="Times New Roman" w:hAnsi="Times New Roman" w:cs="Times New Roman"/>
          <w:snapToGrid w:val="0"/>
          <w:szCs w:val="20"/>
          <w:lang w:val="uk-UA" w:eastAsia="ru-RU"/>
        </w:rPr>
        <w:t xml:space="preserve">) трансформовані в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w:t>
      </w:r>
      <w:r w:rsidRPr="003723CF">
        <w:rPr>
          <w:rFonts w:ascii="Times New Roman" w:eastAsia="Times New Roman" w:hAnsi="Times New Roman" w:cs="Times New Roman"/>
          <w:position w:val="-10"/>
          <w:szCs w:val="20"/>
          <w:lang w:val="uk-UA" w:eastAsia="ru-RU"/>
        </w:rPr>
        <w:object w:dxaOrig="340" w:dyaOrig="340">
          <v:shape id="_x0000_i1091" type="#_x0000_t75" style="width:17.2pt;height:17.2pt" o:ole="" fillcolor="window">
            <v:imagedata r:id="rId215" o:title=""/>
          </v:shape>
          <o:OLEObject Type="Embed" ProgID="Equation.3" ShapeID="_x0000_i1091" DrawAspect="Content" ObjectID="_1490771635" r:id="rId216"/>
        </w:object>
      </w:r>
      <w:r w:rsidRPr="003723CF">
        <w:rPr>
          <w:rFonts w:ascii="Times New Roman" w:eastAsia="Times New Roman" w:hAnsi="Times New Roman" w:cs="Times New Roman"/>
          <w:snapToGrid w:val="0"/>
          <w:szCs w:val="20"/>
          <w:lang w:val="uk-UA" w:eastAsia="ru-RU"/>
        </w:rPr>
        <w:t xml:space="preserve">). За результатами проведеної вище оцінки складена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за компонентною структурою ландшафту під існуючі види природокористування (сільськогосподарський, промисловий,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транспортний). Території </w:t>
      </w:r>
      <w:r w:rsidRPr="003723CF">
        <w:rPr>
          <w:rFonts w:ascii="Times New Roman" w:eastAsia="Times New Roman" w:hAnsi="Times New Roman" w:cs="Times New Roman"/>
          <w:b/>
          <w:i/>
          <w:snapToGrid w:val="0"/>
          <w:szCs w:val="20"/>
          <w:lang w:val="uk-UA" w:eastAsia="ru-RU"/>
        </w:rPr>
        <w:t xml:space="preserve">з високою адаптивністю </w:t>
      </w:r>
      <w:r w:rsidRPr="003723CF">
        <w:rPr>
          <w:rFonts w:ascii="Times New Roman" w:eastAsia="Times New Roman" w:hAnsi="Times New Roman" w:cs="Times New Roman"/>
          <w:snapToGrid w:val="0"/>
          <w:szCs w:val="20"/>
          <w:lang w:val="uk-UA" w:eastAsia="ru-RU"/>
        </w:rPr>
        <w:t>виділені на площі 117,4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(58,3 %), з </w:t>
      </w:r>
      <w:r w:rsidRPr="003723CF">
        <w:rPr>
          <w:rFonts w:ascii="Times New Roman" w:eastAsia="Times New Roman" w:hAnsi="Times New Roman" w:cs="Times New Roman"/>
          <w:i/>
          <w:snapToGrid w:val="0"/>
          <w:szCs w:val="20"/>
          <w:lang w:val="uk-UA" w:eastAsia="ru-RU"/>
        </w:rPr>
        <w:t xml:space="preserve">середньою </w:t>
      </w:r>
      <w:r w:rsidRPr="003723CF">
        <w:rPr>
          <w:rFonts w:ascii="Times New Roman" w:eastAsia="Times New Roman" w:hAnsi="Times New Roman" w:cs="Times New Roman"/>
          <w:b/>
          <w:i/>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72,3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(36 %), з </w:t>
      </w:r>
      <w:r w:rsidRPr="003723CF">
        <w:rPr>
          <w:rFonts w:ascii="Times New Roman" w:eastAsia="Times New Roman" w:hAnsi="Times New Roman" w:cs="Times New Roman"/>
          <w:b/>
          <w:i/>
          <w:snapToGrid w:val="0"/>
          <w:szCs w:val="20"/>
          <w:lang w:val="uk-UA" w:eastAsia="ru-RU"/>
        </w:rPr>
        <w:t xml:space="preserve">низькою –  </w:t>
      </w:r>
      <w:r w:rsidRPr="003723CF">
        <w:rPr>
          <w:rFonts w:ascii="Times New Roman" w:eastAsia="Times New Roman" w:hAnsi="Times New Roman" w:cs="Times New Roman"/>
          <w:snapToGrid w:val="0"/>
          <w:szCs w:val="20"/>
          <w:lang w:val="uk-UA" w:eastAsia="ru-RU"/>
        </w:rPr>
        <w:t>11,5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(5,7 %). </w:t>
      </w:r>
      <w:r w:rsidRPr="003723CF">
        <w:rPr>
          <w:rFonts w:ascii="Times New Roman" w:eastAsia="Times New Roman" w:hAnsi="Times New Roman" w:cs="Times New Roman"/>
          <w:b/>
          <w:i/>
          <w:snapToGrid w:val="0"/>
          <w:szCs w:val="20"/>
          <w:lang w:val="uk-UA" w:eastAsia="ru-RU"/>
        </w:rPr>
        <w:t>Оцінка потенціалу самоочищення ландшафту в залежності від рельєфу.</w:t>
      </w:r>
      <w:r w:rsidRPr="003723CF">
        <w:rPr>
          <w:rFonts w:ascii="Times New Roman" w:eastAsia="Times New Roman" w:hAnsi="Times New Roman" w:cs="Times New Roman"/>
          <w:snapToGrid w:val="0"/>
          <w:szCs w:val="20"/>
          <w:lang w:val="uk-UA" w:eastAsia="ru-RU"/>
        </w:rPr>
        <w:t xml:space="preserve"> Складена карта потенціалу самоочищення ландшафту в залежності від рельєфу. Території з високим потенціалом самоочищення ландшафту в залежності від рельєфу в досліджуваному регіоні займають площу 108,2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(53,8 %), із середнім – 76,2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(37,9 %), із низьким –  16,8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(8,3 %). </w:t>
      </w:r>
      <w:r w:rsidRPr="003723CF">
        <w:rPr>
          <w:rFonts w:ascii="Times New Roman" w:eastAsia="Times New Roman" w:hAnsi="Times New Roman" w:cs="Times New Roman"/>
          <w:b/>
          <w:i/>
          <w:snapToGrid w:val="0"/>
          <w:szCs w:val="20"/>
          <w:lang w:val="uk-UA" w:eastAsia="ru-RU"/>
        </w:rPr>
        <w:t xml:space="preserve">Оцінка нормативних обмежень. </w:t>
      </w:r>
      <w:r w:rsidRPr="003723CF">
        <w:rPr>
          <w:rFonts w:ascii="Times New Roman" w:eastAsia="Times New Roman" w:hAnsi="Times New Roman" w:cs="Times New Roman"/>
          <w:snapToGrid w:val="0"/>
          <w:szCs w:val="20"/>
          <w:lang w:val="uk-UA" w:eastAsia="ru-RU"/>
        </w:rPr>
        <w:t xml:space="preserve">Складена карта нормативних обмежень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з встановленням розмірів і структури буферних зон: водоохоронної зони моря і лиману, санітарно-захисних зон підприємств І, ІІІ, ІV класів небезпеки. Об'єкти, розташовані з порушеннями екологічних нормативних вимог на приморській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займають площу 93,6км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(46,5 %). </w:t>
      </w:r>
      <w:r w:rsidRPr="003723CF">
        <w:rPr>
          <w:rFonts w:ascii="Times New Roman" w:eastAsia="Times New Roman" w:hAnsi="Times New Roman" w:cs="Times New Roman"/>
          <w:b/>
          <w:i/>
          <w:snapToGrid w:val="0"/>
          <w:szCs w:val="20"/>
          <w:lang w:val="uk-UA" w:eastAsia="ru-RU"/>
        </w:rPr>
        <w:t xml:space="preserve">Комплексна оцінка </w:t>
      </w:r>
      <w:proofErr w:type="spellStart"/>
      <w:r w:rsidRPr="003723CF">
        <w:rPr>
          <w:rFonts w:ascii="Times New Roman" w:eastAsia="Times New Roman" w:hAnsi="Times New Roman" w:cs="Times New Roman"/>
          <w:b/>
          <w:i/>
          <w:snapToGrid w:val="0"/>
          <w:szCs w:val="20"/>
          <w:lang w:val="uk-UA" w:eastAsia="ru-RU"/>
        </w:rPr>
        <w:t>геоекологічної</w:t>
      </w:r>
      <w:proofErr w:type="spellEnd"/>
      <w:r w:rsidRPr="003723CF">
        <w:rPr>
          <w:rFonts w:ascii="Times New Roman" w:eastAsia="Times New Roman" w:hAnsi="Times New Roman" w:cs="Times New Roman"/>
          <w:b/>
          <w:i/>
          <w:snapToGrid w:val="0"/>
          <w:szCs w:val="20"/>
          <w:lang w:val="uk-UA" w:eastAsia="ru-RU"/>
        </w:rPr>
        <w:t xml:space="preserve"> адаптивності ПГТС. </w:t>
      </w:r>
      <w:r w:rsidRPr="003723CF">
        <w:rPr>
          <w:rFonts w:ascii="Times New Roman" w:eastAsia="Times New Roman" w:hAnsi="Times New Roman" w:cs="Times New Roman"/>
          <w:snapToGrid w:val="0"/>
          <w:szCs w:val="20"/>
          <w:lang w:val="uk-UA" w:eastAsia="ru-RU"/>
        </w:rPr>
        <w:t xml:space="preserve">Складена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(рис. 3).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1312" behindDoc="0" locked="0" layoutInCell="0" allowOverlap="1">
                <wp:simplePos x="0" y="0"/>
                <wp:positionH relativeFrom="column">
                  <wp:posOffset>360045</wp:posOffset>
                </wp:positionH>
                <wp:positionV relativeFrom="paragraph">
                  <wp:posOffset>2540</wp:posOffset>
                </wp:positionV>
                <wp:extent cx="6126480" cy="6402070"/>
                <wp:effectExtent l="3810" t="10160" r="3810" b="0"/>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6402070"/>
                          <a:chOff x="1560" y="1152"/>
                          <a:chExt cx="9648" cy="10082"/>
                        </a:xfrm>
                      </wpg:grpSpPr>
                      <wps:wsp>
                        <wps:cNvPr id="89" name="Text Box 161"/>
                        <wps:cNvSpPr txBox="1">
                          <a:spLocks noChangeArrowheads="1"/>
                        </wps:cNvSpPr>
                        <wps:spPr bwMode="auto">
                          <a:xfrm>
                            <a:off x="1560" y="10496"/>
                            <a:ext cx="9648"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3CF" w:rsidRDefault="003723CF" w:rsidP="003723CF">
                              <w:pPr>
                                <w:jc w:val="center"/>
                                <w:rPr>
                                  <w:lang w:val="uk-UA"/>
                                </w:rPr>
                              </w:pPr>
                              <w:r>
                                <w:rPr>
                                  <w:lang w:val="uk-UA"/>
                                </w:rPr>
                                <w:t xml:space="preserve">Рис. 3. Карта комплексної </w:t>
                              </w:r>
                              <w:proofErr w:type="spellStart"/>
                              <w:r>
                                <w:rPr>
                                  <w:lang w:val="uk-UA"/>
                                </w:rPr>
                                <w:t>геоекологічної</w:t>
                              </w:r>
                              <w:proofErr w:type="spellEnd"/>
                              <w:r>
                                <w:rPr>
                                  <w:lang w:val="uk-UA"/>
                                </w:rPr>
                                <w:t xml:space="preserve"> адаптивності природно-господарських</w:t>
                              </w:r>
                            </w:p>
                            <w:p w:rsidR="003723CF" w:rsidRDefault="003723CF" w:rsidP="003723CF">
                              <w:pPr>
                                <w:jc w:val="center"/>
                                <w:rPr>
                                  <w:lang w:val="uk-UA"/>
                                </w:rPr>
                              </w:pPr>
                              <w:r>
                                <w:rPr>
                                  <w:lang w:val="uk-UA"/>
                                </w:rPr>
                                <w:t xml:space="preserve">територіальних систем приморської території басейну </w:t>
                              </w:r>
                              <w:proofErr w:type="spellStart"/>
                              <w:r>
                                <w:rPr>
                                  <w:lang w:val="uk-UA"/>
                                </w:rPr>
                                <w:t>Григорівського</w:t>
                              </w:r>
                              <w:proofErr w:type="spellEnd"/>
                              <w:r>
                                <w:rPr>
                                  <w:lang w:val="uk-UA"/>
                                </w:rPr>
                                <w:t xml:space="preserve"> лиману</w:t>
                              </w:r>
                            </w:p>
                          </w:txbxContent>
                        </wps:txbx>
                        <wps:bodyPr rot="0" vert="horz" wrap="square" lIns="0" tIns="0" rIns="0" bIns="0" anchor="t" anchorCtr="0" upright="1">
                          <a:noAutofit/>
                        </wps:bodyPr>
                      </wps:wsp>
                      <wps:wsp>
                        <wps:cNvPr id="90" name="Text Box 162"/>
                        <wps:cNvSpPr txBox="1">
                          <a:spLocks noChangeArrowheads="1"/>
                        </wps:cNvSpPr>
                        <wps:spPr bwMode="auto">
                          <a:xfrm>
                            <a:off x="2448" y="1152"/>
                            <a:ext cx="7510" cy="9159"/>
                          </a:xfrm>
                          <a:prstGeom prst="rect">
                            <a:avLst/>
                          </a:prstGeom>
                          <a:solidFill>
                            <a:srgbClr val="FFFFFF"/>
                          </a:solidFill>
                          <a:ln w="9525">
                            <a:solidFill>
                              <a:srgbClr val="000000"/>
                            </a:solidFill>
                            <a:miter lim="800000"/>
                            <a:headEnd/>
                            <a:tailEnd/>
                          </a:ln>
                        </wps:spPr>
                        <wps:txbx>
                          <w:txbxContent>
                            <w:p w:rsidR="003723CF" w:rsidRDefault="003723CF" w:rsidP="003723CF">
                              <w:r>
                                <w:rPr>
                                  <w:noProof/>
                                  <w:lang w:eastAsia="ru-RU"/>
                                </w:rPr>
                                <w:drawing>
                                  <wp:inline distT="0" distB="0" distL="0" distR="0" wp14:anchorId="6B41F19A" wp14:editId="5BDE8A25">
                                    <wp:extent cx="4763135" cy="5800090"/>
                                    <wp:effectExtent l="0" t="0" r="0" b="0"/>
                                    <wp:docPr id="166" name="Рисунок 166" descr="3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3 novi.jp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763135" cy="580009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8" o:spid="_x0000_s1101" style="position:absolute;left:0;text-align:left;margin-left:28.35pt;margin-top:.2pt;width:482.4pt;height:504.1pt;z-index:251661312" coordorigin="1560,1152" coordsize="9648,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" o:allowincell="f">
                <v:shape id="Text Box 161" o:spid="_x0000_s1102" type="#_x0000_t202" style="position:absolute;left:1560;top:10496;width:9648;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3723CF" w:rsidRDefault="003723CF" w:rsidP="003723CF">
                        <w:pPr>
                          <w:jc w:val="center"/>
                          <w:rPr>
                            <w:lang w:val="uk-UA"/>
                          </w:rPr>
                        </w:pPr>
                        <w:r>
                          <w:rPr>
                            <w:lang w:val="uk-UA"/>
                          </w:rPr>
                          <w:t xml:space="preserve">Рис. 3. Карта комплексної </w:t>
                        </w:r>
                        <w:proofErr w:type="spellStart"/>
                        <w:r>
                          <w:rPr>
                            <w:lang w:val="uk-UA"/>
                          </w:rPr>
                          <w:t>геоекологічної</w:t>
                        </w:r>
                        <w:proofErr w:type="spellEnd"/>
                        <w:r>
                          <w:rPr>
                            <w:lang w:val="uk-UA"/>
                          </w:rPr>
                          <w:t xml:space="preserve"> адаптивності природно-господарських</w:t>
                        </w:r>
                      </w:p>
                      <w:p w:rsidR="003723CF" w:rsidRDefault="003723CF" w:rsidP="003723CF">
                        <w:pPr>
                          <w:jc w:val="center"/>
                          <w:rPr>
                            <w:lang w:val="uk-UA"/>
                          </w:rPr>
                        </w:pPr>
                        <w:r>
                          <w:rPr>
                            <w:lang w:val="uk-UA"/>
                          </w:rPr>
                          <w:t xml:space="preserve">територіальних систем приморської території басейну </w:t>
                        </w:r>
                        <w:proofErr w:type="spellStart"/>
                        <w:r>
                          <w:rPr>
                            <w:lang w:val="uk-UA"/>
                          </w:rPr>
                          <w:t>Григорівського</w:t>
                        </w:r>
                        <w:proofErr w:type="spellEnd"/>
                        <w:r>
                          <w:rPr>
                            <w:lang w:val="uk-UA"/>
                          </w:rPr>
                          <w:t xml:space="preserve"> лиману</w:t>
                        </w:r>
                      </w:p>
                    </w:txbxContent>
                  </v:textbox>
                </v:shape>
                <v:shape id="Text Box 162" o:spid="_x0000_s1103" type="#_x0000_t202" style="position:absolute;left:2448;top:1152;width:7510;height:9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jr78A&#10;AADbAAAADwAAAGRycy9kb3ducmV2LnhtbERPy4rCMBTdC/MP4QruNLWLQTtG0QHBYTZqZdaX5vah&#10;zU1JYq1/P1kILg/nvdoMphU9Od9YVjCfJSCIC6sbrhRc8v10AcIHZI2tZVLwJA+b9cdohZm2Dz5R&#10;fw6ViCHsM1RQh9BlUvqiJoN+ZjviyJXWGQwRukpqh48YblqZJsmnNNhwbKixo++aitv5bhTk/c4f&#10;Ttew1D/lTqa/5TH9c1ulJuNh+wUi0BDe4pf7oBUs4/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o+OvvwAAANsAAAAPAAAAAAAAAAAAAAAAAJgCAABkcnMvZG93bnJl&#10;di54bWxQSwUGAAAAAAQABAD1AAAAhAMAAAAA&#10;">
                  <v:textbox inset="0,0,0,0">
                    <w:txbxContent>
                      <w:p w:rsidR="003723CF" w:rsidRDefault="003723CF" w:rsidP="003723CF">
                        <w:r>
                          <w:rPr>
                            <w:noProof/>
                            <w:lang w:eastAsia="ru-RU"/>
                          </w:rPr>
                          <w:drawing>
                            <wp:inline distT="0" distB="0" distL="0" distR="0" wp14:anchorId="6B41F19A" wp14:editId="5BDE8A25">
                              <wp:extent cx="4763135" cy="5800090"/>
                              <wp:effectExtent l="0" t="0" r="0" b="0"/>
                              <wp:docPr id="166" name="Рисунок 166" descr="3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3 novi.jp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763135" cy="5800090"/>
                                      </a:xfrm>
                                      <a:prstGeom prst="rect">
                                        <a:avLst/>
                                      </a:prstGeom>
                                      <a:noFill/>
                                      <a:ln>
                                        <a:noFill/>
                                      </a:ln>
                                    </pic:spPr>
                                  </pic:pic>
                                </a:graphicData>
                              </a:graphic>
                            </wp:inline>
                          </w:drawing>
                        </w:r>
                      </w:p>
                    </w:txbxContent>
                  </v:textbox>
                </v:shape>
              </v:group>
            </w:pict>
          </mc:Fallback>
        </mc:AlternateConten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Території з високою </w:t>
      </w:r>
      <w:proofErr w:type="spellStart"/>
      <w:r w:rsidRPr="003723CF">
        <w:rPr>
          <w:rFonts w:ascii="Times New Roman" w:eastAsia="Times New Roman" w:hAnsi="Times New Roman" w:cs="Times New Roman"/>
          <w:snapToGrid w:val="0"/>
          <w:szCs w:val="20"/>
          <w:lang w:val="uk-UA" w:eastAsia="ru-RU"/>
        </w:rPr>
        <w:t>геоекологічною</w:t>
      </w:r>
      <w:proofErr w:type="spellEnd"/>
      <w:r w:rsidRPr="003723CF">
        <w:rPr>
          <w:rFonts w:ascii="Times New Roman" w:eastAsia="Times New Roman" w:hAnsi="Times New Roman" w:cs="Times New Roman"/>
          <w:snapToGrid w:val="0"/>
          <w:szCs w:val="20"/>
          <w:lang w:val="uk-UA" w:eastAsia="ru-RU"/>
        </w:rPr>
        <w:t xml:space="preserve"> адаптивністю ПГТС в досліджуваному регіоні займають площу 62,2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(30,9%); із середньою – 40,2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(20 %); із низькою – 87,3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(43,4 %); з дуже низькою – 6,3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(3,1 %); із незадовільною – 5,2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(2,6 %). Одержані результати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адаптивної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підтверджують аналіз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і медико-географічної ситуації і свідчать про недостатню </w:t>
      </w:r>
      <w:proofErr w:type="spellStart"/>
      <w:r w:rsidRPr="003723CF">
        <w:rPr>
          <w:rFonts w:ascii="Times New Roman" w:eastAsia="Times New Roman" w:hAnsi="Times New Roman" w:cs="Times New Roman"/>
          <w:snapToGrid w:val="0"/>
          <w:szCs w:val="20"/>
          <w:lang w:val="uk-UA" w:eastAsia="ru-RU"/>
        </w:rPr>
        <w:t>геоекологічну</w:t>
      </w:r>
      <w:proofErr w:type="spellEnd"/>
      <w:r w:rsidRPr="003723CF">
        <w:rPr>
          <w:rFonts w:ascii="Times New Roman" w:eastAsia="Times New Roman" w:hAnsi="Times New Roman" w:cs="Times New Roman"/>
          <w:snapToGrid w:val="0"/>
          <w:szCs w:val="20"/>
          <w:lang w:val="uk-UA" w:eastAsia="ru-RU"/>
        </w:rPr>
        <w:t xml:space="preserve"> адаптивність господарської підсистеми з природною.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Розроблені рекомендації щодо підвищення ступеня адаптивності приморської території </w:t>
      </w:r>
      <w:proofErr w:type="spellStart"/>
      <w:r w:rsidRPr="003723CF">
        <w:rPr>
          <w:rFonts w:ascii="Times New Roman" w:eastAsia="Times New Roman" w:hAnsi="Times New Roman" w:cs="Times New Roman"/>
          <w:szCs w:val="20"/>
          <w:lang w:val="uk-UA" w:eastAsia="ru-RU"/>
        </w:rPr>
        <w:t>Григорівського</w:t>
      </w:r>
      <w:proofErr w:type="spellEnd"/>
      <w:r w:rsidRPr="003723CF">
        <w:rPr>
          <w:rFonts w:ascii="Times New Roman" w:eastAsia="Times New Roman" w:hAnsi="Times New Roman" w:cs="Times New Roman"/>
          <w:szCs w:val="20"/>
          <w:lang w:val="uk-UA" w:eastAsia="ru-RU"/>
        </w:rPr>
        <w:t xml:space="preserve"> лиману. Рекомендації спрямовані на ліквідацію чи часткове упорядкування структури природокористування приморської території басейну </w:t>
      </w:r>
      <w:proofErr w:type="spellStart"/>
      <w:r w:rsidRPr="003723CF">
        <w:rPr>
          <w:rFonts w:ascii="Times New Roman" w:eastAsia="Times New Roman" w:hAnsi="Times New Roman" w:cs="Times New Roman"/>
          <w:szCs w:val="20"/>
          <w:lang w:val="uk-UA" w:eastAsia="ru-RU"/>
        </w:rPr>
        <w:t>Григорівського</w:t>
      </w:r>
      <w:proofErr w:type="spellEnd"/>
      <w:r w:rsidRPr="003723CF">
        <w:rPr>
          <w:rFonts w:ascii="Times New Roman" w:eastAsia="Times New Roman" w:hAnsi="Times New Roman" w:cs="Times New Roman"/>
          <w:szCs w:val="20"/>
          <w:lang w:val="uk-UA" w:eastAsia="ru-RU"/>
        </w:rPr>
        <w:t xml:space="preserve"> лиману. Території із</w:t>
      </w:r>
      <w:r w:rsidRPr="003723CF">
        <w:rPr>
          <w:rFonts w:ascii="Times New Roman" w:eastAsia="Times New Roman" w:hAnsi="Times New Roman" w:cs="Times New Roman"/>
          <w:b/>
          <w:szCs w:val="20"/>
          <w:lang w:val="uk-UA" w:eastAsia="ru-RU"/>
        </w:rPr>
        <w:t xml:space="preserve"> високою </w:t>
      </w:r>
      <w:proofErr w:type="spellStart"/>
      <w:r w:rsidRPr="003723CF">
        <w:rPr>
          <w:rFonts w:ascii="Times New Roman" w:eastAsia="Times New Roman" w:hAnsi="Times New Roman" w:cs="Times New Roman"/>
          <w:b/>
          <w:szCs w:val="20"/>
          <w:lang w:val="uk-UA" w:eastAsia="ru-RU"/>
        </w:rPr>
        <w:t>геоекологічною</w:t>
      </w:r>
      <w:proofErr w:type="spellEnd"/>
      <w:r w:rsidRPr="003723CF">
        <w:rPr>
          <w:rFonts w:ascii="Times New Roman" w:eastAsia="Times New Roman" w:hAnsi="Times New Roman" w:cs="Times New Roman"/>
          <w:b/>
          <w:szCs w:val="20"/>
          <w:lang w:val="uk-UA" w:eastAsia="ru-RU"/>
        </w:rPr>
        <w:t xml:space="preserve"> адаптивністю ПГТС</w:t>
      </w:r>
      <w:r w:rsidRPr="003723CF">
        <w:rPr>
          <w:rFonts w:ascii="Times New Roman" w:eastAsia="Times New Roman" w:hAnsi="Times New Roman" w:cs="Times New Roman"/>
          <w:szCs w:val="20"/>
          <w:lang w:val="uk-UA" w:eastAsia="ru-RU"/>
        </w:rPr>
        <w:t xml:space="preserve"> (вододільні поверхні) зайняті сільськогосподарським видом природокористування. У їхніх межах можлива господарська діяльність практично без особливих обмежень. Території із</w:t>
      </w:r>
      <w:r w:rsidRPr="003723CF">
        <w:rPr>
          <w:rFonts w:ascii="Times New Roman" w:eastAsia="Times New Roman" w:hAnsi="Times New Roman" w:cs="Times New Roman"/>
          <w:b/>
          <w:szCs w:val="20"/>
          <w:lang w:val="uk-UA" w:eastAsia="ru-RU"/>
        </w:rPr>
        <w:t xml:space="preserve"> середньою </w:t>
      </w:r>
      <w:proofErr w:type="spellStart"/>
      <w:r w:rsidRPr="003723CF">
        <w:rPr>
          <w:rFonts w:ascii="Times New Roman" w:eastAsia="Times New Roman" w:hAnsi="Times New Roman" w:cs="Times New Roman"/>
          <w:b/>
          <w:szCs w:val="20"/>
          <w:lang w:val="uk-UA" w:eastAsia="ru-RU"/>
        </w:rPr>
        <w:t>геоекологічною</w:t>
      </w:r>
      <w:proofErr w:type="spellEnd"/>
      <w:r w:rsidRPr="003723CF">
        <w:rPr>
          <w:rFonts w:ascii="Times New Roman" w:eastAsia="Times New Roman" w:hAnsi="Times New Roman" w:cs="Times New Roman"/>
          <w:b/>
          <w:szCs w:val="20"/>
          <w:lang w:val="uk-UA" w:eastAsia="ru-RU"/>
        </w:rPr>
        <w:t xml:space="preserve"> адаптивністю ПГТС</w:t>
      </w:r>
      <w:r w:rsidRPr="003723CF">
        <w:rPr>
          <w:rFonts w:ascii="Times New Roman" w:eastAsia="Times New Roman" w:hAnsi="Times New Roman" w:cs="Times New Roman"/>
          <w:szCs w:val="20"/>
          <w:lang w:val="uk-UA" w:eastAsia="ru-RU"/>
        </w:rPr>
        <w:t xml:space="preserve"> (в основному </w:t>
      </w:r>
      <w:proofErr w:type="spellStart"/>
      <w:r w:rsidRPr="003723CF">
        <w:rPr>
          <w:rFonts w:ascii="Times New Roman" w:eastAsia="Times New Roman" w:hAnsi="Times New Roman" w:cs="Times New Roman"/>
          <w:szCs w:val="20"/>
          <w:lang w:val="uk-UA" w:eastAsia="ru-RU"/>
        </w:rPr>
        <w:t>привододільні</w:t>
      </w:r>
      <w:proofErr w:type="spellEnd"/>
      <w:r w:rsidRPr="003723CF">
        <w:rPr>
          <w:rFonts w:ascii="Times New Roman" w:eastAsia="Times New Roman" w:hAnsi="Times New Roman" w:cs="Times New Roman"/>
          <w:szCs w:val="20"/>
          <w:lang w:val="uk-UA" w:eastAsia="ru-RU"/>
        </w:rPr>
        <w:t xml:space="preserve"> та вододільні поверхні) зайняті переважно всіма видами природокористування. На цих територіях обов’язково регламентована господарська діяльність – використання у сільському господарстві повинне здійснюватись із обробкою і сівбою поперек, </w:t>
      </w:r>
      <w:proofErr w:type="spellStart"/>
      <w:r w:rsidRPr="003723CF">
        <w:rPr>
          <w:rFonts w:ascii="Times New Roman" w:eastAsia="Times New Roman" w:hAnsi="Times New Roman" w:cs="Times New Roman"/>
          <w:szCs w:val="20"/>
          <w:lang w:val="uk-UA" w:eastAsia="ru-RU"/>
        </w:rPr>
        <w:t>контурно</w:t>
      </w:r>
      <w:proofErr w:type="spellEnd"/>
      <w:r w:rsidRPr="003723CF">
        <w:rPr>
          <w:rFonts w:ascii="Times New Roman" w:eastAsia="Times New Roman" w:hAnsi="Times New Roman" w:cs="Times New Roman"/>
          <w:szCs w:val="20"/>
          <w:lang w:val="uk-UA" w:eastAsia="ru-RU"/>
        </w:rPr>
        <w:t xml:space="preserve"> чи під допустимим кутом до горизонталей; будівництво вимагає побудови нескладних фундаментів і штучних підвалин, терасування під транспортні шляхи; необхідно </w:t>
      </w:r>
      <w:r w:rsidRPr="003723CF">
        <w:rPr>
          <w:rFonts w:ascii="Times New Roman" w:eastAsia="Times New Roman" w:hAnsi="Times New Roman" w:cs="Times New Roman"/>
          <w:szCs w:val="20"/>
          <w:lang w:val="uk-UA" w:eastAsia="ru-RU"/>
        </w:rPr>
        <w:lastRenderedPageBreak/>
        <w:t>упорядкувати структуру ВЗ, СЗЗ. Території із</w:t>
      </w:r>
      <w:r w:rsidRPr="003723CF">
        <w:rPr>
          <w:rFonts w:ascii="Times New Roman" w:eastAsia="Times New Roman" w:hAnsi="Times New Roman" w:cs="Times New Roman"/>
          <w:b/>
          <w:szCs w:val="20"/>
          <w:lang w:val="uk-UA" w:eastAsia="ru-RU"/>
        </w:rPr>
        <w:t xml:space="preserve"> низькою </w:t>
      </w:r>
      <w:proofErr w:type="spellStart"/>
      <w:r w:rsidRPr="003723CF">
        <w:rPr>
          <w:rFonts w:ascii="Times New Roman" w:eastAsia="Times New Roman" w:hAnsi="Times New Roman" w:cs="Times New Roman"/>
          <w:b/>
          <w:szCs w:val="20"/>
          <w:lang w:val="uk-UA" w:eastAsia="ru-RU"/>
        </w:rPr>
        <w:t>геоекологічною</w:t>
      </w:r>
      <w:proofErr w:type="spellEnd"/>
      <w:r w:rsidRPr="003723CF">
        <w:rPr>
          <w:rFonts w:ascii="Times New Roman" w:eastAsia="Times New Roman" w:hAnsi="Times New Roman" w:cs="Times New Roman"/>
          <w:b/>
          <w:szCs w:val="20"/>
          <w:lang w:val="uk-UA" w:eastAsia="ru-RU"/>
        </w:rPr>
        <w:t xml:space="preserve"> адаптивністю ПГТС</w:t>
      </w:r>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привододільні</w:t>
      </w:r>
      <w:proofErr w:type="spellEnd"/>
      <w:r w:rsidRPr="003723CF">
        <w:rPr>
          <w:rFonts w:ascii="Times New Roman" w:eastAsia="Times New Roman" w:hAnsi="Times New Roman" w:cs="Times New Roman"/>
          <w:szCs w:val="20"/>
          <w:lang w:val="uk-UA" w:eastAsia="ru-RU"/>
        </w:rPr>
        <w:t xml:space="preserve"> поверхні, схили балок і лиману) зайняті переважно всіма видами природокористування. На цих територіях господарська діяльність обмежена. Допускається використання їх у сільському господарстві тільки з проектуванням ґрунтозахисних зерно-трав’яних чи трав’яно-зернових сівозмін; розташування просапних культур не можливе; будівництво вимагає побудови складних фундаментів і штучних підвалин, терасування під транспортні шляхи; території із нормативними обмеженнями (СЗЗ і ВЗ) доцільно віддавати під екологічну інфраструктуру. Території із</w:t>
      </w:r>
      <w:r w:rsidRPr="003723CF">
        <w:rPr>
          <w:rFonts w:ascii="Times New Roman" w:eastAsia="Times New Roman" w:hAnsi="Times New Roman" w:cs="Times New Roman"/>
          <w:b/>
          <w:szCs w:val="20"/>
          <w:lang w:val="uk-UA" w:eastAsia="ru-RU"/>
        </w:rPr>
        <w:t xml:space="preserve"> дуже низькою </w:t>
      </w:r>
      <w:proofErr w:type="spellStart"/>
      <w:r w:rsidRPr="003723CF">
        <w:rPr>
          <w:rFonts w:ascii="Times New Roman" w:eastAsia="Times New Roman" w:hAnsi="Times New Roman" w:cs="Times New Roman"/>
          <w:b/>
          <w:szCs w:val="20"/>
          <w:lang w:val="uk-UA" w:eastAsia="ru-RU"/>
        </w:rPr>
        <w:t>геоекологічною</w:t>
      </w:r>
      <w:proofErr w:type="spellEnd"/>
      <w:r w:rsidRPr="003723CF">
        <w:rPr>
          <w:rFonts w:ascii="Times New Roman" w:eastAsia="Times New Roman" w:hAnsi="Times New Roman" w:cs="Times New Roman"/>
          <w:b/>
          <w:szCs w:val="20"/>
          <w:lang w:val="uk-UA" w:eastAsia="ru-RU"/>
        </w:rPr>
        <w:t xml:space="preserve"> адаптивністю ПГТС </w:t>
      </w:r>
      <w:r w:rsidRPr="003723CF">
        <w:rPr>
          <w:rFonts w:ascii="Times New Roman" w:eastAsia="Times New Roman" w:hAnsi="Times New Roman" w:cs="Times New Roman"/>
          <w:szCs w:val="20"/>
          <w:lang w:val="uk-UA" w:eastAsia="ru-RU"/>
        </w:rPr>
        <w:t xml:space="preserve">(схили балок і лиману) зайняті всіма видами природокористування. На цих територіях господарська діяльність дуже обмежена. Можливе використання у сільському господарстві тільки під багаторічні насадження чи пасовиська; будівництво транспортних шляхів; </w:t>
      </w:r>
      <w:proofErr w:type="spellStart"/>
      <w:r w:rsidRPr="003723CF">
        <w:rPr>
          <w:rFonts w:ascii="Times New Roman" w:eastAsia="Times New Roman" w:hAnsi="Times New Roman" w:cs="Times New Roman"/>
          <w:szCs w:val="20"/>
          <w:lang w:val="uk-UA" w:eastAsia="ru-RU"/>
        </w:rPr>
        <w:t>селітебне</w:t>
      </w:r>
      <w:proofErr w:type="spellEnd"/>
      <w:r w:rsidRPr="003723CF">
        <w:rPr>
          <w:rFonts w:ascii="Times New Roman" w:eastAsia="Times New Roman" w:hAnsi="Times New Roman" w:cs="Times New Roman"/>
          <w:szCs w:val="20"/>
          <w:lang w:val="uk-UA" w:eastAsia="ru-RU"/>
        </w:rPr>
        <w:t xml:space="preserve"> і промислове будівництво не доцільне; території із нормативними обмеженнями (СЗЗ і ВЗ) доцільно використовувати під екологічну інфраструктуру. Території</w:t>
      </w:r>
      <w:r w:rsidRPr="003723CF">
        <w:rPr>
          <w:rFonts w:ascii="Times New Roman" w:eastAsia="Times New Roman" w:hAnsi="Times New Roman" w:cs="Times New Roman"/>
          <w:b/>
          <w:szCs w:val="20"/>
          <w:lang w:val="uk-UA" w:eastAsia="ru-RU"/>
        </w:rPr>
        <w:t xml:space="preserve"> </w:t>
      </w:r>
      <w:r w:rsidRPr="003723CF">
        <w:rPr>
          <w:rFonts w:ascii="Times New Roman" w:eastAsia="Times New Roman" w:hAnsi="Times New Roman" w:cs="Times New Roman"/>
          <w:szCs w:val="20"/>
          <w:lang w:val="uk-UA" w:eastAsia="ru-RU"/>
        </w:rPr>
        <w:t>із</w:t>
      </w:r>
      <w:r w:rsidRPr="003723CF">
        <w:rPr>
          <w:rFonts w:ascii="Times New Roman" w:eastAsia="Times New Roman" w:hAnsi="Times New Roman" w:cs="Times New Roman"/>
          <w:b/>
          <w:szCs w:val="20"/>
          <w:lang w:val="uk-UA" w:eastAsia="ru-RU"/>
        </w:rPr>
        <w:t xml:space="preserve"> незадовільною </w:t>
      </w:r>
      <w:proofErr w:type="spellStart"/>
      <w:r w:rsidRPr="003723CF">
        <w:rPr>
          <w:rFonts w:ascii="Times New Roman" w:eastAsia="Times New Roman" w:hAnsi="Times New Roman" w:cs="Times New Roman"/>
          <w:b/>
          <w:szCs w:val="20"/>
          <w:lang w:val="uk-UA" w:eastAsia="ru-RU"/>
        </w:rPr>
        <w:t>геоекологічною</w:t>
      </w:r>
      <w:proofErr w:type="spellEnd"/>
      <w:r w:rsidRPr="003723CF">
        <w:rPr>
          <w:rFonts w:ascii="Times New Roman" w:eastAsia="Times New Roman" w:hAnsi="Times New Roman" w:cs="Times New Roman"/>
          <w:b/>
          <w:szCs w:val="20"/>
          <w:lang w:val="uk-UA" w:eastAsia="ru-RU"/>
        </w:rPr>
        <w:t xml:space="preserve"> адаптивністю ПГТС</w:t>
      </w:r>
      <w:r w:rsidRPr="003723CF">
        <w:rPr>
          <w:rFonts w:ascii="Times New Roman" w:eastAsia="Times New Roman" w:hAnsi="Times New Roman" w:cs="Times New Roman"/>
          <w:szCs w:val="20"/>
          <w:lang w:val="uk-UA" w:eastAsia="ru-RU"/>
        </w:rPr>
        <w:t xml:space="preserve"> (акумулятивні ПТК, днища балок, схили лиману) зайняті промисловим видом природокористування. На цих територіях необхідні моніторингові дослідження із екологічних позицій, їх використання під промисловість не доцільне.</w:t>
      </w:r>
    </w:p>
    <w:p w:rsidR="003723CF" w:rsidRPr="003723CF" w:rsidRDefault="003723CF" w:rsidP="003723CF">
      <w:pPr>
        <w:keepNext/>
        <w:numPr>
          <w:ilvl w:val="0"/>
          <w:numId w:val="39"/>
        </w:numPr>
        <w:suppressAutoHyphens w:val="0"/>
        <w:spacing w:line="360" w:lineRule="auto"/>
        <w:ind w:firstLine="720"/>
        <w:jc w:val="center"/>
        <w:outlineLvl w:val="2"/>
        <w:rPr>
          <w:rFonts w:ascii="Times New Roman" w:eastAsia="Times New Roman" w:hAnsi="Times New Roman" w:cs="Times New Roman"/>
          <w:b/>
          <w:snapToGrid w:val="0"/>
          <w:szCs w:val="20"/>
          <w:lang w:val="uk-UA" w:eastAsia="ru-RU"/>
        </w:rPr>
      </w:pPr>
      <w:r w:rsidRPr="003723CF">
        <w:rPr>
          <w:rFonts w:ascii="Times New Roman" w:eastAsia="Times New Roman" w:hAnsi="Times New Roman" w:cs="Times New Roman"/>
          <w:b/>
          <w:snapToGrid w:val="0"/>
          <w:szCs w:val="20"/>
          <w:lang w:val="uk-UA" w:eastAsia="ru-RU"/>
        </w:rPr>
        <w:t>ВИСНОВКИ</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Дисертація є науково-дослідною роботою, в якій вперше подано вирішення науково-практичного завдання розробки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і практичної її реалізації на прикладі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w:t>
      </w:r>
    </w:p>
    <w:p w:rsidR="003723CF" w:rsidRPr="003723CF" w:rsidRDefault="003723CF" w:rsidP="003723CF">
      <w:pPr>
        <w:keepNext/>
        <w:numPr>
          <w:ilvl w:val="0"/>
          <w:numId w:val="39"/>
        </w:numPr>
        <w:tabs>
          <w:tab w:val="left" w:pos="284"/>
        </w:tabs>
        <w:suppressAutoHyphens w:val="0"/>
        <w:spacing w:line="360" w:lineRule="auto"/>
        <w:ind w:firstLine="720"/>
        <w:jc w:val="center"/>
        <w:outlineLvl w:val="4"/>
        <w:rPr>
          <w:rFonts w:ascii="Times New Roman" w:eastAsia="Times New Roman" w:hAnsi="Times New Roman" w:cs="Times New Roman"/>
          <w:b/>
          <w:snapToGrid w:val="0"/>
          <w:szCs w:val="20"/>
          <w:lang w:val="uk-UA" w:eastAsia="ru-RU"/>
        </w:rPr>
      </w:pPr>
      <w:r w:rsidRPr="003723CF">
        <w:rPr>
          <w:rFonts w:ascii="Times New Roman" w:eastAsia="Times New Roman" w:hAnsi="Times New Roman" w:cs="Times New Roman"/>
          <w:b/>
          <w:snapToGrid w:val="0"/>
          <w:szCs w:val="20"/>
          <w:lang w:val="uk-UA" w:eastAsia="ru-RU"/>
        </w:rPr>
        <w:t>Теоретичні</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1.У даний час термін «адаптація» набуває загальнонаукового значення. Поняття «адаптація» (</w:t>
      </w:r>
      <w:proofErr w:type="spellStart"/>
      <w:r w:rsidRPr="003723CF">
        <w:rPr>
          <w:rFonts w:ascii="Times New Roman" w:eastAsia="Times New Roman" w:hAnsi="Times New Roman" w:cs="Times New Roman"/>
          <w:snapToGrid w:val="0"/>
          <w:szCs w:val="20"/>
          <w:lang w:val="uk-UA" w:eastAsia="ru-RU"/>
        </w:rPr>
        <w:t>adapto</w:t>
      </w:r>
      <w:proofErr w:type="spellEnd"/>
      <w:r w:rsidRPr="003723CF">
        <w:rPr>
          <w:rFonts w:ascii="Times New Roman" w:eastAsia="Times New Roman" w:hAnsi="Times New Roman" w:cs="Times New Roman"/>
          <w:snapToGrid w:val="0"/>
          <w:szCs w:val="20"/>
          <w:lang w:val="uk-UA" w:eastAsia="ru-RU"/>
        </w:rPr>
        <w:t xml:space="preserve"> - пристосовую), «коадаптація» (</w:t>
      </w:r>
      <w:proofErr w:type="spellStart"/>
      <w:r w:rsidRPr="003723CF">
        <w:rPr>
          <w:rFonts w:ascii="Times New Roman" w:eastAsia="Times New Roman" w:hAnsi="Times New Roman" w:cs="Times New Roman"/>
          <w:snapToGrid w:val="0"/>
          <w:szCs w:val="20"/>
          <w:lang w:val="uk-UA" w:eastAsia="ru-RU"/>
        </w:rPr>
        <w:t>coadaptatio</w:t>
      </w:r>
      <w:proofErr w:type="spellEnd"/>
      <w:r w:rsidRPr="003723CF">
        <w:rPr>
          <w:rFonts w:ascii="Times New Roman" w:eastAsia="Times New Roman" w:hAnsi="Times New Roman" w:cs="Times New Roman"/>
          <w:snapToGrid w:val="0"/>
          <w:szCs w:val="20"/>
          <w:lang w:val="uk-UA" w:eastAsia="ru-RU"/>
        </w:rPr>
        <w:t>) як і  "</w:t>
      </w:r>
      <w:proofErr w:type="spellStart"/>
      <w:r w:rsidRPr="003723CF">
        <w:rPr>
          <w:rFonts w:ascii="Times New Roman" w:eastAsia="Times New Roman" w:hAnsi="Times New Roman" w:cs="Times New Roman"/>
          <w:snapToGrid w:val="0"/>
          <w:szCs w:val="20"/>
          <w:lang w:val="uk-UA" w:eastAsia="ru-RU"/>
        </w:rPr>
        <w:t>sustainability</w:t>
      </w:r>
      <w:proofErr w:type="spellEnd"/>
      <w:r w:rsidRPr="003723CF">
        <w:rPr>
          <w:rFonts w:ascii="Times New Roman" w:eastAsia="Times New Roman" w:hAnsi="Times New Roman" w:cs="Times New Roman"/>
          <w:snapToGrid w:val="0"/>
          <w:szCs w:val="20"/>
          <w:lang w:val="uk-UA" w:eastAsia="ru-RU"/>
        </w:rPr>
        <w:t>", спочатку виникли в біології і відображали різні сторони процесу пристосування організмів один до одного і до довкілля. У стратегії сталого розвитку (</w:t>
      </w:r>
      <w:proofErr w:type="spellStart"/>
      <w:r w:rsidRPr="003723CF">
        <w:rPr>
          <w:rFonts w:ascii="Times New Roman" w:eastAsia="Times New Roman" w:hAnsi="Times New Roman" w:cs="Times New Roman"/>
          <w:snapToGrid w:val="0"/>
          <w:szCs w:val="20"/>
          <w:lang w:val="uk-UA" w:eastAsia="ru-RU"/>
        </w:rPr>
        <w:t>sustainable</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development</w:t>
      </w:r>
      <w:proofErr w:type="spellEnd"/>
      <w:r w:rsidRPr="003723CF">
        <w:rPr>
          <w:rFonts w:ascii="Times New Roman" w:eastAsia="Times New Roman" w:hAnsi="Times New Roman" w:cs="Times New Roman"/>
          <w:snapToGrid w:val="0"/>
          <w:szCs w:val="20"/>
          <w:lang w:val="uk-UA" w:eastAsia="ru-RU"/>
        </w:rPr>
        <w:t>) застосовується термін «</w:t>
      </w:r>
      <w:proofErr w:type="spellStart"/>
      <w:r w:rsidRPr="003723CF">
        <w:rPr>
          <w:rFonts w:ascii="Times New Roman" w:eastAsia="Times New Roman" w:hAnsi="Times New Roman" w:cs="Times New Roman"/>
          <w:snapToGrid w:val="0"/>
          <w:szCs w:val="20"/>
          <w:lang w:val="uk-UA" w:eastAsia="ru-RU"/>
        </w:rPr>
        <w:t>коеволюція</w:t>
      </w:r>
      <w:proofErr w:type="spellEnd"/>
      <w:r w:rsidRPr="003723CF">
        <w:rPr>
          <w:rFonts w:ascii="Times New Roman" w:eastAsia="Times New Roman" w:hAnsi="Times New Roman" w:cs="Times New Roman"/>
          <w:snapToGrid w:val="0"/>
          <w:szCs w:val="20"/>
          <w:lang w:val="uk-UA" w:eastAsia="ru-RU"/>
        </w:rPr>
        <w:t xml:space="preserve">». У географічних науках активно використовуються такі поняття, як адаптивна географія, адаптивно-ландшафтне землеробство (або ландшафтно-контурна система землеробства), коадаптація, </w:t>
      </w:r>
      <w:proofErr w:type="spellStart"/>
      <w:r w:rsidRPr="003723CF">
        <w:rPr>
          <w:rFonts w:ascii="Times New Roman" w:eastAsia="Times New Roman" w:hAnsi="Times New Roman" w:cs="Times New Roman"/>
          <w:snapToGrid w:val="0"/>
          <w:szCs w:val="20"/>
          <w:lang w:val="uk-UA" w:eastAsia="ru-RU"/>
        </w:rPr>
        <w:t>коадаптивна</w:t>
      </w:r>
      <w:proofErr w:type="spellEnd"/>
      <w:r w:rsidRPr="003723CF">
        <w:rPr>
          <w:rFonts w:ascii="Times New Roman" w:eastAsia="Times New Roman" w:hAnsi="Times New Roman" w:cs="Times New Roman"/>
          <w:snapToGrid w:val="0"/>
          <w:szCs w:val="20"/>
          <w:lang w:val="uk-UA" w:eastAsia="ru-RU"/>
        </w:rPr>
        <w:t xml:space="preserve"> парадигма природокористування.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2.Основним поняттям дисертаційної роботи приймається поняття «</w:t>
      </w:r>
      <w:proofErr w:type="spellStart"/>
      <w:r w:rsidRPr="003723CF">
        <w:rPr>
          <w:rFonts w:ascii="Times New Roman" w:eastAsia="Times New Roman" w:hAnsi="Times New Roman" w:cs="Times New Roman"/>
          <w:b/>
          <w:snapToGrid w:val="0"/>
          <w:szCs w:val="20"/>
          <w:lang w:val="uk-UA" w:eastAsia="ru-RU"/>
        </w:rPr>
        <w:t>геоекологічної</w:t>
      </w:r>
      <w:proofErr w:type="spellEnd"/>
      <w:r w:rsidRPr="003723CF">
        <w:rPr>
          <w:rFonts w:ascii="Times New Roman" w:eastAsia="Times New Roman" w:hAnsi="Times New Roman" w:cs="Times New Roman"/>
          <w:b/>
          <w:snapToGrid w:val="0"/>
          <w:szCs w:val="20"/>
          <w:lang w:val="uk-UA" w:eastAsia="ru-RU"/>
        </w:rPr>
        <w:t xml:space="preserve"> адаптивності», </w:t>
      </w:r>
      <w:r w:rsidRPr="003723CF">
        <w:rPr>
          <w:rFonts w:ascii="Times New Roman" w:eastAsia="Times New Roman" w:hAnsi="Times New Roman" w:cs="Times New Roman"/>
          <w:snapToGrid w:val="0"/>
          <w:szCs w:val="20"/>
          <w:lang w:val="uk-UA" w:eastAsia="ru-RU"/>
        </w:rPr>
        <w:t xml:space="preserve"> під яким розуміється сумісність, узгодженість господарської і природної підсистем у просторовому аспекті в межах ПГТС, а також всієї ПГТС із довкіллям. </w:t>
      </w:r>
      <w:r w:rsidRPr="003723CF">
        <w:rPr>
          <w:rFonts w:ascii="Times New Roman" w:eastAsia="Times New Roman" w:hAnsi="Times New Roman" w:cs="Times New Roman"/>
          <w:b/>
          <w:snapToGrid w:val="0"/>
          <w:szCs w:val="20"/>
          <w:lang w:val="uk-UA" w:eastAsia="ru-RU"/>
        </w:rPr>
        <w:t xml:space="preserve">Адаптивність </w:t>
      </w:r>
      <w:r w:rsidRPr="003723CF">
        <w:rPr>
          <w:rFonts w:ascii="Times New Roman" w:eastAsia="Times New Roman" w:hAnsi="Times New Roman" w:cs="Times New Roman"/>
          <w:snapToGrid w:val="0"/>
          <w:szCs w:val="20"/>
          <w:lang w:val="uk-UA" w:eastAsia="ru-RU"/>
        </w:rPr>
        <w:t xml:space="preserve">– це існуючий результат сумісності, узгодженості господарської </w:t>
      </w:r>
      <w:r w:rsidRPr="003723CF">
        <w:rPr>
          <w:rFonts w:ascii="Times New Roman" w:eastAsia="Times New Roman" w:hAnsi="Times New Roman" w:cs="Times New Roman"/>
          <w:snapToGrid w:val="0"/>
          <w:szCs w:val="20"/>
          <w:lang w:val="uk-UA" w:eastAsia="ru-RU"/>
        </w:rPr>
        <w:lastRenderedPageBreak/>
        <w:t>підсистеми з природною, тобто структура, яка склалася в просторі, характеризує різний ступінь адаптивності. Уперше вводиться поняття «</w:t>
      </w:r>
      <w:r w:rsidRPr="003723CF">
        <w:rPr>
          <w:rFonts w:ascii="Times New Roman" w:eastAsia="Times New Roman" w:hAnsi="Times New Roman" w:cs="Times New Roman"/>
          <w:b/>
          <w:snapToGrid w:val="0"/>
          <w:szCs w:val="20"/>
          <w:lang w:val="uk-UA" w:eastAsia="ru-RU"/>
        </w:rPr>
        <w:t xml:space="preserve">ступінь </w:t>
      </w:r>
      <w:proofErr w:type="spellStart"/>
      <w:r w:rsidRPr="003723CF">
        <w:rPr>
          <w:rFonts w:ascii="Times New Roman" w:eastAsia="Times New Roman" w:hAnsi="Times New Roman" w:cs="Times New Roman"/>
          <w:b/>
          <w:snapToGrid w:val="0"/>
          <w:szCs w:val="20"/>
          <w:lang w:val="uk-UA" w:eastAsia="ru-RU"/>
        </w:rPr>
        <w:t>геоекологічної</w:t>
      </w:r>
      <w:proofErr w:type="spellEnd"/>
      <w:r w:rsidRPr="003723CF">
        <w:rPr>
          <w:rFonts w:ascii="Times New Roman" w:eastAsia="Times New Roman" w:hAnsi="Times New Roman" w:cs="Times New Roman"/>
          <w:b/>
          <w:snapToGrid w:val="0"/>
          <w:szCs w:val="20"/>
          <w:lang w:val="uk-UA" w:eastAsia="ru-RU"/>
        </w:rPr>
        <w:t xml:space="preserve"> адаптивності», </w:t>
      </w:r>
      <w:r w:rsidRPr="003723CF">
        <w:rPr>
          <w:rFonts w:ascii="Times New Roman" w:eastAsia="Times New Roman" w:hAnsi="Times New Roman" w:cs="Times New Roman"/>
          <w:snapToGrid w:val="0"/>
          <w:szCs w:val="20"/>
          <w:lang w:val="uk-UA" w:eastAsia="ru-RU"/>
        </w:rPr>
        <w:t xml:space="preserve">під яким розуміється кількісний або якісний показник, який відображає реальний рівень сумісності, узгодженості ПГТС в заданому просторово-часовому інтервалі і визначається за формулою: </w:t>
      </w:r>
    </w:p>
    <w:p w:rsidR="003723CF" w:rsidRPr="003723CF" w:rsidRDefault="003723CF" w:rsidP="003723CF">
      <w:pPr>
        <w:suppressAutoHyphens w:val="0"/>
        <w:spacing w:line="360" w:lineRule="auto"/>
        <w:ind w:firstLine="720"/>
        <w:jc w:val="center"/>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10"/>
          <w:szCs w:val="20"/>
          <w:lang w:val="uk-UA" w:eastAsia="ru-RU"/>
        </w:rPr>
        <w:object w:dxaOrig="2460" w:dyaOrig="340">
          <v:shape id="_x0000_i1092" type="#_x0000_t75" style="width:122.5pt;height:17.2pt" o:ole="" fillcolor="window">
            <v:imagedata r:id="rId218" o:title=""/>
          </v:shape>
          <o:OLEObject Type="Embed" ProgID="Equation.3" ShapeID="_x0000_i1092" DrawAspect="Content" ObjectID="_1490771636" r:id="rId219"/>
        </w:object>
      </w:r>
      <w:r w:rsidRPr="003723CF">
        <w:rPr>
          <w:rFonts w:ascii="Times New Roman" w:eastAsia="Times New Roman" w:hAnsi="Times New Roman" w:cs="Times New Roman"/>
          <w:snapToGrid w:val="0"/>
          <w:szCs w:val="20"/>
          <w:lang w:val="uk-UA" w:eastAsia="ru-RU"/>
        </w:rPr>
        <w:t>,           де</w:t>
      </w:r>
    </w:p>
    <w:p w:rsidR="003723CF" w:rsidRPr="003723CF" w:rsidRDefault="003723CF" w:rsidP="003723CF">
      <w:pPr>
        <w:suppressAutoHyphens w:val="0"/>
        <w:spacing w:line="360" w:lineRule="auto"/>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position w:val="-6"/>
          <w:szCs w:val="20"/>
          <w:lang w:val="uk-UA" w:eastAsia="ru-RU"/>
        </w:rPr>
        <w:object w:dxaOrig="340" w:dyaOrig="300">
          <v:shape id="_x0000_i1093" type="#_x0000_t75" style="width:17.2pt;height:15.05pt" o:ole="" fillcolor="window">
            <v:imagedata r:id="rId220" o:title=""/>
          </v:shape>
          <o:OLEObject Type="Embed" ProgID="Equation.3" ShapeID="_x0000_i1093" DrawAspect="Content" ObjectID="_1490771637" r:id="rId221"/>
        </w:object>
      </w:r>
      <w:r w:rsidRPr="003723CF">
        <w:rPr>
          <w:rFonts w:ascii="Times New Roman" w:eastAsia="Times New Roman" w:hAnsi="Times New Roman" w:cs="Times New Roman"/>
          <w:snapToGrid w:val="0"/>
          <w:szCs w:val="20"/>
          <w:lang w:val="uk-UA" w:eastAsia="ru-RU"/>
        </w:rPr>
        <w:t xml:space="preserve">–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w:t>
      </w:r>
      <w:r w:rsidRPr="003723CF">
        <w:rPr>
          <w:rFonts w:ascii="Times New Roman" w:eastAsia="Times New Roman" w:hAnsi="Times New Roman" w:cs="Times New Roman"/>
          <w:position w:val="-10"/>
          <w:szCs w:val="20"/>
          <w:lang w:val="uk-UA" w:eastAsia="ru-RU"/>
        </w:rPr>
        <w:object w:dxaOrig="340" w:dyaOrig="340">
          <v:shape id="_x0000_i1094" type="#_x0000_t75" style="width:17.2pt;height:17.2pt" o:ole="" fillcolor="window">
            <v:imagedata r:id="rId222" o:title=""/>
          </v:shape>
          <o:OLEObject Type="Embed" ProgID="Equation.3" ShapeID="_x0000_i1094" DrawAspect="Content" ObjectID="_1490771638" r:id="rId223"/>
        </w:object>
      </w:r>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snapToGrid w:val="0"/>
          <w:szCs w:val="20"/>
          <w:lang w:val="uk-UA" w:eastAsia="ru-RU"/>
        </w:rPr>
        <w:t xml:space="preserve">– ступінь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w:t>
      </w:r>
      <w:r w:rsidRPr="003723CF">
        <w:rPr>
          <w:rFonts w:ascii="Times New Roman" w:eastAsia="Times New Roman" w:hAnsi="Times New Roman" w:cs="Times New Roman"/>
          <w:i/>
          <w:snapToGrid w:val="0"/>
          <w:szCs w:val="20"/>
          <w:lang w:val="uk-UA" w:eastAsia="ru-RU"/>
        </w:rPr>
        <w:t xml:space="preserve">Р </w:t>
      </w:r>
      <w:r w:rsidRPr="003723CF">
        <w:rPr>
          <w:rFonts w:ascii="Times New Roman" w:eastAsia="Times New Roman" w:hAnsi="Times New Roman" w:cs="Times New Roman"/>
          <w:snapToGrid w:val="0"/>
          <w:szCs w:val="20"/>
          <w:lang w:val="uk-UA" w:eastAsia="ru-RU"/>
        </w:rPr>
        <w:t xml:space="preserve">– потенціал самоочищення ландшафту в залежності від рельєфу; </w:t>
      </w:r>
      <w:r w:rsidRPr="003723CF">
        <w:rPr>
          <w:rFonts w:ascii="Times New Roman" w:eastAsia="Times New Roman" w:hAnsi="Times New Roman" w:cs="Times New Roman"/>
          <w:position w:val="-10"/>
          <w:szCs w:val="20"/>
          <w:lang w:val="uk-UA" w:eastAsia="ru-RU"/>
        </w:rPr>
        <w:object w:dxaOrig="740" w:dyaOrig="300">
          <v:shape id="_x0000_i1095" type="#_x0000_t75" style="width:36.55pt;height:15.05pt" o:ole="" fillcolor="window">
            <v:imagedata r:id="rId224" o:title=""/>
          </v:shape>
          <o:OLEObject Type="Embed" ProgID="Equation.3" ShapeID="_x0000_i1095" DrawAspect="Content" ObjectID="_1490771639" r:id="rId225"/>
        </w:object>
      </w:r>
      <w:r w:rsidRPr="003723CF">
        <w:rPr>
          <w:rFonts w:ascii="Times New Roman" w:eastAsia="Times New Roman" w:hAnsi="Times New Roman" w:cs="Times New Roman"/>
          <w:snapToGrid w:val="0"/>
          <w:szCs w:val="20"/>
          <w:lang w:val="uk-UA" w:eastAsia="ru-RU"/>
        </w:rPr>
        <w:t xml:space="preserve"> – нормативні обмеження (водозахисні і санітарно-захисні зони). Кількість критеріїв оцінки може збільшуватися залежно від рівня знань.</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3.Теоретичні основи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розглядаються  виходячи з розуміння цілісності ПГТС; ґрунтуються на представленні предмета </w:t>
      </w:r>
      <w:proofErr w:type="spellStart"/>
      <w:r w:rsidRPr="003723CF">
        <w:rPr>
          <w:rFonts w:ascii="Times New Roman" w:eastAsia="Times New Roman" w:hAnsi="Times New Roman" w:cs="Times New Roman"/>
          <w:snapToGrid w:val="0"/>
          <w:szCs w:val="20"/>
          <w:lang w:val="uk-UA" w:eastAsia="ru-RU"/>
        </w:rPr>
        <w:t>геоекології</w:t>
      </w:r>
      <w:proofErr w:type="spellEnd"/>
      <w:r w:rsidRPr="003723CF">
        <w:rPr>
          <w:rFonts w:ascii="Times New Roman" w:eastAsia="Times New Roman" w:hAnsi="Times New Roman" w:cs="Times New Roman"/>
          <w:snapToGrid w:val="0"/>
          <w:szCs w:val="20"/>
          <w:lang w:val="uk-UA" w:eastAsia="ru-RU"/>
        </w:rPr>
        <w:t xml:space="preserve">, вирішального питання сумісності природи і суспільства; на ландшафтному підході, а також на </w:t>
      </w:r>
      <w:proofErr w:type="spellStart"/>
      <w:r w:rsidRPr="003723CF">
        <w:rPr>
          <w:rFonts w:ascii="Times New Roman" w:eastAsia="Times New Roman" w:hAnsi="Times New Roman" w:cs="Times New Roman"/>
          <w:snapToGrid w:val="0"/>
          <w:szCs w:val="20"/>
          <w:lang w:val="uk-UA" w:eastAsia="ru-RU"/>
        </w:rPr>
        <w:t>коадаптивній</w:t>
      </w:r>
      <w:proofErr w:type="spellEnd"/>
      <w:r w:rsidRPr="003723CF">
        <w:rPr>
          <w:rFonts w:ascii="Times New Roman" w:eastAsia="Times New Roman" w:hAnsi="Times New Roman" w:cs="Times New Roman"/>
          <w:snapToGrid w:val="0"/>
          <w:szCs w:val="20"/>
          <w:lang w:val="uk-UA" w:eastAsia="ru-RU"/>
        </w:rPr>
        <w:t xml:space="preserve"> парадигмі природокористування, яка активно розвивається.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4.Доповнена генетична класифікація ПГТС. Виділені типи, класи, підкласи і види ПГТС.  Типи ПГТС встановлюються залежно від ступеня і спрямованості господарської дії. Клас господарських структур визначений категорією земель, відповідно до відомчої приналежності, господарського (функціонального), правового режиму використання. Виділені наступні класи ПГТС: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промисловий, військовий, транспортний, енергетичний, </w:t>
      </w:r>
      <w:proofErr w:type="spellStart"/>
      <w:r w:rsidRPr="003723CF">
        <w:rPr>
          <w:rFonts w:ascii="Times New Roman" w:eastAsia="Times New Roman" w:hAnsi="Times New Roman" w:cs="Times New Roman"/>
          <w:snapToGrid w:val="0"/>
          <w:szCs w:val="20"/>
          <w:lang w:val="uk-UA" w:eastAsia="ru-RU"/>
        </w:rPr>
        <w:t>середовищеформуючий</w:t>
      </w:r>
      <w:proofErr w:type="spellEnd"/>
      <w:r w:rsidRPr="003723CF">
        <w:rPr>
          <w:rFonts w:ascii="Times New Roman" w:eastAsia="Times New Roman" w:hAnsi="Times New Roman" w:cs="Times New Roman"/>
          <w:snapToGrid w:val="0"/>
          <w:szCs w:val="20"/>
          <w:lang w:val="uk-UA" w:eastAsia="ru-RU"/>
        </w:rPr>
        <w:t xml:space="preserve">. Класи ПГТС залежно від основного цільового призначення земель, спрямованості господарського використання розбиваються на підкласи. Визначення видів ПГТС відбувається відповідно до функціональної однорідності природокористування, обумовленої технології антропогенної дії на природну підсистему.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5.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адаптивної ПГТС спирається на існуючу нормативно-правову базу, і проводиться за допомогою врахування режиму природокористування в межах так званих зон екологічних обмежень (буферних зон): санітарно-захисних, водозахисних зон тощо.</w:t>
      </w:r>
    </w:p>
    <w:p w:rsidR="003723CF" w:rsidRPr="003723CF" w:rsidRDefault="003723CF" w:rsidP="003723CF">
      <w:pPr>
        <w:keepNext/>
        <w:numPr>
          <w:ilvl w:val="0"/>
          <w:numId w:val="39"/>
        </w:numPr>
        <w:suppressAutoHyphens w:val="0"/>
        <w:spacing w:line="360" w:lineRule="auto"/>
        <w:ind w:firstLine="720"/>
        <w:jc w:val="center"/>
        <w:outlineLvl w:val="4"/>
        <w:rPr>
          <w:rFonts w:ascii="Times New Roman" w:eastAsia="Times New Roman" w:hAnsi="Times New Roman" w:cs="Times New Roman"/>
          <w:b/>
          <w:snapToGrid w:val="0"/>
          <w:szCs w:val="20"/>
          <w:lang w:val="uk-UA" w:eastAsia="ru-RU"/>
        </w:rPr>
      </w:pPr>
      <w:r w:rsidRPr="003723CF">
        <w:rPr>
          <w:rFonts w:ascii="Times New Roman" w:eastAsia="Times New Roman" w:hAnsi="Times New Roman" w:cs="Times New Roman"/>
          <w:b/>
          <w:snapToGrid w:val="0"/>
          <w:szCs w:val="20"/>
          <w:lang w:val="uk-UA" w:eastAsia="ru-RU"/>
        </w:rPr>
        <w:t>Методичні</w:t>
      </w:r>
    </w:p>
    <w:p w:rsidR="003723CF" w:rsidRPr="003723CF" w:rsidRDefault="003723CF" w:rsidP="003723CF">
      <w:pPr>
        <w:tabs>
          <w:tab w:val="left" w:pos="360"/>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1.Напівавтоматизована система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проводилася з використанням </w:t>
      </w:r>
      <w:proofErr w:type="spellStart"/>
      <w:r w:rsidRPr="003723CF">
        <w:rPr>
          <w:rFonts w:ascii="Times New Roman" w:eastAsia="Times New Roman" w:hAnsi="Times New Roman" w:cs="Times New Roman"/>
          <w:snapToGrid w:val="0"/>
          <w:szCs w:val="20"/>
          <w:lang w:val="uk-UA" w:eastAsia="ru-RU"/>
        </w:rPr>
        <w:t>ГІС-пакету</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Mapinfo</w:t>
      </w:r>
      <w:proofErr w:type="spellEnd"/>
      <w:r w:rsidRPr="003723CF">
        <w:rPr>
          <w:rFonts w:ascii="Times New Roman" w:eastAsia="Times New Roman" w:hAnsi="Times New Roman" w:cs="Times New Roman"/>
          <w:snapToGrid w:val="0"/>
          <w:szCs w:val="20"/>
          <w:lang w:val="uk-UA" w:eastAsia="ru-RU"/>
        </w:rPr>
        <w:t xml:space="preserve">, а також додатково </w:t>
      </w:r>
      <w:proofErr w:type="spellStart"/>
      <w:r w:rsidRPr="003723CF">
        <w:rPr>
          <w:rFonts w:ascii="Times New Roman" w:eastAsia="Times New Roman" w:hAnsi="Times New Roman" w:cs="Times New Roman"/>
          <w:snapToGrid w:val="0"/>
          <w:szCs w:val="20"/>
          <w:lang w:val="uk-UA" w:eastAsia="ru-RU"/>
        </w:rPr>
        <w:t>Surfer</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Іdrіsі</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РСRaster</w:t>
      </w:r>
      <w:proofErr w:type="spellEnd"/>
      <w:r w:rsidRPr="003723CF">
        <w:rPr>
          <w:rFonts w:ascii="Times New Roman" w:eastAsia="Times New Roman" w:hAnsi="Times New Roman" w:cs="Times New Roman"/>
          <w:snapToGrid w:val="0"/>
          <w:szCs w:val="20"/>
          <w:lang w:val="uk-UA" w:eastAsia="ru-RU"/>
        </w:rPr>
        <w:t xml:space="preserve"> і стандартного набору офісних програм.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здійснювалася в масштабі 1:25000, із використанням наступних електронних шарів: генетико-морфологічна ландшафтна карта; цифрова модель рельєфу (похідна від неї карта </w:t>
      </w:r>
      <w:r w:rsidRPr="003723CF">
        <w:rPr>
          <w:rFonts w:ascii="Times New Roman" w:eastAsia="Times New Roman" w:hAnsi="Times New Roman" w:cs="Times New Roman"/>
          <w:snapToGrid w:val="0"/>
          <w:szCs w:val="20"/>
          <w:lang w:val="uk-UA" w:eastAsia="ru-RU"/>
        </w:rPr>
        <w:lastRenderedPageBreak/>
        <w:t xml:space="preserve">ліній току); карта господарської підсистеми (землекористування); карта природно-господарських територіальних систем;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під існуючі види природокористування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промисловий, транспортний і ін.); карта потенціалу самоочищення ландшафту в залежності від рельєфу; карта нормативних обмежень.</w:t>
      </w:r>
    </w:p>
    <w:p w:rsidR="003723CF" w:rsidRPr="003723CF" w:rsidRDefault="003723CF" w:rsidP="003723CF">
      <w:pPr>
        <w:tabs>
          <w:tab w:val="left" w:pos="360"/>
          <w:tab w:val="left" w:pos="8505"/>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2.Уперше розроблена методика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Методика є системою, яка включає просторову (картографічну) і атрибутивну (тематичну) бази даних і реалізацію її за допомогою виконання наступних блоків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потенціалу самоочищення ландшафту в залежності від рельєфу; нормативних обмежень; комплексної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w:t>
      </w:r>
    </w:p>
    <w:p w:rsidR="003723CF" w:rsidRPr="003723CF" w:rsidRDefault="003723CF" w:rsidP="003723CF">
      <w:pPr>
        <w:tabs>
          <w:tab w:val="left" w:pos="360"/>
          <w:tab w:val="left" w:pos="1134"/>
        </w:tabs>
        <w:suppressAutoHyphens w:val="0"/>
        <w:spacing w:line="360" w:lineRule="auto"/>
        <w:ind w:firstLine="680"/>
        <w:jc w:val="both"/>
        <w:rPr>
          <w:rFonts w:ascii="Times New Roman" w:eastAsia="Times New Roman" w:hAnsi="Times New Roman" w:cs="Times New Roman"/>
          <w:snapToGrid w:val="0"/>
          <w:szCs w:val="20"/>
          <w:lang w:val="uk-UA" w:eastAsia="ru-RU"/>
        </w:rPr>
      </w:pPr>
      <w:r w:rsidRPr="003723CF">
        <w:rPr>
          <w:rFonts w:ascii="Wingdings" w:eastAsia="Times New Roman" w:hAnsi="Wingdings" w:cs="Times New Roman"/>
          <w:snapToGrid w:val="0"/>
          <w:szCs w:val="20"/>
          <w:lang w:val="uk-UA" w:eastAsia="ru-RU"/>
        </w:rPr>
        <w:t></w:t>
      </w:r>
      <w:r w:rsidRPr="003723CF">
        <w:rPr>
          <w:rFonts w:ascii="Wingdings" w:eastAsia="Times New Roman" w:hAnsi="Wingdings" w:cs="Times New Roman"/>
          <w:snapToGrid w:val="0"/>
          <w:szCs w:val="20"/>
          <w:lang w:val="uk-UA" w:eastAsia="ru-RU"/>
        </w:rPr>
        <w:tab/>
      </w:r>
      <w:r w:rsidRPr="003723CF">
        <w:rPr>
          <w:rFonts w:ascii="Times New Roman" w:eastAsia="Times New Roman" w:hAnsi="Times New Roman" w:cs="Times New Roman"/>
          <w:snapToGrid w:val="0"/>
          <w:szCs w:val="20"/>
          <w:lang w:val="uk-UA" w:eastAsia="ru-RU"/>
        </w:rPr>
        <w:t xml:space="preserve">Уперше розроблена методика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Методика зводиться до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господарської і природної підсистем у межах об'єктів існуючих видів природокористування та полягає у врахуванні ступеня відповідності властивостей компонентів і структури ландшафту існуючим у даному регіоні видам природокористування. Етапи оцінки наступні:  характеристика властивостей компонентів ландшафтних виділів (ОТО) і вибір показників для подальшої оцінки; оцінка окремих показників властивостей компонентів ландшафтних виділів у межах ОТО за умови потенційного використання ландшафтних контурів під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промисловий, транспортний і ін. види природокористування, виражена в балах; інтегрована оцінка показників властивостей компонентів ландшафтних виділів у межах ОТО за умови потенційного використання ландшафтних контурів під ті ж види природокористування, виражена в балах;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під існуючі види природокористування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промисловий, транспортний і ін.).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3.Підсумком </w:t>
      </w:r>
      <w:proofErr w:type="spellStart"/>
      <w:r w:rsidRPr="003723CF">
        <w:rPr>
          <w:rFonts w:ascii="Times New Roman" w:eastAsia="Times New Roman" w:hAnsi="Times New Roman" w:cs="Times New Roman"/>
          <w:snapToGrid w:val="0"/>
          <w:szCs w:val="20"/>
          <w:lang w:val="uk-UA" w:eastAsia="ru-RU"/>
        </w:rPr>
        <w:t>напівавтоматизованої</w:t>
      </w:r>
      <w:proofErr w:type="spellEnd"/>
      <w:r w:rsidRPr="003723CF">
        <w:rPr>
          <w:rFonts w:ascii="Times New Roman" w:eastAsia="Times New Roman" w:hAnsi="Times New Roman" w:cs="Times New Roman"/>
          <w:snapToGrid w:val="0"/>
          <w:szCs w:val="20"/>
          <w:lang w:val="uk-UA" w:eastAsia="ru-RU"/>
        </w:rPr>
        <w:t xml:space="preserve"> системи оцінки є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На базі карти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розробляються рекомендації спрямовані на підвищення ступеня адаптивності, відповідні до критеріїв сталого розвитку території.</w:t>
      </w:r>
    </w:p>
    <w:p w:rsidR="003723CF" w:rsidRPr="003723CF" w:rsidRDefault="003723CF" w:rsidP="003723CF">
      <w:pPr>
        <w:keepNext/>
        <w:numPr>
          <w:ilvl w:val="0"/>
          <w:numId w:val="39"/>
        </w:numPr>
        <w:suppressAutoHyphens w:val="0"/>
        <w:spacing w:line="360" w:lineRule="auto"/>
        <w:ind w:firstLine="720"/>
        <w:jc w:val="center"/>
        <w:outlineLvl w:val="4"/>
        <w:rPr>
          <w:rFonts w:ascii="Times New Roman" w:eastAsia="Times New Roman" w:hAnsi="Times New Roman" w:cs="Times New Roman"/>
          <w:b/>
          <w:snapToGrid w:val="0"/>
          <w:szCs w:val="20"/>
          <w:lang w:val="uk-UA" w:eastAsia="ru-RU"/>
        </w:rPr>
      </w:pPr>
      <w:r w:rsidRPr="003723CF">
        <w:rPr>
          <w:rFonts w:ascii="Times New Roman" w:eastAsia="Times New Roman" w:hAnsi="Times New Roman" w:cs="Times New Roman"/>
          <w:b/>
          <w:snapToGrid w:val="0"/>
          <w:szCs w:val="20"/>
          <w:lang w:val="uk-UA" w:eastAsia="ru-RU"/>
        </w:rPr>
        <w:t>Регіональні</w:t>
      </w:r>
    </w:p>
    <w:p w:rsidR="003723CF" w:rsidRPr="003723CF" w:rsidRDefault="003723CF" w:rsidP="003723CF">
      <w:pPr>
        <w:tabs>
          <w:tab w:val="left" w:pos="0"/>
          <w:tab w:val="left" w:pos="284"/>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1.Уперше, для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складені з використанням </w:t>
      </w:r>
      <w:proofErr w:type="spellStart"/>
      <w:r w:rsidRPr="003723CF">
        <w:rPr>
          <w:rFonts w:ascii="Times New Roman" w:eastAsia="Times New Roman" w:hAnsi="Times New Roman" w:cs="Times New Roman"/>
          <w:snapToGrid w:val="0"/>
          <w:szCs w:val="20"/>
          <w:lang w:val="uk-UA" w:eastAsia="ru-RU"/>
        </w:rPr>
        <w:t>ГІС-технологій</w:t>
      </w:r>
      <w:proofErr w:type="spellEnd"/>
      <w:r w:rsidRPr="003723CF">
        <w:rPr>
          <w:rFonts w:ascii="Times New Roman" w:eastAsia="Times New Roman" w:hAnsi="Times New Roman" w:cs="Times New Roman"/>
          <w:snapToGrid w:val="0"/>
          <w:szCs w:val="20"/>
          <w:lang w:val="uk-UA" w:eastAsia="ru-RU"/>
        </w:rPr>
        <w:t xml:space="preserve"> карти: цифрова модель рельєфу і похідна від неї карта ліній току; генетико-морфологічна ландшафтна карта (геологічна, ґрунтова карта); господарської підсистеми; природно-господарських територіальних систем.</w:t>
      </w:r>
    </w:p>
    <w:p w:rsidR="003723CF" w:rsidRPr="003723CF" w:rsidRDefault="003723CF" w:rsidP="003723CF">
      <w:pPr>
        <w:tabs>
          <w:tab w:val="left" w:pos="851"/>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lastRenderedPageBreak/>
        <w:t xml:space="preserve">2.Ландшафти досліджуваної території характеризуються достатньо складною структурою і різноманітністю, яка зумовлює різні види природокористування. На ландшафтній карті М 1 : 25 000 виділений один степовий тип ландшафту і 2 підтипи – </w:t>
      </w:r>
      <w:proofErr w:type="spellStart"/>
      <w:r w:rsidRPr="003723CF">
        <w:rPr>
          <w:rFonts w:ascii="Times New Roman" w:eastAsia="Times New Roman" w:hAnsi="Times New Roman" w:cs="Times New Roman"/>
          <w:snapToGrid w:val="0"/>
          <w:szCs w:val="20"/>
          <w:lang w:val="uk-UA" w:eastAsia="ru-RU"/>
        </w:rPr>
        <w:t>середньостепові</w:t>
      </w:r>
      <w:proofErr w:type="spellEnd"/>
      <w:r w:rsidRPr="003723CF">
        <w:rPr>
          <w:rFonts w:ascii="Times New Roman" w:eastAsia="Times New Roman" w:hAnsi="Times New Roman" w:cs="Times New Roman"/>
          <w:snapToGrid w:val="0"/>
          <w:szCs w:val="20"/>
          <w:lang w:val="uk-UA" w:eastAsia="ru-RU"/>
        </w:rPr>
        <w:t xml:space="preserve"> і </w:t>
      </w:r>
      <w:proofErr w:type="spellStart"/>
      <w:r w:rsidRPr="003723CF">
        <w:rPr>
          <w:rFonts w:ascii="Times New Roman" w:eastAsia="Times New Roman" w:hAnsi="Times New Roman" w:cs="Times New Roman"/>
          <w:snapToGrid w:val="0"/>
          <w:szCs w:val="20"/>
          <w:lang w:val="uk-UA" w:eastAsia="ru-RU"/>
        </w:rPr>
        <w:t>південностепові</w:t>
      </w:r>
      <w:proofErr w:type="spellEnd"/>
      <w:r w:rsidRPr="003723CF">
        <w:rPr>
          <w:rFonts w:ascii="Times New Roman" w:eastAsia="Times New Roman" w:hAnsi="Times New Roman" w:cs="Times New Roman"/>
          <w:snapToGrid w:val="0"/>
          <w:szCs w:val="20"/>
          <w:lang w:val="uk-UA" w:eastAsia="ru-RU"/>
        </w:rPr>
        <w:t xml:space="preserve"> причорноморські степи, а також 36 урочищ і </w:t>
      </w:r>
      <w:proofErr w:type="spellStart"/>
      <w:r w:rsidRPr="003723CF">
        <w:rPr>
          <w:rFonts w:ascii="Times New Roman" w:eastAsia="Times New Roman" w:hAnsi="Times New Roman" w:cs="Times New Roman"/>
          <w:snapToGrid w:val="0"/>
          <w:szCs w:val="20"/>
          <w:lang w:val="uk-UA" w:eastAsia="ru-RU"/>
        </w:rPr>
        <w:t>підурочищ</w:t>
      </w:r>
      <w:proofErr w:type="spellEnd"/>
      <w:r w:rsidRPr="003723CF">
        <w:rPr>
          <w:rFonts w:ascii="Times New Roman" w:eastAsia="Times New Roman" w:hAnsi="Times New Roman" w:cs="Times New Roman"/>
          <w:snapToGrid w:val="0"/>
          <w:szCs w:val="20"/>
          <w:lang w:val="uk-UA" w:eastAsia="ru-RU"/>
        </w:rPr>
        <w:t xml:space="preserve">. </w:t>
      </w:r>
    </w:p>
    <w:p w:rsidR="003723CF" w:rsidRPr="003723CF" w:rsidRDefault="003723CF" w:rsidP="003723CF">
      <w:pPr>
        <w:tabs>
          <w:tab w:val="left" w:pos="851"/>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3.Уперше для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складена карта ПГТС на основі проведеної класифікації ПГТС із виділенням типів, класів, підкласів, видів. </w:t>
      </w:r>
    </w:p>
    <w:p w:rsidR="003723CF" w:rsidRPr="003723CF" w:rsidRDefault="003723CF" w:rsidP="003723CF">
      <w:pPr>
        <w:tabs>
          <w:tab w:val="left" w:pos="851"/>
        </w:tabs>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4.У межах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проведений аналіз рівня забруднення атмосферного повітря, вод лиману і прилеглої акваторії Чорного моря, ґрунтів. У забрудненні атмосферного повітря спостерігаються перевищення </w:t>
      </w:r>
      <w:proofErr w:type="spellStart"/>
      <w:r w:rsidRPr="003723CF">
        <w:rPr>
          <w:rFonts w:ascii="Times New Roman" w:eastAsia="Times New Roman" w:hAnsi="Times New Roman" w:cs="Times New Roman"/>
          <w:snapToGrid w:val="0"/>
          <w:szCs w:val="20"/>
          <w:lang w:val="uk-UA" w:eastAsia="ru-RU"/>
        </w:rPr>
        <w:t>ПДК</w:t>
      </w:r>
      <w:r w:rsidRPr="003723CF">
        <w:rPr>
          <w:rFonts w:ascii="Times New Roman" w:eastAsia="Times New Roman" w:hAnsi="Times New Roman" w:cs="Times New Roman"/>
          <w:snapToGrid w:val="0"/>
          <w:szCs w:val="20"/>
          <w:vertAlign w:val="subscript"/>
          <w:lang w:val="uk-UA" w:eastAsia="ru-RU"/>
        </w:rPr>
        <w:t>б</w:t>
      </w:r>
      <w:proofErr w:type="spellEnd"/>
      <w:r w:rsidRPr="003723CF">
        <w:rPr>
          <w:rFonts w:ascii="Times New Roman" w:eastAsia="Times New Roman" w:hAnsi="Times New Roman" w:cs="Times New Roman"/>
          <w:snapToGrid w:val="0"/>
          <w:szCs w:val="20"/>
          <w:vertAlign w:val="subscript"/>
          <w:lang w:val="uk-UA" w:eastAsia="ru-RU"/>
        </w:rPr>
        <w:t>/р.</w:t>
      </w:r>
      <w:r w:rsidRPr="003723CF">
        <w:rPr>
          <w:rFonts w:ascii="Times New Roman" w:eastAsia="Times New Roman" w:hAnsi="Times New Roman" w:cs="Times New Roman"/>
          <w:snapToGrid w:val="0"/>
          <w:szCs w:val="20"/>
          <w:lang w:val="uk-UA" w:eastAsia="ru-RU"/>
        </w:rPr>
        <w:t xml:space="preserve"> за пилом карбаміду, двоокису азоту, сірчистому ангідриду, аміаку, бензолу і окислу вуглецю; у водах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 за оксидами азоту, літію, фосфору, нітратів і зваженими речовинами. На вододільних плато, поверхнях схилів характерно підняття рівня ґрунтових вод першого водоносного горизонту до 6-4 м. Основні забруднювачі ґрунтів – цинк, хром.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5.Подана медико-географічна характеристика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на підставі аналізу даних із захворювання органів охорони здоров'я: Одеської обласної лікарні, Комінтернівської районної лікарні, </w:t>
      </w:r>
      <w:proofErr w:type="spellStart"/>
      <w:r w:rsidRPr="003723CF">
        <w:rPr>
          <w:rFonts w:ascii="Times New Roman" w:eastAsia="Times New Roman" w:hAnsi="Times New Roman" w:cs="Times New Roman"/>
          <w:snapToGrid w:val="0"/>
          <w:szCs w:val="20"/>
          <w:lang w:val="uk-UA" w:eastAsia="ru-RU"/>
        </w:rPr>
        <w:t>Сичавської</w:t>
      </w:r>
      <w:proofErr w:type="spellEnd"/>
      <w:r w:rsidRPr="003723CF">
        <w:rPr>
          <w:rFonts w:ascii="Times New Roman" w:eastAsia="Times New Roman" w:hAnsi="Times New Roman" w:cs="Times New Roman"/>
          <w:snapToGrid w:val="0"/>
          <w:szCs w:val="20"/>
          <w:lang w:val="uk-UA" w:eastAsia="ru-RU"/>
        </w:rPr>
        <w:t xml:space="preserve">, </w:t>
      </w:r>
      <w:proofErr w:type="spellStart"/>
      <w:r w:rsidRPr="003723CF">
        <w:rPr>
          <w:rFonts w:ascii="Times New Roman" w:eastAsia="Times New Roman" w:hAnsi="Times New Roman" w:cs="Times New Roman"/>
          <w:snapToGrid w:val="0"/>
          <w:szCs w:val="20"/>
          <w:lang w:val="uk-UA" w:eastAsia="ru-RU"/>
        </w:rPr>
        <w:t>Новобілярської</w:t>
      </w:r>
      <w:proofErr w:type="spellEnd"/>
      <w:r w:rsidRPr="003723CF">
        <w:rPr>
          <w:rFonts w:ascii="Times New Roman" w:eastAsia="Times New Roman" w:hAnsi="Times New Roman" w:cs="Times New Roman"/>
          <w:snapToGrid w:val="0"/>
          <w:szCs w:val="20"/>
          <w:lang w:val="uk-UA" w:eastAsia="ru-RU"/>
        </w:rPr>
        <w:t xml:space="preserve">, Чорноморської, Першотравневої лікарень. Населення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виділяється підвищеним ступенем захворюваності у порівнянні з Комінтернівським районом і Одеською областю, що багато в чому визначається екологічним станом території. Найгостріше стоїть проблема хвороб органів дихання і системи кровообігу.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6.Уперше для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складені: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під існуючі види природокористування (сільськогосподарський, </w:t>
      </w:r>
      <w:proofErr w:type="spellStart"/>
      <w:r w:rsidRPr="003723CF">
        <w:rPr>
          <w:rFonts w:ascii="Times New Roman" w:eastAsia="Times New Roman" w:hAnsi="Times New Roman" w:cs="Times New Roman"/>
          <w:snapToGrid w:val="0"/>
          <w:szCs w:val="20"/>
          <w:lang w:val="uk-UA" w:eastAsia="ru-RU"/>
        </w:rPr>
        <w:t>селітебний</w:t>
      </w:r>
      <w:proofErr w:type="spellEnd"/>
      <w:r w:rsidRPr="003723CF">
        <w:rPr>
          <w:rFonts w:ascii="Times New Roman" w:eastAsia="Times New Roman" w:hAnsi="Times New Roman" w:cs="Times New Roman"/>
          <w:snapToGrid w:val="0"/>
          <w:szCs w:val="20"/>
          <w:lang w:val="uk-UA" w:eastAsia="ru-RU"/>
        </w:rPr>
        <w:t xml:space="preserve">, промисловий, транспортний); карта потенціалу самоочищення ландшафту в залежності від рельєфу; карта нормативних обмежень; карта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7.Уперше, на підставі розробленої автором методики, проведена </w:t>
      </w:r>
      <w:proofErr w:type="spellStart"/>
      <w:r w:rsidRPr="003723CF">
        <w:rPr>
          <w:rFonts w:ascii="Times New Roman" w:eastAsia="Times New Roman" w:hAnsi="Times New Roman" w:cs="Times New Roman"/>
          <w:snapToGrid w:val="0"/>
          <w:szCs w:val="20"/>
          <w:lang w:val="uk-UA" w:eastAsia="ru-RU"/>
        </w:rPr>
        <w:t>напівавтоматизована</w:t>
      </w:r>
      <w:proofErr w:type="spellEnd"/>
      <w:r w:rsidRPr="003723CF">
        <w:rPr>
          <w:rFonts w:ascii="Times New Roman" w:eastAsia="Times New Roman" w:hAnsi="Times New Roman" w:cs="Times New Roman"/>
          <w:snapToGrid w:val="0"/>
          <w:szCs w:val="20"/>
          <w:lang w:val="uk-UA" w:eastAsia="ru-RU"/>
        </w:rPr>
        <w:t xml:space="preserve">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території з високою </w:t>
      </w:r>
      <w:proofErr w:type="spellStart"/>
      <w:r w:rsidRPr="003723CF">
        <w:rPr>
          <w:rFonts w:ascii="Times New Roman" w:eastAsia="Times New Roman" w:hAnsi="Times New Roman" w:cs="Times New Roman"/>
          <w:snapToGrid w:val="0"/>
          <w:szCs w:val="20"/>
          <w:lang w:val="uk-UA" w:eastAsia="ru-RU"/>
        </w:rPr>
        <w:t>геоекологічною</w:t>
      </w:r>
      <w:proofErr w:type="spellEnd"/>
      <w:r w:rsidRPr="003723CF">
        <w:rPr>
          <w:rFonts w:ascii="Times New Roman" w:eastAsia="Times New Roman" w:hAnsi="Times New Roman" w:cs="Times New Roman"/>
          <w:snapToGrid w:val="0"/>
          <w:szCs w:val="20"/>
          <w:lang w:val="uk-UA" w:eastAsia="ru-RU"/>
        </w:rPr>
        <w:t xml:space="preserve"> адаптивністю ПГТС займають площу 62,2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(30,9 %); із середньою – 40,2км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(20 %); із низькою – 87,3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(43,4 %); із дуже низькою – 6,3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(3,1 %); із незадовільною – 5,2км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(2,6 %).  Одержана </w:t>
      </w:r>
      <w:r w:rsidRPr="003723CF">
        <w:rPr>
          <w:rFonts w:ascii="Times New Roman" w:eastAsia="Times New Roman" w:hAnsi="Times New Roman" w:cs="Times New Roman"/>
          <w:snapToGrid w:val="0"/>
          <w:szCs w:val="20"/>
          <w:lang w:val="uk-UA" w:eastAsia="ru-RU"/>
        </w:rPr>
        <w:lastRenderedPageBreak/>
        <w:t xml:space="preserve">оцінка ґрунтується на </w:t>
      </w:r>
      <w:proofErr w:type="spellStart"/>
      <w:r w:rsidRPr="003723CF">
        <w:rPr>
          <w:rFonts w:ascii="Times New Roman" w:eastAsia="Times New Roman" w:hAnsi="Times New Roman" w:cs="Times New Roman"/>
          <w:snapToGrid w:val="0"/>
          <w:szCs w:val="20"/>
          <w:lang w:val="uk-UA" w:eastAsia="ru-RU"/>
        </w:rPr>
        <w:t>напівавтоматизованій</w:t>
      </w:r>
      <w:proofErr w:type="spellEnd"/>
      <w:r w:rsidRPr="003723CF">
        <w:rPr>
          <w:rFonts w:ascii="Times New Roman" w:eastAsia="Times New Roman" w:hAnsi="Times New Roman" w:cs="Times New Roman"/>
          <w:snapToGrid w:val="0"/>
          <w:szCs w:val="20"/>
          <w:lang w:val="uk-UA" w:eastAsia="ru-RU"/>
        </w:rPr>
        <w:t xml:space="preserve"> оцінці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а також нормативних обмеженнях і відповідає екологічному стану і якості здоров'я населення.  </w:t>
      </w:r>
    </w:p>
    <w:p w:rsidR="003723CF" w:rsidRPr="003723CF" w:rsidRDefault="003723CF" w:rsidP="003723CF">
      <w:pPr>
        <w:numPr>
          <w:ilvl w:val="0"/>
          <w:numId w:val="41"/>
        </w:numPr>
        <w:tabs>
          <w:tab w:val="left" w:pos="993"/>
        </w:tabs>
        <w:suppressAutoHyphens w:val="0"/>
        <w:spacing w:line="360" w:lineRule="auto"/>
        <w:ind w:left="0" w:firstLine="68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Уперше, на підставі розробленої автором методики, проведена </w:t>
      </w:r>
      <w:proofErr w:type="spellStart"/>
      <w:r w:rsidRPr="003723CF">
        <w:rPr>
          <w:rFonts w:ascii="Times New Roman" w:eastAsia="Times New Roman" w:hAnsi="Times New Roman" w:cs="Times New Roman"/>
          <w:snapToGrid w:val="0"/>
          <w:szCs w:val="20"/>
          <w:lang w:val="uk-UA" w:eastAsia="ru-RU"/>
        </w:rPr>
        <w:t>напівавтоматизована</w:t>
      </w:r>
      <w:proofErr w:type="spellEnd"/>
      <w:r w:rsidRPr="003723CF">
        <w:rPr>
          <w:rFonts w:ascii="Times New Roman" w:eastAsia="Times New Roman" w:hAnsi="Times New Roman" w:cs="Times New Roman"/>
          <w:snapToGrid w:val="0"/>
          <w:szCs w:val="20"/>
          <w:lang w:val="uk-UA" w:eastAsia="ru-RU"/>
        </w:rPr>
        <w:t xml:space="preserve"> оцінка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за компонентною структурою ландшафту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w:t>
      </w:r>
      <w:r w:rsidRPr="003723CF">
        <w:rPr>
          <w:rFonts w:ascii="Times New Roman" w:eastAsia="Times New Roman" w:hAnsi="Times New Roman" w:cs="Times New Roman"/>
          <w:b/>
          <w:snapToGrid w:val="0"/>
          <w:szCs w:val="20"/>
          <w:lang w:val="uk-UA" w:eastAsia="ru-RU"/>
        </w:rPr>
        <w:t xml:space="preserve"> </w:t>
      </w:r>
      <w:r w:rsidRPr="003723CF">
        <w:rPr>
          <w:rFonts w:ascii="Times New Roman" w:eastAsia="Times New Roman" w:hAnsi="Times New Roman" w:cs="Times New Roman"/>
          <w:snapToGrid w:val="0"/>
          <w:szCs w:val="20"/>
          <w:lang w:val="uk-UA" w:eastAsia="ru-RU"/>
        </w:rPr>
        <w:t xml:space="preserve">території з високою </w:t>
      </w:r>
      <w:proofErr w:type="spellStart"/>
      <w:r w:rsidRPr="003723CF">
        <w:rPr>
          <w:rFonts w:ascii="Times New Roman" w:eastAsia="Times New Roman" w:hAnsi="Times New Roman" w:cs="Times New Roman"/>
          <w:snapToGrid w:val="0"/>
          <w:szCs w:val="20"/>
          <w:lang w:val="uk-UA" w:eastAsia="ru-RU"/>
        </w:rPr>
        <w:t>геоекологічною</w:t>
      </w:r>
      <w:proofErr w:type="spellEnd"/>
      <w:r w:rsidRPr="003723CF">
        <w:rPr>
          <w:rFonts w:ascii="Times New Roman" w:eastAsia="Times New Roman" w:hAnsi="Times New Roman" w:cs="Times New Roman"/>
          <w:snapToGrid w:val="0"/>
          <w:szCs w:val="20"/>
          <w:lang w:val="uk-UA" w:eastAsia="ru-RU"/>
        </w:rPr>
        <w:t xml:space="preserve"> адаптивністю ПГТС за компонентною структурою ландшафту займають площу 117,4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(58,3 %); із середньою –  72,3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(36 %); із низькою – 11,5 км</w:t>
      </w:r>
      <w:r w:rsidRPr="003723CF">
        <w:rPr>
          <w:rFonts w:ascii="Times New Roman" w:eastAsia="Times New Roman" w:hAnsi="Times New Roman" w:cs="Times New Roman"/>
          <w:snapToGrid w:val="0"/>
          <w:szCs w:val="20"/>
          <w:vertAlign w:val="superscript"/>
          <w:lang w:val="uk-UA" w:eastAsia="ru-RU"/>
        </w:rPr>
        <w:t>2</w:t>
      </w:r>
      <w:r w:rsidRPr="003723CF">
        <w:rPr>
          <w:rFonts w:ascii="Times New Roman" w:eastAsia="Times New Roman" w:hAnsi="Times New Roman" w:cs="Times New Roman"/>
          <w:snapToGrid w:val="0"/>
          <w:szCs w:val="20"/>
          <w:lang w:val="uk-UA" w:eastAsia="ru-RU"/>
        </w:rPr>
        <w:t xml:space="preserve"> (5,7 %).</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8.Одержані результати оцінки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узгоджуються з результатами аналізу екологічного стану і медико-географічною характеристикою території.</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napToGrid w:val="0"/>
          <w:szCs w:val="20"/>
          <w:lang w:val="uk-UA" w:eastAsia="ru-RU"/>
        </w:rPr>
      </w:pPr>
      <w:r w:rsidRPr="003723CF">
        <w:rPr>
          <w:rFonts w:ascii="Times New Roman" w:eastAsia="Times New Roman" w:hAnsi="Times New Roman" w:cs="Times New Roman"/>
          <w:snapToGrid w:val="0"/>
          <w:szCs w:val="20"/>
          <w:lang w:val="uk-UA" w:eastAsia="ru-RU"/>
        </w:rPr>
        <w:t xml:space="preserve">9.Уперше, на основі оцінки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ПГТС, для приморської території басейну </w:t>
      </w:r>
      <w:proofErr w:type="spellStart"/>
      <w:r w:rsidRPr="003723CF">
        <w:rPr>
          <w:rFonts w:ascii="Times New Roman" w:eastAsia="Times New Roman" w:hAnsi="Times New Roman" w:cs="Times New Roman"/>
          <w:snapToGrid w:val="0"/>
          <w:szCs w:val="20"/>
          <w:lang w:val="uk-UA" w:eastAsia="ru-RU"/>
        </w:rPr>
        <w:t>Григорівського</w:t>
      </w:r>
      <w:proofErr w:type="spellEnd"/>
      <w:r w:rsidRPr="003723CF">
        <w:rPr>
          <w:rFonts w:ascii="Times New Roman" w:eastAsia="Times New Roman" w:hAnsi="Times New Roman" w:cs="Times New Roman"/>
          <w:snapToGrid w:val="0"/>
          <w:szCs w:val="20"/>
          <w:lang w:val="uk-UA" w:eastAsia="ru-RU"/>
        </w:rPr>
        <w:t xml:space="preserve"> лиману складена карта рекомендацій щодо підвищення ступеня </w:t>
      </w:r>
      <w:proofErr w:type="spellStart"/>
      <w:r w:rsidRPr="003723CF">
        <w:rPr>
          <w:rFonts w:ascii="Times New Roman" w:eastAsia="Times New Roman" w:hAnsi="Times New Roman" w:cs="Times New Roman"/>
          <w:snapToGrid w:val="0"/>
          <w:szCs w:val="20"/>
          <w:lang w:val="uk-UA" w:eastAsia="ru-RU"/>
        </w:rPr>
        <w:t>геоекологічної</w:t>
      </w:r>
      <w:proofErr w:type="spellEnd"/>
      <w:r w:rsidRPr="003723CF">
        <w:rPr>
          <w:rFonts w:ascii="Times New Roman" w:eastAsia="Times New Roman" w:hAnsi="Times New Roman" w:cs="Times New Roman"/>
          <w:snapToGrid w:val="0"/>
          <w:szCs w:val="20"/>
          <w:lang w:val="uk-UA" w:eastAsia="ru-RU"/>
        </w:rPr>
        <w:t xml:space="preserve"> адаптивності. Розроблені рекомендації згруповані за 17 напрямами. </w:t>
      </w:r>
    </w:p>
    <w:p w:rsidR="003723CF" w:rsidRPr="003723CF" w:rsidRDefault="003723CF" w:rsidP="003723CF">
      <w:pPr>
        <w:keepNext/>
        <w:numPr>
          <w:ilvl w:val="0"/>
          <w:numId w:val="39"/>
        </w:numPr>
        <w:suppressAutoHyphens w:val="0"/>
        <w:spacing w:line="360" w:lineRule="auto"/>
        <w:ind w:firstLine="900"/>
        <w:jc w:val="center"/>
        <w:outlineLvl w:val="5"/>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ОСНОВНІ ПУБЛІКАЦІЇ ЗА ТЕМОЮ ДИСЕРТАЦІЇ</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Безверхнюк</w:t>
      </w:r>
      <w:proofErr w:type="spellEnd"/>
      <w:r w:rsidRPr="003723CF">
        <w:rPr>
          <w:rFonts w:ascii="Times New Roman" w:eastAsia="Times New Roman" w:hAnsi="Times New Roman" w:cs="Times New Roman"/>
          <w:szCs w:val="20"/>
          <w:lang w:val="uk-UA" w:eastAsia="ru-RU"/>
        </w:rPr>
        <w:t xml:space="preserve"> Т.Н., </w:t>
      </w: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Районирование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природно-хозяйственных</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территориальных</w:t>
      </w:r>
      <w:proofErr w:type="spellEnd"/>
      <w:r w:rsidRPr="003723CF">
        <w:rPr>
          <w:rFonts w:ascii="Times New Roman" w:eastAsia="Times New Roman" w:hAnsi="Times New Roman" w:cs="Times New Roman"/>
          <w:szCs w:val="20"/>
          <w:lang w:val="uk-UA" w:eastAsia="ru-RU"/>
        </w:rPr>
        <w:t xml:space="preserve"> систем для </w:t>
      </w:r>
      <w:proofErr w:type="spellStart"/>
      <w:r w:rsidRPr="003723CF">
        <w:rPr>
          <w:rFonts w:ascii="Times New Roman" w:eastAsia="Times New Roman" w:hAnsi="Times New Roman" w:cs="Times New Roman"/>
          <w:szCs w:val="20"/>
          <w:lang w:val="uk-UA" w:eastAsia="ru-RU"/>
        </w:rPr>
        <w:t>целей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управления</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Ученые</w:t>
      </w:r>
      <w:proofErr w:type="spellEnd"/>
      <w:r w:rsidRPr="003723CF">
        <w:rPr>
          <w:rFonts w:ascii="Times New Roman" w:eastAsia="Times New Roman" w:hAnsi="Times New Roman" w:cs="Times New Roman"/>
          <w:szCs w:val="20"/>
          <w:lang w:val="uk-UA" w:eastAsia="ru-RU"/>
        </w:rPr>
        <w:t xml:space="preserve"> записки </w:t>
      </w:r>
      <w:proofErr w:type="spellStart"/>
      <w:r w:rsidRPr="003723CF">
        <w:rPr>
          <w:rFonts w:ascii="Times New Roman" w:eastAsia="Times New Roman" w:hAnsi="Times New Roman" w:cs="Times New Roman"/>
          <w:szCs w:val="20"/>
          <w:lang w:val="uk-UA" w:eastAsia="ru-RU"/>
        </w:rPr>
        <w:t>Таврического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национального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университета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им</w:t>
      </w:r>
      <w:proofErr w:type="spellEnd"/>
      <w:r w:rsidRPr="003723CF">
        <w:rPr>
          <w:rFonts w:ascii="Times New Roman" w:eastAsia="Times New Roman" w:hAnsi="Times New Roman" w:cs="Times New Roman"/>
          <w:szCs w:val="20"/>
          <w:lang w:val="uk-UA" w:eastAsia="ru-RU"/>
        </w:rPr>
        <w:t xml:space="preserve">. В.И. </w:t>
      </w:r>
      <w:proofErr w:type="spellStart"/>
      <w:r w:rsidRPr="003723CF">
        <w:rPr>
          <w:rFonts w:ascii="Times New Roman" w:eastAsia="Times New Roman" w:hAnsi="Times New Roman" w:cs="Times New Roman"/>
          <w:szCs w:val="20"/>
          <w:lang w:val="uk-UA" w:eastAsia="ru-RU"/>
        </w:rPr>
        <w:t>Вернадского</w:t>
      </w:r>
      <w:proofErr w:type="spellEnd"/>
      <w:r w:rsidRPr="003723CF">
        <w:rPr>
          <w:rFonts w:ascii="Times New Roman" w:eastAsia="Times New Roman" w:hAnsi="Times New Roman" w:cs="Times New Roman"/>
          <w:szCs w:val="20"/>
          <w:lang w:val="uk-UA" w:eastAsia="ru-RU"/>
        </w:rPr>
        <w:t xml:space="preserve">. Сер. </w:t>
      </w:r>
      <w:proofErr w:type="spellStart"/>
      <w:r w:rsidRPr="003723CF">
        <w:rPr>
          <w:rFonts w:ascii="Times New Roman" w:eastAsia="Times New Roman" w:hAnsi="Times New Roman" w:cs="Times New Roman"/>
          <w:szCs w:val="20"/>
          <w:lang w:val="uk-UA" w:eastAsia="ru-RU"/>
        </w:rPr>
        <w:t>География</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Симферополь</w:t>
      </w:r>
      <w:proofErr w:type="spellEnd"/>
      <w:r w:rsidRPr="003723CF">
        <w:rPr>
          <w:rFonts w:ascii="Times New Roman" w:eastAsia="Times New Roman" w:hAnsi="Times New Roman" w:cs="Times New Roman"/>
          <w:szCs w:val="20"/>
          <w:lang w:val="uk-UA" w:eastAsia="ru-RU"/>
        </w:rPr>
        <w:t>. - Том 14 (53), №1. – 2001. – С. 18-21.</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Ландшафтная</w:t>
      </w:r>
      <w:proofErr w:type="spellEnd"/>
      <w:r w:rsidRPr="003723CF">
        <w:rPr>
          <w:rFonts w:ascii="Times New Roman" w:eastAsia="Times New Roman" w:hAnsi="Times New Roman" w:cs="Times New Roman"/>
          <w:szCs w:val="20"/>
          <w:lang w:val="uk-UA" w:eastAsia="ru-RU"/>
        </w:rPr>
        <w:t xml:space="preserve"> структура </w:t>
      </w:r>
      <w:proofErr w:type="spellStart"/>
      <w:r w:rsidRPr="003723CF">
        <w:rPr>
          <w:rFonts w:ascii="Times New Roman" w:eastAsia="Times New Roman" w:hAnsi="Times New Roman" w:cs="Times New Roman"/>
          <w:szCs w:val="20"/>
          <w:lang w:val="uk-UA" w:eastAsia="ru-RU"/>
        </w:rPr>
        <w:t>прилиманной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территории</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Малого </w:t>
      </w:r>
      <w:proofErr w:type="spellStart"/>
      <w:r w:rsidRPr="003723CF">
        <w:rPr>
          <w:rFonts w:ascii="Times New Roman" w:eastAsia="Times New Roman" w:hAnsi="Times New Roman" w:cs="Times New Roman"/>
          <w:szCs w:val="20"/>
          <w:lang w:val="uk-UA" w:eastAsia="ru-RU"/>
        </w:rPr>
        <w:t>Аджалыкского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Ученые</w:t>
      </w:r>
      <w:proofErr w:type="spellEnd"/>
      <w:r w:rsidRPr="003723CF">
        <w:rPr>
          <w:rFonts w:ascii="Times New Roman" w:eastAsia="Times New Roman" w:hAnsi="Times New Roman" w:cs="Times New Roman"/>
          <w:szCs w:val="20"/>
          <w:lang w:val="uk-UA" w:eastAsia="ru-RU"/>
        </w:rPr>
        <w:t xml:space="preserve"> записки </w:t>
      </w:r>
      <w:proofErr w:type="spellStart"/>
      <w:r w:rsidRPr="003723CF">
        <w:rPr>
          <w:rFonts w:ascii="Times New Roman" w:eastAsia="Times New Roman" w:hAnsi="Times New Roman" w:cs="Times New Roman"/>
          <w:szCs w:val="20"/>
          <w:lang w:val="uk-UA" w:eastAsia="ru-RU"/>
        </w:rPr>
        <w:t>Таврического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национального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университета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им</w:t>
      </w:r>
      <w:proofErr w:type="spellEnd"/>
      <w:r w:rsidRPr="003723CF">
        <w:rPr>
          <w:rFonts w:ascii="Times New Roman" w:eastAsia="Times New Roman" w:hAnsi="Times New Roman" w:cs="Times New Roman"/>
          <w:szCs w:val="20"/>
          <w:lang w:val="uk-UA" w:eastAsia="ru-RU"/>
        </w:rPr>
        <w:t xml:space="preserve">. В.И. </w:t>
      </w:r>
      <w:proofErr w:type="spellStart"/>
      <w:r w:rsidRPr="003723CF">
        <w:rPr>
          <w:rFonts w:ascii="Times New Roman" w:eastAsia="Times New Roman" w:hAnsi="Times New Roman" w:cs="Times New Roman"/>
          <w:szCs w:val="20"/>
          <w:lang w:val="uk-UA" w:eastAsia="ru-RU"/>
        </w:rPr>
        <w:t>Вернадского</w:t>
      </w:r>
      <w:proofErr w:type="spellEnd"/>
      <w:r w:rsidRPr="003723CF">
        <w:rPr>
          <w:rFonts w:ascii="Times New Roman" w:eastAsia="Times New Roman" w:hAnsi="Times New Roman" w:cs="Times New Roman"/>
          <w:szCs w:val="20"/>
          <w:lang w:val="uk-UA" w:eastAsia="ru-RU"/>
        </w:rPr>
        <w:t xml:space="preserve">. Сер. </w:t>
      </w:r>
      <w:proofErr w:type="spellStart"/>
      <w:r w:rsidRPr="003723CF">
        <w:rPr>
          <w:rFonts w:ascii="Times New Roman" w:eastAsia="Times New Roman" w:hAnsi="Times New Roman" w:cs="Times New Roman"/>
          <w:szCs w:val="20"/>
          <w:lang w:val="uk-UA" w:eastAsia="ru-RU"/>
        </w:rPr>
        <w:t>География</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Симферополь</w:t>
      </w:r>
      <w:proofErr w:type="spellEnd"/>
      <w:r w:rsidRPr="003723CF">
        <w:rPr>
          <w:rFonts w:ascii="Times New Roman" w:eastAsia="Times New Roman" w:hAnsi="Times New Roman" w:cs="Times New Roman"/>
          <w:szCs w:val="20"/>
          <w:lang w:val="uk-UA" w:eastAsia="ru-RU"/>
        </w:rPr>
        <w:t>. - Том 16 (55), №1. – 2003. – С. 135-139.</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Г.И. </w:t>
      </w:r>
      <w:proofErr w:type="spellStart"/>
      <w:r w:rsidRPr="003723CF">
        <w:rPr>
          <w:rFonts w:ascii="Times New Roman" w:eastAsia="Times New Roman" w:hAnsi="Times New Roman" w:cs="Times New Roman"/>
          <w:szCs w:val="20"/>
          <w:lang w:val="uk-UA" w:eastAsia="ru-RU"/>
        </w:rPr>
        <w:t>Швебс</w:t>
      </w:r>
      <w:proofErr w:type="spellEnd"/>
      <w:r w:rsidRPr="003723CF">
        <w:rPr>
          <w:rFonts w:ascii="Times New Roman" w:eastAsia="Times New Roman" w:hAnsi="Times New Roman" w:cs="Times New Roman"/>
          <w:szCs w:val="20"/>
          <w:lang w:val="uk-UA" w:eastAsia="ru-RU"/>
        </w:rPr>
        <w:t xml:space="preserve">, С.А. Антонова, В.И. </w:t>
      </w:r>
      <w:proofErr w:type="spellStart"/>
      <w:r w:rsidRPr="003723CF">
        <w:rPr>
          <w:rFonts w:ascii="Times New Roman" w:eastAsia="Times New Roman" w:hAnsi="Times New Roman" w:cs="Times New Roman"/>
          <w:szCs w:val="20"/>
          <w:lang w:val="uk-UA" w:eastAsia="ru-RU"/>
        </w:rPr>
        <w:t>Игошина</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Г.И. </w:t>
      </w:r>
      <w:proofErr w:type="spellStart"/>
      <w:r w:rsidRPr="003723CF">
        <w:rPr>
          <w:rFonts w:ascii="Times New Roman" w:eastAsia="Times New Roman" w:hAnsi="Times New Roman" w:cs="Times New Roman"/>
          <w:szCs w:val="20"/>
          <w:lang w:val="uk-UA" w:eastAsia="ru-RU"/>
        </w:rPr>
        <w:t>Эсаулов</w:t>
      </w:r>
      <w:proofErr w:type="spellEnd"/>
      <w:r w:rsidRPr="003723CF">
        <w:rPr>
          <w:rFonts w:ascii="Times New Roman" w:eastAsia="Times New Roman" w:hAnsi="Times New Roman" w:cs="Times New Roman"/>
          <w:szCs w:val="20"/>
          <w:lang w:val="uk-UA" w:eastAsia="ru-RU"/>
        </w:rPr>
        <w:t xml:space="preserve">, Н.И. </w:t>
      </w:r>
      <w:proofErr w:type="spellStart"/>
      <w:r w:rsidRPr="003723CF">
        <w:rPr>
          <w:rFonts w:ascii="Times New Roman" w:eastAsia="Times New Roman" w:hAnsi="Times New Roman" w:cs="Times New Roman"/>
          <w:szCs w:val="20"/>
          <w:lang w:val="uk-UA" w:eastAsia="ru-RU"/>
        </w:rPr>
        <w:t>Игошин</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Охрана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почв</w:t>
      </w:r>
      <w:proofErr w:type="spellEnd"/>
      <w:r w:rsidRPr="003723CF">
        <w:rPr>
          <w:rFonts w:ascii="Times New Roman" w:eastAsia="Times New Roman" w:hAnsi="Times New Roman" w:cs="Times New Roman"/>
          <w:szCs w:val="20"/>
          <w:lang w:val="uk-UA" w:eastAsia="ru-RU"/>
        </w:rPr>
        <w:t xml:space="preserve"> от </w:t>
      </w:r>
      <w:proofErr w:type="spellStart"/>
      <w:r w:rsidRPr="003723CF">
        <w:rPr>
          <w:rFonts w:ascii="Times New Roman" w:eastAsia="Times New Roman" w:hAnsi="Times New Roman" w:cs="Times New Roman"/>
          <w:szCs w:val="20"/>
          <w:lang w:val="uk-UA" w:eastAsia="ru-RU"/>
        </w:rPr>
        <w:t>эрозионного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разрушения</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бассейнах</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рек</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водоемов</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Украины</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Вестник</w:t>
      </w:r>
      <w:proofErr w:type="spellEnd"/>
      <w:r w:rsidRPr="003723CF">
        <w:rPr>
          <w:rFonts w:ascii="Times New Roman" w:eastAsia="Times New Roman" w:hAnsi="Times New Roman" w:cs="Times New Roman"/>
          <w:szCs w:val="20"/>
          <w:lang w:val="uk-UA" w:eastAsia="ru-RU"/>
        </w:rPr>
        <w:t xml:space="preserve"> ОНУ. </w:t>
      </w:r>
      <w:proofErr w:type="spellStart"/>
      <w:r w:rsidRPr="003723CF">
        <w:rPr>
          <w:rFonts w:ascii="Times New Roman" w:eastAsia="Times New Roman" w:hAnsi="Times New Roman" w:cs="Times New Roman"/>
          <w:szCs w:val="20"/>
          <w:lang w:val="uk-UA" w:eastAsia="ru-RU"/>
        </w:rPr>
        <w:t>Серия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география</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геология</w:t>
      </w:r>
      <w:proofErr w:type="spellEnd"/>
      <w:r w:rsidRPr="003723CF">
        <w:rPr>
          <w:rFonts w:ascii="Times New Roman" w:eastAsia="Times New Roman" w:hAnsi="Times New Roman" w:cs="Times New Roman"/>
          <w:szCs w:val="20"/>
          <w:lang w:val="uk-UA" w:eastAsia="ru-RU"/>
        </w:rPr>
        <w:t xml:space="preserve">. – 2003. -  С. 102-114. </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Позаченюк</w:t>
      </w:r>
      <w:proofErr w:type="spellEnd"/>
      <w:r w:rsidRPr="003723CF">
        <w:rPr>
          <w:rFonts w:ascii="Times New Roman" w:eastAsia="Times New Roman" w:hAnsi="Times New Roman" w:cs="Times New Roman"/>
          <w:szCs w:val="20"/>
          <w:lang w:val="uk-UA" w:eastAsia="ru-RU"/>
        </w:rPr>
        <w:t xml:space="preserve"> Е.А. </w:t>
      </w:r>
      <w:proofErr w:type="spellStart"/>
      <w:r w:rsidRPr="003723CF">
        <w:rPr>
          <w:rFonts w:ascii="Times New Roman" w:eastAsia="Times New Roman" w:hAnsi="Times New Roman" w:cs="Times New Roman"/>
          <w:szCs w:val="20"/>
          <w:lang w:val="uk-UA" w:eastAsia="ru-RU"/>
        </w:rPr>
        <w:t>Полуавтоматизированная</w:t>
      </w:r>
      <w:proofErr w:type="spellEnd"/>
      <w:r w:rsidRPr="003723CF">
        <w:rPr>
          <w:rFonts w:ascii="Times New Roman" w:eastAsia="Times New Roman" w:hAnsi="Times New Roman" w:cs="Times New Roman"/>
          <w:szCs w:val="20"/>
          <w:lang w:val="uk-UA" w:eastAsia="ru-RU"/>
        </w:rPr>
        <w:t xml:space="preserve"> система </w:t>
      </w:r>
      <w:proofErr w:type="spellStart"/>
      <w:r w:rsidRPr="003723CF">
        <w:rPr>
          <w:rFonts w:ascii="Times New Roman" w:eastAsia="Times New Roman" w:hAnsi="Times New Roman" w:cs="Times New Roman"/>
          <w:szCs w:val="20"/>
          <w:lang w:val="uk-UA" w:eastAsia="ru-RU"/>
        </w:rPr>
        <w:t>экспертной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оценки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коадаптивности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хозяйственной</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природной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подсистем</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бассейна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Григорьевского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Ученые</w:t>
      </w:r>
      <w:proofErr w:type="spellEnd"/>
      <w:r w:rsidRPr="003723CF">
        <w:rPr>
          <w:rFonts w:ascii="Times New Roman" w:eastAsia="Times New Roman" w:hAnsi="Times New Roman" w:cs="Times New Roman"/>
          <w:szCs w:val="20"/>
          <w:lang w:val="uk-UA" w:eastAsia="ru-RU"/>
        </w:rPr>
        <w:t xml:space="preserve"> записки </w:t>
      </w:r>
      <w:proofErr w:type="spellStart"/>
      <w:r w:rsidRPr="003723CF">
        <w:rPr>
          <w:rFonts w:ascii="Times New Roman" w:eastAsia="Times New Roman" w:hAnsi="Times New Roman" w:cs="Times New Roman"/>
          <w:szCs w:val="20"/>
          <w:lang w:val="uk-UA" w:eastAsia="ru-RU"/>
        </w:rPr>
        <w:t>Таврического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национального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университета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им</w:t>
      </w:r>
      <w:proofErr w:type="spellEnd"/>
      <w:r w:rsidRPr="003723CF">
        <w:rPr>
          <w:rFonts w:ascii="Times New Roman" w:eastAsia="Times New Roman" w:hAnsi="Times New Roman" w:cs="Times New Roman"/>
          <w:szCs w:val="20"/>
          <w:lang w:val="uk-UA" w:eastAsia="ru-RU"/>
        </w:rPr>
        <w:t xml:space="preserve">. В.И. </w:t>
      </w:r>
      <w:proofErr w:type="spellStart"/>
      <w:r w:rsidRPr="003723CF">
        <w:rPr>
          <w:rFonts w:ascii="Times New Roman" w:eastAsia="Times New Roman" w:hAnsi="Times New Roman" w:cs="Times New Roman"/>
          <w:szCs w:val="20"/>
          <w:lang w:val="uk-UA" w:eastAsia="ru-RU"/>
        </w:rPr>
        <w:t>Вернадского</w:t>
      </w:r>
      <w:proofErr w:type="spellEnd"/>
      <w:r w:rsidRPr="003723CF">
        <w:rPr>
          <w:rFonts w:ascii="Times New Roman" w:eastAsia="Times New Roman" w:hAnsi="Times New Roman" w:cs="Times New Roman"/>
          <w:szCs w:val="20"/>
          <w:lang w:val="uk-UA" w:eastAsia="ru-RU"/>
        </w:rPr>
        <w:t xml:space="preserve">. Сер. </w:t>
      </w:r>
      <w:proofErr w:type="spellStart"/>
      <w:r w:rsidRPr="003723CF">
        <w:rPr>
          <w:rFonts w:ascii="Times New Roman" w:eastAsia="Times New Roman" w:hAnsi="Times New Roman" w:cs="Times New Roman"/>
          <w:szCs w:val="20"/>
          <w:lang w:val="uk-UA" w:eastAsia="ru-RU"/>
        </w:rPr>
        <w:t>География</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Симферополь</w:t>
      </w:r>
      <w:proofErr w:type="spellEnd"/>
      <w:r w:rsidRPr="003723CF">
        <w:rPr>
          <w:rFonts w:ascii="Times New Roman" w:eastAsia="Times New Roman" w:hAnsi="Times New Roman" w:cs="Times New Roman"/>
          <w:szCs w:val="20"/>
          <w:lang w:val="uk-UA" w:eastAsia="ru-RU"/>
        </w:rPr>
        <w:t>. - Том 17 (56), №2. – 2004. – С. 141-148.</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Использование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ГИС-технологий</w:t>
      </w:r>
      <w:proofErr w:type="spellEnd"/>
      <w:r w:rsidRPr="003723CF">
        <w:rPr>
          <w:rFonts w:ascii="Times New Roman" w:eastAsia="Times New Roman" w:hAnsi="Times New Roman" w:cs="Times New Roman"/>
          <w:szCs w:val="20"/>
          <w:lang w:val="uk-UA" w:eastAsia="ru-RU"/>
        </w:rPr>
        <w:t xml:space="preserve"> при </w:t>
      </w:r>
      <w:proofErr w:type="spellStart"/>
      <w:r w:rsidRPr="003723CF">
        <w:rPr>
          <w:rFonts w:ascii="Times New Roman" w:eastAsia="Times New Roman" w:hAnsi="Times New Roman" w:cs="Times New Roman"/>
          <w:szCs w:val="20"/>
          <w:lang w:val="uk-UA" w:eastAsia="ru-RU"/>
        </w:rPr>
        <w:t>проведении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геоэкологических</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исследований</w:t>
      </w:r>
      <w:proofErr w:type="spellEnd"/>
      <w:r w:rsidRPr="003723CF">
        <w:rPr>
          <w:rFonts w:ascii="Times New Roman" w:eastAsia="Times New Roman" w:hAnsi="Times New Roman" w:cs="Times New Roman"/>
          <w:szCs w:val="20"/>
          <w:lang w:val="uk-UA" w:eastAsia="ru-RU"/>
        </w:rPr>
        <w:t>. Матеріали ІХ з’їзду Українського географічного товариства // Україна: географічні проблеми сталого розвитку. Зб. наук. праць. В 4-х т. – К.: ВГЛ Обрії, 2004. – Т. 4. – 2004. - С. 175-176.</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lastRenderedPageBreak/>
        <w:t>Цуркан</w:t>
      </w:r>
      <w:proofErr w:type="spellEnd"/>
      <w:r w:rsidRPr="003723CF">
        <w:rPr>
          <w:rFonts w:ascii="Times New Roman" w:eastAsia="Times New Roman" w:hAnsi="Times New Roman" w:cs="Times New Roman"/>
          <w:szCs w:val="20"/>
          <w:lang w:val="uk-UA" w:eastAsia="ru-RU"/>
        </w:rPr>
        <w:t xml:space="preserve"> О.І. Методика побудови комп’ютерних карт рельєфу // Наукові записки Тернопільського державного педагогічного університету. Сер. Географія. – Тернопіль. - № 2. – Ч. 1 – 2004. – С. 57-62.</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О.І. Сумісність господарської підсистеми з природною в межах об’єкта природно-господарської територіальної системи // Фізична географія та геоморфологія. – К.: ВГЛ Обрії, 2005. Вип. 49. – С. 197-201.</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О.І. Методика побудови комп’ютерної моделі господарських структур приморської території басейну </w:t>
      </w:r>
      <w:proofErr w:type="spellStart"/>
      <w:r w:rsidRPr="003723CF">
        <w:rPr>
          <w:rFonts w:ascii="Times New Roman" w:eastAsia="Times New Roman" w:hAnsi="Times New Roman" w:cs="Times New Roman"/>
          <w:szCs w:val="20"/>
          <w:lang w:val="uk-UA" w:eastAsia="ru-RU"/>
        </w:rPr>
        <w:t>Григорівського</w:t>
      </w:r>
      <w:proofErr w:type="spellEnd"/>
      <w:r w:rsidRPr="003723CF">
        <w:rPr>
          <w:rFonts w:ascii="Times New Roman" w:eastAsia="Times New Roman" w:hAnsi="Times New Roman" w:cs="Times New Roman"/>
          <w:szCs w:val="20"/>
          <w:lang w:val="uk-UA" w:eastAsia="ru-RU"/>
        </w:rPr>
        <w:t xml:space="preserve"> лиману // Вісник ОНУ. Геол.-геогр. науки. – 2005. – Т. 10. – Вип. 6. – С. 94-99.</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w:t>
      </w:r>
      <w:proofErr w:type="spellStart"/>
      <w:r w:rsidRPr="003723CF">
        <w:rPr>
          <w:rFonts w:ascii="Times New Roman" w:eastAsia="Times New Roman" w:hAnsi="Times New Roman" w:cs="Times New Roman"/>
          <w:szCs w:val="20"/>
          <w:lang w:val="uk-UA" w:eastAsia="ru-RU"/>
        </w:rPr>
        <w:t>Вопросы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функционального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зонирования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прилиманных</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степной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зоны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Украины</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Малого </w:t>
      </w:r>
      <w:proofErr w:type="spellStart"/>
      <w:r w:rsidRPr="003723CF">
        <w:rPr>
          <w:rFonts w:ascii="Times New Roman" w:eastAsia="Times New Roman" w:hAnsi="Times New Roman" w:cs="Times New Roman"/>
          <w:szCs w:val="20"/>
          <w:lang w:val="uk-UA" w:eastAsia="ru-RU"/>
        </w:rPr>
        <w:t>Аджалыкского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 Географічні проблеми розвитку півдня України у ХХІ столітті: Збірник наукових праць Одеського державного університету ім. І.І. Мечникова та Мелітопольського державного педагогічного університету. Частина 1. – Одеса-Мелітополь, 2000. – С. 56-60.</w:t>
      </w:r>
    </w:p>
    <w:p w:rsidR="003723CF" w:rsidRPr="003723CF" w:rsidRDefault="003723CF" w:rsidP="003723CF">
      <w:pPr>
        <w:numPr>
          <w:ilvl w:val="0"/>
          <w:numId w:val="40"/>
        </w:numPr>
        <w:suppressAutoHyphens w:val="0"/>
        <w:spacing w:line="360" w:lineRule="exact"/>
        <w:ind w:left="0" w:firstLine="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Цуркан</w:t>
      </w:r>
      <w:proofErr w:type="spellEnd"/>
      <w:r w:rsidRPr="003723CF">
        <w:rPr>
          <w:rFonts w:ascii="Times New Roman" w:eastAsia="Times New Roman" w:hAnsi="Times New Roman" w:cs="Times New Roman"/>
          <w:szCs w:val="20"/>
          <w:lang w:val="uk-UA" w:eastAsia="ru-RU"/>
        </w:rPr>
        <w:t xml:space="preserve"> О.И. Методика </w:t>
      </w:r>
      <w:proofErr w:type="spellStart"/>
      <w:r w:rsidRPr="003723CF">
        <w:rPr>
          <w:rFonts w:ascii="Times New Roman" w:eastAsia="Times New Roman" w:hAnsi="Times New Roman" w:cs="Times New Roman"/>
          <w:szCs w:val="20"/>
          <w:lang w:val="uk-UA" w:eastAsia="ru-RU"/>
        </w:rPr>
        <w:t>построения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компьютерной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модели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карты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потенциала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самоочищения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ландшафта</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бассейна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Григорьевского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Материалы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Международной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научной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конференции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Геополитические</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географические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проблемы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Крыма</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многовекторном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измерении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Украины</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Симферополь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Таврический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национальный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университет</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им</w:t>
      </w:r>
      <w:proofErr w:type="spellEnd"/>
      <w:r w:rsidRPr="003723CF">
        <w:rPr>
          <w:rFonts w:ascii="Times New Roman" w:eastAsia="Times New Roman" w:hAnsi="Times New Roman" w:cs="Times New Roman"/>
          <w:szCs w:val="20"/>
          <w:lang w:val="uk-UA" w:eastAsia="ru-RU"/>
        </w:rPr>
        <w:t xml:space="preserve">. В.И. </w:t>
      </w:r>
      <w:proofErr w:type="spellStart"/>
      <w:r w:rsidRPr="003723CF">
        <w:rPr>
          <w:rFonts w:ascii="Times New Roman" w:eastAsia="Times New Roman" w:hAnsi="Times New Roman" w:cs="Times New Roman"/>
          <w:szCs w:val="20"/>
          <w:lang w:val="uk-UA" w:eastAsia="ru-RU"/>
        </w:rPr>
        <w:t>Вернадского</w:t>
      </w:r>
      <w:proofErr w:type="spellEnd"/>
      <w:r w:rsidRPr="003723CF">
        <w:rPr>
          <w:rFonts w:ascii="Times New Roman" w:eastAsia="Times New Roman" w:hAnsi="Times New Roman" w:cs="Times New Roman"/>
          <w:szCs w:val="20"/>
          <w:lang w:val="uk-UA" w:eastAsia="ru-RU"/>
        </w:rPr>
        <w:t>, 2004. – С. 277-279.</w:t>
      </w:r>
    </w:p>
    <w:p w:rsidR="003723CF" w:rsidRPr="003723CF" w:rsidRDefault="003723CF" w:rsidP="003723CF">
      <w:pPr>
        <w:suppressAutoHyphens w:val="0"/>
        <w:spacing w:line="360" w:lineRule="exact"/>
        <w:ind w:firstLine="900"/>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АНОТАЦІЯ</w:t>
      </w:r>
    </w:p>
    <w:p w:rsidR="003723CF" w:rsidRPr="003723CF" w:rsidRDefault="003723CF" w:rsidP="003723CF">
      <w:pPr>
        <w:suppressAutoHyphens w:val="0"/>
        <w:spacing w:line="360" w:lineRule="auto"/>
        <w:ind w:firstLine="90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b/>
          <w:szCs w:val="20"/>
          <w:lang w:val="uk-UA" w:eastAsia="ru-RU"/>
        </w:rPr>
        <w:t>Цуркан</w:t>
      </w:r>
      <w:proofErr w:type="spellEnd"/>
      <w:r w:rsidRPr="003723CF">
        <w:rPr>
          <w:rFonts w:ascii="Times New Roman" w:eastAsia="Times New Roman" w:hAnsi="Times New Roman" w:cs="Times New Roman"/>
          <w:b/>
          <w:szCs w:val="20"/>
          <w:lang w:val="uk-UA" w:eastAsia="ru-RU"/>
        </w:rPr>
        <w:t xml:space="preserve"> О.І. </w:t>
      </w:r>
      <w:proofErr w:type="spellStart"/>
      <w:r w:rsidRPr="003723CF">
        <w:rPr>
          <w:rFonts w:ascii="Times New Roman" w:eastAsia="Times New Roman" w:hAnsi="Times New Roman" w:cs="Times New Roman"/>
          <w:b/>
          <w:szCs w:val="20"/>
          <w:lang w:val="uk-UA" w:eastAsia="ru-RU"/>
        </w:rPr>
        <w:t>Геоекологічна</w:t>
      </w:r>
      <w:proofErr w:type="spellEnd"/>
      <w:r w:rsidRPr="003723CF">
        <w:rPr>
          <w:rFonts w:ascii="Times New Roman" w:eastAsia="Times New Roman" w:hAnsi="Times New Roman" w:cs="Times New Roman"/>
          <w:b/>
          <w:szCs w:val="20"/>
          <w:lang w:val="uk-UA" w:eastAsia="ru-RU"/>
        </w:rPr>
        <w:t xml:space="preserve"> адаптивність природно-господарських територіальних систем (на прикладі приморської території басейну </w:t>
      </w:r>
      <w:proofErr w:type="spellStart"/>
      <w:r w:rsidRPr="003723CF">
        <w:rPr>
          <w:rFonts w:ascii="Times New Roman" w:eastAsia="Times New Roman" w:hAnsi="Times New Roman" w:cs="Times New Roman"/>
          <w:b/>
          <w:szCs w:val="20"/>
          <w:lang w:val="uk-UA" w:eastAsia="ru-RU"/>
        </w:rPr>
        <w:t>Григорівського</w:t>
      </w:r>
      <w:proofErr w:type="spellEnd"/>
      <w:r w:rsidRPr="003723CF">
        <w:rPr>
          <w:rFonts w:ascii="Times New Roman" w:eastAsia="Times New Roman" w:hAnsi="Times New Roman" w:cs="Times New Roman"/>
          <w:b/>
          <w:szCs w:val="20"/>
          <w:lang w:val="uk-UA" w:eastAsia="ru-RU"/>
        </w:rPr>
        <w:t xml:space="preserve"> лиману).</w:t>
      </w:r>
      <w:r w:rsidRPr="003723CF">
        <w:rPr>
          <w:rFonts w:ascii="Times New Roman" w:eastAsia="Times New Roman" w:hAnsi="Times New Roman" w:cs="Times New Roman"/>
          <w:szCs w:val="20"/>
          <w:lang w:val="uk-UA" w:eastAsia="ru-RU"/>
        </w:rPr>
        <w:t xml:space="preserve"> – Рукопис.</w:t>
      </w:r>
    </w:p>
    <w:p w:rsidR="003723CF" w:rsidRPr="003723CF" w:rsidRDefault="003723CF" w:rsidP="003723CF">
      <w:pPr>
        <w:suppressAutoHyphens w:val="0"/>
        <w:spacing w:line="360" w:lineRule="auto"/>
        <w:ind w:firstLine="90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Дисертація на здобуття наукового ступеня кандидата географічних наук за спеціальністю 11.00.11 – конструктивна географія та раціональне використання природних ресурсів. – Таврійський національний університет ім. В.І. Вернадського, Сімферополь, 2006.</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szCs w:val="20"/>
          <w:lang w:val="uk-UA" w:eastAsia="ru-RU"/>
        </w:rPr>
        <w:t xml:space="preserve">У дисертаційній роботі розглянуті </w:t>
      </w:r>
      <w:proofErr w:type="spellStart"/>
      <w:r w:rsidRPr="003723CF">
        <w:rPr>
          <w:rFonts w:ascii="Times New Roman" w:eastAsia="Times New Roman" w:hAnsi="Times New Roman" w:cs="Times New Roman"/>
          <w:szCs w:val="20"/>
          <w:lang w:val="uk-UA" w:eastAsia="ru-RU"/>
        </w:rPr>
        <w:t>теоретико-методичні</w:t>
      </w:r>
      <w:proofErr w:type="spellEnd"/>
      <w:r w:rsidRPr="003723CF">
        <w:rPr>
          <w:rFonts w:ascii="Times New Roman" w:eastAsia="Times New Roman" w:hAnsi="Times New Roman" w:cs="Times New Roman"/>
          <w:szCs w:val="20"/>
          <w:lang w:val="uk-UA" w:eastAsia="ru-RU"/>
        </w:rPr>
        <w:t xml:space="preserve"> основи оцінки </w:t>
      </w:r>
      <w:proofErr w:type="spellStart"/>
      <w:r w:rsidRPr="003723CF">
        <w:rPr>
          <w:rFonts w:ascii="Times New Roman" w:eastAsia="Times New Roman" w:hAnsi="Times New Roman" w:cs="Times New Roman"/>
          <w:szCs w:val="20"/>
          <w:lang w:val="uk-UA" w:eastAsia="ru-RU"/>
        </w:rPr>
        <w:t>геоекологічної</w:t>
      </w:r>
      <w:proofErr w:type="spellEnd"/>
      <w:r w:rsidRPr="003723CF">
        <w:rPr>
          <w:rFonts w:ascii="Times New Roman" w:eastAsia="Times New Roman" w:hAnsi="Times New Roman" w:cs="Times New Roman"/>
          <w:szCs w:val="20"/>
          <w:lang w:val="uk-UA" w:eastAsia="ru-RU"/>
        </w:rPr>
        <w:t xml:space="preserve"> адаптивності господарської і природної підсистем у рамках ПГТС на прикладі приморської території басейну </w:t>
      </w:r>
      <w:proofErr w:type="spellStart"/>
      <w:r w:rsidRPr="003723CF">
        <w:rPr>
          <w:rFonts w:ascii="Times New Roman" w:eastAsia="Times New Roman" w:hAnsi="Times New Roman" w:cs="Times New Roman"/>
          <w:szCs w:val="20"/>
          <w:lang w:val="uk-UA" w:eastAsia="ru-RU"/>
        </w:rPr>
        <w:t>Григорівського</w:t>
      </w:r>
      <w:proofErr w:type="spellEnd"/>
      <w:r w:rsidRPr="003723CF">
        <w:rPr>
          <w:rFonts w:ascii="Times New Roman" w:eastAsia="Times New Roman" w:hAnsi="Times New Roman" w:cs="Times New Roman"/>
          <w:szCs w:val="20"/>
          <w:lang w:val="uk-UA" w:eastAsia="ru-RU"/>
        </w:rPr>
        <w:t xml:space="preserve"> лиману. Уперше розроблена методика </w:t>
      </w:r>
      <w:proofErr w:type="spellStart"/>
      <w:r w:rsidRPr="003723CF">
        <w:rPr>
          <w:rFonts w:ascii="Times New Roman" w:eastAsia="Times New Roman" w:hAnsi="Times New Roman" w:cs="Times New Roman"/>
          <w:szCs w:val="20"/>
          <w:lang w:val="uk-UA" w:eastAsia="ru-RU"/>
        </w:rPr>
        <w:t>напівавтоматизованої</w:t>
      </w:r>
      <w:proofErr w:type="spellEnd"/>
      <w:r w:rsidRPr="003723CF">
        <w:rPr>
          <w:rFonts w:ascii="Times New Roman" w:eastAsia="Times New Roman" w:hAnsi="Times New Roman" w:cs="Times New Roman"/>
          <w:szCs w:val="20"/>
          <w:lang w:val="uk-UA" w:eastAsia="ru-RU"/>
        </w:rPr>
        <w:t xml:space="preserve"> системи оцінки </w:t>
      </w:r>
      <w:proofErr w:type="spellStart"/>
      <w:r w:rsidRPr="003723CF">
        <w:rPr>
          <w:rFonts w:ascii="Times New Roman" w:eastAsia="Times New Roman" w:hAnsi="Times New Roman" w:cs="Times New Roman"/>
          <w:szCs w:val="20"/>
          <w:lang w:val="uk-UA" w:eastAsia="ru-RU"/>
        </w:rPr>
        <w:t>геоекологічної</w:t>
      </w:r>
      <w:proofErr w:type="spellEnd"/>
      <w:r w:rsidRPr="003723CF">
        <w:rPr>
          <w:rFonts w:ascii="Times New Roman" w:eastAsia="Times New Roman" w:hAnsi="Times New Roman" w:cs="Times New Roman"/>
          <w:szCs w:val="20"/>
          <w:lang w:val="uk-UA" w:eastAsia="ru-RU"/>
        </w:rPr>
        <w:t xml:space="preserve"> адаптивності ПГТС. В основу оцінки покладена </w:t>
      </w:r>
      <w:proofErr w:type="spellStart"/>
      <w:r w:rsidRPr="003723CF">
        <w:rPr>
          <w:rFonts w:ascii="Times New Roman" w:eastAsia="Times New Roman" w:hAnsi="Times New Roman" w:cs="Times New Roman"/>
          <w:szCs w:val="20"/>
          <w:lang w:val="uk-UA" w:eastAsia="ru-RU"/>
        </w:rPr>
        <w:t>геоекологічна</w:t>
      </w:r>
      <w:proofErr w:type="spellEnd"/>
      <w:r w:rsidRPr="003723CF">
        <w:rPr>
          <w:rFonts w:ascii="Times New Roman" w:eastAsia="Times New Roman" w:hAnsi="Times New Roman" w:cs="Times New Roman"/>
          <w:szCs w:val="20"/>
          <w:lang w:val="uk-UA" w:eastAsia="ru-RU"/>
        </w:rPr>
        <w:t xml:space="preserve"> адаптивність ПГТС за компонентною структурою ландшафту, яка полягає у врахуванні ступеня відповідності властивостей компонентів ландшафту і структури ландшафту існуючим у даному регіоні видам природокористування. Оцінка </w:t>
      </w:r>
      <w:proofErr w:type="spellStart"/>
      <w:r w:rsidRPr="003723CF">
        <w:rPr>
          <w:rFonts w:ascii="Times New Roman" w:eastAsia="Times New Roman" w:hAnsi="Times New Roman" w:cs="Times New Roman"/>
          <w:szCs w:val="20"/>
          <w:lang w:val="uk-UA" w:eastAsia="ru-RU"/>
        </w:rPr>
        <w:t>геоекологічної</w:t>
      </w:r>
      <w:proofErr w:type="spellEnd"/>
      <w:r w:rsidRPr="003723CF">
        <w:rPr>
          <w:rFonts w:ascii="Times New Roman" w:eastAsia="Times New Roman" w:hAnsi="Times New Roman" w:cs="Times New Roman"/>
          <w:szCs w:val="20"/>
          <w:lang w:val="uk-UA" w:eastAsia="ru-RU"/>
        </w:rPr>
        <w:t xml:space="preserve"> адаптивності ПГТС зводиться до врахування здатності ландшафту до самоочищення в залежності від рельєфу, а також, як обов'язкові її елементи виступають нормативні обмеження (водоохоронні і санітарно-захисні зони). Оцінка </w:t>
      </w:r>
      <w:proofErr w:type="spellStart"/>
      <w:r w:rsidRPr="003723CF">
        <w:rPr>
          <w:rFonts w:ascii="Times New Roman" w:eastAsia="Times New Roman" w:hAnsi="Times New Roman" w:cs="Times New Roman"/>
          <w:szCs w:val="20"/>
          <w:lang w:val="uk-UA" w:eastAsia="ru-RU"/>
        </w:rPr>
        <w:t>геоекологічної</w:t>
      </w:r>
      <w:proofErr w:type="spellEnd"/>
      <w:r w:rsidRPr="003723CF">
        <w:rPr>
          <w:rFonts w:ascii="Times New Roman" w:eastAsia="Times New Roman" w:hAnsi="Times New Roman" w:cs="Times New Roman"/>
          <w:szCs w:val="20"/>
          <w:lang w:val="uk-UA" w:eastAsia="ru-RU"/>
        </w:rPr>
        <w:t xml:space="preserve"> адаптивності ПГТС реалізована на прикладі приморської території </w:t>
      </w:r>
      <w:r w:rsidRPr="003723CF">
        <w:rPr>
          <w:rFonts w:ascii="Times New Roman" w:eastAsia="Times New Roman" w:hAnsi="Times New Roman" w:cs="Times New Roman"/>
          <w:szCs w:val="20"/>
          <w:lang w:val="uk-UA" w:eastAsia="ru-RU"/>
        </w:rPr>
        <w:lastRenderedPageBreak/>
        <w:t xml:space="preserve">басейну </w:t>
      </w:r>
      <w:proofErr w:type="spellStart"/>
      <w:r w:rsidRPr="003723CF">
        <w:rPr>
          <w:rFonts w:ascii="Times New Roman" w:eastAsia="Times New Roman" w:hAnsi="Times New Roman" w:cs="Times New Roman"/>
          <w:szCs w:val="20"/>
          <w:lang w:val="uk-UA" w:eastAsia="ru-RU"/>
        </w:rPr>
        <w:t>Григорівського</w:t>
      </w:r>
      <w:proofErr w:type="spellEnd"/>
      <w:r w:rsidRPr="003723CF">
        <w:rPr>
          <w:rFonts w:ascii="Times New Roman" w:eastAsia="Times New Roman" w:hAnsi="Times New Roman" w:cs="Times New Roman"/>
          <w:szCs w:val="20"/>
          <w:lang w:val="uk-UA" w:eastAsia="ru-RU"/>
        </w:rPr>
        <w:t xml:space="preserve"> лиману і на її основі розроблені й обґрунтовані рекомендації щодо підвищення ступеня </w:t>
      </w:r>
      <w:proofErr w:type="spellStart"/>
      <w:r w:rsidRPr="003723CF">
        <w:rPr>
          <w:rFonts w:ascii="Times New Roman" w:eastAsia="Times New Roman" w:hAnsi="Times New Roman" w:cs="Times New Roman"/>
          <w:szCs w:val="20"/>
          <w:lang w:val="uk-UA" w:eastAsia="ru-RU"/>
        </w:rPr>
        <w:t>геоекологічної</w:t>
      </w:r>
      <w:proofErr w:type="spellEnd"/>
      <w:r w:rsidRPr="003723CF">
        <w:rPr>
          <w:rFonts w:ascii="Times New Roman" w:eastAsia="Times New Roman" w:hAnsi="Times New Roman" w:cs="Times New Roman"/>
          <w:szCs w:val="20"/>
          <w:lang w:val="uk-UA" w:eastAsia="ru-RU"/>
        </w:rPr>
        <w:t xml:space="preserve"> адаптивності ПГТС в умовах різноманітних форм господарювання.</w:t>
      </w:r>
    </w:p>
    <w:p w:rsidR="003723CF" w:rsidRPr="003723CF" w:rsidRDefault="003723CF" w:rsidP="003723CF">
      <w:pPr>
        <w:suppressAutoHyphens w:val="0"/>
        <w:spacing w:line="360" w:lineRule="auto"/>
        <w:ind w:firstLine="800"/>
        <w:jc w:val="both"/>
        <w:rPr>
          <w:rFonts w:ascii="Times New Roman" w:eastAsia="Times New Roman" w:hAnsi="Times New Roman" w:cs="Times New Roman"/>
          <w:szCs w:val="20"/>
          <w:lang w:val="uk-UA" w:eastAsia="ru-RU"/>
        </w:rPr>
      </w:pPr>
      <w:r w:rsidRPr="003723CF">
        <w:rPr>
          <w:rFonts w:ascii="Times New Roman" w:eastAsia="Times New Roman" w:hAnsi="Times New Roman" w:cs="Times New Roman"/>
          <w:b/>
          <w:i/>
          <w:szCs w:val="20"/>
          <w:lang w:val="uk-UA" w:eastAsia="ru-RU"/>
        </w:rPr>
        <w:t>Ключові слова</w:t>
      </w:r>
      <w:r w:rsidRPr="003723CF">
        <w:rPr>
          <w:rFonts w:ascii="Times New Roman" w:eastAsia="Times New Roman" w:hAnsi="Times New Roman" w:cs="Times New Roman"/>
          <w:i/>
          <w:szCs w:val="20"/>
          <w:lang w:val="uk-UA" w:eastAsia="ru-RU"/>
        </w:rPr>
        <w:t xml:space="preserve">: </w:t>
      </w:r>
      <w:r w:rsidRPr="003723CF">
        <w:rPr>
          <w:rFonts w:ascii="Times New Roman" w:eastAsia="Times New Roman" w:hAnsi="Times New Roman" w:cs="Times New Roman"/>
          <w:szCs w:val="20"/>
          <w:lang w:val="uk-UA" w:eastAsia="ru-RU"/>
        </w:rPr>
        <w:t xml:space="preserve">адаптивність, ступінь адаптивності, </w:t>
      </w:r>
      <w:proofErr w:type="spellStart"/>
      <w:r w:rsidRPr="003723CF">
        <w:rPr>
          <w:rFonts w:ascii="Times New Roman" w:eastAsia="Times New Roman" w:hAnsi="Times New Roman" w:cs="Times New Roman"/>
          <w:szCs w:val="20"/>
          <w:lang w:val="uk-UA" w:eastAsia="ru-RU"/>
        </w:rPr>
        <w:t>геоекологічна</w:t>
      </w:r>
      <w:proofErr w:type="spellEnd"/>
      <w:r w:rsidRPr="003723CF">
        <w:rPr>
          <w:rFonts w:ascii="Times New Roman" w:eastAsia="Times New Roman" w:hAnsi="Times New Roman" w:cs="Times New Roman"/>
          <w:szCs w:val="20"/>
          <w:lang w:val="uk-UA" w:eastAsia="ru-RU"/>
        </w:rPr>
        <w:t xml:space="preserve"> адаптивність, ландшафт, природна підсистема, господарська підсистема, природно-господарська територіальна система (ПГТС).</w:t>
      </w:r>
    </w:p>
    <w:p w:rsidR="003723CF" w:rsidRPr="003723CF" w:rsidRDefault="003723CF" w:rsidP="003723CF">
      <w:pPr>
        <w:suppressAutoHyphens w:val="0"/>
        <w:spacing w:line="380" w:lineRule="exact"/>
        <w:ind w:firstLine="800"/>
        <w:jc w:val="center"/>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АННОТАЦИЯ</w:t>
      </w:r>
    </w:p>
    <w:p w:rsidR="003723CF" w:rsidRPr="003723CF" w:rsidRDefault="003723CF" w:rsidP="003723CF">
      <w:pPr>
        <w:suppressAutoHyphens w:val="0"/>
        <w:spacing w:line="380" w:lineRule="exact"/>
        <w:ind w:firstLine="80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b/>
          <w:szCs w:val="20"/>
          <w:lang w:val="uk-UA" w:eastAsia="ru-RU"/>
        </w:rPr>
        <w:t>Цуркан</w:t>
      </w:r>
      <w:proofErr w:type="spellEnd"/>
      <w:r w:rsidRPr="003723CF">
        <w:rPr>
          <w:rFonts w:ascii="Times New Roman" w:eastAsia="Times New Roman" w:hAnsi="Times New Roman" w:cs="Times New Roman"/>
          <w:b/>
          <w:szCs w:val="20"/>
          <w:lang w:val="uk-UA" w:eastAsia="ru-RU"/>
        </w:rPr>
        <w:t xml:space="preserve"> О.И. </w:t>
      </w:r>
      <w:proofErr w:type="spellStart"/>
      <w:r w:rsidRPr="003723CF">
        <w:rPr>
          <w:rFonts w:ascii="Times New Roman" w:eastAsia="Times New Roman" w:hAnsi="Times New Roman" w:cs="Times New Roman"/>
          <w:b/>
          <w:szCs w:val="20"/>
          <w:lang w:val="uk-UA" w:eastAsia="ru-RU"/>
        </w:rPr>
        <w:t>Геоэкологическая</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адаптивность</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природно-хозяйственных</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территориальных</w:t>
      </w:r>
      <w:proofErr w:type="spellEnd"/>
      <w:r w:rsidRPr="003723CF">
        <w:rPr>
          <w:rFonts w:ascii="Times New Roman" w:eastAsia="Times New Roman" w:hAnsi="Times New Roman" w:cs="Times New Roman"/>
          <w:b/>
          <w:szCs w:val="20"/>
          <w:lang w:val="uk-UA" w:eastAsia="ru-RU"/>
        </w:rPr>
        <w:t xml:space="preserve"> систем (на </w:t>
      </w:r>
      <w:proofErr w:type="spellStart"/>
      <w:r w:rsidRPr="003723CF">
        <w:rPr>
          <w:rFonts w:ascii="Times New Roman" w:eastAsia="Times New Roman" w:hAnsi="Times New Roman" w:cs="Times New Roman"/>
          <w:b/>
          <w:szCs w:val="20"/>
          <w:lang w:val="uk-UA" w:eastAsia="ru-RU"/>
        </w:rPr>
        <w:t>примере</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приморской</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территории</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бассейна</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Григорьевского</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лимана</w:t>
      </w:r>
      <w:proofErr w:type="spellEnd"/>
      <w:r w:rsidRPr="003723CF">
        <w:rPr>
          <w:rFonts w:ascii="Times New Roman" w:eastAsia="Times New Roman" w:hAnsi="Times New Roman" w:cs="Times New Roman"/>
          <w:b/>
          <w:szCs w:val="20"/>
          <w:lang w:val="uk-UA" w:eastAsia="ru-RU"/>
        </w:rPr>
        <w:t>).</w:t>
      </w:r>
      <w:r w:rsidRPr="003723CF">
        <w:rPr>
          <w:rFonts w:ascii="Times New Roman" w:eastAsia="Times New Roman" w:hAnsi="Times New Roman" w:cs="Times New Roman"/>
          <w:szCs w:val="20"/>
          <w:lang w:val="uk-UA" w:eastAsia="ru-RU"/>
        </w:rPr>
        <w:t xml:space="preserve"> – Рукопись.</w:t>
      </w:r>
    </w:p>
    <w:p w:rsidR="003723CF" w:rsidRPr="003723CF" w:rsidRDefault="003723CF" w:rsidP="003723CF">
      <w:pPr>
        <w:suppressAutoHyphens w:val="0"/>
        <w:spacing w:line="380" w:lineRule="exact"/>
        <w:ind w:firstLine="72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Диссертация</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соискание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ученой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степени</w:t>
      </w:r>
      <w:proofErr w:type="spellEnd"/>
      <w:r w:rsidRPr="003723CF">
        <w:rPr>
          <w:rFonts w:ascii="Times New Roman" w:eastAsia="Times New Roman" w:hAnsi="Times New Roman" w:cs="Times New Roman"/>
          <w:szCs w:val="20"/>
          <w:lang w:val="uk-UA" w:eastAsia="ru-RU"/>
        </w:rPr>
        <w:t xml:space="preserve"> кандидата </w:t>
      </w:r>
      <w:proofErr w:type="spellStart"/>
      <w:r w:rsidRPr="003723CF">
        <w:rPr>
          <w:rFonts w:ascii="Times New Roman" w:eastAsia="Times New Roman" w:hAnsi="Times New Roman" w:cs="Times New Roman"/>
          <w:szCs w:val="20"/>
          <w:lang w:val="uk-UA" w:eastAsia="ru-RU"/>
        </w:rPr>
        <w:t>географических</w:t>
      </w:r>
      <w:proofErr w:type="spellEnd"/>
      <w:r w:rsidRPr="003723CF">
        <w:rPr>
          <w:rFonts w:ascii="Times New Roman" w:eastAsia="Times New Roman" w:hAnsi="Times New Roman" w:cs="Times New Roman"/>
          <w:szCs w:val="20"/>
          <w:lang w:val="uk-UA" w:eastAsia="ru-RU"/>
        </w:rPr>
        <w:t xml:space="preserve"> наук по </w:t>
      </w:r>
      <w:proofErr w:type="spellStart"/>
      <w:r w:rsidRPr="003723CF">
        <w:rPr>
          <w:rFonts w:ascii="Times New Roman" w:eastAsia="Times New Roman" w:hAnsi="Times New Roman" w:cs="Times New Roman"/>
          <w:szCs w:val="20"/>
          <w:lang w:val="uk-UA" w:eastAsia="ru-RU"/>
        </w:rPr>
        <w:t>специальности</w:t>
      </w:r>
      <w:proofErr w:type="spellEnd"/>
      <w:r w:rsidRPr="003723CF">
        <w:rPr>
          <w:rFonts w:ascii="Times New Roman" w:eastAsia="Times New Roman" w:hAnsi="Times New Roman" w:cs="Times New Roman"/>
          <w:szCs w:val="20"/>
          <w:lang w:val="uk-UA" w:eastAsia="ru-RU"/>
        </w:rPr>
        <w:t xml:space="preserve"> 11.00.11 – </w:t>
      </w:r>
      <w:proofErr w:type="spellStart"/>
      <w:r w:rsidRPr="003723CF">
        <w:rPr>
          <w:rFonts w:ascii="Times New Roman" w:eastAsia="Times New Roman" w:hAnsi="Times New Roman" w:cs="Times New Roman"/>
          <w:szCs w:val="20"/>
          <w:lang w:val="uk-UA" w:eastAsia="ru-RU"/>
        </w:rPr>
        <w:t>конструктивная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география</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рациональное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использование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природных</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ресурсов</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Таврический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национальный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университет</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им</w:t>
      </w:r>
      <w:proofErr w:type="spellEnd"/>
      <w:r w:rsidRPr="003723CF">
        <w:rPr>
          <w:rFonts w:ascii="Times New Roman" w:eastAsia="Times New Roman" w:hAnsi="Times New Roman" w:cs="Times New Roman"/>
          <w:szCs w:val="20"/>
          <w:lang w:val="uk-UA" w:eastAsia="ru-RU"/>
        </w:rPr>
        <w:t xml:space="preserve">. В.И. </w:t>
      </w:r>
      <w:proofErr w:type="spellStart"/>
      <w:r w:rsidRPr="003723CF">
        <w:rPr>
          <w:rFonts w:ascii="Times New Roman" w:eastAsia="Times New Roman" w:hAnsi="Times New Roman" w:cs="Times New Roman"/>
          <w:szCs w:val="20"/>
          <w:lang w:val="uk-UA" w:eastAsia="ru-RU"/>
        </w:rPr>
        <w:t>Вернадского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Симферополь</w:t>
      </w:r>
      <w:proofErr w:type="spellEnd"/>
      <w:r w:rsidRPr="003723CF">
        <w:rPr>
          <w:rFonts w:ascii="Times New Roman" w:eastAsia="Times New Roman" w:hAnsi="Times New Roman" w:cs="Times New Roman"/>
          <w:szCs w:val="20"/>
          <w:lang w:val="uk-UA" w:eastAsia="ru-RU"/>
        </w:rPr>
        <w:t>, 2006.</w:t>
      </w:r>
    </w:p>
    <w:p w:rsidR="003723CF" w:rsidRPr="003723CF" w:rsidRDefault="003723CF" w:rsidP="003723CF">
      <w:pPr>
        <w:suppressAutoHyphens w:val="0"/>
        <w:spacing w:line="380" w:lineRule="exact"/>
        <w:ind w:firstLine="720"/>
        <w:jc w:val="both"/>
        <w:outlineLvl w:val="0"/>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Впервые</w:t>
      </w:r>
      <w:proofErr w:type="spellEnd"/>
      <w:r w:rsidRPr="003723CF">
        <w:rPr>
          <w:rFonts w:ascii="Times New Roman" w:eastAsia="Times New Roman" w:hAnsi="Times New Roman" w:cs="Times New Roman"/>
          <w:szCs w:val="20"/>
          <w:lang w:val="uk-UA" w:eastAsia="ru-RU"/>
        </w:rPr>
        <w:t xml:space="preserve"> дано </w:t>
      </w:r>
      <w:proofErr w:type="spellStart"/>
      <w:r w:rsidRPr="003723CF">
        <w:rPr>
          <w:rFonts w:ascii="Times New Roman" w:eastAsia="Times New Roman" w:hAnsi="Times New Roman" w:cs="Times New Roman"/>
          <w:szCs w:val="20"/>
          <w:lang w:val="uk-UA" w:eastAsia="ru-RU"/>
        </w:rPr>
        <w:t>решение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научно-практической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задачи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разработки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полуавтоматизированной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системы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оценки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ПХТС и </w:t>
      </w:r>
      <w:proofErr w:type="spellStart"/>
      <w:r w:rsidRPr="003723CF">
        <w:rPr>
          <w:rFonts w:ascii="Times New Roman" w:eastAsia="Times New Roman" w:hAnsi="Times New Roman" w:cs="Times New Roman"/>
          <w:szCs w:val="20"/>
          <w:lang w:val="uk-UA" w:eastAsia="ru-RU"/>
        </w:rPr>
        <w:t>практической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ее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реализации</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приморской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бассейна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Григорьевского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Основным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понятием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диссертационной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работы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принято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понятие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w:t>
      </w:r>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szCs w:val="20"/>
          <w:lang w:val="uk-UA" w:eastAsia="ru-RU"/>
        </w:rPr>
        <w:t>под</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которым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понимается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совместимость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согласованность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хозяйственной</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природной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подсистем</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пространственном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аспекте</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пределах</w:t>
      </w:r>
      <w:proofErr w:type="spellEnd"/>
      <w:r w:rsidRPr="003723CF">
        <w:rPr>
          <w:rFonts w:ascii="Times New Roman" w:eastAsia="Times New Roman" w:hAnsi="Times New Roman" w:cs="Times New Roman"/>
          <w:szCs w:val="20"/>
          <w:lang w:val="uk-UA" w:eastAsia="ru-RU"/>
        </w:rPr>
        <w:t xml:space="preserve"> ПХТС, а </w:t>
      </w:r>
      <w:proofErr w:type="spellStart"/>
      <w:r w:rsidRPr="003723CF">
        <w:rPr>
          <w:rFonts w:ascii="Times New Roman" w:eastAsia="Times New Roman" w:hAnsi="Times New Roman" w:cs="Times New Roman"/>
          <w:szCs w:val="20"/>
          <w:lang w:val="uk-UA" w:eastAsia="ru-RU"/>
        </w:rPr>
        <w:t>также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всей</w:t>
      </w:r>
      <w:proofErr w:type="spellEnd"/>
      <w:r w:rsidRPr="003723CF">
        <w:rPr>
          <w:rFonts w:ascii="Times New Roman" w:eastAsia="Times New Roman" w:hAnsi="Times New Roman" w:cs="Times New Roman"/>
          <w:szCs w:val="20"/>
          <w:lang w:val="uk-UA" w:eastAsia="ru-RU"/>
        </w:rPr>
        <w:t xml:space="preserve"> ПХТС с </w:t>
      </w:r>
      <w:proofErr w:type="spellStart"/>
      <w:r w:rsidRPr="003723CF">
        <w:rPr>
          <w:rFonts w:ascii="Times New Roman" w:eastAsia="Times New Roman" w:hAnsi="Times New Roman" w:cs="Times New Roman"/>
          <w:szCs w:val="20"/>
          <w:lang w:val="uk-UA" w:eastAsia="ru-RU"/>
        </w:rPr>
        <w:t>окружающей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средой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Адаптивность</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это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существующий</w:t>
      </w:r>
      <w:proofErr w:type="spellEnd"/>
      <w:r w:rsidRPr="003723CF">
        <w:rPr>
          <w:rFonts w:ascii="Times New Roman" w:eastAsia="Times New Roman" w:hAnsi="Times New Roman" w:cs="Times New Roman"/>
          <w:szCs w:val="20"/>
          <w:lang w:val="uk-UA" w:eastAsia="ru-RU"/>
        </w:rPr>
        <w:t xml:space="preserve"> результат </w:t>
      </w:r>
      <w:proofErr w:type="spellStart"/>
      <w:r w:rsidRPr="003723CF">
        <w:rPr>
          <w:rFonts w:ascii="Times New Roman" w:eastAsia="Times New Roman" w:hAnsi="Times New Roman" w:cs="Times New Roman"/>
          <w:szCs w:val="20"/>
          <w:lang w:val="uk-UA" w:eastAsia="ru-RU"/>
        </w:rPr>
        <w:t>совместимости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согласованности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хозяйственной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подсистемы</w:t>
      </w:r>
      <w:proofErr w:type="spellEnd"/>
      <w:r w:rsidRPr="003723CF">
        <w:rPr>
          <w:rFonts w:ascii="Times New Roman" w:eastAsia="Times New Roman" w:hAnsi="Times New Roman" w:cs="Times New Roman"/>
          <w:szCs w:val="20"/>
          <w:lang w:val="uk-UA" w:eastAsia="ru-RU"/>
        </w:rPr>
        <w:t xml:space="preserve"> с </w:t>
      </w:r>
      <w:proofErr w:type="spellStart"/>
      <w:r w:rsidRPr="003723CF">
        <w:rPr>
          <w:rFonts w:ascii="Times New Roman" w:eastAsia="Times New Roman" w:hAnsi="Times New Roman" w:cs="Times New Roman"/>
          <w:szCs w:val="20"/>
          <w:lang w:val="uk-UA" w:eastAsia="ru-RU"/>
        </w:rPr>
        <w:t>природной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сложившаяся</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пространстве</w:t>
      </w:r>
      <w:proofErr w:type="spellEnd"/>
      <w:r w:rsidRPr="003723CF">
        <w:rPr>
          <w:rFonts w:ascii="Times New Roman" w:eastAsia="Times New Roman" w:hAnsi="Times New Roman" w:cs="Times New Roman"/>
          <w:szCs w:val="20"/>
          <w:lang w:val="uk-UA" w:eastAsia="ru-RU"/>
        </w:rPr>
        <w:t xml:space="preserve"> структура, </w:t>
      </w:r>
      <w:proofErr w:type="spellStart"/>
      <w:r w:rsidRPr="003723CF">
        <w:rPr>
          <w:rFonts w:ascii="Times New Roman" w:eastAsia="Times New Roman" w:hAnsi="Times New Roman" w:cs="Times New Roman"/>
          <w:szCs w:val="20"/>
          <w:lang w:val="uk-UA" w:eastAsia="ru-RU"/>
        </w:rPr>
        <w:t>которая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характеризует</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разную</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степень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степенью</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понимается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количественный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или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качественный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показатель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который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отражает</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реальный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уровень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совместимости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согласованности</w:t>
      </w:r>
      <w:proofErr w:type="spellEnd"/>
      <w:r w:rsidRPr="003723CF">
        <w:rPr>
          <w:rFonts w:ascii="Times New Roman" w:eastAsia="Times New Roman" w:hAnsi="Times New Roman" w:cs="Times New Roman"/>
          <w:szCs w:val="20"/>
          <w:lang w:val="uk-UA" w:eastAsia="ru-RU"/>
        </w:rPr>
        <w:t xml:space="preserve"> ПХТС в </w:t>
      </w:r>
      <w:proofErr w:type="spellStart"/>
      <w:r w:rsidRPr="003723CF">
        <w:rPr>
          <w:rFonts w:ascii="Times New Roman" w:eastAsia="Times New Roman" w:hAnsi="Times New Roman" w:cs="Times New Roman"/>
          <w:szCs w:val="20"/>
          <w:lang w:val="uk-UA" w:eastAsia="ru-RU"/>
        </w:rPr>
        <w:t>заданном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пространственно-временном</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интервале</w:t>
      </w:r>
      <w:proofErr w:type="spellEnd"/>
      <w:r w:rsidRPr="003723CF">
        <w:rPr>
          <w:rFonts w:ascii="Times New Roman" w:eastAsia="Times New Roman" w:hAnsi="Times New Roman" w:cs="Times New Roman"/>
          <w:szCs w:val="20"/>
          <w:lang w:val="uk-UA" w:eastAsia="ru-RU"/>
        </w:rPr>
        <w:t xml:space="preserve">. </w:t>
      </w:r>
    </w:p>
    <w:p w:rsidR="003723CF" w:rsidRPr="003723CF" w:rsidRDefault="003723CF" w:rsidP="003723CF">
      <w:pPr>
        <w:suppressAutoHyphens w:val="0"/>
        <w:spacing w:line="380" w:lineRule="exact"/>
        <w:ind w:firstLine="72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Впервые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разработана</w:t>
      </w:r>
      <w:proofErr w:type="spellEnd"/>
      <w:r w:rsidRPr="003723CF">
        <w:rPr>
          <w:rFonts w:ascii="Times New Roman" w:eastAsia="Times New Roman" w:hAnsi="Times New Roman" w:cs="Times New Roman"/>
          <w:szCs w:val="20"/>
          <w:lang w:val="uk-UA" w:eastAsia="ru-RU"/>
        </w:rPr>
        <w:t xml:space="preserve"> методика </w:t>
      </w:r>
      <w:proofErr w:type="spellStart"/>
      <w:r w:rsidRPr="003723CF">
        <w:rPr>
          <w:rFonts w:ascii="Times New Roman" w:eastAsia="Times New Roman" w:hAnsi="Times New Roman" w:cs="Times New Roman"/>
          <w:szCs w:val="20"/>
          <w:lang w:val="uk-UA" w:eastAsia="ru-RU"/>
        </w:rPr>
        <w:t>полуавтоматизированной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системы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оценки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ПХТС. </w:t>
      </w:r>
      <w:r w:rsidRPr="003723CF">
        <w:rPr>
          <w:rFonts w:ascii="Times New Roman" w:eastAsia="Times New Roman" w:hAnsi="Times New Roman" w:cs="Times New Roman"/>
          <w:color w:val="000000"/>
          <w:szCs w:val="20"/>
          <w:lang w:val="uk-UA" w:eastAsia="ru-RU"/>
        </w:rPr>
        <w:t xml:space="preserve">В основу </w:t>
      </w:r>
      <w:proofErr w:type="spellStart"/>
      <w:r w:rsidRPr="003723CF">
        <w:rPr>
          <w:rFonts w:ascii="Times New Roman" w:eastAsia="Times New Roman" w:hAnsi="Times New Roman" w:cs="Times New Roman"/>
          <w:color w:val="000000"/>
          <w:szCs w:val="20"/>
          <w:lang w:val="uk-UA" w:eastAsia="ru-RU"/>
        </w:rPr>
        <w:t>оценки</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положена</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геоэкологическая</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адаптивность</w:t>
      </w:r>
      <w:proofErr w:type="spellEnd"/>
      <w:r w:rsidRPr="003723CF">
        <w:rPr>
          <w:rFonts w:ascii="Times New Roman" w:eastAsia="Times New Roman" w:hAnsi="Times New Roman" w:cs="Times New Roman"/>
          <w:color w:val="000000"/>
          <w:szCs w:val="20"/>
          <w:lang w:val="uk-UA" w:eastAsia="ru-RU"/>
        </w:rPr>
        <w:t xml:space="preserve"> ПХТС по </w:t>
      </w:r>
      <w:proofErr w:type="spellStart"/>
      <w:r w:rsidRPr="003723CF">
        <w:rPr>
          <w:rFonts w:ascii="Times New Roman" w:eastAsia="Times New Roman" w:hAnsi="Times New Roman" w:cs="Times New Roman"/>
          <w:color w:val="000000"/>
          <w:szCs w:val="20"/>
          <w:lang w:val="uk-UA" w:eastAsia="ru-RU"/>
        </w:rPr>
        <w:t>компонентной</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структуре</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ландшафта</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которая</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состоит</w:t>
      </w:r>
      <w:proofErr w:type="spellEnd"/>
      <w:r w:rsidRPr="003723CF">
        <w:rPr>
          <w:rFonts w:ascii="Times New Roman" w:eastAsia="Times New Roman" w:hAnsi="Times New Roman" w:cs="Times New Roman"/>
          <w:color w:val="000000"/>
          <w:szCs w:val="20"/>
          <w:lang w:val="uk-UA" w:eastAsia="ru-RU"/>
        </w:rPr>
        <w:t xml:space="preserve"> в </w:t>
      </w:r>
      <w:proofErr w:type="spellStart"/>
      <w:r w:rsidRPr="003723CF">
        <w:rPr>
          <w:rFonts w:ascii="Times New Roman" w:eastAsia="Times New Roman" w:hAnsi="Times New Roman" w:cs="Times New Roman"/>
          <w:color w:val="000000"/>
          <w:szCs w:val="20"/>
          <w:lang w:val="uk-UA" w:eastAsia="ru-RU"/>
        </w:rPr>
        <w:t>учете</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степени</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соответствия</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свойств</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компонентов</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ландшафта</w:t>
      </w:r>
      <w:proofErr w:type="spellEnd"/>
      <w:r w:rsidRPr="003723CF">
        <w:rPr>
          <w:rFonts w:ascii="Times New Roman" w:eastAsia="Times New Roman" w:hAnsi="Times New Roman" w:cs="Times New Roman"/>
          <w:color w:val="000000"/>
          <w:szCs w:val="20"/>
          <w:lang w:val="uk-UA" w:eastAsia="ru-RU"/>
        </w:rPr>
        <w:t xml:space="preserve"> и </w:t>
      </w:r>
      <w:proofErr w:type="spellStart"/>
      <w:r w:rsidRPr="003723CF">
        <w:rPr>
          <w:rFonts w:ascii="Times New Roman" w:eastAsia="Times New Roman" w:hAnsi="Times New Roman" w:cs="Times New Roman"/>
          <w:color w:val="000000"/>
          <w:szCs w:val="20"/>
          <w:lang w:val="uk-UA" w:eastAsia="ru-RU"/>
        </w:rPr>
        <w:t>структуры</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ландшафта</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существующим</w:t>
      </w:r>
      <w:proofErr w:type="spellEnd"/>
      <w:r w:rsidRPr="003723CF">
        <w:rPr>
          <w:rFonts w:ascii="Times New Roman" w:eastAsia="Times New Roman" w:hAnsi="Times New Roman" w:cs="Times New Roman"/>
          <w:color w:val="000000"/>
          <w:szCs w:val="20"/>
          <w:lang w:val="uk-UA" w:eastAsia="ru-RU"/>
        </w:rPr>
        <w:t xml:space="preserve"> в </w:t>
      </w:r>
      <w:proofErr w:type="spellStart"/>
      <w:r w:rsidRPr="003723CF">
        <w:rPr>
          <w:rFonts w:ascii="Times New Roman" w:eastAsia="Times New Roman" w:hAnsi="Times New Roman" w:cs="Times New Roman"/>
          <w:color w:val="000000"/>
          <w:szCs w:val="20"/>
          <w:lang w:val="uk-UA" w:eastAsia="ru-RU"/>
        </w:rPr>
        <w:t>данном</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регионе</w:t>
      </w:r>
      <w:proofErr w:type="spellEnd"/>
      <w:r w:rsidRPr="003723CF">
        <w:rPr>
          <w:rFonts w:ascii="Times New Roman" w:eastAsia="Times New Roman" w:hAnsi="Times New Roman" w:cs="Times New Roman"/>
          <w:color w:val="000000"/>
          <w:szCs w:val="20"/>
          <w:lang w:val="uk-UA" w:eastAsia="ru-RU"/>
        </w:rPr>
        <w:t xml:space="preserve"> видам </w:t>
      </w:r>
      <w:proofErr w:type="spellStart"/>
      <w:r w:rsidRPr="003723CF">
        <w:rPr>
          <w:rFonts w:ascii="Times New Roman" w:eastAsia="Times New Roman" w:hAnsi="Times New Roman" w:cs="Times New Roman"/>
          <w:color w:val="000000"/>
          <w:szCs w:val="20"/>
          <w:lang w:val="uk-UA" w:eastAsia="ru-RU"/>
        </w:rPr>
        <w:t>природопользования</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szCs w:val="20"/>
          <w:lang w:val="uk-UA" w:eastAsia="ru-RU"/>
        </w:rPr>
        <w:t>Оценка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ПХТС </w:t>
      </w:r>
      <w:proofErr w:type="spellStart"/>
      <w:r w:rsidRPr="003723CF">
        <w:rPr>
          <w:rFonts w:ascii="Times New Roman" w:eastAsia="Times New Roman" w:hAnsi="Times New Roman" w:cs="Times New Roman"/>
          <w:szCs w:val="20"/>
          <w:lang w:val="uk-UA" w:eastAsia="ru-RU"/>
        </w:rPr>
        <w:t>включает</w:t>
      </w:r>
      <w:proofErr w:type="spellEnd"/>
      <w:r w:rsidRPr="003723CF">
        <w:rPr>
          <w:rFonts w:ascii="Times New Roman" w:eastAsia="Times New Roman" w:hAnsi="Times New Roman" w:cs="Times New Roman"/>
          <w:szCs w:val="20"/>
          <w:lang w:val="uk-UA" w:eastAsia="ru-RU"/>
        </w:rPr>
        <w:t xml:space="preserve"> в </w:t>
      </w:r>
      <w:proofErr w:type="spellStart"/>
      <w:r w:rsidRPr="003723CF">
        <w:rPr>
          <w:rFonts w:ascii="Times New Roman" w:eastAsia="Times New Roman" w:hAnsi="Times New Roman" w:cs="Times New Roman"/>
          <w:szCs w:val="20"/>
          <w:lang w:val="uk-UA" w:eastAsia="ru-RU"/>
        </w:rPr>
        <w:t>себя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учет</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способности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ландшафта</w:t>
      </w:r>
      <w:proofErr w:type="spellEnd"/>
      <w:r w:rsidRPr="003723CF">
        <w:rPr>
          <w:rFonts w:ascii="Times New Roman" w:eastAsia="Times New Roman" w:hAnsi="Times New Roman" w:cs="Times New Roman"/>
          <w:szCs w:val="20"/>
          <w:lang w:val="uk-UA" w:eastAsia="ru-RU"/>
        </w:rPr>
        <w:t xml:space="preserve"> к самоочищенню в </w:t>
      </w:r>
      <w:proofErr w:type="spellStart"/>
      <w:r w:rsidRPr="003723CF">
        <w:rPr>
          <w:rFonts w:ascii="Times New Roman" w:eastAsia="Times New Roman" w:hAnsi="Times New Roman" w:cs="Times New Roman"/>
          <w:szCs w:val="20"/>
          <w:lang w:val="uk-UA" w:eastAsia="ru-RU"/>
        </w:rPr>
        <w:t>зависимости</w:t>
      </w:r>
      <w:proofErr w:type="spellEnd"/>
      <w:r w:rsidRPr="003723CF">
        <w:rPr>
          <w:rFonts w:ascii="Times New Roman" w:eastAsia="Times New Roman" w:hAnsi="Times New Roman" w:cs="Times New Roman"/>
          <w:szCs w:val="20"/>
          <w:lang w:val="uk-UA" w:eastAsia="ru-RU"/>
        </w:rPr>
        <w:t xml:space="preserve"> от </w:t>
      </w:r>
      <w:proofErr w:type="spellStart"/>
      <w:r w:rsidRPr="003723CF">
        <w:rPr>
          <w:rFonts w:ascii="Times New Roman" w:eastAsia="Times New Roman" w:hAnsi="Times New Roman" w:cs="Times New Roman"/>
          <w:szCs w:val="20"/>
          <w:lang w:val="uk-UA" w:eastAsia="ru-RU"/>
        </w:rPr>
        <w:t>рельефа</w:t>
      </w:r>
      <w:proofErr w:type="spellEnd"/>
      <w:r w:rsidRPr="003723CF">
        <w:rPr>
          <w:rFonts w:ascii="Times New Roman" w:eastAsia="Times New Roman" w:hAnsi="Times New Roman" w:cs="Times New Roman"/>
          <w:szCs w:val="20"/>
          <w:lang w:val="uk-UA" w:eastAsia="ru-RU"/>
        </w:rPr>
        <w:t xml:space="preserve">, а </w:t>
      </w:r>
      <w:proofErr w:type="spellStart"/>
      <w:r w:rsidRPr="003723CF">
        <w:rPr>
          <w:rFonts w:ascii="Times New Roman" w:eastAsia="Times New Roman" w:hAnsi="Times New Roman" w:cs="Times New Roman"/>
          <w:szCs w:val="20"/>
          <w:lang w:val="uk-UA" w:eastAsia="ru-RU"/>
        </w:rPr>
        <w:t>также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нормативные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ограничения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водоохранные</w:t>
      </w:r>
      <w:proofErr w:type="spellEnd"/>
      <w:r w:rsidRPr="003723CF">
        <w:rPr>
          <w:rFonts w:ascii="Times New Roman" w:eastAsia="Times New Roman" w:hAnsi="Times New Roman" w:cs="Times New Roman"/>
          <w:szCs w:val="20"/>
          <w:lang w:val="uk-UA" w:eastAsia="ru-RU"/>
        </w:rPr>
        <w:t xml:space="preserve"> и </w:t>
      </w:r>
      <w:proofErr w:type="spellStart"/>
      <w:r w:rsidRPr="003723CF">
        <w:rPr>
          <w:rFonts w:ascii="Times New Roman" w:eastAsia="Times New Roman" w:hAnsi="Times New Roman" w:cs="Times New Roman"/>
          <w:szCs w:val="20"/>
          <w:lang w:val="uk-UA" w:eastAsia="ru-RU"/>
        </w:rPr>
        <w:t>санитарно-защитные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зоны</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Оценка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ПХТС </w:t>
      </w:r>
      <w:proofErr w:type="spellStart"/>
      <w:r w:rsidRPr="003723CF">
        <w:rPr>
          <w:rFonts w:ascii="Times New Roman" w:eastAsia="Times New Roman" w:hAnsi="Times New Roman" w:cs="Times New Roman"/>
          <w:szCs w:val="20"/>
          <w:lang w:val="uk-UA" w:eastAsia="ru-RU"/>
        </w:rPr>
        <w:t>реализована</w:t>
      </w:r>
      <w:proofErr w:type="spellEnd"/>
      <w:r w:rsidRPr="003723CF">
        <w:rPr>
          <w:rFonts w:ascii="Times New Roman" w:eastAsia="Times New Roman" w:hAnsi="Times New Roman" w:cs="Times New Roman"/>
          <w:szCs w:val="20"/>
          <w:lang w:val="uk-UA" w:eastAsia="ru-RU"/>
        </w:rPr>
        <w:t xml:space="preserve"> на </w:t>
      </w:r>
      <w:proofErr w:type="spellStart"/>
      <w:r w:rsidRPr="003723CF">
        <w:rPr>
          <w:rFonts w:ascii="Times New Roman" w:eastAsia="Times New Roman" w:hAnsi="Times New Roman" w:cs="Times New Roman"/>
          <w:szCs w:val="20"/>
          <w:lang w:val="uk-UA" w:eastAsia="ru-RU"/>
        </w:rPr>
        <w:t>примере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приморской</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бассейна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Григорьевского</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лимана</w:t>
      </w:r>
      <w:proofErr w:type="spellEnd"/>
      <w:r w:rsidRPr="003723CF">
        <w:rPr>
          <w:rFonts w:ascii="Times New Roman" w:eastAsia="Times New Roman" w:hAnsi="Times New Roman" w:cs="Times New Roman"/>
          <w:szCs w:val="20"/>
          <w:lang w:val="uk-UA" w:eastAsia="ru-RU"/>
        </w:rPr>
        <w:t xml:space="preserve"> и на </w:t>
      </w:r>
      <w:proofErr w:type="spellStart"/>
      <w:r w:rsidRPr="003723CF">
        <w:rPr>
          <w:rFonts w:ascii="Times New Roman" w:eastAsia="Times New Roman" w:hAnsi="Times New Roman" w:cs="Times New Roman"/>
          <w:szCs w:val="20"/>
          <w:lang w:val="uk-UA" w:eastAsia="ru-RU"/>
        </w:rPr>
        <w:t>ее</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основе</w:t>
      </w:r>
      <w:proofErr w:type="spellEnd"/>
      <w:r w:rsidRPr="003723CF">
        <w:rPr>
          <w:rFonts w:ascii="Times New Roman" w:eastAsia="Times New Roman" w:hAnsi="Times New Roman" w:cs="Times New Roman"/>
          <w:szCs w:val="20"/>
          <w:lang w:val="uk-UA" w:eastAsia="ru-RU"/>
        </w:rPr>
        <w:t xml:space="preserve"> </w:t>
      </w:r>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разработаны</w:t>
      </w:r>
      <w:proofErr w:type="spellEnd"/>
      <w:r w:rsidRPr="003723CF">
        <w:rPr>
          <w:rFonts w:ascii="Times New Roman" w:eastAsia="Times New Roman" w:hAnsi="Times New Roman" w:cs="Times New Roman"/>
          <w:color w:val="000000"/>
          <w:szCs w:val="20"/>
          <w:lang w:val="uk-UA" w:eastAsia="ru-RU"/>
        </w:rPr>
        <w:t xml:space="preserve"> и </w:t>
      </w:r>
      <w:proofErr w:type="spellStart"/>
      <w:r w:rsidRPr="003723CF">
        <w:rPr>
          <w:rFonts w:ascii="Times New Roman" w:eastAsia="Times New Roman" w:hAnsi="Times New Roman" w:cs="Times New Roman"/>
          <w:color w:val="000000"/>
          <w:szCs w:val="20"/>
          <w:lang w:val="uk-UA" w:eastAsia="ru-RU"/>
        </w:rPr>
        <w:t>обоснованы</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рекомендации</w:t>
      </w:r>
      <w:proofErr w:type="spellEnd"/>
      <w:r w:rsidRPr="003723CF">
        <w:rPr>
          <w:rFonts w:ascii="Times New Roman" w:eastAsia="Times New Roman" w:hAnsi="Times New Roman" w:cs="Times New Roman"/>
          <w:color w:val="000000"/>
          <w:szCs w:val="20"/>
          <w:lang w:val="uk-UA" w:eastAsia="ru-RU"/>
        </w:rPr>
        <w:t xml:space="preserve"> по </w:t>
      </w:r>
      <w:proofErr w:type="spellStart"/>
      <w:r w:rsidRPr="003723CF">
        <w:rPr>
          <w:rFonts w:ascii="Times New Roman" w:eastAsia="Times New Roman" w:hAnsi="Times New Roman" w:cs="Times New Roman"/>
          <w:color w:val="000000"/>
          <w:szCs w:val="20"/>
          <w:lang w:val="uk-UA" w:eastAsia="ru-RU"/>
        </w:rPr>
        <w:t>повышению</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степени</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геоэкологической</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адаптивности</w:t>
      </w:r>
      <w:proofErr w:type="spellEnd"/>
      <w:r w:rsidRPr="003723CF">
        <w:rPr>
          <w:rFonts w:ascii="Times New Roman" w:eastAsia="Times New Roman" w:hAnsi="Times New Roman" w:cs="Times New Roman"/>
          <w:color w:val="000000"/>
          <w:szCs w:val="20"/>
          <w:lang w:val="uk-UA" w:eastAsia="ru-RU"/>
        </w:rPr>
        <w:t xml:space="preserve"> ПХТС в </w:t>
      </w:r>
      <w:proofErr w:type="spellStart"/>
      <w:r w:rsidRPr="003723CF">
        <w:rPr>
          <w:rFonts w:ascii="Times New Roman" w:eastAsia="Times New Roman" w:hAnsi="Times New Roman" w:cs="Times New Roman"/>
          <w:color w:val="000000"/>
          <w:szCs w:val="20"/>
          <w:lang w:val="uk-UA" w:eastAsia="ru-RU"/>
        </w:rPr>
        <w:t>условиях</w:t>
      </w:r>
      <w:proofErr w:type="spellEnd"/>
      <w:r w:rsidRPr="003723CF">
        <w:rPr>
          <w:rFonts w:ascii="Times New Roman" w:eastAsia="Times New Roman" w:hAnsi="Times New Roman" w:cs="Times New Roman"/>
          <w:color w:val="000000"/>
          <w:szCs w:val="20"/>
          <w:lang w:val="uk-UA" w:eastAsia="ru-RU"/>
        </w:rPr>
        <w:t xml:space="preserve"> </w:t>
      </w:r>
      <w:proofErr w:type="spellStart"/>
      <w:r w:rsidRPr="003723CF">
        <w:rPr>
          <w:rFonts w:ascii="Times New Roman" w:eastAsia="Times New Roman" w:hAnsi="Times New Roman" w:cs="Times New Roman"/>
          <w:color w:val="000000"/>
          <w:szCs w:val="20"/>
          <w:lang w:val="uk-UA" w:eastAsia="ru-RU"/>
        </w:rPr>
        <w:t>многообразных</w:t>
      </w:r>
      <w:proofErr w:type="spellEnd"/>
      <w:r w:rsidRPr="003723CF">
        <w:rPr>
          <w:rFonts w:ascii="Times New Roman" w:eastAsia="Times New Roman" w:hAnsi="Times New Roman" w:cs="Times New Roman"/>
          <w:color w:val="000000"/>
          <w:szCs w:val="20"/>
          <w:lang w:val="uk-UA" w:eastAsia="ru-RU"/>
        </w:rPr>
        <w:t xml:space="preserve"> форм </w:t>
      </w:r>
      <w:proofErr w:type="spellStart"/>
      <w:r w:rsidRPr="003723CF">
        <w:rPr>
          <w:rFonts w:ascii="Times New Roman" w:eastAsia="Times New Roman" w:hAnsi="Times New Roman" w:cs="Times New Roman"/>
          <w:color w:val="000000"/>
          <w:szCs w:val="20"/>
          <w:lang w:val="uk-UA" w:eastAsia="ru-RU"/>
        </w:rPr>
        <w:t>хозяйствования</w:t>
      </w:r>
      <w:proofErr w:type="spellEnd"/>
      <w:r w:rsidRPr="003723CF">
        <w:rPr>
          <w:rFonts w:ascii="Times New Roman" w:eastAsia="Times New Roman" w:hAnsi="Times New Roman" w:cs="Times New Roman"/>
          <w:szCs w:val="20"/>
          <w:lang w:val="uk-UA" w:eastAsia="ru-RU"/>
        </w:rPr>
        <w:t>.</w:t>
      </w:r>
    </w:p>
    <w:p w:rsidR="003723CF" w:rsidRPr="003723CF" w:rsidRDefault="003723CF" w:rsidP="003723CF">
      <w:pPr>
        <w:suppressAutoHyphens w:val="0"/>
        <w:spacing w:line="380" w:lineRule="exact"/>
        <w:ind w:firstLine="80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i/>
          <w:szCs w:val="20"/>
          <w:lang w:val="uk-UA" w:eastAsia="ru-RU"/>
        </w:rPr>
        <w:lastRenderedPageBreak/>
        <w:t>Ключевые</w:t>
      </w:r>
      <w:proofErr w:type="spellEnd"/>
      <w:r w:rsidRPr="003723CF">
        <w:rPr>
          <w:rFonts w:ascii="Times New Roman" w:eastAsia="Times New Roman" w:hAnsi="Times New Roman" w:cs="Times New Roman"/>
          <w:i/>
          <w:szCs w:val="20"/>
          <w:lang w:val="uk-UA" w:eastAsia="ru-RU"/>
        </w:rPr>
        <w:t xml:space="preserve"> слова: </w:t>
      </w:r>
      <w:proofErr w:type="spellStart"/>
      <w:r w:rsidRPr="003723CF">
        <w:rPr>
          <w:rFonts w:ascii="Times New Roman" w:eastAsia="Times New Roman" w:hAnsi="Times New Roman" w:cs="Times New Roman"/>
          <w:szCs w:val="20"/>
          <w:lang w:val="uk-UA" w:eastAsia="ru-RU"/>
        </w:rPr>
        <w:t>адаптивность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степень</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адаптивности</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геоэкологическая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адаптивность</w:t>
      </w:r>
      <w:proofErr w:type="spellEnd"/>
      <w:r w:rsidRPr="003723CF">
        <w:rPr>
          <w:rFonts w:ascii="Times New Roman" w:eastAsia="Times New Roman" w:hAnsi="Times New Roman" w:cs="Times New Roman"/>
          <w:szCs w:val="20"/>
          <w:lang w:val="uk-UA" w:eastAsia="ru-RU"/>
        </w:rPr>
        <w:t xml:space="preserve">, ландшафт, </w:t>
      </w:r>
      <w:proofErr w:type="spellStart"/>
      <w:r w:rsidRPr="003723CF">
        <w:rPr>
          <w:rFonts w:ascii="Times New Roman" w:eastAsia="Times New Roman" w:hAnsi="Times New Roman" w:cs="Times New Roman"/>
          <w:szCs w:val="20"/>
          <w:lang w:val="uk-UA" w:eastAsia="ru-RU"/>
        </w:rPr>
        <w:t>природная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подсистема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хозяйственная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подсистема</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природно-хозяйственная</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территориальная</w:t>
      </w:r>
      <w:proofErr w:type="spellEnd"/>
      <w:r w:rsidRPr="003723CF">
        <w:rPr>
          <w:rFonts w:ascii="Times New Roman" w:eastAsia="Times New Roman" w:hAnsi="Times New Roman" w:cs="Times New Roman"/>
          <w:szCs w:val="20"/>
          <w:lang w:val="uk-UA" w:eastAsia="ru-RU"/>
        </w:rPr>
        <w:t xml:space="preserve"> система (ПХТС).</w:t>
      </w:r>
    </w:p>
    <w:p w:rsidR="003723CF" w:rsidRPr="003723CF" w:rsidRDefault="003723CF" w:rsidP="003723CF">
      <w:pPr>
        <w:suppressAutoHyphens w:val="0"/>
        <w:spacing w:line="360" w:lineRule="auto"/>
        <w:ind w:firstLine="800"/>
        <w:jc w:val="center"/>
        <w:rPr>
          <w:rFonts w:ascii="Times New Roman" w:eastAsia="Times New Roman" w:hAnsi="Times New Roman" w:cs="Times New Roman"/>
          <w:szCs w:val="20"/>
          <w:lang w:val="uk-UA" w:eastAsia="ru-RU"/>
        </w:rPr>
      </w:pPr>
    </w:p>
    <w:p w:rsidR="003723CF" w:rsidRPr="003723CF" w:rsidRDefault="003723CF" w:rsidP="003723CF">
      <w:pPr>
        <w:keepNext/>
        <w:numPr>
          <w:ilvl w:val="0"/>
          <w:numId w:val="39"/>
        </w:numPr>
        <w:suppressAutoHyphens w:val="0"/>
        <w:spacing w:line="360" w:lineRule="auto"/>
        <w:jc w:val="center"/>
        <w:outlineLvl w:val="3"/>
        <w:rPr>
          <w:rFonts w:ascii="Times New Roman" w:eastAsia="Times New Roman" w:hAnsi="Times New Roman" w:cs="Times New Roman"/>
          <w:b/>
          <w:szCs w:val="20"/>
          <w:lang w:val="uk-UA" w:eastAsia="ru-RU"/>
        </w:rPr>
      </w:pPr>
      <w:r w:rsidRPr="003723CF">
        <w:rPr>
          <w:rFonts w:ascii="Times New Roman" w:eastAsia="Times New Roman" w:hAnsi="Times New Roman" w:cs="Times New Roman"/>
          <w:b/>
          <w:szCs w:val="20"/>
          <w:lang w:val="uk-UA" w:eastAsia="ru-RU"/>
        </w:rPr>
        <w:t>ANNOTATION</w:t>
      </w:r>
    </w:p>
    <w:p w:rsidR="003723CF" w:rsidRPr="003723CF" w:rsidRDefault="003723CF" w:rsidP="003723CF">
      <w:pPr>
        <w:suppressAutoHyphens w:val="0"/>
        <w:spacing w:line="360" w:lineRule="auto"/>
        <w:ind w:firstLine="708"/>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b/>
          <w:szCs w:val="20"/>
          <w:lang w:val="uk-UA" w:eastAsia="ru-RU"/>
        </w:rPr>
        <w:t>Tsurkan</w:t>
      </w:r>
      <w:proofErr w:type="spellEnd"/>
      <w:r w:rsidRPr="003723CF">
        <w:rPr>
          <w:rFonts w:ascii="Times New Roman" w:eastAsia="Times New Roman" w:hAnsi="Times New Roman" w:cs="Times New Roman"/>
          <w:b/>
          <w:szCs w:val="20"/>
          <w:lang w:val="uk-UA" w:eastAsia="ru-RU"/>
        </w:rPr>
        <w:t xml:space="preserve"> O.I. </w:t>
      </w:r>
      <w:proofErr w:type="spellStart"/>
      <w:r w:rsidRPr="003723CF">
        <w:rPr>
          <w:rFonts w:ascii="Times New Roman" w:eastAsia="Times New Roman" w:hAnsi="Times New Roman" w:cs="Times New Roman"/>
          <w:b/>
          <w:szCs w:val="20"/>
          <w:lang w:val="uk-UA" w:eastAsia="ru-RU"/>
        </w:rPr>
        <w:t>Geoecological</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adaptability</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of</w:t>
      </w:r>
      <w:proofErr w:type="spellEnd"/>
      <w:r w:rsidRPr="003723CF">
        <w:rPr>
          <w:rFonts w:ascii="Times New Roman" w:eastAsia="Times New Roman" w:hAnsi="Times New Roman" w:cs="Times New Roman"/>
          <w:b/>
          <w:szCs w:val="20"/>
          <w:lang w:val="uk-UA" w:eastAsia="ru-RU"/>
        </w:rPr>
        <w:t xml:space="preserve"> natural-economic </w:t>
      </w:r>
      <w:proofErr w:type="spellStart"/>
      <w:r w:rsidRPr="003723CF">
        <w:rPr>
          <w:rFonts w:ascii="Times New Roman" w:eastAsia="Times New Roman" w:hAnsi="Times New Roman" w:cs="Times New Roman"/>
          <w:b/>
          <w:szCs w:val="20"/>
          <w:lang w:val="uk-UA" w:eastAsia="ru-RU"/>
        </w:rPr>
        <w:t>territorial</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systems</w:t>
      </w:r>
      <w:proofErr w:type="spellEnd"/>
      <w:r w:rsidRPr="003723CF">
        <w:rPr>
          <w:rFonts w:ascii="Times New Roman" w:eastAsia="Times New Roman" w:hAnsi="Times New Roman" w:cs="Times New Roman"/>
          <w:b/>
          <w:szCs w:val="20"/>
          <w:lang w:val="uk-UA" w:eastAsia="ru-RU"/>
        </w:rPr>
        <w:t xml:space="preserve"> (NETS) (</w:t>
      </w:r>
      <w:proofErr w:type="spellStart"/>
      <w:r w:rsidRPr="003723CF">
        <w:rPr>
          <w:rFonts w:ascii="Times New Roman" w:eastAsia="Times New Roman" w:hAnsi="Times New Roman" w:cs="Times New Roman"/>
          <w:b/>
          <w:szCs w:val="20"/>
          <w:lang w:val="uk-UA" w:eastAsia="ru-RU"/>
        </w:rPr>
        <w:t>by</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the</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example</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of</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the</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seaside</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territory</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of</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Grigoryev</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basin</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estuary</w:t>
      </w:r>
      <w:proofErr w:type="spellEnd"/>
      <w:r w:rsidRPr="003723CF">
        <w:rPr>
          <w:rFonts w:ascii="Times New Roman" w:eastAsia="Times New Roman" w:hAnsi="Times New Roman" w:cs="Times New Roman"/>
          <w:b/>
          <w:szCs w:val="20"/>
          <w:lang w:val="uk-UA" w:eastAsia="ru-RU"/>
        </w:rPr>
        <w:t xml:space="preserve">).- </w:t>
      </w:r>
      <w:proofErr w:type="spellStart"/>
      <w:r w:rsidRPr="003723CF">
        <w:rPr>
          <w:rFonts w:ascii="Times New Roman" w:eastAsia="Times New Roman" w:hAnsi="Times New Roman" w:cs="Times New Roman"/>
          <w:b/>
          <w:szCs w:val="20"/>
          <w:lang w:val="uk-UA" w:eastAsia="ru-RU"/>
        </w:rPr>
        <w:t>Manuscript</w:t>
      </w:r>
      <w:proofErr w:type="spellEnd"/>
      <w:r w:rsidRPr="003723CF">
        <w:rPr>
          <w:rFonts w:ascii="Times New Roman" w:eastAsia="Times New Roman" w:hAnsi="Times New Roman" w:cs="Times New Roman"/>
          <w:szCs w:val="20"/>
          <w:lang w:val="uk-UA" w:eastAsia="ru-RU"/>
        </w:rPr>
        <w:t>.</w:t>
      </w:r>
    </w:p>
    <w:p w:rsidR="003723CF" w:rsidRPr="003723CF" w:rsidRDefault="003723CF" w:rsidP="003723CF">
      <w:pPr>
        <w:suppressAutoHyphens w:val="0"/>
        <w:spacing w:line="360" w:lineRule="auto"/>
        <w:ind w:firstLine="708"/>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Thesis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written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competition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academic</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candidate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geographical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sciences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speciality</w:t>
      </w:r>
      <w:proofErr w:type="spellEnd"/>
      <w:r w:rsidRPr="003723CF">
        <w:rPr>
          <w:rFonts w:ascii="Times New Roman" w:eastAsia="Times New Roman" w:hAnsi="Times New Roman" w:cs="Times New Roman"/>
          <w:szCs w:val="20"/>
          <w:lang w:val="uk-UA" w:eastAsia="ru-RU"/>
        </w:rPr>
        <w:t xml:space="preserve"> 11.00.11 – </w:t>
      </w:r>
      <w:proofErr w:type="spellStart"/>
      <w:r w:rsidRPr="003723CF">
        <w:rPr>
          <w:rFonts w:ascii="Times New Roman" w:eastAsia="Times New Roman" w:hAnsi="Times New Roman" w:cs="Times New Roman"/>
          <w:szCs w:val="20"/>
          <w:lang w:val="uk-UA" w:eastAsia="ru-RU"/>
        </w:rPr>
        <w:t>constructive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geography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rational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use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resources</w:t>
      </w:r>
      <w:proofErr w:type="spellEnd"/>
      <w:r w:rsidRPr="003723CF">
        <w:rPr>
          <w:rFonts w:ascii="Times New Roman" w:eastAsia="Times New Roman" w:hAnsi="Times New Roman" w:cs="Times New Roman"/>
          <w:szCs w:val="20"/>
          <w:lang w:val="uk-UA" w:eastAsia="ru-RU"/>
        </w:rPr>
        <w:t xml:space="preserve">. – </w:t>
      </w:r>
      <w:proofErr w:type="spellStart"/>
      <w:r w:rsidRPr="003723CF">
        <w:rPr>
          <w:rFonts w:ascii="Times New Roman" w:eastAsia="Times New Roman" w:hAnsi="Times New Roman" w:cs="Times New Roman"/>
          <w:szCs w:val="20"/>
          <w:lang w:val="uk-UA" w:eastAsia="ru-RU"/>
        </w:rPr>
        <w:t>Taurida</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National</w:t>
      </w:r>
      <w:proofErr w:type="spellEnd"/>
      <w:r w:rsidRPr="003723CF">
        <w:rPr>
          <w:rFonts w:ascii="Times New Roman" w:eastAsia="Times New Roman" w:hAnsi="Times New Roman" w:cs="Times New Roman"/>
          <w:szCs w:val="20"/>
          <w:lang w:val="uk-UA" w:eastAsia="ru-RU"/>
        </w:rPr>
        <w:t xml:space="preserve"> V.I. </w:t>
      </w:r>
      <w:proofErr w:type="spellStart"/>
      <w:r w:rsidRPr="003723CF">
        <w:rPr>
          <w:rFonts w:ascii="Times New Roman" w:eastAsia="Times New Roman" w:hAnsi="Times New Roman" w:cs="Times New Roman"/>
          <w:szCs w:val="20"/>
          <w:lang w:val="uk-UA" w:eastAsia="ru-RU"/>
        </w:rPr>
        <w:t>Vernadsky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University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Simferopol</w:t>
      </w:r>
      <w:proofErr w:type="spellEnd"/>
      <w:r w:rsidRPr="003723CF">
        <w:rPr>
          <w:rFonts w:ascii="Times New Roman" w:eastAsia="Times New Roman" w:hAnsi="Times New Roman" w:cs="Times New Roman"/>
          <w:szCs w:val="20"/>
          <w:lang w:val="uk-UA" w:eastAsia="ru-RU"/>
        </w:rPr>
        <w:t>, 2006.</w:t>
      </w:r>
    </w:p>
    <w:p w:rsidR="003723CF" w:rsidRPr="003723CF" w:rsidRDefault="003723CF" w:rsidP="003723CF">
      <w:pPr>
        <w:suppressAutoHyphens w:val="0"/>
        <w:spacing w:line="360" w:lineRule="auto"/>
        <w:ind w:firstLine="720"/>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scientific</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practical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task</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decision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elaboration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semi-</w:t>
      </w:r>
      <w:proofErr w:type="spellStart"/>
      <w:r w:rsidRPr="003723CF">
        <w:rPr>
          <w:rFonts w:ascii="Times New Roman" w:eastAsia="Times New Roman" w:hAnsi="Times New Roman" w:cs="Times New Roman"/>
          <w:szCs w:val="20"/>
          <w:lang w:val="uk-UA" w:eastAsia="ru-RU"/>
        </w:rPr>
        <w:t>automated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system</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evaluation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its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practical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implementation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by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example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seaside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territory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Grigoryev</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basin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estuary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given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for</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first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time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main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notion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thesis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That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means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compatibility</w:t>
      </w:r>
      <w:proofErr w:type="spellEnd"/>
      <w:r w:rsidRPr="003723CF">
        <w:rPr>
          <w:rFonts w:ascii="Times New Roman" w:eastAsia="Times New Roman" w:hAnsi="Times New Roman" w:cs="Times New Roman"/>
          <w:szCs w:val="20"/>
          <w:lang w:val="uk-UA" w:eastAsia="ru-RU"/>
        </w:rPr>
        <w:t>, co-</w:t>
      </w:r>
      <w:proofErr w:type="spellStart"/>
      <w:r w:rsidRPr="003723CF">
        <w:rPr>
          <w:rFonts w:ascii="Times New Roman" w:eastAsia="Times New Roman" w:hAnsi="Times New Roman" w:cs="Times New Roman"/>
          <w:szCs w:val="20"/>
          <w:lang w:val="uk-UA" w:eastAsia="ru-RU"/>
        </w:rPr>
        <w:t>ordination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economic</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subsystem</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spatial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aspect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within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limits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as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well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whole</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with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environment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means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existing</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result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compatibility</w:t>
      </w:r>
      <w:proofErr w:type="spellEnd"/>
      <w:r w:rsidRPr="003723CF">
        <w:rPr>
          <w:rFonts w:ascii="Times New Roman" w:eastAsia="Times New Roman" w:hAnsi="Times New Roman" w:cs="Times New Roman"/>
          <w:szCs w:val="20"/>
          <w:lang w:val="uk-UA" w:eastAsia="ru-RU"/>
        </w:rPr>
        <w:t>, co-</w:t>
      </w:r>
      <w:proofErr w:type="spellStart"/>
      <w:r w:rsidRPr="003723CF">
        <w:rPr>
          <w:rFonts w:ascii="Times New Roman" w:eastAsia="Times New Roman" w:hAnsi="Times New Roman" w:cs="Times New Roman"/>
          <w:szCs w:val="20"/>
          <w:lang w:val="uk-UA" w:eastAsia="ru-RU"/>
        </w:rPr>
        <w:t>ordination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economic</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subsystem</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with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structure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existing</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area</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which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characterizes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different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means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quantitative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or</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qualitative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index</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which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reflects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level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compatibility</w:t>
      </w:r>
      <w:proofErr w:type="spellEnd"/>
      <w:r w:rsidRPr="003723CF">
        <w:rPr>
          <w:rFonts w:ascii="Times New Roman" w:eastAsia="Times New Roman" w:hAnsi="Times New Roman" w:cs="Times New Roman"/>
          <w:szCs w:val="20"/>
          <w:lang w:val="uk-UA" w:eastAsia="ru-RU"/>
        </w:rPr>
        <w:t>, co-</w:t>
      </w:r>
      <w:proofErr w:type="spellStart"/>
      <w:r w:rsidRPr="003723CF">
        <w:rPr>
          <w:rFonts w:ascii="Times New Roman" w:eastAsia="Times New Roman" w:hAnsi="Times New Roman" w:cs="Times New Roman"/>
          <w:szCs w:val="20"/>
          <w:lang w:val="uk-UA" w:eastAsia="ru-RU"/>
        </w:rPr>
        <w:t>ordination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given</w:t>
      </w:r>
      <w:proofErr w:type="spellEnd"/>
      <w:r w:rsidRPr="003723CF">
        <w:rPr>
          <w:rFonts w:ascii="Times New Roman" w:eastAsia="Times New Roman" w:hAnsi="Times New Roman" w:cs="Times New Roman"/>
          <w:szCs w:val="20"/>
          <w:lang w:val="uk-UA" w:eastAsia="ru-RU"/>
        </w:rPr>
        <w:t xml:space="preserve"> spatio-temporal </w:t>
      </w:r>
      <w:proofErr w:type="spellStart"/>
      <w:r w:rsidRPr="003723CF">
        <w:rPr>
          <w:rFonts w:ascii="Times New Roman" w:eastAsia="Times New Roman" w:hAnsi="Times New Roman" w:cs="Times New Roman"/>
          <w:szCs w:val="20"/>
          <w:lang w:val="uk-UA" w:eastAsia="ru-RU"/>
        </w:rPr>
        <w:t>interval</w:t>
      </w:r>
      <w:proofErr w:type="spellEnd"/>
      <w:r w:rsidRPr="003723CF">
        <w:rPr>
          <w:rFonts w:ascii="Times New Roman" w:eastAsia="Times New Roman" w:hAnsi="Times New Roman" w:cs="Times New Roman"/>
          <w:szCs w:val="20"/>
          <w:lang w:val="uk-UA" w:eastAsia="ru-RU"/>
        </w:rPr>
        <w:t>.</w:t>
      </w:r>
    </w:p>
    <w:p w:rsidR="003723CF" w:rsidRPr="003723CF" w:rsidRDefault="003723CF" w:rsidP="003723CF">
      <w:pPr>
        <w:suppressAutoHyphens w:val="0"/>
        <w:spacing w:line="360" w:lineRule="auto"/>
        <w:ind w:firstLine="708"/>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methods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semi-</w:t>
      </w:r>
      <w:proofErr w:type="spellStart"/>
      <w:r w:rsidRPr="003723CF">
        <w:rPr>
          <w:rFonts w:ascii="Times New Roman" w:eastAsia="Times New Roman" w:hAnsi="Times New Roman" w:cs="Times New Roman"/>
          <w:szCs w:val="20"/>
          <w:lang w:val="uk-UA" w:eastAsia="ru-RU"/>
        </w:rPr>
        <w:t>automated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system</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evaluation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geological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worked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out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for</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first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time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heart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evaluation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geoecological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by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landscape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component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structure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which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with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regard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for</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qualities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conformity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landscape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components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structure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with</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kinds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management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existing</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given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region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evaluation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geoecological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includes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relief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to</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purification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well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normative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limitations</w:t>
      </w:r>
      <w:proofErr w:type="spellEnd"/>
      <w:r w:rsidRPr="003723CF">
        <w:rPr>
          <w:rFonts w:ascii="Times New Roman" w:eastAsia="Times New Roman" w:hAnsi="Times New Roman" w:cs="Times New Roman"/>
          <w:szCs w:val="20"/>
          <w:lang w:val="uk-UA" w:eastAsia="ru-RU"/>
        </w:rPr>
        <w:t xml:space="preserve"> (water-</w:t>
      </w:r>
      <w:proofErr w:type="spellStart"/>
      <w:r w:rsidRPr="003723CF">
        <w:rPr>
          <w:rFonts w:ascii="Times New Roman" w:eastAsia="Times New Roman" w:hAnsi="Times New Roman" w:cs="Times New Roman"/>
          <w:szCs w:val="20"/>
          <w:lang w:val="uk-UA" w:eastAsia="ru-RU"/>
        </w:rPr>
        <w:t>protective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control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areas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evaluation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geoecological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implemented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by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example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seaside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territory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Grigoryev</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basin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estuary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recommendations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increasing</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the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NETS </w:t>
      </w:r>
      <w:proofErr w:type="spellStart"/>
      <w:r w:rsidRPr="003723CF">
        <w:rPr>
          <w:rFonts w:ascii="Times New Roman" w:eastAsia="Times New Roman" w:hAnsi="Times New Roman" w:cs="Times New Roman"/>
          <w:szCs w:val="20"/>
          <w:lang w:val="uk-UA" w:eastAsia="ru-RU"/>
        </w:rPr>
        <w:t>geoecological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terms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varied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forms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management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are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worked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out</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and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grounded</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on</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its</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basis</w:t>
      </w:r>
      <w:proofErr w:type="spellEnd"/>
      <w:r w:rsidRPr="003723CF">
        <w:rPr>
          <w:rFonts w:ascii="Times New Roman" w:eastAsia="Times New Roman" w:hAnsi="Times New Roman" w:cs="Times New Roman"/>
          <w:szCs w:val="20"/>
          <w:lang w:val="uk-UA" w:eastAsia="ru-RU"/>
        </w:rPr>
        <w:t>.</w:t>
      </w:r>
    </w:p>
    <w:p w:rsidR="003723CF" w:rsidRPr="003723CF" w:rsidRDefault="003723CF" w:rsidP="003723CF">
      <w:pPr>
        <w:suppressAutoHyphens w:val="0"/>
        <w:spacing w:line="360" w:lineRule="auto"/>
        <w:ind w:firstLine="708"/>
        <w:jc w:val="both"/>
        <w:rPr>
          <w:rFonts w:ascii="Times New Roman" w:eastAsia="Times New Roman" w:hAnsi="Times New Roman" w:cs="Times New Roman"/>
          <w:szCs w:val="20"/>
          <w:lang w:val="uk-UA" w:eastAsia="ru-RU"/>
        </w:rPr>
      </w:pPr>
      <w:proofErr w:type="spellStart"/>
      <w:r w:rsidRPr="003723CF">
        <w:rPr>
          <w:rFonts w:ascii="Times New Roman" w:eastAsia="Times New Roman" w:hAnsi="Times New Roman" w:cs="Times New Roman"/>
          <w:szCs w:val="20"/>
          <w:u w:val="single"/>
          <w:lang w:val="uk-UA" w:eastAsia="ru-RU"/>
        </w:rPr>
        <w:t>Key</w:t>
      </w:r>
      <w:proofErr w:type="spellEnd"/>
      <w:r w:rsidRPr="003723CF">
        <w:rPr>
          <w:rFonts w:ascii="Times New Roman" w:eastAsia="Times New Roman" w:hAnsi="Times New Roman" w:cs="Times New Roman"/>
          <w:szCs w:val="20"/>
          <w:u w:val="single"/>
          <w:lang w:val="uk-UA" w:eastAsia="ru-RU"/>
        </w:rPr>
        <w:t xml:space="preserve"> </w:t>
      </w:r>
      <w:proofErr w:type="spellStart"/>
      <w:r w:rsidRPr="003723CF">
        <w:rPr>
          <w:rFonts w:ascii="Times New Roman" w:eastAsia="Times New Roman" w:hAnsi="Times New Roman" w:cs="Times New Roman"/>
          <w:szCs w:val="20"/>
          <w:u w:val="single"/>
          <w:lang w:val="uk-UA" w:eastAsia="ru-RU"/>
        </w:rPr>
        <w:t>words</w:t>
      </w:r>
      <w:proofErr w:type="spellEnd"/>
      <w:r w:rsidRPr="003723CF">
        <w:rPr>
          <w:rFonts w:ascii="Times New Roman" w:eastAsia="Times New Roman" w:hAnsi="Times New Roman" w:cs="Times New Roman"/>
          <w:szCs w:val="20"/>
          <w:u w:val="single"/>
          <w:lang w:val="uk-UA" w:eastAsia="ru-RU"/>
        </w:rPr>
        <w:t>:</w:t>
      </w:r>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degree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of</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geoecological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adaptability</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landscape</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natural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subsystem</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economic</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subsystem</w:t>
      </w:r>
      <w:proofErr w:type="spellEnd"/>
      <w:r w:rsidRPr="003723CF">
        <w:rPr>
          <w:rFonts w:ascii="Times New Roman" w:eastAsia="Times New Roman" w:hAnsi="Times New Roman" w:cs="Times New Roman"/>
          <w:szCs w:val="20"/>
          <w:lang w:val="uk-UA" w:eastAsia="ru-RU"/>
        </w:rPr>
        <w:t xml:space="preserve">, natural-economic </w:t>
      </w:r>
      <w:proofErr w:type="spellStart"/>
      <w:r w:rsidRPr="003723CF">
        <w:rPr>
          <w:rFonts w:ascii="Times New Roman" w:eastAsia="Times New Roman" w:hAnsi="Times New Roman" w:cs="Times New Roman"/>
          <w:szCs w:val="20"/>
          <w:lang w:val="uk-UA" w:eastAsia="ru-RU"/>
        </w:rPr>
        <w:t>territorial</w:t>
      </w:r>
      <w:proofErr w:type="spellEnd"/>
      <w:r w:rsidRPr="003723CF">
        <w:rPr>
          <w:rFonts w:ascii="Times New Roman" w:eastAsia="Times New Roman" w:hAnsi="Times New Roman" w:cs="Times New Roman"/>
          <w:szCs w:val="20"/>
          <w:lang w:val="uk-UA" w:eastAsia="ru-RU"/>
        </w:rPr>
        <w:t xml:space="preserve"> </w:t>
      </w:r>
      <w:proofErr w:type="spellStart"/>
      <w:r w:rsidRPr="003723CF">
        <w:rPr>
          <w:rFonts w:ascii="Times New Roman" w:eastAsia="Times New Roman" w:hAnsi="Times New Roman" w:cs="Times New Roman"/>
          <w:szCs w:val="20"/>
          <w:lang w:val="uk-UA" w:eastAsia="ru-RU"/>
        </w:rPr>
        <w:t>system</w:t>
      </w:r>
      <w:proofErr w:type="spellEnd"/>
      <w:r w:rsidRPr="003723CF">
        <w:rPr>
          <w:rFonts w:ascii="Times New Roman" w:eastAsia="Times New Roman" w:hAnsi="Times New Roman" w:cs="Times New Roman"/>
          <w:szCs w:val="20"/>
          <w:lang w:val="uk-UA" w:eastAsia="ru-RU"/>
        </w:rPr>
        <w:t xml:space="preserve"> (NETS). </w:t>
      </w:r>
    </w:p>
    <w:p w:rsidR="000A6478" w:rsidRPr="003723CF" w:rsidRDefault="000A6478">
      <w:pPr>
        <w:rPr>
          <w:lang w:val="en-US"/>
        </w:rPr>
      </w:pPr>
    </w:p>
    <w:p w:rsidR="000A6478" w:rsidRPr="003723CF" w:rsidRDefault="000A6478">
      <w:pPr>
        <w:rPr>
          <w:lang w:val="en-US"/>
        </w:rPr>
      </w:pPr>
    </w:p>
    <w:p w:rsidR="000A6478" w:rsidRPr="003723CF" w:rsidRDefault="000A6478">
      <w:pPr>
        <w:rPr>
          <w:lang w:val="en-US"/>
        </w:rPr>
      </w:pPr>
    </w:p>
    <w:p w:rsidR="000A6478" w:rsidRPr="003723CF" w:rsidRDefault="000A6478">
      <w:pPr>
        <w:rPr>
          <w:lang w:val="en-US"/>
        </w:rPr>
      </w:pPr>
    </w:p>
    <w:p w:rsidR="00E8063E" w:rsidRDefault="00E8063E">
      <w:pPr>
        <w:pStyle w:val="2"/>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22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27"/>
      <w:headerReference w:type="default" r:id="rId228"/>
      <w:footerReference w:type="even" r:id="rId229"/>
      <w:footerReference w:type="default" r:id="rId230"/>
      <w:headerReference w:type="first" r:id="rId231"/>
      <w:footerReference w:type="first" r:id="rId2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60" w:rsidRDefault="00E27860">
      <w:r>
        <w:separator/>
      </w:r>
    </w:p>
  </w:endnote>
  <w:endnote w:type="continuationSeparator" w:id="0">
    <w:p w:rsidR="00E27860" w:rsidRDefault="00E2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60" w:rsidRDefault="00E27860">
      <w:r>
        <w:separator/>
      </w:r>
    </w:p>
  </w:footnote>
  <w:footnote w:type="continuationSeparator" w:id="0">
    <w:p w:rsidR="00E27860" w:rsidRDefault="00E27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4"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CF" w:rsidRDefault="003723CF">
    <w:pPr>
      <w:pStyle w:val="afffffff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32</w:t>
    </w:r>
    <w:r>
      <w:rPr>
        <w:rStyle w:val="ad"/>
      </w:rPr>
      <w:fldChar w:fldCharType="end"/>
    </w:r>
  </w:p>
  <w:p w:rsidR="003723CF" w:rsidRDefault="003723CF">
    <w:pPr>
      <w:pStyle w:val="afffffff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CF" w:rsidRDefault="003723CF">
    <w:pPr>
      <w:pStyle w:val="afffffff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3723CF" w:rsidRDefault="003723CF">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9FF6E1A"/>
    <w:multiLevelType w:val="singleLevel"/>
    <w:tmpl w:val="B5CE2378"/>
    <w:lvl w:ilvl="0">
      <w:start w:val="1"/>
      <w:numFmt w:val="bullet"/>
      <w:lvlText w:val=""/>
      <w:lvlJc w:val="left"/>
      <w:pPr>
        <w:tabs>
          <w:tab w:val="num" w:pos="360"/>
        </w:tabs>
        <w:ind w:left="360" w:hanging="360"/>
      </w:pPr>
      <w:rPr>
        <w:rFonts w:ascii="Wingdings" w:hAnsi="Wingdings" w:hint="default"/>
      </w:rPr>
    </w:lvl>
  </w:abstractNum>
  <w:abstractNum w:abstractNumId="40">
    <w:nsid w:val="6DDF49E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0"/>
  </w:num>
  <w:num w:numId="4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E6014"/>
    <w:rsid w:val="000F5F3A"/>
    <w:rsid w:val="000F672C"/>
    <w:rsid w:val="001407E0"/>
    <w:rsid w:val="00143253"/>
    <w:rsid w:val="00152934"/>
    <w:rsid w:val="00155A25"/>
    <w:rsid w:val="00162A81"/>
    <w:rsid w:val="001A197B"/>
    <w:rsid w:val="001A6FC9"/>
    <w:rsid w:val="001F1507"/>
    <w:rsid w:val="0030185F"/>
    <w:rsid w:val="00311AF5"/>
    <w:rsid w:val="003723CF"/>
    <w:rsid w:val="00383B3E"/>
    <w:rsid w:val="003C6BE6"/>
    <w:rsid w:val="003E3271"/>
    <w:rsid w:val="003F1EBF"/>
    <w:rsid w:val="004102F1"/>
    <w:rsid w:val="00411717"/>
    <w:rsid w:val="00414194"/>
    <w:rsid w:val="00453A09"/>
    <w:rsid w:val="00457062"/>
    <w:rsid w:val="004942BD"/>
    <w:rsid w:val="004C647D"/>
    <w:rsid w:val="004F03AF"/>
    <w:rsid w:val="00524D1A"/>
    <w:rsid w:val="00535170"/>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8A3B27"/>
    <w:rsid w:val="00902A7A"/>
    <w:rsid w:val="00941BB0"/>
    <w:rsid w:val="009F7EAC"/>
    <w:rsid w:val="00A4158A"/>
    <w:rsid w:val="00A41FCB"/>
    <w:rsid w:val="00A521E0"/>
    <w:rsid w:val="00A814A4"/>
    <w:rsid w:val="00A84733"/>
    <w:rsid w:val="00A96C62"/>
    <w:rsid w:val="00AC1CB8"/>
    <w:rsid w:val="00AC5CFA"/>
    <w:rsid w:val="00B1230A"/>
    <w:rsid w:val="00B46023"/>
    <w:rsid w:val="00B53BD0"/>
    <w:rsid w:val="00B8206A"/>
    <w:rsid w:val="00B84E7D"/>
    <w:rsid w:val="00BE256E"/>
    <w:rsid w:val="00BE2595"/>
    <w:rsid w:val="00C20DA6"/>
    <w:rsid w:val="00C34C20"/>
    <w:rsid w:val="00C50E4C"/>
    <w:rsid w:val="00C53120"/>
    <w:rsid w:val="00C57DC8"/>
    <w:rsid w:val="00C70C58"/>
    <w:rsid w:val="00CC6BB0"/>
    <w:rsid w:val="00D13A16"/>
    <w:rsid w:val="00D347FA"/>
    <w:rsid w:val="00D46BAC"/>
    <w:rsid w:val="00D963CD"/>
    <w:rsid w:val="00D97F12"/>
    <w:rsid w:val="00DB5B53"/>
    <w:rsid w:val="00DD4EAD"/>
    <w:rsid w:val="00E26F4E"/>
    <w:rsid w:val="00E27860"/>
    <w:rsid w:val="00E5494D"/>
    <w:rsid w:val="00E63D91"/>
    <w:rsid w:val="00E8063E"/>
    <w:rsid w:val="00E94606"/>
    <w:rsid w:val="00EC68A6"/>
    <w:rsid w:val="00ED245E"/>
    <w:rsid w:val="00ED2E24"/>
    <w:rsid w:val="00F02799"/>
    <w:rsid w:val="00F864E0"/>
    <w:rsid w:val="00F91991"/>
    <w:rsid w:val="00FB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39.wmf"/><Relationship Id="rId21" Type="http://schemas.openxmlformats.org/officeDocument/2006/relationships/oleObject" Target="embeddings/oleObject3.bin"/><Relationship Id="rId42" Type="http://schemas.openxmlformats.org/officeDocument/2006/relationships/oleObject" Target="embeddings/oleObject15.bin"/><Relationship Id="rId63" Type="http://schemas.openxmlformats.org/officeDocument/2006/relationships/image" Target="media/image23.wmf"/><Relationship Id="rId84" Type="http://schemas.openxmlformats.org/officeDocument/2006/relationships/oleObject" Target="embeddings/oleObject42.bin"/><Relationship Id="rId138" Type="http://schemas.openxmlformats.org/officeDocument/2006/relationships/oleObject" Target="embeddings/oleObject74.bin"/><Relationship Id="rId159" Type="http://schemas.openxmlformats.org/officeDocument/2006/relationships/image" Target="media/image60.wmf"/><Relationship Id="rId170" Type="http://schemas.openxmlformats.org/officeDocument/2006/relationships/oleObject" Target="embeddings/oleObject90.bin"/><Relationship Id="rId191" Type="http://schemas.openxmlformats.org/officeDocument/2006/relationships/image" Target="media/image76.wmf"/><Relationship Id="rId205" Type="http://schemas.openxmlformats.org/officeDocument/2006/relationships/image" Target="media/image83.wmf"/><Relationship Id="rId226" Type="http://schemas.openxmlformats.org/officeDocument/2006/relationships/hyperlink" Target="http://www.mydisser.com/search.html" TargetMode="External"/><Relationship Id="rId107" Type="http://schemas.openxmlformats.org/officeDocument/2006/relationships/oleObject" Target="embeddings/oleObject58.bin"/><Relationship Id="rId11" Type="http://schemas.openxmlformats.org/officeDocument/2006/relationships/footer" Target="footer2.xml"/><Relationship Id="rId32" Type="http://schemas.openxmlformats.org/officeDocument/2006/relationships/oleObject" Target="embeddings/oleObject10.bin"/><Relationship Id="rId53" Type="http://schemas.openxmlformats.org/officeDocument/2006/relationships/image" Target="media/image18.wmf"/><Relationship Id="rId74" Type="http://schemas.openxmlformats.org/officeDocument/2006/relationships/oleObject" Target="embeddings/oleObject32.bin"/><Relationship Id="rId128" Type="http://schemas.openxmlformats.org/officeDocument/2006/relationships/oleObject" Target="embeddings/oleObject69.bin"/><Relationship Id="rId149" Type="http://schemas.openxmlformats.org/officeDocument/2006/relationships/image" Target="media/image55.wmf"/><Relationship Id="rId5" Type="http://schemas.openxmlformats.org/officeDocument/2006/relationships/webSettings" Target="webSettings.xml"/><Relationship Id="rId95" Type="http://schemas.openxmlformats.org/officeDocument/2006/relationships/image" Target="media/image29.wmf"/><Relationship Id="rId160" Type="http://schemas.openxmlformats.org/officeDocument/2006/relationships/oleObject" Target="embeddings/oleObject85.bin"/><Relationship Id="rId181" Type="http://schemas.openxmlformats.org/officeDocument/2006/relationships/image" Target="media/image71.wmf"/><Relationship Id="rId216" Type="http://schemas.openxmlformats.org/officeDocument/2006/relationships/oleObject" Target="embeddings/oleObject113.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image" Target="media/image13.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6.wmf"/><Relationship Id="rId113" Type="http://schemas.openxmlformats.org/officeDocument/2006/relationships/oleObject" Target="embeddings/oleObject61.bin"/><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50.wmf"/><Relationship Id="rId80" Type="http://schemas.openxmlformats.org/officeDocument/2006/relationships/oleObject" Target="embeddings/oleObject38.bin"/><Relationship Id="rId85" Type="http://schemas.openxmlformats.org/officeDocument/2006/relationships/oleObject" Target="embeddings/oleObject43.bin"/><Relationship Id="rId150" Type="http://schemas.openxmlformats.org/officeDocument/2006/relationships/oleObject" Target="embeddings/oleObject80.bin"/><Relationship Id="rId155" Type="http://schemas.openxmlformats.org/officeDocument/2006/relationships/image" Target="media/image58.wmf"/><Relationship Id="rId171" Type="http://schemas.openxmlformats.org/officeDocument/2006/relationships/image" Target="media/image66.wmf"/><Relationship Id="rId176" Type="http://schemas.openxmlformats.org/officeDocument/2006/relationships/oleObject" Target="embeddings/oleObject93.bin"/><Relationship Id="rId192" Type="http://schemas.openxmlformats.org/officeDocument/2006/relationships/oleObject" Target="embeddings/oleObject101.bin"/><Relationship Id="rId197" Type="http://schemas.openxmlformats.org/officeDocument/2006/relationships/image" Target="media/image79.wmf"/><Relationship Id="rId206" Type="http://schemas.openxmlformats.org/officeDocument/2006/relationships/oleObject" Target="embeddings/oleObject108.bin"/><Relationship Id="rId227" Type="http://schemas.openxmlformats.org/officeDocument/2006/relationships/header" Target="header5.xml"/><Relationship Id="rId201" Type="http://schemas.openxmlformats.org/officeDocument/2006/relationships/image" Target="media/image81.wmf"/><Relationship Id="rId222" Type="http://schemas.openxmlformats.org/officeDocument/2006/relationships/image" Target="media/image92.wmf"/><Relationship Id="rId12" Type="http://schemas.openxmlformats.org/officeDocument/2006/relationships/header" Target="header2.xml"/><Relationship Id="rId17"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13.bin"/><Relationship Id="rId59" Type="http://schemas.openxmlformats.org/officeDocument/2006/relationships/image" Target="media/image21.wmf"/><Relationship Id="rId103" Type="http://schemas.openxmlformats.org/officeDocument/2006/relationships/image" Target="media/image33.wmf"/><Relationship Id="rId108" Type="http://schemas.openxmlformats.org/officeDocument/2006/relationships/image" Target="media/image35.wmf"/><Relationship Id="rId124" Type="http://schemas.openxmlformats.org/officeDocument/2006/relationships/oleObject" Target="embeddings/oleObject67.bin"/><Relationship Id="rId129" Type="http://schemas.openxmlformats.org/officeDocument/2006/relationships/image" Target="media/image45.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3.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5.bin"/><Relationship Id="rId145" Type="http://schemas.openxmlformats.org/officeDocument/2006/relationships/image" Target="media/image53.wmf"/><Relationship Id="rId161" Type="http://schemas.openxmlformats.org/officeDocument/2006/relationships/image" Target="media/image61.wmf"/><Relationship Id="rId166" Type="http://schemas.openxmlformats.org/officeDocument/2006/relationships/oleObject" Target="embeddings/oleObject88.bin"/><Relationship Id="rId182" Type="http://schemas.openxmlformats.org/officeDocument/2006/relationships/oleObject" Target="embeddings/oleObject96.bin"/><Relationship Id="rId187" Type="http://schemas.openxmlformats.org/officeDocument/2006/relationships/image" Target="media/image74.wmf"/><Relationship Id="rId217" Type="http://schemas.openxmlformats.org/officeDocument/2006/relationships/image" Target="media/image89.jpe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11.bin"/><Relationship Id="rId233" Type="http://schemas.openxmlformats.org/officeDocument/2006/relationships/fontTable" Target="fontTable.xml"/><Relationship Id="rId23" Type="http://schemas.openxmlformats.org/officeDocument/2006/relationships/oleObject" Target="embeddings/oleObject4.bin"/><Relationship Id="rId28" Type="http://schemas.openxmlformats.org/officeDocument/2006/relationships/image" Target="media/image7.wmf"/><Relationship Id="rId49" Type="http://schemas.openxmlformats.org/officeDocument/2006/relationships/image" Target="media/image16.wmf"/><Relationship Id="rId114" Type="http://schemas.openxmlformats.org/officeDocument/2006/relationships/oleObject" Target="embeddings/oleObject62.bin"/><Relationship Id="rId119" Type="http://schemas.openxmlformats.org/officeDocument/2006/relationships/image" Target="media/image40.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4.wmf"/><Relationship Id="rId81" Type="http://schemas.openxmlformats.org/officeDocument/2006/relationships/oleObject" Target="embeddings/oleObject39.bin"/><Relationship Id="rId86" Type="http://schemas.openxmlformats.org/officeDocument/2006/relationships/oleObject" Target="embeddings/oleObject44.bin"/><Relationship Id="rId130" Type="http://schemas.openxmlformats.org/officeDocument/2006/relationships/oleObject" Target="embeddings/oleObject70.bin"/><Relationship Id="rId135" Type="http://schemas.openxmlformats.org/officeDocument/2006/relationships/image" Target="media/image48.wmf"/><Relationship Id="rId151" Type="http://schemas.openxmlformats.org/officeDocument/2006/relationships/image" Target="media/image56.wmf"/><Relationship Id="rId156" Type="http://schemas.openxmlformats.org/officeDocument/2006/relationships/oleObject" Target="embeddings/oleObject83.bin"/><Relationship Id="rId177" Type="http://schemas.openxmlformats.org/officeDocument/2006/relationships/image" Target="media/image69.wmf"/><Relationship Id="rId198" Type="http://schemas.openxmlformats.org/officeDocument/2006/relationships/oleObject" Target="embeddings/oleObject104.bin"/><Relationship Id="rId172" Type="http://schemas.openxmlformats.org/officeDocument/2006/relationships/oleObject" Target="embeddings/oleObject91.bin"/><Relationship Id="rId193" Type="http://schemas.openxmlformats.org/officeDocument/2006/relationships/image" Target="media/image77.wmf"/><Relationship Id="rId202" Type="http://schemas.openxmlformats.org/officeDocument/2006/relationships/oleObject" Target="embeddings/oleObject106.bin"/><Relationship Id="rId207" Type="http://schemas.openxmlformats.org/officeDocument/2006/relationships/image" Target="media/image84.wmf"/><Relationship Id="rId223" Type="http://schemas.openxmlformats.org/officeDocument/2006/relationships/oleObject" Target="embeddings/oleObject116.bin"/><Relationship Id="rId228" Type="http://schemas.openxmlformats.org/officeDocument/2006/relationships/header" Target="header6.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image" Target="media/image11.wmf"/><Relationship Id="rId109" Type="http://schemas.openxmlformats.org/officeDocument/2006/relationships/oleObject" Target="embeddings/oleObject5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19.wmf"/><Relationship Id="rId76" Type="http://schemas.openxmlformats.org/officeDocument/2006/relationships/oleObject" Target="embeddings/oleObject34.bin"/><Relationship Id="rId97" Type="http://schemas.openxmlformats.org/officeDocument/2006/relationships/image" Target="media/image30.wmf"/><Relationship Id="rId104" Type="http://schemas.openxmlformats.org/officeDocument/2006/relationships/oleObject" Target="embeddings/oleObject56.bin"/><Relationship Id="rId120" Type="http://schemas.openxmlformats.org/officeDocument/2006/relationships/oleObject" Target="embeddings/oleObject65.bin"/><Relationship Id="rId125" Type="http://schemas.openxmlformats.org/officeDocument/2006/relationships/image" Target="media/image43.wmf"/><Relationship Id="rId141" Type="http://schemas.openxmlformats.org/officeDocument/2006/relationships/image" Target="media/image51.wmf"/><Relationship Id="rId146" Type="http://schemas.openxmlformats.org/officeDocument/2006/relationships/oleObject" Target="embeddings/oleObject78.bin"/><Relationship Id="rId167" Type="http://schemas.openxmlformats.org/officeDocument/2006/relationships/image" Target="media/image64.wmf"/><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50.bin"/><Relationship Id="rId162" Type="http://schemas.openxmlformats.org/officeDocument/2006/relationships/oleObject" Target="embeddings/oleObject86.bin"/><Relationship Id="rId183" Type="http://schemas.openxmlformats.org/officeDocument/2006/relationships/image" Target="media/image72.wmf"/><Relationship Id="rId213" Type="http://schemas.openxmlformats.org/officeDocument/2006/relationships/image" Target="media/image87.wmf"/><Relationship Id="rId218" Type="http://schemas.openxmlformats.org/officeDocument/2006/relationships/image" Target="media/image90.wm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oleObject" Target="embeddings/oleObject14.bin"/><Relationship Id="rId45" Type="http://schemas.openxmlformats.org/officeDocument/2006/relationships/image" Target="media/image14.wmf"/><Relationship Id="rId66" Type="http://schemas.openxmlformats.org/officeDocument/2006/relationships/oleObject" Target="embeddings/oleObject27.bin"/><Relationship Id="rId87" Type="http://schemas.openxmlformats.org/officeDocument/2006/relationships/oleObject" Target="embeddings/oleObject45.bin"/><Relationship Id="rId110" Type="http://schemas.openxmlformats.org/officeDocument/2006/relationships/image" Target="media/image36.wmf"/><Relationship Id="rId115" Type="http://schemas.openxmlformats.org/officeDocument/2006/relationships/image" Target="media/image38.wmf"/><Relationship Id="rId131" Type="http://schemas.openxmlformats.org/officeDocument/2006/relationships/image" Target="media/image46.wmf"/><Relationship Id="rId136" Type="http://schemas.openxmlformats.org/officeDocument/2006/relationships/oleObject" Target="embeddings/oleObject73.bin"/><Relationship Id="rId157" Type="http://schemas.openxmlformats.org/officeDocument/2006/relationships/image" Target="media/image59.wmf"/><Relationship Id="rId178" Type="http://schemas.openxmlformats.org/officeDocument/2006/relationships/oleObject" Target="embeddings/oleObject94.bin"/><Relationship Id="rId61" Type="http://schemas.openxmlformats.org/officeDocument/2006/relationships/image" Target="media/image22.wmf"/><Relationship Id="rId82" Type="http://schemas.openxmlformats.org/officeDocument/2006/relationships/oleObject" Target="embeddings/oleObject40.bin"/><Relationship Id="rId152" Type="http://schemas.openxmlformats.org/officeDocument/2006/relationships/oleObject" Target="embeddings/oleObject81.bin"/><Relationship Id="rId173" Type="http://schemas.openxmlformats.org/officeDocument/2006/relationships/image" Target="media/image67.wmf"/><Relationship Id="rId194" Type="http://schemas.openxmlformats.org/officeDocument/2006/relationships/oleObject" Target="embeddings/oleObject102.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09.bin"/><Relationship Id="rId229" Type="http://schemas.openxmlformats.org/officeDocument/2006/relationships/footer" Target="footer4.xml"/><Relationship Id="rId19" Type="http://schemas.openxmlformats.org/officeDocument/2006/relationships/oleObject" Target="embeddings/oleObject2.bin"/><Relationship Id="rId224" Type="http://schemas.openxmlformats.org/officeDocument/2006/relationships/image" Target="media/image93.wmf"/><Relationship Id="rId14" Type="http://schemas.openxmlformats.org/officeDocument/2006/relationships/header" Target="header3.xml"/><Relationship Id="rId30" Type="http://schemas.openxmlformats.org/officeDocument/2006/relationships/oleObject" Target="embeddings/oleObject8.bin"/><Relationship Id="rId35" Type="http://schemas.openxmlformats.org/officeDocument/2006/relationships/image" Target="media/image9.wmf"/><Relationship Id="rId56" Type="http://schemas.openxmlformats.org/officeDocument/2006/relationships/oleObject" Target="embeddings/oleObject22.bin"/><Relationship Id="rId77" Type="http://schemas.openxmlformats.org/officeDocument/2006/relationships/oleObject" Target="embeddings/oleObject35.bin"/><Relationship Id="rId100" Type="http://schemas.openxmlformats.org/officeDocument/2006/relationships/oleObject" Target="embeddings/oleObject54.bin"/><Relationship Id="rId105" Type="http://schemas.openxmlformats.org/officeDocument/2006/relationships/image" Target="media/image34.wmf"/><Relationship Id="rId126" Type="http://schemas.openxmlformats.org/officeDocument/2006/relationships/oleObject" Target="embeddings/oleObject68.bin"/><Relationship Id="rId147" Type="http://schemas.openxmlformats.org/officeDocument/2006/relationships/image" Target="media/image54.wmf"/><Relationship Id="rId168" Type="http://schemas.openxmlformats.org/officeDocument/2006/relationships/oleObject" Target="embeddings/oleObject89.bin"/><Relationship Id="rId8" Type="http://schemas.openxmlformats.org/officeDocument/2006/relationships/hyperlink" Target="http://www.mydisser.com/search.html" TargetMode="External"/><Relationship Id="rId51" Type="http://schemas.openxmlformats.org/officeDocument/2006/relationships/image" Target="media/image17.wmf"/><Relationship Id="rId72" Type="http://schemas.openxmlformats.org/officeDocument/2006/relationships/oleObject" Target="embeddings/oleObject30.bin"/><Relationship Id="rId93" Type="http://schemas.openxmlformats.org/officeDocument/2006/relationships/image" Target="media/image28.wmf"/><Relationship Id="rId98" Type="http://schemas.openxmlformats.org/officeDocument/2006/relationships/oleObject" Target="embeddings/oleObject53.bin"/><Relationship Id="rId121" Type="http://schemas.openxmlformats.org/officeDocument/2006/relationships/image" Target="media/image41.wmf"/><Relationship Id="rId142" Type="http://schemas.openxmlformats.org/officeDocument/2006/relationships/oleObject" Target="embeddings/oleObject76.bin"/><Relationship Id="rId163" Type="http://schemas.openxmlformats.org/officeDocument/2006/relationships/image" Target="media/image62.wmf"/><Relationship Id="rId184" Type="http://schemas.openxmlformats.org/officeDocument/2006/relationships/oleObject" Target="embeddings/oleObject97.bin"/><Relationship Id="rId189" Type="http://schemas.openxmlformats.org/officeDocument/2006/relationships/image" Target="media/image75.wmf"/><Relationship Id="rId219" Type="http://schemas.openxmlformats.org/officeDocument/2006/relationships/oleObject" Target="embeddings/oleObject114.bin"/><Relationship Id="rId3" Type="http://schemas.microsoft.com/office/2007/relationships/stylesWithEffects" Target="stylesWithEffects.xml"/><Relationship Id="rId214" Type="http://schemas.openxmlformats.org/officeDocument/2006/relationships/oleObject" Target="embeddings/oleObject112.bin"/><Relationship Id="rId230" Type="http://schemas.openxmlformats.org/officeDocument/2006/relationships/footer" Target="footer5.xml"/><Relationship Id="rId25" Type="http://schemas.openxmlformats.org/officeDocument/2006/relationships/oleObject" Target="embeddings/oleObject5.bin"/><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3.bin"/><Relationship Id="rId137" Type="http://schemas.openxmlformats.org/officeDocument/2006/relationships/image" Target="media/image49.wmf"/><Relationship Id="rId158" Type="http://schemas.openxmlformats.org/officeDocument/2006/relationships/oleObject" Target="embeddings/oleObject84.bin"/><Relationship Id="rId20" Type="http://schemas.openxmlformats.org/officeDocument/2006/relationships/image" Target="media/image3.wmf"/><Relationship Id="rId41" Type="http://schemas.openxmlformats.org/officeDocument/2006/relationships/image" Target="media/image12.wmf"/><Relationship Id="rId62" Type="http://schemas.openxmlformats.org/officeDocument/2006/relationships/oleObject" Target="embeddings/oleObject25.bin"/><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image" Target="media/image57.wmf"/><Relationship Id="rId174" Type="http://schemas.openxmlformats.org/officeDocument/2006/relationships/oleObject" Target="embeddings/oleObject92.bin"/><Relationship Id="rId179" Type="http://schemas.openxmlformats.org/officeDocument/2006/relationships/image" Target="media/image70.wmf"/><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0.bin"/><Relationship Id="rId204" Type="http://schemas.openxmlformats.org/officeDocument/2006/relationships/oleObject" Target="embeddings/oleObject107.bin"/><Relationship Id="rId220" Type="http://schemas.openxmlformats.org/officeDocument/2006/relationships/image" Target="media/image91.wmf"/><Relationship Id="rId225" Type="http://schemas.openxmlformats.org/officeDocument/2006/relationships/oleObject" Target="embeddings/oleObject117.bin"/><Relationship Id="rId15" Type="http://schemas.openxmlformats.org/officeDocument/2006/relationships/header" Target="header4.xml"/><Relationship Id="rId36" Type="http://schemas.openxmlformats.org/officeDocument/2006/relationships/oleObject" Target="embeddings/oleObject12.bin"/><Relationship Id="rId57" Type="http://schemas.openxmlformats.org/officeDocument/2006/relationships/image" Target="media/image20.wmf"/><Relationship Id="rId106" Type="http://schemas.openxmlformats.org/officeDocument/2006/relationships/oleObject" Target="embeddings/oleObject57.bin"/><Relationship Id="rId127" Type="http://schemas.openxmlformats.org/officeDocument/2006/relationships/image" Target="media/image44.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oleObject" Target="embeddings/oleObject36.bin"/><Relationship Id="rId94" Type="http://schemas.openxmlformats.org/officeDocument/2006/relationships/oleObject" Target="embeddings/oleObject51.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66.bin"/><Relationship Id="rId143" Type="http://schemas.openxmlformats.org/officeDocument/2006/relationships/image" Target="media/image52.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65.wmf"/><Relationship Id="rId185"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oleObject" Target="embeddings/oleObject95.bin"/><Relationship Id="rId210" Type="http://schemas.openxmlformats.org/officeDocument/2006/relationships/oleObject" Target="embeddings/oleObject110.bin"/><Relationship Id="rId215" Type="http://schemas.openxmlformats.org/officeDocument/2006/relationships/image" Target="media/image88.wmf"/><Relationship Id="rId26" Type="http://schemas.openxmlformats.org/officeDocument/2006/relationships/image" Target="media/image6.wmf"/><Relationship Id="rId231" Type="http://schemas.openxmlformats.org/officeDocument/2006/relationships/header" Target="header7.xml"/><Relationship Id="rId47" Type="http://schemas.openxmlformats.org/officeDocument/2006/relationships/image" Target="media/image15.wmf"/><Relationship Id="rId68" Type="http://schemas.openxmlformats.org/officeDocument/2006/relationships/oleObject" Target="embeddings/oleObject28.bin"/><Relationship Id="rId89" Type="http://schemas.openxmlformats.org/officeDocument/2006/relationships/oleObject" Target="embeddings/oleObject47.bin"/><Relationship Id="rId112" Type="http://schemas.openxmlformats.org/officeDocument/2006/relationships/image" Target="media/image37.wmf"/><Relationship Id="rId133" Type="http://schemas.openxmlformats.org/officeDocument/2006/relationships/image" Target="media/image47.wmf"/><Relationship Id="rId154" Type="http://schemas.openxmlformats.org/officeDocument/2006/relationships/oleObject" Target="embeddings/oleObject82.bin"/><Relationship Id="rId175" Type="http://schemas.openxmlformats.org/officeDocument/2006/relationships/image" Target="media/image68.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1.wmf"/><Relationship Id="rId221" Type="http://schemas.openxmlformats.org/officeDocument/2006/relationships/oleObject" Target="embeddings/oleObject115.bin"/><Relationship Id="rId37" Type="http://schemas.openxmlformats.org/officeDocument/2006/relationships/image" Target="media/image10.wmf"/><Relationship Id="rId58" Type="http://schemas.openxmlformats.org/officeDocument/2006/relationships/oleObject" Target="embeddings/oleObject23.bin"/><Relationship Id="rId79" Type="http://schemas.openxmlformats.org/officeDocument/2006/relationships/oleObject" Target="embeddings/oleObject37.bin"/><Relationship Id="rId102" Type="http://schemas.openxmlformats.org/officeDocument/2006/relationships/oleObject" Target="embeddings/oleObject55.bin"/><Relationship Id="rId123" Type="http://schemas.openxmlformats.org/officeDocument/2006/relationships/image" Target="media/image42.wmf"/><Relationship Id="rId144" Type="http://schemas.openxmlformats.org/officeDocument/2006/relationships/oleObject" Target="embeddings/oleObject77.bin"/><Relationship Id="rId90" Type="http://schemas.openxmlformats.org/officeDocument/2006/relationships/oleObject" Target="embeddings/oleObject48.bin"/><Relationship Id="rId165" Type="http://schemas.openxmlformats.org/officeDocument/2006/relationships/image" Target="media/image63.wmf"/><Relationship Id="rId186" Type="http://schemas.openxmlformats.org/officeDocument/2006/relationships/oleObject" Target="embeddings/oleObject98.bin"/><Relationship Id="rId211" Type="http://schemas.openxmlformats.org/officeDocument/2006/relationships/image" Target="media/image86.wmf"/><Relationship Id="rId23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25</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57</cp:revision>
  <cp:lastPrinted>2009-02-06T08:36:00Z</cp:lastPrinted>
  <dcterms:created xsi:type="dcterms:W3CDTF">2015-03-22T11:10:00Z</dcterms:created>
  <dcterms:modified xsi:type="dcterms:W3CDTF">2015-04-17T07:26:00Z</dcterms:modified>
</cp:coreProperties>
</file>