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C00FA" w:rsidRPr="0034460F" w:rsidRDefault="004C00FA" w:rsidP="004C00FA">
      <w:pPr>
        <w:pStyle w:val="20"/>
        <w:keepNext w:val="0"/>
        <w:widowControl w:val="0"/>
        <w:numPr>
          <w:ilvl w:val="0"/>
          <w:numId w:val="0"/>
        </w:numPr>
        <w:spacing w:line="360" w:lineRule="auto"/>
        <w:ind w:left="720" w:right="210" w:firstLine="696"/>
      </w:pPr>
      <w:r>
        <w:rPr>
          <w:color w:val="FF0000"/>
        </w:rPr>
        <w:t xml:space="preserve">Для заказа доставки данной работы воспользуйтесь поиском на сайте по ссылке:  </w:t>
      </w:r>
      <w:hyperlink r:id="rId9" w:history="1">
        <w:r w:rsidRPr="0034460F">
          <w:rPr>
            <w:rStyle w:val="af6"/>
            <w:color w:val="0070C0"/>
          </w:rPr>
          <w:t>http://www.mydisser.com/search.html</w:t>
        </w:r>
      </w:hyperlink>
    </w:p>
    <w:p w:rsidR="00F15A44" w:rsidRDefault="00F15A44" w:rsidP="00F15A44">
      <w:pPr>
        <w:tabs>
          <w:tab w:val="left" w:pos="5884"/>
        </w:tabs>
      </w:pPr>
      <w:bookmarkStart w:id="0" w:name="_Hlt159839706"/>
      <w:bookmarkEnd w:id="0"/>
      <w:r>
        <w:tab/>
      </w:r>
    </w:p>
    <w:p w:rsidR="004F0E2C" w:rsidRDefault="004F0E2C" w:rsidP="004F0E2C">
      <w:pPr>
        <w:jc w:val="center"/>
        <w:rPr>
          <w:caps/>
          <w:sz w:val="28"/>
          <w:szCs w:val="28"/>
        </w:rPr>
      </w:pPr>
      <w:r>
        <w:rPr>
          <w:caps/>
          <w:sz w:val="28"/>
          <w:szCs w:val="28"/>
        </w:rPr>
        <w:t>Міністерство Охорони Здоров’я УКРАЇНИ</w:t>
      </w:r>
    </w:p>
    <w:p w:rsidR="004F0E2C" w:rsidRDefault="004F0E2C" w:rsidP="004F0E2C">
      <w:pPr>
        <w:rPr>
          <w:sz w:val="28"/>
          <w:szCs w:val="28"/>
        </w:rPr>
      </w:pPr>
      <w:r>
        <w:rPr>
          <w:sz w:val="28"/>
          <w:szCs w:val="28"/>
        </w:rPr>
        <w:t xml:space="preserve">ДОНЕЦЬКИЙ НАЦІОНАЛЬНИЙ МЕДИЧНИЙ УНІВЕРСИТЕТ ім. М. ГОРЬКОГО </w:t>
      </w:r>
    </w:p>
    <w:p w:rsidR="004F0E2C" w:rsidRDefault="004F0E2C" w:rsidP="004F0E2C">
      <w:pPr>
        <w:jc w:val="center"/>
        <w:rPr>
          <w:caps/>
          <w:sz w:val="28"/>
          <w:szCs w:val="28"/>
        </w:rPr>
      </w:pPr>
      <w:r>
        <w:rPr>
          <w:caps/>
          <w:sz w:val="28"/>
          <w:szCs w:val="28"/>
        </w:rPr>
        <w:t>науково-дослідний інститут травматології та ортопедії</w:t>
      </w:r>
    </w:p>
    <w:p w:rsidR="004F0E2C" w:rsidRDefault="004F0E2C" w:rsidP="004F0E2C">
      <w:pPr>
        <w:spacing w:line="360" w:lineRule="auto"/>
        <w:jc w:val="center"/>
        <w:rPr>
          <w:sz w:val="28"/>
          <w:szCs w:val="28"/>
        </w:rPr>
      </w:pPr>
    </w:p>
    <w:p w:rsidR="004F0E2C" w:rsidRDefault="004F0E2C" w:rsidP="004F0E2C">
      <w:pPr>
        <w:spacing w:line="360" w:lineRule="auto"/>
        <w:jc w:val="center"/>
        <w:rPr>
          <w:sz w:val="28"/>
          <w:szCs w:val="28"/>
        </w:rPr>
      </w:pPr>
    </w:p>
    <w:p w:rsidR="004F0E2C" w:rsidRDefault="004F0E2C" w:rsidP="004F0E2C">
      <w:pPr>
        <w:spacing w:line="360" w:lineRule="auto"/>
        <w:jc w:val="center"/>
        <w:outlineLvl w:val="0"/>
        <w:rPr>
          <w:b/>
          <w:bCs/>
          <w:caps/>
          <w:sz w:val="28"/>
          <w:szCs w:val="28"/>
        </w:rPr>
      </w:pPr>
      <w:r>
        <w:rPr>
          <w:b/>
          <w:bCs/>
          <w:caps/>
          <w:sz w:val="28"/>
          <w:szCs w:val="28"/>
        </w:rPr>
        <w:t>ЧЕРНЕЦЬКИЙ ВАДИМ ЮРІЙОвич</w:t>
      </w:r>
    </w:p>
    <w:p w:rsidR="004F0E2C" w:rsidRDefault="004F0E2C" w:rsidP="004F0E2C">
      <w:pPr>
        <w:spacing w:line="360" w:lineRule="auto"/>
        <w:jc w:val="center"/>
        <w:outlineLvl w:val="0"/>
        <w:rPr>
          <w:sz w:val="28"/>
          <w:szCs w:val="28"/>
        </w:rPr>
      </w:pPr>
    </w:p>
    <w:p w:rsidR="004F0E2C" w:rsidRDefault="004F0E2C" w:rsidP="004F0E2C">
      <w:pPr>
        <w:spacing w:line="360" w:lineRule="auto"/>
        <w:jc w:val="center"/>
        <w:outlineLvl w:val="0"/>
        <w:rPr>
          <w:sz w:val="28"/>
          <w:szCs w:val="28"/>
        </w:rPr>
      </w:pPr>
    </w:p>
    <w:p w:rsidR="004F0E2C" w:rsidRDefault="004F0E2C" w:rsidP="004F0E2C">
      <w:pPr>
        <w:spacing w:line="360" w:lineRule="auto"/>
        <w:jc w:val="right"/>
        <w:outlineLvl w:val="0"/>
        <w:rPr>
          <w:sz w:val="28"/>
          <w:szCs w:val="28"/>
        </w:rPr>
      </w:pPr>
      <w:r>
        <w:rPr>
          <w:sz w:val="28"/>
          <w:szCs w:val="28"/>
        </w:rPr>
        <w:t>УДК 616.717-001.5-089.84</w:t>
      </w:r>
    </w:p>
    <w:p w:rsidR="004F0E2C" w:rsidRDefault="004F0E2C" w:rsidP="004F0E2C">
      <w:pPr>
        <w:spacing w:line="360" w:lineRule="auto"/>
        <w:jc w:val="center"/>
        <w:rPr>
          <w:sz w:val="28"/>
          <w:szCs w:val="28"/>
        </w:rPr>
      </w:pPr>
    </w:p>
    <w:p w:rsidR="004F0E2C" w:rsidRDefault="004F0E2C" w:rsidP="004F0E2C">
      <w:pPr>
        <w:spacing w:line="360" w:lineRule="auto"/>
        <w:jc w:val="center"/>
        <w:rPr>
          <w:sz w:val="28"/>
          <w:szCs w:val="28"/>
        </w:rPr>
      </w:pPr>
    </w:p>
    <w:p w:rsidR="004F0E2C" w:rsidRDefault="004F0E2C" w:rsidP="004F0E2C">
      <w:pPr>
        <w:spacing w:line="360" w:lineRule="auto"/>
        <w:jc w:val="center"/>
        <w:rPr>
          <w:sz w:val="28"/>
          <w:szCs w:val="28"/>
        </w:rPr>
      </w:pPr>
    </w:p>
    <w:p w:rsidR="004F0E2C" w:rsidRDefault="004F0E2C" w:rsidP="004F0E2C">
      <w:pPr>
        <w:pStyle w:val="affffffff1"/>
        <w:jc w:val="center"/>
        <w:rPr>
          <w:b/>
          <w:bCs/>
          <w:caps/>
          <w:szCs w:val="28"/>
          <w:lang w:val="uk-UA"/>
        </w:rPr>
      </w:pPr>
      <w:r>
        <w:rPr>
          <w:b/>
          <w:bCs/>
          <w:caps/>
          <w:szCs w:val="28"/>
          <w:lang w:val="uk-UA"/>
        </w:rPr>
        <w:t xml:space="preserve">ЛІКУВАННЯ ПЕРЕЛОМІВ КЛЮЧИЦІ </w:t>
      </w:r>
    </w:p>
    <w:p w:rsidR="004F0E2C" w:rsidRDefault="004F0E2C" w:rsidP="004F0E2C">
      <w:pPr>
        <w:pStyle w:val="affffffff1"/>
        <w:jc w:val="center"/>
        <w:rPr>
          <w:b/>
          <w:bCs/>
          <w:caps/>
          <w:szCs w:val="28"/>
          <w:lang w:val="uk-UA"/>
        </w:rPr>
      </w:pPr>
      <w:r>
        <w:rPr>
          <w:b/>
          <w:bCs/>
          <w:caps/>
          <w:szCs w:val="28"/>
          <w:lang w:val="uk-UA"/>
        </w:rPr>
        <w:t>МЕТОДОМ ЗОВНІШНЬОГО ЧЕРЕЗКІСТКОВОГО ОСТЕОСИНТЕЗУ</w:t>
      </w:r>
    </w:p>
    <w:p w:rsidR="004F0E2C" w:rsidRDefault="004F0E2C" w:rsidP="004F0E2C">
      <w:pPr>
        <w:spacing w:line="360" w:lineRule="auto"/>
        <w:jc w:val="center"/>
        <w:rPr>
          <w:b/>
          <w:bCs/>
          <w:sz w:val="28"/>
          <w:szCs w:val="28"/>
        </w:rPr>
      </w:pPr>
    </w:p>
    <w:p w:rsidR="004F0E2C" w:rsidRDefault="004F0E2C" w:rsidP="004F0E2C">
      <w:pPr>
        <w:spacing w:line="360" w:lineRule="auto"/>
        <w:jc w:val="center"/>
        <w:rPr>
          <w:sz w:val="28"/>
          <w:szCs w:val="28"/>
        </w:rPr>
      </w:pPr>
    </w:p>
    <w:p w:rsidR="004F0E2C" w:rsidRDefault="004F0E2C" w:rsidP="004F0E2C">
      <w:pPr>
        <w:spacing w:line="360" w:lineRule="auto"/>
        <w:jc w:val="center"/>
        <w:rPr>
          <w:sz w:val="28"/>
          <w:szCs w:val="28"/>
        </w:rPr>
      </w:pPr>
    </w:p>
    <w:p w:rsidR="004F0E2C" w:rsidRDefault="004F0E2C" w:rsidP="004F0E2C">
      <w:pPr>
        <w:spacing w:line="360" w:lineRule="auto"/>
        <w:jc w:val="center"/>
        <w:rPr>
          <w:sz w:val="28"/>
          <w:szCs w:val="28"/>
        </w:rPr>
      </w:pPr>
      <w:r>
        <w:rPr>
          <w:sz w:val="28"/>
          <w:szCs w:val="28"/>
        </w:rPr>
        <w:t>14.01.21 – травматологія та ортопедія</w:t>
      </w:r>
    </w:p>
    <w:p w:rsidR="004F0E2C" w:rsidRDefault="004F0E2C" w:rsidP="004F0E2C">
      <w:pPr>
        <w:spacing w:line="360" w:lineRule="auto"/>
        <w:jc w:val="center"/>
        <w:rPr>
          <w:sz w:val="28"/>
          <w:szCs w:val="28"/>
        </w:rPr>
      </w:pPr>
    </w:p>
    <w:p w:rsidR="004F0E2C" w:rsidRDefault="004F0E2C" w:rsidP="004F0E2C">
      <w:pPr>
        <w:spacing w:line="360" w:lineRule="auto"/>
        <w:jc w:val="center"/>
        <w:rPr>
          <w:sz w:val="28"/>
          <w:szCs w:val="28"/>
        </w:rPr>
      </w:pPr>
    </w:p>
    <w:p w:rsidR="004F0E2C" w:rsidRDefault="004F0E2C" w:rsidP="004F0E2C">
      <w:pPr>
        <w:spacing w:line="360" w:lineRule="auto"/>
        <w:jc w:val="center"/>
        <w:rPr>
          <w:sz w:val="28"/>
          <w:szCs w:val="28"/>
        </w:rPr>
      </w:pPr>
    </w:p>
    <w:p w:rsidR="004F0E2C" w:rsidRDefault="004F0E2C" w:rsidP="004F0E2C">
      <w:pPr>
        <w:spacing w:line="360" w:lineRule="auto"/>
        <w:jc w:val="center"/>
        <w:outlineLvl w:val="0"/>
        <w:rPr>
          <w:caps/>
          <w:sz w:val="28"/>
          <w:szCs w:val="28"/>
        </w:rPr>
      </w:pPr>
      <w:r>
        <w:rPr>
          <w:caps/>
          <w:sz w:val="28"/>
          <w:szCs w:val="28"/>
        </w:rPr>
        <w:t xml:space="preserve">Автореферат </w:t>
      </w:r>
    </w:p>
    <w:p w:rsidR="004F0E2C" w:rsidRDefault="004F0E2C" w:rsidP="004F0E2C">
      <w:pPr>
        <w:spacing w:line="360" w:lineRule="auto"/>
        <w:jc w:val="center"/>
        <w:outlineLvl w:val="0"/>
        <w:rPr>
          <w:sz w:val="28"/>
          <w:szCs w:val="28"/>
        </w:rPr>
      </w:pPr>
      <w:r>
        <w:rPr>
          <w:sz w:val="28"/>
          <w:szCs w:val="28"/>
        </w:rPr>
        <w:t xml:space="preserve">дисертації на здобуття наукового ступеня </w:t>
      </w:r>
    </w:p>
    <w:p w:rsidR="004F0E2C" w:rsidRDefault="004F0E2C" w:rsidP="004F0E2C">
      <w:pPr>
        <w:spacing w:line="360" w:lineRule="auto"/>
        <w:jc w:val="center"/>
        <w:rPr>
          <w:sz w:val="28"/>
          <w:szCs w:val="28"/>
        </w:rPr>
      </w:pPr>
      <w:r>
        <w:rPr>
          <w:sz w:val="28"/>
          <w:szCs w:val="28"/>
        </w:rPr>
        <w:t>кандидата медичних наук</w:t>
      </w:r>
    </w:p>
    <w:p w:rsidR="004F0E2C" w:rsidRDefault="004F0E2C" w:rsidP="004F0E2C">
      <w:pPr>
        <w:spacing w:line="360" w:lineRule="auto"/>
        <w:jc w:val="center"/>
        <w:rPr>
          <w:sz w:val="28"/>
          <w:szCs w:val="28"/>
        </w:rPr>
      </w:pPr>
    </w:p>
    <w:p w:rsidR="004F0E2C" w:rsidRDefault="004F0E2C" w:rsidP="004F0E2C">
      <w:pPr>
        <w:spacing w:line="360" w:lineRule="auto"/>
        <w:jc w:val="center"/>
        <w:rPr>
          <w:sz w:val="28"/>
          <w:szCs w:val="28"/>
        </w:rPr>
      </w:pPr>
    </w:p>
    <w:p w:rsidR="004F0E2C" w:rsidRDefault="004F0E2C" w:rsidP="004F0E2C">
      <w:pPr>
        <w:spacing w:line="360" w:lineRule="auto"/>
        <w:jc w:val="center"/>
        <w:rPr>
          <w:sz w:val="28"/>
          <w:szCs w:val="28"/>
        </w:rPr>
      </w:pPr>
    </w:p>
    <w:p w:rsidR="004F0E2C" w:rsidRDefault="004F0E2C" w:rsidP="004F0E2C">
      <w:pPr>
        <w:spacing w:line="360" w:lineRule="auto"/>
        <w:jc w:val="center"/>
        <w:rPr>
          <w:sz w:val="28"/>
          <w:szCs w:val="28"/>
        </w:rPr>
      </w:pPr>
    </w:p>
    <w:p w:rsidR="004F0E2C" w:rsidRDefault="004F0E2C" w:rsidP="004F0E2C">
      <w:pPr>
        <w:spacing w:line="360" w:lineRule="auto"/>
        <w:jc w:val="center"/>
        <w:rPr>
          <w:sz w:val="28"/>
          <w:szCs w:val="28"/>
        </w:rPr>
      </w:pPr>
    </w:p>
    <w:p w:rsidR="004F0E2C" w:rsidRPr="004F0E2C" w:rsidRDefault="004F0E2C" w:rsidP="004F0E2C">
      <w:pPr>
        <w:spacing w:line="360" w:lineRule="auto"/>
        <w:jc w:val="center"/>
        <w:outlineLvl w:val="0"/>
        <w:rPr>
          <w:sz w:val="28"/>
          <w:szCs w:val="28"/>
        </w:rPr>
      </w:pPr>
      <w:r>
        <w:rPr>
          <w:sz w:val="28"/>
          <w:szCs w:val="28"/>
        </w:rPr>
        <w:t>Донецьк ─ 200</w:t>
      </w:r>
      <w:r w:rsidRPr="004F0E2C">
        <w:rPr>
          <w:sz w:val="28"/>
          <w:szCs w:val="28"/>
        </w:rPr>
        <w:t>8</w:t>
      </w:r>
    </w:p>
    <w:p w:rsidR="004F0E2C" w:rsidRDefault="004F0E2C" w:rsidP="004F0E2C">
      <w:pPr>
        <w:spacing w:line="360" w:lineRule="auto"/>
        <w:jc w:val="center"/>
        <w:outlineLvl w:val="0"/>
        <w:rPr>
          <w:sz w:val="28"/>
          <w:szCs w:val="28"/>
        </w:rPr>
      </w:pPr>
    </w:p>
    <w:p w:rsidR="004F0E2C" w:rsidRDefault="004F0E2C" w:rsidP="004F0E2C">
      <w:pPr>
        <w:rPr>
          <w:sz w:val="28"/>
          <w:szCs w:val="28"/>
        </w:rPr>
      </w:pPr>
      <w:r>
        <w:rPr>
          <w:sz w:val="28"/>
          <w:szCs w:val="28"/>
        </w:rPr>
        <w:t>Дисертацією є рукопис.</w:t>
      </w:r>
    </w:p>
    <w:p w:rsidR="004F0E2C" w:rsidRDefault="004F0E2C" w:rsidP="004F0E2C">
      <w:pPr>
        <w:jc w:val="both"/>
        <w:rPr>
          <w:sz w:val="28"/>
          <w:szCs w:val="28"/>
        </w:rPr>
      </w:pPr>
      <w:r>
        <w:rPr>
          <w:sz w:val="28"/>
          <w:szCs w:val="28"/>
        </w:rPr>
        <w:t>Робота виконана в Науково-дослідному інституті травматології та ортопедії Донецького національного медичного університету ім. М.</w:t>
      </w:r>
      <w:r w:rsidRPr="004F0E2C">
        <w:rPr>
          <w:sz w:val="28"/>
          <w:szCs w:val="28"/>
        </w:rPr>
        <w:t xml:space="preserve"> </w:t>
      </w:r>
      <w:r>
        <w:rPr>
          <w:sz w:val="28"/>
          <w:szCs w:val="28"/>
        </w:rPr>
        <w:t>Горького МОЗ України.</w:t>
      </w:r>
    </w:p>
    <w:p w:rsidR="004F0E2C" w:rsidRDefault="004F0E2C" w:rsidP="004F0E2C">
      <w:pPr>
        <w:ind w:left="2340" w:hanging="2340"/>
        <w:jc w:val="both"/>
        <w:rPr>
          <w:b/>
          <w:bCs/>
          <w:sz w:val="28"/>
          <w:szCs w:val="28"/>
        </w:rPr>
      </w:pPr>
    </w:p>
    <w:p w:rsidR="004F0E2C" w:rsidRDefault="004F0E2C" w:rsidP="004F0E2C">
      <w:pPr>
        <w:ind w:left="2340" w:hanging="2340"/>
        <w:jc w:val="both"/>
        <w:rPr>
          <w:sz w:val="28"/>
          <w:szCs w:val="28"/>
        </w:rPr>
      </w:pPr>
      <w:r>
        <w:rPr>
          <w:b/>
          <w:bCs/>
          <w:sz w:val="28"/>
          <w:szCs w:val="28"/>
        </w:rPr>
        <w:t>Науковий керівник</w:t>
      </w:r>
      <w:r>
        <w:rPr>
          <w:sz w:val="28"/>
          <w:szCs w:val="28"/>
        </w:rPr>
        <w:t>:  доктор медичних наук, професор</w:t>
      </w:r>
    </w:p>
    <w:p w:rsidR="004F0E2C" w:rsidRDefault="004F0E2C" w:rsidP="004F0E2C">
      <w:pPr>
        <w:ind w:left="2700"/>
        <w:jc w:val="both"/>
        <w:rPr>
          <w:sz w:val="28"/>
          <w:szCs w:val="28"/>
        </w:rPr>
      </w:pPr>
      <w:r>
        <w:rPr>
          <w:b/>
          <w:bCs/>
          <w:sz w:val="28"/>
          <w:szCs w:val="28"/>
        </w:rPr>
        <w:t>Климовицький Володимир Гарійович</w:t>
      </w:r>
      <w:r>
        <w:rPr>
          <w:sz w:val="28"/>
          <w:szCs w:val="28"/>
        </w:rPr>
        <w:t>, директор НДІ травматології та ортопедії Донецького національного медичного університету ім. М. Горького МОЗ України, завідувач кафедри травматології, ортопедії та військово-польової хірургії факультету інтернатури та післядипломної освіти, заслужений лікар України</w:t>
      </w:r>
    </w:p>
    <w:p w:rsidR="004F0E2C" w:rsidRDefault="004F0E2C" w:rsidP="004F0E2C">
      <w:pPr>
        <w:ind w:left="2340" w:hanging="2340"/>
        <w:jc w:val="both"/>
        <w:rPr>
          <w:b/>
          <w:bCs/>
          <w:sz w:val="28"/>
          <w:szCs w:val="28"/>
        </w:rPr>
      </w:pPr>
    </w:p>
    <w:p w:rsidR="004F0E2C" w:rsidRDefault="004F0E2C" w:rsidP="004F0E2C">
      <w:pPr>
        <w:jc w:val="both"/>
        <w:rPr>
          <w:sz w:val="28"/>
          <w:szCs w:val="28"/>
        </w:rPr>
      </w:pPr>
      <w:r>
        <w:rPr>
          <w:b/>
          <w:bCs/>
          <w:sz w:val="28"/>
          <w:szCs w:val="28"/>
        </w:rPr>
        <w:t>Офіційні опоненти:</w:t>
      </w:r>
      <w:r>
        <w:rPr>
          <w:sz w:val="28"/>
          <w:szCs w:val="28"/>
        </w:rPr>
        <w:t xml:space="preserve">   доктор медичних наук, професор, </w:t>
      </w:r>
    </w:p>
    <w:p w:rsidR="004F0E2C" w:rsidRDefault="004F0E2C" w:rsidP="004F0E2C">
      <w:pPr>
        <w:ind w:left="2700"/>
        <w:jc w:val="both"/>
        <w:rPr>
          <w:sz w:val="28"/>
          <w:szCs w:val="28"/>
        </w:rPr>
      </w:pPr>
      <w:r>
        <w:rPr>
          <w:sz w:val="28"/>
          <w:szCs w:val="28"/>
        </w:rPr>
        <w:t>заслужений діяч науки і техніки України</w:t>
      </w:r>
    </w:p>
    <w:p w:rsidR="004F0E2C" w:rsidRDefault="004F0E2C" w:rsidP="004F0E2C">
      <w:pPr>
        <w:ind w:left="2700"/>
        <w:jc w:val="both"/>
        <w:rPr>
          <w:sz w:val="28"/>
          <w:szCs w:val="28"/>
        </w:rPr>
      </w:pPr>
      <w:r>
        <w:rPr>
          <w:b/>
          <w:bCs/>
          <w:sz w:val="28"/>
          <w:szCs w:val="28"/>
        </w:rPr>
        <w:t>Івченко Валерій Костянтинович</w:t>
      </w:r>
      <w:r>
        <w:rPr>
          <w:sz w:val="28"/>
          <w:szCs w:val="28"/>
        </w:rPr>
        <w:t xml:space="preserve">, ректор Луганського державного медичного університету, </w:t>
      </w:r>
    </w:p>
    <w:p w:rsidR="004F0E2C" w:rsidRDefault="004F0E2C" w:rsidP="004F0E2C">
      <w:pPr>
        <w:ind w:left="2700"/>
        <w:jc w:val="both"/>
        <w:rPr>
          <w:sz w:val="28"/>
          <w:szCs w:val="28"/>
        </w:rPr>
      </w:pPr>
      <w:r>
        <w:rPr>
          <w:sz w:val="28"/>
          <w:szCs w:val="28"/>
        </w:rPr>
        <w:t xml:space="preserve">Луганський державний медичний університет МОЗ України, </w:t>
      </w:r>
    </w:p>
    <w:p w:rsidR="004F0E2C" w:rsidRDefault="004F0E2C" w:rsidP="004F0E2C">
      <w:pPr>
        <w:ind w:left="1992" w:firstLine="708"/>
        <w:jc w:val="both"/>
        <w:rPr>
          <w:sz w:val="28"/>
          <w:szCs w:val="28"/>
        </w:rPr>
      </w:pPr>
      <w:r>
        <w:rPr>
          <w:sz w:val="28"/>
          <w:szCs w:val="28"/>
        </w:rPr>
        <w:t>завідувач кафедри травматології та ортопедії ЛДМУ</w:t>
      </w:r>
    </w:p>
    <w:p w:rsidR="004F0E2C" w:rsidRDefault="004F0E2C" w:rsidP="004F0E2C">
      <w:pPr>
        <w:jc w:val="both"/>
        <w:rPr>
          <w:sz w:val="28"/>
          <w:szCs w:val="28"/>
        </w:rPr>
      </w:pPr>
    </w:p>
    <w:p w:rsidR="004F0E2C" w:rsidRDefault="004F0E2C" w:rsidP="004F0E2C">
      <w:pPr>
        <w:ind w:left="1992" w:firstLine="708"/>
        <w:jc w:val="both"/>
        <w:rPr>
          <w:sz w:val="28"/>
          <w:szCs w:val="28"/>
        </w:rPr>
      </w:pPr>
      <w:r>
        <w:rPr>
          <w:sz w:val="28"/>
          <w:szCs w:val="28"/>
        </w:rPr>
        <w:t xml:space="preserve">доктор медичних наук, професор </w:t>
      </w:r>
    </w:p>
    <w:p w:rsidR="004F0E2C" w:rsidRDefault="004F0E2C" w:rsidP="004F0E2C">
      <w:pPr>
        <w:ind w:left="2700"/>
        <w:jc w:val="both"/>
        <w:rPr>
          <w:b/>
          <w:bCs/>
          <w:sz w:val="28"/>
          <w:szCs w:val="28"/>
        </w:rPr>
      </w:pPr>
      <w:r>
        <w:rPr>
          <w:b/>
          <w:bCs/>
          <w:sz w:val="28"/>
          <w:szCs w:val="28"/>
        </w:rPr>
        <w:t>Бур’янов Олександр Анатолійович</w:t>
      </w:r>
      <w:r>
        <w:rPr>
          <w:sz w:val="28"/>
          <w:szCs w:val="28"/>
        </w:rPr>
        <w:t>,</w:t>
      </w:r>
    </w:p>
    <w:p w:rsidR="004F0E2C" w:rsidRDefault="004F0E2C" w:rsidP="004F0E2C">
      <w:pPr>
        <w:pStyle w:val="24"/>
      </w:pPr>
      <w:r>
        <w:t>Національний медичний університет ім. О.О. Богомольця МОЗ України, завідувач кафедри травматології та ортопедії НМУ ім. О.О. Богомольця</w:t>
      </w:r>
    </w:p>
    <w:p w:rsidR="004F0E2C" w:rsidRDefault="004F0E2C" w:rsidP="004F0E2C">
      <w:pPr>
        <w:ind w:left="2268"/>
        <w:jc w:val="both"/>
        <w:rPr>
          <w:sz w:val="28"/>
          <w:szCs w:val="28"/>
        </w:rPr>
      </w:pPr>
    </w:p>
    <w:p w:rsidR="004F0E2C" w:rsidRDefault="004F0E2C" w:rsidP="004F0E2C">
      <w:pPr>
        <w:ind w:left="2340" w:hanging="2340"/>
        <w:rPr>
          <w:sz w:val="28"/>
          <w:szCs w:val="28"/>
        </w:rPr>
      </w:pPr>
    </w:p>
    <w:p w:rsidR="004F0E2C" w:rsidRDefault="004F0E2C" w:rsidP="004F0E2C">
      <w:pPr>
        <w:ind w:left="2340" w:hanging="2340"/>
        <w:rPr>
          <w:sz w:val="28"/>
          <w:szCs w:val="28"/>
        </w:rPr>
      </w:pPr>
    </w:p>
    <w:p w:rsidR="004F0E2C" w:rsidRDefault="004F0E2C" w:rsidP="004F0E2C">
      <w:pPr>
        <w:ind w:left="2340" w:hanging="2340"/>
        <w:rPr>
          <w:sz w:val="28"/>
          <w:szCs w:val="28"/>
        </w:rPr>
      </w:pPr>
    </w:p>
    <w:p w:rsidR="004F0E2C" w:rsidRDefault="004F0E2C" w:rsidP="004F0E2C">
      <w:pPr>
        <w:rPr>
          <w:sz w:val="28"/>
          <w:szCs w:val="28"/>
        </w:rPr>
      </w:pPr>
      <w:r>
        <w:rPr>
          <w:sz w:val="28"/>
          <w:szCs w:val="28"/>
        </w:rPr>
        <w:t xml:space="preserve">Захист відбудеться «___» ____________ 2008 р. о ___ годині на засіданні спеціалізованої вченої ради Д 11.600.04 в аудиторії Науково-дослідного інституту травматології та ортопедії Донецького національного медичного університету </w:t>
      </w:r>
    </w:p>
    <w:p w:rsidR="004F0E2C" w:rsidRDefault="004F0E2C" w:rsidP="004F0E2C">
      <w:pPr>
        <w:rPr>
          <w:sz w:val="28"/>
          <w:szCs w:val="28"/>
        </w:rPr>
      </w:pPr>
      <w:r>
        <w:rPr>
          <w:sz w:val="28"/>
          <w:szCs w:val="28"/>
        </w:rPr>
        <w:t>ім. М. Горького МОЗ України за адресою: 83048, м. Донецьк, вул. Артема, 106.</w:t>
      </w:r>
    </w:p>
    <w:p w:rsidR="004F0E2C" w:rsidRDefault="004F0E2C" w:rsidP="004F0E2C">
      <w:pPr>
        <w:rPr>
          <w:sz w:val="28"/>
          <w:szCs w:val="28"/>
        </w:rPr>
      </w:pPr>
    </w:p>
    <w:p w:rsidR="004F0E2C" w:rsidRDefault="004F0E2C" w:rsidP="004F0E2C">
      <w:pPr>
        <w:rPr>
          <w:sz w:val="28"/>
          <w:szCs w:val="28"/>
        </w:rPr>
      </w:pPr>
    </w:p>
    <w:p w:rsidR="004F0E2C" w:rsidRDefault="004F0E2C" w:rsidP="004F0E2C">
      <w:pPr>
        <w:rPr>
          <w:sz w:val="28"/>
          <w:szCs w:val="28"/>
        </w:rPr>
      </w:pPr>
      <w:r>
        <w:rPr>
          <w:sz w:val="28"/>
          <w:szCs w:val="28"/>
        </w:rPr>
        <w:t>З дисертацією можна ознайомитись у бібліотеці Донецького національного медичного університету ім. М. Горького МОЗ України (83003, м. Донецьк, проспект Ілліча, 16)</w:t>
      </w:r>
    </w:p>
    <w:p w:rsidR="004F0E2C" w:rsidRDefault="004F0E2C" w:rsidP="004F0E2C">
      <w:pPr>
        <w:rPr>
          <w:sz w:val="28"/>
          <w:szCs w:val="28"/>
        </w:rPr>
      </w:pPr>
    </w:p>
    <w:p w:rsidR="004F0E2C" w:rsidRDefault="004F0E2C" w:rsidP="004F0E2C">
      <w:pPr>
        <w:rPr>
          <w:sz w:val="28"/>
          <w:szCs w:val="28"/>
        </w:rPr>
      </w:pPr>
    </w:p>
    <w:p w:rsidR="004F0E2C" w:rsidRDefault="004F0E2C" w:rsidP="004F0E2C">
      <w:pPr>
        <w:rPr>
          <w:sz w:val="28"/>
          <w:szCs w:val="28"/>
        </w:rPr>
      </w:pPr>
      <w:r>
        <w:rPr>
          <w:sz w:val="28"/>
          <w:szCs w:val="28"/>
        </w:rPr>
        <w:t>Автореферат розісланий «___» ____________ 2007 р.</w:t>
      </w:r>
    </w:p>
    <w:p w:rsidR="004F0E2C" w:rsidRDefault="004F0E2C" w:rsidP="004F0E2C">
      <w:pPr>
        <w:rPr>
          <w:sz w:val="28"/>
          <w:szCs w:val="28"/>
        </w:rPr>
      </w:pPr>
    </w:p>
    <w:p w:rsidR="004F0E2C" w:rsidRDefault="004F0E2C" w:rsidP="004F0E2C">
      <w:pPr>
        <w:rPr>
          <w:sz w:val="28"/>
          <w:szCs w:val="28"/>
        </w:rPr>
      </w:pPr>
    </w:p>
    <w:p w:rsidR="004F0E2C" w:rsidRDefault="004F0E2C" w:rsidP="004F0E2C">
      <w:pPr>
        <w:rPr>
          <w:sz w:val="28"/>
          <w:szCs w:val="28"/>
        </w:rPr>
      </w:pPr>
      <w:r>
        <w:rPr>
          <w:sz w:val="28"/>
          <w:szCs w:val="28"/>
        </w:rPr>
        <w:t xml:space="preserve">Вчений секретар </w:t>
      </w:r>
    </w:p>
    <w:p w:rsidR="004F0E2C" w:rsidRDefault="004F0E2C" w:rsidP="004F0E2C">
      <w:pPr>
        <w:rPr>
          <w:sz w:val="28"/>
          <w:szCs w:val="28"/>
        </w:rPr>
      </w:pPr>
      <w:r>
        <w:rPr>
          <w:sz w:val="28"/>
          <w:szCs w:val="28"/>
        </w:rPr>
        <w:t xml:space="preserve">спеціалізованої вченої ради, </w:t>
      </w:r>
    </w:p>
    <w:p w:rsidR="004F0E2C" w:rsidRPr="004F0E2C" w:rsidRDefault="004F0E2C" w:rsidP="004F0E2C">
      <w:pPr>
        <w:rPr>
          <w:sz w:val="28"/>
          <w:szCs w:val="28"/>
        </w:rPr>
      </w:pPr>
      <w:r>
        <w:rPr>
          <w:sz w:val="28"/>
          <w:szCs w:val="28"/>
        </w:rPr>
        <w:t xml:space="preserve">доцент                                                                                                      А.М. Колесніков </w:t>
      </w:r>
    </w:p>
    <w:p w:rsidR="004F0E2C" w:rsidRDefault="004F0E2C" w:rsidP="004F0E2C">
      <w:pPr>
        <w:pStyle w:val="affffffffff3"/>
        <w:spacing w:line="360" w:lineRule="exact"/>
        <w:ind w:firstLine="0"/>
        <w:jc w:val="center"/>
        <w:rPr>
          <w:b/>
          <w:bCs/>
          <w:caps/>
        </w:rPr>
      </w:pPr>
      <w:r>
        <w:rPr>
          <w:b/>
          <w:bCs/>
          <w:caps/>
        </w:rPr>
        <w:t>загальна характеристика роботи</w:t>
      </w:r>
    </w:p>
    <w:p w:rsidR="004F0E2C" w:rsidRDefault="004F0E2C" w:rsidP="004F0E2C">
      <w:pPr>
        <w:pStyle w:val="affffffffff3"/>
        <w:spacing w:line="360" w:lineRule="exact"/>
        <w:jc w:val="center"/>
        <w:rPr>
          <w:b/>
          <w:bCs/>
          <w:caps/>
          <w:sz w:val="24"/>
          <w:szCs w:val="24"/>
        </w:rPr>
      </w:pPr>
    </w:p>
    <w:p w:rsidR="004F0E2C" w:rsidRDefault="004F0E2C" w:rsidP="004F0E2C">
      <w:pPr>
        <w:pStyle w:val="affffffffff3"/>
        <w:spacing w:line="360" w:lineRule="exact"/>
        <w:rPr>
          <w:lang w:val="uk-UA"/>
        </w:rPr>
      </w:pPr>
      <w:r>
        <w:rPr>
          <w:b/>
          <w:bCs/>
        </w:rPr>
        <w:t xml:space="preserve">Актуальність теми дослідження. </w:t>
      </w:r>
      <w:r>
        <w:rPr>
          <w:lang w:val="uk-UA"/>
        </w:rPr>
        <w:t xml:space="preserve">Проблема лікування постраждалих з переломами ключиці, незважаючи на прогрес сучасної травматології, зберігає актуальність. Ця патологія є досить розповсюдженою. За різними даними, переломи ключиці складають 2,6 – 19,5% від усіх переломів кісток (Бейдик О.В.,        Ромакина Н.А., 2004, Мателенок Е.М., Барыш А.Е., 1998, </w:t>
      </w:r>
      <w:r>
        <w:rPr>
          <w:lang w:val="en-US"/>
        </w:rPr>
        <w:t>Nowak</w:t>
      </w:r>
      <w:r>
        <w:rPr>
          <w:lang w:val="uk-UA"/>
        </w:rPr>
        <w:t xml:space="preserve"> </w:t>
      </w:r>
      <w:r>
        <w:rPr>
          <w:lang w:val="en-US"/>
        </w:rPr>
        <w:t>J</w:t>
      </w:r>
      <w:r>
        <w:rPr>
          <w:lang w:val="uk-UA"/>
        </w:rPr>
        <w:t>. е</w:t>
      </w:r>
      <w:r>
        <w:rPr>
          <w:lang w:val="en-US"/>
        </w:rPr>
        <w:t>t</w:t>
      </w:r>
      <w:r>
        <w:rPr>
          <w:lang w:val="uk-UA"/>
        </w:rPr>
        <w:t xml:space="preserve"> </w:t>
      </w:r>
      <w:r>
        <w:rPr>
          <w:lang w:val="en-US"/>
        </w:rPr>
        <w:t>al</w:t>
      </w:r>
      <w:r>
        <w:rPr>
          <w:lang w:val="uk-UA"/>
        </w:rPr>
        <w:t xml:space="preserve">, 2000), у тому числі, до 44% переломів кісток, які утворюють верхній плечовий пояс. Найбільш часто переломи ключиці спостерігаються у середній третині, досягаючи за кількістю 75% усіх переломів цієї кістки (Кравченко О.Ф., Онищенко А.В.,   Носивец Д.С., 2006, </w:t>
      </w:r>
      <w:r>
        <w:rPr>
          <w:lang w:val="en-US"/>
        </w:rPr>
        <w:t>Zhu</w:t>
      </w:r>
      <w:r>
        <w:rPr>
          <w:lang w:val="uk-UA"/>
        </w:rPr>
        <w:t xml:space="preserve"> </w:t>
      </w:r>
      <w:r>
        <w:rPr>
          <w:lang w:val="en-US"/>
        </w:rPr>
        <w:t>X</w:t>
      </w:r>
      <w:r>
        <w:rPr>
          <w:lang w:val="uk-UA"/>
        </w:rPr>
        <w:t xml:space="preserve">., </w:t>
      </w:r>
      <w:r>
        <w:rPr>
          <w:lang w:val="en-US"/>
        </w:rPr>
        <w:t>Li</w:t>
      </w:r>
      <w:r>
        <w:rPr>
          <w:lang w:val="uk-UA"/>
        </w:rPr>
        <w:t xml:space="preserve"> </w:t>
      </w:r>
      <w:r>
        <w:rPr>
          <w:lang w:val="en-US"/>
        </w:rPr>
        <w:t>W</w:t>
      </w:r>
      <w:r>
        <w:rPr>
          <w:lang w:val="uk-UA"/>
        </w:rPr>
        <w:t xml:space="preserve">., </w:t>
      </w:r>
      <w:r>
        <w:rPr>
          <w:lang w:val="en-US"/>
        </w:rPr>
        <w:t>Chen</w:t>
      </w:r>
      <w:r>
        <w:rPr>
          <w:lang w:val="uk-UA"/>
        </w:rPr>
        <w:t xml:space="preserve"> </w:t>
      </w:r>
      <w:r>
        <w:rPr>
          <w:lang w:val="en-US"/>
        </w:rPr>
        <w:t>Z</w:t>
      </w:r>
      <w:r>
        <w:rPr>
          <w:lang w:val="uk-UA"/>
        </w:rPr>
        <w:t>., 2004).</w:t>
      </w:r>
    </w:p>
    <w:p w:rsidR="004F0E2C" w:rsidRDefault="004F0E2C" w:rsidP="004F0E2C">
      <w:pPr>
        <w:pStyle w:val="affffffffff3"/>
        <w:spacing w:line="360" w:lineRule="exact"/>
        <w:rPr>
          <w:lang w:val="uk-UA"/>
        </w:rPr>
      </w:pPr>
      <w:r>
        <w:rPr>
          <w:lang w:val="uk-UA"/>
        </w:rPr>
        <w:t xml:space="preserve">Незважаючи на наявність багатьох добре відомих консервативних та оперативних методик лікування даної травми, результати лікування переломів ключиці, судячи з даних наукової літератури, у цілому не настільки позитивні, як на це можна було б очікувати. Так, за даними </w:t>
      </w:r>
      <w:r>
        <w:rPr>
          <w:lang w:val="en-US"/>
        </w:rPr>
        <w:t>Nowak</w:t>
      </w:r>
      <w:r>
        <w:rPr>
          <w:lang w:val="uk-UA"/>
        </w:rPr>
        <w:t xml:space="preserve"> </w:t>
      </w:r>
      <w:r>
        <w:rPr>
          <w:lang w:val="en-US"/>
        </w:rPr>
        <w:t>J</w:t>
      </w:r>
      <w:r>
        <w:rPr>
          <w:lang w:val="uk-UA"/>
        </w:rPr>
        <w:t>. та співавторів (2004), до 46% з 208 обстежених постраждалих з переломами ключиці у терміни 9-10 років після травми у тій чи іншій мірі відчували наслідки колишнього перелому і не вважали себе такими, що остаточно одужали. Вже тільки цей показник свідчить про необхідність цілеспрямованого дослідження щодо з</w:t>
      </w:r>
      <w:r>
        <w:t>’</w:t>
      </w:r>
      <w:r>
        <w:rPr>
          <w:lang w:val="uk-UA"/>
        </w:rPr>
        <w:t>ясування причин такого явища та покращенню результатів лікування.</w:t>
      </w:r>
    </w:p>
    <w:p w:rsidR="004F0E2C" w:rsidRDefault="004F0E2C" w:rsidP="004F0E2C">
      <w:pPr>
        <w:pStyle w:val="affffffffff3"/>
        <w:spacing w:line="360" w:lineRule="exact"/>
        <w:rPr>
          <w:lang w:val="uk-UA"/>
        </w:rPr>
      </w:pPr>
      <w:r>
        <w:rPr>
          <w:lang w:val="uk-UA"/>
        </w:rPr>
        <w:t>При консервативному лікуванні, яке залишається найбільш розповсюдженим і застосовується приблизно у 75% постраждалих з переломами ключиці        (Гайдуков В.И., 1990), кількість негативних результатів може досягати, за різними даними, 14,1 – 25,8% (</w:t>
      </w:r>
      <w:r>
        <w:rPr>
          <w:lang w:val="en-US"/>
        </w:rPr>
        <w:t>Lazarides</w:t>
      </w:r>
      <w:r>
        <w:rPr>
          <w:lang w:val="uk-UA"/>
        </w:rPr>
        <w:t xml:space="preserve"> </w:t>
      </w:r>
      <w:r>
        <w:rPr>
          <w:lang w:val="en-US"/>
        </w:rPr>
        <w:t>S</w:t>
      </w:r>
      <w:r>
        <w:rPr>
          <w:lang w:val="uk-UA"/>
        </w:rPr>
        <w:t xml:space="preserve">., </w:t>
      </w:r>
      <w:r>
        <w:rPr>
          <w:lang w:val="en-US"/>
        </w:rPr>
        <w:t>Zafiropoulos</w:t>
      </w:r>
      <w:r>
        <w:rPr>
          <w:lang w:val="uk-UA"/>
        </w:rPr>
        <w:t xml:space="preserve"> </w:t>
      </w:r>
      <w:r>
        <w:rPr>
          <w:lang w:val="en-US"/>
        </w:rPr>
        <w:t>G</w:t>
      </w:r>
      <w:r>
        <w:rPr>
          <w:lang w:val="uk-UA"/>
        </w:rPr>
        <w:t xml:space="preserve">., 2006, </w:t>
      </w:r>
      <w:r>
        <w:rPr>
          <w:lang w:val="en-US"/>
        </w:rPr>
        <w:t>Nordqvist</w:t>
      </w:r>
      <w:r>
        <w:rPr>
          <w:lang w:val="uk-UA"/>
        </w:rPr>
        <w:t xml:space="preserve"> </w:t>
      </w:r>
      <w:r>
        <w:rPr>
          <w:lang w:val="en-US"/>
        </w:rPr>
        <w:t>A</w:t>
      </w:r>
      <w:r>
        <w:rPr>
          <w:lang w:val="uk-UA"/>
        </w:rPr>
        <w:t xml:space="preserve">., </w:t>
      </w:r>
      <w:r>
        <w:rPr>
          <w:lang w:val="en-US"/>
        </w:rPr>
        <w:t>Petersson</w:t>
      </w:r>
      <w:r>
        <w:rPr>
          <w:lang w:val="uk-UA"/>
        </w:rPr>
        <w:t xml:space="preserve"> </w:t>
      </w:r>
      <w:r>
        <w:rPr>
          <w:lang w:val="en-US"/>
        </w:rPr>
        <w:t>C</w:t>
      </w:r>
      <w:r>
        <w:rPr>
          <w:lang w:val="uk-UA"/>
        </w:rPr>
        <w:t>.</w:t>
      </w:r>
      <w:r>
        <w:rPr>
          <w:lang w:val="en-US"/>
        </w:rPr>
        <w:t>J</w:t>
      </w:r>
      <w:r>
        <w:rPr>
          <w:lang w:val="uk-UA"/>
        </w:rPr>
        <w:t xml:space="preserve">., </w:t>
      </w:r>
      <w:r>
        <w:rPr>
          <w:lang w:val="en-US"/>
        </w:rPr>
        <w:t>Redlund</w:t>
      </w:r>
      <w:r>
        <w:rPr>
          <w:lang w:val="uk-UA"/>
        </w:rPr>
        <w:t>-</w:t>
      </w:r>
      <w:r>
        <w:rPr>
          <w:lang w:val="en-US"/>
        </w:rPr>
        <w:t>Johnell</w:t>
      </w:r>
      <w:r>
        <w:rPr>
          <w:lang w:val="uk-UA"/>
        </w:rPr>
        <w:t xml:space="preserve"> </w:t>
      </w:r>
      <w:r>
        <w:rPr>
          <w:lang w:val="en-US"/>
        </w:rPr>
        <w:t>I</w:t>
      </w:r>
      <w:r>
        <w:rPr>
          <w:lang w:val="uk-UA"/>
        </w:rPr>
        <w:t xml:space="preserve">., 1998). Виходячи з цього, в останні роки спостерігається тенденція до розширення показань до оперативного лікування, але вказується, що традиційний заглибний остеосинтез може призводити до різного роду ускладнень, за деякими спостереженнями, до </w:t>
      </w:r>
      <w:r>
        <w:rPr>
          <w:lang w:val="uk-UA"/>
        </w:rPr>
        <w:lastRenderedPageBreak/>
        <w:t>15,3% (Бейдик О.В., Евдокимов М.М., Ромакина Н.А., 2003, Тонких С.А., Коломиец А.А., Распопова Е.А. и др., 2002).</w:t>
      </w:r>
    </w:p>
    <w:p w:rsidR="004F0E2C" w:rsidRDefault="004F0E2C" w:rsidP="004F0E2C">
      <w:pPr>
        <w:pStyle w:val="affffffffff3"/>
        <w:spacing w:line="360" w:lineRule="exact"/>
        <w:rPr>
          <w:lang w:val="uk-UA"/>
        </w:rPr>
      </w:pPr>
      <w:r>
        <w:rPr>
          <w:lang w:val="uk-UA"/>
        </w:rPr>
        <w:t>Проблемним питанням залишаються уламкові переломи ключиці, при лікуванні яких кількість позитивних результатів за умов застосування традиційних методик, може не перевищувати 60,3% (Бейдик О.В., Евдокимов М.М., Ромакина Н.А., 2003), що свідчить про необхідність розробки та впровадження методик, що найбільш повно враховують особливості таких переломів. Зокрема, не вивчені у порівняльному аспекті фіксаційні можливості різних конструкцій для остеосинтезу при лікуванні уламкових переломів ключиці.</w:t>
      </w:r>
    </w:p>
    <w:p w:rsidR="004F0E2C" w:rsidRDefault="004F0E2C" w:rsidP="004F0E2C">
      <w:pPr>
        <w:pStyle w:val="affffffffff3"/>
        <w:spacing w:line="360" w:lineRule="exact"/>
        <w:rPr>
          <w:lang w:val="uk-UA"/>
        </w:rPr>
      </w:pPr>
      <w:r>
        <w:rPr>
          <w:lang w:val="uk-UA"/>
        </w:rPr>
        <w:t xml:space="preserve">У деяких дослідженнях звертається увага на перспективність застосування при переломах ключиці методу зовнішнього черезкісткового остеосинтезу (ЧКО), використання якого дозволяє отримати добрі результати у 89,36% спостережень (Гончаренко В.В., Ивлиев С.Н., Куртямов Л.Г. та ін., 2005, </w:t>
      </w:r>
      <w:r>
        <w:rPr>
          <w:lang w:val="en-US"/>
        </w:rPr>
        <w:t>Dr</w:t>
      </w:r>
      <w:r>
        <w:rPr>
          <w:lang w:val="uk-UA"/>
        </w:rPr>
        <w:t xml:space="preserve">. </w:t>
      </w:r>
      <w:r>
        <w:rPr>
          <w:lang w:val="en-US"/>
        </w:rPr>
        <w:t>Mario</w:t>
      </w:r>
      <w:r>
        <w:rPr>
          <w:lang w:val="uk-UA"/>
        </w:rPr>
        <w:t xml:space="preserve"> </w:t>
      </w:r>
      <w:r>
        <w:rPr>
          <w:lang w:val="en-US"/>
        </w:rPr>
        <w:t>De</w:t>
      </w:r>
      <w:r>
        <w:rPr>
          <w:lang w:val="uk-UA"/>
        </w:rPr>
        <w:t xml:space="preserve"> </w:t>
      </w:r>
      <w:r>
        <w:rPr>
          <w:lang w:val="en-US"/>
        </w:rPr>
        <w:t>J</w:t>
      </w:r>
      <w:r>
        <w:rPr>
          <w:lang w:val="uk-UA"/>
        </w:rPr>
        <w:t xml:space="preserve">. </w:t>
      </w:r>
      <w:r>
        <w:rPr>
          <w:lang w:val="en-US"/>
        </w:rPr>
        <w:t>Bernal</w:t>
      </w:r>
      <w:r>
        <w:rPr>
          <w:lang w:val="uk-UA"/>
        </w:rPr>
        <w:t xml:space="preserve"> </w:t>
      </w:r>
      <w:r>
        <w:rPr>
          <w:lang w:val="en-US"/>
        </w:rPr>
        <w:t>Gonzalez</w:t>
      </w:r>
      <w:r>
        <w:rPr>
          <w:lang w:val="uk-UA"/>
        </w:rPr>
        <w:t xml:space="preserve"> et al., 1999). Проте відомі апарати зовнішньої фіксації (зокрема, апарати Ілізарова, Сушко та ін.) за різних причин не можуть бути визнані оптимальними. Необхідна розробка більш досконалого способу застосування даного методу. Залишається нез</w:t>
      </w:r>
      <w:r>
        <w:t>’</w:t>
      </w:r>
      <w:r>
        <w:rPr>
          <w:lang w:val="uk-UA"/>
        </w:rPr>
        <w:t>ясованим місце методу ЧКО серед інших методів лікування переломів ключиці, оптимальний перелік показань до його застосування.</w:t>
      </w:r>
    </w:p>
    <w:p w:rsidR="004F0E2C" w:rsidRDefault="004F0E2C" w:rsidP="004F0E2C">
      <w:pPr>
        <w:pStyle w:val="affffffffff3"/>
        <w:spacing w:line="360" w:lineRule="exact"/>
        <w:rPr>
          <w:lang w:val="uk-UA"/>
        </w:rPr>
      </w:pPr>
      <w:r>
        <w:rPr>
          <w:lang w:val="uk-UA"/>
        </w:rPr>
        <w:t>Невирішеність зазначених питань стала підставою для проведення даного дослідження.</w:t>
      </w:r>
    </w:p>
    <w:p w:rsidR="004F0E2C" w:rsidRDefault="004F0E2C" w:rsidP="004F0E2C">
      <w:pPr>
        <w:pStyle w:val="affffffffff3"/>
        <w:spacing w:line="360" w:lineRule="exact"/>
        <w:rPr>
          <w:lang w:val="uk-UA"/>
        </w:rPr>
      </w:pPr>
      <w:r>
        <w:rPr>
          <w:b/>
          <w:bCs/>
          <w:lang w:val="uk-UA"/>
        </w:rPr>
        <w:t>Зв'язок роботи з науковими програмами, планами, темами</w:t>
      </w:r>
      <w:r>
        <w:rPr>
          <w:lang w:val="uk-UA"/>
        </w:rPr>
        <w:t xml:space="preserve">. Робота є фрагментом комплексної наукової теми НДІ травматології та ортопедії Донецького національного медичного університету ім. М. Горького Міністерства Охорони здоров'я України «Розробити комплекс системних рішень для практичного застосування телемедичних і інформаційних технологій в травматології та ортопедії на регіональному та міжобласному рівнях для покращення надання медичної допомоги на догоспітальному та госпітальному етапах», номер держреєстрації 0105U002823, шифр МК 05.04.05. </w:t>
      </w:r>
    </w:p>
    <w:p w:rsidR="004F0E2C" w:rsidRDefault="004F0E2C" w:rsidP="004F0E2C">
      <w:pPr>
        <w:pStyle w:val="affffffffff3"/>
        <w:spacing w:line="360" w:lineRule="exact"/>
        <w:rPr>
          <w:lang w:val="uk-UA"/>
        </w:rPr>
      </w:pPr>
      <w:r>
        <w:rPr>
          <w:b/>
          <w:bCs/>
          <w:lang w:val="uk-UA"/>
        </w:rPr>
        <w:t xml:space="preserve">Мета дослідження: </w:t>
      </w:r>
      <w:r>
        <w:rPr>
          <w:lang w:val="uk-UA"/>
        </w:rPr>
        <w:t>покращити результати лікування постраждалих з діафізарними переломами ключиці на основі застосування стабільно-функціонального остеосинтезу стрижневим апаратом зовнішньої фіксації.</w:t>
      </w:r>
    </w:p>
    <w:p w:rsidR="004F0E2C" w:rsidRDefault="004F0E2C" w:rsidP="004F0E2C">
      <w:pPr>
        <w:pStyle w:val="affffffffff3"/>
        <w:spacing w:line="360" w:lineRule="exact"/>
        <w:rPr>
          <w:b/>
          <w:bCs/>
          <w:lang w:val="uk-UA"/>
        </w:rPr>
      </w:pPr>
      <w:r>
        <w:rPr>
          <w:b/>
          <w:bCs/>
          <w:lang w:val="uk-UA"/>
        </w:rPr>
        <w:t>Завдання дослідження:</w:t>
      </w:r>
    </w:p>
    <w:p w:rsidR="004F0E2C" w:rsidRDefault="004F0E2C" w:rsidP="00480B1F">
      <w:pPr>
        <w:pStyle w:val="affffffffff3"/>
        <w:numPr>
          <w:ilvl w:val="0"/>
          <w:numId w:val="57"/>
        </w:numPr>
        <w:tabs>
          <w:tab w:val="clear" w:pos="1117"/>
          <w:tab w:val="num" w:pos="720"/>
        </w:tabs>
        <w:suppressAutoHyphens w:val="0"/>
        <w:spacing w:line="360" w:lineRule="exact"/>
        <w:ind w:left="720"/>
        <w:rPr>
          <w:lang w:val="uk-UA"/>
        </w:rPr>
      </w:pPr>
      <w:r>
        <w:rPr>
          <w:lang w:val="uk-UA"/>
        </w:rPr>
        <w:t>Вивчити стан проблеми лікування діафізарних переломів ключиці у дорослих, обґрунтувати показання до застосування при діафізарних переломах ключиці зовнішнього черезкісткового остеосинтезу.</w:t>
      </w:r>
    </w:p>
    <w:p w:rsidR="004F0E2C" w:rsidRDefault="004F0E2C" w:rsidP="00480B1F">
      <w:pPr>
        <w:pStyle w:val="affffffffff3"/>
        <w:numPr>
          <w:ilvl w:val="0"/>
          <w:numId w:val="57"/>
        </w:numPr>
        <w:tabs>
          <w:tab w:val="clear" w:pos="1117"/>
          <w:tab w:val="num" w:pos="720"/>
        </w:tabs>
        <w:suppressAutoHyphens w:val="0"/>
        <w:spacing w:line="360" w:lineRule="exact"/>
        <w:ind w:left="720"/>
        <w:rPr>
          <w:lang w:val="uk-UA"/>
        </w:rPr>
      </w:pPr>
      <w:r>
        <w:rPr>
          <w:lang w:val="uk-UA"/>
        </w:rPr>
        <w:t>Вивчити результати лікування діафізарних переломів ключиці при застосуванні існуючих методик, виявити їх недоліки та причини негативних результатів.</w:t>
      </w:r>
    </w:p>
    <w:p w:rsidR="004F0E2C" w:rsidRDefault="004F0E2C" w:rsidP="00480B1F">
      <w:pPr>
        <w:pStyle w:val="affffffffff3"/>
        <w:numPr>
          <w:ilvl w:val="0"/>
          <w:numId w:val="57"/>
        </w:numPr>
        <w:tabs>
          <w:tab w:val="clear" w:pos="1117"/>
          <w:tab w:val="num" w:pos="720"/>
        </w:tabs>
        <w:suppressAutoHyphens w:val="0"/>
        <w:spacing w:line="360" w:lineRule="exact"/>
        <w:ind w:left="720"/>
        <w:rPr>
          <w:lang w:val="uk-UA"/>
        </w:rPr>
      </w:pPr>
      <w:r>
        <w:rPr>
          <w:lang w:val="uk-UA"/>
        </w:rPr>
        <w:lastRenderedPageBreak/>
        <w:t>Розробити оптимальний спосіб стабільно-функціонального остеосинтезу діафізарних переломів ключиці апаратом зовнішньої фіксації.</w:t>
      </w:r>
    </w:p>
    <w:p w:rsidR="004F0E2C" w:rsidRDefault="004F0E2C" w:rsidP="00480B1F">
      <w:pPr>
        <w:pStyle w:val="affffffffff3"/>
        <w:numPr>
          <w:ilvl w:val="0"/>
          <w:numId w:val="57"/>
        </w:numPr>
        <w:tabs>
          <w:tab w:val="clear" w:pos="1117"/>
          <w:tab w:val="num" w:pos="720"/>
        </w:tabs>
        <w:suppressAutoHyphens w:val="0"/>
        <w:spacing w:line="360" w:lineRule="exact"/>
        <w:ind w:left="720"/>
        <w:rPr>
          <w:lang w:val="uk-UA"/>
        </w:rPr>
      </w:pPr>
      <w:r>
        <w:rPr>
          <w:lang w:val="uk-UA"/>
        </w:rPr>
        <w:t>Провести порівняльний аналіз стабільності остеосинтезу діафізарних переломів ключиці при застосуванні різних фіксаторів.</w:t>
      </w:r>
    </w:p>
    <w:p w:rsidR="004F0E2C" w:rsidRDefault="004F0E2C" w:rsidP="00480B1F">
      <w:pPr>
        <w:pStyle w:val="affffffffff3"/>
        <w:numPr>
          <w:ilvl w:val="0"/>
          <w:numId w:val="57"/>
        </w:numPr>
        <w:tabs>
          <w:tab w:val="clear" w:pos="1117"/>
          <w:tab w:val="num" w:pos="720"/>
        </w:tabs>
        <w:suppressAutoHyphens w:val="0"/>
        <w:spacing w:line="360" w:lineRule="exact"/>
        <w:ind w:left="720"/>
        <w:rPr>
          <w:lang w:val="uk-UA"/>
        </w:rPr>
      </w:pPr>
      <w:r>
        <w:rPr>
          <w:lang w:val="uk-UA"/>
        </w:rPr>
        <w:t>Провести клінічну апробацію розробленого способу лікування, вивчити ефективність його застосування.</w:t>
      </w:r>
    </w:p>
    <w:p w:rsidR="004F0E2C" w:rsidRDefault="004F0E2C" w:rsidP="004F0E2C">
      <w:pPr>
        <w:pStyle w:val="affffffffff3"/>
        <w:spacing w:line="360" w:lineRule="exact"/>
        <w:rPr>
          <w:lang w:val="uk-UA"/>
        </w:rPr>
      </w:pPr>
      <w:r>
        <w:rPr>
          <w:b/>
          <w:bCs/>
          <w:lang w:val="uk-UA"/>
        </w:rPr>
        <w:t xml:space="preserve">Об’єкт дослідження: </w:t>
      </w:r>
      <w:r>
        <w:rPr>
          <w:lang w:val="uk-UA"/>
        </w:rPr>
        <w:t>постраждалі з переломами ключиці.</w:t>
      </w:r>
    </w:p>
    <w:p w:rsidR="004F0E2C" w:rsidRDefault="004F0E2C" w:rsidP="004F0E2C">
      <w:pPr>
        <w:pStyle w:val="affffffffff3"/>
        <w:spacing w:line="360" w:lineRule="exact"/>
        <w:rPr>
          <w:lang w:val="uk-UA"/>
        </w:rPr>
      </w:pPr>
      <w:r>
        <w:rPr>
          <w:b/>
          <w:bCs/>
          <w:lang w:val="uk-UA"/>
        </w:rPr>
        <w:t>Предмет дослідження:</w:t>
      </w:r>
      <w:r>
        <w:rPr>
          <w:lang w:val="uk-UA"/>
        </w:rPr>
        <w:t xml:space="preserve"> методики та пристрої для лікування переломів ключиці, стабільність фіксації уламків ключиці при переломах.</w:t>
      </w:r>
    </w:p>
    <w:p w:rsidR="004F0E2C" w:rsidRDefault="004F0E2C" w:rsidP="004F0E2C">
      <w:pPr>
        <w:pStyle w:val="affffffffff3"/>
        <w:spacing w:line="360" w:lineRule="exact"/>
        <w:rPr>
          <w:lang w:val="uk-UA"/>
        </w:rPr>
      </w:pPr>
      <w:r>
        <w:rPr>
          <w:b/>
          <w:bCs/>
          <w:lang w:val="uk-UA"/>
        </w:rPr>
        <w:t>Методи дослідження:</w:t>
      </w:r>
      <w:r>
        <w:rPr>
          <w:lang w:val="uk-UA"/>
        </w:rPr>
        <w:t xml:space="preserve"> клініко-рентгенологічний, електрофізіологічні методи дослідження (електроміографія, хронаксіметрія, реовазографія), гоніометрія, математичне моделювання, стендові біомеханічні випробування, статистичний аналіз.</w:t>
      </w:r>
    </w:p>
    <w:p w:rsidR="004F0E2C" w:rsidRDefault="004F0E2C" w:rsidP="004F0E2C">
      <w:pPr>
        <w:pStyle w:val="affffffffff3"/>
        <w:spacing w:line="360" w:lineRule="exact"/>
        <w:rPr>
          <w:lang w:val="uk-UA"/>
        </w:rPr>
      </w:pPr>
      <w:r>
        <w:rPr>
          <w:b/>
          <w:bCs/>
          <w:lang w:val="uk-UA"/>
        </w:rPr>
        <w:t>Наукова новизна одержаних результатів</w:t>
      </w:r>
      <w:r>
        <w:rPr>
          <w:lang w:val="uk-UA"/>
        </w:rPr>
        <w:t>. На підставі наукового аналізу результатів лікування постраждалих з діафізарними переломами ключиці виявлено недоліки існуючих методів лікування та причини негативних результатів при їх застосуванні. Обґрунтовано показання до застосування методу зовнішнього черезкісткового остеосинтезу при лікуванні постраждалих з діафізарними переломами ключиці. Науково обґрунтовані вимоги до оптимальної методики зовнішнього черезкісткового остеосинтезу діафізарних переломів ключиці. Вперше шляхом експерименту проведено порівняльний аналіз стабільності остеосинтезу уламкових переломів ключиці різними видами фіксаторів.</w:t>
      </w:r>
    </w:p>
    <w:p w:rsidR="004F0E2C" w:rsidRPr="004F0E2C" w:rsidRDefault="004F0E2C" w:rsidP="004F0E2C">
      <w:pPr>
        <w:pStyle w:val="affffffffff3"/>
        <w:spacing w:line="360" w:lineRule="exact"/>
        <w:rPr>
          <w:lang w:val="uk-UA"/>
        </w:rPr>
      </w:pPr>
      <w:r>
        <w:rPr>
          <w:b/>
          <w:bCs/>
          <w:lang w:val="uk-UA"/>
        </w:rPr>
        <w:t>Практичне значення отриманих результатів</w:t>
      </w:r>
      <w:r>
        <w:rPr>
          <w:lang w:val="uk-UA"/>
        </w:rPr>
        <w:t xml:space="preserve"> полягає у розробці ефективного способу зовнішнього черезкісткового остеосинтезу діафізарних переломів ключиці, який забезпечує поєднання періодів фіксації та реабілітації. Розроблено практичні рекомендації щодо обґрунтування показань до застосування методу ЧКО діафізарних переломів ключиці. Покращено результати лікування діафізарних переломів ключиці на основі застосування розробленої методики. Зазначені розробки готові до подальшого практичного застосування.</w:t>
      </w:r>
    </w:p>
    <w:p w:rsidR="004F0E2C" w:rsidRDefault="004F0E2C" w:rsidP="004F0E2C">
      <w:pPr>
        <w:pStyle w:val="affffffffff3"/>
        <w:spacing w:line="360" w:lineRule="exact"/>
        <w:rPr>
          <w:lang w:val="uk-UA"/>
        </w:rPr>
      </w:pPr>
      <w:r>
        <w:rPr>
          <w:lang w:val="uk-UA"/>
        </w:rPr>
        <w:t>Розроблений спосіб лікування переломів ключиці втілено до практики травматологічного відділення Макіївської міської лікарні № 6 (акт впровадження від 05.10.06 р.), травматологічного відділення Артемівської центральної районної лікарні (акт впровадження від 05.10.06 р.), травматологічного відділення Донецької центральної міської лікарні № 9 (акт впровадження від 05.10.06 р.), травматологічного відділення Донецької центральної міської лікарні № 24 (акт впровадження від 02.10.06 р.), травматологічного відділення Амвросіївської центральної районної лікарні (акт впровадження від 02.10.06 р.).</w:t>
      </w:r>
    </w:p>
    <w:p w:rsidR="004F0E2C" w:rsidRDefault="004F0E2C" w:rsidP="004F0E2C">
      <w:pPr>
        <w:pStyle w:val="affffffffff3"/>
        <w:spacing w:line="360" w:lineRule="exact"/>
        <w:rPr>
          <w:lang w:val="uk-UA"/>
        </w:rPr>
      </w:pPr>
      <w:r>
        <w:rPr>
          <w:b/>
          <w:bCs/>
          <w:lang w:val="uk-UA"/>
        </w:rPr>
        <w:lastRenderedPageBreak/>
        <w:t xml:space="preserve">Особистий внесок здобувача </w:t>
      </w:r>
      <w:r>
        <w:rPr>
          <w:lang w:val="uk-UA"/>
        </w:rPr>
        <w:t>полягає у визначенні разом із керівником д.мед.н., професором В.Г. Климовицьким загальної концепції, мети, завдань та методології дослідження. Здобувачем особисто проведено вивчення результатів лікування 47 постраждалих, які лікувалися в ОКТЛ-НДІТО м. Донецька з застосуванням традиційних методик, аналіз їх недоліків і причин негативних результатів лікування. Аналітичним шляхом визначено ситуації, коли застосування ЧКО є найбільш доцільним. Разом із співавторами розроблено винахід, на який отримано деклараційний патент, при цьому дисертант особисто провів патентний пошук та зробив основний внесок при обґрунтуванні оптимальної компоновки зовнішньої конструкції апарата.</w:t>
      </w:r>
    </w:p>
    <w:p w:rsidR="004F0E2C" w:rsidRDefault="004F0E2C" w:rsidP="004F0E2C">
      <w:pPr>
        <w:pStyle w:val="affffffffff3"/>
        <w:spacing w:line="360" w:lineRule="exact"/>
        <w:rPr>
          <w:lang w:val="uk-UA"/>
        </w:rPr>
      </w:pPr>
      <w:r>
        <w:rPr>
          <w:lang w:val="uk-UA"/>
        </w:rPr>
        <w:t>Математичне моделювання напружено-деформованого стану при остеосинтезі ключиці різними металоконструкціями та подальші експериментальні дослідження щодо вивчення стабільності остеосинтезу переломів ключиці різними металоконструкціями на анатомічному препараті ключиці були проведені здобувачем разом із співробітниками лабораторії біомеханіки Інституту патології хребта та суглобів ім. проф. М.І. Ситенка АМН України (зав. лабораторією д. мед. н. О.А. Тяжелов). Здобувачем було визначено мету та конкретні завдання проведення даної частини роботи, розроблено моделі для біомеханічних випробувань.</w:t>
      </w:r>
    </w:p>
    <w:p w:rsidR="004F0E2C" w:rsidRDefault="004F0E2C" w:rsidP="004F0E2C">
      <w:pPr>
        <w:pStyle w:val="affffffffff3"/>
        <w:spacing w:line="360" w:lineRule="exact"/>
        <w:rPr>
          <w:lang w:val="uk-UA"/>
        </w:rPr>
      </w:pPr>
      <w:r>
        <w:rPr>
          <w:lang w:val="uk-UA"/>
        </w:rPr>
        <w:t>Електрофізіологічне обстеження хворих проведено здобувачем на базі лабораторно-експериментального відділу НДІ травматології та ортопедії Донецького національного медичного університету ім. М. Горького у співробітництві з керівником підрозділу к. мед. н. М.М. Шпаченко.</w:t>
      </w:r>
    </w:p>
    <w:p w:rsidR="004F0E2C" w:rsidRDefault="004F0E2C" w:rsidP="004F0E2C">
      <w:pPr>
        <w:pStyle w:val="affffffffff3"/>
        <w:spacing w:line="360" w:lineRule="exact"/>
        <w:rPr>
          <w:lang w:val="uk-UA"/>
        </w:rPr>
      </w:pPr>
      <w:r>
        <w:rPr>
          <w:lang w:val="uk-UA"/>
        </w:rPr>
        <w:t>Здобувач особисто брав участь у впровадженні розробленої методики, безпосередньо брав участь у операціях по розробленій методиці, провів самостійний аналіз результатів її застосування.</w:t>
      </w:r>
    </w:p>
    <w:p w:rsidR="004F0E2C" w:rsidRDefault="004F0E2C" w:rsidP="004F0E2C">
      <w:pPr>
        <w:pStyle w:val="affffffffff3"/>
        <w:spacing w:line="360" w:lineRule="exact"/>
        <w:rPr>
          <w:lang w:val="uk-UA"/>
        </w:rPr>
      </w:pPr>
      <w:r>
        <w:rPr>
          <w:b/>
          <w:bCs/>
          <w:lang w:val="uk-UA"/>
        </w:rPr>
        <w:t>Апробація результатів дисертації</w:t>
      </w:r>
      <w:r>
        <w:rPr>
          <w:lang w:val="uk-UA"/>
        </w:rPr>
        <w:t>. Основні положення роботи були висвітлені на науково-практичній конференції з міжнародною участю «Нові технології в травматології та ортопедії» (Сопіно, 2006), науково-практичній конференції молодих вчених, присвяченій 50-річчю НДІТО ДонНМУ «Нове у травматології та ортопедії» (Донецьк, 2006), засіданні наукового товариства ортопедів-травматологів Донецької області (Донецьк, 2006), ІІІ міжнародній конференції «Телемедицина – досвід та перспективи» (Донецьк, 2007), VІ науково-практичній конференції «Морфогенез і патологія кісткової системи в умовах промислового регіону» (Луганськ, 2007), науково-практичній конференціі з міжнародною участю «Реконструктивно-відновлювальні методи в травматології та ортопедії» (Сопіно, 2007).</w:t>
      </w:r>
    </w:p>
    <w:p w:rsidR="004F0E2C" w:rsidRDefault="004F0E2C" w:rsidP="004F0E2C">
      <w:pPr>
        <w:pStyle w:val="affffffffff3"/>
        <w:spacing w:line="360" w:lineRule="exact"/>
        <w:rPr>
          <w:lang w:val="uk-UA"/>
        </w:rPr>
      </w:pPr>
      <w:r>
        <w:rPr>
          <w:lang w:val="uk-UA"/>
        </w:rPr>
        <w:t xml:space="preserve">Апробація дисертації відбувалась на засіданні вченої ради НДІ травматології та ортопедії Донецького національного медичного університету ім. М.Горького МОЗ України (протокол № 7 від 18.10.2007), </w:t>
      </w:r>
    </w:p>
    <w:p w:rsidR="004F0E2C" w:rsidRDefault="004F0E2C" w:rsidP="004F0E2C">
      <w:pPr>
        <w:pStyle w:val="affffffffff3"/>
        <w:spacing w:line="360" w:lineRule="exact"/>
        <w:rPr>
          <w:lang w:val="uk-UA"/>
        </w:rPr>
      </w:pPr>
      <w:r>
        <w:rPr>
          <w:b/>
          <w:bCs/>
          <w:lang w:val="uk-UA"/>
        </w:rPr>
        <w:lastRenderedPageBreak/>
        <w:t>Публікації.</w:t>
      </w:r>
      <w:r>
        <w:rPr>
          <w:lang w:val="uk-UA"/>
        </w:rPr>
        <w:t xml:space="preserve"> За матеріалами дисертації опубліковано 8 наукових праць, з них 7 - у провідних фахових виданнях, затверджених ВАК України. Особисто написана 1 з наукових праць. Отримано 1 деклараційний патент України на винахід.</w:t>
      </w:r>
    </w:p>
    <w:p w:rsidR="004F0E2C" w:rsidRDefault="004F0E2C" w:rsidP="004F0E2C">
      <w:pPr>
        <w:pStyle w:val="affffffffff3"/>
        <w:spacing w:line="360" w:lineRule="exact"/>
        <w:rPr>
          <w:lang w:val="uk-UA"/>
        </w:rPr>
      </w:pPr>
      <w:r>
        <w:rPr>
          <w:b/>
          <w:bCs/>
          <w:lang w:val="uk-UA"/>
        </w:rPr>
        <w:t xml:space="preserve">Структура й обсяг дисертації. </w:t>
      </w:r>
      <w:r>
        <w:rPr>
          <w:lang w:val="uk-UA"/>
        </w:rPr>
        <w:t>Дисертаційна робота викладена на 151 сторінці друкованого тексту (з додатками – 184 сторінки), складається із вступу, 6 розділів (перший з них – огляд літератури), висновків, практичних рекомендацій, списку використаних джерел та 4 додатків. Робота ілюстрована 11 таблицями, 54 малюнками (з них 9 займають цілу сторінку). У бібліографічному вказівнику наведено 173 джерела (з них 74 російськомовних і 99 іноземних).</w:t>
      </w:r>
    </w:p>
    <w:p w:rsidR="004F0E2C" w:rsidRPr="004F0E2C" w:rsidRDefault="004F0E2C" w:rsidP="004F0E2C">
      <w:pPr>
        <w:pStyle w:val="affffffffff3"/>
        <w:spacing w:line="360" w:lineRule="exact"/>
      </w:pPr>
    </w:p>
    <w:p w:rsidR="004F0E2C" w:rsidRPr="004F0E2C" w:rsidRDefault="004F0E2C" w:rsidP="004F0E2C">
      <w:pPr>
        <w:pStyle w:val="affffffffff3"/>
        <w:spacing w:line="360" w:lineRule="exact"/>
      </w:pPr>
    </w:p>
    <w:p w:rsidR="004F0E2C" w:rsidRDefault="004F0E2C" w:rsidP="004F0E2C">
      <w:pPr>
        <w:pStyle w:val="affffffffff3"/>
        <w:spacing w:line="360" w:lineRule="exact"/>
        <w:ind w:firstLine="0"/>
        <w:jc w:val="center"/>
        <w:rPr>
          <w:b/>
          <w:bCs/>
          <w:caps/>
        </w:rPr>
      </w:pPr>
      <w:r>
        <w:rPr>
          <w:b/>
          <w:bCs/>
          <w:caps/>
        </w:rPr>
        <w:t>основний зміст</w:t>
      </w:r>
    </w:p>
    <w:p w:rsidR="004F0E2C" w:rsidRDefault="004F0E2C" w:rsidP="004F0E2C">
      <w:pPr>
        <w:pStyle w:val="affffffffff3"/>
        <w:spacing w:line="360" w:lineRule="exact"/>
        <w:rPr>
          <w:b/>
          <w:bCs/>
          <w:caps/>
          <w:sz w:val="24"/>
          <w:szCs w:val="24"/>
        </w:rPr>
      </w:pPr>
    </w:p>
    <w:p w:rsidR="004F0E2C" w:rsidRDefault="004F0E2C" w:rsidP="004F0E2C">
      <w:pPr>
        <w:pStyle w:val="affffffffff3"/>
        <w:spacing w:line="360" w:lineRule="exact"/>
        <w:rPr>
          <w:lang w:val="uk-UA"/>
        </w:rPr>
      </w:pPr>
      <w:r>
        <w:rPr>
          <w:b/>
          <w:bCs/>
          <w:lang w:val="uk-UA"/>
        </w:rPr>
        <w:t xml:space="preserve">Матеріал і методи дослідження. </w:t>
      </w:r>
      <w:r>
        <w:rPr>
          <w:lang w:val="uk-UA"/>
        </w:rPr>
        <w:t xml:space="preserve">Клінічні дослідження проводилися на базі клінічних відділень Обласної клінічної травматологічної лікарні м. Донецька та НДІ травматології та ортопедії Донецького національного медичного університету        ім. М. Горького. Загалом обстежено та вивчено матеріали лікування 91 постраждалого з переломами ключиці типу 2В1 та 2В2 за класифікацією </w:t>
      </w:r>
      <w:r>
        <w:rPr>
          <w:lang w:val="en-US"/>
        </w:rPr>
        <w:t>Robinson</w:t>
      </w:r>
      <w:r>
        <w:rPr>
          <w:lang w:val="uk-UA"/>
        </w:rPr>
        <w:t xml:space="preserve"> (1998). Вони були розподілені на 2 групи за принципом суцільної типологічної вибірки (хворі, що лікувалися у стаціонарі з застосуванням відповідної методики у означений період).</w:t>
      </w:r>
    </w:p>
    <w:p w:rsidR="004F0E2C" w:rsidRDefault="004F0E2C" w:rsidP="004F0E2C">
      <w:pPr>
        <w:pStyle w:val="affffffffff3"/>
        <w:spacing w:line="360" w:lineRule="exact"/>
        <w:rPr>
          <w:lang w:val="uk-UA"/>
        </w:rPr>
      </w:pPr>
      <w:r>
        <w:rPr>
          <w:lang w:val="uk-UA"/>
        </w:rPr>
        <w:t>Першу групу склали 47 постраждалих, які лікувалися у стаціонарі в період 2001-2005 рр. за традиційними методиками. З них чоловіків було 39 (83,0±5,5%), жінок 8 (17,0±5,5%). У 13 (27,7±6,5%) постраждалих, окрім перелому ключиці, спостерігалися інші ушкодження (множинна чи поєднана травма). У 28 осіб (59,6±7,2%) перелом ключиці був уламковим. З даної групи 18 осіб (38,3±7,1%) лікувалися консервативно, 24 (51,1±7,3%) – методом накісткового стабільно-функціонального остеосинтезу, 5 пацієнтів (10,6±4,5%) – шляхом інтрамедулярного остеосинтезу.</w:t>
      </w:r>
    </w:p>
    <w:p w:rsidR="004F0E2C" w:rsidRDefault="004F0E2C" w:rsidP="004F0E2C">
      <w:pPr>
        <w:pStyle w:val="affffffffff3"/>
        <w:spacing w:line="360" w:lineRule="exact"/>
        <w:rPr>
          <w:lang w:val="uk-UA"/>
        </w:rPr>
      </w:pPr>
      <w:r>
        <w:rPr>
          <w:lang w:val="uk-UA"/>
        </w:rPr>
        <w:t>Другу групу склали постраждалі, які лікувалися з застосуванням розробленого способу. Цю групу склали 44 пацієнти, з яких чоловіків було 37 (84,1±5,5%), жінок 7 (15,9±5,5%). Множинні та поєднані ушкодження спостерігалися у 13 осіб (29,5±6,9%), уламкові переломи виявлено у 32 (72,7±6,7%) пацієнтів.</w:t>
      </w:r>
    </w:p>
    <w:p w:rsidR="004F0E2C" w:rsidRDefault="004F0E2C" w:rsidP="004F0E2C">
      <w:pPr>
        <w:pStyle w:val="affffffffff3"/>
        <w:spacing w:line="360" w:lineRule="exact"/>
        <w:rPr>
          <w:b/>
          <w:bCs/>
          <w:lang w:val="uk-UA"/>
        </w:rPr>
      </w:pPr>
      <w:r>
        <w:rPr>
          <w:lang w:val="uk-UA"/>
        </w:rPr>
        <w:t xml:space="preserve">При порівнянні клінічних груп встановлено їх однорідність щодо розподілу за статтю (р=0,89 за критерієм </w:t>
      </w:r>
      <w:r>
        <w:rPr>
          <w:lang w:val="uk-UA"/>
        </w:rPr>
        <w:sym w:font="Symbol" w:char="F063"/>
      </w:r>
      <w:r>
        <w:rPr>
          <w:vertAlign w:val="superscript"/>
          <w:lang w:val="uk-UA"/>
        </w:rPr>
        <w:t>2</w:t>
      </w:r>
      <w:r>
        <w:rPr>
          <w:lang w:val="uk-UA"/>
        </w:rPr>
        <w:t xml:space="preserve">), </w:t>
      </w:r>
      <w:r>
        <w:rPr>
          <w:vertAlign w:val="superscript"/>
          <w:lang w:val="uk-UA"/>
        </w:rPr>
        <w:t xml:space="preserve"> </w:t>
      </w:r>
      <w:r>
        <w:rPr>
          <w:lang w:val="uk-UA"/>
        </w:rPr>
        <w:t>кількістю множинної та поєднаної травми (р=0,98) та іншим показникам.</w:t>
      </w:r>
    </w:p>
    <w:p w:rsidR="004F0E2C" w:rsidRDefault="004F0E2C" w:rsidP="004F0E2C">
      <w:pPr>
        <w:pStyle w:val="affffffffff3"/>
        <w:spacing w:line="360" w:lineRule="exact"/>
        <w:rPr>
          <w:lang w:val="uk-UA"/>
        </w:rPr>
      </w:pPr>
      <w:r>
        <w:rPr>
          <w:lang w:val="uk-UA"/>
        </w:rPr>
        <w:t xml:space="preserve">Лікування усіх пацієнтів проводилося у відповідності до плану лікування, що був відображений у історії хвороби. У разі оперативного лікування згода </w:t>
      </w:r>
      <w:r>
        <w:rPr>
          <w:lang w:val="uk-UA"/>
        </w:rPr>
        <w:lastRenderedPageBreak/>
        <w:t>хворого на втручання отримувалася загальноприйнятим порядком і відображалася у передопераційному епікризі.</w:t>
      </w:r>
    </w:p>
    <w:p w:rsidR="004F0E2C" w:rsidRDefault="004F0E2C" w:rsidP="004F0E2C">
      <w:pPr>
        <w:pStyle w:val="affffffffff3"/>
        <w:spacing w:line="360" w:lineRule="exact"/>
        <w:rPr>
          <w:lang w:val="uk-UA"/>
        </w:rPr>
      </w:pPr>
      <w:r>
        <w:rPr>
          <w:lang w:val="uk-UA"/>
        </w:rPr>
        <w:t>Оцінка ефективності остеосинтезу за розробленою методикою у порівняльному аспекті з накістковим та інтрамедулярним остеосинтезом за традиційними методиками здійснювалася шляхом математичного моделювання напружено-деформованого стану при остеосинтезі ключиці різними металоконструкціями та наступною верифікацією результатів шляхом стендових випробувань моделей у лабораторії біомеханіки Інституту патології хребта та суглобів                                  ім. проф. М.І. Ситенка АМН України (ІПХС).</w:t>
      </w:r>
    </w:p>
    <w:p w:rsidR="004F0E2C" w:rsidRDefault="004F0E2C" w:rsidP="004F0E2C">
      <w:pPr>
        <w:pStyle w:val="affffffffff3"/>
        <w:spacing w:line="360" w:lineRule="exact"/>
        <w:rPr>
          <w:lang w:val="uk-UA"/>
        </w:rPr>
      </w:pPr>
      <w:r>
        <w:rPr>
          <w:lang w:val="uk-UA"/>
        </w:rPr>
        <w:t>Геометрична модель ключиці розроблена на підставі середніх анатомічних параметрів дорослої людини. Складна геометрія ключиці, неоднорідність структури кістки, різноманітність застосованих фіксаторів, а також величин та напрямів діючих сил обумовили вибір тримірної кінцево-елементної (КЕ) моделі у даному дослідженні. У якості кінцевого елементу застосовано (рис.1) 10-вузловий ізопараметричний (квадратична апроксимація переміщень) тетраедр з трьома ступенями свободи у вузлі (три переміщення уздовж координатних вісей), який, за даними літератури, найбільш часто використовується при моделюванні кісткової тканини.</w:t>
      </w:r>
    </w:p>
    <w:p w:rsidR="004F0E2C" w:rsidRPr="004F0E2C" w:rsidRDefault="004F0E2C" w:rsidP="004F0E2C">
      <w:pPr>
        <w:pStyle w:val="affffffffff3"/>
        <w:spacing w:line="360" w:lineRule="exact"/>
        <w:rPr>
          <w:lang w:val="uk-UA"/>
        </w:rPr>
      </w:pPr>
    </w:p>
    <w:p w:rsidR="004F0E2C" w:rsidRPr="004F0E2C" w:rsidRDefault="004F0E2C" w:rsidP="004F0E2C">
      <w:pPr>
        <w:pStyle w:val="affffffffff3"/>
        <w:spacing w:line="360" w:lineRule="exact"/>
        <w:rPr>
          <w:lang w:val="uk-UA"/>
        </w:rPr>
      </w:pPr>
    </w:p>
    <w:p w:rsidR="004F0E2C" w:rsidRPr="004F0E2C" w:rsidRDefault="004F0E2C" w:rsidP="004F0E2C">
      <w:pPr>
        <w:pStyle w:val="affffffffff3"/>
        <w:spacing w:line="360" w:lineRule="exact"/>
        <w:rPr>
          <w:lang w:val="uk-UA"/>
        </w:rPr>
      </w:pPr>
    </w:p>
    <w:p w:rsidR="004F0E2C" w:rsidRPr="004F0E2C" w:rsidRDefault="004F0E2C" w:rsidP="004F0E2C">
      <w:pPr>
        <w:pStyle w:val="affffffffff3"/>
        <w:spacing w:line="360" w:lineRule="exact"/>
        <w:rPr>
          <w:lang w:val="uk-UA"/>
        </w:rPr>
      </w:pPr>
      <w:r>
        <w:rPr>
          <w:noProof/>
          <w:sz w:val="20"/>
          <w:lang w:eastAsia="ru-RU"/>
        </w:rPr>
        <mc:AlternateContent>
          <mc:Choice Requires="wps">
            <w:drawing>
              <wp:anchor distT="0" distB="0" distL="114300" distR="114300" simplePos="0" relativeHeight="251659264" behindDoc="0" locked="0" layoutInCell="1" allowOverlap="1">
                <wp:simplePos x="0" y="0"/>
                <wp:positionH relativeFrom="column">
                  <wp:posOffset>2400300</wp:posOffset>
                </wp:positionH>
                <wp:positionV relativeFrom="paragraph">
                  <wp:posOffset>-114300</wp:posOffset>
                </wp:positionV>
                <wp:extent cx="1370330" cy="1061720"/>
                <wp:effectExtent l="0" t="0" r="0" b="0"/>
                <wp:wrapTight wrapText="bothSides">
                  <wp:wrapPolygon edited="0">
                    <wp:start x="-150" y="0"/>
                    <wp:lineTo x="-150" y="21600"/>
                    <wp:lineTo x="21750" y="21600"/>
                    <wp:lineTo x="21750" y="0"/>
                    <wp:lineTo x="-150" y="0"/>
                  </wp:wrapPolygon>
                </wp:wrapTight>
                <wp:docPr id="143" name="Прямоугольник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330" cy="1061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E2C" w:rsidRDefault="004F0E2C" w:rsidP="004F0E2C">
                            <w:r>
                              <w:rPr>
                                <w:noProof/>
                                <w:lang w:eastAsia="ru-RU"/>
                              </w:rPr>
                              <w:drawing>
                                <wp:inline distT="0" distB="0" distL="0" distR="0">
                                  <wp:extent cx="1163955" cy="949960"/>
                                  <wp:effectExtent l="0" t="0" r="0" b="254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3955" cy="9499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3" o:spid="_x0000_s1026" style="position:absolute;left:0;text-align:left;margin-left:189pt;margin-top:-9pt;width:107.9pt;height:8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ToqwIAABwFAAAOAAAAZHJzL2Uyb0RvYy54bWysVM2O0zAQviPxDpbv3SRt+pNo09WySxHS&#10;AistPIAbO42FYwfbbbogJCSuSDwCD8EF8bPPkL4RY6ftdoEDQuTg2J7x+PtmvvHxyboSaMW04Upm&#10;ODoKMWIyV5TLRYZfPJ/1JhgZSyQlQkmW4Wtm8Mn0/r3jpk5ZX5VKUKYRBJEmbeoMl9bWaRCYvGQV&#10;MUeqZhKMhdIVsbDUi4Bq0kD0SgT9MBwFjdK01ipnxsDueWfEUx+/KFhunxWFYRaJDAM260ftx7kb&#10;g+kxSRea1CXPtzDIP6CoCJdw6T7UObEELTX/LVTFc62MKuxRrqpAFQXPmecAbKLwFzZXJamZ5wLJ&#10;MfU+Teb/hc2fri414hRqFw8wkqSCIrWfNu82H9vv7c3mffu5vWm/bT60P9ov7VfkvCBnTW1SOHpV&#10;X2rH2tQXKn9pkFRnJZELdqq1akpGKCCNnH9w54BbGDiK5s0TReFCsrTKp29d6MoFhMSgta/S9b5K&#10;bG1RDpvRYBwOBlDMHGxROIrGfV/HgKS747U29hFTFXKTDGuQgQ9PVhfGOjgk3bl4+EpwOuNC+IVe&#10;zM+ERisCkpn5zzMAloduQjpnqdyxLmK3AyjhDmdzeL0E3iRRPw4f9JPebDQZ9+JZPOwl43DSC6Pk&#10;QTIK4yQ+n711AKM4LTmlTF5wyXZyjOK/K/e2MToheUGiJsPJsD/03O+gN4ckQ//9iWTFLXSn4FWG&#10;J3snkrrKPpQUaJPUEi66eXAXvs8y5GD391nxOnCl7yRk1/M1RHF6mCt6DYrQCuoFtYUnBSal0q8x&#10;aqA9M2xeLYlmGInHElSVRHHs+tkv4qGTANKHlvmhhcgcQmXYYtRNz2z3BixrzRcl3BT5HEl1Ckos&#10;uNfILaqtfqEFPZntc+F6/HDtvW4ftelPAAAA//8DAFBLAwQUAAYACAAAACEAy28jzOAAAAALAQAA&#10;DwAAAGRycy9kb3ducmV2LnhtbEyPwU7DMAyG70i8Q2QkbluydStraTohpJ2AAxsSV6/J2orGKU26&#10;lbfHO8HNlj/9/v5iO7lOnO0QWk8aFnMFwlLlTUu1ho/DbrYBESKSwc6T1fBjA2zL25sCc+Mv9G7P&#10;+1gLDqGQo4Ymxj6XMlSNdRjmvrfEt5MfHEZeh1qaAS8c7jq5VCqVDlviDw329rmx1dd+dBowXZnv&#10;t1PyengZU8zqSe3Wn0rr+7vp6RFEtFP8g+Gqz+pQstPRj2SC6DQkDxvuEjXMFteBiXWWcJkjo6ts&#10;CbIs5P8O5S8AAAD//wMAUEsBAi0AFAAGAAgAAAAhALaDOJL+AAAA4QEAABMAAAAAAAAAAAAAAAAA&#10;AAAAAFtDb250ZW50X1R5cGVzXS54bWxQSwECLQAUAAYACAAAACEAOP0h/9YAAACUAQAACwAAAAAA&#10;AAAAAAAAAAAvAQAAX3JlbHMvLnJlbHNQSwECLQAUAAYACAAAACEAS1L06KsCAAAcBQAADgAAAAAA&#10;AAAAAAAAAAAuAgAAZHJzL2Uyb0RvYy54bWxQSwECLQAUAAYACAAAACEAy28jzOAAAAALAQAADwAA&#10;AAAAAAAAAAAAAAAFBQAAZHJzL2Rvd25yZXYueG1sUEsFBgAAAAAEAAQA8wAAABIGAAAAAA==&#10;" stroked="f">
                <v:textbox>
                  <w:txbxContent>
                    <w:p w:rsidR="004F0E2C" w:rsidRDefault="004F0E2C" w:rsidP="004F0E2C">
                      <w:r>
                        <w:rPr>
                          <w:noProof/>
                          <w:lang w:eastAsia="ru-RU"/>
                        </w:rPr>
                        <w:drawing>
                          <wp:inline distT="0" distB="0" distL="0" distR="0">
                            <wp:extent cx="1163955" cy="949960"/>
                            <wp:effectExtent l="0" t="0" r="0" b="254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3955" cy="949960"/>
                                    </a:xfrm>
                                    <a:prstGeom prst="rect">
                                      <a:avLst/>
                                    </a:prstGeom>
                                    <a:noFill/>
                                    <a:ln>
                                      <a:noFill/>
                                    </a:ln>
                                  </pic:spPr>
                                </pic:pic>
                              </a:graphicData>
                            </a:graphic>
                          </wp:inline>
                        </w:drawing>
                      </w:r>
                    </w:p>
                  </w:txbxContent>
                </v:textbox>
                <w10:wrap type="tight"/>
              </v:rect>
            </w:pict>
          </mc:Fallback>
        </mc:AlternateContent>
      </w:r>
    </w:p>
    <w:p w:rsidR="004F0E2C" w:rsidRPr="004F0E2C" w:rsidRDefault="004F0E2C" w:rsidP="004F0E2C">
      <w:pPr>
        <w:pStyle w:val="affffffffff3"/>
        <w:spacing w:line="360" w:lineRule="exact"/>
        <w:rPr>
          <w:lang w:val="uk-UA"/>
        </w:rPr>
      </w:pPr>
    </w:p>
    <w:p w:rsidR="004F0E2C" w:rsidRPr="004F0E2C" w:rsidRDefault="004F0E2C" w:rsidP="004F0E2C">
      <w:pPr>
        <w:pStyle w:val="affffffffff3"/>
        <w:spacing w:line="360" w:lineRule="exact"/>
        <w:rPr>
          <w:lang w:val="uk-UA"/>
        </w:rPr>
      </w:pPr>
    </w:p>
    <w:p w:rsidR="004F0E2C" w:rsidRPr="004F0E2C" w:rsidRDefault="004F0E2C" w:rsidP="004F0E2C">
      <w:pPr>
        <w:pStyle w:val="affffffffff3"/>
        <w:spacing w:line="360" w:lineRule="exact"/>
        <w:ind w:firstLine="0"/>
        <w:jc w:val="center"/>
        <w:rPr>
          <w:lang w:val="uk-UA"/>
        </w:rPr>
      </w:pPr>
      <w:r>
        <w:fldChar w:fldCharType="begin" w:fldLock="1"/>
      </w:r>
      <w:r>
        <w:instrText>REF</w:instrText>
      </w:r>
      <w:r w:rsidRPr="004F0E2C">
        <w:rPr>
          <w:lang w:val="uk-UA"/>
        </w:rPr>
        <w:instrText xml:space="preserve">  </w:instrText>
      </w:r>
      <w:r>
        <w:rPr>
          <w:lang w:val="en-US"/>
        </w:rPr>
        <w:instrText>SHAPE</w:instrText>
      </w:r>
      <w:r w:rsidRPr="004F0E2C">
        <w:rPr>
          <w:lang w:val="uk-UA"/>
        </w:rPr>
        <w:instrText xml:space="preserve">  \* </w:instrText>
      </w:r>
      <w:r>
        <w:rPr>
          <w:lang w:val="en-US"/>
        </w:rPr>
        <w:instrText>MERGEFORMAT</w:instrText>
      </w:r>
      <w:r w:rsidRPr="004F0E2C">
        <w:rPr>
          <w:lang w:val="uk-UA"/>
        </w:rPr>
        <w:instrText xml:space="preserve"> </w:instrText>
      </w:r>
      <w:r>
        <w:fldChar w:fldCharType="end"/>
      </w:r>
    </w:p>
    <w:p w:rsidR="004F0E2C" w:rsidRDefault="004F0E2C" w:rsidP="004F0E2C">
      <w:pPr>
        <w:pStyle w:val="affffffffff3"/>
        <w:spacing w:line="360" w:lineRule="exact"/>
        <w:rPr>
          <w:lang w:val="uk-UA"/>
        </w:rPr>
      </w:pPr>
    </w:p>
    <w:p w:rsidR="004F0E2C" w:rsidRDefault="004F0E2C" w:rsidP="004F0E2C">
      <w:pPr>
        <w:pStyle w:val="affffffffff3"/>
        <w:ind w:firstLine="0"/>
        <w:jc w:val="center"/>
        <w:rPr>
          <w:lang w:val="uk-UA"/>
        </w:rPr>
      </w:pPr>
      <w:r>
        <w:rPr>
          <w:lang w:val="uk-UA"/>
        </w:rPr>
        <w:t>Рис. 1. 10-вузловий ізопараметричний кінцевий елемент</w:t>
      </w:r>
    </w:p>
    <w:p w:rsidR="004F0E2C" w:rsidRDefault="004F0E2C" w:rsidP="004F0E2C">
      <w:pPr>
        <w:pStyle w:val="affffffffff3"/>
        <w:spacing w:line="360" w:lineRule="exact"/>
      </w:pPr>
      <w:r>
        <w:rPr>
          <w:lang w:val="uk-UA"/>
        </w:rPr>
        <w:t xml:space="preserve">Для проведення дослідження розроблено 3 моделі, які відображали три обрані способи фіксації уламків ключиці: накістковий стабільно-функціональний остеосинтез, інтрамедулярний остеосинтез та зовнішній черезкістковий остеосинтез стрижневим апаратом за розробленою методикою. Для кожної моделі розглянуто 2 варіанти фіксації перелому: 1) імітація уламкового перелому – кісткові фрагменти після фіксації не мали контакту між собою, 2) імітація перелому без уламків між основними фрагментами – фрагменти зберігали контакт площею, рівною 1/5 діаметру кістки. По всіх напрямках при моделюванні сила навантаження була єдиною, складала 10Н. Розрахунок напружено-деформованого стану математичної моделі системи «ключиця-фіксатор» виконано методом кінцевих елементів за допомогою програмного комплексу </w:t>
      </w:r>
      <w:r>
        <w:rPr>
          <w:lang w:val="en-US"/>
        </w:rPr>
        <w:t>COSMOSWorks</w:t>
      </w:r>
      <w:r>
        <w:t xml:space="preserve"> 6.0.</w:t>
      </w:r>
    </w:p>
    <w:p w:rsidR="004F0E2C" w:rsidRDefault="004F0E2C" w:rsidP="004F0E2C">
      <w:pPr>
        <w:pStyle w:val="affffffffff3"/>
        <w:spacing w:line="360" w:lineRule="exact"/>
        <w:rPr>
          <w:lang w:val="uk-UA"/>
        </w:rPr>
      </w:pPr>
      <w:r>
        <w:rPr>
          <w:lang w:val="uk-UA"/>
        </w:rPr>
        <w:lastRenderedPageBreak/>
        <w:tab/>
        <w:t>Експериментальна верифікація результатів математичного моделювання виконана на стенді для біомеханічних досліджень у лабораторії біомеханіки Інституту патології хребта та суглобів ім. проф. М.І. Ситенка АМН України на сухому анатомічному препараті ключиці з лінійним переломом у середній третині при з’єднанні кісткових фрагментів трьома вище згаданими способами.</w:t>
      </w:r>
    </w:p>
    <w:p w:rsidR="004F0E2C" w:rsidRDefault="004F0E2C" w:rsidP="004F0E2C">
      <w:pPr>
        <w:pStyle w:val="affffffffff3"/>
        <w:spacing w:line="360" w:lineRule="exact"/>
        <w:rPr>
          <w:lang w:val="uk-UA"/>
        </w:rPr>
      </w:pPr>
      <w:r>
        <w:rPr>
          <w:lang w:val="uk-UA"/>
        </w:rPr>
        <w:t>Препарат ключиці з накладеним фіксатором жорстко закріплювали проксимальним кінцем на стенді. До дистального (вільного) кінця ключиці докладали згинаюче зусилля, силу якого контролювали за допомогою динамометру. Двома індикаторами переміщення годинникового типу визначали зміщення фрагментів у зоні перелому та зоні навантаження. Навантаження збільшували, доки конструкція для остеосинтезу виявляла можливість опору до навантаження. Отримані результати стали базою для порівняльної оцінки характеристики міцності остеосинтезу кожним з трьох фіксаторів.</w:t>
      </w:r>
    </w:p>
    <w:p w:rsidR="004F0E2C" w:rsidRDefault="004F0E2C" w:rsidP="004F0E2C">
      <w:pPr>
        <w:pStyle w:val="affffffffff3"/>
        <w:spacing w:line="360" w:lineRule="exact"/>
        <w:rPr>
          <w:lang w:val="uk-UA"/>
        </w:rPr>
      </w:pPr>
      <w:r>
        <w:rPr>
          <w:lang w:val="uk-UA"/>
        </w:rPr>
        <w:t>Оцінка результатів лікування здійснювалася на базі клініко-рентгенологічного методу, вивчення обсягу рухів у плечовому суглобі, електрофізіологічних методів (електроміографія, реовазографія та хронаксіметрія) у динаміці: до операції, на 5-у добу та на 14-у добу після операції. Електроміографія виконувалася за допомогою міографа МG-440 (Угорщина), реовазографія – за допомогою комп’ютерної системи «</w:t>
      </w:r>
      <w:r>
        <w:rPr>
          <w:lang w:val="en-US"/>
        </w:rPr>
        <w:t>ReoCom</w:t>
      </w:r>
      <w:r>
        <w:rPr>
          <w:lang w:val="uk-UA"/>
        </w:rPr>
        <w:t>», розробленої у лабораторії комп’ютерних діагностичних систем Національного аерокосмічного університету «ХАІ». До усіх параметрів розраховувався коефіцієнт асиметрії за формулою:</w:t>
      </w:r>
    </w:p>
    <w:p w:rsidR="004F0E2C" w:rsidRDefault="004F0E2C" w:rsidP="004F0E2C">
      <w:pPr>
        <w:pStyle w:val="affffffffff3"/>
        <w:spacing w:line="240" w:lineRule="auto"/>
        <w:rPr>
          <w:lang w:val="en-US"/>
        </w:rPr>
      </w:pPr>
    </w:p>
    <w:p w:rsidR="004F0E2C" w:rsidRDefault="004F0E2C" w:rsidP="004F0E2C">
      <w:pPr>
        <w:pStyle w:val="affffffffff3"/>
        <w:spacing w:line="240" w:lineRule="auto"/>
        <w:rPr>
          <w:lang w:val="en-US"/>
        </w:rPr>
      </w:pPr>
    </w:p>
    <w:p w:rsidR="004F0E2C" w:rsidRDefault="004F0E2C" w:rsidP="004F0E2C">
      <w:pPr>
        <w:pStyle w:val="affffffffff3"/>
        <w:spacing w:line="240" w:lineRule="auto"/>
        <w:jc w:val="center"/>
        <w:rPr>
          <w:lang w:val="uk-UA"/>
        </w:rPr>
      </w:pPr>
      <w:r>
        <w:rPr>
          <w:b/>
          <w:bCs/>
          <w:position w:val="-24"/>
        </w:rPr>
        <w:object w:dxaOrig="2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25pt;height:36.45pt" o:ole="">
            <v:imagedata r:id="rId11" o:title=""/>
          </v:shape>
          <o:OLEObject Type="Embed" ProgID="Equation.3" ShapeID="_x0000_i1025" DrawAspect="Content" ObjectID="_1501921873" r:id="rId12"/>
        </w:object>
      </w:r>
    </w:p>
    <w:p w:rsidR="004F0E2C" w:rsidRDefault="004F0E2C" w:rsidP="004F0E2C">
      <w:pPr>
        <w:pStyle w:val="affffffffff3"/>
        <w:spacing w:line="240" w:lineRule="auto"/>
        <w:rPr>
          <w:b/>
          <w:bCs/>
          <w:lang w:val="uk-UA"/>
        </w:rPr>
      </w:pPr>
    </w:p>
    <w:p w:rsidR="004F0E2C" w:rsidRDefault="004F0E2C" w:rsidP="004F0E2C">
      <w:pPr>
        <w:pStyle w:val="affffffffff3"/>
        <w:spacing w:line="360" w:lineRule="exact"/>
        <w:rPr>
          <w:lang w:val="uk-UA"/>
        </w:rPr>
      </w:pPr>
      <w:r>
        <w:rPr>
          <w:lang w:val="uk-UA"/>
        </w:rPr>
        <w:tab/>
        <w:t xml:space="preserve">Де: </w:t>
      </w:r>
      <w:r>
        <w:rPr>
          <w:position w:val="-4"/>
          <w:lang w:val="uk-UA"/>
        </w:rPr>
        <w:object w:dxaOrig="400" w:dyaOrig="240">
          <v:shape id="_x0000_i1026" type="#_x0000_t75" style="width:19.65pt;height:12.15pt" o:ole="">
            <v:imagedata r:id="rId13" o:title=""/>
          </v:shape>
          <o:OLEObject Type="Embed" ProgID="Equation.3" ShapeID="_x0000_i1026" DrawAspect="Content" ObjectID="_1501921874" r:id="rId14"/>
        </w:object>
      </w:r>
      <w:r>
        <w:rPr>
          <w:lang w:val="uk-UA"/>
        </w:rPr>
        <w:t xml:space="preserve">- амплітуда реограми на тому боці, де реографічний індекс (РІ) є більшим, </w:t>
      </w:r>
      <w:r>
        <w:rPr>
          <w:position w:val="-4"/>
          <w:lang w:val="uk-UA"/>
        </w:rPr>
        <w:object w:dxaOrig="400" w:dyaOrig="240">
          <v:shape id="_x0000_i1027" type="#_x0000_t75" style="width:19.65pt;height:12.15pt" o:ole="">
            <v:imagedata r:id="rId15" o:title=""/>
          </v:shape>
          <o:OLEObject Type="Embed" ProgID="Equation.3" ShapeID="_x0000_i1027" DrawAspect="Content" ObjectID="_1501921875" r:id="rId16"/>
        </w:object>
      </w:r>
      <w:r>
        <w:rPr>
          <w:lang w:val="uk-UA"/>
        </w:rPr>
        <w:t>- амплітуда реограми на тому боці, де РІ є меншим, К</w:t>
      </w:r>
      <w:r>
        <w:rPr>
          <w:vertAlign w:val="subscript"/>
          <w:lang w:val="uk-UA"/>
        </w:rPr>
        <w:t>А</w:t>
      </w:r>
      <w:r>
        <w:rPr>
          <w:lang w:val="uk-UA"/>
        </w:rPr>
        <w:t xml:space="preserve"> – коефіцієнт асиметрії. К</w:t>
      </w:r>
      <w:r>
        <w:rPr>
          <w:vertAlign w:val="subscript"/>
          <w:lang w:val="uk-UA"/>
        </w:rPr>
        <w:t>А</w:t>
      </w:r>
      <w:r>
        <w:rPr>
          <w:lang w:val="uk-UA"/>
        </w:rPr>
        <w:t xml:space="preserve"> розраховувався індивідуально для кожного постраждалого.</w:t>
      </w:r>
    </w:p>
    <w:p w:rsidR="004F0E2C" w:rsidRDefault="004F0E2C" w:rsidP="004F0E2C">
      <w:pPr>
        <w:pStyle w:val="affffffffff3"/>
        <w:spacing w:line="360" w:lineRule="exact"/>
        <w:rPr>
          <w:lang w:val="uk-UA"/>
        </w:rPr>
      </w:pPr>
      <w:r>
        <w:rPr>
          <w:lang w:val="uk-UA"/>
        </w:rPr>
        <w:t>Хронаксиметрію було проведено за допомогою 4-канального електроміографа М</w:t>
      </w:r>
      <w:r>
        <w:rPr>
          <w:lang w:val="en-US"/>
        </w:rPr>
        <w:t>G</w:t>
      </w:r>
      <w:r>
        <w:t>-440</w:t>
      </w:r>
      <w:r>
        <w:rPr>
          <w:lang w:val="uk-UA"/>
        </w:rPr>
        <w:t xml:space="preserve"> (Угорщина) та стимулюючого блоку </w:t>
      </w:r>
      <w:r>
        <w:rPr>
          <w:lang w:val="en-US"/>
        </w:rPr>
        <w:t>ST</w:t>
      </w:r>
      <w:r>
        <w:rPr>
          <w:lang w:val="uk-UA"/>
        </w:rPr>
        <w:t>-44.</w:t>
      </w:r>
    </w:p>
    <w:p w:rsidR="004F0E2C" w:rsidRDefault="004F0E2C" w:rsidP="004F0E2C">
      <w:pPr>
        <w:pStyle w:val="affffffffff3"/>
        <w:spacing w:line="360" w:lineRule="exact"/>
        <w:rPr>
          <w:lang w:val="uk-UA"/>
        </w:rPr>
      </w:pPr>
      <w:r>
        <w:rPr>
          <w:lang w:val="uk-UA"/>
        </w:rPr>
        <w:t>Порівняння здійснювалося із здоровою кінцівкою з обчисленням коефіцієнта асиметрії.</w:t>
      </w:r>
    </w:p>
    <w:p w:rsidR="004F0E2C" w:rsidRDefault="004F0E2C" w:rsidP="004F0E2C">
      <w:pPr>
        <w:pStyle w:val="affffffffff3"/>
        <w:spacing w:line="360" w:lineRule="exact"/>
        <w:rPr>
          <w:lang w:val="uk-UA"/>
        </w:rPr>
      </w:pPr>
      <w:r>
        <w:rPr>
          <w:lang w:val="uk-UA"/>
        </w:rPr>
        <w:t xml:space="preserve">Загальна оцінка результатів застосування розробленої методики остеосинтезу здійснювалася на базі бальної шкали </w:t>
      </w:r>
      <w:r>
        <w:rPr>
          <w:lang w:val="en-US"/>
        </w:rPr>
        <w:t>Constant</w:t>
      </w:r>
      <w:r>
        <w:rPr>
          <w:lang w:val="uk-UA"/>
        </w:rPr>
        <w:t xml:space="preserve"> </w:t>
      </w:r>
      <w:r>
        <w:rPr>
          <w:lang w:val="en-US"/>
        </w:rPr>
        <w:t>Score</w:t>
      </w:r>
      <w:r>
        <w:rPr>
          <w:lang w:val="uk-UA"/>
        </w:rPr>
        <w:t xml:space="preserve"> (</w:t>
      </w:r>
      <w:r>
        <w:rPr>
          <w:lang w:val="en-US"/>
        </w:rPr>
        <w:t>Constant</w:t>
      </w:r>
      <w:r>
        <w:rPr>
          <w:lang w:val="uk-UA"/>
        </w:rPr>
        <w:t xml:space="preserve"> </w:t>
      </w:r>
      <w:r>
        <w:rPr>
          <w:lang w:val="en-US"/>
        </w:rPr>
        <w:t>C</w:t>
      </w:r>
      <w:r>
        <w:rPr>
          <w:lang w:val="uk-UA"/>
        </w:rPr>
        <w:t>.</w:t>
      </w:r>
      <w:r>
        <w:rPr>
          <w:lang w:val="en-US"/>
        </w:rPr>
        <w:t>R</w:t>
      </w:r>
      <w:r>
        <w:rPr>
          <w:lang w:val="uk-UA"/>
        </w:rPr>
        <w:t xml:space="preserve">., </w:t>
      </w:r>
      <w:r>
        <w:rPr>
          <w:lang w:val="en-US"/>
        </w:rPr>
        <w:t>Murley</w:t>
      </w:r>
      <w:r>
        <w:rPr>
          <w:lang w:val="uk-UA"/>
        </w:rPr>
        <w:t xml:space="preserve"> </w:t>
      </w:r>
      <w:r>
        <w:rPr>
          <w:lang w:val="en-US"/>
        </w:rPr>
        <w:t>A</w:t>
      </w:r>
      <w:r>
        <w:rPr>
          <w:lang w:val="uk-UA"/>
        </w:rPr>
        <w:t>.</w:t>
      </w:r>
      <w:r>
        <w:rPr>
          <w:lang w:val="en-US"/>
        </w:rPr>
        <w:t>H</w:t>
      </w:r>
      <w:r>
        <w:rPr>
          <w:lang w:val="uk-UA"/>
        </w:rPr>
        <w:t>.</w:t>
      </w:r>
      <w:r>
        <w:rPr>
          <w:lang w:val="en-US"/>
        </w:rPr>
        <w:t>G</w:t>
      </w:r>
      <w:r>
        <w:rPr>
          <w:lang w:val="uk-UA"/>
        </w:rPr>
        <w:t xml:space="preserve">., 1987), що враховувала як об’єктивні, так і суб’єктивні показники. Дослідження проводили у динаміці: до операції, через 5, 14 діб та 2 місяці після операції. </w:t>
      </w:r>
    </w:p>
    <w:p w:rsidR="004F0E2C" w:rsidRDefault="004F0E2C" w:rsidP="004F0E2C">
      <w:pPr>
        <w:pStyle w:val="affffffffff3"/>
        <w:spacing w:line="360" w:lineRule="exact"/>
        <w:rPr>
          <w:lang w:val="uk-UA"/>
        </w:rPr>
      </w:pPr>
      <w:r>
        <w:rPr>
          <w:lang w:val="uk-UA"/>
        </w:rPr>
        <w:lastRenderedPageBreak/>
        <w:t>Дані, отримані у проведеному дослідженні, проаналізовано методами статистичного аналізу. Для представлення результатів виміру показника розраховувалося його середнє значення з визначенням помилки середнього (</w:t>
      </w:r>
      <w:r>
        <w:rPr>
          <w:position w:val="-4"/>
          <w:lang w:eastAsia="uk-UA"/>
        </w:rPr>
        <w:object w:dxaOrig="279" w:dyaOrig="380">
          <v:shape id="_x0000_i1028" type="#_x0000_t75" style="width:11.2pt;height:14.05pt" o:ole="">
            <v:imagedata r:id="rId17" o:title=""/>
          </v:shape>
          <o:OLEObject Type="Embed" ProgID="Equation.3" ShapeID="_x0000_i1028" DrawAspect="Content" ObjectID="_1501921876" r:id="rId18"/>
        </w:object>
      </w:r>
      <w:r>
        <w:rPr>
          <w:lang w:val="uk-UA"/>
        </w:rPr>
        <w:t>±</w:t>
      </w:r>
      <w:r>
        <w:rPr>
          <w:lang w:val="en-US"/>
        </w:rPr>
        <w:t>m</w:t>
      </w:r>
      <w:r>
        <w:rPr>
          <w:lang w:val="uk-UA"/>
        </w:rPr>
        <w:t>), для представлення показника частоти проявлення якісної ознаки розраховувалася його частота та її помилка (%±</w:t>
      </w:r>
      <w:r>
        <w:rPr>
          <w:lang w:val="en-US"/>
        </w:rPr>
        <w:t>m</w:t>
      </w:r>
      <w:r>
        <w:rPr>
          <w:lang w:val="uk-UA"/>
        </w:rPr>
        <w:t>%). У випадку необхідності розраховувався 95% вірогідний інтервал (ВІ) частоти, для чого застосовували метод арксинус-перетворення Фішера.</w:t>
      </w:r>
    </w:p>
    <w:p w:rsidR="004F0E2C" w:rsidRDefault="004F0E2C" w:rsidP="004F0E2C">
      <w:pPr>
        <w:pStyle w:val="affffffffff3"/>
        <w:spacing w:line="360" w:lineRule="exact"/>
        <w:rPr>
          <w:lang w:val="uk-UA"/>
        </w:rPr>
      </w:pPr>
      <w:r>
        <w:rPr>
          <w:lang w:val="uk-UA"/>
        </w:rPr>
        <w:t>Порівняння середніх значень показників двох вибірок здійснювали за критеріями Стьюдента (нормальний закон розподілення) або критерію Вілкоксона (закон розподілення відрізняється від нормального). При порівнянні частоти зустрічаємості якісних ознак для двох вибірок застосовували метод кутового перетворення Фішера.</w:t>
      </w:r>
    </w:p>
    <w:p w:rsidR="004F0E2C" w:rsidRDefault="004F0E2C" w:rsidP="004F0E2C">
      <w:pPr>
        <w:pStyle w:val="affffffffff3"/>
        <w:spacing w:line="360" w:lineRule="exact"/>
        <w:rPr>
          <w:lang w:val="uk-UA"/>
        </w:rPr>
      </w:pPr>
      <w:r>
        <w:rPr>
          <w:lang w:val="uk-UA"/>
        </w:rPr>
        <w:t xml:space="preserve">У роботі часто виникала необхідність порівняння середніх значень для 3 та більше груп (закон розподілення відрізнявся від нормального). У такому випадку були застосовані методи множинних порівнянь: для виявлення розбіжностей між групами використовували критерій Крускала-Уолліса, при наявності розбіжності, для проведення парних порівнянь застосовувався критерій Данна. У випадку порівняння якісних ознак застосовували методи аналізу таблиць зв’язаності виду </w:t>
      </w:r>
      <w:r>
        <w:rPr>
          <w:lang w:val="en-US"/>
        </w:rPr>
        <w:t>k</w:t>
      </w:r>
      <w:r>
        <w:rPr>
          <w:rFonts w:ascii="Symbol" w:hAnsi="Symbol"/>
        </w:rPr>
        <w:t></w:t>
      </w:r>
      <w:r>
        <w:rPr>
          <w:lang w:val="en-US"/>
        </w:rPr>
        <w:t>m</w:t>
      </w:r>
      <w:r>
        <w:rPr>
          <w:lang w:val="uk-UA"/>
        </w:rPr>
        <w:t xml:space="preserve">, у цьому випадку у якості критерію використовували критерій </w:t>
      </w:r>
      <w:r>
        <w:rPr>
          <w:lang w:val="uk-UA"/>
        </w:rPr>
        <w:sym w:font="Symbol" w:char="F063"/>
      </w:r>
      <w:r>
        <w:rPr>
          <w:vertAlign w:val="superscript"/>
          <w:lang w:val="uk-UA"/>
        </w:rPr>
        <w:t>2</w:t>
      </w:r>
      <w:r>
        <w:rPr>
          <w:lang w:val="uk-UA"/>
        </w:rPr>
        <w:t>.</w:t>
      </w:r>
    </w:p>
    <w:p w:rsidR="004F0E2C" w:rsidRDefault="004F0E2C" w:rsidP="004F0E2C">
      <w:pPr>
        <w:pStyle w:val="affffffffff3"/>
        <w:spacing w:line="360" w:lineRule="exact"/>
        <w:rPr>
          <w:lang w:val="uk-UA"/>
        </w:rPr>
      </w:pPr>
      <w:r>
        <w:rPr>
          <w:lang w:val="uk-UA"/>
        </w:rPr>
        <w:t>У всіх випадках достовірними вважали відмінності при рівні значущості р</w:t>
      </w:r>
      <w:r>
        <w:t>&lt;</w:t>
      </w:r>
      <w:r>
        <w:rPr>
          <w:lang w:val="uk-UA"/>
        </w:rPr>
        <w:t>0,05.</w:t>
      </w:r>
    </w:p>
    <w:p w:rsidR="004F0E2C" w:rsidRDefault="004F0E2C" w:rsidP="004F0E2C">
      <w:pPr>
        <w:pStyle w:val="affffffffff3"/>
        <w:spacing w:line="360" w:lineRule="exact"/>
        <w:rPr>
          <w:lang w:val="uk-UA"/>
        </w:rPr>
      </w:pPr>
      <w:r>
        <w:rPr>
          <w:lang w:val="uk-UA"/>
        </w:rPr>
        <w:t>Аналіз отриманих результатів виконували у середовищі ліцензійного статистичного пакету програми «MedStat» (Лях Ю.Є., Гурьянов В.Г., 2004).</w:t>
      </w:r>
    </w:p>
    <w:p w:rsidR="004F0E2C" w:rsidRDefault="004F0E2C" w:rsidP="004F0E2C">
      <w:pPr>
        <w:pStyle w:val="affffffffff3"/>
        <w:spacing w:line="360" w:lineRule="exact"/>
        <w:rPr>
          <w:lang w:val="uk-UA"/>
        </w:rPr>
      </w:pPr>
      <w:r>
        <w:rPr>
          <w:b/>
          <w:bCs/>
        </w:rPr>
        <w:t>Результати власних досліджень.</w:t>
      </w:r>
      <w:r>
        <w:t xml:space="preserve"> </w:t>
      </w:r>
      <w:r>
        <w:rPr>
          <w:lang w:val="uk-UA"/>
        </w:rPr>
        <w:t>У результаті вивчення результатів лікування 47 постраждалих першої групи з діафізарними переломами ключиці традиційними методиками було виявлено наступні факти.</w:t>
      </w:r>
    </w:p>
    <w:p w:rsidR="004F0E2C" w:rsidRDefault="004F0E2C" w:rsidP="004F0E2C">
      <w:pPr>
        <w:pStyle w:val="affffffffff3"/>
        <w:spacing w:line="360" w:lineRule="exact"/>
        <w:rPr>
          <w:lang w:val="uk-UA"/>
        </w:rPr>
      </w:pPr>
      <w:r>
        <w:rPr>
          <w:lang w:val="uk-UA"/>
        </w:rPr>
        <w:t>Консервативне лікування (гіпсова іммобілізація, кільця Дельбе) у значній кількості спостережень не дозволяє забезпечити стабільне утримання репонованих фрагментів, що призводить до вторинного зміщення. Показники, отримані у нашому дослідженні, свідчать про питому вагу вторинного зміщення 55,5% (ВІ 31,2%-78,6%), що практично співпадає з даними літератури (до 56,1%), р</w:t>
      </w:r>
      <w:r>
        <w:t>&gt;</w:t>
      </w:r>
      <w:r>
        <w:rPr>
          <w:lang w:val="uk-UA"/>
        </w:rPr>
        <w:t>0,9, що свідчить про реальність існування даної проблеми.</w:t>
      </w:r>
    </w:p>
    <w:p w:rsidR="004F0E2C" w:rsidRDefault="004F0E2C" w:rsidP="004F0E2C">
      <w:pPr>
        <w:pStyle w:val="affffffffff3"/>
        <w:spacing w:line="360" w:lineRule="exact"/>
        <w:rPr>
          <w:lang w:val="uk-UA"/>
        </w:rPr>
      </w:pPr>
      <w:r>
        <w:rPr>
          <w:lang w:val="uk-UA"/>
        </w:rPr>
        <w:t xml:space="preserve">Одним з шляхів її розв’язання є застосування оперативного лікування. Але інтрамедулярний остеосинтез найбільш розповсюдженим на теперішній час прямим стрижнем не відповідає вимогам до стабільно-функціонального остеосинтезу. Такий фіксатор не адаптований у необхідній мірі до анатомічних особливостей ключиці, його застосування вимагає додаткової зовнішньої іммобілізації, що загалом обмежує показання до його застосування. Так, за </w:t>
      </w:r>
      <w:r>
        <w:rPr>
          <w:lang w:val="uk-UA"/>
        </w:rPr>
        <w:lastRenderedPageBreak/>
        <w:t>період 2001-2005 рр. в умовах обласного травматологічного лікувального закладу цей вид остеосинтезу було застосовано лише у 5 випадках (10,6±4,5%).</w:t>
      </w:r>
    </w:p>
    <w:p w:rsidR="004F0E2C" w:rsidRDefault="004F0E2C" w:rsidP="004F0E2C">
      <w:pPr>
        <w:pStyle w:val="affffffffff3"/>
        <w:spacing w:line="360" w:lineRule="exact"/>
        <w:rPr>
          <w:lang w:val="uk-UA"/>
        </w:rPr>
      </w:pPr>
      <w:r>
        <w:rPr>
          <w:lang w:val="uk-UA"/>
        </w:rPr>
        <w:t>Накістковий стабільно-функціональний остеосинтез, як показав аналіз клінічного матеріалу, є ефективним, але відносно травматичним у порівнянні з іншими методами. Внаслідок цього, від його виконанні утримувались при тяжкому стані постраждалого з політравмою, яка спостерігалася у 13 (27,7±6,5%) постраждалих із 47, або виконували остеосинтез у плановому порядку, що збільшувало загальний термін лікування. Це свідчить про доцільність розробки менш травматичної методики для можливого застосування за показаннями навіть у гострому періоді травматичної хвороби.</w:t>
      </w:r>
    </w:p>
    <w:p w:rsidR="004F0E2C" w:rsidRDefault="004F0E2C" w:rsidP="004F0E2C">
      <w:pPr>
        <w:pStyle w:val="affffffffff3"/>
        <w:spacing w:line="360" w:lineRule="exact"/>
        <w:rPr>
          <w:lang w:val="uk-UA"/>
        </w:rPr>
      </w:pPr>
      <w:r>
        <w:rPr>
          <w:lang w:val="uk-UA"/>
        </w:rPr>
        <w:t>У загальній кількості спостережень переломів ключиці уламкові переломи склали 28 (59,6±7,2%). При таких переломах кісткові уламки найбільш складно утримати у репонованому стані при консервативному лікуванні. Їх оперативне лікування вимагає збільшення травматичності втручання, більш масивних фіксаторів, що поглиблює локальні розлади кровообігу і не у повній мірі відповідає сучасним принципам малоінвазивного остеосинтезу.</w:t>
      </w:r>
    </w:p>
    <w:p w:rsidR="004F0E2C" w:rsidRDefault="004F0E2C" w:rsidP="004F0E2C">
      <w:pPr>
        <w:pStyle w:val="affffffffff3"/>
        <w:spacing w:line="360" w:lineRule="exact"/>
        <w:rPr>
          <w:lang w:val="uk-UA"/>
        </w:rPr>
      </w:pPr>
      <w:r>
        <w:rPr>
          <w:lang w:val="uk-UA"/>
        </w:rPr>
        <w:t>Виходячи з отриманих даних, для розв’язання виявлених проблемних моментів лікування постраждалих з переломами ключиці, на додаток до існуючих способів лікування, актуальною є розробка методики остеосинтезу, яка б відповідала наступним вимогам:</w:t>
      </w:r>
    </w:p>
    <w:p w:rsidR="004F0E2C" w:rsidRDefault="004F0E2C" w:rsidP="004F0E2C">
      <w:pPr>
        <w:pStyle w:val="affffffffff3"/>
        <w:spacing w:line="360" w:lineRule="exact"/>
        <w:rPr>
          <w:lang w:val="uk-UA"/>
        </w:rPr>
      </w:pPr>
      <w:r>
        <w:rPr>
          <w:lang w:val="uk-UA"/>
        </w:rPr>
        <w:t>-</w:t>
      </w:r>
      <w:r>
        <w:rPr>
          <w:lang w:val="uk-UA"/>
        </w:rPr>
        <w:tab/>
        <w:t xml:space="preserve"> менша травматичність у порівнянні з накістковим остеосинтезом,</w:t>
      </w:r>
    </w:p>
    <w:p w:rsidR="004F0E2C" w:rsidRDefault="004F0E2C" w:rsidP="004F0E2C">
      <w:pPr>
        <w:pStyle w:val="affffffffff3"/>
        <w:spacing w:line="360" w:lineRule="exact"/>
        <w:rPr>
          <w:lang w:val="uk-UA"/>
        </w:rPr>
      </w:pPr>
      <w:r>
        <w:rPr>
          <w:lang w:val="uk-UA"/>
        </w:rPr>
        <w:t>-</w:t>
      </w:r>
      <w:r>
        <w:rPr>
          <w:lang w:val="uk-UA"/>
        </w:rPr>
        <w:tab/>
        <w:t xml:space="preserve"> забезпечення стабільності остеосинтезу при будь-яких типах переломів, включаючи уламкові,</w:t>
      </w:r>
    </w:p>
    <w:p w:rsidR="004F0E2C" w:rsidRDefault="004F0E2C" w:rsidP="004F0E2C">
      <w:pPr>
        <w:pStyle w:val="affffffffff3"/>
        <w:spacing w:line="360" w:lineRule="exact"/>
        <w:rPr>
          <w:lang w:val="uk-UA"/>
        </w:rPr>
      </w:pPr>
      <w:r>
        <w:rPr>
          <w:lang w:val="uk-UA"/>
        </w:rPr>
        <w:t>-</w:t>
      </w:r>
      <w:r>
        <w:rPr>
          <w:lang w:val="uk-UA"/>
        </w:rPr>
        <w:tab/>
        <w:t xml:space="preserve"> можливість застосування у гострому періоді травматичної хвороби у постраждалих з політравмою.</w:t>
      </w:r>
    </w:p>
    <w:p w:rsidR="004F0E2C" w:rsidRDefault="004F0E2C" w:rsidP="004F0E2C">
      <w:pPr>
        <w:pStyle w:val="affffffffff3"/>
        <w:spacing w:line="360" w:lineRule="exact"/>
      </w:pPr>
      <w:r>
        <w:rPr>
          <w:lang w:val="uk-UA"/>
        </w:rPr>
        <w:t>З урахуванням цих вимог нами розроблено спосіб лікування переломів ключиці на базі методу зовнішнього черезкісткового остеосинтезу стрижневим апаратом (деклараційний патент України на корисну модель № 20041109561 «Спосіб лікування переломів ключиці»). Схема остеосинтезу за розробленим способом представлена на рис.2.</w:t>
      </w:r>
    </w:p>
    <w:p w:rsidR="004F0E2C" w:rsidRPr="004F0E2C" w:rsidRDefault="004F0E2C" w:rsidP="004F0E2C">
      <w:pPr>
        <w:pStyle w:val="affffffffff3"/>
        <w:spacing w:line="360" w:lineRule="exact"/>
        <w:rPr>
          <w:lang w:val="uk-UA"/>
        </w:rPr>
      </w:pPr>
      <w:r>
        <w:rPr>
          <w:lang w:val="uk-UA"/>
        </w:rPr>
        <w:t xml:space="preserve">Практично спосіб здійснювався таким чином. На першому етапі остеосинтезу у кожен з основних фрагментів ключиці вводили 2 стрижні – у метафізарний відділ (1) та у діафізарну частину поблизу від лінії перелому (2). Безпека введення забезпечувалася напрямом введення стрижнів проекційно поза зоною проходження магістральних судин та нервів, глибина введення розраховувалася по рентгенограмі. Після цього хірург, керуючи фрагментами кістки за введені стрижні, здійснював одномоментну мануальну репозицію. Після досягнення (клінічно) задовільного співвідношення уламків хірург продовжував утримувати їх за стрижні, а асистент закріплював стрижні на єдиній зовнішній планці (3) з отворами від апаратів Ілізарова або </w:t>
      </w:r>
      <w:r>
        <w:rPr>
          <w:lang w:val="uk-UA"/>
        </w:rPr>
        <w:lastRenderedPageBreak/>
        <w:t>«Остеомеханік». Стрижні для підвищення стабільності остеосинтезу вводили під просторовим перехрещенням близько 30 градусів, при закріпленні їх на планці могли застосовуватися консольні деталі апаратів Ілізарова або «Остеомеханік» (4) чи стандартні спицефіксатори (5) з цих комплектів апаратів.</w:t>
      </w:r>
    </w:p>
    <w:p w:rsidR="004F0E2C" w:rsidRPr="004F0E2C" w:rsidRDefault="004F0E2C" w:rsidP="004F0E2C">
      <w:pPr>
        <w:pStyle w:val="affffffffff3"/>
        <w:rPr>
          <w:lang w:val="uk-UA"/>
        </w:rPr>
      </w:pPr>
    </w:p>
    <w:p w:rsidR="004F0E2C" w:rsidRDefault="004F0E2C" w:rsidP="004F0E2C">
      <w:pPr>
        <w:pStyle w:val="affffffffff3"/>
        <w:spacing w:line="240" w:lineRule="auto"/>
        <w:jc w:val="center"/>
      </w:pPr>
      <w:r>
        <w:object w:dxaOrig="8792" w:dyaOrig="3986">
          <v:shape id="_x0000_i1029" type="#_x0000_t75" style="width:360.95pt;height:129.95pt" o:ole="" fillcolor="window">
            <v:imagedata r:id="rId19" o:title=""/>
          </v:shape>
          <o:OLEObject Type="Embed" ProgID="Word.Picture.8" ShapeID="_x0000_i1029" DrawAspect="Content" ObjectID="_1501921877" r:id="rId20"/>
        </w:object>
      </w:r>
    </w:p>
    <w:p w:rsidR="004F0E2C" w:rsidRDefault="004F0E2C" w:rsidP="004F0E2C">
      <w:pPr>
        <w:pStyle w:val="affffffffff3"/>
        <w:spacing w:line="240" w:lineRule="auto"/>
        <w:rPr>
          <w:lang w:val="uk-UA"/>
        </w:rPr>
      </w:pPr>
    </w:p>
    <w:p w:rsidR="004F0E2C" w:rsidRDefault="004F0E2C" w:rsidP="004F0E2C">
      <w:pPr>
        <w:pStyle w:val="affffffffff3"/>
        <w:spacing w:line="360" w:lineRule="exact"/>
        <w:rPr>
          <w:sz w:val="16"/>
          <w:lang w:val="uk-UA"/>
        </w:rPr>
      </w:pPr>
    </w:p>
    <w:p w:rsidR="004F0E2C" w:rsidRDefault="004F0E2C" w:rsidP="004F0E2C">
      <w:pPr>
        <w:pStyle w:val="affffffffff3"/>
        <w:spacing w:line="360" w:lineRule="exact"/>
        <w:ind w:firstLine="1800"/>
      </w:pPr>
      <w:r>
        <w:rPr>
          <w:lang w:val="uk-UA"/>
        </w:rPr>
        <w:t xml:space="preserve">Рис. 2 Схема остеосинтезу перелому ключиці, виконаного </w:t>
      </w:r>
    </w:p>
    <w:p w:rsidR="004F0E2C" w:rsidRDefault="004F0E2C" w:rsidP="004F0E2C">
      <w:pPr>
        <w:pStyle w:val="affffffffff3"/>
        <w:spacing w:line="360" w:lineRule="exact"/>
        <w:ind w:firstLine="1800"/>
        <w:rPr>
          <w:lang w:val="uk-UA"/>
        </w:rPr>
      </w:pPr>
      <w:r>
        <w:t xml:space="preserve"> </w:t>
      </w:r>
      <w:r>
        <w:rPr>
          <w:lang w:val="uk-UA"/>
        </w:rPr>
        <w:t>по розробленому способу</w:t>
      </w:r>
    </w:p>
    <w:p w:rsidR="004F0E2C" w:rsidRDefault="004F0E2C" w:rsidP="004F0E2C">
      <w:pPr>
        <w:pStyle w:val="affffffffff3"/>
        <w:spacing w:line="360" w:lineRule="exact"/>
        <w:ind w:firstLine="1800"/>
        <w:rPr>
          <w:lang w:val="uk-UA"/>
        </w:rPr>
      </w:pPr>
      <w:r>
        <w:t>1 – ст</w:t>
      </w:r>
      <w:r>
        <w:rPr>
          <w:lang w:val="uk-UA"/>
        </w:rPr>
        <w:t>ри</w:t>
      </w:r>
      <w:r>
        <w:t xml:space="preserve">жень </w:t>
      </w:r>
      <w:r>
        <w:rPr>
          <w:lang w:val="uk-UA"/>
        </w:rPr>
        <w:t>у</w:t>
      </w:r>
      <w:r>
        <w:t xml:space="preserve"> метаф</w:t>
      </w:r>
      <w:r>
        <w:rPr>
          <w:lang w:val="uk-UA"/>
        </w:rPr>
        <w:t>і</w:t>
      </w:r>
      <w:r>
        <w:t>зарном</w:t>
      </w:r>
      <w:r>
        <w:rPr>
          <w:lang w:val="uk-UA"/>
        </w:rPr>
        <w:t>у</w:t>
      </w:r>
      <w:r>
        <w:t xml:space="preserve"> </w:t>
      </w:r>
      <w:r>
        <w:rPr>
          <w:lang w:val="uk-UA"/>
        </w:rPr>
        <w:t>відділі</w:t>
      </w:r>
    </w:p>
    <w:p w:rsidR="004F0E2C" w:rsidRDefault="004F0E2C" w:rsidP="004F0E2C">
      <w:pPr>
        <w:pStyle w:val="affffffffff3"/>
        <w:spacing w:line="360" w:lineRule="exact"/>
        <w:ind w:firstLine="1800"/>
      </w:pPr>
      <w:r>
        <w:t>2 – ст</w:t>
      </w:r>
      <w:r>
        <w:rPr>
          <w:lang w:val="uk-UA"/>
        </w:rPr>
        <w:t>ри</w:t>
      </w:r>
      <w:r>
        <w:t xml:space="preserve">жень </w:t>
      </w:r>
      <w:r>
        <w:rPr>
          <w:lang w:val="uk-UA"/>
        </w:rPr>
        <w:t>у</w:t>
      </w:r>
      <w:r>
        <w:t xml:space="preserve"> диаф</w:t>
      </w:r>
      <w:r>
        <w:rPr>
          <w:lang w:val="uk-UA"/>
        </w:rPr>
        <w:t>і</w:t>
      </w:r>
      <w:r>
        <w:t>зарном</w:t>
      </w:r>
      <w:r>
        <w:rPr>
          <w:lang w:val="uk-UA"/>
        </w:rPr>
        <w:t>у</w:t>
      </w:r>
      <w:r>
        <w:t xml:space="preserve"> </w:t>
      </w:r>
      <w:r>
        <w:rPr>
          <w:lang w:val="uk-UA"/>
        </w:rPr>
        <w:t>відділі</w:t>
      </w:r>
    </w:p>
    <w:p w:rsidR="004F0E2C" w:rsidRDefault="004F0E2C" w:rsidP="004F0E2C">
      <w:pPr>
        <w:pStyle w:val="affffffffff3"/>
        <w:spacing w:line="360" w:lineRule="exact"/>
        <w:ind w:firstLine="1800"/>
      </w:pPr>
      <w:r>
        <w:t xml:space="preserve">3 – </w:t>
      </w:r>
      <w:r>
        <w:rPr>
          <w:lang w:val="uk-UA"/>
        </w:rPr>
        <w:t>зовнішня опора</w:t>
      </w:r>
      <w:r>
        <w:t xml:space="preserve"> - плоска планка</w:t>
      </w:r>
    </w:p>
    <w:p w:rsidR="004F0E2C" w:rsidRDefault="004F0E2C" w:rsidP="004F0E2C">
      <w:pPr>
        <w:pStyle w:val="affffffffff3"/>
        <w:spacing w:line="360" w:lineRule="exact"/>
        <w:ind w:firstLine="1800"/>
        <w:rPr>
          <w:lang w:val="uk-UA"/>
        </w:rPr>
      </w:pPr>
      <w:r>
        <w:t>4 – консольн</w:t>
      </w:r>
      <w:r>
        <w:rPr>
          <w:lang w:val="uk-UA"/>
        </w:rPr>
        <w:t>і</w:t>
      </w:r>
      <w:r>
        <w:t xml:space="preserve"> приставки</w:t>
      </w:r>
    </w:p>
    <w:p w:rsidR="004F0E2C" w:rsidRDefault="004F0E2C" w:rsidP="004F0E2C">
      <w:pPr>
        <w:pStyle w:val="affffffffff3"/>
        <w:spacing w:line="360" w:lineRule="exact"/>
        <w:ind w:firstLine="1800"/>
      </w:pPr>
      <w:r>
        <w:t>5 – спицеф</w:t>
      </w:r>
      <w:r>
        <w:rPr>
          <w:lang w:val="uk-UA"/>
        </w:rPr>
        <w:t>і</w:t>
      </w:r>
      <w:r>
        <w:t>ксатор</w:t>
      </w:r>
      <w:r>
        <w:rPr>
          <w:lang w:val="uk-UA"/>
        </w:rPr>
        <w:t>и</w:t>
      </w:r>
    </w:p>
    <w:p w:rsidR="004F0E2C" w:rsidRDefault="004F0E2C" w:rsidP="004F0E2C">
      <w:pPr>
        <w:pStyle w:val="affffffffff3"/>
        <w:spacing w:line="360" w:lineRule="exact"/>
        <w:rPr>
          <w:sz w:val="16"/>
          <w:lang w:val="uk-UA"/>
        </w:rPr>
      </w:pPr>
    </w:p>
    <w:p w:rsidR="004F0E2C" w:rsidRDefault="004F0E2C" w:rsidP="004F0E2C">
      <w:pPr>
        <w:pStyle w:val="affffffffff3"/>
        <w:spacing w:line="360" w:lineRule="exact"/>
        <w:rPr>
          <w:lang w:val="uk-UA"/>
        </w:rPr>
      </w:pPr>
      <w:r>
        <w:rPr>
          <w:lang w:val="uk-UA"/>
        </w:rPr>
        <w:t>Після закріплення стрижнів виконували контрольну рентгенографію. У разі необхідності додаткової корекції, її здійснювали, зміщуючи точки закріплення на планці стрижнів, що були введені поблизу від лінії перелому.</w:t>
      </w:r>
    </w:p>
    <w:p w:rsidR="004F0E2C" w:rsidRDefault="004F0E2C" w:rsidP="004F0E2C">
      <w:pPr>
        <w:pStyle w:val="affffffffff3"/>
        <w:spacing w:line="360" w:lineRule="exact"/>
        <w:rPr>
          <w:lang w:val="uk-UA"/>
        </w:rPr>
      </w:pPr>
      <w:r>
        <w:rPr>
          <w:lang w:val="uk-UA"/>
        </w:rPr>
        <w:t>Таким чином, травматичність даного способу була мінімальною, зокрема, у порівнянні з накістковим остеосинтезом. Габарити зовнішньої конструкції також виявилися меншими, ніж у відомих аналогів, що сприяло більш комфортному для пацієнта перебігу періода лікування в апараті.</w:t>
      </w:r>
    </w:p>
    <w:p w:rsidR="004F0E2C" w:rsidRDefault="004F0E2C" w:rsidP="004F0E2C">
      <w:pPr>
        <w:pStyle w:val="affffffffff3"/>
        <w:spacing w:line="360" w:lineRule="exact"/>
        <w:rPr>
          <w:lang w:val="uk-UA"/>
        </w:rPr>
      </w:pPr>
      <w:r>
        <w:rPr>
          <w:lang w:val="uk-UA"/>
        </w:rPr>
        <w:t>Наступним етапом дослідження став порівняльний аналіз стабільності фіксації уламків ключиці при застосуванні розробленого способу лікування та при традиційному накістковому та інтрамедулярному остеосинтезі шляхом математичного моделювання та стендових випробувань за зазначеними вище методиками.</w:t>
      </w:r>
    </w:p>
    <w:p w:rsidR="004F0E2C" w:rsidRDefault="004F0E2C" w:rsidP="004F0E2C">
      <w:pPr>
        <w:pStyle w:val="affffffffff3"/>
        <w:spacing w:line="360" w:lineRule="exact"/>
        <w:rPr>
          <w:lang w:val="uk-UA"/>
        </w:rPr>
      </w:pPr>
      <w:r>
        <w:rPr>
          <w:lang w:val="uk-UA"/>
        </w:rPr>
        <w:t xml:space="preserve">При математичному моделюванні напружено-деформованого стану для кожної моделі остеосинтезу (зовнішній черезкістковий, накістковий, інтрамедулярний) розглянуто 2 варіанти фіксації перелому: 1) імітація уламкового перелому – кісткові фрагменти після фіксації не мали контакту між собою, 2) імітація перелому без уламків між основними фрагментами – фрагменти зберігали контакт площею, рівною1/5 діаметру кістки. Для кожного </w:t>
      </w:r>
      <w:r>
        <w:rPr>
          <w:lang w:val="uk-UA"/>
        </w:rPr>
        <w:lastRenderedPageBreak/>
        <w:t>з варіантів досліджено: 1)характер розподілу навантаження у кісткових уламках та конструкції для остеосинтезу, 2)значення максимального зміщення дистального (латерального) уламка при навантаженні його силою 10Н.</w:t>
      </w:r>
    </w:p>
    <w:p w:rsidR="004F0E2C" w:rsidRDefault="004F0E2C" w:rsidP="004F0E2C">
      <w:pPr>
        <w:pStyle w:val="affffffffff3"/>
        <w:spacing w:line="360" w:lineRule="exact"/>
        <w:rPr>
          <w:lang w:val="uk-UA"/>
        </w:rPr>
      </w:pPr>
      <w:r>
        <w:rPr>
          <w:lang w:val="uk-UA"/>
        </w:rPr>
        <w:t>В результаті виявлено, що при інтрамедулярному остеосинтезі стрижнем діаметром 2 мм напруження при навантаженні на дистальний кістковий уламок при обох варіантах (уламковий перелом та перелом без проміжних уламків) виникає лише у стрижні та у частині кістки, що знаходиться з ним у безпосередньому контакті. Максимальні напруження склали від 5,9 до 71,5 МПа, а максимальні переміщення латерального кінця ключиці – від 3,5 до 49,0 мм при різних варіантах навантаження без істотної різниці двох досліджених варіантах. Найбільші переміщення виникали при навантаженні на згинання (від 43,6 до 49,0 мм), що свідчить про недостатню стійкість інтрамедулярного стрижня до кутових деформацій, які є вельми актуальними при переломах ключиці.</w:t>
      </w:r>
    </w:p>
    <w:p w:rsidR="004F0E2C" w:rsidRDefault="004F0E2C" w:rsidP="004F0E2C">
      <w:pPr>
        <w:pStyle w:val="affffffffff3"/>
        <w:spacing w:line="360" w:lineRule="exact"/>
        <w:rPr>
          <w:lang w:val="uk-UA"/>
        </w:rPr>
      </w:pPr>
      <w:r>
        <w:rPr>
          <w:lang w:val="uk-UA"/>
        </w:rPr>
        <w:t>При дослідженні моделі остеосинтезу накістковою пластиною виявлено, що напруження виникає у пластині, гвинтах та кістковій тканині. При моделюванні уламкового перелому напруження складали від 1,1 до 9,3 МПа, а при переломі без проміжних уламків – від 0,9 до 9,0 МПа, що свідчить про більш високу стабільність остеосинтезу при переломах без проміжних уламків. Максимальні переміщення латерального кінця ключиці склали від 2,2 до 49,1 мм при моделюванні уламкового перелому та від 2,2 до 47,4 мм для моделі без проміжних уламків.</w:t>
      </w:r>
    </w:p>
    <w:p w:rsidR="004F0E2C" w:rsidRDefault="004F0E2C" w:rsidP="004F0E2C">
      <w:pPr>
        <w:pStyle w:val="affffffffff3"/>
        <w:spacing w:line="360" w:lineRule="exact"/>
        <w:rPr>
          <w:lang w:val="uk-UA"/>
        </w:rPr>
      </w:pPr>
      <w:r>
        <w:rPr>
          <w:lang w:val="uk-UA"/>
        </w:rPr>
        <w:t>Дуже характерні показники отримані при дослідженні моделей остеосинтезу стрижневими апаратами. Максимальні напруження виявлено у стрижнях апарату – від 3,1 до 84,0 МПа для моделі уламкового перелому та від 3,0 до 82,0 МПа для неуламкового перелому, тоді як напруження у кістковій тканині незалежно від варіантів навантаження склали 2,5 МПа. Це свідчить про те, що основне навантаження несуть стрижні апарату, переважно розташовані у метафізарних частинах. Вони беруть на себе основне навантаження. При цьому напруження у кістковій тканині мінімально залежить від моделі перелому (уламковий чи без уламків). Максимальні переміщення латерального кінця ключиці при даній моделі найменші у порівнянні з іншими видами остеосинтезу – від 0,3 до 33,5 мм для уламкового перелому та від 0,3 до 33,0 мм для моделі перелому без проміжних уламків. Вони також найменше за усіх варіантів остеосинтезу залежать від типу перелому, що свідчить як про стабільність такого остеосинтезу взагалі, так і про його високу ефективність саме при уламкових переломах ключиці.</w:t>
      </w:r>
    </w:p>
    <w:p w:rsidR="004F0E2C" w:rsidRDefault="004F0E2C" w:rsidP="004F0E2C">
      <w:pPr>
        <w:pStyle w:val="affffffffff3"/>
        <w:spacing w:line="360" w:lineRule="exact"/>
        <w:rPr>
          <w:lang w:val="uk-UA"/>
        </w:rPr>
      </w:pPr>
      <w:r>
        <w:rPr>
          <w:lang w:val="uk-UA"/>
        </w:rPr>
        <w:t>Більш наглядно представити отримані дані дозволяє графічне зображення на гістограмах, що відображають максимальні напруження та максимальні зміщення уламків при різних моделях остеосинтезу (рис. 3, 4, 5).</w:t>
      </w:r>
    </w:p>
    <w:p w:rsidR="004F0E2C" w:rsidRDefault="004F0E2C" w:rsidP="004F0E2C">
      <w:pPr>
        <w:pStyle w:val="affffffffff3"/>
        <w:spacing w:line="240" w:lineRule="auto"/>
        <w:rPr>
          <w:lang w:val="uk-UA"/>
        </w:rPr>
      </w:pPr>
    </w:p>
    <w:tbl>
      <w:tblPr>
        <w:tblW w:w="0" w:type="auto"/>
        <w:tblLook w:val="0000" w:firstRow="0" w:lastRow="0" w:firstColumn="0" w:lastColumn="0" w:noHBand="0" w:noVBand="0"/>
      </w:tblPr>
      <w:tblGrid>
        <w:gridCol w:w="4716"/>
        <w:gridCol w:w="4855"/>
      </w:tblGrid>
      <w:tr w:rsidR="004F0E2C" w:rsidTr="00E525CF">
        <w:trPr>
          <w:trHeight w:val="2944"/>
        </w:trPr>
        <w:tc>
          <w:tcPr>
            <w:tcW w:w="5210" w:type="dxa"/>
            <w:tcBorders>
              <w:top w:val="nil"/>
              <w:left w:val="nil"/>
              <w:bottom w:val="nil"/>
              <w:right w:val="nil"/>
            </w:tcBorders>
          </w:tcPr>
          <w:p w:rsidR="004F0E2C" w:rsidRDefault="004F0E2C" w:rsidP="00E525CF">
            <w:pPr>
              <w:jc w:val="center"/>
            </w:pPr>
            <w:r>
              <w:rPr>
                <w:noProof/>
                <w:lang w:eastAsia="ru-RU"/>
              </w:rPr>
              <w:lastRenderedPageBreak/>
              <w:drawing>
                <wp:inline distT="0" distB="0" distL="0" distR="0">
                  <wp:extent cx="2410460" cy="1294130"/>
                  <wp:effectExtent l="0" t="0" r="0" b="0"/>
                  <wp:docPr id="141" name="Диаграмма 1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5211" w:type="dxa"/>
            <w:tcBorders>
              <w:top w:val="nil"/>
              <w:left w:val="nil"/>
              <w:bottom w:val="nil"/>
              <w:right w:val="nil"/>
            </w:tcBorders>
          </w:tcPr>
          <w:p w:rsidR="004F0E2C" w:rsidRDefault="004F0E2C" w:rsidP="00E525CF">
            <w:pPr>
              <w:jc w:val="center"/>
            </w:pPr>
            <w:r>
              <w:rPr>
                <w:noProof/>
                <w:lang w:eastAsia="ru-RU"/>
              </w:rPr>
              <w:drawing>
                <wp:inline distT="0" distB="0" distL="0" distR="0">
                  <wp:extent cx="2624455" cy="1353820"/>
                  <wp:effectExtent l="0" t="0" r="0" b="0"/>
                  <wp:docPr id="140" name="Диаграмма 1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4F0E2C" w:rsidTr="00E525CF">
        <w:trPr>
          <w:trHeight w:val="198"/>
        </w:trPr>
        <w:tc>
          <w:tcPr>
            <w:tcW w:w="5210" w:type="dxa"/>
            <w:tcBorders>
              <w:top w:val="nil"/>
              <w:left w:val="nil"/>
              <w:bottom w:val="nil"/>
              <w:right w:val="nil"/>
            </w:tcBorders>
          </w:tcPr>
          <w:p w:rsidR="004F0E2C" w:rsidRDefault="004F0E2C" w:rsidP="00E525CF">
            <w:pPr>
              <w:jc w:val="center"/>
              <w:rPr>
                <w:sz w:val="28"/>
              </w:rPr>
            </w:pPr>
            <w:r>
              <w:rPr>
                <w:sz w:val="28"/>
              </w:rPr>
              <w:t>А</w:t>
            </w:r>
          </w:p>
        </w:tc>
        <w:tc>
          <w:tcPr>
            <w:tcW w:w="5211" w:type="dxa"/>
            <w:tcBorders>
              <w:top w:val="nil"/>
              <w:left w:val="nil"/>
              <w:bottom w:val="nil"/>
              <w:right w:val="nil"/>
            </w:tcBorders>
          </w:tcPr>
          <w:p w:rsidR="004F0E2C" w:rsidRDefault="004F0E2C" w:rsidP="00E525CF">
            <w:pPr>
              <w:jc w:val="center"/>
              <w:rPr>
                <w:sz w:val="28"/>
              </w:rPr>
            </w:pPr>
            <w:r>
              <w:rPr>
                <w:sz w:val="28"/>
              </w:rPr>
              <w:t>Б</w:t>
            </w:r>
          </w:p>
        </w:tc>
      </w:tr>
    </w:tbl>
    <w:p w:rsidR="004F0E2C" w:rsidRDefault="004F0E2C" w:rsidP="004F0E2C">
      <w:pPr>
        <w:pStyle w:val="affffffffff3"/>
        <w:spacing w:line="240" w:lineRule="auto"/>
        <w:ind w:firstLine="0"/>
        <w:rPr>
          <w:sz w:val="16"/>
          <w:szCs w:val="24"/>
          <w:lang w:val="uk-UA"/>
        </w:rPr>
      </w:pPr>
    </w:p>
    <w:p w:rsidR="004F0E2C" w:rsidRDefault="004F0E2C" w:rsidP="004F0E2C">
      <w:pPr>
        <w:pStyle w:val="affffffffff3"/>
        <w:spacing w:line="360" w:lineRule="exact"/>
        <w:rPr>
          <w:szCs w:val="24"/>
          <w:lang w:val="en-US"/>
        </w:rPr>
      </w:pPr>
      <w:r>
        <w:rPr>
          <w:szCs w:val="24"/>
          <w:lang w:val="uk-UA"/>
        </w:rPr>
        <w:t xml:space="preserve">Рис. 3. </w:t>
      </w:r>
      <w:r>
        <w:rPr>
          <w:szCs w:val="24"/>
        </w:rPr>
        <w:t>Г</w:t>
      </w:r>
      <w:r>
        <w:rPr>
          <w:szCs w:val="24"/>
          <w:lang w:val="uk-UA"/>
        </w:rPr>
        <w:t>і</w:t>
      </w:r>
      <w:r>
        <w:rPr>
          <w:szCs w:val="24"/>
        </w:rPr>
        <w:t>стограм</w:t>
      </w:r>
      <w:r>
        <w:rPr>
          <w:szCs w:val="24"/>
          <w:lang w:val="uk-UA"/>
        </w:rPr>
        <w:t>и</w:t>
      </w:r>
      <w:r>
        <w:rPr>
          <w:szCs w:val="24"/>
        </w:rPr>
        <w:t xml:space="preserve"> максимальн</w:t>
      </w:r>
      <w:r>
        <w:rPr>
          <w:szCs w:val="24"/>
          <w:lang w:val="uk-UA"/>
        </w:rPr>
        <w:t>и</w:t>
      </w:r>
      <w:r>
        <w:rPr>
          <w:szCs w:val="24"/>
        </w:rPr>
        <w:t>х напр</w:t>
      </w:r>
      <w:r>
        <w:rPr>
          <w:szCs w:val="24"/>
          <w:lang w:val="uk-UA"/>
        </w:rPr>
        <w:t>ужень</w:t>
      </w:r>
      <w:r>
        <w:rPr>
          <w:szCs w:val="24"/>
        </w:rPr>
        <w:t xml:space="preserve"> </w:t>
      </w:r>
      <w:r>
        <w:rPr>
          <w:szCs w:val="24"/>
          <w:lang w:val="uk-UA"/>
        </w:rPr>
        <w:t>та</w:t>
      </w:r>
      <w:r>
        <w:rPr>
          <w:szCs w:val="24"/>
        </w:rPr>
        <w:t xml:space="preserve"> перем</w:t>
      </w:r>
      <w:r>
        <w:rPr>
          <w:szCs w:val="24"/>
          <w:lang w:val="uk-UA"/>
        </w:rPr>
        <w:t>іщень</w:t>
      </w:r>
      <w:r>
        <w:rPr>
          <w:szCs w:val="24"/>
        </w:rPr>
        <w:t xml:space="preserve"> латерального к</w:t>
      </w:r>
      <w:r>
        <w:rPr>
          <w:szCs w:val="24"/>
          <w:lang w:val="uk-UA"/>
        </w:rPr>
        <w:t>і</w:t>
      </w:r>
      <w:r>
        <w:rPr>
          <w:szCs w:val="24"/>
        </w:rPr>
        <w:t>нц</w:t>
      </w:r>
      <w:r>
        <w:rPr>
          <w:szCs w:val="24"/>
          <w:lang w:val="uk-UA"/>
        </w:rPr>
        <w:t>я</w:t>
      </w:r>
      <w:r>
        <w:rPr>
          <w:szCs w:val="24"/>
        </w:rPr>
        <w:t xml:space="preserve"> ключиц</w:t>
      </w:r>
      <w:r>
        <w:rPr>
          <w:szCs w:val="24"/>
          <w:lang w:val="uk-UA"/>
        </w:rPr>
        <w:t>і</w:t>
      </w:r>
      <w:r>
        <w:rPr>
          <w:szCs w:val="24"/>
        </w:rPr>
        <w:t xml:space="preserve"> при навантажуванні на конструкцію без контактної площадки, що стискає й розтягує її (уламковий перелом)</w:t>
      </w:r>
      <w:r>
        <w:rPr>
          <w:szCs w:val="24"/>
          <w:lang w:val="uk-UA"/>
        </w:rPr>
        <w:t xml:space="preserve"> (А) та </w:t>
      </w:r>
      <w:r>
        <w:rPr>
          <w:szCs w:val="24"/>
        </w:rPr>
        <w:t>з контактною площадкою (перелом без пром</w:t>
      </w:r>
      <w:r>
        <w:rPr>
          <w:szCs w:val="24"/>
          <w:lang w:val="uk-UA"/>
        </w:rPr>
        <w:t>і</w:t>
      </w:r>
      <w:r>
        <w:rPr>
          <w:szCs w:val="24"/>
        </w:rPr>
        <w:t>ж</w:t>
      </w:r>
      <w:r>
        <w:rPr>
          <w:szCs w:val="24"/>
          <w:lang w:val="uk-UA"/>
        </w:rPr>
        <w:t>них</w:t>
      </w:r>
      <w:r>
        <w:rPr>
          <w:szCs w:val="24"/>
        </w:rPr>
        <w:t xml:space="preserve"> к</w:t>
      </w:r>
      <w:r>
        <w:rPr>
          <w:szCs w:val="24"/>
          <w:lang w:val="uk-UA"/>
        </w:rPr>
        <w:t>істкових</w:t>
      </w:r>
      <w:r>
        <w:rPr>
          <w:szCs w:val="24"/>
        </w:rPr>
        <w:t xml:space="preserve"> </w:t>
      </w:r>
      <w:r>
        <w:rPr>
          <w:szCs w:val="24"/>
          <w:lang w:val="uk-UA"/>
        </w:rPr>
        <w:t>уламків</w:t>
      </w:r>
      <w:r>
        <w:rPr>
          <w:szCs w:val="24"/>
        </w:rPr>
        <w:t>)</w:t>
      </w:r>
      <w:r>
        <w:rPr>
          <w:szCs w:val="24"/>
          <w:lang w:val="uk-UA"/>
        </w:rPr>
        <w:t xml:space="preserve"> (Б)</w:t>
      </w:r>
    </w:p>
    <w:p w:rsidR="004F0E2C" w:rsidRDefault="004F0E2C" w:rsidP="004F0E2C">
      <w:pPr>
        <w:pStyle w:val="affffffffff3"/>
        <w:spacing w:line="240" w:lineRule="auto"/>
        <w:rPr>
          <w:szCs w:val="24"/>
          <w:lang w:val="en-US"/>
        </w:rPr>
      </w:pPr>
    </w:p>
    <w:tbl>
      <w:tblPr>
        <w:tblW w:w="0" w:type="auto"/>
        <w:tblLook w:val="0000" w:firstRow="0" w:lastRow="0" w:firstColumn="0" w:lastColumn="0" w:noHBand="0" w:noVBand="0"/>
      </w:tblPr>
      <w:tblGrid>
        <w:gridCol w:w="4660"/>
        <w:gridCol w:w="22"/>
        <w:gridCol w:w="4889"/>
      </w:tblGrid>
      <w:tr w:rsidR="004F0E2C" w:rsidTr="00E525CF">
        <w:tc>
          <w:tcPr>
            <w:tcW w:w="5254" w:type="dxa"/>
            <w:gridSpan w:val="2"/>
            <w:tcBorders>
              <w:top w:val="nil"/>
              <w:left w:val="nil"/>
              <w:bottom w:val="nil"/>
              <w:right w:val="nil"/>
            </w:tcBorders>
          </w:tcPr>
          <w:p w:rsidR="004F0E2C" w:rsidRDefault="004F0E2C" w:rsidP="00E525CF">
            <w:r>
              <w:rPr>
                <w:noProof/>
                <w:lang w:eastAsia="ru-RU"/>
              </w:rPr>
              <w:drawing>
                <wp:inline distT="0" distB="0" distL="0" distR="0">
                  <wp:extent cx="3063875" cy="1543685"/>
                  <wp:effectExtent l="0" t="0" r="0" b="0"/>
                  <wp:docPr id="139" name="Диаграмма 1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5167" w:type="dxa"/>
            <w:tcBorders>
              <w:top w:val="nil"/>
              <w:left w:val="nil"/>
              <w:bottom w:val="nil"/>
              <w:right w:val="nil"/>
            </w:tcBorders>
          </w:tcPr>
          <w:p w:rsidR="004F0E2C" w:rsidRDefault="004F0E2C" w:rsidP="00E525CF">
            <w:r>
              <w:rPr>
                <w:noProof/>
                <w:lang w:eastAsia="ru-RU"/>
              </w:rPr>
              <w:drawing>
                <wp:inline distT="0" distB="0" distL="0" distR="0">
                  <wp:extent cx="3218180" cy="1626870"/>
                  <wp:effectExtent l="0" t="0" r="0" b="0"/>
                  <wp:docPr id="138" name="Диаграмма 1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4F0E2C" w:rsidTr="00E525CF">
        <w:trPr>
          <w:trHeight w:val="377"/>
        </w:trPr>
        <w:tc>
          <w:tcPr>
            <w:tcW w:w="5247" w:type="dxa"/>
            <w:tcBorders>
              <w:top w:val="nil"/>
              <w:left w:val="nil"/>
              <w:bottom w:val="nil"/>
              <w:right w:val="nil"/>
            </w:tcBorders>
          </w:tcPr>
          <w:p w:rsidR="004F0E2C" w:rsidRDefault="004F0E2C" w:rsidP="00E525CF">
            <w:pPr>
              <w:jc w:val="center"/>
              <w:rPr>
                <w:sz w:val="28"/>
              </w:rPr>
            </w:pPr>
            <w:r>
              <w:rPr>
                <w:sz w:val="28"/>
              </w:rPr>
              <w:t>А</w:t>
            </w:r>
          </w:p>
        </w:tc>
        <w:tc>
          <w:tcPr>
            <w:tcW w:w="5174" w:type="dxa"/>
            <w:gridSpan w:val="2"/>
            <w:tcBorders>
              <w:top w:val="nil"/>
              <w:left w:val="nil"/>
              <w:bottom w:val="nil"/>
              <w:right w:val="nil"/>
            </w:tcBorders>
          </w:tcPr>
          <w:p w:rsidR="004F0E2C" w:rsidRDefault="004F0E2C" w:rsidP="00E525CF">
            <w:pPr>
              <w:jc w:val="center"/>
              <w:rPr>
                <w:sz w:val="28"/>
              </w:rPr>
            </w:pPr>
            <w:r>
              <w:rPr>
                <w:sz w:val="28"/>
              </w:rPr>
              <w:t>Б</w:t>
            </w:r>
          </w:p>
        </w:tc>
      </w:tr>
    </w:tbl>
    <w:p w:rsidR="004F0E2C" w:rsidRDefault="004F0E2C" w:rsidP="004F0E2C">
      <w:pPr>
        <w:pStyle w:val="affffffffff3"/>
        <w:spacing w:line="240" w:lineRule="auto"/>
        <w:ind w:firstLine="0"/>
        <w:rPr>
          <w:sz w:val="16"/>
          <w:szCs w:val="24"/>
          <w:lang w:val="uk-UA"/>
        </w:rPr>
      </w:pPr>
    </w:p>
    <w:p w:rsidR="004F0E2C" w:rsidRDefault="004F0E2C" w:rsidP="004F0E2C">
      <w:pPr>
        <w:pStyle w:val="affffffffff3"/>
        <w:spacing w:line="360" w:lineRule="exact"/>
        <w:rPr>
          <w:szCs w:val="24"/>
          <w:lang w:val="en-US"/>
        </w:rPr>
      </w:pPr>
      <w:r>
        <w:rPr>
          <w:szCs w:val="24"/>
          <w:lang w:val="uk-UA"/>
        </w:rPr>
        <w:t xml:space="preserve">Рис. 4. </w:t>
      </w:r>
      <w:r>
        <w:rPr>
          <w:szCs w:val="24"/>
        </w:rPr>
        <w:t>Г</w:t>
      </w:r>
      <w:r>
        <w:rPr>
          <w:szCs w:val="24"/>
          <w:lang w:val="uk-UA"/>
        </w:rPr>
        <w:t>і</w:t>
      </w:r>
      <w:r>
        <w:rPr>
          <w:szCs w:val="24"/>
        </w:rPr>
        <w:t>стограм</w:t>
      </w:r>
      <w:r>
        <w:rPr>
          <w:szCs w:val="24"/>
          <w:lang w:val="uk-UA"/>
        </w:rPr>
        <w:t>и</w:t>
      </w:r>
      <w:r>
        <w:rPr>
          <w:szCs w:val="24"/>
        </w:rPr>
        <w:t xml:space="preserve"> максимальн</w:t>
      </w:r>
      <w:r>
        <w:rPr>
          <w:szCs w:val="24"/>
          <w:lang w:val="uk-UA"/>
        </w:rPr>
        <w:t>и</w:t>
      </w:r>
      <w:r>
        <w:rPr>
          <w:szCs w:val="24"/>
        </w:rPr>
        <w:t>х напр</w:t>
      </w:r>
      <w:r>
        <w:rPr>
          <w:szCs w:val="24"/>
          <w:lang w:val="uk-UA"/>
        </w:rPr>
        <w:t>ужень</w:t>
      </w:r>
      <w:r>
        <w:rPr>
          <w:szCs w:val="24"/>
        </w:rPr>
        <w:t xml:space="preserve"> </w:t>
      </w:r>
      <w:r>
        <w:rPr>
          <w:szCs w:val="24"/>
          <w:lang w:val="uk-UA"/>
        </w:rPr>
        <w:t>та</w:t>
      </w:r>
      <w:r>
        <w:rPr>
          <w:szCs w:val="24"/>
        </w:rPr>
        <w:t xml:space="preserve"> перем</w:t>
      </w:r>
      <w:r>
        <w:rPr>
          <w:szCs w:val="24"/>
          <w:lang w:val="uk-UA"/>
        </w:rPr>
        <w:t>іщень</w:t>
      </w:r>
      <w:r>
        <w:rPr>
          <w:szCs w:val="24"/>
        </w:rPr>
        <w:t xml:space="preserve"> латерального к</w:t>
      </w:r>
      <w:r>
        <w:rPr>
          <w:szCs w:val="24"/>
          <w:lang w:val="uk-UA"/>
        </w:rPr>
        <w:t>і</w:t>
      </w:r>
      <w:r>
        <w:rPr>
          <w:szCs w:val="24"/>
        </w:rPr>
        <w:t>нц</w:t>
      </w:r>
      <w:r>
        <w:rPr>
          <w:szCs w:val="24"/>
          <w:lang w:val="uk-UA"/>
        </w:rPr>
        <w:t>я</w:t>
      </w:r>
      <w:r>
        <w:rPr>
          <w:szCs w:val="24"/>
        </w:rPr>
        <w:t xml:space="preserve"> ключиц</w:t>
      </w:r>
      <w:r>
        <w:rPr>
          <w:szCs w:val="24"/>
          <w:lang w:val="uk-UA"/>
        </w:rPr>
        <w:t>і</w:t>
      </w:r>
      <w:r>
        <w:rPr>
          <w:szCs w:val="24"/>
        </w:rPr>
        <w:t xml:space="preserve"> при згинаючому навантажуванні конструкції в площині основного елемента кріплення без контактної площадки (уламковий перелом)</w:t>
      </w:r>
      <w:r>
        <w:rPr>
          <w:szCs w:val="24"/>
          <w:lang w:val="uk-UA"/>
        </w:rPr>
        <w:t xml:space="preserve"> (А) та </w:t>
      </w:r>
      <w:r>
        <w:rPr>
          <w:szCs w:val="24"/>
        </w:rPr>
        <w:t xml:space="preserve">з контактною площадкою </w:t>
      </w:r>
      <w:r>
        <w:rPr>
          <w:szCs w:val="24"/>
          <w:lang w:val="uk-UA"/>
        </w:rPr>
        <w:t>(Б)</w:t>
      </w:r>
    </w:p>
    <w:p w:rsidR="004F0E2C" w:rsidRDefault="004F0E2C" w:rsidP="004F0E2C">
      <w:pPr>
        <w:pStyle w:val="affffffffff3"/>
        <w:spacing w:line="360" w:lineRule="exact"/>
        <w:rPr>
          <w:szCs w:val="24"/>
          <w:lang w:val="en-US"/>
        </w:rPr>
      </w:pPr>
    </w:p>
    <w:tbl>
      <w:tblPr>
        <w:tblW w:w="0" w:type="auto"/>
        <w:tblLayout w:type="fixed"/>
        <w:tblLook w:val="0000" w:firstRow="0" w:lastRow="0" w:firstColumn="0" w:lastColumn="0" w:noHBand="0" w:noVBand="0"/>
      </w:tblPr>
      <w:tblGrid>
        <w:gridCol w:w="5210"/>
        <w:gridCol w:w="5211"/>
      </w:tblGrid>
      <w:tr w:rsidR="004F0E2C" w:rsidTr="00E525CF">
        <w:tc>
          <w:tcPr>
            <w:tcW w:w="5210" w:type="dxa"/>
            <w:tcBorders>
              <w:top w:val="nil"/>
              <w:left w:val="nil"/>
              <w:bottom w:val="nil"/>
              <w:right w:val="nil"/>
            </w:tcBorders>
          </w:tcPr>
          <w:p w:rsidR="004F0E2C" w:rsidRDefault="004F0E2C" w:rsidP="00E525CF">
            <w:pPr>
              <w:jc w:val="center"/>
            </w:pPr>
            <w:r>
              <w:rPr>
                <w:noProof/>
                <w:lang w:eastAsia="ru-RU"/>
              </w:rPr>
              <w:drawing>
                <wp:inline distT="0" distB="0" distL="0" distR="0">
                  <wp:extent cx="2957195" cy="1424940"/>
                  <wp:effectExtent l="0" t="0" r="0" b="0"/>
                  <wp:docPr id="137" name="Диаграмма 1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5211" w:type="dxa"/>
            <w:tcBorders>
              <w:top w:val="nil"/>
              <w:left w:val="nil"/>
              <w:bottom w:val="nil"/>
              <w:right w:val="nil"/>
            </w:tcBorders>
          </w:tcPr>
          <w:p w:rsidR="004F0E2C" w:rsidRDefault="004F0E2C" w:rsidP="00E525CF">
            <w:pPr>
              <w:jc w:val="center"/>
            </w:pPr>
            <w:r>
              <w:rPr>
                <w:noProof/>
                <w:lang w:eastAsia="ru-RU"/>
              </w:rPr>
              <w:drawing>
                <wp:inline distT="0" distB="0" distL="0" distR="0">
                  <wp:extent cx="2802890" cy="1449070"/>
                  <wp:effectExtent l="0" t="0" r="0" b="0"/>
                  <wp:docPr id="136" name="Диаграмма 1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4F0E2C" w:rsidTr="00E525CF">
        <w:trPr>
          <w:trHeight w:val="104"/>
        </w:trPr>
        <w:tc>
          <w:tcPr>
            <w:tcW w:w="5210" w:type="dxa"/>
            <w:tcBorders>
              <w:top w:val="nil"/>
              <w:left w:val="nil"/>
              <w:bottom w:val="nil"/>
              <w:right w:val="nil"/>
            </w:tcBorders>
          </w:tcPr>
          <w:p w:rsidR="004F0E2C" w:rsidRDefault="004F0E2C" w:rsidP="00E525CF">
            <w:pPr>
              <w:jc w:val="center"/>
              <w:rPr>
                <w:sz w:val="28"/>
              </w:rPr>
            </w:pPr>
            <w:r>
              <w:rPr>
                <w:sz w:val="28"/>
              </w:rPr>
              <w:t>А</w:t>
            </w:r>
          </w:p>
        </w:tc>
        <w:tc>
          <w:tcPr>
            <w:tcW w:w="5211" w:type="dxa"/>
            <w:tcBorders>
              <w:top w:val="nil"/>
              <w:left w:val="nil"/>
              <w:bottom w:val="nil"/>
              <w:right w:val="nil"/>
            </w:tcBorders>
          </w:tcPr>
          <w:p w:rsidR="004F0E2C" w:rsidRDefault="004F0E2C" w:rsidP="00E525CF">
            <w:pPr>
              <w:jc w:val="center"/>
              <w:rPr>
                <w:sz w:val="28"/>
              </w:rPr>
            </w:pPr>
            <w:r>
              <w:rPr>
                <w:sz w:val="28"/>
              </w:rPr>
              <w:t>Б</w:t>
            </w:r>
          </w:p>
        </w:tc>
      </w:tr>
    </w:tbl>
    <w:p w:rsidR="004F0E2C" w:rsidRDefault="004F0E2C" w:rsidP="004F0E2C">
      <w:pPr>
        <w:pStyle w:val="affffffffff3"/>
        <w:spacing w:line="240" w:lineRule="auto"/>
        <w:ind w:firstLine="0"/>
        <w:rPr>
          <w:szCs w:val="24"/>
          <w:lang w:val="uk-UA"/>
        </w:rPr>
      </w:pPr>
    </w:p>
    <w:p w:rsidR="004F0E2C" w:rsidRDefault="004F0E2C" w:rsidP="004F0E2C">
      <w:pPr>
        <w:pStyle w:val="affffffffff3"/>
        <w:spacing w:line="360" w:lineRule="exact"/>
        <w:rPr>
          <w:szCs w:val="24"/>
          <w:lang w:val="en-US"/>
        </w:rPr>
      </w:pPr>
      <w:r>
        <w:rPr>
          <w:szCs w:val="24"/>
          <w:lang w:val="uk-UA"/>
        </w:rPr>
        <w:t xml:space="preserve">Рис. 5. </w:t>
      </w:r>
      <w:r>
        <w:rPr>
          <w:szCs w:val="24"/>
        </w:rPr>
        <w:t>Г</w:t>
      </w:r>
      <w:r>
        <w:rPr>
          <w:szCs w:val="24"/>
          <w:lang w:val="uk-UA"/>
        </w:rPr>
        <w:t>і</w:t>
      </w:r>
      <w:r>
        <w:rPr>
          <w:szCs w:val="24"/>
        </w:rPr>
        <w:t>стограм</w:t>
      </w:r>
      <w:r>
        <w:rPr>
          <w:szCs w:val="24"/>
          <w:lang w:val="uk-UA"/>
        </w:rPr>
        <w:t>и</w:t>
      </w:r>
      <w:r>
        <w:rPr>
          <w:szCs w:val="24"/>
        </w:rPr>
        <w:t xml:space="preserve"> максимальн</w:t>
      </w:r>
      <w:r>
        <w:rPr>
          <w:szCs w:val="24"/>
          <w:lang w:val="uk-UA"/>
        </w:rPr>
        <w:t>и</w:t>
      </w:r>
      <w:r>
        <w:rPr>
          <w:szCs w:val="24"/>
        </w:rPr>
        <w:t>х напр</w:t>
      </w:r>
      <w:r>
        <w:rPr>
          <w:szCs w:val="24"/>
          <w:lang w:val="uk-UA"/>
        </w:rPr>
        <w:t>ужень</w:t>
      </w:r>
      <w:r>
        <w:rPr>
          <w:szCs w:val="24"/>
        </w:rPr>
        <w:t xml:space="preserve"> </w:t>
      </w:r>
      <w:r>
        <w:rPr>
          <w:szCs w:val="24"/>
          <w:lang w:val="uk-UA"/>
        </w:rPr>
        <w:t>та</w:t>
      </w:r>
      <w:r>
        <w:rPr>
          <w:szCs w:val="24"/>
        </w:rPr>
        <w:t xml:space="preserve"> перем</w:t>
      </w:r>
      <w:r>
        <w:rPr>
          <w:szCs w:val="24"/>
          <w:lang w:val="uk-UA"/>
        </w:rPr>
        <w:t>іщень</w:t>
      </w:r>
      <w:r>
        <w:rPr>
          <w:szCs w:val="24"/>
        </w:rPr>
        <w:t xml:space="preserve"> латерального к</w:t>
      </w:r>
      <w:r>
        <w:rPr>
          <w:szCs w:val="24"/>
          <w:lang w:val="uk-UA"/>
        </w:rPr>
        <w:t>і</w:t>
      </w:r>
      <w:r>
        <w:rPr>
          <w:szCs w:val="24"/>
        </w:rPr>
        <w:t>нц</w:t>
      </w:r>
      <w:r>
        <w:rPr>
          <w:szCs w:val="24"/>
          <w:lang w:val="uk-UA"/>
        </w:rPr>
        <w:t>я</w:t>
      </w:r>
      <w:r>
        <w:rPr>
          <w:szCs w:val="24"/>
        </w:rPr>
        <w:t xml:space="preserve"> ключиц</w:t>
      </w:r>
      <w:r>
        <w:rPr>
          <w:szCs w:val="24"/>
          <w:lang w:val="uk-UA"/>
        </w:rPr>
        <w:t>і</w:t>
      </w:r>
      <w:r>
        <w:rPr>
          <w:szCs w:val="24"/>
        </w:rPr>
        <w:t xml:space="preserve"> при згинаючому навантажуванні конструкції перпендикулярно площині основного елемента кріплення без контактної площадки</w:t>
      </w:r>
      <w:r>
        <w:rPr>
          <w:szCs w:val="24"/>
          <w:lang w:val="uk-UA"/>
        </w:rPr>
        <w:t xml:space="preserve"> (уламковий </w:t>
      </w:r>
      <w:r>
        <w:rPr>
          <w:szCs w:val="24"/>
          <w:lang w:val="uk-UA"/>
        </w:rPr>
        <w:lastRenderedPageBreak/>
        <w:t xml:space="preserve">перелом) (А) та </w:t>
      </w:r>
      <w:r>
        <w:rPr>
          <w:szCs w:val="24"/>
        </w:rPr>
        <w:t>з контактною площадкою</w:t>
      </w:r>
      <w:r>
        <w:rPr>
          <w:szCs w:val="24"/>
          <w:lang w:val="uk-UA"/>
        </w:rPr>
        <w:t xml:space="preserve"> </w:t>
      </w:r>
      <w:r>
        <w:rPr>
          <w:szCs w:val="24"/>
        </w:rPr>
        <w:t>(перелом без пром</w:t>
      </w:r>
      <w:r>
        <w:rPr>
          <w:szCs w:val="24"/>
          <w:lang w:val="uk-UA"/>
        </w:rPr>
        <w:t>і</w:t>
      </w:r>
      <w:r>
        <w:rPr>
          <w:szCs w:val="24"/>
        </w:rPr>
        <w:t>ж</w:t>
      </w:r>
      <w:r>
        <w:rPr>
          <w:szCs w:val="24"/>
          <w:lang w:val="uk-UA"/>
        </w:rPr>
        <w:t>них</w:t>
      </w:r>
      <w:r>
        <w:rPr>
          <w:szCs w:val="24"/>
        </w:rPr>
        <w:t xml:space="preserve"> к</w:t>
      </w:r>
      <w:r>
        <w:rPr>
          <w:szCs w:val="24"/>
          <w:lang w:val="uk-UA"/>
        </w:rPr>
        <w:t>істкових</w:t>
      </w:r>
      <w:r>
        <w:rPr>
          <w:szCs w:val="24"/>
        </w:rPr>
        <w:t xml:space="preserve"> </w:t>
      </w:r>
      <w:r>
        <w:rPr>
          <w:szCs w:val="24"/>
          <w:lang w:val="uk-UA"/>
        </w:rPr>
        <w:t>уламків</w:t>
      </w:r>
      <w:r>
        <w:rPr>
          <w:szCs w:val="24"/>
        </w:rPr>
        <w:t xml:space="preserve">) </w:t>
      </w:r>
      <w:r>
        <w:rPr>
          <w:szCs w:val="24"/>
          <w:lang w:val="uk-UA"/>
        </w:rPr>
        <w:t>(Б)</w:t>
      </w:r>
    </w:p>
    <w:p w:rsidR="004F0E2C" w:rsidRDefault="004F0E2C" w:rsidP="004F0E2C">
      <w:pPr>
        <w:pStyle w:val="affffffffff3"/>
        <w:spacing w:line="240" w:lineRule="auto"/>
        <w:rPr>
          <w:sz w:val="16"/>
          <w:szCs w:val="24"/>
          <w:lang w:val="en-US"/>
        </w:rPr>
      </w:pPr>
    </w:p>
    <w:p w:rsidR="004F0E2C" w:rsidRDefault="004F0E2C" w:rsidP="004F0E2C">
      <w:pPr>
        <w:pStyle w:val="affffffffff3"/>
        <w:spacing w:line="360" w:lineRule="exact"/>
        <w:rPr>
          <w:szCs w:val="24"/>
          <w:lang w:val="uk-UA"/>
        </w:rPr>
      </w:pPr>
      <w:r>
        <w:rPr>
          <w:szCs w:val="24"/>
          <w:lang w:val="uk-UA"/>
        </w:rPr>
        <w:t>Таким чином, дані математичного моделювання дозволяють зробити висновок, що при усіх варіантах навантаження стабільність як накісткового, так і зовнішнього черезкісткового, остеосинтезу, при уламкових переломах дещо менша, ніж при переломах без проміжних уламків. Але найбільш високу стабільність фіксації при уламкових переломах забезпечує саме розроблена стрижнева конструкція, при цьому розбіжності у стабільності остеосинтезу цим фіксатором при двох вивчених варіантах перелому мінімальні. Це свідчить про те, що застосування розробленого нами способу лікування при уламкових переломах є найбільш обгрунтованим з точки зору забезпечення стабільності остеосинтезу.</w:t>
      </w:r>
    </w:p>
    <w:p w:rsidR="004F0E2C" w:rsidRDefault="004F0E2C" w:rsidP="004F0E2C">
      <w:pPr>
        <w:pStyle w:val="affffffffff3"/>
        <w:spacing w:line="360" w:lineRule="exact"/>
        <w:rPr>
          <w:szCs w:val="24"/>
          <w:lang w:val="uk-UA"/>
        </w:rPr>
      </w:pPr>
      <w:r>
        <w:rPr>
          <w:szCs w:val="24"/>
          <w:lang w:val="uk-UA"/>
        </w:rPr>
        <w:t>Стендові випробування цілком підтвердили дані моделювання.</w:t>
      </w:r>
    </w:p>
    <w:p w:rsidR="004F0E2C" w:rsidRDefault="004F0E2C" w:rsidP="004F0E2C">
      <w:pPr>
        <w:pStyle w:val="affffffffff3"/>
        <w:spacing w:line="360" w:lineRule="exact"/>
        <w:rPr>
          <w:szCs w:val="24"/>
          <w:lang w:val="uk-UA"/>
        </w:rPr>
      </w:pPr>
      <w:r>
        <w:rPr>
          <w:szCs w:val="24"/>
          <w:lang w:val="uk-UA"/>
        </w:rPr>
        <w:t>Отримані дані про стабільність остеосинтезу ключиці при застосуванні розробленого способу лікування стали підставою для його клінічної апробації.</w:t>
      </w:r>
    </w:p>
    <w:p w:rsidR="004F0E2C" w:rsidRDefault="004F0E2C" w:rsidP="004F0E2C">
      <w:pPr>
        <w:pStyle w:val="affffffffff3"/>
        <w:spacing w:line="360" w:lineRule="exact"/>
        <w:rPr>
          <w:szCs w:val="24"/>
          <w:lang w:val="uk-UA"/>
        </w:rPr>
      </w:pPr>
      <w:r>
        <w:rPr>
          <w:szCs w:val="24"/>
          <w:lang w:val="uk-UA"/>
        </w:rPr>
        <w:t>Розроблений нами спосіб остеосинтезу застосовано при лікуванні 44 постраждалих другої групи, що лікувалися у клініках ОКТЛ-НДІТО за період 2003-2006 рр. Вибірка суцільна усі госпіталізовані постраждалі, яким було показано оперативне лікування і які дали на це згоду. Середній вік постраждалих був 31,1±1,9 років. Серед них множинні та поєднані ушкодження спостерігалися у 13 (29,5±6,9%) осіб, травма грудної клітки – у 7 (15,9±5,5%), уламкові переломи – у 32 (72,7±6,7%) постраждалих.</w:t>
      </w:r>
    </w:p>
    <w:p w:rsidR="004F0E2C" w:rsidRDefault="004F0E2C" w:rsidP="004F0E2C">
      <w:pPr>
        <w:pStyle w:val="affffffffff3"/>
        <w:spacing w:line="360" w:lineRule="exact"/>
        <w:rPr>
          <w:szCs w:val="24"/>
          <w:lang w:val="uk-UA"/>
        </w:rPr>
      </w:pPr>
      <w:r>
        <w:rPr>
          <w:szCs w:val="24"/>
          <w:lang w:val="uk-UA"/>
        </w:rPr>
        <w:t>Значний відсоток уламкових переломів обумовлений тим, що, згідно з результатами математичного моделювання і стендових випробувань, саме при таких переломах розроблений спосіб забезпечує найбільшу стабільність, внаслідок чого є найбільш обгрунтованим у таких клінічних ситуаціях.</w:t>
      </w:r>
    </w:p>
    <w:p w:rsidR="004F0E2C" w:rsidRDefault="004F0E2C" w:rsidP="004F0E2C">
      <w:pPr>
        <w:pStyle w:val="affffffffff3"/>
        <w:spacing w:line="360" w:lineRule="exact"/>
        <w:rPr>
          <w:szCs w:val="24"/>
          <w:lang w:val="uk-UA"/>
        </w:rPr>
      </w:pPr>
      <w:r>
        <w:rPr>
          <w:szCs w:val="24"/>
          <w:lang w:val="uk-UA"/>
        </w:rPr>
        <w:t>Вивчення результатів клінічної апробації показало, що незрощення перелому спостерігалося у 2 осіб (4,5±3,1%), що дещо менше, ніж при накістковому остеосинтезі, хоча кількість уламкових переломів та постраждалих з політравмою була більшою саме у групі, де застосовувався черезкістковий остеосинтез. У всіх інших постраждалих досягнуто консолідацію перелому. Ускладнень, які б вплинули на результат лікування, не зафіксовано.</w:t>
      </w:r>
    </w:p>
    <w:p w:rsidR="004F0E2C" w:rsidRDefault="004F0E2C" w:rsidP="004F0E2C">
      <w:pPr>
        <w:pStyle w:val="affffffffff3"/>
        <w:spacing w:line="360" w:lineRule="exact"/>
        <w:rPr>
          <w:szCs w:val="24"/>
          <w:lang w:val="uk-UA"/>
        </w:rPr>
      </w:pPr>
      <w:r>
        <w:rPr>
          <w:szCs w:val="24"/>
          <w:lang w:val="uk-UA"/>
        </w:rPr>
        <w:t xml:space="preserve">У той же час, результати клінічної апробації показали, що застосування розробленого способу лікування недоцільно при псевдоартрозах та переломах, що уповільнено консолідуються. Обидва спостереження незрощення стосуються саме тих ситуацій, коли втручання виконувалось у віддалений період після травми. Оптимальним терміном застосування розробленого способу лікування є перші 10-12 діб після травми, коли стабільність фіксації є більш </w:t>
      </w:r>
      <w:r>
        <w:rPr>
          <w:szCs w:val="24"/>
          <w:lang w:val="uk-UA"/>
        </w:rPr>
        <w:lastRenderedPageBreak/>
        <w:t>актуальною, ніж використання ефектів компресії та дистракції, можливості яких при даній компоновці апарату різко обмежені.</w:t>
      </w:r>
    </w:p>
    <w:p w:rsidR="004F0E2C" w:rsidRDefault="004F0E2C" w:rsidP="004F0E2C">
      <w:pPr>
        <w:pStyle w:val="affffffffff3"/>
        <w:spacing w:line="360" w:lineRule="exact"/>
        <w:rPr>
          <w:szCs w:val="24"/>
          <w:lang w:val="uk-UA"/>
        </w:rPr>
      </w:pPr>
      <w:r>
        <w:rPr>
          <w:szCs w:val="24"/>
          <w:lang w:val="uk-UA"/>
        </w:rPr>
        <w:t>Виявлена клінічна ефективність застосування розробленого способу ЧКО при уламкових переломах ключиці відповідає даним механічних випробувань конструкцій для остеосинтезу, які продемонстрували більш високу стабільність стрижневої конструкції у порівнянні з накістковим остеосинтезом саме при уламкових переломах. Це свідчить про доцільність розглядати уламкові переломи середньої третини ключиці як показання до застосування розробленого способу остеосинтезу стрижневим апаратом зовнішньої фіксації.</w:t>
      </w:r>
    </w:p>
    <w:p w:rsidR="004F0E2C" w:rsidRDefault="004F0E2C" w:rsidP="004F0E2C">
      <w:pPr>
        <w:pStyle w:val="affffffffff3"/>
        <w:spacing w:line="360" w:lineRule="exact"/>
        <w:rPr>
          <w:szCs w:val="24"/>
          <w:lang w:val="uk-UA"/>
        </w:rPr>
      </w:pPr>
      <w:r>
        <w:rPr>
          <w:szCs w:val="24"/>
          <w:lang w:val="uk-UA"/>
        </w:rPr>
        <w:t>Клінічна ефективність розробленого способу лікування підтверджується також даними електрофізіологічних методів дослідження, які були застосовані при обстеженні 10 пацієнтів у динаміці на різних етапах лікування: до операції, через 5 діб та 2 тижні після операції.</w:t>
      </w:r>
    </w:p>
    <w:p w:rsidR="004F0E2C" w:rsidRDefault="004F0E2C" w:rsidP="004F0E2C">
      <w:pPr>
        <w:pStyle w:val="affffffffff3"/>
        <w:spacing w:line="360" w:lineRule="exact"/>
        <w:rPr>
          <w:szCs w:val="24"/>
          <w:lang w:val="uk-UA"/>
        </w:rPr>
      </w:pPr>
      <w:r>
        <w:rPr>
          <w:szCs w:val="24"/>
          <w:lang w:val="uk-UA"/>
        </w:rPr>
        <w:t>Дані реовазографії верхніх кінцівок демонструють, що до операції типовим є підвищення пульсового кровонаповнення на рівні плеча до 30% у порівнянні з інтактною кінцівкою, амплітуда систолічної хвилі (А</w:t>
      </w:r>
      <w:r>
        <w:rPr>
          <w:szCs w:val="24"/>
          <w:vertAlign w:val="subscript"/>
          <w:lang w:val="uk-UA"/>
        </w:rPr>
        <w:t>2</w:t>
      </w:r>
      <w:r>
        <w:rPr>
          <w:szCs w:val="24"/>
          <w:lang w:val="uk-UA"/>
        </w:rPr>
        <w:t>) складала 0,0337±0,0032 Ом, а на здоровій кінцівці – 0,0268±0,024 Ом. На рівні передпліччя і кисті, навпаки, спостерігалося зменшення пульсового кровонаповнення у порівнянні із здоровою кінцівкою. Коефіцієнти асиметрії показників амплітуди систолічної хвилі у середньому складали 32,3±3,4% та 30,0±2,9%, що перевищувало фізіологічну норму (25%).</w:t>
      </w:r>
    </w:p>
    <w:p w:rsidR="004F0E2C" w:rsidRDefault="004F0E2C" w:rsidP="004F0E2C">
      <w:pPr>
        <w:pStyle w:val="affffffffff3"/>
        <w:spacing w:line="360" w:lineRule="exact"/>
        <w:rPr>
          <w:szCs w:val="24"/>
          <w:lang w:val="uk-UA"/>
        </w:rPr>
      </w:pPr>
      <w:r>
        <w:rPr>
          <w:szCs w:val="24"/>
          <w:lang w:val="uk-UA"/>
        </w:rPr>
        <w:t>Після оперативного лікування (ЧКО за розробленим способом) спостерігалося швидке зниження коефіцієнтів асиметрії між основними показниками пульсового кровонаповнення на усіх сегментах до фізіологічного рівня. Повернення показників реовазографії до меж фізіологічної норми вже на 14-у добу після оперативного лікування ми вважаємо свідченням того, що малотравматична стабільна фіксація уламків сприяє нормалізації реґіонарного кровообігу. А це, у свою чергу, створює умови для оптимального перебігу репаративних процесів, що знайшло відображення у консолідації переломів в оптимальний термін.</w:t>
      </w:r>
    </w:p>
    <w:p w:rsidR="004F0E2C" w:rsidRDefault="004F0E2C" w:rsidP="004F0E2C">
      <w:pPr>
        <w:pStyle w:val="affffffffff3"/>
        <w:spacing w:line="360" w:lineRule="exact"/>
        <w:rPr>
          <w:szCs w:val="24"/>
          <w:lang w:val="uk-UA"/>
        </w:rPr>
      </w:pPr>
      <w:r>
        <w:rPr>
          <w:szCs w:val="24"/>
          <w:lang w:val="uk-UA"/>
        </w:rPr>
        <w:t>Стан м</w:t>
      </w:r>
      <w:r>
        <w:rPr>
          <w:szCs w:val="24"/>
        </w:rPr>
        <w:t>’</w:t>
      </w:r>
      <w:r>
        <w:rPr>
          <w:szCs w:val="24"/>
          <w:lang w:val="uk-UA"/>
        </w:rPr>
        <w:t>язів, розташованих у ключичній області, було вивчено шляхом електроміографії. Обсяг обстеження був обумовлений топографо-анатомічними характеристиками м’язів, їх функцією, що обумовлювала зміни векторів тягових відносин, біомеханікою рухів плечового суглобу. Було обстежено м</w:t>
      </w:r>
      <w:r>
        <w:rPr>
          <w:szCs w:val="24"/>
        </w:rPr>
        <w:t>’</w:t>
      </w:r>
      <w:r>
        <w:rPr>
          <w:szCs w:val="24"/>
          <w:lang w:val="uk-UA"/>
        </w:rPr>
        <w:t>язи, що безпосередньо мали точки кріплення на ключиці та області суглобів, в утворенні яких бере участь ключиця. Терміни обстеження були такими ж, як і реовазографії.</w:t>
      </w:r>
    </w:p>
    <w:p w:rsidR="004F0E2C" w:rsidRDefault="004F0E2C" w:rsidP="004F0E2C">
      <w:pPr>
        <w:pStyle w:val="affffffffff3"/>
        <w:spacing w:line="360" w:lineRule="exact"/>
        <w:rPr>
          <w:szCs w:val="24"/>
          <w:lang w:val="uk-UA"/>
        </w:rPr>
      </w:pPr>
      <w:r>
        <w:rPr>
          <w:szCs w:val="24"/>
          <w:lang w:val="uk-UA"/>
        </w:rPr>
        <w:t xml:space="preserve">Аналіз показників, отриманих при електроміографії, демонструє, що біоелектрична активність м’язів на ушкодженому боці до оперативного втручання була достовірно зниженою у порівнянні із здоровою кінцівкою. </w:t>
      </w:r>
      <w:r>
        <w:rPr>
          <w:szCs w:val="24"/>
          <w:lang w:val="uk-UA"/>
        </w:rPr>
        <w:lastRenderedPageBreak/>
        <w:t>Коефіцієнт асиметрії був таким: дельтоподібний м’яз передня порція – в 1,54±0,04 рази, середня порція – в 1,55±0,06 рази, задня порція – в 1,49±0,05 рази біоелектрична активність менше, ніж на здоровому боці. Трапецієподібний м’яз горизонтальна порція – відповідно в 1,42±0,02 рази, біцепс плеча - в 1,31±0,02, тріцепс плеча – в 1,39±0,03 рази, великий грудний м’яз – в 1,93±0,15 рази. Електроміографічне обстеження на 5 добу після операції показало зниження коефіцієнту асиметрії (р&lt;0,05) у порівнянні з доопераційним обстеженням, а третє обстеження (14 доба після операції) – показало подальшу позитивну динаміку - наближення коефіцієнту асиметрії до меж фізіологічної норми. Таким чином, загальна тенденція показників ЕМГ свідчить про швидке зменшення коефіцієнту асиметрії після малотравматичної стабільної фіксації уламків ключиці. Стабільна фіксація при мінімальній травматизації м’язів сприяє збереженню функціональних можливостей останніх, що створює оптимальні умови для реабілітації пацієнтів ще у період перебування в апараті.</w:t>
      </w:r>
    </w:p>
    <w:p w:rsidR="004F0E2C" w:rsidRDefault="004F0E2C" w:rsidP="004F0E2C">
      <w:pPr>
        <w:pStyle w:val="affffffffff3"/>
        <w:spacing w:line="360" w:lineRule="exact"/>
        <w:rPr>
          <w:szCs w:val="24"/>
          <w:lang w:val="uk-UA"/>
        </w:rPr>
      </w:pPr>
      <w:r>
        <w:rPr>
          <w:szCs w:val="24"/>
          <w:lang w:val="uk-UA"/>
        </w:rPr>
        <w:t xml:space="preserve">Підсумковий етап оцінки ефективності розробленого способу лікування передбачав інтегральну оцінку результатів за бальною шкалою </w:t>
      </w:r>
      <w:r>
        <w:rPr>
          <w:szCs w:val="24"/>
          <w:lang w:val="en-US"/>
        </w:rPr>
        <w:t>Constant</w:t>
      </w:r>
      <w:r>
        <w:rPr>
          <w:szCs w:val="24"/>
          <w:lang w:val="uk-UA"/>
        </w:rPr>
        <w:t xml:space="preserve"> </w:t>
      </w:r>
      <w:r>
        <w:rPr>
          <w:szCs w:val="24"/>
          <w:lang w:val="en-US"/>
        </w:rPr>
        <w:t>Score</w:t>
      </w:r>
      <w:r>
        <w:rPr>
          <w:szCs w:val="24"/>
          <w:lang w:val="uk-UA"/>
        </w:rPr>
        <w:t xml:space="preserve"> (</w:t>
      </w:r>
      <w:r>
        <w:rPr>
          <w:szCs w:val="24"/>
          <w:lang w:val="en-US"/>
        </w:rPr>
        <w:t>Constant</w:t>
      </w:r>
      <w:r>
        <w:rPr>
          <w:szCs w:val="24"/>
          <w:lang w:val="uk-UA"/>
        </w:rPr>
        <w:t xml:space="preserve"> </w:t>
      </w:r>
      <w:r>
        <w:rPr>
          <w:szCs w:val="24"/>
          <w:lang w:val="en-US"/>
        </w:rPr>
        <w:t>C</w:t>
      </w:r>
      <w:r>
        <w:rPr>
          <w:szCs w:val="24"/>
          <w:lang w:val="uk-UA"/>
        </w:rPr>
        <w:t>.</w:t>
      </w:r>
      <w:r>
        <w:rPr>
          <w:szCs w:val="24"/>
          <w:lang w:val="en-US"/>
        </w:rPr>
        <w:t>R</w:t>
      </w:r>
      <w:r>
        <w:rPr>
          <w:szCs w:val="24"/>
          <w:lang w:val="uk-UA"/>
        </w:rPr>
        <w:t xml:space="preserve">., </w:t>
      </w:r>
      <w:r>
        <w:rPr>
          <w:szCs w:val="24"/>
          <w:lang w:val="en-US"/>
        </w:rPr>
        <w:t>Murley</w:t>
      </w:r>
      <w:r>
        <w:rPr>
          <w:szCs w:val="24"/>
          <w:lang w:val="uk-UA"/>
        </w:rPr>
        <w:t xml:space="preserve"> </w:t>
      </w:r>
      <w:r>
        <w:rPr>
          <w:szCs w:val="24"/>
          <w:lang w:val="en-US"/>
        </w:rPr>
        <w:t>A</w:t>
      </w:r>
      <w:r>
        <w:rPr>
          <w:szCs w:val="24"/>
          <w:lang w:val="uk-UA"/>
        </w:rPr>
        <w:t>.</w:t>
      </w:r>
      <w:r>
        <w:rPr>
          <w:szCs w:val="24"/>
          <w:lang w:val="en-US"/>
        </w:rPr>
        <w:t>H</w:t>
      </w:r>
      <w:r>
        <w:rPr>
          <w:szCs w:val="24"/>
          <w:lang w:val="uk-UA"/>
        </w:rPr>
        <w:t>.</w:t>
      </w:r>
      <w:r>
        <w:rPr>
          <w:szCs w:val="24"/>
          <w:lang w:val="en-US"/>
        </w:rPr>
        <w:t>G</w:t>
      </w:r>
      <w:r>
        <w:rPr>
          <w:szCs w:val="24"/>
          <w:lang w:val="uk-UA"/>
        </w:rPr>
        <w:t>., 1987), яка поєднує як об’єктивні, так і суб’єктивні показники і дозволяє всебічно, включаючи власну оцінку пацієнта, зробити висновок про результат лікування. Дослідження проводили у динаміці, до операції, через 5, 14 діб та 2 місяці після операції. Динаміка основних показників обраної шкали представлена у таблиці 1.</w:t>
      </w:r>
    </w:p>
    <w:p w:rsidR="004F0E2C" w:rsidRDefault="004F0E2C" w:rsidP="004F0E2C">
      <w:pPr>
        <w:pStyle w:val="affffffffff3"/>
        <w:spacing w:line="360" w:lineRule="exact"/>
        <w:rPr>
          <w:szCs w:val="24"/>
          <w:lang w:val="en-US"/>
        </w:rPr>
      </w:pPr>
      <w:r>
        <w:rPr>
          <w:szCs w:val="24"/>
          <w:lang w:val="uk-UA"/>
        </w:rPr>
        <w:t>При аналізі даних таблиці 1 звертає на себе увагу, що вже на 14-у добу після операції стан функції плечового суглобу та рівень оцінки пацієнтом якості життя відповідали показнику «добрий результат». Це свідчить про те, що при застосуванні розробленої методики стає можливим поєднати у часі періоди фіксації кісткових уламків з періодом реабілітації пацієнта, забезпечити відновлення обсягу рухів у суглобах верхньої кінцівки на протязі лише 2-х тижнів після операції.</w:t>
      </w:r>
    </w:p>
    <w:p w:rsidR="004F0E2C" w:rsidRDefault="004F0E2C" w:rsidP="004F0E2C">
      <w:pPr>
        <w:pStyle w:val="affffffffff3"/>
        <w:spacing w:line="360" w:lineRule="exact"/>
        <w:rPr>
          <w:szCs w:val="24"/>
          <w:lang w:val="en-US"/>
        </w:rPr>
      </w:pPr>
    </w:p>
    <w:p w:rsidR="004F0E2C" w:rsidRDefault="004F0E2C" w:rsidP="004F0E2C">
      <w:pPr>
        <w:pStyle w:val="affffffffff3"/>
        <w:spacing w:line="360" w:lineRule="exact"/>
        <w:rPr>
          <w:szCs w:val="24"/>
          <w:lang w:val="en-US"/>
        </w:rPr>
      </w:pPr>
    </w:p>
    <w:p w:rsidR="004F0E2C" w:rsidRDefault="004F0E2C" w:rsidP="004F0E2C">
      <w:pPr>
        <w:pStyle w:val="affffffffff3"/>
        <w:spacing w:line="360" w:lineRule="exact"/>
        <w:rPr>
          <w:szCs w:val="24"/>
          <w:lang w:val="en-US"/>
        </w:rPr>
      </w:pPr>
    </w:p>
    <w:p w:rsidR="004F0E2C" w:rsidRDefault="004F0E2C" w:rsidP="004F0E2C">
      <w:pPr>
        <w:pStyle w:val="affffffffff3"/>
        <w:spacing w:line="360" w:lineRule="exact"/>
        <w:rPr>
          <w:szCs w:val="24"/>
          <w:lang w:val="uk-UA"/>
        </w:rPr>
      </w:pPr>
    </w:p>
    <w:p w:rsidR="004F0E2C" w:rsidRDefault="004F0E2C" w:rsidP="004F0E2C">
      <w:pPr>
        <w:pStyle w:val="affffffffff3"/>
        <w:spacing w:line="360" w:lineRule="exact"/>
        <w:rPr>
          <w:szCs w:val="24"/>
          <w:lang w:val="uk-UA"/>
        </w:rPr>
      </w:pPr>
    </w:p>
    <w:p w:rsidR="004F0E2C" w:rsidRDefault="004F0E2C" w:rsidP="004F0E2C">
      <w:pPr>
        <w:pStyle w:val="affffffffff3"/>
        <w:spacing w:line="360" w:lineRule="exact"/>
        <w:ind w:firstLine="0"/>
        <w:jc w:val="right"/>
        <w:rPr>
          <w:szCs w:val="24"/>
          <w:lang w:val="uk-UA"/>
        </w:rPr>
      </w:pPr>
      <w:r>
        <w:rPr>
          <w:szCs w:val="24"/>
          <w:lang w:val="uk-UA"/>
        </w:rPr>
        <w:t>Таблиця 1</w:t>
      </w:r>
    </w:p>
    <w:p w:rsidR="004F0E2C" w:rsidRDefault="004F0E2C" w:rsidP="004F0E2C">
      <w:pPr>
        <w:pStyle w:val="affffffffff3"/>
        <w:spacing w:line="360" w:lineRule="exact"/>
        <w:ind w:firstLine="0"/>
        <w:jc w:val="center"/>
        <w:rPr>
          <w:b/>
          <w:szCs w:val="24"/>
          <w:lang w:val="uk-UA"/>
        </w:rPr>
      </w:pPr>
      <w:r>
        <w:rPr>
          <w:b/>
          <w:szCs w:val="24"/>
          <w:lang w:val="uk-UA"/>
        </w:rPr>
        <w:t xml:space="preserve">Динаміка змін основних показників шкали </w:t>
      </w:r>
      <w:r>
        <w:rPr>
          <w:b/>
          <w:szCs w:val="24"/>
          <w:lang w:val="en-US"/>
        </w:rPr>
        <w:t>Constant</w:t>
      </w:r>
      <w:r>
        <w:rPr>
          <w:b/>
          <w:szCs w:val="24"/>
          <w:lang w:val="uk-UA"/>
        </w:rPr>
        <w:t xml:space="preserve"> </w:t>
      </w:r>
      <w:r>
        <w:rPr>
          <w:b/>
          <w:szCs w:val="24"/>
          <w:lang w:val="en-US"/>
        </w:rPr>
        <w:t>Score</w:t>
      </w:r>
      <w:r>
        <w:rPr>
          <w:b/>
          <w:szCs w:val="24"/>
          <w:lang w:val="uk-UA"/>
        </w:rPr>
        <w:t xml:space="preserve"> у пацієнтів, що лікувалися по розробленій методиці остеосинтезу (бали)</w:t>
      </w:r>
    </w:p>
    <w:p w:rsidR="004F0E2C" w:rsidRDefault="004F0E2C" w:rsidP="004F0E2C">
      <w:pPr>
        <w:pStyle w:val="affffffffff3"/>
        <w:spacing w:line="240" w:lineRule="auto"/>
        <w:rPr>
          <w:szCs w:val="24"/>
          <w:lang w:val="uk-UA"/>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60"/>
        <w:gridCol w:w="1526"/>
        <w:gridCol w:w="1276"/>
        <w:gridCol w:w="1733"/>
        <w:gridCol w:w="1765"/>
        <w:gridCol w:w="1800"/>
      </w:tblGrid>
      <w:tr w:rsidR="004F0E2C" w:rsidTr="00E525CF">
        <w:tblPrEx>
          <w:tblCellMar>
            <w:top w:w="0" w:type="dxa"/>
            <w:bottom w:w="0" w:type="dxa"/>
          </w:tblCellMar>
        </w:tblPrEx>
        <w:trPr>
          <w:cantSplit/>
        </w:trPr>
        <w:tc>
          <w:tcPr>
            <w:tcW w:w="2160" w:type="dxa"/>
            <w:vMerge w:val="restart"/>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spacing w:before="120"/>
              <w:jc w:val="center"/>
              <w:rPr>
                <w:lang w:val="uk-UA"/>
              </w:rPr>
            </w:pPr>
            <w:r>
              <w:t>Показник шкали</w:t>
            </w:r>
          </w:p>
        </w:tc>
        <w:tc>
          <w:tcPr>
            <w:tcW w:w="1526" w:type="dxa"/>
            <w:vMerge w:val="restart"/>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spacing w:before="120"/>
              <w:jc w:val="center"/>
              <w:rPr>
                <w:lang w:val="uk-UA"/>
              </w:rPr>
            </w:pPr>
            <w:r>
              <w:t>Макси-</w:t>
            </w:r>
            <w:r>
              <w:lastRenderedPageBreak/>
              <w:t xml:space="preserve">мально </w:t>
            </w:r>
            <w:r>
              <w:rPr>
                <w:lang w:val="uk-UA"/>
              </w:rPr>
              <w:t>можливий</w:t>
            </w:r>
            <w:r>
              <w:t xml:space="preserve"> бал</w:t>
            </w:r>
          </w:p>
        </w:tc>
        <w:tc>
          <w:tcPr>
            <w:tcW w:w="6574" w:type="dxa"/>
            <w:gridSpan w:val="4"/>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spacing w:before="120"/>
              <w:jc w:val="center"/>
              <w:rPr>
                <w:lang w:val="uk-UA"/>
              </w:rPr>
            </w:pPr>
            <w:r>
              <w:rPr>
                <w:lang w:val="uk-UA"/>
              </w:rPr>
              <w:lastRenderedPageBreak/>
              <w:t>Термін обстеження</w:t>
            </w:r>
          </w:p>
        </w:tc>
      </w:tr>
      <w:tr w:rsidR="004F0E2C" w:rsidTr="00E525CF">
        <w:tblPrEx>
          <w:tblCellMar>
            <w:top w:w="0" w:type="dxa"/>
            <w:bottom w:w="0" w:type="dxa"/>
          </w:tblCellMar>
        </w:tblPrEx>
        <w:trPr>
          <w:cantSplit/>
        </w:trPr>
        <w:tc>
          <w:tcPr>
            <w:tcW w:w="2160" w:type="dxa"/>
            <w:vMerge/>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jc w:val="center"/>
              <w:rPr>
                <w:b/>
              </w:rPr>
            </w:pPr>
          </w:p>
        </w:tc>
        <w:tc>
          <w:tcPr>
            <w:tcW w:w="1526" w:type="dxa"/>
            <w:vMerge/>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jc w:val="center"/>
              <w:rPr>
                <w:b/>
              </w:rPr>
            </w:pPr>
          </w:p>
        </w:tc>
        <w:tc>
          <w:tcPr>
            <w:tcW w:w="1276"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jc w:val="center"/>
              <w:rPr>
                <w:lang w:val="uk-UA"/>
              </w:rPr>
            </w:pPr>
            <w:r>
              <w:t>До операції</w:t>
            </w:r>
          </w:p>
        </w:tc>
        <w:tc>
          <w:tcPr>
            <w:tcW w:w="1733"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jc w:val="center"/>
              <w:rPr>
                <w:lang w:val="uk-UA"/>
              </w:rPr>
            </w:pPr>
            <w:r>
              <w:t xml:space="preserve">5-а </w:t>
            </w:r>
            <w:r>
              <w:rPr>
                <w:lang w:val="uk-UA"/>
              </w:rPr>
              <w:t>доба</w:t>
            </w:r>
            <w:r>
              <w:t xml:space="preserve"> після операц</w:t>
            </w:r>
            <w:r>
              <w:rPr>
                <w:lang w:val="uk-UA"/>
              </w:rPr>
              <w:t>ії</w:t>
            </w:r>
          </w:p>
        </w:tc>
        <w:tc>
          <w:tcPr>
            <w:tcW w:w="1765"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jc w:val="center"/>
              <w:rPr>
                <w:lang w:val="uk-UA"/>
              </w:rPr>
            </w:pPr>
            <w:r>
              <w:t>14</w:t>
            </w:r>
            <w:r>
              <w:rPr>
                <w:lang w:val="en-US"/>
              </w:rPr>
              <w:t>-</w:t>
            </w:r>
            <w:r>
              <w:rPr>
                <w:lang w:val="uk-UA"/>
              </w:rPr>
              <w:t>а</w:t>
            </w:r>
            <w:r>
              <w:t xml:space="preserve"> </w:t>
            </w:r>
            <w:r>
              <w:rPr>
                <w:lang w:val="uk-UA"/>
              </w:rPr>
              <w:t>доба</w:t>
            </w:r>
            <w:r>
              <w:t xml:space="preserve"> після операції</w:t>
            </w:r>
          </w:p>
        </w:tc>
        <w:tc>
          <w:tcPr>
            <w:tcW w:w="1800"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jc w:val="center"/>
              <w:rPr>
                <w:lang w:val="uk-UA"/>
              </w:rPr>
            </w:pPr>
            <w:r>
              <w:t>2 місяці</w:t>
            </w:r>
            <w:r>
              <w:rPr>
                <w:b/>
              </w:rPr>
              <w:t xml:space="preserve"> </w:t>
            </w:r>
            <w:r>
              <w:t>після операції</w:t>
            </w:r>
          </w:p>
        </w:tc>
      </w:tr>
      <w:tr w:rsidR="004F0E2C" w:rsidTr="00E525CF">
        <w:tblPrEx>
          <w:tblCellMar>
            <w:top w:w="0" w:type="dxa"/>
            <w:bottom w:w="0" w:type="dxa"/>
          </w:tblCellMar>
        </w:tblPrEx>
        <w:tc>
          <w:tcPr>
            <w:tcW w:w="2160"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spacing w:before="120"/>
            </w:pPr>
            <w:r>
              <w:lastRenderedPageBreak/>
              <w:t>Біль (А)</w:t>
            </w:r>
          </w:p>
        </w:tc>
        <w:tc>
          <w:tcPr>
            <w:tcW w:w="1526"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spacing w:before="120"/>
              <w:jc w:val="center"/>
            </w:pPr>
            <w:r>
              <w:t>15</w:t>
            </w:r>
          </w:p>
        </w:tc>
        <w:tc>
          <w:tcPr>
            <w:tcW w:w="1276"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spacing w:before="120"/>
              <w:jc w:val="center"/>
            </w:pPr>
            <w:r>
              <w:t>3,0±0,3</w:t>
            </w:r>
          </w:p>
        </w:tc>
        <w:tc>
          <w:tcPr>
            <w:tcW w:w="1733"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spacing w:before="120"/>
              <w:jc w:val="center"/>
            </w:pPr>
            <w:r>
              <w:t>8,0±0,8</w:t>
            </w:r>
          </w:p>
        </w:tc>
        <w:tc>
          <w:tcPr>
            <w:tcW w:w="1765"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spacing w:before="120"/>
              <w:jc w:val="center"/>
            </w:pPr>
            <w:r>
              <w:t>14,5±0,5</w:t>
            </w:r>
          </w:p>
        </w:tc>
        <w:tc>
          <w:tcPr>
            <w:tcW w:w="1800"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spacing w:before="120"/>
              <w:jc w:val="center"/>
            </w:pPr>
            <w:r>
              <w:t>15,0±0,1</w:t>
            </w:r>
          </w:p>
        </w:tc>
      </w:tr>
      <w:tr w:rsidR="004F0E2C" w:rsidTr="00E525CF">
        <w:tblPrEx>
          <w:tblCellMar>
            <w:top w:w="0" w:type="dxa"/>
            <w:bottom w:w="0" w:type="dxa"/>
          </w:tblCellMar>
        </w:tblPrEx>
        <w:tc>
          <w:tcPr>
            <w:tcW w:w="2160"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spacing w:before="120"/>
            </w:pPr>
            <w:r>
              <w:t>Повс</w:t>
            </w:r>
            <w:r>
              <w:rPr>
                <w:lang w:val="uk-UA"/>
              </w:rPr>
              <w:t>якденна</w:t>
            </w:r>
            <w:r>
              <w:t xml:space="preserve"> д</w:t>
            </w:r>
            <w:r>
              <w:rPr>
                <w:lang w:val="uk-UA"/>
              </w:rPr>
              <w:t>і</w:t>
            </w:r>
            <w:r>
              <w:t>яльн</w:t>
            </w:r>
            <w:r>
              <w:rPr>
                <w:lang w:val="uk-UA"/>
              </w:rPr>
              <w:t>і</w:t>
            </w:r>
            <w:r>
              <w:t>сть (В)</w:t>
            </w:r>
          </w:p>
        </w:tc>
        <w:tc>
          <w:tcPr>
            <w:tcW w:w="1526"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jc w:val="center"/>
              <w:rPr>
                <w:lang w:val="en-US"/>
              </w:rPr>
            </w:pPr>
          </w:p>
          <w:p w:rsidR="004F0E2C" w:rsidRDefault="004F0E2C" w:rsidP="00E525CF">
            <w:pPr>
              <w:pStyle w:val="afffffffa"/>
              <w:jc w:val="center"/>
            </w:pPr>
            <w:r>
              <w:t>20</w:t>
            </w:r>
          </w:p>
        </w:tc>
        <w:tc>
          <w:tcPr>
            <w:tcW w:w="1276"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jc w:val="center"/>
              <w:rPr>
                <w:lang w:val="en-US"/>
              </w:rPr>
            </w:pPr>
          </w:p>
          <w:p w:rsidR="004F0E2C" w:rsidRDefault="004F0E2C" w:rsidP="00E525CF">
            <w:pPr>
              <w:pStyle w:val="afffffffa"/>
              <w:jc w:val="center"/>
            </w:pPr>
            <w:r>
              <w:t>5,2±0,5</w:t>
            </w:r>
          </w:p>
        </w:tc>
        <w:tc>
          <w:tcPr>
            <w:tcW w:w="1733"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jc w:val="center"/>
              <w:rPr>
                <w:lang w:val="en-US"/>
              </w:rPr>
            </w:pPr>
          </w:p>
          <w:p w:rsidR="004F0E2C" w:rsidRDefault="004F0E2C" w:rsidP="00E525CF">
            <w:pPr>
              <w:pStyle w:val="afffffffa"/>
              <w:jc w:val="center"/>
            </w:pPr>
            <w:r>
              <w:t>13,0±0,3</w:t>
            </w:r>
          </w:p>
        </w:tc>
        <w:tc>
          <w:tcPr>
            <w:tcW w:w="1765"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jc w:val="center"/>
              <w:rPr>
                <w:lang w:val="en-US"/>
              </w:rPr>
            </w:pPr>
          </w:p>
          <w:p w:rsidR="004F0E2C" w:rsidRDefault="004F0E2C" w:rsidP="00E525CF">
            <w:pPr>
              <w:pStyle w:val="afffffffa"/>
              <w:jc w:val="center"/>
            </w:pPr>
            <w:r>
              <w:t>17,9±0,4</w:t>
            </w:r>
          </w:p>
        </w:tc>
        <w:tc>
          <w:tcPr>
            <w:tcW w:w="1800"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jc w:val="center"/>
              <w:rPr>
                <w:lang w:val="en-US"/>
              </w:rPr>
            </w:pPr>
          </w:p>
          <w:p w:rsidR="004F0E2C" w:rsidRDefault="004F0E2C" w:rsidP="00E525CF">
            <w:pPr>
              <w:pStyle w:val="afffffffa"/>
              <w:jc w:val="center"/>
            </w:pPr>
            <w:r>
              <w:t>18,9±0,3</w:t>
            </w:r>
          </w:p>
        </w:tc>
      </w:tr>
      <w:tr w:rsidR="004F0E2C" w:rsidTr="00E525CF">
        <w:tblPrEx>
          <w:tblCellMar>
            <w:top w:w="0" w:type="dxa"/>
            <w:bottom w:w="0" w:type="dxa"/>
          </w:tblCellMar>
        </w:tblPrEx>
        <w:tc>
          <w:tcPr>
            <w:tcW w:w="2160"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pPr>
            <w:r>
              <w:t>Обсяг рухів у плечовом</w:t>
            </w:r>
            <w:r>
              <w:rPr>
                <w:lang w:val="uk-UA"/>
              </w:rPr>
              <w:t>у</w:t>
            </w:r>
            <w:r>
              <w:t xml:space="preserve"> суглобі (С)</w:t>
            </w:r>
          </w:p>
        </w:tc>
        <w:tc>
          <w:tcPr>
            <w:tcW w:w="1526"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jc w:val="center"/>
            </w:pPr>
          </w:p>
          <w:p w:rsidR="004F0E2C" w:rsidRDefault="004F0E2C" w:rsidP="00E525CF">
            <w:pPr>
              <w:pStyle w:val="afffffffa"/>
              <w:jc w:val="center"/>
            </w:pPr>
            <w:r>
              <w:t>40</w:t>
            </w:r>
          </w:p>
        </w:tc>
        <w:tc>
          <w:tcPr>
            <w:tcW w:w="1276"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jc w:val="center"/>
              <w:rPr>
                <w:lang w:val="en-US"/>
              </w:rPr>
            </w:pPr>
          </w:p>
          <w:p w:rsidR="004F0E2C" w:rsidRDefault="004F0E2C" w:rsidP="00E525CF">
            <w:pPr>
              <w:pStyle w:val="afffffffa"/>
              <w:jc w:val="center"/>
            </w:pPr>
            <w:r>
              <w:t>6,2±1,1</w:t>
            </w:r>
          </w:p>
        </w:tc>
        <w:tc>
          <w:tcPr>
            <w:tcW w:w="1733"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jc w:val="center"/>
              <w:rPr>
                <w:lang w:val="en-US"/>
              </w:rPr>
            </w:pPr>
          </w:p>
          <w:p w:rsidR="004F0E2C" w:rsidRDefault="004F0E2C" w:rsidP="00E525CF">
            <w:pPr>
              <w:pStyle w:val="afffffffa"/>
              <w:jc w:val="center"/>
            </w:pPr>
            <w:r>
              <w:t>17,4±1,2</w:t>
            </w:r>
          </w:p>
        </w:tc>
        <w:tc>
          <w:tcPr>
            <w:tcW w:w="1765"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jc w:val="center"/>
              <w:rPr>
                <w:lang w:val="en-US"/>
              </w:rPr>
            </w:pPr>
          </w:p>
          <w:p w:rsidR="004F0E2C" w:rsidRDefault="004F0E2C" w:rsidP="00E525CF">
            <w:pPr>
              <w:pStyle w:val="afffffffa"/>
              <w:jc w:val="center"/>
            </w:pPr>
            <w:r>
              <w:t>25,2±1,3</w:t>
            </w:r>
          </w:p>
        </w:tc>
        <w:tc>
          <w:tcPr>
            <w:tcW w:w="1800"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jc w:val="center"/>
              <w:rPr>
                <w:lang w:val="en-US"/>
              </w:rPr>
            </w:pPr>
          </w:p>
          <w:p w:rsidR="004F0E2C" w:rsidRDefault="004F0E2C" w:rsidP="00E525CF">
            <w:pPr>
              <w:pStyle w:val="afffffffa"/>
              <w:jc w:val="center"/>
            </w:pPr>
            <w:r>
              <w:t>36,2±0,5</w:t>
            </w:r>
          </w:p>
        </w:tc>
      </w:tr>
      <w:tr w:rsidR="004F0E2C" w:rsidTr="00E525CF">
        <w:tblPrEx>
          <w:tblCellMar>
            <w:top w:w="0" w:type="dxa"/>
            <w:bottom w:w="0" w:type="dxa"/>
          </w:tblCellMar>
        </w:tblPrEx>
        <w:tc>
          <w:tcPr>
            <w:tcW w:w="2160"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pPr>
            <w:r>
              <w:t>Силов</w:t>
            </w:r>
            <w:r>
              <w:rPr>
                <w:lang w:val="uk-UA"/>
              </w:rPr>
              <w:t>е</w:t>
            </w:r>
            <w:r>
              <w:t xml:space="preserve"> навантаження (</w:t>
            </w:r>
            <w:r>
              <w:rPr>
                <w:lang w:val="en-US"/>
              </w:rPr>
              <w:t>D</w:t>
            </w:r>
            <w:r>
              <w:t>)</w:t>
            </w:r>
          </w:p>
        </w:tc>
        <w:tc>
          <w:tcPr>
            <w:tcW w:w="1526"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spacing w:before="120"/>
              <w:jc w:val="center"/>
            </w:pPr>
            <w:r>
              <w:t>25</w:t>
            </w:r>
          </w:p>
        </w:tc>
        <w:tc>
          <w:tcPr>
            <w:tcW w:w="1276"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spacing w:before="120"/>
              <w:jc w:val="center"/>
            </w:pPr>
            <w:r>
              <w:t>11,5±1,2</w:t>
            </w:r>
          </w:p>
        </w:tc>
        <w:tc>
          <w:tcPr>
            <w:tcW w:w="1733"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spacing w:before="120"/>
              <w:jc w:val="center"/>
            </w:pPr>
            <w:r>
              <w:t>18,4±0,8</w:t>
            </w:r>
          </w:p>
        </w:tc>
        <w:tc>
          <w:tcPr>
            <w:tcW w:w="1765"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spacing w:before="120"/>
              <w:jc w:val="center"/>
            </w:pPr>
            <w:r>
              <w:t>21,3±0,5</w:t>
            </w:r>
          </w:p>
        </w:tc>
        <w:tc>
          <w:tcPr>
            <w:tcW w:w="1800"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spacing w:before="120"/>
              <w:jc w:val="center"/>
            </w:pPr>
            <w:r>
              <w:t>23,5±0,2</w:t>
            </w:r>
          </w:p>
        </w:tc>
      </w:tr>
      <w:tr w:rsidR="004F0E2C" w:rsidTr="00E525CF">
        <w:tblPrEx>
          <w:tblCellMar>
            <w:top w:w="0" w:type="dxa"/>
            <w:bottom w:w="0" w:type="dxa"/>
          </w:tblCellMar>
        </w:tblPrEx>
        <w:tc>
          <w:tcPr>
            <w:tcW w:w="2160"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pPr>
            <w:r>
              <w:t>Загальна оцінка (</w:t>
            </w:r>
            <w:r>
              <w:rPr>
                <w:lang w:val="en-US"/>
              </w:rPr>
              <w:t>total</w:t>
            </w:r>
            <w:r>
              <w:t>)</w:t>
            </w:r>
          </w:p>
        </w:tc>
        <w:tc>
          <w:tcPr>
            <w:tcW w:w="1526"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spacing w:before="120"/>
              <w:jc w:val="center"/>
            </w:pPr>
            <w:r>
              <w:t>100</w:t>
            </w:r>
          </w:p>
        </w:tc>
        <w:tc>
          <w:tcPr>
            <w:tcW w:w="1276"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spacing w:before="120"/>
              <w:jc w:val="center"/>
            </w:pPr>
            <w:r>
              <w:t>25,9±2,2</w:t>
            </w:r>
          </w:p>
        </w:tc>
        <w:tc>
          <w:tcPr>
            <w:tcW w:w="1733"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spacing w:before="120"/>
              <w:jc w:val="center"/>
            </w:pPr>
            <w:r>
              <w:t>56,8±2,7</w:t>
            </w:r>
          </w:p>
        </w:tc>
        <w:tc>
          <w:tcPr>
            <w:tcW w:w="1765"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spacing w:before="120"/>
              <w:jc w:val="center"/>
            </w:pPr>
            <w:r>
              <w:t>78,9±2,0</w:t>
            </w:r>
          </w:p>
        </w:tc>
        <w:tc>
          <w:tcPr>
            <w:tcW w:w="1800" w:type="dxa"/>
            <w:tcBorders>
              <w:top w:val="single" w:sz="6" w:space="0" w:color="000000"/>
              <w:left w:val="single" w:sz="6" w:space="0" w:color="000000"/>
              <w:bottom w:val="single" w:sz="6" w:space="0" w:color="000000"/>
              <w:right w:val="single" w:sz="6" w:space="0" w:color="000000"/>
            </w:tcBorders>
          </w:tcPr>
          <w:p w:rsidR="004F0E2C" w:rsidRDefault="004F0E2C" w:rsidP="00E525CF">
            <w:pPr>
              <w:pStyle w:val="afffffffa"/>
              <w:spacing w:before="120"/>
              <w:jc w:val="center"/>
            </w:pPr>
            <w:r>
              <w:t>93,6±0,3</w:t>
            </w:r>
          </w:p>
        </w:tc>
      </w:tr>
    </w:tbl>
    <w:p w:rsidR="004F0E2C" w:rsidRDefault="004F0E2C" w:rsidP="004F0E2C">
      <w:pPr>
        <w:pStyle w:val="affffffffff3"/>
        <w:spacing w:line="240" w:lineRule="auto"/>
        <w:rPr>
          <w:sz w:val="12"/>
          <w:szCs w:val="24"/>
          <w:lang w:val="en-US"/>
        </w:rPr>
      </w:pPr>
    </w:p>
    <w:p w:rsidR="004F0E2C" w:rsidRDefault="004F0E2C" w:rsidP="004F0E2C">
      <w:pPr>
        <w:pStyle w:val="affffffffff3"/>
        <w:spacing w:line="360" w:lineRule="exact"/>
        <w:rPr>
          <w:szCs w:val="24"/>
          <w:lang w:val="uk-UA"/>
        </w:rPr>
      </w:pPr>
      <w:r>
        <w:rPr>
          <w:szCs w:val="24"/>
          <w:lang w:val="uk-UA"/>
        </w:rPr>
        <w:t xml:space="preserve">У цілому як результати електрофізіологічного дослідження, так і оцінки якості життя на підставі оціночної шкали, підтверджують ефективність розробленої методики і дозволяють оцінити результати її застосування позитивно. Клінічне застосування розробленого способу дозволило досягти консолідації перелому у 42 з 44 постраждалих (95,5±3,1%), у тому числі, у всіх пацієнтів, оперованих у перші 10 діб після травми, с добрим анатомо-функціональним результатом. Функціональний результат за шкалою </w:t>
      </w:r>
      <w:r>
        <w:rPr>
          <w:szCs w:val="24"/>
          <w:lang w:val="en-US"/>
        </w:rPr>
        <w:t>Constant</w:t>
      </w:r>
      <w:r>
        <w:rPr>
          <w:szCs w:val="24"/>
          <w:lang w:val="uk-UA"/>
        </w:rPr>
        <w:t xml:space="preserve"> </w:t>
      </w:r>
      <w:r>
        <w:rPr>
          <w:szCs w:val="24"/>
          <w:lang w:val="en-US"/>
        </w:rPr>
        <w:t>Score</w:t>
      </w:r>
      <w:r>
        <w:rPr>
          <w:szCs w:val="24"/>
          <w:lang w:val="uk-UA"/>
        </w:rPr>
        <w:t xml:space="preserve"> вже на 14-у добу після операції відповідав «доброму», а загальний результат по завершенні лікування (2 місяці після операції) склав 93,6±0,3 бали, що відповідає показнику «відмінно».</w:t>
      </w:r>
    </w:p>
    <w:p w:rsidR="004F0E2C" w:rsidRDefault="004F0E2C" w:rsidP="004F0E2C">
      <w:pPr>
        <w:pStyle w:val="affffffffff3"/>
        <w:spacing w:line="360" w:lineRule="exact"/>
        <w:rPr>
          <w:szCs w:val="24"/>
          <w:lang w:val="uk-UA"/>
        </w:rPr>
      </w:pPr>
      <w:r>
        <w:rPr>
          <w:szCs w:val="24"/>
          <w:lang w:val="uk-UA"/>
        </w:rPr>
        <w:t>Отримані дані дозволяють зробити висновок про ефективність розробленого способу лікування і можливість його подальшого впровадження до практики роботи травматологічних відділень.</w:t>
      </w:r>
    </w:p>
    <w:p w:rsidR="004F0E2C" w:rsidRDefault="004F0E2C" w:rsidP="004F0E2C">
      <w:pPr>
        <w:pStyle w:val="affffffffff3"/>
        <w:spacing w:line="360" w:lineRule="exact"/>
        <w:rPr>
          <w:szCs w:val="24"/>
          <w:lang w:val="uk-UA"/>
        </w:rPr>
      </w:pPr>
      <w:r>
        <w:rPr>
          <w:szCs w:val="24"/>
          <w:lang w:val="uk-UA"/>
        </w:rPr>
        <w:t xml:space="preserve">Таким чином, в результаті проведеного дослідження розроблено методику лікування переломів діафізарної частини ключиці на базі методу зовнішнього черезкісткового остеосинтезу, ефективність якої встановлено як результатами клінічної апробації, так і шляхом порівняльного аналізу міцності фіксації кісткових уламків, електрофізіологічного обстеження постраждалих на етапах лікування і інтегральній оцінки результатів лікування на основі бальної шкали </w:t>
      </w:r>
      <w:r>
        <w:rPr>
          <w:szCs w:val="24"/>
          <w:lang w:val="en-US"/>
        </w:rPr>
        <w:t>Constant</w:t>
      </w:r>
      <w:r>
        <w:rPr>
          <w:szCs w:val="24"/>
          <w:lang w:val="uk-UA"/>
        </w:rPr>
        <w:t xml:space="preserve"> </w:t>
      </w:r>
      <w:r>
        <w:rPr>
          <w:szCs w:val="24"/>
          <w:lang w:val="en-US"/>
        </w:rPr>
        <w:t>Score</w:t>
      </w:r>
      <w:r>
        <w:rPr>
          <w:szCs w:val="24"/>
          <w:lang w:val="uk-UA"/>
        </w:rPr>
        <w:t>. Це дозволяє зробити висновок про те, що мету дослідження досягнуто.</w:t>
      </w:r>
    </w:p>
    <w:p w:rsidR="004F0E2C" w:rsidRDefault="004F0E2C" w:rsidP="004F0E2C">
      <w:pPr>
        <w:pStyle w:val="affffffffff3"/>
        <w:spacing w:line="360" w:lineRule="exact"/>
        <w:ind w:firstLine="0"/>
        <w:jc w:val="center"/>
        <w:rPr>
          <w:b/>
          <w:szCs w:val="24"/>
          <w:lang w:val="uk-UA" w:eastAsia="uk-UA"/>
        </w:rPr>
      </w:pPr>
      <w:r>
        <w:rPr>
          <w:b/>
          <w:szCs w:val="24"/>
          <w:lang w:val="uk-UA" w:eastAsia="uk-UA"/>
        </w:rPr>
        <w:t>ВИСНОВКИ</w:t>
      </w:r>
    </w:p>
    <w:p w:rsidR="004F0E2C" w:rsidRDefault="004F0E2C" w:rsidP="004F0E2C">
      <w:pPr>
        <w:pStyle w:val="affffffffff3"/>
        <w:spacing w:line="360" w:lineRule="exact"/>
        <w:rPr>
          <w:szCs w:val="24"/>
          <w:lang w:eastAsia="uk-UA"/>
        </w:rPr>
      </w:pPr>
    </w:p>
    <w:p w:rsidR="004F0E2C" w:rsidRDefault="004F0E2C" w:rsidP="004F0E2C">
      <w:pPr>
        <w:pStyle w:val="affffffffff3"/>
        <w:spacing w:line="360" w:lineRule="exact"/>
        <w:rPr>
          <w:szCs w:val="24"/>
          <w:lang w:val="uk-UA" w:eastAsia="uk-UA"/>
        </w:rPr>
      </w:pPr>
      <w:r>
        <w:rPr>
          <w:szCs w:val="24"/>
          <w:lang w:val="uk-UA" w:eastAsia="uk-UA"/>
        </w:rPr>
        <w:lastRenderedPageBreak/>
        <w:t>В ході виконання дисертаційної роботи отримані нові науково обґрунтовані дані, що дозволили вирішити конкретне завдання, що має прикладне значення для травматології і ортопедії, – поліпшити результати лікування переломів діафізарного відділу ключиці на основі розробки науково обґрунтованих показань до застосування методу ЧКО при лікуванні постраждалих з діафізарними переломами ключиці і оптимального способу лікування діафізарних переломів ключиці методом зовнішнього черезкісткового остеосинтезу.</w:t>
      </w:r>
    </w:p>
    <w:p w:rsidR="004F0E2C" w:rsidRDefault="004F0E2C" w:rsidP="00480B1F">
      <w:pPr>
        <w:pStyle w:val="affffffffff3"/>
        <w:numPr>
          <w:ilvl w:val="0"/>
          <w:numId w:val="56"/>
        </w:numPr>
        <w:tabs>
          <w:tab w:val="clear" w:pos="1117"/>
          <w:tab w:val="num" w:pos="1080"/>
        </w:tabs>
        <w:suppressAutoHyphens w:val="0"/>
        <w:spacing w:line="360" w:lineRule="exact"/>
        <w:ind w:left="0" w:firstLine="757"/>
        <w:rPr>
          <w:szCs w:val="24"/>
          <w:lang w:eastAsia="uk-UA"/>
        </w:rPr>
      </w:pPr>
      <w:r>
        <w:rPr>
          <w:szCs w:val="24"/>
          <w:lang w:eastAsia="uk-UA"/>
        </w:rPr>
        <w:t xml:space="preserve">Виявлено, що традиційні методи консервативного і оперативного лікування (накістковий та інтрамедулярний остеосинтез) у ряді клінічних ситуацій можуть мати обмежені показання до застосування (переломи ключиці у постраждалих з політравмою і тяжкою супутньою патологією) або є недостатньо ефективними. Так, при уламкових переломах ключиці частота позитивних результатів не перевищує ⅔ спостережень. Це вимагає розробки методики лікування, що враховує специфічні особливості лікування </w:t>
      </w:r>
      <w:r>
        <w:rPr>
          <w:szCs w:val="24"/>
        </w:rPr>
        <w:t>діафізарних</w:t>
      </w:r>
      <w:r>
        <w:rPr>
          <w:szCs w:val="24"/>
          <w:lang w:eastAsia="uk-UA"/>
        </w:rPr>
        <w:t xml:space="preserve"> переломів ключиці в перерахованих ситуаціях.</w:t>
      </w:r>
    </w:p>
    <w:p w:rsidR="004F0E2C" w:rsidRDefault="004F0E2C" w:rsidP="00480B1F">
      <w:pPr>
        <w:pStyle w:val="affffffffff3"/>
        <w:numPr>
          <w:ilvl w:val="0"/>
          <w:numId w:val="56"/>
        </w:numPr>
        <w:tabs>
          <w:tab w:val="clear" w:pos="1117"/>
          <w:tab w:val="num" w:pos="1080"/>
        </w:tabs>
        <w:suppressAutoHyphens w:val="0"/>
        <w:spacing w:line="360" w:lineRule="exact"/>
        <w:ind w:left="0" w:firstLine="757"/>
        <w:rPr>
          <w:szCs w:val="24"/>
          <w:lang w:val="uk-UA" w:eastAsia="uk-UA"/>
        </w:rPr>
      </w:pPr>
      <w:r>
        <w:rPr>
          <w:szCs w:val="24"/>
          <w:lang w:val="uk-UA" w:eastAsia="uk-UA"/>
        </w:rPr>
        <w:t xml:space="preserve">Встановлено, що при консервативному лікуванні постраждалих з </w:t>
      </w:r>
      <w:r>
        <w:rPr>
          <w:szCs w:val="24"/>
          <w:lang w:val="uk-UA"/>
        </w:rPr>
        <w:t>діафізарними</w:t>
      </w:r>
      <w:r>
        <w:rPr>
          <w:szCs w:val="24"/>
          <w:lang w:val="uk-UA" w:eastAsia="uk-UA"/>
        </w:rPr>
        <w:t xml:space="preserve"> переломами ключиці найбільш поширеною причиною несприятливих результатів, що визначило перехід до оперативного лікування, з’явилося вторинне зміщення уламків – 55,5% (ВІ 31,2%–78,6%), що відповідає даним літератури (р&gt;0,05). При заглибному остеосинтезі найбільш важливою по частоті і значущості причиною несприятливих результатів є порушення консолідації переломів – 13,8% (ВІ 3,6%–29,2%).</w:t>
      </w:r>
    </w:p>
    <w:p w:rsidR="004F0E2C" w:rsidRDefault="004F0E2C" w:rsidP="00480B1F">
      <w:pPr>
        <w:pStyle w:val="affffffffff3"/>
        <w:numPr>
          <w:ilvl w:val="0"/>
          <w:numId w:val="56"/>
        </w:numPr>
        <w:tabs>
          <w:tab w:val="clear" w:pos="1117"/>
          <w:tab w:val="num" w:pos="1080"/>
        </w:tabs>
        <w:suppressAutoHyphens w:val="0"/>
        <w:spacing w:line="360" w:lineRule="exact"/>
        <w:ind w:left="0" w:firstLine="757"/>
        <w:rPr>
          <w:szCs w:val="24"/>
          <w:lang w:eastAsia="uk-UA"/>
        </w:rPr>
      </w:pPr>
      <w:r>
        <w:rPr>
          <w:szCs w:val="24"/>
          <w:lang w:eastAsia="uk-UA"/>
        </w:rPr>
        <w:t xml:space="preserve">Сформульовані вимоги до методики лікування </w:t>
      </w:r>
      <w:r>
        <w:rPr>
          <w:szCs w:val="24"/>
        </w:rPr>
        <w:t>діафізарних</w:t>
      </w:r>
      <w:r>
        <w:rPr>
          <w:szCs w:val="24"/>
          <w:lang w:eastAsia="uk-UA"/>
        </w:rPr>
        <w:t xml:space="preserve"> переломів ключиці у постраждалих з уламковими переломами і пацієнтів з порушеннями загального стану (політравма, супутня соматична патологія):</w:t>
      </w:r>
    </w:p>
    <w:p w:rsidR="004F0E2C" w:rsidRDefault="004F0E2C" w:rsidP="004F0E2C">
      <w:pPr>
        <w:pStyle w:val="affffffffff3"/>
        <w:spacing w:line="360" w:lineRule="exact"/>
        <w:rPr>
          <w:szCs w:val="24"/>
          <w:lang w:val="uk-UA" w:eastAsia="uk-UA"/>
        </w:rPr>
      </w:pPr>
      <w:r>
        <w:rPr>
          <w:szCs w:val="24"/>
          <w:lang w:eastAsia="uk-UA"/>
        </w:rPr>
        <w:t>-</w:t>
      </w:r>
      <w:r>
        <w:rPr>
          <w:szCs w:val="24"/>
          <w:lang w:eastAsia="uk-UA"/>
        </w:rPr>
        <w:tab/>
      </w:r>
      <w:r>
        <w:rPr>
          <w:szCs w:val="24"/>
          <w:lang w:val="uk-UA" w:eastAsia="uk-UA"/>
        </w:rPr>
        <w:t>менша травматичність в порівнянні з накістковим остеосинтезом,</w:t>
      </w:r>
    </w:p>
    <w:p w:rsidR="004F0E2C" w:rsidRDefault="004F0E2C" w:rsidP="004F0E2C">
      <w:pPr>
        <w:pStyle w:val="affffffffff3"/>
        <w:spacing w:line="360" w:lineRule="exact"/>
        <w:rPr>
          <w:szCs w:val="24"/>
          <w:lang w:val="uk-UA" w:eastAsia="uk-UA"/>
        </w:rPr>
      </w:pPr>
      <w:r>
        <w:rPr>
          <w:szCs w:val="24"/>
          <w:lang w:eastAsia="uk-UA"/>
        </w:rPr>
        <w:t>-</w:t>
      </w:r>
      <w:r>
        <w:rPr>
          <w:szCs w:val="24"/>
          <w:lang w:eastAsia="uk-UA"/>
        </w:rPr>
        <w:tab/>
      </w:r>
      <w:r>
        <w:rPr>
          <w:szCs w:val="24"/>
          <w:lang w:val="uk-UA" w:eastAsia="uk-UA"/>
        </w:rPr>
        <w:t>забезпечення стабільності остеосинтезу при будь-яких видах переломів, включаючи уламкові,</w:t>
      </w:r>
    </w:p>
    <w:p w:rsidR="004F0E2C" w:rsidRDefault="004F0E2C" w:rsidP="004F0E2C">
      <w:pPr>
        <w:pStyle w:val="affffffffff3"/>
        <w:spacing w:line="360" w:lineRule="exact"/>
        <w:rPr>
          <w:szCs w:val="24"/>
          <w:lang w:val="uk-UA" w:eastAsia="uk-UA"/>
        </w:rPr>
      </w:pPr>
      <w:r>
        <w:rPr>
          <w:szCs w:val="24"/>
          <w:lang w:val="uk-UA" w:eastAsia="uk-UA"/>
        </w:rPr>
        <w:t>-</w:t>
      </w:r>
      <w:r>
        <w:rPr>
          <w:szCs w:val="24"/>
          <w:lang w:val="uk-UA" w:eastAsia="uk-UA"/>
        </w:rPr>
        <w:tab/>
        <w:t>можливість застосування в гострому періоді травматичної хвороби у хворих з політравмою і, зокрема, з травмою грудної клітки.</w:t>
      </w:r>
    </w:p>
    <w:p w:rsidR="004F0E2C" w:rsidRDefault="004F0E2C" w:rsidP="00480B1F">
      <w:pPr>
        <w:pStyle w:val="affffffffff3"/>
        <w:numPr>
          <w:ilvl w:val="0"/>
          <w:numId w:val="56"/>
        </w:numPr>
        <w:tabs>
          <w:tab w:val="clear" w:pos="1117"/>
          <w:tab w:val="num" w:pos="1080"/>
        </w:tabs>
        <w:suppressAutoHyphens w:val="0"/>
        <w:spacing w:line="360" w:lineRule="exact"/>
        <w:ind w:left="0" w:firstLine="757"/>
        <w:rPr>
          <w:szCs w:val="24"/>
          <w:lang w:val="uk-UA" w:eastAsia="uk-UA"/>
        </w:rPr>
      </w:pPr>
      <w:r>
        <w:rPr>
          <w:szCs w:val="24"/>
          <w:lang w:val="uk-UA" w:eastAsia="uk-UA"/>
        </w:rPr>
        <w:t xml:space="preserve">Розроблено спосіб лікування </w:t>
      </w:r>
      <w:r>
        <w:rPr>
          <w:szCs w:val="24"/>
          <w:lang w:val="uk-UA"/>
        </w:rPr>
        <w:t>діафізарних</w:t>
      </w:r>
      <w:r>
        <w:rPr>
          <w:szCs w:val="24"/>
          <w:lang w:val="uk-UA" w:eastAsia="uk-UA"/>
        </w:rPr>
        <w:t xml:space="preserve"> переломів ключиці на основі методу зовнішнього черезкісткового остеосинтезу стрижневими апаратами зовнішньої фіксації.</w:t>
      </w:r>
    </w:p>
    <w:p w:rsidR="004F0E2C" w:rsidRDefault="004F0E2C" w:rsidP="00480B1F">
      <w:pPr>
        <w:pStyle w:val="affffffffff3"/>
        <w:numPr>
          <w:ilvl w:val="0"/>
          <w:numId w:val="56"/>
        </w:numPr>
        <w:tabs>
          <w:tab w:val="clear" w:pos="1117"/>
          <w:tab w:val="num" w:pos="1080"/>
        </w:tabs>
        <w:suppressAutoHyphens w:val="0"/>
        <w:spacing w:line="360" w:lineRule="exact"/>
        <w:ind w:left="0" w:firstLine="757"/>
        <w:rPr>
          <w:szCs w:val="24"/>
          <w:lang w:eastAsia="uk-UA"/>
        </w:rPr>
      </w:pPr>
      <w:r>
        <w:rPr>
          <w:szCs w:val="24"/>
          <w:lang w:eastAsia="uk-UA"/>
        </w:rPr>
        <w:t xml:space="preserve">В результаті проведеного математичного моделювання напружено - деформованого стану при остеосинтезі ключиці різними металоконструкціями (накістковий остеосинтез, інтрамедулярний остеосинтез, остеосинтез розробленим стрижневим апаратом зовнішньої фіксації) і експериментального дослідження механічної міцності фіксації цими конструкціями на випробувальному стенді доведено, що розроблений нами спосіб лікування, з </w:t>
      </w:r>
      <w:r>
        <w:rPr>
          <w:szCs w:val="24"/>
          <w:lang w:eastAsia="uk-UA"/>
        </w:rPr>
        <w:lastRenderedPageBreak/>
        <w:t>погляду стабільності фіксації, найбільш обґрунтований в порівнянні з накістковим та інтрамедулярним остеосинтезом при лікуванні уламкових переломів середньої третини ключиці, не поступаючись традиційним методам остеосинтезу при інших варіантах переломів ключиці.</w:t>
      </w:r>
    </w:p>
    <w:p w:rsidR="004F0E2C" w:rsidRDefault="004F0E2C" w:rsidP="00480B1F">
      <w:pPr>
        <w:pStyle w:val="affffffffff3"/>
        <w:numPr>
          <w:ilvl w:val="0"/>
          <w:numId w:val="56"/>
        </w:numPr>
        <w:tabs>
          <w:tab w:val="clear" w:pos="1117"/>
          <w:tab w:val="num" w:pos="1080"/>
        </w:tabs>
        <w:suppressAutoHyphens w:val="0"/>
        <w:spacing w:line="360" w:lineRule="exact"/>
        <w:ind w:left="0" w:firstLine="757"/>
        <w:rPr>
          <w:szCs w:val="24"/>
          <w:lang w:eastAsia="uk-UA"/>
        </w:rPr>
      </w:pPr>
      <w:r>
        <w:rPr>
          <w:szCs w:val="24"/>
          <w:lang w:eastAsia="uk-UA"/>
        </w:rPr>
        <w:t>Вивчення результатів застосування розробленого способу лікування показало, що незрощений перелом при його використанні виявлено у 4,5%             (ВІ 0,4%–12,9%) пацієнтів. Використання методики створює сприятливі умови для поєднання періодів фіксації уламків і реабілітації постраждалого, скорочення загального терміну лікування за рахунок реабілітаційного періоду, що підтверджується результатами електрофізіологічних досліджень в динаміці.</w:t>
      </w:r>
    </w:p>
    <w:p w:rsidR="004F0E2C" w:rsidRDefault="004F0E2C" w:rsidP="00480B1F">
      <w:pPr>
        <w:pStyle w:val="affffffffff3"/>
        <w:numPr>
          <w:ilvl w:val="0"/>
          <w:numId w:val="56"/>
        </w:numPr>
        <w:tabs>
          <w:tab w:val="clear" w:pos="1117"/>
          <w:tab w:val="num" w:pos="1080"/>
        </w:tabs>
        <w:suppressAutoHyphens w:val="0"/>
        <w:spacing w:line="360" w:lineRule="exact"/>
        <w:ind w:left="0" w:firstLine="757"/>
        <w:rPr>
          <w:szCs w:val="24"/>
          <w:lang w:val="uk-UA" w:eastAsia="uk-UA"/>
        </w:rPr>
      </w:pPr>
      <w:r>
        <w:rPr>
          <w:szCs w:val="24"/>
          <w:lang w:val="uk-UA" w:eastAsia="uk-UA"/>
        </w:rPr>
        <w:t xml:space="preserve">Оцінка клінічної ефективності за шкалою </w:t>
      </w:r>
      <w:r>
        <w:rPr>
          <w:szCs w:val="24"/>
          <w:lang w:eastAsia="uk-UA"/>
        </w:rPr>
        <w:t>Constant</w:t>
      </w:r>
      <w:r>
        <w:rPr>
          <w:szCs w:val="24"/>
          <w:lang w:val="uk-UA" w:eastAsia="uk-UA"/>
        </w:rPr>
        <w:t xml:space="preserve"> </w:t>
      </w:r>
      <w:r>
        <w:rPr>
          <w:szCs w:val="24"/>
          <w:lang w:eastAsia="uk-UA"/>
        </w:rPr>
        <w:t>Score</w:t>
      </w:r>
      <w:r>
        <w:rPr>
          <w:szCs w:val="24"/>
          <w:lang w:val="uk-UA" w:eastAsia="uk-UA"/>
        </w:rPr>
        <w:t xml:space="preserve"> показала, що за умови проведення оперативного лікування в перші 10 діб після травми, середня оцінка результатів лікування в строк 2 місяці після травми склала 93,6±0,3 балів, що відповідає відмінному результату за даною оцінною шкалою і свідчить про ефективність застосування розробленого способу лікування діафізарних переломів ключиці.</w:t>
      </w:r>
    </w:p>
    <w:p w:rsidR="004F0E2C" w:rsidRDefault="004F0E2C" w:rsidP="004F0E2C">
      <w:pPr>
        <w:pStyle w:val="affffffffff3"/>
        <w:spacing w:line="360" w:lineRule="exact"/>
        <w:rPr>
          <w:b/>
          <w:szCs w:val="24"/>
          <w:lang w:val="uk-UA" w:eastAsia="uk-UA"/>
        </w:rPr>
      </w:pPr>
    </w:p>
    <w:p w:rsidR="004F0E2C" w:rsidRDefault="004F0E2C" w:rsidP="004F0E2C">
      <w:pPr>
        <w:pStyle w:val="affffffffff3"/>
        <w:spacing w:line="360" w:lineRule="exact"/>
        <w:ind w:firstLine="0"/>
        <w:jc w:val="center"/>
        <w:rPr>
          <w:b/>
          <w:szCs w:val="24"/>
          <w:lang w:val="uk-UA" w:eastAsia="uk-UA"/>
        </w:rPr>
      </w:pPr>
      <w:r>
        <w:rPr>
          <w:b/>
          <w:szCs w:val="24"/>
          <w:lang w:val="uk-UA" w:eastAsia="uk-UA"/>
        </w:rPr>
        <w:t>ПРАКТИЧНІ РЕКОМЕНДАЦІЇ</w:t>
      </w:r>
    </w:p>
    <w:p w:rsidR="004F0E2C" w:rsidRDefault="004F0E2C" w:rsidP="004F0E2C">
      <w:pPr>
        <w:pStyle w:val="affffffffff3"/>
        <w:spacing w:line="360" w:lineRule="exact"/>
        <w:rPr>
          <w:szCs w:val="24"/>
          <w:lang w:val="uk-UA"/>
        </w:rPr>
      </w:pPr>
    </w:p>
    <w:p w:rsidR="004F0E2C" w:rsidRDefault="004F0E2C" w:rsidP="004F0E2C">
      <w:pPr>
        <w:pStyle w:val="affffffffff3"/>
        <w:spacing w:line="360" w:lineRule="exact"/>
        <w:rPr>
          <w:szCs w:val="24"/>
          <w:lang w:val="uk-UA" w:eastAsia="uk-UA"/>
        </w:rPr>
      </w:pPr>
      <w:r>
        <w:rPr>
          <w:szCs w:val="24"/>
          <w:lang w:val="uk-UA" w:eastAsia="uk-UA"/>
        </w:rPr>
        <w:t xml:space="preserve">Результати, отримані в ході проведеного дослідження, дозволяють рекомендувати в практику лікування постраждалих з </w:t>
      </w:r>
      <w:r>
        <w:rPr>
          <w:szCs w:val="24"/>
          <w:lang w:val="uk-UA"/>
        </w:rPr>
        <w:t>діафізарними</w:t>
      </w:r>
      <w:r>
        <w:rPr>
          <w:szCs w:val="24"/>
          <w:lang w:val="uk-UA" w:eastAsia="uk-UA"/>
        </w:rPr>
        <w:t xml:space="preserve"> переломами ключиці наступні положення.</w:t>
      </w:r>
    </w:p>
    <w:p w:rsidR="004F0E2C" w:rsidRDefault="004F0E2C" w:rsidP="00480B1F">
      <w:pPr>
        <w:pStyle w:val="affffffffff3"/>
        <w:numPr>
          <w:ilvl w:val="0"/>
          <w:numId w:val="55"/>
        </w:numPr>
        <w:tabs>
          <w:tab w:val="clear" w:pos="1117"/>
          <w:tab w:val="num" w:pos="1080"/>
        </w:tabs>
        <w:suppressAutoHyphens w:val="0"/>
        <w:spacing w:line="360" w:lineRule="exact"/>
        <w:ind w:left="0" w:firstLine="757"/>
        <w:rPr>
          <w:szCs w:val="24"/>
          <w:lang w:val="uk-UA" w:eastAsia="uk-UA"/>
        </w:rPr>
      </w:pPr>
      <w:r>
        <w:rPr>
          <w:szCs w:val="24"/>
          <w:lang w:val="uk-UA" w:eastAsia="uk-UA"/>
        </w:rPr>
        <w:t xml:space="preserve">Розроблена методика лікування </w:t>
      </w:r>
      <w:r>
        <w:rPr>
          <w:szCs w:val="24"/>
          <w:lang w:val="uk-UA"/>
        </w:rPr>
        <w:t>діафізарних</w:t>
      </w:r>
      <w:r>
        <w:rPr>
          <w:szCs w:val="24"/>
          <w:lang w:val="uk-UA" w:eastAsia="uk-UA"/>
        </w:rPr>
        <w:t xml:space="preserve"> переломів ключиці на основі зовнішнього черезкісткового остеосинтезу стрижневим апаратом зовнішньої фіксації відповідає вимогам стабільно-функціонального остеосинтезу, дозволяє об’єднати періоди фіксації кісткових уламків і реабілітації пацієнта, забезпечує досягнення сприятливих функціональних результатів лікування.</w:t>
      </w:r>
    </w:p>
    <w:p w:rsidR="004F0E2C" w:rsidRDefault="004F0E2C" w:rsidP="00480B1F">
      <w:pPr>
        <w:pStyle w:val="affffffffff3"/>
        <w:numPr>
          <w:ilvl w:val="0"/>
          <w:numId w:val="55"/>
        </w:numPr>
        <w:tabs>
          <w:tab w:val="clear" w:pos="1117"/>
          <w:tab w:val="num" w:pos="1080"/>
        </w:tabs>
        <w:suppressAutoHyphens w:val="0"/>
        <w:spacing w:line="360" w:lineRule="exact"/>
        <w:ind w:left="0" w:firstLine="757"/>
        <w:rPr>
          <w:szCs w:val="24"/>
          <w:lang w:val="uk-UA" w:eastAsia="uk-UA"/>
        </w:rPr>
      </w:pPr>
      <w:r>
        <w:rPr>
          <w:szCs w:val="24"/>
          <w:lang w:val="uk-UA" w:eastAsia="uk-UA"/>
        </w:rPr>
        <w:t>Найбільш обґрунтовано застосування розробленого способу лікування у постраждалих з політравмою, порушенні загального стану у зв'язку з соматичною патологією, а також при уламкових переломах середньої третини ключиці.</w:t>
      </w:r>
    </w:p>
    <w:p w:rsidR="004F0E2C" w:rsidRDefault="004F0E2C" w:rsidP="00480B1F">
      <w:pPr>
        <w:pStyle w:val="affffffffff3"/>
        <w:numPr>
          <w:ilvl w:val="0"/>
          <w:numId w:val="55"/>
        </w:numPr>
        <w:tabs>
          <w:tab w:val="clear" w:pos="1117"/>
          <w:tab w:val="num" w:pos="1080"/>
        </w:tabs>
        <w:suppressAutoHyphens w:val="0"/>
        <w:spacing w:line="360" w:lineRule="exact"/>
        <w:ind w:left="0" w:firstLine="757"/>
        <w:rPr>
          <w:szCs w:val="24"/>
          <w:lang w:eastAsia="uk-UA"/>
        </w:rPr>
      </w:pPr>
      <w:r>
        <w:rPr>
          <w:szCs w:val="24"/>
          <w:lang w:eastAsia="uk-UA"/>
        </w:rPr>
        <w:t>Оптимальним терміном застосування розробленої методики є перші 10 діб після травми.</w:t>
      </w:r>
    </w:p>
    <w:p w:rsidR="004F0E2C" w:rsidRDefault="004F0E2C" w:rsidP="004F0E2C">
      <w:pPr>
        <w:pStyle w:val="affffffffff3"/>
        <w:spacing w:line="240" w:lineRule="auto"/>
        <w:rPr>
          <w:szCs w:val="24"/>
          <w:lang w:eastAsia="uk-UA"/>
        </w:rPr>
      </w:pPr>
    </w:p>
    <w:p w:rsidR="004F0E2C" w:rsidRDefault="004F0E2C" w:rsidP="004F0E2C">
      <w:pPr>
        <w:pStyle w:val="affffffffff3"/>
        <w:spacing w:line="360" w:lineRule="exact"/>
        <w:ind w:firstLine="0"/>
        <w:jc w:val="center"/>
        <w:rPr>
          <w:b/>
          <w:caps/>
          <w:szCs w:val="24"/>
          <w:lang w:val="uk-UA"/>
        </w:rPr>
      </w:pPr>
      <w:r>
        <w:rPr>
          <w:b/>
          <w:caps/>
          <w:szCs w:val="24"/>
        </w:rPr>
        <w:t>список робіт, опублікованих за темою дисертації</w:t>
      </w:r>
    </w:p>
    <w:p w:rsidR="004F0E2C" w:rsidRDefault="004F0E2C" w:rsidP="004F0E2C">
      <w:pPr>
        <w:pStyle w:val="affffffffff3"/>
        <w:spacing w:line="240" w:lineRule="auto"/>
        <w:ind w:firstLine="0"/>
        <w:jc w:val="center"/>
        <w:rPr>
          <w:b/>
          <w:caps/>
          <w:sz w:val="16"/>
          <w:szCs w:val="24"/>
          <w:lang w:val="uk-UA"/>
        </w:rPr>
      </w:pPr>
    </w:p>
    <w:p w:rsidR="004F0E2C" w:rsidRDefault="004F0E2C" w:rsidP="00480B1F">
      <w:pPr>
        <w:pStyle w:val="affffffffff3"/>
        <w:numPr>
          <w:ilvl w:val="0"/>
          <w:numId w:val="54"/>
        </w:numPr>
        <w:tabs>
          <w:tab w:val="clear" w:pos="1117"/>
          <w:tab w:val="num" w:pos="0"/>
        </w:tabs>
        <w:suppressAutoHyphens w:val="0"/>
        <w:spacing w:line="360" w:lineRule="exact"/>
        <w:ind w:left="0" w:firstLine="360"/>
        <w:rPr>
          <w:szCs w:val="24"/>
        </w:rPr>
      </w:pPr>
      <w:r>
        <w:rPr>
          <w:szCs w:val="24"/>
        </w:rPr>
        <w:t>Чернецкий В.Ю. Применение наружного чрескостного остеосинтеза стержневым аппаратом при лечении переломов ключицы // Травма. – 2007. – Том 8. - №4. – С.377-381.</w:t>
      </w:r>
    </w:p>
    <w:p w:rsidR="004F0E2C" w:rsidRDefault="004F0E2C" w:rsidP="004F0E2C">
      <w:pPr>
        <w:pStyle w:val="affffffffff3"/>
        <w:spacing w:line="360" w:lineRule="exact"/>
        <w:ind w:firstLine="360"/>
        <w:rPr>
          <w:szCs w:val="24"/>
          <w:lang w:val="uk-UA"/>
        </w:rPr>
      </w:pPr>
      <w:r>
        <w:rPr>
          <w:szCs w:val="24"/>
        </w:rPr>
        <w:t>Автором самостійно виконано всі етапи написання статті.</w:t>
      </w:r>
    </w:p>
    <w:p w:rsidR="004F0E2C" w:rsidRDefault="004F0E2C" w:rsidP="00480B1F">
      <w:pPr>
        <w:pStyle w:val="affffffffff3"/>
        <w:numPr>
          <w:ilvl w:val="0"/>
          <w:numId w:val="54"/>
        </w:numPr>
        <w:tabs>
          <w:tab w:val="clear" w:pos="1117"/>
          <w:tab w:val="num" w:pos="720"/>
        </w:tabs>
        <w:suppressAutoHyphens w:val="0"/>
        <w:spacing w:line="360" w:lineRule="exact"/>
        <w:ind w:left="0" w:firstLine="360"/>
        <w:rPr>
          <w:szCs w:val="24"/>
          <w:lang w:val="uk-UA"/>
        </w:rPr>
      </w:pPr>
      <w:r>
        <w:rPr>
          <w:szCs w:val="24"/>
          <w:lang w:val="uk-UA"/>
        </w:rPr>
        <w:lastRenderedPageBreak/>
        <w:t>Тяжелов О.А., Шпаченко М.М., Чернецький В.Ю., Карпінський М.Ю.,   Суббота І.А. Експериментальне дослідження механічної міцності остеосинтезу перелому ключиці в середній третині різними фіксаторами // Науковий вісник Ужгородського університету, серія «Медицина». – 2007. – Випуск 32. – С.193-199.</w:t>
      </w:r>
    </w:p>
    <w:p w:rsidR="004F0E2C" w:rsidRDefault="004F0E2C" w:rsidP="004F0E2C">
      <w:pPr>
        <w:pStyle w:val="affffffffff3"/>
        <w:spacing w:line="360" w:lineRule="exact"/>
        <w:ind w:firstLine="360"/>
        <w:rPr>
          <w:szCs w:val="24"/>
          <w:lang w:val="uk-UA"/>
        </w:rPr>
      </w:pPr>
      <w:r>
        <w:rPr>
          <w:szCs w:val="24"/>
        </w:rPr>
        <w:t>Автором самостійно виконано формування комп'ютерної бази даних, статистична обробка, автор брав участь у розробці дизайну дослідження та в узагальненні результатів.</w:t>
      </w:r>
    </w:p>
    <w:p w:rsidR="004F0E2C" w:rsidRDefault="004F0E2C" w:rsidP="00480B1F">
      <w:pPr>
        <w:pStyle w:val="affffffffff3"/>
        <w:numPr>
          <w:ilvl w:val="0"/>
          <w:numId w:val="54"/>
        </w:numPr>
        <w:tabs>
          <w:tab w:val="clear" w:pos="1117"/>
          <w:tab w:val="num" w:pos="720"/>
        </w:tabs>
        <w:suppressAutoHyphens w:val="0"/>
        <w:spacing w:line="360" w:lineRule="exact"/>
        <w:ind w:left="0" w:firstLine="360"/>
        <w:rPr>
          <w:szCs w:val="24"/>
          <w:lang w:val="uk-UA"/>
        </w:rPr>
      </w:pPr>
      <w:r>
        <w:rPr>
          <w:szCs w:val="24"/>
        </w:rPr>
        <w:t>Климовицкий В.Г., Шпаченко Н.Н., Чернецкий В.Ю., Черныш В.Ю., Коваленко Е.В., Колесниченко Г.Е. Электрофизиологические методы в оценке качества лечения переломов ключицы // Український морфологічний альманах. – 2007. – Том 5. - №1. – С.40-43.</w:t>
      </w:r>
    </w:p>
    <w:p w:rsidR="004F0E2C" w:rsidRDefault="004F0E2C" w:rsidP="004F0E2C">
      <w:pPr>
        <w:pStyle w:val="affffffffff3"/>
        <w:spacing w:line="360" w:lineRule="exact"/>
        <w:ind w:firstLine="360"/>
        <w:rPr>
          <w:szCs w:val="24"/>
          <w:lang w:val="uk-UA"/>
        </w:rPr>
      </w:pPr>
      <w:r>
        <w:rPr>
          <w:szCs w:val="24"/>
        </w:rPr>
        <w:t>Автором самостійно виконано формування комп'ютерної бази даних, статистична обробка, узагальнення результатів.</w:t>
      </w:r>
    </w:p>
    <w:p w:rsidR="004F0E2C" w:rsidRDefault="004F0E2C" w:rsidP="00480B1F">
      <w:pPr>
        <w:pStyle w:val="affffffffff3"/>
        <w:numPr>
          <w:ilvl w:val="0"/>
          <w:numId w:val="54"/>
        </w:numPr>
        <w:tabs>
          <w:tab w:val="clear" w:pos="1117"/>
          <w:tab w:val="num" w:pos="0"/>
        </w:tabs>
        <w:suppressAutoHyphens w:val="0"/>
        <w:spacing w:line="360" w:lineRule="exact"/>
        <w:ind w:left="0" w:firstLine="360"/>
        <w:rPr>
          <w:szCs w:val="24"/>
        </w:rPr>
      </w:pPr>
      <w:r>
        <w:rPr>
          <w:szCs w:val="24"/>
        </w:rPr>
        <w:t>Климовицкий В.Г., Лобко А.Я., Черныш В.Ю., Приколота В.Д., Антонов А.А., Чернецкий В.Ю. Возможности чрескостного остеосинтеза в лечение переломов ключицы // Травма. – 2006. – Том 7. - №5. – С.483-485.</w:t>
      </w:r>
    </w:p>
    <w:p w:rsidR="004F0E2C" w:rsidRDefault="004F0E2C" w:rsidP="004F0E2C">
      <w:pPr>
        <w:pStyle w:val="affffffffff3"/>
        <w:spacing w:line="360" w:lineRule="exact"/>
        <w:ind w:firstLine="360"/>
        <w:rPr>
          <w:szCs w:val="24"/>
          <w:lang w:val="uk-UA"/>
        </w:rPr>
      </w:pPr>
      <w:r>
        <w:rPr>
          <w:szCs w:val="24"/>
        </w:rPr>
        <w:t>Автором самостійно виконано формування комп'ютерної бази даних, статистична обробка, узагальнення результатів.</w:t>
      </w:r>
    </w:p>
    <w:p w:rsidR="004F0E2C" w:rsidRDefault="004F0E2C" w:rsidP="00480B1F">
      <w:pPr>
        <w:pStyle w:val="affffffffff3"/>
        <w:numPr>
          <w:ilvl w:val="0"/>
          <w:numId w:val="54"/>
        </w:numPr>
        <w:tabs>
          <w:tab w:val="clear" w:pos="1117"/>
          <w:tab w:val="num" w:pos="0"/>
        </w:tabs>
        <w:suppressAutoHyphens w:val="0"/>
        <w:spacing w:line="360" w:lineRule="exact"/>
        <w:ind w:left="0" w:firstLine="360"/>
        <w:rPr>
          <w:szCs w:val="24"/>
        </w:rPr>
      </w:pPr>
      <w:r>
        <w:rPr>
          <w:szCs w:val="24"/>
          <w:lang w:val="uk-UA"/>
        </w:rPr>
        <w:t xml:space="preserve">Лобко А.Я., Чернецкий В.Ю., Климовицкий Ф.В., Лавриненко О.В.,  Пастернак Д.В. Остеосинтез переломов ключицы с использованием аппарата внешней фиксации // Збірник наукових праць співробітників НМАПО                      ім. </w:t>
      </w:r>
      <w:r>
        <w:rPr>
          <w:szCs w:val="24"/>
        </w:rPr>
        <w:t>П.Л. Шупика. – 2006. – Книга 2. – Випуск 15. – С.95-99.</w:t>
      </w:r>
    </w:p>
    <w:p w:rsidR="004F0E2C" w:rsidRDefault="004F0E2C" w:rsidP="004F0E2C">
      <w:pPr>
        <w:pStyle w:val="affffffffff3"/>
        <w:spacing w:line="360" w:lineRule="exact"/>
        <w:rPr>
          <w:szCs w:val="24"/>
        </w:rPr>
      </w:pPr>
      <w:r>
        <w:rPr>
          <w:szCs w:val="24"/>
        </w:rPr>
        <w:t>Автором самостійно виконано формування комп'ютерної бази даних, статистична обробка, узагальнення результатів.</w:t>
      </w:r>
    </w:p>
    <w:p w:rsidR="004F0E2C" w:rsidRDefault="004F0E2C" w:rsidP="00480B1F">
      <w:pPr>
        <w:pStyle w:val="affffffffff3"/>
        <w:numPr>
          <w:ilvl w:val="0"/>
          <w:numId w:val="54"/>
        </w:numPr>
        <w:tabs>
          <w:tab w:val="clear" w:pos="1117"/>
          <w:tab w:val="num" w:pos="0"/>
        </w:tabs>
        <w:suppressAutoHyphens w:val="0"/>
        <w:spacing w:line="360" w:lineRule="exact"/>
        <w:ind w:left="0" w:firstLine="360"/>
        <w:rPr>
          <w:szCs w:val="24"/>
        </w:rPr>
      </w:pPr>
      <w:r>
        <w:rPr>
          <w:szCs w:val="24"/>
        </w:rPr>
        <w:t>Климовицкий В.Г., Лобко А.Я., Черныш В.Ю., Чернецкий В.Ю. Лечение переломов ключицы (состояние и перспективы) // Травма. – 2006. – Том 7. - №2. – С.203-207.</w:t>
      </w:r>
    </w:p>
    <w:p w:rsidR="004F0E2C" w:rsidRDefault="004F0E2C" w:rsidP="004F0E2C">
      <w:pPr>
        <w:pStyle w:val="affffffffff3"/>
        <w:spacing w:line="360" w:lineRule="exact"/>
        <w:rPr>
          <w:szCs w:val="24"/>
        </w:rPr>
      </w:pPr>
      <w:r>
        <w:rPr>
          <w:szCs w:val="24"/>
        </w:rPr>
        <w:t>Автором самостійно виконано формування комп'ютерної бази даних, статистична обробка, узагальнення результатів.</w:t>
      </w:r>
    </w:p>
    <w:p w:rsidR="004F0E2C" w:rsidRDefault="004F0E2C" w:rsidP="00480B1F">
      <w:pPr>
        <w:pStyle w:val="affffffffff3"/>
        <w:numPr>
          <w:ilvl w:val="0"/>
          <w:numId w:val="54"/>
        </w:numPr>
        <w:tabs>
          <w:tab w:val="clear" w:pos="1117"/>
          <w:tab w:val="num" w:pos="0"/>
        </w:tabs>
        <w:suppressAutoHyphens w:val="0"/>
        <w:spacing w:line="360" w:lineRule="exact"/>
        <w:ind w:left="0" w:firstLine="360"/>
        <w:rPr>
          <w:szCs w:val="24"/>
        </w:rPr>
      </w:pPr>
      <w:r>
        <w:rPr>
          <w:szCs w:val="24"/>
        </w:rPr>
        <w:t xml:space="preserve">Тяжелов А.А., Карпинский М.Ю., Суббота И.А., Шпаченко Н.Н., </w:t>
      </w:r>
      <w:r>
        <w:rPr>
          <w:szCs w:val="24"/>
          <w:lang w:val="uk-UA"/>
        </w:rPr>
        <w:t xml:space="preserve">     </w:t>
      </w:r>
      <w:r>
        <w:rPr>
          <w:szCs w:val="24"/>
        </w:rPr>
        <w:t>Чернецкий В.Ю. Математическое моделирование остеосинтеза при переломах ключицы // Медицина и … – 2006. – №3 (14). – С.30-38.</w:t>
      </w:r>
    </w:p>
    <w:p w:rsidR="004F0E2C" w:rsidRDefault="004F0E2C" w:rsidP="004F0E2C">
      <w:pPr>
        <w:pStyle w:val="affffffffff3"/>
        <w:spacing w:line="360" w:lineRule="exact"/>
        <w:rPr>
          <w:szCs w:val="24"/>
        </w:rPr>
      </w:pPr>
      <w:r>
        <w:rPr>
          <w:szCs w:val="24"/>
        </w:rPr>
        <w:t>Автором самостійно виконано формування комп'ютерної бази даних, статистична обробка, автор брав участь у розробці дизайну дослідження та в узагальненні результатів.</w:t>
      </w:r>
    </w:p>
    <w:p w:rsidR="004F0E2C" w:rsidRDefault="004F0E2C" w:rsidP="00480B1F">
      <w:pPr>
        <w:pStyle w:val="affffffffff3"/>
        <w:numPr>
          <w:ilvl w:val="0"/>
          <w:numId w:val="54"/>
        </w:numPr>
        <w:tabs>
          <w:tab w:val="clear" w:pos="1117"/>
          <w:tab w:val="num" w:pos="0"/>
        </w:tabs>
        <w:suppressAutoHyphens w:val="0"/>
        <w:spacing w:line="360" w:lineRule="exact"/>
        <w:ind w:left="0" w:firstLine="360"/>
        <w:rPr>
          <w:szCs w:val="24"/>
        </w:rPr>
      </w:pPr>
      <w:r>
        <w:rPr>
          <w:szCs w:val="24"/>
        </w:rPr>
        <w:t>Деклараційний патент України на корисну модель № 20041109561 – «Спосіб лікування переломів ключиці» // Климовицький В.Г., Лобко О.Я., Черниш В.Ю., Чернецький В.Ю., опублікований у бюлетені № 5 від 16.05.2005 року.</w:t>
      </w:r>
    </w:p>
    <w:p w:rsidR="004F0E2C" w:rsidRDefault="004F0E2C" w:rsidP="004F0E2C">
      <w:pPr>
        <w:pStyle w:val="affffffffff3"/>
        <w:spacing w:line="360" w:lineRule="exact"/>
        <w:rPr>
          <w:b/>
          <w:szCs w:val="24"/>
          <w:lang w:val="uk-UA"/>
        </w:rPr>
      </w:pPr>
      <w:r>
        <w:rPr>
          <w:szCs w:val="24"/>
          <w:lang w:val="uk-UA"/>
        </w:rPr>
        <w:lastRenderedPageBreak/>
        <w:t>Автором самостійно виконано збір клінічного матеріалу та оформлення документації, необхідної для одержання патенту.</w:t>
      </w:r>
    </w:p>
    <w:p w:rsidR="004F0E2C" w:rsidRDefault="004F0E2C" w:rsidP="004F0E2C">
      <w:pPr>
        <w:pStyle w:val="affffffffff3"/>
        <w:ind w:firstLine="0"/>
        <w:jc w:val="center"/>
        <w:rPr>
          <w:b/>
          <w:szCs w:val="24"/>
          <w:lang w:val="en-US"/>
        </w:rPr>
      </w:pPr>
    </w:p>
    <w:p w:rsidR="004F0E2C" w:rsidRDefault="004F0E2C" w:rsidP="004F0E2C">
      <w:pPr>
        <w:pStyle w:val="affffffffff3"/>
        <w:ind w:firstLine="0"/>
        <w:jc w:val="center"/>
        <w:rPr>
          <w:b/>
          <w:szCs w:val="24"/>
          <w:lang w:val="en-US"/>
        </w:rPr>
      </w:pPr>
    </w:p>
    <w:p w:rsidR="004F0E2C" w:rsidRDefault="004F0E2C" w:rsidP="004F0E2C">
      <w:pPr>
        <w:pStyle w:val="affffffffff3"/>
        <w:ind w:firstLine="0"/>
        <w:jc w:val="center"/>
        <w:rPr>
          <w:b/>
          <w:szCs w:val="24"/>
          <w:lang w:val="uk-UA"/>
        </w:rPr>
      </w:pPr>
      <w:r>
        <w:rPr>
          <w:b/>
          <w:szCs w:val="24"/>
          <w:lang w:val="uk-UA"/>
        </w:rPr>
        <w:t>АНОТАЦІЯ</w:t>
      </w:r>
    </w:p>
    <w:p w:rsidR="004F0E2C" w:rsidRDefault="004F0E2C" w:rsidP="004F0E2C">
      <w:pPr>
        <w:pStyle w:val="affffffffff3"/>
        <w:spacing w:line="360" w:lineRule="exact"/>
        <w:rPr>
          <w:szCs w:val="24"/>
          <w:lang w:val="uk-UA"/>
        </w:rPr>
      </w:pPr>
      <w:r>
        <w:rPr>
          <w:b/>
          <w:szCs w:val="24"/>
          <w:lang w:val="uk-UA"/>
        </w:rPr>
        <w:t xml:space="preserve">Чернецький В.Ю. Лікування переломів ключиці методом зовнішнього черезкісткового остеосинтезу. ─ </w:t>
      </w:r>
      <w:r>
        <w:rPr>
          <w:szCs w:val="24"/>
          <w:lang w:val="uk-UA"/>
        </w:rPr>
        <w:t>Рукопис.</w:t>
      </w:r>
    </w:p>
    <w:p w:rsidR="004F0E2C" w:rsidRDefault="004F0E2C" w:rsidP="004F0E2C">
      <w:pPr>
        <w:pStyle w:val="affffffffff3"/>
        <w:spacing w:line="360" w:lineRule="exact"/>
        <w:rPr>
          <w:szCs w:val="24"/>
          <w:lang w:val="uk-UA"/>
        </w:rPr>
      </w:pPr>
      <w:r>
        <w:rPr>
          <w:szCs w:val="24"/>
          <w:lang w:val="uk-UA"/>
        </w:rPr>
        <w:t>Дисертація на здобуття наукового ступеня кандидата медичних наук за спеціальністю 14.01.21─ травматологія та ортопедія. ─ Донецький національний медичний університет ім. М. Горького МОЗ України, Донецьк, 2007.</w:t>
      </w:r>
    </w:p>
    <w:p w:rsidR="004F0E2C" w:rsidRDefault="004F0E2C" w:rsidP="004F0E2C">
      <w:pPr>
        <w:pStyle w:val="affffffffff3"/>
        <w:spacing w:line="360" w:lineRule="exact"/>
        <w:rPr>
          <w:szCs w:val="24"/>
          <w:lang w:val="uk-UA"/>
        </w:rPr>
      </w:pPr>
      <w:r>
        <w:rPr>
          <w:szCs w:val="24"/>
          <w:lang w:val="uk-UA"/>
        </w:rPr>
        <w:t>Дисертація присвячена вирішенню актуальної задачі травматології, яка має істотне практичне значення ─ покращенню результатів лікування діафізарних переломів ключиці, визначенню показань до застосування зовнішнього черезкісткового остеосинтезу (ЧКО) при лікуванні такої травми, розробки оптимальної методики ЧКО діафізарних переломів ключиці.</w:t>
      </w:r>
    </w:p>
    <w:p w:rsidR="004F0E2C" w:rsidRDefault="004F0E2C" w:rsidP="004F0E2C">
      <w:pPr>
        <w:pStyle w:val="affffffffff3"/>
        <w:spacing w:line="360" w:lineRule="exact"/>
        <w:rPr>
          <w:szCs w:val="24"/>
          <w:lang w:val="uk-UA"/>
        </w:rPr>
      </w:pPr>
      <w:r>
        <w:rPr>
          <w:szCs w:val="24"/>
          <w:lang w:val="uk-UA"/>
        </w:rPr>
        <w:t>На підставі аналізу результатів лікування 47 постраждалих з діафізарними переломами ключиці традиційними способами лікування виявлено проблемні питання у застосуванні існуючих методик і найбільш розповсюджені ускладнення. Розроблено спосіб лікування діафізарних переломів ключиці на базі методу ЧКО стрижневим апаратом. Математичне моделювання з наступною верифікацією його результатів шляхом стендових випробувань довело, що розроблений спосіб лікування забезпечує більшу стабільність фіксації при уламковому переломі ключиці, ніж накістковий або інтрамедулярний остеосинтез, та не поступається їм при переломах ключиці без проміжних уламків між основними фрагментами. Застосування розробленого способу при лікуванні 44 постраждалих з діафізарними переломами ключиці довело його високу клінічну ефективність, можливість поєднати у часі періоди фіксації кісткових уламків з періодом реабілітації пацієнта, що підтверджено даними гоніометрії та електрофізіологічних методів обстеження.</w:t>
      </w:r>
    </w:p>
    <w:p w:rsidR="004F0E2C" w:rsidRDefault="004F0E2C" w:rsidP="004F0E2C">
      <w:pPr>
        <w:pStyle w:val="affffffffff3"/>
        <w:spacing w:line="360" w:lineRule="exact"/>
        <w:rPr>
          <w:szCs w:val="24"/>
          <w:lang w:val="uk-UA"/>
        </w:rPr>
      </w:pPr>
      <w:r>
        <w:rPr>
          <w:szCs w:val="24"/>
          <w:lang w:val="uk-UA"/>
        </w:rPr>
        <w:t xml:space="preserve">Комплексна бальна оцінка на базі шкали </w:t>
      </w:r>
      <w:r>
        <w:rPr>
          <w:szCs w:val="24"/>
          <w:lang w:val="en-US"/>
        </w:rPr>
        <w:t>Constant</w:t>
      </w:r>
      <w:r>
        <w:rPr>
          <w:szCs w:val="24"/>
          <w:lang w:val="uk-UA"/>
        </w:rPr>
        <w:t xml:space="preserve"> </w:t>
      </w:r>
      <w:r>
        <w:rPr>
          <w:szCs w:val="24"/>
          <w:lang w:val="en-US"/>
        </w:rPr>
        <w:t>Score</w:t>
      </w:r>
      <w:r>
        <w:rPr>
          <w:szCs w:val="24"/>
          <w:lang w:val="uk-UA"/>
        </w:rPr>
        <w:t xml:space="preserve"> показала, що загальний результат по завершенні лікування склав 93,6±0,3 бали, що відповідає показнику «відмінно».</w:t>
      </w:r>
    </w:p>
    <w:p w:rsidR="004F0E2C" w:rsidRDefault="004F0E2C" w:rsidP="004F0E2C">
      <w:pPr>
        <w:pStyle w:val="affffffffff3"/>
        <w:ind w:firstLine="0"/>
        <w:jc w:val="center"/>
        <w:rPr>
          <w:szCs w:val="24"/>
          <w:lang w:val="en-US"/>
        </w:rPr>
      </w:pPr>
      <w:r>
        <w:rPr>
          <w:szCs w:val="24"/>
          <w:lang w:val="uk-UA"/>
        </w:rPr>
        <w:t>Ключові слова: ключиця, перелом, лікування, зовнішній черезкістковий остеосинтез</w:t>
      </w:r>
    </w:p>
    <w:p w:rsidR="004F0E2C" w:rsidRDefault="004F0E2C" w:rsidP="004F0E2C">
      <w:pPr>
        <w:pStyle w:val="affffffffff3"/>
        <w:ind w:firstLine="0"/>
        <w:jc w:val="center"/>
        <w:rPr>
          <w:szCs w:val="24"/>
          <w:lang w:val="en-US"/>
        </w:rPr>
      </w:pPr>
    </w:p>
    <w:p w:rsidR="004F0E2C" w:rsidRDefault="004F0E2C" w:rsidP="004F0E2C">
      <w:pPr>
        <w:pStyle w:val="affffffffff3"/>
        <w:ind w:firstLine="0"/>
        <w:jc w:val="center"/>
        <w:rPr>
          <w:szCs w:val="24"/>
          <w:lang w:val="en-US"/>
        </w:rPr>
      </w:pPr>
    </w:p>
    <w:p w:rsidR="004F0E2C" w:rsidRDefault="004F0E2C" w:rsidP="004F0E2C">
      <w:pPr>
        <w:pStyle w:val="affffffffff3"/>
        <w:ind w:firstLine="0"/>
        <w:jc w:val="center"/>
        <w:rPr>
          <w:szCs w:val="24"/>
          <w:lang w:val="en-US"/>
        </w:rPr>
      </w:pPr>
    </w:p>
    <w:p w:rsidR="004F0E2C" w:rsidRDefault="004F0E2C" w:rsidP="004F0E2C">
      <w:pPr>
        <w:pStyle w:val="affffffffff3"/>
        <w:ind w:firstLine="0"/>
        <w:jc w:val="center"/>
        <w:rPr>
          <w:szCs w:val="24"/>
          <w:lang w:val="en-US"/>
        </w:rPr>
      </w:pPr>
    </w:p>
    <w:p w:rsidR="004F0E2C" w:rsidRDefault="004F0E2C" w:rsidP="004F0E2C">
      <w:pPr>
        <w:pStyle w:val="affffffffff3"/>
        <w:ind w:firstLine="0"/>
        <w:jc w:val="center"/>
        <w:rPr>
          <w:szCs w:val="24"/>
          <w:lang w:val="en-US"/>
        </w:rPr>
      </w:pPr>
    </w:p>
    <w:p w:rsidR="004F0E2C" w:rsidRDefault="004F0E2C" w:rsidP="004F0E2C">
      <w:pPr>
        <w:pStyle w:val="affffffffff3"/>
        <w:ind w:firstLine="0"/>
        <w:jc w:val="center"/>
        <w:rPr>
          <w:szCs w:val="24"/>
          <w:lang w:val="en-US"/>
        </w:rPr>
      </w:pPr>
    </w:p>
    <w:p w:rsidR="004F0E2C" w:rsidRDefault="004F0E2C" w:rsidP="004F0E2C">
      <w:pPr>
        <w:pStyle w:val="affffffffff3"/>
        <w:ind w:firstLine="0"/>
        <w:jc w:val="center"/>
        <w:rPr>
          <w:szCs w:val="24"/>
          <w:lang w:val="en-US"/>
        </w:rPr>
      </w:pPr>
    </w:p>
    <w:p w:rsidR="004F0E2C" w:rsidRDefault="004F0E2C" w:rsidP="004F0E2C">
      <w:pPr>
        <w:pStyle w:val="affffffffff3"/>
        <w:ind w:firstLine="0"/>
        <w:jc w:val="center"/>
        <w:rPr>
          <w:szCs w:val="24"/>
          <w:lang w:val="en-US"/>
        </w:rPr>
      </w:pPr>
    </w:p>
    <w:p w:rsidR="004F0E2C" w:rsidRDefault="004F0E2C" w:rsidP="004F0E2C">
      <w:pPr>
        <w:pStyle w:val="affffffffff3"/>
        <w:ind w:firstLine="0"/>
        <w:jc w:val="center"/>
        <w:rPr>
          <w:b/>
          <w:szCs w:val="24"/>
          <w:lang w:val="en-US"/>
        </w:rPr>
      </w:pPr>
    </w:p>
    <w:p w:rsidR="004F0E2C" w:rsidRDefault="004F0E2C" w:rsidP="004F0E2C">
      <w:pPr>
        <w:pStyle w:val="affffffffff3"/>
        <w:ind w:firstLine="0"/>
        <w:jc w:val="center"/>
        <w:rPr>
          <w:b/>
          <w:szCs w:val="24"/>
          <w:lang w:val="uk-UA"/>
        </w:rPr>
      </w:pPr>
      <w:r>
        <w:rPr>
          <w:b/>
          <w:szCs w:val="24"/>
          <w:lang w:val="uk-UA"/>
        </w:rPr>
        <w:t>АННОТАЦИЯ</w:t>
      </w:r>
    </w:p>
    <w:p w:rsidR="004F0E2C" w:rsidRDefault="004F0E2C" w:rsidP="004F0E2C">
      <w:pPr>
        <w:pStyle w:val="affffffffff3"/>
        <w:spacing w:line="360" w:lineRule="exact"/>
        <w:rPr>
          <w:szCs w:val="24"/>
          <w:lang w:val="uk-UA"/>
        </w:rPr>
      </w:pPr>
      <w:r>
        <w:rPr>
          <w:b/>
          <w:szCs w:val="24"/>
          <w:lang w:val="uk-UA"/>
        </w:rPr>
        <w:t>Чернецкий В.Ю. Лечение переломов ключицы методом наружного чрескостного остеосинтеза.</w:t>
      </w:r>
      <w:r>
        <w:rPr>
          <w:szCs w:val="24"/>
          <w:lang w:val="uk-UA"/>
        </w:rPr>
        <w:t xml:space="preserve"> ─ Рукопись.</w:t>
      </w:r>
    </w:p>
    <w:p w:rsidR="004F0E2C" w:rsidRDefault="004F0E2C" w:rsidP="004F0E2C">
      <w:pPr>
        <w:pStyle w:val="affffffffff3"/>
        <w:spacing w:line="360" w:lineRule="exact"/>
        <w:rPr>
          <w:szCs w:val="24"/>
          <w:lang w:val="uk-UA"/>
        </w:rPr>
      </w:pPr>
      <w:r>
        <w:rPr>
          <w:szCs w:val="24"/>
          <w:lang w:val="uk-UA"/>
        </w:rPr>
        <w:t>Диссертация на соискание ученой степени кандидата медицинских наук по специальности 14.01.21 ─ травматология и ортопедия. ─ Донецкий национальный медицинский университет им. М. Горького МЗ Украины, Донецк, 2007.</w:t>
      </w:r>
    </w:p>
    <w:p w:rsidR="004F0E2C" w:rsidRDefault="004F0E2C" w:rsidP="004F0E2C">
      <w:pPr>
        <w:pStyle w:val="affffffffff3"/>
        <w:spacing w:line="360" w:lineRule="exact"/>
        <w:rPr>
          <w:szCs w:val="24"/>
          <w:lang w:val="uk-UA"/>
        </w:rPr>
      </w:pPr>
      <w:r>
        <w:rPr>
          <w:szCs w:val="24"/>
          <w:lang w:val="uk-UA"/>
        </w:rPr>
        <w:t>Диссертация посвящена решению актуальной задачи травматологии, имеющей важное практическое значение – улучшению результатов лечения диафизарных переломов ключицы, определению показаний к применению наружного чрескостного остеосинтеза (ЧКО) при лечении данной травмы, разработке оптимальной методики ЧКО диафизарных переломов ключицы.</w:t>
      </w:r>
    </w:p>
    <w:p w:rsidR="004F0E2C" w:rsidRDefault="004F0E2C" w:rsidP="004F0E2C">
      <w:pPr>
        <w:pStyle w:val="affffffffff3"/>
        <w:spacing w:line="360" w:lineRule="exact"/>
        <w:rPr>
          <w:szCs w:val="24"/>
        </w:rPr>
      </w:pPr>
      <w:r>
        <w:rPr>
          <w:szCs w:val="24"/>
        </w:rPr>
        <w:t xml:space="preserve">На основании анализа результатов лечения 47 пострадавших с </w:t>
      </w:r>
      <w:r>
        <w:rPr>
          <w:szCs w:val="24"/>
          <w:lang w:val="uk-UA"/>
        </w:rPr>
        <w:t>диафизарными</w:t>
      </w:r>
      <w:r>
        <w:rPr>
          <w:szCs w:val="24"/>
        </w:rPr>
        <w:t xml:space="preserve"> переломами ключицы традиционными способами установлены проблемные вопросы применения существующих методик, наиболее распространенные осложнения. Разработан способ лечения </w:t>
      </w:r>
      <w:r>
        <w:rPr>
          <w:szCs w:val="24"/>
          <w:lang w:val="uk-UA"/>
        </w:rPr>
        <w:t>диафизарных</w:t>
      </w:r>
      <w:r>
        <w:rPr>
          <w:szCs w:val="24"/>
        </w:rPr>
        <w:t xml:space="preserve"> переломов ключицы на основе метода ЧКО стержневым аппаратом внешней фиксации.</w:t>
      </w:r>
    </w:p>
    <w:p w:rsidR="004F0E2C" w:rsidRDefault="004F0E2C" w:rsidP="004F0E2C">
      <w:pPr>
        <w:pStyle w:val="affffffffff3"/>
        <w:spacing w:line="360" w:lineRule="exact"/>
        <w:rPr>
          <w:szCs w:val="24"/>
        </w:rPr>
      </w:pPr>
      <w:r>
        <w:rPr>
          <w:szCs w:val="24"/>
        </w:rPr>
        <w:t>Преимущество разработанного способа лечения перед прототипами состоит в более высокой степени стабильности фиксации костных фрагментов ключицы, малых габаритах внешних конструкций, что делает более комфортным пребывание больного в аппарате и не ограничивает функцию плечевого пояса и верхней конечности в целом.</w:t>
      </w:r>
    </w:p>
    <w:p w:rsidR="004F0E2C" w:rsidRDefault="004F0E2C" w:rsidP="004F0E2C">
      <w:pPr>
        <w:pStyle w:val="affffffffff3"/>
        <w:spacing w:line="360" w:lineRule="exact"/>
        <w:rPr>
          <w:szCs w:val="24"/>
        </w:rPr>
      </w:pPr>
      <w:r>
        <w:rPr>
          <w:szCs w:val="24"/>
        </w:rPr>
        <w:t xml:space="preserve">Выполнен сравнительный анализ стабильности остеосинтеза </w:t>
      </w:r>
      <w:r>
        <w:rPr>
          <w:szCs w:val="24"/>
          <w:lang w:val="uk-UA"/>
        </w:rPr>
        <w:t>диафизарного</w:t>
      </w:r>
      <w:r>
        <w:rPr>
          <w:szCs w:val="24"/>
        </w:rPr>
        <w:t xml:space="preserve"> перелома ключицы по разработанному способу и при применении традиционных оперативных методик: интрамедуллярного и стабильно-функционального накостного остеосинтеза. Сравнение проведено путем математического моделирования напряженно - деформированного состояния в отломках ключицы и используемых металлоконструкциях для двух вариантов: оскольчатого перелома и поперечного перелома без промежуточных костных фрагментов. Верификация результатов математического моделирования проведена путем стендовых испытаний на испытательном стенде лаборатории биомеханики Института патологии позвоночника и </w:t>
      </w:r>
      <w:r>
        <w:rPr>
          <w:szCs w:val="24"/>
        </w:rPr>
        <w:lastRenderedPageBreak/>
        <w:t>суставов им. проф. М.И. Ситенко АМН Украины на сухом препарате ключицы при моделировании перелома в средней трети и фиксации отломков тремя указанными способами.</w:t>
      </w:r>
    </w:p>
    <w:p w:rsidR="004F0E2C" w:rsidRDefault="004F0E2C" w:rsidP="004F0E2C">
      <w:pPr>
        <w:pStyle w:val="affffffffff3"/>
        <w:spacing w:line="360" w:lineRule="exact"/>
        <w:rPr>
          <w:szCs w:val="24"/>
          <w:lang w:val="uk-UA"/>
        </w:rPr>
      </w:pPr>
      <w:r>
        <w:rPr>
          <w:szCs w:val="24"/>
        </w:rPr>
        <w:t xml:space="preserve">Результаты исследования показали, что разработанный способ лечения аппаратом внешней фиксации обеспечивает более высокую степень стабильности фиксации, чем накостный или интрамедуллярный остеосинтез, при оскольчатом переломе ключицы, не уступая им при поперечном переломе без промежуточных костных отломков. Так, максимальные перемещения латерального конца ключицы при остеосинтезе стержневой конструкцией составили от </w:t>
      </w:r>
      <w:r>
        <w:rPr>
          <w:szCs w:val="24"/>
          <w:lang w:val="uk-UA"/>
        </w:rPr>
        <w:t>0,3 до 33,5 мм при моделировании оскольчатого перелома и от 0,3 до 33,0 мм для модели перелома без промежуточных отломков, что достоверно меньше, чем при других вариантах остеосинтеза. Величина перемещения отломков при остеосинтезе аппаратом внешней фиксации в наименьшей степени зависела от типа перелома, что свидетельствует как о стабильности такого остеосинтеза в целом, так и о его высокой эффективности именно при оскольчатых переломах ключицы. Это позволяет сделать вывод о том, что разработанный способ наиболее обоснован по сравнению с накостным и интрамедуллярным остеосинтезом при лечении оскольчатых переломов ключицы в средней трети.</w:t>
      </w:r>
    </w:p>
    <w:p w:rsidR="004F0E2C" w:rsidRDefault="004F0E2C" w:rsidP="004F0E2C">
      <w:pPr>
        <w:pStyle w:val="affffffffff3"/>
        <w:spacing w:line="360" w:lineRule="exact"/>
        <w:rPr>
          <w:szCs w:val="24"/>
          <w:lang w:val="uk-UA"/>
        </w:rPr>
      </w:pPr>
      <w:r>
        <w:rPr>
          <w:szCs w:val="24"/>
          <w:lang w:val="uk-UA"/>
        </w:rPr>
        <w:t>На основании данных исследования, установлены ситуации, когда применение разработанного способа лечения диафизарных переломов ключицы стержневым аппаратом внешней фиксации является наиболее обоснованным: переломы ключицы у пострадавших с политравмой, включая острый период травматической болезни, оскольчатые переломы ключицы, открытые переломы. Оптимальным сроком применения данного способа лечения являются первые 10 суток после травмы.</w:t>
      </w:r>
    </w:p>
    <w:p w:rsidR="004F0E2C" w:rsidRDefault="004F0E2C" w:rsidP="004F0E2C">
      <w:pPr>
        <w:pStyle w:val="affffffffff3"/>
        <w:spacing w:line="360" w:lineRule="exact"/>
        <w:rPr>
          <w:szCs w:val="24"/>
          <w:lang w:val="uk-UA"/>
        </w:rPr>
      </w:pPr>
      <w:r>
        <w:rPr>
          <w:szCs w:val="24"/>
          <w:lang w:val="uk-UA"/>
        </w:rPr>
        <w:t>Применение разработанного способа при лечении 44 пострадавших с диафизарными переломами ключицы показало его высокую клиническую эффективность, возможность объединить во времени период фиксации костных отломков с периодом реабилитации пациента, что подтверждено данными гониометрии, а также результатами применения электрофизиологических методов обследования (электромиографии, реовазографии, хронаксиметрии).</w:t>
      </w:r>
    </w:p>
    <w:p w:rsidR="004F0E2C" w:rsidRDefault="004F0E2C" w:rsidP="004F0E2C">
      <w:pPr>
        <w:pStyle w:val="affffffffff3"/>
        <w:spacing w:line="360" w:lineRule="exact"/>
        <w:rPr>
          <w:szCs w:val="24"/>
        </w:rPr>
      </w:pPr>
      <w:r>
        <w:rPr>
          <w:szCs w:val="24"/>
          <w:lang w:val="uk-UA"/>
        </w:rPr>
        <w:t xml:space="preserve">Комплексная балльная оценка в соответствии со шкалой </w:t>
      </w:r>
      <w:r>
        <w:rPr>
          <w:szCs w:val="24"/>
          <w:lang w:val="en-US"/>
        </w:rPr>
        <w:t>Constant</w:t>
      </w:r>
      <w:r>
        <w:rPr>
          <w:szCs w:val="24"/>
        </w:rPr>
        <w:t xml:space="preserve"> </w:t>
      </w:r>
      <w:r>
        <w:rPr>
          <w:szCs w:val="24"/>
          <w:lang w:val="en-US"/>
        </w:rPr>
        <w:t>Score</w:t>
      </w:r>
      <w:r>
        <w:rPr>
          <w:szCs w:val="24"/>
        </w:rPr>
        <w:t xml:space="preserve"> показала, что уже к исходу 14-х суток после операции функциональный результат по данной шкале в отношении объема движений и качества жизни пациента составил 78,9±2,0</w:t>
      </w:r>
      <w:r>
        <w:rPr>
          <w:szCs w:val="24"/>
          <w:lang w:val="uk-UA"/>
        </w:rPr>
        <w:t xml:space="preserve"> </w:t>
      </w:r>
      <w:r>
        <w:rPr>
          <w:szCs w:val="24"/>
        </w:rPr>
        <w:t>баллов, что соответствует показателю «хорошо». Окончательный результат по завершении лечения (срок 2 месяца после операции) составил 93,6±0,3 баллов, что соответствует показателю «отлично».</w:t>
      </w:r>
    </w:p>
    <w:p w:rsidR="004F0E2C" w:rsidRDefault="004F0E2C" w:rsidP="004F0E2C">
      <w:pPr>
        <w:pStyle w:val="affffffffff3"/>
        <w:spacing w:line="360" w:lineRule="exact"/>
        <w:rPr>
          <w:szCs w:val="24"/>
          <w:lang w:val="uk-UA"/>
        </w:rPr>
      </w:pPr>
      <w:r>
        <w:rPr>
          <w:szCs w:val="24"/>
        </w:rPr>
        <w:lastRenderedPageBreak/>
        <w:t xml:space="preserve">Ключевые слова: </w:t>
      </w:r>
      <w:r>
        <w:rPr>
          <w:szCs w:val="24"/>
          <w:lang w:val="uk-UA"/>
        </w:rPr>
        <w:t>ключица, перелом, лечение, наружный чрескостный остеосинтез</w:t>
      </w:r>
    </w:p>
    <w:p w:rsidR="004F0E2C" w:rsidRDefault="004F0E2C" w:rsidP="004F0E2C">
      <w:pPr>
        <w:pStyle w:val="affffffffff3"/>
        <w:spacing w:line="360" w:lineRule="exact"/>
        <w:rPr>
          <w:szCs w:val="24"/>
          <w:lang w:val="uk-UA"/>
        </w:rPr>
      </w:pPr>
    </w:p>
    <w:p w:rsidR="004F0E2C" w:rsidRDefault="004F0E2C" w:rsidP="004F0E2C">
      <w:pPr>
        <w:pStyle w:val="affffffffff3"/>
        <w:spacing w:line="360" w:lineRule="exact"/>
        <w:rPr>
          <w:szCs w:val="24"/>
          <w:lang w:val="uk-UA"/>
        </w:rPr>
      </w:pPr>
    </w:p>
    <w:p w:rsidR="004F0E2C" w:rsidRDefault="004F0E2C" w:rsidP="004F0E2C">
      <w:pPr>
        <w:pStyle w:val="affffffffff3"/>
        <w:spacing w:line="360" w:lineRule="exact"/>
        <w:rPr>
          <w:szCs w:val="24"/>
          <w:lang w:val="uk-UA"/>
        </w:rPr>
      </w:pPr>
    </w:p>
    <w:p w:rsidR="004F0E2C" w:rsidRDefault="004F0E2C" w:rsidP="004F0E2C">
      <w:pPr>
        <w:pStyle w:val="affffffffff3"/>
        <w:spacing w:line="360" w:lineRule="exact"/>
        <w:rPr>
          <w:szCs w:val="24"/>
          <w:lang w:val="uk-UA"/>
        </w:rPr>
      </w:pPr>
    </w:p>
    <w:p w:rsidR="004F0E2C" w:rsidRDefault="004F0E2C" w:rsidP="004F0E2C">
      <w:pPr>
        <w:pStyle w:val="affffffffff3"/>
        <w:spacing w:line="360" w:lineRule="exact"/>
        <w:rPr>
          <w:szCs w:val="24"/>
          <w:lang w:val="uk-UA"/>
        </w:rPr>
      </w:pPr>
    </w:p>
    <w:p w:rsidR="004F0E2C" w:rsidRDefault="004F0E2C" w:rsidP="004F0E2C">
      <w:pPr>
        <w:pStyle w:val="affffffffff3"/>
        <w:spacing w:line="360" w:lineRule="exact"/>
        <w:rPr>
          <w:szCs w:val="24"/>
          <w:lang w:val="uk-UA"/>
        </w:rPr>
      </w:pPr>
    </w:p>
    <w:p w:rsidR="004F0E2C" w:rsidRDefault="004F0E2C" w:rsidP="004F0E2C">
      <w:pPr>
        <w:pStyle w:val="affffffffff3"/>
        <w:spacing w:line="360" w:lineRule="exact"/>
        <w:rPr>
          <w:szCs w:val="24"/>
          <w:lang w:val="uk-UA"/>
        </w:rPr>
      </w:pPr>
    </w:p>
    <w:p w:rsidR="004F0E2C" w:rsidRDefault="004F0E2C" w:rsidP="004F0E2C">
      <w:pPr>
        <w:pStyle w:val="affffffffff3"/>
        <w:spacing w:line="360" w:lineRule="exact"/>
        <w:rPr>
          <w:szCs w:val="24"/>
          <w:lang w:val="uk-UA"/>
        </w:rPr>
      </w:pPr>
    </w:p>
    <w:p w:rsidR="004F0E2C" w:rsidRDefault="004F0E2C" w:rsidP="004F0E2C">
      <w:pPr>
        <w:pStyle w:val="affffffffff3"/>
        <w:spacing w:line="360" w:lineRule="exact"/>
        <w:rPr>
          <w:szCs w:val="24"/>
          <w:lang w:val="uk-UA"/>
        </w:rPr>
      </w:pPr>
    </w:p>
    <w:p w:rsidR="004F0E2C" w:rsidRDefault="004F0E2C" w:rsidP="004F0E2C">
      <w:pPr>
        <w:pStyle w:val="affffffffff3"/>
        <w:spacing w:line="360" w:lineRule="exact"/>
        <w:rPr>
          <w:szCs w:val="24"/>
          <w:lang w:val="uk-UA"/>
        </w:rPr>
      </w:pPr>
    </w:p>
    <w:p w:rsidR="004F0E2C" w:rsidRDefault="004F0E2C" w:rsidP="004F0E2C">
      <w:pPr>
        <w:pStyle w:val="affffffffff3"/>
        <w:spacing w:line="360" w:lineRule="exact"/>
        <w:rPr>
          <w:szCs w:val="24"/>
          <w:lang w:val="uk-UA"/>
        </w:rPr>
      </w:pPr>
    </w:p>
    <w:p w:rsidR="004F0E2C" w:rsidRDefault="004F0E2C" w:rsidP="004F0E2C">
      <w:pPr>
        <w:pStyle w:val="affffffffff3"/>
        <w:ind w:firstLine="0"/>
        <w:jc w:val="center"/>
        <w:rPr>
          <w:b/>
          <w:szCs w:val="24"/>
          <w:lang w:val="en-US" w:eastAsia="en-US"/>
        </w:rPr>
      </w:pPr>
      <w:r>
        <w:rPr>
          <w:b/>
          <w:szCs w:val="24"/>
          <w:lang w:val="en-US" w:eastAsia="en-US"/>
        </w:rPr>
        <w:t>SUMMARY</w:t>
      </w:r>
    </w:p>
    <w:p w:rsidR="004F0E2C" w:rsidRDefault="004F0E2C" w:rsidP="004F0E2C">
      <w:pPr>
        <w:pStyle w:val="affffffffff3"/>
        <w:spacing w:line="360" w:lineRule="exact"/>
        <w:rPr>
          <w:szCs w:val="24"/>
          <w:lang w:val="en-US" w:eastAsia="en-US"/>
        </w:rPr>
      </w:pPr>
      <w:r>
        <w:rPr>
          <w:b/>
          <w:szCs w:val="24"/>
          <w:lang w:val="en-US" w:eastAsia="en-US"/>
        </w:rPr>
        <w:t>Chernetskyy V.Y. Treatment of the fractures of the clavicle with the method of external transosseous osteosynthesis</w:t>
      </w:r>
      <w:r>
        <w:rPr>
          <w:b/>
          <w:szCs w:val="24"/>
          <w:lang w:val="uk-UA"/>
        </w:rPr>
        <w:t>.</w:t>
      </w:r>
      <w:r>
        <w:rPr>
          <w:szCs w:val="24"/>
          <w:lang w:val="uk-UA"/>
        </w:rPr>
        <w:t xml:space="preserve"> – Manuscript.</w:t>
      </w:r>
    </w:p>
    <w:p w:rsidR="004F0E2C" w:rsidRDefault="004F0E2C" w:rsidP="004F0E2C">
      <w:pPr>
        <w:pStyle w:val="affffffffff3"/>
        <w:spacing w:line="360" w:lineRule="exact"/>
        <w:rPr>
          <w:szCs w:val="24"/>
          <w:lang w:val="en-US"/>
        </w:rPr>
      </w:pPr>
      <w:r>
        <w:rPr>
          <w:szCs w:val="24"/>
          <w:lang w:val="en-US"/>
        </w:rPr>
        <w:t>The dissertation submitted for the Candidate of Medical Science degree in speciality 14.01.21. – The Donetsk national medical university named after M. Gorky, Donetsk, 2007.</w:t>
      </w:r>
    </w:p>
    <w:p w:rsidR="004F0E2C" w:rsidRDefault="004F0E2C" w:rsidP="004F0E2C">
      <w:pPr>
        <w:pStyle w:val="affffffffff3"/>
        <w:spacing w:line="360" w:lineRule="exact"/>
        <w:rPr>
          <w:szCs w:val="24"/>
          <w:lang w:val="en-US" w:eastAsia="en-US"/>
        </w:rPr>
      </w:pPr>
      <w:r>
        <w:rPr>
          <w:szCs w:val="24"/>
          <w:lang w:val="en-US" w:eastAsia="en-US"/>
        </w:rPr>
        <w:t>Dissertation is devoted to the decision of actual task of traumatology which does have the substantial practical value the improvement of treatment results of the fracture of the clavicle, to determination of indications to the use of external transosseous osteosynthesis (ETO) in treatment of this kind of trauma, the development of optimum method of the ETO in the fractures of the clavicle.</w:t>
      </w:r>
    </w:p>
    <w:p w:rsidR="004F0E2C" w:rsidRDefault="004F0E2C" w:rsidP="004F0E2C">
      <w:pPr>
        <w:pStyle w:val="affffffffff3"/>
        <w:spacing w:line="360" w:lineRule="exact"/>
        <w:rPr>
          <w:szCs w:val="24"/>
          <w:lang w:val="en-US" w:eastAsia="en-US"/>
        </w:rPr>
      </w:pPr>
      <w:r>
        <w:rPr>
          <w:szCs w:val="24"/>
          <w:lang w:val="en-US"/>
        </w:rPr>
        <w:t xml:space="preserve">On the basis of treatment results of analysis 47 persons with the midshaft </w:t>
      </w:r>
      <w:r>
        <w:rPr>
          <w:szCs w:val="24"/>
          <w:lang w:val="en-US" w:eastAsia="en-US"/>
        </w:rPr>
        <w:t>clavicular</w:t>
      </w:r>
      <w:r>
        <w:rPr>
          <w:szCs w:val="24"/>
          <w:lang w:val="en-US"/>
        </w:rPr>
        <w:t xml:space="preserve"> </w:t>
      </w:r>
      <w:r>
        <w:rPr>
          <w:szCs w:val="24"/>
          <w:lang w:val="en-US" w:eastAsia="en-US"/>
        </w:rPr>
        <w:t xml:space="preserve">fractures </w:t>
      </w:r>
      <w:r>
        <w:rPr>
          <w:szCs w:val="24"/>
          <w:lang w:val="en-US"/>
        </w:rPr>
        <w:t xml:space="preserve">by the traditional treatment methods the problem questions in the use of existent methods and the most widespread complications are exposed. The method of treatment of the midshaft </w:t>
      </w:r>
      <w:r>
        <w:rPr>
          <w:szCs w:val="24"/>
          <w:lang w:val="en-US" w:eastAsia="en-US"/>
        </w:rPr>
        <w:t>clavicular</w:t>
      </w:r>
      <w:r>
        <w:rPr>
          <w:szCs w:val="24"/>
          <w:lang w:val="en-US"/>
        </w:rPr>
        <w:t xml:space="preserve"> </w:t>
      </w:r>
      <w:r>
        <w:rPr>
          <w:szCs w:val="24"/>
          <w:lang w:val="en-US" w:eastAsia="en-US"/>
        </w:rPr>
        <w:t xml:space="preserve">fractures </w:t>
      </w:r>
      <w:r>
        <w:rPr>
          <w:szCs w:val="24"/>
          <w:lang w:val="en-US"/>
        </w:rPr>
        <w:t xml:space="preserve">on the base of ETO method by the bar vehicle is developed. The mathematical modeling with further </w:t>
      </w:r>
      <w:r>
        <w:rPr>
          <w:szCs w:val="24"/>
          <w:lang w:val="uk-UA"/>
        </w:rPr>
        <w:t>verification</w:t>
      </w:r>
      <w:r>
        <w:rPr>
          <w:szCs w:val="24"/>
          <w:lang w:val="en-US"/>
        </w:rPr>
        <w:t xml:space="preserve"> of its results by the stand tests confirmed to that the developed method of treatment provided a greater stability of fixing in case of the comminuted </w:t>
      </w:r>
      <w:r>
        <w:rPr>
          <w:szCs w:val="24"/>
          <w:lang w:val="en-US" w:eastAsia="en-US"/>
        </w:rPr>
        <w:t>fractures of the clavicle</w:t>
      </w:r>
      <w:r>
        <w:rPr>
          <w:szCs w:val="24"/>
          <w:lang w:val="en-US"/>
        </w:rPr>
        <w:t xml:space="preserve">, than plating or intramedullary osteosynthesis, and does not yield to them in the </w:t>
      </w:r>
      <w:r>
        <w:rPr>
          <w:szCs w:val="24"/>
          <w:lang w:val="en-US" w:eastAsia="en-US"/>
        </w:rPr>
        <w:t>fractures of clavicle</w:t>
      </w:r>
      <w:r>
        <w:rPr>
          <w:szCs w:val="24"/>
          <w:lang w:val="en-US"/>
        </w:rPr>
        <w:t xml:space="preserve"> without intermediate wreckages between basic fragments. The use of the developed method in treatment of 44 persons with the midshaft </w:t>
      </w:r>
      <w:r>
        <w:rPr>
          <w:szCs w:val="24"/>
          <w:lang w:val="en-US" w:eastAsia="en-US"/>
        </w:rPr>
        <w:t>clavicular</w:t>
      </w:r>
      <w:r>
        <w:rPr>
          <w:szCs w:val="24"/>
          <w:lang w:val="en-US"/>
        </w:rPr>
        <w:t xml:space="preserve"> fractures led to its high clinical efficiency, the </w:t>
      </w:r>
      <w:r>
        <w:rPr>
          <w:szCs w:val="24"/>
          <w:lang w:val="en-US" w:eastAsia="en-US"/>
        </w:rPr>
        <w:t xml:space="preserve">possibility to put together in time both the period of bone wreckages fixing and the period of patients rehabilitation, that it is confirmed by information of </w:t>
      </w:r>
      <w:r>
        <w:rPr>
          <w:szCs w:val="24"/>
          <w:lang w:val="uk-UA" w:eastAsia="en-US"/>
        </w:rPr>
        <w:t>goniometry</w:t>
      </w:r>
      <w:r>
        <w:rPr>
          <w:szCs w:val="24"/>
          <w:lang w:val="en-US" w:eastAsia="en-US"/>
        </w:rPr>
        <w:t xml:space="preserve"> and electro-physiology methods of examination.</w:t>
      </w:r>
    </w:p>
    <w:p w:rsidR="004F0E2C" w:rsidRDefault="004F0E2C" w:rsidP="004F0E2C">
      <w:pPr>
        <w:pStyle w:val="affffffffff3"/>
        <w:spacing w:line="360" w:lineRule="exact"/>
        <w:rPr>
          <w:szCs w:val="24"/>
          <w:lang w:val="en-US" w:eastAsia="en-US"/>
        </w:rPr>
      </w:pPr>
      <w:r>
        <w:rPr>
          <w:szCs w:val="24"/>
          <w:lang w:val="en-US"/>
        </w:rPr>
        <w:lastRenderedPageBreak/>
        <w:t xml:space="preserve">Complex ball estimation </w:t>
      </w:r>
      <w:r>
        <w:rPr>
          <w:szCs w:val="24"/>
          <w:lang w:val="en-US" w:eastAsia="en-US"/>
        </w:rPr>
        <w:t>showed on the base of the Constant Score scale, that a general result after completion of treatment had made 93,6±0,3 marks, that means that index its «fine».</w:t>
      </w:r>
    </w:p>
    <w:p w:rsidR="004F0E2C" w:rsidRDefault="004F0E2C" w:rsidP="004F0E2C">
      <w:pPr>
        <w:pStyle w:val="affffffffff3"/>
        <w:spacing w:line="360" w:lineRule="exact"/>
        <w:rPr>
          <w:szCs w:val="24"/>
          <w:lang w:val="en-US"/>
        </w:rPr>
      </w:pPr>
      <w:r>
        <w:rPr>
          <w:szCs w:val="24"/>
          <w:lang w:val="en-US"/>
        </w:rPr>
        <w:t xml:space="preserve">Keywords: clavicle, fracture, treatment, </w:t>
      </w:r>
      <w:r>
        <w:rPr>
          <w:szCs w:val="24"/>
          <w:lang w:val="en-US" w:eastAsia="en-US"/>
        </w:rPr>
        <w:t xml:space="preserve">external transosseous osteosynthesis. </w:t>
      </w:r>
    </w:p>
    <w:p w:rsidR="004F0E2C" w:rsidRDefault="004F0E2C" w:rsidP="004F0E2C">
      <w:pPr>
        <w:pStyle w:val="affffffffff3"/>
        <w:spacing w:line="360" w:lineRule="exact"/>
        <w:rPr>
          <w:szCs w:val="24"/>
          <w:lang w:val="en-US"/>
        </w:rPr>
      </w:pPr>
    </w:p>
    <w:p w:rsidR="004F0E2C" w:rsidRDefault="004F0E2C" w:rsidP="004F0E2C">
      <w:pPr>
        <w:pStyle w:val="affffffffff3"/>
        <w:spacing w:line="360" w:lineRule="exact"/>
        <w:rPr>
          <w:szCs w:val="24"/>
          <w:lang w:val="en-US"/>
        </w:rPr>
      </w:pPr>
    </w:p>
    <w:p w:rsidR="004F0E2C" w:rsidRDefault="004F0E2C" w:rsidP="004F0E2C">
      <w:pPr>
        <w:pStyle w:val="affffffffff3"/>
        <w:spacing w:line="360" w:lineRule="exact"/>
        <w:rPr>
          <w:szCs w:val="24"/>
          <w:lang w:val="en-US"/>
        </w:rPr>
      </w:pPr>
    </w:p>
    <w:p w:rsidR="004F0E2C" w:rsidRDefault="004F0E2C" w:rsidP="004F0E2C">
      <w:pPr>
        <w:pStyle w:val="affffffffff3"/>
        <w:spacing w:line="360" w:lineRule="exact"/>
        <w:rPr>
          <w:szCs w:val="24"/>
          <w:lang w:val="en-US"/>
        </w:rPr>
      </w:pPr>
    </w:p>
    <w:p w:rsidR="004F0E2C" w:rsidRDefault="004F0E2C" w:rsidP="004F0E2C">
      <w:pPr>
        <w:pStyle w:val="affffffffff3"/>
        <w:spacing w:line="360" w:lineRule="exact"/>
        <w:rPr>
          <w:szCs w:val="24"/>
          <w:lang w:val="en-US"/>
        </w:rPr>
      </w:pPr>
    </w:p>
    <w:p w:rsidR="004F0E2C" w:rsidRDefault="004F0E2C" w:rsidP="004F0E2C">
      <w:pPr>
        <w:pStyle w:val="affffffffff3"/>
        <w:spacing w:line="360" w:lineRule="exact"/>
        <w:rPr>
          <w:szCs w:val="24"/>
          <w:lang w:val="en-US"/>
        </w:rPr>
      </w:pPr>
    </w:p>
    <w:p w:rsidR="004F0E2C" w:rsidRDefault="004F0E2C" w:rsidP="004F0E2C">
      <w:pPr>
        <w:pStyle w:val="affffffffff3"/>
        <w:spacing w:line="360" w:lineRule="exact"/>
        <w:rPr>
          <w:szCs w:val="24"/>
          <w:lang w:val="en-US"/>
        </w:rPr>
      </w:pPr>
    </w:p>
    <w:p w:rsidR="004F0E2C" w:rsidRDefault="004F0E2C" w:rsidP="004F0E2C">
      <w:pPr>
        <w:pStyle w:val="affffffffff3"/>
        <w:spacing w:line="360" w:lineRule="exact"/>
        <w:rPr>
          <w:szCs w:val="24"/>
          <w:lang w:val="en-US"/>
        </w:rPr>
      </w:pPr>
    </w:p>
    <w:p w:rsidR="004F0E2C" w:rsidRDefault="004F0E2C" w:rsidP="004F0E2C">
      <w:pPr>
        <w:pStyle w:val="affffffffff3"/>
        <w:spacing w:line="360" w:lineRule="exact"/>
        <w:rPr>
          <w:szCs w:val="24"/>
          <w:lang w:val="en-US"/>
        </w:rPr>
      </w:pPr>
    </w:p>
    <w:p w:rsidR="004F0E2C" w:rsidRDefault="004F0E2C" w:rsidP="004F0E2C">
      <w:pPr>
        <w:pStyle w:val="affffffffff3"/>
        <w:spacing w:line="360" w:lineRule="exact"/>
        <w:rPr>
          <w:szCs w:val="24"/>
          <w:lang w:val="en-US"/>
        </w:rPr>
      </w:pPr>
    </w:p>
    <w:p w:rsidR="004F0E2C" w:rsidRDefault="004F0E2C" w:rsidP="004F0E2C">
      <w:pPr>
        <w:pStyle w:val="affffffffff3"/>
        <w:spacing w:line="360" w:lineRule="exact"/>
        <w:rPr>
          <w:szCs w:val="24"/>
          <w:lang w:val="en-US"/>
        </w:rPr>
      </w:pPr>
    </w:p>
    <w:p w:rsidR="004F0E2C" w:rsidRDefault="004F0E2C" w:rsidP="004F0E2C">
      <w:pPr>
        <w:pStyle w:val="affffffffff3"/>
        <w:spacing w:line="360" w:lineRule="exact"/>
        <w:rPr>
          <w:szCs w:val="24"/>
          <w:lang w:val="en-US"/>
        </w:rPr>
      </w:pPr>
    </w:p>
    <w:p w:rsidR="004F0E2C" w:rsidRDefault="004F0E2C" w:rsidP="004F0E2C">
      <w:pPr>
        <w:pStyle w:val="affffffffff3"/>
        <w:spacing w:line="360" w:lineRule="exact"/>
        <w:ind w:firstLine="0"/>
        <w:jc w:val="center"/>
        <w:rPr>
          <w:b/>
          <w:szCs w:val="24"/>
          <w:lang w:val="uk-UA"/>
        </w:rPr>
      </w:pPr>
      <w:r>
        <w:rPr>
          <w:b/>
          <w:szCs w:val="24"/>
          <w:lang w:val="uk-UA"/>
        </w:rPr>
        <w:t>ПЕРЕЛІК УМОВНИХ ПОЗНАЧЕНЬ</w:t>
      </w:r>
      <w:r>
        <w:rPr>
          <w:b/>
          <w:szCs w:val="24"/>
        </w:rPr>
        <w:t xml:space="preserve"> </w:t>
      </w:r>
      <w:r>
        <w:rPr>
          <w:b/>
          <w:szCs w:val="24"/>
          <w:lang w:val="uk-UA"/>
        </w:rPr>
        <w:t>ТА СКОРОЧЕНЬ</w:t>
      </w:r>
    </w:p>
    <w:p w:rsidR="004F0E2C" w:rsidRDefault="004F0E2C" w:rsidP="004F0E2C">
      <w:pPr>
        <w:pStyle w:val="affffffffff3"/>
        <w:spacing w:line="360" w:lineRule="exact"/>
        <w:ind w:firstLine="0"/>
        <w:rPr>
          <w:szCs w:val="24"/>
          <w:lang w:val="uk-UA"/>
        </w:rPr>
      </w:pPr>
    </w:p>
    <w:p w:rsidR="004F0E2C" w:rsidRDefault="004F0E2C" w:rsidP="004F0E2C">
      <w:pPr>
        <w:pStyle w:val="affffffffff3"/>
        <w:spacing w:line="360" w:lineRule="exact"/>
        <w:ind w:firstLine="0"/>
        <w:rPr>
          <w:szCs w:val="24"/>
          <w:lang w:val="uk-UA"/>
        </w:rPr>
      </w:pPr>
      <w:r>
        <w:rPr>
          <w:szCs w:val="24"/>
          <w:lang w:val="uk-UA"/>
        </w:rPr>
        <w:t>А</w:t>
      </w:r>
      <w:r>
        <w:rPr>
          <w:szCs w:val="24"/>
          <w:vertAlign w:val="subscript"/>
          <w:lang w:val="uk-UA"/>
        </w:rPr>
        <w:t>2</w:t>
      </w:r>
      <w:r>
        <w:rPr>
          <w:szCs w:val="24"/>
          <w:lang w:val="uk-UA"/>
        </w:rPr>
        <w:t xml:space="preserve"> </w:t>
      </w:r>
      <w:r>
        <w:rPr>
          <w:szCs w:val="24"/>
          <w:lang w:val="uk-UA"/>
        </w:rPr>
        <w:tab/>
      </w:r>
      <w:r>
        <w:rPr>
          <w:szCs w:val="24"/>
          <w:lang w:val="uk-UA"/>
        </w:rPr>
        <w:tab/>
        <w:t>- амплітуда систолічної хвилі</w:t>
      </w:r>
    </w:p>
    <w:p w:rsidR="004F0E2C" w:rsidRDefault="004F0E2C" w:rsidP="004F0E2C">
      <w:pPr>
        <w:pStyle w:val="affffffffff3"/>
        <w:spacing w:line="360" w:lineRule="exact"/>
        <w:ind w:firstLine="0"/>
        <w:rPr>
          <w:szCs w:val="24"/>
          <w:lang w:val="uk-UA"/>
        </w:rPr>
      </w:pPr>
      <w:r>
        <w:rPr>
          <w:szCs w:val="24"/>
          <w:lang w:val="uk-UA"/>
        </w:rPr>
        <w:t>ВІ</w:t>
      </w:r>
      <w:r>
        <w:rPr>
          <w:szCs w:val="24"/>
          <w:lang w:val="uk-UA"/>
        </w:rPr>
        <w:tab/>
      </w:r>
      <w:r>
        <w:rPr>
          <w:szCs w:val="24"/>
          <w:lang w:val="uk-UA"/>
        </w:rPr>
        <w:tab/>
        <w:t>- вірогідний інтервал</w:t>
      </w:r>
    </w:p>
    <w:p w:rsidR="004F0E2C" w:rsidRDefault="004F0E2C" w:rsidP="004F0E2C">
      <w:pPr>
        <w:pStyle w:val="affffffffff3"/>
        <w:spacing w:line="360" w:lineRule="exact"/>
        <w:ind w:firstLine="0"/>
        <w:rPr>
          <w:szCs w:val="24"/>
          <w:lang w:val="uk-UA"/>
        </w:rPr>
      </w:pPr>
      <w:r>
        <w:rPr>
          <w:szCs w:val="24"/>
          <w:lang w:val="uk-UA"/>
        </w:rPr>
        <w:t>ДонНМУ</w:t>
      </w:r>
      <w:r>
        <w:rPr>
          <w:szCs w:val="24"/>
          <w:lang w:val="uk-UA"/>
        </w:rPr>
        <w:tab/>
        <w:t>- Донецький національний медичний університет</w:t>
      </w:r>
    </w:p>
    <w:p w:rsidR="004F0E2C" w:rsidRDefault="004F0E2C" w:rsidP="004F0E2C">
      <w:pPr>
        <w:pStyle w:val="affffffffff3"/>
        <w:spacing w:line="360" w:lineRule="exact"/>
        <w:ind w:firstLine="0"/>
        <w:rPr>
          <w:szCs w:val="24"/>
          <w:lang w:val="uk-UA"/>
        </w:rPr>
      </w:pPr>
      <w:r>
        <w:rPr>
          <w:szCs w:val="24"/>
          <w:lang w:val="uk-UA"/>
        </w:rPr>
        <w:t>ІПХС</w:t>
      </w:r>
      <w:r>
        <w:rPr>
          <w:szCs w:val="24"/>
          <w:lang w:val="uk-UA"/>
        </w:rPr>
        <w:tab/>
      </w:r>
      <w:r>
        <w:rPr>
          <w:szCs w:val="24"/>
          <w:lang w:val="uk-UA"/>
        </w:rPr>
        <w:tab/>
        <w:t>- Інститут патології хребта та суглобів</w:t>
      </w:r>
    </w:p>
    <w:p w:rsidR="004F0E2C" w:rsidRDefault="004F0E2C" w:rsidP="004F0E2C">
      <w:pPr>
        <w:pStyle w:val="affffffffff3"/>
        <w:spacing w:line="360" w:lineRule="exact"/>
        <w:ind w:firstLine="0"/>
        <w:rPr>
          <w:szCs w:val="24"/>
          <w:lang w:val="uk-UA"/>
        </w:rPr>
      </w:pPr>
      <w:r>
        <w:rPr>
          <w:szCs w:val="24"/>
          <w:lang w:val="uk-UA"/>
        </w:rPr>
        <w:t>КА</w:t>
      </w:r>
      <w:r>
        <w:rPr>
          <w:szCs w:val="24"/>
          <w:lang w:val="uk-UA"/>
        </w:rPr>
        <w:tab/>
      </w:r>
      <w:r>
        <w:rPr>
          <w:szCs w:val="24"/>
          <w:lang w:val="uk-UA"/>
        </w:rPr>
        <w:tab/>
        <w:t>- коефіцієнт асиметрії</w:t>
      </w:r>
    </w:p>
    <w:p w:rsidR="004F0E2C" w:rsidRDefault="004F0E2C" w:rsidP="004F0E2C">
      <w:pPr>
        <w:pStyle w:val="affffffffff3"/>
        <w:spacing w:line="360" w:lineRule="exact"/>
        <w:ind w:firstLine="0"/>
        <w:rPr>
          <w:szCs w:val="24"/>
          <w:lang w:val="uk-UA"/>
        </w:rPr>
      </w:pPr>
      <w:r>
        <w:rPr>
          <w:szCs w:val="24"/>
          <w:lang w:val="uk-UA"/>
        </w:rPr>
        <w:t>КЕ</w:t>
      </w:r>
      <w:r>
        <w:rPr>
          <w:szCs w:val="24"/>
          <w:lang w:val="uk-UA"/>
        </w:rPr>
        <w:tab/>
      </w:r>
      <w:r>
        <w:rPr>
          <w:szCs w:val="24"/>
          <w:lang w:val="uk-UA"/>
        </w:rPr>
        <w:tab/>
        <w:t>- кінцевий елемент</w:t>
      </w:r>
    </w:p>
    <w:p w:rsidR="004F0E2C" w:rsidRDefault="004F0E2C" w:rsidP="004F0E2C">
      <w:pPr>
        <w:pStyle w:val="affffffffff3"/>
        <w:spacing w:line="360" w:lineRule="exact"/>
        <w:ind w:firstLine="0"/>
        <w:rPr>
          <w:szCs w:val="24"/>
          <w:lang w:val="uk-UA"/>
        </w:rPr>
      </w:pPr>
      <w:r>
        <w:rPr>
          <w:szCs w:val="24"/>
          <w:lang w:val="uk-UA"/>
        </w:rPr>
        <w:t>ЛДМУ</w:t>
      </w:r>
      <w:r>
        <w:rPr>
          <w:szCs w:val="24"/>
          <w:lang w:val="uk-UA"/>
        </w:rPr>
        <w:tab/>
        <w:t>- Луганський державний медичний університет</w:t>
      </w:r>
    </w:p>
    <w:p w:rsidR="004F0E2C" w:rsidRDefault="004F0E2C" w:rsidP="004F0E2C">
      <w:pPr>
        <w:pStyle w:val="affffffffff3"/>
        <w:spacing w:line="360" w:lineRule="exact"/>
        <w:ind w:firstLine="0"/>
        <w:rPr>
          <w:szCs w:val="24"/>
          <w:lang w:val="uk-UA"/>
        </w:rPr>
      </w:pPr>
      <w:r>
        <w:rPr>
          <w:szCs w:val="24"/>
          <w:lang w:val="uk-UA"/>
        </w:rPr>
        <w:t xml:space="preserve">НДІТО </w:t>
      </w:r>
      <w:r>
        <w:rPr>
          <w:szCs w:val="24"/>
          <w:lang w:val="uk-UA"/>
        </w:rPr>
        <w:tab/>
        <w:t>- НДІ травматології та ортопедії</w:t>
      </w:r>
    </w:p>
    <w:p w:rsidR="004F0E2C" w:rsidRDefault="004F0E2C" w:rsidP="004F0E2C">
      <w:pPr>
        <w:pStyle w:val="affffffffff3"/>
        <w:spacing w:line="360" w:lineRule="exact"/>
        <w:ind w:firstLine="0"/>
        <w:rPr>
          <w:szCs w:val="24"/>
          <w:lang w:val="uk-UA"/>
        </w:rPr>
      </w:pPr>
      <w:r>
        <w:rPr>
          <w:szCs w:val="24"/>
          <w:lang w:val="uk-UA"/>
        </w:rPr>
        <w:t>НМУ</w:t>
      </w:r>
      <w:r>
        <w:rPr>
          <w:szCs w:val="24"/>
          <w:lang w:val="uk-UA"/>
        </w:rPr>
        <w:tab/>
      </w:r>
      <w:r>
        <w:rPr>
          <w:szCs w:val="24"/>
          <w:lang w:val="uk-UA"/>
        </w:rPr>
        <w:tab/>
        <w:t>- Національний медичний університет</w:t>
      </w:r>
    </w:p>
    <w:p w:rsidR="004F0E2C" w:rsidRDefault="004F0E2C" w:rsidP="004F0E2C">
      <w:pPr>
        <w:pStyle w:val="affffffffff3"/>
        <w:spacing w:line="360" w:lineRule="exact"/>
        <w:ind w:firstLine="0"/>
        <w:rPr>
          <w:szCs w:val="24"/>
          <w:lang w:val="uk-UA"/>
        </w:rPr>
      </w:pPr>
      <w:r>
        <w:rPr>
          <w:szCs w:val="24"/>
          <w:lang w:val="uk-UA"/>
        </w:rPr>
        <w:t>ОКТЛ</w:t>
      </w:r>
      <w:r>
        <w:rPr>
          <w:szCs w:val="24"/>
          <w:lang w:val="uk-UA"/>
        </w:rPr>
        <w:tab/>
        <w:t>- Обласна клінічна травматологічна лікарня м. Донецька</w:t>
      </w:r>
    </w:p>
    <w:p w:rsidR="004F0E2C" w:rsidRDefault="004F0E2C" w:rsidP="004F0E2C">
      <w:pPr>
        <w:pStyle w:val="affffffffff3"/>
        <w:spacing w:line="360" w:lineRule="exact"/>
        <w:ind w:firstLine="0"/>
        <w:rPr>
          <w:szCs w:val="24"/>
          <w:lang w:val="uk-UA"/>
        </w:rPr>
      </w:pPr>
      <w:r>
        <w:rPr>
          <w:szCs w:val="24"/>
          <w:lang w:val="uk-UA"/>
        </w:rPr>
        <w:t>РІ</w:t>
      </w:r>
      <w:r>
        <w:rPr>
          <w:szCs w:val="24"/>
          <w:lang w:val="uk-UA"/>
        </w:rPr>
        <w:tab/>
      </w:r>
      <w:r>
        <w:rPr>
          <w:szCs w:val="24"/>
          <w:lang w:val="uk-UA"/>
        </w:rPr>
        <w:tab/>
        <w:t>- реографічний індекс</w:t>
      </w:r>
    </w:p>
    <w:p w:rsidR="004F0E2C" w:rsidRDefault="004F0E2C" w:rsidP="004F0E2C">
      <w:pPr>
        <w:pStyle w:val="affffffffff3"/>
        <w:spacing w:line="360" w:lineRule="exact"/>
        <w:ind w:firstLine="0"/>
        <w:rPr>
          <w:szCs w:val="24"/>
          <w:lang w:val="uk-UA"/>
        </w:rPr>
      </w:pPr>
      <w:r>
        <w:rPr>
          <w:szCs w:val="24"/>
          <w:lang w:val="uk-UA"/>
        </w:rPr>
        <w:t>ХАІ</w:t>
      </w:r>
      <w:r>
        <w:rPr>
          <w:szCs w:val="24"/>
          <w:lang w:val="uk-UA"/>
        </w:rPr>
        <w:tab/>
      </w:r>
      <w:r>
        <w:rPr>
          <w:szCs w:val="24"/>
          <w:lang w:val="uk-UA"/>
        </w:rPr>
        <w:tab/>
        <w:t>- Харківський авіаційний інститут</w:t>
      </w:r>
    </w:p>
    <w:p w:rsidR="004F0E2C" w:rsidRDefault="004F0E2C" w:rsidP="004F0E2C">
      <w:pPr>
        <w:pStyle w:val="affffffffff3"/>
        <w:spacing w:line="360" w:lineRule="exact"/>
        <w:ind w:firstLine="0"/>
        <w:rPr>
          <w:szCs w:val="24"/>
          <w:lang w:val="uk-UA"/>
        </w:rPr>
      </w:pPr>
      <w:r>
        <w:rPr>
          <w:szCs w:val="24"/>
          <w:lang w:val="uk-UA"/>
        </w:rPr>
        <w:t xml:space="preserve">ЧКО </w:t>
      </w:r>
      <w:r>
        <w:rPr>
          <w:szCs w:val="24"/>
          <w:lang w:val="uk-UA"/>
        </w:rPr>
        <w:tab/>
      </w:r>
      <w:r>
        <w:rPr>
          <w:szCs w:val="24"/>
          <w:lang w:val="uk-UA"/>
        </w:rPr>
        <w:tab/>
        <w:t>- черезкістковий остеосинтез</w:t>
      </w:r>
    </w:p>
    <w:p w:rsidR="004F0E2C" w:rsidRDefault="004F0E2C" w:rsidP="004F0E2C">
      <w:pPr>
        <w:pStyle w:val="affffffffff3"/>
        <w:spacing w:line="360" w:lineRule="exact"/>
        <w:ind w:firstLine="0"/>
        <w:rPr>
          <w:szCs w:val="24"/>
          <w:lang w:val="uk-UA"/>
        </w:rPr>
      </w:pPr>
    </w:p>
    <w:p w:rsidR="004F0E2C" w:rsidRDefault="004F0E2C" w:rsidP="004F0E2C">
      <w:pPr>
        <w:pStyle w:val="affffffffff3"/>
        <w:spacing w:line="360" w:lineRule="exact"/>
        <w:ind w:firstLine="0"/>
        <w:rPr>
          <w:szCs w:val="24"/>
          <w:lang w:val="uk-UA"/>
        </w:rPr>
      </w:pPr>
    </w:p>
    <w:p w:rsidR="004F0E2C" w:rsidRDefault="004F0E2C" w:rsidP="004F0E2C">
      <w:pPr>
        <w:pStyle w:val="affffffffff3"/>
        <w:spacing w:line="360" w:lineRule="exact"/>
        <w:ind w:firstLine="0"/>
        <w:rPr>
          <w:szCs w:val="24"/>
          <w:lang w:val="uk-UA"/>
        </w:rPr>
      </w:pPr>
    </w:p>
    <w:p w:rsidR="004F0E2C" w:rsidRDefault="004F0E2C" w:rsidP="004F0E2C">
      <w:pPr>
        <w:pStyle w:val="affffffffff3"/>
        <w:spacing w:line="360" w:lineRule="exact"/>
        <w:ind w:firstLine="0"/>
        <w:rPr>
          <w:szCs w:val="24"/>
          <w:lang w:val="uk-UA"/>
        </w:rPr>
      </w:pPr>
    </w:p>
    <w:p w:rsidR="004F0E2C" w:rsidRDefault="004F0E2C" w:rsidP="004F0E2C">
      <w:pPr>
        <w:pStyle w:val="affffffffff3"/>
        <w:spacing w:line="360" w:lineRule="exact"/>
        <w:ind w:firstLine="0"/>
        <w:rPr>
          <w:szCs w:val="24"/>
          <w:lang w:val="uk-UA"/>
        </w:rPr>
      </w:pPr>
    </w:p>
    <w:p w:rsidR="004F0E2C" w:rsidRDefault="004F0E2C" w:rsidP="004F0E2C">
      <w:pPr>
        <w:pStyle w:val="affffffffff3"/>
        <w:spacing w:line="360" w:lineRule="exact"/>
        <w:ind w:firstLine="0"/>
        <w:rPr>
          <w:szCs w:val="24"/>
          <w:lang w:val="uk-UA"/>
        </w:rPr>
      </w:pPr>
    </w:p>
    <w:p w:rsidR="004F0E2C" w:rsidRDefault="004F0E2C" w:rsidP="004F0E2C">
      <w:pPr>
        <w:pStyle w:val="affffffffff3"/>
        <w:spacing w:line="360" w:lineRule="exact"/>
        <w:ind w:firstLine="0"/>
        <w:rPr>
          <w:szCs w:val="24"/>
          <w:lang w:val="uk-UA"/>
        </w:rPr>
      </w:pPr>
    </w:p>
    <w:p w:rsidR="004F0E2C" w:rsidRDefault="004F0E2C" w:rsidP="004F0E2C">
      <w:pPr>
        <w:pStyle w:val="affffffffff3"/>
        <w:spacing w:line="360" w:lineRule="exact"/>
        <w:ind w:firstLine="0"/>
        <w:rPr>
          <w:szCs w:val="24"/>
          <w:lang w:val="uk-UA"/>
        </w:rPr>
      </w:pPr>
    </w:p>
    <w:p w:rsidR="004F0E2C" w:rsidRDefault="004F0E2C" w:rsidP="004F0E2C">
      <w:pPr>
        <w:pStyle w:val="affffffffff3"/>
        <w:spacing w:line="360" w:lineRule="exact"/>
        <w:ind w:firstLine="0"/>
        <w:rPr>
          <w:szCs w:val="24"/>
          <w:lang w:val="uk-UA"/>
        </w:rPr>
      </w:pPr>
    </w:p>
    <w:p w:rsidR="004F0E2C" w:rsidRDefault="004F0E2C" w:rsidP="004F0E2C">
      <w:pPr>
        <w:pStyle w:val="affffffffff3"/>
        <w:spacing w:line="360" w:lineRule="exact"/>
        <w:ind w:firstLine="0"/>
        <w:rPr>
          <w:szCs w:val="24"/>
          <w:lang w:val="uk-UA"/>
        </w:rPr>
      </w:pPr>
    </w:p>
    <w:p w:rsidR="004F0E2C" w:rsidRDefault="004F0E2C" w:rsidP="004F0E2C">
      <w:pPr>
        <w:pStyle w:val="affffffffff3"/>
        <w:spacing w:line="360" w:lineRule="exact"/>
        <w:ind w:firstLine="0"/>
        <w:rPr>
          <w:szCs w:val="24"/>
          <w:lang w:val="uk-UA"/>
        </w:rPr>
      </w:pPr>
    </w:p>
    <w:p w:rsidR="004F0E2C" w:rsidRDefault="004F0E2C" w:rsidP="004F0E2C">
      <w:pPr>
        <w:pStyle w:val="affffffffff3"/>
        <w:spacing w:line="360" w:lineRule="exact"/>
        <w:ind w:firstLine="0"/>
        <w:rPr>
          <w:szCs w:val="24"/>
          <w:lang w:val="uk-UA"/>
        </w:rPr>
      </w:pPr>
    </w:p>
    <w:p w:rsidR="004F0E2C" w:rsidRDefault="004F0E2C" w:rsidP="004F0E2C">
      <w:pPr>
        <w:pStyle w:val="affffffffff3"/>
        <w:spacing w:line="360" w:lineRule="exact"/>
        <w:ind w:firstLine="0"/>
        <w:rPr>
          <w:szCs w:val="24"/>
          <w:lang w:val="uk-UA"/>
        </w:rPr>
      </w:pPr>
    </w:p>
    <w:p w:rsidR="004F0E2C" w:rsidRDefault="004F0E2C" w:rsidP="004F0E2C">
      <w:pPr>
        <w:pStyle w:val="affffffffff3"/>
        <w:spacing w:line="360" w:lineRule="exact"/>
        <w:ind w:firstLine="0"/>
        <w:rPr>
          <w:szCs w:val="24"/>
          <w:lang w:val="uk-UA"/>
        </w:rPr>
      </w:pPr>
    </w:p>
    <w:p w:rsidR="004F0E2C" w:rsidRDefault="004F0E2C" w:rsidP="004F0E2C">
      <w:pPr>
        <w:pStyle w:val="affffffffff3"/>
        <w:spacing w:line="360" w:lineRule="exact"/>
        <w:ind w:firstLine="0"/>
        <w:rPr>
          <w:szCs w:val="24"/>
          <w:lang w:val="uk-UA"/>
        </w:rPr>
      </w:pPr>
    </w:p>
    <w:p w:rsidR="004F0E2C" w:rsidRDefault="004F0E2C" w:rsidP="004F0E2C">
      <w:pPr>
        <w:pStyle w:val="affffffffff3"/>
        <w:spacing w:line="360" w:lineRule="exact"/>
        <w:ind w:firstLine="0"/>
        <w:rPr>
          <w:szCs w:val="24"/>
          <w:lang w:val="uk-UA"/>
        </w:rPr>
      </w:pPr>
    </w:p>
    <w:p w:rsidR="004F0E2C" w:rsidRDefault="004F0E2C" w:rsidP="004F0E2C">
      <w:pPr>
        <w:pStyle w:val="affffffffff3"/>
        <w:spacing w:line="360" w:lineRule="exact"/>
        <w:ind w:firstLine="0"/>
        <w:rPr>
          <w:szCs w:val="24"/>
          <w:lang w:val="uk-UA"/>
        </w:rPr>
      </w:pPr>
    </w:p>
    <w:p w:rsidR="004F0E2C" w:rsidRDefault="004F0E2C" w:rsidP="004F0E2C">
      <w:pPr>
        <w:pStyle w:val="affffffffff3"/>
        <w:spacing w:line="360" w:lineRule="exact"/>
        <w:ind w:firstLine="0"/>
        <w:rPr>
          <w:szCs w:val="24"/>
          <w:lang w:val="uk-UA"/>
        </w:rPr>
      </w:pPr>
    </w:p>
    <w:p w:rsidR="004F0E2C" w:rsidRDefault="004F0E2C" w:rsidP="004F0E2C">
      <w:pPr>
        <w:pStyle w:val="affffffffff3"/>
        <w:spacing w:line="360" w:lineRule="exact"/>
        <w:ind w:firstLine="0"/>
        <w:rPr>
          <w:szCs w:val="24"/>
          <w:lang w:val="uk-UA"/>
        </w:rPr>
      </w:pPr>
    </w:p>
    <w:p w:rsidR="004F0E2C" w:rsidRDefault="004F0E2C" w:rsidP="004F0E2C">
      <w:pPr>
        <w:pStyle w:val="affffffffff3"/>
        <w:spacing w:line="360" w:lineRule="exact"/>
        <w:ind w:firstLine="0"/>
        <w:rPr>
          <w:szCs w:val="24"/>
          <w:lang w:val="uk-UA"/>
        </w:rPr>
      </w:pPr>
    </w:p>
    <w:p w:rsidR="004F0E2C" w:rsidRDefault="004F0E2C" w:rsidP="004F0E2C">
      <w:pPr>
        <w:pStyle w:val="affffffffff3"/>
        <w:spacing w:line="360" w:lineRule="exact"/>
        <w:ind w:firstLine="0"/>
        <w:rPr>
          <w:szCs w:val="24"/>
          <w:lang w:val="uk-UA"/>
        </w:rPr>
      </w:pPr>
    </w:p>
    <w:p w:rsidR="004F0E2C" w:rsidRDefault="004F0E2C" w:rsidP="004F0E2C">
      <w:pPr>
        <w:pStyle w:val="affffffffff3"/>
        <w:spacing w:line="360" w:lineRule="exact"/>
        <w:ind w:firstLine="0"/>
        <w:rPr>
          <w:szCs w:val="24"/>
          <w:lang w:val="uk-UA"/>
        </w:rPr>
      </w:pPr>
    </w:p>
    <w:p w:rsidR="004F0E2C" w:rsidRDefault="004F0E2C" w:rsidP="004F0E2C">
      <w:pPr>
        <w:pStyle w:val="affffffffff3"/>
        <w:spacing w:line="360" w:lineRule="exact"/>
        <w:ind w:firstLine="0"/>
        <w:rPr>
          <w:szCs w:val="24"/>
          <w:lang w:val="uk-UA"/>
        </w:rPr>
      </w:pPr>
    </w:p>
    <w:p w:rsidR="004F0E2C" w:rsidRDefault="004F0E2C" w:rsidP="004F0E2C">
      <w:pPr>
        <w:pStyle w:val="affffffffff3"/>
        <w:spacing w:line="360" w:lineRule="exact"/>
        <w:ind w:firstLine="0"/>
        <w:rPr>
          <w:szCs w:val="24"/>
          <w:lang w:val="uk-UA"/>
        </w:rPr>
      </w:pPr>
    </w:p>
    <w:p w:rsidR="004F0E2C" w:rsidRDefault="004F0E2C" w:rsidP="004F0E2C">
      <w:pPr>
        <w:pStyle w:val="affffffffff3"/>
        <w:spacing w:line="360" w:lineRule="exact"/>
        <w:ind w:firstLine="0"/>
        <w:rPr>
          <w:szCs w:val="24"/>
          <w:lang w:val="uk-UA"/>
        </w:rPr>
      </w:pPr>
    </w:p>
    <w:p w:rsidR="004F0E2C" w:rsidRDefault="004F0E2C" w:rsidP="004F0E2C">
      <w:pPr>
        <w:jc w:val="center"/>
        <w:rPr>
          <w:sz w:val="28"/>
        </w:rPr>
      </w:pPr>
    </w:p>
    <w:p w:rsidR="004F0E2C" w:rsidRDefault="004F0E2C" w:rsidP="004F0E2C">
      <w:pPr>
        <w:jc w:val="center"/>
        <w:rPr>
          <w:sz w:val="28"/>
        </w:rPr>
      </w:pPr>
    </w:p>
    <w:p w:rsidR="004F0E2C" w:rsidRDefault="004F0E2C" w:rsidP="004F0E2C">
      <w:pPr>
        <w:jc w:val="center"/>
        <w:rPr>
          <w:sz w:val="28"/>
        </w:rPr>
      </w:pPr>
    </w:p>
    <w:p w:rsidR="004F0E2C" w:rsidRDefault="004F0E2C" w:rsidP="004F0E2C">
      <w:pPr>
        <w:jc w:val="center"/>
        <w:rPr>
          <w:sz w:val="28"/>
        </w:rPr>
      </w:pPr>
    </w:p>
    <w:p w:rsidR="004F0E2C" w:rsidRDefault="004F0E2C" w:rsidP="004F0E2C">
      <w:pPr>
        <w:jc w:val="center"/>
        <w:rPr>
          <w:sz w:val="28"/>
        </w:rPr>
      </w:pPr>
    </w:p>
    <w:p w:rsidR="004F0E2C" w:rsidRDefault="004F0E2C" w:rsidP="004F0E2C">
      <w:pPr>
        <w:jc w:val="center"/>
        <w:rPr>
          <w:sz w:val="28"/>
        </w:rPr>
      </w:pPr>
    </w:p>
    <w:p w:rsidR="004F0E2C" w:rsidRDefault="004F0E2C" w:rsidP="004F0E2C">
      <w:pPr>
        <w:jc w:val="center"/>
        <w:rPr>
          <w:sz w:val="28"/>
        </w:rPr>
      </w:pPr>
    </w:p>
    <w:p w:rsidR="004F0E2C" w:rsidRDefault="004F0E2C" w:rsidP="004F0E2C">
      <w:pPr>
        <w:jc w:val="center"/>
        <w:rPr>
          <w:sz w:val="28"/>
        </w:rPr>
      </w:pPr>
    </w:p>
    <w:p w:rsidR="004F0E2C" w:rsidRDefault="004F0E2C" w:rsidP="004F0E2C">
      <w:pPr>
        <w:jc w:val="center"/>
        <w:rPr>
          <w:sz w:val="28"/>
        </w:rPr>
      </w:pPr>
    </w:p>
    <w:p w:rsidR="004F0E2C" w:rsidRDefault="004F0E2C" w:rsidP="004F0E2C">
      <w:pPr>
        <w:jc w:val="center"/>
        <w:rPr>
          <w:sz w:val="28"/>
        </w:rPr>
      </w:pPr>
    </w:p>
    <w:p w:rsidR="004F0E2C" w:rsidRDefault="004F0E2C" w:rsidP="004F0E2C">
      <w:pPr>
        <w:jc w:val="center"/>
        <w:rPr>
          <w:sz w:val="28"/>
        </w:rPr>
      </w:pPr>
    </w:p>
    <w:p w:rsidR="004F0E2C" w:rsidRDefault="004F0E2C" w:rsidP="004F0E2C">
      <w:pPr>
        <w:jc w:val="center"/>
        <w:rPr>
          <w:sz w:val="28"/>
        </w:rPr>
      </w:pPr>
    </w:p>
    <w:p w:rsidR="004F0E2C" w:rsidRDefault="004F0E2C" w:rsidP="004F0E2C">
      <w:pPr>
        <w:jc w:val="center"/>
        <w:rPr>
          <w:sz w:val="28"/>
        </w:rPr>
      </w:pPr>
    </w:p>
    <w:p w:rsidR="004F0E2C" w:rsidRDefault="004F0E2C" w:rsidP="004F0E2C">
      <w:pPr>
        <w:jc w:val="center"/>
        <w:rPr>
          <w:sz w:val="28"/>
        </w:rPr>
      </w:pPr>
    </w:p>
    <w:p w:rsidR="004F0E2C" w:rsidRDefault="004F0E2C" w:rsidP="004F0E2C">
      <w:pPr>
        <w:spacing w:line="360" w:lineRule="auto"/>
        <w:ind w:firstLine="851"/>
        <w:jc w:val="center"/>
        <w:rPr>
          <w:b/>
          <w:caps/>
          <w:sz w:val="28"/>
        </w:rPr>
      </w:pPr>
      <w:r>
        <w:rPr>
          <w:b/>
          <w:caps/>
          <w:sz w:val="28"/>
        </w:rPr>
        <w:t>ЧЕРНЕЦЬКИЙ ВАДИМ ЮРІЙОвич</w:t>
      </w:r>
    </w:p>
    <w:p w:rsidR="004F0E2C" w:rsidRDefault="004F0E2C" w:rsidP="004F0E2C">
      <w:pPr>
        <w:pStyle w:val="31"/>
        <w:spacing w:line="360" w:lineRule="auto"/>
        <w:ind w:firstLine="0"/>
        <w:rPr>
          <w:szCs w:val="24"/>
        </w:rPr>
      </w:pPr>
      <w:r>
        <w:rPr>
          <w:szCs w:val="24"/>
        </w:rPr>
        <w:t>Автореферат дисертації на здобуття наукового ступеня</w:t>
      </w:r>
    </w:p>
    <w:p w:rsidR="004F0E2C" w:rsidRDefault="004F0E2C" w:rsidP="004F0E2C">
      <w:pPr>
        <w:spacing w:line="360" w:lineRule="auto"/>
        <w:jc w:val="center"/>
        <w:rPr>
          <w:sz w:val="28"/>
        </w:rPr>
      </w:pPr>
      <w:r>
        <w:rPr>
          <w:sz w:val="28"/>
        </w:rPr>
        <w:t>кандидата медичних наук</w:t>
      </w:r>
    </w:p>
    <w:p w:rsidR="004F0E2C" w:rsidRDefault="004F0E2C" w:rsidP="004F0E2C">
      <w:pPr>
        <w:jc w:val="center"/>
        <w:rPr>
          <w:sz w:val="28"/>
        </w:rPr>
      </w:pPr>
    </w:p>
    <w:p w:rsidR="004F0E2C" w:rsidRDefault="004F0E2C" w:rsidP="004F0E2C">
      <w:pPr>
        <w:jc w:val="center"/>
        <w:rPr>
          <w:sz w:val="28"/>
        </w:rPr>
      </w:pPr>
    </w:p>
    <w:p w:rsidR="004F0E2C" w:rsidRDefault="004F0E2C" w:rsidP="004F0E2C">
      <w:pPr>
        <w:jc w:val="center"/>
        <w:rPr>
          <w:sz w:val="28"/>
        </w:rPr>
      </w:pPr>
    </w:p>
    <w:p w:rsidR="004F0E2C" w:rsidRDefault="004F0E2C" w:rsidP="004F0E2C">
      <w:pPr>
        <w:jc w:val="center"/>
        <w:rPr>
          <w:i/>
          <w:sz w:val="28"/>
        </w:rPr>
      </w:pPr>
      <w:r>
        <w:rPr>
          <w:i/>
          <w:sz w:val="28"/>
        </w:rPr>
        <w:t>Відповідальний за випуск Колесніков А.М.</w:t>
      </w:r>
    </w:p>
    <w:p w:rsidR="004F0E2C" w:rsidRDefault="004F0E2C" w:rsidP="004F0E2C">
      <w:pPr>
        <w:jc w:val="center"/>
        <w:rPr>
          <w:i/>
          <w:sz w:val="28"/>
        </w:rPr>
      </w:pPr>
    </w:p>
    <w:p w:rsidR="004F0E2C" w:rsidRDefault="004F0E2C" w:rsidP="004F0E2C">
      <w:pPr>
        <w:jc w:val="center"/>
        <w:rPr>
          <w:i/>
          <w:sz w:val="28"/>
        </w:rPr>
      </w:pPr>
    </w:p>
    <w:p w:rsidR="004F0E2C" w:rsidRDefault="004F0E2C" w:rsidP="004F0E2C">
      <w:pPr>
        <w:jc w:val="center"/>
        <w:rPr>
          <w:i/>
          <w:sz w:val="28"/>
        </w:rPr>
      </w:pPr>
    </w:p>
    <w:p w:rsidR="004F0E2C" w:rsidRDefault="004F0E2C" w:rsidP="004F0E2C">
      <w:pPr>
        <w:jc w:val="center"/>
        <w:rPr>
          <w:i/>
          <w:sz w:val="28"/>
        </w:rPr>
      </w:pPr>
    </w:p>
    <w:p w:rsidR="004F0E2C" w:rsidRDefault="004F0E2C" w:rsidP="004F0E2C">
      <w:pPr>
        <w:jc w:val="center"/>
        <w:rPr>
          <w:i/>
          <w:sz w:val="28"/>
        </w:rPr>
      </w:pPr>
    </w:p>
    <w:p w:rsidR="004F0E2C" w:rsidRDefault="004F0E2C" w:rsidP="004F0E2C">
      <w:pPr>
        <w:jc w:val="center"/>
        <w:rPr>
          <w:i/>
          <w:sz w:val="28"/>
        </w:rPr>
      </w:pPr>
    </w:p>
    <w:p w:rsidR="004F0E2C" w:rsidRDefault="004F0E2C" w:rsidP="004F0E2C">
      <w:pPr>
        <w:pStyle w:val="afffffffd"/>
        <w:tabs>
          <w:tab w:val="clear" w:pos="4677"/>
          <w:tab w:val="clear" w:pos="9355"/>
        </w:tabs>
        <w:ind w:firstLine="720"/>
        <w:jc w:val="center"/>
        <w:rPr>
          <w:lang w:val="uk-UA"/>
        </w:rPr>
      </w:pPr>
      <w:r>
        <w:rPr>
          <w:lang w:val="uk-UA"/>
        </w:rPr>
        <w:t xml:space="preserve">Підписано до друку </w:t>
      </w:r>
      <w:r>
        <w:t>03</w:t>
      </w:r>
      <w:r>
        <w:rPr>
          <w:lang w:val="uk-UA"/>
        </w:rPr>
        <w:t>.1</w:t>
      </w:r>
      <w:r>
        <w:t>2</w:t>
      </w:r>
      <w:r>
        <w:rPr>
          <w:lang w:val="uk-UA"/>
        </w:rPr>
        <w:t xml:space="preserve">.2007 р. Формат </w:t>
      </w:r>
      <w:r>
        <w:t>60</w:t>
      </w:r>
      <w:r>
        <w:rPr>
          <w:lang w:val="uk-UA"/>
        </w:rPr>
        <w:t>х</w:t>
      </w:r>
      <w:r>
        <w:t>9</w:t>
      </w:r>
      <w:r>
        <w:rPr>
          <w:lang w:val="uk-UA"/>
        </w:rPr>
        <w:t>0/</w:t>
      </w:r>
      <w:r>
        <w:t>16</w:t>
      </w:r>
      <w:r>
        <w:rPr>
          <w:lang w:val="uk-UA"/>
        </w:rPr>
        <w:t xml:space="preserve">. </w:t>
      </w:r>
    </w:p>
    <w:p w:rsidR="004F0E2C" w:rsidRDefault="004F0E2C" w:rsidP="004F0E2C">
      <w:pPr>
        <w:pStyle w:val="afffffffd"/>
        <w:tabs>
          <w:tab w:val="clear" w:pos="4677"/>
          <w:tab w:val="clear" w:pos="9355"/>
        </w:tabs>
        <w:ind w:firstLine="720"/>
        <w:jc w:val="center"/>
        <w:rPr>
          <w:lang w:val="uk-UA"/>
        </w:rPr>
      </w:pPr>
      <w:r>
        <w:rPr>
          <w:lang w:val="uk-UA"/>
        </w:rPr>
        <w:t xml:space="preserve">Ум. друк. арк. 0,9. Друк лазерний. Зам. № </w:t>
      </w:r>
      <w:r>
        <w:t>412</w:t>
      </w:r>
      <w:r>
        <w:rPr>
          <w:lang w:val="uk-UA"/>
        </w:rPr>
        <w:t xml:space="preserve"> Тираж 100 прим.</w:t>
      </w:r>
    </w:p>
    <w:p w:rsidR="004F0E2C" w:rsidRDefault="004F0E2C" w:rsidP="004F0E2C">
      <w:pPr>
        <w:pStyle w:val="afffffffd"/>
        <w:tabs>
          <w:tab w:val="clear" w:pos="4677"/>
          <w:tab w:val="clear" w:pos="9355"/>
        </w:tabs>
        <w:ind w:firstLine="720"/>
        <w:jc w:val="center"/>
        <w:rPr>
          <w:lang w:val="uk-UA"/>
        </w:rPr>
      </w:pPr>
    </w:p>
    <w:p w:rsidR="004F0E2C" w:rsidRDefault="004F0E2C" w:rsidP="004F0E2C">
      <w:pPr>
        <w:pStyle w:val="afffffffd"/>
        <w:tabs>
          <w:tab w:val="clear" w:pos="4677"/>
          <w:tab w:val="clear" w:pos="9355"/>
        </w:tabs>
        <w:ind w:firstLine="720"/>
        <w:jc w:val="center"/>
        <w:rPr>
          <w:lang w:val="uk-UA"/>
        </w:rPr>
      </w:pPr>
    </w:p>
    <w:p w:rsidR="004F0E2C" w:rsidRDefault="004F0E2C" w:rsidP="004F0E2C">
      <w:pPr>
        <w:pStyle w:val="afffffffd"/>
        <w:tabs>
          <w:tab w:val="clear" w:pos="4677"/>
          <w:tab w:val="clear" w:pos="9355"/>
        </w:tabs>
        <w:ind w:firstLine="720"/>
        <w:jc w:val="center"/>
        <w:rPr>
          <w:lang w:val="uk-UA"/>
        </w:rPr>
      </w:pPr>
    </w:p>
    <w:p w:rsidR="004F0E2C" w:rsidRDefault="004F0E2C" w:rsidP="004F0E2C">
      <w:pPr>
        <w:pStyle w:val="afffffffd"/>
        <w:tabs>
          <w:tab w:val="clear" w:pos="4677"/>
          <w:tab w:val="clear" w:pos="9355"/>
        </w:tabs>
        <w:ind w:firstLine="720"/>
        <w:jc w:val="center"/>
        <w:rPr>
          <w:lang w:val="uk-UA"/>
        </w:rPr>
      </w:pPr>
    </w:p>
    <w:p w:rsidR="004F0E2C" w:rsidRDefault="004F0E2C" w:rsidP="004F0E2C">
      <w:pPr>
        <w:pStyle w:val="afffffffd"/>
        <w:tabs>
          <w:tab w:val="clear" w:pos="4677"/>
          <w:tab w:val="clear" w:pos="9355"/>
        </w:tabs>
        <w:ind w:firstLine="720"/>
        <w:jc w:val="center"/>
        <w:rPr>
          <w:lang w:val="uk-UA"/>
        </w:rPr>
      </w:pPr>
    </w:p>
    <w:p w:rsidR="004F0E2C" w:rsidRDefault="004F0E2C" w:rsidP="004F0E2C">
      <w:pPr>
        <w:pStyle w:val="afffffffd"/>
        <w:tabs>
          <w:tab w:val="clear" w:pos="4677"/>
          <w:tab w:val="clear" w:pos="9355"/>
        </w:tabs>
        <w:ind w:firstLine="720"/>
        <w:jc w:val="center"/>
        <w:rPr>
          <w:lang w:val="uk-UA"/>
        </w:rPr>
      </w:pPr>
      <w:r>
        <w:rPr>
          <w:lang w:val="uk-UA"/>
        </w:rPr>
        <w:t>Надруковано в ТОВ «Цифрова типографія»</w:t>
      </w:r>
    </w:p>
    <w:p w:rsidR="004F0E2C" w:rsidRDefault="004F0E2C" w:rsidP="004F0E2C">
      <w:pPr>
        <w:pStyle w:val="afffffffd"/>
        <w:tabs>
          <w:tab w:val="clear" w:pos="4677"/>
          <w:tab w:val="clear" w:pos="9355"/>
        </w:tabs>
        <w:ind w:firstLine="720"/>
        <w:jc w:val="center"/>
        <w:rPr>
          <w:lang w:val="uk-UA"/>
        </w:rPr>
      </w:pPr>
      <w:r>
        <w:rPr>
          <w:lang w:val="uk-UA"/>
        </w:rPr>
        <w:t>Адреса: м. Донецьк, вул. Челюскінців, 291а, тел.: (062) 388-07-30, -31</w:t>
      </w:r>
    </w:p>
    <w:p w:rsidR="004F0E2C" w:rsidRDefault="004F0E2C" w:rsidP="004F0E2C">
      <w:pPr>
        <w:pStyle w:val="afffffffd"/>
        <w:tabs>
          <w:tab w:val="clear" w:pos="4677"/>
          <w:tab w:val="clear" w:pos="9355"/>
        </w:tabs>
        <w:ind w:firstLine="720"/>
        <w:jc w:val="center"/>
        <w:rPr>
          <w:lang w:val="uk-UA"/>
        </w:rPr>
      </w:pPr>
    </w:p>
    <w:p w:rsidR="004F0E2C" w:rsidRDefault="004F0E2C" w:rsidP="004F0E2C">
      <w:pPr>
        <w:jc w:val="center"/>
        <w:rPr>
          <w:i/>
          <w:sz w:val="28"/>
        </w:rPr>
      </w:pPr>
    </w:p>
    <w:p w:rsidR="004F0E2C" w:rsidRDefault="004F0E2C" w:rsidP="004F0E2C"/>
    <w:p w:rsidR="004F0E2C" w:rsidRDefault="004F0E2C" w:rsidP="004F0E2C"/>
    <w:p w:rsidR="004F0E2C" w:rsidRDefault="004F0E2C" w:rsidP="004F0E2C"/>
    <w:p w:rsidR="004F0E2C" w:rsidRDefault="004F0E2C" w:rsidP="004F0E2C"/>
    <w:p w:rsidR="004F0E2C" w:rsidRDefault="004F0E2C" w:rsidP="004F0E2C"/>
    <w:p w:rsidR="004F0E2C" w:rsidRDefault="004F0E2C" w:rsidP="004F0E2C"/>
    <w:p w:rsidR="00226684" w:rsidRPr="004F0E2C" w:rsidRDefault="00226684" w:rsidP="00226684">
      <w:bookmarkStart w:id="1" w:name="_GoBack"/>
      <w:bookmarkEnd w:id="1"/>
    </w:p>
    <w:p w:rsidR="00E53E36" w:rsidRPr="004F0E2C" w:rsidRDefault="00E53E36" w:rsidP="00E53E36">
      <w:pPr>
        <w:rPr>
          <w:sz w:val="16"/>
          <w:szCs w:val="16"/>
        </w:rPr>
      </w:pPr>
    </w:p>
    <w:p w:rsidR="00E8063E" w:rsidRDefault="00E8063E" w:rsidP="0091125E">
      <w:pPr>
        <w:pStyle w:val="afe"/>
        <w:spacing w:line="360" w:lineRule="auto"/>
        <w:ind w:right="-6"/>
        <w:outlineLvl w:val="0"/>
      </w:pPr>
      <w:r>
        <w:rPr>
          <w:color w:val="FF0000"/>
        </w:rPr>
        <w:t xml:space="preserve">Для заказа доставки данной работы воспользуйтесь поиском на сайте по ссылке:  </w:t>
      </w:r>
      <w:hyperlink r:id="rId27" w:history="1">
        <w:r>
          <w:rPr>
            <w:rStyle w:val="af6"/>
            <w:color w:val="0070C0"/>
          </w:rPr>
          <w:t>http://www.mydisser.com/search.html</w:t>
        </w:r>
      </w:hyperlink>
      <w:bookmarkStart w:id="2" w:name="_PictureBullets"/>
      <w:bookmarkEnd w:id="2"/>
    </w:p>
    <w:sectPr w:rsidR="00E8063E">
      <w:headerReference w:type="even" r:id="rId28"/>
      <w:headerReference w:type="default" r:id="rId29"/>
      <w:footerReference w:type="even" r:id="rId30"/>
      <w:footerReference w:type="default" r:id="rId31"/>
      <w:headerReference w:type="first" r:id="rId32"/>
      <w:footerReference w:type="first" r:id="rId33"/>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B1F" w:rsidRDefault="00480B1F">
      <w:r>
        <w:separator/>
      </w:r>
    </w:p>
  </w:endnote>
  <w:endnote w:type="continuationSeparator" w:id="0">
    <w:p w:rsidR="00480B1F" w:rsidRDefault="00480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5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20007A87" w:usb1="80000000" w:usb2="00000008" w:usb3="00000000" w:csb0="000001FF" w:csb1="00000000"/>
  </w:font>
  <w:font w:name="Calibri">
    <w:panose1 w:val="020F0502020204030204"/>
    <w:charset w:val="CC"/>
    <w:family w:val="swiss"/>
    <w:pitch w:val="variable"/>
    <w:sig w:usb0="E00002FF" w:usb1="4000ACFF" w:usb2="00000001" w:usb3="00000000" w:csb0="0000019F" w:csb1="00000000"/>
  </w:font>
  <w:font w:name="Minion Pro">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ourier New">
    <w:panose1 w:val="02070309020205020404"/>
    <w:charset w:val="CC"/>
    <w:family w:val="modern"/>
    <w:pitch w:val="fixed"/>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Courier New"/>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B1F" w:rsidRDefault="00480B1F">
      <w:r>
        <w:separator/>
      </w:r>
    </w:p>
  </w:footnote>
  <w:footnote w:type="continuationSeparator" w:id="0">
    <w:p w:rsidR="00480B1F" w:rsidRDefault="00480B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d"/>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7">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8">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9">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0">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1">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2">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3">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4">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6">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7">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9">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0">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1">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2">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3">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5">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6">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8">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29">
    <w:nsid w:val="00000018"/>
    <w:multiLevelType w:val="singleLevel"/>
    <w:tmpl w:val="00000018"/>
    <w:name w:val="WW8Num36"/>
    <w:lvl w:ilvl="0">
      <w:start w:val="1"/>
      <w:numFmt w:val="bullet"/>
      <w:pStyle w:val="42"/>
      <w:lvlText w:val="■"/>
      <w:lvlJc w:val="left"/>
      <w:pPr>
        <w:tabs>
          <w:tab w:val="num" w:pos="1080"/>
        </w:tabs>
        <w:ind w:left="964" w:hanging="244"/>
      </w:pPr>
      <w:rPr>
        <w:rFonts w:ascii="Garamond" w:hAnsi="Garamond"/>
        <w:i w:val="0"/>
      </w:rPr>
    </w:lvl>
  </w:abstractNum>
  <w:abstractNum w:abstractNumId="30">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1">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2">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3">
    <w:nsid w:val="0000001C"/>
    <w:multiLevelType w:val="multilevel"/>
    <w:tmpl w:val="0000001C"/>
    <w:name w:val="WW8Num40"/>
    <w:lvl w:ilvl="0">
      <w:start w:val="1"/>
      <w:numFmt w:val="decimal"/>
      <w:pStyle w:val="43"/>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5">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2">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3">
    <w:nsid w:val="1E0E38B9"/>
    <w:multiLevelType w:val="hybridMultilevel"/>
    <w:tmpl w:val="CAD604B0"/>
    <w:lvl w:ilvl="0" w:tplc="0419000F">
      <w:start w:val="1"/>
      <w:numFmt w:val="decimal"/>
      <w:lvlText w:val="%1."/>
      <w:lvlJc w:val="left"/>
      <w:pPr>
        <w:tabs>
          <w:tab w:val="num" w:pos="1117"/>
        </w:tabs>
        <w:ind w:left="1117" w:hanging="360"/>
      </w:pPr>
    </w:lvl>
    <w:lvl w:ilvl="1" w:tplc="04190019">
      <w:start w:val="1"/>
      <w:numFmt w:val="lowerLetter"/>
      <w:lvlText w:val="%2."/>
      <w:lvlJc w:val="left"/>
      <w:pPr>
        <w:tabs>
          <w:tab w:val="num" w:pos="1837"/>
        </w:tabs>
        <w:ind w:left="1837" w:hanging="360"/>
      </w:pPr>
    </w:lvl>
    <w:lvl w:ilvl="2" w:tplc="0419001B">
      <w:start w:val="1"/>
      <w:numFmt w:val="lowerRoman"/>
      <w:lvlText w:val="%3."/>
      <w:lvlJc w:val="right"/>
      <w:pPr>
        <w:tabs>
          <w:tab w:val="num" w:pos="2557"/>
        </w:tabs>
        <w:ind w:left="2557" w:hanging="180"/>
      </w:pPr>
    </w:lvl>
    <w:lvl w:ilvl="3" w:tplc="0419000F">
      <w:start w:val="1"/>
      <w:numFmt w:val="decimal"/>
      <w:lvlText w:val="%4."/>
      <w:lvlJc w:val="left"/>
      <w:pPr>
        <w:tabs>
          <w:tab w:val="num" w:pos="3277"/>
        </w:tabs>
        <w:ind w:left="3277" w:hanging="360"/>
      </w:pPr>
    </w:lvl>
    <w:lvl w:ilvl="4" w:tplc="04190019">
      <w:start w:val="1"/>
      <w:numFmt w:val="lowerLetter"/>
      <w:lvlText w:val="%5."/>
      <w:lvlJc w:val="left"/>
      <w:pPr>
        <w:tabs>
          <w:tab w:val="num" w:pos="3997"/>
        </w:tabs>
        <w:ind w:left="3997" w:hanging="360"/>
      </w:pPr>
    </w:lvl>
    <w:lvl w:ilvl="5" w:tplc="0419001B">
      <w:start w:val="1"/>
      <w:numFmt w:val="lowerRoman"/>
      <w:lvlText w:val="%6."/>
      <w:lvlJc w:val="right"/>
      <w:pPr>
        <w:tabs>
          <w:tab w:val="num" w:pos="4717"/>
        </w:tabs>
        <w:ind w:left="4717" w:hanging="180"/>
      </w:pPr>
    </w:lvl>
    <w:lvl w:ilvl="6" w:tplc="0419000F">
      <w:start w:val="1"/>
      <w:numFmt w:val="decimal"/>
      <w:lvlText w:val="%7."/>
      <w:lvlJc w:val="left"/>
      <w:pPr>
        <w:tabs>
          <w:tab w:val="num" w:pos="5437"/>
        </w:tabs>
        <w:ind w:left="5437" w:hanging="360"/>
      </w:pPr>
    </w:lvl>
    <w:lvl w:ilvl="7" w:tplc="04190019">
      <w:start w:val="1"/>
      <w:numFmt w:val="lowerLetter"/>
      <w:lvlText w:val="%8."/>
      <w:lvlJc w:val="left"/>
      <w:pPr>
        <w:tabs>
          <w:tab w:val="num" w:pos="6157"/>
        </w:tabs>
        <w:ind w:left="6157" w:hanging="360"/>
      </w:pPr>
    </w:lvl>
    <w:lvl w:ilvl="8" w:tplc="0419001B">
      <w:start w:val="1"/>
      <w:numFmt w:val="lowerRoman"/>
      <w:lvlText w:val="%9."/>
      <w:lvlJc w:val="right"/>
      <w:pPr>
        <w:tabs>
          <w:tab w:val="num" w:pos="6877"/>
        </w:tabs>
        <w:ind w:left="6877" w:hanging="180"/>
      </w:pPr>
    </w:lvl>
  </w:abstractNum>
  <w:abstractNum w:abstractNumId="44">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nsid w:val="2A3870D1"/>
    <w:multiLevelType w:val="hybridMultilevel"/>
    <w:tmpl w:val="8DEAE1B4"/>
    <w:lvl w:ilvl="0" w:tplc="0419000F">
      <w:start w:val="1"/>
      <w:numFmt w:val="decimal"/>
      <w:lvlText w:val="%1."/>
      <w:lvlJc w:val="left"/>
      <w:pPr>
        <w:tabs>
          <w:tab w:val="num" w:pos="1117"/>
        </w:tabs>
        <w:ind w:left="1117" w:hanging="360"/>
      </w:pPr>
    </w:lvl>
    <w:lvl w:ilvl="1" w:tplc="04190019">
      <w:start w:val="1"/>
      <w:numFmt w:val="lowerLetter"/>
      <w:lvlText w:val="%2."/>
      <w:lvlJc w:val="left"/>
      <w:pPr>
        <w:tabs>
          <w:tab w:val="num" w:pos="1837"/>
        </w:tabs>
        <w:ind w:left="1837" w:hanging="360"/>
      </w:pPr>
    </w:lvl>
    <w:lvl w:ilvl="2" w:tplc="0419001B">
      <w:start w:val="1"/>
      <w:numFmt w:val="lowerRoman"/>
      <w:lvlText w:val="%3."/>
      <w:lvlJc w:val="right"/>
      <w:pPr>
        <w:tabs>
          <w:tab w:val="num" w:pos="2557"/>
        </w:tabs>
        <w:ind w:left="2557" w:hanging="180"/>
      </w:pPr>
    </w:lvl>
    <w:lvl w:ilvl="3" w:tplc="0419000F">
      <w:start w:val="1"/>
      <w:numFmt w:val="decimal"/>
      <w:lvlText w:val="%4."/>
      <w:lvlJc w:val="left"/>
      <w:pPr>
        <w:tabs>
          <w:tab w:val="num" w:pos="3277"/>
        </w:tabs>
        <w:ind w:left="3277" w:hanging="360"/>
      </w:pPr>
    </w:lvl>
    <w:lvl w:ilvl="4" w:tplc="04190019">
      <w:start w:val="1"/>
      <w:numFmt w:val="lowerLetter"/>
      <w:lvlText w:val="%5."/>
      <w:lvlJc w:val="left"/>
      <w:pPr>
        <w:tabs>
          <w:tab w:val="num" w:pos="3997"/>
        </w:tabs>
        <w:ind w:left="3997" w:hanging="360"/>
      </w:pPr>
    </w:lvl>
    <w:lvl w:ilvl="5" w:tplc="0419001B">
      <w:start w:val="1"/>
      <w:numFmt w:val="lowerRoman"/>
      <w:lvlText w:val="%6."/>
      <w:lvlJc w:val="right"/>
      <w:pPr>
        <w:tabs>
          <w:tab w:val="num" w:pos="4717"/>
        </w:tabs>
        <w:ind w:left="4717" w:hanging="180"/>
      </w:pPr>
    </w:lvl>
    <w:lvl w:ilvl="6" w:tplc="0419000F">
      <w:start w:val="1"/>
      <w:numFmt w:val="decimal"/>
      <w:lvlText w:val="%7."/>
      <w:lvlJc w:val="left"/>
      <w:pPr>
        <w:tabs>
          <w:tab w:val="num" w:pos="5437"/>
        </w:tabs>
        <w:ind w:left="5437" w:hanging="360"/>
      </w:pPr>
    </w:lvl>
    <w:lvl w:ilvl="7" w:tplc="04190019">
      <w:start w:val="1"/>
      <w:numFmt w:val="lowerLetter"/>
      <w:lvlText w:val="%8."/>
      <w:lvlJc w:val="left"/>
      <w:pPr>
        <w:tabs>
          <w:tab w:val="num" w:pos="6157"/>
        </w:tabs>
        <w:ind w:left="6157" w:hanging="360"/>
      </w:pPr>
    </w:lvl>
    <w:lvl w:ilvl="8" w:tplc="0419001B">
      <w:start w:val="1"/>
      <w:numFmt w:val="lowerRoman"/>
      <w:lvlText w:val="%9."/>
      <w:lvlJc w:val="right"/>
      <w:pPr>
        <w:tabs>
          <w:tab w:val="num" w:pos="6877"/>
        </w:tabs>
        <w:ind w:left="6877" w:hanging="180"/>
      </w:pPr>
    </w:lvl>
  </w:abstractNum>
  <w:abstractNum w:abstractNumId="46">
    <w:nsid w:val="2EFF341C"/>
    <w:multiLevelType w:val="hybridMultilevel"/>
    <w:tmpl w:val="9B860426"/>
    <w:lvl w:ilvl="0" w:tplc="6BF4F840">
      <w:start w:val="1"/>
      <w:numFmt w:val="decimal"/>
      <w:pStyle w:val="a8"/>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7">
    <w:nsid w:val="39E244BE"/>
    <w:multiLevelType w:val="hybridMultilevel"/>
    <w:tmpl w:val="6F9E8076"/>
    <w:lvl w:ilvl="0" w:tplc="B29446F8">
      <w:start w:val="1"/>
      <w:numFmt w:val="decimal"/>
      <w:pStyle w:val="a9"/>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49">
    <w:nsid w:val="44507433"/>
    <w:multiLevelType w:val="hybridMultilevel"/>
    <w:tmpl w:val="37E24212"/>
    <w:lvl w:ilvl="0" w:tplc="D04EB5D0">
      <w:start w:val="1"/>
      <w:numFmt w:val="decimal"/>
      <w:pStyle w:val="aa"/>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46D347AE"/>
    <w:multiLevelType w:val="hybridMultilevel"/>
    <w:tmpl w:val="5C9E96C4"/>
    <w:lvl w:ilvl="0" w:tplc="5DCCBA14">
      <w:start w:val="1"/>
      <w:numFmt w:val="decimal"/>
      <w:pStyle w:val="ab"/>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B471CB1"/>
    <w:multiLevelType w:val="singleLevel"/>
    <w:tmpl w:val="4DA8B104"/>
    <w:lvl w:ilvl="0">
      <w:start w:val="1"/>
      <w:numFmt w:val="decimal"/>
      <w:pStyle w:val="ac"/>
      <w:lvlText w:val="%1."/>
      <w:lvlJc w:val="left"/>
      <w:pPr>
        <w:tabs>
          <w:tab w:val="num" w:pos="360"/>
        </w:tabs>
        <w:ind w:left="360" w:hanging="360"/>
      </w:pPr>
      <w:rPr>
        <w:rFonts w:ascii="Times New Roman" w:hAnsi="Times New Roman" w:cs="Times New Roman"/>
      </w:rPr>
    </w:lvl>
  </w:abstractNum>
  <w:abstractNum w:abstractNumId="52">
    <w:nsid w:val="4B4B49F6"/>
    <w:multiLevelType w:val="hybridMultilevel"/>
    <w:tmpl w:val="EF448196"/>
    <w:lvl w:ilvl="0" w:tplc="C7DA9470">
      <w:start w:val="1"/>
      <w:numFmt w:val="decimal"/>
      <w:pStyle w:val="ad"/>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4FBA65E8"/>
    <w:multiLevelType w:val="hybridMultilevel"/>
    <w:tmpl w:val="993E5F5A"/>
    <w:lvl w:ilvl="0" w:tplc="0419000F">
      <w:start w:val="1"/>
      <w:numFmt w:val="decimal"/>
      <w:lvlText w:val="%1."/>
      <w:lvlJc w:val="left"/>
      <w:pPr>
        <w:tabs>
          <w:tab w:val="num" w:pos="1117"/>
        </w:tabs>
        <w:ind w:left="1117" w:hanging="360"/>
      </w:pPr>
    </w:lvl>
    <w:lvl w:ilvl="1" w:tplc="04190019">
      <w:start w:val="1"/>
      <w:numFmt w:val="lowerLetter"/>
      <w:lvlText w:val="%2."/>
      <w:lvlJc w:val="left"/>
      <w:pPr>
        <w:tabs>
          <w:tab w:val="num" w:pos="1837"/>
        </w:tabs>
        <w:ind w:left="1837" w:hanging="360"/>
      </w:pPr>
    </w:lvl>
    <w:lvl w:ilvl="2" w:tplc="0419001B">
      <w:start w:val="1"/>
      <w:numFmt w:val="lowerRoman"/>
      <w:lvlText w:val="%3."/>
      <w:lvlJc w:val="right"/>
      <w:pPr>
        <w:tabs>
          <w:tab w:val="num" w:pos="2557"/>
        </w:tabs>
        <w:ind w:left="2557" w:hanging="180"/>
      </w:pPr>
    </w:lvl>
    <w:lvl w:ilvl="3" w:tplc="0419000F">
      <w:start w:val="1"/>
      <w:numFmt w:val="decimal"/>
      <w:lvlText w:val="%4."/>
      <w:lvlJc w:val="left"/>
      <w:pPr>
        <w:tabs>
          <w:tab w:val="num" w:pos="3277"/>
        </w:tabs>
        <w:ind w:left="3277" w:hanging="360"/>
      </w:pPr>
    </w:lvl>
    <w:lvl w:ilvl="4" w:tplc="04190019">
      <w:start w:val="1"/>
      <w:numFmt w:val="lowerLetter"/>
      <w:lvlText w:val="%5."/>
      <w:lvlJc w:val="left"/>
      <w:pPr>
        <w:tabs>
          <w:tab w:val="num" w:pos="3997"/>
        </w:tabs>
        <w:ind w:left="3997" w:hanging="360"/>
      </w:pPr>
    </w:lvl>
    <w:lvl w:ilvl="5" w:tplc="0419001B">
      <w:start w:val="1"/>
      <w:numFmt w:val="lowerRoman"/>
      <w:lvlText w:val="%6."/>
      <w:lvlJc w:val="right"/>
      <w:pPr>
        <w:tabs>
          <w:tab w:val="num" w:pos="4717"/>
        </w:tabs>
        <w:ind w:left="4717" w:hanging="180"/>
      </w:pPr>
    </w:lvl>
    <w:lvl w:ilvl="6" w:tplc="0419000F">
      <w:start w:val="1"/>
      <w:numFmt w:val="decimal"/>
      <w:lvlText w:val="%7."/>
      <w:lvlJc w:val="left"/>
      <w:pPr>
        <w:tabs>
          <w:tab w:val="num" w:pos="5437"/>
        </w:tabs>
        <w:ind w:left="5437" w:hanging="360"/>
      </w:pPr>
    </w:lvl>
    <w:lvl w:ilvl="7" w:tplc="04190019">
      <w:start w:val="1"/>
      <w:numFmt w:val="lowerLetter"/>
      <w:lvlText w:val="%8."/>
      <w:lvlJc w:val="left"/>
      <w:pPr>
        <w:tabs>
          <w:tab w:val="num" w:pos="6157"/>
        </w:tabs>
        <w:ind w:left="6157" w:hanging="360"/>
      </w:pPr>
    </w:lvl>
    <w:lvl w:ilvl="8" w:tplc="0419001B">
      <w:start w:val="1"/>
      <w:numFmt w:val="lowerRoman"/>
      <w:lvlText w:val="%9."/>
      <w:lvlJc w:val="right"/>
      <w:pPr>
        <w:tabs>
          <w:tab w:val="num" w:pos="6877"/>
        </w:tabs>
        <w:ind w:left="6877" w:hanging="180"/>
      </w:pPr>
    </w:lvl>
  </w:abstractNum>
  <w:abstractNum w:abstractNumId="54">
    <w:nsid w:val="57F21E5D"/>
    <w:multiLevelType w:val="multilevel"/>
    <w:tmpl w:val="BC8AB318"/>
    <w:styleLink w:val="14"/>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nsid w:val="65955A01"/>
    <w:multiLevelType w:val="hybridMultilevel"/>
    <w:tmpl w:val="90E888D8"/>
    <w:lvl w:ilvl="0" w:tplc="6AD49DB8">
      <w:start w:val="1"/>
      <w:numFmt w:val="decimal"/>
      <w:pStyle w:val="ae"/>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7E0D7AD7"/>
    <w:multiLevelType w:val="hybridMultilevel"/>
    <w:tmpl w:val="EDDA576C"/>
    <w:lvl w:ilvl="0" w:tplc="0419000F">
      <w:start w:val="1"/>
      <w:numFmt w:val="decimal"/>
      <w:lvlText w:val="%1."/>
      <w:lvlJc w:val="left"/>
      <w:pPr>
        <w:tabs>
          <w:tab w:val="num" w:pos="1117"/>
        </w:tabs>
        <w:ind w:left="1117" w:hanging="360"/>
      </w:pPr>
    </w:lvl>
    <w:lvl w:ilvl="1" w:tplc="04190019">
      <w:start w:val="1"/>
      <w:numFmt w:val="lowerLetter"/>
      <w:lvlText w:val="%2."/>
      <w:lvlJc w:val="left"/>
      <w:pPr>
        <w:tabs>
          <w:tab w:val="num" w:pos="1837"/>
        </w:tabs>
        <w:ind w:left="1837" w:hanging="360"/>
      </w:pPr>
    </w:lvl>
    <w:lvl w:ilvl="2" w:tplc="0419001B">
      <w:start w:val="1"/>
      <w:numFmt w:val="lowerRoman"/>
      <w:lvlText w:val="%3."/>
      <w:lvlJc w:val="right"/>
      <w:pPr>
        <w:tabs>
          <w:tab w:val="num" w:pos="2557"/>
        </w:tabs>
        <w:ind w:left="2557" w:hanging="180"/>
      </w:pPr>
    </w:lvl>
    <w:lvl w:ilvl="3" w:tplc="0419000F">
      <w:start w:val="1"/>
      <w:numFmt w:val="decimal"/>
      <w:lvlText w:val="%4."/>
      <w:lvlJc w:val="left"/>
      <w:pPr>
        <w:tabs>
          <w:tab w:val="num" w:pos="3277"/>
        </w:tabs>
        <w:ind w:left="3277" w:hanging="360"/>
      </w:pPr>
    </w:lvl>
    <w:lvl w:ilvl="4" w:tplc="04190019">
      <w:start w:val="1"/>
      <w:numFmt w:val="lowerLetter"/>
      <w:lvlText w:val="%5."/>
      <w:lvlJc w:val="left"/>
      <w:pPr>
        <w:tabs>
          <w:tab w:val="num" w:pos="3997"/>
        </w:tabs>
        <w:ind w:left="3997" w:hanging="360"/>
      </w:pPr>
    </w:lvl>
    <w:lvl w:ilvl="5" w:tplc="0419001B">
      <w:start w:val="1"/>
      <w:numFmt w:val="lowerRoman"/>
      <w:lvlText w:val="%6."/>
      <w:lvlJc w:val="right"/>
      <w:pPr>
        <w:tabs>
          <w:tab w:val="num" w:pos="4717"/>
        </w:tabs>
        <w:ind w:left="4717" w:hanging="180"/>
      </w:pPr>
    </w:lvl>
    <w:lvl w:ilvl="6" w:tplc="0419000F">
      <w:start w:val="1"/>
      <w:numFmt w:val="decimal"/>
      <w:lvlText w:val="%7."/>
      <w:lvlJc w:val="left"/>
      <w:pPr>
        <w:tabs>
          <w:tab w:val="num" w:pos="5437"/>
        </w:tabs>
        <w:ind w:left="5437" w:hanging="360"/>
      </w:pPr>
    </w:lvl>
    <w:lvl w:ilvl="7" w:tplc="04190019">
      <w:start w:val="1"/>
      <w:numFmt w:val="lowerLetter"/>
      <w:lvlText w:val="%8."/>
      <w:lvlJc w:val="left"/>
      <w:pPr>
        <w:tabs>
          <w:tab w:val="num" w:pos="6157"/>
        </w:tabs>
        <w:ind w:left="6157" w:hanging="360"/>
      </w:pPr>
    </w:lvl>
    <w:lvl w:ilvl="8" w:tplc="0419001B">
      <w:start w:val="1"/>
      <w:numFmt w:val="lowerRoman"/>
      <w:lvlText w:val="%9."/>
      <w:lvlJc w:val="right"/>
      <w:pPr>
        <w:tabs>
          <w:tab w:val="num" w:pos="6877"/>
        </w:tabs>
        <w:ind w:left="6877" w:hanging="180"/>
      </w:pPr>
    </w:lvl>
  </w:abstractNum>
  <w:num w:numId="1">
    <w:abstractNumId w:val="6"/>
  </w:num>
  <w:num w:numId="2">
    <w:abstractNumId w:val="7"/>
  </w:num>
  <w:num w:numId="3">
    <w:abstractNumId w:val="8"/>
  </w:num>
  <w:num w:numId="4">
    <w:abstractNumId w:val="9"/>
  </w:num>
  <w:num w:numId="5">
    <w:abstractNumId w:val="10"/>
  </w:num>
  <w:num w:numId="6">
    <w:abstractNumId w:val="11"/>
  </w:num>
  <w:num w:numId="7">
    <w:abstractNumId w:val="12"/>
  </w:num>
  <w:num w:numId="8">
    <w:abstractNumId w:val="13"/>
  </w:num>
  <w:num w:numId="9">
    <w:abstractNumId w:val="14"/>
  </w:num>
  <w:num w:numId="10">
    <w:abstractNumId w:val="15"/>
  </w:num>
  <w:num w:numId="11">
    <w:abstractNumId w:val="16"/>
  </w:num>
  <w:num w:numId="12">
    <w:abstractNumId w:val="17"/>
  </w:num>
  <w:num w:numId="13">
    <w:abstractNumId w:val="18"/>
  </w:num>
  <w:num w:numId="14">
    <w:abstractNumId w:val="19"/>
  </w:num>
  <w:num w:numId="15">
    <w:abstractNumId w:val="20"/>
  </w:num>
  <w:num w:numId="16">
    <w:abstractNumId w:val="21"/>
  </w:num>
  <w:num w:numId="17">
    <w:abstractNumId w:val="22"/>
  </w:num>
  <w:num w:numId="18">
    <w:abstractNumId w:val="23"/>
  </w:num>
  <w:num w:numId="19">
    <w:abstractNumId w:val="24"/>
  </w:num>
  <w:num w:numId="20">
    <w:abstractNumId w:val="25"/>
  </w:num>
  <w:num w:numId="21">
    <w:abstractNumId w:val="26"/>
  </w:num>
  <w:num w:numId="22">
    <w:abstractNumId w:val="27"/>
  </w:num>
  <w:num w:numId="23">
    <w:abstractNumId w:val="28"/>
  </w:num>
  <w:num w:numId="24">
    <w:abstractNumId w:val="29"/>
  </w:num>
  <w:num w:numId="25">
    <w:abstractNumId w:val="30"/>
  </w:num>
  <w:num w:numId="26">
    <w:abstractNumId w:val="31"/>
  </w:num>
  <w:num w:numId="27">
    <w:abstractNumId w:val="32"/>
  </w:num>
  <w:num w:numId="28">
    <w:abstractNumId w:val="33"/>
  </w:num>
  <w:num w:numId="29">
    <w:abstractNumId w:val="34"/>
  </w:num>
  <w:num w:numId="30">
    <w:abstractNumId w:val="35"/>
  </w:num>
  <w:num w:numId="31">
    <w:abstractNumId w:val="36"/>
  </w:num>
  <w:num w:numId="32">
    <w:abstractNumId w:val="37"/>
  </w:num>
  <w:num w:numId="33">
    <w:abstractNumId w:val="38"/>
  </w:num>
  <w:num w:numId="34">
    <w:abstractNumId w:val="39"/>
  </w:num>
  <w:num w:numId="35">
    <w:abstractNumId w:val="40"/>
  </w:num>
  <w:num w:numId="36">
    <w:abstractNumId w:val="42"/>
  </w:num>
  <w:num w:numId="37">
    <w:abstractNumId w:val="41"/>
  </w:num>
  <w:num w:numId="38">
    <w:abstractNumId w:val="48"/>
  </w:num>
  <w:num w:numId="39">
    <w:abstractNumId w:val="1"/>
  </w:num>
  <w:num w:numId="40">
    <w:abstractNumId w:val="4"/>
  </w:num>
  <w:num w:numId="41">
    <w:abstractNumId w:val="2"/>
  </w:num>
  <w:num w:numId="42">
    <w:abstractNumId w:val="3"/>
  </w:num>
  <w:num w:numId="43">
    <w:abstractNumId w:val="0"/>
  </w:num>
  <w:num w:numId="44">
    <w:abstractNumId w:val="51"/>
  </w:num>
  <w:num w:numId="45">
    <w:abstractNumId w:val="5"/>
  </w:num>
  <w:num w:numId="46">
    <w:abstractNumId w:val="47"/>
  </w:num>
  <w:num w:numId="47">
    <w:abstractNumId w:val="50"/>
  </w:num>
  <w:num w:numId="48">
    <w:abstractNumId w:val="52"/>
  </w:num>
  <w:num w:numId="49">
    <w:abstractNumId w:val="55"/>
  </w:num>
  <w:num w:numId="50">
    <w:abstractNumId w:val="44"/>
  </w:num>
  <w:num w:numId="51">
    <w:abstractNumId w:val="54"/>
  </w:num>
  <w:num w:numId="52">
    <w:abstractNumId w:val="49"/>
  </w:num>
  <w:num w:numId="53">
    <w:abstractNumId w:val="46"/>
  </w:num>
  <w:num w:numId="54">
    <w:abstractNumId w:val="56"/>
  </w:num>
  <w:num w:numId="55">
    <w:abstractNumId w:val="53"/>
  </w:num>
  <w:num w:numId="56">
    <w:abstractNumId w:val="43"/>
  </w:num>
  <w:num w:numId="57">
    <w:abstractNumId w:val="4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123E"/>
    <w:rsid w:val="0000345D"/>
    <w:rsid w:val="00004FC9"/>
    <w:rsid w:val="000071A8"/>
    <w:rsid w:val="00007646"/>
    <w:rsid w:val="00007D08"/>
    <w:rsid w:val="000112FA"/>
    <w:rsid w:val="00011E3A"/>
    <w:rsid w:val="0001496C"/>
    <w:rsid w:val="00016596"/>
    <w:rsid w:val="00020234"/>
    <w:rsid w:val="00027B78"/>
    <w:rsid w:val="00031717"/>
    <w:rsid w:val="00031E2F"/>
    <w:rsid w:val="00043386"/>
    <w:rsid w:val="00043CBF"/>
    <w:rsid w:val="000458CD"/>
    <w:rsid w:val="0004729D"/>
    <w:rsid w:val="00051685"/>
    <w:rsid w:val="00053EC4"/>
    <w:rsid w:val="0005543B"/>
    <w:rsid w:val="000561E5"/>
    <w:rsid w:val="0005740C"/>
    <w:rsid w:val="00064F31"/>
    <w:rsid w:val="0006663E"/>
    <w:rsid w:val="00066EF0"/>
    <w:rsid w:val="00067B48"/>
    <w:rsid w:val="00074616"/>
    <w:rsid w:val="00075237"/>
    <w:rsid w:val="0007671E"/>
    <w:rsid w:val="0007728B"/>
    <w:rsid w:val="0008255B"/>
    <w:rsid w:val="000849E5"/>
    <w:rsid w:val="000957B7"/>
    <w:rsid w:val="00097530"/>
    <w:rsid w:val="000976D0"/>
    <w:rsid w:val="000A3262"/>
    <w:rsid w:val="000A4E73"/>
    <w:rsid w:val="000A56E3"/>
    <w:rsid w:val="000A6478"/>
    <w:rsid w:val="000A6639"/>
    <w:rsid w:val="000B003D"/>
    <w:rsid w:val="000B2515"/>
    <w:rsid w:val="000B6AF5"/>
    <w:rsid w:val="000C0078"/>
    <w:rsid w:val="000C04E7"/>
    <w:rsid w:val="000C0BF5"/>
    <w:rsid w:val="000C0C0A"/>
    <w:rsid w:val="000D071C"/>
    <w:rsid w:val="000D07E0"/>
    <w:rsid w:val="000D0CBD"/>
    <w:rsid w:val="000D3398"/>
    <w:rsid w:val="000D4C60"/>
    <w:rsid w:val="000D53AB"/>
    <w:rsid w:val="000D5D95"/>
    <w:rsid w:val="000E07FB"/>
    <w:rsid w:val="000E265A"/>
    <w:rsid w:val="000E45DD"/>
    <w:rsid w:val="000E6014"/>
    <w:rsid w:val="000F04B4"/>
    <w:rsid w:val="000F20CE"/>
    <w:rsid w:val="000F5F3A"/>
    <w:rsid w:val="000F672C"/>
    <w:rsid w:val="0010053C"/>
    <w:rsid w:val="0010560E"/>
    <w:rsid w:val="00107352"/>
    <w:rsid w:val="0011344B"/>
    <w:rsid w:val="0011487C"/>
    <w:rsid w:val="00114BB7"/>
    <w:rsid w:val="00114CC4"/>
    <w:rsid w:val="00122FF7"/>
    <w:rsid w:val="00124212"/>
    <w:rsid w:val="001243DE"/>
    <w:rsid w:val="00125F49"/>
    <w:rsid w:val="00126775"/>
    <w:rsid w:val="001339CE"/>
    <w:rsid w:val="001407E0"/>
    <w:rsid w:val="00140B95"/>
    <w:rsid w:val="00140CEE"/>
    <w:rsid w:val="00143253"/>
    <w:rsid w:val="00151077"/>
    <w:rsid w:val="00152934"/>
    <w:rsid w:val="00152F46"/>
    <w:rsid w:val="0015371E"/>
    <w:rsid w:val="001553E1"/>
    <w:rsid w:val="00155A25"/>
    <w:rsid w:val="00162A81"/>
    <w:rsid w:val="0016556C"/>
    <w:rsid w:val="0017178B"/>
    <w:rsid w:val="00175F56"/>
    <w:rsid w:val="00181228"/>
    <w:rsid w:val="00187A91"/>
    <w:rsid w:val="00196EE0"/>
    <w:rsid w:val="001A197B"/>
    <w:rsid w:val="001A5E82"/>
    <w:rsid w:val="001A6FC9"/>
    <w:rsid w:val="001B25BA"/>
    <w:rsid w:val="001B563E"/>
    <w:rsid w:val="001C632A"/>
    <w:rsid w:val="001D5247"/>
    <w:rsid w:val="001E5327"/>
    <w:rsid w:val="001E5DB2"/>
    <w:rsid w:val="001F10C4"/>
    <w:rsid w:val="001F14AE"/>
    <w:rsid w:val="001F1507"/>
    <w:rsid w:val="001F3875"/>
    <w:rsid w:val="001F66E7"/>
    <w:rsid w:val="002020D2"/>
    <w:rsid w:val="00203877"/>
    <w:rsid w:val="00203B51"/>
    <w:rsid w:val="00203E15"/>
    <w:rsid w:val="00206C47"/>
    <w:rsid w:val="00206C75"/>
    <w:rsid w:val="00210F74"/>
    <w:rsid w:val="00211287"/>
    <w:rsid w:val="0021224A"/>
    <w:rsid w:val="00213228"/>
    <w:rsid w:val="00223F3D"/>
    <w:rsid w:val="00226684"/>
    <w:rsid w:val="0023069A"/>
    <w:rsid w:val="00230B01"/>
    <w:rsid w:val="00230D91"/>
    <w:rsid w:val="002366B5"/>
    <w:rsid w:val="00240761"/>
    <w:rsid w:val="00250BB5"/>
    <w:rsid w:val="00254394"/>
    <w:rsid w:val="00254C99"/>
    <w:rsid w:val="0025574B"/>
    <w:rsid w:val="0026414C"/>
    <w:rsid w:val="00265681"/>
    <w:rsid w:val="00267173"/>
    <w:rsid w:val="00267C02"/>
    <w:rsid w:val="00280D1B"/>
    <w:rsid w:val="0028253D"/>
    <w:rsid w:val="00287CCD"/>
    <w:rsid w:val="002918FA"/>
    <w:rsid w:val="00292B3F"/>
    <w:rsid w:val="002948C7"/>
    <w:rsid w:val="0029553D"/>
    <w:rsid w:val="00296605"/>
    <w:rsid w:val="002A1A3B"/>
    <w:rsid w:val="002A1C0A"/>
    <w:rsid w:val="002A6528"/>
    <w:rsid w:val="002B3996"/>
    <w:rsid w:val="002B60F4"/>
    <w:rsid w:val="002C2431"/>
    <w:rsid w:val="002C7D8D"/>
    <w:rsid w:val="002D11A8"/>
    <w:rsid w:val="002D254C"/>
    <w:rsid w:val="002D4909"/>
    <w:rsid w:val="002D7181"/>
    <w:rsid w:val="002E1286"/>
    <w:rsid w:val="002E2038"/>
    <w:rsid w:val="002F142F"/>
    <w:rsid w:val="002F14AC"/>
    <w:rsid w:val="002F1BEC"/>
    <w:rsid w:val="002F40BE"/>
    <w:rsid w:val="0030185F"/>
    <w:rsid w:val="00304F1E"/>
    <w:rsid w:val="0030633C"/>
    <w:rsid w:val="00311AF5"/>
    <w:rsid w:val="003120BE"/>
    <w:rsid w:val="00313A9C"/>
    <w:rsid w:val="00314A13"/>
    <w:rsid w:val="00315F53"/>
    <w:rsid w:val="00317229"/>
    <w:rsid w:val="00320C09"/>
    <w:rsid w:val="00334765"/>
    <w:rsid w:val="0033708E"/>
    <w:rsid w:val="003370BE"/>
    <w:rsid w:val="00337993"/>
    <w:rsid w:val="00342491"/>
    <w:rsid w:val="0034262A"/>
    <w:rsid w:val="0034460F"/>
    <w:rsid w:val="00347B7E"/>
    <w:rsid w:val="003507BE"/>
    <w:rsid w:val="003556FD"/>
    <w:rsid w:val="00362ED7"/>
    <w:rsid w:val="00363673"/>
    <w:rsid w:val="0037221E"/>
    <w:rsid w:val="003723CF"/>
    <w:rsid w:val="00372848"/>
    <w:rsid w:val="0037513E"/>
    <w:rsid w:val="00375439"/>
    <w:rsid w:val="00377A7C"/>
    <w:rsid w:val="003827D7"/>
    <w:rsid w:val="00383B3E"/>
    <w:rsid w:val="00390E76"/>
    <w:rsid w:val="00391A21"/>
    <w:rsid w:val="00391C16"/>
    <w:rsid w:val="003934CA"/>
    <w:rsid w:val="0039380B"/>
    <w:rsid w:val="003938A4"/>
    <w:rsid w:val="00393F40"/>
    <w:rsid w:val="003A3D03"/>
    <w:rsid w:val="003A67F5"/>
    <w:rsid w:val="003A6904"/>
    <w:rsid w:val="003A70F8"/>
    <w:rsid w:val="003B5D6C"/>
    <w:rsid w:val="003B6B94"/>
    <w:rsid w:val="003B71E5"/>
    <w:rsid w:val="003C00A6"/>
    <w:rsid w:val="003C2A97"/>
    <w:rsid w:val="003C4218"/>
    <w:rsid w:val="003C6BE6"/>
    <w:rsid w:val="003D2931"/>
    <w:rsid w:val="003D58DB"/>
    <w:rsid w:val="003E3271"/>
    <w:rsid w:val="003F05FC"/>
    <w:rsid w:val="003F1EBF"/>
    <w:rsid w:val="003F3B03"/>
    <w:rsid w:val="004009D1"/>
    <w:rsid w:val="00405B91"/>
    <w:rsid w:val="004102F1"/>
    <w:rsid w:val="00411717"/>
    <w:rsid w:val="0041416E"/>
    <w:rsid w:val="00414194"/>
    <w:rsid w:val="00414DB4"/>
    <w:rsid w:val="004278D9"/>
    <w:rsid w:val="004313DD"/>
    <w:rsid w:val="0043292D"/>
    <w:rsid w:val="00450630"/>
    <w:rsid w:val="0045138D"/>
    <w:rsid w:val="0045213A"/>
    <w:rsid w:val="00453A09"/>
    <w:rsid w:val="00457062"/>
    <w:rsid w:val="0046167F"/>
    <w:rsid w:val="00462806"/>
    <w:rsid w:val="00471A16"/>
    <w:rsid w:val="00474B03"/>
    <w:rsid w:val="00476C27"/>
    <w:rsid w:val="004806F7"/>
    <w:rsid w:val="00480B1F"/>
    <w:rsid w:val="004912B2"/>
    <w:rsid w:val="004942BD"/>
    <w:rsid w:val="00495D26"/>
    <w:rsid w:val="004A2791"/>
    <w:rsid w:val="004A2B7C"/>
    <w:rsid w:val="004A5A83"/>
    <w:rsid w:val="004B0434"/>
    <w:rsid w:val="004B158F"/>
    <w:rsid w:val="004B38A8"/>
    <w:rsid w:val="004B59E3"/>
    <w:rsid w:val="004B780E"/>
    <w:rsid w:val="004C00FA"/>
    <w:rsid w:val="004C379A"/>
    <w:rsid w:val="004C3850"/>
    <w:rsid w:val="004C647D"/>
    <w:rsid w:val="004C6B94"/>
    <w:rsid w:val="004D43DA"/>
    <w:rsid w:val="004D45C2"/>
    <w:rsid w:val="004D5831"/>
    <w:rsid w:val="004D6C03"/>
    <w:rsid w:val="004D7F23"/>
    <w:rsid w:val="004E38C5"/>
    <w:rsid w:val="004F03AF"/>
    <w:rsid w:val="004F0E2C"/>
    <w:rsid w:val="004F153C"/>
    <w:rsid w:val="00511FB9"/>
    <w:rsid w:val="0051424C"/>
    <w:rsid w:val="0051645F"/>
    <w:rsid w:val="00524D1A"/>
    <w:rsid w:val="00525F5A"/>
    <w:rsid w:val="00527FB6"/>
    <w:rsid w:val="00535170"/>
    <w:rsid w:val="0054065E"/>
    <w:rsid w:val="005506B9"/>
    <w:rsid w:val="0055493C"/>
    <w:rsid w:val="00556BD0"/>
    <w:rsid w:val="00560081"/>
    <w:rsid w:val="005709E0"/>
    <w:rsid w:val="00571E03"/>
    <w:rsid w:val="005724A8"/>
    <w:rsid w:val="00572E72"/>
    <w:rsid w:val="00573330"/>
    <w:rsid w:val="00576C1A"/>
    <w:rsid w:val="0057730F"/>
    <w:rsid w:val="005803EE"/>
    <w:rsid w:val="00592471"/>
    <w:rsid w:val="00593517"/>
    <w:rsid w:val="005962B7"/>
    <w:rsid w:val="00597B7C"/>
    <w:rsid w:val="005A2875"/>
    <w:rsid w:val="005A4EFD"/>
    <w:rsid w:val="005B13BB"/>
    <w:rsid w:val="005B1E14"/>
    <w:rsid w:val="005B28F0"/>
    <w:rsid w:val="005C0E6E"/>
    <w:rsid w:val="005C10AC"/>
    <w:rsid w:val="005C3CE3"/>
    <w:rsid w:val="005C569C"/>
    <w:rsid w:val="005C6846"/>
    <w:rsid w:val="005D3104"/>
    <w:rsid w:val="005D6780"/>
    <w:rsid w:val="005E2FD3"/>
    <w:rsid w:val="005E4B96"/>
    <w:rsid w:val="005F007D"/>
    <w:rsid w:val="00600D4B"/>
    <w:rsid w:val="00601052"/>
    <w:rsid w:val="006027D7"/>
    <w:rsid w:val="00602856"/>
    <w:rsid w:val="00606FFC"/>
    <w:rsid w:val="006128C9"/>
    <w:rsid w:val="00612DF3"/>
    <w:rsid w:val="00616BC2"/>
    <w:rsid w:val="00616F83"/>
    <w:rsid w:val="00617168"/>
    <w:rsid w:val="00617189"/>
    <w:rsid w:val="00636CDB"/>
    <w:rsid w:val="00650A11"/>
    <w:rsid w:val="00650F42"/>
    <w:rsid w:val="0065359A"/>
    <w:rsid w:val="006649E1"/>
    <w:rsid w:val="006655E9"/>
    <w:rsid w:val="00673773"/>
    <w:rsid w:val="00680AB0"/>
    <w:rsid w:val="00681DFD"/>
    <w:rsid w:val="006857AC"/>
    <w:rsid w:val="006875D7"/>
    <w:rsid w:val="006940E3"/>
    <w:rsid w:val="00695123"/>
    <w:rsid w:val="006A0054"/>
    <w:rsid w:val="006A1105"/>
    <w:rsid w:val="006A2898"/>
    <w:rsid w:val="006A2942"/>
    <w:rsid w:val="006A457C"/>
    <w:rsid w:val="006B38AE"/>
    <w:rsid w:val="006B4D7B"/>
    <w:rsid w:val="006B4F1B"/>
    <w:rsid w:val="006B73EC"/>
    <w:rsid w:val="006B783C"/>
    <w:rsid w:val="006C2CC6"/>
    <w:rsid w:val="006C4959"/>
    <w:rsid w:val="006C4AF9"/>
    <w:rsid w:val="006C7415"/>
    <w:rsid w:val="006C7D70"/>
    <w:rsid w:val="006D0B9F"/>
    <w:rsid w:val="006D0D69"/>
    <w:rsid w:val="006D7CC8"/>
    <w:rsid w:val="006E02B6"/>
    <w:rsid w:val="006E1429"/>
    <w:rsid w:val="006E39C1"/>
    <w:rsid w:val="006E634E"/>
    <w:rsid w:val="006F0333"/>
    <w:rsid w:val="006F11FC"/>
    <w:rsid w:val="006F389F"/>
    <w:rsid w:val="00700395"/>
    <w:rsid w:val="00700A07"/>
    <w:rsid w:val="0070265A"/>
    <w:rsid w:val="007051C9"/>
    <w:rsid w:val="00710173"/>
    <w:rsid w:val="0071352E"/>
    <w:rsid w:val="0071421D"/>
    <w:rsid w:val="00714EB5"/>
    <w:rsid w:val="0071510D"/>
    <w:rsid w:val="00716C6A"/>
    <w:rsid w:val="00720D74"/>
    <w:rsid w:val="00721A31"/>
    <w:rsid w:val="00724CBB"/>
    <w:rsid w:val="00725AD9"/>
    <w:rsid w:val="00727B28"/>
    <w:rsid w:val="00733FD1"/>
    <w:rsid w:val="0074121F"/>
    <w:rsid w:val="00751004"/>
    <w:rsid w:val="007540A1"/>
    <w:rsid w:val="00760C9A"/>
    <w:rsid w:val="00763C76"/>
    <w:rsid w:val="007734EE"/>
    <w:rsid w:val="007755D7"/>
    <w:rsid w:val="00790231"/>
    <w:rsid w:val="00790406"/>
    <w:rsid w:val="0079424B"/>
    <w:rsid w:val="00794DF8"/>
    <w:rsid w:val="007955CD"/>
    <w:rsid w:val="00795AA0"/>
    <w:rsid w:val="007A3A4A"/>
    <w:rsid w:val="007A7A55"/>
    <w:rsid w:val="007B0B78"/>
    <w:rsid w:val="007B1704"/>
    <w:rsid w:val="007B2028"/>
    <w:rsid w:val="007B6B41"/>
    <w:rsid w:val="007C548E"/>
    <w:rsid w:val="007D497B"/>
    <w:rsid w:val="007D59CD"/>
    <w:rsid w:val="007D5B26"/>
    <w:rsid w:val="007D7B00"/>
    <w:rsid w:val="007E5161"/>
    <w:rsid w:val="007F0A39"/>
    <w:rsid w:val="007F1DE3"/>
    <w:rsid w:val="007F3184"/>
    <w:rsid w:val="007F4D89"/>
    <w:rsid w:val="00802229"/>
    <w:rsid w:val="00803975"/>
    <w:rsid w:val="00806A80"/>
    <w:rsid w:val="00814434"/>
    <w:rsid w:val="00821E3A"/>
    <w:rsid w:val="00822AEA"/>
    <w:rsid w:val="008312F8"/>
    <w:rsid w:val="00832058"/>
    <w:rsid w:val="00833276"/>
    <w:rsid w:val="008373B3"/>
    <w:rsid w:val="00840EC3"/>
    <w:rsid w:val="008436BB"/>
    <w:rsid w:val="00844B6C"/>
    <w:rsid w:val="00846A3F"/>
    <w:rsid w:val="0084709E"/>
    <w:rsid w:val="00852B3C"/>
    <w:rsid w:val="00854667"/>
    <w:rsid w:val="008556AE"/>
    <w:rsid w:val="00855E0D"/>
    <w:rsid w:val="008649A7"/>
    <w:rsid w:val="00865D4F"/>
    <w:rsid w:val="0086678B"/>
    <w:rsid w:val="00871872"/>
    <w:rsid w:val="008765B6"/>
    <w:rsid w:val="0087703A"/>
    <w:rsid w:val="00877AA5"/>
    <w:rsid w:val="00885A91"/>
    <w:rsid w:val="00886B4E"/>
    <w:rsid w:val="008874DB"/>
    <w:rsid w:val="00891B12"/>
    <w:rsid w:val="0089604F"/>
    <w:rsid w:val="00896657"/>
    <w:rsid w:val="008A1D6A"/>
    <w:rsid w:val="008A1F23"/>
    <w:rsid w:val="008A2F1E"/>
    <w:rsid w:val="008A3B27"/>
    <w:rsid w:val="008A5CEA"/>
    <w:rsid w:val="008A6975"/>
    <w:rsid w:val="008B4057"/>
    <w:rsid w:val="008B79CA"/>
    <w:rsid w:val="008C140F"/>
    <w:rsid w:val="008C2804"/>
    <w:rsid w:val="008C3C55"/>
    <w:rsid w:val="008C5750"/>
    <w:rsid w:val="008C67EF"/>
    <w:rsid w:val="008C727A"/>
    <w:rsid w:val="008D0321"/>
    <w:rsid w:val="008D2E58"/>
    <w:rsid w:val="008D33C9"/>
    <w:rsid w:val="008D39D9"/>
    <w:rsid w:val="008E0B8E"/>
    <w:rsid w:val="008E1FEE"/>
    <w:rsid w:val="008E567E"/>
    <w:rsid w:val="008E7A5F"/>
    <w:rsid w:val="008F087D"/>
    <w:rsid w:val="008F1A3B"/>
    <w:rsid w:val="008F218D"/>
    <w:rsid w:val="00902A7A"/>
    <w:rsid w:val="00906DDE"/>
    <w:rsid w:val="0091125E"/>
    <w:rsid w:val="00915142"/>
    <w:rsid w:val="00915998"/>
    <w:rsid w:val="00916829"/>
    <w:rsid w:val="0091689C"/>
    <w:rsid w:val="0092165F"/>
    <w:rsid w:val="00922613"/>
    <w:rsid w:val="009247E7"/>
    <w:rsid w:val="00924E7E"/>
    <w:rsid w:val="00930753"/>
    <w:rsid w:val="009325EE"/>
    <w:rsid w:val="009358F5"/>
    <w:rsid w:val="00935F1E"/>
    <w:rsid w:val="00937513"/>
    <w:rsid w:val="00941BB0"/>
    <w:rsid w:val="00943676"/>
    <w:rsid w:val="00945F19"/>
    <w:rsid w:val="00956FB0"/>
    <w:rsid w:val="009570E3"/>
    <w:rsid w:val="00966BDB"/>
    <w:rsid w:val="00966DE0"/>
    <w:rsid w:val="009741E6"/>
    <w:rsid w:val="00983B97"/>
    <w:rsid w:val="00985F2A"/>
    <w:rsid w:val="00986350"/>
    <w:rsid w:val="0099471A"/>
    <w:rsid w:val="009969EE"/>
    <w:rsid w:val="00997C25"/>
    <w:rsid w:val="009A0253"/>
    <w:rsid w:val="009A127A"/>
    <w:rsid w:val="009B2805"/>
    <w:rsid w:val="009B3919"/>
    <w:rsid w:val="009B6108"/>
    <w:rsid w:val="009C6592"/>
    <w:rsid w:val="009C7D55"/>
    <w:rsid w:val="009D350E"/>
    <w:rsid w:val="009D4600"/>
    <w:rsid w:val="009D4CB8"/>
    <w:rsid w:val="009E6BFE"/>
    <w:rsid w:val="009F08EE"/>
    <w:rsid w:val="009F3AE7"/>
    <w:rsid w:val="009F4BD2"/>
    <w:rsid w:val="009F7EAC"/>
    <w:rsid w:val="00A00630"/>
    <w:rsid w:val="00A00C32"/>
    <w:rsid w:val="00A0133D"/>
    <w:rsid w:val="00A02A57"/>
    <w:rsid w:val="00A04B86"/>
    <w:rsid w:val="00A04C11"/>
    <w:rsid w:val="00A04EE1"/>
    <w:rsid w:val="00A054A4"/>
    <w:rsid w:val="00A1321B"/>
    <w:rsid w:val="00A23A7B"/>
    <w:rsid w:val="00A24495"/>
    <w:rsid w:val="00A27490"/>
    <w:rsid w:val="00A306BD"/>
    <w:rsid w:val="00A31FB3"/>
    <w:rsid w:val="00A32001"/>
    <w:rsid w:val="00A332A1"/>
    <w:rsid w:val="00A36128"/>
    <w:rsid w:val="00A36C6E"/>
    <w:rsid w:val="00A4158A"/>
    <w:rsid w:val="00A41FCB"/>
    <w:rsid w:val="00A473A1"/>
    <w:rsid w:val="00A51BAF"/>
    <w:rsid w:val="00A521E0"/>
    <w:rsid w:val="00A54CA6"/>
    <w:rsid w:val="00A55D7C"/>
    <w:rsid w:val="00A57BD5"/>
    <w:rsid w:val="00A6044C"/>
    <w:rsid w:val="00A61D0E"/>
    <w:rsid w:val="00A620AF"/>
    <w:rsid w:val="00A64A36"/>
    <w:rsid w:val="00A72BA0"/>
    <w:rsid w:val="00A736DB"/>
    <w:rsid w:val="00A74C42"/>
    <w:rsid w:val="00A76996"/>
    <w:rsid w:val="00A814A4"/>
    <w:rsid w:val="00A81A8F"/>
    <w:rsid w:val="00A84733"/>
    <w:rsid w:val="00A8527C"/>
    <w:rsid w:val="00A925C2"/>
    <w:rsid w:val="00A93F08"/>
    <w:rsid w:val="00A963F2"/>
    <w:rsid w:val="00A96C62"/>
    <w:rsid w:val="00AA2DB9"/>
    <w:rsid w:val="00AA4030"/>
    <w:rsid w:val="00AA46C8"/>
    <w:rsid w:val="00AA51C8"/>
    <w:rsid w:val="00AB2DE6"/>
    <w:rsid w:val="00AB330E"/>
    <w:rsid w:val="00AB3E0C"/>
    <w:rsid w:val="00AB4B7F"/>
    <w:rsid w:val="00AB6253"/>
    <w:rsid w:val="00AB7E97"/>
    <w:rsid w:val="00AC0A49"/>
    <w:rsid w:val="00AC1CB8"/>
    <w:rsid w:val="00AC5CFA"/>
    <w:rsid w:val="00AC6A13"/>
    <w:rsid w:val="00AC6EDA"/>
    <w:rsid w:val="00AD01B6"/>
    <w:rsid w:val="00AD7062"/>
    <w:rsid w:val="00AD71C1"/>
    <w:rsid w:val="00AD75CF"/>
    <w:rsid w:val="00AD7A65"/>
    <w:rsid w:val="00AE6CF7"/>
    <w:rsid w:val="00AF5500"/>
    <w:rsid w:val="00AF649C"/>
    <w:rsid w:val="00B01F5B"/>
    <w:rsid w:val="00B025D1"/>
    <w:rsid w:val="00B03E1D"/>
    <w:rsid w:val="00B1230A"/>
    <w:rsid w:val="00B15527"/>
    <w:rsid w:val="00B31E57"/>
    <w:rsid w:val="00B3226C"/>
    <w:rsid w:val="00B339FA"/>
    <w:rsid w:val="00B36D0E"/>
    <w:rsid w:val="00B4129F"/>
    <w:rsid w:val="00B41380"/>
    <w:rsid w:val="00B41E81"/>
    <w:rsid w:val="00B4276C"/>
    <w:rsid w:val="00B45D08"/>
    <w:rsid w:val="00B46023"/>
    <w:rsid w:val="00B50BD7"/>
    <w:rsid w:val="00B522F5"/>
    <w:rsid w:val="00B53BD0"/>
    <w:rsid w:val="00B5523A"/>
    <w:rsid w:val="00B60608"/>
    <w:rsid w:val="00B64050"/>
    <w:rsid w:val="00B66470"/>
    <w:rsid w:val="00B6747B"/>
    <w:rsid w:val="00B7647D"/>
    <w:rsid w:val="00B765DA"/>
    <w:rsid w:val="00B7676C"/>
    <w:rsid w:val="00B800A2"/>
    <w:rsid w:val="00B80692"/>
    <w:rsid w:val="00B8206A"/>
    <w:rsid w:val="00B84E7D"/>
    <w:rsid w:val="00B90BA3"/>
    <w:rsid w:val="00B91DDE"/>
    <w:rsid w:val="00B946C0"/>
    <w:rsid w:val="00B947E8"/>
    <w:rsid w:val="00B96D88"/>
    <w:rsid w:val="00BA3A4E"/>
    <w:rsid w:val="00BA5025"/>
    <w:rsid w:val="00BA7963"/>
    <w:rsid w:val="00BC100F"/>
    <w:rsid w:val="00BC5A9C"/>
    <w:rsid w:val="00BE256E"/>
    <w:rsid w:val="00BE2595"/>
    <w:rsid w:val="00BE2D47"/>
    <w:rsid w:val="00BE395B"/>
    <w:rsid w:val="00BF1277"/>
    <w:rsid w:val="00BF3B9E"/>
    <w:rsid w:val="00BF54BF"/>
    <w:rsid w:val="00C01307"/>
    <w:rsid w:val="00C10D9C"/>
    <w:rsid w:val="00C110DD"/>
    <w:rsid w:val="00C20DA6"/>
    <w:rsid w:val="00C273D4"/>
    <w:rsid w:val="00C33A43"/>
    <w:rsid w:val="00C3428D"/>
    <w:rsid w:val="00C34C20"/>
    <w:rsid w:val="00C35BC5"/>
    <w:rsid w:val="00C44D61"/>
    <w:rsid w:val="00C50E4C"/>
    <w:rsid w:val="00C515B5"/>
    <w:rsid w:val="00C5223C"/>
    <w:rsid w:val="00C52A65"/>
    <w:rsid w:val="00C53120"/>
    <w:rsid w:val="00C56704"/>
    <w:rsid w:val="00C57C11"/>
    <w:rsid w:val="00C57DC8"/>
    <w:rsid w:val="00C62ED5"/>
    <w:rsid w:val="00C63F2F"/>
    <w:rsid w:val="00C667C3"/>
    <w:rsid w:val="00C678A6"/>
    <w:rsid w:val="00C70C58"/>
    <w:rsid w:val="00C71DF4"/>
    <w:rsid w:val="00C72370"/>
    <w:rsid w:val="00C77163"/>
    <w:rsid w:val="00C86B5D"/>
    <w:rsid w:val="00C87CAD"/>
    <w:rsid w:val="00C951A1"/>
    <w:rsid w:val="00C96056"/>
    <w:rsid w:val="00C96315"/>
    <w:rsid w:val="00CA29EF"/>
    <w:rsid w:val="00CA47FB"/>
    <w:rsid w:val="00CA7E0D"/>
    <w:rsid w:val="00CB0A45"/>
    <w:rsid w:val="00CB1C7A"/>
    <w:rsid w:val="00CB2DD4"/>
    <w:rsid w:val="00CB5B02"/>
    <w:rsid w:val="00CB74DD"/>
    <w:rsid w:val="00CB788E"/>
    <w:rsid w:val="00CC4460"/>
    <w:rsid w:val="00CC54E2"/>
    <w:rsid w:val="00CC6BB0"/>
    <w:rsid w:val="00CC7DB9"/>
    <w:rsid w:val="00CD4BED"/>
    <w:rsid w:val="00CE2459"/>
    <w:rsid w:val="00CE3755"/>
    <w:rsid w:val="00CE646A"/>
    <w:rsid w:val="00CE652C"/>
    <w:rsid w:val="00CE7CE9"/>
    <w:rsid w:val="00CF00BF"/>
    <w:rsid w:val="00CF3DA8"/>
    <w:rsid w:val="00CF4BC2"/>
    <w:rsid w:val="00CF5C30"/>
    <w:rsid w:val="00CF6003"/>
    <w:rsid w:val="00D0085B"/>
    <w:rsid w:val="00D0418C"/>
    <w:rsid w:val="00D04D7C"/>
    <w:rsid w:val="00D13A16"/>
    <w:rsid w:val="00D13C17"/>
    <w:rsid w:val="00D1495D"/>
    <w:rsid w:val="00D1591A"/>
    <w:rsid w:val="00D200F8"/>
    <w:rsid w:val="00D248FA"/>
    <w:rsid w:val="00D251E9"/>
    <w:rsid w:val="00D3022A"/>
    <w:rsid w:val="00D3158B"/>
    <w:rsid w:val="00D32D19"/>
    <w:rsid w:val="00D347FA"/>
    <w:rsid w:val="00D34F96"/>
    <w:rsid w:val="00D46BAC"/>
    <w:rsid w:val="00D46FB3"/>
    <w:rsid w:val="00D52279"/>
    <w:rsid w:val="00D548D3"/>
    <w:rsid w:val="00D5644C"/>
    <w:rsid w:val="00D60432"/>
    <w:rsid w:val="00D60933"/>
    <w:rsid w:val="00D60C3F"/>
    <w:rsid w:val="00D620D7"/>
    <w:rsid w:val="00D67C6B"/>
    <w:rsid w:val="00D73522"/>
    <w:rsid w:val="00D755B6"/>
    <w:rsid w:val="00D76324"/>
    <w:rsid w:val="00D76930"/>
    <w:rsid w:val="00D83FAC"/>
    <w:rsid w:val="00D8492A"/>
    <w:rsid w:val="00D92B1A"/>
    <w:rsid w:val="00D93504"/>
    <w:rsid w:val="00D959BF"/>
    <w:rsid w:val="00D963CD"/>
    <w:rsid w:val="00D97F12"/>
    <w:rsid w:val="00DB0ED7"/>
    <w:rsid w:val="00DB234C"/>
    <w:rsid w:val="00DB321B"/>
    <w:rsid w:val="00DB43FE"/>
    <w:rsid w:val="00DB5B53"/>
    <w:rsid w:val="00DB654A"/>
    <w:rsid w:val="00DC1DB4"/>
    <w:rsid w:val="00DD17CC"/>
    <w:rsid w:val="00DD4EAD"/>
    <w:rsid w:val="00DE0842"/>
    <w:rsid w:val="00DE4596"/>
    <w:rsid w:val="00DE4A5D"/>
    <w:rsid w:val="00DE5D7B"/>
    <w:rsid w:val="00DE640F"/>
    <w:rsid w:val="00DE66F1"/>
    <w:rsid w:val="00DE6BF2"/>
    <w:rsid w:val="00DF09E2"/>
    <w:rsid w:val="00DF3229"/>
    <w:rsid w:val="00DF444E"/>
    <w:rsid w:val="00E00292"/>
    <w:rsid w:val="00E038A0"/>
    <w:rsid w:val="00E065CD"/>
    <w:rsid w:val="00E072D4"/>
    <w:rsid w:val="00E13078"/>
    <w:rsid w:val="00E164A2"/>
    <w:rsid w:val="00E16AC7"/>
    <w:rsid w:val="00E229FB"/>
    <w:rsid w:val="00E26F4E"/>
    <w:rsid w:val="00E319D7"/>
    <w:rsid w:val="00E3373F"/>
    <w:rsid w:val="00E33749"/>
    <w:rsid w:val="00E36270"/>
    <w:rsid w:val="00E36459"/>
    <w:rsid w:val="00E431A5"/>
    <w:rsid w:val="00E434EB"/>
    <w:rsid w:val="00E453E7"/>
    <w:rsid w:val="00E45B14"/>
    <w:rsid w:val="00E50380"/>
    <w:rsid w:val="00E53AD4"/>
    <w:rsid w:val="00E53E36"/>
    <w:rsid w:val="00E5494D"/>
    <w:rsid w:val="00E54AAA"/>
    <w:rsid w:val="00E56978"/>
    <w:rsid w:val="00E57281"/>
    <w:rsid w:val="00E63D91"/>
    <w:rsid w:val="00E64939"/>
    <w:rsid w:val="00E66720"/>
    <w:rsid w:val="00E7038C"/>
    <w:rsid w:val="00E71BE8"/>
    <w:rsid w:val="00E73D4A"/>
    <w:rsid w:val="00E8063E"/>
    <w:rsid w:val="00E90FC1"/>
    <w:rsid w:val="00E9295E"/>
    <w:rsid w:val="00E94606"/>
    <w:rsid w:val="00E9564E"/>
    <w:rsid w:val="00E9764E"/>
    <w:rsid w:val="00EA0D9F"/>
    <w:rsid w:val="00EB09A0"/>
    <w:rsid w:val="00EB2857"/>
    <w:rsid w:val="00EC292D"/>
    <w:rsid w:val="00EC4DD1"/>
    <w:rsid w:val="00EC68A6"/>
    <w:rsid w:val="00EC7260"/>
    <w:rsid w:val="00ED245E"/>
    <w:rsid w:val="00ED2E24"/>
    <w:rsid w:val="00EE2017"/>
    <w:rsid w:val="00EF4D15"/>
    <w:rsid w:val="00F02799"/>
    <w:rsid w:val="00F07AD3"/>
    <w:rsid w:val="00F131F6"/>
    <w:rsid w:val="00F15A44"/>
    <w:rsid w:val="00F2195B"/>
    <w:rsid w:val="00F21EB1"/>
    <w:rsid w:val="00F224B8"/>
    <w:rsid w:val="00F25879"/>
    <w:rsid w:val="00F25C57"/>
    <w:rsid w:val="00F33DB4"/>
    <w:rsid w:val="00F42D19"/>
    <w:rsid w:val="00F42DB2"/>
    <w:rsid w:val="00F46979"/>
    <w:rsid w:val="00F501BB"/>
    <w:rsid w:val="00F5257F"/>
    <w:rsid w:val="00F53DE4"/>
    <w:rsid w:val="00F54327"/>
    <w:rsid w:val="00F54E34"/>
    <w:rsid w:val="00F55E6A"/>
    <w:rsid w:val="00F56795"/>
    <w:rsid w:val="00F63AE0"/>
    <w:rsid w:val="00F647AB"/>
    <w:rsid w:val="00F65CFE"/>
    <w:rsid w:val="00F66098"/>
    <w:rsid w:val="00F67C61"/>
    <w:rsid w:val="00F70838"/>
    <w:rsid w:val="00F71664"/>
    <w:rsid w:val="00F73245"/>
    <w:rsid w:val="00F75658"/>
    <w:rsid w:val="00F75937"/>
    <w:rsid w:val="00F864E0"/>
    <w:rsid w:val="00F91991"/>
    <w:rsid w:val="00F937AA"/>
    <w:rsid w:val="00FB1DF7"/>
    <w:rsid w:val="00FB4310"/>
    <w:rsid w:val="00FB5208"/>
    <w:rsid w:val="00FC04A2"/>
    <w:rsid w:val="00FC124E"/>
    <w:rsid w:val="00FC1CE9"/>
    <w:rsid w:val="00FC2DCA"/>
    <w:rsid w:val="00FC3019"/>
    <w:rsid w:val="00FC5D3D"/>
    <w:rsid w:val="00FC6DFC"/>
    <w:rsid w:val="00FD2FD6"/>
    <w:rsid w:val="00FD6178"/>
    <w:rsid w:val="00FD7A77"/>
    <w:rsid w:val="00FE1A62"/>
    <w:rsid w:val="00FE754F"/>
    <w:rsid w:val="00FF28A9"/>
    <w:rsid w:val="00FF44F5"/>
    <w:rsid w:val="00FF62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caption" w:qFormat="1"/>
    <w:lsdException w:name="table of figures" w:uiPriority="99"/>
    <w:lsdException w:name="envelope address" w:uiPriority="99"/>
    <w:lsdException w:name="table of authorities" w:uiPriority="99"/>
    <w:lsdException w:name="macro" w:uiPriority="99"/>
    <w:lsdException w:name="toa heading" w:uiPriority="99"/>
    <w:lsdException w:name="Title" w:semiHidden="0" w:unhideWhenUsed="0" w:qFormat="1"/>
    <w:lsdException w:name="Closing" w:uiPriority="99"/>
    <w:lsdException w:name="Signature" w:uiPriority="99"/>
    <w:lsdException w:name="Default Paragraph Font" w:uiPriority="1"/>
    <w:lsdException w:name="List Continue 4" w:uiPriority="99"/>
    <w:lsdException w:name="Message Header" w:uiPriority="99"/>
    <w:lsdException w:name="Subtitle" w:semiHidden="0" w:unhideWhenUsed="0" w:qFormat="1"/>
    <w:lsdException w:name="Salutation" w:uiPriority="99"/>
    <w:lsdException w:name="Date" w:uiPriority="99"/>
    <w:lsdException w:name="Note Heading" w:uiPriority="99"/>
    <w:lsdException w:name="Strong" w:semiHidden="0" w:unhideWhenUsed="0" w:qFormat="1"/>
    <w:lsdException w:name="Emphasis" w:semiHidden="0" w:unhideWhenUsed="0" w:qFormat="1"/>
    <w:lsdException w:name="E-mail Signature" w:uiPriority="99"/>
    <w:lsdException w:name="HTML Code" w:uiPriority="99"/>
    <w:lsdException w:name="HTML Definition" w:uiPriority="99"/>
    <w:lsdException w:name="HTML Keyboard"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6"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Subtle 1" w:uiPriority="99"/>
    <w:lsdException w:name="Table Subtle 2" w:uiPriority="99"/>
    <w:lsdException w:name="Table Web 1" w:uiPriority="99"/>
    <w:lsdException w:name="Table Web 2"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
    <w:name w:val="Normal"/>
    <w:qFormat/>
    <w:pPr>
      <w:suppressAutoHyphens/>
    </w:pPr>
    <w:rPr>
      <w:rFonts w:ascii="Garamond" w:eastAsia="Garamond" w:hAnsi="Garamond" w:cs="Garamond"/>
      <w:sz w:val="24"/>
      <w:szCs w:val="24"/>
      <w:lang w:eastAsia="ar-SA"/>
    </w:rPr>
  </w:style>
  <w:style w:type="paragraph" w:styleId="1">
    <w:name w:val="heading 1"/>
    <w:basedOn w:val="af"/>
    <w:next w:val="af"/>
    <w:qFormat/>
    <w:pPr>
      <w:keepNext/>
      <w:numPr>
        <w:numId w:val="1"/>
      </w:numPr>
      <w:spacing w:before="240" w:after="60"/>
      <w:outlineLvl w:val="0"/>
    </w:pPr>
    <w:rPr>
      <w:rFonts w:ascii="Mincho" w:hAnsi="Mincho"/>
      <w:b/>
      <w:bCs/>
      <w:kern w:val="1"/>
      <w:sz w:val="32"/>
      <w:szCs w:val="32"/>
    </w:rPr>
  </w:style>
  <w:style w:type="paragraph" w:styleId="20">
    <w:name w:val="heading 2"/>
    <w:aliases w:val="Заголовок 2 (AndЯe),Подраздел Знак"/>
    <w:basedOn w:val="af"/>
    <w:next w:val="af"/>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w:basedOn w:val="6"/>
    <w:next w:val="af"/>
    <w:qFormat/>
    <w:pPr>
      <w:numPr>
        <w:ilvl w:val="2"/>
      </w:numPr>
      <w:outlineLvl w:val="2"/>
    </w:pPr>
  </w:style>
  <w:style w:type="paragraph" w:styleId="40">
    <w:name w:val="heading 4"/>
    <w:basedOn w:val="af"/>
    <w:next w:val="af"/>
    <w:qFormat/>
    <w:pPr>
      <w:keepNext/>
      <w:numPr>
        <w:ilvl w:val="3"/>
        <w:numId w:val="1"/>
      </w:numPr>
      <w:spacing w:line="360" w:lineRule="auto"/>
      <w:jc w:val="center"/>
      <w:outlineLvl w:val="3"/>
    </w:pPr>
    <w:rPr>
      <w:sz w:val="32"/>
      <w:szCs w:val="20"/>
    </w:rPr>
  </w:style>
  <w:style w:type="paragraph" w:styleId="50">
    <w:name w:val="heading 5"/>
    <w:basedOn w:val="af"/>
    <w:next w:val="af"/>
    <w:qFormat/>
    <w:pPr>
      <w:keepNext/>
      <w:widowControl w:val="0"/>
      <w:numPr>
        <w:ilvl w:val="4"/>
        <w:numId w:val="1"/>
      </w:numPr>
      <w:spacing w:after="120"/>
      <w:jc w:val="right"/>
      <w:outlineLvl w:val="4"/>
    </w:pPr>
    <w:rPr>
      <w:b/>
      <w:sz w:val="28"/>
      <w:szCs w:val="20"/>
    </w:rPr>
  </w:style>
  <w:style w:type="paragraph" w:styleId="6">
    <w:name w:val="heading 6"/>
    <w:basedOn w:val="af"/>
    <w:next w:val="af"/>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f"/>
    <w:next w:val="af"/>
    <w:qFormat/>
    <w:pPr>
      <w:numPr>
        <w:ilvl w:val="6"/>
        <w:numId w:val="1"/>
      </w:numPr>
      <w:spacing w:before="240" w:after="60"/>
      <w:outlineLvl w:val="6"/>
    </w:pPr>
    <w:rPr>
      <w:rFonts w:ascii="IzhTitl" w:hAnsi="IzhTitl"/>
    </w:rPr>
  </w:style>
  <w:style w:type="paragraph" w:styleId="8">
    <w:name w:val="heading 8"/>
    <w:basedOn w:val="af"/>
    <w:next w:val="af"/>
    <w:qFormat/>
    <w:pPr>
      <w:numPr>
        <w:ilvl w:val="7"/>
        <w:numId w:val="1"/>
      </w:numPr>
      <w:spacing w:before="240" w:after="60"/>
      <w:outlineLvl w:val="7"/>
    </w:pPr>
    <w:rPr>
      <w:rFonts w:ascii="IzhTitl" w:hAnsi="IzhTitl"/>
      <w:i/>
      <w:iCs/>
    </w:rPr>
  </w:style>
  <w:style w:type="paragraph" w:styleId="9">
    <w:name w:val="heading 9"/>
    <w:basedOn w:val="af"/>
    <w:next w:val="af"/>
    <w:qFormat/>
    <w:pPr>
      <w:keepNext/>
      <w:widowControl w:val="0"/>
      <w:numPr>
        <w:ilvl w:val="8"/>
        <w:numId w:val="1"/>
      </w:numPr>
      <w:autoSpaceDE w:val="0"/>
      <w:spacing w:line="360" w:lineRule="auto"/>
      <w:outlineLvl w:val="8"/>
    </w:pPr>
    <w:rPr>
      <w:b/>
      <w:bCs/>
      <w:sz w:val="28"/>
    </w:rPr>
  </w:style>
  <w:style w:type="character" w:default="1" w:styleId="af0">
    <w:name w:val="Default Paragraph Font"/>
    <w:uiPriority w:val="1"/>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3">
    <w:name w:val="Основной текст Знак"/>
    <w:rPr>
      <w:sz w:val="28"/>
      <w:szCs w:val="24"/>
      <w:lang w:val="ru-RU" w:eastAsia="ar-SA" w:bidi="ar-SA"/>
    </w:rPr>
  </w:style>
  <w:style w:type="character" w:customStyle="1" w:styleId="af4">
    <w:name w:val="Символ сноски"/>
    <w:rPr>
      <w:vertAlign w:val="superscript"/>
    </w:rPr>
  </w:style>
  <w:style w:type="character" w:styleId="af5">
    <w:name w:val="page number"/>
    <w:basedOn w:val="61"/>
  </w:style>
  <w:style w:type="character" w:styleId="af6">
    <w:name w:val="Hyperlink"/>
    <w:rPr>
      <w:color w:val="0000FF"/>
      <w:u w:val="single"/>
    </w:rPr>
  </w:style>
  <w:style w:type="character" w:customStyle="1" w:styleId="af7">
    <w:name w:val="Верхний колонтитул Знак"/>
    <w:rPr>
      <w:sz w:val="28"/>
      <w:szCs w:val="24"/>
    </w:rPr>
  </w:style>
  <w:style w:type="character" w:customStyle="1" w:styleId="af8">
    <w:name w:val="Нижний колонтитул Знак"/>
    <w:rPr>
      <w:sz w:val="24"/>
      <w:szCs w:val="24"/>
    </w:rPr>
  </w:style>
  <w:style w:type="character" w:customStyle="1" w:styleId="21">
    <w:name w:val="Заголовок 2 Знак"/>
    <w:aliases w:val="Подраздел Знак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4">
    <w:name w:val="Основной текст 3 Знак"/>
    <w:link w:val="35"/>
    <w:rPr>
      <w:sz w:val="16"/>
      <w:szCs w:val="16"/>
    </w:rPr>
  </w:style>
  <w:style w:type="character" w:customStyle="1" w:styleId="36">
    <w:name w:val="Заголовок 3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9">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a">
    <w:name w:val="Основной текст с отступом Знак"/>
    <w:aliases w:val=" Знак Знак, Знак Знак Знак"/>
    <w:rPr>
      <w:sz w:val="28"/>
      <w:szCs w:val="24"/>
    </w:rPr>
  </w:style>
  <w:style w:type="character" w:customStyle="1" w:styleId="23">
    <w:name w:val="Основной текст с отступом 2 Знак"/>
    <w:link w:val="24"/>
    <w:rPr>
      <w:sz w:val="28"/>
    </w:rPr>
  </w:style>
  <w:style w:type="character" w:customStyle="1" w:styleId="37">
    <w:name w:val="Основной текст с отступом 3 Знак"/>
    <w:link w:val="38"/>
    <w:rPr>
      <w:sz w:val="24"/>
    </w:rPr>
  </w:style>
  <w:style w:type="character" w:customStyle="1" w:styleId="afb">
    <w:name w:val="Символы концевой сноски"/>
    <w:rPr>
      <w:vertAlign w:val="superscript"/>
    </w:rPr>
  </w:style>
  <w:style w:type="character" w:styleId="afc">
    <w:name w:val="FollowedHyperlink"/>
    <w:rPr>
      <w:color w:val="800080"/>
      <w:u w:val="single"/>
    </w:rPr>
  </w:style>
  <w:style w:type="character" w:customStyle="1" w:styleId="afd">
    <w:name w:val="Текст Знак"/>
    <w:link w:val="afe"/>
    <w:rPr>
      <w:rFonts w:ascii="ISOCPEUR" w:hAnsi="ISOCPEUR" w:cs="ISOCPEUR"/>
    </w:rPr>
  </w:style>
  <w:style w:type="character" w:customStyle="1" w:styleId="hlmenu3">
    <w:name w:val="hlmenu3"/>
  </w:style>
  <w:style w:type="character" w:customStyle="1" w:styleId="aff">
    <w:name w:val="Схема документа Знак"/>
    <w:link w:val="aff0"/>
    <w:rPr>
      <w:rFonts w:ascii="Helvetica" w:hAnsi="Helvetica" w:cs="Helvetica"/>
      <w:sz w:val="16"/>
      <w:szCs w:val="16"/>
    </w:rPr>
  </w:style>
  <w:style w:type="character" w:styleId="aff1">
    <w:name w:val="Strong"/>
    <w:qFormat/>
    <w:rPr>
      <w:b/>
      <w:bCs/>
    </w:rPr>
  </w:style>
  <w:style w:type="character" w:customStyle="1" w:styleId="aff2">
    <w:name w:val="Текст концевой сноски Знак"/>
    <w:basedOn w:val="61"/>
  </w:style>
  <w:style w:type="character" w:customStyle="1" w:styleId="aff3">
    <w:name w:val="Текст выноски Знак"/>
    <w:rPr>
      <w:rFonts w:ascii="Helvetica" w:hAnsi="Helvetica" w:cs="Helvetica"/>
      <w:sz w:val="16"/>
      <w:szCs w:val="16"/>
    </w:rPr>
  </w:style>
  <w:style w:type="character" w:customStyle="1" w:styleId="25">
    <w:name w:val="Знак примечания2"/>
    <w:rPr>
      <w:sz w:val="16"/>
      <w:szCs w:val="16"/>
    </w:rPr>
  </w:style>
  <w:style w:type="character" w:customStyle="1" w:styleId="aff4">
    <w:name w:val="Текст примечания Знак"/>
    <w:basedOn w:val="61"/>
    <w:link w:val="aff5"/>
  </w:style>
  <w:style w:type="character" w:customStyle="1" w:styleId="aff6">
    <w:name w:val="Тема примечания Знак"/>
    <w:rPr>
      <w:b/>
      <w:bCs/>
    </w:rPr>
  </w:style>
  <w:style w:type="character" w:customStyle="1" w:styleId="aff7">
    <w:name w:val="знак сноски"/>
    <w:rPr>
      <w:vertAlign w:val="superscript"/>
    </w:rPr>
  </w:style>
  <w:style w:type="character" w:customStyle="1" w:styleId="aff8">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9">
    <w:name w:val="Подзаголовок Знак"/>
    <w:rPr>
      <w:rFonts w:ascii="OpenSymbol" w:hAnsi="OpenSymbol" w:cs="OpenSymbol"/>
      <w:b/>
    </w:rPr>
  </w:style>
  <w:style w:type="character" w:styleId="affa">
    <w:name w:val="Emphasis"/>
    <w:qFormat/>
    <w:rPr>
      <w:i/>
      <w:iCs/>
    </w:rPr>
  </w:style>
  <w:style w:type="character" w:customStyle="1" w:styleId="affb">
    <w:name w:val="ТаблицаСодержание Знак"/>
    <w:rPr>
      <w:color w:val="000000"/>
      <w:sz w:val="26"/>
      <w:szCs w:val="28"/>
      <w:shd w:val="clear" w:color="auto" w:fill="FFFFFF"/>
    </w:rPr>
  </w:style>
  <w:style w:type="character" w:customStyle="1" w:styleId="affc">
    <w:name w:val="ПодписьРис Знак"/>
    <w:rPr>
      <w:sz w:val="28"/>
      <w:szCs w:val="26"/>
    </w:rPr>
  </w:style>
  <w:style w:type="character" w:customStyle="1" w:styleId="affd">
    <w:name w:val="ТекстНадписи Знак"/>
    <w:rPr>
      <w:color w:val="000000"/>
      <w:sz w:val="26"/>
      <w:szCs w:val="26"/>
      <w:shd w:val="clear" w:color="auto" w:fill="FFFFFF"/>
    </w:rPr>
  </w:style>
  <w:style w:type="character" w:customStyle="1" w:styleId="affe">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5">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f0">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1">
    <w:name w:val="Обычный без отступа Знак"/>
    <w:rPr>
      <w:rFonts w:eastAsia="Impact"/>
    </w:rPr>
  </w:style>
  <w:style w:type="character" w:customStyle="1" w:styleId="afff2">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6">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3">
    <w:name w:val="Красная строка Знак"/>
    <w:link w:val="afff4"/>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5">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6">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7">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7">
    <w:name w:val="Текст статьи Знак"/>
    <w:rPr>
      <w:sz w:val="28"/>
      <w:szCs w:val="28"/>
    </w:rPr>
  </w:style>
  <w:style w:type="character" w:customStyle="1" w:styleId="hl">
    <w:name w:val="hl"/>
    <w:rPr>
      <w:rFonts w:cs="Garamond"/>
    </w:rPr>
  </w:style>
  <w:style w:type="character" w:customStyle="1" w:styleId="afff8">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9">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a">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b">
    <w:name w:val="Текст_статті Знак Знак"/>
    <w:rPr>
      <w:lang w:val="uk-UA" w:eastAsia="ar-SA" w:bidi="ar-SA"/>
    </w:rPr>
  </w:style>
  <w:style w:type="character" w:customStyle="1" w:styleId="mk0">
    <w:name w:val="mk0"/>
    <w:rPr>
      <w:b/>
      <w:i/>
    </w:rPr>
  </w:style>
  <w:style w:type="character" w:customStyle="1" w:styleId="18">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c">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d">
    <w:name w:val="Основной шрифт"/>
  </w:style>
  <w:style w:type="character" w:customStyle="1" w:styleId="afffe">
    <w:name w:val="Электронная подпись Знак"/>
    <w:rPr>
      <w:color w:val="000000"/>
      <w:sz w:val="28"/>
      <w:szCs w:val="28"/>
      <w:lang w:val="uk-UA"/>
    </w:rPr>
  </w:style>
  <w:style w:type="character" w:customStyle="1" w:styleId="affff">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0">
    <w:name w:val="текст ссылки Знак"/>
    <w:rPr>
      <w:color w:val="000000"/>
      <w:sz w:val="28"/>
      <w:szCs w:val="28"/>
      <w:lang w:val="uk-UA"/>
    </w:rPr>
  </w:style>
  <w:style w:type="character" w:customStyle="1" w:styleId="post-b">
    <w:name w:val="post-b"/>
  </w:style>
  <w:style w:type="character" w:customStyle="1" w:styleId="affff1">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9">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2">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a">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b">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3">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4">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5">
    <w:name w:val="Текст виноски Знак"/>
    <w:rPr>
      <w:rFonts w:ascii="Garamond" w:eastAsia="Garamond" w:hAnsi="Garamond" w:cs="Garamond"/>
      <w:sz w:val="20"/>
      <w:szCs w:val="20"/>
      <w:lang w:val="ru-RU"/>
    </w:rPr>
  </w:style>
  <w:style w:type="character" w:customStyle="1" w:styleId="affff6">
    <w:name w:val="Верхній колонтитул Знак"/>
    <w:rPr>
      <w:rFonts w:ascii="Garamond" w:eastAsia="Garamond" w:hAnsi="Garamond" w:cs="Garamond"/>
      <w:sz w:val="24"/>
      <w:szCs w:val="24"/>
    </w:rPr>
  </w:style>
  <w:style w:type="character" w:customStyle="1" w:styleId="affff7">
    <w:name w:val="Нижній колонтитул Знак"/>
    <w:rPr>
      <w:rFonts w:ascii="Garamond" w:eastAsia="Garamond" w:hAnsi="Garamond" w:cs="Garamond"/>
      <w:sz w:val="24"/>
      <w:szCs w:val="24"/>
      <w:lang w:val="ru-RU"/>
    </w:rPr>
  </w:style>
  <w:style w:type="character" w:customStyle="1" w:styleId="affff8">
    <w:name w:val="Основний текст Знак"/>
    <w:rPr>
      <w:rFonts w:ascii="Garamond" w:eastAsia="Garamond" w:hAnsi="Garamond" w:cs="Garamond"/>
      <w:b/>
      <w:bCs/>
      <w:sz w:val="28"/>
      <w:szCs w:val="28"/>
    </w:rPr>
  </w:style>
  <w:style w:type="character" w:customStyle="1" w:styleId="affff9">
    <w:name w:val="Основний текст з відступом Знак"/>
    <w:rPr>
      <w:rFonts w:ascii="Garamond" w:eastAsia="Garamond" w:hAnsi="Garamond" w:cs="Garamond"/>
      <w:sz w:val="28"/>
      <w:szCs w:val="24"/>
    </w:rPr>
  </w:style>
  <w:style w:type="character" w:customStyle="1" w:styleId="affffa">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c">
    <w:name w:val="Гиперссылка1"/>
    <w:rPr>
      <w:color w:val="0000FF"/>
      <w:u w:val="single"/>
    </w:rPr>
  </w:style>
  <w:style w:type="character" w:customStyle="1" w:styleId="1d">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b">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e">
    <w:name w:val="Название1"/>
  </w:style>
  <w:style w:type="character" w:customStyle="1" w:styleId="1f">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0">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c">
    <w:name w:val="Символи виноски"/>
    <w:rPr>
      <w:vertAlign w:val="superscript"/>
    </w:rPr>
  </w:style>
  <w:style w:type="character" w:customStyle="1" w:styleId="affffd">
    <w:name w:val="Стиль"/>
    <w:rPr>
      <w:rFonts w:ascii="Garamond" w:hAnsi="Garamond" w:cs="Garamond"/>
      <w:sz w:val="20"/>
      <w:vertAlign w:val="superscript"/>
    </w:rPr>
  </w:style>
  <w:style w:type="character" w:customStyle="1" w:styleId="affffe">
    <w:name w:val="текст виноски Знак"/>
  </w:style>
  <w:style w:type="character" w:customStyle="1" w:styleId="afffff">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0">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1">
    <w:name w:val="Выделение1"/>
    <w:rPr>
      <w:i/>
    </w:rPr>
  </w:style>
  <w:style w:type="character" w:customStyle="1" w:styleId="1f2">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1">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3">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2">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3">
    <w:name w:val="Вподбор подзаголовок"/>
    <w:rPr>
      <w:rFonts w:ascii="Garamond" w:hAnsi="Garamond" w:cs="Garamond"/>
      <w:b/>
      <w:sz w:val="28"/>
      <w:lang w:val="uk-UA"/>
    </w:rPr>
  </w:style>
  <w:style w:type="character" w:customStyle="1" w:styleId="afffff4">
    <w:name w:val="Таблица знак Знак Знак"/>
    <w:rPr>
      <w:sz w:val="26"/>
      <w:szCs w:val="26"/>
    </w:rPr>
  </w:style>
  <w:style w:type="character" w:customStyle="1" w:styleId="afffff5">
    <w:name w:val="Рисунок Знак Знак"/>
    <w:rPr>
      <w:sz w:val="24"/>
      <w:szCs w:val="24"/>
    </w:rPr>
  </w:style>
  <w:style w:type="character" w:customStyle="1" w:styleId="afffff6">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7">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8">
    <w:name w:val="Пример (символ)"/>
    <w:rPr>
      <w:rFonts w:ascii="Mincho" w:hAnsi="Mincho" w:cs="Mincho"/>
      <w:sz w:val="26"/>
    </w:rPr>
  </w:style>
  <w:style w:type="character" w:customStyle="1" w:styleId="afffff9">
    <w:name w:val="Информблок"/>
    <w:rPr>
      <w:i/>
    </w:rPr>
  </w:style>
  <w:style w:type="character" w:customStyle="1" w:styleId="1f4">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5">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a">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6">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7">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8">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b">
    <w:name w:val="Цитація Знак"/>
    <w:rPr>
      <w:i/>
      <w:iCs/>
      <w:sz w:val="24"/>
      <w:szCs w:val="24"/>
      <w:lang w:val="uk-UA"/>
    </w:rPr>
  </w:style>
  <w:style w:type="character" w:customStyle="1" w:styleId="afffffc">
    <w:name w:val="Насичена цитата Знак"/>
    <w:rPr>
      <w:b/>
      <w:bCs/>
      <w:i/>
      <w:iCs/>
      <w:sz w:val="24"/>
      <w:szCs w:val="24"/>
      <w:lang w:val="uk-UA"/>
    </w:rPr>
  </w:style>
  <w:style w:type="character" w:customStyle="1" w:styleId="afffffd">
    <w:name w:val="Слабке виокремлення"/>
    <w:rPr>
      <w:i/>
      <w:iCs/>
    </w:rPr>
  </w:style>
  <w:style w:type="character" w:customStyle="1" w:styleId="afffffe">
    <w:name w:val="Сильне виокремлення"/>
    <w:rPr>
      <w:b/>
      <w:bCs/>
    </w:rPr>
  </w:style>
  <w:style w:type="character" w:customStyle="1" w:styleId="affffff">
    <w:name w:val="Слабке посилання"/>
    <w:rPr>
      <w:smallCaps/>
    </w:rPr>
  </w:style>
  <w:style w:type="character" w:customStyle="1" w:styleId="affffff0">
    <w:name w:val="Сильне посилання"/>
    <w:rPr>
      <w:smallCaps/>
      <w:spacing w:val="5"/>
      <w:u w:val="single"/>
    </w:rPr>
  </w:style>
  <w:style w:type="character" w:customStyle="1" w:styleId="affffff1">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2">
    <w:name w:val="текст сноски Знак Знак"/>
    <w:rPr>
      <w:sz w:val="16"/>
      <w:lang w:val="ru-RU" w:eastAsia="ar-SA" w:bidi="ar-SA"/>
    </w:rPr>
  </w:style>
  <w:style w:type="character" w:customStyle="1" w:styleId="affffff3">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4">
    <w:name w:val="Приветствие Знак"/>
    <w:rPr>
      <w:sz w:val="24"/>
    </w:rPr>
  </w:style>
  <w:style w:type="character" w:customStyle="1" w:styleId="affffff5">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6">
    <w:name w:val="Сноска_"/>
    <w:link w:val="affffff7"/>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9">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8">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9">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a">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b">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c">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d">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e">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0">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1">
    <w:name w:val="???????? ????? ??????"/>
    <w:rPr>
      <w:sz w:val="20"/>
      <w:szCs w:val="20"/>
    </w:rPr>
  </w:style>
  <w:style w:type="character" w:customStyle="1" w:styleId="1fb">
    <w:name w:val="???????? ????? ??????1"/>
    <w:rPr>
      <w:sz w:val="20"/>
      <w:szCs w:val="20"/>
    </w:rPr>
  </w:style>
  <w:style w:type="character" w:customStyle="1" w:styleId="afffffff2">
    <w:name w:val="????? ????????"/>
  </w:style>
  <w:style w:type="character" w:customStyle="1" w:styleId="1fc">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3">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d">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4">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5">
    <w:name w:val="Обычный без проверки"/>
    <w:rPr>
      <w:i/>
      <w:sz w:val="24"/>
      <w:lang w:val="ru-RU"/>
    </w:rPr>
  </w:style>
  <w:style w:type="character" w:customStyle="1" w:styleId="afffffff6">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e">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7">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8">
    <w:name w:val="Маркеры списка"/>
    <w:rPr>
      <w:rFonts w:ascii="TimesET" w:eastAsia="TimesET" w:hAnsi="TimesET" w:cs="TimesET"/>
    </w:rPr>
  </w:style>
  <w:style w:type="paragraph" w:customStyle="1" w:styleId="afffffff9">
    <w:name w:val="Заголовок"/>
    <w:next w:val="afffffffa"/>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a">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f"/>
    <w:link w:val="1ff0"/>
    <w:pPr>
      <w:spacing w:after="120"/>
    </w:pPr>
    <w:rPr>
      <w:sz w:val="28"/>
    </w:rPr>
  </w:style>
  <w:style w:type="paragraph" w:styleId="afffffffb">
    <w:name w:val="List"/>
    <w:basedOn w:val="af"/>
    <w:pPr>
      <w:tabs>
        <w:tab w:val="left" w:pos="644"/>
      </w:tabs>
      <w:spacing w:before="60" w:after="60"/>
      <w:ind w:left="624" w:hanging="340"/>
    </w:pPr>
    <w:rPr>
      <w:sz w:val="26"/>
    </w:rPr>
  </w:style>
  <w:style w:type="paragraph" w:customStyle="1" w:styleId="2fd">
    <w:name w:val="Название2"/>
    <w:basedOn w:val="af"/>
    <w:pPr>
      <w:suppressLineNumbers/>
      <w:spacing w:before="120" w:after="120"/>
    </w:pPr>
    <w:rPr>
      <w:rFonts w:cs="Times New Roman CYR"/>
      <w:i/>
      <w:iCs/>
    </w:rPr>
  </w:style>
  <w:style w:type="paragraph" w:customStyle="1" w:styleId="2fe">
    <w:name w:val="Указатель2"/>
    <w:basedOn w:val="af"/>
    <w:pPr>
      <w:suppressLineNumbers/>
    </w:pPr>
    <w:rPr>
      <w:rFonts w:cs="Times New Roman CYR"/>
    </w:rPr>
  </w:style>
  <w:style w:type="paragraph" w:styleId="1ff1">
    <w:name w:val="toc 1"/>
    <w:aliases w:val="Дисс. Оглавление 1"/>
    <w:basedOn w:val="af"/>
    <w:next w:val="af"/>
    <w:qFormat/>
    <w:pPr>
      <w:tabs>
        <w:tab w:val="left" w:pos="960"/>
        <w:tab w:val="left" w:pos="1276"/>
        <w:tab w:val="right" w:leader="dot" w:pos="9639"/>
      </w:tabs>
      <w:spacing w:before="120" w:after="120"/>
    </w:pPr>
    <w:rPr>
      <w:b/>
      <w:caps/>
      <w:szCs w:val="20"/>
    </w:rPr>
  </w:style>
  <w:style w:type="paragraph" w:styleId="afffffffc">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
    <w:pPr>
      <w:spacing w:line="240" w:lineRule="atLeast"/>
      <w:jc w:val="both"/>
    </w:pPr>
  </w:style>
  <w:style w:type="paragraph" w:styleId="afffffffd">
    <w:name w:val="header"/>
    <w:basedOn w:val="af"/>
    <w:pPr>
      <w:tabs>
        <w:tab w:val="center" w:pos="4677"/>
        <w:tab w:val="right" w:pos="9355"/>
      </w:tabs>
      <w:spacing w:line="240" w:lineRule="atLeast"/>
      <w:ind w:firstLine="700"/>
      <w:jc w:val="both"/>
    </w:pPr>
    <w:rPr>
      <w:sz w:val="28"/>
    </w:rPr>
  </w:style>
  <w:style w:type="paragraph" w:customStyle="1" w:styleId="1ff2">
    <w:name w:val="Стиль 1 Знак Знак"/>
    <w:basedOn w:val="af"/>
    <w:next w:val="af"/>
    <w:pPr>
      <w:shd w:val="clear" w:color="auto" w:fill="FFFFFF"/>
      <w:autoSpaceDE w:val="0"/>
      <w:spacing w:line="360" w:lineRule="auto"/>
      <w:ind w:firstLine="709"/>
      <w:jc w:val="both"/>
    </w:pPr>
    <w:rPr>
      <w:sz w:val="28"/>
      <w:szCs w:val="20"/>
    </w:rPr>
  </w:style>
  <w:style w:type="paragraph" w:styleId="afffffffe">
    <w:name w:val="Title"/>
    <w:basedOn w:val="af"/>
    <w:next w:val="affffffff"/>
    <w:qFormat/>
    <w:pPr>
      <w:spacing w:line="360" w:lineRule="auto"/>
      <w:jc w:val="center"/>
    </w:pPr>
    <w:rPr>
      <w:caps/>
      <w:sz w:val="32"/>
      <w:szCs w:val="20"/>
    </w:rPr>
  </w:style>
  <w:style w:type="paragraph" w:styleId="affffffff">
    <w:name w:val="Subtitle"/>
    <w:basedOn w:val="af"/>
    <w:next w:val="afffffffa"/>
    <w:qFormat/>
    <w:pPr>
      <w:widowControl w:val="0"/>
      <w:jc w:val="center"/>
    </w:pPr>
    <w:rPr>
      <w:rFonts w:ascii="OpenSymbol" w:hAnsi="OpenSymbol" w:cs="OpenSymbol"/>
      <w:b/>
      <w:sz w:val="20"/>
      <w:szCs w:val="20"/>
    </w:rPr>
  </w:style>
  <w:style w:type="paragraph" w:styleId="affffffff0">
    <w:name w:val="footer"/>
    <w:basedOn w:val="af"/>
    <w:pPr>
      <w:tabs>
        <w:tab w:val="center" w:pos="4677"/>
        <w:tab w:val="right" w:pos="9355"/>
      </w:tabs>
    </w:pPr>
  </w:style>
  <w:style w:type="paragraph" w:styleId="affffffff1">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f"/>
    <w:link w:val="3f3"/>
    <w:pPr>
      <w:spacing w:after="120"/>
      <w:ind w:left="283"/>
    </w:pPr>
    <w:rPr>
      <w:sz w:val="28"/>
    </w:rPr>
  </w:style>
  <w:style w:type="paragraph" w:customStyle="1" w:styleId="230">
    <w:name w:val="Основной текст 23"/>
    <w:basedOn w:val="af"/>
    <w:pPr>
      <w:spacing w:after="120" w:line="480" w:lineRule="auto"/>
    </w:pPr>
  </w:style>
  <w:style w:type="paragraph" w:customStyle="1" w:styleId="321">
    <w:name w:val="Основной текст 32"/>
    <w:basedOn w:val="af"/>
    <w:pPr>
      <w:spacing w:after="120"/>
    </w:pPr>
    <w:rPr>
      <w:sz w:val="16"/>
      <w:szCs w:val="16"/>
    </w:rPr>
  </w:style>
  <w:style w:type="paragraph" w:customStyle="1" w:styleId="affffffff2">
    <w:name w:val="Автор"/>
    <w:basedOn w:val="af"/>
    <w:next w:val="1"/>
    <w:pPr>
      <w:widowControl w:val="0"/>
      <w:spacing w:after="120" w:line="360" w:lineRule="auto"/>
      <w:ind w:firstLine="567"/>
      <w:jc w:val="right"/>
    </w:pPr>
    <w:rPr>
      <w:sz w:val="28"/>
      <w:szCs w:val="20"/>
    </w:rPr>
  </w:style>
  <w:style w:type="paragraph" w:customStyle="1" w:styleId="Name">
    <w:name w:val="Name"/>
    <w:basedOn w:val="af"/>
    <w:next w:val="affffffff2"/>
    <w:pPr>
      <w:widowControl w:val="0"/>
      <w:spacing w:line="360" w:lineRule="auto"/>
    </w:pPr>
    <w:rPr>
      <w:sz w:val="18"/>
      <w:szCs w:val="20"/>
      <w:lang w:val="en-US"/>
    </w:rPr>
  </w:style>
  <w:style w:type="paragraph" w:customStyle="1" w:styleId="affffffff3">
    <w:name w:val="ЭлАдрес"/>
    <w:basedOn w:val="af"/>
    <w:next w:val="af"/>
    <w:pPr>
      <w:widowControl w:val="0"/>
      <w:spacing w:after="120" w:line="360" w:lineRule="auto"/>
      <w:jc w:val="right"/>
    </w:pPr>
    <w:rPr>
      <w:sz w:val="20"/>
      <w:szCs w:val="20"/>
      <w:lang w:val="en-GB"/>
    </w:rPr>
  </w:style>
  <w:style w:type="paragraph" w:customStyle="1" w:styleId="250">
    <w:name w:val="Основной текст с отступом 25"/>
    <w:basedOn w:val="af"/>
    <w:pPr>
      <w:widowControl w:val="0"/>
      <w:spacing w:line="360" w:lineRule="auto"/>
      <w:ind w:right="105" w:firstLine="660"/>
      <w:jc w:val="both"/>
    </w:pPr>
    <w:rPr>
      <w:sz w:val="28"/>
      <w:szCs w:val="20"/>
    </w:rPr>
  </w:style>
  <w:style w:type="paragraph" w:customStyle="1" w:styleId="3f4">
    <w:name w:val="Цитата3"/>
    <w:basedOn w:val="af"/>
    <w:pPr>
      <w:widowControl w:val="0"/>
      <w:spacing w:line="360" w:lineRule="auto"/>
      <w:ind w:left="567" w:right="567"/>
      <w:jc w:val="center"/>
    </w:pPr>
    <w:rPr>
      <w:sz w:val="28"/>
      <w:szCs w:val="20"/>
    </w:rPr>
  </w:style>
  <w:style w:type="paragraph" w:customStyle="1" w:styleId="341">
    <w:name w:val="Основной текст с отступом 34"/>
    <w:basedOn w:val="af"/>
    <w:pPr>
      <w:widowControl w:val="0"/>
      <w:spacing w:line="360" w:lineRule="auto"/>
      <w:ind w:firstLine="567"/>
      <w:jc w:val="both"/>
    </w:pPr>
    <w:rPr>
      <w:szCs w:val="20"/>
    </w:rPr>
  </w:style>
  <w:style w:type="paragraph" w:customStyle="1" w:styleId="affffffff4">
    <w:name w:val="Название таблицы"/>
    <w:basedOn w:val="affffffff1"/>
    <w:pPr>
      <w:widowControl w:val="0"/>
      <w:spacing w:line="360" w:lineRule="auto"/>
      <w:ind w:left="567" w:right="567"/>
      <w:jc w:val="center"/>
    </w:pPr>
    <w:rPr>
      <w:rFonts w:ascii="OpenSymbol" w:hAnsi="OpenSymbol" w:cs="OpenSymbol"/>
      <w:b/>
      <w:sz w:val="24"/>
      <w:szCs w:val="20"/>
    </w:rPr>
  </w:style>
  <w:style w:type="paragraph" w:customStyle="1" w:styleId="1ff3">
    <w:name w:val="Квадрат1"/>
    <w:basedOn w:val="af"/>
    <w:pPr>
      <w:widowControl w:val="0"/>
      <w:spacing w:line="360" w:lineRule="auto"/>
      <w:jc w:val="both"/>
    </w:pPr>
    <w:rPr>
      <w:szCs w:val="20"/>
      <w:lang w:val="en-US"/>
    </w:rPr>
  </w:style>
  <w:style w:type="paragraph" w:customStyle="1" w:styleId="-2">
    <w:name w:val="-Текст2"/>
    <w:basedOn w:val="af"/>
    <w:pPr>
      <w:widowControl w:val="0"/>
      <w:spacing w:line="360" w:lineRule="auto"/>
      <w:ind w:firstLine="601"/>
      <w:jc w:val="both"/>
    </w:pPr>
    <w:rPr>
      <w:szCs w:val="20"/>
      <w:lang w:val="en-US"/>
    </w:rPr>
  </w:style>
  <w:style w:type="paragraph" w:customStyle="1" w:styleId="affffffff5">
    <w:name w:val="Стандарт"/>
    <w:basedOn w:val="af"/>
    <w:pPr>
      <w:spacing w:line="312" w:lineRule="auto"/>
      <w:ind w:firstLine="720"/>
      <w:jc w:val="both"/>
    </w:pPr>
    <w:rPr>
      <w:sz w:val="26"/>
      <w:szCs w:val="20"/>
    </w:rPr>
  </w:style>
  <w:style w:type="paragraph" w:customStyle="1" w:styleId="2ff">
    <w:name w:val="Название объекта2"/>
    <w:basedOn w:val="af"/>
    <w:next w:val="af"/>
    <w:pPr>
      <w:widowControl w:val="0"/>
      <w:jc w:val="right"/>
    </w:pPr>
    <w:rPr>
      <w:b/>
      <w:szCs w:val="20"/>
    </w:rPr>
  </w:style>
  <w:style w:type="paragraph" w:customStyle="1" w:styleId="affffffff6">
    <w:name w:val="Монография"/>
    <w:basedOn w:val="afffffffa"/>
    <w:pPr>
      <w:widowControl w:val="0"/>
      <w:spacing w:after="0" w:line="360" w:lineRule="auto"/>
      <w:ind w:firstLine="720"/>
      <w:jc w:val="both"/>
    </w:pPr>
    <w:rPr>
      <w:sz w:val="24"/>
      <w:szCs w:val="20"/>
    </w:rPr>
  </w:style>
  <w:style w:type="paragraph" w:customStyle="1" w:styleId="xl28">
    <w:name w:val="xl28"/>
    <w:basedOn w:val="af"/>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
    <w:pPr>
      <w:pBdr>
        <w:top w:val="double" w:sz="1" w:space="0" w:color="000000"/>
        <w:left w:val="single" w:sz="4" w:space="0" w:color="000000"/>
        <w:right w:val="single" w:sz="4" w:space="0" w:color="000000"/>
      </w:pBdr>
      <w:spacing w:before="280" w:after="280"/>
      <w:jc w:val="center"/>
      <w:textAlignment w:val="center"/>
    </w:pPr>
  </w:style>
  <w:style w:type="paragraph" w:styleId="affffffff7">
    <w:name w:val="Normal (Web)"/>
    <w:basedOn w:val="af"/>
    <w:link w:val="affffffff8"/>
    <w:pPr>
      <w:spacing w:before="280" w:after="280"/>
    </w:pPr>
    <w:rPr>
      <w:color w:val="000000"/>
    </w:rPr>
  </w:style>
  <w:style w:type="paragraph" w:customStyle="1" w:styleId="rvps698610">
    <w:name w:val="rvps698610"/>
    <w:basedOn w:val="af"/>
    <w:pPr>
      <w:spacing w:after="100"/>
      <w:ind w:right="200"/>
    </w:pPr>
  </w:style>
  <w:style w:type="paragraph" w:styleId="3f5">
    <w:name w:val="toc 3"/>
    <w:basedOn w:val="af"/>
    <w:next w:val="af"/>
    <w:link w:val="3f6"/>
    <w:pPr>
      <w:widowControl w:val="0"/>
      <w:tabs>
        <w:tab w:val="right" w:leader="dot" w:pos="9061"/>
      </w:tabs>
      <w:spacing w:line="360" w:lineRule="auto"/>
      <w:ind w:left="278" w:firstLine="567"/>
    </w:pPr>
    <w:rPr>
      <w:sz w:val="28"/>
      <w:szCs w:val="20"/>
    </w:rPr>
  </w:style>
  <w:style w:type="paragraph" w:styleId="2ff0">
    <w:name w:val="toc 2"/>
    <w:basedOn w:val="af"/>
    <w:next w:val="af"/>
    <w:qFormat/>
    <w:pPr>
      <w:widowControl w:val="0"/>
      <w:tabs>
        <w:tab w:val="right" w:leader="dot" w:pos="9072"/>
      </w:tabs>
      <w:spacing w:before="40" w:after="40"/>
      <w:ind w:left="278" w:right="567" w:firstLine="6"/>
    </w:pPr>
    <w:rPr>
      <w:sz w:val="28"/>
      <w:szCs w:val="20"/>
    </w:rPr>
  </w:style>
  <w:style w:type="paragraph" w:customStyle="1" w:styleId="2ff1">
    <w:name w:val="Текст2"/>
    <w:basedOn w:val="af"/>
    <w:rPr>
      <w:rFonts w:ascii="ISOCPEUR" w:hAnsi="ISOCPEUR" w:cs="ISOCPEUR"/>
      <w:sz w:val="20"/>
      <w:szCs w:val="20"/>
    </w:rPr>
  </w:style>
  <w:style w:type="paragraph" w:customStyle="1" w:styleId="1ff4">
    <w:name w:val="Стиль1"/>
    <w:basedOn w:val="af"/>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
    <w:pPr>
      <w:overflowPunct w:val="0"/>
      <w:autoSpaceDE w:val="0"/>
      <w:jc w:val="center"/>
      <w:textAlignment w:val="baseline"/>
    </w:pPr>
    <w:rPr>
      <w:rFonts w:ascii="OpenSymbol" w:hAnsi="OpenSymbol" w:cs="OpenSymbol"/>
      <w:b/>
      <w:sz w:val="16"/>
      <w:szCs w:val="16"/>
    </w:rPr>
  </w:style>
  <w:style w:type="paragraph" w:customStyle="1" w:styleId="TabZag">
    <w:name w:val="Tab Zag"/>
    <w:basedOn w:val="af"/>
    <w:pPr>
      <w:overflowPunct w:val="0"/>
      <w:autoSpaceDE w:val="0"/>
      <w:spacing w:before="120" w:after="120"/>
      <w:jc w:val="center"/>
      <w:textAlignment w:val="baseline"/>
    </w:pPr>
    <w:rPr>
      <w:rFonts w:ascii="OpenSymbol" w:hAnsi="OpenSymbol" w:cs="OpenSymbol"/>
      <w:b/>
      <w:caps/>
      <w:sz w:val="18"/>
      <w:szCs w:val="18"/>
    </w:rPr>
  </w:style>
  <w:style w:type="paragraph" w:styleId="affffffff9">
    <w:name w:val="TOC Heading"/>
    <w:basedOn w:val="1"/>
    <w:next w:val="af"/>
    <w:uiPriority w:val="39"/>
    <w:qFormat/>
    <w:pPr>
      <w:widowControl w:val="0"/>
      <w:numPr>
        <w:numId w:val="0"/>
      </w:numPr>
      <w:spacing w:line="360" w:lineRule="auto"/>
      <w:ind w:firstLine="567"/>
      <w:jc w:val="both"/>
    </w:pPr>
  </w:style>
  <w:style w:type="paragraph" w:customStyle="1" w:styleId="2ff2">
    <w:name w:val="Схема документа2"/>
    <w:basedOn w:val="af"/>
    <w:pPr>
      <w:widowControl w:val="0"/>
      <w:spacing w:line="360" w:lineRule="auto"/>
      <w:ind w:firstLine="567"/>
      <w:jc w:val="both"/>
    </w:pPr>
    <w:rPr>
      <w:rFonts w:ascii="Helvetica" w:hAnsi="Helvetica" w:cs="Helvetica"/>
      <w:sz w:val="16"/>
      <w:szCs w:val="16"/>
    </w:rPr>
  </w:style>
  <w:style w:type="paragraph" w:styleId="affffffffa">
    <w:name w:val="endnote text"/>
    <w:basedOn w:val="af"/>
    <w:pPr>
      <w:widowControl w:val="0"/>
      <w:spacing w:line="360" w:lineRule="auto"/>
      <w:ind w:firstLine="567"/>
      <w:jc w:val="both"/>
    </w:pPr>
    <w:rPr>
      <w:sz w:val="20"/>
      <w:szCs w:val="20"/>
    </w:rPr>
  </w:style>
  <w:style w:type="paragraph" w:customStyle="1" w:styleId="font5">
    <w:name w:val="font5"/>
    <w:basedOn w:val="af"/>
    <w:pPr>
      <w:spacing w:before="280" w:after="280"/>
    </w:pPr>
    <w:rPr>
      <w:sz w:val="28"/>
      <w:szCs w:val="28"/>
    </w:rPr>
  </w:style>
  <w:style w:type="paragraph" w:customStyle="1" w:styleId="font6">
    <w:name w:val="font6"/>
    <w:basedOn w:val="af"/>
    <w:pPr>
      <w:spacing w:before="280" w:after="280"/>
    </w:pPr>
    <w:rPr>
      <w:b/>
      <w:bCs/>
      <w:sz w:val="28"/>
      <w:szCs w:val="28"/>
    </w:rPr>
  </w:style>
  <w:style w:type="paragraph" w:customStyle="1" w:styleId="font7">
    <w:name w:val="font7"/>
    <w:basedOn w:val="af"/>
    <w:pPr>
      <w:spacing w:before="280" w:after="280"/>
    </w:pPr>
    <w:rPr>
      <w:color w:val="333333"/>
      <w:sz w:val="28"/>
      <w:szCs w:val="28"/>
    </w:rPr>
  </w:style>
  <w:style w:type="paragraph" w:customStyle="1" w:styleId="font8">
    <w:name w:val="font8"/>
    <w:basedOn w:val="af"/>
    <w:pPr>
      <w:spacing w:before="280" w:after="280"/>
    </w:pPr>
    <w:rPr>
      <w:color w:val="000000"/>
      <w:sz w:val="28"/>
      <w:szCs w:val="28"/>
    </w:rPr>
  </w:style>
  <w:style w:type="paragraph" w:customStyle="1" w:styleId="xl65">
    <w:name w:val="xl65"/>
    <w:basedOn w:val="af"/>
    <w:pPr>
      <w:spacing w:before="280" w:after="280"/>
      <w:jc w:val="both"/>
    </w:pPr>
    <w:rPr>
      <w:b/>
      <w:bCs/>
      <w:sz w:val="28"/>
      <w:szCs w:val="28"/>
    </w:rPr>
  </w:style>
  <w:style w:type="paragraph" w:customStyle="1" w:styleId="xl66">
    <w:name w:val="xl66"/>
    <w:basedOn w:val="af"/>
    <w:pPr>
      <w:spacing w:before="280" w:after="280"/>
      <w:jc w:val="both"/>
    </w:pPr>
    <w:rPr>
      <w:sz w:val="28"/>
      <w:szCs w:val="28"/>
    </w:rPr>
  </w:style>
  <w:style w:type="paragraph" w:customStyle="1" w:styleId="xl67">
    <w:name w:val="xl67"/>
    <w:basedOn w:val="af"/>
    <w:pPr>
      <w:spacing w:before="280" w:after="280"/>
    </w:pPr>
    <w:rPr>
      <w:b/>
      <w:bCs/>
      <w:color w:val="000000"/>
      <w:sz w:val="28"/>
      <w:szCs w:val="28"/>
    </w:rPr>
  </w:style>
  <w:style w:type="paragraph" w:customStyle="1" w:styleId="xl68">
    <w:name w:val="xl68"/>
    <w:basedOn w:val="af"/>
    <w:pPr>
      <w:spacing w:before="280" w:after="280"/>
      <w:jc w:val="both"/>
    </w:pPr>
    <w:rPr>
      <w:b/>
      <w:bCs/>
      <w:color w:val="000000"/>
      <w:sz w:val="28"/>
      <w:szCs w:val="28"/>
    </w:rPr>
  </w:style>
  <w:style w:type="paragraph" w:customStyle="1" w:styleId="xl69">
    <w:name w:val="xl69"/>
    <w:basedOn w:val="af"/>
    <w:pPr>
      <w:spacing w:before="280" w:after="280"/>
      <w:jc w:val="both"/>
    </w:pPr>
    <w:rPr>
      <w:color w:val="333333"/>
      <w:sz w:val="28"/>
      <w:szCs w:val="28"/>
    </w:rPr>
  </w:style>
  <w:style w:type="paragraph" w:customStyle="1" w:styleId="xl70">
    <w:name w:val="xl70"/>
    <w:basedOn w:val="af"/>
    <w:pPr>
      <w:spacing w:before="280" w:after="280"/>
      <w:jc w:val="both"/>
    </w:pPr>
    <w:rPr>
      <w:b/>
      <w:bCs/>
      <w:color w:val="333333"/>
      <w:sz w:val="28"/>
      <w:szCs w:val="28"/>
    </w:rPr>
  </w:style>
  <w:style w:type="paragraph" w:customStyle="1" w:styleId="xl71">
    <w:name w:val="xl71"/>
    <w:basedOn w:val="af"/>
    <w:pPr>
      <w:spacing w:before="280" w:after="280"/>
    </w:pPr>
    <w:rPr>
      <w:sz w:val="28"/>
      <w:szCs w:val="28"/>
    </w:rPr>
  </w:style>
  <w:style w:type="paragraph" w:customStyle="1" w:styleId="xl72">
    <w:name w:val="xl72"/>
    <w:basedOn w:val="af"/>
    <w:pPr>
      <w:spacing w:before="280" w:after="280"/>
      <w:jc w:val="both"/>
    </w:pPr>
    <w:rPr>
      <w:sz w:val="28"/>
      <w:szCs w:val="28"/>
    </w:rPr>
  </w:style>
  <w:style w:type="paragraph" w:styleId="affffffffb">
    <w:name w:val="Balloon Text"/>
    <w:basedOn w:val="af"/>
    <w:link w:val="1ff5"/>
    <w:pPr>
      <w:widowControl w:val="0"/>
      <w:ind w:firstLine="567"/>
      <w:jc w:val="both"/>
    </w:pPr>
    <w:rPr>
      <w:rFonts w:ascii="Helvetica" w:hAnsi="Helvetica" w:cs="Helvetica"/>
      <w:sz w:val="16"/>
      <w:szCs w:val="16"/>
    </w:rPr>
  </w:style>
  <w:style w:type="paragraph" w:styleId="affffffffc">
    <w:name w:val="Bibliography"/>
    <w:basedOn w:val="af"/>
    <w:next w:val="af"/>
    <w:pPr>
      <w:widowControl w:val="0"/>
      <w:spacing w:line="360" w:lineRule="auto"/>
      <w:ind w:firstLine="567"/>
      <w:jc w:val="both"/>
    </w:pPr>
    <w:rPr>
      <w:sz w:val="28"/>
      <w:szCs w:val="20"/>
    </w:rPr>
  </w:style>
  <w:style w:type="paragraph" w:styleId="affffffffd">
    <w:name w:val="List Paragraph"/>
    <w:basedOn w:val="af"/>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
    <w:pPr>
      <w:spacing w:before="280" w:after="280"/>
    </w:pPr>
    <w:rPr>
      <w:i/>
      <w:iCs/>
      <w:sz w:val="28"/>
      <w:szCs w:val="28"/>
    </w:rPr>
  </w:style>
  <w:style w:type="paragraph" w:customStyle="1" w:styleId="font10">
    <w:name w:val="font10"/>
    <w:basedOn w:val="af"/>
    <w:pPr>
      <w:spacing w:before="280" w:after="280"/>
    </w:pPr>
    <w:rPr>
      <w:b/>
      <w:bCs/>
      <w:i/>
      <w:iCs/>
      <w:sz w:val="28"/>
      <w:szCs w:val="28"/>
    </w:rPr>
  </w:style>
  <w:style w:type="paragraph" w:customStyle="1" w:styleId="font11">
    <w:name w:val="font11"/>
    <w:basedOn w:val="af"/>
    <w:pPr>
      <w:spacing w:before="280" w:after="280"/>
    </w:pPr>
    <w:rPr>
      <w:i/>
      <w:iCs/>
      <w:color w:val="000000"/>
      <w:sz w:val="28"/>
      <w:szCs w:val="28"/>
    </w:rPr>
  </w:style>
  <w:style w:type="paragraph" w:customStyle="1" w:styleId="font12">
    <w:name w:val="font12"/>
    <w:basedOn w:val="af"/>
    <w:pPr>
      <w:spacing w:before="280" w:after="280"/>
    </w:pPr>
    <w:rPr>
      <w:b/>
      <w:bCs/>
      <w:i/>
      <w:iCs/>
      <w:color w:val="000000"/>
      <w:sz w:val="28"/>
      <w:szCs w:val="28"/>
    </w:rPr>
  </w:style>
  <w:style w:type="paragraph" w:customStyle="1" w:styleId="xl63">
    <w:name w:val="xl63"/>
    <w:basedOn w:val="af"/>
    <w:pPr>
      <w:spacing w:before="280" w:after="280"/>
      <w:jc w:val="both"/>
    </w:pPr>
    <w:rPr>
      <w:b/>
      <w:bCs/>
      <w:sz w:val="28"/>
      <w:szCs w:val="28"/>
    </w:rPr>
  </w:style>
  <w:style w:type="paragraph" w:customStyle="1" w:styleId="xl64">
    <w:name w:val="xl64"/>
    <w:basedOn w:val="af"/>
    <w:pPr>
      <w:spacing w:before="280" w:after="280"/>
      <w:jc w:val="both"/>
    </w:pPr>
    <w:rPr>
      <w:sz w:val="28"/>
      <w:szCs w:val="28"/>
    </w:rPr>
  </w:style>
  <w:style w:type="paragraph" w:customStyle="1" w:styleId="xl73">
    <w:name w:val="xl73"/>
    <w:basedOn w:val="af"/>
    <w:pPr>
      <w:spacing w:before="280" w:after="280"/>
    </w:pPr>
    <w:rPr>
      <w:i/>
      <w:iCs/>
      <w:sz w:val="28"/>
      <w:szCs w:val="28"/>
    </w:rPr>
  </w:style>
  <w:style w:type="paragraph" w:customStyle="1" w:styleId="xl74">
    <w:name w:val="xl74"/>
    <w:basedOn w:val="af"/>
    <w:pPr>
      <w:spacing w:before="280" w:after="280"/>
      <w:jc w:val="both"/>
    </w:pPr>
    <w:rPr>
      <w:b/>
      <w:bCs/>
      <w:i/>
      <w:iCs/>
      <w:sz w:val="28"/>
      <w:szCs w:val="28"/>
    </w:rPr>
  </w:style>
  <w:style w:type="paragraph" w:customStyle="1" w:styleId="xl75">
    <w:name w:val="xl75"/>
    <w:basedOn w:val="af"/>
    <w:pPr>
      <w:spacing w:before="280" w:after="280"/>
      <w:jc w:val="both"/>
    </w:pPr>
    <w:rPr>
      <w:i/>
      <w:iCs/>
      <w:sz w:val="28"/>
      <w:szCs w:val="28"/>
    </w:rPr>
  </w:style>
  <w:style w:type="paragraph" w:customStyle="1" w:styleId="xl76">
    <w:name w:val="xl76"/>
    <w:basedOn w:val="af"/>
    <w:pPr>
      <w:spacing w:before="280" w:after="280"/>
    </w:pPr>
    <w:rPr>
      <w:b/>
      <w:bCs/>
      <w:color w:val="000000"/>
      <w:sz w:val="28"/>
      <w:szCs w:val="28"/>
    </w:rPr>
  </w:style>
  <w:style w:type="paragraph" w:customStyle="1" w:styleId="BodyText21">
    <w:name w:val="Body Text 21"/>
    <w:basedOn w:val="af"/>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f"/>
    <w:rPr>
      <w:sz w:val="20"/>
      <w:szCs w:val="20"/>
    </w:rPr>
  </w:style>
  <w:style w:type="paragraph" w:styleId="affffffffe">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0">
    <w:name w:val="стр.табл."/>
    <w:pPr>
      <w:suppressAutoHyphens/>
      <w:spacing w:before="20"/>
      <w:jc w:val="both"/>
    </w:pPr>
    <w:rPr>
      <w:rFonts w:ascii="Garamond" w:eastAsia="Garamond" w:hAnsi="Garamond" w:cs="Garamond"/>
      <w:sz w:val="16"/>
      <w:lang w:eastAsia="ar-SA"/>
    </w:rPr>
  </w:style>
  <w:style w:type="paragraph" w:customStyle="1" w:styleId="1ff6">
    <w:name w:val="табл. 1"/>
    <w:pPr>
      <w:suppressAutoHyphens/>
      <w:jc w:val="right"/>
    </w:pPr>
    <w:rPr>
      <w:rFonts w:ascii="Garamond" w:eastAsia="Garamond" w:hAnsi="Garamond" w:cs="Garamond"/>
      <w:i/>
      <w:sz w:val="18"/>
      <w:lang w:eastAsia="ar-SA"/>
    </w:rPr>
  </w:style>
  <w:style w:type="paragraph" w:customStyle="1" w:styleId="1ff7">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1">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
    <w:pPr>
      <w:spacing w:after="120"/>
      <w:ind w:left="849"/>
    </w:pPr>
    <w:rPr>
      <w:sz w:val="20"/>
      <w:szCs w:val="20"/>
    </w:rPr>
  </w:style>
  <w:style w:type="paragraph" w:customStyle="1" w:styleId="afffffffff2">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8">
    <w:name w:val="Маркированный список1"/>
    <w:basedOn w:val="af"/>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
    <w:pPr>
      <w:ind w:firstLine="600"/>
      <w:jc w:val="both"/>
    </w:pPr>
  </w:style>
  <w:style w:type="paragraph" w:customStyle="1" w:styleId="afffffffff3">
    <w:name w:val="Знак Знак Знак Знак Знак Знак"/>
    <w:basedOn w:val="af"/>
    <w:rPr>
      <w:rFonts w:ascii="MS Reference Specialty" w:hAnsi="MS Reference Specialty" w:cs="MS Reference Specialty"/>
      <w:sz w:val="20"/>
      <w:szCs w:val="20"/>
      <w:lang w:val="en-US"/>
    </w:rPr>
  </w:style>
  <w:style w:type="paragraph" w:customStyle="1" w:styleId="MainStyle">
    <w:name w:val="MainStyle"/>
    <w:basedOn w:val="af"/>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
    <w:pPr>
      <w:spacing w:line="360" w:lineRule="auto"/>
      <w:jc w:val="center"/>
    </w:pPr>
    <w:rPr>
      <w:caps/>
      <w:sz w:val="28"/>
      <w:szCs w:val="20"/>
    </w:rPr>
  </w:style>
  <w:style w:type="paragraph" w:customStyle="1" w:styleId="afffffffff4">
    <w:name w:val="текст"/>
    <w:basedOn w:val="af"/>
    <w:pPr>
      <w:spacing w:line="360" w:lineRule="auto"/>
      <w:ind w:firstLine="709"/>
      <w:jc w:val="both"/>
    </w:pPr>
    <w:rPr>
      <w:sz w:val="28"/>
      <w:szCs w:val="20"/>
    </w:rPr>
  </w:style>
  <w:style w:type="paragraph" w:customStyle="1" w:styleId="afffffffff5">
    <w:name w:val="ТаблицаСтроки"/>
    <w:basedOn w:val="af"/>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5"/>
  </w:style>
  <w:style w:type="paragraph" w:customStyle="1" w:styleId="afffffffff6">
    <w:name w:val="ОбычнАбзац"/>
    <w:basedOn w:val="af"/>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5"/>
    <w:pPr>
      <w:ind w:left="284"/>
    </w:pPr>
    <w:rPr>
      <w:szCs w:val="20"/>
    </w:rPr>
  </w:style>
  <w:style w:type="paragraph" w:customStyle="1" w:styleId="afffffffff7">
    <w:name w:val="ТаблицаСодержание"/>
    <w:basedOn w:val="af"/>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7"/>
    <w:pPr>
      <w:jc w:val="both"/>
    </w:pPr>
    <w:rPr>
      <w:szCs w:val="20"/>
    </w:rPr>
  </w:style>
  <w:style w:type="paragraph" w:customStyle="1" w:styleId="afffffffff8">
    <w:name w:val="ТаблицаЗаголовок"/>
    <w:basedOn w:val="af"/>
    <w:pPr>
      <w:keepNext/>
      <w:widowControl w:val="0"/>
      <w:shd w:val="clear" w:color="auto" w:fill="FFFFFF"/>
      <w:autoSpaceDE w:val="0"/>
      <w:spacing w:before="40" w:after="40"/>
      <w:jc w:val="center"/>
    </w:pPr>
    <w:rPr>
      <w:color w:val="000000"/>
      <w:sz w:val="26"/>
      <w:szCs w:val="26"/>
    </w:rPr>
  </w:style>
  <w:style w:type="paragraph" w:customStyle="1" w:styleId="afffffffff9">
    <w:name w:val="ТаблицаНазвание"/>
    <w:basedOn w:val="af"/>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a">
    <w:name w:val="ТаблицаНомер"/>
    <w:basedOn w:val="af"/>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b">
    <w:name w:val="ПодписьРис"/>
    <w:basedOn w:val="af"/>
    <w:pPr>
      <w:widowControl w:val="0"/>
      <w:autoSpaceDE w:val="0"/>
      <w:spacing w:before="120" w:after="240" w:line="288" w:lineRule="auto"/>
      <w:jc w:val="center"/>
    </w:pPr>
    <w:rPr>
      <w:sz w:val="28"/>
      <w:szCs w:val="26"/>
    </w:rPr>
  </w:style>
  <w:style w:type="paragraph" w:customStyle="1" w:styleId="afffffffffc">
    <w:name w:val="ТекстНадписи"/>
    <w:basedOn w:val="af"/>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8"/>
  </w:style>
  <w:style w:type="paragraph" w:customStyle="1" w:styleId="146">
    <w:name w:val="Стиль ТаблицаЗаголовок + 14 пт По ширине"/>
    <w:basedOn w:val="afffffffff8"/>
    <w:pPr>
      <w:jc w:val="both"/>
    </w:pPr>
    <w:rPr>
      <w:szCs w:val="20"/>
    </w:rPr>
  </w:style>
  <w:style w:type="paragraph" w:customStyle="1" w:styleId="afffffffffd">
    <w:name w:val="Знак"/>
    <w:basedOn w:val="af"/>
    <w:rPr>
      <w:rFonts w:ascii="MS Reference Specialty" w:hAnsi="MS Reference Specialty" w:cs="MS Reference Specialty"/>
      <w:sz w:val="20"/>
      <w:szCs w:val="20"/>
      <w:lang w:val="en-US"/>
    </w:rPr>
  </w:style>
  <w:style w:type="paragraph" w:customStyle="1" w:styleId="313">
    <w:name w:val="Основной текст 31"/>
    <w:basedOn w:val="af"/>
    <w:pPr>
      <w:jc w:val="both"/>
    </w:pPr>
    <w:rPr>
      <w:rFonts w:ascii="OpenSymbol" w:hAnsi="OpenSymbol" w:cs="OpenSymbol"/>
      <w:sz w:val="26"/>
      <w:szCs w:val="20"/>
    </w:rPr>
  </w:style>
  <w:style w:type="paragraph" w:customStyle="1" w:styleId="213">
    <w:name w:val="Основной текст 21"/>
    <w:basedOn w:val="af"/>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
    <w:next w:val="af"/>
    <w:pPr>
      <w:ind w:left="720"/>
    </w:pPr>
  </w:style>
  <w:style w:type="paragraph" w:customStyle="1" w:styleId="1ff9">
    <w:name w:val="Обычный отступ1"/>
    <w:basedOn w:val="af"/>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7"/>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f"/>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
    <w:pPr>
      <w:widowControl w:val="0"/>
      <w:overflowPunct w:val="0"/>
      <w:autoSpaceDE w:val="0"/>
      <w:spacing w:line="300" w:lineRule="exact"/>
      <w:jc w:val="both"/>
      <w:textAlignment w:val="baseline"/>
    </w:pPr>
    <w:rPr>
      <w:sz w:val="20"/>
      <w:szCs w:val="20"/>
      <w:lang w:val="en-US"/>
    </w:rPr>
  </w:style>
  <w:style w:type="paragraph" w:customStyle="1" w:styleId="1ffa">
    <w:name w:val="Знак Знак Знак1 Знак Знак Знак Знак Знак Знак Знак Знак Знак Знак"/>
    <w:basedOn w:val="af"/>
    <w:pPr>
      <w:spacing w:after="160" w:line="240" w:lineRule="exact"/>
    </w:pPr>
    <w:rPr>
      <w:sz w:val="28"/>
      <w:szCs w:val="28"/>
      <w:lang w:val="en-US"/>
    </w:rPr>
  </w:style>
  <w:style w:type="paragraph" w:styleId="afffffffffe">
    <w:name w:val="No Spacing"/>
    <w:qFormat/>
    <w:pPr>
      <w:suppressAutoHyphens/>
    </w:pPr>
    <w:rPr>
      <w:rFonts w:ascii="IzhTitl" w:eastAsia="Garamond" w:hAnsi="IzhTitl" w:cs="IzhTitl"/>
      <w:sz w:val="22"/>
      <w:szCs w:val="22"/>
      <w:lang w:eastAsia="ar-SA"/>
    </w:rPr>
  </w:style>
  <w:style w:type="paragraph" w:customStyle="1" w:styleId="affffffffff">
    <w:name w:val="Знак Знак Знак Знак"/>
    <w:basedOn w:val="af"/>
    <w:pPr>
      <w:pageBreakBefore/>
      <w:spacing w:after="160" w:line="360" w:lineRule="auto"/>
    </w:pPr>
    <w:rPr>
      <w:rFonts w:ascii="Mincho" w:hAnsi="Mincho" w:cs="Mincho"/>
      <w:sz w:val="28"/>
      <w:szCs w:val="28"/>
      <w:lang w:val="en-US"/>
    </w:rPr>
  </w:style>
  <w:style w:type="paragraph" w:customStyle="1" w:styleId="117">
    <w:name w:val="Абзац списка11"/>
    <w:basedOn w:val="af"/>
    <w:pPr>
      <w:ind w:left="720"/>
    </w:pPr>
  </w:style>
  <w:style w:type="paragraph" w:customStyle="1" w:styleId="mb12">
    <w:name w:val="mb12"/>
    <w:basedOn w:val="af"/>
    <w:pPr>
      <w:spacing w:after="288"/>
    </w:pPr>
    <w:rPr>
      <w:rFonts w:ascii="OpenSymbol" w:hAnsi="OpenSymbol" w:cs="OpenSymbol"/>
      <w:sz w:val="19"/>
      <w:szCs w:val="19"/>
    </w:rPr>
  </w:style>
  <w:style w:type="paragraph" w:customStyle="1" w:styleId="1ffb">
    <w:name w:val="Без интервала1"/>
    <w:pPr>
      <w:suppressAutoHyphens/>
    </w:pPr>
    <w:rPr>
      <w:rFonts w:ascii="IzhTitl" w:eastAsia="IzhTitl" w:hAnsi="IzhTitl" w:cs="IzhTitl"/>
      <w:sz w:val="22"/>
      <w:szCs w:val="22"/>
      <w:lang w:eastAsia="ar-SA"/>
    </w:rPr>
  </w:style>
  <w:style w:type="paragraph" w:customStyle="1" w:styleId="Style1">
    <w:name w:val="Style1"/>
    <w:basedOn w:val="af"/>
    <w:pPr>
      <w:widowControl w:val="0"/>
      <w:autoSpaceDE w:val="0"/>
      <w:jc w:val="both"/>
    </w:pPr>
    <w:rPr>
      <w:rFonts w:ascii="Helvetica" w:hAnsi="Helvetica" w:cs="Helvetica"/>
    </w:rPr>
  </w:style>
  <w:style w:type="paragraph" w:customStyle="1" w:styleId="1ffc">
    <w:name w:val="Знак Знак1 Знак"/>
    <w:basedOn w:val="af"/>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
    <w:pPr>
      <w:spacing w:before="280" w:after="280"/>
    </w:pPr>
  </w:style>
  <w:style w:type="paragraph" w:customStyle="1" w:styleId="Style6">
    <w:name w:val="Style6"/>
    <w:basedOn w:val="af"/>
    <w:pPr>
      <w:widowControl w:val="0"/>
      <w:autoSpaceDE w:val="0"/>
      <w:spacing w:line="173" w:lineRule="exact"/>
      <w:ind w:firstLine="6821"/>
    </w:pPr>
  </w:style>
  <w:style w:type="paragraph" w:customStyle="1" w:styleId="1ffd">
    <w:name w:val="Знак1 Знак Знак Знак"/>
    <w:basedOn w:val="af"/>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e">
    <w:name w:val="Знак Знак1 Знак Знак Знак Знак"/>
    <w:basedOn w:val="af"/>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f"/>
    <w:pPr>
      <w:shd w:val="clear" w:color="auto" w:fill="FFFFFF"/>
      <w:spacing w:line="0" w:lineRule="atLeast"/>
    </w:pPr>
    <w:rPr>
      <w:sz w:val="20"/>
      <w:szCs w:val="20"/>
    </w:rPr>
  </w:style>
  <w:style w:type="paragraph" w:customStyle="1" w:styleId="85">
    <w:name w:val="Основной текст (8)"/>
    <w:basedOn w:val="af"/>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f"/>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
    <w:pPr>
      <w:spacing w:line="360" w:lineRule="auto"/>
      <w:ind w:firstLine="720"/>
      <w:jc w:val="both"/>
    </w:pPr>
    <w:rPr>
      <w:sz w:val="28"/>
    </w:rPr>
  </w:style>
  <w:style w:type="paragraph" w:customStyle="1" w:styleId="103">
    <w:name w:val="Стиль Рисунок + 10 пт Знак Знак"/>
    <w:basedOn w:val="af"/>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
    <w:pPr>
      <w:keepNext/>
      <w:numPr>
        <w:numId w:val="19"/>
      </w:numPr>
      <w:spacing w:after="20"/>
      <w:jc w:val="right"/>
    </w:pPr>
    <w:rPr>
      <w:b/>
    </w:rPr>
  </w:style>
  <w:style w:type="paragraph" w:customStyle="1" w:styleId="distable">
    <w:name w:val="Стиль dis_table + По ширине"/>
    <w:basedOn w:val="af"/>
    <w:rPr>
      <w:b/>
      <w:bCs/>
      <w:szCs w:val="20"/>
    </w:rPr>
  </w:style>
  <w:style w:type="paragraph" w:customStyle="1" w:styleId="104">
    <w:name w:val="Стиль Рисунок + 10 пт"/>
    <w:basedOn w:val="af"/>
    <w:pPr>
      <w:tabs>
        <w:tab w:val="left" w:pos="964"/>
      </w:tabs>
      <w:spacing w:before="120"/>
      <w:ind w:left="360"/>
      <w:jc w:val="center"/>
    </w:pPr>
    <w:rPr>
      <w:rFonts w:ascii="OpenSymbol" w:hAnsi="OpenSymbol" w:cs="OpenSymbol"/>
      <w:b/>
      <w:color w:val="000000"/>
      <w:szCs w:val="22"/>
    </w:rPr>
  </w:style>
  <w:style w:type="paragraph" w:customStyle="1" w:styleId="affffffffff0">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1">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
    <w:pPr>
      <w:spacing w:before="280" w:after="115"/>
    </w:pPr>
    <w:rPr>
      <w:color w:val="000000"/>
      <w:sz w:val="20"/>
      <w:szCs w:val="20"/>
    </w:rPr>
  </w:style>
  <w:style w:type="paragraph" w:customStyle="1" w:styleId="Style3">
    <w:name w:val="Style3"/>
    <w:basedOn w:val="af"/>
    <w:pPr>
      <w:widowControl w:val="0"/>
      <w:autoSpaceDE w:val="0"/>
      <w:spacing w:line="288" w:lineRule="exact"/>
    </w:pPr>
  </w:style>
  <w:style w:type="paragraph" w:customStyle="1" w:styleId="consnormal0">
    <w:name w:val="consnormal"/>
    <w:basedOn w:val="af"/>
    <w:pPr>
      <w:spacing w:before="280" w:after="280" w:line="360" w:lineRule="auto"/>
      <w:ind w:firstLine="709"/>
      <w:jc w:val="both"/>
    </w:pPr>
    <w:rPr>
      <w:color w:val="000000"/>
      <w:sz w:val="28"/>
    </w:rPr>
  </w:style>
  <w:style w:type="paragraph" w:customStyle="1" w:styleId="affffffffff2">
    <w:name w:val="Готовый"/>
    <w:basedOn w:val="af"/>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f3">
    <w:name w:val="Диссертация"/>
    <w:basedOn w:val="af"/>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f"/>
    <w:pPr>
      <w:spacing w:after="160" w:line="240" w:lineRule="exact"/>
    </w:pPr>
    <w:rPr>
      <w:sz w:val="28"/>
      <w:szCs w:val="20"/>
      <w:lang w:val="en-US"/>
    </w:rPr>
  </w:style>
  <w:style w:type="paragraph" w:styleId="HTMLa">
    <w:name w:val="HTML Address"/>
    <w:basedOn w:val="af"/>
    <w:rPr>
      <w:i/>
      <w:iCs/>
    </w:rPr>
  </w:style>
  <w:style w:type="paragraph" w:customStyle="1" w:styleId="315">
    <w:name w:val="Основной текст с отступом 31"/>
    <w:basedOn w:val="af"/>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
    <w:pPr>
      <w:spacing w:before="280" w:after="280"/>
    </w:pPr>
    <w:rPr>
      <w:rFonts w:ascii="OpenSymbol" w:eastAsia="OpenSymbol" w:hAnsi="OpenSymbol" w:cs="OpenSymbol"/>
    </w:rPr>
  </w:style>
  <w:style w:type="paragraph" w:customStyle="1" w:styleId="1fff">
    <w:name w:val="1"/>
    <w:basedOn w:val="af"/>
    <w:pPr>
      <w:spacing w:before="280" w:after="280"/>
    </w:pPr>
    <w:rPr>
      <w:rFonts w:ascii="OpenSymbol" w:eastAsia="OpenSymbol" w:hAnsi="OpenSymbol" w:cs="OpenSymbol"/>
    </w:rPr>
  </w:style>
  <w:style w:type="paragraph" w:customStyle="1" w:styleId="fr51">
    <w:name w:val="fr5"/>
    <w:basedOn w:val="af"/>
    <w:pPr>
      <w:spacing w:before="280" w:after="280"/>
    </w:pPr>
    <w:rPr>
      <w:rFonts w:ascii="OpenSymbol" w:eastAsia="OpenSymbol" w:hAnsi="OpenSymbol" w:cs="OpenSymbol"/>
    </w:rPr>
  </w:style>
  <w:style w:type="paragraph" w:customStyle="1" w:styleId="322">
    <w:name w:val="Основной текст с отступом 32"/>
    <w:basedOn w:val="af"/>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4">
    <w:name w:val="Таблица"/>
    <w:basedOn w:val="af"/>
    <w:pPr>
      <w:keepNext/>
      <w:spacing w:before="160" w:after="120"/>
      <w:ind w:left="964" w:hanging="964"/>
    </w:pPr>
    <w:rPr>
      <w:rFonts w:eastAsia="Impact"/>
      <w:sz w:val="18"/>
    </w:rPr>
  </w:style>
  <w:style w:type="paragraph" w:customStyle="1" w:styleId="affffffffff5">
    <w:name w:val="Обычный вправо"/>
    <w:basedOn w:val="af"/>
    <w:pPr>
      <w:jc w:val="right"/>
    </w:pPr>
    <w:rPr>
      <w:rFonts w:eastAsia="Impact"/>
      <w:sz w:val="20"/>
      <w:szCs w:val="20"/>
    </w:rPr>
  </w:style>
  <w:style w:type="paragraph" w:customStyle="1" w:styleId="affffffffff6">
    <w:name w:val="Специальность"/>
    <w:basedOn w:val="af"/>
    <w:pPr>
      <w:jc w:val="center"/>
    </w:pPr>
    <w:rPr>
      <w:rFonts w:eastAsia="Impact"/>
      <w:sz w:val="20"/>
    </w:rPr>
  </w:style>
  <w:style w:type="paragraph" w:customStyle="1" w:styleId="affffffffff7">
    <w:name w:val="Кафедра"/>
    <w:basedOn w:val="affffffffff6"/>
    <w:pPr>
      <w:keepNext/>
    </w:pPr>
    <w:rPr>
      <w:sz w:val="18"/>
    </w:rPr>
  </w:style>
  <w:style w:type="paragraph" w:customStyle="1" w:styleId="0">
    <w:name w:val="Обычный+0"/>
    <w:basedOn w:val="af"/>
    <w:pPr>
      <w:ind w:firstLine="567"/>
      <w:jc w:val="both"/>
    </w:pPr>
    <w:rPr>
      <w:rFonts w:eastAsia="Impact"/>
      <w:spacing w:val="-1"/>
      <w:sz w:val="20"/>
      <w:szCs w:val="20"/>
    </w:rPr>
  </w:style>
  <w:style w:type="paragraph" w:customStyle="1" w:styleId="affffffffff8">
    <w:name w:val="Обычный без отступа"/>
    <w:basedOn w:val="af"/>
    <w:pPr>
      <w:jc w:val="both"/>
    </w:pPr>
    <w:rPr>
      <w:rFonts w:eastAsia="Impact"/>
      <w:sz w:val="20"/>
      <w:szCs w:val="20"/>
    </w:rPr>
  </w:style>
  <w:style w:type="paragraph" w:customStyle="1" w:styleId="affffffffff9">
    <w:name w:val="Ученый секретарь"/>
    <w:basedOn w:val="affffffffff8"/>
    <w:pPr>
      <w:tabs>
        <w:tab w:val="right" w:pos="6124"/>
      </w:tabs>
      <w:jc w:val="left"/>
    </w:pPr>
    <w:rPr>
      <w:sz w:val="18"/>
    </w:rPr>
  </w:style>
  <w:style w:type="paragraph" w:customStyle="1" w:styleId="Style29">
    <w:name w:val="Style29"/>
    <w:basedOn w:val="af"/>
    <w:pPr>
      <w:widowControl w:val="0"/>
      <w:autoSpaceDE w:val="0"/>
      <w:spacing w:line="470" w:lineRule="exact"/>
      <w:ind w:firstLine="633"/>
      <w:jc w:val="both"/>
    </w:pPr>
    <w:rPr>
      <w:sz w:val="28"/>
    </w:rPr>
  </w:style>
  <w:style w:type="paragraph" w:customStyle="1" w:styleId="1fff0">
    <w:name w:val="Абзац списка1"/>
    <w:basedOn w:val="af"/>
    <w:uiPriority w:val="99"/>
    <w:pPr>
      <w:spacing w:after="200" w:line="276" w:lineRule="auto"/>
      <w:ind w:left="720"/>
    </w:pPr>
    <w:rPr>
      <w:rFonts w:ascii="IzhTitl" w:hAnsi="IzhTitl" w:cs="IzhTitl"/>
      <w:sz w:val="22"/>
      <w:szCs w:val="22"/>
      <w:lang w:val="en-US"/>
    </w:rPr>
  </w:style>
  <w:style w:type="paragraph" w:customStyle="1" w:styleId="Style9">
    <w:name w:val="Style9"/>
    <w:basedOn w:val="af"/>
    <w:pPr>
      <w:widowControl w:val="0"/>
      <w:autoSpaceDE w:val="0"/>
      <w:spacing w:line="469" w:lineRule="exact"/>
      <w:ind w:firstLine="671"/>
      <w:jc w:val="both"/>
    </w:pPr>
    <w:rPr>
      <w:sz w:val="28"/>
    </w:rPr>
  </w:style>
  <w:style w:type="paragraph" w:customStyle="1" w:styleId="Style47">
    <w:name w:val="Style47"/>
    <w:basedOn w:val="af"/>
    <w:pPr>
      <w:widowControl w:val="0"/>
      <w:autoSpaceDE w:val="0"/>
      <w:spacing w:line="280" w:lineRule="exact"/>
      <w:jc w:val="both"/>
    </w:pPr>
    <w:rPr>
      <w:sz w:val="28"/>
    </w:rPr>
  </w:style>
  <w:style w:type="paragraph" w:customStyle="1" w:styleId="Style32">
    <w:name w:val="Style32"/>
    <w:basedOn w:val="af"/>
    <w:pPr>
      <w:widowControl w:val="0"/>
      <w:autoSpaceDE w:val="0"/>
      <w:spacing w:line="273" w:lineRule="exact"/>
    </w:pPr>
    <w:rPr>
      <w:sz w:val="28"/>
    </w:rPr>
  </w:style>
  <w:style w:type="paragraph" w:customStyle="1" w:styleId="Style46">
    <w:name w:val="Style46"/>
    <w:basedOn w:val="af"/>
    <w:pPr>
      <w:widowControl w:val="0"/>
      <w:autoSpaceDE w:val="0"/>
    </w:pPr>
    <w:rPr>
      <w:sz w:val="28"/>
    </w:rPr>
  </w:style>
  <w:style w:type="paragraph" w:customStyle="1" w:styleId="Style48">
    <w:name w:val="Style48"/>
    <w:basedOn w:val="af"/>
    <w:pPr>
      <w:widowControl w:val="0"/>
      <w:autoSpaceDE w:val="0"/>
      <w:spacing w:line="271" w:lineRule="exact"/>
      <w:ind w:firstLine="137"/>
    </w:pPr>
    <w:rPr>
      <w:sz w:val="28"/>
    </w:rPr>
  </w:style>
  <w:style w:type="paragraph" w:customStyle="1" w:styleId="Style45">
    <w:name w:val="Style45"/>
    <w:basedOn w:val="af"/>
    <w:pPr>
      <w:widowControl w:val="0"/>
      <w:autoSpaceDE w:val="0"/>
      <w:spacing w:line="249" w:lineRule="exact"/>
      <w:jc w:val="center"/>
    </w:pPr>
    <w:rPr>
      <w:sz w:val="28"/>
    </w:rPr>
  </w:style>
  <w:style w:type="paragraph" w:customStyle="1" w:styleId="Style54">
    <w:name w:val="Style54"/>
    <w:basedOn w:val="af"/>
    <w:pPr>
      <w:widowControl w:val="0"/>
      <w:autoSpaceDE w:val="0"/>
    </w:pPr>
    <w:rPr>
      <w:sz w:val="28"/>
    </w:rPr>
  </w:style>
  <w:style w:type="paragraph" w:customStyle="1" w:styleId="Style81">
    <w:name w:val="Style81"/>
    <w:basedOn w:val="af"/>
    <w:pPr>
      <w:widowControl w:val="0"/>
      <w:autoSpaceDE w:val="0"/>
    </w:pPr>
    <w:rPr>
      <w:sz w:val="28"/>
    </w:rPr>
  </w:style>
  <w:style w:type="paragraph" w:customStyle="1" w:styleId="Style79">
    <w:name w:val="Style79"/>
    <w:basedOn w:val="af"/>
    <w:pPr>
      <w:widowControl w:val="0"/>
      <w:autoSpaceDE w:val="0"/>
      <w:spacing w:line="479" w:lineRule="exact"/>
      <w:ind w:firstLine="345"/>
      <w:jc w:val="both"/>
    </w:pPr>
    <w:rPr>
      <w:sz w:val="28"/>
    </w:rPr>
  </w:style>
  <w:style w:type="paragraph" w:customStyle="1" w:styleId="subhead5">
    <w:name w:val="subhead5"/>
    <w:basedOn w:val="af"/>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a">
    <w:name w:val="Диплом"/>
    <w:basedOn w:val="af"/>
    <w:pPr>
      <w:spacing w:line="360" w:lineRule="auto"/>
      <w:ind w:firstLine="709"/>
      <w:jc w:val="both"/>
    </w:pPr>
    <w:rPr>
      <w:sz w:val="28"/>
      <w:szCs w:val="28"/>
    </w:rPr>
  </w:style>
  <w:style w:type="paragraph" w:customStyle="1" w:styleId="affffffffffb">
    <w:name w:val="Заголовок статьи"/>
    <w:basedOn w:val="af"/>
    <w:next w:val="af"/>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1">
    <w:name w:val="ЗАГОЛОВОК1"/>
    <w:basedOn w:val="af"/>
    <w:pPr>
      <w:spacing w:before="120" w:after="120"/>
      <w:jc w:val="center"/>
    </w:pPr>
    <w:rPr>
      <w:rFonts w:ascii="Helvetica" w:hAnsi="Helvetica" w:cs="Helvetica"/>
      <w:b/>
      <w:sz w:val="32"/>
      <w:szCs w:val="28"/>
    </w:rPr>
  </w:style>
  <w:style w:type="paragraph" w:customStyle="1" w:styleId="affffffffffc">
    <w:name w:val="Тема"/>
    <w:basedOn w:val="af"/>
    <w:next w:val="af"/>
    <w:pPr>
      <w:spacing w:after="120" w:line="360" w:lineRule="auto"/>
      <w:jc w:val="center"/>
    </w:pPr>
    <w:rPr>
      <w:rFonts w:ascii="Helvetica" w:hAnsi="Helvetica" w:cs="Helvetica"/>
      <w:b/>
      <w:sz w:val="28"/>
      <w:szCs w:val="20"/>
    </w:rPr>
  </w:style>
  <w:style w:type="paragraph" w:customStyle="1" w:styleId="1fff2">
    <w:name w:val="Знак Знак Знак Знак Знак Знак1"/>
    <w:basedOn w:val="af"/>
    <w:rPr>
      <w:rFonts w:ascii="MS Reference Specialty" w:hAnsi="MS Reference Specialty" w:cs="MS Reference Specialty"/>
      <w:sz w:val="20"/>
      <w:szCs w:val="20"/>
      <w:lang w:val="en-US"/>
    </w:rPr>
  </w:style>
  <w:style w:type="paragraph" w:customStyle="1" w:styleId="1fff3">
    <w:name w:val="Обычный1"/>
    <w:pPr>
      <w:suppressAutoHyphens/>
      <w:snapToGrid w:val="0"/>
      <w:spacing w:before="100" w:after="100"/>
    </w:pPr>
    <w:rPr>
      <w:rFonts w:ascii="Garamond" w:eastAsia="Garamond" w:hAnsi="Garamond" w:cs="Garamond"/>
      <w:sz w:val="24"/>
      <w:lang w:eastAsia="ar-SA"/>
    </w:rPr>
  </w:style>
  <w:style w:type="paragraph" w:customStyle="1" w:styleId="affffffffffd">
    <w:name w:val="Знак Знак Знак Знак Знак Знак Знак"/>
    <w:basedOn w:val="af"/>
    <w:pPr>
      <w:spacing w:after="160" w:line="240" w:lineRule="exact"/>
    </w:pPr>
    <w:rPr>
      <w:sz w:val="20"/>
      <w:szCs w:val="20"/>
    </w:rPr>
  </w:style>
  <w:style w:type="paragraph" w:customStyle="1" w:styleId="text0">
    <w:name w:val="text"/>
    <w:basedOn w:val="af"/>
    <w:pPr>
      <w:spacing w:before="280" w:after="280"/>
    </w:pPr>
    <w:rPr>
      <w:sz w:val="18"/>
      <w:szCs w:val="18"/>
    </w:rPr>
  </w:style>
  <w:style w:type="paragraph" w:customStyle="1" w:styleId="124">
    <w:name w:val="Знак Знак12"/>
    <w:basedOn w:val="af"/>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
    <w:pPr>
      <w:spacing w:before="280" w:after="280"/>
    </w:pPr>
  </w:style>
  <w:style w:type="paragraph" w:customStyle="1" w:styleId="119">
    <w:name w:val="Знак Знак1 Знак Знак Знак Знак1"/>
    <w:basedOn w:val="af"/>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f"/>
    <w:pPr>
      <w:spacing w:before="280" w:after="280"/>
    </w:pPr>
  </w:style>
  <w:style w:type="paragraph" w:customStyle="1" w:styleId="Normal-bullit">
    <w:name w:val="Normal-bullit"/>
    <w:basedOn w:val="af"/>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f"/>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
    <w:pPr>
      <w:spacing w:after="160" w:line="240" w:lineRule="exact"/>
    </w:pPr>
    <w:rPr>
      <w:sz w:val="28"/>
      <w:szCs w:val="20"/>
      <w:lang w:val="en-US"/>
    </w:rPr>
  </w:style>
  <w:style w:type="paragraph" w:customStyle="1" w:styleId="4f0">
    <w:name w:val="Знак4 Знак Знак"/>
    <w:basedOn w:val="af"/>
    <w:rPr>
      <w:rFonts w:ascii="MS Reference Specialty" w:hAnsi="MS Reference Specialty" w:cs="MS Reference Specialty"/>
      <w:sz w:val="20"/>
      <w:szCs w:val="20"/>
      <w:lang w:val="en-US"/>
    </w:rPr>
  </w:style>
  <w:style w:type="paragraph" w:customStyle="1" w:styleId="2ffb">
    <w:name w:val="Знак2"/>
    <w:basedOn w:val="af"/>
    <w:rPr>
      <w:rFonts w:ascii="MS Reference Specialty" w:hAnsi="MS Reference Specialty" w:cs="MS Reference Specialty"/>
      <w:sz w:val="20"/>
      <w:szCs w:val="20"/>
      <w:lang w:val="en-US"/>
    </w:rPr>
  </w:style>
  <w:style w:type="paragraph" w:customStyle="1" w:styleId="ConsTitle">
    <w:name w:val="ConsTitle"/>
    <w:basedOn w:val="af"/>
    <w:pPr>
      <w:widowControl w:val="0"/>
      <w:autoSpaceDE w:val="0"/>
    </w:pPr>
    <w:rPr>
      <w:rFonts w:ascii="OpenSymbol" w:hAnsi="OpenSymbol" w:cs="OpenSymbol"/>
      <w:b/>
      <w:bCs/>
      <w:sz w:val="16"/>
      <w:szCs w:val="16"/>
    </w:rPr>
  </w:style>
  <w:style w:type="paragraph" w:customStyle="1" w:styleId="j">
    <w:name w:val="j"/>
    <w:basedOn w:val="af"/>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
    <w:pPr>
      <w:numPr>
        <w:numId w:val="29"/>
      </w:numPr>
      <w:spacing w:line="360" w:lineRule="auto"/>
    </w:pPr>
    <w:rPr>
      <w:sz w:val="28"/>
      <w:szCs w:val="28"/>
    </w:rPr>
  </w:style>
  <w:style w:type="paragraph" w:styleId="86">
    <w:name w:val="toc 8"/>
    <w:basedOn w:val="af"/>
    <w:next w:val="af"/>
    <w:pPr>
      <w:ind w:left="1680"/>
    </w:pPr>
  </w:style>
  <w:style w:type="paragraph" w:customStyle="1" w:styleId="u">
    <w:name w:val="u"/>
    <w:basedOn w:val="af"/>
    <w:pPr>
      <w:ind w:firstLine="390"/>
      <w:jc w:val="both"/>
    </w:pPr>
  </w:style>
  <w:style w:type="paragraph" w:customStyle="1" w:styleId="afffffffffff">
    <w:name w:val="#Основной Стиль"/>
    <w:basedOn w:val="af"/>
    <w:pPr>
      <w:spacing w:line="360" w:lineRule="auto"/>
      <w:ind w:firstLine="720"/>
      <w:jc w:val="both"/>
    </w:pPr>
    <w:rPr>
      <w:sz w:val="28"/>
      <w:szCs w:val="20"/>
    </w:rPr>
  </w:style>
  <w:style w:type="paragraph" w:customStyle="1" w:styleId="1fff4">
    <w:name w:val="Красная строка1"/>
    <w:basedOn w:val="afffffffa"/>
    <w:pPr>
      <w:ind w:firstLine="210"/>
    </w:pPr>
    <w:rPr>
      <w:sz w:val="24"/>
    </w:rPr>
  </w:style>
  <w:style w:type="paragraph" w:customStyle="1" w:styleId="1fff5">
    <w:name w:val="Знак Знак Знак Знак1"/>
    <w:basedOn w:val="af"/>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f"/>
    <w:pPr>
      <w:spacing w:after="240" w:line="360" w:lineRule="auto"/>
      <w:jc w:val="center"/>
    </w:pPr>
    <w:rPr>
      <w:b/>
      <w:sz w:val="32"/>
    </w:rPr>
  </w:style>
  <w:style w:type="paragraph" w:customStyle="1" w:styleId="afffffffffff0">
    <w:name w:val="Содержимое таблицы"/>
    <w:basedOn w:val="af"/>
    <w:pPr>
      <w:suppressLineNumbers/>
    </w:pPr>
    <w:rPr>
      <w:sz w:val="20"/>
      <w:szCs w:val="20"/>
    </w:rPr>
  </w:style>
  <w:style w:type="paragraph" w:customStyle="1" w:styleId="afffffffffff1">
    <w:name w:val="Заголовок таблицы"/>
    <w:basedOn w:val="af"/>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
    <w:pPr>
      <w:spacing w:after="160" w:line="240" w:lineRule="exact"/>
    </w:pPr>
    <w:rPr>
      <w:rFonts w:ascii="MS Reference Specialty" w:hAnsi="MS Reference Specialty" w:cs="MS Reference Specialty"/>
      <w:sz w:val="20"/>
      <w:szCs w:val="20"/>
      <w:lang w:val="en-US"/>
    </w:rPr>
  </w:style>
  <w:style w:type="paragraph" w:customStyle="1" w:styleId="par">
    <w:name w:val="par"/>
    <w:basedOn w:val="af"/>
    <w:pPr>
      <w:spacing w:before="280" w:after="280"/>
    </w:pPr>
  </w:style>
  <w:style w:type="paragraph" w:customStyle="1" w:styleId="dt">
    <w:name w:val="dt"/>
    <w:basedOn w:val="af"/>
    <w:pPr>
      <w:spacing w:before="280" w:after="280"/>
    </w:pPr>
  </w:style>
  <w:style w:type="paragraph" w:customStyle="1" w:styleId="afffffffffff2">
    <w:name w:val="Текст в заданном формате"/>
    <w:basedOn w:val="af"/>
    <w:pPr>
      <w:widowControl w:val="0"/>
    </w:pPr>
    <w:rPr>
      <w:rFonts w:ascii="ISOCPEUR" w:eastAsia="ISOCPEUR" w:hAnsi="ISOCPEUR" w:cs="ISOCPEUR"/>
      <w:sz w:val="20"/>
      <w:szCs w:val="20"/>
    </w:rPr>
  </w:style>
  <w:style w:type="paragraph" w:customStyle="1" w:styleId="1fff6">
    <w:name w:val="Нумерованный список 1"/>
    <w:basedOn w:val="afffffffa"/>
    <w:pPr>
      <w:tabs>
        <w:tab w:val="left" w:pos="357"/>
        <w:tab w:val="left" w:pos="851"/>
        <w:tab w:val="left" w:pos="1080"/>
      </w:tabs>
      <w:spacing w:after="0" w:line="360" w:lineRule="auto"/>
      <w:ind w:firstLine="567"/>
      <w:jc w:val="both"/>
    </w:pPr>
    <w:rPr>
      <w:szCs w:val="20"/>
    </w:rPr>
  </w:style>
  <w:style w:type="paragraph" w:customStyle="1" w:styleId="1fff7">
    <w:name w:val="Маркированный список 1"/>
    <w:basedOn w:val="afffffffa"/>
    <w:pPr>
      <w:tabs>
        <w:tab w:val="left" w:pos="360"/>
      </w:tabs>
      <w:spacing w:after="0" w:line="360" w:lineRule="auto"/>
      <w:ind w:left="360" w:hanging="360"/>
      <w:jc w:val="both"/>
    </w:pPr>
    <w:rPr>
      <w:sz w:val="24"/>
      <w:szCs w:val="20"/>
    </w:rPr>
  </w:style>
  <w:style w:type="paragraph" w:customStyle="1" w:styleId="1fff8">
    <w:name w:val="Нумерованный список1"/>
    <w:basedOn w:val="af"/>
    <w:pPr>
      <w:tabs>
        <w:tab w:val="left" w:pos="360"/>
      </w:tabs>
      <w:spacing w:line="360" w:lineRule="auto"/>
      <w:ind w:left="360" w:hanging="360"/>
      <w:jc w:val="both"/>
    </w:pPr>
    <w:rPr>
      <w:sz w:val="28"/>
      <w:szCs w:val="20"/>
    </w:rPr>
  </w:style>
  <w:style w:type="paragraph" w:customStyle="1" w:styleId="316">
    <w:name w:val="Нумерованный список 31"/>
    <w:basedOn w:val="af"/>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
    <w:pPr>
      <w:numPr>
        <w:numId w:val="31"/>
      </w:numPr>
      <w:overflowPunct w:val="0"/>
      <w:autoSpaceDE w:val="0"/>
      <w:jc w:val="both"/>
      <w:textAlignment w:val="baseline"/>
    </w:pPr>
    <w:rPr>
      <w:rFonts w:ascii="OpenSymbol" w:hAnsi="OpenSymbol" w:cs="OpenSymbol"/>
      <w:sz w:val="18"/>
      <w:szCs w:val="20"/>
    </w:rPr>
  </w:style>
  <w:style w:type="paragraph" w:customStyle="1" w:styleId="1fff9">
    <w:name w:val="1Тема"/>
    <w:basedOn w:val="af"/>
    <w:pPr>
      <w:spacing w:after="120"/>
    </w:pPr>
    <w:rPr>
      <w:rFonts w:ascii="MS Reference Specialty" w:hAnsi="MS Reference Specialty" w:cs="MS Reference Specialty"/>
      <w:b/>
      <w:bCs/>
    </w:rPr>
  </w:style>
  <w:style w:type="paragraph" w:customStyle="1" w:styleId="-3">
    <w:name w:val="Рис.-табл"/>
    <w:basedOn w:val="af"/>
    <w:pPr>
      <w:jc w:val="center"/>
    </w:pPr>
    <w:rPr>
      <w:rFonts w:ascii="OpenSymbol" w:hAnsi="OpenSymbol" w:cs="OpenSymbol"/>
      <w:b/>
      <w:szCs w:val="16"/>
    </w:rPr>
  </w:style>
  <w:style w:type="paragraph" w:customStyle="1" w:styleId="2110">
    <w:name w:val="Основной текст 211"/>
    <w:basedOn w:val="af"/>
    <w:pPr>
      <w:jc w:val="both"/>
    </w:pPr>
    <w:rPr>
      <w:sz w:val="28"/>
    </w:rPr>
  </w:style>
  <w:style w:type="paragraph" w:customStyle="1" w:styleId="afffffffffff3">
    <w:name w:val="мой стиль"/>
    <w:basedOn w:val="250"/>
    <w:pPr>
      <w:widowControl/>
      <w:ind w:right="0" w:firstLine="709"/>
    </w:pPr>
    <w:rPr>
      <w:sz w:val="24"/>
      <w:szCs w:val="24"/>
    </w:rPr>
  </w:style>
  <w:style w:type="paragraph" w:customStyle="1" w:styleId="zz-4">
    <w:name w:val="zz-4+"/>
    <w:basedOn w:val="af"/>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
    <w:next w:val="af"/>
    <w:pPr>
      <w:jc w:val="both"/>
    </w:pPr>
    <w:rPr>
      <w:rFonts w:ascii="OpenSymbol" w:hAnsi="OpenSymbol" w:cs="OpenSymbol"/>
      <w:szCs w:val="20"/>
    </w:rPr>
  </w:style>
  <w:style w:type="paragraph" w:customStyle="1" w:styleId="afffffffffff4">
    <w:name w:val="Текст таблицы"/>
    <w:basedOn w:val="af"/>
    <w:pPr>
      <w:spacing w:line="360" w:lineRule="auto"/>
      <w:jc w:val="both"/>
    </w:pPr>
    <w:rPr>
      <w:rFonts w:ascii="ISOCPEUR" w:hAnsi="ISOCPEUR" w:cs="ISOCPEUR"/>
      <w:bCs/>
      <w:sz w:val="16"/>
    </w:rPr>
  </w:style>
  <w:style w:type="paragraph" w:customStyle="1" w:styleId="afffffffffff5">
    <w:name w:val="Текст таблицы центр"/>
    <w:basedOn w:val="afffffffffff4"/>
    <w:pPr>
      <w:jc w:val="center"/>
    </w:pPr>
  </w:style>
  <w:style w:type="paragraph" w:customStyle="1" w:styleId="afffffffffff6">
    <w:name w:val="Заголовок рисунка"/>
    <w:basedOn w:val="afffffffffff1"/>
    <w:pPr>
      <w:keepNext w:val="0"/>
      <w:tabs>
        <w:tab w:val="clear" w:pos="1260"/>
      </w:tabs>
      <w:autoSpaceDE/>
      <w:spacing w:before="0" w:after="0" w:line="360" w:lineRule="auto"/>
      <w:ind w:left="0" w:firstLine="0"/>
      <w:jc w:val="center"/>
    </w:pPr>
    <w:rPr>
      <w:rFonts w:cs="Garamond"/>
      <w:sz w:val="28"/>
      <w:szCs w:val="24"/>
    </w:rPr>
  </w:style>
  <w:style w:type="paragraph" w:customStyle="1" w:styleId="1fffa">
    <w:name w:val="Подзаголовок1"/>
    <w:basedOn w:val="250"/>
    <w:pPr>
      <w:widowControl/>
      <w:spacing w:before="120" w:after="120"/>
      <w:ind w:right="0" w:firstLine="851"/>
    </w:pPr>
    <w:rPr>
      <w:b/>
      <w:bCs/>
      <w:szCs w:val="24"/>
    </w:rPr>
  </w:style>
  <w:style w:type="paragraph" w:customStyle="1" w:styleId="1fffb">
    <w:name w:val="Знак Знак Знак Знак Знак Знак Знак Знак Знак Знак Знак Знак Знак1"/>
    <w:basedOn w:val="af"/>
    <w:pPr>
      <w:spacing w:before="280" w:after="280"/>
    </w:pPr>
    <w:rPr>
      <w:rFonts w:ascii="Helvetica" w:hAnsi="Helvetica" w:cs="Helvetica"/>
      <w:sz w:val="20"/>
      <w:szCs w:val="20"/>
      <w:lang w:val="en-US"/>
    </w:rPr>
  </w:style>
  <w:style w:type="paragraph" w:customStyle="1" w:styleId="afffffffffff7">
    <w:name w:val="Знак Знак Знак Знак Знак Знак Знак Знак Знак Знак Знак Знак Знак Знак Знак Знак"/>
    <w:basedOn w:val="af"/>
    <w:pPr>
      <w:spacing w:before="280" w:after="280"/>
    </w:pPr>
    <w:rPr>
      <w:rFonts w:ascii="Helvetica" w:hAnsi="Helvetica" w:cs="Helvetica"/>
      <w:sz w:val="20"/>
      <w:szCs w:val="20"/>
      <w:lang w:val="en-US"/>
    </w:rPr>
  </w:style>
  <w:style w:type="paragraph" w:customStyle="1" w:styleId="afffffffffff8">
    <w:name w:val="Основной текст_"/>
    <w:basedOn w:val="af"/>
    <w:pPr>
      <w:widowControl w:val="0"/>
      <w:shd w:val="clear" w:color="auto" w:fill="FFFFFF"/>
      <w:spacing w:line="470" w:lineRule="exact"/>
      <w:jc w:val="center"/>
    </w:pPr>
    <w:rPr>
      <w:spacing w:val="4"/>
      <w:szCs w:val="20"/>
    </w:rPr>
  </w:style>
  <w:style w:type="paragraph" w:customStyle="1" w:styleId="216">
    <w:name w:val="Основной текст21"/>
    <w:basedOn w:val="af"/>
    <w:pPr>
      <w:widowControl w:val="0"/>
      <w:shd w:val="clear" w:color="auto" w:fill="FFFFFF"/>
      <w:spacing w:line="470" w:lineRule="exact"/>
      <w:jc w:val="center"/>
    </w:pPr>
    <w:rPr>
      <w:spacing w:val="4"/>
      <w:sz w:val="20"/>
      <w:szCs w:val="20"/>
    </w:rPr>
  </w:style>
  <w:style w:type="paragraph" w:customStyle="1" w:styleId="afffffffffff9">
    <w:name w:val="Знак Знак Знак Знак Знак Знак Знак Знак Знак Знак Знак Знак Знак"/>
    <w:basedOn w:val="af"/>
    <w:pPr>
      <w:spacing w:before="280" w:after="280"/>
    </w:pPr>
    <w:rPr>
      <w:rFonts w:ascii="Helvetica" w:hAnsi="Helvetica" w:cs="Helvetica"/>
      <w:sz w:val="20"/>
      <w:szCs w:val="20"/>
      <w:lang w:val="en-US"/>
    </w:rPr>
  </w:style>
  <w:style w:type="paragraph" w:customStyle="1" w:styleId="afffffffffffa">
    <w:name w:val="Текст статьи"/>
    <w:basedOn w:val="af"/>
    <w:pPr>
      <w:spacing w:line="360" w:lineRule="auto"/>
      <w:ind w:firstLine="720"/>
      <w:jc w:val="both"/>
    </w:pPr>
    <w:rPr>
      <w:sz w:val="28"/>
      <w:szCs w:val="28"/>
    </w:rPr>
  </w:style>
  <w:style w:type="paragraph" w:customStyle="1" w:styleId="3f9">
    <w:name w:val="Обычный (веб)3"/>
    <w:basedOn w:val="af"/>
    <w:pPr>
      <w:spacing w:before="150" w:after="150"/>
      <w:jc w:val="both"/>
    </w:pPr>
  </w:style>
  <w:style w:type="paragraph" w:customStyle="1" w:styleId="1fffc">
    <w:name w:val="Обычный (веб)1"/>
    <w:basedOn w:val="af"/>
    <w:pPr>
      <w:spacing w:after="280" w:line="312" w:lineRule="atLeast"/>
    </w:pPr>
  </w:style>
  <w:style w:type="paragraph" w:customStyle="1" w:styleId="afffffffffffb">
    <w:name w:val="Обычный текст"/>
    <w:basedOn w:val="af"/>
    <w:pPr>
      <w:ind w:firstLine="454"/>
      <w:jc w:val="both"/>
    </w:pPr>
    <w:rPr>
      <w:szCs w:val="20"/>
    </w:rPr>
  </w:style>
  <w:style w:type="paragraph" w:customStyle="1" w:styleId="afffffffffffc">
    <w:name w:val="Основной"/>
    <w:basedOn w:val="af"/>
    <w:pPr>
      <w:spacing w:line="360" w:lineRule="auto"/>
      <w:ind w:firstLine="709"/>
      <w:jc w:val="both"/>
    </w:pPr>
    <w:rPr>
      <w:sz w:val="28"/>
    </w:rPr>
  </w:style>
  <w:style w:type="paragraph" w:customStyle="1" w:styleId="Style8">
    <w:name w:val="Style8"/>
    <w:basedOn w:val="af"/>
    <w:pPr>
      <w:widowControl w:val="0"/>
      <w:autoSpaceDE w:val="0"/>
      <w:jc w:val="both"/>
    </w:pPr>
  </w:style>
  <w:style w:type="paragraph" w:customStyle="1" w:styleId="MediumGrid1-Accent2">
    <w:name w:val="Medium Grid 1 - Accent 2"/>
    <w:basedOn w:val="af"/>
    <w:pPr>
      <w:ind w:left="720"/>
    </w:pPr>
    <w:rPr>
      <w:rFonts w:ascii="Mincho" w:eastAsia="Mincho" w:hAnsi="Mincho" w:cs="Mincho"/>
    </w:rPr>
  </w:style>
  <w:style w:type="paragraph" w:customStyle="1" w:styleId="147">
    <w:name w:val="табл_14"/>
    <w:basedOn w:val="af"/>
    <w:rPr>
      <w:rFonts w:ascii="OpenSymbol" w:hAnsi="OpenSymbol" w:cs="OpenSymbol"/>
      <w:sz w:val="28"/>
      <w:szCs w:val="20"/>
    </w:rPr>
  </w:style>
  <w:style w:type="paragraph" w:customStyle="1" w:styleId="My">
    <w:name w:val="Основной текст.My Текст"/>
    <w:basedOn w:val="af"/>
    <w:pPr>
      <w:widowControl w:val="0"/>
      <w:spacing w:line="360" w:lineRule="auto"/>
      <w:ind w:firstLine="720"/>
      <w:jc w:val="both"/>
    </w:pPr>
    <w:rPr>
      <w:sz w:val="28"/>
      <w:szCs w:val="20"/>
      <w:lang w:val="uk-UA"/>
    </w:rPr>
  </w:style>
  <w:style w:type="paragraph" w:customStyle="1" w:styleId="afffffffffffd">
    <w:name w:val="Норм без абзаца"/>
    <w:basedOn w:val="af"/>
    <w:pPr>
      <w:jc w:val="both"/>
    </w:pPr>
    <w:rPr>
      <w:rFonts w:ascii="UkrainianPeterburg" w:hAnsi="UkrainianPeterburg" w:cs="UkrainianPeterburg"/>
      <w:sz w:val="16"/>
      <w:szCs w:val="16"/>
    </w:rPr>
  </w:style>
  <w:style w:type="paragraph" w:customStyle="1" w:styleId="afffffffffffe">
    <w:name w:val="Осн текст"/>
    <w:basedOn w:val="af"/>
    <w:pPr>
      <w:ind w:firstLine="709"/>
      <w:jc w:val="both"/>
    </w:pPr>
    <w:rPr>
      <w:sz w:val="32"/>
      <w:szCs w:val="32"/>
      <w:lang w:val="uk-UA"/>
    </w:rPr>
  </w:style>
  <w:style w:type="paragraph" w:customStyle="1" w:styleId="H1">
    <w:name w:val="H1"/>
    <w:basedOn w:val="af"/>
    <w:next w:val="af"/>
    <w:pPr>
      <w:keepNext/>
      <w:spacing w:before="100" w:after="100"/>
    </w:pPr>
    <w:rPr>
      <w:b/>
      <w:bCs/>
      <w:kern w:val="1"/>
      <w:sz w:val="48"/>
      <w:szCs w:val="48"/>
    </w:rPr>
  </w:style>
  <w:style w:type="paragraph" w:customStyle="1" w:styleId="a10">
    <w:name w:val="a1"/>
    <w:basedOn w:val="af"/>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
    <w:next w:val="af"/>
    <w:link w:val="5d"/>
    <w:pPr>
      <w:ind w:left="960"/>
    </w:pPr>
    <w:rPr>
      <w:rFonts w:ascii="IzhTitl" w:hAnsi="IzhTitl" w:cs="IzhTitl"/>
      <w:sz w:val="18"/>
      <w:szCs w:val="18"/>
    </w:rPr>
  </w:style>
  <w:style w:type="paragraph" w:styleId="66">
    <w:name w:val="toc 6"/>
    <w:basedOn w:val="af"/>
    <w:next w:val="af"/>
    <w:link w:val="67"/>
    <w:pPr>
      <w:ind w:left="1200"/>
    </w:pPr>
    <w:rPr>
      <w:rFonts w:ascii="IzhTitl" w:hAnsi="IzhTitl" w:cs="IzhTitl"/>
      <w:sz w:val="18"/>
      <w:szCs w:val="18"/>
    </w:rPr>
  </w:style>
  <w:style w:type="paragraph" w:styleId="77">
    <w:name w:val="toc 7"/>
    <w:basedOn w:val="af"/>
    <w:next w:val="af"/>
    <w:pPr>
      <w:ind w:left="1440"/>
    </w:pPr>
    <w:rPr>
      <w:rFonts w:ascii="IzhTitl" w:hAnsi="IzhTitl" w:cs="IzhTitl"/>
      <w:sz w:val="18"/>
      <w:szCs w:val="18"/>
    </w:rPr>
  </w:style>
  <w:style w:type="paragraph" w:styleId="93">
    <w:name w:val="toc 9"/>
    <w:basedOn w:val="af"/>
    <w:next w:val="af"/>
    <w:pPr>
      <w:ind w:left="1920"/>
    </w:pPr>
    <w:rPr>
      <w:rFonts w:ascii="IzhTitl" w:hAnsi="IzhTitl" w:cs="IzhTitl"/>
      <w:sz w:val="18"/>
      <w:szCs w:val="18"/>
    </w:rPr>
  </w:style>
  <w:style w:type="paragraph" w:customStyle="1" w:styleId="rvps19">
    <w:name w:val="rvps19"/>
    <w:basedOn w:val="af"/>
    <w:pPr>
      <w:ind w:firstLine="603"/>
      <w:jc w:val="both"/>
    </w:pPr>
    <w:rPr>
      <w:lang w:val="en-AU"/>
    </w:rPr>
  </w:style>
  <w:style w:type="paragraph" w:customStyle="1" w:styleId="rvps20">
    <w:name w:val="rvps20"/>
    <w:basedOn w:val="af"/>
    <w:pPr>
      <w:ind w:firstLine="603"/>
    </w:pPr>
    <w:rPr>
      <w:lang w:val="en-AU"/>
    </w:rPr>
  </w:style>
  <w:style w:type="paragraph" w:customStyle="1" w:styleId="rvps7">
    <w:name w:val="rvps7"/>
    <w:basedOn w:val="af"/>
    <w:pPr>
      <w:ind w:firstLine="787"/>
      <w:jc w:val="both"/>
    </w:pPr>
    <w:rPr>
      <w:lang w:val="en-AU"/>
    </w:rPr>
  </w:style>
  <w:style w:type="paragraph" w:customStyle="1" w:styleId="rvps16">
    <w:name w:val="rvps16"/>
    <w:basedOn w:val="af"/>
    <w:pPr>
      <w:ind w:firstLine="787"/>
      <w:jc w:val="both"/>
    </w:pPr>
    <w:rPr>
      <w:lang w:val="en-AU"/>
    </w:rPr>
  </w:style>
  <w:style w:type="paragraph" w:customStyle="1" w:styleId="Iauiue">
    <w:name w:val="Iau.iue"/>
    <w:basedOn w:val="af"/>
    <w:next w:val="af"/>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
    <w:pPr>
      <w:ind w:left="566" w:hanging="283"/>
    </w:pPr>
  </w:style>
  <w:style w:type="paragraph" w:customStyle="1" w:styleId="412">
    <w:name w:val="Список 41"/>
    <w:basedOn w:val="af"/>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
    <w:pPr>
      <w:widowControl w:val="0"/>
      <w:autoSpaceDE w:val="0"/>
      <w:spacing w:after="120"/>
      <w:ind w:left="566"/>
    </w:pPr>
    <w:rPr>
      <w:sz w:val="20"/>
      <w:szCs w:val="20"/>
    </w:rPr>
  </w:style>
  <w:style w:type="paragraph" w:customStyle="1" w:styleId="2ffd">
    <w:name w:val="Îñíîâíîé òåêñò 2"/>
    <w:basedOn w:val="af"/>
    <w:pPr>
      <w:widowControl w:val="0"/>
      <w:ind w:firstLine="851"/>
      <w:jc w:val="both"/>
    </w:pPr>
    <w:rPr>
      <w:sz w:val="28"/>
      <w:szCs w:val="20"/>
      <w:lang w:val="en-GB"/>
    </w:rPr>
  </w:style>
  <w:style w:type="paragraph" w:customStyle="1" w:styleId="affffffffffff">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0">
    <w:name w:val="Îñíîâíîé òåêñò"/>
    <w:basedOn w:val="affffffffffff"/>
    <w:rPr>
      <w:rFonts w:ascii="CentSchbook Win95BT" w:hAnsi="CentSchbook Win95BT" w:cs="CentSchbook Win95BT"/>
      <w:sz w:val="28"/>
    </w:rPr>
  </w:style>
  <w:style w:type="paragraph" w:customStyle="1" w:styleId="2ffe">
    <w:name w:val="2"/>
    <w:basedOn w:val="af"/>
    <w:next w:val="affffffff7"/>
    <w:pPr>
      <w:spacing w:before="280" w:after="280"/>
    </w:pPr>
    <w:rPr>
      <w:lang w:val="uk-UA"/>
    </w:rPr>
  </w:style>
  <w:style w:type="paragraph" w:customStyle="1" w:styleId="3fa">
    <w:name w:val="заголовок 3"/>
    <w:basedOn w:val="af"/>
    <w:next w:val="af"/>
    <w:pPr>
      <w:keepNext/>
      <w:widowControl w:val="0"/>
      <w:autoSpaceDE w:val="0"/>
      <w:jc w:val="center"/>
    </w:pPr>
    <w:rPr>
      <w:b/>
      <w:bCs/>
      <w:sz w:val="20"/>
      <w:szCs w:val="20"/>
    </w:rPr>
  </w:style>
  <w:style w:type="paragraph" w:customStyle="1" w:styleId="1fffd">
    <w:name w:val="заголовок 1"/>
    <w:basedOn w:val="af"/>
    <w:next w:val="af"/>
    <w:pPr>
      <w:keepNext/>
      <w:autoSpaceDE w:val="0"/>
      <w:jc w:val="center"/>
    </w:pPr>
    <w:rPr>
      <w:rFonts w:ascii="Arial" w:hAnsi="Arial" w:cs="Arial"/>
      <w:b/>
      <w:bCs/>
      <w:sz w:val="36"/>
      <w:szCs w:val="36"/>
    </w:rPr>
  </w:style>
  <w:style w:type="paragraph" w:customStyle="1" w:styleId="2fff">
    <w:name w:val="заголовок 2"/>
    <w:basedOn w:val="af"/>
    <w:next w:val="af"/>
    <w:pPr>
      <w:keepNext/>
      <w:autoSpaceDE w:val="0"/>
      <w:jc w:val="center"/>
    </w:pPr>
    <w:rPr>
      <w:rFonts w:ascii="Arial" w:hAnsi="Arial" w:cs="Arial"/>
    </w:rPr>
  </w:style>
  <w:style w:type="paragraph" w:customStyle="1" w:styleId="4f1">
    <w:name w:val="заголовок 4"/>
    <w:basedOn w:val="af"/>
    <w:next w:val="af"/>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
    <w:pPr>
      <w:spacing w:line="300" w:lineRule="atLeast"/>
      <w:ind w:firstLine="400"/>
      <w:jc w:val="both"/>
    </w:pPr>
  </w:style>
  <w:style w:type="paragraph" w:customStyle="1" w:styleId="k7">
    <w:name w:val="k7"/>
    <w:basedOn w:val="af"/>
    <w:pPr>
      <w:spacing w:line="280" w:lineRule="atLeast"/>
      <w:ind w:left="1000"/>
    </w:pPr>
    <w:rPr>
      <w:sz w:val="22"/>
      <w:szCs w:val="22"/>
    </w:rPr>
  </w:style>
  <w:style w:type="paragraph" w:customStyle="1" w:styleId="affffffffffff1">
    <w:name w:val="Текст_статті Знак"/>
    <w:basedOn w:val="af"/>
    <w:pPr>
      <w:ind w:firstLine="284"/>
      <w:jc w:val="both"/>
    </w:pPr>
    <w:rPr>
      <w:sz w:val="20"/>
      <w:szCs w:val="20"/>
      <w:lang w:val="uk-UA"/>
    </w:rPr>
  </w:style>
  <w:style w:type="paragraph" w:customStyle="1" w:styleId="affffffffffff2">
    <w:name w:val="література"/>
    <w:basedOn w:val="af"/>
    <w:pPr>
      <w:tabs>
        <w:tab w:val="left" w:pos="360"/>
      </w:tabs>
      <w:jc w:val="both"/>
    </w:pPr>
    <w:rPr>
      <w:sz w:val="18"/>
      <w:szCs w:val="18"/>
      <w:lang w:val="en-US"/>
    </w:rPr>
  </w:style>
  <w:style w:type="paragraph" w:customStyle="1" w:styleId="note">
    <w:name w:val="note"/>
    <w:basedOn w:val="af"/>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e">
    <w:name w:val="Текст выноски1"/>
    <w:basedOn w:val="af"/>
    <w:pPr>
      <w:overflowPunct w:val="0"/>
      <w:autoSpaceDE w:val="0"/>
      <w:textAlignment w:val="baseline"/>
    </w:pPr>
    <w:rPr>
      <w:rFonts w:ascii="Helvetica" w:hAnsi="Helvetica" w:cs="Helvetica"/>
      <w:sz w:val="16"/>
      <w:szCs w:val="16"/>
    </w:rPr>
  </w:style>
  <w:style w:type="paragraph" w:customStyle="1" w:styleId="1Title">
    <w:name w:val="Заголовок 1.Title"/>
    <w:basedOn w:val="af"/>
    <w:next w:val="af"/>
    <w:pPr>
      <w:keepNext/>
      <w:widowControl w:val="0"/>
      <w:spacing w:line="360" w:lineRule="auto"/>
      <w:jc w:val="center"/>
    </w:pPr>
    <w:rPr>
      <w:b/>
      <w:caps/>
      <w:color w:val="000000"/>
      <w:szCs w:val="20"/>
      <w:lang w:val="uk-UA"/>
    </w:rPr>
  </w:style>
  <w:style w:type="paragraph" w:customStyle="1" w:styleId="2pidzaholovok">
    <w:name w:val="Заголовок 2.pidzaholovok"/>
    <w:basedOn w:val="af"/>
    <w:next w:val="af"/>
    <w:pPr>
      <w:keepNext/>
      <w:jc w:val="center"/>
    </w:pPr>
    <w:rPr>
      <w:b/>
      <w:i/>
      <w:szCs w:val="20"/>
    </w:rPr>
  </w:style>
  <w:style w:type="paragraph" w:customStyle="1" w:styleId="1Title1">
    <w:name w:val="Заголовок 1.Title1"/>
    <w:basedOn w:val="af"/>
    <w:next w:val="af"/>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
    <w:next w:val="af"/>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
    <w:pPr>
      <w:spacing w:after="120"/>
      <w:jc w:val="center"/>
    </w:pPr>
    <w:rPr>
      <w:b/>
      <w:sz w:val="22"/>
      <w:szCs w:val="20"/>
      <w:lang w:val="uk-UA"/>
    </w:rPr>
  </w:style>
  <w:style w:type="paragraph" w:customStyle="1" w:styleId="body">
    <w:name w:val="Основной текст с отступом.body"/>
    <w:basedOn w:val="af"/>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
    <w:pPr>
      <w:spacing w:after="120"/>
    </w:pPr>
    <w:rPr>
      <w:rFonts w:ascii="Helvetica" w:hAnsi="Helvetica" w:cs="Helvetica"/>
      <w:b/>
      <w:i/>
      <w:sz w:val="20"/>
      <w:szCs w:val="20"/>
      <w:lang w:val="uk-UA"/>
    </w:rPr>
  </w:style>
  <w:style w:type="paragraph" w:customStyle="1" w:styleId="mkSpec">
    <w:name w:val="mkSpec"/>
    <w:basedOn w:val="af"/>
    <w:pPr>
      <w:spacing w:after="120"/>
    </w:pPr>
    <w:rPr>
      <w:rFonts w:ascii="MS Reference Specialty" w:hAnsi="MS Reference Specialty" w:cs="MS Reference Specialty"/>
      <w:i/>
      <w:smallCaps/>
      <w:sz w:val="20"/>
      <w:szCs w:val="20"/>
      <w:lang w:val="uk-UA"/>
    </w:rPr>
  </w:style>
  <w:style w:type="paragraph" w:customStyle="1" w:styleId="mkEntry">
    <w:name w:val="mkEntry"/>
    <w:basedOn w:val="af"/>
    <w:pPr>
      <w:spacing w:after="120"/>
    </w:pPr>
    <w:rPr>
      <w:rFonts w:ascii="Helvetica" w:hAnsi="Helvetica" w:cs="Helvetica"/>
      <w:b/>
      <w:caps/>
      <w:sz w:val="20"/>
      <w:szCs w:val="20"/>
      <w:lang w:val="uk-UA"/>
    </w:rPr>
  </w:style>
  <w:style w:type="paragraph" w:customStyle="1" w:styleId="mkText">
    <w:name w:val="mkText"/>
    <w:basedOn w:val="af"/>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
    <w:pPr>
      <w:spacing w:after="120"/>
      <w:ind w:firstLine="567"/>
    </w:pPr>
    <w:rPr>
      <w:szCs w:val="20"/>
      <w:lang w:val="uk-UA"/>
    </w:rPr>
  </w:style>
  <w:style w:type="paragraph" w:customStyle="1" w:styleId="Datakrush">
    <w:name w:val="Data krush"/>
    <w:basedOn w:val="af"/>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
    <w:next w:val="af"/>
    <w:pPr>
      <w:keepNext/>
      <w:spacing w:before="170" w:after="170"/>
      <w:jc w:val="center"/>
    </w:pPr>
    <w:rPr>
      <w:rFonts w:ascii="Mangal" w:hAnsi="Mangal" w:cs="Mangal"/>
      <w:b/>
      <w:i/>
      <w:szCs w:val="20"/>
    </w:rPr>
  </w:style>
  <w:style w:type="paragraph" w:customStyle="1" w:styleId="1ffff">
    <w:name w:val="Заголовок 1.Название"/>
    <w:basedOn w:val="af"/>
    <w:next w:val="af"/>
    <w:pPr>
      <w:keepNext/>
      <w:spacing w:after="283"/>
      <w:jc w:val="center"/>
    </w:pPr>
    <w:rPr>
      <w:rFonts w:ascii="Mangal" w:hAnsi="Mangal" w:cs="Mangal"/>
      <w:b/>
      <w:caps/>
      <w:szCs w:val="20"/>
    </w:rPr>
  </w:style>
  <w:style w:type="paragraph" w:customStyle="1" w:styleId="Avtor10">
    <w:name w:val="Основной текст.Avtor1"/>
    <w:basedOn w:val="af"/>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
    <w:pPr>
      <w:spacing w:line="360" w:lineRule="auto"/>
      <w:ind w:firstLine="720"/>
      <w:jc w:val="center"/>
    </w:pPr>
    <w:rPr>
      <w:b/>
      <w:sz w:val="28"/>
      <w:szCs w:val="20"/>
      <w:lang w:val="uk-UA"/>
    </w:rPr>
  </w:style>
  <w:style w:type="paragraph" w:customStyle="1" w:styleId="Avtor2">
    <w:name w:val="Основной текст.Avtor2"/>
    <w:basedOn w:val="af"/>
    <w:pPr>
      <w:jc w:val="center"/>
    </w:pPr>
    <w:rPr>
      <w:b/>
      <w:sz w:val="22"/>
      <w:szCs w:val="20"/>
      <w:lang w:val="uk-UA"/>
    </w:rPr>
  </w:style>
  <w:style w:type="paragraph" w:customStyle="1" w:styleId="body10">
    <w:name w:val="Основной текст с отступом.body1"/>
    <w:basedOn w:val="af"/>
    <w:pPr>
      <w:ind w:firstLine="709"/>
      <w:jc w:val="both"/>
    </w:pPr>
    <w:rPr>
      <w:sz w:val="20"/>
      <w:szCs w:val="20"/>
      <w:lang w:val="uk-UA"/>
    </w:rPr>
  </w:style>
  <w:style w:type="paragraph" w:customStyle="1" w:styleId="text10">
    <w:name w:val="Цитата.text1"/>
    <w:basedOn w:val="af"/>
    <w:pPr>
      <w:ind w:left="2824" w:right="-1213"/>
    </w:pPr>
    <w:rPr>
      <w:i/>
      <w:sz w:val="22"/>
      <w:szCs w:val="20"/>
      <w:lang w:val="uk-UA"/>
    </w:rPr>
  </w:style>
  <w:style w:type="paragraph" w:customStyle="1" w:styleId="lit1">
    <w:name w:val="Список.lit1"/>
    <w:basedOn w:val="af"/>
    <w:pPr>
      <w:tabs>
        <w:tab w:val="left" w:pos="360"/>
      </w:tabs>
      <w:ind w:left="360" w:hanging="360"/>
      <w:jc w:val="both"/>
    </w:pPr>
    <w:rPr>
      <w:sz w:val="22"/>
      <w:szCs w:val="20"/>
      <w:lang w:val="uk-UA"/>
    </w:rPr>
  </w:style>
  <w:style w:type="paragraph" w:customStyle="1" w:styleId="liter1">
    <w:name w:val="Нумерованный список.liter1"/>
    <w:basedOn w:val="af"/>
    <w:pPr>
      <w:tabs>
        <w:tab w:val="left" w:pos="360"/>
      </w:tabs>
      <w:ind w:left="360" w:hanging="360"/>
      <w:jc w:val="both"/>
    </w:pPr>
    <w:rPr>
      <w:sz w:val="20"/>
      <w:szCs w:val="20"/>
    </w:rPr>
  </w:style>
  <w:style w:type="paragraph" w:customStyle="1" w:styleId="3spysokl-ry1">
    <w:name w:val="Основной текст 3.spysok l-ry1"/>
    <w:basedOn w:val="af"/>
    <w:pPr>
      <w:jc w:val="center"/>
    </w:pPr>
    <w:rPr>
      <w:b/>
      <w:caps/>
      <w:sz w:val="22"/>
      <w:szCs w:val="20"/>
      <w:lang w:val="en-US"/>
    </w:rPr>
  </w:style>
  <w:style w:type="paragraph" w:customStyle="1" w:styleId="1ffff0">
    <w:name w:val="Основной текст с отступом1"/>
    <w:basedOn w:val="af"/>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
    <w:pPr>
      <w:widowControl w:val="0"/>
      <w:spacing w:line="360" w:lineRule="auto"/>
      <w:ind w:firstLine="680"/>
      <w:jc w:val="both"/>
    </w:pPr>
    <w:rPr>
      <w:sz w:val="28"/>
      <w:szCs w:val="20"/>
      <w:lang w:val="uk-UA"/>
    </w:rPr>
  </w:style>
  <w:style w:type="paragraph" w:customStyle="1" w:styleId="1ffff1">
    <w:name w:val="Текст1"/>
    <w:basedOn w:val="af"/>
    <w:pPr>
      <w:widowControl w:val="0"/>
      <w:spacing w:line="360" w:lineRule="auto"/>
      <w:ind w:firstLine="720"/>
      <w:jc w:val="both"/>
    </w:pPr>
    <w:rPr>
      <w:rFonts w:ascii="ISOCPEUR" w:hAnsi="ISOCPEUR" w:cs="ISOCPEUR"/>
      <w:sz w:val="28"/>
      <w:szCs w:val="20"/>
      <w:lang w:val="uk-UA"/>
    </w:rPr>
  </w:style>
  <w:style w:type="paragraph" w:customStyle="1" w:styleId="affffffffffff3">
    <w:name w:val="Вірш"/>
    <w:basedOn w:val="af"/>
    <w:pPr>
      <w:keepLines/>
      <w:widowControl w:val="0"/>
      <w:spacing w:before="28" w:line="360" w:lineRule="auto"/>
      <w:ind w:left="1701" w:hanging="567"/>
      <w:jc w:val="both"/>
    </w:pPr>
    <w:rPr>
      <w:i/>
      <w:sz w:val="22"/>
      <w:szCs w:val="20"/>
      <w:lang w:val="uk-UA"/>
    </w:rPr>
  </w:style>
  <w:style w:type="paragraph" w:customStyle="1" w:styleId="affffffffffff4">
    <w:name w:val="Загальний текст"/>
    <w:basedOn w:val="af"/>
    <w:pPr>
      <w:widowControl w:val="0"/>
      <w:spacing w:before="28" w:line="262" w:lineRule="atLeast"/>
      <w:ind w:firstLine="283"/>
      <w:jc w:val="both"/>
    </w:pPr>
    <w:rPr>
      <w:sz w:val="22"/>
      <w:szCs w:val="20"/>
      <w:lang w:val="uk-UA"/>
    </w:rPr>
  </w:style>
  <w:style w:type="paragraph" w:customStyle="1" w:styleId="affffffffffff5">
    <w:name w:val="Заголовок розділів"/>
    <w:basedOn w:val="af"/>
    <w:next w:val="affffffffffff6"/>
    <w:pPr>
      <w:widowControl w:val="0"/>
      <w:spacing w:after="480" w:line="360" w:lineRule="auto"/>
      <w:jc w:val="center"/>
    </w:pPr>
    <w:rPr>
      <w:rFonts w:ascii="OpenSymbol" w:hAnsi="OpenSymbol" w:cs="OpenSymbol"/>
      <w:b/>
      <w:sz w:val="32"/>
      <w:szCs w:val="20"/>
      <w:lang w:val="uk-UA"/>
    </w:rPr>
  </w:style>
  <w:style w:type="paragraph" w:customStyle="1" w:styleId="affffffffffff6">
    <w:name w:val="Заголовок підрозділів"/>
    <w:basedOn w:val="affffffffffff5"/>
    <w:next w:val="af"/>
    <w:pPr>
      <w:ind w:firstLine="720"/>
      <w:jc w:val="left"/>
    </w:pPr>
    <w:rPr>
      <w:rFonts w:ascii="Garamond" w:hAnsi="Garamond" w:cs="Garamond"/>
    </w:rPr>
  </w:style>
  <w:style w:type="paragraph" w:customStyle="1" w:styleId="1ffff2">
    <w:name w:val="Цитата1"/>
    <w:basedOn w:val="af"/>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
    <w:pPr>
      <w:keepLines/>
      <w:numPr>
        <w:numId w:val="11"/>
      </w:numPr>
      <w:spacing w:line="360" w:lineRule="auto"/>
      <w:ind w:left="0" w:firstLine="0"/>
      <w:jc w:val="center"/>
    </w:pPr>
    <w:rPr>
      <w:b/>
      <w:sz w:val="28"/>
      <w:szCs w:val="20"/>
      <w:lang w:val="uk-UA"/>
    </w:rPr>
  </w:style>
  <w:style w:type="paragraph" w:customStyle="1" w:styleId="affffffffffff7">
    <w:name w:val="ТЕКСТ"/>
    <w:basedOn w:val="af"/>
    <w:pPr>
      <w:spacing w:line="360" w:lineRule="auto"/>
      <w:ind w:firstLine="709"/>
      <w:jc w:val="both"/>
    </w:pPr>
    <w:rPr>
      <w:rFonts w:ascii="FreeSetCTT" w:hAnsi="FreeSetCTT" w:cs="FreeSetCTT"/>
      <w:sz w:val="28"/>
      <w:szCs w:val="20"/>
      <w:lang w:val="uk-UA"/>
    </w:rPr>
  </w:style>
  <w:style w:type="paragraph" w:customStyle="1" w:styleId="CT-SNOSKA">
    <w:name w:val="CT-SNOSKA"/>
    <w:basedOn w:val="af"/>
    <w:pPr>
      <w:jc w:val="both"/>
    </w:pPr>
    <w:rPr>
      <w:szCs w:val="20"/>
    </w:rPr>
  </w:style>
  <w:style w:type="paragraph" w:customStyle="1" w:styleId="2fff0">
    <w:name w:val="Стиль2"/>
    <w:basedOn w:val="af"/>
    <w:pPr>
      <w:jc w:val="both"/>
    </w:pPr>
    <w:rPr>
      <w:rFonts w:cs="OpenSymbol"/>
    </w:rPr>
  </w:style>
  <w:style w:type="paragraph" w:customStyle="1" w:styleId="left">
    <w:name w:val="left"/>
    <w:basedOn w:val="af"/>
    <w:pPr>
      <w:spacing w:before="280" w:after="280"/>
    </w:pPr>
    <w:rPr>
      <w:rFonts w:ascii="MS Reference Specialty" w:hAnsi="MS Reference Specialty" w:cs="MS Reference Specialty"/>
    </w:rPr>
  </w:style>
  <w:style w:type="paragraph" w:customStyle="1" w:styleId="310">
    <w:name w:val="Маркированный список 31"/>
    <w:basedOn w:val="af"/>
    <w:pPr>
      <w:numPr>
        <w:numId w:val="4"/>
      </w:numPr>
    </w:pPr>
    <w:rPr>
      <w:sz w:val="20"/>
      <w:szCs w:val="20"/>
      <w:lang w:val="uk-UA"/>
    </w:rPr>
  </w:style>
  <w:style w:type="paragraph" w:customStyle="1" w:styleId="1ffff3">
    <w:name w:val="Верхний колонтитул1"/>
    <w:basedOn w:val="1fff3"/>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8">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9">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a">
    <w:name w:val="текст сноски"/>
    <w:basedOn w:val="af"/>
    <w:pPr>
      <w:autoSpaceDE w:val="0"/>
    </w:pPr>
    <w:rPr>
      <w:sz w:val="20"/>
      <w:szCs w:val="20"/>
    </w:rPr>
  </w:style>
  <w:style w:type="paragraph" w:customStyle="1" w:styleId="affffffffffffb">
    <w:name w:val="Àäðåñà"/>
    <w:basedOn w:val="af"/>
    <w:pPr>
      <w:spacing w:after="60" w:line="360" w:lineRule="auto"/>
      <w:jc w:val="center"/>
    </w:pPr>
    <w:rPr>
      <w:szCs w:val="20"/>
      <w:lang w:val="uk-UA"/>
    </w:rPr>
  </w:style>
  <w:style w:type="paragraph" w:customStyle="1" w:styleId="5e">
    <w:name w:val="Основной текст5"/>
    <w:basedOn w:val="af"/>
    <w:pPr>
      <w:widowControl w:val="0"/>
      <w:spacing w:line="420" w:lineRule="auto"/>
      <w:ind w:firstLine="851"/>
      <w:jc w:val="both"/>
    </w:pPr>
    <w:rPr>
      <w:sz w:val="26"/>
      <w:szCs w:val="20"/>
    </w:rPr>
  </w:style>
  <w:style w:type="paragraph" w:customStyle="1" w:styleId="affffffffffffc">
    <w:name w:val="СноскаОсн"/>
    <w:basedOn w:val="af"/>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d">
    <w:name w:val="Цитаты"/>
    <w:basedOn w:val="af"/>
    <w:pPr>
      <w:autoSpaceDE w:val="0"/>
      <w:spacing w:before="100" w:after="100"/>
      <w:ind w:left="360" w:right="360"/>
    </w:pPr>
  </w:style>
  <w:style w:type="paragraph" w:styleId="affffffffffffe">
    <w:name w:val="E-mail Signature"/>
    <w:basedOn w:val="af"/>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
    <w:name w:val="Signature"/>
    <w:basedOn w:val="af"/>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
    <w:pPr>
      <w:shd w:val="clear" w:color="auto" w:fill="FFFFFF"/>
      <w:spacing w:line="360" w:lineRule="auto"/>
      <w:jc w:val="center"/>
    </w:pPr>
    <w:rPr>
      <w:color w:val="FF0000"/>
      <w:sz w:val="16"/>
      <w:szCs w:val="16"/>
    </w:rPr>
  </w:style>
  <w:style w:type="paragraph" w:styleId="1ffff4">
    <w:name w:val="index 1"/>
    <w:basedOn w:val="af"/>
    <w:next w:val="af"/>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
    <w:pPr>
      <w:shd w:val="clear" w:color="auto" w:fill="FFFFFF"/>
      <w:spacing w:line="360" w:lineRule="auto"/>
      <w:ind w:left="300" w:right="80"/>
      <w:jc w:val="both"/>
    </w:pPr>
    <w:rPr>
      <w:color w:val="000000"/>
      <w:sz w:val="28"/>
      <w:szCs w:val="28"/>
    </w:rPr>
  </w:style>
  <w:style w:type="paragraph" w:customStyle="1" w:styleId="vary">
    <w:name w:val="vary"/>
    <w:basedOn w:val="af"/>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0">
    <w:name w:val="текст ссылки"/>
    <w:basedOn w:val="af"/>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1">
    <w:name w:val="Конверт"/>
    <w:basedOn w:val="af"/>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2">
    <w:name w:val="Стиль_стихи"/>
    <w:basedOn w:val="af"/>
    <w:pPr>
      <w:autoSpaceDE w:val="0"/>
      <w:ind w:left="2268"/>
      <w:jc w:val="both"/>
    </w:pPr>
    <w:rPr>
      <w:i/>
      <w:iCs/>
      <w:sz w:val="28"/>
      <w:szCs w:val="28"/>
      <w:lang w:val="uk-UA"/>
    </w:rPr>
  </w:style>
  <w:style w:type="paragraph" w:customStyle="1" w:styleId="87">
    <w:name w:val="заголовок 8"/>
    <w:basedOn w:val="af"/>
    <w:next w:val="af"/>
    <w:pPr>
      <w:keepNext/>
      <w:autoSpaceDE w:val="0"/>
      <w:spacing w:line="360" w:lineRule="auto"/>
      <w:ind w:firstLine="720"/>
      <w:jc w:val="center"/>
    </w:pPr>
    <w:rPr>
      <w:b/>
      <w:bCs/>
      <w:sz w:val="28"/>
      <w:szCs w:val="28"/>
      <w:lang w:val="uk-UA"/>
    </w:rPr>
  </w:style>
  <w:style w:type="paragraph" w:customStyle="1" w:styleId="1ffff5">
    <w:name w:val="Заголовок записки1"/>
    <w:basedOn w:val="af"/>
    <w:next w:val="af"/>
    <w:pPr>
      <w:autoSpaceDE w:val="0"/>
      <w:ind w:firstLine="567"/>
      <w:jc w:val="both"/>
    </w:pPr>
    <w:rPr>
      <w:sz w:val="28"/>
      <w:szCs w:val="28"/>
      <w:lang w:val="uk-UA"/>
    </w:rPr>
  </w:style>
  <w:style w:type="paragraph" w:customStyle="1" w:styleId="afffffffffffff3">
    <w:name w:val="[ ]"/>
    <w:basedOn w:val="af"/>
    <w:pPr>
      <w:autoSpaceDE w:val="0"/>
      <w:spacing w:line="288" w:lineRule="auto"/>
    </w:pPr>
    <w:rPr>
      <w:color w:val="000000"/>
      <w:sz w:val="20"/>
      <w:lang w:val="uk-UA"/>
    </w:rPr>
  </w:style>
  <w:style w:type="paragraph" w:customStyle="1" w:styleId="-4">
    <w:name w:val="Нормальний-мій"/>
    <w:basedOn w:val="af"/>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4">
    <w:name w:val="Звичайний (веб)"/>
    <w:basedOn w:val="af"/>
    <w:pPr>
      <w:autoSpaceDE w:val="0"/>
      <w:spacing w:before="100" w:after="100"/>
    </w:pPr>
    <w:rPr>
      <w:sz w:val="20"/>
      <w:lang w:val="uk-UA"/>
    </w:rPr>
  </w:style>
  <w:style w:type="paragraph" w:customStyle="1" w:styleId="afffffffffffff5">
    <w:name w:val="Текст виноски"/>
    <w:basedOn w:val="af"/>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6">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
    <w:pPr>
      <w:spacing w:line="280" w:lineRule="atLeast"/>
      <w:ind w:left="800" w:firstLine="400"/>
      <w:jc w:val="both"/>
    </w:pPr>
    <w:rPr>
      <w:color w:val="008000"/>
    </w:rPr>
  </w:style>
  <w:style w:type="paragraph" w:customStyle="1" w:styleId="just">
    <w:name w:val="just"/>
    <w:basedOn w:val="af"/>
    <w:pPr>
      <w:spacing w:before="280" w:after="280"/>
      <w:jc w:val="both"/>
    </w:pPr>
    <w:rPr>
      <w:lang w:val="uk-UA"/>
    </w:rPr>
  </w:style>
  <w:style w:type="paragraph" w:customStyle="1" w:styleId="Nagwek2">
    <w:name w:val="Nagłówek2"/>
    <w:basedOn w:val="af"/>
    <w:next w:val="afffffffa"/>
    <w:pPr>
      <w:keepNext/>
      <w:spacing w:before="240" w:after="120"/>
    </w:pPr>
    <w:rPr>
      <w:rFonts w:ascii="OpenSymbol" w:eastAsia="Arial" w:hAnsi="OpenSymbol" w:cs="Helvetica"/>
      <w:sz w:val="28"/>
      <w:szCs w:val="28"/>
    </w:rPr>
  </w:style>
  <w:style w:type="paragraph" w:customStyle="1" w:styleId="Podpis2">
    <w:name w:val="Podpis2"/>
    <w:basedOn w:val="af"/>
    <w:pPr>
      <w:suppressLineNumbers/>
      <w:spacing w:before="120" w:after="120"/>
    </w:pPr>
    <w:rPr>
      <w:rFonts w:cs="Helvetica"/>
      <w:i/>
      <w:iCs/>
    </w:rPr>
  </w:style>
  <w:style w:type="paragraph" w:customStyle="1" w:styleId="Indeks">
    <w:name w:val="Indeks"/>
    <w:basedOn w:val="af"/>
    <w:pPr>
      <w:suppressLineNumbers/>
    </w:pPr>
    <w:rPr>
      <w:rFonts w:cs="Helvetica"/>
    </w:rPr>
  </w:style>
  <w:style w:type="paragraph" w:customStyle="1" w:styleId="1ffff6">
    <w:name w:val="Текст примечания1"/>
    <w:basedOn w:val="af"/>
    <w:rPr>
      <w:sz w:val="20"/>
      <w:szCs w:val="20"/>
    </w:rPr>
  </w:style>
  <w:style w:type="paragraph" w:customStyle="1" w:styleId="222">
    <w:name w:val="Основной текст 22"/>
    <w:basedOn w:val="af"/>
    <w:pPr>
      <w:spacing w:after="120" w:line="480" w:lineRule="auto"/>
    </w:pPr>
  </w:style>
  <w:style w:type="paragraph" w:customStyle="1" w:styleId="3110">
    <w:name w:val="Основной текст с отступом 311"/>
    <w:basedOn w:val="af"/>
    <w:pPr>
      <w:widowControl w:val="0"/>
      <w:ind w:firstLine="340"/>
      <w:jc w:val="both"/>
    </w:pPr>
    <w:rPr>
      <w:sz w:val="22"/>
      <w:szCs w:val="20"/>
      <w:lang w:val="uk-UA"/>
    </w:rPr>
  </w:style>
  <w:style w:type="paragraph" w:customStyle="1" w:styleId="Tekstpodstawowywcity21">
    <w:name w:val="Tekst podstawowy wcięty 21"/>
    <w:basedOn w:val="af"/>
    <w:pPr>
      <w:spacing w:line="360" w:lineRule="auto"/>
      <w:ind w:right="-766" w:firstLine="425"/>
      <w:jc w:val="both"/>
    </w:pPr>
    <w:rPr>
      <w:sz w:val="28"/>
      <w:szCs w:val="20"/>
      <w:lang w:val="uk-UA"/>
    </w:rPr>
  </w:style>
  <w:style w:type="paragraph" w:customStyle="1" w:styleId="Tekstblokowy1">
    <w:name w:val="Tekst blokowy1"/>
    <w:basedOn w:val="af"/>
    <w:pPr>
      <w:spacing w:line="360" w:lineRule="auto"/>
      <w:ind w:left="57" w:right="454" w:firstLine="426"/>
      <w:jc w:val="both"/>
    </w:pPr>
    <w:rPr>
      <w:sz w:val="28"/>
      <w:szCs w:val="20"/>
      <w:lang w:val="uk-UA"/>
    </w:rPr>
  </w:style>
  <w:style w:type="paragraph" w:customStyle="1" w:styleId="3fc">
    <w:name w:val="Основний текст з відступом 3"/>
    <w:basedOn w:val="af"/>
    <w:pPr>
      <w:spacing w:line="360" w:lineRule="auto"/>
      <w:ind w:firstLine="680"/>
      <w:jc w:val="both"/>
    </w:pPr>
    <w:rPr>
      <w:i/>
      <w:iCs/>
      <w:sz w:val="28"/>
      <w:szCs w:val="28"/>
      <w:lang w:val="uk-UA"/>
    </w:rPr>
  </w:style>
  <w:style w:type="paragraph" w:customStyle="1" w:styleId="2fff1">
    <w:name w:val="Продовження списку 2"/>
    <w:basedOn w:val="af"/>
    <w:pPr>
      <w:autoSpaceDE w:val="0"/>
      <w:spacing w:after="120"/>
      <w:ind w:left="566"/>
    </w:pPr>
    <w:rPr>
      <w:sz w:val="22"/>
      <w:szCs w:val="22"/>
    </w:rPr>
  </w:style>
  <w:style w:type="paragraph" w:customStyle="1" w:styleId="219">
    <w:name w:val="Список 21"/>
    <w:basedOn w:val="af"/>
    <w:pPr>
      <w:autoSpaceDE w:val="0"/>
      <w:ind w:left="566" w:hanging="283"/>
    </w:pPr>
    <w:rPr>
      <w:sz w:val="22"/>
      <w:szCs w:val="22"/>
    </w:rPr>
  </w:style>
  <w:style w:type="paragraph" w:customStyle="1" w:styleId="Tekstpodstawowywcity31">
    <w:name w:val="Tekst podstawowy wcięty 31"/>
    <w:basedOn w:val="af"/>
    <w:pPr>
      <w:spacing w:line="360" w:lineRule="auto"/>
      <w:ind w:firstLine="720"/>
      <w:jc w:val="center"/>
    </w:pPr>
    <w:rPr>
      <w:b/>
      <w:sz w:val="28"/>
      <w:szCs w:val="20"/>
      <w:lang w:val="uk-UA"/>
    </w:rPr>
  </w:style>
  <w:style w:type="paragraph" w:customStyle="1" w:styleId="2fff2">
    <w:name w:val="Основний текст 2"/>
    <w:basedOn w:val="af"/>
    <w:pPr>
      <w:spacing w:line="360" w:lineRule="auto"/>
      <w:jc w:val="both"/>
    </w:pPr>
    <w:rPr>
      <w:szCs w:val="20"/>
      <w:lang w:val="uk-UA"/>
    </w:rPr>
  </w:style>
  <w:style w:type="paragraph" w:customStyle="1" w:styleId="223">
    <w:name w:val="Основной текст с отступом 22"/>
    <w:basedOn w:val="af"/>
    <w:pPr>
      <w:spacing w:line="360" w:lineRule="auto"/>
      <w:ind w:right="357" w:firstLine="902"/>
      <w:jc w:val="both"/>
    </w:pPr>
    <w:rPr>
      <w:sz w:val="28"/>
      <w:szCs w:val="28"/>
      <w:lang w:val="en-US"/>
    </w:rPr>
  </w:style>
  <w:style w:type="paragraph" w:customStyle="1" w:styleId="2111">
    <w:name w:val="Основной текст с отступом 211"/>
    <w:basedOn w:val="af"/>
    <w:pPr>
      <w:spacing w:after="120" w:line="480" w:lineRule="auto"/>
      <w:ind w:left="283"/>
    </w:pPr>
    <w:rPr>
      <w:lang w:val="uk-UA"/>
    </w:rPr>
  </w:style>
  <w:style w:type="paragraph" w:customStyle="1" w:styleId="2fff3">
    <w:name w:val="Основний текст з відступом 2"/>
    <w:basedOn w:val="af"/>
    <w:pPr>
      <w:spacing w:after="120" w:line="480" w:lineRule="auto"/>
      <w:ind w:left="283"/>
    </w:pPr>
    <w:rPr>
      <w:lang w:val="uk-UA"/>
    </w:rPr>
  </w:style>
  <w:style w:type="paragraph" w:customStyle="1" w:styleId="Zwykytekst1">
    <w:name w:val="Zwykły tekst1"/>
    <w:basedOn w:val="af"/>
    <w:rPr>
      <w:rFonts w:ascii="ISOCPEUR" w:hAnsi="ISOCPEUR" w:cs="ISOCPEUR"/>
      <w:sz w:val="20"/>
      <w:szCs w:val="20"/>
      <w:lang w:val="uk-UA"/>
    </w:rPr>
  </w:style>
  <w:style w:type="paragraph" w:customStyle="1" w:styleId="11b">
    <w:name w:val="Текст11"/>
    <w:basedOn w:val="af"/>
    <w:pPr>
      <w:spacing w:line="220" w:lineRule="exact"/>
      <w:ind w:firstLine="454"/>
      <w:jc w:val="both"/>
    </w:pPr>
    <w:rPr>
      <w:sz w:val="20"/>
      <w:szCs w:val="20"/>
      <w:lang w:val="uk-UA"/>
    </w:rPr>
  </w:style>
  <w:style w:type="paragraph" w:customStyle="1" w:styleId="afffffffffffff7">
    <w:name w:val="дисертация"/>
    <w:basedOn w:val="af"/>
    <w:pPr>
      <w:spacing w:line="360" w:lineRule="auto"/>
      <w:ind w:firstLine="720"/>
      <w:jc w:val="both"/>
    </w:pPr>
    <w:rPr>
      <w:sz w:val="28"/>
      <w:szCs w:val="20"/>
      <w:lang w:val="uk-UA"/>
    </w:rPr>
  </w:style>
  <w:style w:type="paragraph" w:customStyle="1" w:styleId="afffffffffffff8">
    <w:name w:val="Звичайний відступ"/>
    <w:basedOn w:val="af"/>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3"/>
    <w:next w:val="1fff3"/>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f"/>
    <w:pPr>
      <w:spacing w:line="360" w:lineRule="auto"/>
      <w:ind w:left="-170" w:right="-567" w:firstLine="720"/>
      <w:jc w:val="both"/>
    </w:pPr>
    <w:rPr>
      <w:sz w:val="28"/>
      <w:szCs w:val="20"/>
      <w:lang w:val="uk-UA"/>
    </w:rPr>
  </w:style>
  <w:style w:type="paragraph" w:customStyle="1" w:styleId="231">
    <w:name w:val="Основной текст с отступом 23"/>
    <w:basedOn w:val="af"/>
    <w:pPr>
      <w:spacing w:after="120" w:line="480" w:lineRule="auto"/>
      <w:ind w:left="283"/>
    </w:pPr>
  </w:style>
  <w:style w:type="paragraph" w:customStyle="1" w:styleId="Nagwek1">
    <w:name w:val="Nagłówek1"/>
    <w:basedOn w:val="af"/>
    <w:next w:val="afffffffa"/>
    <w:pPr>
      <w:keepNext/>
      <w:spacing w:before="240" w:after="120"/>
    </w:pPr>
    <w:rPr>
      <w:rFonts w:ascii="OpenSymbol" w:eastAsia="Arial" w:hAnsi="OpenSymbol" w:cs="Helvetica"/>
      <w:sz w:val="28"/>
      <w:szCs w:val="28"/>
    </w:rPr>
  </w:style>
  <w:style w:type="paragraph" w:customStyle="1" w:styleId="Podpis1">
    <w:name w:val="Podpis1"/>
    <w:basedOn w:val="af"/>
    <w:pPr>
      <w:suppressLineNumbers/>
      <w:spacing w:before="120" w:after="120"/>
    </w:pPr>
    <w:rPr>
      <w:rFonts w:cs="Helvetica"/>
      <w:i/>
      <w:iCs/>
    </w:rPr>
  </w:style>
  <w:style w:type="paragraph" w:customStyle="1" w:styleId="1ffff7">
    <w:name w:val="Схема документа1"/>
    <w:basedOn w:val="af"/>
    <w:pPr>
      <w:shd w:val="clear" w:color="auto" w:fill="000080"/>
    </w:pPr>
    <w:rPr>
      <w:rFonts w:ascii="Helvetica" w:hAnsi="Helvetica" w:cs="Helvetica"/>
      <w:sz w:val="20"/>
      <w:szCs w:val="20"/>
    </w:rPr>
  </w:style>
  <w:style w:type="paragraph" w:customStyle="1" w:styleId="Zawartolisty">
    <w:name w:val="Zawartość listy"/>
    <w:basedOn w:val="af"/>
    <w:pPr>
      <w:ind w:left="567"/>
    </w:pPr>
  </w:style>
  <w:style w:type="paragraph" w:customStyle="1" w:styleId="Nagweklisty">
    <w:name w:val="Nagłówek listy"/>
    <w:basedOn w:val="af"/>
    <w:next w:val="Zawartolisty"/>
  </w:style>
  <w:style w:type="paragraph" w:customStyle="1" w:styleId="Zawartotabeli">
    <w:name w:val="Zawartość tabeli"/>
    <w:basedOn w:val="af"/>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
    <w:pPr>
      <w:tabs>
        <w:tab w:val="left" w:pos="0"/>
      </w:tabs>
      <w:spacing w:line="360" w:lineRule="auto"/>
      <w:ind w:firstLine="567"/>
      <w:jc w:val="both"/>
    </w:pPr>
    <w:rPr>
      <w:sz w:val="28"/>
      <w:szCs w:val="28"/>
      <w:lang w:val="pl-PL"/>
    </w:rPr>
  </w:style>
  <w:style w:type="paragraph" w:customStyle="1" w:styleId="Zawartoramki">
    <w:name w:val="Zawartość ramki"/>
    <w:basedOn w:val="afffffffa"/>
    <w:rPr>
      <w:sz w:val="24"/>
    </w:rPr>
  </w:style>
  <w:style w:type="paragraph" w:customStyle="1" w:styleId="11d">
    <w:name w:val="Цитата11"/>
    <w:basedOn w:val="af"/>
    <w:pPr>
      <w:ind w:left="72" w:right="-766"/>
      <w:jc w:val="both"/>
    </w:pPr>
    <w:rPr>
      <w:sz w:val="28"/>
      <w:szCs w:val="20"/>
    </w:rPr>
  </w:style>
  <w:style w:type="paragraph" w:customStyle="1" w:styleId="3fd">
    <w:name w:val="Основний текст 3"/>
    <w:basedOn w:val="af"/>
    <w:pPr>
      <w:ind w:right="-766"/>
      <w:jc w:val="both"/>
    </w:pPr>
    <w:rPr>
      <w:sz w:val="28"/>
      <w:szCs w:val="20"/>
      <w:lang w:val="en-US"/>
    </w:rPr>
  </w:style>
  <w:style w:type="paragraph" w:customStyle="1" w:styleId="BlockText1">
    <w:name w:val="Block Text1"/>
    <w:basedOn w:val="af"/>
    <w:pPr>
      <w:spacing w:line="360" w:lineRule="auto"/>
      <w:ind w:firstLine="567"/>
      <w:jc w:val="both"/>
    </w:pPr>
    <w:rPr>
      <w:sz w:val="28"/>
      <w:szCs w:val="28"/>
    </w:rPr>
  </w:style>
  <w:style w:type="paragraph" w:customStyle="1" w:styleId="Nagwek">
    <w:name w:val="Nagłówek"/>
    <w:basedOn w:val="af"/>
    <w:next w:val="afffffffa"/>
    <w:pPr>
      <w:keepNext/>
      <w:spacing w:before="240" w:after="120"/>
    </w:pPr>
    <w:rPr>
      <w:rFonts w:ascii="OpenSymbol" w:eastAsia="Arial" w:hAnsi="OpenSymbol" w:cs="Helvetica"/>
      <w:sz w:val="28"/>
      <w:szCs w:val="28"/>
    </w:rPr>
  </w:style>
  <w:style w:type="paragraph" w:customStyle="1" w:styleId="Podpis">
    <w:name w:val="Podpis"/>
    <w:basedOn w:val="af"/>
    <w:pPr>
      <w:suppressLineNumbers/>
      <w:spacing w:before="120" w:after="120"/>
    </w:pPr>
    <w:rPr>
      <w:rFonts w:cs="Helvetica"/>
      <w:i/>
      <w:iCs/>
    </w:rPr>
  </w:style>
  <w:style w:type="paragraph" w:customStyle="1" w:styleId="Nagwek3">
    <w:name w:val="Nagłówek3"/>
    <w:basedOn w:val="af"/>
    <w:next w:val="afffffffa"/>
    <w:pPr>
      <w:keepNext/>
      <w:spacing w:before="240" w:after="120"/>
    </w:pPr>
    <w:rPr>
      <w:rFonts w:ascii="OpenSymbol" w:eastAsia="Arial" w:hAnsi="OpenSymbol" w:cs="Helvetica"/>
      <w:sz w:val="28"/>
      <w:szCs w:val="28"/>
    </w:rPr>
  </w:style>
  <w:style w:type="paragraph" w:customStyle="1" w:styleId="Podpis3">
    <w:name w:val="Podpis3"/>
    <w:basedOn w:val="af"/>
    <w:pPr>
      <w:suppressLineNumbers/>
      <w:spacing w:before="120" w:after="120"/>
    </w:pPr>
    <w:rPr>
      <w:rFonts w:cs="Helvetica"/>
      <w:i/>
      <w:iCs/>
    </w:rPr>
  </w:style>
  <w:style w:type="paragraph" w:customStyle="1" w:styleId="1ffff8">
    <w:name w:val="Название объекта1"/>
    <w:basedOn w:val="af"/>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
    <w:pPr>
      <w:spacing w:line="360" w:lineRule="auto"/>
      <w:ind w:firstLine="360"/>
      <w:jc w:val="both"/>
    </w:pPr>
    <w:rPr>
      <w:sz w:val="28"/>
      <w:szCs w:val="28"/>
      <w:lang w:val="uk-UA"/>
    </w:rPr>
  </w:style>
  <w:style w:type="paragraph" w:customStyle="1" w:styleId="331">
    <w:name w:val="Основной текст с отступом 33"/>
    <w:basedOn w:val="af"/>
    <w:pPr>
      <w:ind w:firstLine="397"/>
      <w:jc w:val="both"/>
    </w:pPr>
    <w:rPr>
      <w:sz w:val="28"/>
      <w:szCs w:val="28"/>
      <w:lang w:val="uk-UA"/>
    </w:rPr>
  </w:style>
  <w:style w:type="paragraph" w:customStyle="1" w:styleId="afffffffffffff9">
    <w:name w:val="ЦитатаВірш"/>
    <w:basedOn w:val="af"/>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
    <w:next w:val="af"/>
    <w:pPr>
      <w:keepNext/>
      <w:tabs>
        <w:tab w:val="left" w:pos="5670"/>
      </w:tabs>
      <w:autoSpaceDE w:val="0"/>
      <w:ind w:firstLine="5387"/>
      <w:jc w:val="both"/>
    </w:pPr>
    <w:rPr>
      <w:b/>
      <w:bCs/>
      <w:sz w:val="28"/>
      <w:szCs w:val="28"/>
    </w:rPr>
  </w:style>
  <w:style w:type="paragraph" w:customStyle="1" w:styleId="afffffffffffffa">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9">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
    <w:pPr>
      <w:spacing w:before="48" w:after="48"/>
      <w:ind w:firstLine="432"/>
      <w:jc w:val="both"/>
    </w:pPr>
  </w:style>
  <w:style w:type="paragraph" w:customStyle="1" w:styleId="fulltext">
    <w:name w:val="fulltext"/>
    <w:basedOn w:val="af"/>
    <w:pPr>
      <w:spacing w:before="280" w:after="280"/>
    </w:pPr>
    <w:rPr>
      <w:rFonts w:ascii="Mangal" w:hAnsi="Mangal" w:cs="Mangal"/>
    </w:rPr>
  </w:style>
  <w:style w:type="paragraph" w:customStyle="1" w:styleId="2fff5">
    <w:name w:val="Подзаголовок2"/>
    <w:basedOn w:val="af"/>
    <w:pPr>
      <w:spacing w:after="280"/>
    </w:pPr>
    <w:rPr>
      <w:sz w:val="27"/>
      <w:szCs w:val="27"/>
    </w:rPr>
  </w:style>
  <w:style w:type="paragraph" w:customStyle="1" w:styleId="317">
    <w:name w:val="Список 31"/>
    <w:basedOn w:val="af"/>
    <w:pPr>
      <w:ind w:left="849" w:hanging="283"/>
    </w:pPr>
  </w:style>
  <w:style w:type="paragraph" w:customStyle="1" w:styleId="afffffffffffffb">
    <w:name w:val="Краткий обратный адрес"/>
    <w:basedOn w:val="af"/>
  </w:style>
  <w:style w:type="paragraph" w:customStyle="1" w:styleId="Head">
    <w:name w:val="Head"/>
    <w:basedOn w:val="af"/>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
    <w:pPr>
      <w:tabs>
        <w:tab w:val="left" w:pos="283"/>
      </w:tabs>
      <w:ind w:left="283" w:hanging="283"/>
      <w:jc w:val="both"/>
    </w:pPr>
    <w:rPr>
      <w:color w:val="000000"/>
      <w:sz w:val="16"/>
      <w:szCs w:val="20"/>
    </w:rPr>
  </w:style>
  <w:style w:type="paragraph" w:customStyle="1" w:styleId="BodyText31">
    <w:name w:val="Body Text 31"/>
    <w:basedOn w:val="af"/>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c"/>
    <w:pPr>
      <w:pBdr>
        <w:top w:val="single" w:sz="4" w:space="10" w:color="000000"/>
      </w:pBdr>
      <w:ind w:firstLine="283"/>
      <w:jc w:val="both"/>
    </w:pPr>
    <w:rPr>
      <w:rFonts w:ascii="FreeSetCTT" w:hAnsi="FreeSetCTT" w:cs="FreeSetCTT"/>
      <w:sz w:val="18"/>
      <w:szCs w:val="18"/>
    </w:rPr>
  </w:style>
  <w:style w:type="paragraph" w:customStyle="1" w:styleId="afffffffffffffc">
    <w:name w:val="ЗНОСКА"/>
    <w:basedOn w:val="WyNOSKA"/>
    <w:pPr>
      <w:pBdr>
        <w:top w:val="none" w:sz="0" w:space="0" w:color="auto"/>
      </w:pBdr>
      <w:spacing w:line="200" w:lineRule="atLeast"/>
    </w:pPr>
  </w:style>
  <w:style w:type="paragraph" w:customStyle="1" w:styleId="zit">
    <w:name w:val="zit"/>
    <w:basedOn w:val="af"/>
    <w:pPr>
      <w:shd w:val="clear" w:color="auto" w:fill="FFFFFF"/>
      <w:spacing w:before="284" w:line="320" w:lineRule="atLeast"/>
      <w:ind w:left="900" w:right="284" w:firstLine="284"/>
      <w:jc w:val="both"/>
    </w:pPr>
    <w:rPr>
      <w:color w:val="993300"/>
    </w:rPr>
  </w:style>
  <w:style w:type="paragraph" w:customStyle="1" w:styleId="m1">
    <w:name w:val="m1"/>
    <w:basedOn w:val="af"/>
    <w:pPr>
      <w:shd w:val="clear" w:color="auto" w:fill="FFFFFF"/>
      <w:spacing w:line="320" w:lineRule="atLeast"/>
      <w:ind w:firstLine="284"/>
      <w:jc w:val="both"/>
    </w:pPr>
    <w:rPr>
      <w:color w:val="000000"/>
    </w:rPr>
  </w:style>
  <w:style w:type="paragraph" w:customStyle="1" w:styleId="small">
    <w:name w:val="small"/>
    <w:basedOn w:val="af"/>
    <w:rPr>
      <w:rFonts w:ascii="FreeSetCTT" w:hAnsi="FreeSetCTT" w:cs="FreeSetCTT"/>
      <w:color w:val="808080"/>
    </w:rPr>
  </w:style>
  <w:style w:type="paragraph" w:customStyle="1" w:styleId="answer1">
    <w:name w:val="answer1"/>
    <w:basedOn w:val="af"/>
    <w:pPr>
      <w:spacing w:after="240"/>
    </w:pPr>
  </w:style>
  <w:style w:type="paragraph" w:customStyle="1" w:styleId="pagenum">
    <w:name w:val="pagenum"/>
    <w:basedOn w:val="af"/>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
    <w:pPr>
      <w:spacing w:before="180"/>
      <w:ind w:firstLine="432"/>
      <w:jc w:val="both"/>
    </w:pPr>
  </w:style>
  <w:style w:type="paragraph" w:customStyle="1" w:styleId="1111">
    <w:name w:val="Заголовок 111"/>
    <w:basedOn w:val="af"/>
    <w:rPr>
      <w:b/>
      <w:bCs/>
      <w:color w:val="02125F"/>
      <w:kern w:val="1"/>
      <w:sz w:val="21"/>
      <w:szCs w:val="21"/>
    </w:rPr>
  </w:style>
  <w:style w:type="paragraph" w:customStyle="1" w:styleId="3111">
    <w:name w:val="Заголовок 311"/>
    <w:basedOn w:val="af"/>
    <w:rPr>
      <w:rFonts w:ascii="Helvetica" w:hAnsi="Helvetica" w:cs="Helvetica"/>
      <w:b/>
      <w:bCs/>
      <w:color w:val="02125F"/>
      <w:sz w:val="18"/>
      <w:szCs w:val="18"/>
    </w:rPr>
  </w:style>
  <w:style w:type="paragraph" w:styleId="z-1">
    <w:name w:val="HTML Top of Form"/>
    <w:basedOn w:val="af"/>
    <w:next w:val="af"/>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
    <w:pPr>
      <w:spacing w:before="280" w:after="280"/>
      <w:jc w:val="both"/>
    </w:pPr>
    <w:rPr>
      <w:rFonts w:ascii="OpenSymbol" w:hAnsi="OpenSymbol" w:cs="OpenSymbol"/>
      <w:b/>
      <w:bCs/>
      <w:i/>
      <w:iCs/>
      <w:color w:val="000000"/>
      <w:sz w:val="18"/>
      <w:szCs w:val="18"/>
    </w:rPr>
  </w:style>
  <w:style w:type="paragraph" w:customStyle="1" w:styleId="11e">
    <w:name w:val="Название11"/>
    <w:basedOn w:val="af"/>
    <w:pPr>
      <w:suppressLineNumbers/>
      <w:spacing w:before="120" w:after="120"/>
    </w:pPr>
    <w:rPr>
      <w:rFonts w:cs="Helvetica"/>
      <w:i/>
      <w:iCs/>
    </w:rPr>
  </w:style>
  <w:style w:type="paragraph" w:customStyle="1" w:styleId="1ffffa">
    <w:name w:val="Указатель1"/>
    <w:basedOn w:val="af"/>
    <w:pPr>
      <w:suppressLineNumbers/>
    </w:pPr>
    <w:rPr>
      <w:rFonts w:cs="Helvetica"/>
    </w:rPr>
  </w:style>
  <w:style w:type="paragraph" w:customStyle="1" w:styleId="afffffffffffffd">
    <w:name w:val="Содержимое врезки"/>
    <w:basedOn w:val="afffffffa"/>
    <w:rPr>
      <w:sz w:val="24"/>
    </w:rPr>
  </w:style>
  <w:style w:type="paragraph" w:customStyle="1" w:styleId="H2">
    <w:name w:val="H2"/>
    <w:basedOn w:val="af"/>
    <w:next w:val="af"/>
    <w:pPr>
      <w:keepNext/>
      <w:spacing w:before="100" w:after="100"/>
    </w:pPr>
    <w:rPr>
      <w:b/>
      <w:sz w:val="36"/>
      <w:szCs w:val="20"/>
      <w:lang w:val="uk-UA"/>
    </w:rPr>
  </w:style>
  <w:style w:type="paragraph" w:customStyle="1" w:styleId="Blockquote">
    <w:name w:val="Blockquote"/>
    <w:basedOn w:val="af"/>
    <w:pPr>
      <w:spacing w:before="100" w:after="100"/>
      <w:ind w:left="360" w:right="360"/>
    </w:pPr>
    <w:rPr>
      <w:szCs w:val="20"/>
      <w:lang w:val="uk-UA"/>
    </w:rPr>
  </w:style>
  <w:style w:type="paragraph" w:customStyle="1" w:styleId="DefinitionList">
    <w:name w:val="Definition List"/>
    <w:basedOn w:val="af"/>
    <w:next w:val="af"/>
    <w:pPr>
      <w:ind w:left="360"/>
    </w:pPr>
    <w:rPr>
      <w:szCs w:val="20"/>
      <w:lang w:val="uk-UA"/>
    </w:rPr>
  </w:style>
  <w:style w:type="paragraph" w:customStyle="1" w:styleId="H3">
    <w:name w:val="H3"/>
    <w:basedOn w:val="af"/>
    <w:next w:val="af"/>
    <w:pPr>
      <w:keepNext/>
      <w:spacing w:before="100" w:after="100"/>
    </w:pPr>
    <w:rPr>
      <w:b/>
      <w:sz w:val="28"/>
      <w:szCs w:val="20"/>
      <w:lang w:val="uk-UA"/>
    </w:rPr>
  </w:style>
  <w:style w:type="paragraph" w:customStyle="1" w:styleId="H5">
    <w:name w:val="H5"/>
    <w:basedOn w:val="af"/>
    <w:next w:val="af"/>
    <w:pPr>
      <w:keepNext/>
      <w:spacing w:before="100" w:after="100"/>
    </w:pPr>
    <w:rPr>
      <w:b/>
      <w:sz w:val="20"/>
      <w:szCs w:val="20"/>
      <w:lang w:val="uk-UA"/>
    </w:rPr>
  </w:style>
  <w:style w:type="paragraph" w:customStyle="1" w:styleId="H4">
    <w:name w:val="H4"/>
    <w:basedOn w:val="af"/>
    <w:next w:val="af"/>
    <w:pPr>
      <w:keepNext/>
      <w:spacing w:before="100" w:after="100"/>
    </w:pPr>
    <w:rPr>
      <w:b/>
      <w:szCs w:val="20"/>
      <w:lang w:val="uk-UA"/>
    </w:rPr>
  </w:style>
  <w:style w:type="paragraph" w:customStyle="1" w:styleId="PP">
    <w:name w:val="Строка PP"/>
    <w:basedOn w:val="afffffffffffff"/>
    <w:pPr>
      <w:widowControl/>
      <w:overflowPunct/>
      <w:autoSpaceDE/>
      <w:spacing w:before="0" w:after="0" w:line="240" w:lineRule="auto"/>
      <w:ind w:left="4252"/>
      <w:jc w:val="left"/>
      <w:textAlignment w:val="auto"/>
    </w:pPr>
    <w:rPr>
      <w:i w:val="0"/>
      <w:iCs w:val="0"/>
      <w:color w:val="auto"/>
      <w:szCs w:val="20"/>
    </w:rPr>
  </w:style>
  <w:style w:type="paragraph" w:customStyle="1" w:styleId="afffffffffffffe">
    <w:name w:val="Адресат"/>
    <w:basedOn w:val="af"/>
    <w:rPr>
      <w:sz w:val="28"/>
      <w:szCs w:val="20"/>
      <w:lang w:val="uk-UA"/>
    </w:rPr>
  </w:style>
  <w:style w:type="paragraph" w:styleId="2fff6">
    <w:name w:val="index 2"/>
    <w:basedOn w:val="af"/>
    <w:next w:val="af"/>
    <w:pPr>
      <w:widowControl w:val="0"/>
      <w:autoSpaceDE w:val="0"/>
      <w:ind w:left="400" w:hanging="200"/>
    </w:pPr>
    <w:rPr>
      <w:sz w:val="18"/>
      <w:szCs w:val="18"/>
    </w:rPr>
  </w:style>
  <w:style w:type="paragraph" w:styleId="3fe">
    <w:name w:val="index 3"/>
    <w:basedOn w:val="af"/>
    <w:next w:val="af"/>
    <w:pPr>
      <w:widowControl w:val="0"/>
      <w:autoSpaceDE w:val="0"/>
      <w:ind w:left="600" w:hanging="200"/>
    </w:pPr>
    <w:rPr>
      <w:sz w:val="18"/>
      <w:szCs w:val="18"/>
    </w:rPr>
  </w:style>
  <w:style w:type="paragraph" w:customStyle="1" w:styleId="413">
    <w:name w:val="Указатель 41"/>
    <w:basedOn w:val="af"/>
    <w:next w:val="af"/>
    <w:pPr>
      <w:widowControl w:val="0"/>
      <w:autoSpaceDE w:val="0"/>
      <w:ind w:left="800" w:hanging="200"/>
    </w:pPr>
    <w:rPr>
      <w:sz w:val="18"/>
      <w:szCs w:val="18"/>
    </w:rPr>
  </w:style>
  <w:style w:type="paragraph" w:customStyle="1" w:styleId="512">
    <w:name w:val="Указатель 51"/>
    <w:basedOn w:val="af"/>
    <w:next w:val="af"/>
    <w:pPr>
      <w:widowControl w:val="0"/>
      <w:autoSpaceDE w:val="0"/>
      <w:ind w:left="1000" w:hanging="200"/>
    </w:pPr>
    <w:rPr>
      <w:sz w:val="18"/>
      <w:szCs w:val="18"/>
    </w:rPr>
  </w:style>
  <w:style w:type="paragraph" w:customStyle="1" w:styleId="611">
    <w:name w:val="Указатель 61"/>
    <w:basedOn w:val="af"/>
    <w:next w:val="af"/>
    <w:pPr>
      <w:widowControl w:val="0"/>
      <w:autoSpaceDE w:val="0"/>
      <w:ind w:left="1200" w:hanging="200"/>
    </w:pPr>
    <w:rPr>
      <w:sz w:val="18"/>
      <w:szCs w:val="18"/>
    </w:rPr>
  </w:style>
  <w:style w:type="paragraph" w:customStyle="1" w:styleId="711">
    <w:name w:val="Указатель 71"/>
    <w:basedOn w:val="af"/>
    <w:next w:val="af"/>
    <w:pPr>
      <w:widowControl w:val="0"/>
      <w:autoSpaceDE w:val="0"/>
      <w:ind w:left="1400" w:hanging="200"/>
    </w:pPr>
    <w:rPr>
      <w:sz w:val="18"/>
      <w:szCs w:val="18"/>
    </w:rPr>
  </w:style>
  <w:style w:type="paragraph" w:customStyle="1" w:styleId="810">
    <w:name w:val="Указатель 81"/>
    <w:basedOn w:val="af"/>
    <w:next w:val="af"/>
    <w:pPr>
      <w:widowControl w:val="0"/>
      <w:autoSpaceDE w:val="0"/>
      <w:ind w:left="1600" w:hanging="200"/>
    </w:pPr>
    <w:rPr>
      <w:sz w:val="18"/>
      <w:szCs w:val="18"/>
    </w:rPr>
  </w:style>
  <w:style w:type="paragraph" w:customStyle="1" w:styleId="910">
    <w:name w:val="Указатель 91"/>
    <w:basedOn w:val="af"/>
    <w:next w:val="af"/>
    <w:pPr>
      <w:widowControl w:val="0"/>
      <w:autoSpaceDE w:val="0"/>
      <w:ind w:left="1800" w:hanging="200"/>
    </w:pPr>
    <w:rPr>
      <w:sz w:val="18"/>
      <w:szCs w:val="18"/>
    </w:rPr>
  </w:style>
  <w:style w:type="paragraph" w:styleId="affffffffffffff">
    <w:name w:val="index heading"/>
    <w:basedOn w:val="af"/>
    <w:next w:val="1ffff4"/>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1"/>
    <w:pPr>
      <w:ind w:firstLine="210"/>
    </w:pPr>
    <w:rPr>
      <w:sz w:val="24"/>
    </w:rPr>
  </w:style>
  <w:style w:type="paragraph" w:customStyle="1" w:styleId="Iauiueaennaoaoey">
    <w:name w:val="Iau?iue aenna?oaoey"/>
    <w:basedOn w:val="af"/>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
    <w:pPr>
      <w:tabs>
        <w:tab w:val="left" w:pos="360"/>
      </w:tabs>
      <w:spacing w:line="360" w:lineRule="auto"/>
      <w:ind w:firstLine="454"/>
      <w:jc w:val="both"/>
    </w:pPr>
    <w:rPr>
      <w:sz w:val="28"/>
      <w:szCs w:val="28"/>
      <w:lang w:val="uk-UA"/>
    </w:rPr>
  </w:style>
  <w:style w:type="paragraph" w:customStyle="1" w:styleId="BookPage0">
    <w:name w:val="BookPage Знак"/>
    <w:basedOn w:val="af"/>
    <w:pPr>
      <w:widowControl w:val="0"/>
      <w:autoSpaceDE w:val="0"/>
      <w:spacing w:before="210"/>
    </w:pPr>
    <w:rPr>
      <w:rFonts w:ascii="OpenSymbol" w:hAnsi="OpenSymbol" w:cs="OpenSymbol"/>
      <w:b/>
      <w:bCs/>
      <w:color w:val="666699"/>
    </w:rPr>
  </w:style>
  <w:style w:type="paragraph" w:customStyle="1" w:styleId="BookPage1">
    <w:name w:val="BookPage"/>
    <w:basedOn w:val="af"/>
    <w:pPr>
      <w:widowControl w:val="0"/>
      <w:autoSpaceDE w:val="0"/>
      <w:spacing w:before="210"/>
    </w:pPr>
    <w:rPr>
      <w:rFonts w:ascii="OpenSymbol" w:hAnsi="OpenSymbol" w:cs="OpenSymbol"/>
      <w:b/>
      <w:bCs/>
      <w:color w:val="666699"/>
    </w:rPr>
  </w:style>
  <w:style w:type="paragraph" w:customStyle="1" w:styleId="94">
    <w:name w:val="заголовок 9"/>
    <w:basedOn w:val="af"/>
    <w:next w:val="af"/>
    <w:pPr>
      <w:keepNext/>
      <w:autoSpaceDE w:val="0"/>
      <w:spacing w:line="360" w:lineRule="auto"/>
      <w:jc w:val="both"/>
    </w:pPr>
    <w:rPr>
      <w:sz w:val="28"/>
      <w:szCs w:val="28"/>
      <w:lang w:val="uk-UA"/>
    </w:rPr>
  </w:style>
  <w:style w:type="paragraph" w:customStyle="1" w:styleId="affffffffffffff0">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1">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2">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3">
    <w:name w:val="текст примечания"/>
    <w:basedOn w:val="af"/>
    <w:pPr>
      <w:autoSpaceDE w:val="0"/>
    </w:pPr>
    <w:rPr>
      <w:sz w:val="20"/>
      <w:szCs w:val="20"/>
    </w:rPr>
  </w:style>
  <w:style w:type="paragraph" w:customStyle="1" w:styleId="affffffffffffff4">
    <w:name w:val="глава №"/>
    <w:basedOn w:val="af"/>
    <w:next w:val="af"/>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5">
    <w:name w:val="заголовок"/>
    <w:basedOn w:val="afffffffff4"/>
    <w:pPr>
      <w:autoSpaceDE w:val="0"/>
      <w:spacing w:after="57" w:line="244" w:lineRule="atLeast"/>
      <w:ind w:firstLine="0"/>
      <w:jc w:val="center"/>
      <w:textAlignment w:val="center"/>
    </w:pPr>
    <w:rPr>
      <w:b/>
      <w:bCs/>
      <w:caps/>
      <w:color w:val="000000"/>
      <w:sz w:val="20"/>
    </w:rPr>
  </w:style>
  <w:style w:type="paragraph" w:customStyle="1" w:styleId="affffffffffffff6">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b">
    <w:name w:val="????????? 1"/>
    <w:basedOn w:val="affffffffffffff6"/>
    <w:next w:val="affffffffffffff6"/>
    <w:pPr>
      <w:keepNext/>
      <w:spacing w:before="240" w:after="60"/>
    </w:pPr>
    <w:rPr>
      <w:rFonts w:ascii="OpenSymbol" w:hAnsi="OpenSymbol" w:cs="OpenSymbol"/>
      <w:b/>
      <w:bCs/>
      <w:kern w:val="1"/>
      <w:lang w:val="uk-UA"/>
    </w:rPr>
  </w:style>
  <w:style w:type="paragraph" w:customStyle="1" w:styleId="Aenao-1">
    <w:name w:val="Aena?o-1"/>
    <w:basedOn w:val="afffffffa"/>
    <w:pPr>
      <w:autoSpaceDE w:val="0"/>
      <w:spacing w:after="0" w:line="360" w:lineRule="auto"/>
      <w:ind w:firstLine="720"/>
      <w:jc w:val="both"/>
    </w:pPr>
    <w:rPr>
      <w:szCs w:val="28"/>
    </w:rPr>
  </w:style>
  <w:style w:type="paragraph" w:customStyle="1" w:styleId="Noeeu1">
    <w:name w:val="Noeeu1"/>
    <w:basedOn w:val="af"/>
    <w:pPr>
      <w:overflowPunct w:val="0"/>
      <w:autoSpaceDE w:val="0"/>
      <w:spacing w:line="360" w:lineRule="auto"/>
      <w:ind w:firstLine="567"/>
      <w:jc w:val="both"/>
      <w:textAlignment w:val="baseline"/>
    </w:pPr>
    <w:rPr>
      <w:sz w:val="28"/>
      <w:szCs w:val="28"/>
    </w:rPr>
  </w:style>
  <w:style w:type="paragraph" w:customStyle="1" w:styleId="rvps5">
    <w:name w:val="rvps5"/>
    <w:basedOn w:val="af"/>
    <w:pPr>
      <w:spacing w:before="280" w:after="280"/>
    </w:pPr>
    <w:rPr>
      <w:rFonts w:eastAsia="Impact"/>
    </w:rPr>
  </w:style>
  <w:style w:type="paragraph" w:customStyle="1" w:styleId="1-liter">
    <w:name w:val="1-liter"/>
    <w:basedOn w:val="af"/>
    <w:pPr>
      <w:numPr>
        <w:numId w:val="13"/>
      </w:numPr>
      <w:spacing w:line="230" w:lineRule="auto"/>
      <w:jc w:val="both"/>
    </w:pPr>
    <w:rPr>
      <w:rFonts w:eastAsia="Impact"/>
      <w:i/>
      <w:iCs/>
      <w:sz w:val="21"/>
      <w:szCs w:val="21"/>
      <w:lang w:val="uk-UA"/>
    </w:rPr>
  </w:style>
  <w:style w:type="paragraph" w:customStyle="1" w:styleId="affffffffffffff7">
    <w:name w:val="Текст_статті"/>
    <w:basedOn w:val="af"/>
    <w:pPr>
      <w:ind w:firstLine="284"/>
      <w:jc w:val="both"/>
    </w:pPr>
    <w:rPr>
      <w:sz w:val="20"/>
      <w:szCs w:val="20"/>
      <w:lang w:val="uk-UA"/>
    </w:rPr>
  </w:style>
  <w:style w:type="paragraph" w:customStyle="1" w:styleId="WW-20">
    <w:name w:val="WW-Основной текст с отступом 2"/>
    <w:basedOn w:val="af"/>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c">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
    <w:next w:val="af"/>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a"/>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d">
    <w:name w:val="Текст у виносці1"/>
    <w:basedOn w:val="af"/>
    <w:pPr>
      <w:spacing w:line="343" w:lineRule="auto"/>
      <w:ind w:firstLine="709"/>
      <w:jc w:val="both"/>
    </w:pPr>
    <w:rPr>
      <w:rFonts w:ascii="Helvetica" w:hAnsi="Helvetica" w:cs="Helvetica"/>
      <w:sz w:val="16"/>
      <w:szCs w:val="16"/>
      <w:lang w:val="uk-UA"/>
    </w:rPr>
  </w:style>
  <w:style w:type="paragraph" w:customStyle="1" w:styleId="1-zbirnyk">
    <w:name w:val="1-zbirnyk"/>
    <w:basedOn w:val="af"/>
    <w:pPr>
      <w:ind w:firstLine="567"/>
      <w:jc w:val="both"/>
    </w:pPr>
    <w:rPr>
      <w:sz w:val="21"/>
      <w:szCs w:val="20"/>
      <w:lang w:val="uk-UA"/>
    </w:rPr>
  </w:style>
  <w:style w:type="paragraph" w:customStyle="1" w:styleId="pfull">
    <w:name w:val="pfull"/>
    <w:basedOn w:val="af"/>
    <w:pPr>
      <w:spacing w:before="280" w:after="280"/>
    </w:pPr>
  </w:style>
  <w:style w:type="paragraph" w:customStyle="1" w:styleId="bodytext">
    <w:name w:val="bodytext"/>
    <w:basedOn w:val="af"/>
    <w:pPr>
      <w:spacing w:after="22"/>
      <w:ind w:firstLine="330"/>
    </w:pPr>
    <w:rPr>
      <w:sz w:val="26"/>
      <w:szCs w:val="26"/>
    </w:rPr>
  </w:style>
  <w:style w:type="paragraph" w:customStyle="1" w:styleId="docheader">
    <w:name w:val="docheader"/>
    <w:basedOn w:val="af"/>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
    <w:pPr>
      <w:spacing w:before="280" w:after="280"/>
    </w:pPr>
  </w:style>
  <w:style w:type="paragraph" w:customStyle="1" w:styleId="affffffffffffff8">
    <w:name w:val="текст виноски"/>
    <w:basedOn w:val="afffffffc"/>
    <w:pPr>
      <w:spacing w:line="240" w:lineRule="auto"/>
    </w:pPr>
    <w:rPr>
      <w:sz w:val="20"/>
      <w:szCs w:val="20"/>
    </w:rPr>
  </w:style>
  <w:style w:type="paragraph" w:customStyle="1" w:styleId="0500286">
    <w:name w:val="Стиль Черный Первая строка:  05 см Справа:  002 см Перед:  86..."/>
    <w:basedOn w:val="af"/>
    <w:pPr>
      <w:widowControl w:val="0"/>
      <w:shd w:val="clear" w:color="auto" w:fill="FFFFFF"/>
      <w:ind w:firstLine="340"/>
      <w:jc w:val="both"/>
    </w:pPr>
    <w:rPr>
      <w:color w:val="000000"/>
      <w:spacing w:val="1"/>
      <w:sz w:val="28"/>
      <w:szCs w:val="20"/>
      <w:lang w:val="en-GB"/>
    </w:rPr>
  </w:style>
  <w:style w:type="paragraph" w:customStyle="1" w:styleId="affffffffffffff9">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
    <w:pPr>
      <w:widowControl w:val="0"/>
      <w:autoSpaceDE w:val="0"/>
      <w:spacing w:line="360" w:lineRule="auto"/>
      <w:ind w:firstLine="360"/>
      <w:jc w:val="both"/>
    </w:pPr>
    <w:rPr>
      <w:rFonts w:cs="Helvetica"/>
      <w:sz w:val="28"/>
      <w:szCs w:val="28"/>
    </w:rPr>
  </w:style>
  <w:style w:type="paragraph" w:customStyle="1" w:styleId="affffffffffffffa">
    <w:name w:val="Дисертація"/>
    <w:basedOn w:val="af"/>
    <w:pPr>
      <w:spacing w:line="360" w:lineRule="auto"/>
      <w:ind w:firstLine="709"/>
      <w:jc w:val="both"/>
    </w:pPr>
    <w:rPr>
      <w:sz w:val="28"/>
      <w:szCs w:val="28"/>
    </w:rPr>
  </w:style>
  <w:style w:type="paragraph" w:customStyle="1" w:styleId="BodyText23">
    <w:name w:val="Body Text 23"/>
    <w:basedOn w:val="af"/>
    <w:pPr>
      <w:tabs>
        <w:tab w:val="left" w:pos="3630"/>
      </w:tabs>
      <w:autoSpaceDE w:val="0"/>
      <w:spacing w:line="360" w:lineRule="auto"/>
      <w:jc w:val="both"/>
    </w:pPr>
  </w:style>
  <w:style w:type="paragraph" w:customStyle="1" w:styleId="BodyText22">
    <w:name w:val="Body Text 22"/>
    <w:basedOn w:val="af"/>
    <w:pPr>
      <w:autoSpaceDE w:val="0"/>
      <w:spacing w:line="360" w:lineRule="auto"/>
      <w:ind w:firstLine="567"/>
      <w:jc w:val="both"/>
    </w:pPr>
    <w:rPr>
      <w:sz w:val="28"/>
      <w:szCs w:val="28"/>
    </w:rPr>
  </w:style>
  <w:style w:type="paragraph" w:customStyle="1" w:styleId="affffffffffffffb">
    <w:name w:val="????? ??????"/>
    <w:basedOn w:val="af"/>
    <w:pPr>
      <w:widowControl w:val="0"/>
      <w:autoSpaceDE w:val="0"/>
    </w:pPr>
    <w:rPr>
      <w:sz w:val="20"/>
      <w:szCs w:val="20"/>
    </w:rPr>
  </w:style>
  <w:style w:type="paragraph" w:customStyle="1" w:styleId="60">
    <w:name w:val="Нумерованный список 6"/>
    <w:basedOn w:val="af"/>
    <w:pPr>
      <w:numPr>
        <w:numId w:val="18"/>
      </w:numPr>
      <w:spacing w:line="192" w:lineRule="auto"/>
    </w:pPr>
  </w:style>
  <w:style w:type="paragraph" w:customStyle="1" w:styleId="outdent">
    <w:name w:val="outdent"/>
    <w:basedOn w:val="af"/>
    <w:pPr>
      <w:spacing w:after="240"/>
      <w:ind w:left="480" w:right="240" w:hanging="240"/>
    </w:pPr>
  </w:style>
  <w:style w:type="paragraph" w:customStyle="1" w:styleId="firstpara">
    <w:name w:val="firstpara"/>
    <w:basedOn w:val="af"/>
  </w:style>
  <w:style w:type="paragraph" w:customStyle="1" w:styleId="medium-normal1">
    <w:name w:val="medium-normal1"/>
    <w:basedOn w:val="af"/>
    <w:pPr>
      <w:spacing w:before="280" w:after="280"/>
    </w:pPr>
    <w:rPr>
      <w:lang w:val="uk-UA"/>
    </w:rPr>
  </w:style>
  <w:style w:type="paragraph" w:customStyle="1" w:styleId="rvps6">
    <w:name w:val="rvps6"/>
    <w:basedOn w:val="af"/>
    <w:pPr>
      <w:spacing w:before="280" w:after="280"/>
    </w:pPr>
  </w:style>
  <w:style w:type="paragraph" w:customStyle="1" w:styleId="Iniiaiieoaeno">
    <w:name w:val="Iniiaiie oaeno"/>
    <w:basedOn w:val="af"/>
    <w:pPr>
      <w:spacing w:after="120"/>
    </w:pPr>
    <w:rPr>
      <w:sz w:val="20"/>
      <w:szCs w:val="20"/>
    </w:rPr>
  </w:style>
  <w:style w:type="paragraph" w:customStyle="1" w:styleId="censm">
    <w:name w:val="censm"/>
    <w:basedOn w:val="af"/>
    <w:pPr>
      <w:spacing w:before="280" w:after="280"/>
    </w:pPr>
  </w:style>
  <w:style w:type="paragraph" w:customStyle="1" w:styleId="sm">
    <w:name w:val="sm"/>
    <w:basedOn w:val="af"/>
    <w:pPr>
      <w:spacing w:before="280" w:after="280"/>
    </w:pPr>
    <w:rPr>
      <w:rFonts w:ascii="OpenSymbol" w:hAnsi="OpenSymbol" w:cs="OpenSymbol"/>
      <w:sz w:val="22"/>
      <w:szCs w:val="22"/>
    </w:rPr>
  </w:style>
  <w:style w:type="paragraph" w:customStyle="1" w:styleId="author0">
    <w:name w:val="author"/>
    <w:basedOn w:val="af"/>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
    <w:pPr>
      <w:spacing w:before="120" w:after="120" w:line="360" w:lineRule="atLeast"/>
      <w:ind w:left="115" w:right="115"/>
      <w:jc w:val="both"/>
    </w:pPr>
    <w:rPr>
      <w:rFonts w:ascii="OpenSymbol" w:hAnsi="OpenSymbol" w:cs="OpenSymbol"/>
      <w:color w:val="000000"/>
    </w:rPr>
  </w:style>
  <w:style w:type="paragraph" w:customStyle="1" w:styleId="avtor0">
    <w:name w:val="avtor"/>
    <w:basedOn w:val="af"/>
    <w:pPr>
      <w:spacing w:before="280" w:after="280"/>
    </w:pPr>
  </w:style>
  <w:style w:type="paragraph" w:customStyle="1" w:styleId="affffffffffffffc">
    <w:name w:val="Звезды"/>
    <w:basedOn w:val="af"/>
    <w:next w:val="af"/>
    <w:pPr>
      <w:keepNext/>
      <w:widowControl w:val="0"/>
      <w:spacing w:line="500" w:lineRule="exact"/>
      <w:jc w:val="center"/>
    </w:pPr>
    <w:rPr>
      <w:rFonts w:ascii="ISOCPEUR" w:hAnsi="ISOCPEUR" w:cs="ISOCPEUR"/>
      <w:sz w:val="25"/>
      <w:szCs w:val="20"/>
    </w:rPr>
  </w:style>
  <w:style w:type="paragraph" w:customStyle="1" w:styleId="1ffffe">
    <w:name w:val="Основной текст разд1"/>
    <w:basedOn w:val="afffffffa"/>
    <w:pPr>
      <w:widowControl w:val="0"/>
      <w:spacing w:before="120" w:after="0" w:line="360" w:lineRule="auto"/>
      <w:ind w:firstLine="1134"/>
      <w:jc w:val="both"/>
    </w:pPr>
    <w:rPr>
      <w:szCs w:val="20"/>
    </w:rPr>
  </w:style>
  <w:style w:type="paragraph" w:customStyle="1" w:styleId="3f3f3f">
    <w:name w:val="Ч3fи3fп3f"/>
    <w:basedOn w:val="af"/>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
    <w:pPr>
      <w:widowControl w:val="0"/>
      <w:spacing w:after="120" w:line="480" w:lineRule="auto"/>
    </w:pPr>
  </w:style>
  <w:style w:type="paragraph" w:customStyle="1" w:styleId="3f3f3f3f3f3f">
    <w:name w:val="М3fо3fй3f у3fк3fр3f"/>
    <w:basedOn w:val="af"/>
    <w:pPr>
      <w:widowControl w:val="0"/>
      <w:ind w:firstLine="567"/>
      <w:jc w:val="both"/>
    </w:pPr>
    <w:rPr>
      <w:sz w:val="28"/>
      <w:szCs w:val="28"/>
      <w:lang w:val="uk-UA"/>
    </w:rPr>
  </w:style>
  <w:style w:type="paragraph" w:customStyle="1" w:styleId="affffffffffffffd">
    <w:name w:val="Мой укр"/>
    <w:basedOn w:val="af"/>
    <w:pPr>
      <w:widowControl w:val="0"/>
      <w:ind w:firstLine="567"/>
      <w:jc w:val="both"/>
    </w:pPr>
    <w:rPr>
      <w:sz w:val="28"/>
      <w:szCs w:val="28"/>
      <w:lang w:val="uk-UA"/>
    </w:rPr>
  </w:style>
  <w:style w:type="paragraph" w:customStyle="1" w:styleId="11">
    <w:name w:val="11"/>
    <w:basedOn w:val="af"/>
    <w:pPr>
      <w:numPr>
        <w:numId w:val="15"/>
      </w:numPr>
      <w:jc w:val="both"/>
    </w:pPr>
    <w:rPr>
      <w:sz w:val="28"/>
      <w:szCs w:val="28"/>
      <w:lang w:val="uk-UA"/>
    </w:rPr>
  </w:style>
  <w:style w:type="paragraph" w:customStyle="1" w:styleId="affffffffffffffe">
    <w:name w:val="Название.Название схем"/>
    <w:basedOn w:val="af"/>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
    <w:next w:val="af"/>
    <w:pPr>
      <w:keepNext/>
      <w:autoSpaceDE w:val="0"/>
      <w:jc w:val="right"/>
    </w:pPr>
    <w:rPr>
      <w:b/>
      <w:bCs/>
      <w:sz w:val="32"/>
      <w:szCs w:val="32"/>
      <w:lang w:val="uk-UA"/>
    </w:rPr>
  </w:style>
  <w:style w:type="paragraph" w:customStyle="1" w:styleId="afffffffffffffff">
    <w:name w:val="а"/>
    <w:basedOn w:val="af"/>
    <w:pPr>
      <w:autoSpaceDE w:val="0"/>
      <w:ind w:firstLine="720"/>
      <w:jc w:val="both"/>
    </w:pPr>
    <w:rPr>
      <w:sz w:val="28"/>
      <w:szCs w:val="28"/>
      <w:lang w:val="uk-UA"/>
    </w:rPr>
  </w:style>
  <w:style w:type="paragraph" w:customStyle="1" w:styleId="68">
    <w:name w:val="заголовок 6"/>
    <w:basedOn w:val="af"/>
    <w:next w:val="af"/>
    <w:pPr>
      <w:keepNext/>
      <w:autoSpaceDE w:val="0"/>
      <w:spacing w:line="288" w:lineRule="auto"/>
      <w:jc w:val="center"/>
    </w:pPr>
    <w:rPr>
      <w:sz w:val="26"/>
      <w:szCs w:val="26"/>
      <w:lang w:val="en-US"/>
    </w:rPr>
  </w:style>
  <w:style w:type="paragraph" w:customStyle="1" w:styleId="afffffffffffffff0">
    <w:name w:val="рабочий"/>
    <w:basedOn w:val="af"/>
    <w:pPr>
      <w:spacing w:line="360" w:lineRule="auto"/>
      <w:ind w:right="-284" w:firstLine="709"/>
      <w:jc w:val="both"/>
    </w:pPr>
    <w:rPr>
      <w:sz w:val="28"/>
      <w:szCs w:val="20"/>
    </w:rPr>
  </w:style>
  <w:style w:type="paragraph" w:customStyle="1" w:styleId="1fffff">
    <w:name w:val="Продолжение списка1"/>
    <w:basedOn w:val="af"/>
    <w:pPr>
      <w:spacing w:after="120"/>
      <w:ind w:left="283"/>
    </w:pPr>
  </w:style>
  <w:style w:type="paragraph" w:customStyle="1" w:styleId="cnfheader">
    <w:name w:val="cnfheader"/>
    <w:basedOn w:val="af"/>
    <w:pPr>
      <w:spacing w:before="280" w:after="280"/>
    </w:pPr>
    <w:rPr>
      <w:rFonts w:ascii="OpenSymbol" w:hAnsi="OpenSymbol" w:cs="OpenSymbol"/>
      <w:b/>
      <w:bCs/>
      <w:caps/>
      <w:sz w:val="20"/>
      <w:szCs w:val="20"/>
    </w:rPr>
  </w:style>
  <w:style w:type="paragraph" w:customStyle="1" w:styleId="titul">
    <w:name w:val="titul"/>
    <w:basedOn w:val="af"/>
    <w:pPr>
      <w:spacing w:before="280" w:after="280"/>
      <w:jc w:val="center"/>
    </w:pPr>
    <w:rPr>
      <w:b/>
      <w:bCs/>
      <w:color w:val="333333"/>
      <w:sz w:val="14"/>
      <w:szCs w:val="14"/>
    </w:rPr>
  </w:style>
  <w:style w:type="paragraph" w:customStyle="1" w:styleId="sources">
    <w:name w:val="sources"/>
    <w:basedOn w:val="af"/>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3"/>
    <w:pPr>
      <w:snapToGrid/>
      <w:spacing w:before="0" w:after="0" w:line="360" w:lineRule="auto"/>
    </w:pPr>
    <w:rPr>
      <w:b/>
      <w:sz w:val="28"/>
      <w:u w:val="single"/>
    </w:rPr>
  </w:style>
  <w:style w:type="paragraph" w:customStyle="1" w:styleId="21b">
    <w:name w:val="Заголовок 21"/>
    <w:basedOn w:val="1fff3"/>
    <w:next w:val="1fff3"/>
    <w:pPr>
      <w:keepNext/>
      <w:snapToGrid/>
      <w:spacing w:before="0" w:after="0" w:line="360" w:lineRule="auto"/>
      <w:jc w:val="center"/>
    </w:pPr>
    <w:rPr>
      <w:sz w:val="28"/>
      <w:lang w:val="uk-UA"/>
    </w:rPr>
  </w:style>
  <w:style w:type="paragraph" w:customStyle="1" w:styleId="323">
    <w:name w:val="Заголовок 32"/>
    <w:basedOn w:val="1fff3"/>
    <w:next w:val="1fff3"/>
    <w:pPr>
      <w:keepNext/>
      <w:snapToGrid/>
      <w:spacing w:before="0" w:after="0"/>
    </w:pPr>
    <w:rPr>
      <w:b/>
      <w:sz w:val="28"/>
      <w:lang w:val="pl-PL"/>
    </w:rPr>
  </w:style>
  <w:style w:type="paragraph" w:customStyle="1" w:styleId="3ff1">
    <w:name w:val="Название3"/>
    <w:basedOn w:val="1fff3"/>
    <w:pPr>
      <w:snapToGrid/>
      <w:spacing w:before="0" w:after="0" w:line="360" w:lineRule="auto"/>
      <w:jc w:val="center"/>
    </w:pPr>
    <w:rPr>
      <w:sz w:val="28"/>
      <w:lang w:val="uk-UA"/>
    </w:rPr>
  </w:style>
  <w:style w:type="paragraph" w:customStyle="1" w:styleId="afffffffffffffff1">
    <w:name w:val="Âåðõíèé êîëîíòèòóë"/>
    <w:basedOn w:val="af"/>
    <w:pPr>
      <w:widowControl w:val="0"/>
      <w:tabs>
        <w:tab w:val="center" w:pos="4677"/>
        <w:tab w:val="right" w:pos="9355"/>
      </w:tabs>
      <w:autoSpaceDE w:val="0"/>
    </w:pPr>
    <w:rPr>
      <w:sz w:val="20"/>
      <w:szCs w:val="20"/>
    </w:rPr>
  </w:style>
  <w:style w:type="paragraph" w:customStyle="1" w:styleId="414">
    <w:name w:val="Заголовок 41"/>
    <w:basedOn w:val="1fff3"/>
    <w:next w:val="1fff3"/>
    <w:pPr>
      <w:keepNext/>
      <w:widowControl w:val="0"/>
      <w:snapToGrid/>
      <w:spacing w:before="0" w:after="0" w:line="360" w:lineRule="auto"/>
      <w:jc w:val="center"/>
    </w:pPr>
    <w:rPr>
      <w:sz w:val="28"/>
    </w:rPr>
  </w:style>
  <w:style w:type="paragraph" w:customStyle="1" w:styleId="612">
    <w:name w:val="Заголовок 61"/>
    <w:basedOn w:val="1fff3"/>
    <w:next w:val="1fff3"/>
    <w:pPr>
      <w:keepNext/>
      <w:widowControl w:val="0"/>
      <w:snapToGrid/>
      <w:spacing w:before="0" w:after="0" w:line="312" w:lineRule="auto"/>
      <w:jc w:val="center"/>
    </w:pPr>
    <w:rPr>
      <w:caps/>
      <w:color w:val="000000"/>
      <w:sz w:val="28"/>
      <w:lang w:val="uk-UA"/>
    </w:rPr>
  </w:style>
  <w:style w:type="paragraph" w:customStyle="1" w:styleId="1fffff0">
    <w:name w:val="Нижний колонтитул1"/>
    <w:basedOn w:val="1fff3"/>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3"/>
    <w:next w:val="1fff3"/>
    <w:pPr>
      <w:keepNext/>
      <w:widowControl w:val="0"/>
      <w:snapToGrid/>
      <w:spacing w:before="0" w:after="0" w:line="360" w:lineRule="auto"/>
    </w:pPr>
    <w:rPr>
      <w:caps/>
      <w:color w:val="000000"/>
      <w:sz w:val="28"/>
      <w:lang w:val="en-US"/>
    </w:rPr>
  </w:style>
  <w:style w:type="paragraph" w:customStyle="1" w:styleId="1fffff1">
    <w:name w:val="Текст концевой сноски1"/>
    <w:basedOn w:val="1fff3"/>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
    <w:next w:val="af"/>
    <w:pPr>
      <w:keepNext/>
      <w:autoSpaceDE w:val="0"/>
      <w:jc w:val="center"/>
    </w:pPr>
    <w:rPr>
      <w:b/>
      <w:bCs/>
      <w:sz w:val="20"/>
      <w:szCs w:val="20"/>
      <w:lang w:val="uk-UA"/>
    </w:rPr>
  </w:style>
  <w:style w:type="paragraph" w:customStyle="1" w:styleId="d22">
    <w:name w:val="сdовной текст2 2"/>
    <w:basedOn w:val="af"/>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3"/>
    <w:next w:val="1fff3"/>
    <w:pPr>
      <w:keepNext/>
      <w:snapToGrid/>
      <w:spacing w:before="0" w:after="0" w:line="360" w:lineRule="auto"/>
      <w:ind w:left="708"/>
      <w:jc w:val="center"/>
    </w:pPr>
    <w:rPr>
      <w:b/>
      <w:lang w:val="uk-UA"/>
    </w:rPr>
  </w:style>
  <w:style w:type="paragraph" w:customStyle="1" w:styleId="afffffffffffffff2">
    <w:name w:val="абзац"/>
    <w:basedOn w:val="af"/>
    <w:pPr>
      <w:spacing w:line="360" w:lineRule="auto"/>
      <w:jc w:val="both"/>
    </w:pPr>
    <w:rPr>
      <w:b/>
      <w:sz w:val="28"/>
      <w:szCs w:val="20"/>
    </w:rPr>
  </w:style>
  <w:style w:type="paragraph" w:customStyle="1" w:styleId="pt">
    <w:name w:val="pt"/>
    <w:basedOn w:val="af"/>
    <w:pPr>
      <w:spacing w:before="280" w:after="280"/>
      <w:ind w:left="443" w:right="443" w:firstLine="400"/>
      <w:jc w:val="both"/>
    </w:pPr>
  </w:style>
  <w:style w:type="paragraph" w:customStyle="1" w:styleId="ht">
    <w:name w:val="ht"/>
    <w:basedOn w:val="af"/>
    <w:pPr>
      <w:spacing w:before="280" w:after="280"/>
      <w:ind w:left="443" w:right="443"/>
      <w:jc w:val="center"/>
    </w:pPr>
    <w:rPr>
      <w:sz w:val="27"/>
      <w:szCs w:val="27"/>
    </w:rPr>
  </w:style>
  <w:style w:type="paragraph" w:customStyle="1" w:styleId="afffffffffffffff3">
    <w:name w:val="Книги"/>
    <w:basedOn w:val="af"/>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2">
    <w:name w:val="Прощание1"/>
    <w:basedOn w:val="af"/>
    <w:pPr>
      <w:ind w:left="4252"/>
    </w:pPr>
    <w:rPr>
      <w:lang w:val="pl-PL"/>
    </w:rPr>
  </w:style>
  <w:style w:type="paragraph" w:customStyle="1" w:styleId="rvps17">
    <w:name w:val="rvps17"/>
    <w:basedOn w:val="af"/>
    <w:pPr>
      <w:spacing w:before="280" w:after="280"/>
    </w:pPr>
  </w:style>
  <w:style w:type="paragraph" w:customStyle="1" w:styleId="rvps14">
    <w:name w:val="rvps14"/>
    <w:basedOn w:val="af"/>
    <w:pPr>
      <w:spacing w:before="280" w:after="280"/>
    </w:pPr>
  </w:style>
  <w:style w:type="paragraph" w:customStyle="1" w:styleId="afffffffffffffff4">
    <w:name w:val="без абзаца"/>
    <w:basedOn w:val="af"/>
    <w:pPr>
      <w:jc w:val="center"/>
    </w:pPr>
    <w:rPr>
      <w:rFonts w:eastAsia="IzhTitl"/>
      <w:sz w:val="28"/>
      <w:szCs w:val="20"/>
      <w:lang w:val="uk-UA"/>
    </w:rPr>
  </w:style>
  <w:style w:type="paragraph" w:customStyle="1" w:styleId="Programmline2">
    <w:name w:val="Programmline2"/>
    <w:basedOn w:val="af"/>
    <w:pPr>
      <w:spacing w:before="40" w:after="40" w:line="360" w:lineRule="auto"/>
      <w:ind w:left="488" w:right="-153" w:hanging="488"/>
      <w:jc w:val="center"/>
    </w:pPr>
    <w:rPr>
      <w:bCs/>
      <w:sz w:val="22"/>
      <w:szCs w:val="20"/>
      <w:lang w:val="en-US"/>
    </w:rPr>
  </w:style>
  <w:style w:type="paragraph" w:customStyle="1" w:styleId="reference2">
    <w:name w:val="reference2"/>
    <w:basedOn w:val="af"/>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
    <w:next w:val="af"/>
    <w:pPr>
      <w:spacing w:before="255" w:after="295" w:line="180" w:lineRule="exact"/>
      <w:jc w:val="both"/>
    </w:pPr>
    <w:rPr>
      <w:rFonts w:ascii="Mangal" w:hAnsi="Mangal" w:cs="Mangal"/>
      <w:sz w:val="16"/>
      <w:szCs w:val="20"/>
      <w:lang w:val="en-US"/>
    </w:rPr>
  </w:style>
  <w:style w:type="paragraph" w:customStyle="1" w:styleId="headersmall">
    <w:name w:val="headersmall"/>
    <w:basedOn w:val="af"/>
    <w:pPr>
      <w:spacing w:before="280" w:after="280"/>
    </w:pPr>
  </w:style>
  <w:style w:type="paragraph" w:customStyle="1" w:styleId="TFReferencesSection">
    <w:name w:val="TF_References_Section"/>
    <w:basedOn w:val="af"/>
    <w:pPr>
      <w:spacing w:line="150" w:lineRule="exact"/>
      <w:ind w:left="346" w:hanging="346"/>
      <w:jc w:val="both"/>
    </w:pPr>
    <w:rPr>
      <w:rFonts w:ascii="Mangal" w:hAnsi="Mangal" w:cs="Mangal"/>
      <w:sz w:val="15"/>
      <w:szCs w:val="20"/>
      <w:lang w:val="en-US"/>
    </w:rPr>
  </w:style>
  <w:style w:type="paragraph" w:customStyle="1" w:styleId="afffffffffffffff5">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3">
    <w:name w:val="Схема 1"/>
    <w:basedOn w:val="af"/>
    <w:pPr>
      <w:jc w:val="center"/>
    </w:pPr>
    <w:rPr>
      <w:sz w:val="28"/>
      <w:szCs w:val="20"/>
      <w:lang w:val="uk-UA"/>
    </w:rPr>
  </w:style>
  <w:style w:type="paragraph" w:customStyle="1" w:styleId="2fff7">
    <w:name w:val="Схема 2"/>
    <w:basedOn w:val="af"/>
    <w:pPr>
      <w:jc w:val="center"/>
    </w:pPr>
    <w:rPr>
      <w:szCs w:val="20"/>
      <w:lang w:val="uk-UA"/>
    </w:rPr>
  </w:style>
  <w:style w:type="paragraph" w:customStyle="1" w:styleId="afffffffffffffff6">
    <w:name w:val="Титул"/>
    <w:basedOn w:val="af"/>
    <w:pPr>
      <w:jc w:val="center"/>
    </w:pPr>
    <w:rPr>
      <w:sz w:val="32"/>
      <w:szCs w:val="20"/>
      <w:lang w:val="uk-UA"/>
    </w:rPr>
  </w:style>
  <w:style w:type="paragraph" w:customStyle="1" w:styleId="afffffffffffffff7">
    <w:name w:val="Формула"/>
    <w:basedOn w:val="af"/>
    <w:pPr>
      <w:tabs>
        <w:tab w:val="left" w:pos="5954"/>
      </w:tabs>
      <w:spacing w:before="80" w:after="80"/>
      <w:ind w:right="851"/>
      <w:jc w:val="right"/>
    </w:pPr>
    <w:rPr>
      <w:sz w:val="28"/>
      <w:szCs w:val="20"/>
      <w:lang w:val="uk-UA"/>
    </w:rPr>
  </w:style>
  <w:style w:type="paragraph" w:customStyle="1" w:styleId="WW-21">
    <w:name w:val="WW-Основной текст 2"/>
    <w:basedOn w:val="af"/>
    <w:pPr>
      <w:widowControl w:val="0"/>
      <w:spacing w:line="360" w:lineRule="auto"/>
      <w:jc w:val="both"/>
    </w:pPr>
    <w:rPr>
      <w:sz w:val="28"/>
      <w:szCs w:val="28"/>
      <w:lang w:val="uk-UA"/>
    </w:rPr>
  </w:style>
  <w:style w:type="paragraph" w:customStyle="1" w:styleId="1fffff4">
    <w:name w:val="Тема примечания1"/>
    <w:basedOn w:val="2ff3"/>
    <w:next w:val="2ff3"/>
    <w:rPr>
      <w:b/>
      <w:bCs/>
      <w:lang w:val="uk-UA"/>
    </w:rPr>
  </w:style>
  <w:style w:type="paragraph" w:customStyle="1" w:styleId="afffffffffffffff8">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
    <w:pPr>
      <w:widowControl/>
      <w:tabs>
        <w:tab w:val="center" w:pos="4680"/>
        <w:tab w:val="right" w:pos="9360"/>
      </w:tabs>
      <w:suppressAutoHyphens w:val="0"/>
      <w:ind w:left="0" w:right="283" w:firstLine="851"/>
      <w:jc w:val="both"/>
    </w:pPr>
    <w:rPr>
      <w:lang w:val="en-US"/>
    </w:rPr>
  </w:style>
  <w:style w:type="paragraph" w:customStyle="1" w:styleId="afffffffffffffff9">
    <w:name w:val="Таблица знак"/>
    <w:basedOn w:val="af"/>
    <w:pPr>
      <w:jc w:val="center"/>
    </w:pPr>
    <w:rPr>
      <w:sz w:val="26"/>
      <w:szCs w:val="26"/>
    </w:rPr>
  </w:style>
  <w:style w:type="paragraph" w:customStyle="1" w:styleId="afffffffffffffffa">
    <w:name w:val="Ссылка"/>
    <w:basedOn w:val="af"/>
    <w:pPr>
      <w:spacing w:line="360" w:lineRule="auto"/>
      <w:ind w:firstLine="709"/>
      <w:jc w:val="both"/>
    </w:pPr>
  </w:style>
  <w:style w:type="paragraph" w:customStyle="1" w:styleId="afffffffffffffffb">
    <w:name w:val="Рисунок Знак"/>
    <w:basedOn w:val="af"/>
    <w:pPr>
      <w:spacing w:after="240"/>
      <w:jc w:val="center"/>
    </w:pPr>
  </w:style>
  <w:style w:type="paragraph" w:customStyle="1" w:styleId="afffffffffffffffc">
    <w:name w:val="Рисунок"/>
    <w:basedOn w:val="af"/>
    <w:pPr>
      <w:spacing w:after="120"/>
      <w:ind w:firstLine="709"/>
      <w:jc w:val="both"/>
    </w:pPr>
  </w:style>
  <w:style w:type="paragraph" w:customStyle="1" w:styleId="afffffffffffffffd">
    <w:name w:val="Таблица центр"/>
    <w:next w:val="affffffffff4"/>
    <w:pPr>
      <w:suppressAutoHyphens/>
      <w:spacing w:after="120"/>
      <w:jc w:val="center"/>
    </w:pPr>
    <w:rPr>
      <w:rFonts w:ascii="Garamond" w:eastAsia="Garamond" w:hAnsi="Garamond" w:cs="Garamond"/>
      <w:sz w:val="28"/>
      <w:lang w:eastAsia="ar-SA"/>
    </w:rPr>
  </w:style>
  <w:style w:type="paragraph" w:customStyle="1" w:styleId="afffffffffffffffe">
    <w:name w:val="Таблица назв"/>
    <w:next w:val="afffffffffffffffd"/>
    <w:pPr>
      <w:suppressAutoHyphens/>
      <w:jc w:val="right"/>
    </w:pPr>
    <w:rPr>
      <w:rFonts w:ascii="Garamond" w:eastAsia="Garamond" w:hAnsi="Garamond" w:cs="Garamond"/>
      <w:sz w:val="28"/>
      <w:szCs w:val="24"/>
      <w:lang w:eastAsia="ar-SA"/>
    </w:rPr>
  </w:style>
  <w:style w:type="paragraph" w:customStyle="1" w:styleId="affffffffffffffff">
    <w:name w:val="Стиль Таблица"/>
    <w:basedOn w:val="af"/>
    <w:next w:val="af"/>
    <w:pPr>
      <w:ind w:left="3240"/>
      <w:jc w:val="right"/>
    </w:pPr>
    <w:rPr>
      <w:sz w:val="28"/>
      <w:szCs w:val="20"/>
    </w:rPr>
  </w:style>
  <w:style w:type="paragraph" w:customStyle="1" w:styleId="affffffffffffffff0">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b"/>
    <w:pPr>
      <w:spacing w:after="0"/>
    </w:pPr>
    <w:rPr>
      <w:sz w:val="26"/>
    </w:rPr>
  </w:style>
  <w:style w:type="paragraph" w:customStyle="1" w:styleId="1310">
    <w:name w:val="Стиль Рисунок Знак + 13 пт1"/>
    <w:basedOn w:val="afffffffffffffffb"/>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
    <w:pPr>
      <w:spacing w:line="360" w:lineRule="auto"/>
      <w:ind w:firstLine="709"/>
      <w:jc w:val="both"/>
    </w:pPr>
    <w:rPr>
      <w:sz w:val="28"/>
      <w:szCs w:val="28"/>
      <w:lang w:val="uk-UA"/>
    </w:rPr>
  </w:style>
  <w:style w:type="paragraph" w:customStyle="1" w:styleId="2fff8">
    <w:name w:val="оглавление 2"/>
    <w:basedOn w:val="af"/>
    <w:next w:val="af"/>
    <w:pPr>
      <w:ind w:left="200"/>
    </w:pPr>
    <w:rPr>
      <w:sz w:val="20"/>
      <w:szCs w:val="20"/>
    </w:rPr>
  </w:style>
  <w:style w:type="paragraph" w:customStyle="1" w:styleId="1fffff5">
    <w:name w:val="оглавление 1"/>
    <w:basedOn w:val="af"/>
    <w:next w:val="af"/>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
    <w:next w:val="af"/>
    <w:pPr>
      <w:ind w:left="400"/>
    </w:pPr>
    <w:rPr>
      <w:sz w:val="20"/>
      <w:szCs w:val="20"/>
    </w:rPr>
  </w:style>
  <w:style w:type="paragraph" w:customStyle="1" w:styleId="affffffffffffffff1">
    <w:name w:val="&quot;він"/>
    <w:basedOn w:val="af"/>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
    <w:next w:val="af"/>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
    <w:pPr>
      <w:spacing w:line="384" w:lineRule="auto"/>
      <w:ind w:firstLine="709"/>
      <w:jc w:val="both"/>
    </w:pPr>
    <w:rPr>
      <w:sz w:val="28"/>
      <w:szCs w:val="20"/>
      <w:lang w:val="en-US"/>
    </w:rPr>
  </w:style>
  <w:style w:type="paragraph" w:customStyle="1" w:styleId="D">
    <w:name w:val="D БезОтступа"/>
    <w:basedOn w:val="af"/>
    <w:pPr>
      <w:spacing w:line="384" w:lineRule="auto"/>
      <w:jc w:val="both"/>
    </w:pPr>
    <w:rPr>
      <w:sz w:val="28"/>
      <w:szCs w:val="20"/>
      <w:lang w:val="en-US"/>
    </w:rPr>
  </w:style>
  <w:style w:type="paragraph" w:customStyle="1" w:styleId="f">
    <w:name w:val="f"/>
    <w:basedOn w:val="af"/>
    <w:pPr>
      <w:autoSpaceDE w:val="0"/>
      <w:spacing w:before="100" w:after="100"/>
    </w:pPr>
    <w:rPr>
      <w:rFonts w:ascii="MS Reference Specialty" w:hAnsi="MS Reference Specialty" w:cs="MS Reference Specialty"/>
      <w:sz w:val="18"/>
      <w:szCs w:val="18"/>
    </w:rPr>
  </w:style>
  <w:style w:type="paragraph" w:customStyle="1" w:styleId="affffffffffffffff2">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3">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
    <w:next w:val="af"/>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
    <w:pPr>
      <w:autoSpaceDE w:val="0"/>
      <w:spacing w:line="360" w:lineRule="auto"/>
    </w:pPr>
    <w:rPr>
      <w:sz w:val="28"/>
      <w:szCs w:val="28"/>
    </w:rPr>
  </w:style>
  <w:style w:type="paragraph" w:customStyle="1" w:styleId="affffffffffffffff4">
    <w:name w:val="×îðíîâèê"/>
    <w:basedOn w:val="1fff3"/>
    <w:pPr>
      <w:snapToGrid/>
      <w:spacing w:before="0" w:after="0" w:line="420" w:lineRule="atLeast"/>
      <w:ind w:firstLine="720"/>
      <w:jc w:val="both"/>
    </w:pPr>
    <w:rPr>
      <w:sz w:val="28"/>
      <w:lang w:val="uk-UA"/>
    </w:rPr>
  </w:style>
  <w:style w:type="paragraph" w:customStyle="1" w:styleId="1fffff6">
    <w:name w:val="Ñòèëü1"/>
    <w:basedOn w:val="1fff3"/>
    <w:pPr>
      <w:snapToGrid/>
      <w:spacing w:before="0" w:after="0" w:line="420" w:lineRule="exact"/>
      <w:ind w:firstLine="720"/>
      <w:jc w:val="both"/>
    </w:pPr>
    <w:rPr>
      <w:sz w:val="28"/>
      <w:lang w:val="uk-UA"/>
    </w:rPr>
  </w:style>
  <w:style w:type="paragraph" w:customStyle="1" w:styleId="affffffffffffffff5">
    <w:name w:val="Чорновик"/>
    <w:basedOn w:val="1fff3"/>
    <w:pPr>
      <w:snapToGrid/>
      <w:spacing w:before="0" w:after="0" w:line="360" w:lineRule="exact"/>
      <w:ind w:firstLine="720"/>
    </w:pPr>
  </w:style>
  <w:style w:type="paragraph" w:customStyle="1" w:styleId="3ff4">
    <w:name w:val="Название объекта3"/>
    <w:basedOn w:val="1fff3"/>
    <w:next w:val="1fff3"/>
    <w:pPr>
      <w:widowControl w:val="0"/>
      <w:snapToGrid/>
      <w:spacing w:before="0" w:after="0"/>
      <w:jc w:val="center"/>
    </w:pPr>
    <w:rPr>
      <w:sz w:val="28"/>
      <w:lang w:val="uk-UA"/>
    </w:rPr>
  </w:style>
  <w:style w:type="paragraph" w:customStyle="1" w:styleId="Cite0">
    <w:name w:val="Cite"/>
    <w:next w:val="af"/>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6">
    <w:name w:val="Revision"/>
    <w:pPr>
      <w:suppressAutoHyphens/>
    </w:pPr>
    <w:rPr>
      <w:rFonts w:ascii="IzhTitl" w:eastAsia="IzhTitl" w:hAnsi="IzhTitl" w:cs="IzhTitl"/>
      <w:sz w:val="22"/>
      <w:szCs w:val="22"/>
      <w:lang w:eastAsia="ar-SA"/>
    </w:rPr>
  </w:style>
  <w:style w:type="paragraph" w:customStyle="1" w:styleId="f10">
    <w:name w:val="лсно$f1т"/>
    <w:basedOn w:val="af"/>
    <w:pPr>
      <w:widowControl w:val="0"/>
      <w:jc w:val="both"/>
    </w:pPr>
    <w:rPr>
      <w:sz w:val="28"/>
      <w:szCs w:val="20"/>
    </w:rPr>
  </w:style>
  <w:style w:type="paragraph" w:customStyle="1" w:styleId="affffffffffffffff7">
    <w:name w:val="н"/>
    <w:basedOn w:val="af"/>
    <w:pPr>
      <w:spacing w:line="360" w:lineRule="auto"/>
      <w:ind w:firstLine="284"/>
      <w:jc w:val="both"/>
    </w:pPr>
    <w:rPr>
      <w:sz w:val="28"/>
      <w:szCs w:val="20"/>
      <w:lang w:val="uk-UA"/>
    </w:rPr>
  </w:style>
  <w:style w:type="paragraph" w:customStyle="1" w:styleId="1fffff7">
    <w:name w:val="çàãîëîâîê 1"/>
    <w:basedOn w:val="af"/>
    <w:next w:val="af"/>
    <w:pPr>
      <w:keepNext/>
      <w:spacing w:line="360" w:lineRule="auto"/>
      <w:jc w:val="both"/>
    </w:pPr>
    <w:rPr>
      <w:sz w:val="28"/>
      <w:szCs w:val="20"/>
      <w:lang w:val="uk-UA"/>
    </w:rPr>
  </w:style>
  <w:style w:type="paragraph" w:customStyle="1" w:styleId="affffffffffffffff8">
    <w:name w:val="Ос"/>
    <w:basedOn w:val="affffffff1"/>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
    <w:pPr>
      <w:widowControl w:val="0"/>
      <w:numPr>
        <w:numId w:val="35"/>
      </w:numPr>
      <w:jc w:val="both"/>
    </w:pPr>
    <w:rPr>
      <w:rFonts w:ascii="UkrainianPeterburg" w:hAnsi="UkrainianPeterburg" w:cs="UkrainianPeterburg"/>
      <w:sz w:val="19"/>
      <w:szCs w:val="20"/>
    </w:rPr>
  </w:style>
  <w:style w:type="paragraph" w:customStyle="1" w:styleId="affffffffffffffff9">
    <w:name w:val="Пример"/>
    <w:basedOn w:val="af"/>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a">
    <w:name w:val="Итоговая информация"/>
    <w:basedOn w:val="af"/>
    <w:pPr>
      <w:tabs>
        <w:tab w:val="left" w:pos="1134"/>
        <w:tab w:val="right" w:pos="9072"/>
      </w:tabs>
      <w:spacing w:line="360" w:lineRule="auto"/>
      <w:jc w:val="both"/>
    </w:pPr>
    <w:rPr>
      <w:sz w:val="28"/>
      <w:szCs w:val="20"/>
      <w:lang w:val="en-US"/>
    </w:rPr>
  </w:style>
  <w:style w:type="paragraph" w:customStyle="1" w:styleId="affffffffffffffffb">
    <w:name w:val="Подпись к рисунку"/>
    <w:basedOn w:val="af"/>
    <w:pPr>
      <w:keepLines/>
      <w:spacing w:after="360" w:line="360" w:lineRule="auto"/>
      <w:jc w:val="center"/>
    </w:pPr>
    <w:rPr>
      <w:szCs w:val="20"/>
    </w:rPr>
  </w:style>
  <w:style w:type="paragraph" w:customStyle="1" w:styleId="affffffffffffffffc">
    <w:name w:val="Подпись к таблице"/>
    <w:basedOn w:val="af"/>
    <w:link w:val="affffffffffffffffd"/>
    <w:pPr>
      <w:spacing w:line="360" w:lineRule="auto"/>
      <w:jc w:val="right"/>
    </w:pPr>
    <w:rPr>
      <w:sz w:val="28"/>
      <w:szCs w:val="20"/>
    </w:rPr>
  </w:style>
  <w:style w:type="paragraph" w:customStyle="1" w:styleId="affffffffffffffffe">
    <w:name w:val="Экспликация"/>
    <w:basedOn w:val="af"/>
    <w:next w:val="af"/>
    <w:pPr>
      <w:tabs>
        <w:tab w:val="left" w:pos="1276"/>
      </w:tabs>
      <w:spacing w:line="360" w:lineRule="auto"/>
      <w:ind w:left="907"/>
      <w:jc w:val="both"/>
    </w:pPr>
    <w:rPr>
      <w:sz w:val="20"/>
      <w:szCs w:val="20"/>
      <w:lang w:val="en-US"/>
    </w:rPr>
  </w:style>
  <w:style w:type="paragraph" w:customStyle="1" w:styleId="aaieiaie1">
    <w:name w:val="aaieiaie 1"/>
    <w:basedOn w:val="af"/>
    <w:next w:val="af"/>
    <w:pPr>
      <w:keepNext/>
      <w:jc w:val="center"/>
    </w:pPr>
    <w:rPr>
      <w:szCs w:val="20"/>
      <w:lang w:val="uk-UA"/>
    </w:rPr>
  </w:style>
  <w:style w:type="paragraph" w:customStyle="1" w:styleId="rvps1">
    <w:name w:val="rvps1"/>
    <w:basedOn w:val="af"/>
    <w:pPr>
      <w:jc w:val="center"/>
    </w:pPr>
  </w:style>
  <w:style w:type="paragraph" w:customStyle="1" w:styleId="rvps2">
    <w:name w:val="rvps2"/>
    <w:basedOn w:val="af"/>
    <w:pPr>
      <w:keepNext/>
      <w:jc w:val="right"/>
    </w:pPr>
  </w:style>
  <w:style w:type="paragraph" w:customStyle="1" w:styleId="rvps3">
    <w:name w:val="rvps3"/>
    <w:basedOn w:val="af"/>
    <w:pPr>
      <w:ind w:left="2880" w:hanging="2880"/>
    </w:pPr>
  </w:style>
  <w:style w:type="paragraph" w:customStyle="1" w:styleId="rvps4">
    <w:name w:val="rvps4"/>
    <w:basedOn w:val="af"/>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
    <w:pPr>
      <w:spacing w:before="280" w:after="280"/>
    </w:pPr>
  </w:style>
  <w:style w:type="paragraph" w:customStyle="1" w:styleId="afffffffffffffffff">
    <w:name w:val="Обычн_основн"/>
    <w:basedOn w:val="af"/>
    <w:pPr>
      <w:spacing w:line="360" w:lineRule="auto"/>
      <w:ind w:firstLine="539"/>
      <w:jc w:val="both"/>
    </w:pPr>
    <w:rPr>
      <w:sz w:val="28"/>
      <w:szCs w:val="20"/>
      <w:lang w:val="uk-UA"/>
    </w:rPr>
  </w:style>
  <w:style w:type="paragraph" w:customStyle="1" w:styleId="auto">
    <w:name w:val="auto"/>
    <w:basedOn w:val="af"/>
    <w:pPr>
      <w:spacing w:line="312" w:lineRule="atLeast"/>
    </w:pPr>
    <w:rPr>
      <w:rFonts w:ascii="MS Reference Specialty" w:hAnsi="MS Reference Specialty" w:cs="MS Reference Specialty"/>
    </w:rPr>
  </w:style>
  <w:style w:type="paragraph" w:customStyle="1" w:styleId="rvps23">
    <w:name w:val="rvps23"/>
    <w:basedOn w:val="af"/>
    <w:pPr>
      <w:ind w:firstLine="720"/>
      <w:jc w:val="both"/>
    </w:pPr>
    <w:rPr>
      <w:lang w:val="uk-UA"/>
    </w:rPr>
  </w:style>
  <w:style w:type="paragraph" w:customStyle="1" w:styleId="wwwstas">
    <w:name w:val="wwwstas"/>
    <w:basedOn w:val="af"/>
    <w:pPr>
      <w:spacing w:before="96" w:after="288"/>
      <w:ind w:left="284" w:right="284"/>
      <w:jc w:val="both"/>
    </w:pPr>
    <w:rPr>
      <w:lang w:val="uk-UA"/>
    </w:rPr>
  </w:style>
  <w:style w:type="paragraph" w:customStyle="1" w:styleId="afffffffffffffffff0">
    <w:name w:val="Стаття"/>
    <w:basedOn w:val="af"/>
    <w:pPr>
      <w:autoSpaceDE w:val="0"/>
      <w:spacing w:before="120" w:after="120"/>
      <w:ind w:firstLine="720"/>
      <w:jc w:val="both"/>
    </w:pPr>
    <w:rPr>
      <w:sz w:val="28"/>
      <w:szCs w:val="28"/>
      <w:lang w:val="uk-UA"/>
    </w:rPr>
  </w:style>
  <w:style w:type="paragraph" w:customStyle="1" w:styleId="broken">
    <w:name w:val="broken"/>
    <w:basedOn w:val="af"/>
    <w:pPr>
      <w:spacing w:before="280" w:after="280"/>
      <w:jc w:val="both"/>
    </w:pPr>
    <w:rPr>
      <w:rFonts w:ascii="MS Reference Specialty" w:hAnsi="MS Reference Specialty" w:cs="MS Reference Specialty"/>
      <w:color w:val="000000"/>
      <w:sz w:val="20"/>
      <w:szCs w:val="20"/>
      <w:lang w:val="uk-UA"/>
    </w:rPr>
  </w:style>
  <w:style w:type="paragraph" w:customStyle="1" w:styleId="1fffff8">
    <w:name w:val="Журнал 1"/>
    <w:pPr>
      <w:widowControl w:val="0"/>
      <w:suppressAutoHyphens/>
      <w:ind w:firstLine="357"/>
      <w:jc w:val="both"/>
    </w:pPr>
    <w:rPr>
      <w:rFonts w:ascii="Garamond" w:eastAsia="Garamond" w:hAnsi="Garamond" w:cs="Garamond"/>
      <w:lang w:eastAsia="ar-SA"/>
    </w:rPr>
  </w:style>
  <w:style w:type="paragraph" w:customStyle="1" w:styleId="afffffffffffffffff1">
    <w:name w:val="Òåêñò êîíöåâîé ñíîñêè"/>
    <w:basedOn w:val="af"/>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
    <w:pPr>
      <w:widowControl w:val="0"/>
      <w:ind w:firstLine="397"/>
      <w:jc w:val="both"/>
    </w:pPr>
    <w:rPr>
      <w:rFonts w:ascii="UkrainianPeterburg" w:hAnsi="UkrainianPeterburg" w:cs="UkrainianPeterburg"/>
      <w:szCs w:val="20"/>
    </w:rPr>
  </w:style>
  <w:style w:type="paragraph" w:customStyle="1" w:styleId="2fffa">
    <w:name w:val="Адрес 2"/>
    <w:basedOn w:val="af"/>
    <w:pPr>
      <w:spacing w:line="200" w:lineRule="atLeast"/>
    </w:pPr>
    <w:rPr>
      <w:sz w:val="16"/>
      <w:szCs w:val="20"/>
    </w:rPr>
  </w:style>
  <w:style w:type="paragraph" w:customStyle="1" w:styleId="afffffffffffffffff2">
    <w:name w:val="Підзаголовок"/>
    <w:basedOn w:val="af"/>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3"/>
    <w:pPr>
      <w:snapToGrid/>
    </w:pPr>
    <w:rPr>
      <w:color w:val="000000"/>
    </w:rPr>
  </w:style>
  <w:style w:type="paragraph" w:customStyle="1" w:styleId="4f3">
    <w:name w:val="Обычный (веб)4"/>
    <w:basedOn w:val="1fff3"/>
    <w:pPr>
      <w:snapToGrid/>
    </w:pPr>
  </w:style>
  <w:style w:type="paragraph" w:customStyle="1" w:styleId="3ff5">
    <w:name w:val="Текст примечания3"/>
    <w:basedOn w:val="1fff3"/>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
    <w:pPr>
      <w:spacing w:before="280" w:after="280"/>
    </w:pPr>
  </w:style>
  <w:style w:type="paragraph" w:customStyle="1" w:styleId="msonormalbullet2gif">
    <w:name w:val="msonormalbullet2.gif"/>
    <w:basedOn w:val="af"/>
    <w:pPr>
      <w:spacing w:before="280" w:after="280"/>
    </w:pPr>
    <w:rPr>
      <w:rFonts w:eastAsia="IzhTitl"/>
    </w:rPr>
  </w:style>
  <w:style w:type="paragraph" w:customStyle="1" w:styleId="msonormalbullet3gif">
    <w:name w:val="msonormalbullet3.gif"/>
    <w:basedOn w:val="af"/>
    <w:pPr>
      <w:spacing w:before="280" w:after="280"/>
    </w:pPr>
    <w:rPr>
      <w:rFonts w:eastAsia="IzhTitl"/>
    </w:rPr>
  </w:style>
  <w:style w:type="paragraph" w:customStyle="1" w:styleId="msobodytextindent2bullet1gif">
    <w:name w:val="msobodytextindent2bullet1.gif"/>
    <w:basedOn w:val="af"/>
    <w:pPr>
      <w:spacing w:before="280" w:after="280"/>
    </w:pPr>
    <w:rPr>
      <w:rFonts w:eastAsia="IzhTitl"/>
    </w:rPr>
  </w:style>
  <w:style w:type="paragraph" w:customStyle="1" w:styleId="msobodytextindent2bullet2gif">
    <w:name w:val="msobodytextindent2bullet2.gif"/>
    <w:basedOn w:val="af"/>
    <w:pPr>
      <w:spacing w:before="280" w:after="280"/>
    </w:pPr>
    <w:rPr>
      <w:rFonts w:eastAsia="IzhTitl"/>
    </w:rPr>
  </w:style>
  <w:style w:type="paragraph" w:customStyle="1" w:styleId="msonormalbullet2gifcxspmiddle">
    <w:name w:val="msonormalbullet2gifcxspmiddle"/>
    <w:basedOn w:val="af"/>
    <w:pPr>
      <w:spacing w:before="280" w:after="280"/>
    </w:pPr>
    <w:rPr>
      <w:rFonts w:eastAsia="IzhTitl"/>
      <w:szCs w:val="20"/>
    </w:rPr>
  </w:style>
  <w:style w:type="paragraph" w:customStyle="1" w:styleId="msonormalbullet2gifcxsplast">
    <w:name w:val="msonormalbullet2gifcxsplast"/>
    <w:basedOn w:val="af"/>
    <w:pPr>
      <w:spacing w:before="280" w:after="280"/>
    </w:pPr>
    <w:rPr>
      <w:rFonts w:eastAsia="IzhTitl"/>
      <w:szCs w:val="20"/>
    </w:rPr>
  </w:style>
  <w:style w:type="paragraph" w:customStyle="1" w:styleId="msonormalbullet3gifcxsplast">
    <w:name w:val="msonormalbullet3gifcxsplast"/>
    <w:basedOn w:val="af"/>
    <w:pPr>
      <w:spacing w:before="280" w:after="280"/>
    </w:pPr>
    <w:rPr>
      <w:rFonts w:eastAsia="IzhTitl"/>
    </w:rPr>
  </w:style>
  <w:style w:type="paragraph" w:customStyle="1" w:styleId="msobodytextindent2bullet2gifcxspmiddle">
    <w:name w:val="msobodytextindent2bullet2gifcxspmiddle"/>
    <w:basedOn w:val="af"/>
    <w:pPr>
      <w:spacing w:before="280" w:after="280"/>
    </w:pPr>
    <w:rPr>
      <w:rFonts w:eastAsia="IzhTitl"/>
    </w:rPr>
  </w:style>
  <w:style w:type="paragraph" w:customStyle="1" w:styleId="msotitlebullet1gif">
    <w:name w:val="msotitlebullet1.gif"/>
    <w:basedOn w:val="af"/>
    <w:pPr>
      <w:spacing w:before="280" w:after="280"/>
    </w:pPr>
    <w:rPr>
      <w:rFonts w:eastAsia="IzhTitl"/>
    </w:rPr>
  </w:style>
  <w:style w:type="paragraph" w:customStyle="1" w:styleId="msonormalbullet1gif">
    <w:name w:val="msonormalbullet1.gif"/>
    <w:basedOn w:val="af"/>
    <w:pPr>
      <w:spacing w:before="280" w:after="280"/>
    </w:pPr>
    <w:rPr>
      <w:rFonts w:eastAsia="IzhTitl"/>
    </w:rPr>
  </w:style>
  <w:style w:type="paragraph" w:customStyle="1" w:styleId="msonormalbullet2gifbullet1gif">
    <w:name w:val="msonormalbullet2gifbullet1.gif"/>
    <w:basedOn w:val="af"/>
    <w:pPr>
      <w:spacing w:before="280" w:after="280"/>
    </w:pPr>
    <w:rPr>
      <w:rFonts w:eastAsia="IzhTitl"/>
    </w:rPr>
  </w:style>
  <w:style w:type="paragraph" w:customStyle="1" w:styleId="msonormalbullet2gifbullet2gif">
    <w:name w:val="msonormalbullet2gifbullet2.gif"/>
    <w:basedOn w:val="af"/>
    <w:pPr>
      <w:spacing w:before="280" w:after="280"/>
    </w:pPr>
    <w:rPr>
      <w:rFonts w:eastAsia="IzhTitl"/>
    </w:rPr>
  </w:style>
  <w:style w:type="paragraph" w:customStyle="1" w:styleId="msobodytextindent2bullet3gif">
    <w:name w:val="msobodytextindent2bullet3.gif"/>
    <w:basedOn w:val="af"/>
    <w:pPr>
      <w:spacing w:before="280" w:after="280"/>
    </w:pPr>
    <w:rPr>
      <w:rFonts w:eastAsia="IzhTitl"/>
    </w:rPr>
  </w:style>
  <w:style w:type="paragraph" w:customStyle="1" w:styleId="msotitlebullet3gif">
    <w:name w:val="msotitlebullet3.gif"/>
    <w:basedOn w:val="af"/>
    <w:pPr>
      <w:spacing w:before="280" w:after="280"/>
    </w:pPr>
    <w:rPr>
      <w:rFonts w:eastAsia="IzhTitl"/>
    </w:rPr>
  </w:style>
  <w:style w:type="paragraph" w:customStyle="1" w:styleId="nofootspace">
    <w:name w:val="nofootspace"/>
    <w:basedOn w:val="af"/>
    <w:pPr>
      <w:ind w:firstLine="720"/>
      <w:jc w:val="both"/>
    </w:pPr>
    <w:rPr>
      <w:rFonts w:eastAsia="IzhTitl"/>
      <w:color w:val="000000"/>
    </w:rPr>
  </w:style>
  <w:style w:type="paragraph" w:customStyle="1" w:styleId="msonormalbullet2gifbullet3gif">
    <w:name w:val="msonormalbullet2gifbullet3.gif"/>
    <w:basedOn w:val="af"/>
    <w:pPr>
      <w:spacing w:before="280" w:after="280"/>
    </w:pPr>
    <w:rPr>
      <w:rFonts w:eastAsia="IzhTitl"/>
    </w:rPr>
  </w:style>
  <w:style w:type="paragraph" w:customStyle="1" w:styleId="msonormalbullet2gifbullet2gifbullet2gif">
    <w:name w:val="msonormalbullet2gifbullet2gifbullet2.gif"/>
    <w:basedOn w:val="af"/>
    <w:pPr>
      <w:spacing w:before="280" w:after="280"/>
    </w:pPr>
    <w:rPr>
      <w:rFonts w:eastAsia="IzhTitl"/>
    </w:rPr>
  </w:style>
  <w:style w:type="paragraph" w:customStyle="1" w:styleId="msobodytextbullet1gif">
    <w:name w:val="msobodytextbullet1.gif"/>
    <w:basedOn w:val="af"/>
    <w:pPr>
      <w:spacing w:before="280" w:after="280"/>
    </w:pPr>
    <w:rPr>
      <w:rFonts w:eastAsia="IzhTitl"/>
    </w:rPr>
  </w:style>
  <w:style w:type="paragraph" w:customStyle="1" w:styleId="msobodytextbullet3gif">
    <w:name w:val="msobodytextbullet3.gif"/>
    <w:basedOn w:val="af"/>
    <w:pPr>
      <w:spacing w:before="280" w:after="280"/>
    </w:pPr>
    <w:rPr>
      <w:rFonts w:eastAsia="IzhTitl"/>
    </w:rPr>
  </w:style>
  <w:style w:type="paragraph" w:customStyle="1" w:styleId="msonormalbullet2gifbullet1gifbullet3gif">
    <w:name w:val="msonormalbullet2gifbullet1gifbullet3.gif"/>
    <w:basedOn w:val="af"/>
    <w:pPr>
      <w:spacing w:before="280" w:after="280"/>
    </w:pPr>
    <w:rPr>
      <w:rFonts w:eastAsia="IzhTitl"/>
    </w:rPr>
  </w:style>
  <w:style w:type="paragraph" w:customStyle="1" w:styleId="msonormalbullet1gifbullet1gif">
    <w:name w:val="msonormalbullet1gifbullet1.gif"/>
    <w:basedOn w:val="af"/>
    <w:pPr>
      <w:spacing w:before="280" w:after="280"/>
    </w:pPr>
    <w:rPr>
      <w:rFonts w:eastAsia="IzhTitl"/>
    </w:rPr>
  </w:style>
  <w:style w:type="paragraph" w:customStyle="1" w:styleId="msonormalbullet1gifbullet3gif">
    <w:name w:val="msonormalbullet1gifbullet3.gif"/>
    <w:basedOn w:val="af"/>
    <w:pPr>
      <w:spacing w:before="280" w:after="280"/>
    </w:pPr>
    <w:rPr>
      <w:rFonts w:eastAsia="IzhTitl"/>
    </w:rPr>
  </w:style>
  <w:style w:type="paragraph" w:customStyle="1" w:styleId="msonormalbullet2gifbullet2gifbullet1gif">
    <w:name w:val="msonormalbullet2gifbullet2gifbullet1.gif"/>
    <w:basedOn w:val="af"/>
    <w:pPr>
      <w:spacing w:before="280" w:after="280"/>
    </w:pPr>
    <w:rPr>
      <w:rFonts w:eastAsia="IzhTitl"/>
    </w:rPr>
  </w:style>
  <w:style w:type="paragraph" w:customStyle="1" w:styleId="msonormalbullet2gifbullet2gifbullet3gif">
    <w:name w:val="msonormalbullet2gifbullet2gifbullet3.gif"/>
    <w:basedOn w:val="af"/>
    <w:pPr>
      <w:spacing w:before="280" w:after="280"/>
    </w:pPr>
    <w:rPr>
      <w:rFonts w:eastAsia="IzhTitl"/>
    </w:rPr>
  </w:style>
  <w:style w:type="paragraph" w:customStyle="1" w:styleId="msofootnotetextbullet1gif">
    <w:name w:val="msofootnotetextbullet1.gif"/>
    <w:basedOn w:val="af"/>
    <w:pPr>
      <w:spacing w:before="280" w:after="280"/>
    </w:pPr>
    <w:rPr>
      <w:rFonts w:eastAsia="IzhTitl"/>
    </w:rPr>
  </w:style>
  <w:style w:type="paragraph" w:customStyle="1" w:styleId="msofootnotetextbullet2gif">
    <w:name w:val="msofootnotetextbullet2.gif"/>
    <w:basedOn w:val="af"/>
    <w:pPr>
      <w:spacing w:before="280" w:after="280"/>
    </w:pPr>
    <w:rPr>
      <w:rFonts w:eastAsia="IzhTitl"/>
    </w:rPr>
  </w:style>
  <w:style w:type="paragraph" w:customStyle="1" w:styleId="1fffff9">
    <w:name w:val="Заголовок оглавления1"/>
    <w:basedOn w:val="1"/>
    <w:next w:val="af"/>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
    <w:pPr>
      <w:spacing w:before="280" w:after="280"/>
    </w:pPr>
    <w:rPr>
      <w:rFonts w:eastAsia="IzhTitl"/>
    </w:rPr>
  </w:style>
  <w:style w:type="paragraph" w:customStyle="1" w:styleId="msobodytextcxspmiddle">
    <w:name w:val="msobodytextcxspmiddle"/>
    <w:basedOn w:val="af"/>
    <w:pPr>
      <w:spacing w:before="280" w:after="280"/>
    </w:pPr>
    <w:rPr>
      <w:rFonts w:eastAsia="IzhTitl"/>
      <w:szCs w:val="20"/>
    </w:rPr>
  </w:style>
  <w:style w:type="paragraph" w:customStyle="1" w:styleId="msobodytextcxsplast">
    <w:name w:val="msobodytextcxsplast"/>
    <w:basedOn w:val="af"/>
    <w:pPr>
      <w:spacing w:before="280" w:after="280"/>
    </w:pPr>
    <w:rPr>
      <w:rFonts w:eastAsia="IzhTitl"/>
      <w:szCs w:val="20"/>
    </w:rPr>
  </w:style>
  <w:style w:type="paragraph" w:customStyle="1" w:styleId="msonormalcxsplast">
    <w:name w:val="msonormalcxsplast"/>
    <w:basedOn w:val="af"/>
    <w:pPr>
      <w:spacing w:before="280" w:after="280"/>
    </w:pPr>
    <w:rPr>
      <w:rFonts w:eastAsia="IzhTitl"/>
      <w:szCs w:val="20"/>
    </w:rPr>
  </w:style>
  <w:style w:type="paragraph" w:customStyle="1" w:styleId="msonormalbullet2gifcxspmiddlecxspmiddle">
    <w:name w:val="msonormalbullet2gifcxspmiddlecxspmiddle"/>
    <w:basedOn w:val="af"/>
    <w:pPr>
      <w:spacing w:before="280" w:after="280"/>
    </w:pPr>
    <w:rPr>
      <w:rFonts w:eastAsia="IzhTitl"/>
      <w:szCs w:val="20"/>
    </w:rPr>
  </w:style>
  <w:style w:type="paragraph" w:customStyle="1" w:styleId="msonormalbullet2gifcxspmiddlecxsplast">
    <w:name w:val="msonormalbullet2gifcxspmiddlecxsplast"/>
    <w:basedOn w:val="af"/>
    <w:pPr>
      <w:spacing w:before="280" w:after="280"/>
    </w:pPr>
    <w:rPr>
      <w:rFonts w:eastAsia="IzhTitl"/>
      <w:szCs w:val="20"/>
    </w:rPr>
  </w:style>
  <w:style w:type="paragraph" w:customStyle="1" w:styleId="msobodytextindent2bullet2gifcxspmiddlecxspmiddle">
    <w:name w:val="msobodytextindent2bullet2gifcxspmiddlecxspmiddle"/>
    <w:basedOn w:val="af"/>
    <w:pPr>
      <w:spacing w:before="280" w:after="280"/>
    </w:pPr>
    <w:rPr>
      <w:rFonts w:eastAsia="IzhTitl"/>
      <w:szCs w:val="20"/>
    </w:rPr>
  </w:style>
  <w:style w:type="paragraph" w:customStyle="1" w:styleId="msonormalbullet2gifbullet1gifcxspmiddle">
    <w:name w:val="msonormalbullet2gifbullet1gifcxspmiddle"/>
    <w:basedOn w:val="af"/>
    <w:pPr>
      <w:spacing w:before="280" w:after="280"/>
    </w:pPr>
    <w:rPr>
      <w:rFonts w:eastAsia="IzhTitl"/>
      <w:szCs w:val="20"/>
    </w:rPr>
  </w:style>
  <w:style w:type="paragraph" w:customStyle="1" w:styleId="msonormalbullet2gifbullet1gifcxsplast">
    <w:name w:val="msonormalbullet2gifbullet1gifcxsplast"/>
    <w:basedOn w:val="af"/>
    <w:pPr>
      <w:spacing w:before="280" w:after="280"/>
    </w:pPr>
    <w:rPr>
      <w:rFonts w:eastAsia="IzhTitl"/>
      <w:szCs w:val="20"/>
    </w:rPr>
  </w:style>
  <w:style w:type="paragraph" w:customStyle="1" w:styleId="msonormalbullet2gifbullet2gifbullet2gifcxspmiddle">
    <w:name w:val="msonormalbullet2gifbullet2gifbullet2gifcxspmiddle"/>
    <w:basedOn w:val="af"/>
    <w:pPr>
      <w:spacing w:before="280" w:after="280"/>
    </w:pPr>
    <w:rPr>
      <w:rFonts w:eastAsia="IzhTitl"/>
      <w:szCs w:val="20"/>
    </w:rPr>
  </w:style>
  <w:style w:type="paragraph" w:customStyle="1" w:styleId="msonormalbullet2gifbullet2gifbullet2gifcxsplast">
    <w:name w:val="msonormalbullet2gifbullet2gifbullet2gifcxsplast"/>
    <w:basedOn w:val="af"/>
    <w:pPr>
      <w:spacing w:before="280" w:after="280"/>
    </w:pPr>
    <w:rPr>
      <w:rFonts w:eastAsia="IzhTitl"/>
      <w:szCs w:val="20"/>
    </w:rPr>
  </w:style>
  <w:style w:type="paragraph" w:customStyle="1" w:styleId="msonormalbullet2gifbullet2gifcxspmiddle">
    <w:name w:val="msonormalbullet2gifbullet2gifcxspmiddle"/>
    <w:basedOn w:val="af"/>
    <w:pPr>
      <w:spacing w:before="280" w:after="280"/>
    </w:pPr>
    <w:rPr>
      <w:rFonts w:eastAsia="IzhTitl"/>
      <w:szCs w:val="20"/>
    </w:rPr>
  </w:style>
  <w:style w:type="paragraph" w:customStyle="1" w:styleId="msonormalbullet2gifbullet2gifcxsplast">
    <w:name w:val="msonormalbullet2gifbullet2gifcxsplast"/>
    <w:basedOn w:val="af"/>
    <w:pPr>
      <w:spacing w:before="280" w:after="280"/>
    </w:pPr>
    <w:rPr>
      <w:rFonts w:eastAsia="IzhTitl"/>
      <w:szCs w:val="20"/>
    </w:rPr>
  </w:style>
  <w:style w:type="paragraph" w:customStyle="1" w:styleId="msonormalbullet2gifbullet2gifbullet3gifcxspmiddle">
    <w:name w:val="msonormalbullet2gifbullet2gifbullet3gifcxspmiddle"/>
    <w:basedOn w:val="af"/>
    <w:pPr>
      <w:spacing w:before="280" w:after="280"/>
    </w:pPr>
    <w:rPr>
      <w:rFonts w:eastAsia="IzhTitl"/>
      <w:szCs w:val="20"/>
    </w:rPr>
  </w:style>
  <w:style w:type="paragraph" w:customStyle="1" w:styleId="msonormalbullet2gifbullet2gifbullet3gifcxsplast">
    <w:name w:val="msonormalbullet2gifbullet2gifbullet3gifcxsplast"/>
    <w:basedOn w:val="af"/>
    <w:pPr>
      <w:spacing w:before="280" w:after="280"/>
    </w:pPr>
    <w:rPr>
      <w:rFonts w:eastAsia="IzhTitl"/>
      <w:szCs w:val="20"/>
    </w:rPr>
  </w:style>
  <w:style w:type="paragraph" w:customStyle="1" w:styleId="msonormalbullet2gifbullet3gifcxspmiddle">
    <w:name w:val="msonormalbullet2gifbullet3gifcxspmiddle"/>
    <w:basedOn w:val="af"/>
    <w:pPr>
      <w:spacing w:before="280" w:after="280"/>
    </w:pPr>
    <w:rPr>
      <w:rFonts w:eastAsia="IzhTitl"/>
      <w:szCs w:val="20"/>
    </w:rPr>
  </w:style>
  <w:style w:type="paragraph" w:customStyle="1" w:styleId="msonormalbullet2gifbullet3gifcxsplast">
    <w:name w:val="msonormalbullet2gifbullet3gifcxsplast"/>
    <w:basedOn w:val="af"/>
    <w:pPr>
      <w:spacing w:before="280" w:after="280"/>
    </w:pPr>
    <w:rPr>
      <w:rFonts w:eastAsia="IzhTitl"/>
      <w:szCs w:val="20"/>
    </w:rPr>
  </w:style>
  <w:style w:type="paragraph" w:customStyle="1" w:styleId="msonormalbullet1gifcxsplast">
    <w:name w:val="msonormalbullet1gifcxsplast"/>
    <w:basedOn w:val="af"/>
    <w:pPr>
      <w:spacing w:before="280" w:after="280"/>
    </w:pPr>
    <w:rPr>
      <w:rFonts w:eastAsia="IzhTitl"/>
      <w:szCs w:val="20"/>
    </w:rPr>
  </w:style>
  <w:style w:type="paragraph" w:customStyle="1" w:styleId="text-ks">
    <w:name w:val="text-ks"/>
    <w:basedOn w:val="af"/>
    <w:pPr>
      <w:spacing w:before="48" w:after="48"/>
      <w:ind w:firstLine="360"/>
      <w:jc w:val="both"/>
    </w:pPr>
    <w:rPr>
      <w:rFonts w:eastAsia="IzhTitl"/>
    </w:rPr>
  </w:style>
  <w:style w:type="paragraph" w:customStyle="1" w:styleId="Style2">
    <w:name w:val="Style2"/>
    <w:basedOn w:val="af"/>
    <w:pPr>
      <w:widowControl w:val="0"/>
      <w:autoSpaceDE w:val="0"/>
      <w:spacing w:line="252" w:lineRule="exact"/>
      <w:ind w:firstLine="334"/>
      <w:jc w:val="both"/>
    </w:pPr>
    <w:rPr>
      <w:rFonts w:eastAsia="IzhTitl"/>
      <w:lang w:val="uk-UA"/>
    </w:rPr>
  </w:style>
  <w:style w:type="paragraph" w:customStyle="1" w:styleId="Style4">
    <w:name w:val="Style4"/>
    <w:basedOn w:val="af"/>
    <w:pPr>
      <w:widowControl w:val="0"/>
      <w:autoSpaceDE w:val="0"/>
      <w:spacing w:line="248" w:lineRule="exact"/>
      <w:ind w:firstLine="404"/>
      <w:jc w:val="both"/>
    </w:pPr>
    <w:rPr>
      <w:rFonts w:eastAsia="IzhTitl"/>
      <w:lang w:val="uk-UA"/>
    </w:rPr>
  </w:style>
  <w:style w:type="paragraph" w:customStyle="1" w:styleId="Style5">
    <w:name w:val="Style5"/>
    <w:basedOn w:val="af"/>
    <w:pPr>
      <w:widowControl w:val="0"/>
      <w:autoSpaceDE w:val="0"/>
      <w:spacing w:line="238" w:lineRule="exact"/>
      <w:jc w:val="both"/>
    </w:pPr>
    <w:rPr>
      <w:rFonts w:eastAsia="IzhTitl"/>
      <w:lang w:val="uk-UA"/>
    </w:rPr>
  </w:style>
  <w:style w:type="paragraph" w:customStyle="1" w:styleId="rvps8">
    <w:name w:val="rvps8"/>
    <w:basedOn w:val="af"/>
    <w:pPr>
      <w:keepNext/>
      <w:jc w:val="both"/>
    </w:pPr>
  </w:style>
  <w:style w:type="paragraph" w:customStyle="1" w:styleId="rvps10">
    <w:name w:val="rvps10"/>
    <w:basedOn w:val="af"/>
    <w:uiPriority w:val="99"/>
    <w:pPr>
      <w:ind w:left="2880" w:firstLine="720"/>
      <w:jc w:val="both"/>
    </w:pPr>
  </w:style>
  <w:style w:type="paragraph" w:customStyle="1" w:styleId="rvps11">
    <w:name w:val="rvps11"/>
    <w:basedOn w:val="af"/>
    <w:pPr>
      <w:ind w:left="4320" w:firstLine="720"/>
      <w:jc w:val="both"/>
    </w:pPr>
  </w:style>
  <w:style w:type="paragraph" w:customStyle="1" w:styleId="rvps12">
    <w:name w:val="rvps12"/>
    <w:basedOn w:val="af"/>
    <w:pPr>
      <w:ind w:left="3600"/>
      <w:jc w:val="both"/>
    </w:pPr>
  </w:style>
  <w:style w:type="paragraph" w:customStyle="1" w:styleId="rvps13">
    <w:name w:val="rvps13"/>
    <w:basedOn w:val="af"/>
    <w:pPr>
      <w:ind w:left="2130" w:hanging="2130"/>
      <w:jc w:val="both"/>
    </w:pPr>
  </w:style>
  <w:style w:type="paragraph" w:customStyle="1" w:styleId="afffffffffffffffff3">
    <w:name w:val="Òåêñò"/>
    <w:basedOn w:val="af"/>
    <w:pPr>
      <w:spacing w:line="320" w:lineRule="atLeast"/>
      <w:ind w:firstLine="283"/>
      <w:jc w:val="both"/>
    </w:pPr>
    <w:rPr>
      <w:rFonts w:ascii="IzhTitl" w:hAnsi="IzhTitl" w:cs="IzhTitl"/>
      <w:sz w:val="28"/>
      <w:szCs w:val="20"/>
      <w:lang w:val="en-GB"/>
    </w:rPr>
  </w:style>
  <w:style w:type="paragraph" w:customStyle="1" w:styleId="1fffffa">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4">
    <w:name w:val="текст дисера"/>
    <w:basedOn w:val="af"/>
    <w:pPr>
      <w:widowControl w:val="0"/>
      <w:autoSpaceDE w:val="0"/>
      <w:spacing w:line="360" w:lineRule="auto"/>
      <w:ind w:firstLine="567"/>
      <w:jc w:val="both"/>
    </w:pPr>
    <w:rPr>
      <w:sz w:val="28"/>
      <w:szCs w:val="28"/>
      <w:lang w:val="uk-UA"/>
    </w:rPr>
  </w:style>
  <w:style w:type="paragraph" w:customStyle="1" w:styleId="iNormalText0">
    <w:name w:val="iNormalText"/>
    <w:basedOn w:val="af"/>
    <w:pPr>
      <w:widowControl w:val="0"/>
      <w:shd w:val="clear" w:color="auto" w:fill="FFFFFF"/>
      <w:autoSpaceDE w:val="0"/>
      <w:ind w:firstLine="567"/>
      <w:jc w:val="both"/>
    </w:pPr>
    <w:rPr>
      <w:color w:val="000000"/>
      <w:sz w:val="28"/>
      <w:szCs w:val="28"/>
      <w:lang w:val="uk-UA"/>
    </w:rPr>
  </w:style>
  <w:style w:type="paragraph" w:customStyle="1" w:styleId="afffffffffffffffff5">
    <w:name w:val="Без інтервалів"/>
    <w:basedOn w:val="af"/>
    <w:rPr>
      <w:lang w:val="uk-UA"/>
    </w:rPr>
  </w:style>
  <w:style w:type="paragraph" w:customStyle="1" w:styleId="afffffffffffffffff6">
    <w:name w:val="Абзац списку"/>
    <w:basedOn w:val="af"/>
    <w:pPr>
      <w:ind w:left="720"/>
    </w:pPr>
    <w:rPr>
      <w:lang w:val="uk-UA"/>
    </w:rPr>
  </w:style>
  <w:style w:type="paragraph" w:customStyle="1" w:styleId="afffffffffffffffff7">
    <w:name w:val="Цитація"/>
    <w:basedOn w:val="af"/>
    <w:next w:val="af"/>
    <w:pPr>
      <w:spacing w:before="200"/>
      <w:ind w:left="360" w:right="360"/>
    </w:pPr>
    <w:rPr>
      <w:i/>
      <w:iCs/>
      <w:lang w:val="uk-UA"/>
    </w:rPr>
  </w:style>
  <w:style w:type="paragraph" w:customStyle="1" w:styleId="afffffffffffffffff8">
    <w:name w:val="Насичена цитата"/>
    <w:basedOn w:val="af"/>
    <w:next w:val="af"/>
    <w:pPr>
      <w:pBdr>
        <w:bottom w:val="single" w:sz="4" w:space="1" w:color="000000"/>
      </w:pBdr>
      <w:spacing w:before="200" w:after="280"/>
      <w:ind w:left="1008" w:right="1152"/>
    </w:pPr>
    <w:rPr>
      <w:b/>
      <w:bCs/>
      <w:i/>
      <w:iCs/>
      <w:lang w:val="uk-UA"/>
    </w:rPr>
  </w:style>
  <w:style w:type="paragraph" w:customStyle="1" w:styleId="afffffffffffffffff9">
    <w:name w:val="Стандартный"/>
    <w:basedOn w:val="af"/>
    <w:pPr>
      <w:ind w:firstLine="709"/>
    </w:pPr>
    <w:rPr>
      <w:sz w:val="28"/>
      <w:szCs w:val="28"/>
      <w:lang w:val="uk-UA"/>
    </w:rPr>
  </w:style>
  <w:style w:type="paragraph" w:customStyle="1" w:styleId="caaieiaie8">
    <w:name w:val="caaieiaie 8"/>
    <w:basedOn w:val="af"/>
    <w:next w:val="af"/>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3"/>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a">
    <w:name w:val="Лит"/>
    <w:basedOn w:val="af"/>
    <w:pPr>
      <w:keepNext/>
      <w:keepLines/>
      <w:autoSpaceDE w:val="0"/>
      <w:spacing w:before="240"/>
      <w:jc w:val="center"/>
    </w:pPr>
    <w:rPr>
      <w:caps/>
      <w:sz w:val="28"/>
      <w:szCs w:val="28"/>
    </w:rPr>
  </w:style>
  <w:style w:type="paragraph" w:customStyle="1" w:styleId="afffffffffffffffffb">
    <w:name w:val="текст сноски Знак"/>
    <w:basedOn w:val="af"/>
    <w:pPr>
      <w:autoSpaceDE w:val="0"/>
      <w:ind w:firstLine="709"/>
      <w:jc w:val="both"/>
    </w:pPr>
    <w:rPr>
      <w:sz w:val="16"/>
      <w:szCs w:val="20"/>
    </w:rPr>
  </w:style>
  <w:style w:type="paragraph" w:customStyle="1" w:styleId="afffffffffffffffffc">
    <w:name w:val="автор"/>
    <w:basedOn w:val="af"/>
    <w:pPr>
      <w:jc w:val="center"/>
    </w:pPr>
    <w:rPr>
      <w:sz w:val="28"/>
      <w:szCs w:val="20"/>
    </w:rPr>
  </w:style>
  <w:style w:type="paragraph" w:customStyle="1" w:styleId="5--0">
    <w:name w:val="5-Текст статьи-укр"/>
    <w:basedOn w:val="af"/>
    <w:pPr>
      <w:widowControl w:val="0"/>
      <w:spacing w:line="216" w:lineRule="auto"/>
      <w:ind w:firstLine="397"/>
      <w:jc w:val="both"/>
    </w:pPr>
    <w:rPr>
      <w:sz w:val="19"/>
      <w:szCs w:val="18"/>
      <w:lang w:val="uk-UA"/>
    </w:rPr>
  </w:style>
  <w:style w:type="paragraph" w:styleId="afffffffffffffffffd">
    <w:name w:val="envelope address"/>
    <w:basedOn w:val="af"/>
    <w:pPr>
      <w:widowControl w:val="0"/>
      <w:ind w:left="2880"/>
    </w:pPr>
    <w:rPr>
      <w:rFonts w:ascii="OpenSymbol" w:hAnsi="OpenSymbol" w:cs="OpenSymbol"/>
    </w:rPr>
  </w:style>
  <w:style w:type="paragraph" w:customStyle="1" w:styleId="11f1">
    <w:name w:val="Дата11"/>
    <w:basedOn w:val="af"/>
    <w:next w:val="af"/>
    <w:pPr>
      <w:widowControl w:val="0"/>
    </w:pPr>
    <w:rPr>
      <w:szCs w:val="20"/>
    </w:rPr>
  </w:style>
  <w:style w:type="paragraph" w:customStyle="1" w:styleId="41">
    <w:name w:val="Маркированный список 41"/>
    <w:basedOn w:val="af"/>
    <w:pPr>
      <w:widowControl w:val="0"/>
      <w:numPr>
        <w:numId w:val="3"/>
      </w:numPr>
    </w:pPr>
    <w:rPr>
      <w:szCs w:val="20"/>
    </w:rPr>
  </w:style>
  <w:style w:type="paragraph" w:customStyle="1" w:styleId="51">
    <w:name w:val="Маркированный список 51"/>
    <w:basedOn w:val="af"/>
    <w:pPr>
      <w:widowControl w:val="0"/>
      <w:numPr>
        <w:numId w:val="2"/>
      </w:numPr>
    </w:pPr>
    <w:rPr>
      <w:szCs w:val="20"/>
    </w:rPr>
  </w:style>
  <w:style w:type="paragraph" w:styleId="2fffb">
    <w:name w:val="envelope return"/>
    <w:basedOn w:val="af"/>
    <w:pPr>
      <w:widowControl w:val="0"/>
    </w:pPr>
    <w:rPr>
      <w:rFonts w:ascii="OpenSymbol" w:hAnsi="OpenSymbol" w:cs="OpenSymbol"/>
      <w:sz w:val="20"/>
      <w:szCs w:val="20"/>
    </w:rPr>
  </w:style>
  <w:style w:type="paragraph" w:customStyle="1" w:styleId="1fffffb">
    <w:name w:val="Приветствие1"/>
    <w:basedOn w:val="af"/>
    <w:next w:val="af"/>
    <w:pPr>
      <w:widowControl w:val="0"/>
    </w:pPr>
    <w:rPr>
      <w:szCs w:val="20"/>
    </w:rPr>
  </w:style>
  <w:style w:type="paragraph" w:customStyle="1" w:styleId="415">
    <w:name w:val="Продолжение списка 41"/>
    <w:basedOn w:val="af"/>
    <w:pPr>
      <w:widowControl w:val="0"/>
      <w:spacing w:after="120"/>
      <w:ind w:left="1132"/>
    </w:pPr>
    <w:rPr>
      <w:szCs w:val="20"/>
    </w:rPr>
  </w:style>
  <w:style w:type="paragraph" w:customStyle="1" w:styleId="514">
    <w:name w:val="Продолжение списка 51"/>
    <w:basedOn w:val="af"/>
    <w:pPr>
      <w:widowControl w:val="0"/>
      <w:spacing w:after="120"/>
      <w:ind w:left="1415"/>
    </w:pPr>
    <w:rPr>
      <w:szCs w:val="20"/>
    </w:rPr>
  </w:style>
  <w:style w:type="paragraph" w:customStyle="1" w:styleId="515">
    <w:name w:val="Список 51"/>
    <w:basedOn w:val="af"/>
    <w:pPr>
      <w:widowControl w:val="0"/>
      <w:ind w:left="1415" w:hanging="283"/>
    </w:pPr>
    <w:rPr>
      <w:szCs w:val="20"/>
    </w:rPr>
  </w:style>
  <w:style w:type="paragraph" w:customStyle="1" w:styleId="1fffffc">
    <w:name w:val="Шапка1"/>
    <w:basedOn w:val="af"/>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e">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f"/>
    <w:pPr>
      <w:spacing w:before="280" w:after="280"/>
      <w:jc w:val="center"/>
    </w:pPr>
  </w:style>
  <w:style w:type="paragraph" w:customStyle="1" w:styleId="Arial15pt125">
    <w:name w:val="Стиль Arial 15 pt Черный по ширине Первая строка:  125 см"/>
    <w:basedOn w:val="af"/>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
    <w:pPr>
      <w:spacing w:after="221"/>
    </w:pPr>
    <w:rPr>
      <w:rFonts w:ascii="OpenSymbol" w:hAnsi="OpenSymbol" w:cs="OpenSymbol"/>
    </w:rPr>
  </w:style>
  <w:style w:type="paragraph" w:customStyle="1" w:styleId="affffffffffffffffff0">
    <w:name w:val="керивн"/>
    <w:basedOn w:val="af"/>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1">
    <w:name w:val="Обложка"/>
    <w:basedOn w:val="affffffffffffffffff0"/>
    <w:pPr>
      <w:spacing w:line="288" w:lineRule="auto"/>
      <w:ind w:left="0" w:firstLine="0"/>
      <w:jc w:val="center"/>
    </w:pPr>
    <w:rPr>
      <w:rFonts w:ascii="OpenSymbol" w:hAnsi="OpenSymbol" w:cs="OpenSymbol"/>
      <w:spacing w:val="0"/>
    </w:rPr>
  </w:style>
  <w:style w:type="paragraph" w:customStyle="1" w:styleId="affffffffffffffffff2">
    <w:name w:val="Рукопись"/>
    <w:basedOn w:val="af"/>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
    <w:pPr>
      <w:widowControl w:val="0"/>
      <w:numPr>
        <w:numId w:val="22"/>
      </w:numPr>
      <w:spacing w:line="360" w:lineRule="auto"/>
    </w:pPr>
    <w:rPr>
      <w:sz w:val="28"/>
      <w:szCs w:val="20"/>
      <w:lang w:val="uk-UA"/>
    </w:rPr>
  </w:style>
  <w:style w:type="paragraph" w:customStyle="1" w:styleId="Foot">
    <w:name w:val="Foot"/>
    <w:basedOn w:val="afffffffc"/>
    <w:pPr>
      <w:spacing w:line="240" w:lineRule="auto"/>
      <w:ind w:firstLine="720"/>
    </w:pPr>
    <w:rPr>
      <w:rFonts w:ascii="ISOCPEUR" w:hAnsi="ISOCPEUR" w:cs="ISOCPEUR"/>
      <w:lang w:val="en-GB"/>
    </w:rPr>
  </w:style>
  <w:style w:type="paragraph" w:customStyle="1" w:styleId="NormalWeb1">
    <w:name w:val="Normal (Web)1"/>
    <w:basedOn w:val="af"/>
    <w:pPr>
      <w:spacing w:before="280" w:after="280"/>
    </w:pPr>
    <w:rPr>
      <w:lang w:val="uk-UA"/>
    </w:rPr>
  </w:style>
  <w:style w:type="paragraph" w:customStyle="1" w:styleId="Exampl">
    <w:name w:val="Exampl"/>
    <w:basedOn w:val="af"/>
    <w:pPr>
      <w:ind w:firstLine="851"/>
      <w:jc w:val="both"/>
    </w:pPr>
    <w:rPr>
      <w:rFonts w:ascii="ISOCPEUR" w:hAnsi="ISOCPEUR" w:cs="ISOCPEUR"/>
    </w:rPr>
  </w:style>
  <w:style w:type="paragraph" w:customStyle="1" w:styleId="148">
    <w:name w:val="14Полуторный"/>
    <w:basedOn w:val="af"/>
    <w:pPr>
      <w:spacing w:line="360" w:lineRule="auto"/>
      <w:ind w:firstLine="709"/>
      <w:jc w:val="both"/>
    </w:pPr>
    <w:rPr>
      <w:sz w:val="28"/>
      <w:szCs w:val="28"/>
      <w:lang w:val="uk-UA"/>
    </w:rPr>
  </w:style>
  <w:style w:type="paragraph" w:customStyle="1" w:styleId="2fffc">
    <w:name w:val="Сноска (2)"/>
    <w:basedOn w:val="af"/>
    <w:pPr>
      <w:widowControl w:val="0"/>
      <w:shd w:val="clear" w:color="auto" w:fill="FFFFFF"/>
      <w:spacing w:before="60" w:line="0" w:lineRule="atLeast"/>
      <w:jc w:val="right"/>
    </w:pPr>
    <w:rPr>
      <w:i/>
      <w:iCs/>
      <w:sz w:val="17"/>
      <w:szCs w:val="17"/>
    </w:rPr>
  </w:style>
  <w:style w:type="paragraph" w:customStyle="1" w:styleId="318">
    <w:name w:val="Основной текст31"/>
    <w:basedOn w:val="af"/>
    <w:pPr>
      <w:widowControl w:val="0"/>
      <w:shd w:val="clear" w:color="auto" w:fill="FFFFFF"/>
      <w:spacing w:after="240" w:line="259" w:lineRule="exact"/>
      <w:jc w:val="center"/>
    </w:pPr>
    <w:rPr>
      <w:color w:val="000000"/>
      <w:sz w:val="20"/>
      <w:szCs w:val="20"/>
      <w:lang w:val="uk-UA" w:eastAsia="uk-UA" w:bidi="uk-UA"/>
    </w:rPr>
  </w:style>
  <w:style w:type="paragraph" w:customStyle="1" w:styleId="1fffffd">
    <w:name w:val="Заголовок №1"/>
    <w:basedOn w:val="af"/>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f"/>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
    <w:pPr>
      <w:widowControl w:val="0"/>
      <w:shd w:val="clear" w:color="auto" w:fill="FFFFFF"/>
      <w:spacing w:before="420" w:after="300" w:line="0" w:lineRule="atLeast"/>
    </w:pPr>
    <w:rPr>
      <w:i/>
      <w:iCs/>
      <w:sz w:val="17"/>
      <w:szCs w:val="17"/>
    </w:rPr>
  </w:style>
  <w:style w:type="paragraph" w:customStyle="1" w:styleId="324">
    <w:name w:val="Заголовок №3 (2)"/>
    <w:basedOn w:val="af"/>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f"/>
    <w:pPr>
      <w:widowControl w:val="0"/>
      <w:shd w:val="clear" w:color="auto" w:fill="FFFFFF"/>
      <w:spacing w:line="0" w:lineRule="atLeast"/>
      <w:jc w:val="both"/>
    </w:pPr>
    <w:rPr>
      <w:i/>
      <w:iCs/>
      <w:sz w:val="17"/>
      <w:szCs w:val="17"/>
    </w:rPr>
  </w:style>
  <w:style w:type="paragraph" w:customStyle="1" w:styleId="3ff7">
    <w:name w:val="Заголовок №3"/>
    <w:basedOn w:val="af"/>
    <w:pPr>
      <w:widowControl w:val="0"/>
      <w:shd w:val="clear" w:color="auto" w:fill="FFFFFF"/>
      <w:spacing w:after="180" w:line="0" w:lineRule="atLeast"/>
      <w:jc w:val="center"/>
    </w:pPr>
    <w:rPr>
      <w:b/>
      <w:bCs/>
      <w:sz w:val="23"/>
      <w:szCs w:val="23"/>
    </w:rPr>
  </w:style>
  <w:style w:type="paragraph" w:customStyle="1" w:styleId="79">
    <w:name w:val="Основной текст (7)"/>
    <w:basedOn w:val="af"/>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f"/>
    <w:pPr>
      <w:widowControl w:val="0"/>
      <w:shd w:val="clear" w:color="auto" w:fill="FFFFFF"/>
      <w:spacing w:after="660" w:line="0" w:lineRule="atLeast"/>
      <w:jc w:val="right"/>
    </w:pPr>
    <w:rPr>
      <w:sz w:val="26"/>
      <w:szCs w:val="26"/>
    </w:rPr>
  </w:style>
  <w:style w:type="paragraph" w:customStyle="1" w:styleId="516">
    <w:name w:val="Основной текст51"/>
    <w:basedOn w:val="af"/>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
    <w:pPr>
      <w:widowControl w:val="0"/>
      <w:shd w:val="clear" w:color="auto" w:fill="FFFFFF"/>
      <w:spacing w:line="451" w:lineRule="exact"/>
    </w:pPr>
    <w:rPr>
      <w:sz w:val="26"/>
      <w:szCs w:val="26"/>
    </w:rPr>
  </w:style>
  <w:style w:type="paragraph" w:customStyle="1" w:styleId="105">
    <w:name w:val="Основной текст (10)"/>
    <w:basedOn w:val="af"/>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3">
    <w:name w:val="Подпись к картинке"/>
    <w:basedOn w:val="af"/>
    <w:link w:val="affffffffffffffffff4"/>
    <w:pPr>
      <w:widowControl w:val="0"/>
      <w:shd w:val="clear" w:color="auto" w:fill="FFFFFF"/>
      <w:spacing w:line="0" w:lineRule="atLeast"/>
    </w:pPr>
    <w:rPr>
      <w:spacing w:val="-2"/>
      <w:sz w:val="26"/>
      <w:szCs w:val="26"/>
    </w:rPr>
  </w:style>
  <w:style w:type="paragraph" w:customStyle="1" w:styleId="7a">
    <w:name w:val="Заголовок №7"/>
    <w:basedOn w:val="af"/>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a"/>
    <w:next w:val="afffffffa"/>
    <w:pPr>
      <w:keepNext/>
      <w:autoSpaceDE w:val="0"/>
      <w:spacing w:after="0" w:line="480" w:lineRule="auto"/>
      <w:ind w:firstLine="720"/>
      <w:jc w:val="center"/>
    </w:pPr>
    <w:rPr>
      <w:b/>
      <w:bCs/>
      <w:szCs w:val="28"/>
    </w:rPr>
  </w:style>
  <w:style w:type="paragraph" w:customStyle="1" w:styleId="3ff8">
    <w:name w:val="????????? 3"/>
    <w:basedOn w:val="afffffffa"/>
    <w:next w:val="afffffffa"/>
    <w:pPr>
      <w:keepNext/>
      <w:autoSpaceDE w:val="0"/>
      <w:spacing w:after="0" w:line="480" w:lineRule="auto"/>
      <w:ind w:firstLine="720"/>
      <w:jc w:val="both"/>
    </w:pPr>
    <w:rPr>
      <w:b/>
      <w:bCs/>
      <w:szCs w:val="28"/>
    </w:rPr>
  </w:style>
  <w:style w:type="paragraph" w:customStyle="1" w:styleId="4f6">
    <w:name w:val="????????? 4"/>
    <w:basedOn w:val="afffffffa"/>
    <w:next w:val="afffffffa"/>
    <w:pPr>
      <w:keepNext/>
      <w:autoSpaceDE w:val="0"/>
      <w:spacing w:after="0" w:line="480" w:lineRule="auto"/>
      <w:ind w:firstLine="993"/>
      <w:jc w:val="both"/>
    </w:pPr>
    <w:rPr>
      <w:b/>
      <w:bCs/>
      <w:szCs w:val="28"/>
    </w:rPr>
  </w:style>
  <w:style w:type="paragraph" w:customStyle="1" w:styleId="5f1">
    <w:name w:val="????????? 5"/>
    <w:basedOn w:val="afffffffa"/>
    <w:next w:val="afffffffa"/>
    <w:pPr>
      <w:keepNext/>
      <w:autoSpaceDE w:val="0"/>
      <w:spacing w:after="0"/>
      <w:jc w:val="both"/>
    </w:pPr>
    <w:rPr>
      <w:szCs w:val="28"/>
    </w:rPr>
  </w:style>
  <w:style w:type="paragraph" w:customStyle="1" w:styleId="6b">
    <w:name w:val="????????? 6"/>
    <w:basedOn w:val="afffffffa"/>
    <w:next w:val="afffffffa"/>
    <w:pPr>
      <w:keepNext/>
      <w:autoSpaceDE w:val="0"/>
      <w:spacing w:after="0"/>
      <w:ind w:firstLine="720"/>
      <w:jc w:val="center"/>
    </w:pPr>
    <w:rPr>
      <w:szCs w:val="28"/>
    </w:rPr>
  </w:style>
  <w:style w:type="paragraph" w:customStyle="1" w:styleId="7b">
    <w:name w:val="????????? 7"/>
    <w:basedOn w:val="afffffffa"/>
    <w:next w:val="afffffffa"/>
    <w:pPr>
      <w:keepNext/>
      <w:autoSpaceDE w:val="0"/>
      <w:spacing w:after="0"/>
      <w:jc w:val="center"/>
    </w:pPr>
    <w:rPr>
      <w:b/>
      <w:bCs/>
      <w:caps/>
      <w:szCs w:val="28"/>
    </w:rPr>
  </w:style>
  <w:style w:type="paragraph" w:customStyle="1" w:styleId="88">
    <w:name w:val="????????? 8"/>
    <w:basedOn w:val="afffffffa"/>
    <w:next w:val="afffffffa"/>
    <w:pPr>
      <w:keepNext/>
      <w:autoSpaceDE w:val="0"/>
      <w:spacing w:before="120" w:line="480" w:lineRule="auto"/>
      <w:ind w:firstLine="709"/>
    </w:pPr>
    <w:rPr>
      <w:b/>
      <w:bCs/>
      <w:szCs w:val="28"/>
    </w:rPr>
  </w:style>
  <w:style w:type="paragraph" w:customStyle="1" w:styleId="97">
    <w:name w:val="????????? 9"/>
    <w:basedOn w:val="afffffffa"/>
    <w:next w:val="afffffffa"/>
    <w:pPr>
      <w:keepNext/>
      <w:widowControl w:val="0"/>
      <w:autoSpaceDE w:val="0"/>
      <w:spacing w:after="0" w:line="360" w:lineRule="auto"/>
      <w:ind w:left="2126" w:right="2404"/>
      <w:jc w:val="center"/>
    </w:pPr>
    <w:rPr>
      <w:b/>
      <w:bCs/>
      <w:szCs w:val="28"/>
    </w:rPr>
  </w:style>
  <w:style w:type="paragraph" w:customStyle="1" w:styleId="affffffffffffffffff5">
    <w:name w:val="??????? ??????????"/>
    <w:basedOn w:val="afffffffa"/>
    <w:pPr>
      <w:tabs>
        <w:tab w:val="center" w:pos="4536"/>
        <w:tab w:val="right" w:pos="9072"/>
      </w:tabs>
      <w:autoSpaceDE w:val="0"/>
      <w:spacing w:after="0"/>
    </w:pPr>
    <w:rPr>
      <w:szCs w:val="28"/>
    </w:rPr>
  </w:style>
  <w:style w:type="paragraph" w:customStyle="1" w:styleId="affffffffffffffffff6">
    <w:name w:val="????????????"/>
    <w:basedOn w:val="afffffffa"/>
    <w:pPr>
      <w:autoSpaceDE w:val="0"/>
      <w:spacing w:before="240" w:after="0" w:line="480" w:lineRule="auto"/>
      <w:ind w:firstLine="720"/>
      <w:jc w:val="both"/>
    </w:pPr>
    <w:rPr>
      <w:szCs w:val="28"/>
    </w:rPr>
  </w:style>
  <w:style w:type="paragraph" w:customStyle="1" w:styleId="affffffffffffffffff7">
    <w:name w:val="???????? ????? ? ????????"/>
    <w:basedOn w:val="afffffffa"/>
    <w:pPr>
      <w:tabs>
        <w:tab w:val="left" w:pos="567"/>
      </w:tabs>
      <w:autoSpaceDE w:val="0"/>
      <w:spacing w:after="0" w:line="376" w:lineRule="auto"/>
      <w:ind w:firstLine="567"/>
      <w:jc w:val="both"/>
    </w:pPr>
    <w:rPr>
      <w:szCs w:val="28"/>
    </w:rPr>
  </w:style>
  <w:style w:type="paragraph" w:customStyle="1" w:styleId="2ffff0">
    <w:name w:val="???????? ????? ? ???????? 2"/>
    <w:basedOn w:val="afffffffa"/>
    <w:pPr>
      <w:tabs>
        <w:tab w:val="left" w:pos="360"/>
      </w:tabs>
      <w:autoSpaceDE w:val="0"/>
      <w:spacing w:after="0" w:line="376" w:lineRule="auto"/>
      <w:ind w:firstLine="357"/>
      <w:jc w:val="both"/>
    </w:pPr>
    <w:rPr>
      <w:szCs w:val="28"/>
    </w:rPr>
  </w:style>
  <w:style w:type="paragraph" w:customStyle="1" w:styleId="affffffffffffffffff8">
    <w:name w:val="???????? ?????"/>
    <w:basedOn w:val="afffffffa"/>
    <w:pPr>
      <w:autoSpaceDE w:val="0"/>
      <w:spacing w:after="0"/>
    </w:pPr>
    <w:rPr>
      <w:szCs w:val="28"/>
    </w:rPr>
  </w:style>
  <w:style w:type="paragraph" w:customStyle="1" w:styleId="affffffffffffffffff9">
    <w:name w:val="????????"/>
    <w:basedOn w:val="afffffffa"/>
    <w:pPr>
      <w:autoSpaceDE w:val="0"/>
      <w:spacing w:after="0" w:line="480" w:lineRule="auto"/>
      <w:ind w:firstLine="720"/>
      <w:jc w:val="center"/>
    </w:pPr>
    <w:rPr>
      <w:b/>
      <w:bCs/>
      <w:caps/>
      <w:szCs w:val="28"/>
    </w:rPr>
  </w:style>
  <w:style w:type="paragraph" w:customStyle="1" w:styleId="2ffff1">
    <w:name w:val="???????? ????? 2"/>
    <w:basedOn w:val="afffffffa"/>
    <w:pPr>
      <w:widowControl w:val="0"/>
      <w:autoSpaceDE w:val="0"/>
      <w:spacing w:after="0"/>
      <w:jc w:val="center"/>
    </w:pPr>
    <w:rPr>
      <w:b/>
      <w:bCs/>
      <w:caps/>
      <w:sz w:val="32"/>
      <w:szCs w:val="32"/>
    </w:rPr>
  </w:style>
  <w:style w:type="paragraph" w:customStyle="1" w:styleId="affffffffffffffffffa">
    <w:name w:val="?????? ??????????"/>
    <w:basedOn w:val="afffffffa"/>
    <w:pPr>
      <w:tabs>
        <w:tab w:val="center" w:pos="4153"/>
        <w:tab w:val="right" w:pos="8306"/>
      </w:tabs>
      <w:autoSpaceDE w:val="0"/>
      <w:spacing w:after="0"/>
    </w:pPr>
    <w:rPr>
      <w:szCs w:val="28"/>
    </w:rPr>
  </w:style>
  <w:style w:type="paragraph" w:customStyle="1" w:styleId="1fffffe">
    <w:name w:val="??????? ??????????1"/>
    <w:basedOn w:val="affffffffffffff6"/>
    <w:pPr>
      <w:tabs>
        <w:tab w:val="center" w:pos="4536"/>
        <w:tab w:val="right" w:pos="9072"/>
      </w:tabs>
      <w:overflowPunct/>
      <w:textAlignment w:val="auto"/>
    </w:pPr>
    <w:rPr>
      <w:sz w:val="20"/>
      <w:szCs w:val="20"/>
      <w:lang w:val="ru-RU"/>
    </w:rPr>
  </w:style>
  <w:style w:type="paragraph" w:customStyle="1" w:styleId="1ffffff">
    <w:name w:val="?????? ??????????1"/>
    <w:basedOn w:val="affffffffffffff6"/>
    <w:pPr>
      <w:tabs>
        <w:tab w:val="center" w:pos="4153"/>
        <w:tab w:val="right" w:pos="8306"/>
      </w:tabs>
      <w:overflowPunct/>
      <w:textAlignment w:val="auto"/>
    </w:pPr>
    <w:rPr>
      <w:sz w:val="20"/>
      <w:szCs w:val="20"/>
      <w:lang w:val="ru-RU"/>
    </w:rPr>
  </w:style>
  <w:style w:type="paragraph" w:customStyle="1" w:styleId="1ffffff0">
    <w:name w:val="???????? ????? ? ????????1"/>
    <w:basedOn w:val="affffffffffffff6"/>
    <w:pPr>
      <w:overflowPunct/>
      <w:spacing w:line="360" w:lineRule="auto"/>
      <w:ind w:firstLine="709"/>
      <w:jc w:val="both"/>
      <w:textAlignment w:val="auto"/>
    </w:pPr>
    <w:rPr>
      <w:sz w:val="24"/>
      <w:szCs w:val="24"/>
      <w:lang w:val="ru-RU"/>
    </w:rPr>
  </w:style>
  <w:style w:type="paragraph" w:customStyle="1" w:styleId="224">
    <w:name w:val="Заголовок №2 (2)"/>
    <w:basedOn w:val="af"/>
    <w:pPr>
      <w:widowControl w:val="0"/>
      <w:shd w:val="clear" w:color="auto" w:fill="FFFFFF"/>
      <w:spacing w:after="1500" w:line="0" w:lineRule="atLeast"/>
      <w:jc w:val="right"/>
    </w:pPr>
    <w:rPr>
      <w:sz w:val="28"/>
      <w:szCs w:val="28"/>
    </w:rPr>
  </w:style>
  <w:style w:type="paragraph" w:customStyle="1" w:styleId="521">
    <w:name w:val="Заголовок №5 (2)"/>
    <w:basedOn w:val="af"/>
    <w:pPr>
      <w:widowControl w:val="0"/>
      <w:shd w:val="clear" w:color="auto" w:fill="FFFFFF"/>
      <w:spacing w:before="300" w:line="322" w:lineRule="exact"/>
      <w:jc w:val="center"/>
    </w:pPr>
    <w:rPr>
      <w:b/>
      <w:bCs/>
      <w:sz w:val="28"/>
      <w:szCs w:val="28"/>
    </w:rPr>
  </w:style>
  <w:style w:type="paragraph" w:customStyle="1" w:styleId="531">
    <w:name w:val="Заголовок №5 (3)"/>
    <w:basedOn w:val="af"/>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
    <w:pPr>
      <w:widowControl w:val="0"/>
      <w:shd w:val="clear" w:color="auto" w:fill="FFFFFF"/>
      <w:spacing w:before="1620" w:after="540" w:line="0" w:lineRule="atLeast"/>
      <w:jc w:val="both"/>
    </w:pPr>
    <w:rPr>
      <w:b/>
      <w:bCs/>
      <w:sz w:val="28"/>
      <w:szCs w:val="28"/>
    </w:rPr>
  </w:style>
  <w:style w:type="paragraph" w:customStyle="1" w:styleId="Zagolowok">
    <w:name w:val="Zagolowok"/>
    <w:basedOn w:val="af"/>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
    <w:pPr>
      <w:widowControl w:val="0"/>
      <w:spacing w:line="360" w:lineRule="auto"/>
      <w:ind w:firstLine="567"/>
      <w:jc w:val="both"/>
    </w:pPr>
    <w:rPr>
      <w:sz w:val="28"/>
      <w:szCs w:val="28"/>
    </w:rPr>
  </w:style>
  <w:style w:type="paragraph" w:customStyle="1" w:styleId="1ffffff1">
    <w:name w:val="заголовок дисера 1"/>
    <w:basedOn w:val="afffffffffffffffff4"/>
    <w:pPr>
      <w:widowControl/>
      <w:ind w:firstLine="0"/>
      <w:jc w:val="center"/>
    </w:pPr>
    <w:rPr>
      <w:rFonts w:cs="Mangal"/>
      <w:b/>
      <w:bCs/>
      <w:caps/>
    </w:rPr>
  </w:style>
  <w:style w:type="paragraph" w:customStyle="1" w:styleId="2ffff2">
    <w:name w:val="заголовок дисера 2"/>
    <w:basedOn w:val="1ffffff1"/>
    <w:pPr>
      <w:spacing w:before="360"/>
      <w:ind w:firstLine="706"/>
      <w:jc w:val="left"/>
    </w:pPr>
    <w:rPr>
      <w:caps w:val="0"/>
    </w:rPr>
  </w:style>
  <w:style w:type="paragraph" w:customStyle="1" w:styleId="3text">
    <w:name w:val="3text"/>
    <w:basedOn w:val="af"/>
    <w:pPr>
      <w:spacing w:before="280" w:after="280"/>
    </w:pPr>
  </w:style>
  <w:style w:type="paragraph" w:customStyle="1" w:styleId="affffffffffffffffffb">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c">
    <w:name w:val="нова"/>
    <w:basedOn w:val="af"/>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
    <w:pPr>
      <w:pageBreakBefore/>
      <w:overflowPunct w:val="0"/>
      <w:autoSpaceDE w:val="0"/>
      <w:spacing w:line="20" w:lineRule="exact"/>
      <w:ind w:firstLine="284"/>
      <w:jc w:val="both"/>
      <w:textAlignment w:val="baseline"/>
    </w:pPr>
    <w:rPr>
      <w:sz w:val="32"/>
      <w:szCs w:val="20"/>
      <w:lang w:val="en-US"/>
    </w:rPr>
  </w:style>
  <w:style w:type="paragraph" w:customStyle="1" w:styleId="affffffffffffffffffd">
    <w:name w:val="Нова"/>
    <w:basedOn w:val="af"/>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e">
    <w:name w:val="Виноска"/>
    <w:basedOn w:val="af"/>
    <w:pPr>
      <w:overflowPunct w:val="0"/>
      <w:autoSpaceDE w:val="0"/>
      <w:spacing w:line="180" w:lineRule="exact"/>
      <w:ind w:firstLine="284"/>
      <w:jc w:val="both"/>
      <w:textAlignment w:val="baseline"/>
    </w:pPr>
    <w:rPr>
      <w:rFonts w:ascii="Mincho" w:hAnsi="Mincho"/>
      <w:sz w:val="18"/>
      <w:szCs w:val="18"/>
    </w:rPr>
  </w:style>
  <w:style w:type="paragraph" w:customStyle="1" w:styleId="1ffffff2">
    <w:name w:val="ВИНОСКА1"/>
    <w:basedOn w:val="affffffffffffffffffe"/>
    <w:pPr>
      <w:spacing w:line="240" w:lineRule="auto"/>
    </w:pPr>
    <w:rPr>
      <w:lang w:val="en-US"/>
    </w:rPr>
  </w:style>
  <w:style w:type="paragraph" w:customStyle="1" w:styleId="00000">
    <w:name w:val="00000"/>
    <w:basedOn w:val="af"/>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
    <w:name w:val="Розд."/>
    <w:basedOn w:val="af"/>
    <w:pPr>
      <w:widowControl w:val="0"/>
      <w:spacing w:line="360" w:lineRule="auto"/>
      <w:ind w:firstLine="567"/>
      <w:jc w:val="center"/>
    </w:pPr>
    <w:rPr>
      <w:b/>
      <w:sz w:val="28"/>
      <w:szCs w:val="20"/>
      <w:lang w:val="uk-UA"/>
    </w:rPr>
  </w:style>
  <w:style w:type="paragraph" w:customStyle="1" w:styleId="afffffffffffffffffff0">
    <w:name w:val="Переменные"/>
    <w:basedOn w:val="afffffffa"/>
    <w:pPr>
      <w:tabs>
        <w:tab w:val="left" w:pos="482"/>
      </w:tabs>
      <w:spacing w:after="0" w:line="336" w:lineRule="auto"/>
      <w:ind w:left="482" w:hanging="482"/>
      <w:jc w:val="both"/>
    </w:pPr>
    <w:rPr>
      <w:sz w:val="18"/>
      <w:szCs w:val="18"/>
      <w:lang w:val="uk-UA"/>
    </w:rPr>
  </w:style>
  <w:style w:type="paragraph" w:customStyle="1" w:styleId="afffffffffffffffffff1">
    <w:name w:val="Чертежный"/>
    <w:pPr>
      <w:suppressAutoHyphens/>
      <w:jc w:val="both"/>
    </w:pPr>
    <w:rPr>
      <w:rFonts w:ascii="Mincho" w:eastAsia="Garamond" w:hAnsi="Mincho" w:cs="Garamond"/>
      <w:i/>
      <w:sz w:val="28"/>
      <w:lang w:val="uk-UA" w:eastAsia="ar-SA"/>
    </w:rPr>
  </w:style>
  <w:style w:type="paragraph" w:customStyle="1" w:styleId="afffffffffffffffffff2">
    <w:name w:val="Листинг программы"/>
    <w:pPr>
      <w:suppressAutoHyphens/>
    </w:pPr>
    <w:rPr>
      <w:rFonts w:ascii="Garamond" w:eastAsia="Garamond" w:hAnsi="Garamond" w:cs="Garamond"/>
      <w:lang w:eastAsia="ar-SA"/>
    </w:rPr>
  </w:style>
  <w:style w:type="paragraph" w:customStyle="1" w:styleId="fila">
    <w:name w:val="fila"/>
    <w:basedOn w:val="af"/>
    <w:pPr>
      <w:widowControl w:val="0"/>
      <w:spacing w:line="360" w:lineRule="auto"/>
      <w:ind w:firstLine="708"/>
      <w:jc w:val="both"/>
    </w:pPr>
    <w:rPr>
      <w:sz w:val="28"/>
      <w:szCs w:val="28"/>
      <w:lang w:val="uk-UA"/>
    </w:rPr>
  </w:style>
  <w:style w:type="paragraph" w:customStyle="1" w:styleId="fila1">
    <w:name w:val="fila1"/>
    <w:basedOn w:val="af"/>
    <w:pPr>
      <w:keepNext/>
      <w:spacing w:before="120" w:after="120" w:line="360" w:lineRule="auto"/>
      <w:ind w:firstLine="709"/>
      <w:jc w:val="both"/>
    </w:pPr>
    <w:rPr>
      <w:b/>
      <w:bCs/>
      <w:sz w:val="28"/>
      <w:lang w:val="uk-UA"/>
    </w:rPr>
  </w:style>
  <w:style w:type="paragraph" w:customStyle="1" w:styleId="SL">
    <w:name w:val="SL"/>
    <w:basedOn w:val="af"/>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
    <w:pPr>
      <w:widowControl w:val="0"/>
      <w:tabs>
        <w:tab w:val="left" w:pos="539"/>
      </w:tabs>
      <w:ind w:left="454" w:hanging="227"/>
      <w:jc w:val="both"/>
    </w:pPr>
    <w:rPr>
      <w:color w:val="000000"/>
      <w:sz w:val="30"/>
      <w:szCs w:val="22"/>
      <w:lang w:val="uk-UA"/>
    </w:rPr>
  </w:style>
  <w:style w:type="paragraph" w:customStyle="1" w:styleId="fs">
    <w:name w:val="fs"/>
    <w:basedOn w:val="af"/>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f"/>
    <w:pPr>
      <w:widowControl w:val="0"/>
      <w:ind w:left="284" w:hanging="284"/>
      <w:jc w:val="both"/>
    </w:pPr>
    <w:rPr>
      <w:color w:val="000000"/>
      <w:sz w:val="20"/>
      <w:szCs w:val="20"/>
    </w:rPr>
  </w:style>
  <w:style w:type="paragraph" w:customStyle="1" w:styleId="fill">
    <w:name w:val="fill"/>
    <w:basedOn w:val="af"/>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3">
    <w:name w:val="1_Заголовок"/>
    <w:basedOn w:val="2ffff3"/>
    <w:pPr>
      <w:ind w:firstLine="0"/>
      <w:jc w:val="center"/>
    </w:pPr>
    <w:rPr>
      <w:b/>
      <w:bCs/>
      <w:color w:val="auto"/>
    </w:rPr>
  </w:style>
  <w:style w:type="paragraph" w:customStyle="1" w:styleId="3ff9">
    <w:name w:val="Лит 3"/>
    <w:basedOn w:val="af"/>
    <w:pPr>
      <w:widowControl w:val="0"/>
      <w:tabs>
        <w:tab w:val="left" w:pos="1287"/>
      </w:tabs>
      <w:spacing w:after="120"/>
      <w:ind w:left="851" w:hanging="851"/>
    </w:pPr>
    <w:rPr>
      <w:sz w:val="28"/>
      <w:lang w:val="uk-UA"/>
    </w:rPr>
  </w:style>
  <w:style w:type="paragraph" w:customStyle="1" w:styleId="rvps25">
    <w:name w:val="rvps25"/>
    <w:basedOn w:val="af"/>
    <w:pPr>
      <w:keepNext/>
      <w:shd w:val="clear" w:color="auto" w:fill="FFFFFF"/>
      <w:jc w:val="center"/>
    </w:pPr>
  </w:style>
  <w:style w:type="paragraph" w:customStyle="1" w:styleId="1007">
    <w:name w:val="Стиль 10 пт По ширине Первая строка:  07 см"/>
    <w:basedOn w:val="af"/>
    <w:pPr>
      <w:ind w:firstLine="397"/>
      <w:jc w:val="both"/>
    </w:pPr>
    <w:rPr>
      <w:sz w:val="20"/>
      <w:szCs w:val="20"/>
      <w:lang w:val="uk-UA"/>
    </w:rPr>
  </w:style>
  <w:style w:type="paragraph" w:customStyle="1" w:styleId="afffffffffffffffffff3">
    <w:name w:val="КУ_литература"/>
    <w:basedOn w:val="affffffff1"/>
    <w:pPr>
      <w:suppressLineNumbers/>
      <w:tabs>
        <w:tab w:val="left" w:pos="284"/>
      </w:tabs>
      <w:spacing w:after="0"/>
      <w:ind w:left="720" w:hanging="360"/>
      <w:jc w:val="both"/>
    </w:pPr>
    <w:rPr>
      <w:spacing w:val="-2"/>
      <w:sz w:val="18"/>
      <w:szCs w:val="18"/>
    </w:rPr>
  </w:style>
  <w:style w:type="paragraph" w:customStyle="1" w:styleId="afffffffffffffffffff4">
    <w:name w:val="Сергей"/>
    <w:basedOn w:val="af"/>
    <w:pPr>
      <w:ind w:firstLine="425"/>
      <w:jc w:val="both"/>
    </w:pPr>
    <w:rPr>
      <w:sz w:val="28"/>
      <w:szCs w:val="28"/>
    </w:rPr>
  </w:style>
  <w:style w:type="paragraph" w:customStyle="1" w:styleId="21c">
    <w:name w:val="Основний текст з відступом 21"/>
    <w:basedOn w:val="af"/>
    <w:pPr>
      <w:spacing w:after="120" w:line="480" w:lineRule="auto"/>
      <w:ind w:left="283" w:firstLine="425"/>
    </w:pPr>
    <w:rPr>
      <w:sz w:val="28"/>
      <w:szCs w:val="28"/>
    </w:rPr>
  </w:style>
  <w:style w:type="paragraph" w:customStyle="1" w:styleId="bodytextnoindent">
    <w:name w:val="bodytextnoindent"/>
    <w:basedOn w:val="af"/>
    <w:pPr>
      <w:spacing w:before="200" w:after="40"/>
    </w:pPr>
    <w:rPr>
      <w:sz w:val="26"/>
      <w:szCs w:val="26"/>
    </w:rPr>
  </w:style>
  <w:style w:type="paragraph" w:customStyle="1" w:styleId="106">
    <w:name w:val="Оглавление 10"/>
    <w:basedOn w:val="1ffffa"/>
    <w:pPr>
      <w:tabs>
        <w:tab w:val="right" w:leader="dot" w:pos="7090"/>
      </w:tabs>
      <w:ind w:left="2547"/>
    </w:pPr>
    <w:rPr>
      <w:rFonts w:ascii="FreeSetCTT" w:hAnsi="FreeSetCTT" w:cs="Garamond"/>
    </w:rPr>
  </w:style>
  <w:style w:type="paragraph" w:customStyle="1" w:styleId="Style12">
    <w:name w:val="Style12"/>
    <w:basedOn w:val="af"/>
    <w:pPr>
      <w:widowControl w:val="0"/>
      <w:autoSpaceDE w:val="0"/>
      <w:spacing w:line="322" w:lineRule="exact"/>
      <w:ind w:firstLine="778"/>
      <w:jc w:val="both"/>
    </w:pPr>
  </w:style>
  <w:style w:type="paragraph" w:customStyle="1" w:styleId="Style14">
    <w:name w:val="Style14"/>
    <w:basedOn w:val="af"/>
    <w:pPr>
      <w:widowControl w:val="0"/>
      <w:autoSpaceDE w:val="0"/>
      <w:spacing w:line="326" w:lineRule="exact"/>
      <w:ind w:hanging="355"/>
      <w:jc w:val="both"/>
    </w:pPr>
  </w:style>
  <w:style w:type="paragraph" w:customStyle="1" w:styleId="Style16">
    <w:name w:val="Style16"/>
    <w:basedOn w:val="af"/>
    <w:pPr>
      <w:widowControl w:val="0"/>
      <w:autoSpaceDE w:val="0"/>
      <w:spacing w:line="326" w:lineRule="exact"/>
      <w:ind w:firstLine="365"/>
      <w:jc w:val="both"/>
    </w:pPr>
  </w:style>
  <w:style w:type="paragraph" w:customStyle="1" w:styleId="43">
    <w:name w:val="Заг 4"/>
    <w:basedOn w:val="af"/>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5">
    <w:name w:val="Обычный центр"/>
    <w:basedOn w:val="af"/>
    <w:pPr>
      <w:ind w:left="1701" w:right="1701"/>
      <w:jc w:val="both"/>
    </w:pPr>
    <w:rPr>
      <w:sz w:val="28"/>
      <w:szCs w:val="20"/>
      <w:lang w:val="uk-UA"/>
    </w:rPr>
  </w:style>
  <w:style w:type="paragraph" w:customStyle="1" w:styleId="-8">
    <w:name w:val="Цитата-ижица"/>
    <w:basedOn w:val="af"/>
    <w:next w:val="af"/>
    <w:pPr>
      <w:spacing w:before="120" w:after="120" w:line="360" w:lineRule="auto"/>
      <w:ind w:left="567" w:right="567"/>
      <w:jc w:val="both"/>
    </w:pPr>
    <w:rPr>
      <w:rFonts w:ascii="IzhTitl" w:hAnsi="IzhTitl"/>
      <w:sz w:val="28"/>
      <w:szCs w:val="20"/>
    </w:rPr>
  </w:style>
  <w:style w:type="paragraph" w:customStyle="1" w:styleId="-9">
    <w:name w:val="Цитита-латиница"/>
    <w:basedOn w:val="af"/>
    <w:next w:val="af"/>
    <w:pPr>
      <w:spacing w:before="120" w:after="120" w:line="360" w:lineRule="auto"/>
      <w:ind w:left="567" w:right="567"/>
      <w:jc w:val="both"/>
    </w:pPr>
    <w:rPr>
      <w:iCs/>
      <w:sz w:val="28"/>
      <w:szCs w:val="20"/>
      <w:lang w:val="en-US"/>
    </w:rPr>
  </w:style>
  <w:style w:type="paragraph" w:customStyle="1" w:styleId="Hellenikos">
    <w:name w:val="Hellenikos"/>
    <w:basedOn w:val="af"/>
    <w:next w:val="af"/>
    <w:pPr>
      <w:spacing w:before="60" w:after="60"/>
      <w:ind w:left="567" w:right="567"/>
      <w:jc w:val="both"/>
    </w:pPr>
    <w:rPr>
      <w:rFonts w:ascii="OpenSymbol" w:hAnsi="OpenSymbol"/>
      <w:sz w:val="28"/>
      <w:lang w:val="en-GB"/>
    </w:rPr>
  </w:style>
  <w:style w:type="paragraph" w:customStyle="1" w:styleId="afffffffffffffffffff6">
    <w:name w:val="Эпиграф"/>
    <w:basedOn w:val="af"/>
    <w:pPr>
      <w:spacing w:line="360" w:lineRule="auto"/>
      <w:ind w:left="3828" w:right="758"/>
      <w:jc w:val="both"/>
    </w:pPr>
    <w:rPr>
      <w:b/>
      <w:sz w:val="28"/>
      <w:szCs w:val="20"/>
      <w:lang w:val="uk-UA"/>
    </w:rPr>
  </w:style>
  <w:style w:type="paragraph" w:customStyle="1" w:styleId="a4">
    <w:name w:val="Список литератури"/>
    <w:basedOn w:val="af"/>
    <w:next w:val="af"/>
    <w:pPr>
      <w:numPr>
        <w:numId w:val="14"/>
      </w:numPr>
      <w:spacing w:before="120" w:line="360" w:lineRule="auto"/>
      <w:jc w:val="both"/>
    </w:pPr>
    <w:rPr>
      <w:sz w:val="28"/>
    </w:rPr>
  </w:style>
  <w:style w:type="paragraph" w:customStyle="1" w:styleId="afffffffffffffffffff7">
    <w:name w:val="Памятник"/>
    <w:basedOn w:val="af"/>
    <w:next w:val="af"/>
    <w:pPr>
      <w:spacing w:line="360" w:lineRule="auto"/>
      <w:jc w:val="both"/>
    </w:pPr>
    <w:rPr>
      <w:sz w:val="28"/>
      <w:szCs w:val="20"/>
      <w:lang w:val="uk-UA"/>
    </w:rPr>
  </w:style>
  <w:style w:type="paragraph" w:customStyle="1" w:styleId="afffffffffffffffffff8">
    <w:name w:val="Колонки"/>
    <w:basedOn w:val="af"/>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4">
    <w:name w:val="Перечень рисунков1"/>
    <w:basedOn w:val="af"/>
    <w:next w:val="af"/>
    <w:pPr>
      <w:spacing w:line="360" w:lineRule="auto"/>
      <w:ind w:left="440" w:hanging="440"/>
      <w:jc w:val="both"/>
    </w:pPr>
    <w:rPr>
      <w:sz w:val="28"/>
      <w:szCs w:val="20"/>
      <w:lang w:val="uk-UA"/>
    </w:rPr>
  </w:style>
  <w:style w:type="paragraph" w:customStyle="1" w:styleId="1ffffff5">
    <w:name w:val="Таблица ссылок1"/>
    <w:basedOn w:val="af"/>
    <w:next w:val="af"/>
    <w:pPr>
      <w:spacing w:line="360" w:lineRule="auto"/>
      <w:ind w:left="220" w:hanging="220"/>
      <w:jc w:val="both"/>
    </w:pPr>
    <w:rPr>
      <w:sz w:val="28"/>
      <w:szCs w:val="20"/>
      <w:lang w:val="uk-UA"/>
    </w:rPr>
  </w:style>
  <w:style w:type="paragraph" w:customStyle="1" w:styleId="1ffffff6">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
    <w:pPr>
      <w:spacing w:line="360" w:lineRule="auto"/>
    </w:pPr>
    <w:rPr>
      <w:rFonts w:ascii="IzhTitl" w:hAnsi="IzhTitl"/>
      <w:sz w:val="28"/>
      <w:szCs w:val="20"/>
    </w:rPr>
  </w:style>
  <w:style w:type="paragraph" w:customStyle="1" w:styleId="HellenikaPM6">
    <w:name w:val="HellenikaPM6"/>
    <w:basedOn w:val="af"/>
    <w:pPr>
      <w:autoSpaceDE w:val="0"/>
      <w:spacing w:line="360" w:lineRule="auto"/>
      <w:jc w:val="both"/>
    </w:pPr>
    <w:rPr>
      <w:rFonts w:ascii="Impact" w:hAnsi="Impact" w:cs="Impact"/>
      <w:sz w:val="28"/>
      <w:szCs w:val="20"/>
      <w:lang w:val="en-US"/>
    </w:rPr>
  </w:style>
  <w:style w:type="paragraph" w:customStyle="1" w:styleId="afffffffffffffffffff9">
    <w:name w:val="Аркуш"/>
    <w:basedOn w:val="af"/>
    <w:next w:val="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a"/>
    <w:pPr>
      <w:spacing w:after="0" w:line="360" w:lineRule="auto"/>
      <w:ind w:firstLine="709"/>
      <w:jc w:val="both"/>
    </w:pPr>
    <w:rPr>
      <w:color w:val="000000"/>
      <w:szCs w:val="28"/>
      <w:lang w:val="uk-UA"/>
    </w:rPr>
  </w:style>
  <w:style w:type="paragraph" w:customStyle="1" w:styleId="afffffffffffffffffffa">
    <w:name w:val="Основной текст дисертации"/>
    <w:basedOn w:val="af"/>
    <w:pPr>
      <w:spacing w:line="360" w:lineRule="auto"/>
      <w:ind w:firstLine="709"/>
      <w:jc w:val="both"/>
    </w:pPr>
    <w:rPr>
      <w:sz w:val="28"/>
      <w:szCs w:val="20"/>
    </w:rPr>
  </w:style>
  <w:style w:type="paragraph" w:customStyle="1" w:styleId="a1">
    <w:name w:val="Нумерованный текст дисертации"/>
    <w:basedOn w:val="af"/>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b">
    <w:name w:val="Сноска в дисертации"/>
    <w:basedOn w:val="afffffffc"/>
    <w:pPr>
      <w:spacing w:line="240" w:lineRule="auto"/>
      <w:ind w:firstLine="284"/>
    </w:pPr>
    <w:rPr>
      <w:sz w:val="18"/>
      <w:szCs w:val="20"/>
    </w:rPr>
  </w:style>
  <w:style w:type="paragraph" w:customStyle="1" w:styleId="1ffffff7">
    <w:name w:val="Дисертация Заголовок1 без номера"/>
    <w:basedOn w:val="1"/>
    <w:next w:val="afffffffffffffffffffa"/>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c">
    <w:name w:val="Диссертация Знак"/>
    <w:basedOn w:val="af"/>
    <w:pPr>
      <w:spacing w:line="360" w:lineRule="auto"/>
      <w:ind w:firstLine="709"/>
      <w:jc w:val="both"/>
    </w:pPr>
    <w:rPr>
      <w:sz w:val="28"/>
      <w:szCs w:val="20"/>
    </w:rPr>
  </w:style>
  <w:style w:type="paragraph" w:customStyle="1" w:styleId="autor">
    <w:name w:val="autor"/>
    <w:basedOn w:val="af"/>
    <w:pPr>
      <w:spacing w:after="120"/>
      <w:ind w:firstLine="680"/>
      <w:jc w:val="both"/>
    </w:pPr>
    <w:rPr>
      <w:b/>
      <w:sz w:val="20"/>
      <w:szCs w:val="20"/>
      <w:lang w:val="uk-UA"/>
    </w:rPr>
  </w:style>
  <w:style w:type="paragraph" w:customStyle="1" w:styleId="4f7">
    <w:name w:val="Стиль4"/>
    <w:basedOn w:val="affffffff1"/>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
    <w:pPr>
      <w:spacing w:before="280" w:after="280"/>
    </w:pPr>
  </w:style>
  <w:style w:type="paragraph" w:customStyle="1" w:styleId="textitalic">
    <w:name w:val="text_italic"/>
    <w:basedOn w:val="af"/>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d">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e">
    <w:name w:val="ЗаголовокСборник"/>
    <w:basedOn w:val="af"/>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
    <w:pPr>
      <w:spacing w:line="22" w:lineRule="atLeast"/>
      <w:ind w:firstLine="567"/>
      <w:jc w:val="both"/>
    </w:pPr>
    <w:rPr>
      <w:rFonts w:ascii="Helvetica" w:hAnsi="Helvetica"/>
      <w:sz w:val="20"/>
      <w:szCs w:val="20"/>
    </w:rPr>
  </w:style>
  <w:style w:type="paragraph" w:customStyle="1" w:styleId="BiblioTitleSbornik">
    <w:name w:val="BiblioTitleSbornik"/>
    <w:basedOn w:val="af"/>
    <w:pPr>
      <w:spacing w:before="120" w:after="120" w:line="22" w:lineRule="atLeast"/>
      <w:jc w:val="center"/>
    </w:pPr>
    <w:rPr>
      <w:rFonts w:ascii="Helvetica" w:hAnsi="Helvetica"/>
      <w:b/>
      <w:smallCaps/>
      <w:sz w:val="18"/>
      <w:szCs w:val="20"/>
    </w:rPr>
  </w:style>
  <w:style w:type="paragraph" w:customStyle="1" w:styleId="BiblioSbornik">
    <w:name w:val="BiblioSbornik"/>
    <w:basedOn w:val="af"/>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
    <w:pPr>
      <w:spacing w:line="209" w:lineRule="exact"/>
      <w:jc w:val="both"/>
    </w:pPr>
    <w:rPr>
      <w:rFonts w:ascii="MS Reference Specialty" w:hAnsi="MS Reference Specialty"/>
      <w:sz w:val="20"/>
      <w:szCs w:val="20"/>
      <w:lang w:val="uk-UA"/>
    </w:rPr>
  </w:style>
  <w:style w:type="paragraph" w:customStyle="1" w:styleId="Normal14pt">
    <w:name w:val="Normal + 14 pt"/>
    <w:basedOn w:val="af"/>
    <w:pPr>
      <w:shd w:val="clear" w:color="auto" w:fill="000080"/>
      <w:spacing w:line="360" w:lineRule="auto"/>
      <w:jc w:val="both"/>
    </w:pPr>
    <w:rPr>
      <w:sz w:val="28"/>
      <w:lang w:val="uk-UA"/>
    </w:rPr>
  </w:style>
  <w:style w:type="paragraph" w:customStyle="1" w:styleId="SOSBLUE">
    <w:name w:val="SOS_BLUE"/>
    <w:basedOn w:val="Normal14pt"/>
    <w:next w:val="af"/>
    <w:pPr>
      <w:shd w:val="clear" w:color="auto" w:fill="auto"/>
      <w:jc w:val="left"/>
    </w:pPr>
    <w:rPr>
      <w:szCs w:val="28"/>
    </w:rPr>
  </w:style>
  <w:style w:type="paragraph" w:customStyle="1" w:styleId="Heading">
    <w:name w:val="Heading"/>
    <w:basedOn w:val="af"/>
    <w:next w:val="afffffffa"/>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a"/>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
    <w:pPr>
      <w:suppressLineNumbers/>
      <w:spacing w:before="120" w:after="120"/>
    </w:pPr>
    <w:rPr>
      <w:i/>
      <w:iCs/>
      <w:sz w:val="20"/>
      <w:szCs w:val="20"/>
      <w:lang w:val="uk-UA"/>
    </w:rPr>
  </w:style>
  <w:style w:type="paragraph" w:customStyle="1" w:styleId="Framecontents">
    <w:name w:val="Frame contents"/>
    <w:basedOn w:val="afffffffa"/>
    <w:rPr>
      <w:sz w:val="24"/>
      <w:lang w:val="uk-UA"/>
    </w:rPr>
  </w:style>
  <w:style w:type="paragraph" w:customStyle="1" w:styleId="Index">
    <w:name w:val="Index"/>
    <w:basedOn w:val="af"/>
    <w:pPr>
      <w:suppressLineNumbers/>
    </w:pPr>
    <w:rPr>
      <w:lang w:val="uk-UA"/>
    </w:rPr>
  </w:style>
  <w:style w:type="paragraph" w:customStyle="1" w:styleId="WW-30">
    <w:name w:val="WW-Основной текст с отступом 3"/>
    <w:basedOn w:val="af"/>
    <w:pPr>
      <w:spacing w:after="120"/>
      <w:ind w:left="283"/>
    </w:pPr>
    <w:rPr>
      <w:sz w:val="16"/>
      <w:szCs w:val="16"/>
      <w:lang w:val="uk-UA"/>
    </w:rPr>
  </w:style>
  <w:style w:type="paragraph" w:customStyle="1" w:styleId="WW-4">
    <w:name w:val="WW-Обычный (веб)"/>
    <w:basedOn w:val="af"/>
    <w:pPr>
      <w:spacing w:before="280" w:after="280"/>
    </w:pPr>
    <w:rPr>
      <w:lang w:val="uk-UA"/>
    </w:rPr>
  </w:style>
  <w:style w:type="paragraph" w:customStyle="1" w:styleId="WW-5">
    <w:name w:val="WW-Схема документа"/>
    <w:basedOn w:val="af"/>
    <w:pPr>
      <w:shd w:val="clear" w:color="auto" w:fill="000080"/>
    </w:pPr>
    <w:rPr>
      <w:lang w:val="uk-UA"/>
    </w:rPr>
  </w:style>
  <w:style w:type="paragraph" w:customStyle="1" w:styleId="a7">
    <w:name w:val="Маркер"/>
    <w:basedOn w:val="af"/>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8">
    <w:name w:val="Текст сноски 1"/>
    <w:basedOn w:val="afffffffc"/>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f"/>
    <w:next w:val="af"/>
    <w:pPr>
      <w:widowControl w:val="0"/>
      <w:spacing w:before="240" w:line="360" w:lineRule="auto"/>
      <w:ind w:firstLine="720"/>
      <w:jc w:val="both"/>
    </w:pPr>
    <w:rPr>
      <w:sz w:val="28"/>
      <w:szCs w:val="20"/>
      <w:lang w:val="uk-UA"/>
    </w:rPr>
  </w:style>
  <w:style w:type="paragraph" w:customStyle="1" w:styleId="WW-6">
    <w:name w:val="WW-Цитата"/>
    <w:basedOn w:val="af"/>
    <w:pPr>
      <w:spacing w:line="360" w:lineRule="auto"/>
      <w:ind w:left="-513" w:right="225" w:firstLine="456"/>
      <w:jc w:val="both"/>
    </w:pPr>
    <w:rPr>
      <w:sz w:val="28"/>
      <w:szCs w:val="28"/>
      <w:lang w:val="uk-UA"/>
    </w:rPr>
  </w:style>
  <w:style w:type="paragraph" w:customStyle="1" w:styleId="1ffffff9">
    <w:name w:val="Заголовок_1"/>
    <w:basedOn w:val="1"/>
    <w:next w:val="af"/>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a">
    <w:name w:val="Абзац 1А"/>
    <w:basedOn w:val="af"/>
    <w:pPr>
      <w:spacing w:after="60"/>
      <w:jc w:val="both"/>
    </w:pPr>
    <w:rPr>
      <w:sz w:val="22"/>
      <w:lang w:val="en-GB"/>
    </w:rPr>
  </w:style>
  <w:style w:type="paragraph" w:customStyle="1" w:styleId="2ffff6">
    <w:name w:val="Абзац 2А"/>
    <w:basedOn w:val="af"/>
    <w:pPr>
      <w:tabs>
        <w:tab w:val="left" w:pos="482"/>
      </w:tabs>
      <w:spacing w:after="60"/>
      <w:ind w:left="482"/>
      <w:jc w:val="both"/>
    </w:pPr>
    <w:rPr>
      <w:sz w:val="22"/>
      <w:lang w:val="en-GB"/>
    </w:rPr>
  </w:style>
  <w:style w:type="paragraph" w:customStyle="1" w:styleId="3ffa">
    <w:name w:val="Абзац 3А"/>
    <w:basedOn w:val="af"/>
    <w:pPr>
      <w:tabs>
        <w:tab w:val="left" w:pos="964"/>
      </w:tabs>
      <w:spacing w:after="60"/>
      <w:ind w:left="964"/>
      <w:jc w:val="both"/>
    </w:pPr>
    <w:rPr>
      <w:sz w:val="22"/>
      <w:lang w:val="en-GB"/>
    </w:rPr>
  </w:style>
  <w:style w:type="paragraph" w:customStyle="1" w:styleId="4f8">
    <w:name w:val="Абзац 4А"/>
    <w:basedOn w:val="af"/>
    <w:pPr>
      <w:tabs>
        <w:tab w:val="left" w:pos="1446"/>
      </w:tabs>
      <w:spacing w:after="60"/>
      <w:ind w:left="1446"/>
      <w:jc w:val="both"/>
    </w:pPr>
    <w:rPr>
      <w:sz w:val="22"/>
      <w:lang w:val="en-GB"/>
    </w:rPr>
  </w:style>
  <w:style w:type="paragraph" w:customStyle="1" w:styleId="10">
    <w:name w:val="Абисок 1АНум"/>
    <w:basedOn w:val="af"/>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f"/>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f"/>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
    <w:pPr>
      <w:numPr>
        <w:numId w:val="20"/>
      </w:numPr>
      <w:tabs>
        <w:tab w:val="left" w:pos="720"/>
        <w:tab w:val="left" w:pos="1446"/>
      </w:tabs>
      <w:spacing w:after="60"/>
      <w:ind w:left="720" w:hanging="360"/>
      <w:jc w:val="both"/>
    </w:pPr>
    <w:rPr>
      <w:sz w:val="22"/>
      <w:lang w:val="en-GB"/>
    </w:rPr>
  </w:style>
  <w:style w:type="paragraph" w:customStyle="1" w:styleId="1ffffffb">
    <w:name w:val="Заголовок 1А"/>
    <w:basedOn w:val="af"/>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f"/>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
    <w:pPr>
      <w:keepNext/>
      <w:spacing w:before="240" w:after="120"/>
      <w:jc w:val="both"/>
    </w:pPr>
    <w:rPr>
      <w:b/>
      <w:color w:val="5F5F5F"/>
      <w:sz w:val="28"/>
      <w:lang w:val="en-GB"/>
    </w:rPr>
  </w:style>
  <w:style w:type="paragraph" w:customStyle="1" w:styleId="4f9">
    <w:name w:val="Заголовок 4А"/>
    <w:basedOn w:val="af"/>
    <w:pPr>
      <w:keepNext/>
      <w:spacing w:before="240" w:after="120"/>
      <w:jc w:val="both"/>
    </w:pPr>
    <w:rPr>
      <w:rFonts w:ascii="IzhTitl" w:hAnsi="IzhTitl" w:cs="FreeSetCTT"/>
      <w:b/>
      <w:color w:val="333333"/>
      <w:lang w:val="en-GB"/>
    </w:rPr>
  </w:style>
  <w:style w:type="paragraph" w:customStyle="1" w:styleId="5f4">
    <w:name w:val="Заголовок 5А"/>
    <w:basedOn w:val="af"/>
    <w:pPr>
      <w:keepNext/>
      <w:spacing w:before="240" w:after="120"/>
      <w:jc w:val="both"/>
    </w:pPr>
    <w:rPr>
      <w:rFonts w:ascii="IzhTitl" w:hAnsi="IzhTitl" w:cs="FreeSetCTT"/>
      <w:b/>
      <w:color w:val="333333"/>
      <w:sz w:val="22"/>
      <w:lang w:val="en-GB"/>
    </w:rPr>
  </w:style>
  <w:style w:type="paragraph" w:customStyle="1" w:styleId="6d">
    <w:name w:val="Заголовок 6А"/>
    <w:basedOn w:val="af"/>
    <w:pPr>
      <w:keepNext/>
      <w:spacing w:before="240" w:after="120"/>
      <w:jc w:val="both"/>
    </w:pPr>
    <w:rPr>
      <w:rFonts w:cs="FreeSetCTT"/>
      <w:b/>
      <w:color w:val="333333"/>
      <w:sz w:val="22"/>
      <w:lang w:val="en-GB"/>
    </w:rPr>
  </w:style>
  <w:style w:type="paragraph" w:customStyle="1" w:styleId="affffffffffffffffffff">
    <w:name w:val="Основний А"/>
    <w:basedOn w:val="af"/>
    <w:pPr>
      <w:jc w:val="both"/>
    </w:pPr>
    <w:rPr>
      <w:sz w:val="22"/>
      <w:lang w:val="en-GB"/>
    </w:rPr>
  </w:style>
  <w:style w:type="paragraph" w:customStyle="1" w:styleId="affffffffffffffffffff0">
    <w:name w:val="Заголовок А"/>
    <w:next w:val="1ffffffc"/>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c">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
    <w:rPr>
      <w:rFonts w:ascii="Symbol" w:hAnsi="Symbol" w:cs="Symbol"/>
      <w:sz w:val="20"/>
      <w:szCs w:val="20"/>
    </w:rPr>
  </w:style>
  <w:style w:type="paragraph" w:customStyle="1" w:styleId="WW-31">
    <w:name w:val="WW-Основной текст 3"/>
    <w:basedOn w:val="af"/>
    <w:pPr>
      <w:spacing w:after="120"/>
    </w:pPr>
    <w:rPr>
      <w:sz w:val="16"/>
      <w:szCs w:val="16"/>
    </w:rPr>
  </w:style>
  <w:style w:type="paragraph" w:customStyle="1" w:styleId="affffffffffffffffffff1">
    <w:name w:val="Дисертация"/>
    <w:basedOn w:val="af"/>
    <w:pPr>
      <w:spacing w:line="360" w:lineRule="auto"/>
      <w:ind w:firstLine="709"/>
      <w:jc w:val="both"/>
    </w:pPr>
    <w:rPr>
      <w:sz w:val="28"/>
      <w:szCs w:val="28"/>
    </w:rPr>
  </w:style>
  <w:style w:type="paragraph" w:customStyle="1" w:styleId="affffffffffffffffffff2">
    <w:name w:val="БИБЛИОГРАФИЯ"/>
    <w:basedOn w:val="af"/>
    <w:pPr>
      <w:tabs>
        <w:tab w:val="left" w:pos="360"/>
      </w:tabs>
      <w:spacing w:line="360" w:lineRule="auto"/>
      <w:jc w:val="both"/>
    </w:pPr>
    <w:rPr>
      <w:sz w:val="28"/>
      <w:szCs w:val="20"/>
    </w:rPr>
  </w:style>
  <w:style w:type="paragraph" w:customStyle="1" w:styleId="14a">
    <w:name w:val="Стиль Основной текст + 14 пт"/>
    <w:basedOn w:val="afffffffa"/>
    <w:pPr>
      <w:spacing w:after="0" w:line="360" w:lineRule="auto"/>
      <w:ind w:firstLine="454"/>
      <w:jc w:val="both"/>
    </w:pPr>
    <w:rPr>
      <w:szCs w:val="28"/>
    </w:rPr>
  </w:style>
  <w:style w:type="paragraph" w:customStyle="1" w:styleId="WW-210">
    <w:name w:val="WW-Основной текст с отступом 21"/>
    <w:basedOn w:val="af"/>
    <w:pPr>
      <w:widowControl w:val="0"/>
      <w:ind w:firstLine="5670"/>
      <w:jc w:val="both"/>
    </w:pPr>
    <w:rPr>
      <w:b/>
      <w:bCs/>
      <w:sz w:val="28"/>
      <w:szCs w:val="28"/>
      <w:lang w:val="uk-UA"/>
    </w:rPr>
  </w:style>
  <w:style w:type="paragraph" w:customStyle="1" w:styleId="Head10">
    <w:name w:val="Head 1"/>
    <w:basedOn w:val="afffffffa"/>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3">
    <w:name w:val="òåêñò ñíîñêè"/>
    <w:basedOn w:val="af"/>
    <w:rPr>
      <w:sz w:val="20"/>
      <w:szCs w:val="20"/>
      <w:lang w:val="en-GB"/>
    </w:rPr>
  </w:style>
  <w:style w:type="paragraph" w:customStyle="1" w:styleId="390">
    <w:name w:val="Основной текст (39)"/>
    <w:basedOn w:val="af"/>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
    <w:pPr>
      <w:widowControl w:val="0"/>
      <w:shd w:val="clear" w:color="auto" w:fill="FFFFFF"/>
      <w:spacing w:before="180" w:after="180" w:line="0" w:lineRule="atLeast"/>
    </w:pPr>
    <w:rPr>
      <w:b/>
      <w:bCs/>
      <w:sz w:val="18"/>
      <w:szCs w:val="18"/>
    </w:rPr>
  </w:style>
  <w:style w:type="paragraph" w:customStyle="1" w:styleId="351">
    <w:name w:val="Основной текст (35)"/>
    <w:basedOn w:val="af"/>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
    <w:pPr>
      <w:widowControl w:val="0"/>
      <w:shd w:val="clear" w:color="auto" w:fill="FFFFFF"/>
      <w:spacing w:line="178" w:lineRule="exact"/>
      <w:jc w:val="right"/>
    </w:pPr>
    <w:rPr>
      <w:b/>
      <w:bCs/>
      <w:sz w:val="16"/>
      <w:szCs w:val="16"/>
      <w:lang w:val="en-US" w:eastAsia="en-US" w:bidi="en-US"/>
    </w:rPr>
  </w:style>
  <w:style w:type="paragraph" w:customStyle="1" w:styleId="1ffffffd">
    <w:name w:val="Колонтитул1"/>
    <w:basedOn w:val="af"/>
    <w:pPr>
      <w:widowControl w:val="0"/>
      <w:shd w:val="clear" w:color="auto" w:fill="FFFFFF"/>
      <w:spacing w:line="0" w:lineRule="atLeast"/>
      <w:jc w:val="center"/>
    </w:pPr>
    <w:rPr>
      <w:b/>
      <w:bCs/>
      <w:sz w:val="17"/>
      <w:szCs w:val="17"/>
    </w:rPr>
  </w:style>
  <w:style w:type="paragraph" w:customStyle="1" w:styleId="416">
    <w:name w:val="Основной текст (4)1"/>
    <w:basedOn w:val="af"/>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
    <w:pPr>
      <w:widowControl w:val="0"/>
      <w:shd w:val="clear" w:color="auto" w:fill="FFFFFF"/>
      <w:spacing w:after="240" w:line="0" w:lineRule="atLeast"/>
    </w:pPr>
    <w:rPr>
      <w:b/>
      <w:bCs/>
      <w:spacing w:val="80"/>
      <w:sz w:val="32"/>
      <w:szCs w:val="32"/>
    </w:rPr>
  </w:style>
  <w:style w:type="paragraph" w:customStyle="1" w:styleId="342">
    <w:name w:val="Заголовок №3 (4)"/>
    <w:basedOn w:val="af"/>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1"/>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9"/>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
    <w:pPr>
      <w:widowControl w:val="0"/>
      <w:autoSpaceDE w:val="0"/>
      <w:spacing w:after="120"/>
    </w:pPr>
    <w:rPr>
      <w:sz w:val="20"/>
      <w:szCs w:val="20"/>
    </w:rPr>
  </w:style>
  <w:style w:type="paragraph" w:customStyle="1" w:styleId="affffffffffffffffffff4">
    <w:name w:val="Светлана"/>
    <w:basedOn w:val="af"/>
    <w:pPr>
      <w:overflowPunct w:val="0"/>
      <w:autoSpaceDE w:val="0"/>
      <w:textAlignment w:val="baseline"/>
    </w:pPr>
    <w:rPr>
      <w:rFonts w:ascii="Alpha000" w:hAnsi="Alpha000" w:cs="Alpha000"/>
      <w:kern w:val="1"/>
      <w:sz w:val="28"/>
    </w:rPr>
  </w:style>
  <w:style w:type="paragraph" w:customStyle="1" w:styleId="affffffffffffffffffff5">
    <w:name w:val="Текст_осн"/>
    <w:pPr>
      <w:widowControl w:val="0"/>
      <w:suppressAutoHyphens/>
      <w:spacing w:line="360" w:lineRule="auto"/>
      <w:ind w:firstLine="567"/>
      <w:jc w:val="both"/>
    </w:pPr>
    <w:rPr>
      <w:sz w:val="28"/>
      <w:szCs w:val="28"/>
      <w:lang w:val="uk-UA" w:eastAsia="ar-SA"/>
    </w:rPr>
  </w:style>
  <w:style w:type="paragraph" w:styleId="affffffffffffffffffff6">
    <w:name w:val="Block Text"/>
    <w:basedOn w:val="af"/>
    <w:rsid w:val="00803975"/>
    <w:pPr>
      <w:suppressAutoHyphens w:val="0"/>
      <w:ind w:left="1417" w:right="287"/>
    </w:pPr>
    <w:rPr>
      <w:rFonts w:ascii="PetersburgCTT" w:eastAsia="PetersburgCTT" w:hAnsi="PetersburgCTT" w:cs="PetersburgCTT"/>
      <w:sz w:val="28"/>
      <w:lang w:eastAsia="ru-RU"/>
    </w:rPr>
  </w:style>
  <w:style w:type="character" w:customStyle="1" w:styleId="1ff0">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a"/>
    <w:rsid w:val="00803975"/>
    <w:rPr>
      <w:rFonts w:ascii="Garamond" w:eastAsia="Garamond" w:hAnsi="Garamond" w:cs="Garamond"/>
      <w:sz w:val="28"/>
      <w:szCs w:val="24"/>
      <w:lang w:eastAsia="ar-SA"/>
    </w:rPr>
  </w:style>
  <w:style w:type="paragraph" w:styleId="38">
    <w:name w:val="Body Text Indent 3"/>
    <w:basedOn w:val="af"/>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7">
    <w:name w:val="Table Grid"/>
    <w:basedOn w:val="af1"/>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f"/>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0"/>
    <w:semiHidden/>
    <w:rsid w:val="00B46023"/>
    <w:rPr>
      <w:rFonts w:ascii="Garamond" w:eastAsia="Garamond" w:hAnsi="Garamond" w:cs="Garamond"/>
      <w:sz w:val="24"/>
      <w:szCs w:val="24"/>
      <w:lang w:eastAsia="ar-SA"/>
    </w:rPr>
  </w:style>
  <w:style w:type="paragraph" w:styleId="affffffffffffffffffff8">
    <w:name w:val="caption"/>
    <w:basedOn w:val="af"/>
    <w:next w:val="af"/>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0"/>
    <w:rsid w:val="00B46023"/>
    <w:rPr>
      <w:noProof w:val="0"/>
      <w:sz w:val="28"/>
      <w:lang w:val="uk-UA"/>
    </w:rPr>
  </w:style>
  <w:style w:type="paragraph" w:styleId="2ffff9">
    <w:name w:val="Body Text 2"/>
    <w:basedOn w:val="af"/>
    <w:link w:val="225"/>
    <w:unhideWhenUsed/>
    <w:rsid w:val="00524D1A"/>
    <w:pPr>
      <w:spacing w:after="120" w:line="480" w:lineRule="auto"/>
    </w:pPr>
  </w:style>
  <w:style w:type="character" w:customStyle="1" w:styleId="225">
    <w:name w:val="Основной текст 2 Знак2"/>
    <w:basedOn w:val="af0"/>
    <w:link w:val="2ffff9"/>
    <w:uiPriority w:val="99"/>
    <w:semiHidden/>
    <w:rsid w:val="00524D1A"/>
    <w:rPr>
      <w:rFonts w:ascii="Garamond" w:eastAsia="Garamond" w:hAnsi="Garamond" w:cs="Garamond"/>
      <w:sz w:val="24"/>
      <w:szCs w:val="24"/>
      <w:lang w:eastAsia="ar-SA"/>
    </w:rPr>
  </w:style>
  <w:style w:type="character" w:styleId="affffffffffffffffffff9">
    <w:name w:val="footnote reference"/>
    <w:basedOn w:val="af0"/>
    <w:rsid w:val="00524D1A"/>
    <w:rPr>
      <w:vertAlign w:val="superscript"/>
    </w:rPr>
  </w:style>
  <w:style w:type="character" w:styleId="affffffffffffffffffffa">
    <w:name w:val="annotation reference"/>
    <w:basedOn w:val="af0"/>
    <w:semiHidden/>
    <w:rsid w:val="00524D1A"/>
    <w:rPr>
      <w:sz w:val="16"/>
    </w:rPr>
  </w:style>
  <w:style w:type="paragraph" w:styleId="aff5">
    <w:name w:val="annotation text"/>
    <w:basedOn w:val="af"/>
    <w:link w:val="aff4"/>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e">
    <w:name w:val="Текст примечания Знак1"/>
    <w:basedOn w:val="af0"/>
    <w:uiPriority w:val="99"/>
    <w:semiHidden/>
    <w:rsid w:val="00524D1A"/>
    <w:rPr>
      <w:rFonts w:ascii="Garamond" w:eastAsia="Garamond" w:hAnsi="Garamond" w:cs="Garamond"/>
      <w:lang w:eastAsia="ar-SA"/>
    </w:rPr>
  </w:style>
  <w:style w:type="paragraph" w:styleId="aff0">
    <w:name w:val="Document Map"/>
    <w:basedOn w:val="af"/>
    <w:link w:val="aff"/>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
    <w:name w:val="Схема документа Знак1"/>
    <w:basedOn w:val="af0"/>
    <w:uiPriority w:val="99"/>
    <w:semiHidden/>
    <w:rsid w:val="00524D1A"/>
    <w:rPr>
      <w:rFonts w:ascii="Segoe UI" w:eastAsia="Garamond" w:hAnsi="Segoe UI" w:cs="Segoe UI"/>
      <w:sz w:val="16"/>
      <w:szCs w:val="16"/>
      <w:lang w:eastAsia="ar-SA"/>
    </w:rPr>
  </w:style>
  <w:style w:type="character" w:styleId="affffffffffffffffffffb">
    <w:name w:val="endnote reference"/>
    <w:basedOn w:val="af0"/>
    <w:semiHidden/>
    <w:rsid w:val="00524D1A"/>
    <w:rPr>
      <w:vertAlign w:val="superscript"/>
    </w:rPr>
  </w:style>
  <w:style w:type="paragraph" w:styleId="35">
    <w:name w:val="Body Text 3"/>
    <w:basedOn w:val="af"/>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0"/>
    <w:uiPriority w:val="99"/>
    <w:semiHidden/>
    <w:rsid w:val="00524D1A"/>
    <w:rPr>
      <w:rFonts w:ascii="Garamond" w:eastAsia="Garamond" w:hAnsi="Garamond" w:cs="Garamond"/>
      <w:sz w:val="16"/>
      <w:szCs w:val="16"/>
      <w:lang w:eastAsia="ar-SA"/>
    </w:rPr>
  </w:style>
  <w:style w:type="character" w:customStyle="1" w:styleId="text31">
    <w:name w:val="text31"/>
    <w:basedOn w:val="af0"/>
    <w:rsid w:val="00524D1A"/>
    <w:rPr>
      <w:rFonts w:ascii="Arial" w:hAnsi="Arial" w:cs="Arial" w:hint="default"/>
      <w:b/>
      <w:bCs/>
      <w:color w:val="212063"/>
      <w:sz w:val="24"/>
      <w:szCs w:val="24"/>
    </w:rPr>
  </w:style>
  <w:style w:type="paragraph" w:styleId="afe">
    <w:name w:val="Plain Text"/>
    <w:basedOn w:val="af"/>
    <w:link w:val="afd"/>
    <w:rsid w:val="00A41FCB"/>
    <w:pPr>
      <w:suppressAutoHyphens w:val="0"/>
    </w:pPr>
    <w:rPr>
      <w:rFonts w:ascii="ISOCPEUR" w:eastAsia="PetersburgCTT" w:hAnsi="ISOCPEUR" w:cs="ISOCPEUR"/>
      <w:sz w:val="20"/>
      <w:szCs w:val="20"/>
      <w:lang w:eastAsia="ru-RU"/>
    </w:rPr>
  </w:style>
  <w:style w:type="character" w:customStyle="1" w:styleId="1fffffff0">
    <w:name w:val="Текст Знак1"/>
    <w:basedOn w:val="af0"/>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0"/>
    <w:rsid w:val="00854667"/>
  </w:style>
  <w:style w:type="character" w:customStyle="1" w:styleId="b3t1">
    <w:name w:val="b3t1"/>
    <w:basedOn w:val="af0"/>
    <w:rsid w:val="00854667"/>
    <w:rPr>
      <w:rFonts w:ascii="Verdana" w:hAnsi="Verdana" w:hint="default"/>
      <w:b/>
      <w:bCs/>
      <w:color w:val="4556B1"/>
      <w:sz w:val="16"/>
      <w:szCs w:val="16"/>
    </w:rPr>
  </w:style>
  <w:style w:type="character" w:customStyle="1" w:styleId="b3t">
    <w:name w:val="b3t"/>
    <w:basedOn w:val="af0"/>
    <w:rsid w:val="00854667"/>
  </w:style>
  <w:style w:type="paragraph" w:customStyle="1" w:styleId="Web">
    <w:name w:val="Обычный (Web)"/>
    <w:basedOn w:val="af"/>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0"/>
    <w:rsid w:val="00854667"/>
    <w:rPr>
      <w:color w:val="000000"/>
      <w:sz w:val="17"/>
      <w:szCs w:val="17"/>
    </w:rPr>
  </w:style>
  <w:style w:type="character" w:customStyle="1" w:styleId="postdetails1">
    <w:name w:val="postdetails1"/>
    <w:basedOn w:val="af0"/>
    <w:rsid w:val="00854667"/>
    <w:rPr>
      <w:color w:val="000000"/>
      <w:sz w:val="15"/>
      <w:szCs w:val="15"/>
    </w:rPr>
  </w:style>
  <w:style w:type="character" w:customStyle="1" w:styleId="nav1">
    <w:name w:val="nav1"/>
    <w:basedOn w:val="af0"/>
    <w:rsid w:val="00854667"/>
    <w:rPr>
      <w:b/>
      <w:bCs/>
      <w:color w:val="000000"/>
      <w:sz w:val="17"/>
      <w:szCs w:val="17"/>
    </w:rPr>
  </w:style>
  <w:style w:type="character" w:customStyle="1" w:styleId="4fb">
    <w:name w:val="Гиперссылка4"/>
    <w:basedOn w:val="af0"/>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0"/>
    <w:rsid w:val="00902A7A"/>
    <w:rPr>
      <w:b/>
      <w:sz w:val="28"/>
      <w:szCs w:val="24"/>
      <w:lang w:val="uk-UA" w:eastAsia="ru-RU" w:bidi="ar-SA"/>
    </w:rPr>
  </w:style>
  <w:style w:type="character" w:customStyle="1" w:styleId="2ffffa">
    <w:name w:val="Основной текст 2 Знак Знак"/>
    <w:basedOn w:val="af0"/>
    <w:rsid w:val="00902A7A"/>
    <w:rPr>
      <w:sz w:val="28"/>
      <w:szCs w:val="24"/>
      <w:lang w:val="uk-UA" w:eastAsia="ru-RU" w:bidi="ar-SA"/>
    </w:rPr>
  </w:style>
  <w:style w:type="paragraph" w:styleId="affffffffffffffffffffc">
    <w:name w:val="List Bullet"/>
    <w:basedOn w:val="af"/>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f"/>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0"/>
    <w:rsid w:val="00DD4EAD"/>
  </w:style>
  <w:style w:type="character" w:customStyle="1" w:styleId="resultbody">
    <w:name w:val="resultbody"/>
    <w:basedOn w:val="af0"/>
    <w:rsid w:val="00DD4EAD"/>
  </w:style>
  <w:style w:type="paragraph" w:customStyle="1" w:styleId="ParadoxNormal">
    <w:name w:val="Paradox_Normal"/>
    <w:basedOn w:val="affffffff1"/>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a"/>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a"/>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f"/>
    <w:rsid w:val="00C70C58"/>
    <w:pPr>
      <w:suppressAutoHyphens w:val="0"/>
      <w:ind w:left="566" w:hanging="283"/>
    </w:pPr>
    <w:rPr>
      <w:rFonts w:ascii="Times New Roman" w:eastAsia="Times New Roman" w:hAnsi="Times New Roman" w:cs="Times New Roman"/>
      <w:lang w:eastAsia="ru-RU"/>
    </w:rPr>
  </w:style>
  <w:style w:type="paragraph" w:styleId="affffffffffffffffffffd">
    <w:name w:val="List Continue"/>
    <w:basedOn w:val="af"/>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f"/>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e">
    <w:name w:val="Стиль власова"/>
    <w:basedOn w:val="af"/>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0"/>
    <w:rsid w:val="004102F1"/>
    <w:rPr>
      <w:sz w:val="16"/>
      <w:szCs w:val="16"/>
    </w:rPr>
  </w:style>
  <w:style w:type="character" w:customStyle="1" w:styleId="editsection8">
    <w:name w:val="editsection8"/>
    <w:basedOn w:val="af0"/>
    <w:rsid w:val="004102F1"/>
    <w:rPr>
      <w:b w:val="0"/>
      <w:bCs w:val="0"/>
      <w:sz w:val="18"/>
      <w:szCs w:val="18"/>
    </w:rPr>
  </w:style>
  <w:style w:type="character" w:customStyle="1" w:styleId="editsection9">
    <w:name w:val="editsection9"/>
    <w:basedOn w:val="af0"/>
    <w:rsid w:val="004102F1"/>
    <w:rPr>
      <w:b w:val="0"/>
      <w:bCs w:val="0"/>
      <w:sz w:val="21"/>
      <w:szCs w:val="21"/>
    </w:rPr>
  </w:style>
  <w:style w:type="character" w:customStyle="1" w:styleId="editsection1">
    <w:name w:val="editsection1"/>
    <w:basedOn w:val="af0"/>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e">
    <w:name w:val="Основной текст с отступом2"/>
    <w:aliases w:val="___Основной текст с отступом"/>
    <w:basedOn w:val="af"/>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
    <w:name w:val="Оглавление_"/>
    <w:basedOn w:val="af0"/>
    <w:rsid w:val="007C548E"/>
    <w:rPr>
      <w:rFonts w:ascii="Times New Roman" w:eastAsia="Times New Roman" w:hAnsi="Times New Roman" w:cs="Times New Roman"/>
      <w:sz w:val="18"/>
      <w:szCs w:val="18"/>
      <w:shd w:val="clear" w:color="auto" w:fill="FFFFFF"/>
    </w:rPr>
  </w:style>
  <w:style w:type="paragraph" w:customStyle="1" w:styleId="affffff7">
    <w:name w:val="Сноска"/>
    <w:basedOn w:val="af"/>
    <w:link w:val="affffff6"/>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0"/>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0"/>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1">
    <w:name w:val="Стиль1 Знак Знак"/>
    <w:basedOn w:val="afffffffc"/>
    <w:link w:val="1fffffff2"/>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2">
    <w:name w:val="Стиль1 Знак Знак Знак"/>
    <w:basedOn w:val="af0"/>
    <w:link w:val="1fffffff1"/>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0">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0"/>
    <w:rsid w:val="00FB5208"/>
    <w:rPr>
      <w:rFonts w:ascii="Times New Roman serif" w:hAnsi="Times New Roman serif" w:cs="Times New Roman" w:hint="default"/>
      <w:b/>
      <w:bCs/>
      <w:i w:val="0"/>
      <w:iCs w:val="0"/>
      <w:color w:val="000000"/>
      <w:sz w:val="40"/>
      <w:szCs w:val="40"/>
    </w:rPr>
  </w:style>
  <w:style w:type="character" w:customStyle="1" w:styleId="2fffff">
    <w:name w:val="Основной текст с отступом Знак2 Знак Знак Знак Знак"/>
    <w:basedOn w:val="af0"/>
    <w:rsid w:val="00FB5208"/>
    <w:rPr>
      <w:sz w:val="24"/>
      <w:szCs w:val="24"/>
      <w:lang w:val="uk-UA" w:eastAsia="ru-RU" w:bidi="ar-SA"/>
    </w:rPr>
  </w:style>
  <w:style w:type="character" w:customStyle="1" w:styleId="s14bb">
    <w:name w:val="s14b b"/>
    <w:basedOn w:val="af0"/>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0"/>
    <w:rsid w:val="00FB5208"/>
    <w:rPr>
      <w:rFonts w:ascii="Verdana" w:hAnsi="Verdana" w:hint="default"/>
      <w:b/>
      <w:bCs/>
      <w:color w:val="FF0000"/>
      <w:sz w:val="21"/>
      <w:szCs w:val="21"/>
    </w:rPr>
  </w:style>
  <w:style w:type="character" w:customStyle="1" w:styleId="bigheadline1">
    <w:name w:val="bigheadline1"/>
    <w:basedOn w:val="af0"/>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0"/>
    <w:rsid w:val="00FB5208"/>
    <w:rPr>
      <w:rFonts w:ascii="Arial" w:hAnsi="Arial" w:cs="Arial" w:hint="default"/>
      <w:sz w:val="19"/>
      <w:szCs w:val="19"/>
    </w:rPr>
  </w:style>
  <w:style w:type="character" w:customStyle="1" w:styleId="inside-head1">
    <w:name w:val="inside-head1"/>
    <w:basedOn w:val="af0"/>
    <w:rsid w:val="00FB5208"/>
    <w:rPr>
      <w:rFonts w:ascii="Times New Roman" w:hAnsi="Times New Roman" w:cs="Times New Roman" w:hint="default"/>
      <w:b/>
      <w:bCs/>
      <w:sz w:val="36"/>
      <w:szCs w:val="36"/>
    </w:rPr>
  </w:style>
  <w:style w:type="paragraph" w:customStyle="1" w:styleId="inside-copy">
    <w:name w:val="inside-copy"/>
    <w:basedOn w:val="af"/>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0"/>
    <w:rsid w:val="00FB5208"/>
  </w:style>
  <w:style w:type="character" w:customStyle="1" w:styleId="subhed">
    <w:name w:val="subhed"/>
    <w:basedOn w:val="af0"/>
    <w:rsid w:val="00FB5208"/>
  </w:style>
  <w:style w:type="character" w:customStyle="1" w:styleId="allbold1">
    <w:name w:val="allbold1"/>
    <w:basedOn w:val="af0"/>
    <w:rsid w:val="00FB5208"/>
    <w:rPr>
      <w:rFonts w:ascii="Arial" w:hAnsi="Arial" w:cs="Arial" w:hint="default"/>
      <w:b/>
      <w:bCs/>
      <w:color w:val="000000"/>
      <w:sz w:val="14"/>
      <w:szCs w:val="14"/>
    </w:rPr>
  </w:style>
  <w:style w:type="paragraph" w:customStyle="1" w:styleId="132">
    <w:name w:val="Заголовок 13"/>
    <w:basedOn w:val="af"/>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0"/>
    <w:rsid w:val="00FB5208"/>
    <w:rPr>
      <w:color w:val="000099"/>
    </w:rPr>
  </w:style>
  <w:style w:type="character" w:customStyle="1" w:styleId="cald-guideword">
    <w:name w:val="cald-guideword"/>
    <w:basedOn w:val="af0"/>
    <w:rsid w:val="00FB5208"/>
  </w:style>
  <w:style w:type="character" w:customStyle="1" w:styleId="def-classification">
    <w:name w:val="def-classification"/>
    <w:basedOn w:val="af0"/>
    <w:rsid w:val="00FB5208"/>
  </w:style>
  <w:style w:type="character" w:customStyle="1" w:styleId="cald-definition">
    <w:name w:val="cald-definition"/>
    <w:basedOn w:val="af0"/>
    <w:rsid w:val="00FB5208"/>
  </w:style>
  <w:style w:type="character" w:customStyle="1" w:styleId="resultbodyblack1">
    <w:name w:val="resultbodyblack1"/>
    <w:basedOn w:val="af0"/>
    <w:rsid w:val="00FB5208"/>
    <w:rPr>
      <w:rFonts w:ascii="Verdana" w:hAnsi="Verdana" w:hint="default"/>
      <w:b/>
      <w:bCs/>
      <w:color w:val="000000"/>
      <w:sz w:val="22"/>
      <w:szCs w:val="22"/>
    </w:rPr>
  </w:style>
  <w:style w:type="paragraph" w:customStyle="1" w:styleId="textbodyblack">
    <w:name w:val="textbodyblack"/>
    <w:basedOn w:val="af"/>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0"/>
    <w:rsid w:val="00FB5208"/>
    <w:rPr>
      <w:rFonts w:ascii="Verdana" w:hAnsi="Verdana" w:hint="default"/>
      <w:b/>
      <w:bCs/>
      <w:color w:val="336699"/>
      <w:sz w:val="15"/>
      <w:szCs w:val="15"/>
    </w:rPr>
  </w:style>
  <w:style w:type="character" w:customStyle="1" w:styleId="headline1">
    <w:name w:val="headline1"/>
    <w:basedOn w:val="af0"/>
    <w:rsid w:val="00FB5208"/>
    <w:rPr>
      <w:rFonts w:ascii="Arial" w:hAnsi="Arial" w:cs="Arial" w:hint="default"/>
      <w:b/>
      <w:bCs/>
      <w:strike w:val="0"/>
      <w:dstrike w:val="0"/>
      <w:color w:val="333333"/>
      <w:sz w:val="30"/>
      <w:szCs w:val="30"/>
      <w:u w:val="none"/>
      <w:effect w:val="none"/>
    </w:rPr>
  </w:style>
  <w:style w:type="paragraph" w:customStyle="1" w:styleId="fp">
    <w:name w:val="fp"/>
    <w:basedOn w:val="af"/>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3">
    <w:name w:val="Нет списка1"/>
    <w:next w:val="af2"/>
    <w:uiPriority w:val="99"/>
    <w:semiHidden/>
    <w:unhideWhenUsed/>
    <w:rsid w:val="0001496C"/>
  </w:style>
  <w:style w:type="numbering" w:customStyle="1" w:styleId="2fffff0">
    <w:name w:val="Нет списка2"/>
    <w:next w:val="af2"/>
    <w:semiHidden/>
    <w:unhideWhenUsed/>
    <w:rsid w:val="00A814A4"/>
  </w:style>
  <w:style w:type="paragraph" w:customStyle="1" w:styleId="3ffe">
    <w:name w:val="Основной текст с отступом3"/>
    <w:basedOn w:val="af"/>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f"/>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0"/>
    <w:rsid w:val="00FE1A62"/>
  </w:style>
  <w:style w:type="character" w:customStyle="1" w:styleId="small-text1">
    <w:name w:val="small-text1"/>
    <w:basedOn w:val="af0"/>
    <w:rsid w:val="00FE1A62"/>
    <w:rPr>
      <w:rFonts w:ascii="Arial" w:hAnsi="Arial" w:cs="Arial"/>
      <w:color w:val="000000"/>
      <w:sz w:val="20"/>
      <w:szCs w:val="20"/>
    </w:rPr>
  </w:style>
  <w:style w:type="paragraph" w:customStyle="1" w:styleId="Example1">
    <w:name w:val="Example 1"/>
    <w:basedOn w:val="af"/>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0"/>
    <w:rsid w:val="00FE1A62"/>
    <w:rPr>
      <w:rFonts w:ascii="Verdana" w:hAnsi="Verdana"/>
      <w:color w:val="000000"/>
      <w:sz w:val="19"/>
      <w:szCs w:val="19"/>
    </w:rPr>
  </w:style>
  <w:style w:type="character" w:customStyle="1" w:styleId="pagetitle1">
    <w:name w:val="pagetitle1"/>
    <w:basedOn w:val="af0"/>
    <w:rsid w:val="00FE1A62"/>
    <w:rPr>
      <w:rFonts w:ascii="Arial" w:hAnsi="Arial" w:cs="Arial"/>
      <w:color w:val="000000"/>
      <w:sz w:val="23"/>
      <w:szCs w:val="23"/>
    </w:rPr>
  </w:style>
  <w:style w:type="character" w:customStyle="1" w:styleId="pagesubtitle1">
    <w:name w:val="pagesubtitle1"/>
    <w:basedOn w:val="af0"/>
    <w:rsid w:val="00FE1A62"/>
    <w:rPr>
      <w:rFonts w:ascii="Verdana" w:hAnsi="Verdana"/>
      <w:b/>
      <w:bCs/>
      <w:color w:val="000000"/>
      <w:sz w:val="13"/>
      <w:szCs w:val="13"/>
    </w:rPr>
  </w:style>
  <w:style w:type="character" w:customStyle="1" w:styleId="section1">
    <w:name w:val="section1"/>
    <w:basedOn w:val="af0"/>
    <w:rsid w:val="00FE1A62"/>
    <w:rPr>
      <w:rFonts w:ascii="Verdana" w:hAnsi="Verdana"/>
      <w:b/>
      <w:bCs/>
      <w:color w:val="000000"/>
      <w:sz w:val="24"/>
      <w:szCs w:val="24"/>
    </w:rPr>
  </w:style>
  <w:style w:type="character" w:customStyle="1" w:styleId="gift1">
    <w:name w:val="gift1"/>
    <w:basedOn w:val="af0"/>
    <w:rsid w:val="00FE1A62"/>
    <w:rPr>
      <w:rFonts w:ascii="Arial" w:hAnsi="Arial" w:cs="Arial"/>
      <w:b/>
      <w:bCs/>
      <w:color w:val="auto"/>
      <w:spacing w:val="13"/>
      <w:sz w:val="24"/>
      <w:szCs w:val="24"/>
    </w:rPr>
  </w:style>
  <w:style w:type="paragraph" w:customStyle="1" w:styleId="contactnew">
    <w:name w:val="contact_new"/>
    <w:basedOn w:val="af"/>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0"/>
    <w:rsid w:val="00FE1A62"/>
    <w:rPr>
      <w:rFonts w:ascii="Verdana" w:hAnsi="Verdana"/>
      <w:color w:val="auto"/>
      <w:sz w:val="20"/>
      <w:szCs w:val="20"/>
      <w:u w:val="none"/>
      <w:effect w:val="none"/>
    </w:rPr>
  </w:style>
  <w:style w:type="character" w:customStyle="1" w:styleId="7c">
    <w:name w:val="Гиперссылка7"/>
    <w:basedOn w:val="af0"/>
    <w:rsid w:val="00FE1A62"/>
    <w:rPr>
      <w:rFonts w:ascii="Verdana" w:hAnsi="Verdana"/>
      <w:color w:val="auto"/>
      <w:sz w:val="20"/>
      <w:szCs w:val="20"/>
      <w:u w:val="none"/>
      <w:effect w:val="none"/>
    </w:rPr>
  </w:style>
  <w:style w:type="character" w:customStyle="1" w:styleId="toplinks1">
    <w:name w:val="top_links1"/>
    <w:basedOn w:val="af0"/>
    <w:rsid w:val="00FE1A62"/>
    <w:rPr>
      <w:b/>
      <w:bCs/>
      <w:caps/>
      <w:smallCaps/>
      <w:color w:val="auto"/>
      <w:sz w:val="22"/>
      <w:szCs w:val="22"/>
    </w:rPr>
  </w:style>
  <w:style w:type="character" w:customStyle="1" w:styleId="invisible1">
    <w:name w:val="invisible1"/>
    <w:basedOn w:val="af0"/>
    <w:rsid w:val="00FE1A62"/>
    <w:rPr>
      <w:vanish/>
    </w:rPr>
  </w:style>
  <w:style w:type="character" w:customStyle="1" w:styleId="infohead1">
    <w:name w:val="info_head1"/>
    <w:basedOn w:val="af0"/>
    <w:rsid w:val="00FE1A62"/>
    <w:rPr>
      <w:b/>
      <w:bCs/>
      <w:color w:val="auto"/>
      <w:sz w:val="24"/>
      <w:szCs w:val="24"/>
    </w:rPr>
  </w:style>
  <w:style w:type="character" w:customStyle="1" w:styleId="lineheight1">
    <w:name w:val="lineheight1"/>
    <w:basedOn w:val="af0"/>
    <w:rsid w:val="00FE1A62"/>
  </w:style>
  <w:style w:type="character" w:customStyle="1" w:styleId="newshead1">
    <w:name w:val="news_head1"/>
    <w:basedOn w:val="af0"/>
    <w:rsid w:val="00FE1A62"/>
    <w:rPr>
      <w:b/>
      <w:bCs/>
      <w:color w:val="FFFFFF"/>
      <w:sz w:val="24"/>
      <w:szCs w:val="24"/>
    </w:rPr>
  </w:style>
  <w:style w:type="character" w:customStyle="1" w:styleId="newssubhead1">
    <w:name w:val="news_sub_head1"/>
    <w:basedOn w:val="af0"/>
    <w:rsid w:val="00FE1A62"/>
    <w:rPr>
      <w:b/>
      <w:bCs/>
      <w:color w:val="auto"/>
      <w:sz w:val="24"/>
      <w:szCs w:val="24"/>
    </w:rPr>
  </w:style>
  <w:style w:type="character" w:customStyle="1" w:styleId="newstext1">
    <w:name w:val="news_text1"/>
    <w:basedOn w:val="af0"/>
    <w:rsid w:val="00FE1A62"/>
    <w:rPr>
      <w:color w:val="FFFFFF"/>
      <w:sz w:val="24"/>
      <w:szCs w:val="24"/>
    </w:rPr>
  </w:style>
  <w:style w:type="character" w:customStyle="1" w:styleId="bigbluelink1">
    <w:name w:val="big_blue_link1"/>
    <w:basedOn w:val="af0"/>
    <w:rsid w:val="00FE1A62"/>
    <w:rPr>
      <w:b/>
      <w:bCs/>
      <w:color w:val="auto"/>
      <w:sz w:val="42"/>
      <w:szCs w:val="42"/>
    </w:rPr>
  </w:style>
  <w:style w:type="character" w:customStyle="1" w:styleId="rotatetxt1">
    <w:name w:val="rotatetxt1"/>
    <w:basedOn w:val="af0"/>
    <w:rsid w:val="00FE1A62"/>
    <w:rPr>
      <w:rFonts w:ascii="Verdana" w:hAnsi="Verdana"/>
      <w:color w:val="auto"/>
      <w:sz w:val="19"/>
      <w:szCs w:val="19"/>
    </w:rPr>
  </w:style>
  <w:style w:type="character" w:customStyle="1" w:styleId="smallbluelink1">
    <w:name w:val="small_blue_link1"/>
    <w:basedOn w:val="af0"/>
    <w:rsid w:val="00FE1A62"/>
    <w:rPr>
      <w:color w:val="auto"/>
      <w:sz w:val="25"/>
      <w:szCs w:val="25"/>
    </w:rPr>
  </w:style>
  <w:style w:type="character" w:customStyle="1" w:styleId="footertext1">
    <w:name w:val="footer_text1"/>
    <w:basedOn w:val="af0"/>
    <w:rsid w:val="00FE1A62"/>
    <w:rPr>
      <w:rFonts w:ascii="Arial" w:hAnsi="Arial" w:cs="Arial"/>
      <w:color w:val="FFFFFF"/>
      <w:sz w:val="17"/>
      <w:szCs w:val="17"/>
    </w:rPr>
  </w:style>
  <w:style w:type="paragraph" w:customStyle="1" w:styleId="journaltitles">
    <w:name w:val="journaltitles"/>
    <w:basedOn w:val="af"/>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0"/>
    <w:rsid w:val="00FE1A62"/>
    <w:rPr>
      <w:rFonts w:ascii="Arial" w:hAnsi="Arial" w:cs="Arial"/>
      <w:color w:val="000000"/>
      <w:sz w:val="16"/>
      <w:szCs w:val="16"/>
    </w:rPr>
  </w:style>
  <w:style w:type="character" w:customStyle="1" w:styleId="maintext1">
    <w:name w:val="maintext1"/>
    <w:basedOn w:val="af0"/>
    <w:rsid w:val="00FE1A62"/>
    <w:rPr>
      <w:rFonts w:ascii="Arial" w:hAnsi="Arial" w:cs="Arial"/>
      <w:color w:val="000000"/>
      <w:sz w:val="18"/>
      <w:szCs w:val="18"/>
    </w:rPr>
  </w:style>
  <w:style w:type="paragraph" w:customStyle="1" w:styleId="default0">
    <w:name w:val="default"/>
    <w:basedOn w:val="af"/>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2"/>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2"/>
    <w:uiPriority w:val="99"/>
    <w:semiHidden/>
    <w:unhideWhenUsed/>
    <w:rsid w:val="00267173"/>
  </w:style>
  <w:style w:type="paragraph" w:customStyle="1" w:styleId="2fffff1">
    <w:name w:val="Текст выноски2"/>
    <w:basedOn w:val="af"/>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0"/>
    <w:rsid w:val="00292B3F"/>
    <w:rPr>
      <w:rFonts w:ascii="Arial" w:hAnsi="Arial" w:cs="Arial" w:hint="default"/>
      <w:b/>
      <w:bCs/>
      <w:color w:val="990000"/>
      <w:sz w:val="21"/>
      <w:szCs w:val="21"/>
    </w:rPr>
  </w:style>
  <w:style w:type="paragraph" w:customStyle="1" w:styleId="14pt2">
    <w:name w:val="Стиль Текст + 14 pt"/>
    <w:basedOn w:val="af"/>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1">
    <w:name w:val="Знак Знак"/>
    <w:basedOn w:val="af0"/>
    <w:rsid w:val="00937513"/>
    <w:rPr>
      <w:sz w:val="24"/>
      <w:szCs w:val="24"/>
      <w:lang w:val="ru-RU" w:eastAsia="ru-RU"/>
    </w:rPr>
  </w:style>
  <w:style w:type="character" w:customStyle="1" w:styleId="14pt3">
    <w:name w:val="Стиль Текст + 14 pt Знак"/>
    <w:basedOn w:val="af0"/>
    <w:locked/>
    <w:rsid w:val="00314A13"/>
    <w:rPr>
      <w:sz w:val="28"/>
      <w:szCs w:val="28"/>
      <w:lang w:val="ru-RU" w:eastAsia="ru-RU" w:bidi="ar-SA"/>
    </w:rPr>
  </w:style>
  <w:style w:type="character" w:customStyle="1" w:styleId="14pt4">
    <w:name w:val="Стиль Текст + 14 pt Знак Знак"/>
    <w:basedOn w:val="af0"/>
    <w:locked/>
    <w:rsid w:val="00314A13"/>
    <w:rPr>
      <w:sz w:val="28"/>
      <w:szCs w:val="28"/>
      <w:lang w:val="ru-RU" w:eastAsia="ru-RU" w:bidi="ar-SA"/>
    </w:rPr>
  </w:style>
  <w:style w:type="character" w:customStyle="1" w:styleId="133">
    <w:name w:val="Знак Знак13"/>
    <w:basedOn w:val="af0"/>
    <w:locked/>
    <w:rsid w:val="00314A13"/>
    <w:rPr>
      <w:i/>
      <w:iCs/>
      <w:sz w:val="28"/>
      <w:szCs w:val="28"/>
      <w:lang w:val="uk-UA" w:eastAsia="ru-RU" w:bidi="ar-SA"/>
    </w:rPr>
  </w:style>
  <w:style w:type="character" w:customStyle="1" w:styleId="normal10">
    <w:name w:val="normal1"/>
    <w:basedOn w:val="af0"/>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2"/>
    <w:uiPriority w:val="99"/>
    <w:semiHidden/>
    <w:unhideWhenUsed/>
    <w:rsid w:val="0039380B"/>
  </w:style>
  <w:style w:type="paragraph" w:customStyle="1" w:styleId="260">
    <w:name w:val="Основной текст 26"/>
    <w:basedOn w:val="af"/>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2"/>
    <w:uiPriority w:val="99"/>
    <w:semiHidden/>
    <w:unhideWhenUsed/>
    <w:rsid w:val="00BA3A4E"/>
  </w:style>
  <w:style w:type="paragraph" w:customStyle="1" w:styleId="160">
    <w:name w:val="Основной текст16"/>
    <w:basedOn w:val="af"/>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2">
    <w:name w:val="Верхний колонтитул2"/>
    <w:basedOn w:val="8a"/>
    <w:rsid w:val="00FC5D3D"/>
    <w:pPr>
      <w:tabs>
        <w:tab w:val="center" w:pos="4153"/>
        <w:tab w:val="right" w:pos="8306"/>
      </w:tabs>
    </w:pPr>
  </w:style>
  <w:style w:type="character" w:customStyle="1" w:styleId="title11">
    <w:name w:val="title11"/>
    <w:basedOn w:val="af0"/>
    <w:rsid w:val="00E3373F"/>
    <w:rPr>
      <w:rFonts w:ascii="Verdana" w:hAnsi="Verdana" w:hint="default"/>
      <w:b/>
      <w:bCs/>
      <w:sz w:val="21"/>
      <w:szCs w:val="21"/>
    </w:rPr>
  </w:style>
  <w:style w:type="paragraph" w:customStyle="1" w:styleId="paper1">
    <w:name w:val="paper1"/>
    <w:basedOn w:val="af"/>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2">
    <w:name w:val="Дисс. Обычный абзац"/>
    <w:basedOn w:val="af"/>
    <w:link w:val="afffffffffffffffffffff3"/>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3">
    <w:name w:val="Дисс. Обычный абзац Знак"/>
    <w:basedOn w:val="af0"/>
    <w:link w:val="afffffffffffffffffffff2"/>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0"/>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4">
    <w:name w:val="Определения Автора"/>
    <w:basedOn w:val="af"/>
    <w:link w:val="afffffffffffffffffffff5"/>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5">
    <w:name w:val="Определения Автора Знак"/>
    <w:basedOn w:val="af0"/>
    <w:link w:val="afffffffffffffffffffff4"/>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d"/>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6">
    <w:name w:val="Обычный_Автореферат"/>
    <w:basedOn w:val="af"/>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0"/>
    <w:rsid w:val="007B0B78"/>
  </w:style>
  <w:style w:type="character" w:customStyle="1" w:styleId="afffffffffffffffffffff7">
    <w:name w:val="Обычный абзац"/>
    <w:basedOn w:val="af0"/>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8">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9">
    <w:name w:val="дис как заголовок раздела"/>
    <w:basedOn w:val="af"/>
    <w:next w:val="afffffffffffffffffffff8"/>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a">
    <w:name w:val="Основний текст_"/>
    <w:link w:val="afffffffffffffffffffffb"/>
    <w:uiPriority w:val="99"/>
    <w:locked/>
    <w:rsid w:val="0010053C"/>
    <w:rPr>
      <w:sz w:val="21"/>
      <w:shd w:val="clear" w:color="auto" w:fill="FFFFFF"/>
    </w:rPr>
  </w:style>
  <w:style w:type="paragraph" w:customStyle="1" w:styleId="afffffffffffffffffffffb">
    <w:name w:val="Основний текст"/>
    <w:basedOn w:val="af"/>
    <w:link w:val="afffffffffffffffffffffa"/>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4">
    <w:name w:val="Table Grid 1"/>
    <w:basedOn w:val="af1"/>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c">
    <w:name w:val="Основний текст + Курсив"/>
    <w:uiPriority w:val="99"/>
    <w:rsid w:val="0010053C"/>
    <w:rPr>
      <w:i/>
      <w:sz w:val="19"/>
    </w:rPr>
  </w:style>
  <w:style w:type="table" w:customStyle="1" w:styleId="1fffffff5">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3">
    <w:name w:val="Абзац списка2"/>
    <w:basedOn w:val="af"/>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0"/>
    <w:rsid w:val="000071A8"/>
  </w:style>
  <w:style w:type="paragraph" w:customStyle="1" w:styleId="articleauthorname">
    <w:name w:val="articleauthorname"/>
    <w:basedOn w:val="af"/>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0"/>
    <w:rsid w:val="000071A8"/>
  </w:style>
  <w:style w:type="character" w:customStyle="1" w:styleId="article-author">
    <w:name w:val="article-author"/>
    <w:basedOn w:val="af0"/>
    <w:rsid w:val="000071A8"/>
  </w:style>
  <w:style w:type="character" w:customStyle="1" w:styleId="orange1">
    <w:name w:val="orange1"/>
    <w:basedOn w:val="af0"/>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0"/>
    <w:rsid w:val="004A5A83"/>
  </w:style>
  <w:style w:type="paragraph" w:customStyle="1" w:styleId="1fffffff6">
    <w:name w:val="Знак Знак Знак Знак Знак Знак Знак Знак Знак Знак Знак1 Знак Знак Знак Знак Знак Знак Знак Знак Знак Знак"/>
    <w:basedOn w:val="af"/>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0"/>
    <w:rsid w:val="004A5A83"/>
  </w:style>
  <w:style w:type="character" w:customStyle="1" w:styleId="nobr">
    <w:name w:val="nobr"/>
    <w:basedOn w:val="af0"/>
    <w:rsid w:val="004A5A83"/>
  </w:style>
  <w:style w:type="paragraph" w:customStyle="1" w:styleId="ListParagraph1">
    <w:name w:val="List Paragraph1"/>
    <w:basedOn w:val="af"/>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
    <w:next w:val="af"/>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7">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4">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d">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4">
    <w:name w:val="Подпись к картинке_"/>
    <w:link w:val="affffffffffffffffff3"/>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5">
    <w:name w:val="Подпись к картинке (2)_"/>
    <w:link w:val="2fffff6"/>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e">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d">
    <w:name w:val="Подпись к таблице_"/>
    <w:link w:val="affffffffffffffffc"/>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6">
    <w:name w:val="Подпись к картинке (2)"/>
    <w:basedOn w:val="af"/>
    <w:link w:val="2fffff5"/>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7">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8">
    <w:name w:val="Подпись к таблице (2)_"/>
    <w:link w:val="2fffff9"/>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9">
    <w:name w:val="Подпись к таблице (2)"/>
    <w:basedOn w:val="af"/>
    <w:link w:val="2fffff8"/>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0">
    <w:name w:val="Авторефукр"/>
    <w:basedOn w:val="af"/>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1">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0"/>
    <w:rsid w:val="003A3D03"/>
  </w:style>
  <w:style w:type="paragraph" w:customStyle="1" w:styleId="4ff9">
    <w:name w:val="4"/>
    <w:basedOn w:val="af"/>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0"/>
    <w:rsid w:val="003A3D03"/>
  </w:style>
  <w:style w:type="character" w:customStyle="1" w:styleId="75pt3">
    <w:name w:val="75pt"/>
    <w:basedOn w:val="af0"/>
    <w:rsid w:val="003A3D03"/>
  </w:style>
  <w:style w:type="character" w:customStyle="1" w:styleId="constantia12pt40">
    <w:name w:val="constantia12pt40"/>
    <w:basedOn w:val="af0"/>
    <w:rsid w:val="003A3D03"/>
  </w:style>
  <w:style w:type="character" w:customStyle="1" w:styleId="9pt2">
    <w:name w:val="9pt"/>
    <w:basedOn w:val="af0"/>
    <w:rsid w:val="003A3D03"/>
  </w:style>
  <w:style w:type="character" w:customStyle="1" w:styleId="a00">
    <w:name w:val="a0"/>
    <w:basedOn w:val="af0"/>
    <w:rsid w:val="003A3D03"/>
  </w:style>
  <w:style w:type="paragraph" w:styleId="3">
    <w:name w:val="List Number 3"/>
    <w:basedOn w:val="af"/>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0"/>
    <w:rsid w:val="004313DD"/>
    <w:rPr>
      <w:sz w:val="24"/>
      <w:lang w:val="uk-UA" w:eastAsia="ru-RU" w:bidi="ar-SA"/>
    </w:rPr>
  </w:style>
  <w:style w:type="character" w:customStyle="1" w:styleId="affffffffffffffffffffff2">
    <w:name w:val="Основной текст Знак Знак Знак"/>
    <w:basedOn w:val="af0"/>
    <w:rsid w:val="004313DD"/>
    <w:rPr>
      <w:b/>
      <w:sz w:val="36"/>
      <w:szCs w:val="36"/>
      <w:lang w:val="ru-RU" w:eastAsia="ru-RU" w:bidi="ar-SA"/>
    </w:rPr>
  </w:style>
  <w:style w:type="character" w:customStyle="1" w:styleId="BodyTextIndent210">
    <w:name w:val="Body Text Indent 2 Знак Знак1"/>
    <w:basedOn w:val="af0"/>
    <w:rsid w:val="004313DD"/>
    <w:rPr>
      <w:sz w:val="24"/>
      <w:szCs w:val="24"/>
      <w:lang w:val="uk-UA" w:eastAsia="ru-RU" w:bidi="ar-SA"/>
    </w:rPr>
  </w:style>
  <w:style w:type="paragraph" w:customStyle="1" w:styleId="263">
    <w:name w:val="Основной текст с отступом 26"/>
    <w:basedOn w:val="af"/>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a">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3">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0"/>
    <w:rsid w:val="005C0E6E"/>
  </w:style>
  <w:style w:type="character" w:customStyle="1" w:styleId="date4">
    <w:name w:val="date4"/>
    <w:basedOn w:val="af0"/>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4">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b">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c">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8">
    <w:name w:val="таблица 1"/>
    <w:basedOn w:val="af"/>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5">
    <w:name w:val="таблица название"/>
    <w:basedOn w:val="af"/>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0"/>
    <w:uiPriority w:val="99"/>
    <w:rsid w:val="00886B4E"/>
  </w:style>
  <w:style w:type="paragraph" w:customStyle="1" w:styleId="affffffffffffffffffffff6">
    <w:name w:val="Знак Знак Знак Знак Знак Знак Знак Знак Знак Знак Знак Знак"/>
    <w:basedOn w:val="af"/>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7">
    <w:name w:val="!Автореферат"/>
    <w:basedOn w:val="af"/>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8">
    <w:name w:val="Заголов."/>
    <w:basedOn w:val="af"/>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9">
    <w:name w:val="Знак Знак Знак Знак Знак Знак Знак Знак Знак Знак Знак Знак1"/>
    <w:basedOn w:val="af"/>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f"/>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9">
    <w:name w:val="Вопросы"/>
    <w:basedOn w:val="af"/>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0"/>
    <w:rsid w:val="00886B4E"/>
  </w:style>
  <w:style w:type="paragraph" w:customStyle="1" w:styleId="leftauthor">
    <w:name w:val="left_author"/>
    <w:basedOn w:val="af"/>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a">
    <w:name w:val="название"/>
    <w:basedOn w:val="af0"/>
    <w:rsid w:val="00886B4E"/>
  </w:style>
  <w:style w:type="character" w:customStyle="1" w:styleId="affffffffffffffffffffffb">
    <w:name w:val="назначение"/>
    <w:basedOn w:val="af0"/>
    <w:rsid w:val="00886B4E"/>
  </w:style>
  <w:style w:type="paragraph" w:customStyle="1" w:styleId="2fffffd">
    <w:name w:val="сновной текст с отступом 2"/>
    <w:basedOn w:val="10c"/>
    <w:rsid w:val="00886B4E"/>
    <w:pPr>
      <w:widowControl/>
      <w:tabs>
        <w:tab w:val="left" w:pos="1985"/>
      </w:tabs>
      <w:spacing w:line="240" w:lineRule="auto"/>
    </w:pPr>
    <w:rPr>
      <w:sz w:val="28"/>
    </w:rPr>
  </w:style>
  <w:style w:type="paragraph" w:styleId="affffffffffffffffffffffc">
    <w:name w:val="Normal Indent"/>
    <w:basedOn w:val="af"/>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d">
    <w:name w:val="Подпись к рисунку (заголовок)"/>
    <w:basedOn w:val="affffffffffffffffb"/>
    <w:next w:val="affffffffffffffffb"/>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0"/>
    <w:rsid w:val="00886B4E"/>
  </w:style>
  <w:style w:type="paragraph" w:customStyle="1" w:styleId="CharChar1CharChar1CharChar">
    <w:name w:val="Char Char Знак Знак1 Char Char1 Знак Знак Char Char"/>
    <w:basedOn w:val="af"/>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0"/>
    <w:rsid w:val="00886B4E"/>
  </w:style>
  <w:style w:type="character" w:customStyle="1" w:styleId="y5blacky5bg">
    <w:name w:val="y5_black y5_bg"/>
    <w:basedOn w:val="af0"/>
    <w:rsid w:val="00886B4E"/>
  </w:style>
  <w:style w:type="character" w:customStyle="1" w:styleId="url">
    <w:name w:val="url"/>
    <w:basedOn w:val="af0"/>
    <w:rsid w:val="00886B4E"/>
  </w:style>
  <w:style w:type="paragraph" w:customStyle="1" w:styleId="bodytext2">
    <w:name w:val="bodytext2"/>
    <w:basedOn w:val="af"/>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e">
    <w:name w:val="обычный_(веб)"/>
    <w:basedOn w:val="af"/>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0"/>
    <w:rsid w:val="00886B4E"/>
  </w:style>
  <w:style w:type="paragraph" w:customStyle="1" w:styleId="afffffffffffffffffffffff">
    <w:name w:val="АА"/>
    <w:basedOn w:val="af"/>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0">
    <w:name w:val="Б"/>
    <w:basedOn w:val="af"/>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0"/>
    <w:rsid w:val="00886B4E"/>
  </w:style>
  <w:style w:type="character" w:customStyle="1" w:styleId="search-keyword-match">
    <w:name w:val="search-keyword-match"/>
    <w:basedOn w:val="af0"/>
    <w:rsid w:val="00886B4E"/>
  </w:style>
  <w:style w:type="character" w:customStyle="1" w:styleId="title1">
    <w:name w:val="title1"/>
    <w:basedOn w:val="af0"/>
    <w:rsid w:val="001F66E7"/>
    <w:rPr>
      <w:rFonts w:ascii="Tahoma" w:hAnsi="Tahoma" w:cs="Tahoma" w:hint="default"/>
      <w:b/>
      <w:bCs/>
      <w:color w:val="000000"/>
      <w:sz w:val="18"/>
      <w:szCs w:val="18"/>
    </w:rPr>
  </w:style>
  <w:style w:type="character" w:customStyle="1" w:styleId="txt1">
    <w:name w:val="txt1"/>
    <w:basedOn w:val="af0"/>
    <w:rsid w:val="001F66E7"/>
    <w:rPr>
      <w:sz w:val="18"/>
      <w:szCs w:val="18"/>
    </w:rPr>
  </w:style>
  <w:style w:type="character" w:customStyle="1" w:styleId="s4">
    <w:name w:val="s4"/>
    <w:basedOn w:val="af0"/>
    <w:rsid w:val="001F66E7"/>
  </w:style>
  <w:style w:type="character" w:customStyle="1" w:styleId="s1">
    <w:name w:val="s1"/>
    <w:basedOn w:val="af0"/>
    <w:rsid w:val="001F66E7"/>
  </w:style>
  <w:style w:type="character" w:customStyle="1" w:styleId="s2">
    <w:name w:val="s2"/>
    <w:basedOn w:val="af0"/>
    <w:rsid w:val="001F66E7"/>
  </w:style>
  <w:style w:type="paragraph" w:customStyle="1" w:styleId="text-content-page1">
    <w:name w:val="text-content-page1"/>
    <w:basedOn w:val="af"/>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0"/>
    <w:rsid w:val="001F66E7"/>
  </w:style>
  <w:style w:type="character" w:customStyle="1" w:styleId="dcom1">
    <w:name w:val="d_com1"/>
    <w:basedOn w:val="af0"/>
    <w:rsid w:val="001F66E7"/>
    <w:rPr>
      <w:i/>
      <w:iCs/>
      <w:color w:val="6F0000"/>
    </w:rPr>
  </w:style>
  <w:style w:type="paragraph" w:customStyle="1" w:styleId="p3">
    <w:name w:val="p3"/>
    <w:basedOn w:val="af"/>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0"/>
    <w:uiPriority w:val="99"/>
    <w:rsid w:val="001F66E7"/>
    <w:rPr>
      <w:rFonts w:ascii="Times New Roman" w:hAnsi="Times New Roman" w:cs="Times New Roman"/>
      <w:b/>
      <w:bCs/>
      <w:sz w:val="22"/>
      <w:szCs w:val="22"/>
    </w:rPr>
  </w:style>
  <w:style w:type="character" w:customStyle="1" w:styleId="FontStyle175">
    <w:name w:val="Font Style175"/>
    <w:basedOn w:val="af0"/>
    <w:rsid w:val="001F66E7"/>
    <w:rPr>
      <w:rFonts w:ascii="Times New Roman" w:hAnsi="Times New Roman" w:cs="Times New Roman"/>
      <w:sz w:val="18"/>
      <w:szCs w:val="18"/>
    </w:rPr>
  </w:style>
  <w:style w:type="character" w:customStyle="1" w:styleId="FontStyle177">
    <w:name w:val="Font Style177"/>
    <w:basedOn w:val="af0"/>
    <w:rsid w:val="001F66E7"/>
    <w:rPr>
      <w:rFonts w:ascii="Times New Roman" w:hAnsi="Times New Roman" w:cs="Times New Roman"/>
      <w:sz w:val="18"/>
      <w:szCs w:val="18"/>
    </w:rPr>
  </w:style>
  <w:style w:type="character" w:customStyle="1" w:styleId="FontStyle188">
    <w:name w:val="Font Style188"/>
    <w:basedOn w:val="af0"/>
    <w:uiPriority w:val="99"/>
    <w:rsid w:val="001F66E7"/>
    <w:rPr>
      <w:rFonts w:ascii="Times New Roman" w:hAnsi="Times New Roman" w:cs="Times New Roman"/>
      <w:sz w:val="18"/>
      <w:szCs w:val="18"/>
    </w:rPr>
  </w:style>
  <w:style w:type="paragraph" w:customStyle="1" w:styleId="334">
    <w:name w:val="Основной текст 33"/>
    <w:basedOn w:val="af"/>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0"/>
    <w:rsid w:val="00181228"/>
  </w:style>
  <w:style w:type="character" w:customStyle="1" w:styleId="ti2">
    <w:name w:val="ti2"/>
    <w:basedOn w:val="af0"/>
    <w:rsid w:val="00181228"/>
    <w:rPr>
      <w:sz w:val="22"/>
      <w:szCs w:val="22"/>
    </w:rPr>
  </w:style>
  <w:style w:type="character" w:customStyle="1" w:styleId="featuredlinkouts">
    <w:name w:val="featured_linkouts"/>
    <w:basedOn w:val="af0"/>
    <w:rsid w:val="00181228"/>
  </w:style>
  <w:style w:type="character" w:customStyle="1" w:styleId="linkbar">
    <w:name w:val="linkbar"/>
    <w:basedOn w:val="af0"/>
    <w:rsid w:val="00181228"/>
  </w:style>
  <w:style w:type="paragraph" w:customStyle="1" w:styleId="affiliation2">
    <w:name w:val="affiliation2"/>
    <w:basedOn w:val="af"/>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0"/>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
    <w:basedOn w:val="af"/>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1">
    <w:name w:val="_рисунок"/>
    <w:basedOn w:val="af"/>
    <w:next w:val="af"/>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2">
    <w:name w:val="_рисунок Знак"/>
    <w:basedOn w:val="af0"/>
    <w:rsid w:val="00181228"/>
    <w:rPr>
      <w:b/>
      <w:i/>
      <w:sz w:val="22"/>
      <w:szCs w:val="24"/>
      <w:lang w:val="uk-UA" w:eastAsia="ru-RU" w:bidi="ar-SA"/>
    </w:rPr>
  </w:style>
  <w:style w:type="character" w:customStyle="1" w:styleId="nonunderlined1">
    <w:name w:val="nonunderlined1"/>
    <w:basedOn w:val="af0"/>
    <w:rsid w:val="00181228"/>
    <w:rPr>
      <w:strike w:val="0"/>
      <w:dstrike w:val="0"/>
      <w:u w:val="none"/>
      <w:effect w:val="none"/>
    </w:rPr>
  </w:style>
  <w:style w:type="character" w:customStyle="1" w:styleId="issue">
    <w:name w:val="issue"/>
    <w:basedOn w:val="af0"/>
    <w:rsid w:val="00181228"/>
  </w:style>
  <w:style w:type="character" w:customStyle="1" w:styleId="ref-vol1">
    <w:name w:val="ref-vol1"/>
    <w:basedOn w:val="af0"/>
    <w:rsid w:val="00181228"/>
    <w:rPr>
      <w:b/>
      <w:bCs/>
    </w:rPr>
  </w:style>
  <w:style w:type="table" w:styleId="afffffffffffffffffffffff3">
    <w:name w:val="Table Professional"/>
    <w:basedOn w:val="af1"/>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
    <w:rsid w:val="006A457C"/>
    <w:pPr>
      <w:suppressAutoHyphens w:val="0"/>
      <w:spacing w:after="120"/>
      <w:ind w:left="1415"/>
    </w:pPr>
    <w:rPr>
      <w:rFonts w:ascii="Times New Roman" w:eastAsia="Times New Roman" w:hAnsi="Times New Roman" w:cs="Times New Roman"/>
      <w:lang w:val="uk-UA" w:eastAsia="ru-RU"/>
    </w:rPr>
  </w:style>
  <w:style w:type="paragraph" w:styleId="afff4">
    <w:name w:val="Body Text First Indent"/>
    <w:basedOn w:val="afffffffa"/>
    <w:link w:val="afff3"/>
    <w:rsid w:val="006A457C"/>
    <w:pPr>
      <w:suppressAutoHyphens w:val="0"/>
      <w:ind w:firstLine="210"/>
    </w:pPr>
    <w:rPr>
      <w:rFonts w:ascii="PetersburgCTT" w:eastAsia="PetersburgCTT" w:hAnsi="PetersburgCTT" w:cs="PetersburgCTT"/>
      <w:sz w:val="24"/>
    </w:rPr>
  </w:style>
  <w:style w:type="character" w:customStyle="1" w:styleId="1fffffffa">
    <w:name w:val="Красная строка Знак1"/>
    <w:basedOn w:val="1ff0"/>
    <w:uiPriority w:val="99"/>
    <w:semiHidden/>
    <w:rsid w:val="006A457C"/>
    <w:rPr>
      <w:rFonts w:ascii="Garamond" w:eastAsia="Garamond" w:hAnsi="Garamond" w:cs="Garamond"/>
      <w:sz w:val="24"/>
      <w:szCs w:val="24"/>
      <w:lang w:eastAsia="ar-SA"/>
    </w:rPr>
  </w:style>
  <w:style w:type="paragraph" w:styleId="2d">
    <w:name w:val="Body Text First Indent 2"/>
    <w:basedOn w:val="affffffff1"/>
    <w:link w:val="2c"/>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f0"/>
    <w:link w:val="affffffff1"/>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e">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0"/>
    <w:rsid w:val="0011487C"/>
    <w:rPr>
      <w:rFonts w:ascii="Arial Narrow" w:hAnsi="Arial Narrow" w:cs="Arial Narrow"/>
      <w:b/>
      <w:bCs/>
      <w:i/>
      <w:iCs/>
      <w:caps/>
      <w:sz w:val="20"/>
      <w:szCs w:val="20"/>
    </w:rPr>
  </w:style>
  <w:style w:type="paragraph" w:customStyle="1" w:styleId="afffffffffffffffffffffff4">
    <w:name w:val="Титульний"/>
    <w:basedOn w:val="af"/>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0"/>
    <w:rsid w:val="00821E3A"/>
    <w:rPr>
      <w:color w:val="FF0000"/>
    </w:rPr>
  </w:style>
  <w:style w:type="paragraph" w:customStyle="1" w:styleId="NienieEeo">
    <w:name w:val="NienieEeo"/>
    <w:basedOn w:val="af"/>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5">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0"/>
    <w:rsid w:val="007B6B41"/>
  </w:style>
  <w:style w:type="character" w:customStyle="1" w:styleId="bindingblock1">
    <w:name w:val="bindingblock1"/>
    <w:basedOn w:val="af0"/>
    <w:rsid w:val="007B6B41"/>
  </w:style>
  <w:style w:type="paragraph" w:customStyle="1" w:styleId="afffffffffffffffffffffff6">
    <w:name w:val="КД Знак Знак"/>
    <w:basedOn w:val="af"/>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0"/>
    <w:rsid w:val="00733FD1"/>
  </w:style>
  <w:style w:type="character" w:customStyle="1" w:styleId="text41">
    <w:name w:val="text41"/>
    <w:basedOn w:val="af0"/>
    <w:rsid w:val="00733FD1"/>
    <w:rPr>
      <w:rFonts w:ascii="Verdana" w:hAnsi="Verdana" w:hint="default"/>
      <w:b w:val="0"/>
      <w:bCs w:val="0"/>
      <w:color w:val="212063"/>
    </w:rPr>
  </w:style>
  <w:style w:type="paragraph" w:customStyle="1" w:styleId="textjur">
    <w:name w:val="text_jur"/>
    <w:basedOn w:val="af"/>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0"/>
    <w:rsid w:val="00733FD1"/>
    <w:rPr>
      <w:sz w:val="20"/>
      <w:szCs w:val="20"/>
    </w:rPr>
  </w:style>
  <w:style w:type="character" w:customStyle="1" w:styleId="comment">
    <w:name w:val="comment"/>
    <w:basedOn w:val="af0"/>
    <w:rsid w:val="00733FD1"/>
  </w:style>
  <w:style w:type="paragraph" w:customStyle="1" w:styleId="authorgroup">
    <w:name w:val="authorgroup"/>
    <w:basedOn w:val="af"/>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0"/>
    <w:rsid w:val="00733FD1"/>
    <w:rPr>
      <w:rFonts w:ascii="Arial" w:hAnsi="Arial" w:cs="Arial" w:hint="default"/>
      <w:b/>
      <w:bCs/>
      <w:color w:val="003399"/>
      <w:sz w:val="32"/>
      <w:szCs w:val="32"/>
    </w:rPr>
  </w:style>
  <w:style w:type="character" w:customStyle="1" w:styleId="rvts21">
    <w:name w:val="rvts21"/>
    <w:basedOn w:val="af0"/>
    <w:rsid w:val="00733FD1"/>
    <w:rPr>
      <w:rFonts w:ascii="Times New Roman" w:hAnsi="Times New Roman" w:cs="Times New Roman" w:hint="default"/>
      <w:sz w:val="28"/>
      <w:szCs w:val="28"/>
    </w:rPr>
  </w:style>
  <w:style w:type="character" w:customStyle="1" w:styleId="srtitle">
    <w:name w:val="srtitle"/>
    <w:basedOn w:val="af0"/>
    <w:rsid w:val="00733FD1"/>
  </w:style>
  <w:style w:type="character" w:customStyle="1" w:styleId="grey">
    <w:name w:val="grey"/>
    <w:basedOn w:val="af0"/>
    <w:rsid w:val="00733FD1"/>
  </w:style>
  <w:style w:type="character" w:customStyle="1" w:styleId="addmd">
    <w:name w:val="addmd"/>
    <w:basedOn w:val="af0"/>
    <w:rsid w:val="00733FD1"/>
  </w:style>
  <w:style w:type="character" w:customStyle="1" w:styleId="bindingblock">
    <w:name w:val="bindingblock"/>
    <w:basedOn w:val="af0"/>
    <w:rsid w:val="00733FD1"/>
  </w:style>
  <w:style w:type="character" w:customStyle="1" w:styleId="binding">
    <w:name w:val="binding"/>
    <w:basedOn w:val="af0"/>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7">
    <w:name w:val="СтФорм"/>
    <w:basedOn w:val="BodyText3"/>
    <w:rsid w:val="00187A91"/>
    <w:pPr>
      <w:widowControl/>
      <w:spacing w:after="120" w:line="360" w:lineRule="auto"/>
      <w:ind w:firstLine="851"/>
    </w:pPr>
    <w:rPr>
      <w:sz w:val="28"/>
      <w:szCs w:val="28"/>
    </w:rPr>
  </w:style>
  <w:style w:type="character" w:customStyle="1" w:styleId="afffffffffffffffffffffff8">
    <w:name w:val="Основной текст Знак.Основной текст Знак Знак Знак Знак Знак Знак Знак"/>
    <w:basedOn w:val="af0"/>
    <w:rsid w:val="00187A91"/>
    <w:rPr>
      <w:sz w:val="24"/>
      <w:szCs w:val="24"/>
      <w:lang w:val="ru-RU"/>
    </w:rPr>
  </w:style>
  <w:style w:type="paragraph" w:customStyle="1" w:styleId="3fffd">
    <w:name w:val="Текст выноски3"/>
    <w:basedOn w:val="af"/>
    <w:rsid w:val="00187A91"/>
    <w:pPr>
      <w:suppressAutoHyphens w:val="0"/>
      <w:autoSpaceDE w:val="0"/>
      <w:autoSpaceDN w:val="0"/>
    </w:pPr>
    <w:rPr>
      <w:rFonts w:ascii="Tahoma" w:eastAsia="Times New Roman" w:hAnsi="Tahoma" w:cs="Tahoma"/>
      <w:sz w:val="16"/>
      <w:szCs w:val="16"/>
      <w:lang w:eastAsia="ru-RU"/>
    </w:rPr>
  </w:style>
  <w:style w:type="paragraph" w:customStyle="1" w:styleId="1fffffffb">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9">
    <w:name w:val="А"/>
    <w:basedOn w:val="af"/>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a">
    <w:name w:val="Список определений"/>
    <w:basedOn w:val="163"/>
    <w:next w:val="af"/>
    <w:rsid w:val="000E45DD"/>
    <w:pPr>
      <w:widowControl/>
      <w:ind w:left="360"/>
    </w:pPr>
    <w:rPr>
      <w:b w:val="0"/>
      <w:sz w:val="24"/>
    </w:rPr>
  </w:style>
  <w:style w:type="paragraph" w:customStyle="1" w:styleId="21f3">
    <w:name w:val="Îñíîâíîé òåêñò 21"/>
    <w:basedOn w:val="affffffffffff"/>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0"/>
    <w:rsid w:val="00125F49"/>
  </w:style>
  <w:style w:type="character" w:customStyle="1" w:styleId="7f">
    <w:name w:val="Название7"/>
    <w:basedOn w:val="af0"/>
    <w:rsid w:val="00125F49"/>
  </w:style>
  <w:style w:type="character" w:customStyle="1" w:styleId="hissue">
    <w:name w:val="hissue"/>
    <w:basedOn w:val="af0"/>
    <w:rsid w:val="00125F49"/>
  </w:style>
  <w:style w:type="character" w:customStyle="1" w:styleId="smalllight">
    <w:name w:val="small light"/>
    <w:basedOn w:val="af0"/>
    <w:rsid w:val="00125F49"/>
  </w:style>
  <w:style w:type="character" w:customStyle="1" w:styleId="c51">
    <w:name w:val="c51"/>
    <w:basedOn w:val="af0"/>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0"/>
    <w:rsid w:val="00140CEE"/>
    <w:rPr>
      <w:rFonts w:ascii="Times New Roman" w:hAnsi="Times New Roman"/>
      <w:noProof w:val="0"/>
      <w:sz w:val="28"/>
      <w:lang w:val="uk-UA"/>
    </w:rPr>
  </w:style>
  <w:style w:type="paragraph" w:customStyle="1" w:styleId="afffffffffffffffffffffffb">
    <w:name w:val="мій Знак Знак Знак Знак Знак Знак Знак Знак"/>
    <w:basedOn w:val="afffffffa"/>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0"/>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0">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0"/>
    <w:rsid w:val="00A36128"/>
    <w:rPr>
      <w:rFonts w:ascii="Verdana" w:hAnsi="Verdana" w:cs="Verdana" w:hint="default"/>
      <w:sz w:val="14"/>
      <w:szCs w:val="14"/>
    </w:rPr>
  </w:style>
  <w:style w:type="paragraph" w:customStyle="1" w:styleId="5ff5">
    <w:name w:val="табл5"/>
    <w:basedOn w:val="af"/>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5">
    <w:name w:val="Текст выноски Знак1"/>
    <w:basedOn w:val="af0"/>
    <w:link w:val="affffffffb"/>
    <w:rsid w:val="00AA46C8"/>
    <w:rPr>
      <w:rFonts w:ascii="Helvetica" w:eastAsia="Garamond" w:hAnsi="Helvetica" w:cs="Helvetica"/>
      <w:sz w:val="16"/>
      <w:szCs w:val="16"/>
      <w:lang w:eastAsia="ar-SA"/>
    </w:rPr>
  </w:style>
  <w:style w:type="paragraph" w:customStyle="1" w:styleId="dip">
    <w:name w:val="dip"/>
    <w:basedOn w:val="af"/>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0"/>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c">
    <w:name w:val="Нормальний текст"/>
    <w:basedOn w:val="af"/>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0"/>
    <w:rsid w:val="00A473A1"/>
    <w:rPr>
      <w:rFonts w:ascii="Arial" w:hAnsi="Arial" w:cs="Arial" w:hint="default"/>
      <w:color w:val="494949"/>
      <w:sz w:val="19"/>
      <w:szCs w:val="19"/>
    </w:rPr>
  </w:style>
  <w:style w:type="paragraph" w:customStyle="1" w:styleId="2130">
    <w:name w:val="Основной текст 213"/>
    <w:basedOn w:val="af"/>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c">
    <w:name w:val="Заголовок1"/>
    <w:basedOn w:val="af"/>
    <w:next w:val="affffffff"/>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0"/>
    <w:rsid w:val="004B780E"/>
    <w:rPr>
      <w:b/>
      <w:bCs/>
      <w:color w:val="999999"/>
      <w:sz w:val="16"/>
      <w:szCs w:val="16"/>
    </w:rPr>
  </w:style>
  <w:style w:type="character" w:customStyle="1" w:styleId="htopic1">
    <w:name w:val="htopic1"/>
    <w:basedOn w:val="af0"/>
    <w:rsid w:val="004B780E"/>
    <w:rPr>
      <w:color w:val="999999"/>
      <w:sz w:val="16"/>
      <w:szCs w:val="16"/>
    </w:rPr>
  </w:style>
  <w:style w:type="paragraph" w:customStyle="1" w:styleId="bottom">
    <w:name w:val="bottom"/>
    <w:basedOn w:val="af"/>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0"/>
    <w:rsid w:val="00C33A43"/>
    <w:rPr>
      <w:color w:val="ABDC7D"/>
      <w:sz w:val="27"/>
      <w:szCs w:val="27"/>
    </w:rPr>
  </w:style>
  <w:style w:type="character" w:customStyle="1" w:styleId="announcetitle1">
    <w:name w:val="announce_title1"/>
    <w:basedOn w:val="af0"/>
    <w:rsid w:val="00C33A43"/>
    <w:rPr>
      <w:b/>
      <w:bCs/>
      <w:color w:val="00763E"/>
      <w:sz w:val="21"/>
      <w:szCs w:val="21"/>
    </w:rPr>
  </w:style>
  <w:style w:type="character" w:customStyle="1" w:styleId="b4">
    <w:name w:val="b4"/>
    <w:basedOn w:val="af0"/>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d">
    <w:name w:val="Гост"/>
    <w:basedOn w:val="af"/>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e">
    <w:name w:val="ГОСТ"/>
    <w:basedOn w:val="af"/>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d">
    <w:name w:val="текст сноски1"/>
    <w:basedOn w:val="af"/>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e">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1"/>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0">
    <w:name w:val="Таблица2"/>
    <w:basedOn w:val="af"/>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c">
    <w:name w:val="Список Литературы"/>
    <w:basedOn w:val="afffffffa"/>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
    <w:name w:val="Стиль Основной текст + полужирный"/>
    <w:basedOn w:val="afffffffa"/>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
    <w:name w:val="Стиль Основной текст + полужирный1"/>
    <w:basedOn w:val="afffffffa"/>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1">
    <w:name w:val="Стиль Основной текст + полужирный2"/>
    <w:basedOn w:val="afffffffa"/>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a"/>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0"/>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0">
    <w:name w:val="Загл.табл."/>
    <w:basedOn w:val="af"/>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
    <w:next w:val="af"/>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1">
    <w:name w:val="УПЖ"/>
    <w:basedOn w:val="af"/>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2">
    <w:name w:val="Розділ"/>
    <w:basedOn w:val="af"/>
    <w:next w:val="af"/>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
    <w:unhideWhenUsed/>
    <w:rsid w:val="0000123E"/>
    <w:pPr>
      <w:numPr>
        <w:numId w:val="45"/>
      </w:numPr>
      <w:contextualSpacing/>
    </w:pPr>
  </w:style>
  <w:style w:type="character" w:customStyle="1" w:styleId="mlxttrn">
    <w:name w:val="mlxt_trn"/>
    <w:basedOn w:val="af0"/>
    <w:rsid w:val="00CA7E0D"/>
    <w:rPr>
      <w:rFonts w:ascii="Times New Roman" w:hAnsi="Times New Roman" w:cs="Times New Roman"/>
    </w:rPr>
  </w:style>
  <w:style w:type="character" w:customStyle="1" w:styleId="3ffff0">
    <w:name w:val="Номер страницы3"/>
    <w:basedOn w:val="af0"/>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2">
    <w:name w:val="Îñíîâíîé òåêñò ñ îòñòóïîì 2"/>
    <w:basedOn w:val="af"/>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0"/>
    <w:rsid w:val="00BF54BF"/>
    <w:rPr>
      <w:rFonts w:ascii="Arial" w:hAnsi="Arial" w:cs="Arial" w:hint="default"/>
      <w:color w:val="000000"/>
      <w:sz w:val="18"/>
      <w:szCs w:val="18"/>
    </w:rPr>
  </w:style>
  <w:style w:type="character" w:customStyle="1" w:styleId="ref-vol">
    <w:name w:val="ref-vol"/>
    <w:basedOn w:val="af0"/>
    <w:rsid w:val="00BF54BF"/>
  </w:style>
  <w:style w:type="character" w:customStyle="1" w:styleId="maintextbldleft">
    <w:name w:val="maintextbldleft"/>
    <w:basedOn w:val="af0"/>
    <w:rsid w:val="00BF54BF"/>
  </w:style>
  <w:style w:type="character" w:customStyle="1" w:styleId="maintextleft">
    <w:name w:val="maintextleft"/>
    <w:basedOn w:val="af0"/>
    <w:rsid w:val="00BF54BF"/>
  </w:style>
  <w:style w:type="character" w:customStyle="1" w:styleId="fm-vol-iss-date1">
    <w:name w:val="fm-vol-iss-date1"/>
    <w:basedOn w:val="af0"/>
    <w:rsid w:val="00BF54BF"/>
    <w:rPr>
      <w:rFonts w:ascii="Arial" w:hAnsi="Arial" w:cs="Arial" w:hint="default"/>
      <w:sz w:val="18"/>
      <w:szCs w:val="18"/>
    </w:rPr>
  </w:style>
  <w:style w:type="paragraph" w:customStyle="1" w:styleId="fm-author">
    <w:name w:val="fm-author"/>
    <w:basedOn w:val="af"/>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0"/>
    <w:rsid w:val="00296605"/>
    <w:rPr>
      <w:i/>
      <w:iCs/>
      <w:caps w:val="0"/>
    </w:rPr>
  </w:style>
  <w:style w:type="character" w:customStyle="1" w:styleId="normal--char">
    <w:name w:val="normal--char"/>
    <w:basedOn w:val="af0"/>
    <w:rsid w:val="00985F2A"/>
  </w:style>
  <w:style w:type="character" w:customStyle="1" w:styleId="ref-journal">
    <w:name w:val="ref-journal"/>
    <w:basedOn w:val="af0"/>
    <w:rsid w:val="00985F2A"/>
  </w:style>
  <w:style w:type="character" w:customStyle="1" w:styleId="e1">
    <w:name w:val="e1"/>
    <w:basedOn w:val="af0"/>
    <w:rsid w:val="00985F2A"/>
    <w:rPr>
      <w:color w:val="FF0000"/>
    </w:rPr>
  </w:style>
  <w:style w:type="character" w:customStyle="1" w:styleId="sz13">
    <w:name w:val="sz13"/>
    <w:basedOn w:val="af0"/>
    <w:rsid w:val="00985F2A"/>
  </w:style>
  <w:style w:type="character" w:customStyle="1" w:styleId="ref-journal1">
    <w:name w:val="ref-journal1"/>
    <w:basedOn w:val="af0"/>
    <w:rsid w:val="00985F2A"/>
    <w:rPr>
      <w:i/>
      <w:iCs/>
    </w:rPr>
  </w:style>
  <w:style w:type="character" w:customStyle="1" w:styleId="goohl2">
    <w:name w:val="goohl2"/>
    <w:basedOn w:val="af0"/>
    <w:rsid w:val="006B783C"/>
  </w:style>
  <w:style w:type="character" w:customStyle="1" w:styleId="goohl0">
    <w:name w:val="goohl0"/>
    <w:basedOn w:val="af0"/>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
    <w:next w:val="af"/>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3">
    <w:name w:val="Обычный (д)"/>
    <w:basedOn w:val="af"/>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0">
    <w:name w:val="Заголовок 1 (д)"/>
    <w:basedOn w:val="af"/>
    <w:next w:val="af"/>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4">
    <w:name w:val="Подзаголовок (д)"/>
    <w:basedOn w:val="20"/>
    <w:next w:val="affffffffffffffffffffffff3"/>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3">
    <w:name w:val="Заголовок 2 (д)"/>
    <w:basedOn w:val="20"/>
    <w:next w:val="affffffffffffffffffffffff3"/>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5">
    <w:name w:val="Таблица №"/>
    <w:basedOn w:val="affffffffffffffffffffffff3"/>
    <w:next w:val="affffffff4"/>
    <w:rsid w:val="007F0A39"/>
    <w:pPr>
      <w:jc w:val="right"/>
    </w:pPr>
    <w:rPr>
      <w:b/>
    </w:rPr>
  </w:style>
  <w:style w:type="paragraph" w:customStyle="1" w:styleId="3ffff2">
    <w:name w:val="Заголовок 3 (д)"/>
    <w:basedOn w:val="31"/>
    <w:next w:val="affffffffffffffffffffffff3"/>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6">
    <w:name w:val="Рисунок (название)"/>
    <w:basedOn w:val="affffffffffffffffffffffff3"/>
    <w:next w:val="affffffffffffffffffffffff3"/>
    <w:rsid w:val="007F0A39"/>
    <w:rPr>
      <w:i/>
    </w:rPr>
  </w:style>
  <w:style w:type="character" w:customStyle="1" w:styleId="maintextbldleft1">
    <w:name w:val="maintextbldleft1"/>
    <w:basedOn w:val="af0"/>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0"/>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7">
    <w:name w:val="Содержимое списка"/>
    <w:basedOn w:val="af"/>
    <w:rsid w:val="007F0A39"/>
    <w:pPr>
      <w:widowControl w:val="0"/>
      <w:ind w:left="567"/>
    </w:pPr>
    <w:rPr>
      <w:rFonts w:ascii="Times New Roman" w:eastAsia="Lucida Sans Unicode" w:hAnsi="Times New Roman" w:cs="Times New Roman"/>
    </w:rPr>
  </w:style>
  <w:style w:type="paragraph" w:customStyle="1" w:styleId="affffffffffffffffffffffff8">
    <w:name w:val="Нормальный"/>
    <w:rsid w:val="00A8527C"/>
    <w:rPr>
      <w:rFonts w:ascii="Peterburg" w:eastAsia="Times New Roman" w:hAnsi="Peterburg" w:cs="Times New Roman"/>
      <w:sz w:val="26"/>
    </w:rPr>
  </w:style>
  <w:style w:type="paragraph" w:customStyle="1" w:styleId="Dtext">
    <w:name w:val="D_text"/>
    <w:basedOn w:val="af"/>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0"/>
    <w:rsid w:val="00680AB0"/>
    <w:rPr>
      <w:color w:val="0000FF"/>
      <w:sz w:val="28"/>
      <w:szCs w:val="28"/>
      <w:lang w:val="uk-UA"/>
    </w:rPr>
  </w:style>
  <w:style w:type="paragraph" w:customStyle="1" w:styleId="Dtext0">
    <w:name w:val="D_text Знак"/>
    <w:basedOn w:val="af"/>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9">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
    <w:rsid w:val="006E39C1"/>
    <w:pPr>
      <w:ind w:left="720"/>
    </w:pPr>
    <w:rPr>
      <w:rFonts w:ascii="Calibri" w:eastAsia="Times New Roman" w:hAnsi="Calibri" w:cs="Times New Roman"/>
      <w:lang w:val="en-US"/>
    </w:rPr>
  </w:style>
  <w:style w:type="paragraph" w:customStyle="1" w:styleId="5ff6">
    <w:name w:val="Текст выноски5"/>
    <w:basedOn w:val="af"/>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4">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5">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0"/>
    <w:rsid w:val="00D93504"/>
    <w:rPr>
      <w:b/>
      <w:bCs/>
      <w:sz w:val="26"/>
      <w:szCs w:val="24"/>
      <w:lang w:val="uk-UA"/>
    </w:rPr>
  </w:style>
  <w:style w:type="character" w:customStyle="1" w:styleId="1210">
    <w:name w:val="Знак Знак121"/>
    <w:basedOn w:val="af0"/>
    <w:rsid w:val="00D93504"/>
    <w:rPr>
      <w:sz w:val="28"/>
      <w:szCs w:val="24"/>
      <w:lang w:val="uk-UA"/>
    </w:rPr>
  </w:style>
  <w:style w:type="paragraph" w:customStyle="1" w:styleId="affffffffffffffffffffffffa">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1">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1"/>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2">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6">
    <w:name w:val="Стиль Заголовок 2 + полужирный все прописные"/>
    <w:basedOn w:val="20"/>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b">
    <w:name w:val="подраздел"/>
    <w:basedOn w:val="af"/>
    <w:next w:val="af"/>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c">
    <w:name w:val="Table Elegant"/>
    <w:basedOn w:val="af1"/>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d">
    <w:name w:val="обычный выделенный Знак Знак Знак"/>
    <w:basedOn w:val="af"/>
    <w:link w:val="affffffffffffffffffffffffe"/>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e">
    <w:name w:val="обычный выделенный Знак Знак Знак Знак"/>
    <w:basedOn w:val="af0"/>
    <w:link w:val="affffffffffffffffffffffffd"/>
    <w:rsid w:val="00372848"/>
    <w:rPr>
      <w:rFonts w:ascii="Courier New" w:eastAsia="Times New Roman" w:hAnsi="Courier New" w:cs="Courier New"/>
      <w:b/>
      <w:spacing w:val="3"/>
      <w:sz w:val="28"/>
      <w:szCs w:val="28"/>
      <w:lang w:val="uk-UA"/>
    </w:rPr>
  </w:style>
  <w:style w:type="character" w:customStyle="1" w:styleId="afffffffffffffffffffffffff">
    <w:name w:val="обычный выделенный Знак Знак Знак Знак Знак"/>
    <w:basedOn w:val="af0"/>
    <w:rsid w:val="0034262A"/>
    <w:rPr>
      <w:rFonts w:ascii="Courier New" w:hAnsi="Courier New" w:cs="Courier New"/>
      <w:b/>
      <w:spacing w:val="3"/>
      <w:sz w:val="28"/>
      <w:szCs w:val="28"/>
      <w:lang w:val="uk-UA"/>
    </w:rPr>
  </w:style>
  <w:style w:type="paragraph" w:customStyle="1" w:styleId="afffffffffffffffffffffffff0">
    <w:name w:val="Таблиця"/>
    <w:basedOn w:val="af"/>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
    <w:rsid w:val="007D5B26"/>
    <w:pPr>
      <w:widowControl w:val="0"/>
      <w:suppressAutoHyphens w:val="0"/>
    </w:pPr>
    <w:rPr>
      <w:rFonts w:ascii="Times New Roman" w:eastAsia="Times New Roman" w:hAnsi="Times New Roman" w:cs="Times New Roman"/>
      <w:lang w:val="en-US" w:eastAsia="ru-RU"/>
    </w:rPr>
  </w:style>
  <w:style w:type="character" w:customStyle="1" w:styleId="affffffff8">
    <w:name w:val="Обычный (веб) Знак"/>
    <w:basedOn w:val="af0"/>
    <w:link w:val="affffffff7"/>
    <w:rsid w:val="006C2CC6"/>
    <w:rPr>
      <w:rFonts w:ascii="Garamond" w:eastAsia="Garamond" w:hAnsi="Garamond" w:cs="Garamond"/>
      <w:color w:val="000000"/>
      <w:sz w:val="24"/>
      <w:szCs w:val="24"/>
      <w:lang w:eastAsia="ar-SA"/>
    </w:rPr>
  </w:style>
  <w:style w:type="paragraph" w:customStyle="1" w:styleId="a9">
    <w:name w:val="Рис"/>
    <w:basedOn w:val="affffffff1"/>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1">
    <w:name w:val="Обзор"/>
    <w:basedOn w:val="af"/>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3">
    <w:name w:val="Table Classic 1"/>
    <w:basedOn w:val="af1"/>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4">
    <w:name w:val="Table Simple 1"/>
    <w:basedOn w:val="af1"/>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2">
    <w:name w:val="íîìåð ñòðàíèöû"/>
    <w:basedOn w:val="af0"/>
    <w:rsid w:val="006C2CC6"/>
  </w:style>
  <w:style w:type="character" w:customStyle="1" w:styleId="variant1">
    <w:name w:val="variant1"/>
    <w:basedOn w:val="af0"/>
    <w:rsid w:val="006C2CC6"/>
    <w:rPr>
      <w:color w:val="0000FF"/>
    </w:rPr>
  </w:style>
  <w:style w:type="character" w:customStyle="1" w:styleId="lowimportantproductattribute1">
    <w:name w:val="lowimportantproductattribute1"/>
    <w:basedOn w:val="af0"/>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0"/>
    <w:rsid w:val="00E64939"/>
  </w:style>
  <w:style w:type="paragraph" w:styleId="4fffa">
    <w:name w:val="index 4"/>
    <w:basedOn w:val="af"/>
    <w:next w:val="af"/>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
    <w:next w:val="af"/>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
    <w:next w:val="af"/>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
    <w:next w:val="af"/>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
    <w:next w:val="af"/>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
    <w:next w:val="af"/>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3">
    <w:name w:val="Ãëàâà äîêóìåíòó"/>
    <w:basedOn w:val="af"/>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4">
    <w:name w:val="Çàãîëîâîê"/>
    <w:basedOn w:val="af"/>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5">
    <w:name w:val="Íîðìàëüíèé òåêñò"/>
    <w:basedOn w:val="af"/>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6">
    <w:name w:val="Ï³äïèñ"/>
    <w:basedOn w:val="af"/>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7">
    <w:name w:val="Øàïêà äîêóìåíòó"/>
    <w:basedOn w:val="af"/>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5">
    <w:name w:val="Заголов1"/>
    <w:basedOn w:val="af"/>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b">
    <w:name w:val="Название12"/>
    <w:basedOn w:val="245"/>
    <w:rsid w:val="00B80692"/>
    <w:pPr>
      <w:pBdr>
        <w:bottom w:val="single" w:sz="6" w:space="1" w:color="auto"/>
      </w:pBdr>
      <w:spacing w:before="240" w:line="240" w:lineRule="exact"/>
      <w:jc w:val="center"/>
    </w:pPr>
    <w:rPr>
      <w:b/>
      <w:sz w:val="24"/>
    </w:rPr>
  </w:style>
  <w:style w:type="paragraph" w:customStyle="1" w:styleId="1ffffffff6">
    <w:name w:val="Список1"/>
    <w:basedOn w:val="245"/>
    <w:rsid w:val="00B80692"/>
    <w:pPr>
      <w:ind w:left="283" w:hanging="283"/>
    </w:pPr>
    <w:rPr>
      <w:snapToGrid/>
    </w:rPr>
  </w:style>
  <w:style w:type="paragraph" w:customStyle="1" w:styleId="1ffffffff7">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0"/>
    <w:rsid w:val="00B80692"/>
    <w:rPr>
      <w:rFonts w:ascii="Arial" w:hAnsi="Arial" w:cs="Arial" w:hint="default"/>
      <w:b/>
      <w:bCs/>
      <w:color w:val="092869"/>
      <w:sz w:val="22"/>
      <w:szCs w:val="22"/>
    </w:rPr>
  </w:style>
  <w:style w:type="paragraph" w:customStyle="1" w:styleId="abzac">
    <w:name w:val="abzac"/>
    <w:basedOn w:val="af"/>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0"/>
    <w:rsid w:val="00B80692"/>
  </w:style>
  <w:style w:type="paragraph" w:customStyle="1" w:styleId="gutter3">
    <w:name w:val="gutter3"/>
    <w:basedOn w:val="af"/>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0"/>
    <w:rsid w:val="00B80692"/>
    <w:rPr>
      <w:rFonts w:ascii="Arial" w:hAnsi="Arial" w:cs="Arial" w:hint="default"/>
      <w:b w:val="0"/>
      <w:bCs w:val="0"/>
      <w:i w:val="0"/>
      <w:iCs w:val="0"/>
      <w:color w:val="000000"/>
      <w:sz w:val="17"/>
      <w:szCs w:val="17"/>
    </w:rPr>
  </w:style>
  <w:style w:type="character" w:customStyle="1" w:styleId="pit">
    <w:name w:val="pit"/>
    <w:basedOn w:val="af0"/>
    <w:rsid w:val="00B80692"/>
  </w:style>
  <w:style w:type="character" w:customStyle="1" w:styleId="content1">
    <w:name w:val="content1"/>
    <w:basedOn w:val="af0"/>
    <w:rsid w:val="00E66720"/>
    <w:rPr>
      <w:rFonts w:ascii="Verdana" w:hAnsi="Verdana" w:hint="default"/>
      <w:strike w:val="0"/>
      <w:dstrike w:val="0"/>
      <w:sz w:val="18"/>
      <w:szCs w:val="18"/>
      <w:u w:val="none"/>
      <w:effect w:val="none"/>
    </w:rPr>
  </w:style>
  <w:style w:type="character" w:customStyle="1" w:styleId="h22">
    <w:name w:val="h22"/>
    <w:basedOn w:val="af0"/>
    <w:rsid w:val="00E66720"/>
    <w:rPr>
      <w:b/>
      <w:bCs/>
      <w:color w:val="669933"/>
    </w:rPr>
  </w:style>
  <w:style w:type="character" w:customStyle="1" w:styleId="citation2">
    <w:name w:val="citation2"/>
    <w:basedOn w:val="af0"/>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7">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8">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9">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8">
    <w:name w:val="Узел"/>
    <w:rsid w:val="00997C25"/>
    <w:rPr>
      <w:i/>
    </w:rPr>
  </w:style>
  <w:style w:type="paragraph" w:customStyle="1" w:styleId="spec">
    <w:name w:val="spec"/>
    <w:basedOn w:val="af"/>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
    <w:rsid w:val="00EA0D9F"/>
    <w:pPr>
      <w:widowControl w:val="0"/>
      <w:autoSpaceDE w:val="0"/>
    </w:pPr>
    <w:rPr>
      <w:rFonts w:ascii="Arial" w:eastAsia="Times New Roman" w:hAnsi="Arial" w:cs="Arial"/>
      <w:b/>
      <w:bCs/>
      <w:sz w:val="20"/>
      <w:szCs w:val="20"/>
    </w:rPr>
  </w:style>
  <w:style w:type="character" w:customStyle="1" w:styleId="highlight01">
    <w:name w:val="highlight01"/>
    <w:basedOn w:val="af0"/>
    <w:rsid w:val="00EA0D9F"/>
    <w:rPr>
      <w:sz w:val="24"/>
      <w:szCs w:val="24"/>
      <w:shd w:val="clear" w:color="auto" w:fill="auto"/>
    </w:rPr>
  </w:style>
  <w:style w:type="paragraph" w:customStyle="1" w:styleId="Affils">
    <w:name w:val="Affils"/>
    <w:basedOn w:val="af"/>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0"/>
    <w:rsid w:val="00EA0D9F"/>
    <w:rPr>
      <w:b/>
      <w:bCs/>
      <w:color w:val="FF0000"/>
    </w:rPr>
  </w:style>
  <w:style w:type="paragraph" w:customStyle="1" w:styleId="2ffffffa">
    <w:name w:val="Тема примечания2"/>
    <w:basedOn w:val="aff5"/>
    <w:next w:val="aff5"/>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9">
    <w:name w:val="Основной текст с отступом + по центру"/>
    <w:aliases w:val="Слева:  0 см,Междустр.интервал:  полу..."/>
    <w:basedOn w:val="af"/>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b">
    <w:name w:val="Обычный + по ширине"/>
    <w:aliases w:val="Междустр.интервал:  полуторный"/>
    <w:basedOn w:val="af"/>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0"/>
    <w:rsid w:val="00673773"/>
    <w:rPr>
      <w:rFonts w:ascii="Verdana" w:hAnsi="Verdana" w:hint="default"/>
      <w:b/>
      <w:bCs/>
      <w:color w:val="000000"/>
      <w:sz w:val="9"/>
      <w:szCs w:val="9"/>
    </w:rPr>
  </w:style>
  <w:style w:type="paragraph" w:customStyle="1" w:styleId="Zagol">
    <w:name w:val="Zagol"/>
    <w:next w:val="af"/>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0"/>
    <w:rsid w:val="00673773"/>
    <w:rPr>
      <w:b/>
      <w:bCs/>
    </w:rPr>
  </w:style>
  <w:style w:type="character" w:customStyle="1" w:styleId="textitalic1">
    <w:name w:val="text_italic1"/>
    <w:basedOn w:val="af0"/>
    <w:rsid w:val="00673773"/>
    <w:rPr>
      <w:i/>
      <w:iCs/>
    </w:rPr>
  </w:style>
  <w:style w:type="character" w:customStyle="1" w:styleId="searchresulthittext1">
    <w:name w:val="search_result_hit_text1"/>
    <w:basedOn w:val="af0"/>
    <w:rsid w:val="00673773"/>
    <w:rPr>
      <w:shd w:val="clear" w:color="auto" w:fill="FFFF00"/>
    </w:rPr>
  </w:style>
  <w:style w:type="paragraph" w:customStyle="1" w:styleId="afffffffffffffffffffffffffa">
    <w:name w:val="название таблицы"/>
    <w:basedOn w:val="af"/>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b">
    <w:name w:val="номер таблицы"/>
    <w:basedOn w:val="af"/>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c">
    <w:name w:val="мой заголовок"/>
    <w:basedOn w:val="affffffff1"/>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d">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0"/>
    <w:rsid w:val="00FD2FD6"/>
    <w:rPr>
      <w:vertAlign w:val="superscript"/>
    </w:rPr>
  </w:style>
  <w:style w:type="paragraph" w:customStyle="1" w:styleId="2ffffffb">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e">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
    <w:name w:val="Дистекст"/>
    <w:basedOn w:val="af"/>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0">
    <w:name w:val="Êîëîíêà"/>
    <w:basedOn w:val="af"/>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8">
    <w:name w:val="Основний текст1"/>
    <w:basedOn w:val="af"/>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c">
    <w:name w:val="Основний текст2"/>
    <w:basedOn w:val="af"/>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1">
    <w:name w:val="Îñíîâíèé òåêñò"/>
    <w:basedOn w:val="af"/>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8"/>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e">
    <w:name w:val="Нумерованый"/>
    <w:basedOn w:val="af"/>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d">
    <w:name w:val="Нумерація"/>
    <w:basedOn w:val="af"/>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9">
    <w:name w:val="Нумерованый 1"/>
    <w:basedOn w:val="af"/>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a"/>
    <w:rsid w:val="00C71DF4"/>
  </w:style>
  <w:style w:type="character" w:customStyle="1" w:styleId="3ffff7">
    <w:name w:val="Выделение3"/>
    <w:rsid w:val="00C71DF4"/>
    <w:rPr>
      <w:i/>
    </w:rPr>
  </w:style>
  <w:style w:type="paragraph" w:customStyle="1" w:styleId="3100">
    <w:name w:val="Основной текст с отступом 310"/>
    <w:basedOn w:val="af"/>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1"/>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a"/>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1">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0"/>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
    <w:next w:val="af"/>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0"/>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0"/>
    <w:rsid w:val="00CB2DD4"/>
  </w:style>
  <w:style w:type="paragraph" w:customStyle="1" w:styleId="Pa20">
    <w:name w:val="Pa20"/>
    <w:basedOn w:val="af"/>
    <w:next w:val="af"/>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4"/>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0"/>
    <w:rsid w:val="00A736DB"/>
    <w:rPr>
      <w:rFonts w:ascii="Arial" w:hAnsi="Arial" w:cs="Arial" w:hint="default"/>
      <w:b/>
      <w:bCs/>
      <w:color w:val="000000"/>
      <w:sz w:val="22"/>
      <w:szCs w:val="22"/>
    </w:rPr>
  </w:style>
  <w:style w:type="character" w:customStyle="1" w:styleId="summarypages">
    <w:name w:val="summary_pages"/>
    <w:basedOn w:val="af0"/>
    <w:rsid w:val="00A736DB"/>
  </w:style>
  <w:style w:type="character" w:customStyle="1" w:styleId="articletitle">
    <w:name w:val="articletitle"/>
    <w:basedOn w:val="af0"/>
    <w:rsid w:val="00A736DB"/>
  </w:style>
  <w:style w:type="paragraph" w:customStyle="1" w:styleId="rvps15">
    <w:name w:val="rvps15"/>
    <w:basedOn w:val="af"/>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2">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3">
    <w:name w:val="текст дис.ЖК"/>
    <w:basedOn w:val="affffffffffffffffffffffffff2"/>
    <w:next w:val="affffffffffffffffffffffffff2"/>
    <w:autoRedefine/>
    <w:rsid w:val="00A6044C"/>
    <w:rPr>
      <w:b/>
      <w:i/>
    </w:rPr>
  </w:style>
  <w:style w:type="paragraph" w:customStyle="1" w:styleId="1ffffffffa">
    <w:name w:val="Дис. 1"/>
    <w:basedOn w:val="affffffffffffffffffffffffff2"/>
    <w:next w:val="affffffffffffffffffffffffff2"/>
    <w:autoRedefine/>
    <w:rsid w:val="00A6044C"/>
    <w:pPr>
      <w:spacing w:before="120" w:after="360"/>
      <w:ind w:firstLine="0"/>
      <w:jc w:val="center"/>
      <w:outlineLvl w:val="0"/>
    </w:pPr>
    <w:rPr>
      <w:b/>
      <w:caps/>
      <w:szCs w:val="28"/>
    </w:rPr>
  </w:style>
  <w:style w:type="paragraph" w:customStyle="1" w:styleId="affffffffffffffffffffffffff4">
    <w:name w:val="Тит. Шапка дис."/>
    <w:basedOn w:val="affffffffffffffffffffffffff2"/>
    <w:next w:val="affffffffffffffffffffffffff2"/>
    <w:autoRedefine/>
    <w:rsid w:val="00A6044C"/>
    <w:pPr>
      <w:spacing w:line="240" w:lineRule="auto"/>
      <w:ind w:firstLine="0"/>
      <w:jc w:val="center"/>
    </w:pPr>
    <w:rPr>
      <w:b/>
      <w:caps/>
      <w:szCs w:val="28"/>
    </w:rPr>
  </w:style>
  <w:style w:type="paragraph" w:customStyle="1" w:styleId="affffffffffffffffffffffffff5">
    <w:name w:val="Тит. Название дис."/>
    <w:next w:val="affffffffffffffffffffffffff2"/>
    <w:autoRedefine/>
    <w:rsid w:val="00A6044C"/>
    <w:pPr>
      <w:jc w:val="center"/>
    </w:pPr>
    <w:rPr>
      <w:rFonts w:ascii="Arial" w:eastAsia="Times New Roman" w:hAnsi="Arial" w:cs="Times New Roman"/>
      <w:b/>
      <w:caps/>
      <w:sz w:val="36"/>
      <w:szCs w:val="36"/>
    </w:rPr>
  </w:style>
  <w:style w:type="paragraph" w:customStyle="1" w:styleId="affffffffffffffffffffffffff6">
    <w:name w:val="текст дис. Ц"/>
    <w:basedOn w:val="affffffffffffffffffffffffff2"/>
    <w:next w:val="affffffffffffffffffffffffff2"/>
    <w:autoRedefine/>
    <w:rsid w:val="00A6044C"/>
    <w:pPr>
      <w:ind w:firstLine="0"/>
      <w:jc w:val="center"/>
    </w:pPr>
  </w:style>
  <w:style w:type="character" w:customStyle="1" w:styleId="affffffffffffffffffffffffff7">
    <w:name w:val="Шрифт Ж"/>
    <w:basedOn w:val="af0"/>
    <w:rsid w:val="00A6044C"/>
    <w:rPr>
      <w:b/>
    </w:rPr>
  </w:style>
  <w:style w:type="character" w:customStyle="1" w:styleId="affffffffffffffffffffffffff8">
    <w:name w:val="Шрифт К"/>
    <w:basedOn w:val="af0"/>
    <w:rsid w:val="00A6044C"/>
    <w:rPr>
      <w:i/>
    </w:rPr>
  </w:style>
  <w:style w:type="paragraph" w:customStyle="1" w:styleId="affffffffffffffffffffffffff9">
    <w:name w:val="Тит. рук."/>
    <w:basedOn w:val="affffffffffffffffffffffffff2"/>
    <w:next w:val="affffffffffffffffffffffffff2"/>
    <w:autoRedefine/>
    <w:rsid w:val="00A6044C"/>
    <w:pPr>
      <w:ind w:left="5670" w:firstLine="0"/>
    </w:pPr>
  </w:style>
  <w:style w:type="character" w:customStyle="1" w:styleId="affffffffffffffffffffffffffa">
    <w:name w:val="текст дис.ЖК Знак"/>
    <w:basedOn w:val="af0"/>
    <w:rsid w:val="00A6044C"/>
    <w:rPr>
      <w:b/>
      <w:i/>
      <w:sz w:val="28"/>
      <w:szCs w:val="24"/>
      <w:lang w:val="ru-RU" w:eastAsia="ru-RU" w:bidi="ar-SA"/>
    </w:rPr>
  </w:style>
  <w:style w:type="paragraph" w:customStyle="1" w:styleId="affffffffffffffffffffffffffb">
    <w:name w:val="текст дис.Ж"/>
    <w:basedOn w:val="affffffffffffffffffffffffff2"/>
    <w:next w:val="affffffffffffffffffffffffff2"/>
    <w:autoRedefine/>
    <w:rsid w:val="00A6044C"/>
    <w:rPr>
      <w:b/>
    </w:rPr>
  </w:style>
  <w:style w:type="paragraph" w:customStyle="1" w:styleId="affffffffffffffffffffffffffc">
    <w:name w:val="текст дис. К"/>
    <w:basedOn w:val="affffffffffffffffffffffffff2"/>
    <w:next w:val="affffffffffffffffffffffffff2"/>
    <w:link w:val="affffffffffffffffffffffffffd"/>
    <w:autoRedefine/>
    <w:rsid w:val="00A6044C"/>
  </w:style>
  <w:style w:type="paragraph" w:customStyle="1" w:styleId="11f5">
    <w:name w:val="Дис. 1.1"/>
    <w:basedOn w:val="affffffffffffffffffffffffff2"/>
    <w:next w:val="affffffffffffffffffffffffff2"/>
    <w:autoRedefine/>
    <w:rsid w:val="00A6044C"/>
    <w:pPr>
      <w:spacing w:before="120" w:after="240"/>
      <w:ind w:left="709" w:firstLine="0"/>
      <w:contextualSpacing/>
      <w:jc w:val="left"/>
      <w:outlineLvl w:val="1"/>
    </w:pPr>
  </w:style>
  <w:style w:type="paragraph" w:customStyle="1" w:styleId="1113">
    <w:name w:val="Дис. 1.1.1"/>
    <w:basedOn w:val="affffffffffffffffffffffffff2"/>
    <w:next w:val="affffffffffffffffffffffffff2"/>
    <w:autoRedefine/>
    <w:rsid w:val="00A6044C"/>
    <w:pPr>
      <w:spacing w:before="120" w:after="240"/>
      <w:ind w:left="720" w:firstLine="0"/>
      <w:jc w:val="left"/>
      <w:outlineLvl w:val="2"/>
    </w:pPr>
    <w:rPr>
      <w:bCs/>
    </w:rPr>
  </w:style>
  <w:style w:type="paragraph" w:customStyle="1" w:styleId="11111">
    <w:name w:val="Дис. 1.1.1.1"/>
    <w:basedOn w:val="affffffffffffffffffffffffff2"/>
    <w:next w:val="affffffffffffffffffffffffff2"/>
    <w:autoRedefine/>
    <w:rsid w:val="00A6044C"/>
    <w:pPr>
      <w:spacing w:before="120" w:after="240"/>
      <w:ind w:left="709" w:firstLine="0"/>
      <w:contextualSpacing/>
      <w:jc w:val="left"/>
      <w:outlineLvl w:val="3"/>
    </w:pPr>
  </w:style>
  <w:style w:type="paragraph" w:customStyle="1" w:styleId="affffffffffffffffffffffffffe">
    <w:name w:val="текст дис. Пр"/>
    <w:basedOn w:val="affffffffffffffffffffffffff2"/>
    <w:next w:val="affffffffffffffffffffffffff2"/>
    <w:autoRedefine/>
    <w:rsid w:val="00A6044C"/>
    <w:pPr>
      <w:jc w:val="right"/>
    </w:pPr>
  </w:style>
  <w:style w:type="paragraph" w:customStyle="1" w:styleId="afffffffffffffffffffffffffff">
    <w:name w:val="Таб. номер"/>
    <w:basedOn w:val="affffffffffffffffffffffffff2"/>
    <w:next w:val="afffffffffffffffffffffffffff0"/>
    <w:autoRedefine/>
    <w:rsid w:val="00A6044C"/>
    <w:pPr>
      <w:ind w:firstLine="0"/>
      <w:jc w:val="right"/>
    </w:pPr>
    <w:rPr>
      <w:i/>
    </w:rPr>
  </w:style>
  <w:style w:type="paragraph" w:customStyle="1" w:styleId="afffffffffffffffffffffffffff0">
    <w:name w:val="Таб. название"/>
    <w:basedOn w:val="affffffffffffffffffffffffff2"/>
    <w:next w:val="affffffffffffffffffffffffff2"/>
    <w:link w:val="afffffffffffffffffffffffffff1"/>
    <w:autoRedefine/>
    <w:rsid w:val="00A6044C"/>
    <w:pPr>
      <w:spacing w:line="240" w:lineRule="auto"/>
      <w:ind w:firstLine="0"/>
      <w:jc w:val="center"/>
    </w:pPr>
    <w:rPr>
      <w:b/>
    </w:rPr>
  </w:style>
  <w:style w:type="character" w:customStyle="1" w:styleId="afffffffffffffffffffffffffff2">
    <w:name w:val="Шрифт"/>
    <w:basedOn w:val="af0"/>
    <w:rsid w:val="00A6044C"/>
  </w:style>
  <w:style w:type="paragraph" w:customStyle="1" w:styleId="afffffffffffffffffffffffffff3">
    <w:name w:val="текст табл."/>
    <w:basedOn w:val="affffffffffffffffffffffffff2"/>
    <w:next w:val="affffffffffffffffffffffffff2"/>
    <w:autoRedefine/>
    <w:rsid w:val="00A6044C"/>
    <w:pPr>
      <w:spacing w:line="240" w:lineRule="auto"/>
    </w:pPr>
    <w:rPr>
      <w:sz w:val="24"/>
    </w:rPr>
  </w:style>
  <w:style w:type="paragraph" w:customStyle="1" w:styleId="afffffffffffffffffffffffffff4">
    <w:name w:val="Примечание"/>
    <w:basedOn w:val="affffffffffffffffffffffffff2"/>
    <w:next w:val="affffffffffffffffffffffffff2"/>
    <w:autoRedefine/>
    <w:rsid w:val="00A6044C"/>
    <w:pPr>
      <w:spacing w:before="240" w:line="240" w:lineRule="auto"/>
      <w:ind w:left="1158" w:hanging="449"/>
      <w:contextualSpacing/>
    </w:pPr>
  </w:style>
  <w:style w:type="paragraph" w:customStyle="1" w:styleId="afffffffffffffffffffffffffff5">
    <w:name w:val="текст табл. Лево"/>
    <w:basedOn w:val="afffffffffffffffffffffffffff3"/>
    <w:next w:val="affffffffffffffffffffffffff2"/>
    <w:autoRedefine/>
    <w:rsid w:val="00A6044C"/>
    <w:pPr>
      <w:spacing w:line="360" w:lineRule="auto"/>
      <w:ind w:firstLine="0"/>
      <w:jc w:val="left"/>
    </w:pPr>
  </w:style>
  <w:style w:type="paragraph" w:customStyle="1" w:styleId="157">
    <w:name w:val="табл. Лево 1.5"/>
    <w:basedOn w:val="af"/>
    <w:next w:val="affffffffffffffffffffffffff2"/>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
    <w:next w:val="affffffffffffffffffffffffff2"/>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
    <w:next w:val="affffffffffffffffffffffffff2"/>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6">
    <w:name w:val="текст дис. Знак"/>
    <w:basedOn w:val="af0"/>
    <w:rsid w:val="00A6044C"/>
    <w:rPr>
      <w:sz w:val="28"/>
      <w:szCs w:val="24"/>
      <w:lang w:val="ru-RU" w:eastAsia="ru-RU" w:bidi="ar-SA"/>
    </w:rPr>
  </w:style>
  <w:style w:type="paragraph" w:customStyle="1" w:styleId="afffffffffffffffffffffffffff7">
    <w:name w:val="Осн.текст"/>
    <w:basedOn w:val="af"/>
    <w:link w:val="afffffffffffffffffffffffffff8"/>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9">
    <w:name w:val="текст дис.Ж Знак"/>
    <w:basedOn w:val="afffffffffffffffffffffffffff6"/>
    <w:rsid w:val="00A6044C"/>
    <w:rPr>
      <w:b/>
      <w:sz w:val="28"/>
      <w:szCs w:val="24"/>
      <w:lang w:val="ru-RU" w:eastAsia="ru-RU" w:bidi="ar-SA"/>
    </w:rPr>
  </w:style>
  <w:style w:type="paragraph" w:customStyle="1" w:styleId="1215">
    <w:name w:val="табл. Ц 12пт 1.5"/>
    <w:basedOn w:val="12c"/>
    <w:rsid w:val="00A6044C"/>
    <w:pPr>
      <w:spacing w:line="360" w:lineRule="auto"/>
    </w:pPr>
    <w:rPr>
      <w:lang w:val="uk-UA"/>
    </w:rPr>
  </w:style>
  <w:style w:type="paragraph" w:customStyle="1" w:styleId="12c">
    <w:name w:val="табл. Центр 12 пт"/>
    <w:basedOn w:val="11f6"/>
    <w:rsid w:val="00A6044C"/>
    <w:rPr>
      <w:sz w:val="24"/>
    </w:rPr>
  </w:style>
  <w:style w:type="character" w:customStyle="1" w:styleId="afffffffffffffffffffffffffffa">
    <w:name w:val="Таб. номер Знак"/>
    <w:basedOn w:val="afffffffffffffffffffffffffff6"/>
    <w:rsid w:val="00A6044C"/>
    <w:rPr>
      <w:i/>
      <w:sz w:val="28"/>
      <w:szCs w:val="24"/>
      <w:lang w:val="ru-RU" w:eastAsia="ru-RU" w:bidi="ar-SA"/>
    </w:rPr>
  </w:style>
  <w:style w:type="character" w:customStyle="1" w:styleId="11f7">
    <w:name w:val="Дис. 1.1 Знак"/>
    <w:basedOn w:val="afffffffffffffffffffffffffff6"/>
    <w:rsid w:val="00A6044C"/>
    <w:rPr>
      <w:sz w:val="28"/>
      <w:szCs w:val="24"/>
      <w:lang w:val="ru-RU" w:eastAsia="ru-RU" w:bidi="ar-SA"/>
    </w:rPr>
  </w:style>
  <w:style w:type="character" w:customStyle="1" w:styleId="1ffffffffb">
    <w:name w:val="текст дис. Знак1"/>
    <w:basedOn w:val="af0"/>
    <w:rsid w:val="00A6044C"/>
    <w:rPr>
      <w:sz w:val="28"/>
      <w:szCs w:val="24"/>
      <w:lang w:val="ru-RU" w:eastAsia="ru-RU" w:bidi="ar-SA"/>
    </w:rPr>
  </w:style>
  <w:style w:type="paragraph" w:customStyle="1" w:styleId="1ffffffffc">
    <w:name w:val="Рис 1"/>
    <w:basedOn w:val="afffffffffffffffc"/>
    <w:next w:val="af"/>
    <w:link w:val="1ffffffffd"/>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8">
    <w:name w:val="1.1"/>
    <w:basedOn w:val="af"/>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
    <w:rsid w:val="006F11FC"/>
    <w:pPr>
      <w:suppressAutoHyphens w:val="0"/>
    </w:pPr>
    <w:rPr>
      <w:rFonts w:ascii="Tahoma" w:eastAsia="Times New Roman" w:hAnsi="Tahoma" w:cs="Tahoma"/>
      <w:sz w:val="16"/>
      <w:szCs w:val="16"/>
      <w:lang w:eastAsia="ru-RU"/>
    </w:rPr>
  </w:style>
  <w:style w:type="paragraph" w:customStyle="1" w:styleId="Tabl">
    <w:name w:val="Tabl"/>
    <w:basedOn w:val="af"/>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e">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b">
    <w:name w:val="формула"/>
    <w:basedOn w:val="afffffffa"/>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c">
    <w:name w:val="Осн текст дис"/>
    <w:basedOn w:val="afffffffa"/>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d">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e">
    <w:name w:val="Осн текст дис Знак"/>
    <w:basedOn w:val="af0"/>
    <w:rsid w:val="00BE2D47"/>
    <w:rPr>
      <w:sz w:val="28"/>
      <w:szCs w:val="28"/>
      <w:lang w:val="uk-UA" w:eastAsia="ru-RU" w:bidi="ar-SA"/>
    </w:rPr>
  </w:style>
  <w:style w:type="paragraph" w:customStyle="1" w:styleId="affffffffffffffffffffffffffff">
    <w:name w:val="ткс"/>
    <w:basedOn w:val="af"/>
    <w:next w:val="af"/>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0">
    <w:name w:val="відступ"/>
    <w:basedOn w:val="affffffffffffffffffffffffffff"/>
    <w:next w:val="affffffffffffffffffffffffffff"/>
    <w:rsid w:val="00B50BD7"/>
    <w:pPr>
      <w:ind w:left="227" w:hanging="227"/>
    </w:pPr>
  </w:style>
  <w:style w:type="paragraph" w:customStyle="1" w:styleId="affffffffffffffffffffffffffff1">
    <w:name w:val="Заголовок статей"/>
    <w:basedOn w:val="afffffffa"/>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1"/>
    <w:rsid w:val="00B50BD7"/>
    <w:rPr>
      <w:b w:val="0"/>
      <w:sz w:val="20"/>
    </w:rPr>
  </w:style>
  <w:style w:type="paragraph" w:customStyle="1" w:styleId="affffffffffffffffffffffffffff2">
    <w:name w:val="мой"/>
    <w:basedOn w:val="af"/>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5"/>
    <w:next w:val="aff5"/>
    <w:rsid w:val="00E36270"/>
    <w:pPr>
      <w:widowControl/>
    </w:pPr>
    <w:rPr>
      <w:rFonts w:ascii="Times New Roman" w:eastAsia="Times New Roman" w:hAnsi="Times New Roman" w:cs="Times New Roman"/>
      <w:b/>
      <w:bCs/>
    </w:rPr>
  </w:style>
  <w:style w:type="paragraph" w:customStyle="1" w:styleId="5ffe">
    <w:name w:val="Абзац списка5"/>
    <w:basedOn w:val="af"/>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0"/>
    <w:rsid w:val="00794DF8"/>
  </w:style>
  <w:style w:type="character" w:customStyle="1" w:styleId="mlxttrngo1">
    <w:name w:val="mlxt_trn_go1"/>
    <w:basedOn w:val="af0"/>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7">
    <w:name w:val="стиль41"/>
    <w:basedOn w:val="af"/>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3">
    <w:name w:val="Підпис"/>
    <w:basedOn w:val="af"/>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4">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0"/>
    <w:rsid w:val="00363673"/>
    <w:rPr>
      <w:b w:val="0"/>
      <w:bCs w:val="0"/>
      <w:i w:val="0"/>
      <w:iCs w:val="0"/>
    </w:rPr>
  </w:style>
  <w:style w:type="character" w:customStyle="1" w:styleId="txr-x-x-70">
    <w:name w:val="txr-x-x-70"/>
    <w:basedOn w:val="af0"/>
    <w:rsid w:val="00363673"/>
  </w:style>
  <w:style w:type="character" w:customStyle="1" w:styleId="medium-font1">
    <w:name w:val="medium-font1"/>
    <w:basedOn w:val="af0"/>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0"/>
    <w:rsid w:val="00D04D7C"/>
  </w:style>
  <w:style w:type="paragraph" w:customStyle="1" w:styleId="Header4">
    <w:name w:val="Header_4"/>
    <w:basedOn w:val="af"/>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0"/>
    <w:rsid w:val="000D4C60"/>
    <w:rPr>
      <w:rFonts w:ascii="Verdana" w:hAnsi="Verdana"/>
      <w:b/>
      <w:bCs/>
      <w:sz w:val="15"/>
      <w:szCs w:val="15"/>
    </w:rPr>
  </w:style>
  <w:style w:type="paragraph" w:customStyle="1" w:styleId="rvps39">
    <w:name w:val="rvps39"/>
    <w:basedOn w:val="af"/>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d">
    <w:name w:val="List Number 2"/>
    <w:basedOn w:val="af"/>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5">
    <w:name w:val="табл. Право"/>
    <w:basedOn w:val="affffffffffffffffffffffffff2"/>
    <w:next w:val="affffffffffffffffffffffffff2"/>
    <w:autoRedefine/>
    <w:rsid w:val="00F73245"/>
    <w:pPr>
      <w:spacing w:line="240" w:lineRule="auto"/>
      <w:ind w:right="113" w:firstLine="0"/>
      <w:jc w:val="right"/>
    </w:pPr>
    <w:rPr>
      <w:sz w:val="24"/>
    </w:rPr>
  </w:style>
  <w:style w:type="character" w:customStyle="1" w:styleId="afffffffffffffffffffffffffff1">
    <w:name w:val="Таб. название Знак"/>
    <w:basedOn w:val="afffffffffffffffffffffffffff6"/>
    <w:link w:val="afffffffffffffffffffffffffff0"/>
    <w:locked/>
    <w:rsid w:val="00F73245"/>
    <w:rPr>
      <w:rFonts w:ascii="Times New Roman" w:eastAsia="Times New Roman" w:hAnsi="Times New Roman" w:cs="Times New Roman"/>
      <w:b/>
      <w:sz w:val="28"/>
      <w:szCs w:val="24"/>
      <w:lang w:val="ru-RU" w:eastAsia="ru-RU" w:bidi="ar-SA"/>
    </w:rPr>
  </w:style>
  <w:style w:type="character" w:customStyle="1" w:styleId="affffffffffffffffffffffffffd">
    <w:name w:val="текст дис. К Знак"/>
    <w:basedOn w:val="afffffffffffffffffffffffffff6"/>
    <w:link w:val="affffffffffffffffffffffffffc"/>
    <w:locked/>
    <w:rsid w:val="00F73245"/>
    <w:rPr>
      <w:rFonts w:ascii="Times New Roman" w:eastAsia="Times New Roman" w:hAnsi="Times New Roman" w:cs="Times New Roman"/>
      <w:sz w:val="28"/>
      <w:szCs w:val="24"/>
      <w:lang w:val="ru-RU" w:eastAsia="ru-RU" w:bidi="ar-SA"/>
    </w:rPr>
  </w:style>
  <w:style w:type="paragraph" w:customStyle="1" w:styleId="affffffffffffffffffffffffffff6">
    <w:name w:val="табл. Лево"/>
    <w:basedOn w:val="af"/>
    <w:next w:val="affffffffffffffffffffffffff2"/>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7">
    <w:name w:val="табл. Центр Знак"/>
    <w:basedOn w:val="af0"/>
    <w:link w:val="affffffffffffffffffffffffffff8"/>
    <w:locked/>
    <w:rsid w:val="00F73245"/>
    <w:rPr>
      <w:rFonts w:ascii="Times New Roman" w:eastAsia="Times New Roman" w:hAnsi="Times New Roman" w:cs="Times New Roman"/>
      <w:sz w:val="26"/>
      <w:szCs w:val="28"/>
      <w:lang w:val="uk-UA"/>
    </w:rPr>
  </w:style>
  <w:style w:type="paragraph" w:customStyle="1" w:styleId="affffffffffffffffffffffffffff8">
    <w:name w:val="табл. Центр"/>
    <w:basedOn w:val="af"/>
    <w:next w:val="af"/>
    <w:link w:val="affffffffffffffffffffffffffff7"/>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9">
    <w:name w:val="Табл.Шапка"/>
    <w:basedOn w:val="affffffffffffffffffffffffffff8"/>
    <w:next w:val="affffffffffffffffffffffffffff8"/>
    <w:autoRedefine/>
    <w:rsid w:val="00F73245"/>
    <w:rPr>
      <w:b/>
      <w:bCs/>
      <w:szCs w:val="22"/>
    </w:rPr>
  </w:style>
  <w:style w:type="paragraph" w:customStyle="1" w:styleId="11f9">
    <w:name w:val="Табл.Шапка 11 пт"/>
    <w:basedOn w:val="affffffffffffffffffffffffffff9"/>
    <w:next w:val="affffffffffffffffffffffffff2"/>
    <w:rsid w:val="00F73245"/>
    <w:rPr>
      <w:sz w:val="22"/>
    </w:rPr>
  </w:style>
  <w:style w:type="character" w:customStyle="1" w:styleId="1ffffffffd">
    <w:name w:val="Рис 1 Знак"/>
    <w:link w:val="1ffffffffc"/>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6"/>
    <w:rsid w:val="00F73245"/>
  </w:style>
  <w:style w:type="character" w:customStyle="1" w:styleId="afffffffffffffffffffffffffff8">
    <w:name w:val="Осн.текст Знак"/>
    <w:basedOn w:val="af0"/>
    <w:link w:val="afffffffffffffffffffffffffff7"/>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a">
    <w:name w:val="текст д.литер"/>
    <w:basedOn w:val="af"/>
    <w:next w:val="af"/>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b">
    <w:name w:val="Стиль Табл.Шапка +"/>
    <w:basedOn w:val="af"/>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c">
    <w:name w:val="Стиль табл. Центр + Знак"/>
    <w:basedOn w:val="affffffffffffffffffffffffffff7"/>
    <w:link w:val="affffffffffffffffffffffffffffd"/>
    <w:locked/>
    <w:rsid w:val="00F73245"/>
    <w:rPr>
      <w:rFonts w:ascii="Times New Roman" w:eastAsia="Times New Roman" w:hAnsi="Times New Roman" w:cs="Times New Roman"/>
      <w:sz w:val="24"/>
      <w:szCs w:val="28"/>
      <w:lang w:val="uk-UA"/>
    </w:rPr>
  </w:style>
  <w:style w:type="paragraph" w:customStyle="1" w:styleId="affffffffffffffffffffffffffffd">
    <w:name w:val="Стиль табл. Центр +"/>
    <w:basedOn w:val="affffffffffffffffffffffffffff8"/>
    <w:link w:val="affffffffffffffffffffffffffffc"/>
    <w:rsid w:val="00F73245"/>
    <w:rPr>
      <w:sz w:val="24"/>
    </w:rPr>
  </w:style>
  <w:style w:type="paragraph" w:customStyle="1" w:styleId="affffffffffffffffffffffffffffe">
    <w:name w:val="Стиль Стиль Табл.Шапка + +"/>
    <w:basedOn w:val="affffffffffffffffffffffffffffb"/>
    <w:rsid w:val="00F73245"/>
    <w:rPr>
      <w:b w:val="0"/>
      <w:szCs w:val="24"/>
    </w:rPr>
  </w:style>
  <w:style w:type="character" w:customStyle="1" w:styleId="afffffffffffffffffffffffffffff">
    <w:name w:val="Осн.текст Знак Знак"/>
    <w:basedOn w:val="af0"/>
    <w:rsid w:val="00F73245"/>
    <w:rPr>
      <w:rFonts w:ascii="ZWAdobeF" w:hAnsi="ZWAdobeF" w:cs="ZWAdobeF" w:hint="default"/>
      <w:color w:val="008000"/>
      <w:sz w:val="28"/>
      <w:szCs w:val="28"/>
      <w:lang w:val="ru-RU" w:eastAsia="ru-RU" w:bidi="ar-SA"/>
    </w:rPr>
  </w:style>
  <w:style w:type="character" w:customStyle="1" w:styleId="afffffffffffffffffffffffffffff0">
    <w:name w:val="текст дис. Знак Знак"/>
    <w:basedOn w:val="af0"/>
    <w:rsid w:val="00F73245"/>
    <w:rPr>
      <w:sz w:val="28"/>
      <w:szCs w:val="24"/>
      <w:lang w:val="ru-RU" w:eastAsia="ru-RU" w:bidi="ar-SA"/>
    </w:rPr>
  </w:style>
  <w:style w:type="table" w:customStyle="1" w:styleId="afffffffffffffffffffffffffffff1">
    <w:name w:val="Сокращения"/>
    <w:basedOn w:val="af1"/>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2">
    <w:name w:val="Таб."/>
    <w:basedOn w:val="af1"/>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
    <w:name w:val="Список многоуровневый 14 пт"/>
    <w:rsid w:val="00F73245"/>
    <w:pPr>
      <w:numPr>
        <w:numId w:val="51"/>
      </w:numPr>
    </w:pPr>
  </w:style>
  <w:style w:type="paragraph" w:customStyle="1" w:styleId="afffffffffffffffffffffffffffff3">
    <w:name w:val="ОбычныйКрасный"/>
    <w:basedOn w:val="af"/>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4">
    <w:name w:val="НазваниеРаздела"/>
    <w:basedOn w:val="af"/>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a">
    <w:name w:val="Содержан1.1"/>
    <w:basedOn w:val="af"/>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0">
    <w:name w:val="Содержан1"/>
    <w:basedOn w:val="af"/>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a">
    <w:name w:val="ОбычныйСписок"/>
    <w:basedOn w:val="af"/>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5">
    <w:name w:val="НазваниеПодраздела"/>
    <w:basedOn w:val="afffffffffffffffffffffffffffff3"/>
    <w:rsid w:val="00CA29EF"/>
    <w:pPr>
      <w:ind w:left="1276" w:hanging="567"/>
      <w:jc w:val="left"/>
    </w:pPr>
  </w:style>
  <w:style w:type="paragraph" w:customStyle="1" w:styleId="1fffffffff1">
    <w:name w:val="Таблица1Номер"/>
    <w:basedOn w:val="af"/>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e">
    <w:name w:val="Таблица2Название"/>
    <w:basedOn w:val="af"/>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b">
    <w:name w:val="НазваПодраз11"/>
    <w:basedOn w:val="afffffffffffffffffffffffffffff3"/>
    <w:rsid w:val="00CA29EF"/>
    <w:pPr>
      <w:ind w:left="1219" w:hanging="510"/>
      <w:jc w:val="left"/>
    </w:pPr>
  </w:style>
  <w:style w:type="paragraph" w:customStyle="1" w:styleId="11112">
    <w:name w:val="НазваПодраз1111"/>
    <w:basedOn w:val="11fb"/>
    <w:rsid w:val="00CA29EF"/>
    <w:pPr>
      <w:ind w:left="1616" w:hanging="907"/>
    </w:pPr>
  </w:style>
  <w:style w:type="paragraph" w:customStyle="1" w:styleId="afffffffffffffffffffffffffffff6">
    <w:name w:val="СборТабТекст"/>
    <w:basedOn w:val="af"/>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7">
    <w:name w:val="СборТаблицаНазвание"/>
    <w:basedOn w:val="af"/>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8">
    <w:name w:val="СборТаблицаНомер"/>
    <w:basedOn w:val="afffffffffffffffffffffffffffff7"/>
    <w:rsid w:val="00CA29EF"/>
    <w:pPr>
      <w:spacing w:after="0" w:line="240" w:lineRule="auto"/>
      <w:ind w:left="0" w:right="567"/>
      <w:jc w:val="right"/>
    </w:pPr>
  </w:style>
  <w:style w:type="paragraph" w:customStyle="1" w:styleId="afffffffffffffffffffffffffffff9">
    <w:name w:val="СборТекстОснов"/>
    <w:basedOn w:val="af"/>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a">
    <w:name w:val="ОбычныйКрасный Знак"/>
    <w:basedOn w:val="af0"/>
    <w:rsid w:val="00CA29EF"/>
    <w:rPr>
      <w:sz w:val="28"/>
      <w:szCs w:val="24"/>
      <w:lang w:val="ru-RU" w:eastAsia="ru-RU" w:bidi="ar-SA"/>
    </w:rPr>
  </w:style>
  <w:style w:type="paragraph" w:customStyle="1" w:styleId="afffffffffffffffffffffffffffffb">
    <w:name w:val="ТабицаСтиль"/>
    <w:basedOn w:val="af"/>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c">
    <w:name w:val="РисунокСтиль"/>
    <w:basedOn w:val="af"/>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d">
    <w:name w:val="РисНазвание"/>
    <w:basedOn w:val="af"/>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e">
    <w:name w:val="ПодраздНазвание"/>
    <w:basedOn w:val="af"/>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b">
    <w:name w:val="Норм1.5"/>
    <w:basedOn w:val="af"/>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
    <w:name w:val="ТаблицаТекст"/>
    <w:basedOn w:val="af"/>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0">
    <w:name w:val="СборЛитНазв"/>
    <w:basedOn w:val="af"/>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2">
    <w:name w:val="ОбычныйКрасн14"/>
    <w:basedOn w:val="af"/>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1">
    <w:name w:val="АвторефКрас"/>
    <w:basedOn w:val="166"/>
    <w:rsid w:val="00CA29EF"/>
    <w:pPr>
      <w:keepNext w:val="0"/>
      <w:spacing w:line="293" w:lineRule="auto"/>
    </w:pPr>
  </w:style>
  <w:style w:type="paragraph" w:customStyle="1" w:styleId="affffffffffffffffffffffffffffff2">
    <w:name w:val="ОбычныйКрасн"/>
    <w:basedOn w:val="af"/>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
    <w:name w:val="ЖурнКрас2"/>
    <w:basedOn w:val="af"/>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0"/>
    <w:rsid w:val="00004FC9"/>
    <w:rPr>
      <w:rFonts w:ascii="Georgia" w:hAnsi="Georgia" w:hint="default"/>
      <w:b/>
      <w:bCs/>
      <w:sz w:val="24"/>
      <w:szCs w:val="24"/>
    </w:rPr>
  </w:style>
  <w:style w:type="paragraph" w:customStyle="1" w:styleId="affffffffffffffffffffffffffffff3">
    <w:name w:val="машинка"/>
    <w:basedOn w:val="af"/>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heading11">
    <w:name w:val="heading 1"/>
    <w:basedOn w:val="Normal6"/>
    <w:next w:val="Normal6"/>
    <w:rsid w:val="003C4218"/>
    <w:pPr>
      <w:keepNext/>
      <w:keepLines/>
      <w:widowControl/>
      <w:spacing w:before="560" w:line="240" w:lineRule="auto"/>
      <w:ind w:firstLine="510"/>
      <w:outlineLvl w:val="0"/>
    </w:pPr>
    <w:rPr>
      <w:b w:val="0"/>
      <w:sz w:val="28"/>
    </w:rPr>
  </w:style>
  <w:style w:type="paragraph" w:customStyle="1" w:styleId="Normal6">
    <w:name w:val="Normal"/>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BodyTextIndent22">
    <w:name w:val="Body Text Indent 2"/>
    <w:basedOn w:val="af"/>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BodyTextIndent3">
    <w:name w:val="Body Text Indent 3"/>
    <w:basedOn w:val="Normal6"/>
    <w:rsid w:val="003C4218"/>
    <w:pPr>
      <w:widowControl/>
      <w:tabs>
        <w:tab w:val="left" w:pos="9214"/>
      </w:tabs>
      <w:spacing w:line="360" w:lineRule="auto"/>
      <w:ind w:firstLine="567"/>
      <w:jc w:val="center"/>
    </w:pPr>
    <w:rPr>
      <w:b w:val="0"/>
      <w:sz w:val="28"/>
      <w:lang w:val="uk-UA"/>
    </w:rPr>
  </w:style>
  <w:style w:type="paragraph" w:customStyle="1" w:styleId="PlainText">
    <w:name w:val="Plain Text"/>
    <w:basedOn w:val="Normal6"/>
    <w:rsid w:val="003C4218"/>
    <w:pPr>
      <w:widowControl/>
      <w:spacing w:line="240" w:lineRule="auto"/>
      <w:jc w:val="left"/>
    </w:pPr>
    <w:rPr>
      <w:rFonts w:ascii="Courier New" w:hAnsi="Courier New"/>
      <w:b w:val="0"/>
      <w:sz w:val="20"/>
    </w:rPr>
  </w:style>
  <w:style w:type="paragraph" w:customStyle="1" w:styleId="BalloonText">
    <w:name w:val="Balloon Text"/>
    <w:basedOn w:val="af"/>
    <w:rsid w:val="00E13078"/>
    <w:pPr>
      <w:suppressAutoHyphens w:val="0"/>
    </w:pPr>
    <w:rPr>
      <w:rFonts w:ascii="Tahoma" w:eastAsia="Times New Roman" w:hAnsi="Tahoma" w:cs="Tahoma"/>
      <w:sz w:val="16"/>
      <w:szCs w:val="16"/>
      <w:lang w:val="uk-UA" w:eastAsia="uk-UA"/>
    </w:rPr>
  </w:style>
  <w:style w:type="table" w:styleId="4fffe">
    <w:name w:val="Table Classic 4"/>
    <w:basedOn w:val="af1"/>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4">
    <w:name w:val="текст таблиці зліва"/>
    <w:basedOn w:val="afffffffff4"/>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5">
    <w:name w:val="З"/>
    <w:basedOn w:val="af"/>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6">
    <w:name w:val="текст Знак"/>
    <w:basedOn w:val="af0"/>
    <w:rsid w:val="00DF444E"/>
    <w:rPr>
      <w:sz w:val="28"/>
      <w:lang w:val="uk-UA" w:eastAsia="ru-RU" w:bidi="ar-SA"/>
    </w:rPr>
  </w:style>
  <w:style w:type="paragraph" w:customStyle="1" w:styleId="affffffffffffffffffffffffffffff7">
    <w:name w:val="текст таблиці центр"/>
    <w:basedOn w:val="affffffffffffffffffffffffffffff4"/>
    <w:rsid w:val="00DF444E"/>
    <w:pPr>
      <w:jc w:val="center"/>
    </w:pPr>
  </w:style>
  <w:style w:type="character" w:customStyle="1" w:styleId="affffffffffffffffffffffffffffff8">
    <w:name w:val="текст Знак Знак"/>
    <w:basedOn w:val="af0"/>
    <w:rsid w:val="00DF444E"/>
    <w:rPr>
      <w:sz w:val="28"/>
      <w:lang w:val="uk-UA" w:eastAsia="ru-RU" w:bidi="ar-SA"/>
    </w:rPr>
  </w:style>
  <w:style w:type="paragraph" w:customStyle="1" w:styleId="1fffffffff2">
    <w:name w:val="Стиль текст таблиці зліва + разреженный на  1 пт"/>
    <w:basedOn w:val="affffffffffffffffffffffffffffff4"/>
    <w:rsid w:val="00DF444E"/>
    <w:rPr>
      <w:szCs w:val="28"/>
    </w:rPr>
  </w:style>
  <w:style w:type="paragraph" w:customStyle="1" w:styleId="affffffffffffffffffffffffffffff9">
    <w:name w:val="Підпис до рис"/>
    <w:basedOn w:val="af"/>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a">
    <w:name w:val="Клінічний приклад"/>
    <w:basedOn w:val="af"/>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b">
    <w:name w:val="фото"/>
    <w:basedOn w:val="af"/>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3">
    <w:name w:val="таблиця1"/>
    <w:basedOn w:val="af"/>
    <w:next w:val="af"/>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c">
    <w:name w:val="таблиці назва"/>
    <w:basedOn w:val="af"/>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d">
    <w:name w:val="таблиця номер"/>
    <w:basedOn w:val="1fffffffff3"/>
    <w:rsid w:val="00DF444E"/>
    <w:rPr>
      <w:i/>
      <w:iCs/>
    </w:rPr>
  </w:style>
  <w:style w:type="paragraph" w:customStyle="1" w:styleId="affffffffffffffffffffffffffffffe">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8">
    <w:name w:val="список літератури"/>
    <w:basedOn w:val="af"/>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BodyText20">
    <w:name w:val="Body Text 2"/>
    <w:basedOn w:val="af"/>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
    <w:name w:val="Примітка"/>
    <w:basedOn w:val="af0"/>
    <w:rsid w:val="00DF444E"/>
    <w:rPr>
      <w:sz w:val="20"/>
    </w:rPr>
  </w:style>
  <w:style w:type="character" w:customStyle="1" w:styleId="afffffffffffffffffffffffffffffff0">
    <w:name w:val="ТЕКСТ Знак Знак"/>
    <w:basedOn w:val="af0"/>
    <w:rsid w:val="00DF444E"/>
    <w:rPr>
      <w:spacing w:val="-6"/>
      <w:sz w:val="28"/>
      <w:szCs w:val="28"/>
      <w:lang w:val="uk-UA" w:eastAsia="ru-RU" w:bidi="ar-SA"/>
    </w:rPr>
  </w:style>
  <w:style w:type="character" w:customStyle="1" w:styleId="afffffffffffffffffffffffffffffff1">
    <w:name w:val="фото Знак"/>
    <w:basedOn w:val="af0"/>
    <w:rsid w:val="00DF444E"/>
    <w:rPr>
      <w:sz w:val="24"/>
      <w:lang w:val="uk-UA" w:eastAsia="ru-RU" w:bidi="ar-SA"/>
    </w:rPr>
  </w:style>
  <w:style w:type="table" w:styleId="5fff0">
    <w:name w:val="Table Grid 5"/>
    <w:basedOn w:val="af1"/>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2">
    <w:name w:val="Автореф"/>
    <w:basedOn w:val="afffffffa"/>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0"/>
    <w:rsid w:val="00F937AA"/>
    <w:rPr>
      <w:rFonts w:ascii="Arial" w:hAnsi="Arial" w:cs="Arial" w:hint="default"/>
      <w:strike w:val="0"/>
      <w:dstrike w:val="0"/>
      <w:color w:val="000000"/>
      <w:sz w:val="20"/>
      <w:szCs w:val="20"/>
      <w:u w:val="none"/>
      <w:effect w:val="none"/>
    </w:rPr>
  </w:style>
  <w:style w:type="character" w:customStyle="1" w:styleId="hilight1">
    <w:name w:val="hilight1"/>
    <w:basedOn w:val="af0"/>
    <w:rsid w:val="00F937AA"/>
    <w:rPr>
      <w:b/>
      <w:bCs/>
      <w:color w:val="660066"/>
    </w:rPr>
  </w:style>
  <w:style w:type="character" w:customStyle="1" w:styleId="searchcriteria">
    <w:name w:val="searchcriteria"/>
    <w:basedOn w:val="af0"/>
    <w:rsid w:val="0099471A"/>
  </w:style>
  <w:style w:type="paragraph" w:customStyle="1" w:styleId="NoSpacing">
    <w:name w:val="No Spacing"/>
    <w:rsid w:val="00C35BC5"/>
    <w:rPr>
      <w:rFonts w:ascii="Calibri" w:eastAsia="Times New Roman" w:hAnsi="Calibri" w:cs="Times New Roman"/>
      <w:sz w:val="22"/>
      <w:szCs w:val="22"/>
      <w:lang w:eastAsia="en-US"/>
    </w:rPr>
  </w:style>
  <w:style w:type="paragraph" w:customStyle="1" w:styleId="ea">
    <w:name w:val="Основной теeaст с от"/>
    <w:basedOn w:val="af"/>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d">
    <w:name w:val="О1новной текст с отступом 2"/>
    <w:basedOn w:val="af"/>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3">
    <w:name w:val="СтильМОЙ"/>
    <w:basedOn w:val="af"/>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0"/>
    <w:rsid w:val="00E53E36"/>
    <w:rPr>
      <w:b/>
      <w:bCs/>
    </w:rPr>
  </w:style>
  <w:style w:type="character" w:customStyle="1" w:styleId="it1">
    <w:name w:val="it1"/>
    <w:basedOn w:val="af0"/>
    <w:rsid w:val="00E53E3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caption" w:qFormat="1"/>
    <w:lsdException w:name="table of figures" w:uiPriority="99"/>
    <w:lsdException w:name="envelope address" w:uiPriority="99"/>
    <w:lsdException w:name="table of authorities" w:uiPriority="99"/>
    <w:lsdException w:name="macro" w:uiPriority="99"/>
    <w:lsdException w:name="toa heading" w:uiPriority="99"/>
    <w:lsdException w:name="Title" w:semiHidden="0" w:unhideWhenUsed="0" w:qFormat="1"/>
    <w:lsdException w:name="Closing" w:uiPriority="99"/>
    <w:lsdException w:name="Signature" w:uiPriority="99"/>
    <w:lsdException w:name="Default Paragraph Font" w:uiPriority="1"/>
    <w:lsdException w:name="List Continue 4" w:uiPriority="99"/>
    <w:lsdException w:name="Message Header" w:uiPriority="99"/>
    <w:lsdException w:name="Subtitle" w:semiHidden="0" w:unhideWhenUsed="0" w:qFormat="1"/>
    <w:lsdException w:name="Salutation" w:uiPriority="99"/>
    <w:lsdException w:name="Date" w:uiPriority="99"/>
    <w:lsdException w:name="Note Heading" w:uiPriority="99"/>
    <w:lsdException w:name="Strong" w:semiHidden="0" w:unhideWhenUsed="0" w:qFormat="1"/>
    <w:lsdException w:name="Emphasis" w:semiHidden="0" w:unhideWhenUsed="0" w:qFormat="1"/>
    <w:lsdException w:name="E-mail Signature" w:uiPriority="99"/>
    <w:lsdException w:name="HTML Code" w:uiPriority="99"/>
    <w:lsdException w:name="HTML Definition" w:uiPriority="99"/>
    <w:lsdException w:name="HTML Keyboard"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6"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Subtle 1" w:uiPriority="99"/>
    <w:lsdException w:name="Table Subtle 2" w:uiPriority="99"/>
    <w:lsdException w:name="Table Web 1" w:uiPriority="99"/>
    <w:lsdException w:name="Table Web 2"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
    <w:name w:val="Normal"/>
    <w:qFormat/>
    <w:pPr>
      <w:suppressAutoHyphens/>
    </w:pPr>
    <w:rPr>
      <w:rFonts w:ascii="Garamond" w:eastAsia="Garamond" w:hAnsi="Garamond" w:cs="Garamond"/>
      <w:sz w:val="24"/>
      <w:szCs w:val="24"/>
      <w:lang w:eastAsia="ar-SA"/>
    </w:rPr>
  </w:style>
  <w:style w:type="paragraph" w:styleId="1">
    <w:name w:val="heading 1"/>
    <w:basedOn w:val="af"/>
    <w:next w:val="af"/>
    <w:qFormat/>
    <w:pPr>
      <w:keepNext/>
      <w:numPr>
        <w:numId w:val="1"/>
      </w:numPr>
      <w:spacing w:before="240" w:after="60"/>
      <w:outlineLvl w:val="0"/>
    </w:pPr>
    <w:rPr>
      <w:rFonts w:ascii="Mincho" w:hAnsi="Mincho"/>
      <w:b/>
      <w:bCs/>
      <w:kern w:val="1"/>
      <w:sz w:val="32"/>
      <w:szCs w:val="32"/>
    </w:rPr>
  </w:style>
  <w:style w:type="paragraph" w:styleId="20">
    <w:name w:val="heading 2"/>
    <w:aliases w:val="Заголовок 2 (AndЯe),Подраздел Знак"/>
    <w:basedOn w:val="af"/>
    <w:next w:val="af"/>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w:basedOn w:val="6"/>
    <w:next w:val="af"/>
    <w:qFormat/>
    <w:pPr>
      <w:numPr>
        <w:ilvl w:val="2"/>
      </w:numPr>
      <w:outlineLvl w:val="2"/>
    </w:pPr>
  </w:style>
  <w:style w:type="paragraph" w:styleId="40">
    <w:name w:val="heading 4"/>
    <w:basedOn w:val="af"/>
    <w:next w:val="af"/>
    <w:qFormat/>
    <w:pPr>
      <w:keepNext/>
      <w:numPr>
        <w:ilvl w:val="3"/>
        <w:numId w:val="1"/>
      </w:numPr>
      <w:spacing w:line="360" w:lineRule="auto"/>
      <w:jc w:val="center"/>
      <w:outlineLvl w:val="3"/>
    </w:pPr>
    <w:rPr>
      <w:sz w:val="32"/>
      <w:szCs w:val="20"/>
    </w:rPr>
  </w:style>
  <w:style w:type="paragraph" w:styleId="50">
    <w:name w:val="heading 5"/>
    <w:basedOn w:val="af"/>
    <w:next w:val="af"/>
    <w:qFormat/>
    <w:pPr>
      <w:keepNext/>
      <w:widowControl w:val="0"/>
      <w:numPr>
        <w:ilvl w:val="4"/>
        <w:numId w:val="1"/>
      </w:numPr>
      <w:spacing w:after="120"/>
      <w:jc w:val="right"/>
      <w:outlineLvl w:val="4"/>
    </w:pPr>
    <w:rPr>
      <w:b/>
      <w:sz w:val="28"/>
      <w:szCs w:val="20"/>
    </w:rPr>
  </w:style>
  <w:style w:type="paragraph" w:styleId="6">
    <w:name w:val="heading 6"/>
    <w:basedOn w:val="af"/>
    <w:next w:val="af"/>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f"/>
    <w:next w:val="af"/>
    <w:qFormat/>
    <w:pPr>
      <w:numPr>
        <w:ilvl w:val="6"/>
        <w:numId w:val="1"/>
      </w:numPr>
      <w:spacing w:before="240" w:after="60"/>
      <w:outlineLvl w:val="6"/>
    </w:pPr>
    <w:rPr>
      <w:rFonts w:ascii="IzhTitl" w:hAnsi="IzhTitl"/>
    </w:rPr>
  </w:style>
  <w:style w:type="paragraph" w:styleId="8">
    <w:name w:val="heading 8"/>
    <w:basedOn w:val="af"/>
    <w:next w:val="af"/>
    <w:qFormat/>
    <w:pPr>
      <w:numPr>
        <w:ilvl w:val="7"/>
        <w:numId w:val="1"/>
      </w:numPr>
      <w:spacing w:before="240" w:after="60"/>
      <w:outlineLvl w:val="7"/>
    </w:pPr>
    <w:rPr>
      <w:rFonts w:ascii="IzhTitl" w:hAnsi="IzhTitl"/>
      <w:i/>
      <w:iCs/>
    </w:rPr>
  </w:style>
  <w:style w:type="paragraph" w:styleId="9">
    <w:name w:val="heading 9"/>
    <w:basedOn w:val="af"/>
    <w:next w:val="af"/>
    <w:qFormat/>
    <w:pPr>
      <w:keepNext/>
      <w:widowControl w:val="0"/>
      <w:numPr>
        <w:ilvl w:val="8"/>
        <w:numId w:val="1"/>
      </w:numPr>
      <w:autoSpaceDE w:val="0"/>
      <w:spacing w:line="360" w:lineRule="auto"/>
      <w:outlineLvl w:val="8"/>
    </w:pPr>
    <w:rPr>
      <w:b/>
      <w:bCs/>
      <w:sz w:val="28"/>
    </w:rPr>
  </w:style>
  <w:style w:type="character" w:default="1" w:styleId="af0">
    <w:name w:val="Default Paragraph Font"/>
    <w:uiPriority w:val="1"/>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3">
    <w:name w:val="Основной текст Знак"/>
    <w:rPr>
      <w:sz w:val="28"/>
      <w:szCs w:val="24"/>
      <w:lang w:val="ru-RU" w:eastAsia="ar-SA" w:bidi="ar-SA"/>
    </w:rPr>
  </w:style>
  <w:style w:type="character" w:customStyle="1" w:styleId="af4">
    <w:name w:val="Символ сноски"/>
    <w:rPr>
      <w:vertAlign w:val="superscript"/>
    </w:rPr>
  </w:style>
  <w:style w:type="character" w:styleId="af5">
    <w:name w:val="page number"/>
    <w:basedOn w:val="61"/>
  </w:style>
  <w:style w:type="character" w:styleId="af6">
    <w:name w:val="Hyperlink"/>
    <w:rPr>
      <w:color w:val="0000FF"/>
      <w:u w:val="single"/>
    </w:rPr>
  </w:style>
  <w:style w:type="character" w:customStyle="1" w:styleId="af7">
    <w:name w:val="Верхний колонтитул Знак"/>
    <w:rPr>
      <w:sz w:val="28"/>
      <w:szCs w:val="24"/>
    </w:rPr>
  </w:style>
  <w:style w:type="character" w:customStyle="1" w:styleId="af8">
    <w:name w:val="Нижний колонтитул Знак"/>
    <w:rPr>
      <w:sz w:val="24"/>
      <w:szCs w:val="24"/>
    </w:rPr>
  </w:style>
  <w:style w:type="character" w:customStyle="1" w:styleId="21">
    <w:name w:val="Заголовок 2 Знак"/>
    <w:aliases w:val="Подраздел Знак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4">
    <w:name w:val="Основной текст 3 Знак"/>
    <w:link w:val="35"/>
    <w:rPr>
      <w:sz w:val="16"/>
      <w:szCs w:val="16"/>
    </w:rPr>
  </w:style>
  <w:style w:type="character" w:customStyle="1" w:styleId="36">
    <w:name w:val="Заголовок 3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9">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a">
    <w:name w:val="Основной текст с отступом Знак"/>
    <w:aliases w:val=" Знак Знак, Знак Знак Знак"/>
    <w:rPr>
      <w:sz w:val="28"/>
      <w:szCs w:val="24"/>
    </w:rPr>
  </w:style>
  <w:style w:type="character" w:customStyle="1" w:styleId="23">
    <w:name w:val="Основной текст с отступом 2 Знак"/>
    <w:link w:val="24"/>
    <w:rPr>
      <w:sz w:val="28"/>
    </w:rPr>
  </w:style>
  <w:style w:type="character" w:customStyle="1" w:styleId="37">
    <w:name w:val="Основной текст с отступом 3 Знак"/>
    <w:link w:val="38"/>
    <w:rPr>
      <w:sz w:val="24"/>
    </w:rPr>
  </w:style>
  <w:style w:type="character" w:customStyle="1" w:styleId="afb">
    <w:name w:val="Символы концевой сноски"/>
    <w:rPr>
      <w:vertAlign w:val="superscript"/>
    </w:rPr>
  </w:style>
  <w:style w:type="character" w:styleId="afc">
    <w:name w:val="FollowedHyperlink"/>
    <w:rPr>
      <w:color w:val="800080"/>
      <w:u w:val="single"/>
    </w:rPr>
  </w:style>
  <w:style w:type="character" w:customStyle="1" w:styleId="afd">
    <w:name w:val="Текст Знак"/>
    <w:link w:val="afe"/>
    <w:rPr>
      <w:rFonts w:ascii="ISOCPEUR" w:hAnsi="ISOCPEUR" w:cs="ISOCPEUR"/>
    </w:rPr>
  </w:style>
  <w:style w:type="character" w:customStyle="1" w:styleId="hlmenu3">
    <w:name w:val="hlmenu3"/>
  </w:style>
  <w:style w:type="character" w:customStyle="1" w:styleId="aff">
    <w:name w:val="Схема документа Знак"/>
    <w:link w:val="aff0"/>
    <w:rPr>
      <w:rFonts w:ascii="Helvetica" w:hAnsi="Helvetica" w:cs="Helvetica"/>
      <w:sz w:val="16"/>
      <w:szCs w:val="16"/>
    </w:rPr>
  </w:style>
  <w:style w:type="character" w:styleId="aff1">
    <w:name w:val="Strong"/>
    <w:qFormat/>
    <w:rPr>
      <w:b/>
      <w:bCs/>
    </w:rPr>
  </w:style>
  <w:style w:type="character" w:customStyle="1" w:styleId="aff2">
    <w:name w:val="Текст концевой сноски Знак"/>
    <w:basedOn w:val="61"/>
  </w:style>
  <w:style w:type="character" w:customStyle="1" w:styleId="aff3">
    <w:name w:val="Текст выноски Знак"/>
    <w:rPr>
      <w:rFonts w:ascii="Helvetica" w:hAnsi="Helvetica" w:cs="Helvetica"/>
      <w:sz w:val="16"/>
      <w:szCs w:val="16"/>
    </w:rPr>
  </w:style>
  <w:style w:type="character" w:customStyle="1" w:styleId="25">
    <w:name w:val="Знак примечания2"/>
    <w:rPr>
      <w:sz w:val="16"/>
      <w:szCs w:val="16"/>
    </w:rPr>
  </w:style>
  <w:style w:type="character" w:customStyle="1" w:styleId="aff4">
    <w:name w:val="Текст примечания Знак"/>
    <w:basedOn w:val="61"/>
    <w:link w:val="aff5"/>
  </w:style>
  <w:style w:type="character" w:customStyle="1" w:styleId="aff6">
    <w:name w:val="Тема примечания Знак"/>
    <w:rPr>
      <w:b/>
      <w:bCs/>
    </w:rPr>
  </w:style>
  <w:style w:type="character" w:customStyle="1" w:styleId="aff7">
    <w:name w:val="знак сноски"/>
    <w:rPr>
      <w:vertAlign w:val="superscript"/>
    </w:rPr>
  </w:style>
  <w:style w:type="character" w:customStyle="1" w:styleId="aff8">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9">
    <w:name w:val="Подзаголовок Знак"/>
    <w:rPr>
      <w:rFonts w:ascii="OpenSymbol" w:hAnsi="OpenSymbol" w:cs="OpenSymbol"/>
      <w:b/>
    </w:rPr>
  </w:style>
  <w:style w:type="character" w:styleId="affa">
    <w:name w:val="Emphasis"/>
    <w:qFormat/>
    <w:rPr>
      <w:i/>
      <w:iCs/>
    </w:rPr>
  </w:style>
  <w:style w:type="character" w:customStyle="1" w:styleId="affb">
    <w:name w:val="ТаблицаСодержание Знак"/>
    <w:rPr>
      <w:color w:val="000000"/>
      <w:sz w:val="26"/>
      <w:szCs w:val="28"/>
      <w:shd w:val="clear" w:color="auto" w:fill="FFFFFF"/>
    </w:rPr>
  </w:style>
  <w:style w:type="character" w:customStyle="1" w:styleId="affc">
    <w:name w:val="ПодписьРис Знак"/>
    <w:rPr>
      <w:sz w:val="28"/>
      <w:szCs w:val="26"/>
    </w:rPr>
  </w:style>
  <w:style w:type="character" w:customStyle="1" w:styleId="affd">
    <w:name w:val="ТекстНадписи Знак"/>
    <w:rPr>
      <w:color w:val="000000"/>
      <w:sz w:val="26"/>
      <w:szCs w:val="26"/>
      <w:shd w:val="clear" w:color="auto" w:fill="FFFFFF"/>
    </w:rPr>
  </w:style>
  <w:style w:type="character" w:customStyle="1" w:styleId="affe">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5">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f0">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1">
    <w:name w:val="Обычный без отступа Знак"/>
    <w:rPr>
      <w:rFonts w:eastAsia="Impact"/>
    </w:rPr>
  </w:style>
  <w:style w:type="character" w:customStyle="1" w:styleId="afff2">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6">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3">
    <w:name w:val="Красная строка Знак"/>
    <w:link w:val="afff4"/>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5">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6">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7">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7">
    <w:name w:val="Текст статьи Знак"/>
    <w:rPr>
      <w:sz w:val="28"/>
      <w:szCs w:val="28"/>
    </w:rPr>
  </w:style>
  <w:style w:type="character" w:customStyle="1" w:styleId="hl">
    <w:name w:val="hl"/>
    <w:rPr>
      <w:rFonts w:cs="Garamond"/>
    </w:rPr>
  </w:style>
  <w:style w:type="character" w:customStyle="1" w:styleId="afff8">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9">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a">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b">
    <w:name w:val="Текст_статті Знак Знак"/>
    <w:rPr>
      <w:lang w:val="uk-UA" w:eastAsia="ar-SA" w:bidi="ar-SA"/>
    </w:rPr>
  </w:style>
  <w:style w:type="character" w:customStyle="1" w:styleId="mk0">
    <w:name w:val="mk0"/>
    <w:rPr>
      <w:b/>
      <w:i/>
    </w:rPr>
  </w:style>
  <w:style w:type="character" w:customStyle="1" w:styleId="18">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c">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d">
    <w:name w:val="Основной шрифт"/>
  </w:style>
  <w:style w:type="character" w:customStyle="1" w:styleId="afffe">
    <w:name w:val="Электронная подпись Знак"/>
    <w:rPr>
      <w:color w:val="000000"/>
      <w:sz w:val="28"/>
      <w:szCs w:val="28"/>
      <w:lang w:val="uk-UA"/>
    </w:rPr>
  </w:style>
  <w:style w:type="character" w:customStyle="1" w:styleId="affff">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0">
    <w:name w:val="текст ссылки Знак"/>
    <w:rPr>
      <w:color w:val="000000"/>
      <w:sz w:val="28"/>
      <w:szCs w:val="28"/>
      <w:lang w:val="uk-UA"/>
    </w:rPr>
  </w:style>
  <w:style w:type="character" w:customStyle="1" w:styleId="post-b">
    <w:name w:val="post-b"/>
  </w:style>
  <w:style w:type="character" w:customStyle="1" w:styleId="affff1">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9">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2">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a">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b">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3">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4">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5">
    <w:name w:val="Текст виноски Знак"/>
    <w:rPr>
      <w:rFonts w:ascii="Garamond" w:eastAsia="Garamond" w:hAnsi="Garamond" w:cs="Garamond"/>
      <w:sz w:val="20"/>
      <w:szCs w:val="20"/>
      <w:lang w:val="ru-RU"/>
    </w:rPr>
  </w:style>
  <w:style w:type="character" w:customStyle="1" w:styleId="affff6">
    <w:name w:val="Верхній колонтитул Знак"/>
    <w:rPr>
      <w:rFonts w:ascii="Garamond" w:eastAsia="Garamond" w:hAnsi="Garamond" w:cs="Garamond"/>
      <w:sz w:val="24"/>
      <w:szCs w:val="24"/>
    </w:rPr>
  </w:style>
  <w:style w:type="character" w:customStyle="1" w:styleId="affff7">
    <w:name w:val="Нижній колонтитул Знак"/>
    <w:rPr>
      <w:rFonts w:ascii="Garamond" w:eastAsia="Garamond" w:hAnsi="Garamond" w:cs="Garamond"/>
      <w:sz w:val="24"/>
      <w:szCs w:val="24"/>
      <w:lang w:val="ru-RU"/>
    </w:rPr>
  </w:style>
  <w:style w:type="character" w:customStyle="1" w:styleId="affff8">
    <w:name w:val="Основний текст Знак"/>
    <w:rPr>
      <w:rFonts w:ascii="Garamond" w:eastAsia="Garamond" w:hAnsi="Garamond" w:cs="Garamond"/>
      <w:b/>
      <w:bCs/>
      <w:sz w:val="28"/>
      <w:szCs w:val="28"/>
    </w:rPr>
  </w:style>
  <w:style w:type="character" w:customStyle="1" w:styleId="affff9">
    <w:name w:val="Основний текст з відступом Знак"/>
    <w:rPr>
      <w:rFonts w:ascii="Garamond" w:eastAsia="Garamond" w:hAnsi="Garamond" w:cs="Garamond"/>
      <w:sz w:val="28"/>
      <w:szCs w:val="24"/>
    </w:rPr>
  </w:style>
  <w:style w:type="character" w:customStyle="1" w:styleId="affffa">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c">
    <w:name w:val="Гиперссылка1"/>
    <w:rPr>
      <w:color w:val="0000FF"/>
      <w:u w:val="single"/>
    </w:rPr>
  </w:style>
  <w:style w:type="character" w:customStyle="1" w:styleId="1d">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b">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e">
    <w:name w:val="Название1"/>
  </w:style>
  <w:style w:type="character" w:customStyle="1" w:styleId="1f">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0">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c">
    <w:name w:val="Символи виноски"/>
    <w:rPr>
      <w:vertAlign w:val="superscript"/>
    </w:rPr>
  </w:style>
  <w:style w:type="character" w:customStyle="1" w:styleId="affffd">
    <w:name w:val="Стиль"/>
    <w:rPr>
      <w:rFonts w:ascii="Garamond" w:hAnsi="Garamond" w:cs="Garamond"/>
      <w:sz w:val="20"/>
      <w:vertAlign w:val="superscript"/>
    </w:rPr>
  </w:style>
  <w:style w:type="character" w:customStyle="1" w:styleId="affffe">
    <w:name w:val="текст виноски Знак"/>
  </w:style>
  <w:style w:type="character" w:customStyle="1" w:styleId="afffff">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0">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1">
    <w:name w:val="Выделение1"/>
    <w:rPr>
      <w:i/>
    </w:rPr>
  </w:style>
  <w:style w:type="character" w:customStyle="1" w:styleId="1f2">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1">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3">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2">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3">
    <w:name w:val="Вподбор подзаголовок"/>
    <w:rPr>
      <w:rFonts w:ascii="Garamond" w:hAnsi="Garamond" w:cs="Garamond"/>
      <w:b/>
      <w:sz w:val="28"/>
      <w:lang w:val="uk-UA"/>
    </w:rPr>
  </w:style>
  <w:style w:type="character" w:customStyle="1" w:styleId="afffff4">
    <w:name w:val="Таблица знак Знак Знак"/>
    <w:rPr>
      <w:sz w:val="26"/>
      <w:szCs w:val="26"/>
    </w:rPr>
  </w:style>
  <w:style w:type="character" w:customStyle="1" w:styleId="afffff5">
    <w:name w:val="Рисунок Знак Знак"/>
    <w:rPr>
      <w:sz w:val="24"/>
      <w:szCs w:val="24"/>
    </w:rPr>
  </w:style>
  <w:style w:type="character" w:customStyle="1" w:styleId="afffff6">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7">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8">
    <w:name w:val="Пример (символ)"/>
    <w:rPr>
      <w:rFonts w:ascii="Mincho" w:hAnsi="Mincho" w:cs="Mincho"/>
      <w:sz w:val="26"/>
    </w:rPr>
  </w:style>
  <w:style w:type="character" w:customStyle="1" w:styleId="afffff9">
    <w:name w:val="Информблок"/>
    <w:rPr>
      <w:i/>
    </w:rPr>
  </w:style>
  <w:style w:type="character" w:customStyle="1" w:styleId="1f4">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5">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a">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6">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7">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8">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b">
    <w:name w:val="Цитація Знак"/>
    <w:rPr>
      <w:i/>
      <w:iCs/>
      <w:sz w:val="24"/>
      <w:szCs w:val="24"/>
      <w:lang w:val="uk-UA"/>
    </w:rPr>
  </w:style>
  <w:style w:type="character" w:customStyle="1" w:styleId="afffffc">
    <w:name w:val="Насичена цитата Знак"/>
    <w:rPr>
      <w:b/>
      <w:bCs/>
      <w:i/>
      <w:iCs/>
      <w:sz w:val="24"/>
      <w:szCs w:val="24"/>
      <w:lang w:val="uk-UA"/>
    </w:rPr>
  </w:style>
  <w:style w:type="character" w:customStyle="1" w:styleId="afffffd">
    <w:name w:val="Слабке виокремлення"/>
    <w:rPr>
      <w:i/>
      <w:iCs/>
    </w:rPr>
  </w:style>
  <w:style w:type="character" w:customStyle="1" w:styleId="afffffe">
    <w:name w:val="Сильне виокремлення"/>
    <w:rPr>
      <w:b/>
      <w:bCs/>
    </w:rPr>
  </w:style>
  <w:style w:type="character" w:customStyle="1" w:styleId="affffff">
    <w:name w:val="Слабке посилання"/>
    <w:rPr>
      <w:smallCaps/>
    </w:rPr>
  </w:style>
  <w:style w:type="character" w:customStyle="1" w:styleId="affffff0">
    <w:name w:val="Сильне посилання"/>
    <w:rPr>
      <w:smallCaps/>
      <w:spacing w:val="5"/>
      <w:u w:val="single"/>
    </w:rPr>
  </w:style>
  <w:style w:type="character" w:customStyle="1" w:styleId="affffff1">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2">
    <w:name w:val="текст сноски Знак Знак"/>
    <w:rPr>
      <w:sz w:val="16"/>
      <w:lang w:val="ru-RU" w:eastAsia="ar-SA" w:bidi="ar-SA"/>
    </w:rPr>
  </w:style>
  <w:style w:type="character" w:customStyle="1" w:styleId="affffff3">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4">
    <w:name w:val="Приветствие Знак"/>
    <w:rPr>
      <w:sz w:val="24"/>
    </w:rPr>
  </w:style>
  <w:style w:type="character" w:customStyle="1" w:styleId="affffff5">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6">
    <w:name w:val="Сноска_"/>
    <w:link w:val="affffff7"/>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9">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8">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9">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a">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b">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c">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d">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e">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0">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1">
    <w:name w:val="???????? ????? ??????"/>
    <w:rPr>
      <w:sz w:val="20"/>
      <w:szCs w:val="20"/>
    </w:rPr>
  </w:style>
  <w:style w:type="character" w:customStyle="1" w:styleId="1fb">
    <w:name w:val="???????? ????? ??????1"/>
    <w:rPr>
      <w:sz w:val="20"/>
      <w:szCs w:val="20"/>
    </w:rPr>
  </w:style>
  <w:style w:type="character" w:customStyle="1" w:styleId="afffffff2">
    <w:name w:val="????? ????????"/>
  </w:style>
  <w:style w:type="character" w:customStyle="1" w:styleId="1fc">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3">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d">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4">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5">
    <w:name w:val="Обычный без проверки"/>
    <w:rPr>
      <w:i/>
      <w:sz w:val="24"/>
      <w:lang w:val="ru-RU"/>
    </w:rPr>
  </w:style>
  <w:style w:type="character" w:customStyle="1" w:styleId="afffffff6">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e">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7">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8">
    <w:name w:val="Маркеры списка"/>
    <w:rPr>
      <w:rFonts w:ascii="TimesET" w:eastAsia="TimesET" w:hAnsi="TimesET" w:cs="TimesET"/>
    </w:rPr>
  </w:style>
  <w:style w:type="paragraph" w:customStyle="1" w:styleId="afffffff9">
    <w:name w:val="Заголовок"/>
    <w:next w:val="afffffffa"/>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a">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f"/>
    <w:link w:val="1ff0"/>
    <w:pPr>
      <w:spacing w:after="120"/>
    </w:pPr>
    <w:rPr>
      <w:sz w:val="28"/>
    </w:rPr>
  </w:style>
  <w:style w:type="paragraph" w:styleId="afffffffb">
    <w:name w:val="List"/>
    <w:basedOn w:val="af"/>
    <w:pPr>
      <w:tabs>
        <w:tab w:val="left" w:pos="644"/>
      </w:tabs>
      <w:spacing w:before="60" w:after="60"/>
      <w:ind w:left="624" w:hanging="340"/>
    </w:pPr>
    <w:rPr>
      <w:sz w:val="26"/>
    </w:rPr>
  </w:style>
  <w:style w:type="paragraph" w:customStyle="1" w:styleId="2fd">
    <w:name w:val="Название2"/>
    <w:basedOn w:val="af"/>
    <w:pPr>
      <w:suppressLineNumbers/>
      <w:spacing w:before="120" w:after="120"/>
    </w:pPr>
    <w:rPr>
      <w:rFonts w:cs="Times New Roman CYR"/>
      <w:i/>
      <w:iCs/>
    </w:rPr>
  </w:style>
  <w:style w:type="paragraph" w:customStyle="1" w:styleId="2fe">
    <w:name w:val="Указатель2"/>
    <w:basedOn w:val="af"/>
    <w:pPr>
      <w:suppressLineNumbers/>
    </w:pPr>
    <w:rPr>
      <w:rFonts w:cs="Times New Roman CYR"/>
    </w:rPr>
  </w:style>
  <w:style w:type="paragraph" w:styleId="1ff1">
    <w:name w:val="toc 1"/>
    <w:aliases w:val="Дисс. Оглавление 1"/>
    <w:basedOn w:val="af"/>
    <w:next w:val="af"/>
    <w:qFormat/>
    <w:pPr>
      <w:tabs>
        <w:tab w:val="left" w:pos="960"/>
        <w:tab w:val="left" w:pos="1276"/>
        <w:tab w:val="right" w:leader="dot" w:pos="9639"/>
      </w:tabs>
      <w:spacing w:before="120" w:after="120"/>
    </w:pPr>
    <w:rPr>
      <w:b/>
      <w:caps/>
      <w:szCs w:val="20"/>
    </w:rPr>
  </w:style>
  <w:style w:type="paragraph" w:styleId="afffffffc">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
    <w:pPr>
      <w:spacing w:line="240" w:lineRule="atLeast"/>
      <w:jc w:val="both"/>
    </w:pPr>
  </w:style>
  <w:style w:type="paragraph" w:styleId="afffffffd">
    <w:name w:val="header"/>
    <w:basedOn w:val="af"/>
    <w:pPr>
      <w:tabs>
        <w:tab w:val="center" w:pos="4677"/>
        <w:tab w:val="right" w:pos="9355"/>
      </w:tabs>
      <w:spacing w:line="240" w:lineRule="atLeast"/>
      <w:ind w:firstLine="700"/>
      <w:jc w:val="both"/>
    </w:pPr>
    <w:rPr>
      <w:sz w:val="28"/>
    </w:rPr>
  </w:style>
  <w:style w:type="paragraph" w:customStyle="1" w:styleId="1ff2">
    <w:name w:val="Стиль 1 Знак Знак"/>
    <w:basedOn w:val="af"/>
    <w:next w:val="af"/>
    <w:pPr>
      <w:shd w:val="clear" w:color="auto" w:fill="FFFFFF"/>
      <w:autoSpaceDE w:val="0"/>
      <w:spacing w:line="360" w:lineRule="auto"/>
      <w:ind w:firstLine="709"/>
      <w:jc w:val="both"/>
    </w:pPr>
    <w:rPr>
      <w:sz w:val="28"/>
      <w:szCs w:val="20"/>
    </w:rPr>
  </w:style>
  <w:style w:type="paragraph" w:styleId="afffffffe">
    <w:name w:val="Title"/>
    <w:basedOn w:val="af"/>
    <w:next w:val="affffffff"/>
    <w:qFormat/>
    <w:pPr>
      <w:spacing w:line="360" w:lineRule="auto"/>
      <w:jc w:val="center"/>
    </w:pPr>
    <w:rPr>
      <w:caps/>
      <w:sz w:val="32"/>
      <w:szCs w:val="20"/>
    </w:rPr>
  </w:style>
  <w:style w:type="paragraph" w:styleId="affffffff">
    <w:name w:val="Subtitle"/>
    <w:basedOn w:val="af"/>
    <w:next w:val="afffffffa"/>
    <w:qFormat/>
    <w:pPr>
      <w:widowControl w:val="0"/>
      <w:jc w:val="center"/>
    </w:pPr>
    <w:rPr>
      <w:rFonts w:ascii="OpenSymbol" w:hAnsi="OpenSymbol" w:cs="OpenSymbol"/>
      <w:b/>
      <w:sz w:val="20"/>
      <w:szCs w:val="20"/>
    </w:rPr>
  </w:style>
  <w:style w:type="paragraph" w:styleId="affffffff0">
    <w:name w:val="footer"/>
    <w:basedOn w:val="af"/>
    <w:pPr>
      <w:tabs>
        <w:tab w:val="center" w:pos="4677"/>
        <w:tab w:val="right" w:pos="9355"/>
      </w:tabs>
    </w:pPr>
  </w:style>
  <w:style w:type="paragraph" w:styleId="affffffff1">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f"/>
    <w:link w:val="3f3"/>
    <w:pPr>
      <w:spacing w:after="120"/>
      <w:ind w:left="283"/>
    </w:pPr>
    <w:rPr>
      <w:sz w:val="28"/>
    </w:rPr>
  </w:style>
  <w:style w:type="paragraph" w:customStyle="1" w:styleId="230">
    <w:name w:val="Основной текст 23"/>
    <w:basedOn w:val="af"/>
    <w:pPr>
      <w:spacing w:after="120" w:line="480" w:lineRule="auto"/>
    </w:pPr>
  </w:style>
  <w:style w:type="paragraph" w:customStyle="1" w:styleId="321">
    <w:name w:val="Основной текст 32"/>
    <w:basedOn w:val="af"/>
    <w:pPr>
      <w:spacing w:after="120"/>
    </w:pPr>
    <w:rPr>
      <w:sz w:val="16"/>
      <w:szCs w:val="16"/>
    </w:rPr>
  </w:style>
  <w:style w:type="paragraph" w:customStyle="1" w:styleId="affffffff2">
    <w:name w:val="Автор"/>
    <w:basedOn w:val="af"/>
    <w:next w:val="1"/>
    <w:pPr>
      <w:widowControl w:val="0"/>
      <w:spacing w:after="120" w:line="360" w:lineRule="auto"/>
      <w:ind w:firstLine="567"/>
      <w:jc w:val="right"/>
    </w:pPr>
    <w:rPr>
      <w:sz w:val="28"/>
      <w:szCs w:val="20"/>
    </w:rPr>
  </w:style>
  <w:style w:type="paragraph" w:customStyle="1" w:styleId="Name">
    <w:name w:val="Name"/>
    <w:basedOn w:val="af"/>
    <w:next w:val="affffffff2"/>
    <w:pPr>
      <w:widowControl w:val="0"/>
      <w:spacing w:line="360" w:lineRule="auto"/>
    </w:pPr>
    <w:rPr>
      <w:sz w:val="18"/>
      <w:szCs w:val="20"/>
      <w:lang w:val="en-US"/>
    </w:rPr>
  </w:style>
  <w:style w:type="paragraph" w:customStyle="1" w:styleId="affffffff3">
    <w:name w:val="ЭлАдрес"/>
    <w:basedOn w:val="af"/>
    <w:next w:val="af"/>
    <w:pPr>
      <w:widowControl w:val="0"/>
      <w:spacing w:after="120" w:line="360" w:lineRule="auto"/>
      <w:jc w:val="right"/>
    </w:pPr>
    <w:rPr>
      <w:sz w:val="20"/>
      <w:szCs w:val="20"/>
      <w:lang w:val="en-GB"/>
    </w:rPr>
  </w:style>
  <w:style w:type="paragraph" w:customStyle="1" w:styleId="250">
    <w:name w:val="Основной текст с отступом 25"/>
    <w:basedOn w:val="af"/>
    <w:pPr>
      <w:widowControl w:val="0"/>
      <w:spacing w:line="360" w:lineRule="auto"/>
      <w:ind w:right="105" w:firstLine="660"/>
      <w:jc w:val="both"/>
    </w:pPr>
    <w:rPr>
      <w:sz w:val="28"/>
      <w:szCs w:val="20"/>
    </w:rPr>
  </w:style>
  <w:style w:type="paragraph" w:customStyle="1" w:styleId="3f4">
    <w:name w:val="Цитата3"/>
    <w:basedOn w:val="af"/>
    <w:pPr>
      <w:widowControl w:val="0"/>
      <w:spacing w:line="360" w:lineRule="auto"/>
      <w:ind w:left="567" w:right="567"/>
      <w:jc w:val="center"/>
    </w:pPr>
    <w:rPr>
      <w:sz w:val="28"/>
      <w:szCs w:val="20"/>
    </w:rPr>
  </w:style>
  <w:style w:type="paragraph" w:customStyle="1" w:styleId="341">
    <w:name w:val="Основной текст с отступом 34"/>
    <w:basedOn w:val="af"/>
    <w:pPr>
      <w:widowControl w:val="0"/>
      <w:spacing w:line="360" w:lineRule="auto"/>
      <w:ind w:firstLine="567"/>
      <w:jc w:val="both"/>
    </w:pPr>
    <w:rPr>
      <w:szCs w:val="20"/>
    </w:rPr>
  </w:style>
  <w:style w:type="paragraph" w:customStyle="1" w:styleId="affffffff4">
    <w:name w:val="Название таблицы"/>
    <w:basedOn w:val="affffffff1"/>
    <w:pPr>
      <w:widowControl w:val="0"/>
      <w:spacing w:line="360" w:lineRule="auto"/>
      <w:ind w:left="567" w:right="567"/>
      <w:jc w:val="center"/>
    </w:pPr>
    <w:rPr>
      <w:rFonts w:ascii="OpenSymbol" w:hAnsi="OpenSymbol" w:cs="OpenSymbol"/>
      <w:b/>
      <w:sz w:val="24"/>
      <w:szCs w:val="20"/>
    </w:rPr>
  </w:style>
  <w:style w:type="paragraph" w:customStyle="1" w:styleId="1ff3">
    <w:name w:val="Квадрат1"/>
    <w:basedOn w:val="af"/>
    <w:pPr>
      <w:widowControl w:val="0"/>
      <w:spacing w:line="360" w:lineRule="auto"/>
      <w:jc w:val="both"/>
    </w:pPr>
    <w:rPr>
      <w:szCs w:val="20"/>
      <w:lang w:val="en-US"/>
    </w:rPr>
  </w:style>
  <w:style w:type="paragraph" w:customStyle="1" w:styleId="-2">
    <w:name w:val="-Текст2"/>
    <w:basedOn w:val="af"/>
    <w:pPr>
      <w:widowControl w:val="0"/>
      <w:spacing w:line="360" w:lineRule="auto"/>
      <w:ind w:firstLine="601"/>
      <w:jc w:val="both"/>
    </w:pPr>
    <w:rPr>
      <w:szCs w:val="20"/>
      <w:lang w:val="en-US"/>
    </w:rPr>
  </w:style>
  <w:style w:type="paragraph" w:customStyle="1" w:styleId="affffffff5">
    <w:name w:val="Стандарт"/>
    <w:basedOn w:val="af"/>
    <w:pPr>
      <w:spacing w:line="312" w:lineRule="auto"/>
      <w:ind w:firstLine="720"/>
      <w:jc w:val="both"/>
    </w:pPr>
    <w:rPr>
      <w:sz w:val="26"/>
      <w:szCs w:val="20"/>
    </w:rPr>
  </w:style>
  <w:style w:type="paragraph" w:customStyle="1" w:styleId="2ff">
    <w:name w:val="Название объекта2"/>
    <w:basedOn w:val="af"/>
    <w:next w:val="af"/>
    <w:pPr>
      <w:widowControl w:val="0"/>
      <w:jc w:val="right"/>
    </w:pPr>
    <w:rPr>
      <w:b/>
      <w:szCs w:val="20"/>
    </w:rPr>
  </w:style>
  <w:style w:type="paragraph" w:customStyle="1" w:styleId="affffffff6">
    <w:name w:val="Монография"/>
    <w:basedOn w:val="afffffffa"/>
    <w:pPr>
      <w:widowControl w:val="0"/>
      <w:spacing w:after="0" w:line="360" w:lineRule="auto"/>
      <w:ind w:firstLine="720"/>
      <w:jc w:val="both"/>
    </w:pPr>
    <w:rPr>
      <w:sz w:val="24"/>
      <w:szCs w:val="20"/>
    </w:rPr>
  </w:style>
  <w:style w:type="paragraph" w:customStyle="1" w:styleId="xl28">
    <w:name w:val="xl28"/>
    <w:basedOn w:val="af"/>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
    <w:pPr>
      <w:pBdr>
        <w:top w:val="double" w:sz="1" w:space="0" w:color="000000"/>
        <w:left w:val="single" w:sz="4" w:space="0" w:color="000000"/>
        <w:right w:val="single" w:sz="4" w:space="0" w:color="000000"/>
      </w:pBdr>
      <w:spacing w:before="280" w:after="280"/>
      <w:jc w:val="center"/>
      <w:textAlignment w:val="center"/>
    </w:pPr>
  </w:style>
  <w:style w:type="paragraph" w:styleId="affffffff7">
    <w:name w:val="Normal (Web)"/>
    <w:basedOn w:val="af"/>
    <w:link w:val="affffffff8"/>
    <w:pPr>
      <w:spacing w:before="280" w:after="280"/>
    </w:pPr>
    <w:rPr>
      <w:color w:val="000000"/>
    </w:rPr>
  </w:style>
  <w:style w:type="paragraph" w:customStyle="1" w:styleId="rvps698610">
    <w:name w:val="rvps698610"/>
    <w:basedOn w:val="af"/>
    <w:pPr>
      <w:spacing w:after="100"/>
      <w:ind w:right="200"/>
    </w:pPr>
  </w:style>
  <w:style w:type="paragraph" w:styleId="3f5">
    <w:name w:val="toc 3"/>
    <w:basedOn w:val="af"/>
    <w:next w:val="af"/>
    <w:link w:val="3f6"/>
    <w:pPr>
      <w:widowControl w:val="0"/>
      <w:tabs>
        <w:tab w:val="right" w:leader="dot" w:pos="9061"/>
      </w:tabs>
      <w:spacing w:line="360" w:lineRule="auto"/>
      <w:ind w:left="278" w:firstLine="567"/>
    </w:pPr>
    <w:rPr>
      <w:sz w:val="28"/>
      <w:szCs w:val="20"/>
    </w:rPr>
  </w:style>
  <w:style w:type="paragraph" w:styleId="2ff0">
    <w:name w:val="toc 2"/>
    <w:basedOn w:val="af"/>
    <w:next w:val="af"/>
    <w:qFormat/>
    <w:pPr>
      <w:widowControl w:val="0"/>
      <w:tabs>
        <w:tab w:val="right" w:leader="dot" w:pos="9072"/>
      </w:tabs>
      <w:spacing w:before="40" w:after="40"/>
      <w:ind w:left="278" w:right="567" w:firstLine="6"/>
    </w:pPr>
    <w:rPr>
      <w:sz w:val="28"/>
      <w:szCs w:val="20"/>
    </w:rPr>
  </w:style>
  <w:style w:type="paragraph" w:customStyle="1" w:styleId="2ff1">
    <w:name w:val="Текст2"/>
    <w:basedOn w:val="af"/>
    <w:rPr>
      <w:rFonts w:ascii="ISOCPEUR" w:hAnsi="ISOCPEUR" w:cs="ISOCPEUR"/>
      <w:sz w:val="20"/>
      <w:szCs w:val="20"/>
    </w:rPr>
  </w:style>
  <w:style w:type="paragraph" w:customStyle="1" w:styleId="1ff4">
    <w:name w:val="Стиль1"/>
    <w:basedOn w:val="af"/>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
    <w:pPr>
      <w:overflowPunct w:val="0"/>
      <w:autoSpaceDE w:val="0"/>
      <w:jc w:val="center"/>
      <w:textAlignment w:val="baseline"/>
    </w:pPr>
    <w:rPr>
      <w:rFonts w:ascii="OpenSymbol" w:hAnsi="OpenSymbol" w:cs="OpenSymbol"/>
      <w:b/>
      <w:sz w:val="16"/>
      <w:szCs w:val="16"/>
    </w:rPr>
  </w:style>
  <w:style w:type="paragraph" w:customStyle="1" w:styleId="TabZag">
    <w:name w:val="Tab Zag"/>
    <w:basedOn w:val="af"/>
    <w:pPr>
      <w:overflowPunct w:val="0"/>
      <w:autoSpaceDE w:val="0"/>
      <w:spacing w:before="120" w:after="120"/>
      <w:jc w:val="center"/>
      <w:textAlignment w:val="baseline"/>
    </w:pPr>
    <w:rPr>
      <w:rFonts w:ascii="OpenSymbol" w:hAnsi="OpenSymbol" w:cs="OpenSymbol"/>
      <w:b/>
      <w:caps/>
      <w:sz w:val="18"/>
      <w:szCs w:val="18"/>
    </w:rPr>
  </w:style>
  <w:style w:type="paragraph" w:styleId="affffffff9">
    <w:name w:val="TOC Heading"/>
    <w:basedOn w:val="1"/>
    <w:next w:val="af"/>
    <w:uiPriority w:val="39"/>
    <w:qFormat/>
    <w:pPr>
      <w:widowControl w:val="0"/>
      <w:numPr>
        <w:numId w:val="0"/>
      </w:numPr>
      <w:spacing w:line="360" w:lineRule="auto"/>
      <w:ind w:firstLine="567"/>
      <w:jc w:val="both"/>
    </w:pPr>
  </w:style>
  <w:style w:type="paragraph" w:customStyle="1" w:styleId="2ff2">
    <w:name w:val="Схема документа2"/>
    <w:basedOn w:val="af"/>
    <w:pPr>
      <w:widowControl w:val="0"/>
      <w:spacing w:line="360" w:lineRule="auto"/>
      <w:ind w:firstLine="567"/>
      <w:jc w:val="both"/>
    </w:pPr>
    <w:rPr>
      <w:rFonts w:ascii="Helvetica" w:hAnsi="Helvetica" w:cs="Helvetica"/>
      <w:sz w:val="16"/>
      <w:szCs w:val="16"/>
    </w:rPr>
  </w:style>
  <w:style w:type="paragraph" w:styleId="affffffffa">
    <w:name w:val="endnote text"/>
    <w:basedOn w:val="af"/>
    <w:pPr>
      <w:widowControl w:val="0"/>
      <w:spacing w:line="360" w:lineRule="auto"/>
      <w:ind w:firstLine="567"/>
      <w:jc w:val="both"/>
    </w:pPr>
    <w:rPr>
      <w:sz w:val="20"/>
      <w:szCs w:val="20"/>
    </w:rPr>
  </w:style>
  <w:style w:type="paragraph" w:customStyle="1" w:styleId="font5">
    <w:name w:val="font5"/>
    <w:basedOn w:val="af"/>
    <w:pPr>
      <w:spacing w:before="280" w:after="280"/>
    </w:pPr>
    <w:rPr>
      <w:sz w:val="28"/>
      <w:szCs w:val="28"/>
    </w:rPr>
  </w:style>
  <w:style w:type="paragraph" w:customStyle="1" w:styleId="font6">
    <w:name w:val="font6"/>
    <w:basedOn w:val="af"/>
    <w:pPr>
      <w:spacing w:before="280" w:after="280"/>
    </w:pPr>
    <w:rPr>
      <w:b/>
      <w:bCs/>
      <w:sz w:val="28"/>
      <w:szCs w:val="28"/>
    </w:rPr>
  </w:style>
  <w:style w:type="paragraph" w:customStyle="1" w:styleId="font7">
    <w:name w:val="font7"/>
    <w:basedOn w:val="af"/>
    <w:pPr>
      <w:spacing w:before="280" w:after="280"/>
    </w:pPr>
    <w:rPr>
      <w:color w:val="333333"/>
      <w:sz w:val="28"/>
      <w:szCs w:val="28"/>
    </w:rPr>
  </w:style>
  <w:style w:type="paragraph" w:customStyle="1" w:styleId="font8">
    <w:name w:val="font8"/>
    <w:basedOn w:val="af"/>
    <w:pPr>
      <w:spacing w:before="280" w:after="280"/>
    </w:pPr>
    <w:rPr>
      <w:color w:val="000000"/>
      <w:sz w:val="28"/>
      <w:szCs w:val="28"/>
    </w:rPr>
  </w:style>
  <w:style w:type="paragraph" w:customStyle="1" w:styleId="xl65">
    <w:name w:val="xl65"/>
    <w:basedOn w:val="af"/>
    <w:pPr>
      <w:spacing w:before="280" w:after="280"/>
      <w:jc w:val="both"/>
    </w:pPr>
    <w:rPr>
      <w:b/>
      <w:bCs/>
      <w:sz w:val="28"/>
      <w:szCs w:val="28"/>
    </w:rPr>
  </w:style>
  <w:style w:type="paragraph" w:customStyle="1" w:styleId="xl66">
    <w:name w:val="xl66"/>
    <w:basedOn w:val="af"/>
    <w:pPr>
      <w:spacing w:before="280" w:after="280"/>
      <w:jc w:val="both"/>
    </w:pPr>
    <w:rPr>
      <w:sz w:val="28"/>
      <w:szCs w:val="28"/>
    </w:rPr>
  </w:style>
  <w:style w:type="paragraph" w:customStyle="1" w:styleId="xl67">
    <w:name w:val="xl67"/>
    <w:basedOn w:val="af"/>
    <w:pPr>
      <w:spacing w:before="280" w:after="280"/>
    </w:pPr>
    <w:rPr>
      <w:b/>
      <w:bCs/>
      <w:color w:val="000000"/>
      <w:sz w:val="28"/>
      <w:szCs w:val="28"/>
    </w:rPr>
  </w:style>
  <w:style w:type="paragraph" w:customStyle="1" w:styleId="xl68">
    <w:name w:val="xl68"/>
    <w:basedOn w:val="af"/>
    <w:pPr>
      <w:spacing w:before="280" w:after="280"/>
      <w:jc w:val="both"/>
    </w:pPr>
    <w:rPr>
      <w:b/>
      <w:bCs/>
      <w:color w:val="000000"/>
      <w:sz w:val="28"/>
      <w:szCs w:val="28"/>
    </w:rPr>
  </w:style>
  <w:style w:type="paragraph" w:customStyle="1" w:styleId="xl69">
    <w:name w:val="xl69"/>
    <w:basedOn w:val="af"/>
    <w:pPr>
      <w:spacing w:before="280" w:after="280"/>
      <w:jc w:val="both"/>
    </w:pPr>
    <w:rPr>
      <w:color w:val="333333"/>
      <w:sz w:val="28"/>
      <w:szCs w:val="28"/>
    </w:rPr>
  </w:style>
  <w:style w:type="paragraph" w:customStyle="1" w:styleId="xl70">
    <w:name w:val="xl70"/>
    <w:basedOn w:val="af"/>
    <w:pPr>
      <w:spacing w:before="280" w:after="280"/>
      <w:jc w:val="both"/>
    </w:pPr>
    <w:rPr>
      <w:b/>
      <w:bCs/>
      <w:color w:val="333333"/>
      <w:sz w:val="28"/>
      <w:szCs w:val="28"/>
    </w:rPr>
  </w:style>
  <w:style w:type="paragraph" w:customStyle="1" w:styleId="xl71">
    <w:name w:val="xl71"/>
    <w:basedOn w:val="af"/>
    <w:pPr>
      <w:spacing w:before="280" w:after="280"/>
    </w:pPr>
    <w:rPr>
      <w:sz w:val="28"/>
      <w:szCs w:val="28"/>
    </w:rPr>
  </w:style>
  <w:style w:type="paragraph" w:customStyle="1" w:styleId="xl72">
    <w:name w:val="xl72"/>
    <w:basedOn w:val="af"/>
    <w:pPr>
      <w:spacing w:before="280" w:after="280"/>
      <w:jc w:val="both"/>
    </w:pPr>
    <w:rPr>
      <w:sz w:val="28"/>
      <w:szCs w:val="28"/>
    </w:rPr>
  </w:style>
  <w:style w:type="paragraph" w:styleId="affffffffb">
    <w:name w:val="Balloon Text"/>
    <w:basedOn w:val="af"/>
    <w:link w:val="1ff5"/>
    <w:pPr>
      <w:widowControl w:val="0"/>
      <w:ind w:firstLine="567"/>
      <w:jc w:val="both"/>
    </w:pPr>
    <w:rPr>
      <w:rFonts w:ascii="Helvetica" w:hAnsi="Helvetica" w:cs="Helvetica"/>
      <w:sz w:val="16"/>
      <w:szCs w:val="16"/>
    </w:rPr>
  </w:style>
  <w:style w:type="paragraph" w:styleId="affffffffc">
    <w:name w:val="Bibliography"/>
    <w:basedOn w:val="af"/>
    <w:next w:val="af"/>
    <w:pPr>
      <w:widowControl w:val="0"/>
      <w:spacing w:line="360" w:lineRule="auto"/>
      <w:ind w:firstLine="567"/>
      <w:jc w:val="both"/>
    </w:pPr>
    <w:rPr>
      <w:sz w:val="28"/>
      <w:szCs w:val="20"/>
    </w:rPr>
  </w:style>
  <w:style w:type="paragraph" w:styleId="affffffffd">
    <w:name w:val="List Paragraph"/>
    <w:basedOn w:val="af"/>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
    <w:pPr>
      <w:spacing w:before="280" w:after="280"/>
    </w:pPr>
    <w:rPr>
      <w:i/>
      <w:iCs/>
      <w:sz w:val="28"/>
      <w:szCs w:val="28"/>
    </w:rPr>
  </w:style>
  <w:style w:type="paragraph" w:customStyle="1" w:styleId="font10">
    <w:name w:val="font10"/>
    <w:basedOn w:val="af"/>
    <w:pPr>
      <w:spacing w:before="280" w:after="280"/>
    </w:pPr>
    <w:rPr>
      <w:b/>
      <w:bCs/>
      <w:i/>
      <w:iCs/>
      <w:sz w:val="28"/>
      <w:szCs w:val="28"/>
    </w:rPr>
  </w:style>
  <w:style w:type="paragraph" w:customStyle="1" w:styleId="font11">
    <w:name w:val="font11"/>
    <w:basedOn w:val="af"/>
    <w:pPr>
      <w:spacing w:before="280" w:after="280"/>
    </w:pPr>
    <w:rPr>
      <w:i/>
      <w:iCs/>
      <w:color w:val="000000"/>
      <w:sz w:val="28"/>
      <w:szCs w:val="28"/>
    </w:rPr>
  </w:style>
  <w:style w:type="paragraph" w:customStyle="1" w:styleId="font12">
    <w:name w:val="font12"/>
    <w:basedOn w:val="af"/>
    <w:pPr>
      <w:spacing w:before="280" w:after="280"/>
    </w:pPr>
    <w:rPr>
      <w:b/>
      <w:bCs/>
      <w:i/>
      <w:iCs/>
      <w:color w:val="000000"/>
      <w:sz w:val="28"/>
      <w:szCs w:val="28"/>
    </w:rPr>
  </w:style>
  <w:style w:type="paragraph" w:customStyle="1" w:styleId="xl63">
    <w:name w:val="xl63"/>
    <w:basedOn w:val="af"/>
    <w:pPr>
      <w:spacing w:before="280" w:after="280"/>
      <w:jc w:val="both"/>
    </w:pPr>
    <w:rPr>
      <w:b/>
      <w:bCs/>
      <w:sz w:val="28"/>
      <w:szCs w:val="28"/>
    </w:rPr>
  </w:style>
  <w:style w:type="paragraph" w:customStyle="1" w:styleId="xl64">
    <w:name w:val="xl64"/>
    <w:basedOn w:val="af"/>
    <w:pPr>
      <w:spacing w:before="280" w:after="280"/>
      <w:jc w:val="both"/>
    </w:pPr>
    <w:rPr>
      <w:sz w:val="28"/>
      <w:szCs w:val="28"/>
    </w:rPr>
  </w:style>
  <w:style w:type="paragraph" w:customStyle="1" w:styleId="xl73">
    <w:name w:val="xl73"/>
    <w:basedOn w:val="af"/>
    <w:pPr>
      <w:spacing w:before="280" w:after="280"/>
    </w:pPr>
    <w:rPr>
      <w:i/>
      <w:iCs/>
      <w:sz w:val="28"/>
      <w:szCs w:val="28"/>
    </w:rPr>
  </w:style>
  <w:style w:type="paragraph" w:customStyle="1" w:styleId="xl74">
    <w:name w:val="xl74"/>
    <w:basedOn w:val="af"/>
    <w:pPr>
      <w:spacing w:before="280" w:after="280"/>
      <w:jc w:val="both"/>
    </w:pPr>
    <w:rPr>
      <w:b/>
      <w:bCs/>
      <w:i/>
      <w:iCs/>
      <w:sz w:val="28"/>
      <w:szCs w:val="28"/>
    </w:rPr>
  </w:style>
  <w:style w:type="paragraph" w:customStyle="1" w:styleId="xl75">
    <w:name w:val="xl75"/>
    <w:basedOn w:val="af"/>
    <w:pPr>
      <w:spacing w:before="280" w:after="280"/>
      <w:jc w:val="both"/>
    </w:pPr>
    <w:rPr>
      <w:i/>
      <w:iCs/>
      <w:sz w:val="28"/>
      <w:szCs w:val="28"/>
    </w:rPr>
  </w:style>
  <w:style w:type="paragraph" w:customStyle="1" w:styleId="xl76">
    <w:name w:val="xl76"/>
    <w:basedOn w:val="af"/>
    <w:pPr>
      <w:spacing w:before="280" w:after="280"/>
    </w:pPr>
    <w:rPr>
      <w:b/>
      <w:bCs/>
      <w:color w:val="000000"/>
      <w:sz w:val="28"/>
      <w:szCs w:val="28"/>
    </w:rPr>
  </w:style>
  <w:style w:type="paragraph" w:customStyle="1" w:styleId="BodyText21">
    <w:name w:val="Body Text 21"/>
    <w:basedOn w:val="af"/>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f"/>
    <w:rPr>
      <w:sz w:val="20"/>
      <w:szCs w:val="20"/>
    </w:rPr>
  </w:style>
  <w:style w:type="paragraph" w:styleId="affffffffe">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0">
    <w:name w:val="стр.табл."/>
    <w:pPr>
      <w:suppressAutoHyphens/>
      <w:spacing w:before="20"/>
      <w:jc w:val="both"/>
    </w:pPr>
    <w:rPr>
      <w:rFonts w:ascii="Garamond" w:eastAsia="Garamond" w:hAnsi="Garamond" w:cs="Garamond"/>
      <w:sz w:val="16"/>
      <w:lang w:eastAsia="ar-SA"/>
    </w:rPr>
  </w:style>
  <w:style w:type="paragraph" w:customStyle="1" w:styleId="1ff6">
    <w:name w:val="табл. 1"/>
    <w:pPr>
      <w:suppressAutoHyphens/>
      <w:jc w:val="right"/>
    </w:pPr>
    <w:rPr>
      <w:rFonts w:ascii="Garamond" w:eastAsia="Garamond" w:hAnsi="Garamond" w:cs="Garamond"/>
      <w:i/>
      <w:sz w:val="18"/>
      <w:lang w:eastAsia="ar-SA"/>
    </w:rPr>
  </w:style>
  <w:style w:type="paragraph" w:customStyle="1" w:styleId="1ff7">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1">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
    <w:pPr>
      <w:spacing w:after="120"/>
      <w:ind w:left="849"/>
    </w:pPr>
    <w:rPr>
      <w:sz w:val="20"/>
      <w:szCs w:val="20"/>
    </w:rPr>
  </w:style>
  <w:style w:type="paragraph" w:customStyle="1" w:styleId="afffffffff2">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8">
    <w:name w:val="Маркированный список1"/>
    <w:basedOn w:val="af"/>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
    <w:pPr>
      <w:ind w:firstLine="600"/>
      <w:jc w:val="both"/>
    </w:pPr>
  </w:style>
  <w:style w:type="paragraph" w:customStyle="1" w:styleId="afffffffff3">
    <w:name w:val="Знак Знак Знак Знак Знак Знак"/>
    <w:basedOn w:val="af"/>
    <w:rPr>
      <w:rFonts w:ascii="MS Reference Specialty" w:hAnsi="MS Reference Specialty" w:cs="MS Reference Specialty"/>
      <w:sz w:val="20"/>
      <w:szCs w:val="20"/>
      <w:lang w:val="en-US"/>
    </w:rPr>
  </w:style>
  <w:style w:type="paragraph" w:customStyle="1" w:styleId="MainStyle">
    <w:name w:val="MainStyle"/>
    <w:basedOn w:val="af"/>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
    <w:pPr>
      <w:spacing w:line="360" w:lineRule="auto"/>
      <w:jc w:val="center"/>
    </w:pPr>
    <w:rPr>
      <w:caps/>
      <w:sz w:val="28"/>
      <w:szCs w:val="20"/>
    </w:rPr>
  </w:style>
  <w:style w:type="paragraph" w:customStyle="1" w:styleId="afffffffff4">
    <w:name w:val="текст"/>
    <w:basedOn w:val="af"/>
    <w:pPr>
      <w:spacing w:line="360" w:lineRule="auto"/>
      <w:ind w:firstLine="709"/>
      <w:jc w:val="both"/>
    </w:pPr>
    <w:rPr>
      <w:sz w:val="28"/>
      <w:szCs w:val="20"/>
    </w:rPr>
  </w:style>
  <w:style w:type="paragraph" w:customStyle="1" w:styleId="afffffffff5">
    <w:name w:val="ТаблицаСтроки"/>
    <w:basedOn w:val="af"/>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5"/>
  </w:style>
  <w:style w:type="paragraph" w:customStyle="1" w:styleId="afffffffff6">
    <w:name w:val="ОбычнАбзац"/>
    <w:basedOn w:val="af"/>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5"/>
    <w:pPr>
      <w:ind w:left="284"/>
    </w:pPr>
    <w:rPr>
      <w:szCs w:val="20"/>
    </w:rPr>
  </w:style>
  <w:style w:type="paragraph" w:customStyle="1" w:styleId="afffffffff7">
    <w:name w:val="ТаблицаСодержание"/>
    <w:basedOn w:val="af"/>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7"/>
    <w:pPr>
      <w:jc w:val="both"/>
    </w:pPr>
    <w:rPr>
      <w:szCs w:val="20"/>
    </w:rPr>
  </w:style>
  <w:style w:type="paragraph" w:customStyle="1" w:styleId="afffffffff8">
    <w:name w:val="ТаблицаЗаголовок"/>
    <w:basedOn w:val="af"/>
    <w:pPr>
      <w:keepNext/>
      <w:widowControl w:val="0"/>
      <w:shd w:val="clear" w:color="auto" w:fill="FFFFFF"/>
      <w:autoSpaceDE w:val="0"/>
      <w:spacing w:before="40" w:after="40"/>
      <w:jc w:val="center"/>
    </w:pPr>
    <w:rPr>
      <w:color w:val="000000"/>
      <w:sz w:val="26"/>
      <w:szCs w:val="26"/>
    </w:rPr>
  </w:style>
  <w:style w:type="paragraph" w:customStyle="1" w:styleId="afffffffff9">
    <w:name w:val="ТаблицаНазвание"/>
    <w:basedOn w:val="af"/>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a">
    <w:name w:val="ТаблицаНомер"/>
    <w:basedOn w:val="af"/>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b">
    <w:name w:val="ПодписьРис"/>
    <w:basedOn w:val="af"/>
    <w:pPr>
      <w:widowControl w:val="0"/>
      <w:autoSpaceDE w:val="0"/>
      <w:spacing w:before="120" w:after="240" w:line="288" w:lineRule="auto"/>
      <w:jc w:val="center"/>
    </w:pPr>
    <w:rPr>
      <w:sz w:val="28"/>
      <w:szCs w:val="26"/>
    </w:rPr>
  </w:style>
  <w:style w:type="paragraph" w:customStyle="1" w:styleId="afffffffffc">
    <w:name w:val="ТекстНадписи"/>
    <w:basedOn w:val="af"/>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8"/>
  </w:style>
  <w:style w:type="paragraph" w:customStyle="1" w:styleId="146">
    <w:name w:val="Стиль ТаблицаЗаголовок + 14 пт По ширине"/>
    <w:basedOn w:val="afffffffff8"/>
    <w:pPr>
      <w:jc w:val="both"/>
    </w:pPr>
    <w:rPr>
      <w:szCs w:val="20"/>
    </w:rPr>
  </w:style>
  <w:style w:type="paragraph" w:customStyle="1" w:styleId="afffffffffd">
    <w:name w:val="Знак"/>
    <w:basedOn w:val="af"/>
    <w:rPr>
      <w:rFonts w:ascii="MS Reference Specialty" w:hAnsi="MS Reference Specialty" w:cs="MS Reference Specialty"/>
      <w:sz w:val="20"/>
      <w:szCs w:val="20"/>
      <w:lang w:val="en-US"/>
    </w:rPr>
  </w:style>
  <w:style w:type="paragraph" w:customStyle="1" w:styleId="313">
    <w:name w:val="Основной текст 31"/>
    <w:basedOn w:val="af"/>
    <w:pPr>
      <w:jc w:val="both"/>
    </w:pPr>
    <w:rPr>
      <w:rFonts w:ascii="OpenSymbol" w:hAnsi="OpenSymbol" w:cs="OpenSymbol"/>
      <w:sz w:val="26"/>
      <w:szCs w:val="20"/>
    </w:rPr>
  </w:style>
  <w:style w:type="paragraph" w:customStyle="1" w:styleId="213">
    <w:name w:val="Основной текст 21"/>
    <w:basedOn w:val="af"/>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
    <w:next w:val="af"/>
    <w:pPr>
      <w:ind w:left="720"/>
    </w:pPr>
  </w:style>
  <w:style w:type="paragraph" w:customStyle="1" w:styleId="1ff9">
    <w:name w:val="Обычный отступ1"/>
    <w:basedOn w:val="af"/>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7"/>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f"/>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
    <w:pPr>
      <w:widowControl w:val="0"/>
      <w:overflowPunct w:val="0"/>
      <w:autoSpaceDE w:val="0"/>
      <w:spacing w:line="300" w:lineRule="exact"/>
      <w:jc w:val="both"/>
      <w:textAlignment w:val="baseline"/>
    </w:pPr>
    <w:rPr>
      <w:sz w:val="20"/>
      <w:szCs w:val="20"/>
      <w:lang w:val="en-US"/>
    </w:rPr>
  </w:style>
  <w:style w:type="paragraph" w:customStyle="1" w:styleId="1ffa">
    <w:name w:val="Знак Знак Знак1 Знак Знак Знак Знак Знак Знак Знак Знак Знак Знак"/>
    <w:basedOn w:val="af"/>
    <w:pPr>
      <w:spacing w:after="160" w:line="240" w:lineRule="exact"/>
    </w:pPr>
    <w:rPr>
      <w:sz w:val="28"/>
      <w:szCs w:val="28"/>
      <w:lang w:val="en-US"/>
    </w:rPr>
  </w:style>
  <w:style w:type="paragraph" w:styleId="afffffffffe">
    <w:name w:val="No Spacing"/>
    <w:qFormat/>
    <w:pPr>
      <w:suppressAutoHyphens/>
    </w:pPr>
    <w:rPr>
      <w:rFonts w:ascii="IzhTitl" w:eastAsia="Garamond" w:hAnsi="IzhTitl" w:cs="IzhTitl"/>
      <w:sz w:val="22"/>
      <w:szCs w:val="22"/>
      <w:lang w:eastAsia="ar-SA"/>
    </w:rPr>
  </w:style>
  <w:style w:type="paragraph" w:customStyle="1" w:styleId="affffffffff">
    <w:name w:val="Знак Знак Знак Знак"/>
    <w:basedOn w:val="af"/>
    <w:pPr>
      <w:pageBreakBefore/>
      <w:spacing w:after="160" w:line="360" w:lineRule="auto"/>
    </w:pPr>
    <w:rPr>
      <w:rFonts w:ascii="Mincho" w:hAnsi="Mincho" w:cs="Mincho"/>
      <w:sz w:val="28"/>
      <w:szCs w:val="28"/>
      <w:lang w:val="en-US"/>
    </w:rPr>
  </w:style>
  <w:style w:type="paragraph" w:customStyle="1" w:styleId="117">
    <w:name w:val="Абзац списка11"/>
    <w:basedOn w:val="af"/>
    <w:pPr>
      <w:ind w:left="720"/>
    </w:pPr>
  </w:style>
  <w:style w:type="paragraph" w:customStyle="1" w:styleId="mb12">
    <w:name w:val="mb12"/>
    <w:basedOn w:val="af"/>
    <w:pPr>
      <w:spacing w:after="288"/>
    </w:pPr>
    <w:rPr>
      <w:rFonts w:ascii="OpenSymbol" w:hAnsi="OpenSymbol" w:cs="OpenSymbol"/>
      <w:sz w:val="19"/>
      <w:szCs w:val="19"/>
    </w:rPr>
  </w:style>
  <w:style w:type="paragraph" w:customStyle="1" w:styleId="1ffb">
    <w:name w:val="Без интервала1"/>
    <w:pPr>
      <w:suppressAutoHyphens/>
    </w:pPr>
    <w:rPr>
      <w:rFonts w:ascii="IzhTitl" w:eastAsia="IzhTitl" w:hAnsi="IzhTitl" w:cs="IzhTitl"/>
      <w:sz w:val="22"/>
      <w:szCs w:val="22"/>
      <w:lang w:eastAsia="ar-SA"/>
    </w:rPr>
  </w:style>
  <w:style w:type="paragraph" w:customStyle="1" w:styleId="Style1">
    <w:name w:val="Style1"/>
    <w:basedOn w:val="af"/>
    <w:pPr>
      <w:widowControl w:val="0"/>
      <w:autoSpaceDE w:val="0"/>
      <w:jc w:val="both"/>
    </w:pPr>
    <w:rPr>
      <w:rFonts w:ascii="Helvetica" w:hAnsi="Helvetica" w:cs="Helvetica"/>
    </w:rPr>
  </w:style>
  <w:style w:type="paragraph" w:customStyle="1" w:styleId="1ffc">
    <w:name w:val="Знак Знак1 Знак"/>
    <w:basedOn w:val="af"/>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
    <w:pPr>
      <w:spacing w:before="280" w:after="280"/>
    </w:pPr>
  </w:style>
  <w:style w:type="paragraph" w:customStyle="1" w:styleId="Style6">
    <w:name w:val="Style6"/>
    <w:basedOn w:val="af"/>
    <w:pPr>
      <w:widowControl w:val="0"/>
      <w:autoSpaceDE w:val="0"/>
      <w:spacing w:line="173" w:lineRule="exact"/>
      <w:ind w:firstLine="6821"/>
    </w:pPr>
  </w:style>
  <w:style w:type="paragraph" w:customStyle="1" w:styleId="1ffd">
    <w:name w:val="Знак1 Знак Знак Знак"/>
    <w:basedOn w:val="af"/>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e">
    <w:name w:val="Знак Знак1 Знак Знак Знак Знак"/>
    <w:basedOn w:val="af"/>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f"/>
    <w:pPr>
      <w:shd w:val="clear" w:color="auto" w:fill="FFFFFF"/>
      <w:spacing w:line="0" w:lineRule="atLeast"/>
    </w:pPr>
    <w:rPr>
      <w:sz w:val="20"/>
      <w:szCs w:val="20"/>
    </w:rPr>
  </w:style>
  <w:style w:type="paragraph" w:customStyle="1" w:styleId="85">
    <w:name w:val="Основной текст (8)"/>
    <w:basedOn w:val="af"/>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f"/>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
    <w:pPr>
      <w:spacing w:line="360" w:lineRule="auto"/>
      <w:ind w:firstLine="720"/>
      <w:jc w:val="both"/>
    </w:pPr>
    <w:rPr>
      <w:sz w:val="28"/>
    </w:rPr>
  </w:style>
  <w:style w:type="paragraph" w:customStyle="1" w:styleId="103">
    <w:name w:val="Стиль Рисунок + 10 пт Знак Знак"/>
    <w:basedOn w:val="af"/>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
    <w:pPr>
      <w:keepNext/>
      <w:numPr>
        <w:numId w:val="19"/>
      </w:numPr>
      <w:spacing w:after="20"/>
      <w:jc w:val="right"/>
    </w:pPr>
    <w:rPr>
      <w:b/>
    </w:rPr>
  </w:style>
  <w:style w:type="paragraph" w:customStyle="1" w:styleId="distable">
    <w:name w:val="Стиль dis_table + По ширине"/>
    <w:basedOn w:val="af"/>
    <w:rPr>
      <w:b/>
      <w:bCs/>
      <w:szCs w:val="20"/>
    </w:rPr>
  </w:style>
  <w:style w:type="paragraph" w:customStyle="1" w:styleId="104">
    <w:name w:val="Стиль Рисунок + 10 пт"/>
    <w:basedOn w:val="af"/>
    <w:pPr>
      <w:tabs>
        <w:tab w:val="left" w:pos="964"/>
      </w:tabs>
      <w:spacing w:before="120"/>
      <w:ind w:left="360"/>
      <w:jc w:val="center"/>
    </w:pPr>
    <w:rPr>
      <w:rFonts w:ascii="OpenSymbol" w:hAnsi="OpenSymbol" w:cs="OpenSymbol"/>
      <w:b/>
      <w:color w:val="000000"/>
      <w:szCs w:val="22"/>
    </w:rPr>
  </w:style>
  <w:style w:type="paragraph" w:customStyle="1" w:styleId="affffffffff0">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1">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
    <w:pPr>
      <w:spacing w:before="280" w:after="115"/>
    </w:pPr>
    <w:rPr>
      <w:color w:val="000000"/>
      <w:sz w:val="20"/>
      <w:szCs w:val="20"/>
    </w:rPr>
  </w:style>
  <w:style w:type="paragraph" w:customStyle="1" w:styleId="Style3">
    <w:name w:val="Style3"/>
    <w:basedOn w:val="af"/>
    <w:pPr>
      <w:widowControl w:val="0"/>
      <w:autoSpaceDE w:val="0"/>
      <w:spacing w:line="288" w:lineRule="exact"/>
    </w:pPr>
  </w:style>
  <w:style w:type="paragraph" w:customStyle="1" w:styleId="consnormal0">
    <w:name w:val="consnormal"/>
    <w:basedOn w:val="af"/>
    <w:pPr>
      <w:spacing w:before="280" w:after="280" w:line="360" w:lineRule="auto"/>
      <w:ind w:firstLine="709"/>
      <w:jc w:val="both"/>
    </w:pPr>
    <w:rPr>
      <w:color w:val="000000"/>
      <w:sz w:val="28"/>
    </w:rPr>
  </w:style>
  <w:style w:type="paragraph" w:customStyle="1" w:styleId="affffffffff2">
    <w:name w:val="Готовый"/>
    <w:basedOn w:val="af"/>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f3">
    <w:name w:val="Диссертация"/>
    <w:basedOn w:val="af"/>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f"/>
    <w:pPr>
      <w:spacing w:after="160" w:line="240" w:lineRule="exact"/>
    </w:pPr>
    <w:rPr>
      <w:sz w:val="28"/>
      <w:szCs w:val="20"/>
      <w:lang w:val="en-US"/>
    </w:rPr>
  </w:style>
  <w:style w:type="paragraph" w:styleId="HTMLa">
    <w:name w:val="HTML Address"/>
    <w:basedOn w:val="af"/>
    <w:rPr>
      <w:i/>
      <w:iCs/>
    </w:rPr>
  </w:style>
  <w:style w:type="paragraph" w:customStyle="1" w:styleId="315">
    <w:name w:val="Основной текст с отступом 31"/>
    <w:basedOn w:val="af"/>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
    <w:pPr>
      <w:spacing w:before="280" w:after="280"/>
    </w:pPr>
    <w:rPr>
      <w:rFonts w:ascii="OpenSymbol" w:eastAsia="OpenSymbol" w:hAnsi="OpenSymbol" w:cs="OpenSymbol"/>
    </w:rPr>
  </w:style>
  <w:style w:type="paragraph" w:customStyle="1" w:styleId="1fff">
    <w:name w:val="1"/>
    <w:basedOn w:val="af"/>
    <w:pPr>
      <w:spacing w:before="280" w:after="280"/>
    </w:pPr>
    <w:rPr>
      <w:rFonts w:ascii="OpenSymbol" w:eastAsia="OpenSymbol" w:hAnsi="OpenSymbol" w:cs="OpenSymbol"/>
    </w:rPr>
  </w:style>
  <w:style w:type="paragraph" w:customStyle="1" w:styleId="fr51">
    <w:name w:val="fr5"/>
    <w:basedOn w:val="af"/>
    <w:pPr>
      <w:spacing w:before="280" w:after="280"/>
    </w:pPr>
    <w:rPr>
      <w:rFonts w:ascii="OpenSymbol" w:eastAsia="OpenSymbol" w:hAnsi="OpenSymbol" w:cs="OpenSymbol"/>
    </w:rPr>
  </w:style>
  <w:style w:type="paragraph" w:customStyle="1" w:styleId="322">
    <w:name w:val="Основной текст с отступом 32"/>
    <w:basedOn w:val="af"/>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4">
    <w:name w:val="Таблица"/>
    <w:basedOn w:val="af"/>
    <w:pPr>
      <w:keepNext/>
      <w:spacing w:before="160" w:after="120"/>
      <w:ind w:left="964" w:hanging="964"/>
    </w:pPr>
    <w:rPr>
      <w:rFonts w:eastAsia="Impact"/>
      <w:sz w:val="18"/>
    </w:rPr>
  </w:style>
  <w:style w:type="paragraph" w:customStyle="1" w:styleId="affffffffff5">
    <w:name w:val="Обычный вправо"/>
    <w:basedOn w:val="af"/>
    <w:pPr>
      <w:jc w:val="right"/>
    </w:pPr>
    <w:rPr>
      <w:rFonts w:eastAsia="Impact"/>
      <w:sz w:val="20"/>
      <w:szCs w:val="20"/>
    </w:rPr>
  </w:style>
  <w:style w:type="paragraph" w:customStyle="1" w:styleId="affffffffff6">
    <w:name w:val="Специальность"/>
    <w:basedOn w:val="af"/>
    <w:pPr>
      <w:jc w:val="center"/>
    </w:pPr>
    <w:rPr>
      <w:rFonts w:eastAsia="Impact"/>
      <w:sz w:val="20"/>
    </w:rPr>
  </w:style>
  <w:style w:type="paragraph" w:customStyle="1" w:styleId="affffffffff7">
    <w:name w:val="Кафедра"/>
    <w:basedOn w:val="affffffffff6"/>
    <w:pPr>
      <w:keepNext/>
    </w:pPr>
    <w:rPr>
      <w:sz w:val="18"/>
    </w:rPr>
  </w:style>
  <w:style w:type="paragraph" w:customStyle="1" w:styleId="0">
    <w:name w:val="Обычный+0"/>
    <w:basedOn w:val="af"/>
    <w:pPr>
      <w:ind w:firstLine="567"/>
      <w:jc w:val="both"/>
    </w:pPr>
    <w:rPr>
      <w:rFonts w:eastAsia="Impact"/>
      <w:spacing w:val="-1"/>
      <w:sz w:val="20"/>
      <w:szCs w:val="20"/>
    </w:rPr>
  </w:style>
  <w:style w:type="paragraph" w:customStyle="1" w:styleId="affffffffff8">
    <w:name w:val="Обычный без отступа"/>
    <w:basedOn w:val="af"/>
    <w:pPr>
      <w:jc w:val="both"/>
    </w:pPr>
    <w:rPr>
      <w:rFonts w:eastAsia="Impact"/>
      <w:sz w:val="20"/>
      <w:szCs w:val="20"/>
    </w:rPr>
  </w:style>
  <w:style w:type="paragraph" w:customStyle="1" w:styleId="affffffffff9">
    <w:name w:val="Ученый секретарь"/>
    <w:basedOn w:val="affffffffff8"/>
    <w:pPr>
      <w:tabs>
        <w:tab w:val="right" w:pos="6124"/>
      </w:tabs>
      <w:jc w:val="left"/>
    </w:pPr>
    <w:rPr>
      <w:sz w:val="18"/>
    </w:rPr>
  </w:style>
  <w:style w:type="paragraph" w:customStyle="1" w:styleId="Style29">
    <w:name w:val="Style29"/>
    <w:basedOn w:val="af"/>
    <w:pPr>
      <w:widowControl w:val="0"/>
      <w:autoSpaceDE w:val="0"/>
      <w:spacing w:line="470" w:lineRule="exact"/>
      <w:ind w:firstLine="633"/>
      <w:jc w:val="both"/>
    </w:pPr>
    <w:rPr>
      <w:sz w:val="28"/>
    </w:rPr>
  </w:style>
  <w:style w:type="paragraph" w:customStyle="1" w:styleId="1fff0">
    <w:name w:val="Абзац списка1"/>
    <w:basedOn w:val="af"/>
    <w:uiPriority w:val="99"/>
    <w:pPr>
      <w:spacing w:after="200" w:line="276" w:lineRule="auto"/>
      <w:ind w:left="720"/>
    </w:pPr>
    <w:rPr>
      <w:rFonts w:ascii="IzhTitl" w:hAnsi="IzhTitl" w:cs="IzhTitl"/>
      <w:sz w:val="22"/>
      <w:szCs w:val="22"/>
      <w:lang w:val="en-US"/>
    </w:rPr>
  </w:style>
  <w:style w:type="paragraph" w:customStyle="1" w:styleId="Style9">
    <w:name w:val="Style9"/>
    <w:basedOn w:val="af"/>
    <w:pPr>
      <w:widowControl w:val="0"/>
      <w:autoSpaceDE w:val="0"/>
      <w:spacing w:line="469" w:lineRule="exact"/>
      <w:ind w:firstLine="671"/>
      <w:jc w:val="both"/>
    </w:pPr>
    <w:rPr>
      <w:sz w:val="28"/>
    </w:rPr>
  </w:style>
  <w:style w:type="paragraph" w:customStyle="1" w:styleId="Style47">
    <w:name w:val="Style47"/>
    <w:basedOn w:val="af"/>
    <w:pPr>
      <w:widowControl w:val="0"/>
      <w:autoSpaceDE w:val="0"/>
      <w:spacing w:line="280" w:lineRule="exact"/>
      <w:jc w:val="both"/>
    </w:pPr>
    <w:rPr>
      <w:sz w:val="28"/>
    </w:rPr>
  </w:style>
  <w:style w:type="paragraph" w:customStyle="1" w:styleId="Style32">
    <w:name w:val="Style32"/>
    <w:basedOn w:val="af"/>
    <w:pPr>
      <w:widowControl w:val="0"/>
      <w:autoSpaceDE w:val="0"/>
      <w:spacing w:line="273" w:lineRule="exact"/>
    </w:pPr>
    <w:rPr>
      <w:sz w:val="28"/>
    </w:rPr>
  </w:style>
  <w:style w:type="paragraph" w:customStyle="1" w:styleId="Style46">
    <w:name w:val="Style46"/>
    <w:basedOn w:val="af"/>
    <w:pPr>
      <w:widowControl w:val="0"/>
      <w:autoSpaceDE w:val="0"/>
    </w:pPr>
    <w:rPr>
      <w:sz w:val="28"/>
    </w:rPr>
  </w:style>
  <w:style w:type="paragraph" w:customStyle="1" w:styleId="Style48">
    <w:name w:val="Style48"/>
    <w:basedOn w:val="af"/>
    <w:pPr>
      <w:widowControl w:val="0"/>
      <w:autoSpaceDE w:val="0"/>
      <w:spacing w:line="271" w:lineRule="exact"/>
      <w:ind w:firstLine="137"/>
    </w:pPr>
    <w:rPr>
      <w:sz w:val="28"/>
    </w:rPr>
  </w:style>
  <w:style w:type="paragraph" w:customStyle="1" w:styleId="Style45">
    <w:name w:val="Style45"/>
    <w:basedOn w:val="af"/>
    <w:pPr>
      <w:widowControl w:val="0"/>
      <w:autoSpaceDE w:val="0"/>
      <w:spacing w:line="249" w:lineRule="exact"/>
      <w:jc w:val="center"/>
    </w:pPr>
    <w:rPr>
      <w:sz w:val="28"/>
    </w:rPr>
  </w:style>
  <w:style w:type="paragraph" w:customStyle="1" w:styleId="Style54">
    <w:name w:val="Style54"/>
    <w:basedOn w:val="af"/>
    <w:pPr>
      <w:widowControl w:val="0"/>
      <w:autoSpaceDE w:val="0"/>
    </w:pPr>
    <w:rPr>
      <w:sz w:val="28"/>
    </w:rPr>
  </w:style>
  <w:style w:type="paragraph" w:customStyle="1" w:styleId="Style81">
    <w:name w:val="Style81"/>
    <w:basedOn w:val="af"/>
    <w:pPr>
      <w:widowControl w:val="0"/>
      <w:autoSpaceDE w:val="0"/>
    </w:pPr>
    <w:rPr>
      <w:sz w:val="28"/>
    </w:rPr>
  </w:style>
  <w:style w:type="paragraph" w:customStyle="1" w:styleId="Style79">
    <w:name w:val="Style79"/>
    <w:basedOn w:val="af"/>
    <w:pPr>
      <w:widowControl w:val="0"/>
      <w:autoSpaceDE w:val="0"/>
      <w:spacing w:line="479" w:lineRule="exact"/>
      <w:ind w:firstLine="345"/>
      <w:jc w:val="both"/>
    </w:pPr>
    <w:rPr>
      <w:sz w:val="28"/>
    </w:rPr>
  </w:style>
  <w:style w:type="paragraph" w:customStyle="1" w:styleId="subhead5">
    <w:name w:val="subhead5"/>
    <w:basedOn w:val="af"/>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a">
    <w:name w:val="Диплом"/>
    <w:basedOn w:val="af"/>
    <w:pPr>
      <w:spacing w:line="360" w:lineRule="auto"/>
      <w:ind w:firstLine="709"/>
      <w:jc w:val="both"/>
    </w:pPr>
    <w:rPr>
      <w:sz w:val="28"/>
      <w:szCs w:val="28"/>
    </w:rPr>
  </w:style>
  <w:style w:type="paragraph" w:customStyle="1" w:styleId="affffffffffb">
    <w:name w:val="Заголовок статьи"/>
    <w:basedOn w:val="af"/>
    <w:next w:val="af"/>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1">
    <w:name w:val="ЗАГОЛОВОК1"/>
    <w:basedOn w:val="af"/>
    <w:pPr>
      <w:spacing w:before="120" w:after="120"/>
      <w:jc w:val="center"/>
    </w:pPr>
    <w:rPr>
      <w:rFonts w:ascii="Helvetica" w:hAnsi="Helvetica" w:cs="Helvetica"/>
      <w:b/>
      <w:sz w:val="32"/>
      <w:szCs w:val="28"/>
    </w:rPr>
  </w:style>
  <w:style w:type="paragraph" w:customStyle="1" w:styleId="affffffffffc">
    <w:name w:val="Тема"/>
    <w:basedOn w:val="af"/>
    <w:next w:val="af"/>
    <w:pPr>
      <w:spacing w:after="120" w:line="360" w:lineRule="auto"/>
      <w:jc w:val="center"/>
    </w:pPr>
    <w:rPr>
      <w:rFonts w:ascii="Helvetica" w:hAnsi="Helvetica" w:cs="Helvetica"/>
      <w:b/>
      <w:sz w:val="28"/>
      <w:szCs w:val="20"/>
    </w:rPr>
  </w:style>
  <w:style w:type="paragraph" w:customStyle="1" w:styleId="1fff2">
    <w:name w:val="Знак Знак Знак Знак Знак Знак1"/>
    <w:basedOn w:val="af"/>
    <w:rPr>
      <w:rFonts w:ascii="MS Reference Specialty" w:hAnsi="MS Reference Specialty" w:cs="MS Reference Specialty"/>
      <w:sz w:val="20"/>
      <w:szCs w:val="20"/>
      <w:lang w:val="en-US"/>
    </w:rPr>
  </w:style>
  <w:style w:type="paragraph" w:customStyle="1" w:styleId="1fff3">
    <w:name w:val="Обычный1"/>
    <w:pPr>
      <w:suppressAutoHyphens/>
      <w:snapToGrid w:val="0"/>
      <w:spacing w:before="100" w:after="100"/>
    </w:pPr>
    <w:rPr>
      <w:rFonts w:ascii="Garamond" w:eastAsia="Garamond" w:hAnsi="Garamond" w:cs="Garamond"/>
      <w:sz w:val="24"/>
      <w:lang w:eastAsia="ar-SA"/>
    </w:rPr>
  </w:style>
  <w:style w:type="paragraph" w:customStyle="1" w:styleId="affffffffffd">
    <w:name w:val="Знак Знак Знак Знак Знак Знак Знак"/>
    <w:basedOn w:val="af"/>
    <w:pPr>
      <w:spacing w:after="160" w:line="240" w:lineRule="exact"/>
    </w:pPr>
    <w:rPr>
      <w:sz w:val="20"/>
      <w:szCs w:val="20"/>
    </w:rPr>
  </w:style>
  <w:style w:type="paragraph" w:customStyle="1" w:styleId="text0">
    <w:name w:val="text"/>
    <w:basedOn w:val="af"/>
    <w:pPr>
      <w:spacing w:before="280" w:after="280"/>
    </w:pPr>
    <w:rPr>
      <w:sz w:val="18"/>
      <w:szCs w:val="18"/>
    </w:rPr>
  </w:style>
  <w:style w:type="paragraph" w:customStyle="1" w:styleId="124">
    <w:name w:val="Знак Знак12"/>
    <w:basedOn w:val="af"/>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
    <w:pPr>
      <w:spacing w:before="280" w:after="280"/>
    </w:pPr>
  </w:style>
  <w:style w:type="paragraph" w:customStyle="1" w:styleId="119">
    <w:name w:val="Знак Знак1 Знак Знак Знак Знак1"/>
    <w:basedOn w:val="af"/>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f"/>
    <w:pPr>
      <w:spacing w:before="280" w:after="280"/>
    </w:pPr>
  </w:style>
  <w:style w:type="paragraph" w:customStyle="1" w:styleId="Normal-bullit">
    <w:name w:val="Normal-bullit"/>
    <w:basedOn w:val="af"/>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f"/>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
    <w:pPr>
      <w:spacing w:after="160" w:line="240" w:lineRule="exact"/>
    </w:pPr>
    <w:rPr>
      <w:sz w:val="28"/>
      <w:szCs w:val="20"/>
      <w:lang w:val="en-US"/>
    </w:rPr>
  </w:style>
  <w:style w:type="paragraph" w:customStyle="1" w:styleId="4f0">
    <w:name w:val="Знак4 Знак Знак"/>
    <w:basedOn w:val="af"/>
    <w:rPr>
      <w:rFonts w:ascii="MS Reference Specialty" w:hAnsi="MS Reference Specialty" w:cs="MS Reference Specialty"/>
      <w:sz w:val="20"/>
      <w:szCs w:val="20"/>
      <w:lang w:val="en-US"/>
    </w:rPr>
  </w:style>
  <w:style w:type="paragraph" w:customStyle="1" w:styleId="2ffb">
    <w:name w:val="Знак2"/>
    <w:basedOn w:val="af"/>
    <w:rPr>
      <w:rFonts w:ascii="MS Reference Specialty" w:hAnsi="MS Reference Specialty" w:cs="MS Reference Specialty"/>
      <w:sz w:val="20"/>
      <w:szCs w:val="20"/>
      <w:lang w:val="en-US"/>
    </w:rPr>
  </w:style>
  <w:style w:type="paragraph" w:customStyle="1" w:styleId="ConsTitle">
    <w:name w:val="ConsTitle"/>
    <w:basedOn w:val="af"/>
    <w:pPr>
      <w:widowControl w:val="0"/>
      <w:autoSpaceDE w:val="0"/>
    </w:pPr>
    <w:rPr>
      <w:rFonts w:ascii="OpenSymbol" w:hAnsi="OpenSymbol" w:cs="OpenSymbol"/>
      <w:b/>
      <w:bCs/>
      <w:sz w:val="16"/>
      <w:szCs w:val="16"/>
    </w:rPr>
  </w:style>
  <w:style w:type="paragraph" w:customStyle="1" w:styleId="j">
    <w:name w:val="j"/>
    <w:basedOn w:val="af"/>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
    <w:pPr>
      <w:numPr>
        <w:numId w:val="29"/>
      </w:numPr>
      <w:spacing w:line="360" w:lineRule="auto"/>
    </w:pPr>
    <w:rPr>
      <w:sz w:val="28"/>
      <w:szCs w:val="28"/>
    </w:rPr>
  </w:style>
  <w:style w:type="paragraph" w:styleId="86">
    <w:name w:val="toc 8"/>
    <w:basedOn w:val="af"/>
    <w:next w:val="af"/>
    <w:pPr>
      <w:ind w:left="1680"/>
    </w:pPr>
  </w:style>
  <w:style w:type="paragraph" w:customStyle="1" w:styleId="u">
    <w:name w:val="u"/>
    <w:basedOn w:val="af"/>
    <w:pPr>
      <w:ind w:firstLine="390"/>
      <w:jc w:val="both"/>
    </w:pPr>
  </w:style>
  <w:style w:type="paragraph" w:customStyle="1" w:styleId="afffffffffff">
    <w:name w:val="#Основной Стиль"/>
    <w:basedOn w:val="af"/>
    <w:pPr>
      <w:spacing w:line="360" w:lineRule="auto"/>
      <w:ind w:firstLine="720"/>
      <w:jc w:val="both"/>
    </w:pPr>
    <w:rPr>
      <w:sz w:val="28"/>
      <w:szCs w:val="20"/>
    </w:rPr>
  </w:style>
  <w:style w:type="paragraph" w:customStyle="1" w:styleId="1fff4">
    <w:name w:val="Красная строка1"/>
    <w:basedOn w:val="afffffffa"/>
    <w:pPr>
      <w:ind w:firstLine="210"/>
    </w:pPr>
    <w:rPr>
      <w:sz w:val="24"/>
    </w:rPr>
  </w:style>
  <w:style w:type="paragraph" w:customStyle="1" w:styleId="1fff5">
    <w:name w:val="Знак Знак Знак Знак1"/>
    <w:basedOn w:val="af"/>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f"/>
    <w:pPr>
      <w:spacing w:after="240" w:line="360" w:lineRule="auto"/>
      <w:jc w:val="center"/>
    </w:pPr>
    <w:rPr>
      <w:b/>
      <w:sz w:val="32"/>
    </w:rPr>
  </w:style>
  <w:style w:type="paragraph" w:customStyle="1" w:styleId="afffffffffff0">
    <w:name w:val="Содержимое таблицы"/>
    <w:basedOn w:val="af"/>
    <w:pPr>
      <w:suppressLineNumbers/>
    </w:pPr>
    <w:rPr>
      <w:sz w:val="20"/>
      <w:szCs w:val="20"/>
    </w:rPr>
  </w:style>
  <w:style w:type="paragraph" w:customStyle="1" w:styleId="afffffffffff1">
    <w:name w:val="Заголовок таблицы"/>
    <w:basedOn w:val="af"/>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
    <w:pPr>
      <w:spacing w:after="160" w:line="240" w:lineRule="exact"/>
    </w:pPr>
    <w:rPr>
      <w:rFonts w:ascii="MS Reference Specialty" w:hAnsi="MS Reference Specialty" w:cs="MS Reference Specialty"/>
      <w:sz w:val="20"/>
      <w:szCs w:val="20"/>
      <w:lang w:val="en-US"/>
    </w:rPr>
  </w:style>
  <w:style w:type="paragraph" w:customStyle="1" w:styleId="par">
    <w:name w:val="par"/>
    <w:basedOn w:val="af"/>
    <w:pPr>
      <w:spacing w:before="280" w:after="280"/>
    </w:pPr>
  </w:style>
  <w:style w:type="paragraph" w:customStyle="1" w:styleId="dt">
    <w:name w:val="dt"/>
    <w:basedOn w:val="af"/>
    <w:pPr>
      <w:spacing w:before="280" w:after="280"/>
    </w:pPr>
  </w:style>
  <w:style w:type="paragraph" w:customStyle="1" w:styleId="afffffffffff2">
    <w:name w:val="Текст в заданном формате"/>
    <w:basedOn w:val="af"/>
    <w:pPr>
      <w:widowControl w:val="0"/>
    </w:pPr>
    <w:rPr>
      <w:rFonts w:ascii="ISOCPEUR" w:eastAsia="ISOCPEUR" w:hAnsi="ISOCPEUR" w:cs="ISOCPEUR"/>
      <w:sz w:val="20"/>
      <w:szCs w:val="20"/>
    </w:rPr>
  </w:style>
  <w:style w:type="paragraph" w:customStyle="1" w:styleId="1fff6">
    <w:name w:val="Нумерованный список 1"/>
    <w:basedOn w:val="afffffffa"/>
    <w:pPr>
      <w:tabs>
        <w:tab w:val="left" w:pos="357"/>
        <w:tab w:val="left" w:pos="851"/>
        <w:tab w:val="left" w:pos="1080"/>
      </w:tabs>
      <w:spacing w:after="0" w:line="360" w:lineRule="auto"/>
      <w:ind w:firstLine="567"/>
      <w:jc w:val="both"/>
    </w:pPr>
    <w:rPr>
      <w:szCs w:val="20"/>
    </w:rPr>
  </w:style>
  <w:style w:type="paragraph" w:customStyle="1" w:styleId="1fff7">
    <w:name w:val="Маркированный список 1"/>
    <w:basedOn w:val="afffffffa"/>
    <w:pPr>
      <w:tabs>
        <w:tab w:val="left" w:pos="360"/>
      </w:tabs>
      <w:spacing w:after="0" w:line="360" w:lineRule="auto"/>
      <w:ind w:left="360" w:hanging="360"/>
      <w:jc w:val="both"/>
    </w:pPr>
    <w:rPr>
      <w:sz w:val="24"/>
      <w:szCs w:val="20"/>
    </w:rPr>
  </w:style>
  <w:style w:type="paragraph" w:customStyle="1" w:styleId="1fff8">
    <w:name w:val="Нумерованный список1"/>
    <w:basedOn w:val="af"/>
    <w:pPr>
      <w:tabs>
        <w:tab w:val="left" w:pos="360"/>
      </w:tabs>
      <w:spacing w:line="360" w:lineRule="auto"/>
      <w:ind w:left="360" w:hanging="360"/>
      <w:jc w:val="both"/>
    </w:pPr>
    <w:rPr>
      <w:sz w:val="28"/>
      <w:szCs w:val="20"/>
    </w:rPr>
  </w:style>
  <w:style w:type="paragraph" w:customStyle="1" w:styleId="316">
    <w:name w:val="Нумерованный список 31"/>
    <w:basedOn w:val="af"/>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
    <w:pPr>
      <w:numPr>
        <w:numId w:val="31"/>
      </w:numPr>
      <w:overflowPunct w:val="0"/>
      <w:autoSpaceDE w:val="0"/>
      <w:jc w:val="both"/>
      <w:textAlignment w:val="baseline"/>
    </w:pPr>
    <w:rPr>
      <w:rFonts w:ascii="OpenSymbol" w:hAnsi="OpenSymbol" w:cs="OpenSymbol"/>
      <w:sz w:val="18"/>
      <w:szCs w:val="20"/>
    </w:rPr>
  </w:style>
  <w:style w:type="paragraph" w:customStyle="1" w:styleId="1fff9">
    <w:name w:val="1Тема"/>
    <w:basedOn w:val="af"/>
    <w:pPr>
      <w:spacing w:after="120"/>
    </w:pPr>
    <w:rPr>
      <w:rFonts w:ascii="MS Reference Specialty" w:hAnsi="MS Reference Specialty" w:cs="MS Reference Specialty"/>
      <w:b/>
      <w:bCs/>
    </w:rPr>
  </w:style>
  <w:style w:type="paragraph" w:customStyle="1" w:styleId="-3">
    <w:name w:val="Рис.-табл"/>
    <w:basedOn w:val="af"/>
    <w:pPr>
      <w:jc w:val="center"/>
    </w:pPr>
    <w:rPr>
      <w:rFonts w:ascii="OpenSymbol" w:hAnsi="OpenSymbol" w:cs="OpenSymbol"/>
      <w:b/>
      <w:szCs w:val="16"/>
    </w:rPr>
  </w:style>
  <w:style w:type="paragraph" w:customStyle="1" w:styleId="2110">
    <w:name w:val="Основной текст 211"/>
    <w:basedOn w:val="af"/>
    <w:pPr>
      <w:jc w:val="both"/>
    </w:pPr>
    <w:rPr>
      <w:sz w:val="28"/>
    </w:rPr>
  </w:style>
  <w:style w:type="paragraph" w:customStyle="1" w:styleId="afffffffffff3">
    <w:name w:val="мой стиль"/>
    <w:basedOn w:val="250"/>
    <w:pPr>
      <w:widowControl/>
      <w:ind w:right="0" w:firstLine="709"/>
    </w:pPr>
    <w:rPr>
      <w:sz w:val="24"/>
      <w:szCs w:val="24"/>
    </w:rPr>
  </w:style>
  <w:style w:type="paragraph" w:customStyle="1" w:styleId="zz-4">
    <w:name w:val="zz-4+"/>
    <w:basedOn w:val="af"/>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
    <w:next w:val="af"/>
    <w:pPr>
      <w:jc w:val="both"/>
    </w:pPr>
    <w:rPr>
      <w:rFonts w:ascii="OpenSymbol" w:hAnsi="OpenSymbol" w:cs="OpenSymbol"/>
      <w:szCs w:val="20"/>
    </w:rPr>
  </w:style>
  <w:style w:type="paragraph" w:customStyle="1" w:styleId="afffffffffff4">
    <w:name w:val="Текст таблицы"/>
    <w:basedOn w:val="af"/>
    <w:pPr>
      <w:spacing w:line="360" w:lineRule="auto"/>
      <w:jc w:val="both"/>
    </w:pPr>
    <w:rPr>
      <w:rFonts w:ascii="ISOCPEUR" w:hAnsi="ISOCPEUR" w:cs="ISOCPEUR"/>
      <w:bCs/>
      <w:sz w:val="16"/>
    </w:rPr>
  </w:style>
  <w:style w:type="paragraph" w:customStyle="1" w:styleId="afffffffffff5">
    <w:name w:val="Текст таблицы центр"/>
    <w:basedOn w:val="afffffffffff4"/>
    <w:pPr>
      <w:jc w:val="center"/>
    </w:pPr>
  </w:style>
  <w:style w:type="paragraph" w:customStyle="1" w:styleId="afffffffffff6">
    <w:name w:val="Заголовок рисунка"/>
    <w:basedOn w:val="afffffffffff1"/>
    <w:pPr>
      <w:keepNext w:val="0"/>
      <w:tabs>
        <w:tab w:val="clear" w:pos="1260"/>
      </w:tabs>
      <w:autoSpaceDE/>
      <w:spacing w:before="0" w:after="0" w:line="360" w:lineRule="auto"/>
      <w:ind w:left="0" w:firstLine="0"/>
      <w:jc w:val="center"/>
    </w:pPr>
    <w:rPr>
      <w:rFonts w:cs="Garamond"/>
      <w:sz w:val="28"/>
      <w:szCs w:val="24"/>
    </w:rPr>
  </w:style>
  <w:style w:type="paragraph" w:customStyle="1" w:styleId="1fffa">
    <w:name w:val="Подзаголовок1"/>
    <w:basedOn w:val="250"/>
    <w:pPr>
      <w:widowControl/>
      <w:spacing w:before="120" w:after="120"/>
      <w:ind w:right="0" w:firstLine="851"/>
    </w:pPr>
    <w:rPr>
      <w:b/>
      <w:bCs/>
      <w:szCs w:val="24"/>
    </w:rPr>
  </w:style>
  <w:style w:type="paragraph" w:customStyle="1" w:styleId="1fffb">
    <w:name w:val="Знак Знак Знак Знак Знак Знак Знак Знак Знак Знак Знак Знак Знак1"/>
    <w:basedOn w:val="af"/>
    <w:pPr>
      <w:spacing w:before="280" w:after="280"/>
    </w:pPr>
    <w:rPr>
      <w:rFonts w:ascii="Helvetica" w:hAnsi="Helvetica" w:cs="Helvetica"/>
      <w:sz w:val="20"/>
      <w:szCs w:val="20"/>
      <w:lang w:val="en-US"/>
    </w:rPr>
  </w:style>
  <w:style w:type="paragraph" w:customStyle="1" w:styleId="afffffffffff7">
    <w:name w:val="Знак Знак Знак Знак Знак Знак Знак Знак Знак Знак Знак Знак Знак Знак Знак Знак"/>
    <w:basedOn w:val="af"/>
    <w:pPr>
      <w:spacing w:before="280" w:after="280"/>
    </w:pPr>
    <w:rPr>
      <w:rFonts w:ascii="Helvetica" w:hAnsi="Helvetica" w:cs="Helvetica"/>
      <w:sz w:val="20"/>
      <w:szCs w:val="20"/>
      <w:lang w:val="en-US"/>
    </w:rPr>
  </w:style>
  <w:style w:type="paragraph" w:customStyle="1" w:styleId="afffffffffff8">
    <w:name w:val="Основной текст_"/>
    <w:basedOn w:val="af"/>
    <w:pPr>
      <w:widowControl w:val="0"/>
      <w:shd w:val="clear" w:color="auto" w:fill="FFFFFF"/>
      <w:spacing w:line="470" w:lineRule="exact"/>
      <w:jc w:val="center"/>
    </w:pPr>
    <w:rPr>
      <w:spacing w:val="4"/>
      <w:szCs w:val="20"/>
    </w:rPr>
  </w:style>
  <w:style w:type="paragraph" w:customStyle="1" w:styleId="216">
    <w:name w:val="Основной текст21"/>
    <w:basedOn w:val="af"/>
    <w:pPr>
      <w:widowControl w:val="0"/>
      <w:shd w:val="clear" w:color="auto" w:fill="FFFFFF"/>
      <w:spacing w:line="470" w:lineRule="exact"/>
      <w:jc w:val="center"/>
    </w:pPr>
    <w:rPr>
      <w:spacing w:val="4"/>
      <w:sz w:val="20"/>
      <w:szCs w:val="20"/>
    </w:rPr>
  </w:style>
  <w:style w:type="paragraph" w:customStyle="1" w:styleId="afffffffffff9">
    <w:name w:val="Знак Знак Знак Знак Знак Знак Знак Знак Знак Знак Знак Знак Знак"/>
    <w:basedOn w:val="af"/>
    <w:pPr>
      <w:spacing w:before="280" w:after="280"/>
    </w:pPr>
    <w:rPr>
      <w:rFonts w:ascii="Helvetica" w:hAnsi="Helvetica" w:cs="Helvetica"/>
      <w:sz w:val="20"/>
      <w:szCs w:val="20"/>
      <w:lang w:val="en-US"/>
    </w:rPr>
  </w:style>
  <w:style w:type="paragraph" w:customStyle="1" w:styleId="afffffffffffa">
    <w:name w:val="Текст статьи"/>
    <w:basedOn w:val="af"/>
    <w:pPr>
      <w:spacing w:line="360" w:lineRule="auto"/>
      <w:ind w:firstLine="720"/>
      <w:jc w:val="both"/>
    </w:pPr>
    <w:rPr>
      <w:sz w:val="28"/>
      <w:szCs w:val="28"/>
    </w:rPr>
  </w:style>
  <w:style w:type="paragraph" w:customStyle="1" w:styleId="3f9">
    <w:name w:val="Обычный (веб)3"/>
    <w:basedOn w:val="af"/>
    <w:pPr>
      <w:spacing w:before="150" w:after="150"/>
      <w:jc w:val="both"/>
    </w:pPr>
  </w:style>
  <w:style w:type="paragraph" w:customStyle="1" w:styleId="1fffc">
    <w:name w:val="Обычный (веб)1"/>
    <w:basedOn w:val="af"/>
    <w:pPr>
      <w:spacing w:after="280" w:line="312" w:lineRule="atLeast"/>
    </w:pPr>
  </w:style>
  <w:style w:type="paragraph" w:customStyle="1" w:styleId="afffffffffffb">
    <w:name w:val="Обычный текст"/>
    <w:basedOn w:val="af"/>
    <w:pPr>
      <w:ind w:firstLine="454"/>
      <w:jc w:val="both"/>
    </w:pPr>
    <w:rPr>
      <w:szCs w:val="20"/>
    </w:rPr>
  </w:style>
  <w:style w:type="paragraph" w:customStyle="1" w:styleId="afffffffffffc">
    <w:name w:val="Основной"/>
    <w:basedOn w:val="af"/>
    <w:pPr>
      <w:spacing w:line="360" w:lineRule="auto"/>
      <w:ind w:firstLine="709"/>
      <w:jc w:val="both"/>
    </w:pPr>
    <w:rPr>
      <w:sz w:val="28"/>
    </w:rPr>
  </w:style>
  <w:style w:type="paragraph" w:customStyle="1" w:styleId="Style8">
    <w:name w:val="Style8"/>
    <w:basedOn w:val="af"/>
    <w:pPr>
      <w:widowControl w:val="0"/>
      <w:autoSpaceDE w:val="0"/>
      <w:jc w:val="both"/>
    </w:pPr>
  </w:style>
  <w:style w:type="paragraph" w:customStyle="1" w:styleId="MediumGrid1-Accent2">
    <w:name w:val="Medium Grid 1 - Accent 2"/>
    <w:basedOn w:val="af"/>
    <w:pPr>
      <w:ind w:left="720"/>
    </w:pPr>
    <w:rPr>
      <w:rFonts w:ascii="Mincho" w:eastAsia="Mincho" w:hAnsi="Mincho" w:cs="Mincho"/>
    </w:rPr>
  </w:style>
  <w:style w:type="paragraph" w:customStyle="1" w:styleId="147">
    <w:name w:val="табл_14"/>
    <w:basedOn w:val="af"/>
    <w:rPr>
      <w:rFonts w:ascii="OpenSymbol" w:hAnsi="OpenSymbol" w:cs="OpenSymbol"/>
      <w:sz w:val="28"/>
      <w:szCs w:val="20"/>
    </w:rPr>
  </w:style>
  <w:style w:type="paragraph" w:customStyle="1" w:styleId="My">
    <w:name w:val="Основной текст.My Текст"/>
    <w:basedOn w:val="af"/>
    <w:pPr>
      <w:widowControl w:val="0"/>
      <w:spacing w:line="360" w:lineRule="auto"/>
      <w:ind w:firstLine="720"/>
      <w:jc w:val="both"/>
    </w:pPr>
    <w:rPr>
      <w:sz w:val="28"/>
      <w:szCs w:val="20"/>
      <w:lang w:val="uk-UA"/>
    </w:rPr>
  </w:style>
  <w:style w:type="paragraph" w:customStyle="1" w:styleId="afffffffffffd">
    <w:name w:val="Норм без абзаца"/>
    <w:basedOn w:val="af"/>
    <w:pPr>
      <w:jc w:val="both"/>
    </w:pPr>
    <w:rPr>
      <w:rFonts w:ascii="UkrainianPeterburg" w:hAnsi="UkrainianPeterburg" w:cs="UkrainianPeterburg"/>
      <w:sz w:val="16"/>
      <w:szCs w:val="16"/>
    </w:rPr>
  </w:style>
  <w:style w:type="paragraph" w:customStyle="1" w:styleId="afffffffffffe">
    <w:name w:val="Осн текст"/>
    <w:basedOn w:val="af"/>
    <w:pPr>
      <w:ind w:firstLine="709"/>
      <w:jc w:val="both"/>
    </w:pPr>
    <w:rPr>
      <w:sz w:val="32"/>
      <w:szCs w:val="32"/>
      <w:lang w:val="uk-UA"/>
    </w:rPr>
  </w:style>
  <w:style w:type="paragraph" w:customStyle="1" w:styleId="H1">
    <w:name w:val="H1"/>
    <w:basedOn w:val="af"/>
    <w:next w:val="af"/>
    <w:pPr>
      <w:keepNext/>
      <w:spacing w:before="100" w:after="100"/>
    </w:pPr>
    <w:rPr>
      <w:b/>
      <w:bCs/>
      <w:kern w:val="1"/>
      <w:sz w:val="48"/>
      <w:szCs w:val="48"/>
    </w:rPr>
  </w:style>
  <w:style w:type="paragraph" w:customStyle="1" w:styleId="a10">
    <w:name w:val="a1"/>
    <w:basedOn w:val="af"/>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
    <w:next w:val="af"/>
    <w:link w:val="5d"/>
    <w:pPr>
      <w:ind w:left="960"/>
    </w:pPr>
    <w:rPr>
      <w:rFonts w:ascii="IzhTitl" w:hAnsi="IzhTitl" w:cs="IzhTitl"/>
      <w:sz w:val="18"/>
      <w:szCs w:val="18"/>
    </w:rPr>
  </w:style>
  <w:style w:type="paragraph" w:styleId="66">
    <w:name w:val="toc 6"/>
    <w:basedOn w:val="af"/>
    <w:next w:val="af"/>
    <w:link w:val="67"/>
    <w:pPr>
      <w:ind w:left="1200"/>
    </w:pPr>
    <w:rPr>
      <w:rFonts w:ascii="IzhTitl" w:hAnsi="IzhTitl" w:cs="IzhTitl"/>
      <w:sz w:val="18"/>
      <w:szCs w:val="18"/>
    </w:rPr>
  </w:style>
  <w:style w:type="paragraph" w:styleId="77">
    <w:name w:val="toc 7"/>
    <w:basedOn w:val="af"/>
    <w:next w:val="af"/>
    <w:pPr>
      <w:ind w:left="1440"/>
    </w:pPr>
    <w:rPr>
      <w:rFonts w:ascii="IzhTitl" w:hAnsi="IzhTitl" w:cs="IzhTitl"/>
      <w:sz w:val="18"/>
      <w:szCs w:val="18"/>
    </w:rPr>
  </w:style>
  <w:style w:type="paragraph" w:styleId="93">
    <w:name w:val="toc 9"/>
    <w:basedOn w:val="af"/>
    <w:next w:val="af"/>
    <w:pPr>
      <w:ind w:left="1920"/>
    </w:pPr>
    <w:rPr>
      <w:rFonts w:ascii="IzhTitl" w:hAnsi="IzhTitl" w:cs="IzhTitl"/>
      <w:sz w:val="18"/>
      <w:szCs w:val="18"/>
    </w:rPr>
  </w:style>
  <w:style w:type="paragraph" w:customStyle="1" w:styleId="rvps19">
    <w:name w:val="rvps19"/>
    <w:basedOn w:val="af"/>
    <w:pPr>
      <w:ind w:firstLine="603"/>
      <w:jc w:val="both"/>
    </w:pPr>
    <w:rPr>
      <w:lang w:val="en-AU"/>
    </w:rPr>
  </w:style>
  <w:style w:type="paragraph" w:customStyle="1" w:styleId="rvps20">
    <w:name w:val="rvps20"/>
    <w:basedOn w:val="af"/>
    <w:pPr>
      <w:ind w:firstLine="603"/>
    </w:pPr>
    <w:rPr>
      <w:lang w:val="en-AU"/>
    </w:rPr>
  </w:style>
  <w:style w:type="paragraph" w:customStyle="1" w:styleId="rvps7">
    <w:name w:val="rvps7"/>
    <w:basedOn w:val="af"/>
    <w:pPr>
      <w:ind w:firstLine="787"/>
      <w:jc w:val="both"/>
    </w:pPr>
    <w:rPr>
      <w:lang w:val="en-AU"/>
    </w:rPr>
  </w:style>
  <w:style w:type="paragraph" w:customStyle="1" w:styleId="rvps16">
    <w:name w:val="rvps16"/>
    <w:basedOn w:val="af"/>
    <w:pPr>
      <w:ind w:firstLine="787"/>
      <w:jc w:val="both"/>
    </w:pPr>
    <w:rPr>
      <w:lang w:val="en-AU"/>
    </w:rPr>
  </w:style>
  <w:style w:type="paragraph" w:customStyle="1" w:styleId="Iauiue">
    <w:name w:val="Iau.iue"/>
    <w:basedOn w:val="af"/>
    <w:next w:val="af"/>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
    <w:pPr>
      <w:ind w:left="566" w:hanging="283"/>
    </w:pPr>
  </w:style>
  <w:style w:type="paragraph" w:customStyle="1" w:styleId="412">
    <w:name w:val="Список 41"/>
    <w:basedOn w:val="af"/>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
    <w:pPr>
      <w:widowControl w:val="0"/>
      <w:autoSpaceDE w:val="0"/>
      <w:spacing w:after="120"/>
      <w:ind w:left="566"/>
    </w:pPr>
    <w:rPr>
      <w:sz w:val="20"/>
      <w:szCs w:val="20"/>
    </w:rPr>
  </w:style>
  <w:style w:type="paragraph" w:customStyle="1" w:styleId="2ffd">
    <w:name w:val="Îñíîâíîé òåêñò 2"/>
    <w:basedOn w:val="af"/>
    <w:pPr>
      <w:widowControl w:val="0"/>
      <w:ind w:firstLine="851"/>
      <w:jc w:val="both"/>
    </w:pPr>
    <w:rPr>
      <w:sz w:val="28"/>
      <w:szCs w:val="20"/>
      <w:lang w:val="en-GB"/>
    </w:rPr>
  </w:style>
  <w:style w:type="paragraph" w:customStyle="1" w:styleId="affffffffffff">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0">
    <w:name w:val="Îñíîâíîé òåêñò"/>
    <w:basedOn w:val="affffffffffff"/>
    <w:rPr>
      <w:rFonts w:ascii="CentSchbook Win95BT" w:hAnsi="CentSchbook Win95BT" w:cs="CentSchbook Win95BT"/>
      <w:sz w:val="28"/>
    </w:rPr>
  </w:style>
  <w:style w:type="paragraph" w:customStyle="1" w:styleId="2ffe">
    <w:name w:val="2"/>
    <w:basedOn w:val="af"/>
    <w:next w:val="affffffff7"/>
    <w:pPr>
      <w:spacing w:before="280" w:after="280"/>
    </w:pPr>
    <w:rPr>
      <w:lang w:val="uk-UA"/>
    </w:rPr>
  </w:style>
  <w:style w:type="paragraph" w:customStyle="1" w:styleId="3fa">
    <w:name w:val="заголовок 3"/>
    <w:basedOn w:val="af"/>
    <w:next w:val="af"/>
    <w:pPr>
      <w:keepNext/>
      <w:widowControl w:val="0"/>
      <w:autoSpaceDE w:val="0"/>
      <w:jc w:val="center"/>
    </w:pPr>
    <w:rPr>
      <w:b/>
      <w:bCs/>
      <w:sz w:val="20"/>
      <w:szCs w:val="20"/>
    </w:rPr>
  </w:style>
  <w:style w:type="paragraph" w:customStyle="1" w:styleId="1fffd">
    <w:name w:val="заголовок 1"/>
    <w:basedOn w:val="af"/>
    <w:next w:val="af"/>
    <w:pPr>
      <w:keepNext/>
      <w:autoSpaceDE w:val="0"/>
      <w:jc w:val="center"/>
    </w:pPr>
    <w:rPr>
      <w:rFonts w:ascii="Arial" w:hAnsi="Arial" w:cs="Arial"/>
      <w:b/>
      <w:bCs/>
      <w:sz w:val="36"/>
      <w:szCs w:val="36"/>
    </w:rPr>
  </w:style>
  <w:style w:type="paragraph" w:customStyle="1" w:styleId="2fff">
    <w:name w:val="заголовок 2"/>
    <w:basedOn w:val="af"/>
    <w:next w:val="af"/>
    <w:pPr>
      <w:keepNext/>
      <w:autoSpaceDE w:val="0"/>
      <w:jc w:val="center"/>
    </w:pPr>
    <w:rPr>
      <w:rFonts w:ascii="Arial" w:hAnsi="Arial" w:cs="Arial"/>
    </w:rPr>
  </w:style>
  <w:style w:type="paragraph" w:customStyle="1" w:styleId="4f1">
    <w:name w:val="заголовок 4"/>
    <w:basedOn w:val="af"/>
    <w:next w:val="af"/>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
    <w:pPr>
      <w:spacing w:line="300" w:lineRule="atLeast"/>
      <w:ind w:firstLine="400"/>
      <w:jc w:val="both"/>
    </w:pPr>
  </w:style>
  <w:style w:type="paragraph" w:customStyle="1" w:styleId="k7">
    <w:name w:val="k7"/>
    <w:basedOn w:val="af"/>
    <w:pPr>
      <w:spacing w:line="280" w:lineRule="atLeast"/>
      <w:ind w:left="1000"/>
    </w:pPr>
    <w:rPr>
      <w:sz w:val="22"/>
      <w:szCs w:val="22"/>
    </w:rPr>
  </w:style>
  <w:style w:type="paragraph" w:customStyle="1" w:styleId="affffffffffff1">
    <w:name w:val="Текст_статті Знак"/>
    <w:basedOn w:val="af"/>
    <w:pPr>
      <w:ind w:firstLine="284"/>
      <w:jc w:val="both"/>
    </w:pPr>
    <w:rPr>
      <w:sz w:val="20"/>
      <w:szCs w:val="20"/>
      <w:lang w:val="uk-UA"/>
    </w:rPr>
  </w:style>
  <w:style w:type="paragraph" w:customStyle="1" w:styleId="affffffffffff2">
    <w:name w:val="література"/>
    <w:basedOn w:val="af"/>
    <w:pPr>
      <w:tabs>
        <w:tab w:val="left" w:pos="360"/>
      </w:tabs>
      <w:jc w:val="both"/>
    </w:pPr>
    <w:rPr>
      <w:sz w:val="18"/>
      <w:szCs w:val="18"/>
      <w:lang w:val="en-US"/>
    </w:rPr>
  </w:style>
  <w:style w:type="paragraph" w:customStyle="1" w:styleId="note">
    <w:name w:val="note"/>
    <w:basedOn w:val="af"/>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e">
    <w:name w:val="Текст выноски1"/>
    <w:basedOn w:val="af"/>
    <w:pPr>
      <w:overflowPunct w:val="0"/>
      <w:autoSpaceDE w:val="0"/>
      <w:textAlignment w:val="baseline"/>
    </w:pPr>
    <w:rPr>
      <w:rFonts w:ascii="Helvetica" w:hAnsi="Helvetica" w:cs="Helvetica"/>
      <w:sz w:val="16"/>
      <w:szCs w:val="16"/>
    </w:rPr>
  </w:style>
  <w:style w:type="paragraph" w:customStyle="1" w:styleId="1Title">
    <w:name w:val="Заголовок 1.Title"/>
    <w:basedOn w:val="af"/>
    <w:next w:val="af"/>
    <w:pPr>
      <w:keepNext/>
      <w:widowControl w:val="0"/>
      <w:spacing w:line="360" w:lineRule="auto"/>
      <w:jc w:val="center"/>
    </w:pPr>
    <w:rPr>
      <w:b/>
      <w:caps/>
      <w:color w:val="000000"/>
      <w:szCs w:val="20"/>
      <w:lang w:val="uk-UA"/>
    </w:rPr>
  </w:style>
  <w:style w:type="paragraph" w:customStyle="1" w:styleId="2pidzaholovok">
    <w:name w:val="Заголовок 2.pidzaholovok"/>
    <w:basedOn w:val="af"/>
    <w:next w:val="af"/>
    <w:pPr>
      <w:keepNext/>
      <w:jc w:val="center"/>
    </w:pPr>
    <w:rPr>
      <w:b/>
      <w:i/>
      <w:szCs w:val="20"/>
    </w:rPr>
  </w:style>
  <w:style w:type="paragraph" w:customStyle="1" w:styleId="1Title1">
    <w:name w:val="Заголовок 1.Title1"/>
    <w:basedOn w:val="af"/>
    <w:next w:val="af"/>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
    <w:next w:val="af"/>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
    <w:pPr>
      <w:spacing w:after="120"/>
      <w:jc w:val="center"/>
    </w:pPr>
    <w:rPr>
      <w:b/>
      <w:sz w:val="22"/>
      <w:szCs w:val="20"/>
      <w:lang w:val="uk-UA"/>
    </w:rPr>
  </w:style>
  <w:style w:type="paragraph" w:customStyle="1" w:styleId="body">
    <w:name w:val="Основной текст с отступом.body"/>
    <w:basedOn w:val="af"/>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
    <w:pPr>
      <w:spacing w:after="120"/>
    </w:pPr>
    <w:rPr>
      <w:rFonts w:ascii="Helvetica" w:hAnsi="Helvetica" w:cs="Helvetica"/>
      <w:b/>
      <w:i/>
      <w:sz w:val="20"/>
      <w:szCs w:val="20"/>
      <w:lang w:val="uk-UA"/>
    </w:rPr>
  </w:style>
  <w:style w:type="paragraph" w:customStyle="1" w:styleId="mkSpec">
    <w:name w:val="mkSpec"/>
    <w:basedOn w:val="af"/>
    <w:pPr>
      <w:spacing w:after="120"/>
    </w:pPr>
    <w:rPr>
      <w:rFonts w:ascii="MS Reference Specialty" w:hAnsi="MS Reference Specialty" w:cs="MS Reference Specialty"/>
      <w:i/>
      <w:smallCaps/>
      <w:sz w:val="20"/>
      <w:szCs w:val="20"/>
      <w:lang w:val="uk-UA"/>
    </w:rPr>
  </w:style>
  <w:style w:type="paragraph" w:customStyle="1" w:styleId="mkEntry">
    <w:name w:val="mkEntry"/>
    <w:basedOn w:val="af"/>
    <w:pPr>
      <w:spacing w:after="120"/>
    </w:pPr>
    <w:rPr>
      <w:rFonts w:ascii="Helvetica" w:hAnsi="Helvetica" w:cs="Helvetica"/>
      <w:b/>
      <w:caps/>
      <w:sz w:val="20"/>
      <w:szCs w:val="20"/>
      <w:lang w:val="uk-UA"/>
    </w:rPr>
  </w:style>
  <w:style w:type="paragraph" w:customStyle="1" w:styleId="mkText">
    <w:name w:val="mkText"/>
    <w:basedOn w:val="af"/>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
    <w:pPr>
      <w:spacing w:after="120"/>
      <w:ind w:firstLine="567"/>
    </w:pPr>
    <w:rPr>
      <w:szCs w:val="20"/>
      <w:lang w:val="uk-UA"/>
    </w:rPr>
  </w:style>
  <w:style w:type="paragraph" w:customStyle="1" w:styleId="Datakrush">
    <w:name w:val="Data krush"/>
    <w:basedOn w:val="af"/>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
    <w:next w:val="af"/>
    <w:pPr>
      <w:keepNext/>
      <w:spacing w:before="170" w:after="170"/>
      <w:jc w:val="center"/>
    </w:pPr>
    <w:rPr>
      <w:rFonts w:ascii="Mangal" w:hAnsi="Mangal" w:cs="Mangal"/>
      <w:b/>
      <w:i/>
      <w:szCs w:val="20"/>
    </w:rPr>
  </w:style>
  <w:style w:type="paragraph" w:customStyle="1" w:styleId="1ffff">
    <w:name w:val="Заголовок 1.Название"/>
    <w:basedOn w:val="af"/>
    <w:next w:val="af"/>
    <w:pPr>
      <w:keepNext/>
      <w:spacing w:after="283"/>
      <w:jc w:val="center"/>
    </w:pPr>
    <w:rPr>
      <w:rFonts w:ascii="Mangal" w:hAnsi="Mangal" w:cs="Mangal"/>
      <w:b/>
      <w:caps/>
      <w:szCs w:val="20"/>
    </w:rPr>
  </w:style>
  <w:style w:type="paragraph" w:customStyle="1" w:styleId="Avtor10">
    <w:name w:val="Основной текст.Avtor1"/>
    <w:basedOn w:val="af"/>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
    <w:pPr>
      <w:spacing w:line="360" w:lineRule="auto"/>
      <w:ind w:firstLine="720"/>
      <w:jc w:val="center"/>
    </w:pPr>
    <w:rPr>
      <w:b/>
      <w:sz w:val="28"/>
      <w:szCs w:val="20"/>
      <w:lang w:val="uk-UA"/>
    </w:rPr>
  </w:style>
  <w:style w:type="paragraph" w:customStyle="1" w:styleId="Avtor2">
    <w:name w:val="Основной текст.Avtor2"/>
    <w:basedOn w:val="af"/>
    <w:pPr>
      <w:jc w:val="center"/>
    </w:pPr>
    <w:rPr>
      <w:b/>
      <w:sz w:val="22"/>
      <w:szCs w:val="20"/>
      <w:lang w:val="uk-UA"/>
    </w:rPr>
  </w:style>
  <w:style w:type="paragraph" w:customStyle="1" w:styleId="body10">
    <w:name w:val="Основной текст с отступом.body1"/>
    <w:basedOn w:val="af"/>
    <w:pPr>
      <w:ind w:firstLine="709"/>
      <w:jc w:val="both"/>
    </w:pPr>
    <w:rPr>
      <w:sz w:val="20"/>
      <w:szCs w:val="20"/>
      <w:lang w:val="uk-UA"/>
    </w:rPr>
  </w:style>
  <w:style w:type="paragraph" w:customStyle="1" w:styleId="text10">
    <w:name w:val="Цитата.text1"/>
    <w:basedOn w:val="af"/>
    <w:pPr>
      <w:ind w:left="2824" w:right="-1213"/>
    </w:pPr>
    <w:rPr>
      <w:i/>
      <w:sz w:val="22"/>
      <w:szCs w:val="20"/>
      <w:lang w:val="uk-UA"/>
    </w:rPr>
  </w:style>
  <w:style w:type="paragraph" w:customStyle="1" w:styleId="lit1">
    <w:name w:val="Список.lit1"/>
    <w:basedOn w:val="af"/>
    <w:pPr>
      <w:tabs>
        <w:tab w:val="left" w:pos="360"/>
      </w:tabs>
      <w:ind w:left="360" w:hanging="360"/>
      <w:jc w:val="both"/>
    </w:pPr>
    <w:rPr>
      <w:sz w:val="22"/>
      <w:szCs w:val="20"/>
      <w:lang w:val="uk-UA"/>
    </w:rPr>
  </w:style>
  <w:style w:type="paragraph" w:customStyle="1" w:styleId="liter1">
    <w:name w:val="Нумерованный список.liter1"/>
    <w:basedOn w:val="af"/>
    <w:pPr>
      <w:tabs>
        <w:tab w:val="left" w:pos="360"/>
      </w:tabs>
      <w:ind w:left="360" w:hanging="360"/>
      <w:jc w:val="both"/>
    </w:pPr>
    <w:rPr>
      <w:sz w:val="20"/>
      <w:szCs w:val="20"/>
    </w:rPr>
  </w:style>
  <w:style w:type="paragraph" w:customStyle="1" w:styleId="3spysokl-ry1">
    <w:name w:val="Основной текст 3.spysok l-ry1"/>
    <w:basedOn w:val="af"/>
    <w:pPr>
      <w:jc w:val="center"/>
    </w:pPr>
    <w:rPr>
      <w:b/>
      <w:caps/>
      <w:sz w:val="22"/>
      <w:szCs w:val="20"/>
      <w:lang w:val="en-US"/>
    </w:rPr>
  </w:style>
  <w:style w:type="paragraph" w:customStyle="1" w:styleId="1ffff0">
    <w:name w:val="Основной текст с отступом1"/>
    <w:basedOn w:val="af"/>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
    <w:pPr>
      <w:widowControl w:val="0"/>
      <w:spacing w:line="360" w:lineRule="auto"/>
      <w:ind w:firstLine="680"/>
      <w:jc w:val="both"/>
    </w:pPr>
    <w:rPr>
      <w:sz w:val="28"/>
      <w:szCs w:val="20"/>
      <w:lang w:val="uk-UA"/>
    </w:rPr>
  </w:style>
  <w:style w:type="paragraph" w:customStyle="1" w:styleId="1ffff1">
    <w:name w:val="Текст1"/>
    <w:basedOn w:val="af"/>
    <w:pPr>
      <w:widowControl w:val="0"/>
      <w:spacing w:line="360" w:lineRule="auto"/>
      <w:ind w:firstLine="720"/>
      <w:jc w:val="both"/>
    </w:pPr>
    <w:rPr>
      <w:rFonts w:ascii="ISOCPEUR" w:hAnsi="ISOCPEUR" w:cs="ISOCPEUR"/>
      <w:sz w:val="28"/>
      <w:szCs w:val="20"/>
      <w:lang w:val="uk-UA"/>
    </w:rPr>
  </w:style>
  <w:style w:type="paragraph" w:customStyle="1" w:styleId="affffffffffff3">
    <w:name w:val="Вірш"/>
    <w:basedOn w:val="af"/>
    <w:pPr>
      <w:keepLines/>
      <w:widowControl w:val="0"/>
      <w:spacing w:before="28" w:line="360" w:lineRule="auto"/>
      <w:ind w:left="1701" w:hanging="567"/>
      <w:jc w:val="both"/>
    </w:pPr>
    <w:rPr>
      <w:i/>
      <w:sz w:val="22"/>
      <w:szCs w:val="20"/>
      <w:lang w:val="uk-UA"/>
    </w:rPr>
  </w:style>
  <w:style w:type="paragraph" w:customStyle="1" w:styleId="affffffffffff4">
    <w:name w:val="Загальний текст"/>
    <w:basedOn w:val="af"/>
    <w:pPr>
      <w:widowControl w:val="0"/>
      <w:spacing w:before="28" w:line="262" w:lineRule="atLeast"/>
      <w:ind w:firstLine="283"/>
      <w:jc w:val="both"/>
    </w:pPr>
    <w:rPr>
      <w:sz w:val="22"/>
      <w:szCs w:val="20"/>
      <w:lang w:val="uk-UA"/>
    </w:rPr>
  </w:style>
  <w:style w:type="paragraph" w:customStyle="1" w:styleId="affffffffffff5">
    <w:name w:val="Заголовок розділів"/>
    <w:basedOn w:val="af"/>
    <w:next w:val="affffffffffff6"/>
    <w:pPr>
      <w:widowControl w:val="0"/>
      <w:spacing w:after="480" w:line="360" w:lineRule="auto"/>
      <w:jc w:val="center"/>
    </w:pPr>
    <w:rPr>
      <w:rFonts w:ascii="OpenSymbol" w:hAnsi="OpenSymbol" w:cs="OpenSymbol"/>
      <w:b/>
      <w:sz w:val="32"/>
      <w:szCs w:val="20"/>
      <w:lang w:val="uk-UA"/>
    </w:rPr>
  </w:style>
  <w:style w:type="paragraph" w:customStyle="1" w:styleId="affffffffffff6">
    <w:name w:val="Заголовок підрозділів"/>
    <w:basedOn w:val="affffffffffff5"/>
    <w:next w:val="af"/>
    <w:pPr>
      <w:ind w:firstLine="720"/>
      <w:jc w:val="left"/>
    </w:pPr>
    <w:rPr>
      <w:rFonts w:ascii="Garamond" w:hAnsi="Garamond" w:cs="Garamond"/>
    </w:rPr>
  </w:style>
  <w:style w:type="paragraph" w:customStyle="1" w:styleId="1ffff2">
    <w:name w:val="Цитата1"/>
    <w:basedOn w:val="af"/>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
    <w:pPr>
      <w:keepLines/>
      <w:numPr>
        <w:numId w:val="11"/>
      </w:numPr>
      <w:spacing w:line="360" w:lineRule="auto"/>
      <w:ind w:left="0" w:firstLine="0"/>
      <w:jc w:val="center"/>
    </w:pPr>
    <w:rPr>
      <w:b/>
      <w:sz w:val="28"/>
      <w:szCs w:val="20"/>
      <w:lang w:val="uk-UA"/>
    </w:rPr>
  </w:style>
  <w:style w:type="paragraph" w:customStyle="1" w:styleId="affffffffffff7">
    <w:name w:val="ТЕКСТ"/>
    <w:basedOn w:val="af"/>
    <w:pPr>
      <w:spacing w:line="360" w:lineRule="auto"/>
      <w:ind w:firstLine="709"/>
      <w:jc w:val="both"/>
    </w:pPr>
    <w:rPr>
      <w:rFonts w:ascii="FreeSetCTT" w:hAnsi="FreeSetCTT" w:cs="FreeSetCTT"/>
      <w:sz w:val="28"/>
      <w:szCs w:val="20"/>
      <w:lang w:val="uk-UA"/>
    </w:rPr>
  </w:style>
  <w:style w:type="paragraph" w:customStyle="1" w:styleId="CT-SNOSKA">
    <w:name w:val="CT-SNOSKA"/>
    <w:basedOn w:val="af"/>
    <w:pPr>
      <w:jc w:val="both"/>
    </w:pPr>
    <w:rPr>
      <w:szCs w:val="20"/>
    </w:rPr>
  </w:style>
  <w:style w:type="paragraph" w:customStyle="1" w:styleId="2fff0">
    <w:name w:val="Стиль2"/>
    <w:basedOn w:val="af"/>
    <w:pPr>
      <w:jc w:val="both"/>
    </w:pPr>
    <w:rPr>
      <w:rFonts w:cs="OpenSymbol"/>
    </w:rPr>
  </w:style>
  <w:style w:type="paragraph" w:customStyle="1" w:styleId="left">
    <w:name w:val="left"/>
    <w:basedOn w:val="af"/>
    <w:pPr>
      <w:spacing w:before="280" w:after="280"/>
    </w:pPr>
    <w:rPr>
      <w:rFonts w:ascii="MS Reference Specialty" w:hAnsi="MS Reference Specialty" w:cs="MS Reference Specialty"/>
    </w:rPr>
  </w:style>
  <w:style w:type="paragraph" w:customStyle="1" w:styleId="310">
    <w:name w:val="Маркированный список 31"/>
    <w:basedOn w:val="af"/>
    <w:pPr>
      <w:numPr>
        <w:numId w:val="4"/>
      </w:numPr>
    </w:pPr>
    <w:rPr>
      <w:sz w:val="20"/>
      <w:szCs w:val="20"/>
      <w:lang w:val="uk-UA"/>
    </w:rPr>
  </w:style>
  <w:style w:type="paragraph" w:customStyle="1" w:styleId="1ffff3">
    <w:name w:val="Верхний колонтитул1"/>
    <w:basedOn w:val="1fff3"/>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8">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9">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a">
    <w:name w:val="текст сноски"/>
    <w:basedOn w:val="af"/>
    <w:pPr>
      <w:autoSpaceDE w:val="0"/>
    </w:pPr>
    <w:rPr>
      <w:sz w:val="20"/>
      <w:szCs w:val="20"/>
    </w:rPr>
  </w:style>
  <w:style w:type="paragraph" w:customStyle="1" w:styleId="affffffffffffb">
    <w:name w:val="Àäðåñà"/>
    <w:basedOn w:val="af"/>
    <w:pPr>
      <w:spacing w:after="60" w:line="360" w:lineRule="auto"/>
      <w:jc w:val="center"/>
    </w:pPr>
    <w:rPr>
      <w:szCs w:val="20"/>
      <w:lang w:val="uk-UA"/>
    </w:rPr>
  </w:style>
  <w:style w:type="paragraph" w:customStyle="1" w:styleId="5e">
    <w:name w:val="Основной текст5"/>
    <w:basedOn w:val="af"/>
    <w:pPr>
      <w:widowControl w:val="0"/>
      <w:spacing w:line="420" w:lineRule="auto"/>
      <w:ind w:firstLine="851"/>
      <w:jc w:val="both"/>
    </w:pPr>
    <w:rPr>
      <w:sz w:val="26"/>
      <w:szCs w:val="20"/>
    </w:rPr>
  </w:style>
  <w:style w:type="paragraph" w:customStyle="1" w:styleId="affffffffffffc">
    <w:name w:val="СноскаОсн"/>
    <w:basedOn w:val="af"/>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d">
    <w:name w:val="Цитаты"/>
    <w:basedOn w:val="af"/>
    <w:pPr>
      <w:autoSpaceDE w:val="0"/>
      <w:spacing w:before="100" w:after="100"/>
      <w:ind w:left="360" w:right="360"/>
    </w:pPr>
  </w:style>
  <w:style w:type="paragraph" w:styleId="affffffffffffe">
    <w:name w:val="E-mail Signature"/>
    <w:basedOn w:val="af"/>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
    <w:name w:val="Signature"/>
    <w:basedOn w:val="af"/>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
    <w:pPr>
      <w:shd w:val="clear" w:color="auto" w:fill="FFFFFF"/>
      <w:spacing w:line="360" w:lineRule="auto"/>
      <w:jc w:val="center"/>
    </w:pPr>
    <w:rPr>
      <w:color w:val="FF0000"/>
      <w:sz w:val="16"/>
      <w:szCs w:val="16"/>
    </w:rPr>
  </w:style>
  <w:style w:type="paragraph" w:styleId="1ffff4">
    <w:name w:val="index 1"/>
    <w:basedOn w:val="af"/>
    <w:next w:val="af"/>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
    <w:pPr>
      <w:shd w:val="clear" w:color="auto" w:fill="FFFFFF"/>
      <w:spacing w:line="360" w:lineRule="auto"/>
      <w:ind w:left="300" w:right="80"/>
      <w:jc w:val="both"/>
    </w:pPr>
    <w:rPr>
      <w:color w:val="000000"/>
      <w:sz w:val="28"/>
      <w:szCs w:val="28"/>
    </w:rPr>
  </w:style>
  <w:style w:type="paragraph" w:customStyle="1" w:styleId="vary">
    <w:name w:val="vary"/>
    <w:basedOn w:val="af"/>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0">
    <w:name w:val="текст ссылки"/>
    <w:basedOn w:val="af"/>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1">
    <w:name w:val="Конверт"/>
    <w:basedOn w:val="af"/>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2">
    <w:name w:val="Стиль_стихи"/>
    <w:basedOn w:val="af"/>
    <w:pPr>
      <w:autoSpaceDE w:val="0"/>
      <w:ind w:left="2268"/>
      <w:jc w:val="both"/>
    </w:pPr>
    <w:rPr>
      <w:i/>
      <w:iCs/>
      <w:sz w:val="28"/>
      <w:szCs w:val="28"/>
      <w:lang w:val="uk-UA"/>
    </w:rPr>
  </w:style>
  <w:style w:type="paragraph" w:customStyle="1" w:styleId="87">
    <w:name w:val="заголовок 8"/>
    <w:basedOn w:val="af"/>
    <w:next w:val="af"/>
    <w:pPr>
      <w:keepNext/>
      <w:autoSpaceDE w:val="0"/>
      <w:spacing w:line="360" w:lineRule="auto"/>
      <w:ind w:firstLine="720"/>
      <w:jc w:val="center"/>
    </w:pPr>
    <w:rPr>
      <w:b/>
      <w:bCs/>
      <w:sz w:val="28"/>
      <w:szCs w:val="28"/>
      <w:lang w:val="uk-UA"/>
    </w:rPr>
  </w:style>
  <w:style w:type="paragraph" w:customStyle="1" w:styleId="1ffff5">
    <w:name w:val="Заголовок записки1"/>
    <w:basedOn w:val="af"/>
    <w:next w:val="af"/>
    <w:pPr>
      <w:autoSpaceDE w:val="0"/>
      <w:ind w:firstLine="567"/>
      <w:jc w:val="both"/>
    </w:pPr>
    <w:rPr>
      <w:sz w:val="28"/>
      <w:szCs w:val="28"/>
      <w:lang w:val="uk-UA"/>
    </w:rPr>
  </w:style>
  <w:style w:type="paragraph" w:customStyle="1" w:styleId="afffffffffffff3">
    <w:name w:val="[ ]"/>
    <w:basedOn w:val="af"/>
    <w:pPr>
      <w:autoSpaceDE w:val="0"/>
      <w:spacing w:line="288" w:lineRule="auto"/>
    </w:pPr>
    <w:rPr>
      <w:color w:val="000000"/>
      <w:sz w:val="20"/>
      <w:lang w:val="uk-UA"/>
    </w:rPr>
  </w:style>
  <w:style w:type="paragraph" w:customStyle="1" w:styleId="-4">
    <w:name w:val="Нормальний-мій"/>
    <w:basedOn w:val="af"/>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4">
    <w:name w:val="Звичайний (веб)"/>
    <w:basedOn w:val="af"/>
    <w:pPr>
      <w:autoSpaceDE w:val="0"/>
      <w:spacing w:before="100" w:after="100"/>
    </w:pPr>
    <w:rPr>
      <w:sz w:val="20"/>
      <w:lang w:val="uk-UA"/>
    </w:rPr>
  </w:style>
  <w:style w:type="paragraph" w:customStyle="1" w:styleId="afffffffffffff5">
    <w:name w:val="Текст виноски"/>
    <w:basedOn w:val="af"/>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6">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
    <w:pPr>
      <w:spacing w:line="280" w:lineRule="atLeast"/>
      <w:ind w:left="800" w:firstLine="400"/>
      <w:jc w:val="both"/>
    </w:pPr>
    <w:rPr>
      <w:color w:val="008000"/>
    </w:rPr>
  </w:style>
  <w:style w:type="paragraph" w:customStyle="1" w:styleId="just">
    <w:name w:val="just"/>
    <w:basedOn w:val="af"/>
    <w:pPr>
      <w:spacing w:before="280" w:after="280"/>
      <w:jc w:val="both"/>
    </w:pPr>
    <w:rPr>
      <w:lang w:val="uk-UA"/>
    </w:rPr>
  </w:style>
  <w:style w:type="paragraph" w:customStyle="1" w:styleId="Nagwek2">
    <w:name w:val="Nagłówek2"/>
    <w:basedOn w:val="af"/>
    <w:next w:val="afffffffa"/>
    <w:pPr>
      <w:keepNext/>
      <w:spacing w:before="240" w:after="120"/>
    </w:pPr>
    <w:rPr>
      <w:rFonts w:ascii="OpenSymbol" w:eastAsia="Arial" w:hAnsi="OpenSymbol" w:cs="Helvetica"/>
      <w:sz w:val="28"/>
      <w:szCs w:val="28"/>
    </w:rPr>
  </w:style>
  <w:style w:type="paragraph" w:customStyle="1" w:styleId="Podpis2">
    <w:name w:val="Podpis2"/>
    <w:basedOn w:val="af"/>
    <w:pPr>
      <w:suppressLineNumbers/>
      <w:spacing w:before="120" w:after="120"/>
    </w:pPr>
    <w:rPr>
      <w:rFonts w:cs="Helvetica"/>
      <w:i/>
      <w:iCs/>
    </w:rPr>
  </w:style>
  <w:style w:type="paragraph" w:customStyle="1" w:styleId="Indeks">
    <w:name w:val="Indeks"/>
    <w:basedOn w:val="af"/>
    <w:pPr>
      <w:suppressLineNumbers/>
    </w:pPr>
    <w:rPr>
      <w:rFonts w:cs="Helvetica"/>
    </w:rPr>
  </w:style>
  <w:style w:type="paragraph" w:customStyle="1" w:styleId="1ffff6">
    <w:name w:val="Текст примечания1"/>
    <w:basedOn w:val="af"/>
    <w:rPr>
      <w:sz w:val="20"/>
      <w:szCs w:val="20"/>
    </w:rPr>
  </w:style>
  <w:style w:type="paragraph" w:customStyle="1" w:styleId="222">
    <w:name w:val="Основной текст 22"/>
    <w:basedOn w:val="af"/>
    <w:pPr>
      <w:spacing w:after="120" w:line="480" w:lineRule="auto"/>
    </w:pPr>
  </w:style>
  <w:style w:type="paragraph" w:customStyle="1" w:styleId="3110">
    <w:name w:val="Основной текст с отступом 311"/>
    <w:basedOn w:val="af"/>
    <w:pPr>
      <w:widowControl w:val="0"/>
      <w:ind w:firstLine="340"/>
      <w:jc w:val="both"/>
    </w:pPr>
    <w:rPr>
      <w:sz w:val="22"/>
      <w:szCs w:val="20"/>
      <w:lang w:val="uk-UA"/>
    </w:rPr>
  </w:style>
  <w:style w:type="paragraph" w:customStyle="1" w:styleId="Tekstpodstawowywcity21">
    <w:name w:val="Tekst podstawowy wcięty 21"/>
    <w:basedOn w:val="af"/>
    <w:pPr>
      <w:spacing w:line="360" w:lineRule="auto"/>
      <w:ind w:right="-766" w:firstLine="425"/>
      <w:jc w:val="both"/>
    </w:pPr>
    <w:rPr>
      <w:sz w:val="28"/>
      <w:szCs w:val="20"/>
      <w:lang w:val="uk-UA"/>
    </w:rPr>
  </w:style>
  <w:style w:type="paragraph" w:customStyle="1" w:styleId="Tekstblokowy1">
    <w:name w:val="Tekst blokowy1"/>
    <w:basedOn w:val="af"/>
    <w:pPr>
      <w:spacing w:line="360" w:lineRule="auto"/>
      <w:ind w:left="57" w:right="454" w:firstLine="426"/>
      <w:jc w:val="both"/>
    </w:pPr>
    <w:rPr>
      <w:sz w:val="28"/>
      <w:szCs w:val="20"/>
      <w:lang w:val="uk-UA"/>
    </w:rPr>
  </w:style>
  <w:style w:type="paragraph" w:customStyle="1" w:styleId="3fc">
    <w:name w:val="Основний текст з відступом 3"/>
    <w:basedOn w:val="af"/>
    <w:pPr>
      <w:spacing w:line="360" w:lineRule="auto"/>
      <w:ind w:firstLine="680"/>
      <w:jc w:val="both"/>
    </w:pPr>
    <w:rPr>
      <w:i/>
      <w:iCs/>
      <w:sz w:val="28"/>
      <w:szCs w:val="28"/>
      <w:lang w:val="uk-UA"/>
    </w:rPr>
  </w:style>
  <w:style w:type="paragraph" w:customStyle="1" w:styleId="2fff1">
    <w:name w:val="Продовження списку 2"/>
    <w:basedOn w:val="af"/>
    <w:pPr>
      <w:autoSpaceDE w:val="0"/>
      <w:spacing w:after="120"/>
      <w:ind w:left="566"/>
    </w:pPr>
    <w:rPr>
      <w:sz w:val="22"/>
      <w:szCs w:val="22"/>
    </w:rPr>
  </w:style>
  <w:style w:type="paragraph" w:customStyle="1" w:styleId="219">
    <w:name w:val="Список 21"/>
    <w:basedOn w:val="af"/>
    <w:pPr>
      <w:autoSpaceDE w:val="0"/>
      <w:ind w:left="566" w:hanging="283"/>
    </w:pPr>
    <w:rPr>
      <w:sz w:val="22"/>
      <w:szCs w:val="22"/>
    </w:rPr>
  </w:style>
  <w:style w:type="paragraph" w:customStyle="1" w:styleId="Tekstpodstawowywcity31">
    <w:name w:val="Tekst podstawowy wcięty 31"/>
    <w:basedOn w:val="af"/>
    <w:pPr>
      <w:spacing w:line="360" w:lineRule="auto"/>
      <w:ind w:firstLine="720"/>
      <w:jc w:val="center"/>
    </w:pPr>
    <w:rPr>
      <w:b/>
      <w:sz w:val="28"/>
      <w:szCs w:val="20"/>
      <w:lang w:val="uk-UA"/>
    </w:rPr>
  </w:style>
  <w:style w:type="paragraph" w:customStyle="1" w:styleId="2fff2">
    <w:name w:val="Основний текст 2"/>
    <w:basedOn w:val="af"/>
    <w:pPr>
      <w:spacing w:line="360" w:lineRule="auto"/>
      <w:jc w:val="both"/>
    </w:pPr>
    <w:rPr>
      <w:szCs w:val="20"/>
      <w:lang w:val="uk-UA"/>
    </w:rPr>
  </w:style>
  <w:style w:type="paragraph" w:customStyle="1" w:styleId="223">
    <w:name w:val="Основной текст с отступом 22"/>
    <w:basedOn w:val="af"/>
    <w:pPr>
      <w:spacing w:line="360" w:lineRule="auto"/>
      <w:ind w:right="357" w:firstLine="902"/>
      <w:jc w:val="both"/>
    </w:pPr>
    <w:rPr>
      <w:sz w:val="28"/>
      <w:szCs w:val="28"/>
      <w:lang w:val="en-US"/>
    </w:rPr>
  </w:style>
  <w:style w:type="paragraph" w:customStyle="1" w:styleId="2111">
    <w:name w:val="Основной текст с отступом 211"/>
    <w:basedOn w:val="af"/>
    <w:pPr>
      <w:spacing w:after="120" w:line="480" w:lineRule="auto"/>
      <w:ind w:left="283"/>
    </w:pPr>
    <w:rPr>
      <w:lang w:val="uk-UA"/>
    </w:rPr>
  </w:style>
  <w:style w:type="paragraph" w:customStyle="1" w:styleId="2fff3">
    <w:name w:val="Основний текст з відступом 2"/>
    <w:basedOn w:val="af"/>
    <w:pPr>
      <w:spacing w:after="120" w:line="480" w:lineRule="auto"/>
      <w:ind w:left="283"/>
    </w:pPr>
    <w:rPr>
      <w:lang w:val="uk-UA"/>
    </w:rPr>
  </w:style>
  <w:style w:type="paragraph" w:customStyle="1" w:styleId="Zwykytekst1">
    <w:name w:val="Zwykły tekst1"/>
    <w:basedOn w:val="af"/>
    <w:rPr>
      <w:rFonts w:ascii="ISOCPEUR" w:hAnsi="ISOCPEUR" w:cs="ISOCPEUR"/>
      <w:sz w:val="20"/>
      <w:szCs w:val="20"/>
      <w:lang w:val="uk-UA"/>
    </w:rPr>
  </w:style>
  <w:style w:type="paragraph" w:customStyle="1" w:styleId="11b">
    <w:name w:val="Текст11"/>
    <w:basedOn w:val="af"/>
    <w:pPr>
      <w:spacing w:line="220" w:lineRule="exact"/>
      <w:ind w:firstLine="454"/>
      <w:jc w:val="both"/>
    </w:pPr>
    <w:rPr>
      <w:sz w:val="20"/>
      <w:szCs w:val="20"/>
      <w:lang w:val="uk-UA"/>
    </w:rPr>
  </w:style>
  <w:style w:type="paragraph" w:customStyle="1" w:styleId="afffffffffffff7">
    <w:name w:val="дисертация"/>
    <w:basedOn w:val="af"/>
    <w:pPr>
      <w:spacing w:line="360" w:lineRule="auto"/>
      <w:ind w:firstLine="720"/>
      <w:jc w:val="both"/>
    </w:pPr>
    <w:rPr>
      <w:sz w:val="28"/>
      <w:szCs w:val="20"/>
      <w:lang w:val="uk-UA"/>
    </w:rPr>
  </w:style>
  <w:style w:type="paragraph" w:customStyle="1" w:styleId="afffffffffffff8">
    <w:name w:val="Звичайний відступ"/>
    <w:basedOn w:val="af"/>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3"/>
    <w:next w:val="1fff3"/>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f"/>
    <w:pPr>
      <w:spacing w:line="360" w:lineRule="auto"/>
      <w:ind w:left="-170" w:right="-567" w:firstLine="720"/>
      <w:jc w:val="both"/>
    </w:pPr>
    <w:rPr>
      <w:sz w:val="28"/>
      <w:szCs w:val="20"/>
      <w:lang w:val="uk-UA"/>
    </w:rPr>
  </w:style>
  <w:style w:type="paragraph" w:customStyle="1" w:styleId="231">
    <w:name w:val="Основной текст с отступом 23"/>
    <w:basedOn w:val="af"/>
    <w:pPr>
      <w:spacing w:after="120" w:line="480" w:lineRule="auto"/>
      <w:ind w:left="283"/>
    </w:pPr>
  </w:style>
  <w:style w:type="paragraph" w:customStyle="1" w:styleId="Nagwek1">
    <w:name w:val="Nagłówek1"/>
    <w:basedOn w:val="af"/>
    <w:next w:val="afffffffa"/>
    <w:pPr>
      <w:keepNext/>
      <w:spacing w:before="240" w:after="120"/>
    </w:pPr>
    <w:rPr>
      <w:rFonts w:ascii="OpenSymbol" w:eastAsia="Arial" w:hAnsi="OpenSymbol" w:cs="Helvetica"/>
      <w:sz w:val="28"/>
      <w:szCs w:val="28"/>
    </w:rPr>
  </w:style>
  <w:style w:type="paragraph" w:customStyle="1" w:styleId="Podpis1">
    <w:name w:val="Podpis1"/>
    <w:basedOn w:val="af"/>
    <w:pPr>
      <w:suppressLineNumbers/>
      <w:spacing w:before="120" w:after="120"/>
    </w:pPr>
    <w:rPr>
      <w:rFonts w:cs="Helvetica"/>
      <w:i/>
      <w:iCs/>
    </w:rPr>
  </w:style>
  <w:style w:type="paragraph" w:customStyle="1" w:styleId="1ffff7">
    <w:name w:val="Схема документа1"/>
    <w:basedOn w:val="af"/>
    <w:pPr>
      <w:shd w:val="clear" w:color="auto" w:fill="000080"/>
    </w:pPr>
    <w:rPr>
      <w:rFonts w:ascii="Helvetica" w:hAnsi="Helvetica" w:cs="Helvetica"/>
      <w:sz w:val="20"/>
      <w:szCs w:val="20"/>
    </w:rPr>
  </w:style>
  <w:style w:type="paragraph" w:customStyle="1" w:styleId="Zawartolisty">
    <w:name w:val="Zawartość listy"/>
    <w:basedOn w:val="af"/>
    <w:pPr>
      <w:ind w:left="567"/>
    </w:pPr>
  </w:style>
  <w:style w:type="paragraph" w:customStyle="1" w:styleId="Nagweklisty">
    <w:name w:val="Nagłówek listy"/>
    <w:basedOn w:val="af"/>
    <w:next w:val="Zawartolisty"/>
  </w:style>
  <w:style w:type="paragraph" w:customStyle="1" w:styleId="Zawartotabeli">
    <w:name w:val="Zawartość tabeli"/>
    <w:basedOn w:val="af"/>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
    <w:pPr>
      <w:tabs>
        <w:tab w:val="left" w:pos="0"/>
      </w:tabs>
      <w:spacing w:line="360" w:lineRule="auto"/>
      <w:ind w:firstLine="567"/>
      <w:jc w:val="both"/>
    </w:pPr>
    <w:rPr>
      <w:sz w:val="28"/>
      <w:szCs w:val="28"/>
      <w:lang w:val="pl-PL"/>
    </w:rPr>
  </w:style>
  <w:style w:type="paragraph" w:customStyle="1" w:styleId="Zawartoramki">
    <w:name w:val="Zawartość ramki"/>
    <w:basedOn w:val="afffffffa"/>
    <w:rPr>
      <w:sz w:val="24"/>
    </w:rPr>
  </w:style>
  <w:style w:type="paragraph" w:customStyle="1" w:styleId="11d">
    <w:name w:val="Цитата11"/>
    <w:basedOn w:val="af"/>
    <w:pPr>
      <w:ind w:left="72" w:right="-766"/>
      <w:jc w:val="both"/>
    </w:pPr>
    <w:rPr>
      <w:sz w:val="28"/>
      <w:szCs w:val="20"/>
    </w:rPr>
  </w:style>
  <w:style w:type="paragraph" w:customStyle="1" w:styleId="3fd">
    <w:name w:val="Основний текст 3"/>
    <w:basedOn w:val="af"/>
    <w:pPr>
      <w:ind w:right="-766"/>
      <w:jc w:val="both"/>
    </w:pPr>
    <w:rPr>
      <w:sz w:val="28"/>
      <w:szCs w:val="20"/>
      <w:lang w:val="en-US"/>
    </w:rPr>
  </w:style>
  <w:style w:type="paragraph" w:customStyle="1" w:styleId="BlockText1">
    <w:name w:val="Block Text1"/>
    <w:basedOn w:val="af"/>
    <w:pPr>
      <w:spacing w:line="360" w:lineRule="auto"/>
      <w:ind w:firstLine="567"/>
      <w:jc w:val="both"/>
    </w:pPr>
    <w:rPr>
      <w:sz w:val="28"/>
      <w:szCs w:val="28"/>
    </w:rPr>
  </w:style>
  <w:style w:type="paragraph" w:customStyle="1" w:styleId="Nagwek">
    <w:name w:val="Nagłówek"/>
    <w:basedOn w:val="af"/>
    <w:next w:val="afffffffa"/>
    <w:pPr>
      <w:keepNext/>
      <w:spacing w:before="240" w:after="120"/>
    </w:pPr>
    <w:rPr>
      <w:rFonts w:ascii="OpenSymbol" w:eastAsia="Arial" w:hAnsi="OpenSymbol" w:cs="Helvetica"/>
      <w:sz w:val="28"/>
      <w:szCs w:val="28"/>
    </w:rPr>
  </w:style>
  <w:style w:type="paragraph" w:customStyle="1" w:styleId="Podpis">
    <w:name w:val="Podpis"/>
    <w:basedOn w:val="af"/>
    <w:pPr>
      <w:suppressLineNumbers/>
      <w:spacing w:before="120" w:after="120"/>
    </w:pPr>
    <w:rPr>
      <w:rFonts w:cs="Helvetica"/>
      <w:i/>
      <w:iCs/>
    </w:rPr>
  </w:style>
  <w:style w:type="paragraph" w:customStyle="1" w:styleId="Nagwek3">
    <w:name w:val="Nagłówek3"/>
    <w:basedOn w:val="af"/>
    <w:next w:val="afffffffa"/>
    <w:pPr>
      <w:keepNext/>
      <w:spacing w:before="240" w:after="120"/>
    </w:pPr>
    <w:rPr>
      <w:rFonts w:ascii="OpenSymbol" w:eastAsia="Arial" w:hAnsi="OpenSymbol" w:cs="Helvetica"/>
      <w:sz w:val="28"/>
      <w:szCs w:val="28"/>
    </w:rPr>
  </w:style>
  <w:style w:type="paragraph" w:customStyle="1" w:styleId="Podpis3">
    <w:name w:val="Podpis3"/>
    <w:basedOn w:val="af"/>
    <w:pPr>
      <w:suppressLineNumbers/>
      <w:spacing w:before="120" w:after="120"/>
    </w:pPr>
    <w:rPr>
      <w:rFonts w:cs="Helvetica"/>
      <w:i/>
      <w:iCs/>
    </w:rPr>
  </w:style>
  <w:style w:type="paragraph" w:customStyle="1" w:styleId="1ffff8">
    <w:name w:val="Название объекта1"/>
    <w:basedOn w:val="af"/>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
    <w:pPr>
      <w:spacing w:line="360" w:lineRule="auto"/>
      <w:ind w:firstLine="360"/>
      <w:jc w:val="both"/>
    </w:pPr>
    <w:rPr>
      <w:sz w:val="28"/>
      <w:szCs w:val="28"/>
      <w:lang w:val="uk-UA"/>
    </w:rPr>
  </w:style>
  <w:style w:type="paragraph" w:customStyle="1" w:styleId="331">
    <w:name w:val="Основной текст с отступом 33"/>
    <w:basedOn w:val="af"/>
    <w:pPr>
      <w:ind w:firstLine="397"/>
      <w:jc w:val="both"/>
    </w:pPr>
    <w:rPr>
      <w:sz w:val="28"/>
      <w:szCs w:val="28"/>
      <w:lang w:val="uk-UA"/>
    </w:rPr>
  </w:style>
  <w:style w:type="paragraph" w:customStyle="1" w:styleId="afffffffffffff9">
    <w:name w:val="ЦитатаВірш"/>
    <w:basedOn w:val="af"/>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
    <w:next w:val="af"/>
    <w:pPr>
      <w:keepNext/>
      <w:tabs>
        <w:tab w:val="left" w:pos="5670"/>
      </w:tabs>
      <w:autoSpaceDE w:val="0"/>
      <w:ind w:firstLine="5387"/>
      <w:jc w:val="both"/>
    </w:pPr>
    <w:rPr>
      <w:b/>
      <w:bCs/>
      <w:sz w:val="28"/>
      <w:szCs w:val="28"/>
    </w:rPr>
  </w:style>
  <w:style w:type="paragraph" w:customStyle="1" w:styleId="afffffffffffffa">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9">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
    <w:pPr>
      <w:spacing w:before="48" w:after="48"/>
      <w:ind w:firstLine="432"/>
      <w:jc w:val="both"/>
    </w:pPr>
  </w:style>
  <w:style w:type="paragraph" w:customStyle="1" w:styleId="fulltext">
    <w:name w:val="fulltext"/>
    <w:basedOn w:val="af"/>
    <w:pPr>
      <w:spacing w:before="280" w:after="280"/>
    </w:pPr>
    <w:rPr>
      <w:rFonts w:ascii="Mangal" w:hAnsi="Mangal" w:cs="Mangal"/>
    </w:rPr>
  </w:style>
  <w:style w:type="paragraph" w:customStyle="1" w:styleId="2fff5">
    <w:name w:val="Подзаголовок2"/>
    <w:basedOn w:val="af"/>
    <w:pPr>
      <w:spacing w:after="280"/>
    </w:pPr>
    <w:rPr>
      <w:sz w:val="27"/>
      <w:szCs w:val="27"/>
    </w:rPr>
  </w:style>
  <w:style w:type="paragraph" w:customStyle="1" w:styleId="317">
    <w:name w:val="Список 31"/>
    <w:basedOn w:val="af"/>
    <w:pPr>
      <w:ind w:left="849" w:hanging="283"/>
    </w:pPr>
  </w:style>
  <w:style w:type="paragraph" w:customStyle="1" w:styleId="afffffffffffffb">
    <w:name w:val="Краткий обратный адрес"/>
    <w:basedOn w:val="af"/>
  </w:style>
  <w:style w:type="paragraph" w:customStyle="1" w:styleId="Head">
    <w:name w:val="Head"/>
    <w:basedOn w:val="af"/>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
    <w:pPr>
      <w:tabs>
        <w:tab w:val="left" w:pos="283"/>
      </w:tabs>
      <w:ind w:left="283" w:hanging="283"/>
      <w:jc w:val="both"/>
    </w:pPr>
    <w:rPr>
      <w:color w:val="000000"/>
      <w:sz w:val="16"/>
      <w:szCs w:val="20"/>
    </w:rPr>
  </w:style>
  <w:style w:type="paragraph" w:customStyle="1" w:styleId="BodyText31">
    <w:name w:val="Body Text 31"/>
    <w:basedOn w:val="af"/>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c"/>
    <w:pPr>
      <w:pBdr>
        <w:top w:val="single" w:sz="4" w:space="10" w:color="000000"/>
      </w:pBdr>
      <w:ind w:firstLine="283"/>
      <w:jc w:val="both"/>
    </w:pPr>
    <w:rPr>
      <w:rFonts w:ascii="FreeSetCTT" w:hAnsi="FreeSetCTT" w:cs="FreeSetCTT"/>
      <w:sz w:val="18"/>
      <w:szCs w:val="18"/>
    </w:rPr>
  </w:style>
  <w:style w:type="paragraph" w:customStyle="1" w:styleId="afffffffffffffc">
    <w:name w:val="ЗНОСКА"/>
    <w:basedOn w:val="WyNOSKA"/>
    <w:pPr>
      <w:pBdr>
        <w:top w:val="none" w:sz="0" w:space="0" w:color="auto"/>
      </w:pBdr>
      <w:spacing w:line="200" w:lineRule="atLeast"/>
    </w:pPr>
  </w:style>
  <w:style w:type="paragraph" w:customStyle="1" w:styleId="zit">
    <w:name w:val="zit"/>
    <w:basedOn w:val="af"/>
    <w:pPr>
      <w:shd w:val="clear" w:color="auto" w:fill="FFFFFF"/>
      <w:spacing w:before="284" w:line="320" w:lineRule="atLeast"/>
      <w:ind w:left="900" w:right="284" w:firstLine="284"/>
      <w:jc w:val="both"/>
    </w:pPr>
    <w:rPr>
      <w:color w:val="993300"/>
    </w:rPr>
  </w:style>
  <w:style w:type="paragraph" w:customStyle="1" w:styleId="m1">
    <w:name w:val="m1"/>
    <w:basedOn w:val="af"/>
    <w:pPr>
      <w:shd w:val="clear" w:color="auto" w:fill="FFFFFF"/>
      <w:spacing w:line="320" w:lineRule="atLeast"/>
      <w:ind w:firstLine="284"/>
      <w:jc w:val="both"/>
    </w:pPr>
    <w:rPr>
      <w:color w:val="000000"/>
    </w:rPr>
  </w:style>
  <w:style w:type="paragraph" w:customStyle="1" w:styleId="small">
    <w:name w:val="small"/>
    <w:basedOn w:val="af"/>
    <w:rPr>
      <w:rFonts w:ascii="FreeSetCTT" w:hAnsi="FreeSetCTT" w:cs="FreeSetCTT"/>
      <w:color w:val="808080"/>
    </w:rPr>
  </w:style>
  <w:style w:type="paragraph" w:customStyle="1" w:styleId="answer1">
    <w:name w:val="answer1"/>
    <w:basedOn w:val="af"/>
    <w:pPr>
      <w:spacing w:after="240"/>
    </w:pPr>
  </w:style>
  <w:style w:type="paragraph" w:customStyle="1" w:styleId="pagenum">
    <w:name w:val="pagenum"/>
    <w:basedOn w:val="af"/>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
    <w:pPr>
      <w:spacing w:before="180"/>
      <w:ind w:firstLine="432"/>
      <w:jc w:val="both"/>
    </w:pPr>
  </w:style>
  <w:style w:type="paragraph" w:customStyle="1" w:styleId="1111">
    <w:name w:val="Заголовок 111"/>
    <w:basedOn w:val="af"/>
    <w:rPr>
      <w:b/>
      <w:bCs/>
      <w:color w:val="02125F"/>
      <w:kern w:val="1"/>
      <w:sz w:val="21"/>
      <w:szCs w:val="21"/>
    </w:rPr>
  </w:style>
  <w:style w:type="paragraph" w:customStyle="1" w:styleId="3111">
    <w:name w:val="Заголовок 311"/>
    <w:basedOn w:val="af"/>
    <w:rPr>
      <w:rFonts w:ascii="Helvetica" w:hAnsi="Helvetica" w:cs="Helvetica"/>
      <w:b/>
      <w:bCs/>
      <w:color w:val="02125F"/>
      <w:sz w:val="18"/>
      <w:szCs w:val="18"/>
    </w:rPr>
  </w:style>
  <w:style w:type="paragraph" w:styleId="z-1">
    <w:name w:val="HTML Top of Form"/>
    <w:basedOn w:val="af"/>
    <w:next w:val="af"/>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
    <w:pPr>
      <w:spacing w:before="280" w:after="280"/>
      <w:jc w:val="both"/>
    </w:pPr>
    <w:rPr>
      <w:rFonts w:ascii="OpenSymbol" w:hAnsi="OpenSymbol" w:cs="OpenSymbol"/>
      <w:b/>
      <w:bCs/>
      <w:i/>
      <w:iCs/>
      <w:color w:val="000000"/>
      <w:sz w:val="18"/>
      <w:szCs w:val="18"/>
    </w:rPr>
  </w:style>
  <w:style w:type="paragraph" w:customStyle="1" w:styleId="11e">
    <w:name w:val="Название11"/>
    <w:basedOn w:val="af"/>
    <w:pPr>
      <w:suppressLineNumbers/>
      <w:spacing w:before="120" w:after="120"/>
    </w:pPr>
    <w:rPr>
      <w:rFonts w:cs="Helvetica"/>
      <w:i/>
      <w:iCs/>
    </w:rPr>
  </w:style>
  <w:style w:type="paragraph" w:customStyle="1" w:styleId="1ffffa">
    <w:name w:val="Указатель1"/>
    <w:basedOn w:val="af"/>
    <w:pPr>
      <w:suppressLineNumbers/>
    </w:pPr>
    <w:rPr>
      <w:rFonts w:cs="Helvetica"/>
    </w:rPr>
  </w:style>
  <w:style w:type="paragraph" w:customStyle="1" w:styleId="afffffffffffffd">
    <w:name w:val="Содержимое врезки"/>
    <w:basedOn w:val="afffffffa"/>
    <w:rPr>
      <w:sz w:val="24"/>
    </w:rPr>
  </w:style>
  <w:style w:type="paragraph" w:customStyle="1" w:styleId="H2">
    <w:name w:val="H2"/>
    <w:basedOn w:val="af"/>
    <w:next w:val="af"/>
    <w:pPr>
      <w:keepNext/>
      <w:spacing w:before="100" w:after="100"/>
    </w:pPr>
    <w:rPr>
      <w:b/>
      <w:sz w:val="36"/>
      <w:szCs w:val="20"/>
      <w:lang w:val="uk-UA"/>
    </w:rPr>
  </w:style>
  <w:style w:type="paragraph" w:customStyle="1" w:styleId="Blockquote">
    <w:name w:val="Blockquote"/>
    <w:basedOn w:val="af"/>
    <w:pPr>
      <w:spacing w:before="100" w:after="100"/>
      <w:ind w:left="360" w:right="360"/>
    </w:pPr>
    <w:rPr>
      <w:szCs w:val="20"/>
      <w:lang w:val="uk-UA"/>
    </w:rPr>
  </w:style>
  <w:style w:type="paragraph" w:customStyle="1" w:styleId="DefinitionList">
    <w:name w:val="Definition List"/>
    <w:basedOn w:val="af"/>
    <w:next w:val="af"/>
    <w:pPr>
      <w:ind w:left="360"/>
    </w:pPr>
    <w:rPr>
      <w:szCs w:val="20"/>
      <w:lang w:val="uk-UA"/>
    </w:rPr>
  </w:style>
  <w:style w:type="paragraph" w:customStyle="1" w:styleId="H3">
    <w:name w:val="H3"/>
    <w:basedOn w:val="af"/>
    <w:next w:val="af"/>
    <w:pPr>
      <w:keepNext/>
      <w:spacing w:before="100" w:after="100"/>
    </w:pPr>
    <w:rPr>
      <w:b/>
      <w:sz w:val="28"/>
      <w:szCs w:val="20"/>
      <w:lang w:val="uk-UA"/>
    </w:rPr>
  </w:style>
  <w:style w:type="paragraph" w:customStyle="1" w:styleId="H5">
    <w:name w:val="H5"/>
    <w:basedOn w:val="af"/>
    <w:next w:val="af"/>
    <w:pPr>
      <w:keepNext/>
      <w:spacing w:before="100" w:after="100"/>
    </w:pPr>
    <w:rPr>
      <w:b/>
      <w:sz w:val="20"/>
      <w:szCs w:val="20"/>
      <w:lang w:val="uk-UA"/>
    </w:rPr>
  </w:style>
  <w:style w:type="paragraph" w:customStyle="1" w:styleId="H4">
    <w:name w:val="H4"/>
    <w:basedOn w:val="af"/>
    <w:next w:val="af"/>
    <w:pPr>
      <w:keepNext/>
      <w:spacing w:before="100" w:after="100"/>
    </w:pPr>
    <w:rPr>
      <w:b/>
      <w:szCs w:val="20"/>
      <w:lang w:val="uk-UA"/>
    </w:rPr>
  </w:style>
  <w:style w:type="paragraph" w:customStyle="1" w:styleId="PP">
    <w:name w:val="Строка PP"/>
    <w:basedOn w:val="afffffffffffff"/>
    <w:pPr>
      <w:widowControl/>
      <w:overflowPunct/>
      <w:autoSpaceDE/>
      <w:spacing w:before="0" w:after="0" w:line="240" w:lineRule="auto"/>
      <w:ind w:left="4252"/>
      <w:jc w:val="left"/>
      <w:textAlignment w:val="auto"/>
    </w:pPr>
    <w:rPr>
      <w:i w:val="0"/>
      <w:iCs w:val="0"/>
      <w:color w:val="auto"/>
      <w:szCs w:val="20"/>
    </w:rPr>
  </w:style>
  <w:style w:type="paragraph" w:customStyle="1" w:styleId="afffffffffffffe">
    <w:name w:val="Адресат"/>
    <w:basedOn w:val="af"/>
    <w:rPr>
      <w:sz w:val="28"/>
      <w:szCs w:val="20"/>
      <w:lang w:val="uk-UA"/>
    </w:rPr>
  </w:style>
  <w:style w:type="paragraph" w:styleId="2fff6">
    <w:name w:val="index 2"/>
    <w:basedOn w:val="af"/>
    <w:next w:val="af"/>
    <w:pPr>
      <w:widowControl w:val="0"/>
      <w:autoSpaceDE w:val="0"/>
      <w:ind w:left="400" w:hanging="200"/>
    </w:pPr>
    <w:rPr>
      <w:sz w:val="18"/>
      <w:szCs w:val="18"/>
    </w:rPr>
  </w:style>
  <w:style w:type="paragraph" w:styleId="3fe">
    <w:name w:val="index 3"/>
    <w:basedOn w:val="af"/>
    <w:next w:val="af"/>
    <w:pPr>
      <w:widowControl w:val="0"/>
      <w:autoSpaceDE w:val="0"/>
      <w:ind w:left="600" w:hanging="200"/>
    </w:pPr>
    <w:rPr>
      <w:sz w:val="18"/>
      <w:szCs w:val="18"/>
    </w:rPr>
  </w:style>
  <w:style w:type="paragraph" w:customStyle="1" w:styleId="413">
    <w:name w:val="Указатель 41"/>
    <w:basedOn w:val="af"/>
    <w:next w:val="af"/>
    <w:pPr>
      <w:widowControl w:val="0"/>
      <w:autoSpaceDE w:val="0"/>
      <w:ind w:left="800" w:hanging="200"/>
    </w:pPr>
    <w:rPr>
      <w:sz w:val="18"/>
      <w:szCs w:val="18"/>
    </w:rPr>
  </w:style>
  <w:style w:type="paragraph" w:customStyle="1" w:styleId="512">
    <w:name w:val="Указатель 51"/>
    <w:basedOn w:val="af"/>
    <w:next w:val="af"/>
    <w:pPr>
      <w:widowControl w:val="0"/>
      <w:autoSpaceDE w:val="0"/>
      <w:ind w:left="1000" w:hanging="200"/>
    </w:pPr>
    <w:rPr>
      <w:sz w:val="18"/>
      <w:szCs w:val="18"/>
    </w:rPr>
  </w:style>
  <w:style w:type="paragraph" w:customStyle="1" w:styleId="611">
    <w:name w:val="Указатель 61"/>
    <w:basedOn w:val="af"/>
    <w:next w:val="af"/>
    <w:pPr>
      <w:widowControl w:val="0"/>
      <w:autoSpaceDE w:val="0"/>
      <w:ind w:left="1200" w:hanging="200"/>
    </w:pPr>
    <w:rPr>
      <w:sz w:val="18"/>
      <w:szCs w:val="18"/>
    </w:rPr>
  </w:style>
  <w:style w:type="paragraph" w:customStyle="1" w:styleId="711">
    <w:name w:val="Указатель 71"/>
    <w:basedOn w:val="af"/>
    <w:next w:val="af"/>
    <w:pPr>
      <w:widowControl w:val="0"/>
      <w:autoSpaceDE w:val="0"/>
      <w:ind w:left="1400" w:hanging="200"/>
    </w:pPr>
    <w:rPr>
      <w:sz w:val="18"/>
      <w:szCs w:val="18"/>
    </w:rPr>
  </w:style>
  <w:style w:type="paragraph" w:customStyle="1" w:styleId="810">
    <w:name w:val="Указатель 81"/>
    <w:basedOn w:val="af"/>
    <w:next w:val="af"/>
    <w:pPr>
      <w:widowControl w:val="0"/>
      <w:autoSpaceDE w:val="0"/>
      <w:ind w:left="1600" w:hanging="200"/>
    </w:pPr>
    <w:rPr>
      <w:sz w:val="18"/>
      <w:szCs w:val="18"/>
    </w:rPr>
  </w:style>
  <w:style w:type="paragraph" w:customStyle="1" w:styleId="910">
    <w:name w:val="Указатель 91"/>
    <w:basedOn w:val="af"/>
    <w:next w:val="af"/>
    <w:pPr>
      <w:widowControl w:val="0"/>
      <w:autoSpaceDE w:val="0"/>
      <w:ind w:left="1800" w:hanging="200"/>
    </w:pPr>
    <w:rPr>
      <w:sz w:val="18"/>
      <w:szCs w:val="18"/>
    </w:rPr>
  </w:style>
  <w:style w:type="paragraph" w:styleId="affffffffffffff">
    <w:name w:val="index heading"/>
    <w:basedOn w:val="af"/>
    <w:next w:val="1ffff4"/>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1"/>
    <w:pPr>
      <w:ind w:firstLine="210"/>
    </w:pPr>
    <w:rPr>
      <w:sz w:val="24"/>
    </w:rPr>
  </w:style>
  <w:style w:type="paragraph" w:customStyle="1" w:styleId="Iauiueaennaoaoey">
    <w:name w:val="Iau?iue aenna?oaoey"/>
    <w:basedOn w:val="af"/>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
    <w:pPr>
      <w:tabs>
        <w:tab w:val="left" w:pos="360"/>
      </w:tabs>
      <w:spacing w:line="360" w:lineRule="auto"/>
      <w:ind w:firstLine="454"/>
      <w:jc w:val="both"/>
    </w:pPr>
    <w:rPr>
      <w:sz w:val="28"/>
      <w:szCs w:val="28"/>
      <w:lang w:val="uk-UA"/>
    </w:rPr>
  </w:style>
  <w:style w:type="paragraph" w:customStyle="1" w:styleId="BookPage0">
    <w:name w:val="BookPage Знак"/>
    <w:basedOn w:val="af"/>
    <w:pPr>
      <w:widowControl w:val="0"/>
      <w:autoSpaceDE w:val="0"/>
      <w:spacing w:before="210"/>
    </w:pPr>
    <w:rPr>
      <w:rFonts w:ascii="OpenSymbol" w:hAnsi="OpenSymbol" w:cs="OpenSymbol"/>
      <w:b/>
      <w:bCs/>
      <w:color w:val="666699"/>
    </w:rPr>
  </w:style>
  <w:style w:type="paragraph" w:customStyle="1" w:styleId="BookPage1">
    <w:name w:val="BookPage"/>
    <w:basedOn w:val="af"/>
    <w:pPr>
      <w:widowControl w:val="0"/>
      <w:autoSpaceDE w:val="0"/>
      <w:spacing w:before="210"/>
    </w:pPr>
    <w:rPr>
      <w:rFonts w:ascii="OpenSymbol" w:hAnsi="OpenSymbol" w:cs="OpenSymbol"/>
      <w:b/>
      <w:bCs/>
      <w:color w:val="666699"/>
    </w:rPr>
  </w:style>
  <w:style w:type="paragraph" w:customStyle="1" w:styleId="94">
    <w:name w:val="заголовок 9"/>
    <w:basedOn w:val="af"/>
    <w:next w:val="af"/>
    <w:pPr>
      <w:keepNext/>
      <w:autoSpaceDE w:val="0"/>
      <w:spacing w:line="360" w:lineRule="auto"/>
      <w:jc w:val="both"/>
    </w:pPr>
    <w:rPr>
      <w:sz w:val="28"/>
      <w:szCs w:val="28"/>
      <w:lang w:val="uk-UA"/>
    </w:rPr>
  </w:style>
  <w:style w:type="paragraph" w:customStyle="1" w:styleId="affffffffffffff0">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1">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2">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3">
    <w:name w:val="текст примечания"/>
    <w:basedOn w:val="af"/>
    <w:pPr>
      <w:autoSpaceDE w:val="0"/>
    </w:pPr>
    <w:rPr>
      <w:sz w:val="20"/>
      <w:szCs w:val="20"/>
    </w:rPr>
  </w:style>
  <w:style w:type="paragraph" w:customStyle="1" w:styleId="affffffffffffff4">
    <w:name w:val="глава №"/>
    <w:basedOn w:val="af"/>
    <w:next w:val="af"/>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5">
    <w:name w:val="заголовок"/>
    <w:basedOn w:val="afffffffff4"/>
    <w:pPr>
      <w:autoSpaceDE w:val="0"/>
      <w:spacing w:after="57" w:line="244" w:lineRule="atLeast"/>
      <w:ind w:firstLine="0"/>
      <w:jc w:val="center"/>
      <w:textAlignment w:val="center"/>
    </w:pPr>
    <w:rPr>
      <w:b/>
      <w:bCs/>
      <w:caps/>
      <w:color w:val="000000"/>
      <w:sz w:val="20"/>
    </w:rPr>
  </w:style>
  <w:style w:type="paragraph" w:customStyle="1" w:styleId="affffffffffffff6">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b">
    <w:name w:val="????????? 1"/>
    <w:basedOn w:val="affffffffffffff6"/>
    <w:next w:val="affffffffffffff6"/>
    <w:pPr>
      <w:keepNext/>
      <w:spacing w:before="240" w:after="60"/>
    </w:pPr>
    <w:rPr>
      <w:rFonts w:ascii="OpenSymbol" w:hAnsi="OpenSymbol" w:cs="OpenSymbol"/>
      <w:b/>
      <w:bCs/>
      <w:kern w:val="1"/>
      <w:lang w:val="uk-UA"/>
    </w:rPr>
  </w:style>
  <w:style w:type="paragraph" w:customStyle="1" w:styleId="Aenao-1">
    <w:name w:val="Aena?o-1"/>
    <w:basedOn w:val="afffffffa"/>
    <w:pPr>
      <w:autoSpaceDE w:val="0"/>
      <w:spacing w:after="0" w:line="360" w:lineRule="auto"/>
      <w:ind w:firstLine="720"/>
      <w:jc w:val="both"/>
    </w:pPr>
    <w:rPr>
      <w:szCs w:val="28"/>
    </w:rPr>
  </w:style>
  <w:style w:type="paragraph" w:customStyle="1" w:styleId="Noeeu1">
    <w:name w:val="Noeeu1"/>
    <w:basedOn w:val="af"/>
    <w:pPr>
      <w:overflowPunct w:val="0"/>
      <w:autoSpaceDE w:val="0"/>
      <w:spacing w:line="360" w:lineRule="auto"/>
      <w:ind w:firstLine="567"/>
      <w:jc w:val="both"/>
      <w:textAlignment w:val="baseline"/>
    </w:pPr>
    <w:rPr>
      <w:sz w:val="28"/>
      <w:szCs w:val="28"/>
    </w:rPr>
  </w:style>
  <w:style w:type="paragraph" w:customStyle="1" w:styleId="rvps5">
    <w:name w:val="rvps5"/>
    <w:basedOn w:val="af"/>
    <w:pPr>
      <w:spacing w:before="280" w:after="280"/>
    </w:pPr>
    <w:rPr>
      <w:rFonts w:eastAsia="Impact"/>
    </w:rPr>
  </w:style>
  <w:style w:type="paragraph" w:customStyle="1" w:styleId="1-liter">
    <w:name w:val="1-liter"/>
    <w:basedOn w:val="af"/>
    <w:pPr>
      <w:numPr>
        <w:numId w:val="13"/>
      </w:numPr>
      <w:spacing w:line="230" w:lineRule="auto"/>
      <w:jc w:val="both"/>
    </w:pPr>
    <w:rPr>
      <w:rFonts w:eastAsia="Impact"/>
      <w:i/>
      <w:iCs/>
      <w:sz w:val="21"/>
      <w:szCs w:val="21"/>
      <w:lang w:val="uk-UA"/>
    </w:rPr>
  </w:style>
  <w:style w:type="paragraph" w:customStyle="1" w:styleId="affffffffffffff7">
    <w:name w:val="Текст_статті"/>
    <w:basedOn w:val="af"/>
    <w:pPr>
      <w:ind w:firstLine="284"/>
      <w:jc w:val="both"/>
    </w:pPr>
    <w:rPr>
      <w:sz w:val="20"/>
      <w:szCs w:val="20"/>
      <w:lang w:val="uk-UA"/>
    </w:rPr>
  </w:style>
  <w:style w:type="paragraph" w:customStyle="1" w:styleId="WW-20">
    <w:name w:val="WW-Основной текст с отступом 2"/>
    <w:basedOn w:val="af"/>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c">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
    <w:next w:val="af"/>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a"/>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d">
    <w:name w:val="Текст у виносці1"/>
    <w:basedOn w:val="af"/>
    <w:pPr>
      <w:spacing w:line="343" w:lineRule="auto"/>
      <w:ind w:firstLine="709"/>
      <w:jc w:val="both"/>
    </w:pPr>
    <w:rPr>
      <w:rFonts w:ascii="Helvetica" w:hAnsi="Helvetica" w:cs="Helvetica"/>
      <w:sz w:val="16"/>
      <w:szCs w:val="16"/>
      <w:lang w:val="uk-UA"/>
    </w:rPr>
  </w:style>
  <w:style w:type="paragraph" w:customStyle="1" w:styleId="1-zbirnyk">
    <w:name w:val="1-zbirnyk"/>
    <w:basedOn w:val="af"/>
    <w:pPr>
      <w:ind w:firstLine="567"/>
      <w:jc w:val="both"/>
    </w:pPr>
    <w:rPr>
      <w:sz w:val="21"/>
      <w:szCs w:val="20"/>
      <w:lang w:val="uk-UA"/>
    </w:rPr>
  </w:style>
  <w:style w:type="paragraph" w:customStyle="1" w:styleId="pfull">
    <w:name w:val="pfull"/>
    <w:basedOn w:val="af"/>
    <w:pPr>
      <w:spacing w:before="280" w:after="280"/>
    </w:pPr>
  </w:style>
  <w:style w:type="paragraph" w:customStyle="1" w:styleId="bodytext">
    <w:name w:val="bodytext"/>
    <w:basedOn w:val="af"/>
    <w:pPr>
      <w:spacing w:after="22"/>
      <w:ind w:firstLine="330"/>
    </w:pPr>
    <w:rPr>
      <w:sz w:val="26"/>
      <w:szCs w:val="26"/>
    </w:rPr>
  </w:style>
  <w:style w:type="paragraph" w:customStyle="1" w:styleId="docheader">
    <w:name w:val="docheader"/>
    <w:basedOn w:val="af"/>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
    <w:pPr>
      <w:spacing w:before="280" w:after="280"/>
    </w:pPr>
  </w:style>
  <w:style w:type="paragraph" w:customStyle="1" w:styleId="affffffffffffff8">
    <w:name w:val="текст виноски"/>
    <w:basedOn w:val="afffffffc"/>
    <w:pPr>
      <w:spacing w:line="240" w:lineRule="auto"/>
    </w:pPr>
    <w:rPr>
      <w:sz w:val="20"/>
      <w:szCs w:val="20"/>
    </w:rPr>
  </w:style>
  <w:style w:type="paragraph" w:customStyle="1" w:styleId="0500286">
    <w:name w:val="Стиль Черный Первая строка:  05 см Справа:  002 см Перед:  86..."/>
    <w:basedOn w:val="af"/>
    <w:pPr>
      <w:widowControl w:val="0"/>
      <w:shd w:val="clear" w:color="auto" w:fill="FFFFFF"/>
      <w:ind w:firstLine="340"/>
      <w:jc w:val="both"/>
    </w:pPr>
    <w:rPr>
      <w:color w:val="000000"/>
      <w:spacing w:val="1"/>
      <w:sz w:val="28"/>
      <w:szCs w:val="20"/>
      <w:lang w:val="en-GB"/>
    </w:rPr>
  </w:style>
  <w:style w:type="paragraph" w:customStyle="1" w:styleId="affffffffffffff9">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
    <w:pPr>
      <w:widowControl w:val="0"/>
      <w:autoSpaceDE w:val="0"/>
      <w:spacing w:line="360" w:lineRule="auto"/>
      <w:ind w:firstLine="360"/>
      <w:jc w:val="both"/>
    </w:pPr>
    <w:rPr>
      <w:rFonts w:cs="Helvetica"/>
      <w:sz w:val="28"/>
      <w:szCs w:val="28"/>
    </w:rPr>
  </w:style>
  <w:style w:type="paragraph" w:customStyle="1" w:styleId="affffffffffffffa">
    <w:name w:val="Дисертація"/>
    <w:basedOn w:val="af"/>
    <w:pPr>
      <w:spacing w:line="360" w:lineRule="auto"/>
      <w:ind w:firstLine="709"/>
      <w:jc w:val="both"/>
    </w:pPr>
    <w:rPr>
      <w:sz w:val="28"/>
      <w:szCs w:val="28"/>
    </w:rPr>
  </w:style>
  <w:style w:type="paragraph" w:customStyle="1" w:styleId="BodyText23">
    <w:name w:val="Body Text 23"/>
    <w:basedOn w:val="af"/>
    <w:pPr>
      <w:tabs>
        <w:tab w:val="left" w:pos="3630"/>
      </w:tabs>
      <w:autoSpaceDE w:val="0"/>
      <w:spacing w:line="360" w:lineRule="auto"/>
      <w:jc w:val="both"/>
    </w:pPr>
  </w:style>
  <w:style w:type="paragraph" w:customStyle="1" w:styleId="BodyText22">
    <w:name w:val="Body Text 22"/>
    <w:basedOn w:val="af"/>
    <w:pPr>
      <w:autoSpaceDE w:val="0"/>
      <w:spacing w:line="360" w:lineRule="auto"/>
      <w:ind w:firstLine="567"/>
      <w:jc w:val="both"/>
    </w:pPr>
    <w:rPr>
      <w:sz w:val="28"/>
      <w:szCs w:val="28"/>
    </w:rPr>
  </w:style>
  <w:style w:type="paragraph" w:customStyle="1" w:styleId="affffffffffffffb">
    <w:name w:val="????? ??????"/>
    <w:basedOn w:val="af"/>
    <w:pPr>
      <w:widowControl w:val="0"/>
      <w:autoSpaceDE w:val="0"/>
    </w:pPr>
    <w:rPr>
      <w:sz w:val="20"/>
      <w:szCs w:val="20"/>
    </w:rPr>
  </w:style>
  <w:style w:type="paragraph" w:customStyle="1" w:styleId="60">
    <w:name w:val="Нумерованный список 6"/>
    <w:basedOn w:val="af"/>
    <w:pPr>
      <w:numPr>
        <w:numId w:val="18"/>
      </w:numPr>
      <w:spacing w:line="192" w:lineRule="auto"/>
    </w:pPr>
  </w:style>
  <w:style w:type="paragraph" w:customStyle="1" w:styleId="outdent">
    <w:name w:val="outdent"/>
    <w:basedOn w:val="af"/>
    <w:pPr>
      <w:spacing w:after="240"/>
      <w:ind w:left="480" w:right="240" w:hanging="240"/>
    </w:pPr>
  </w:style>
  <w:style w:type="paragraph" w:customStyle="1" w:styleId="firstpara">
    <w:name w:val="firstpara"/>
    <w:basedOn w:val="af"/>
  </w:style>
  <w:style w:type="paragraph" w:customStyle="1" w:styleId="medium-normal1">
    <w:name w:val="medium-normal1"/>
    <w:basedOn w:val="af"/>
    <w:pPr>
      <w:spacing w:before="280" w:after="280"/>
    </w:pPr>
    <w:rPr>
      <w:lang w:val="uk-UA"/>
    </w:rPr>
  </w:style>
  <w:style w:type="paragraph" w:customStyle="1" w:styleId="rvps6">
    <w:name w:val="rvps6"/>
    <w:basedOn w:val="af"/>
    <w:pPr>
      <w:spacing w:before="280" w:after="280"/>
    </w:pPr>
  </w:style>
  <w:style w:type="paragraph" w:customStyle="1" w:styleId="Iniiaiieoaeno">
    <w:name w:val="Iniiaiie oaeno"/>
    <w:basedOn w:val="af"/>
    <w:pPr>
      <w:spacing w:after="120"/>
    </w:pPr>
    <w:rPr>
      <w:sz w:val="20"/>
      <w:szCs w:val="20"/>
    </w:rPr>
  </w:style>
  <w:style w:type="paragraph" w:customStyle="1" w:styleId="censm">
    <w:name w:val="censm"/>
    <w:basedOn w:val="af"/>
    <w:pPr>
      <w:spacing w:before="280" w:after="280"/>
    </w:pPr>
  </w:style>
  <w:style w:type="paragraph" w:customStyle="1" w:styleId="sm">
    <w:name w:val="sm"/>
    <w:basedOn w:val="af"/>
    <w:pPr>
      <w:spacing w:before="280" w:after="280"/>
    </w:pPr>
    <w:rPr>
      <w:rFonts w:ascii="OpenSymbol" w:hAnsi="OpenSymbol" w:cs="OpenSymbol"/>
      <w:sz w:val="22"/>
      <w:szCs w:val="22"/>
    </w:rPr>
  </w:style>
  <w:style w:type="paragraph" w:customStyle="1" w:styleId="author0">
    <w:name w:val="author"/>
    <w:basedOn w:val="af"/>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
    <w:pPr>
      <w:spacing w:before="120" w:after="120" w:line="360" w:lineRule="atLeast"/>
      <w:ind w:left="115" w:right="115"/>
      <w:jc w:val="both"/>
    </w:pPr>
    <w:rPr>
      <w:rFonts w:ascii="OpenSymbol" w:hAnsi="OpenSymbol" w:cs="OpenSymbol"/>
      <w:color w:val="000000"/>
    </w:rPr>
  </w:style>
  <w:style w:type="paragraph" w:customStyle="1" w:styleId="avtor0">
    <w:name w:val="avtor"/>
    <w:basedOn w:val="af"/>
    <w:pPr>
      <w:spacing w:before="280" w:after="280"/>
    </w:pPr>
  </w:style>
  <w:style w:type="paragraph" w:customStyle="1" w:styleId="affffffffffffffc">
    <w:name w:val="Звезды"/>
    <w:basedOn w:val="af"/>
    <w:next w:val="af"/>
    <w:pPr>
      <w:keepNext/>
      <w:widowControl w:val="0"/>
      <w:spacing w:line="500" w:lineRule="exact"/>
      <w:jc w:val="center"/>
    </w:pPr>
    <w:rPr>
      <w:rFonts w:ascii="ISOCPEUR" w:hAnsi="ISOCPEUR" w:cs="ISOCPEUR"/>
      <w:sz w:val="25"/>
      <w:szCs w:val="20"/>
    </w:rPr>
  </w:style>
  <w:style w:type="paragraph" w:customStyle="1" w:styleId="1ffffe">
    <w:name w:val="Основной текст разд1"/>
    <w:basedOn w:val="afffffffa"/>
    <w:pPr>
      <w:widowControl w:val="0"/>
      <w:spacing w:before="120" w:after="0" w:line="360" w:lineRule="auto"/>
      <w:ind w:firstLine="1134"/>
      <w:jc w:val="both"/>
    </w:pPr>
    <w:rPr>
      <w:szCs w:val="20"/>
    </w:rPr>
  </w:style>
  <w:style w:type="paragraph" w:customStyle="1" w:styleId="3f3f3f">
    <w:name w:val="Ч3fи3fп3f"/>
    <w:basedOn w:val="af"/>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
    <w:pPr>
      <w:widowControl w:val="0"/>
      <w:spacing w:after="120" w:line="480" w:lineRule="auto"/>
    </w:pPr>
  </w:style>
  <w:style w:type="paragraph" w:customStyle="1" w:styleId="3f3f3f3f3f3f">
    <w:name w:val="М3fо3fй3f у3fк3fр3f"/>
    <w:basedOn w:val="af"/>
    <w:pPr>
      <w:widowControl w:val="0"/>
      <w:ind w:firstLine="567"/>
      <w:jc w:val="both"/>
    </w:pPr>
    <w:rPr>
      <w:sz w:val="28"/>
      <w:szCs w:val="28"/>
      <w:lang w:val="uk-UA"/>
    </w:rPr>
  </w:style>
  <w:style w:type="paragraph" w:customStyle="1" w:styleId="affffffffffffffd">
    <w:name w:val="Мой укр"/>
    <w:basedOn w:val="af"/>
    <w:pPr>
      <w:widowControl w:val="0"/>
      <w:ind w:firstLine="567"/>
      <w:jc w:val="both"/>
    </w:pPr>
    <w:rPr>
      <w:sz w:val="28"/>
      <w:szCs w:val="28"/>
      <w:lang w:val="uk-UA"/>
    </w:rPr>
  </w:style>
  <w:style w:type="paragraph" w:customStyle="1" w:styleId="11">
    <w:name w:val="11"/>
    <w:basedOn w:val="af"/>
    <w:pPr>
      <w:numPr>
        <w:numId w:val="15"/>
      </w:numPr>
      <w:jc w:val="both"/>
    </w:pPr>
    <w:rPr>
      <w:sz w:val="28"/>
      <w:szCs w:val="28"/>
      <w:lang w:val="uk-UA"/>
    </w:rPr>
  </w:style>
  <w:style w:type="paragraph" w:customStyle="1" w:styleId="affffffffffffffe">
    <w:name w:val="Название.Название схем"/>
    <w:basedOn w:val="af"/>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
    <w:next w:val="af"/>
    <w:pPr>
      <w:keepNext/>
      <w:autoSpaceDE w:val="0"/>
      <w:jc w:val="right"/>
    </w:pPr>
    <w:rPr>
      <w:b/>
      <w:bCs/>
      <w:sz w:val="32"/>
      <w:szCs w:val="32"/>
      <w:lang w:val="uk-UA"/>
    </w:rPr>
  </w:style>
  <w:style w:type="paragraph" w:customStyle="1" w:styleId="afffffffffffffff">
    <w:name w:val="а"/>
    <w:basedOn w:val="af"/>
    <w:pPr>
      <w:autoSpaceDE w:val="0"/>
      <w:ind w:firstLine="720"/>
      <w:jc w:val="both"/>
    </w:pPr>
    <w:rPr>
      <w:sz w:val="28"/>
      <w:szCs w:val="28"/>
      <w:lang w:val="uk-UA"/>
    </w:rPr>
  </w:style>
  <w:style w:type="paragraph" w:customStyle="1" w:styleId="68">
    <w:name w:val="заголовок 6"/>
    <w:basedOn w:val="af"/>
    <w:next w:val="af"/>
    <w:pPr>
      <w:keepNext/>
      <w:autoSpaceDE w:val="0"/>
      <w:spacing w:line="288" w:lineRule="auto"/>
      <w:jc w:val="center"/>
    </w:pPr>
    <w:rPr>
      <w:sz w:val="26"/>
      <w:szCs w:val="26"/>
      <w:lang w:val="en-US"/>
    </w:rPr>
  </w:style>
  <w:style w:type="paragraph" w:customStyle="1" w:styleId="afffffffffffffff0">
    <w:name w:val="рабочий"/>
    <w:basedOn w:val="af"/>
    <w:pPr>
      <w:spacing w:line="360" w:lineRule="auto"/>
      <w:ind w:right="-284" w:firstLine="709"/>
      <w:jc w:val="both"/>
    </w:pPr>
    <w:rPr>
      <w:sz w:val="28"/>
      <w:szCs w:val="20"/>
    </w:rPr>
  </w:style>
  <w:style w:type="paragraph" w:customStyle="1" w:styleId="1fffff">
    <w:name w:val="Продолжение списка1"/>
    <w:basedOn w:val="af"/>
    <w:pPr>
      <w:spacing w:after="120"/>
      <w:ind w:left="283"/>
    </w:pPr>
  </w:style>
  <w:style w:type="paragraph" w:customStyle="1" w:styleId="cnfheader">
    <w:name w:val="cnfheader"/>
    <w:basedOn w:val="af"/>
    <w:pPr>
      <w:spacing w:before="280" w:after="280"/>
    </w:pPr>
    <w:rPr>
      <w:rFonts w:ascii="OpenSymbol" w:hAnsi="OpenSymbol" w:cs="OpenSymbol"/>
      <w:b/>
      <w:bCs/>
      <w:caps/>
      <w:sz w:val="20"/>
      <w:szCs w:val="20"/>
    </w:rPr>
  </w:style>
  <w:style w:type="paragraph" w:customStyle="1" w:styleId="titul">
    <w:name w:val="titul"/>
    <w:basedOn w:val="af"/>
    <w:pPr>
      <w:spacing w:before="280" w:after="280"/>
      <w:jc w:val="center"/>
    </w:pPr>
    <w:rPr>
      <w:b/>
      <w:bCs/>
      <w:color w:val="333333"/>
      <w:sz w:val="14"/>
      <w:szCs w:val="14"/>
    </w:rPr>
  </w:style>
  <w:style w:type="paragraph" w:customStyle="1" w:styleId="sources">
    <w:name w:val="sources"/>
    <w:basedOn w:val="af"/>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3"/>
    <w:pPr>
      <w:snapToGrid/>
      <w:spacing w:before="0" w:after="0" w:line="360" w:lineRule="auto"/>
    </w:pPr>
    <w:rPr>
      <w:b/>
      <w:sz w:val="28"/>
      <w:u w:val="single"/>
    </w:rPr>
  </w:style>
  <w:style w:type="paragraph" w:customStyle="1" w:styleId="21b">
    <w:name w:val="Заголовок 21"/>
    <w:basedOn w:val="1fff3"/>
    <w:next w:val="1fff3"/>
    <w:pPr>
      <w:keepNext/>
      <w:snapToGrid/>
      <w:spacing w:before="0" w:after="0" w:line="360" w:lineRule="auto"/>
      <w:jc w:val="center"/>
    </w:pPr>
    <w:rPr>
      <w:sz w:val="28"/>
      <w:lang w:val="uk-UA"/>
    </w:rPr>
  </w:style>
  <w:style w:type="paragraph" w:customStyle="1" w:styleId="323">
    <w:name w:val="Заголовок 32"/>
    <w:basedOn w:val="1fff3"/>
    <w:next w:val="1fff3"/>
    <w:pPr>
      <w:keepNext/>
      <w:snapToGrid/>
      <w:spacing w:before="0" w:after="0"/>
    </w:pPr>
    <w:rPr>
      <w:b/>
      <w:sz w:val="28"/>
      <w:lang w:val="pl-PL"/>
    </w:rPr>
  </w:style>
  <w:style w:type="paragraph" w:customStyle="1" w:styleId="3ff1">
    <w:name w:val="Название3"/>
    <w:basedOn w:val="1fff3"/>
    <w:pPr>
      <w:snapToGrid/>
      <w:spacing w:before="0" w:after="0" w:line="360" w:lineRule="auto"/>
      <w:jc w:val="center"/>
    </w:pPr>
    <w:rPr>
      <w:sz w:val="28"/>
      <w:lang w:val="uk-UA"/>
    </w:rPr>
  </w:style>
  <w:style w:type="paragraph" w:customStyle="1" w:styleId="afffffffffffffff1">
    <w:name w:val="Âåðõíèé êîëîíòèòóë"/>
    <w:basedOn w:val="af"/>
    <w:pPr>
      <w:widowControl w:val="0"/>
      <w:tabs>
        <w:tab w:val="center" w:pos="4677"/>
        <w:tab w:val="right" w:pos="9355"/>
      </w:tabs>
      <w:autoSpaceDE w:val="0"/>
    </w:pPr>
    <w:rPr>
      <w:sz w:val="20"/>
      <w:szCs w:val="20"/>
    </w:rPr>
  </w:style>
  <w:style w:type="paragraph" w:customStyle="1" w:styleId="414">
    <w:name w:val="Заголовок 41"/>
    <w:basedOn w:val="1fff3"/>
    <w:next w:val="1fff3"/>
    <w:pPr>
      <w:keepNext/>
      <w:widowControl w:val="0"/>
      <w:snapToGrid/>
      <w:spacing w:before="0" w:after="0" w:line="360" w:lineRule="auto"/>
      <w:jc w:val="center"/>
    </w:pPr>
    <w:rPr>
      <w:sz w:val="28"/>
    </w:rPr>
  </w:style>
  <w:style w:type="paragraph" w:customStyle="1" w:styleId="612">
    <w:name w:val="Заголовок 61"/>
    <w:basedOn w:val="1fff3"/>
    <w:next w:val="1fff3"/>
    <w:pPr>
      <w:keepNext/>
      <w:widowControl w:val="0"/>
      <w:snapToGrid/>
      <w:spacing w:before="0" w:after="0" w:line="312" w:lineRule="auto"/>
      <w:jc w:val="center"/>
    </w:pPr>
    <w:rPr>
      <w:caps/>
      <w:color w:val="000000"/>
      <w:sz w:val="28"/>
      <w:lang w:val="uk-UA"/>
    </w:rPr>
  </w:style>
  <w:style w:type="paragraph" w:customStyle="1" w:styleId="1fffff0">
    <w:name w:val="Нижний колонтитул1"/>
    <w:basedOn w:val="1fff3"/>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3"/>
    <w:next w:val="1fff3"/>
    <w:pPr>
      <w:keepNext/>
      <w:widowControl w:val="0"/>
      <w:snapToGrid/>
      <w:spacing w:before="0" w:after="0" w:line="360" w:lineRule="auto"/>
    </w:pPr>
    <w:rPr>
      <w:caps/>
      <w:color w:val="000000"/>
      <w:sz w:val="28"/>
      <w:lang w:val="en-US"/>
    </w:rPr>
  </w:style>
  <w:style w:type="paragraph" w:customStyle="1" w:styleId="1fffff1">
    <w:name w:val="Текст концевой сноски1"/>
    <w:basedOn w:val="1fff3"/>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
    <w:next w:val="af"/>
    <w:pPr>
      <w:keepNext/>
      <w:autoSpaceDE w:val="0"/>
      <w:jc w:val="center"/>
    </w:pPr>
    <w:rPr>
      <w:b/>
      <w:bCs/>
      <w:sz w:val="20"/>
      <w:szCs w:val="20"/>
      <w:lang w:val="uk-UA"/>
    </w:rPr>
  </w:style>
  <w:style w:type="paragraph" w:customStyle="1" w:styleId="d22">
    <w:name w:val="сdовной текст2 2"/>
    <w:basedOn w:val="af"/>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3"/>
    <w:next w:val="1fff3"/>
    <w:pPr>
      <w:keepNext/>
      <w:snapToGrid/>
      <w:spacing w:before="0" w:after="0" w:line="360" w:lineRule="auto"/>
      <w:ind w:left="708"/>
      <w:jc w:val="center"/>
    </w:pPr>
    <w:rPr>
      <w:b/>
      <w:lang w:val="uk-UA"/>
    </w:rPr>
  </w:style>
  <w:style w:type="paragraph" w:customStyle="1" w:styleId="afffffffffffffff2">
    <w:name w:val="абзац"/>
    <w:basedOn w:val="af"/>
    <w:pPr>
      <w:spacing w:line="360" w:lineRule="auto"/>
      <w:jc w:val="both"/>
    </w:pPr>
    <w:rPr>
      <w:b/>
      <w:sz w:val="28"/>
      <w:szCs w:val="20"/>
    </w:rPr>
  </w:style>
  <w:style w:type="paragraph" w:customStyle="1" w:styleId="pt">
    <w:name w:val="pt"/>
    <w:basedOn w:val="af"/>
    <w:pPr>
      <w:spacing w:before="280" w:after="280"/>
      <w:ind w:left="443" w:right="443" w:firstLine="400"/>
      <w:jc w:val="both"/>
    </w:pPr>
  </w:style>
  <w:style w:type="paragraph" w:customStyle="1" w:styleId="ht">
    <w:name w:val="ht"/>
    <w:basedOn w:val="af"/>
    <w:pPr>
      <w:spacing w:before="280" w:after="280"/>
      <w:ind w:left="443" w:right="443"/>
      <w:jc w:val="center"/>
    </w:pPr>
    <w:rPr>
      <w:sz w:val="27"/>
      <w:szCs w:val="27"/>
    </w:rPr>
  </w:style>
  <w:style w:type="paragraph" w:customStyle="1" w:styleId="afffffffffffffff3">
    <w:name w:val="Книги"/>
    <w:basedOn w:val="af"/>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2">
    <w:name w:val="Прощание1"/>
    <w:basedOn w:val="af"/>
    <w:pPr>
      <w:ind w:left="4252"/>
    </w:pPr>
    <w:rPr>
      <w:lang w:val="pl-PL"/>
    </w:rPr>
  </w:style>
  <w:style w:type="paragraph" w:customStyle="1" w:styleId="rvps17">
    <w:name w:val="rvps17"/>
    <w:basedOn w:val="af"/>
    <w:pPr>
      <w:spacing w:before="280" w:after="280"/>
    </w:pPr>
  </w:style>
  <w:style w:type="paragraph" w:customStyle="1" w:styleId="rvps14">
    <w:name w:val="rvps14"/>
    <w:basedOn w:val="af"/>
    <w:pPr>
      <w:spacing w:before="280" w:after="280"/>
    </w:pPr>
  </w:style>
  <w:style w:type="paragraph" w:customStyle="1" w:styleId="afffffffffffffff4">
    <w:name w:val="без абзаца"/>
    <w:basedOn w:val="af"/>
    <w:pPr>
      <w:jc w:val="center"/>
    </w:pPr>
    <w:rPr>
      <w:rFonts w:eastAsia="IzhTitl"/>
      <w:sz w:val="28"/>
      <w:szCs w:val="20"/>
      <w:lang w:val="uk-UA"/>
    </w:rPr>
  </w:style>
  <w:style w:type="paragraph" w:customStyle="1" w:styleId="Programmline2">
    <w:name w:val="Programmline2"/>
    <w:basedOn w:val="af"/>
    <w:pPr>
      <w:spacing w:before="40" w:after="40" w:line="360" w:lineRule="auto"/>
      <w:ind w:left="488" w:right="-153" w:hanging="488"/>
      <w:jc w:val="center"/>
    </w:pPr>
    <w:rPr>
      <w:bCs/>
      <w:sz w:val="22"/>
      <w:szCs w:val="20"/>
      <w:lang w:val="en-US"/>
    </w:rPr>
  </w:style>
  <w:style w:type="paragraph" w:customStyle="1" w:styleId="reference2">
    <w:name w:val="reference2"/>
    <w:basedOn w:val="af"/>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
    <w:next w:val="af"/>
    <w:pPr>
      <w:spacing w:before="255" w:after="295" w:line="180" w:lineRule="exact"/>
      <w:jc w:val="both"/>
    </w:pPr>
    <w:rPr>
      <w:rFonts w:ascii="Mangal" w:hAnsi="Mangal" w:cs="Mangal"/>
      <w:sz w:val="16"/>
      <w:szCs w:val="20"/>
      <w:lang w:val="en-US"/>
    </w:rPr>
  </w:style>
  <w:style w:type="paragraph" w:customStyle="1" w:styleId="headersmall">
    <w:name w:val="headersmall"/>
    <w:basedOn w:val="af"/>
    <w:pPr>
      <w:spacing w:before="280" w:after="280"/>
    </w:pPr>
  </w:style>
  <w:style w:type="paragraph" w:customStyle="1" w:styleId="TFReferencesSection">
    <w:name w:val="TF_References_Section"/>
    <w:basedOn w:val="af"/>
    <w:pPr>
      <w:spacing w:line="150" w:lineRule="exact"/>
      <w:ind w:left="346" w:hanging="346"/>
      <w:jc w:val="both"/>
    </w:pPr>
    <w:rPr>
      <w:rFonts w:ascii="Mangal" w:hAnsi="Mangal" w:cs="Mangal"/>
      <w:sz w:val="15"/>
      <w:szCs w:val="20"/>
      <w:lang w:val="en-US"/>
    </w:rPr>
  </w:style>
  <w:style w:type="paragraph" w:customStyle="1" w:styleId="afffffffffffffff5">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3">
    <w:name w:val="Схема 1"/>
    <w:basedOn w:val="af"/>
    <w:pPr>
      <w:jc w:val="center"/>
    </w:pPr>
    <w:rPr>
      <w:sz w:val="28"/>
      <w:szCs w:val="20"/>
      <w:lang w:val="uk-UA"/>
    </w:rPr>
  </w:style>
  <w:style w:type="paragraph" w:customStyle="1" w:styleId="2fff7">
    <w:name w:val="Схема 2"/>
    <w:basedOn w:val="af"/>
    <w:pPr>
      <w:jc w:val="center"/>
    </w:pPr>
    <w:rPr>
      <w:szCs w:val="20"/>
      <w:lang w:val="uk-UA"/>
    </w:rPr>
  </w:style>
  <w:style w:type="paragraph" w:customStyle="1" w:styleId="afffffffffffffff6">
    <w:name w:val="Титул"/>
    <w:basedOn w:val="af"/>
    <w:pPr>
      <w:jc w:val="center"/>
    </w:pPr>
    <w:rPr>
      <w:sz w:val="32"/>
      <w:szCs w:val="20"/>
      <w:lang w:val="uk-UA"/>
    </w:rPr>
  </w:style>
  <w:style w:type="paragraph" w:customStyle="1" w:styleId="afffffffffffffff7">
    <w:name w:val="Формула"/>
    <w:basedOn w:val="af"/>
    <w:pPr>
      <w:tabs>
        <w:tab w:val="left" w:pos="5954"/>
      </w:tabs>
      <w:spacing w:before="80" w:after="80"/>
      <w:ind w:right="851"/>
      <w:jc w:val="right"/>
    </w:pPr>
    <w:rPr>
      <w:sz w:val="28"/>
      <w:szCs w:val="20"/>
      <w:lang w:val="uk-UA"/>
    </w:rPr>
  </w:style>
  <w:style w:type="paragraph" w:customStyle="1" w:styleId="WW-21">
    <w:name w:val="WW-Основной текст 2"/>
    <w:basedOn w:val="af"/>
    <w:pPr>
      <w:widowControl w:val="0"/>
      <w:spacing w:line="360" w:lineRule="auto"/>
      <w:jc w:val="both"/>
    </w:pPr>
    <w:rPr>
      <w:sz w:val="28"/>
      <w:szCs w:val="28"/>
      <w:lang w:val="uk-UA"/>
    </w:rPr>
  </w:style>
  <w:style w:type="paragraph" w:customStyle="1" w:styleId="1fffff4">
    <w:name w:val="Тема примечания1"/>
    <w:basedOn w:val="2ff3"/>
    <w:next w:val="2ff3"/>
    <w:rPr>
      <w:b/>
      <w:bCs/>
      <w:lang w:val="uk-UA"/>
    </w:rPr>
  </w:style>
  <w:style w:type="paragraph" w:customStyle="1" w:styleId="afffffffffffffff8">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
    <w:pPr>
      <w:widowControl/>
      <w:tabs>
        <w:tab w:val="center" w:pos="4680"/>
        <w:tab w:val="right" w:pos="9360"/>
      </w:tabs>
      <w:suppressAutoHyphens w:val="0"/>
      <w:ind w:left="0" w:right="283" w:firstLine="851"/>
      <w:jc w:val="both"/>
    </w:pPr>
    <w:rPr>
      <w:lang w:val="en-US"/>
    </w:rPr>
  </w:style>
  <w:style w:type="paragraph" w:customStyle="1" w:styleId="afffffffffffffff9">
    <w:name w:val="Таблица знак"/>
    <w:basedOn w:val="af"/>
    <w:pPr>
      <w:jc w:val="center"/>
    </w:pPr>
    <w:rPr>
      <w:sz w:val="26"/>
      <w:szCs w:val="26"/>
    </w:rPr>
  </w:style>
  <w:style w:type="paragraph" w:customStyle="1" w:styleId="afffffffffffffffa">
    <w:name w:val="Ссылка"/>
    <w:basedOn w:val="af"/>
    <w:pPr>
      <w:spacing w:line="360" w:lineRule="auto"/>
      <w:ind w:firstLine="709"/>
      <w:jc w:val="both"/>
    </w:pPr>
  </w:style>
  <w:style w:type="paragraph" w:customStyle="1" w:styleId="afffffffffffffffb">
    <w:name w:val="Рисунок Знак"/>
    <w:basedOn w:val="af"/>
    <w:pPr>
      <w:spacing w:after="240"/>
      <w:jc w:val="center"/>
    </w:pPr>
  </w:style>
  <w:style w:type="paragraph" w:customStyle="1" w:styleId="afffffffffffffffc">
    <w:name w:val="Рисунок"/>
    <w:basedOn w:val="af"/>
    <w:pPr>
      <w:spacing w:after="120"/>
      <w:ind w:firstLine="709"/>
      <w:jc w:val="both"/>
    </w:pPr>
  </w:style>
  <w:style w:type="paragraph" w:customStyle="1" w:styleId="afffffffffffffffd">
    <w:name w:val="Таблица центр"/>
    <w:next w:val="affffffffff4"/>
    <w:pPr>
      <w:suppressAutoHyphens/>
      <w:spacing w:after="120"/>
      <w:jc w:val="center"/>
    </w:pPr>
    <w:rPr>
      <w:rFonts w:ascii="Garamond" w:eastAsia="Garamond" w:hAnsi="Garamond" w:cs="Garamond"/>
      <w:sz w:val="28"/>
      <w:lang w:eastAsia="ar-SA"/>
    </w:rPr>
  </w:style>
  <w:style w:type="paragraph" w:customStyle="1" w:styleId="afffffffffffffffe">
    <w:name w:val="Таблица назв"/>
    <w:next w:val="afffffffffffffffd"/>
    <w:pPr>
      <w:suppressAutoHyphens/>
      <w:jc w:val="right"/>
    </w:pPr>
    <w:rPr>
      <w:rFonts w:ascii="Garamond" w:eastAsia="Garamond" w:hAnsi="Garamond" w:cs="Garamond"/>
      <w:sz w:val="28"/>
      <w:szCs w:val="24"/>
      <w:lang w:eastAsia="ar-SA"/>
    </w:rPr>
  </w:style>
  <w:style w:type="paragraph" w:customStyle="1" w:styleId="affffffffffffffff">
    <w:name w:val="Стиль Таблица"/>
    <w:basedOn w:val="af"/>
    <w:next w:val="af"/>
    <w:pPr>
      <w:ind w:left="3240"/>
      <w:jc w:val="right"/>
    </w:pPr>
    <w:rPr>
      <w:sz w:val="28"/>
      <w:szCs w:val="20"/>
    </w:rPr>
  </w:style>
  <w:style w:type="paragraph" w:customStyle="1" w:styleId="affffffffffffffff0">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b"/>
    <w:pPr>
      <w:spacing w:after="0"/>
    </w:pPr>
    <w:rPr>
      <w:sz w:val="26"/>
    </w:rPr>
  </w:style>
  <w:style w:type="paragraph" w:customStyle="1" w:styleId="1310">
    <w:name w:val="Стиль Рисунок Знак + 13 пт1"/>
    <w:basedOn w:val="afffffffffffffffb"/>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
    <w:pPr>
      <w:spacing w:line="360" w:lineRule="auto"/>
      <w:ind w:firstLine="709"/>
      <w:jc w:val="both"/>
    </w:pPr>
    <w:rPr>
      <w:sz w:val="28"/>
      <w:szCs w:val="28"/>
      <w:lang w:val="uk-UA"/>
    </w:rPr>
  </w:style>
  <w:style w:type="paragraph" w:customStyle="1" w:styleId="2fff8">
    <w:name w:val="оглавление 2"/>
    <w:basedOn w:val="af"/>
    <w:next w:val="af"/>
    <w:pPr>
      <w:ind w:left="200"/>
    </w:pPr>
    <w:rPr>
      <w:sz w:val="20"/>
      <w:szCs w:val="20"/>
    </w:rPr>
  </w:style>
  <w:style w:type="paragraph" w:customStyle="1" w:styleId="1fffff5">
    <w:name w:val="оглавление 1"/>
    <w:basedOn w:val="af"/>
    <w:next w:val="af"/>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
    <w:next w:val="af"/>
    <w:pPr>
      <w:ind w:left="400"/>
    </w:pPr>
    <w:rPr>
      <w:sz w:val="20"/>
      <w:szCs w:val="20"/>
    </w:rPr>
  </w:style>
  <w:style w:type="paragraph" w:customStyle="1" w:styleId="affffffffffffffff1">
    <w:name w:val="&quot;він"/>
    <w:basedOn w:val="af"/>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
    <w:next w:val="af"/>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
    <w:pPr>
      <w:spacing w:line="384" w:lineRule="auto"/>
      <w:ind w:firstLine="709"/>
      <w:jc w:val="both"/>
    </w:pPr>
    <w:rPr>
      <w:sz w:val="28"/>
      <w:szCs w:val="20"/>
      <w:lang w:val="en-US"/>
    </w:rPr>
  </w:style>
  <w:style w:type="paragraph" w:customStyle="1" w:styleId="D">
    <w:name w:val="D БезОтступа"/>
    <w:basedOn w:val="af"/>
    <w:pPr>
      <w:spacing w:line="384" w:lineRule="auto"/>
      <w:jc w:val="both"/>
    </w:pPr>
    <w:rPr>
      <w:sz w:val="28"/>
      <w:szCs w:val="20"/>
      <w:lang w:val="en-US"/>
    </w:rPr>
  </w:style>
  <w:style w:type="paragraph" w:customStyle="1" w:styleId="f">
    <w:name w:val="f"/>
    <w:basedOn w:val="af"/>
    <w:pPr>
      <w:autoSpaceDE w:val="0"/>
      <w:spacing w:before="100" w:after="100"/>
    </w:pPr>
    <w:rPr>
      <w:rFonts w:ascii="MS Reference Specialty" w:hAnsi="MS Reference Specialty" w:cs="MS Reference Specialty"/>
      <w:sz w:val="18"/>
      <w:szCs w:val="18"/>
    </w:rPr>
  </w:style>
  <w:style w:type="paragraph" w:customStyle="1" w:styleId="affffffffffffffff2">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3">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
    <w:next w:val="af"/>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
    <w:pPr>
      <w:autoSpaceDE w:val="0"/>
      <w:spacing w:line="360" w:lineRule="auto"/>
    </w:pPr>
    <w:rPr>
      <w:sz w:val="28"/>
      <w:szCs w:val="28"/>
    </w:rPr>
  </w:style>
  <w:style w:type="paragraph" w:customStyle="1" w:styleId="affffffffffffffff4">
    <w:name w:val="×îðíîâèê"/>
    <w:basedOn w:val="1fff3"/>
    <w:pPr>
      <w:snapToGrid/>
      <w:spacing w:before="0" w:after="0" w:line="420" w:lineRule="atLeast"/>
      <w:ind w:firstLine="720"/>
      <w:jc w:val="both"/>
    </w:pPr>
    <w:rPr>
      <w:sz w:val="28"/>
      <w:lang w:val="uk-UA"/>
    </w:rPr>
  </w:style>
  <w:style w:type="paragraph" w:customStyle="1" w:styleId="1fffff6">
    <w:name w:val="Ñòèëü1"/>
    <w:basedOn w:val="1fff3"/>
    <w:pPr>
      <w:snapToGrid/>
      <w:spacing w:before="0" w:after="0" w:line="420" w:lineRule="exact"/>
      <w:ind w:firstLine="720"/>
      <w:jc w:val="both"/>
    </w:pPr>
    <w:rPr>
      <w:sz w:val="28"/>
      <w:lang w:val="uk-UA"/>
    </w:rPr>
  </w:style>
  <w:style w:type="paragraph" w:customStyle="1" w:styleId="affffffffffffffff5">
    <w:name w:val="Чорновик"/>
    <w:basedOn w:val="1fff3"/>
    <w:pPr>
      <w:snapToGrid/>
      <w:spacing w:before="0" w:after="0" w:line="360" w:lineRule="exact"/>
      <w:ind w:firstLine="720"/>
    </w:pPr>
  </w:style>
  <w:style w:type="paragraph" w:customStyle="1" w:styleId="3ff4">
    <w:name w:val="Название объекта3"/>
    <w:basedOn w:val="1fff3"/>
    <w:next w:val="1fff3"/>
    <w:pPr>
      <w:widowControl w:val="0"/>
      <w:snapToGrid/>
      <w:spacing w:before="0" w:after="0"/>
      <w:jc w:val="center"/>
    </w:pPr>
    <w:rPr>
      <w:sz w:val="28"/>
      <w:lang w:val="uk-UA"/>
    </w:rPr>
  </w:style>
  <w:style w:type="paragraph" w:customStyle="1" w:styleId="Cite0">
    <w:name w:val="Cite"/>
    <w:next w:val="af"/>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6">
    <w:name w:val="Revision"/>
    <w:pPr>
      <w:suppressAutoHyphens/>
    </w:pPr>
    <w:rPr>
      <w:rFonts w:ascii="IzhTitl" w:eastAsia="IzhTitl" w:hAnsi="IzhTitl" w:cs="IzhTitl"/>
      <w:sz w:val="22"/>
      <w:szCs w:val="22"/>
      <w:lang w:eastAsia="ar-SA"/>
    </w:rPr>
  </w:style>
  <w:style w:type="paragraph" w:customStyle="1" w:styleId="f10">
    <w:name w:val="лсно$f1т"/>
    <w:basedOn w:val="af"/>
    <w:pPr>
      <w:widowControl w:val="0"/>
      <w:jc w:val="both"/>
    </w:pPr>
    <w:rPr>
      <w:sz w:val="28"/>
      <w:szCs w:val="20"/>
    </w:rPr>
  </w:style>
  <w:style w:type="paragraph" w:customStyle="1" w:styleId="affffffffffffffff7">
    <w:name w:val="н"/>
    <w:basedOn w:val="af"/>
    <w:pPr>
      <w:spacing w:line="360" w:lineRule="auto"/>
      <w:ind w:firstLine="284"/>
      <w:jc w:val="both"/>
    </w:pPr>
    <w:rPr>
      <w:sz w:val="28"/>
      <w:szCs w:val="20"/>
      <w:lang w:val="uk-UA"/>
    </w:rPr>
  </w:style>
  <w:style w:type="paragraph" w:customStyle="1" w:styleId="1fffff7">
    <w:name w:val="çàãîëîâîê 1"/>
    <w:basedOn w:val="af"/>
    <w:next w:val="af"/>
    <w:pPr>
      <w:keepNext/>
      <w:spacing w:line="360" w:lineRule="auto"/>
      <w:jc w:val="both"/>
    </w:pPr>
    <w:rPr>
      <w:sz w:val="28"/>
      <w:szCs w:val="20"/>
      <w:lang w:val="uk-UA"/>
    </w:rPr>
  </w:style>
  <w:style w:type="paragraph" w:customStyle="1" w:styleId="affffffffffffffff8">
    <w:name w:val="Ос"/>
    <w:basedOn w:val="affffffff1"/>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
    <w:pPr>
      <w:widowControl w:val="0"/>
      <w:numPr>
        <w:numId w:val="35"/>
      </w:numPr>
      <w:jc w:val="both"/>
    </w:pPr>
    <w:rPr>
      <w:rFonts w:ascii="UkrainianPeterburg" w:hAnsi="UkrainianPeterburg" w:cs="UkrainianPeterburg"/>
      <w:sz w:val="19"/>
      <w:szCs w:val="20"/>
    </w:rPr>
  </w:style>
  <w:style w:type="paragraph" w:customStyle="1" w:styleId="affffffffffffffff9">
    <w:name w:val="Пример"/>
    <w:basedOn w:val="af"/>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a">
    <w:name w:val="Итоговая информация"/>
    <w:basedOn w:val="af"/>
    <w:pPr>
      <w:tabs>
        <w:tab w:val="left" w:pos="1134"/>
        <w:tab w:val="right" w:pos="9072"/>
      </w:tabs>
      <w:spacing w:line="360" w:lineRule="auto"/>
      <w:jc w:val="both"/>
    </w:pPr>
    <w:rPr>
      <w:sz w:val="28"/>
      <w:szCs w:val="20"/>
      <w:lang w:val="en-US"/>
    </w:rPr>
  </w:style>
  <w:style w:type="paragraph" w:customStyle="1" w:styleId="affffffffffffffffb">
    <w:name w:val="Подпись к рисунку"/>
    <w:basedOn w:val="af"/>
    <w:pPr>
      <w:keepLines/>
      <w:spacing w:after="360" w:line="360" w:lineRule="auto"/>
      <w:jc w:val="center"/>
    </w:pPr>
    <w:rPr>
      <w:szCs w:val="20"/>
    </w:rPr>
  </w:style>
  <w:style w:type="paragraph" w:customStyle="1" w:styleId="affffffffffffffffc">
    <w:name w:val="Подпись к таблице"/>
    <w:basedOn w:val="af"/>
    <w:link w:val="affffffffffffffffd"/>
    <w:pPr>
      <w:spacing w:line="360" w:lineRule="auto"/>
      <w:jc w:val="right"/>
    </w:pPr>
    <w:rPr>
      <w:sz w:val="28"/>
      <w:szCs w:val="20"/>
    </w:rPr>
  </w:style>
  <w:style w:type="paragraph" w:customStyle="1" w:styleId="affffffffffffffffe">
    <w:name w:val="Экспликация"/>
    <w:basedOn w:val="af"/>
    <w:next w:val="af"/>
    <w:pPr>
      <w:tabs>
        <w:tab w:val="left" w:pos="1276"/>
      </w:tabs>
      <w:spacing w:line="360" w:lineRule="auto"/>
      <w:ind w:left="907"/>
      <w:jc w:val="both"/>
    </w:pPr>
    <w:rPr>
      <w:sz w:val="20"/>
      <w:szCs w:val="20"/>
      <w:lang w:val="en-US"/>
    </w:rPr>
  </w:style>
  <w:style w:type="paragraph" w:customStyle="1" w:styleId="aaieiaie1">
    <w:name w:val="aaieiaie 1"/>
    <w:basedOn w:val="af"/>
    <w:next w:val="af"/>
    <w:pPr>
      <w:keepNext/>
      <w:jc w:val="center"/>
    </w:pPr>
    <w:rPr>
      <w:szCs w:val="20"/>
      <w:lang w:val="uk-UA"/>
    </w:rPr>
  </w:style>
  <w:style w:type="paragraph" w:customStyle="1" w:styleId="rvps1">
    <w:name w:val="rvps1"/>
    <w:basedOn w:val="af"/>
    <w:pPr>
      <w:jc w:val="center"/>
    </w:pPr>
  </w:style>
  <w:style w:type="paragraph" w:customStyle="1" w:styleId="rvps2">
    <w:name w:val="rvps2"/>
    <w:basedOn w:val="af"/>
    <w:pPr>
      <w:keepNext/>
      <w:jc w:val="right"/>
    </w:pPr>
  </w:style>
  <w:style w:type="paragraph" w:customStyle="1" w:styleId="rvps3">
    <w:name w:val="rvps3"/>
    <w:basedOn w:val="af"/>
    <w:pPr>
      <w:ind w:left="2880" w:hanging="2880"/>
    </w:pPr>
  </w:style>
  <w:style w:type="paragraph" w:customStyle="1" w:styleId="rvps4">
    <w:name w:val="rvps4"/>
    <w:basedOn w:val="af"/>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
    <w:pPr>
      <w:spacing w:before="280" w:after="280"/>
    </w:pPr>
  </w:style>
  <w:style w:type="paragraph" w:customStyle="1" w:styleId="afffffffffffffffff">
    <w:name w:val="Обычн_основн"/>
    <w:basedOn w:val="af"/>
    <w:pPr>
      <w:spacing w:line="360" w:lineRule="auto"/>
      <w:ind w:firstLine="539"/>
      <w:jc w:val="both"/>
    </w:pPr>
    <w:rPr>
      <w:sz w:val="28"/>
      <w:szCs w:val="20"/>
      <w:lang w:val="uk-UA"/>
    </w:rPr>
  </w:style>
  <w:style w:type="paragraph" w:customStyle="1" w:styleId="auto">
    <w:name w:val="auto"/>
    <w:basedOn w:val="af"/>
    <w:pPr>
      <w:spacing w:line="312" w:lineRule="atLeast"/>
    </w:pPr>
    <w:rPr>
      <w:rFonts w:ascii="MS Reference Specialty" w:hAnsi="MS Reference Specialty" w:cs="MS Reference Specialty"/>
    </w:rPr>
  </w:style>
  <w:style w:type="paragraph" w:customStyle="1" w:styleId="rvps23">
    <w:name w:val="rvps23"/>
    <w:basedOn w:val="af"/>
    <w:pPr>
      <w:ind w:firstLine="720"/>
      <w:jc w:val="both"/>
    </w:pPr>
    <w:rPr>
      <w:lang w:val="uk-UA"/>
    </w:rPr>
  </w:style>
  <w:style w:type="paragraph" w:customStyle="1" w:styleId="wwwstas">
    <w:name w:val="wwwstas"/>
    <w:basedOn w:val="af"/>
    <w:pPr>
      <w:spacing w:before="96" w:after="288"/>
      <w:ind w:left="284" w:right="284"/>
      <w:jc w:val="both"/>
    </w:pPr>
    <w:rPr>
      <w:lang w:val="uk-UA"/>
    </w:rPr>
  </w:style>
  <w:style w:type="paragraph" w:customStyle="1" w:styleId="afffffffffffffffff0">
    <w:name w:val="Стаття"/>
    <w:basedOn w:val="af"/>
    <w:pPr>
      <w:autoSpaceDE w:val="0"/>
      <w:spacing w:before="120" w:after="120"/>
      <w:ind w:firstLine="720"/>
      <w:jc w:val="both"/>
    </w:pPr>
    <w:rPr>
      <w:sz w:val="28"/>
      <w:szCs w:val="28"/>
      <w:lang w:val="uk-UA"/>
    </w:rPr>
  </w:style>
  <w:style w:type="paragraph" w:customStyle="1" w:styleId="broken">
    <w:name w:val="broken"/>
    <w:basedOn w:val="af"/>
    <w:pPr>
      <w:spacing w:before="280" w:after="280"/>
      <w:jc w:val="both"/>
    </w:pPr>
    <w:rPr>
      <w:rFonts w:ascii="MS Reference Specialty" w:hAnsi="MS Reference Specialty" w:cs="MS Reference Specialty"/>
      <w:color w:val="000000"/>
      <w:sz w:val="20"/>
      <w:szCs w:val="20"/>
      <w:lang w:val="uk-UA"/>
    </w:rPr>
  </w:style>
  <w:style w:type="paragraph" w:customStyle="1" w:styleId="1fffff8">
    <w:name w:val="Журнал 1"/>
    <w:pPr>
      <w:widowControl w:val="0"/>
      <w:suppressAutoHyphens/>
      <w:ind w:firstLine="357"/>
      <w:jc w:val="both"/>
    </w:pPr>
    <w:rPr>
      <w:rFonts w:ascii="Garamond" w:eastAsia="Garamond" w:hAnsi="Garamond" w:cs="Garamond"/>
      <w:lang w:eastAsia="ar-SA"/>
    </w:rPr>
  </w:style>
  <w:style w:type="paragraph" w:customStyle="1" w:styleId="afffffffffffffffff1">
    <w:name w:val="Òåêñò êîíöåâîé ñíîñêè"/>
    <w:basedOn w:val="af"/>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
    <w:pPr>
      <w:widowControl w:val="0"/>
      <w:ind w:firstLine="397"/>
      <w:jc w:val="both"/>
    </w:pPr>
    <w:rPr>
      <w:rFonts w:ascii="UkrainianPeterburg" w:hAnsi="UkrainianPeterburg" w:cs="UkrainianPeterburg"/>
      <w:szCs w:val="20"/>
    </w:rPr>
  </w:style>
  <w:style w:type="paragraph" w:customStyle="1" w:styleId="2fffa">
    <w:name w:val="Адрес 2"/>
    <w:basedOn w:val="af"/>
    <w:pPr>
      <w:spacing w:line="200" w:lineRule="atLeast"/>
    </w:pPr>
    <w:rPr>
      <w:sz w:val="16"/>
      <w:szCs w:val="20"/>
    </w:rPr>
  </w:style>
  <w:style w:type="paragraph" w:customStyle="1" w:styleId="afffffffffffffffff2">
    <w:name w:val="Підзаголовок"/>
    <w:basedOn w:val="af"/>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3"/>
    <w:pPr>
      <w:snapToGrid/>
    </w:pPr>
    <w:rPr>
      <w:color w:val="000000"/>
    </w:rPr>
  </w:style>
  <w:style w:type="paragraph" w:customStyle="1" w:styleId="4f3">
    <w:name w:val="Обычный (веб)4"/>
    <w:basedOn w:val="1fff3"/>
    <w:pPr>
      <w:snapToGrid/>
    </w:pPr>
  </w:style>
  <w:style w:type="paragraph" w:customStyle="1" w:styleId="3ff5">
    <w:name w:val="Текст примечания3"/>
    <w:basedOn w:val="1fff3"/>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
    <w:pPr>
      <w:spacing w:before="280" w:after="280"/>
    </w:pPr>
  </w:style>
  <w:style w:type="paragraph" w:customStyle="1" w:styleId="msonormalbullet2gif">
    <w:name w:val="msonormalbullet2.gif"/>
    <w:basedOn w:val="af"/>
    <w:pPr>
      <w:spacing w:before="280" w:after="280"/>
    </w:pPr>
    <w:rPr>
      <w:rFonts w:eastAsia="IzhTitl"/>
    </w:rPr>
  </w:style>
  <w:style w:type="paragraph" w:customStyle="1" w:styleId="msonormalbullet3gif">
    <w:name w:val="msonormalbullet3.gif"/>
    <w:basedOn w:val="af"/>
    <w:pPr>
      <w:spacing w:before="280" w:after="280"/>
    </w:pPr>
    <w:rPr>
      <w:rFonts w:eastAsia="IzhTitl"/>
    </w:rPr>
  </w:style>
  <w:style w:type="paragraph" w:customStyle="1" w:styleId="msobodytextindent2bullet1gif">
    <w:name w:val="msobodytextindent2bullet1.gif"/>
    <w:basedOn w:val="af"/>
    <w:pPr>
      <w:spacing w:before="280" w:after="280"/>
    </w:pPr>
    <w:rPr>
      <w:rFonts w:eastAsia="IzhTitl"/>
    </w:rPr>
  </w:style>
  <w:style w:type="paragraph" w:customStyle="1" w:styleId="msobodytextindent2bullet2gif">
    <w:name w:val="msobodytextindent2bullet2.gif"/>
    <w:basedOn w:val="af"/>
    <w:pPr>
      <w:spacing w:before="280" w:after="280"/>
    </w:pPr>
    <w:rPr>
      <w:rFonts w:eastAsia="IzhTitl"/>
    </w:rPr>
  </w:style>
  <w:style w:type="paragraph" w:customStyle="1" w:styleId="msonormalbullet2gifcxspmiddle">
    <w:name w:val="msonormalbullet2gifcxspmiddle"/>
    <w:basedOn w:val="af"/>
    <w:pPr>
      <w:spacing w:before="280" w:after="280"/>
    </w:pPr>
    <w:rPr>
      <w:rFonts w:eastAsia="IzhTitl"/>
      <w:szCs w:val="20"/>
    </w:rPr>
  </w:style>
  <w:style w:type="paragraph" w:customStyle="1" w:styleId="msonormalbullet2gifcxsplast">
    <w:name w:val="msonormalbullet2gifcxsplast"/>
    <w:basedOn w:val="af"/>
    <w:pPr>
      <w:spacing w:before="280" w:after="280"/>
    </w:pPr>
    <w:rPr>
      <w:rFonts w:eastAsia="IzhTitl"/>
      <w:szCs w:val="20"/>
    </w:rPr>
  </w:style>
  <w:style w:type="paragraph" w:customStyle="1" w:styleId="msonormalbullet3gifcxsplast">
    <w:name w:val="msonormalbullet3gifcxsplast"/>
    <w:basedOn w:val="af"/>
    <w:pPr>
      <w:spacing w:before="280" w:after="280"/>
    </w:pPr>
    <w:rPr>
      <w:rFonts w:eastAsia="IzhTitl"/>
    </w:rPr>
  </w:style>
  <w:style w:type="paragraph" w:customStyle="1" w:styleId="msobodytextindent2bullet2gifcxspmiddle">
    <w:name w:val="msobodytextindent2bullet2gifcxspmiddle"/>
    <w:basedOn w:val="af"/>
    <w:pPr>
      <w:spacing w:before="280" w:after="280"/>
    </w:pPr>
    <w:rPr>
      <w:rFonts w:eastAsia="IzhTitl"/>
    </w:rPr>
  </w:style>
  <w:style w:type="paragraph" w:customStyle="1" w:styleId="msotitlebullet1gif">
    <w:name w:val="msotitlebullet1.gif"/>
    <w:basedOn w:val="af"/>
    <w:pPr>
      <w:spacing w:before="280" w:after="280"/>
    </w:pPr>
    <w:rPr>
      <w:rFonts w:eastAsia="IzhTitl"/>
    </w:rPr>
  </w:style>
  <w:style w:type="paragraph" w:customStyle="1" w:styleId="msonormalbullet1gif">
    <w:name w:val="msonormalbullet1.gif"/>
    <w:basedOn w:val="af"/>
    <w:pPr>
      <w:spacing w:before="280" w:after="280"/>
    </w:pPr>
    <w:rPr>
      <w:rFonts w:eastAsia="IzhTitl"/>
    </w:rPr>
  </w:style>
  <w:style w:type="paragraph" w:customStyle="1" w:styleId="msonormalbullet2gifbullet1gif">
    <w:name w:val="msonormalbullet2gifbullet1.gif"/>
    <w:basedOn w:val="af"/>
    <w:pPr>
      <w:spacing w:before="280" w:after="280"/>
    </w:pPr>
    <w:rPr>
      <w:rFonts w:eastAsia="IzhTitl"/>
    </w:rPr>
  </w:style>
  <w:style w:type="paragraph" w:customStyle="1" w:styleId="msonormalbullet2gifbullet2gif">
    <w:name w:val="msonormalbullet2gifbullet2.gif"/>
    <w:basedOn w:val="af"/>
    <w:pPr>
      <w:spacing w:before="280" w:after="280"/>
    </w:pPr>
    <w:rPr>
      <w:rFonts w:eastAsia="IzhTitl"/>
    </w:rPr>
  </w:style>
  <w:style w:type="paragraph" w:customStyle="1" w:styleId="msobodytextindent2bullet3gif">
    <w:name w:val="msobodytextindent2bullet3.gif"/>
    <w:basedOn w:val="af"/>
    <w:pPr>
      <w:spacing w:before="280" w:after="280"/>
    </w:pPr>
    <w:rPr>
      <w:rFonts w:eastAsia="IzhTitl"/>
    </w:rPr>
  </w:style>
  <w:style w:type="paragraph" w:customStyle="1" w:styleId="msotitlebullet3gif">
    <w:name w:val="msotitlebullet3.gif"/>
    <w:basedOn w:val="af"/>
    <w:pPr>
      <w:spacing w:before="280" w:after="280"/>
    </w:pPr>
    <w:rPr>
      <w:rFonts w:eastAsia="IzhTitl"/>
    </w:rPr>
  </w:style>
  <w:style w:type="paragraph" w:customStyle="1" w:styleId="nofootspace">
    <w:name w:val="nofootspace"/>
    <w:basedOn w:val="af"/>
    <w:pPr>
      <w:ind w:firstLine="720"/>
      <w:jc w:val="both"/>
    </w:pPr>
    <w:rPr>
      <w:rFonts w:eastAsia="IzhTitl"/>
      <w:color w:val="000000"/>
    </w:rPr>
  </w:style>
  <w:style w:type="paragraph" w:customStyle="1" w:styleId="msonormalbullet2gifbullet3gif">
    <w:name w:val="msonormalbullet2gifbullet3.gif"/>
    <w:basedOn w:val="af"/>
    <w:pPr>
      <w:spacing w:before="280" w:after="280"/>
    </w:pPr>
    <w:rPr>
      <w:rFonts w:eastAsia="IzhTitl"/>
    </w:rPr>
  </w:style>
  <w:style w:type="paragraph" w:customStyle="1" w:styleId="msonormalbullet2gifbullet2gifbullet2gif">
    <w:name w:val="msonormalbullet2gifbullet2gifbullet2.gif"/>
    <w:basedOn w:val="af"/>
    <w:pPr>
      <w:spacing w:before="280" w:after="280"/>
    </w:pPr>
    <w:rPr>
      <w:rFonts w:eastAsia="IzhTitl"/>
    </w:rPr>
  </w:style>
  <w:style w:type="paragraph" w:customStyle="1" w:styleId="msobodytextbullet1gif">
    <w:name w:val="msobodytextbullet1.gif"/>
    <w:basedOn w:val="af"/>
    <w:pPr>
      <w:spacing w:before="280" w:after="280"/>
    </w:pPr>
    <w:rPr>
      <w:rFonts w:eastAsia="IzhTitl"/>
    </w:rPr>
  </w:style>
  <w:style w:type="paragraph" w:customStyle="1" w:styleId="msobodytextbullet3gif">
    <w:name w:val="msobodytextbullet3.gif"/>
    <w:basedOn w:val="af"/>
    <w:pPr>
      <w:spacing w:before="280" w:after="280"/>
    </w:pPr>
    <w:rPr>
      <w:rFonts w:eastAsia="IzhTitl"/>
    </w:rPr>
  </w:style>
  <w:style w:type="paragraph" w:customStyle="1" w:styleId="msonormalbullet2gifbullet1gifbullet3gif">
    <w:name w:val="msonormalbullet2gifbullet1gifbullet3.gif"/>
    <w:basedOn w:val="af"/>
    <w:pPr>
      <w:spacing w:before="280" w:after="280"/>
    </w:pPr>
    <w:rPr>
      <w:rFonts w:eastAsia="IzhTitl"/>
    </w:rPr>
  </w:style>
  <w:style w:type="paragraph" w:customStyle="1" w:styleId="msonormalbullet1gifbullet1gif">
    <w:name w:val="msonormalbullet1gifbullet1.gif"/>
    <w:basedOn w:val="af"/>
    <w:pPr>
      <w:spacing w:before="280" w:after="280"/>
    </w:pPr>
    <w:rPr>
      <w:rFonts w:eastAsia="IzhTitl"/>
    </w:rPr>
  </w:style>
  <w:style w:type="paragraph" w:customStyle="1" w:styleId="msonormalbullet1gifbullet3gif">
    <w:name w:val="msonormalbullet1gifbullet3.gif"/>
    <w:basedOn w:val="af"/>
    <w:pPr>
      <w:spacing w:before="280" w:after="280"/>
    </w:pPr>
    <w:rPr>
      <w:rFonts w:eastAsia="IzhTitl"/>
    </w:rPr>
  </w:style>
  <w:style w:type="paragraph" w:customStyle="1" w:styleId="msonormalbullet2gifbullet2gifbullet1gif">
    <w:name w:val="msonormalbullet2gifbullet2gifbullet1.gif"/>
    <w:basedOn w:val="af"/>
    <w:pPr>
      <w:spacing w:before="280" w:after="280"/>
    </w:pPr>
    <w:rPr>
      <w:rFonts w:eastAsia="IzhTitl"/>
    </w:rPr>
  </w:style>
  <w:style w:type="paragraph" w:customStyle="1" w:styleId="msonormalbullet2gifbullet2gifbullet3gif">
    <w:name w:val="msonormalbullet2gifbullet2gifbullet3.gif"/>
    <w:basedOn w:val="af"/>
    <w:pPr>
      <w:spacing w:before="280" w:after="280"/>
    </w:pPr>
    <w:rPr>
      <w:rFonts w:eastAsia="IzhTitl"/>
    </w:rPr>
  </w:style>
  <w:style w:type="paragraph" w:customStyle="1" w:styleId="msofootnotetextbullet1gif">
    <w:name w:val="msofootnotetextbullet1.gif"/>
    <w:basedOn w:val="af"/>
    <w:pPr>
      <w:spacing w:before="280" w:after="280"/>
    </w:pPr>
    <w:rPr>
      <w:rFonts w:eastAsia="IzhTitl"/>
    </w:rPr>
  </w:style>
  <w:style w:type="paragraph" w:customStyle="1" w:styleId="msofootnotetextbullet2gif">
    <w:name w:val="msofootnotetextbullet2.gif"/>
    <w:basedOn w:val="af"/>
    <w:pPr>
      <w:spacing w:before="280" w:after="280"/>
    </w:pPr>
    <w:rPr>
      <w:rFonts w:eastAsia="IzhTitl"/>
    </w:rPr>
  </w:style>
  <w:style w:type="paragraph" w:customStyle="1" w:styleId="1fffff9">
    <w:name w:val="Заголовок оглавления1"/>
    <w:basedOn w:val="1"/>
    <w:next w:val="af"/>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
    <w:pPr>
      <w:spacing w:before="280" w:after="280"/>
    </w:pPr>
    <w:rPr>
      <w:rFonts w:eastAsia="IzhTitl"/>
    </w:rPr>
  </w:style>
  <w:style w:type="paragraph" w:customStyle="1" w:styleId="msobodytextcxspmiddle">
    <w:name w:val="msobodytextcxspmiddle"/>
    <w:basedOn w:val="af"/>
    <w:pPr>
      <w:spacing w:before="280" w:after="280"/>
    </w:pPr>
    <w:rPr>
      <w:rFonts w:eastAsia="IzhTitl"/>
      <w:szCs w:val="20"/>
    </w:rPr>
  </w:style>
  <w:style w:type="paragraph" w:customStyle="1" w:styleId="msobodytextcxsplast">
    <w:name w:val="msobodytextcxsplast"/>
    <w:basedOn w:val="af"/>
    <w:pPr>
      <w:spacing w:before="280" w:after="280"/>
    </w:pPr>
    <w:rPr>
      <w:rFonts w:eastAsia="IzhTitl"/>
      <w:szCs w:val="20"/>
    </w:rPr>
  </w:style>
  <w:style w:type="paragraph" w:customStyle="1" w:styleId="msonormalcxsplast">
    <w:name w:val="msonormalcxsplast"/>
    <w:basedOn w:val="af"/>
    <w:pPr>
      <w:spacing w:before="280" w:after="280"/>
    </w:pPr>
    <w:rPr>
      <w:rFonts w:eastAsia="IzhTitl"/>
      <w:szCs w:val="20"/>
    </w:rPr>
  </w:style>
  <w:style w:type="paragraph" w:customStyle="1" w:styleId="msonormalbullet2gifcxspmiddlecxspmiddle">
    <w:name w:val="msonormalbullet2gifcxspmiddlecxspmiddle"/>
    <w:basedOn w:val="af"/>
    <w:pPr>
      <w:spacing w:before="280" w:after="280"/>
    </w:pPr>
    <w:rPr>
      <w:rFonts w:eastAsia="IzhTitl"/>
      <w:szCs w:val="20"/>
    </w:rPr>
  </w:style>
  <w:style w:type="paragraph" w:customStyle="1" w:styleId="msonormalbullet2gifcxspmiddlecxsplast">
    <w:name w:val="msonormalbullet2gifcxspmiddlecxsplast"/>
    <w:basedOn w:val="af"/>
    <w:pPr>
      <w:spacing w:before="280" w:after="280"/>
    </w:pPr>
    <w:rPr>
      <w:rFonts w:eastAsia="IzhTitl"/>
      <w:szCs w:val="20"/>
    </w:rPr>
  </w:style>
  <w:style w:type="paragraph" w:customStyle="1" w:styleId="msobodytextindent2bullet2gifcxspmiddlecxspmiddle">
    <w:name w:val="msobodytextindent2bullet2gifcxspmiddlecxspmiddle"/>
    <w:basedOn w:val="af"/>
    <w:pPr>
      <w:spacing w:before="280" w:after="280"/>
    </w:pPr>
    <w:rPr>
      <w:rFonts w:eastAsia="IzhTitl"/>
      <w:szCs w:val="20"/>
    </w:rPr>
  </w:style>
  <w:style w:type="paragraph" w:customStyle="1" w:styleId="msonormalbullet2gifbullet1gifcxspmiddle">
    <w:name w:val="msonormalbullet2gifbullet1gifcxspmiddle"/>
    <w:basedOn w:val="af"/>
    <w:pPr>
      <w:spacing w:before="280" w:after="280"/>
    </w:pPr>
    <w:rPr>
      <w:rFonts w:eastAsia="IzhTitl"/>
      <w:szCs w:val="20"/>
    </w:rPr>
  </w:style>
  <w:style w:type="paragraph" w:customStyle="1" w:styleId="msonormalbullet2gifbullet1gifcxsplast">
    <w:name w:val="msonormalbullet2gifbullet1gifcxsplast"/>
    <w:basedOn w:val="af"/>
    <w:pPr>
      <w:spacing w:before="280" w:after="280"/>
    </w:pPr>
    <w:rPr>
      <w:rFonts w:eastAsia="IzhTitl"/>
      <w:szCs w:val="20"/>
    </w:rPr>
  </w:style>
  <w:style w:type="paragraph" w:customStyle="1" w:styleId="msonormalbullet2gifbullet2gifbullet2gifcxspmiddle">
    <w:name w:val="msonormalbullet2gifbullet2gifbullet2gifcxspmiddle"/>
    <w:basedOn w:val="af"/>
    <w:pPr>
      <w:spacing w:before="280" w:after="280"/>
    </w:pPr>
    <w:rPr>
      <w:rFonts w:eastAsia="IzhTitl"/>
      <w:szCs w:val="20"/>
    </w:rPr>
  </w:style>
  <w:style w:type="paragraph" w:customStyle="1" w:styleId="msonormalbullet2gifbullet2gifbullet2gifcxsplast">
    <w:name w:val="msonormalbullet2gifbullet2gifbullet2gifcxsplast"/>
    <w:basedOn w:val="af"/>
    <w:pPr>
      <w:spacing w:before="280" w:after="280"/>
    </w:pPr>
    <w:rPr>
      <w:rFonts w:eastAsia="IzhTitl"/>
      <w:szCs w:val="20"/>
    </w:rPr>
  </w:style>
  <w:style w:type="paragraph" w:customStyle="1" w:styleId="msonormalbullet2gifbullet2gifcxspmiddle">
    <w:name w:val="msonormalbullet2gifbullet2gifcxspmiddle"/>
    <w:basedOn w:val="af"/>
    <w:pPr>
      <w:spacing w:before="280" w:after="280"/>
    </w:pPr>
    <w:rPr>
      <w:rFonts w:eastAsia="IzhTitl"/>
      <w:szCs w:val="20"/>
    </w:rPr>
  </w:style>
  <w:style w:type="paragraph" w:customStyle="1" w:styleId="msonormalbullet2gifbullet2gifcxsplast">
    <w:name w:val="msonormalbullet2gifbullet2gifcxsplast"/>
    <w:basedOn w:val="af"/>
    <w:pPr>
      <w:spacing w:before="280" w:after="280"/>
    </w:pPr>
    <w:rPr>
      <w:rFonts w:eastAsia="IzhTitl"/>
      <w:szCs w:val="20"/>
    </w:rPr>
  </w:style>
  <w:style w:type="paragraph" w:customStyle="1" w:styleId="msonormalbullet2gifbullet2gifbullet3gifcxspmiddle">
    <w:name w:val="msonormalbullet2gifbullet2gifbullet3gifcxspmiddle"/>
    <w:basedOn w:val="af"/>
    <w:pPr>
      <w:spacing w:before="280" w:after="280"/>
    </w:pPr>
    <w:rPr>
      <w:rFonts w:eastAsia="IzhTitl"/>
      <w:szCs w:val="20"/>
    </w:rPr>
  </w:style>
  <w:style w:type="paragraph" w:customStyle="1" w:styleId="msonormalbullet2gifbullet2gifbullet3gifcxsplast">
    <w:name w:val="msonormalbullet2gifbullet2gifbullet3gifcxsplast"/>
    <w:basedOn w:val="af"/>
    <w:pPr>
      <w:spacing w:before="280" w:after="280"/>
    </w:pPr>
    <w:rPr>
      <w:rFonts w:eastAsia="IzhTitl"/>
      <w:szCs w:val="20"/>
    </w:rPr>
  </w:style>
  <w:style w:type="paragraph" w:customStyle="1" w:styleId="msonormalbullet2gifbullet3gifcxspmiddle">
    <w:name w:val="msonormalbullet2gifbullet3gifcxspmiddle"/>
    <w:basedOn w:val="af"/>
    <w:pPr>
      <w:spacing w:before="280" w:after="280"/>
    </w:pPr>
    <w:rPr>
      <w:rFonts w:eastAsia="IzhTitl"/>
      <w:szCs w:val="20"/>
    </w:rPr>
  </w:style>
  <w:style w:type="paragraph" w:customStyle="1" w:styleId="msonormalbullet2gifbullet3gifcxsplast">
    <w:name w:val="msonormalbullet2gifbullet3gifcxsplast"/>
    <w:basedOn w:val="af"/>
    <w:pPr>
      <w:spacing w:before="280" w:after="280"/>
    </w:pPr>
    <w:rPr>
      <w:rFonts w:eastAsia="IzhTitl"/>
      <w:szCs w:val="20"/>
    </w:rPr>
  </w:style>
  <w:style w:type="paragraph" w:customStyle="1" w:styleId="msonormalbullet1gifcxsplast">
    <w:name w:val="msonormalbullet1gifcxsplast"/>
    <w:basedOn w:val="af"/>
    <w:pPr>
      <w:spacing w:before="280" w:after="280"/>
    </w:pPr>
    <w:rPr>
      <w:rFonts w:eastAsia="IzhTitl"/>
      <w:szCs w:val="20"/>
    </w:rPr>
  </w:style>
  <w:style w:type="paragraph" w:customStyle="1" w:styleId="text-ks">
    <w:name w:val="text-ks"/>
    <w:basedOn w:val="af"/>
    <w:pPr>
      <w:spacing w:before="48" w:after="48"/>
      <w:ind w:firstLine="360"/>
      <w:jc w:val="both"/>
    </w:pPr>
    <w:rPr>
      <w:rFonts w:eastAsia="IzhTitl"/>
    </w:rPr>
  </w:style>
  <w:style w:type="paragraph" w:customStyle="1" w:styleId="Style2">
    <w:name w:val="Style2"/>
    <w:basedOn w:val="af"/>
    <w:pPr>
      <w:widowControl w:val="0"/>
      <w:autoSpaceDE w:val="0"/>
      <w:spacing w:line="252" w:lineRule="exact"/>
      <w:ind w:firstLine="334"/>
      <w:jc w:val="both"/>
    </w:pPr>
    <w:rPr>
      <w:rFonts w:eastAsia="IzhTitl"/>
      <w:lang w:val="uk-UA"/>
    </w:rPr>
  </w:style>
  <w:style w:type="paragraph" w:customStyle="1" w:styleId="Style4">
    <w:name w:val="Style4"/>
    <w:basedOn w:val="af"/>
    <w:pPr>
      <w:widowControl w:val="0"/>
      <w:autoSpaceDE w:val="0"/>
      <w:spacing w:line="248" w:lineRule="exact"/>
      <w:ind w:firstLine="404"/>
      <w:jc w:val="both"/>
    </w:pPr>
    <w:rPr>
      <w:rFonts w:eastAsia="IzhTitl"/>
      <w:lang w:val="uk-UA"/>
    </w:rPr>
  </w:style>
  <w:style w:type="paragraph" w:customStyle="1" w:styleId="Style5">
    <w:name w:val="Style5"/>
    <w:basedOn w:val="af"/>
    <w:pPr>
      <w:widowControl w:val="0"/>
      <w:autoSpaceDE w:val="0"/>
      <w:spacing w:line="238" w:lineRule="exact"/>
      <w:jc w:val="both"/>
    </w:pPr>
    <w:rPr>
      <w:rFonts w:eastAsia="IzhTitl"/>
      <w:lang w:val="uk-UA"/>
    </w:rPr>
  </w:style>
  <w:style w:type="paragraph" w:customStyle="1" w:styleId="rvps8">
    <w:name w:val="rvps8"/>
    <w:basedOn w:val="af"/>
    <w:pPr>
      <w:keepNext/>
      <w:jc w:val="both"/>
    </w:pPr>
  </w:style>
  <w:style w:type="paragraph" w:customStyle="1" w:styleId="rvps10">
    <w:name w:val="rvps10"/>
    <w:basedOn w:val="af"/>
    <w:uiPriority w:val="99"/>
    <w:pPr>
      <w:ind w:left="2880" w:firstLine="720"/>
      <w:jc w:val="both"/>
    </w:pPr>
  </w:style>
  <w:style w:type="paragraph" w:customStyle="1" w:styleId="rvps11">
    <w:name w:val="rvps11"/>
    <w:basedOn w:val="af"/>
    <w:pPr>
      <w:ind w:left="4320" w:firstLine="720"/>
      <w:jc w:val="both"/>
    </w:pPr>
  </w:style>
  <w:style w:type="paragraph" w:customStyle="1" w:styleId="rvps12">
    <w:name w:val="rvps12"/>
    <w:basedOn w:val="af"/>
    <w:pPr>
      <w:ind w:left="3600"/>
      <w:jc w:val="both"/>
    </w:pPr>
  </w:style>
  <w:style w:type="paragraph" w:customStyle="1" w:styleId="rvps13">
    <w:name w:val="rvps13"/>
    <w:basedOn w:val="af"/>
    <w:pPr>
      <w:ind w:left="2130" w:hanging="2130"/>
      <w:jc w:val="both"/>
    </w:pPr>
  </w:style>
  <w:style w:type="paragraph" w:customStyle="1" w:styleId="afffffffffffffffff3">
    <w:name w:val="Òåêñò"/>
    <w:basedOn w:val="af"/>
    <w:pPr>
      <w:spacing w:line="320" w:lineRule="atLeast"/>
      <w:ind w:firstLine="283"/>
      <w:jc w:val="both"/>
    </w:pPr>
    <w:rPr>
      <w:rFonts w:ascii="IzhTitl" w:hAnsi="IzhTitl" w:cs="IzhTitl"/>
      <w:sz w:val="28"/>
      <w:szCs w:val="20"/>
      <w:lang w:val="en-GB"/>
    </w:rPr>
  </w:style>
  <w:style w:type="paragraph" w:customStyle="1" w:styleId="1fffffa">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4">
    <w:name w:val="текст дисера"/>
    <w:basedOn w:val="af"/>
    <w:pPr>
      <w:widowControl w:val="0"/>
      <w:autoSpaceDE w:val="0"/>
      <w:spacing w:line="360" w:lineRule="auto"/>
      <w:ind w:firstLine="567"/>
      <w:jc w:val="both"/>
    </w:pPr>
    <w:rPr>
      <w:sz w:val="28"/>
      <w:szCs w:val="28"/>
      <w:lang w:val="uk-UA"/>
    </w:rPr>
  </w:style>
  <w:style w:type="paragraph" w:customStyle="1" w:styleId="iNormalText0">
    <w:name w:val="iNormalText"/>
    <w:basedOn w:val="af"/>
    <w:pPr>
      <w:widowControl w:val="0"/>
      <w:shd w:val="clear" w:color="auto" w:fill="FFFFFF"/>
      <w:autoSpaceDE w:val="0"/>
      <w:ind w:firstLine="567"/>
      <w:jc w:val="both"/>
    </w:pPr>
    <w:rPr>
      <w:color w:val="000000"/>
      <w:sz w:val="28"/>
      <w:szCs w:val="28"/>
      <w:lang w:val="uk-UA"/>
    </w:rPr>
  </w:style>
  <w:style w:type="paragraph" w:customStyle="1" w:styleId="afffffffffffffffff5">
    <w:name w:val="Без інтервалів"/>
    <w:basedOn w:val="af"/>
    <w:rPr>
      <w:lang w:val="uk-UA"/>
    </w:rPr>
  </w:style>
  <w:style w:type="paragraph" w:customStyle="1" w:styleId="afffffffffffffffff6">
    <w:name w:val="Абзац списку"/>
    <w:basedOn w:val="af"/>
    <w:pPr>
      <w:ind w:left="720"/>
    </w:pPr>
    <w:rPr>
      <w:lang w:val="uk-UA"/>
    </w:rPr>
  </w:style>
  <w:style w:type="paragraph" w:customStyle="1" w:styleId="afffffffffffffffff7">
    <w:name w:val="Цитація"/>
    <w:basedOn w:val="af"/>
    <w:next w:val="af"/>
    <w:pPr>
      <w:spacing w:before="200"/>
      <w:ind w:left="360" w:right="360"/>
    </w:pPr>
    <w:rPr>
      <w:i/>
      <w:iCs/>
      <w:lang w:val="uk-UA"/>
    </w:rPr>
  </w:style>
  <w:style w:type="paragraph" w:customStyle="1" w:styleId="afffffffffffffffff8">
    <w:name w:val="Насичена цитата"/>
    <w:basedOn w:val="af"/>
    <w:next w:val="af"/>
    <w:pPr>
      <w:pBdr>
        <w:bottom w:val="single" w:sz="4" w:space="1" w:color="000000"/>
      </w:pBdr>
      <w:spacing w:before="200" w:after="280"/>
      <w:ind w:left="1008" w:right="1152"/>
    </w:pPr>
    <w:rPr>
      <w:b/>
      <w:bCs/>
      <w:i/>
      <w:iCs/>
      <w:lang w:val="uk-UA"/>
    </w:rPr>
  </w:style>
  <w:style w:type="paragraph" w:customStyle="1" w:styleId="afffffffffffffffff9">
    <w:name w:val="Стандартный"/>
    <w:basedOn w:val="af"/>
    <w:pPr>
      <w:ind w:firstLine="709"/>
    </w:pPr>
    <w:rPr>
      <w:sz w:val="28"/>
      <w:szCs w:val="28"/>
      <w:lang w:val="uk-UA"/>
    </w:rPr>
  </w:style>
  <w:style w:type="paragraph" w:customStyle="1" w:styleId="caaieiaie8">
    <w:name w:val="caaieiaie 8"/>
    <w:basedOn w:val="af"/>
    <w:next w:val="af"/>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3"/>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a">
    <w:name w:val="Лит"/>
    <w:basedOn w:val="af"/>
    <w:pPr>
      <w:keepNext/>
      <w:keepLines/>
      <w:autoSpaceDE w:val="0"/>
      <w:spacing w:before="240"/>
      <w:jc w:val="center"/>
    </w:pPr>
    <w:rPr>
      <w:caps/>
      <w:sz w:val="28"/>
      <w:szCs w:val="28"/>
    </w:rPr>
  </w:style>
  <w:style w:type="paragraph" w:customStyle="1" w:styleId="afffffffffffffffffb">
    <w:name w:val="текст сноски Знак"/>
    <w:basedOn w:val="af"/>
    <w:pPr>
      <w:autoSpaceDE w:val="0"/>
      <w:ind w:firstLine="709"/>
      <w:jc w:val="both"/>
    </w:pPr>
    <w:rPr>
      <w:sz w:val="16"/>
      <w:szCs w:val="20"/>
    </w:rPr>
  </w:style>
  <w:style w:type="paragraph" w:customStyle="1" w:styleId="afffffffffffffffffc">
    <w:name w:val="автор"/>
    <w:basedOn w:val="af"/>
    <w:pPr>
      <w:jc w:val="center"/>
    </w:pPr>
    <w:rPr>
      <w:sz w:val="28"/>
      <w:szCs w:val="20"/>
    </w:rPr>
  </w:style>
  <w:style w:type="paragraph" w:customStyle="1" w:styleId="5--0">
    <w:name w:val="5-Текст статьи-укр"/>
    <w:basedOn w:val="af"/>
    <w:pPr>
      <w:widowControl w:val="0"/>
      <w:spacing w:line="216" w:lineRule="auto"/>
      <w:ind w:firstLine="397"/>
      <w:jc w:val="both"/>
    </w:pPr>
    <w:rPr>
      <w:sz w:val="19"/>
      <w:szCs w:val="18"/>
      <w:lang w:val="uk-UA"/>
    </w:rPr>
  </w:style>
  <w:style w:type="paragraph" w:styleId="afffffffffffffffffd">
    <w:name w:val="envelope address"/>
    <w:basedOn w:val="af"/>
    <w:pPr>
      <w:widowControl w:val="0"/>
      <w:ind w:left="2880"/>
    </w:pPr>
    <w:rPr>
      <w:rFonts w:ascii="OpenSymbol" w:hAnsi="OpenSymbol" w:cs="OpenSymbol"/>
    </w:rPr>
  </w:style>
  <w:style w:type="paragraph" w:customStyle="1" w:styleId="11f1">
    <w:name w:val="Дата11"/>
    <w:basedOn w:val="af"/>
    <w:next w:val="af"/>
    <w:pPr>
      <w:widowControl w:val="0"/>
    </w:pPr>
    <w:rPr>
      <w:szCs w:val="20"/>
    </w:rPr>
  </w:style>
  <w:style w:type="paragraph" w:customStyle="1" w:styleId="41">
    <w:name w:val="Маркированный список 41"/>
    <w:basedOn w:val="af"/>
    <w:pPr>
      <w:widowControl w:val="0"/>
      <w:numPr>
        <w:numId w:val="3"/>
      </w:numPr>
    </w:pPr>
    <w:rPr>
      <w:szCs w:val="20"/>
    </w:rPr>
  </w:style>
  <w:style w:type="paragraph" w:customStyle="1" w:styleId="51">
    <w:name w:val="Маркированный список 51"/>
    <w:basedOn w:val="af"/>
    <w:pPr>
      <w:widowControl w:val="0"/>
      <w:numPr>
        <w:numId w:val="2"/>
      </w:numPr>
    </w:pPr>
    <w:rPr>
      <w:szCs w:val="20"/>
    </w:rPr>
  </w:style>
  <w:style w:type="paragraph" w:styleId="2fffb">
    <w:name w:val="envelope return"/>
    <w:basedOn w:val="af"/>
    <w:pPr>
      <w:widowControl w:val="0"/>
    </w:pPr>
    <w:rPr>
      <w:rFonts w:ascii="OpenSymbol" w:hAnsi="OpenSymbol" w:cs="OpenSymbol"/>
      <w:sz w:val="20"/>
      <w:szCs w:val="20"/>
    </w:rPr>
  </w:style>
  <w:style w:type="paragraph" w:customStyle="1" w:styleId="1fffffb">
    <w:name w:val="Приветствие1"/>
    <w:basedOn w:val="af"/>
    <w:next w:val="af"/>
    <w:pPr>
      <w:widowControl w:val="0"/>
    </w:pPr>
    <w:rPr>
      <w:szCs w:val="20"/>
    </w:rPr>
  </w:style>
  <w:style w:type="paragraph" w:customStyle="1" w:styleId="415">
    <w:name w:val="Продолжение списка 41"/>
    <w:basedOn w:val="af"/>
    <w:pPr>
      <w:widowControl w:val="0"/>
      <w:spacing w:after="120"/>
      <w:ind w:left="1132"/>
    </w:pPr>
    <w:rPr>
      <w:szCs w:val="20"/>
    </w:rPr>
  </w:style>
  <w:style w:type="paragraph" w:customStyle="1" w:styleId="514">
    <w:name w:val="Продолжение списка 51"/>
    <w:basedOn w:val="af"/>
    <w:pPr>
      <w:widowControl w:val="0"/>
      <w:spacing w:after="120"/>
      <w:ind w:left="1415"/>
    </w:pPr>
    <w:rPr>
      <w:szCs w:val="20"/>
    </w:rPr>
  </w:style>
  <w:style w:type="paragraph" w:customStyle="1" w:styleId="515">
    <w:name w:val="Список 51"/>
    <w:basedOn w:val="af"/>
    <w:pPr>
      <w:widowControl w:val="0"/>
      <w:ind w:left="1415" w:hanging="283"/>
    </w:pPr>
    <w:rPr>
      <w:szCs w:val="20"/>
    </w:rPr>
  </w:style>
  <w:style w:type="paragraph" w:customStyle="1" w:styleId="1fffffc">
    <w:name w:val="Шапка1"/>
    <w:basedOn w:val="af"/>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e">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f"/>
    <w:pPr>
      <w:spacing w:before="280" w:after="280"/>
      <w:jc w:val="center"/>
    </w:pPr>
  </w:style>
  <w:style w:type="paragraph" w:customStyle="1" w:styleId="Arial15pt125">
    <w:name w:val="Стиль Arial 15 pt Черный по ширине Первая строка:  125 см"/>
    <w:basedOn w:val="af"/>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
    <w:pPr>
      <w:spacing w:after="221"/>
    </w:pPr>
    <w:rPr>
      <w:rFonts w:ascii="OpenSymbol" w:hAnsi="OpenSymbol" w:cs="OpenSymbol"/>
    </w:rPr>
  </w:style>
  <w:style w:type="paragraph" w:customStyle="1" w:styleId="affffffffffffffffff0">
    <w:name w:val="керивн"/>
    <w:basedOn w:val="af"/>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1">
    <w:name w:val="Обложка"/>
    <w:basedOn w:val="affffffffffffffffff0"/>
    <w:pPr>
      <w:spacing w:line="288" w:lineRule="auto"/>
      <w:ind w:left="0" w:firstLine="0"/>
      <w:jc w:val="center"/>
    </w:pPr>
    <w:rPr>
      <w:rFonts w:ascii="OpenSymbol" w:hAnsi="OpenSymbol" w:cs="OpenSymbol"/>
      <w:spacing w:val="0"/>
    </w:rPr>
  </w:style>
  <w:style w:type="paragraph" w:customStyle="1" w:styleId="affffffffffffffffff2">
    <w:name w:val="Рукопись"/>
    <w:basedOn w:val="af"/>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
    <w:pPr>
      <w:widowControl w:val="0"/>
      <w:numPr>
        <w:numId w:val="22"/>
      </w:numPr>
      <w:spacing w:line="360" w:lineRule="auto"/>
    </w:pPr>
    <w:rPr>
      <w:sz w:val="28"/>
      <w:szCs w:val="20"/>
      <w:lang w:val="uk-UA"/>
    </w:rPr>
  </w:style>
  <w:style w:type="paragraph" w:customStyle="1" w:styleId="Foot">
    <w:name w:val="Foot"/>
    <w:basedOn w:val="afffffffc"/>
    <w:pPr>
      <w:spacing w:line="240" w:lineRule="auto"/>
      <w:ind w:firstLine="720"/>
    </w:pPr>
    <w:rPr>
      <w:rFonts w:ascii="ISOCPEUR" w:hAnsi="ISOCPEUR" w:cs="ISOCPEUR"/>
      <w:lang w:val="en-GB"/>
    </w:rPr>
  </w:style>
  <w:style w:type="paragraph" w:customStyle="1" w:styleId="NormalWeb1">
    <w:name w:val="Normal (Web)1"/>
    <w:basedOn w:val="af"/>
    <w:pPr>
      <w:spacing w:before="280" w:after="280"/>
    </w:pPr>
    <w:rPr>
      <w:lang w:val="uk-UA"/>
    </w:rPr>
  </w:style>
  <w:style w:type="paragraph" w:customStyle="1" w:styleId="Exampl">
    <w:name w:val="Exampl"/>
    <w:basedOn w:val="af"/>
    <w:pPr>
      <w:ind w:firstLine="851"/>
      <w:jc w:val="both"/>
    </w:pPr>
    <w:rPr>
      <w:rFonts w:ascii="ISOCPEUR" w:hAnsi="ISOCPEUR" w:cs="ISOCPEUR"/>
    </w:rPr>
  </w:style>
  <w:style w:type="paragraph" w:customStyle="1" w:styleId="148">
    <w:name w:val="14Полуторный"/>
    <w:basedOn w:val="af"/>
    <w:pPr>
      <w:spacing w:line="360" w:lineRule="auto"/>
      <w:ind w:firstLine="709"/>
      <w:jc w:val="both"/>
    </w:pPr>
    <w:rPr>
      <w:sz w:val="28"/>
      <w:szCs w:val="28"/>
      <w:lang w:val="uk-UA"/>
    </w:rPr>
  </w:style>
  <w:style w:type="paragraph" w:customStyle="1" w:styleId="2fffc">
    <w:name w:val="Сноска (2)"/>
    <w:basedOn w:val="af"/>
    <w:pPr>
      <w:widowControl w:val="0"/>
      <w:shd w:val="clear" w:color="auto" w:fill="FFFFFF"/>
      <w:spacing w:before="60" w:line="0" w:lineRule="atLeast"/>
      <w:jc w:val="right"/>
    </w:pPr>
    <w:rPr>
      <w:i/>
      <w:iCs/>
      <w:sz w:val="17"/>
      <w:szCs w:val="17"/>
    </w:rPr>
  </w:style>
  <w:style w:type="paragraph" w:customStyle="1" w:styleId="318">
    <w:name w:val="Основной текст31"/>
    <w:basedOn w:val="af"/>
    <w:pPr>
      <w:widowControl w:val="0"/>
      <w:shd w:val="clear" w:color="auto" w:fill="FFFFFF"/>
      <w:spacing w:after="240" w:line="259" w:lineRule="exact"/>
      <w:jc w:val="center"/>
    </w:pPr>
    <w:rPr>
      <w:color w:val="000000"/>
      <w:sz w:val="20"/>
      <w:szCs w:val="20"/>
      <w:lang w:val="uk-UA" w:eastAsia="uk-UA" w:bidi="uk-UA"/>
    </w:rPr>
  </w:style>
  <w:style w:type="paragraph" w:customStyle="1" w:styleId="1fffffd">
    <w:name w:val="Заголовок №1"/>
    <w:basedOn w:val="af"/>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f"/>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
    <w:pPr>
      <w:widowControl w:val="0"/>
      <w:shd w:val="clear" w:color="auto" w:fill="FFFFFF"/>
      <w:spacing w:before="420" w:after="300" w:line="0" w:lineRule="atLeast"/>
    </w:pPr>
    <w:rPr>
      <w:i/>
      <w:iCs/>
      <w:sz w:val="17"/>
      <w:szCs w:val="17"/>
    </w:rPr>
  </w:style>
  <w:style w:type="paragraph" w:customStyle="1" w:styleId="324">
    <w:name w:val="Заголовок №3 (2)"/>
    <w:basedOn w:val="af"/>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f"/>
    <w:pPr>
      <w:widowControl w:val="0"/>
      <w:shd w:val="clear" w:color="auto" w:fill="FFFFFF"/>
      <w:spacing w:line="0" w:lineRule="atLeast"/>
      <w:jc w:val="both"/>
    </w:pPr>
    <w:rPr>
      <w:i/>
      <w:iCs/>
      <w:sz w:val="17"/>
      <w:szCs w:val="17"/>
    </w:rPr>
  </w:style>
  <w:style w:type="paragraph" w:customStyle="1" w:styleId="3ff7">
    <w:name w:val="Заголовок №3"/>
    <w:basedOn w:val="af"/>
    <w:pPr>
      <w:widowControl w:val="0"/>
      <w:shd w:val="clear" w:color="auto" w:fill="FFFFFF"/>
      <w:spacing w:after="180" w:line="0" w:lineRule="atLeast"/>
      <w:jc w:val="center"/>
    </w:pPr>
    <w:rPr>
      <w:b/>
      <w:bCs/>
      <w:sz w:val="23"/>
      <w:szCs w:val="23"/>
    </w:rPr>
  </w:style>
  <w:style w:type="paragraph" w:customStyle="1" w:styleId="79">
    <w:name w:val="Основной текст (7)"/>
    <w:basedOn w:val="af"/>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f"/>
    <w:pPr>
      <w:widowControl w:val="0"/>
      <w:shd w:val="clear" w:color="auto" w:fill="FFFFFF"/>
      <w:spacing w:after="660" w:line="0" w:lineRule="atLeast"/>
      <w:jc w:val="right"/>
    </w:pPr>
    <w:rPr>
      <w:sz w:val="26"/>
      <w:szCs w:val="26"/>
    </w:rPr>
  </w:style>
  <w:style w:type="paragraph" w:customStyle="1" w:styleId="516">
    <w:name w:val="Основной текст51"/>
    <w:basedOn w:val="af"/>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
    <w:pPr>
      <w:widowControl w:val="0"/>
      <w:shd w:val="clear" w:color="auto" w:fill="FFFFFF"/>
      <w:spacing w:line="451" w:lineRule="exact"/>
    </w:pPr>
    <w:rPr>
      <w:sz w:val="26"/>
      <w:szCs w:val="26"/>
    </w:rPr>
  </w:style>
  <w:style w:type="paragraph" w:customStyle="1" w:styleId="105">
    <w:name w:val="Основной текст (10)"/>
    <w:basedOn w:val="af"/>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3">
    <w:name w:val="Подпись к картинке"/>
    <w:basedOn w:val="af"/>
    <w:link w:val="affffffffffffffffff4"/>
    <w:pPr>
      <w:widowControl w:val="0"/>
      <w:shd w:val="clear" w:color="auto" w:fill="FFFFFF"/>
      <w:spacing w:line="0" w:lineRule="atLeast"/>
    </w:pPr>
    <w:rPr>
      <w:spacing w:val="-2"/>
      <w:sz w:val="26"/>
      <w:szCs w:val="26"/>
    </w:rPr>
  </w:style>
  <w:style w:type="paragraph" w:customStyle="1" w:styleId="7a">
    <w:name w:val="Заголовок №7"/>
    <w:basedOn w:val="af"/>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a"/>
    <w:next w:val="afffffffa"/>
    <w:pPr>
      <w:keepNext/>
      <w:autoSpaceDE w:val="0"/>
      <w:spacing w:after="0" w:line="480" w:lineRule="auto"/>
      <w:ind w:firstLine="720"/>
      <w:jc w:val="center"/>
    </w:pPr>
    <w:rPr>
      <w:b/>
      <w:bCs/>
      <w:szCs w:val="28"/>
    </w:rPr>
  </w:style>
  <w:style w:type="paragraph" w:customStyle="1" w:styleId="3ff8">
    <w:name w:val="????????? 3"/>
    <w:basedOn w:val="afffffffa"/>
    <w:next w:val="afffffffa"/>
    <w:pPr>
      <w:keepNext/>
      <w:autoSpaceDE w:val="0"/>
      <w:spacing w:after="0" w:line="480" w:lineRule="auto"/>
      <w:ind w:firstLine="720"/>
      <w:jc w:val="both"/>
    </w:pPr>
    <w:rPr>
      <w:b/>
      <w:bCs/>
      <w:szCs w:val="28"/>
    </w:rPr>
  </w:style>
  <w:style w:type="paragraph" w:customStyle="1" w:styleId="4f6">
    <w:name w:val="????????? 4"/>
    <w:basedOn w:val="afffffffa"/>
    <w:next w:val="afffffffa"/>
    <w:pPr>
      <w:keepNext/>
      <w:autoSpaceDE w:val="0"/>
      <w:spacing w:after="0" w:line="480" w:lineRule="auto"/>
      <w:ind w:firstLine="993"/>
      <w:jc w:val="both"/>
    </w:pPr>
    <w:rPr>
      <w:b/>
      <w:bCs/>
      <w:szCs w:val="28"/>
    </w:rPr>
  </w:style>
  <w:style w:type="paragraph" w:customStyle="1" w:styleId="5f1">
    <w:name w:val="????????? 5"/>
    <w:basedOn w:val="afffffffa"/>
    <w:next w:val="afffffffa"/>
    <w:pPr>
      <w:keepNext/>
      <w:autoSpaceDE w:val="0"/>
      <w:spacing w:after="0"/>
      <w:jc w:val="both"/>
    </w:pPr>
    <w:rPr>
      <w:szCs w:val="28"/>
    </w:rPr>
  </w:style>
  <w:style w:type="paragraph" w:customStyle="1" w:styleId="6b">
    <w:name w:val="????????? 6"/>
    <w:basedOn w:val="afffffffa"/>
    <w:next w:val="afffffffa"/>
    <w:pPr>
      <w:keepNext/>
      <w:autoSpaceDE w:val="0"/>
      <w:spacing w:after="0"/>
      <w:ind w:firstLine="720"/>
      <w:jc w:val="center"/>
    </w:pPr>
    <w:rPr>
      <w:szCs w:val="28"/>
    </w:rPr>
  </w:style>
  <w:style w:type="paragraph" w:customStyle="1" w:styleId="7b">
    <w:name w:val="????????? 7"/>
    <w:basedOn w:val="afffffffa"/>
    <w:next w:val="afffffffa"/>
    <w:pPr>
      <w:keepNext/>
      <w:autoSpaceDE w:val="0"/>
      <w:spacing w:after="0"/>
      <w:jc w:val="center"/>
    </w:pPr>
    <w:rPr>
      <w:b/>
      <w:bCs/>
      <w:caps/>
      <w:szCs w:val="28"/>
    </w:rPr>
  </w:style>
  <w:style w:type="paragraph" w:customStyle="1" w:styleId="88">
    <w:name w:val="????????? 8"/>
    <w:basedOn w:val="afffffffa"/>
    <w:next w:val="afffffffa"/>
    <w:pPr>
      <w:keepNext/>
      <w:autoSpaceDE w:val="0"/>
      <w:spacing w:before="120" w:line="480" w:lineRule="auto"/>
      <w:ind w:firstLine="709"/>
    </w:pPr>
    <w:rPr>
      <w:b/>
      <w:bCs/>
      <w:szCs w:val="28"/>
    </w:rPr>
  </w:style>
  <w:style w:type="paragraph" w:customStyle="1" w:styleId="97">
    <w:name w:val="????????? 9"/>
    <w:basedOn w:val="afffffffa"/>
    <w:next w:val="afffffffa"/>
    <w:pPr>
      <w:keepNext/>
      <w:widowControl w:val="0"/>
      <w:autoSpaceDE w:val="0"/>
      <w:spacing w:after="0" w:line="360" w:lineRule="auto"/>
      <w:ind w:left="2126" w:right="2404"/>
      <w:jc w:val="center"/>
    </w:pPr>
    <w:rPr>
      <w:b/>
      <w:bCs/>
      <w:szCs w:val="28"/>
    </w:rPr>
  </w:style>
  <w:style w:type="paragraph" w:customStyle="1" w:styleId="affffffffffffffffff5">
    <w:name w:val="??????? ??????????"/>
    <w:basedOn w:val="afffffffa"/>
    <w:pPr>
      <w:tabs>
        <w:tab w:val="center" w:pos="4536"/>
        <w:tab w:val="right" w:pos="9072"/>
      </w:tabs>
      <w:autoSpaceDE w:val="0"/>
      <w:spacing w:after="0"/>
    </w:pPr>
    <w:rPr>
      <w:szCs w:val="28"/>
    </w:rPr>
  </w:style>
  <w:style w:type="paragraph" w:customStyle="1" w:styleId="affffffffffffffffff6">
    <w:name w:val="????????????"/>
    <w:basedOn w:val="afffffffa"/>
    <w:pPr>
      <w:autoSpaceDE w:val="0"/>
      <w:spacing w:before="240" w:after="0" w:line="480" w:lineRule="auto"/>
      <w:ind w:firstLine="720"/>
      <w:jc w:val="both"/>
    </w:pPr>
    <w:rPr>
      <w:szCs w:val="28"/>
    </w:rPr>
  </w:style>
  <w:style w:type="paragraph" w:customStyle="1" w:styleId="affffffffffffffffff7">
    <w:name w:val="???????? ????? ? ????????"/>
    <w:basedOn w:val="afffffffa"/>
    <w:pPr>
      <w:tabs>
        <w:tab w:val="left" w:pos="567"/>
      </w:tabs>
      <w:autoSpaceDE w:val="0"/>
      <w:spacing w:after="0" w:line="376" w:lineRule="auto"/>
      <w:ind w:firstLine="567"/>
      <w:jc w:val="both"/>
    </w:pPr>
    <w:rPr>
      <w:szCs w:val="28"/>
    </w:rPr>
  </w:style>
  <w:style w:type="paragraph" w:customStyle="1" w:styleId="2ffff0">
    <w:name w:val="???????? ????? ? ???????? 2"/>
    <w:basedOn w:val="afffffffa"/>
    <w:pPr>
      <w:tabs>
        <w:tab w:val="left" w:pos="360"/>
      </w:tabs>
      <w:autoSpaceDE w:val="0"/>
      <w:spacing w:after="0" w:line="376" w:lineRule="auto"/>
      <w:ind w:firstLine="357"/>
      <w:jc w:val="both"/>
    </w:pPr>
    <w:rPr>
      <w:szCs w:val="28"/>
    </w:rPr>
  </w:style>
  <w:style w:type="paragraph" w:customStyle="1" w:styleId="affffffffffffffffff8">
    <w:name w:val="???????? ?????"/>
    <w:basedOn w:val="afffffffa"/>
    <w:pPr>
      <w:autoSpaceDE w:val="0"/>
      <w:spacing w:after="0"/>
    </w:pPr>
    <w:rPr>
      <w:szCs w:val="28"/>
    </w:rPr>
  </w:style>
  <w:style w:type="paragraph" w:customStyle="1" w:styleId="affffffffffffffffff9">
    <w:name w:val="????????"/>
    <w:basedOn w:val="afffffffa"/>
    <w:pPr>
      <w:autoSpaceDE w:val="0"/>
      <w:spacing w:after="0" w:line="480" w:lineRule="auto"/>
      <w:ind w:firstLine="720"/>
      <w:jc w:val="center"/>
    </w:pPr>
    <w:rPr>
      <w:b/>
      <w:bCs/>
      <w:caps/>
      <w:szCs w:val="28"/>
    </w:rPr>
  </w:style>
  <w:style w:type="paragraph" w:customStyle="1" w:styleId="2ffff1">
    <w:name w:val="???????? ????? 2"/>
    <w:basedOn w:val="afffffffa"/>
    <w:pPr>
      <w:widowControl w:val="0"/>
      <w:autoSpaceDE w:val="0"/>
      <w:spacing w:after="0"/>
      <w:jc w:val="center"/>
    </w:pPr>
    <w:rPr>
      <w:b/>
      <w:bCs/>
      <w:caps/>
      <w:sz w:val="32"/>
      <w:szCs w:val="32"/>
    </w:rPr>
  </w:style>
  <w:style w:type="paragraph" w:customStyle="1" w:styleId="affffffffffffffffffa">
    <w:name w:val="?????? ??????????"/>
    <w:basedOn w:val="afffffffa"/>
    <w:pPr>
      <w:tabs>
        <w:tab w:val="center" w:pos="4153"/>
        <w:tab w:val="right" w:pos="8306"/>
      </w:tabs>
      <w:autoSpaceDE w:val="0"/>
      <w:spacing w:after="0"/>
    </w:pPr>
    <w:rPr>
      <w:szCs w:val="28"/>
    </w:rPr>
  </w:style>
  <w:style w:type="paragraph" w:customStyle="1" w:styleId="1fffffe">
    <w:name w:val="??????? ??????????1"/>
    <w:basedOn w:val="affffffffffffff6"/>
    <w:pPr>
      <w:tabs>
        <w:tab w:val="center" w:pos="4536"/>
        <w:tab w:val="right" w:pos="9072"/>
      </w:tabs>
      <w:overflowPunct/>
      <w:textAlignment w:val="auto"/>
    </w:pPr>
    <w:rPr>
      <w:sz w:val="20"/>
      <w:szCs w:val="20"/>
      <w:lang w:val="ru-RU"/>
    </w:rPr>
  </w:style>
  <w:style w:type="paragraph" w:customStyle="1" w:styleId="1ffffff">
    <w:name w:val="?????? ??????????1"/>
    <w:basedOn w:val="affffffffffffff6"/>
    <w:pPr>
      <w:tabs>
        <w:tab w:val="center" w:pos="4153"/>
        <w:tab w:val="right" w:pos="8306"/>
      </w:tabs>
      <w:overflowPunct/>
      <w:textAlignment w:val="auto"/>
    </w:pPr>
    <w:rPr>
      <w:sz w:val="20"/>
      <w:szCs w:val="20"/>
      <w:lang w:val="ru-RU"/>
    </w:rPr>
  </w:style>
  <w:style w:type="paragraph" w:customStyle="1" w:styleId="1ffffff0">
    <w:name w:val="???????? ????? ? ????????1"/>
    <w:basedOn w:val="affffffffffffff6"/>
    <w:pPr>
      <w:overflowPunct/>
      <w:spacing w:line="360" w:lineRule="auto"/>
      <w:ind w:firstLine="709"/>
      <w:jc w:val="both"/>
      <w:textAlignment w:val="auto"/>
    </w:pPr>
    <w:rPr>
      <w:sz w:val="24"/>
      <w:szCs w:val="24"/>
      <w:lang w:val="ru-RU"/>
    </w:rPr>
  </w:style>
  <w:style w:type="paragraph" w:customStyle="1" w:styleId="224">
    <w:name w:val="Заголовок №2 (2)"/>
    <w:basedOn w:val="af"/>
    <w:pPr>
      <w:widowControl w:val="0"/>
      <w:shd w:val="clear" w:color="auto" w:fill="FFFFFF"/>
      <w:spacing w:after="1500" w:line="0" w:lineRule="atLeast"/>
      <w:jc w:val="right"/>
    </w:pPr>
    <w:rPr>
      <w:sz w:val="28"/>
      <w:szCs w:val="28"/>
    </w:rPr>
  </w:style>
  <w:style w:type="paragraph" w:customStyle="1" w:styleId="521">
    <w:name w:val="Заголовок №5 (2)"/>
    <w:basedOn w:val="af"/>
    <w:pPr>
      <w:widowControl w:val="0"/>
      <w:shd w:val="clear" w:color="auto" w:fill="FFFFFF"/>
      <w:spacing w:before="300" w:line="322" w:lineRule="exact"/>
      <w:jc w:val="center"/>
    </w:pPr>
    <w:rPr>
      <w:b/>
      <w:bCs/>
      <w:sz w:val="28"/>
      <w:szCs w:val="28"/>
    </w:rPr>
  </w:style>
  <w:style w:type="paragraph" w:customStyle="1" w:styleId="531">
    <w:name w:val="Заголовок №5 (3)"/>
    <w:basedOn w:val="af"/>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
    <w:pPr>
      <w:widowControl w:val="0"/>
      <w:shd w:val="clear" w:color="auto" w:fill="FFFFFF"/>
      <w:spacing w:before="1620" w:after="540" w:line="0" w:lineRule="atLeast"/>
      <w:jc w:val="both"/>
    </w:pPr>
    <w:rPr>
      <w:b/>
      <w:bCs/>
      <w:sz w:val="28"/>
      <w:szCs w:val="28"/>
    </w:rPr>
  </w:style>
  <w:style w:type="paragraph" w:customStyle="1" w:styleId="Zagolowok">
    <w:name w:val="Zagolowok"/>
    <w:basedOn w:val="af"/>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
    <w:pPr>
      <w:widowControl w:val="0"/>
      <w:spacing w:line="360" w:lineRule="auto"/>
      <w:ind w:firstLine="567"/>
      <w:jc w:val="both"/>
    </w:pPr>
    <w:rPr>
      <w:sz w:val="28"/>
      <w:szCs w:val="28"/>
    </w:rPr>
  </w:style>
  <w:style w:type="paragraph" w:customStyle="1" w:styleId="1ffffff1">
    <w:name w:val="заголовок дисера 1"/>
    <w:basedOn w:val="afffffffffffffffff4"/>
    <w:pPr>
      <w:widowControl/>
      <w:ind w:firstLine="0"/>
      <w:jc w:val="center"/>
    </w:pPr>
    <w:rPr>
      <w:rFonts w:cs="Mangal"/>
      <w:b/>
      <w:bCs/>
      <w:caps/>
    </w:rPr>
  </w:style>
  <w:style w:type="paragraph" w:customStyle="1" w:styleId="2ffff2">
    <w:name w:val="заголовок дисера 2"/>
    <w:basedOn w:val="1ffffff1"/>
    <w:pPr>
      <w:spacing w:before="360"/>
      <w:ind w:firstLine="706"/>
      <w:jc w:val="left"/>
    </w:pPr>
    <w:rPr>
      <w:caps w:val="0"/>
    </w:rPr>
  </w:style>
  <w:style w:type="paragraph" w:customStyle="1" w:styleId="3text">
    <w:name w:val="3text"/>
    <w:basedOn w:val="af"/>
    <w:pPr>
      <w:spacing w:before="280" w:after="280"/>
    </w:pPr>
  </w:style>
  <w:style w:type="paragraph" w:customStyle="1" w:styleId="affffffffffffffffffb">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c">
    <w:name w:val="нова"/>
    <w:basedOn w:val="af"/>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
    <w:pPr>
      <w:pageBreakBefore/>
      <w:overflowPunct w:val="0"/>
      <w:autoSpaceDE w:val="0"/>
      <w:spacing w:line="20" w:lineRule="exact"/>
      <w:ind w:firstLine="284"/>
      <w:jc w:val="both"/>
      <w:textAlignment w:val="baseline"/>
    </w:pPr>
    <w:rPr>
      <w:sz w:val="32"/>
      <w:szCs w:val="20"/>
      <w:lang w:val="en-US"/>
    </w:rPr>
  </w:style>
  <w:style w:type="paragraph" w:customStyle="1" w:styleId="affffffffffffffffffd">
    <w:name w:val="Нова"/>
    <w:basedOn w:val="af"/>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e">
    <w:name w:val="Виноска"/>
    <w:basedOn w:val="af"/>
    <w:pPr>
      <w:overflowPunct w:val="0"/>
      <w:autoSpaceDE w:val="0"/>
      <w:spacing w:line="180" w:lineRule="exact"/>
      <w:ind w:firstLine="284"/>
      <w:jc w:val="both"/>
      <w:textAlignment w:val="baseline"/>
    </w:pPr>
    <w:rPr>
      <w:rFonts w:ascii="Mincho" w:hAnsi="Mincho"/>
      <w:sz w:val="18"/>
      <w:szCs w:val="18"/>
    </w:rPr>
  </w:style>
  <w:style w:type="paragraph" w:customStyle="1" w:styleId="1ffffff2">
    <w:name w:val="ВИНОСКА1"/>
    <w:basedOn w:val="affffffffffffffffffe"/>
    <w:pPr>
      <w:spacing w:line="240" w:lineRule="auto"/>
    </w:pPr>
    <w:rPr>
      <w:lang w:val="en-US"/>
    </w:rPr>
  </w:style>
  <w:style w:type="paragraph" w:customStyle="1" w:styleId="00000">
    <w:name w:val="00000"/>
    <w:basedOn w:val="af"/>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
    <w:name w:val="Розд."/>
    <w:basedOn w:val="af"/>
    <w:pPr>
      <w:widowControl w:val="0"/>
      <w:spacing w:line="360" w:lineRule="auto"/>
      <w:ind w:firstLine="567"/>
      <w:jc w:val="center"/>
    </w:pPr>
    <w:rPr>
      <w:b/>
      <w:sz w:val="28"/>
      <w:szCs w:val="20"/>
      <w:lang w:val="uk-UA"/>
    </w:rPr>
  </w:style>
  <w:style w:type="paragraph" w:customStyle="1" w:styleId="afffffffffffffffffff0">
    <w:name w:val="Переменные"/>
    <w:basedOn w:val="afffffffa"/>
    <w:pPr>
      <w:tabs>
        <w:tab w:val="left" w:pos="482"/>
      </w:tabs>
      <w:spacing w:after="0" w:line="336" w:lineRule="auto"/>
      <w:ind w:left="482" w:hanging="482"/>
      <w:jc w:val="both"/>
    </w:pPr>
    <w:rPr>
      <w:sz w:val="18"/>
      <w:szCs w:val="18"/>
      <w:lang w:val="uk-UA"/>
    </w:rPr>
  </w:style>
  <w:style w:type="paragraph" w:customStyle="1" w:styleId="afffffffffffffffffff1">
    <w:name w:val="Чертежный"/>
    <w:pPr>
      <w:suppressAutoHyphens/>
      <w:jc w:val="both"/>
    </w:pPr>
    <w:rPr>
      <w:rFonts w:ascii="Mincho" w:eastAsia="Garamond" w:hAnsi="Mincho" w:cs="Garamond"/>
      <w:i/>
      <w:sz w:val="28"/>
      <w:lang w:val="uk-UA" w:eastAsia="ar-SA"/>
    </w:rPr>
  </w:style>
  <w:style w:type="paragraph" w:customStyle="1" w:styleId="afffffffffffffffffff2">
    <w:name w:val="Листинг программы"/>
    <w:pPr>
      <w:suppressAutoHyphens/>
    </w:pPr>
    <w:rPr>
      <w:rFonts w:ascii="Garamond" w:eastAsia="Garamond" w:hAnsi="Garamond" w:cs="Garamond"/>
      <w:lang w:eastAsia="ar-SA"/>
    </w:rPr>
  </w:style>
  <w:style w:type="paragraph" w:customStyle="1" w:styleId="fila">
    <w:name w:val="fila"/>
    <w:basedOn w:val="af"/>
    <w:pPr>
      <w:widowControl w:val="0"/>
      <w:spacing w:line="360" w:lineRule="auto"/>
      <w:ind w:firstLine="708"/>
      <w:jc w:val="both"/>
    </w:pPr>
    <w:rPr>
      <w:sz w:val="28"/>
      <w:szCs w:val="28"/>
      <w:lang w:val="uk-UA"/>
    </w:rPr>
  </w:style>
  <w:style w:type="paragraph" w:customStyle="1" w:styleId="fila1">
    <w:name w:val="fila1"/>
    <w:basedOn w:val="af"/>
    <w:pPr>
      <w:keepNext/>
      <w:spacing w:before="120" w:after="120" w:line="360" w:lineRule="auto"/>
      <w:ind w:firstLine="709"/>
      <w:jc w:val="both"/>
    </w:pPr>
    <w:rPr>
      <w:b/>
      <w:bCs/>
      <w:sz w:val="28"/>
      <w:lang w:val="uk-UA"/>
    </w:rPr>
  </w:style>
  <w:style w:type="paragraph" w:customStyle="1" w:styleId="SL">
    <w:name w:val="SL"/>
    <w:basedOn w:val="af"/>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
    <w:pPr>
      <w:widowControl w:val="0"/>
      <w:tabs>
        <w:tab w:val="left" w:pos="539"/>
      </w:tabs>
      <w:ind w:left="454" w:hanging="227"/>
      <w:jc w:val="both"/>
    </w:pPr>
    <w:rPr>
      <w:color w:val="000000"/>
      <w:sz w:val="30"/>
      <w:szCs w:val="22"/>
      <w:lang w:val="uk-UA"/>
    </w:rPr>
  </w:style>
  <w:style w:type="paragraph" w:customStyle="1" w:styleId="fs">
    <w:name w:val="fs"/>
    <w:basedOn w:val="af"/>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f"/>
    <w:pPr>
      <w:widowControl w:val="0"/>
      <w:ind w:left="284" w:hanging="284"/>
      <w:jc w:val="both"/>
    </w:pPr>
    <w:rPr>
      <w:color w:val="000000"/>
      <w:sz w:val="20"/>
      <w:szCs w:val="20"/>
    </w:rPr>
  </w:style>
  <w:style w:type="paragraph" w:customStyle="1" w:styleId="fill">
    <w:name w:val="fill"/>
    <w:basedOn w:val="af"/>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3">
    <w:name w:val="1_Заголовок"/>
    <w:basedOn w:val="2ffff3"/>
    <w:pPr>
      <w:ind w:firstLine="0"/>
      <w:jc w:val="center"/>
    </w:pPr>
    <w:rPr>
      <w:b/>
      <w:bCs/>
      <w:color w:val="auto"/>
    </w:rPr>
  </w:style>
  <w:style w:type="paragraph" w:customStyle="1" w:styleId="3ff9">
    <w:name w:val="Лит 3"/>
    <w:basedOn w:val="af"/>
    <w:pPr>
      <w:widowControl w:val="0"/>
      <w:tabs>
        <w:tab w:val="left" w:pos="1287"/>
      </w:tabs>
      <w:spacing w:after="120"/>
      <w:ind w:left="851" w:hanging="851"/>
    </w:pPr>
    <w:rPr>
      <w:sz w:val="28"/>
      <w:lang w:val="uk-UA"/>
    </w:rPr>
  </w:style>
  <w:style w:type="paragraph" w:customStyle="1" w:styleId="rvps25">
    <w:name w:val="rvps25"/>
    <w:basedOn w:val="af"/>
    <w:pPr>
      <w:keepNext/>
      <w:shd w:val="clear" w:color="auto" w:fill="FFFFFF"/>
      <w:jc w:val="center"/>
    </w:pPr>
  </w:style>
  <w:style w:type="paragraph" w:customStyle="1" w:styleId="1007">
    <w:name w:val="Стиль 10 пт По ширине Первая строка:  07 см"/>
    <w:basedOn w:val="af"/>
    <w:pPr>
      <w:ind w:firstLine="397"/>
      <w:jc w:val="both"/>
    </w:pPr>
    <w:rPr>
      <w:sz w:val="20"/>
      <w:szCs w:val="20"/>
      <w:lang w:val="uk-UA"/>
    </w:rPr>
  </w:style>
  <w:style w:type="paragraph" w:customStyle="1" w:styleId="afffffffffffffffffff3">
    <w:name w:val="КУ_литература"/>
    <w:basedOn w:val="affffffff1"/>
    <w:pPr>
      <w:suppressLineNumbers/>
      <w:tabs>
        <w:tab w:val="left" w:pos="284"/>
      </w:tabs>
      <w:spacing w:after="0"/>
      <w:ind w:left="720" w:hanging="360"/>
      <w:jc w:val="both"/>
    </w:pPr>
    <w:rPr>
      <w:spacing w:val="-2"/>
      <w:sz w:val="18"/>
      <w:szCs w:val="18"/>
    </w:rPr>
  </w:style>
  <w:style w:type="paragraph" w:customStyle="1" w:styleId="afffffffffffffffffff4">
    <w:name w:val="Сергей"/>
    <w:basedOn w:val="af"/>
    <w:pPr>
      <w:ind w:firstLine="425"/>
      <w:jc w:val="both"/>
    </w:pPr>
    <w:rPr>
      <w:sz w:val="28"/>
      <w:szCs w:val="28"/>
    </w:rPr>
  </w:style>
  <w:style w:type="paragraph" w:customStyle="1" w:styleId="21c">
    <w:name w:val="Основний текст з відступом 21"/>
    <w:basedOn w:val="af"/>
    <w:pPr>
      <w:spacing w:after="120" w:line="480" w:lineRule="auto"/>
      <w:ind w:left="283" w:firstLine="425"/>
    </w:pPr>
    <w:rPr>
      <w:sz w:val="28"/>
      <w:szCs w:val="28"/>
    </w:rPr>
  </w:style>
  <w:style w:type="paragraph" w:customStyle="1" w:styleId="bodytextnoindent">
    <w:name w:val="bodytextnoindent"/>
    <w:basedOn w:val="af"/>
    <w:pPr>
      <w:spacing w:before="200" w:after="40"/>
    </w:pPr>
    <w:rPr>
      <w:sz w:val="26"/>
      <w:szCs w:val="26"/>
    </w:rPr>
  </w:style>
  <w:style w:type="paragraph" w:customStyle="1" w:styleId="106">
    <w:name w:val="Оглавление 10"/>
    <w:basedOn w:val="1ffffa"/>
    <w:pPr>
      <w:tabs>
        <w:tab w:val="right" w:leader="dot" w:pos="7090"/>
      </w:tabs>
      <w:ind w:left="2547"/>
    </w:pPr>
    <w:rPr>
      <w:rFonts w:ascii="FreeSetCTT" w:hAnsi="FreeSetCTT" w:cs="Garamond"/>
    </w:rPr>
  </w:style>
  <w:style w:type="paragraph" w:customStyle="1" w:styleId="Style12">
    <w:name w:val="Style12"/>
    <w:basedOn w:val="af"/>
    <w:pPr>
      <w:widowControl w:val="0"/>
      <w:autoSpaceDE w:val="0"/>
      <w:spacing w:line="322" w:lineRule="exact"/>
      <w:ind w:firstLine="778"/>
      <w:jc w:val="both"/>
    </w:pPr>
  </w:style>
  <w:style w:type="paragraph" w:customStyle="1" w:styleId="Style14">
    <w:name w:val="Style14"/>
    <w:basedOn w:val="af"/>
    <w:pPr>
      <w:widowControl w:val="0"/>
      <w:autoSpaceDE w:val="0"/>
      <w:spacing w:line="326" w:lineRule="exact"/>
      <w:ind w:hanging="355"/>
      <w:jc w:val="both"/>
    </w:pPr>
  </w:style>
  <w:style w:type="paragraph" w:customStyle="1" w:styleId="Style16">
    <w:name w:val="Style16"/>
    <w:basedOn w:val="af"/>
    <w:pPr>
      <w:widowControl w:val="0"/>
      <w:autoSpaceDE w:val="0"/>
      <w:spacing w:line="326" w:lineRule="exact"/>
      <w:ind w:firstLine="365"/>
      <w:jc w:val="both"/>
    </w:pPr>
  </w:style>
  <w:style w:type="paragraph" w:customStyle="1" w:styleId="43">
    <w:name w:val="Заг 4"/>
    <w:basedOn w:val="af"/>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5">
    <w:name w:val="Обычный центр"/>
    <w:basedOn w:val="af"/>
    <w:pPr>
      <w:ind w:left="1701" w:right="1701"/>
      <w:jc w:val="both"/>
    </w:pPr>
    <w:rPr>
      <w:sz w:val="28"/>
      <w:szCs w:val="20"/>
      <w:lang w:val="uk-UA"/>
    </w:rPr>
  </w:style>
  <w:style w:type="paragraph" w:customStyle="1" w:styleId="-8">
    <w:name w:val="Цитата-ижица"/>
    <w:basedOn w:val="af"/>
    <w:next w:val="af"/>
    <w:pPr>
      <w:spacing w:before="120" w:after="120" w:line="360" w:lineRule="auto"/>
      <w:ind w:left="567" w:right="567"/>
      <w:jc w:val="both"/>
    </w:pPr>
    <w:rPr>
      <w:rFonts w:ascii="IzhTitl" w:hAnsi="IzhTitl"/>
      <w:sz w:val="28"/>
      <w:szCs w:val="20"/>
    </w:rPr>
  </w:style>
  <w:style w:type="paragraph" w:customStyle="1" w:styleId="-9">
    <w:name w:val="Цитита-латиница"/>
    <w:basedOn w:val="af"/>
    <w:next w:val="af"/>
    <w:pPr>
      <w:spacing w:before="120" w:after="120" w:line="360" w:lineRule="auto"/>
      <w:ind w:left="567" w:right="567"/>
      <w:jc w:val="both"/>
    </w:pPr>
    <w:rPr>
      <w:iCs/>
      <w:sz w:val="28"/>
      <w:szCs w:val="20"/>
      <w:lang w:val="en-US"/>
    </w:rPr>
  </w:style>
  <w:style w:type="paragraph" w:customStyle="1" w:styleId="Hellenikos">
    <w:name w:val="Hellenikos"/>
    <w:basedOn w:val="af"/>
    <w:next w:val="af"/>
    <w:pPr>
      <w:spacing w:before="60" w:after="60"/>
      <w:ind w:left="567" w:right="567"/>
      <w:jc w:val="both"/>
    </w:pPr>
    <w:rPr>
      <w:rFonts w:ascii="OpenSymbol" w:hAnsi="OpenSymbol"/>
      <w:sz w:val="28"/>
      <w:lang w:val="en-GB"/>
    </w:rPr>
  </w:style>
  <w:style w:type="paragraph" w:customStyle="1" w:styleId="afffffffffffffffffff6">
    <w:name w:val="Эпиграф"/>
    <w:basedOn w:val="af"/>
    <w:pPr>
      <w:spacing w:line="360" w:lineRule="auto"/>
      <w:ind w:left="3828" w:right="758"/>
      <w:jc w:val="both"/>
    </w:pPr>
    <w:rPr>
      <w:b/>
      <w:sz w:val="28"/>
      <w:szCs w:val="20"/>
      <w:lang w:val="uk-UA"/>
    </w:rPr>
  </w:style>
  <w:style w:type="paragraph" w:customStyle="1" w:styleId="a4">
    <w:name w:val="Список литератури"/>
    <w:basedOn w:val="af"/>
    <w:next w:val="af"/>
    <w:pPr>
      <w:numPr>
        <w:numId w:val="14"/>
      </w:numPr>
      <w:spacing w:before="120" w:line="360" w:lineRule="auto"/>
      <w:jc w:val="both"/>
    </w:pPr>
    <w:rPr>
      <w:sz w:val="28"/>
    </w:rPr>
  </w:style>
  <w:style w:type="paragraph" w:customStyle="1" w:styleId="afffffffffffffffffff7">
    <w:name w:val="Памятник"/>
    <w:basedOn w:val="af"/>
    <w:next w:val="af"/>
    <w:pPr>
      <w:spacing w:line="360" w:lineRule="auto"/>
      <w:jc w:val="both"/>
    </w:pPr>
    <w:rPr>
      <w:sz w:val="28"/>
      <w:szCs w:val="20"/>
      <w:lang w:val="uk-UA"/>
    </w:rPr>
  </w:style>
  <w:style w:type="paragraph" w:customStyle="1" w:styleId="afffffffffffffffffff8">
    <w:name w:val="Колонки"/>
    <w:basedOn w:val="af"/>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4">
    <w:name w:val="Перечень рисунков1"/>
    <w:basedOn w:val="af"/>
    <w:next w:val="af"/>
    <w:pPr>
      <w:spacing w:line="360" w:lineRule="auto"/>
      <w:ind w:left="440" w:hanging="440"/>
      <w:jc w:val="both"/>
    </w:pPr>
    <w:rPr>
      <w:sz w:val="28"/>
      <w:szCs w:val="20"/>
      <w:lang w:val="uk-UA"/>
    </w:rPr>
  </w:style>
  <w:style w:type="paragraph" w:customStyle="1" w:styleId="1ffffff5">
    <w:name w:val="Таблица ссылок1"/>
    <w:basedOn w:val="af"/>
    <w:next w:val="af"/>
    <w:pPr>
      <w:spacing w:line="360" w:lineRule="auto"/>
      <w:ind w:left="220" w:hanging="220"/>
      <w:jc w:val="both"/>
    </w:pPr>
    <w:rPr>
      <w:sz w:val="28"/>
      <w:szCs w:val="20"/>
      <w:lang w:val="uk-UA"/>
    </w:rPr>
  </w:style>
  <w:style w:type="paragraph" w:customStyle="1" w:styleId="1ffffff6">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
    <w:pPr>
      <w:spacing w:line="360" w:lineRule="auto"/>
    </w:pPr>
    <w:rPr>
      <w:rFonts w:ascii="IzhTitl" w:hAnsi="IzhTitl"/>
      <w:sz w:val="28"/>
      <w:szCs w:val="20"/>
    </w:rPr>
  </w:style>
  <w:style w:type="paragraph" w:customStyle="1" w:styleId="HellenikaPM6">
    <w:name w:val="HellenikaPM6"/>
    <w:basedOn w:val="af"/>
    <w:pPr>
      <w:autoSpaceDE w:val="0"/>
      <w:spacing w:line="360" w:lineRule="auto"/>
      <w:jc w:val="both"/>
    </w:pPr>
    <w:rPr>
      <w:rFonts w:ascii="Impact" w:hAnsi="Impact" w:cs="Impact"/>
      <w:sz w:val="28"/>
      <w:szCs w:val="20"/>
      <w:lang w:val="en-US"/>
    </w:rPr>
  </w:style>
  <w:style w:type="paragraph" w:customStyle="1" w:styleId="afffffffffffffffffff9">
    <w:name w:val="Аркуш"/>
    <w:basedOn w:val="af"/>
    <w:next w:val="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a"/>
    <w:pPr>
      <w:spacing w:after="0" w:line="360" w:lineRule="auto"/>
      <w:ind w:firstLine="709"/>
      <w:jc w:val="both"/>
    </w:pPr>
    <w:rPr>
      <w:color w:val="000000"/>
      <w:szCs w:val="28"/>
      <w:lang w:val="uk-UA"/>
    </w:rPr>
  </w:style>
  <w:style w:type="paragraph" w:customStyle="1" w:styleId="afffffffffffffffffffa">
    <w:name w:val="Основной текст дисертации"/>
    <w:basedOn w:val="af"/>
    <w:pPr>
      <w:spacing w:line="360" w:lineRule="auto"/>
      <w:ind w:firstLine="709"/>
      <w:jc w:val="both"/>
    </w:pPr>
    <w:rPr>
      <w:sz w:val="28"/>
      <w:szCs w:val="20"/>
    </w:rPr>
  </w:style>
  <w:style w:type="paragraph" w:customStyle="1" w:styleId="a1">
    <w:name w:val="Нумерованный текст дисертации"/>
    <w:basedOn w:val="af"/>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b">
    <w:name w:val="Сноска в дисертации"/>
    <w:basedOn w:val="afffffffc"/>
    <w:pPr>
      <w:spacing w:line="240" w:lineRule="auto"/>
      <w:ind w:firstLine="284"/>
    </w:pPr>
    <w:rPr>
      <w:sz w:val="18"/>
      <w:szCs w:val="20"/>
    </w:rPr>
  </w:style>
  <w:style w:type="paragraph" w:customStyle="1" w:styleId="1ffffff7">
    <w:name w:val="Дисертация Заголовок1 без номера"/>
    <w:basedOn w:val="1"/>
    <w:next w:val="afffffffffffffffffffa"/>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c">
    <w:name w:val="Диссертация Знак"/>
    <w:basedOn w:val="af"/>
    <w:pPr>
      <w:spacing w:line="360" w:lineRule="auto"/>
      <w:ind w:firstLine="709"/>
      <w:jc w:val="both"/>
    </w:pPr>
    <w:rPr>
      <w:sz w:val="28"/>
      <w:szCs w:val="20"/>
    </w:rPr>
  </w:style>
  <w:style w:type="paragraph" w:customStyle="1" w:styleId="autor">
    <w:name w:val="autor"/>
    <w:basedOn w:val="af"/>
    <w:pPr>
      <w:spacing w:after="120"/>
      <w:ind w:firstLine="680"/>
      <w:jc w:val="both"/>
    </w:pPr>
    <w:rPr>
      <w:b/>
      <w:sz w:val="20"/>
      <w:szCs w:val="20"/>
      <w:lang w:val="uk-UA"/>
    </w:rPr>
  </w:style>
  <w:style w:type="paragraph" w:customStyle="1" w:styleId="4f7">
    <w:name w:val="Стиль4"/>
    <w:basedOn w:val="affffffff1"/>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
    <w:pPr>
      <w:spacing w:before="280" w:after="280"/>
    </w:pPr>
  </w:style>
  <w:style w:type="paragraph" w:customStyle="1" w:styleId="textitalic">
    <w:name w:val="text_italic"/>
    <w:basedOn w:val="af"/>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d">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e">
    <w:name w:val="ЗаголовокСборник"/>
    <w:basedOn w:val="af"/>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
    <w:pPr>
      <w:spacing w:line="22" w:lineRule="atLeast"/>
      <w:ind w:firstLine="567"/>
      <w:jc w:val="both"/>
    </w:pPr>
    <w:rPr>
      <w:rFonts w:ascii="Helvetica" w:hAnsi="Helvetica"/>
      <w:sz w:val="20"/>
      <w:szCs w:val="20"/>
    </w:rPr>
  </w:style>
  <w:style w:type="paragraph" w:customStyle="1" w:styleId="BiblioTitleSbornik">
    <w:name w:val="BiblioTitleSbornik"/>
    <w:basedOn w:val="af"/>
    <w:pPr>
      <w:spacing w:before="120" w:after="120" w:line="22" w:lineRule="atLeast"/>
      <w:jc w:val="center"/>
    </w:pPr>
    <w:rPr>
      <w:rFonts w:ascii="Helvetica" w:hAnsi="Helvetica"/>
      <w:b/>
      <w:smallCaps/>
      <w:sz w:val="18"/>
      <w:szCs w:val="20"/>
    </w:rPr>
  </w:style>
  <w:style w:type="paragraph" w:customStyle="1" w:styleId="BiblioSbornik">
    <w:name w:val="BiblioSbornik"/>
    <w:basedOn w:val="af"/>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
    <w:pPr>
      <w:spacing w:line="209" w:lineRule="exact"/>
      <w:jc w:val="both"/>
    </w:pPr>
    <w:rPr>
      <w:rFonts w:ascii="MS Reference Specialty" w:hAnsi="MS Reference Specialty"/>
      <w:sz w:val="20"/>
      <w:szCs w:val="20"/>
      <w:lang w:val="uk-UA"/>
    </w:rPr>
  </w:style>
  <w:style w:type="paragraph" w:customStyle="1" w:styleId="Normal14pt">
    <w:name w:val="Normal + 14 pt"/>
    <w:basedOn w:val="af"/>
    <w:pPr>
      <w:shd w:val="clear" w:color="auto" w:fill="000080"/>
      <w:spacing w:line="360" w:lineRule="auto"/>
      <w:jc w:val="both"/>
    </w:pPr>
    <w:rPr>
      <w:sz w:val="28"/>
      <w:lang w:val="uk-UA"/>
    </w:rPr>
  </w:style>
  <w:style w:type="paragraph" w:customStyle="1" w:styleId="SOSBLUE">
    <w:name w:val="SOS_BLUE"/>
    <w:basedOn w:val="Normal14pt"/>
    <w:next w:val="af"/>
    <w:pPr>
      <w:shd w:val="clear" w:color="auto" w:fill="auto"/>
      <w:jc w:val="left"/>
    </w:pPr>
    <w:rPr>
      <w:szCs w:val="28"/>
    </w:rPr>
  </w:style>
  <w:style w:type="paragraph" w:customStyle="1" w:styleId="Heading">
    <w:name w:val="Heading"/>
    <w:basedOn w:val="af"/>
    <w:next w:val="afffffffa"/>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a"/>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
    <w:pPr>
      <w:suppressLineNumbers/>
      <w:spacing w:before="120" w:after="120"/>
    </w:pPr>
    <w:rPr>
      <w:i/>
      <w:iCs/>
      <w:sz w:val="20"/>
      <w:szCs w:val="20"/>
      <w:lang w:val="uk-UA"/>
    </w:rPr>
  </w:style>
  <w:style w:type="paragraph" w:customStyle="1" w:styleId="Framecontents">
    <w:name w:val="Frame contents"/>
    <w:basedOn w:val="afffffffa"/>
    <w:rPr>
      <w:sz w:val="24"/>
      <w:lang w:val="uk-UA"/>
    </w:rPr>
  </w:style>
  <w:style w:type="paragraph" w:customStyle="1" w:styleId="Index">
    <w:name w:val="Index"/>
    <w:basedOn w:val="af"/>
    <w:pPr>
      <w:suppressLineNumbers/>
    </w:pPr>
    <w:rPr>
      <w:lang w:val="uk-UA"/>
    </w:rPr>
  </w:style>
  <w:style w:type="paragraph" w:customStyle="1" w:styleId="WW-30">
    <w:name w:val="WW-Основной текст с отступом 3"/>
    <w:basedOn w:val="af"/>
    <w:pPr>
      <w:spacing w:after="120"/>
      <w:ind w:left="283"/>
    </w:pPr>
    <w:rPr>
      <w:sz w:val="16"/>
      <w:szCs w:val="16"/>
      <w:lang w:val="uk-UA"/>
    </w:rPr>
  </w:style>
  <w:style w:type="paragraph" w:customStyle="1" w:styleId="WW-4">
    <w:name w:val="WW-Обычный (веб)"/>
    <w:basedOn w:val="af"/>
    <w:pPr>
      <w:spacing w:before="280" w:after="280"/>
    </w:pPr>
    <w:rPr>
      <w:lang w:val="uk-UA"/>
    </w:rPr>
  </w:style>
  <w:style w:type="paragraph" w:customStyle="1" w:styleId="WW-5">
    <w:name w:val="WW-Схема документа"/>
    <w:basedOn w:val="af"/>
    <w:pPr>
      <w:shd w:val="clear" w:color="auto" w:fill="000080"/>
    </w:pPr>
    <w:rPr>
      <w:lang w:val="uk-UA"/>
    </w:rPr>
  </w:style>
  <w:style w:type="paragraph" w:customStyle="1" w:styleId="a7">
    <w:name w:val="Маркер"/>
    <w:basedOn w:val="af"/>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8">
    <w:name w:val="Текст сноски 1"/>
    <w:basedOn w:val="afffffffc"/>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f"/>
    <w:next w:val="af"/>
    <w:pPr>
      <w:widowControl w:val="0"/>
      <w:spacing w:before="240" w:line="360" w:lineRule="auto"/>
      <w:ind w:firstLine="720"/>
      <w:jc w:val="both"/>
    </w:pPr>
    <w:rPr>
      <w:sz w:val="28"/>
      <w:szCs w:val="20"/>
      <w:lang w:val="uk-UA"/>
    </w:rPr>
  </w:style>
  <w:style w:type="paragraph" w:customStyle="1" w:styleId="WW-6">
    <w:name w:val="WW-Цитата"/>
    <w:basedOn w:val="af"/>
    <w:pPr>
      <w:spacing w:line="360" w:lineRule="auto"/>
      <w:ind w:left="-513" w:right="225" w:firstLine="456"/>
      <w:jc w:val="both"/>
    </w:pPr>
    <w:rPr>
      <w:sz w:val="28"/>
      <w:szCs w:val="28"/>
      <w:lang w:val="uk-UA"/>
    </w:rPr>
  </w:style>
  <w:style w:type="paragraph" w:customStyle="1" w:styleId="1ffffff9">
    <w:name w:val="Заголовок_1"/>
    <w:basedOn w:val="1"/>
    <w:next w:val="af"/>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a">
    <w:name w:val="Абзац 1А"/>
    <w:basedOn w:val="af"/>
    <w:pPr>
      <w:spacing w:after="60"/>
      <w:jc w:val="both"/>
    </w:pPr>
    <w:rPr>
      <w:sz w:val="22"/>
      <w:lang w:val="en-GB"/>
    </w:rPr>
  </w:style>
  <w:style w:type="paragraph" w:customStyle="1" w:styleId="2ffff6">
    <w:name w:val="Абзац 2А"/>
    <w:basedOn w:val="af"/>
    <w:pPr>
      <w:tabs>
        <w:tab w:val="left" w:pos="482"/>
      </w:tabs>
      <w:spacing w:after="60"/>
      <w:ind w:left="482"/>
      <w:jc w:val="both"/>
    </w:pPr>
    <w:rPr>
      <w:sz w:val="22"/>
      <w:lang w:val="en-GB"/>
    </w:rPr>
  </w:style>
  <w:style w:type="paragraph" w:customStyle="1" w:styleId="3ffa">
    <w:name w:val="Абзац 3А"/>
    <w:basedOn w:val="af"/>
    <w:pPr>
      <w:tabs>
        <w:tab w:val="left" w:pos="964"/>
      </w:tabs>
      <w:spacing w:after="60"/>
      <w:ind w:left="964"/>
      <w:jc w:val="both"/>
    </w:pPr>
    <w:rPr>
      <w:sz w:val="22"/>
      <w:lang w:val="en-GB"/>
    </w:rPr>
  </w:style>
  <w:style w:type="paragraph" w:customStyle="1" w:styleId="4f8">
    <w:name w:val="Абзац 4А"/>
    <w:basedOn w:val="af"/>
    <w:pPr>
      <w:tabs>
        <w:tab w:val="left" w:pos="1446"/>
      </w:tabs>
      <w:spacing w:after="60"/>
      <w:ind w:left="1446"/>
      <w:jc w:val="both"/>
    </w:pPr>
    <w:rPr>
      <w:sz w:val="22"/>
      <w:lang w:val="en-GB"/>
    </w:rPr>
  </w:style>
  <w:style w:type="paragraph" w:customStyle="1" w:styleId="10">
    <w:name w:val="Абисок 1АНум"/>
    <w:basedOn w:val="af"/>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f"/>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f"/>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
    <w:pPr>
      <w:numPr>
        <w:numId w:val="20"/>
      </w:numPr>
      <w:tabs>
        <w:tab w:val="left" w:pos="720"/>
        <w:tab w:val="left" w:pos="1446"/>
      </w:tabs>
      <w:spacing w:after="60"/>
      <w:ind w:left="720" w:hanging="360"/>
      <w:jc w:val="both"/>
    </w:pPr>
    <w:rPr>
      <w:sz w:val="22"/>
      <w:lang w:val="en-GB"/>
    </w:rPr>
  </w:style>
  <w:style w:type="paragraph" w:customStyle="1" w:styleId="1ffffffb">
    <w:name w:val="Заголовок 1А"/>
    <w:basedOn w:val="af"/>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f"/>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
    <w:pPr>
      <w:keepNext/>
      <w:spacing w:before="240" w:after="120"/>
      <w:jc w:val="both"/>
    </w:pPr>
    <w:rPr>
      <w:b/>
      <w:color w:val="5F5F5F"/>
      <w:sz w:val="28"/>
      <w:lang w:val="en-GB"/>
    </w:rPr>
  </w:style>
  <w:style w:type="paragraph" w:customStyle="1" w:styleId="4f9">
    <w:name w:val="Заголовок 4А"/>
    <w:basedOn w:val="af"/>
    <w:pPr>
      <w:keepNext/>
      <w:spacing w:before="240" w:after="120"/>
      <w:jc w:val="both"/>
    </w:pPr>
    <w:rPr>
      <w:rFonts w:ascii="IzhTitl" w:hAnsi="IzhTitl" w:cs="FreeSetCTT"/>
      <w:b/>
      <w:color w:val="333333"/>
      <w:lang w:val="en-GB"/>
    </w:rPr>
  </w:style>
  <w:style w:type="paragraph" w:customStyle="1" w:styleId="5f4">
    <w:name w:val="Заголовок 5А"/>
    <w:basedOn w:val="af"/>
    <w:pPr>
      <w:keepNext/>
      <w:spacing w:before="240" w:after="120"/>
      <w:jc w:val="both"/>
    </w:pPr>
    <w:rPr>
      <w:rFonts w:ascii="IzhTitl" w:hAnsi="IzhTitl" w:cs="FreeSetCTT"/>
      <w:b/>
      <w:color w:val="333333"/>
      <w:sz w:val="22"/>
      <w:lang w:val="en-GB"/>
    </w:rPr>
  </w:style>
  <w:style w:type="paragraph" w:customStyle="1" w:styleId="6d">
    <w:name w:val="Заголовок 6А"/>
    <w:basedOn w:val="af"/>
    <w:pPr>
      <w:keepNext/>
      <w:spacing w:before="240" w:after="120"/>
      <w:jc w:val="both"/>
    </w:pPr>
    <w:rPr>
      <w:rFonts w:cs="FreeSetCTT"/>
      <w:b/>
      <w:color w:val="333333"/>
      <w:sz w:val="22"/>
      <w:lang w:val="en-GB"/>
    </w:rPr>
  </w:style>
  <w:style w:type="paragraph" w:customStyle="1" w:styleId="affffffffffffffffffff">
    <w:name w:val="Основний А"/>
    <w:basedOn w:val="af"/>
    <w:pPr>
      <w:jc w:val="both"/>
    </w:pPr>
    <w:rPr>
      <w:sz w:val="22"/>
      <w:lang w:val="en-GB"/>
    </w:rPr>
  </w:style>
  <w:style w:type="paragraph" w:customStyle="1" w:styleId="affffffffffffffffffff0">
    <w:name w:val="Заголовок А"/>
    <w:next w:val="1ffffffc"/>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c">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
    <w:rPr>
      <w:rFonts w:ascii="Symbol" w:hAnsi="Symbol" w:cs="Symbol"/>
      <w:sz w:val="20"/>
      <w:szCs w:val="20"/>
    </w:rPr>
  </w:style>
  <w:style w:type="paragraph" w:customStyle="1" w:styleId="WW-31">
    <w:name w:val="WW-Основной текст 3"/>
    <w:basedOn w:val="af"/>
    <w:pPr>
      <w:spacing w:after="120"/>
    </w:pPr>
    <w:rPr>
      <w:sz w:val="16"/>
      <w:szCs w:val="16"/>
    </w:rPr>
  </w:style>
  <w:style w:type="paragraph" w:customStyle="1" w:styleId="affffffffffffffffffff1">
    <w:name w:val="Дисертация"/>
    <w:basedOn w:val="af"/>
    <w:pPr>
      <w:spacing w:line="360" w:lineRule="auto"/>
      <w:ind w:firstLine="709"/>
      <w:jc w:val="both"/>
    </w:pPr>
    <w:rPr>
      <w:sz w:val="28"/>
      <w:szCs w:val="28"/>
    </w:rPr>
  </w:style>
  <w:style w:type="paragraph" w:customStyle="1" w:styleId="affffffffffffffffffff2">
    <w:name w:val="БИБЛИОГРАФИЯ"/>
    <w:basedOn w:val="af"/>
    <w:pPr>
      <w:tabs>
        <w:tab w:val="left" w:pos="360"/>
      </w:tabs>
      <w:spacing w:line="360" w:lineRule="auto"/>
      <w:jc w:val="both"/>
    </w:pPr>
    <w:rPr>
      <w:sz w:val="28"/>
      <w:szCs w:val="20"/>
    </w:rPr>
  </w:style>
  <w:style w:type="paragraph" w:customStyle="1" w:styleId="14a">
    <w:name w:val="Стиль Основной текст + 14 пт"/>
    <w:basedOn w:val="afffffffa"/>
    <w:pPr>
      <w:spacing w:after="0" w:line="360" w:lineRule="auto"/>
      <w:ind w:firstLine="454"/>
      <w:jc w:val="both"/>
    </w:pPr>
    <w:rPr>
      <w:szCs w:val="28"/>
    </w:rPr>
  </w:style>
  <w:style w:type="paragraph" w:customStyle="1" w:styleId="WW-210">
    <w:name w:val="WW-Основной текст с отступом 21"/>
    <w:basedOn w:val="af"/>
    <w:pPr>
      <w:widowControl w:val="0"/>
      <w:ind w:firstLine="5670"/>
      <w:jc w:val="both"/>
    </w:pPr>
    <w:rPr>
      <w:b/>
      <w:bCs/>
      <w:sz w:val="28"/>
      <w:szCs w:val="28"/>
      <w:lang w:val="uk-UA"/>
    </w:rPr>
  </w:style>
  <w:style w:type="paragraph" w:customStyle="1" w:styleId="Head10">
    <w:name w:val="Head 1"/>
    <w:basedOn w:val="afffffffa"/>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3">
    <w:name w:val="òåêñò ñíîñêè"/>
    <w:basedOn w:val="af"/>
    <w:rPr>
      <w:sz w:val="20"/>
      <w:szCs w:val="20"/>
      <w:lang w:val="en-GB"/>
    </w:rPr>
  </w:style>
  <w:style w:type="paragraph" w:customStyle="1" w:styleId="390">
    <w:name w:val="Основной текст (39)"/>
    <w:basedOn w:val="af"/>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
    <w:pPr>
      <w:widowControl w:val="0"/>
      <w:shd w:val="clear" w:color="auto" w:fill="FFFFFF"/>
      <w:spacing w:before="180" w:after="180" w:line="0" w:lineRule="atLeast"/>
    </w:pPr>
    <w:rPr>
      <w:b/>
      <w:bCs/>
      <w:sz w:val="18"/>
      <w:szCs w:val="18"/>
    </w:rPr>
  </w:style>
  <w:style w:type="paragraph" w:customStyle="1" w:styleId="351">
    <w:name w:val="Основной текст (35)"/>
    <w:basedOn w:val="af"/>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
    <w:pPr>
      <w:widowControl w:val="0"/>
      <w:shd w:val="clear" w:color="auto" w:fill="FFFFFF"/>
      <w:spacing w:line="178" w:lineRule="exact"/>
      <w:jc w:val="right"/>
    </w:pPr>
    <w:rPr>
      <w:b/>
      <w:bCs/>
      <w:sz w:val="16"/>
      <w:szCs w:val="16"/>
      <w:lang w:val="en-US" w:eastAsia="en-US" w:bidi="en-US"/>
    </w:rPr>
  </w:style>
  <w:style w:type="paragraph" w:customStyle="1" w:styleId="1ffffffd">
    <w:name w:val="Колонтитул1"/>
    <w:basedOn w:val="af"/>
    <w:pPr>
      <w:widowControl w:val="0"/>
      <w:shd w:val="clear" w:color="auto" w:fill="FFFFFF"/>
      <w:spacing w:line="0" w:lineRule="atLeast"/>
      <w:jc w:val="center"/>
    </w:pPr>
    <w:rPr>
      <w:b/>
      <w:bCs/>
      <w:sz w:val="17"/>
      <w:szCs w:val="17"/>
    </w:rPr>
  </w:style>
  <w:style w:type="paragraph" w:customStyle="1" w:styleId="416">
    <w:name w:val="Основной текст (4)1"/>
    <w:basedOn w:val="af"/>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
    <w:pPr>
      <w:widowControl w:val="0"/>
      <w:shd w:val="clear" w:color="auto" w:fill="FFFFFF"/>
      <w:spacing w:after="240" w:line="0" w:lineRule="atLeast"/>
    </w:pPr>
    <w:rPr>
      <w:b/>
      <w:bCs/>
      <w:spacing w:val="80"/>
      <w:sz w:val="32"/>
      <w:szCs w:val="32"/>
    </w:rPr>
  </w:style>
  <w:style w:type="paragraph" w:customStyle="1" w:styleId="342">
    <w:name w:val="Заголовок №3 (4)"/>
    <w:basedOn w:val="af"/>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1"/>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9"/>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
    <w:pPr>
      <w:widowControl w:val="0"/>
      <w:autoSpaceDE w:val="0"/>
      <w:spacing w:after="120"/>
    </w:pPr>
    <w:rPr>
      <w:sz w:val="20"/>
      <w:szCs w:val="20"/>
    </w:rPr>
  </w:style>
  <w:style w:type="paragraph" w:customStyle="1" w:styleId="affffffffffffffffffff4">
    <w:name w:val="Светлана"/>
    <w:basedOn w:val="af"/>
    <w:pPr>
      <w:overflowPunct w:val="0"/>
      <w:autoSpaceDE w:val="0"/>
      <w:textAlignment w:val="baseline"/>
    </w:pPr>
    <w:rPr>
      <w:rFonts w:ascii="Alpha000" w:hAnsi="Alpha000" w:cs="Alpha000"/>
      <w:kern w:val="1"/>
      <w:sz w:val="28"/>
    </w:rPr>
  </w:style>
  <w:style w:type="paragraph" w:customStyle="1" w:styleId="affffffffffffffffffff5">
    <w:name w:val="Текст_осн"/>
    <w:pPr>
      <w:widowControl w:val="0"/>
      <w:suppressAutoHyphens/>
      <w:spacing w:line="360" w:lineRule="auto"/>
      <w:ind w:firstLine="567"/>
      <w:jc w:val="both"/>
    </w:pPr>
    <w:rPr>
      <w:sz w:val="28"/>
      <w:szCs w:val="28"/>
      <w:lang w:val="uk-UA" w:eastAsia="ar-SA"/>
    </w:rPr>
  </w:style>
  <w:style w:type="paragraph" w:styleId="affffffffffffffffffff6">
    <w:name w:val="Block Text"/>
    <w:basedOn w:val="af"/>
    <w:rsid w:val="00803975"/>
    <w:pPr>
      <w:suppressAutoHyphens w:val="0"/>
      <w:ind w:left="1417" w:right="287"/>
    </w:pPr>
    <w:rPr>
      <w:rFonts w:ascii="PetersburgCTT" w:eastAsia="PetersburgCTT" w:hAnsi="PetersburgCTT" w:cs="PetersburgCTT"/>
      <w:sz w:val="28"/>
      <w:lang w:eastAsia="ru-RU"/>
    </w:rPr>
  </w:style>
  <w:style w:type="character" w:customStyle="1" w:styleId="1ff0">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a"/>
    <w:rsid w:val="00803975"/>
    <w:rPr>
      <w:rFonts w:ascii="Garamond" w:eastAsia="Garamond" w:hAnsi="Garamond" w:cs="Garamond"/>
      <w:sz w:val="28"/>
      <w:szCs w:val="24"/>
      <w:lang w:eastAsia="ar-SA"/>
    </w:rPr>
  </w:style>
  <w:style w:type="paragraph" w:styleId="38">
    <w:name w:val="Body Text Indent 3"/>
    <w:basedOn w:val="af"/>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7">
    <w:name w:val="Table Grid"/>
    <w:basedOn w:val="af1"/>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f"/>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0"/>
    <w:semiHidden/>
    <w:rsid w:val="00B46023"/>
    <w:rPr>
      <w:rFonts w:ascii="Garamond" w:eastAsia="Garamond" w:hAnsi="Garamond" w:cs="Garamond"/>
      <w:sz w:val="24"/>
      <w:szCs w:val="24"/>
      <w:lang w:eastAsia="ar-SA"/>
    </w:rPr>
  </w:style>
  <w:style w:type="paragraph" w:styleId="affffffffffffffffffff8">
    <w:name w:val="caption"/>
    <w:basedOn w:val="af"/>
    <w:next w:val="af"/>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0"/>
    <w:rsid w:val="00B46023"/>
    <w:rPr>
      <w:noProof w:val="0"/>
      <w:sz w:val="28"/>
      <w:lang w:val="uk-UA"/>
    </w:rPr>
  </w:style>
  <w:style w:type="paragraph" w:styleId="2ffff9">
    <w:name w:val="Body Text 2"/>
    <w:basedOn w:val="af"/>
    <w:link w:val="225"/>
    <w:unhideWhenUsed/>
    <w:rsid w:val="00524D1A"/>
    <w:pPr>
      <w:spacing w:after="120" w:line="480" w:lineRule="auto"/>
    </w:pPr>
  </w:style>
  <w:style w:type="character" w:customStyle="1" w:styleId="225">
    <w:name w:val="Основной текст 2 Знак2"/>
    <w:basedOn w:val="af0"/>
    <w:link w:val="2ffff9"/>
    <w:uiPriority w:val="99"/>
    <w:semiHidden/>
    <w:rsid w:val="00524D1A"/>
    <w:rPr>
      <w:rFonts w:ascii="Garamond" w:eastAsia="Garamond" w:hAnsi="Garamond" w:cs="Garamond"/>
      <w:sz w:val="24"/>
      <w:szCs w:val="24"/>
      <w:lang w:eastAsia="ar-SA"/>
    </w:rPr>
  </w:style>
  <w:style w:type="character" w:styleId="affffffffffffffffffff9">
    <w:name w:val="footnote reference"/>
    <w:basedOn w:val="af0"/>
    <w:rsid w:val="00524D1A"/>
    <w:rPr>
      <w:vertAlign w:val="superscript"/>
    </w:rPr>
  </w:style>
  <w:style w:type="character" w:styleId="affffffffffffffffffffa">
    <w:name w:val="annotation reference"/>
    <w:basedOn w:val="af0"/>
    <w:semiHidden/>
    <w:rsid w:val="00524D1A"/>
    <w:rPr>
      <w:sz w:val="16"/>
    </w:rPr>
  </w:style>
  <w:style w:type="paragraph" w:styleId="aff5">
    <w:name w:val="annotation text"/>
    <w:basedOn w:val="af"/>
    <w:link w:val="aff4"/>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e">
    <w:name w:val="Текст примечания Знак1"/>
    <w:basedOn w:val="af0"/>
    <w:uiPriority w:val="99"/>
    <w:semiHidden/>
    <w:rsid w:val="00524D1A"/>
    <w:rPr>
      <w:rFonts w:ascii="Garamond" w:eastAsia="Garamond" w:hAnsi="Garamond" w:cs="Garamond"/>
      <w:lang w:eastAsia="ar-SA"/>
    </w:rPr>
  </w:style>
  <w:style w:type="paragraph" w:styleId="aff0">
    <w:name w:val="Document Map"/>
    <w:basedOn w:val="af"/>
    <w:link w:val="aff"/>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
    <w:name w:val="Схема документа Знак1"/>
    <w:basedOn w:val="af0"/>
    <w:uiPriority w:val="99"/>
    <w:semiHidden/>
    <w:rsid w:val="00524D1A"/>
    <w:rPr>
      <w:rFonts w:ascii="Segoe UI" w:eastAsia="Garamond" w:hAnsi="Segoe UI" w:cs="Segoe UI"/>
      <w:sz w:val="16"/>
      <w:szCs w:val="16"/>
      <w:lang w:eastAsia="ar-SA"/>
    </w:rPr>
  </w:style>
  <w:style w:type="character" w:styleId="affffffffffffffffffffb">
    <w:name w:val="endnote reference"/>
    <w:basedOn w:val="af0"/>
    <w:semiHidden/>
    <w:rsid w:val="00524D1A"/>
    <w:rPr>
      <w:vertAlign w:val="superscript"/>
    </w:rPr>
  </w:style>
  <w:style w:type="paragraph" w:styleId="35">
    <w:name w:val="Body Text 3"/>
    <w:basedOn w:val="af"/>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0"/>
    <w:uiPriority w:val="99"/>
    <w:semiHidden/>
    <w:rsid w:val="00524D1A"/>
    <w:rPr>
      <w:rFonts w:ascii="Garamond" w:eastAsia="Garamond" w:hAnsi="Garamond" w:cs="Garamond"/>
      <w:sz w:val="16"/>
      <w:szCs w:val="16"/>
      <w:lang w:eastAsia="ar-SA"/>
    </w:rPr>
  </w:style>
  <w:style w:type="character" w:customStyle="1" w:styleId="text31">
    <w:name w:val="text31"/>
    <w:basedOn w:val="af0"/>
    <w:rsid w:val="00524D1A"/>
    <w:rPr>
      <w:rFonts w:ascii="Arial" w:hAnsi="Arial" w:cs="Arial" w:hint="default"/>
      <w:b/>
      <w:bCs/>
      <w:color w:val="212063"/>
      <w:sz w:val="24"/>
      <w:szCs w:val="24"/>
    </w:rPr>
  </w:style>
  <w:style w:type="paragraph" w:styleId="afe">
    <w:name w:val="Plain Text"/>
    <w:basedOn w:val="af"/>
    <w:link w:val="afd"/>
    <w:rsid w:val="00A41FCB"/>
    <w:pPr>
      <w:suppressAutoHyphens w:val="0"/>
    </w:pPr>
    <w:rPr>
      <w:rFonts w:ascii="ISOCPEUR" w:eastAsia="PetersburgCTT" w:hAnsi="ISOCPEUR" w:cs="ISOCPEUR"/>
      <w:sz w:val="20"/>
      <w:szCs w:val="20"/>
      <w:lang w:eastAsia="ru-RU"/>
    </w:rPr>
  </w:style>
  <w:style w:type="character" w:customStyle="1" w:styleId="1fffffff0">
    <w:name w:val="Текст Знак1"/>
    <w:basedOn w:val="af0"/>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0"/>
    <w:rsid w:val="00854667"/>
  </w:style>
  <w:style w:type="character" w:customStyle="1" w:styleId="b3t1">
    <w:name w:val="b3t1"/>
    <w:basedOn w:val="af0"/>
    <w:rsid w:val="00854667"/>
    <w:rPr>
      <w:rFonts w:ascii="Verdana" w:hAnsi="Verdana" w:hint="default"/>
      <w:b/>
      <w:bCs/>
      <w:color w:val="4556B1"/>
      <w:sz w:val="16"/>
      <w:szCs w:val="16"/>
    </w:rPr>
  </w:style>
  <w:style w:type="character" w:customStyle="1" w:styleId="b3t">
    <w:name w:val="b3t"/>
    <w:basedOn w:val="af0"/>
    <w:rsid w:val="00854667"/>
  </w:style>
  <w:style w:type="paragraph" w:customStyle="1" w:styleId="Web">
    <w:name w:val="Обычный (Web)"/>
    <w:basedOn w:val="af"/>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0"/>
    <w:rsid w:val="00854667"/>
    <w:rPr>
      <w:color w:val="000000"/>
      <w:sz w:val="17"/>
      <w:szCs w:val="17"/>
    </w:rPr>
  </w:style>
  <w:style w:type="character" w:customStyle="1" w:styleId="postdetails1">
    <w:name w:val="postdetails1"/>
    <w:basedOn w:val="af0"/>
    <w:rsid w:val="00854667"/>
    <w:rPr>
      <w:color w:val="000000"/>
      <w:sz w:val="15"/>
      <w:szCs w:val="15"/>
    </w:rPr>
  </w:style>
  <w:style w:type="character" w:customStyle="1" w:styleId="nav1">
    <w:name w:val="nav1"/>
    <w:basedOn w:val="af0"/>
    <w:rsid w:val="00854667"/>
    <w:rPr>
      <w:b/>
      <w:bCs/>
      <w:color w:val="000000"/>
      <w:sz w:val="17"/>
      <w:szCs w:val="17"/>
    </w:rPr>
  </w:style>
  <w:style w:type="character" w:customStyle="1" w:styleId="4fb">
    <w:name w:val="Гиперссылка4"/>
    <w:basedOn w:val="af0"/>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0"/>
    <w:rsid w:val="00902A7A"/>
    <w:rPr>
      <w:b/>
      <w:sz w:val="28"/>
      <w:szCs w:val="24"/>
      <w:lang w:val="uk-UA" w:eastAsia="ru-RU" w:bidi="ar-SA"/>
    </w:rPr>
  </w:style>
  <w:style w:type="character" w:customStyle="1" w:styleId="2ffffa">
    <w:name w:val="Основной текст 2 Знак Знак"/>
    <w:basedOn w:val="af0"/>
    <w:rsid w:val="00902A7A"/>
    <w:rPr>
      <w:sz w:val="28"/>
      <w:szCs w:val="24"/>
      <w:lang w:val="uk-UA" w:eastAsia="ru-RU" w:bidi="ar-SA"/>
    </w:rPr>
  </w:style>
  <w:style w:type="paragraph" w:styleId="affffffffffffffffffffc">
    <w:name w:val="List Bullet"/>
    <w:basedOn w:val="af"/>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f"/>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0"/>
    <w:rsid w:val="00DD4EAD"/>
  </w:style>
  <w:style w:type="character" w:customStyle="1" w:styleId="resultbody">
    <w:name w:val="resultbody"/>
    <w:basedOn w:val="af0"/>
    <w:rsid w:val="00DD4EAD"/>
  </w:style>
  <w:style w:type="paragraph" w:customStyle="1" w:styleId="ParadoxNormal">
    <w:name w:val="Paradox_Normal"/>
    <w:basedOn w:val="affffffff1"/>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a"/>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a"/>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f"/>
    <w:rsid w:val="00C70C58"/>
    <w:pPr>
      <w:suppressAutoHyphens w:val="0"/>
      <w:ind w:left="566" w:hanging="283"/>
    </w:pPr>
    <w:rPr>
      <w:rFonts w:ascii="Times New Roman" w:eastAsia="Times New Roman" w:hAnsi="Times New Roman" w:cs="Times New Roman"/>
      <w:lang w:eastAsia="ru-RU"/>
    </w:rPr>
  </w:style>
  <w:style w:type="paragraph" w:styleId="affffffffffffffffffffd">
    <w:name w:val="List Continue"/>
    <w:basedOn w:val="af"/>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f"/>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e">
    <w:name w:val="Стиль власова"/>
    <w:basedOn w:val="af"/>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0"/>
    <w:rsid w:val="004102F1"/>
    <w:rPr>
      <w:sz w:val="16"/>
      <w:szCs w:val="16"/>
    </w:rPr>
  </w:style>
  <w:style w:type="character" w:customStyle="1" w:styleId="editsection8">
    <w:name w:val="editsection8"/>
    <w:basedOn w:val="af0"/>
    <w:rsid w:val="004102F1"/>
    <w:rPr>
      <w:b w:val="0"/>
      <w:bCs w:val="0"/>
      <w:sz w:val="18"/>
      <w:szCs w:val="18"/>
    </w:rPr>
  </w:style>
  <w:style w:type="character" w:customStyle="1" w:styleId="editsection9">
    <w:name w:val="editsection9"/>
    <w:basedOn w:val="af0"/>
    <w:rsid w:val="004102F1"/>
    <w:rPr>
      <w:b w:val="0"/>
      <w:bCs w:val="0"/>
      <w:sz w:val="21"/>
      <w:szCs w:val="21"/>
    </w:rPr>
  </w:style>
  <w:style w:type="character" w:customStyle="1" w:styleId="editsection1">
    <w:name w:val="editsection1"/>
    <w:basedOn w:val="af0"/>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e">
    <w:name w:val="Основной текст с отступом2"/>
    <w:aliases w:val="___Основной текст с отступом"/>
    <w:basedOn w:val="af"/>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
    <w:name w:val="Оглавление_"/>
    <w:basedOn w:val="af0"/>
    <w:rsid w:val="007C548E"/>
    <w:rPr>
      <w:rFonts w:ascii="Times New Roman" w:eastAsia="Times New Roman" w:hAnsi="Times New Roman" w:cs="Times New Roman"/>
      <w:sz w:val="18"/>
      <w:szCs w:val="18"/>
      <w:shd w:val="clear" w:color="auto" w:fill="FFFFFF"/>
    </w:rPr>
  </w:style>
  <w:style w:type="paragraph" w:customStyle="1" w:styleId="affffff7">
    <w:name w:val="Сноска"/>
    <w:basedOn w:val="af"/>
    <w:link w:val="affffff6"/>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0"/>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0"/>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1">
    <w:name w:val="Стиль1 Знак Знак"/>
    <w:basedOn w:val="afffffffc"/>
    <w:link w:val="1fffffff2"/>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2">
    <w:name w:val="Стиль1 Знак Знак Знак"/>
    <w:basedOn w:val="af0"/>
    <w:link w:val="1fffffff1"/>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0">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0"/>
    <w:rsid w:val="00FB5208"/>
    <w:rPr>
      <w:rFonts w:ascii="Times New Roman serif" w:hAnsi="Times New Roman serif" w:cs="Times New Roman" w:hint="default"/>
      <w:b/>
      <w:bCs/>
      <w:i w:val="0"/>
      <w:iCs w:val="0"/>
      <w:color w:val="000000"/>
      <w:sz w:val="40"/>
      <w:szCs w:val="40"/>
    </w:rPr>
  </w:style>
  <w:style w:type="character" w:customStyle="1" w:styleId="2fffff">
    <w:name w:val="Основной текст с отступом Знак2 Знак Знак Знак Знак"/>
    <w:basedOn w:val="af0"/>
    <w:rsid w:val="00FB5208"/>
    <w:rPr>
      <w:sz w:val="24"/>
      <w:szCs w:val="24"/>
      <w:lang w:val="uk-UA" w:eastAsia="ru-RU" w:bidi="ar-SA"/>
    </w:rPr>
  </w:style>
  <w:style w:type="character" w:customStyle="1" w:styleId="s14bb">
    <w:name w:val="s14b b"/>
    <w:basedOn w:val="af0"/>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0"/>
    <w:rsid w:val="00FB5208"/>
    <w:rPr>
      <w:rFonts w:ascii="Verdana" w:hAnsi="Verdana" w:hint="default"/>
      <w:b/>
      <w:bCs/>
      <w:color w:val="FF0000"/>
      <w:sz w:val="21"/>
      <w:szCs w:val="21"/>
    </w:rPr>
  </w:style>
  <w:style w:type="character" w:customStyle="1" w:styleId="bigheadline1">
    <w:name w:val="bigheadline1"/>
    <w:basedOn w:val="af0"/>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0"/>
    <w:rsid w:val="00FB5208"/>
    <w:rPr>
      <w:rFonts w:ascii="Arial" w:hAnsi="Arial" w:cs="Arial" w:hint="default"/>
      <w:sz w:val="19"/>
      <w:szCs w:val="19"/>
    </w:rPr>
  </w:style>
  <w:style w:type="character" w:customStyle="1" w:styleId="inside-head1">
    <w:name w:val="inside-head1"/>
    <w:basedOn w:val="af0"/>
    <w:rsid w:val="00FB5208"/>
    <w:rPr>
      <w:rFonts w:ascii="Times New Roman" w:hAnsi="Times New Roman" w:cs="Times New Roman" w:hint="default"/>
      <w:b/>
      <w:bCs/>
      <w:sz w:val="36"/>
      <w:szCs w:val="36"/>
    </w:rPr>
  </w:style>
  <w:style w:type="paragraph" w:customStyle="1" w:styleId="inside-copy">
    <w:name w:val="inside-copy"/>
    <w:basedOn w:val="af"/>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0"/>
    <w:rsid w:val="00FB5208"/>
  </w:style>
  <w:style w:type="character" w:customStyle="1" w:styleId="subhed">
    <w:name w:val="subhed"/>
    <w:basedOn w:val="af0"/>
    <w:rsid w:val="00FB5208"/>
  </w:style>
  <w:style w:type="character" w:customStyle="1" w:styleId="allbold1">
    <w:name w:val="allbold1"/>
    <w:basedOn w:val="af0"/>
    <w:rsid w:val="00FB5208"/>
    <w:rPr>
      <w:rFonts w:ascii="Arial" w:hAnsi="Arial" w:cs="Arial" w:hint="default"/>
      <w:b/>
      <w:bCs/>
      <w:color w:val="000000"/>
      <w:sz w:val="14"/>
      <w:szCs w:val="14"/>
    </w:rPr>
  </w:style>
  <w:style w:type="paragraph" w:customStyle="1" w:styleId="132">
    <w:name w:val="Заголовок 13"/>
    <w:basedOn w:val="af"/>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0"/>
    <w:rsid w:val="00FB5208"/>
    <w:rPr>
      <w:color w:val="000099"/>
    </w:rPr>
  </w:style>
  <w:style w:type="character" w:customStyle="1" w:styleId="cald-guideword">
    <w:name w:val="cald-guideword"/>
    <w:basedOn w:val="af0"/>
    <w:rsid w:val="00FB5208"/>
  </w:style>
  <w:style w:type="character" w:customStyle="1" w:styleId="def-classification">
    <w:name w:val="def-classification"/>
    <w:basedOn w:val="af0"/>
    <w:rsid w:val="00FB5208"/>
  </w:style>
  <w:style w:type="character" w:customStyle="1" w:styleId="cald-definition">
    <w:name w:val="cald-definition"/>
    <w:basedOn w:val="af0"/>
    <w:rsid w:val="00FB5208"/>
  </w:style>
  <w:style w:type="character" w:customStyle="1" w:styleId="resultbodyblack1">
    <w:name w:val="resultbodyblack1"/>
    <w:basedOn w:val="af0"/>
    <w:rsid w:val="00FB5208"/>
    <w:rPr>
      <w:rFonts w:ascii="Verdana" w:hAnsi="Verdana" w:hint="default"/>
      <w:b/>
      <w:bCs/>
      <w:color w:val="000000"/>
      <w:sz w:val="22"/>
      <w:szCs w:val="22"/>
    </w:rPr>
  </w:style>
  <w:style w:type="paragraph" w:customStyle="1" w:styleId="textbodyblack">
    <w:name w:val="textbodyblack"/>
    <w:basedOn w:val="af"/>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0"/>
    <w:rsid w:val="00FB5208"/>
    <w:rPr>
      <w:rFonts w:ascii="Verdana" w:hAnsi="Verdana" w:hint="default"/>
      <w:b/>
      <w:bCs/>
      <w:color w:val="336699"/>
      <w:sz w:val="15"/>
      <w:szCs w:val="15"/>
    </w:rPr>
  </w:style>
  <w:style w:type="character" w:customStyle="1" w:styleId="headline1">
    <w:name w:val="headline1"/>
    <w:basedOn w:val="af0"/>
    <w:rsid w:val="00FB5208"/>
    <w:rPr>
      <w:rFonts w:ascii="Arial" w:hAnsi="Arial" w:cs="Arial" w:hint="default"/>
      <w:b/>
      <w:bCs/>
      <w:strike w:val="0"/>
      <w:dstrike w:val="0"/>
      <w:color w:val="333333"/>
      <w:sz w:val="30"/>
      <w:szCs w:val="30"/>
      <w:u w:val="none"/>
      <w:effect w:val="none"/>
    </w:rPr>
  </w:style>
  <w:style w:type="paragraph" w:customStyle="1" w:styleId="fp">
    <w:name w:val="fp"/>
    <w:basedOn w:val="af"/>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3">
    <w:name w:val="Нет списка1"/>
    <w:next w:val="af2"/>
    <w:uiPriority w:val="99"/>
    <w:semiHidden/>
    <w:unhideWhenUsed/>
    <w:rsid w:val="0001496C"/>
  </w:style>
  <w:style w:type="numbering" w:customStyle="1" w:styleId="2fffff0">
    <w:name w:val="Нет списка2"/>
    <w:next w:val="af2"/>
    <w:semiHidden/>
    <w:unhideWhenUsed/>
    <w:rsid w:val="00A814A4"/>
  </w:style>
  <w:style w:type="paragraph" w:customStyle="1" w:styleId="3ffe">
    <w:name w:val="Основной текст с отступом3"/>
    <w:basedOn w:val="af"/>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f"/>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0"/>
    <w:rsid w:val="00FE1A62"/>
  </w:style>
  <w:style w:type="character" w:customStyle="1" w:styleId="small-text1">
    <w:name w:val="small-text1"/>
    <w:basedOn w:val="af0"/>
    <w:rsid w:val="00FE1A62"/>
    <w:rPr>
      <w:rFonts w:ascii="Arial" w:hAnsi="Arial" w:cs="Arial"/>
      <w:color w:val="000000"/>
      <w:sz w:val="20"/>
      <w:szCs w:val="20"/>
    </w:rPr>
  </w:style>
  <w:style w:type="paragraph" w:customStyle="1" w:styleId="Example1">
    <w:name w:val="Example 1"/>
    <w:basedOn w:val="af"/>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0"/>
    <w:rsid w:val="00FE1A62"/>
    <w:rPr>
      <w:rFonts w:ascii="Verdana" w:hAnsi="Verdana"/>
      <w:color w:val="000000"/>
      <w:sz w:val="19"/>
      <w:szCs w:val="19"/>
    </w:rPr>
  </w:style>
  <w:style w:type="character" w:customStyle="1" w:styleId="pagetitle1">
    <w:name w:val="pagetitle1"/>
    <w:basedOn w:val="af0"/>
    <w:rsid w:val="00FE1A62"/>
    <w:rPr>
      <w:rFonts w:ascii="Arial" w:hAnsi="Arial" w:cs="Arial"/>
      <w:color w:val="000000"/>
      <w:sz w:val="23"/>
      <w:szCs w:val="23"/>
    </w:rPr>
  </w:style>
  <w:style w:type="character" w:customStyle="1" w:styleId="pagesubtitle1">
    <w:name w:val="pagesubtitle1"/>
    <w:basedOn w:val="af0"/>
    <w:rsid w:val="00FE1A62"/>
    <w:rPr>
      <w:rFonts w:ascii="Verdana" w:hAnsi="Verdana"/>
      <w:b/>
      <w:bCs/>
      <w:color w:val="000000"/>
      <w:sz w:val="13"/>
      <w:szCs w:val="13"/>
    </w:rPr>
  </w:style>
  <w:style w:type="character" w:customStyle="1" w:styleId="section1">
    <w:name w:val="section1"/>
    <w:basedOn w:val="af0"/>
    <w:rsid w:val="00FE1A62"/>
    <w:rPr>
      <w:rFonts w:ascii="Verdana" w:hAnsi="Verdana"/>
      <w:b/>
      <w:bCs/>
      <w:color w:val="000000"/>
      <w:sz w:val="24"/>
      <w:szCs w:val="24"/>
    </w:rPr>
  </w:style>
  <w:style w:type="character" w:customStyle="1" w:styleId="gift1">
    <w:name w:val="gift1"/>
    <w:basedOn w:val="af0"/>
    <w:rsid w:val="00FE1A62"/>
    <w:rPr>
      <w:rFonts w:ascii="Arial" w:hAnsi="Arial" w:cs="Arial"/>
      <w:b/>
      <w:bCs/>
      <w:color w:val="auto"/>
      <w:spacing w:val="13"/>
      <w:sz w:val="24"/>
      <w:szCs w:val="24"/>
    </w:rPr>
  </w:style>
  <w:style w:type="paragraph" w:customStyle="1" w:styleId="contactnew">
    <w:name w:val="contact_new"/>
    <w:basedOn w:val="af"/>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0"/>
    <w:rsid w:val="00FE1A62"/>
    <w:rPr>
      <w:rFonts w:ascii="Verdana" w:hAnsi="Verdana"/>
      <w:color w:val="auto"/>
      <w:sz w:val="20"/>
      <w:szCs w:val="20"/>
      <w:u w:val="none"/>
      <w:effect w:val="none"/>
    </w:rPr>
  </w:style>
  <w:style w:type="character" w:customStyle="1" w:styleId="7c">
    <w:name w:val="Гиперссылка7"/>
    <w:basedOn w:val="af0"/>
    <w:rsid w:val="00FE1A62"/>
    <w:rPr>
      <w:rFonts w:ascii="Verdana" w:hAnsi="Verdana"/>
      <w:color w:val="auto"/>
      <w:sz w:val="20"/>
      <w:szCs w:val="20"/>
      <w:u w:val="none"/>
      <w:effect w:val="none"/>
    </w:rPr>
  </w:style>
  <w:style w:type="character" w:customStyle="1" w:styleId="toplinks1">
    <w:name w:val="top_links1"/>
    <w:basedOn w:val="af0"/>
    <w:rsid w:val="00FE1A62"/>
    <w:rPr>
      <w:b/>
      <w:bCs/>
      <w:caps/>
      <w:smallCaps/>
      <w:color w:val="auto"/>
      <w:sz w:val="22"/>
      <w:szCs w:val="22"/>
    </w:rPr>
  </w:style>
  <w:style w:type="character" w:customStyle="1" w:styleId="invisible1">
    <w:name w:val="invisible1"/>
    <w:basedOn w:val="af0"/>
    <w:rsid w:val="00FE1A62"/>
    <w:rPr>
      <w:vanish/>
    </w:rPr>
  </w:style>
  <w:style w:type="character" w:customStyle="1" w:styleId="infohead1">
    <w:name w:val="info_head1"/>
    <w:basedOn w:val="af0"/>
    <w:rsid w:val="00FE1A62"/>
    <w:rPr>
      <w:b/>
      <w:bCs/>
      <w:color w:val="auto"/>
      <w:sz w:val="24"/>
      <w:szCs w:val="24"/>
    </w:rPr>
  </w:style>
  <w:style w:type="character" w:customStyle="1" w:styleId="lineheight1">
    <w:name w:val="lineheight1"/>
    <w:basedOn w:val="af0"/>
    <w:rsid w:val="00FE1A62"/>
  </w:style>
  <w:style w:type="character" w:customStyle="1" w:styleId="newshead1">
    <w:name w:val="news_head1"/>
    <w:basedOn w:val="af0"/>
    <w:rsid w:val="00FE1A62"/>
    <w:rPr>
      <w:b/>
      <w:bCs/>
      <w:color w:val="FFFFFF"/>
      <w:sz w:val="24"/>
      <w:szCs w:val="24"/>
    </w:rPr>
  </w:style>
  <w:style w:type="character" w:customStyle="1" w:styleId="newssubhead1">
    <w:name w:val="news_sub_head1"/>
    <w:basedOn w:val="af0"/>
    <w:rsid w:val="00FE1A62"/>
    <w:rPr>
      <w:b/>
      <w:bCs/>
      <w:color w:val="auto"/>
      <w:sz w:val="24"/>
      <w:szCs w:val="24"/>
    </w:rPr>
  </w:style>
  <w:style w:type="character" w:customStyle="1" w:styleId="newstext1">
    <w:name w:val="news_text1"/>
    <w:basedOn w:val="af0"/>
    <w:rsid w:val="00FE1A62"/>
    <w:rPr>
      <w:color w:val="FFFFFF"/>
      <w:sz w:val="24"/>
      <w:szCs w:val="24"/>
    </w:rPr>
  </w:style>
  <w:style w:type="character" w:customStyle="1" w:styleId="bigbluelink1">
    <w:name w:val="big_blue_link1"/>
    <w:basedOn w:val="af0"/>
    <w:rsid w:val="00FE1A62"/>
    <w:rPr>
      <w:b/>
      <w:bCs/>
      <w:color w:val="auto"/>
      <w:sz w:val="42"/>
      <w:szCs w:val="42"/>
    </w:rPr>
  </w:style>
  <w:style w:type="character" w:customStyle="1" w:styleId="rotatetxt1">
    <w:name w:val="rotatetxt1"/>
    <w:basedOn w:val="af0"/>
    <w:rsid w:val="00FE1A62"/>
    <w:rPr>
      <w:rFonts w:ascii="Verdana" w:hAnsi="Verdana"/>
      <w:color w:val="auto"/>
      <w:sz w:val="19"/>
      <w:szCs w:val="19"/>
    </w:rPr>
  </w:style>
  <w:style w:type="character" w:customStyle="1" w:styleId="smallbluelink1">
    <w:name w:val="small_blue_link1"/>
    <w:basedOn w:val="af0"/>
    <w:rsid w:val="00FE1A62"/>
    <w:rPr>
      <w:color w:val="auto"/>
      <w:sz w:val="25"/>
      <w:szCs w:val="25"/>
    </w:rPr>
  </w:style>
  <w:style w:type="character" w:customStyle="1" w:styleId="footertext1">
    <w:name w:val="footer_text1"/>
    <w:basedOn w:val="af0"/>
    <w:rsid w:val="00FE1A62"/>
    <w:rPr>
      <w:rFonts w:ascii="Arial" w:hAnsi="Arial" w:cs="Arial"/>
      <w:color w:val="FFFFFF"/>
      <w:sz w:val="17"/>
      <w:szCs w:val="17"/>
    </w:rPr>
  </w:style>
  <w:style w:type="paragraph" w:customStyle="1" w:styleId="journaltitles">
    <w:name w:val="journaltitles"/>
    <w:basedOn w:val="af"/>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0"/>
    <w:rsid w:val="00FE1A62"/>
    <w:rPr>
      <w:rFonts w:ascii="Arial" w:hAnsi="Arial" w:cs="Arial"/>
      <w:color w:val="000000"/>
      <w:sz w:val="16"/>
      <w:szCs w:val="16"/>
    </w:rPr>
  </w:style>
  <w:style w:type="character" w:customStyle="1" w:styleId="maintext1">
    <w:name w:val="maintext1"/>
    <w:basedOn w:val="af0"/>
    <w:rsid w:val="00FE1A62"/>
    <w:rPr>
      <w:rFonts w:ascii="Arial" w:hAnsi="Arial" w:cs="Arial"/>
      <w:color w:val="000000"/>
      <w:sz w:val="18"/>
      <w:szCs w:val="18"/>
    </w:rPr>
  </w:style>
  <w:style w:type="paragraph" w:customStyle="1" w:styleId="default0">
    <w:name w:val="default"/>
    <w:basedOn w:val="af"/>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2"/>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2"/>
    <w:uiPriority w:val="99"/>
    <w:semiHidden/>
    <w:unhideWhenUsed/>
    <w:rsid w:val="00267173"/>
  </w:style>
  <w:style w:type="paragraph" w:customStyle="1" w:styleId="2fffff1">
    <w:name w:val="Текст выноски2"/>
    <w:basedOn w:val="af"/>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0"/>
    <w:rsid w:val="00292B3F"/>
    <w:rPr>
      <w:rFonts w:ascii="Arial" w:hAnsi="Arial" w:cs="Arial" w:hint="default"/>
      <w:b/>
      <w:bCs/>
      <w:color w:val="990000"/>
      <w:sz w:val="21"/>
      <w:szCs w:val="21"/>
    </w:rPr>
  </w:style>
  <w:style w:type="paragraph" w:customStyle="1" w:styleId="14pt2">
    <w:name w:val="Стиль Текст + 14 pt"/>
    <w:basedOn w:val="af"/>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1">
    <w:name w:val="Знак Знак"/>
    <w:basedOn w:val="af0"/>
    <w:rsid w:val="00937513"/>
    <w:rPr>
      <w:sz w:val="24"/>
      <w:szCs w:val="24"/>
      <w:lang w:val="ru-RU" w:eastAsia="ru-RU"/>
    </w:rPr>
  </w:style>
  <w:style w:type="character" w:customStyle="1" w:styleId="14pt3">
    <w:name w:val="Стиль Текст + 14 pt Знак"/>
    <w:basedOn w:val="af0"/>
    <w:locked/>
    <w:rsid w:val="00314A13"/>
    <w:rPr>
      <w:sz w:val="28"/>
      <w:szCs w:val="28"/>
      <w:lang w:val="ru-RU" w:eastAsia="ru-RU" w:bidi="ar-SA"/>
    </w:rPr>
  </w:style>
  <w:style w:type="character" w:customStyle="1" w:styleId="14pt4">
    <w:name w:val="Стиль Текст + 14 pt Знак Знак"/>
    <w:basedOn w:val="af0"/>
    <w:locked/>
    <w:rsid w:val="00314A13"/>
    <w:rPr>
      <w:sz w:val="28"/>
      <w:szCs w:val="28"/>
      <w:lang w:val="ru-RU" w:eastAsia="ru-RU" w:bidi="ar-SA"/>
    </w:rPr>
  </w:style>
  <w:style w:type="character" w:customStyle="1" w:styleId="133">
    <w:name w:val="Знак Знак13"/>
    <w:basedOn w:val="af0"/>
    <w:locked/>
    <w:rsid w:val="00314A13"/>
    <w:rPr>
      <w:i/>
      <w:iCs/>
      <w:sz w:val="28"/>
      <w:szCs w:val="28"/>
      <w:lang w:val="uk-UA" w:eastAsia="ru-RU" w:bidi="ar-SA"/>
    </w:rPr>
  </w:style>
  <w:style w:type="character" w:customStyle="1" w:styleId="normal10">
    <w:name w:val="normal1"/>
    <w:basedOn w:val="af0"/>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2"/>
    <w:uiPriority w:val="99"/>
    <w:semiHidden/>
    <w:unhideWhenUsed/>
    <w:rsid w:val="0039380B"/>
  </w:style>
  <w:style w:type="paragraph" w:customStyle="1" w:styleId="260">
    <w:name w:val="Основной текст 26"/>
    <w:basedOn w:val="af"/>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2"/>
    <w:uiPriority w:val="99"/>
    <w:semiHidden/>
    <w:unhideWhenUsed/>
    <w:rsid w:val="00BA3A4E"/>
  </w:style>
  <w:style w:type="paragraph" w:customStyle="1" w:styleId="160">
    <w:name w:val="Основной текст16"/>
    <w:basedOn w:val="af"/>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2">
    <w:name w:val="Верхний колонтитул2"/>
    <w:basedOn w:val="8a"/>
    <w:rsid w:val="00FC5D3D"/>
    <w:pPr>
      <w:tabs>
        <w:tab w:val="center" w:pos="4153"/>
        <w:tab w:val="right" w:pos="8306"/>
      </w:tabs>
    </w:pPr>
  </w:style>
  <w:style w:type="character" w:customStyle="1" w:styleId="title11">
    <w:name w:val="title11"/>
    <w:basedOn w:val="af0"/>
    <w:rsid w:val="00E3373F"/>
    <w:rPr>
      <w:rFonts w:ascii="Verdana" w:hAnsi="Verdana" w:hint="default"/>
      <w:b/>
      <w:bCs/>
      <w:sz w:val="21"/>
      <w:szCs w:val="21"/>
    </w:rPr>
  </w:style>
  <w:style w:type="paragraph" w:customStyle="1" w:styleId="paper1">
    <w:name w:val="paper1"/>
    <w:basedOn w:val="af"/>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2">
    <w:name w:val="Дисс. Обычный абзац"/>
    <w:basedOn w:val="af"/>
    <w:link w:val="afffffffffffffffffffff3"/>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3">
    <w:name w:val="Дисс. Обычный абзац Знак"/>
    <w:basedOn w:val="af0"/>
    <w:link w:val="afffffffffffffffffffff2"/>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0"/>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4">
    <w:name w:val="Определения Автора"/>
    <w:basedOn w:val="af"/>
    <w:link w:val="afffffffffffffffffffff5"/>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5">
    <w:name w:val="Определения Автора Знак"/>
    <w:basedOn w:val="af0"/>
    <w:link w:val="afffffffffffffffffffff4"/>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d"/>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6">
    <w:name w:val="Обычный_Автореферат"/>
    <w:basedOn w:val="af"/>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0"/>
    <w:rsid w:val="007B0B78"/>
  </w:style>
  <w:style w:type="character" w:customStyle="1" w:styleId="afffffffffffffffffffff7">
    <w:name w:val="Обычный абзац"/>
    <w:basedOn w:val="af0"/>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8">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9">
    <w:name w:val="дис как заголовок раздела"/>
    <w:basedOn w:val="af"/>
    <w:next w:val="afffffffffffffffffffff8"/>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a">
    <w:name w:val="Основний текст_"/>
    <w:link w:val="afffffffffffffffffffffb"/>
    <w:uiPriority w:val="99"/>
    <w:locked/>
    <w:rsid w:val="0010053C"/>
    <w:rPr>
      <w:sz w:val="21"/>
      <w:shd w:val="clear" w:color="auto" w:fill="FFFFFF"/>
    </w:rPr>
  </w:style>
  <w:style w:type="paragraph" w:customStyle="1" w:styleId="afffffffffffffffffffffb">
    <w:name w:val="Основний текст"/>
    <w:basedOn w:val="af"/>
    <w:link w:val="afffffffffffffffffffffa"/>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4">
    <w:name w:val="Table Grid 1"/>
    <w:basedOn w:val="af1"/>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c">
    <w:name w:val="Основний текст + Курсив"/>
    <w:uiPriority w:val="99"/>
    <w:rsid w:val="0010053C"/>
    <w:rPr>
      <w:i/>
      <w:sz w:val="19"/>
    </w:rPr>
  </w:style>
  <w:style w:type="table" w:customStyle="1" w:styleId="1fffffff5">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3">
    <w:name w:val="Абзац списка2"/>
    <w:basedOn w:val="af"/>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0"/>
    <w:rsid w:val="000071A8"/>
  </w:style>
  <w:style w:type="paragraph" w:customStyle="1" w:styleId="articleauthorname">
    <w:name w:val="articleauthorname"/>
    <w:basedOn w:val="af"/>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0"/>
    <w:rsid w:val="000071A8"/>
  </w:style>
  <w:style w:type="character" w:customStyle="1" w:styleId="article-author">
    <w:name w:val="article-author"/>
    <w:basedOn w:val="af0"/>
    <w:rsid w:val="000071A8"/>
  </w:style>
  <w:style w:type="character" w:customStyle="1" w:styleId="orange1">
    <w:name w:val="orange1"/>
    <w:basedOn w:val="af0"/>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0"/>
    <w:rsid w:val="004A5A83"/>
  </w:style>
  <w:style w:type="paragraph" w:customStyle="1" w:styleId="1fffffff6">
    <w:name w:val="Знак Знак Знак Знак Знак Знак Знак Знак Знак Знак Знак1 Знак Знак Знак Знак Знак Знак Знак Знак Знак Знак"/>
    <w:basedOn w:val="af"/>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0"/>
    <w:rsid w:val="004A5A83"/>
  </w:style>
  <w:style w:type="character" w:customStyle="1" w:styleId="nobr">
    <w:name w:val="nobr"/>
    <w:basedOn w:val="af0"/>
    <w:rsid w:val="004A5A83"/>
  </w:style>
  <w:style w:type="paragraph" w:customStyle="1" w:styleId="ListParagraph1">
    <w:name w:val="List Paragraph1"/>
    <w:basedOn w:val="af"/>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
    <w:next w:val="af"/>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7">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4">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d">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4">
    <w:name w:val="Подпись к картинке_"/>
    <w:link w:val="affffffffffffffffff3"/>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5">
    <w:name w:val="Подпись к картинке (2)_"/>
    <w:link w:val="2fffff6"/>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e">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d">
    <w:name w:val="Подпись к таблице_"/>
    <w:link w:val="affffffffffffffffc"/>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6">
    <w:name w:val="Подпись к картинке (2)"/>
    <w:basedOn w:val="af"/>
    <w:link w:val="2fffff5"/>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7">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8">
    <w:name w:val="Подпись к таблице (2)_"/>
    <w:link w:val="2fffff9"/>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9">
    <w:name w:val="Подпись к таблице (2)"/>
    <w:basedOn w:val="af"/>
    <w:link w:val="2fffff8"/>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0">
    <w:name w:val="Авторефукр"/>
    <w:basedOn w:val="af"/>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1">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0"/>
    <w:rsid w:val="003A3D03"/>
  </w:style>
  <w:style w:type="paragraph" w:customStyle="1" w:styleId="4ff9">
    <w:name w:val="4"/>
    <w:basedOn w:val="af"/>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0"/>
    <w:rsid w:val="003A3D03"/>
  </w:style>
  <w:style w:type="character" w:customStyle="1" w:styleId="75pt3">
    <w:name w:val="75pt"/>
    <w:basedOn w:val="af0"/>
    <w:rsid w:val="003A3D03"/>
  </w:style>
  <w:style w:type="character" w:customStyle="1" w:styleId="constantia12pt40">
    <w:name w:val="constantia12pt40"/>
    <w:basedOn w:val="af0"/>
    <w:rsid w:val="003A3D03"/>
  </w:style>
  <w:style w:type="character" w:customStyle="1" w:styleId="9pt2">
    <w:name w:val="9pt"/>
    <w:basedOn w:val="af0"/>
    <w:rsid w:val="003A3D03"/>
  </w:style>
  <w:style w:type="character" w:customStyle="1" w:styleId="a00">
    <w:name w:val="a0"/>
    <w:basedOn w:val="af0"/>
    <w:rsid w:val="003A3D03"/>
  </w:style>
  <w:style w:type="paragraph" w:styleId="3">
    <w:name w:val="List Number 3"/>
    <w:basedOn w:val="af"/>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0"/>
    <w:rsid w:val="004313DD"/>
    <w:rPr>
      <w:sz w:val="24"/>
      <w:lang w:val="uk-UA" w:eastAsia="ru-RU" w:bidi="ar-SA"/>
    </w:rPr>
  </w:style>
  <w:style w:type="character" w:customStyle="1" w:styleId="affffffffffffffffffffff2">
    <w:name w:val="Основной текст Знак Знак Знак"/>
    <w:basedOn w:val="af0"/>
    <w:rsid w:val="004313DD"/>
    <w:rPr>
      <w:b/>
      <w:sz w:val="36"/>
      <w:szCs w:val="36"/>
      <w:lang w:val="ru-RU" w:eastAsia="ru-RU" w:bidi="ar-SA"/>
    </w:rPr>
  </w:style>
  <w:style w:type="character" w:customStyle="1" w:styleId="BodyTextIndent210">
    <w:name w:val="Body Text Indent 2 Знак Знак1"/>
    <w:basedOn w:val="af0"/>
    <w:rsid w:val="004313DD"/>
    <w:rPr>
      <w:sz w:val="24"/>
      <w:szCs w:val="24"/>
      <w:lang w:val="uk-UA" w:eastAsia="ru-RU" w:bidi="ar-SA"/>
    </w:rPr>
  </w:style>
  <w:style w:type="paragraph" w:customStyle="1" w:styleId="263">
    <w:name w:val="Основной текст с отступом 26"/>
    <w:basedOn w:val="af"/>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a">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3">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0"/>
    <w:rsid w:val="005C0E6E"/>
  </w:style>
  <w:style w:type="character" w:customStyle="1" w:styleId="date4">
    <w:name w:val="date4"/>
    <w:basedOn w:val="af0"/>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4">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b">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c">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8">
    <w:name w:val="таблица 1"/>
    <w:basedOn w:val="af"/>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5">
    <w:name w:val="таблица название"/>
    <w:basedOn w:val="af"/>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0"/>
    <w:uiPriority w:val="99"/>
    <w:rsid w:val="00886B4E"/>
  </w:style>
  <w:style w:type="paragraph" w:customStyle="1" w:styleId="affffffffffffffffffffff6">
    <w:name w:val="Знак Знак Знак Знак Знак Знак Знак Знак Знак Знак Знак Знак"/>
    <w:basedOn w:val="af"/>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7">
    <w:name w:val="!Автореферат"/>
    <w:basedOn w:val="af"/>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8">
    <w:name w:val="Заголов."/>
    <w:basedOn w:val="af"/>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9">
    <w:name w:val="Знак Знак Знак Знак Знак Знак Знак Знак Знак Знак Знак Знак1"/>
    <w:basedOn w:val="af"/>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f"/>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9">
    <w:name w:val="Вопросы"/>
    <w:basedOn w:val="af"/>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0"/>
    <w:rsid w:val="00886B4E"/>
  </w:style>
  <w:style w:type="paragraph" w:customStyle="1" w:styleId="leftauthor">
    <w:name w:val="left_author"/>
    <w:basedOn w:val="af"/>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a">
    <w:name w:val="название"/>
    <w:basedOn w:val="af0"/>
    <w:rsid w:val="00886B4E"/>
  </w:style>
  <w:style w:type="character" w:customStyle="1" w:styleId="affffffffffffffffffffffb">
    <w:name w:val="назначение"/>
    <w:basedOn w:val="af0"/>
    <w:rsid w:val="00886B4E"/>
  </w:style>
  <w:style w:type="paragraph" w:customStyle="1" w:styleId="2fffffd">
    <w:name w:val="сновной текст с отступом 2"/>
    <w:basedOn w:val="10c"/>
    <w:rsid w:val="00886B4E"/>
    <w:pPr>
      <w:widowControl/>
      <w:tabs>
        <w:tab w:val="left" w:pos="1985"/>
      </w:tabs>
      <w:spacing w:line="240" w:lineRule="auto"/>
    </w:pPr>
    <w:rPr>
      <w:sz w:val="28"/>
    </w:rPr>
  </w:style>
  <w:style w:type="paragraph" w:styleId="affffffffffffffffffffffc">
    <w:name w:val="Normal Indent"/>
    <w:basedOn w:val="af"/>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d">
    <w:name w:val="Подпись к рисунку (заголовок)"/>
    <w:basedOn w:val="affffffffffffffffb"/>
    <w:next w:val="affffffffffffffffb"/>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0"/>
    <w:rsid w:val="00886B4E"/>
  </w:style>
  <w:style w:type="paragraph" w:customStyle="1" w:styleId="CharChar1CharChar1CharChar">
    <w:name w:val="Char Char Знак Знак1 Char Char1 Знак Знак Char Char"/>
    <w:basedOn w:val="af"/>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0"/>
    <w:rsid w:val="00886B4E"/>
  </w:style>
  <w:style w:type="character" w:customStyle="1" w:styleId="y5blacky5bg">
    <w:name w:val="y5_black y5_bg"/>
    <w:basedOn w:val="af0"/>
    <w:rsid w:val="00886B4E"/>
  </w:style>
  <w:style w:type="character" w:customStyle="1" w:styleId="url">
    <w:name w:val="url"/>
    <w:basedOn w:val="af0"/>
    <w:rsid w:val="00886B4E"/>
  </w:style>
  <w:style w:type="paragraph" w:customStyle="1" w:styleId="bodytext2">
    <w:name w:val="bodytext2"/>
    <w:basedOn w:val="af"/>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e">
    <w:name w:val="обычный_(веб)"/>
    <w:basedOn w:val="af"/>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0"/>
    <w:rsid w:val="00886B4E"/>
  </w:style>
  <w:style w:type="paragraph" w:customStyle="1" w:styleId="afffffffffffffffffffffff">
    <w:name w:val="АА"/>
    <w:basedOn w:val="af"/>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0">
    <w:name w:val="Б"/>
    <w:basedOn w:val="af"/>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0"/>
    <w:rsid w:val="00886B4E"/>
  </w:style>
  <w:style w:type="character" w:customStyle="1" w:styleId="search-keyword-match">
    <w:name w:val="search-keyword-match"/>
    <w:basedOn w:val="af0"/>
    <w:rsid w:val="00886B4E"/>
  </w:style>
  <w:style w:type="character" w:customStyle="1" w:styleId="title1">
    <w:name w:val="title1"/>
    <w:basedOn w:val="af0"/>
    <w:rsid w:val="001F66E7"/>
    <w:rPr>
      <w:rFonts w:ascii="Tahoma" w:hAnsi="Tahoma" w:cs="Tahoma" w:hint="default"/>
      <w:b/>
      <w:bCs/>
      <w:color w:val="000000"/>
      <w:sz w:val="18"/>
      <w:szCs w:val="18"/>
    </w:rPr>
  </w:style>
  <w:style w:type="character" w:customStyle="1" w:styleId="txt1">
    <w:name w:val="txt1"/>
    <w:basedOn w:val="af0"/>
    <w:rsid w:val="001F66E7"/>
    <w:rPr>
      <w:sz w:val="18"/>
      <w:szCs w:val="18"/>
    </w:rPr>
  </w:style>
  <w:style w:type="character" w:customStyle="1" w:styleId="s4">
    <w:name w:val="s4"/>
    <w:basedOn w:val="af0"/>
    <w:rsid w:val="001F66E7"/>
  </w:style>
  <w:style w:type="character" w:customStyle="1" w:styleId="s1">
    <w:name w:val="s1"/>
    <w:basedOn w:val="af0"/>
    <w:rsid w:val="001F66E7"/>
  </w:style>
  <w:style w:type="character" w:customStyle="1" w:styleId="s2">
    <w:name w:val="s2"/>
    <w:basedOn w:val="af0"/>
    <w:rsid w:val="001F66E7"/>
  </w:style>
  <w:style w:type="paragraph" w:customStyle="1" w:styleId="text-content-page1">
    <w:name w:val="text-content-page1"/>
    <w:basedOn w:val="af"/>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0"/>
    <w:rsid w:val="001F66E7"/>
  </w:style>
  <w:style w:type="character" w:customStyle="1" w:styleId="dcom1">
    <w:name w:val="d_com1"/>
    <w:basedOn w:val="af0"/>
    <w:rsid w:val="001F66E7"/>
    <w:rPr>
      <w:i/>
      <w:iCs/>
      <w:color w:val="6F0000"/>
    </w:rPr>
  </w:style>
  <w:style w:type="paragraph" w:customStyle="1" w:styleId="p3">
    <w:name w:val="p3"/>
    <w:basedOn w:val="af"/>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0"/>
    <w:uiPriority w:val="99"/>
    <w:rsid w:val="001F66E7"/>
    <w:rPr>
      <w:rFonts w:ascii="Times New Roman" w:hAnsi="Times New Roman" w:cs="Times New Roman"/>
      <w:b/>
      <w:bCs/>
      <w:sz w:val="22"/>
      <w:szCs w:val="22"/>
    </w:rPr>
  </w:style>
  <w:style w:type="character" w:customStyle="1" w:styleId="FontStyle175">
    <w:name w:val="Font Style175"/>
    <w:basedOn w:val="af0"/>
    <w:rsid w:val="001F66E7"/>
    <w:rPr>
      <w:rFonts w:ascii="Times New Roman" w:hAnsi="Times New Roman" w:cs="Times New Roman"/>
      <w:sz w:val="18"/>
      <w:szCs w:val="18"/>
    </w:rPr>
  </w:style>
  <w:style w:type="character" w:customStyle="1" w:styleId="FontStyle177">
    <w:name w:val="Font Style177"/>
    <w:basedOn w:val="af0"/>
    <w:rsid w:val="001F66E7"/>
    <w:rPr>
      <w:rFonts w:ascii="Times New Roman" w:hAnsi="Times New Roman" w:cs="Times New Roman"/>
      <w:sz w:val="18"/>
      <w:szCs w:val="18"/>
    </w:rPr>
  </w:style>
  <w:style w:type="character" w:customStyle="1" w:styleId="FontStyle188">
    <w:name w:val="Font Style188"/>
    <w:basedOn w:val="af0"/>
    <w:uiPriority w:val="99"/>
    <w:rsid w:val="001F66E7"/>
    <w:rPr>
      <w:rFonts w:ascii="Times New Roman" w:hAnsi="Times New Roman" w:cs="Times New Roman"/>
      <w:sz w:val="18"/>
      <w:szCs w:val="18"/>
    </w:rPr>
  </w:style>
  <w:style w:type="paragraph" w:customStyle="1" w:styleId="334">
    <w:name w:val="Основной текст 33"/>
    <w:basedOn w:val="af"/>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0"/>
    <w:rsid w:val="00181228"/>
  </w:style>
  <w:style w:type="character" w:customStyle="1" w:styleId="ti2">
    <w:name w:val="ti2"/>
    <w:basedOn w:val="af0"/>
    <w:rsid w:val="00181228"/>
    <w:rPr>
      <w:sz w:val="22"/>
      <w:szCs w:val="22"/>
    </w:rPr>
  </w:style>
  <w:style w:type="character" w:customStyle="1" w:styleId="featuredlinkouts">
    <w:name w:val="featured_linkouts"/>
    <w:basedOn w:val="af0"/>
    <w:rsid w:val="00181228"/>
  </w:style>
  <w:style w:type="character" w:customStyle="1" w:styleId="linkbar">
    <w:name w:val="linkbar"/>
    <w:basedOn w:val="af0"/>
    <w:rsid w:val="00181228"/>
  </w:style>
  <w:style w:type="paragraph" w:customStyle="1" w:styleId="affiliation2">
    <w:name w:val="affiliation2"/>
    <w:basedOn w:val="af"/>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0"/>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
    <w:basedOn w:val="af"/>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1">
    <w:name w:val="_рисунок"/>
    <w:basedOn w:val="af"/>
    <w:next w:val="af"/>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2">
    <w:name w:val="_рисунок Знак"/>
    <w:basedOn w:val="af0"/>
    <w:rsid w:val="00181228"/>
    <w:rPr>
      <w:b/>
      <w:i/>
      <w:sz w:val="22"/>
      <w:szCs w:val="24"/>
      <w:lang w:val="uk-UA" w:eastAsia="ru-RU" w:bidi="ar-SA"/>
    </w:rPr>
  </w:style>
  <w:style w:type="character" w:customStyle="1" w:styleId="nonunderlined1">
    <w:name w:val="nonunderlined1"/>
    <w:basedOn w:val="af0"/>
    <w:rsid w:val="00181228"/>
    <w:rPr>
      <w:strike w:val="0"/>
      <w:dstrike w:val="0"/>
      <w:u w:val="none"/>
      <w:effect w:val="none"/>
    </w:rPr>
  </w:style>
  <w:style w:type="character" w:customStyle="1" w:styleId="issue">
    <w:name w:val="issue"/>
    <w:basedOn w:val="af0"/>
    <w:rsid w:val="00181228"/>
  </w:style>
  <w:style w:type="character" w:customStyle="1" w:styleId="ref-vol1">
    <w:name w:val="ref-vol1"/>
    <w:basedOn w:val="af0"/>
    <w:rsid w:val="00181228"/>
    <w:rPr>
      <w:b/>
      <w:bCs/>
    </w:rPr>
  </w:style>
  <w:style w:type="table" w:styleId="afffffffffffffffffffffff3">
    <w:name w:val="Table Professional"/>
    <w:basedOn w:val="af1"/>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
    <w:rsid w:val="006A457C"/>
    <w:pPr>
      <w:suppressAutoHyphens w:val="0"/>
      <w:spacing w:after="120"/>
      <w:ind w:left="1415"/>
    </w:pPr>
    <w:rPr>
      <w:rFonts w:ascii="Times New Roman" w:eastAsia="Times New Roman" w:hAnsi="Times New Roman" w:cs="Times New Roman"/>
      <w:lang w:val="uk-UA" w:eastAsia="ru-RU"/>
    </w:rPr>
  </w:style>
  <w:style w:type="paragraph" w:styleId="afff4">
    <w:name w:val="Body Text First Indent"/>
    <w:basedOn w:val="afffffffa"/>
    <w:link w:val="afff3"/>
    <w:rsid w:val="006A457C"/>
    <w:pPr>
      <w:suppressAutoHyphens w:val="0"/>
      <w:ind w:firstLine="210"/>
    </w:pPr>
    <w:rPr>
      <w:rFonts w:ascii="PetersburgCTT" w:eastAsia="PetersburgCTT" w:hAnsi="PetersburgCTT" w:cs="PetersburgCTT"/>
      <w:sz w:val="24"/>
    </w:rPr>
  </w:style>
  <w:style w:type="character" w:customStyle="1" w:styleId="1fffffffa">
    <w:name w:val="Красная строка Знак1"/>
    <w:basedOn w:val="1ff0"/>
    <w:uiPriority w:val="99"/>
    <w:semiHidden/>
    <w:rsid w:val="006A457C"/>
    <w:rPr>
      <w:rFonts w:ascii="Garamond" w:eastAsia="Garamond" w:hAnsi="Garamond" w:cs="Garamond"/>
      <w:sz w:val="24"/>
      <w:szCs w:val="24"/>
      <w:lang w:eastAsia="ar-SA"/>
    </w:rPr>
  </w:style>
  <w:style w:type="paragraph" w:styleId="2d">
    <w:name w:val="Body Text First Indent 2"/>
    <w:basedOn w:val="affffffff1"/>
    <w:link w:val="2c"/>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f0"/>
    <w:link w:val="affffffff1"/>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e">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0"/>
    <w:rsid w:val="0011487C"/>
    <w:rPr>
      <w:rFonts w:ascii="Arial Narrow" w:hAnsi="Arial Narrow" w:cs="Arial Narrow"/>
      <w:b/>
      <w:bCs/>
      <w:i/>
      <w:iCs/>
      <w:caps/>
      <w:sz w:val="20"/>
      <w:szCs w:val="20"/>
    </w:rPr>
  </w:style>
  <w:style w:type="paragraph" w:customStyle="1" w:styleId="afffffffffffffffffffffff4">
    <w:name w:val="Титульний"/>
    <w:basedOn w:val="af"/>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0"/>
    <w:rsid w:val="00821E3A"/>
    <w:rPr>
      <w:color w:val="FF0000"/>
    </w:rPr>
  </w:style>
  <w:style w:type="paragraph" w:customStyle="1" w:styleId="NienieEeo">
    <w:name w:val="NienieEeo"/>
    <w:basedOn w:val="af"/>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5">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0"/>
    <w:rsid w:val="007B6B41"/>
  </w:style>
  <w:style w:type="character" w:customStyle="1" w:styleId="bindingblock1">
    <w:name w:val="bindingblock1"/>
    <w:basedOn w:val="af0"/>
    <w:rsid w:val="007B6B41"/>
  </w:style>
  <w:style w:type="paragraph" w:customStyle="1" w:styleId="afffffffffffffffffffffff6">
    <w:name w:val="КД Знак Знак"/>
    <w:basedOn w:val="af"/>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0"/>
    <w:rsid w:val="00733FD1"/>
  </w:style>
  <w:style w:type="character" w:customStyle="1" w:styleId="text41">
    <w:name w:val="text41"/>
    <w:basedOn w:val="af0"/>
    <w:rsid w:val="00733FD1"/>
    <w:rPr>
      <w:rFonts w:ascii="Verdana" w:hAnsi="Verdana" w:hint="default"/>
      <w:b w:val="0"/>
      <w:bCs w:val="0"/>
      <w:color w:val="212063"/>
    </w:rPr>
  </w:style>
  <w:style w:type="paragraph" w:customStyle="1" w:styleId="textjur">
    <w:name w:val="text_jur"/>
    <w:basedOn w:val="af"/>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0"/>
    <w:rsid w:val="00733FD1"/>
    <w:rPr>
      <w:sz w:val="20"/>
      <w:szCs w:val="20"/>
    </w:rPr>
  </w:style>
  <w:style w:type="character" w:customStyle="1" w:styleId="comment">
    <w:name w:val="comment"/>
    <w:basedOn w:val="af0"/>
    <w:rsid w:val="00733FD1"/>
  </w:style>
  <w:style w:type="paragraph" w:customStyle="1" w:styleId="authorgroup">
    <w:name w:val="authorgroup"/>
    <w:basedOn w:val="af"/>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0"/>
    <w:rsid w:val="00733FD1"/>
    <w:rPr>
      <w:rFonts w:ascii="Arial" w:hAnsi="Arial" w:cs="Arial" w:hint="default"/>
      <w:b/>
      <w:bCs/>
      <w:color w:val="003399"/>
      <w:sz w:val="32"/>
      <w:szCs w:val="32"/>
    </w:rPr>
  </w:style>
  <w:style w:type="character" w:customStyle="1" w:styleId="rvts21">
    <w:name w:val="rvts21"/>
    <w:basedOn w:val="af0"/>
    <w:rsid w:val="00733FD1"/>
    <w:rPr>
      <w:rFonts w:ascii="Times New Roman" w:hAnsi="Times New Roman" w:cs="Times New Roman" w:hint="default"/>
      <w:sz w:val="28"/>
      <w:szCs w:val="28"/>
    </w:rPr>
  </w:style>
  <w:style w:type="character" w:customStyle="1" w:styleId="srtitle">
    <w:name w:val="srtitle"/>
    <w:basedOn w:val="af0"/>
    <w:rsid w:val="00733FD1"/>
  </w:style>
  <w:style w:type="character" w:customStyle="1" w:styleId="grey">
    <w:name w:val="grey"/>
    <w:basedOn w:val="af0"/>
    <w:rsid w:val="00733FD1"/>
  </w:style>
  <w:style w:type="character" w:customStyle="1" w:styleId="addmd">
    <w:name w:val="addmd"/>
    <w:basedOn w:val="af0"/>
    <w:rsid w:val="00733FD1"/>
  </w:style>
  <w:style w:type="character" w:customStyle="1" w:styleId="bindingblock">
    <w:name w:val="bindingblock"/>
    <w:basedOn w:val="af0"/>
    <w:rsid w:val="00733FD1"/>
  </w:style>
  <w:style w:type="character" w:customStyle="1" w:styleId="binding">
    <w:name w:val="binding"/>
    <w:basedOn w:val="af0"/>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7">
    <w:name w:val="СтФорм"/>
    <w:basedOn w:val="BodyText3"/>
    <w:rsid w:val="00187A91"/>
    <w:pPr>
      <w:widowControl/>
      <w:spacing w:after="120" w:line="360" w:lineRule="auto"/>
      <w:ind w:firstLine="851"/>
    </w:pPr>
    <w:rPr>
      <w:sz w:val="28"/>
      <w:szCs w:val="28"/>
    </w:rPr>
  </w:style>
  <w:style w:type="character" w:customStyle="1" w:styleId="afffffffffffffffffffffff8">
    <w:name w:val="Основной текст Знак.Основной текст Знак Знак Знак Знак Знак Знак Знак"/>
    <w:basedOn w:val="af0"/>
    <w:rsid w:val="00187A91"/>
    <w:rPr>
      <w:sz w:val="24"/>
      <w:szCs w:val="24"/>
      <w:lang w:val="ru-RU"/>
    </w:rPr>
  </w:style>
  <w:style w:type="paragraph" w:customStyle="1" w:styleId="3fffd">
    <w:name w:val="Текст выноски3"/>
    <w:basedOn w:val="af"/>
    <w:rsid w:val="00187A91"/>
    <w:pPr>
      <w:suppressAutoHyphens w:val="0"/>
      <w:autoSpaceDE w:val="0"/>
      <w:autoSpaceDN w:val="0"/>
    </w:pPr>
    <w:rPr>
      <w:rFonts w:ascii="Tahoma" w:eastAsia="Times New Roman" w:hAnsi="Tahoma" w:cs="Tahoma"/>
      <w:sz w:val="16"/>
      <w:szCs w:val="16"/>
      <w:lang w:eastAsia="ru-RU"/>
    </w:rPr>
  </w:style>
  <w:style w:type="paragraph" w:customStyle="1" w:styleId="1fffffffb">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9">
    <w:name w:val="А"/>
    <w:basedOn w:val="af"/>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a">
    <w:name w:val="Список определений"/>
    <w:basedOn w:val="163"/>
    <w:next w:val="af"/>
    <w:rsid w:val="000E45DD"/>
    <w:pPr>
      <w:widowControl/>
      <w:ind w:left="360"/>
    </w:pPr>
    <w:rPr>
      <w:b w:val="0"/>
      <w:sz w:val="24"/>
    </w:rPr>
  </w:style>
  <w:style w:type="paragraph" w:customStyle="1" w:styleId="21f3">
    <w:name w:val="Îñíîâíîé òåêñò 21"/>
    <w:basedOn w:val="affffffffffff"/>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0"/>
    <w:rsid w:val="00125F49"/>
  </w:style>
  <w:style w:type="character" w:customStyle="1" w:styleId="7f">
    <w:name w:val="Название7"/>
    <w:basedOn w:val="af0"/>
    <w:rsid w:val="00125F49"/>
  </w:style>
  <w:style w:type="character" w:customStyle="1" w:styleId="hissue">
    <w:name w:val="hissue"/>
    <w:basedOn w:val="af0"/>
    <w:rsid w:val="00125F49"/>
  </w:style>
  <w:style w:type="character" w:customStyle="1" w:styleId="smalllight">
    <w:name w:val="small light"/>
    <w:basedOn w:val="af0"/>
    <w:rsid w:val="00125F49"/>
  </w:style>
  <w:style w:type="character" w:customStyle="1" w:styleId="c51">
    <w:name w:val="c51"/>
    <w:basedOn w:val="af0"/>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0"/>
    <w:rsid w:val="00140CEE"/>
    <w:rPr>
      <w:rFonts w:ascii="Times New Roman" w:hAnsi="Times New Roman"/>
      <w:noProof w:val="0"/>
      <w:sz w:val="28"/>
      <w:lang w:val="uk-UA"/>
    </w:rPr>
  </w:style>
  <w:style w:type="paragraph" w:customStyle="1" w:styleId="afffffffffffffffffffffffb">
    <w:name w:val="мій Знак Знак Знак Знак Знак Знак Знак Знак"/>
    <w:basedOn w:val="afffffffa"/>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0"/>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0">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0"/>
    <w:rsid w:val="00A36128"/>
    <w:rPr>
      <w:rFonts w:ascii="Verdana" w:hAnsi="Verdana" w:cs="Verdana" w:hint="default"/>
      <w:sz w:val="14"/>
      <w:szCs w:val="14"/>
    </w:rPr>
  </w:style>
  <w:style w:type="paragraph" w:customStyle="1" w:styleId="5ff5">
    <w:name w:val="табл5"/>
    <w:basedOn w:val="af"/>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5">
    <w:name w:val="Текст выноски Знак1"/>
    <w:basedOn w:val="af0"/>
    <w:link w:val="affffffffb"/>
    <w:rsid w:val="00AA46C8"/>
    <w:rPr>
      <w:rFonts w:ascii="Helvetica" w:eastAsia="Garamond" w:hAnsi="Helvetica" w:cs="Helvetica"/>
      <w:sz w:val="16"/>
      <w:szCs w:val="16"/>
      <w:lang w:eastAsia="ar-SA"/>
    </w:rPr>
  </w:style>
  <w:style w:type="paragraph" w:customStyle="1" w:styleId="dip">
    <w:name w:val="dip"/>
    <w:basedOn w:val="af"/>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0"/>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c">
    <w:name w:val="Нормальний текст"/>
    <w:basedOn w:val="af"/>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0"/>
    <w:rsid w:val="00A473A1"/>
    <w:rPr>
      <w:rFonts w:ascii="Arial" w:hAnsi="Arial" w:cs="Arial" w:hint="default"/>
      <w:color w:val="494949"/>
      <w:sz w:val="19"/>
      <w:szCs w:val="19"/>
    </w:rPr>
  </w:style>
  <w:style w:type="paragraph" w:customStyle="1" w:styleId="2130">
    <w:name w:val="Основной текст 213"/>
    <w:basedOn w:val="af"/>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c">
    <w:name w:val="Заголовок1"/>
    <w:basedOn w:val="af"/>
    <w:next w:val="affffffff"/>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0"/>
    <w:rsid w:val="004B780E"/>
    <w:rPr>
      <w:b/>
      <w:bCs/>
      <w:color w:val="999999"/>
      <w:sz w:val="16"/>
      <w:szCs w:val="16"/>
    </w:rPr>
  </w:style>
  <w:style w:type="character" w:customStyle="1" w:styleId="htopic1">
    <w:name w:val="htopic1"/>
    <w:basedOn w:val="af0"/>
    <w:rsid w:val="004B780E"/>
    <w:rPr>
      <w:color w:val="999999"/>
      <w:sz w:val="16"/>
      <w:szCs w:val="16"/>
    </w:rPr>
  </w:style>
  <w:style w:type="paragraph" w:customStyle="1" w:styleId="bottom">
    <w:name w:val="bottom"/>
    <w:basedOn w:val="af"/>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0"/>
    <w:rsid w:val="00C33A43"/>
    <w:rPr>
      <w:color w:val="ABDC7D"/>
      <w:sz w:val="27"/>
      <w:szCs w:val="27"/>
    </w:rPr>
  </w:style>
  <w:style w:type="character" w:customStyle="1" w:styleId="announcetitle1">
    <w:name w:val="announce_title1"/>
    <w:basedOn w:val="af0"/>
    <w:rsid w:val="00C33A43"/>
    <w:rPr>
      <w:b/>
      <w:bCs/>
      <w:color w:val="00763E"/>
      <w:sz w:val="21"/>
      <w:szCs w:val="21"/>
    </w:rPr>
  </w:style>
  <w:style w:type="character" w:customStyle="1" w:styleId="b4">
    <w:name w:val="b4"/>
    <w:basedOn w:val="af0"/>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d">
    <w:name w:val="Гост"/>
    <w:basedOn w:val="af"/>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e">
    <w:name w:val="ГОСТ"/>
    <w:basedOn w:val="af"/>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d">
    <w:name w:val="текст сноски1"/>
    <w:basedOn w:val="af"/>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e">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1"/>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0">
    <w:name w:val="Таблица2"/>
    <w:basedOn w:val="af"/>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c">
    <w:name w:val="Список Литературы"/>
    <w:basedOn w:val="afffffffa"/>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
    <w:name w:val="Стиль Основной текст + полужирный"/>
    <w:basedOn w:val="afffffffa"/>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
    <w:name w:val="Стиль Основной текст + полужирный1"/>
    <w:basedOn w:val="afffffffa"/>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1">
    <w:name w:val="Стиль Основной текст + полужирный2"/>
    <w:basedOn w:val="afffffffa"/>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a"/>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0"/>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0">
    <w:name w:val="Загл.табл."/>
    <w:basedOn w:val="af"/>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
    <w:next w:val="af"/>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1">
    <w:name w:val="УПЖ"/>
    <w:basedOn w:val="af"/>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2">
    <w:name w:val="Розділ"/>
    <w:basedOn w:val="af"/>
    <w:next w:val="af"/>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
    <w:unhideWhenUsed/>
    <w:rsid w:val="0000123E"/>
    <w:pPr>
      <w:numPr>
        <w:numId w:val="45"/>
      </w:numPr>
      <w:contextualSpacing/>
    </w:pPr>
  </w:style>
  <w:style w:type="character" w:customStyle="1" w:styleId="mlxttrn">
    <w:name w:val="mlxt_trn"/>
    <w:basedOn w:val="af0"/>
    <w:rsid w:val="00CA7E0D"/>
    <w:rPr>
      <w:rFonts w:ascii="Times New Roman" w:hAnsi="Times New Roman" w:cs="Times New Roman"/>
    </w:rPr>
  </w:style>
  <w:style w:type="character" w:customStyle="1" w:styleId="3ffff0">
    <w:name w:val="Номер страницы3"/>
    <w:basedOn w:val="af0"/>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2">
    <w:name w:val="Îñíîâíîé òåêñò ñ îòñòóïîì 2"/>
    <w:basedOn w:val="af"/>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0"/>
    <w:rsid w:val="00BF54BF"/>
    <w:rPr>
      <w:rFonts w:ascii="Arial" w:hAnsi="Arial" w:cs="Arial" w:hint="default"/>
      <w:color w:val="000000"/>
      <w:sz w:val="18"/>
      <w:szCs w:val="18"/>
    </w:rPr>
  </w:style>
  <w:style w:type="character" w:customStyle="1" w:styleId="ref-vol">
    <w:name w:val="ref-vol"/>
    <w:basedOn w:val="af0"/>
    <w:rsid w:val="00BF54BF"/>
  </w:style>
  <w:style w:type="character" w:customStyle="1" w:styleId="maintextbldleft">
    <w:name w:val="maintextbldleft"/>
    <w:basedOn w:val="af0"/>
    <w:rsid w:val="00BF54BF"/>
  </w:style>
  <w:style w:type="character" w:customStyle="1" w:styleId="maintextleft">
    <w:name w:val="maintextleft"/>
    <w:basedOn w:val="af0"/>
    <w:rsid w:val="00BF54BF"/>
  </w:style>
  <w:style w:type="character" w:customStyle="1" w:styleId="fm-vol-iss-date1">
    <w:name w:val="fm-vol-iss-date1"/>
    <w:basedOn w:val="af0"/>
    <w:rsid w:val="00BF54BF"/>
    <w:rPr>
      <w:rFonts w:ascii="Arial" w:hAnsi="Arial" w:cs="Arial" w:hint="default"/>
      <w:sz w:val="18"/>
      <w:szCs w:val="18"/>
    </w:rPr>
  </w:style>
  <w:style w:type="paragraph" w:customStyle="1" w:styleId="fm-author">
    <w:name w:val="fm-author"/>
    <w:basedOn w:val="af"/>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0"/>
    <w:rsid w:val="00296605"/>
    <w:rPr>
      <w:i/>
      <w:iCs/>
      <w:caps w:val="0"/>
    </w:rPr>
  </w:style>
  <w:style w:type="character" w:customStyle="1" w:styleId="normal--char">
    <w:name w:val="normal--char"/>
    <w:basedOn w:val="af0"/>
    <w:rsid w:val="00985F2A"/>
  </w:style>
  <w:style w:type="character" w:customStyle="1" w:styleId="ref-journal">
    <w:name w:val="ref-journal"/>
    <w:basedOn w:val="af0"/>
    <w:rsid w:val="00985F2A"/>
  </w:style>
  <w:style w:type="character" w:customStyle="1" w:styleId="e1">
    <w:name w:val="e1"/>
    <w:basedOn w:val="af0"/>
    <w:rsid w:val="00985F2A"/>
    <w:rPr>
      <w:color w:val="FF0000"/>
    </w:rPr>
  </w:style>
  <w:style w:type="character" w:customStyle="1" w:styleId="sz13">
    <w:name w:val="sz13"/>
    <w:basedOn w:val="af0"/>
    <w:rsid w:val="00985F2A"/>
  </w:style>
  <w:style w:type="character" w:customStyle="1" w:styleId="ref-journal1">
    <w:name w:val="ref-journal1"/>
    <w:basedOn w:val="af0"/>
    <w:rsid w:val="00985F2A"/>
    <w:rPr>
      <w:i/>
      <w:iCs/>
    </w:rPr>
  </w:style>
  <w:style w:type="character" w:customStyle="1" w:styleId="goohl2">
    <w:name w:val="goohl2"/>
    <w:basedOn w:val="af0"/>
    <w:rsid w:val="006B783C"/>
  </w:style>
  <w:style w:type="character" w:customStyle="1" w:styleId="goohl0">
    <w:name w:val="goohl0"/>
    <w:basedOn w:val="af0"/>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
    <w:next w:val="af"/>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3">
    <w:name w:val="Обычный (д)"/>
    <w:basedOn w:val="af"/>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0">
    <w:name w:val="Заголовок 1 (д)"/>
    <w:basedOn w:val="af"/>
    <w:next w:val="af"/>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4">
    <w:name w:val="Подзаголовок (д)"/>
    <w:basedOn w:val="20"/>
    <w:next w:val="affffffffffffffffffffffff3"/>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3">
    <w:name w:val="Заголовок 2 (д)"/>
    <w:basedOn w:val="20"/>
    <w:next w:val="affffffffffffffffffffffff3"/>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5">
    <w:name w:val="Таблица №"/>
    <w:basedOn w:val="affffffffffffffffffffffff3"/>
    <w:next w:val="affffffff4"/>
    <w:rsid w:val="007F0A39"/>
    <w:pPr>
      <w:jc w:val="right"/>
    </w:pPr>
    <w:rPr>
      <w:b/>
    </w:rPr>
  </w:style>
  <w:style w:type="paragraph" w:customStyle="1" w:styleId="3ffff2">
    <w:name w:val="Заголовок 3 (д)"/>
    <w:basedOn w:val="31"/>
    <w:next w:val="affffffffffffffffffffffff3"/>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6">
    <w:name w:val="Рисунок (название)"/>
    <w:basedOn w:val="affffffffffffffffffffffff3"/>
    <w:next w:val="affffffffffffffffffffffff3"/>
    <w:rsid w:val="007F0A39"/>
    <w:rPr>
      <w:i/>
    </w:rPr>
  </w:style>
  <w:style w:type="character" w:customStyle="1" w:styleId="maintextbldleft1">
    <w:name w:val="maintextbldleft1"/>
    <w:basedOn w:val="af0"/>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0"/>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7">
    <w:name w:val="Содержимое списка"/>
    <w:basedOn w:val="af"/>
    <w:rsid w:val="007F0A39"/>
    <w:pPr>
      <w:widowControl w:val="0"/>
      <w:ind w:left="567"/>
    </w:pPr>
    <w:rPr>
      <w:rFonts w:ascii="Times New Roman" w:eastAsia="Lucida Sans Unicode" w:hAnsi="Times New Roman" w:cs="Times New Roman"/>
    </w:rPr>
  </w:style>
  <w:style w:type="paragraph" w:customStyle="1" w:styleId="affffffffffffffffffffffff8">
    <w:name w:val="Нормальный"/>
    <w:rsid w:val="00A8527C"/>
    <w:rPr>
      <w:rFonts w:ascii="Peterburg" w:eastAsia="Times New Roman" w:hAnsi="Peterburg" w:cs="Times New Roman"/>
      <w:sz w:val="26"/>
    </w:rPr>
  </w:style>
  <w:style w:type="paragraph" w:customStyle="1" w:styleId="Dtext">
    <w:name w:val="D_text"/>
    <w:basedOn w:val="af"/>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0"/>
    <w:rsid w:val="00680AB0"/>
    <w:rPr>
      <w:color w:val="0000FF"/>
      <w:sz w:val="28"/>
      <w:szCs w:val="28"/>
      <w:lang w:val="uk-UA"/>
    </w:rPr>
  </w:style>
  <w:style w:type="paragraph" w:customStyle="1" w:styleId="Dtext0">
    <w:name w:val="D_text Знак"/>
    <w:basedOn w:val="af"/>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9">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
    <w:rsid w:val="006E39C1"/>
    <w:pPr>
      <w:ind w:left="720"/>
    </w:pPr>
    <w:rPr>
      <w:rFonts w:ascii="Calibri" w:eastAsia="Times New Roman" w:hAnsi="Calibri" w:cs="Times New Roman"/>
      <w:lang w:val="en-US"/>
    </w:rPr>
  </w:style>
  <w:style w:type="paragraph" w:customStyle="1" w:styleId="5ff6">
    <w:name w:val="Текст выноски5"/>
    <w:basedOn w:val="af"/>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4">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5">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0"/>
    <w:rsid w:val="00D93504"/>
    <w:rPr>
      <w:b/>
      <w:bCs/>
      <w:sz w:val="26"/>
      <w:szCs w:val="24"/>
      <w:lang w:val="uk-UA"/>
    </w:rPr>
  </w:style>
  <w:style w:type="character" w:customStyle="1" w:styleId="1210">
    <w:name w:val="Знак Знак121"/>
    <w:basedOn w:val="af0"/>
    <w:rsid w:val="00D93504"/>
    <w:rPr>
      <w:sz w:val="28"/>
      <w:szCs w:val="24"/>
      <w:lang w:val="uk-UA"/>
    </w:rPr>
  </w:style>
  <w:style w:type="paragraph" w:customStyle="1" w:styleId="affffffffffffffffffffffffa">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1">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1"/>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2">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6">
    <w:name w:val="Стиль Заголовок 2 + полужирный все прописные"/>
    <w:basedOn w:val="20"/>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b">
    <w:name w:val="подраздел"/>
    <w:basedOn w:val="af"/>
    <w:next w:val="af"/>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c">
    <w:name w:val="Table Elegant"/>
    <w:basedOn w:val="af1"/>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d">
    <w:name w:val="обычный выделенный Знак Знак Знак"/>
    <w:basedOn w:val="af"/>
    <w:link w:val="affffffffffffffffffffffffe"/>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e">
    <w:name w:val="обычный выделенный Знак Знак Знак Знак"/>
    <w:basedOn w:val="af0"/>
    <w:link w:val="affffffffffffffffffffffffd"/>
    <w:rsid w:val="00372848"/>
    <w:rPr>
      <w:rFonts w:ascii="Courier New" w:eastAsia="Times New Roman" w:hAnsi="Courier New" w:cs="Courier New"/>
      <w:b/>
      <w:spacing w:val="3"/>
      <w:sz w:val="28"/>
      <w:szCs w:val="28"/>
      <w:lang w:val="uk-UA"/>
    </w:rPr>
  </w:style>
  <w:style w:type="character" w:customStyle="1" w:styleId="afffffffffffffffffffffffff">
    <w:name w:val="обычный выделенный Знак Знак Знак Знак Знак"/>
    <w:basedOn w:val="af0"/>
    <w:rsid w:val="0034262A"/>
    <w:rPr>
      <w:rFonts w:ascii="Courier New" w:hAnsi="Courier New" w:cs="Courier New"/>
      <w:b/>
      <w:spacing w:val="3"/>
      <w:sz w:val="28"/>
      <w:szCs w:val="28"/>
      <w:lang w:val="uk-UA"/>
    </w:rPr>
  </w:style>
  <w:style w:type="paragraph" w:customStyle="1" w:styleId="afffffffffffffffffffffffff0">
    <w:name w:val="Таблиця"/>
    <w:basedOn w:val="af"/>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
    <w:rsid w:val="007D5B26"/>
    <w:pPr>
      <w:widowControl w:val="0"/>
      <w:suppressAutoHyphens w:val="0"/>
    </w:pPr>
    <w:rPr>
      <w:rFonts w:ascii="Times New Roman" w:eastAsia="Times New Roman" w:hAnsi="Times New Roman" w:cs="Times New Roman"/>
      <w:lang w:val="en-US" w:eastAsia="ru-RU"/>
    </w:rPr>
  </w:style>
  <w:style w:type="character" w:customStyle="1" w:styleId="affffffff8">
    <w:name w:val="Обычный (веб) Знак"/>
    <w:basedOn w:val="af0"/>
    <w:link w:val="affffffff7"/>
    <w:rsid w:val="006C2CC6"/>
    <w:rPr>
      <w:rFonts w:ascii="Garamond" w:eastAsia="Garamond" w:hAnsi="Garamond" w:cs="Garamond"/>
      <w:color w:val="000000"/>
      <w:sz w:val="24"/>
      <w:szCs w:val="24"/>
      <w:lang w:eastAsia="ar-SA"/>
    </w:rPr>
  </w:style>
  <w:style w:type="paragraph" w:customStyle="1" w:styleId="a9">
    <w:name w:val="Рис"/>
    <w:basedOn w:val="affffffff1"/>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1">
    <w:name w:val="Обзор"/>
    <w:basedOn w:val="af"/>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3">
    <w:name w:val="Table Classic 1"/>
    <w:basedOn w:val="af1"/>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4">
    <w:name w:val="Table Simple 1"/>
    <w:basedOn w:val="af1"/>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2">
    <w:name w:val="íîìåð ñòðàíèöû"/>
    <w:basedOn w:val="af0"/>
    <w:rsid w:val="006C2CC6"/>
  </w:style>
  <w:style w:type="character" w:customStyle="1" w:styleId="variant1">
    <w:name w:val="variant1"/>
    <w:basedOn w:val="af0"/>
    <w:rsid w:val="006C2CC6"/>
    <w:rPr>
      <w:color w:val="0000FF"/>
    </w:rPr>
  </w:style>
  <w:style w:type="character" w:customStyle="1" w:styleId="lowimportantproductattribute1">
    <w:name w:val="lowimportantproductattribute1"/>
    <w:basedOn w:val="af0"/>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0"/>
    <w:rsid w:val="00E64939"/>
  </w:style>
  <w:style w:type="paragraph" w:styleId="4fffa">
    <w:name w:val="index 4"/>
    <w:basedOn w:val="af"/>
    <w:next w:val="af"/>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
    <w:next w:val="af"/>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
    <w:next w:val="af"/>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
    <w:next w:val="af"/>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
    <w:next w:val="af"/>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
    <w:next w:val="af"/>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3">
    <w:name w:val="Ãëàâà äîêóìåíòó"/>
    <w:basedOn w:val="af"/>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4">
    <w:name w:val="Çàãîëîâîê"/>
    <w:basedOn w:val="af"/>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5">
    <w:name w:val="Íîðìàëüíèé òåêñò"/>
    <w:basedOn w:val="af"/>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6">
    <w:name w:val="Ï³äïèñ"/>
    <w:basedOn w:val="af"/>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7">
    <w:name w:val="Øàïêà äîêóìåíòó"/>
    <w:basedOn w:val="af"/>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5">
    <w:name w:val="Заголов1"/>
    <w:basedOn w:val="af"/>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b">
    <w:name w:val="Название12"/>
    <w:basedOn w:val="245"/>
    <w:rsid w:val="00B80692"/>
    <w:pPr>
      <w:pBdr>
        <w:bottom w:val="single" w:sz="6" w:space="1" w:color="auto"/>
      </w:pBdr>
      <w:spacing w:before="240" w:line="240" w:lineRule="exact"/>
      <w:jc w:val="center"/>
    </w:pPr>
    <w:rPr>
      <w:b/>
      <w:sz w:val="24"/>
    </w:rPr>
  </w:style>
  <w:style w:type="paragraph" w:customStyle="1" w:styleId="1ffffffff6">
    <w:name w:val="Список1"/>
    <w:basedOn w:val="245"/>
    <w:rsid w:val="00B80692"/>
    <w:pPr>
      <w:ind w:left="283" w:hanging="283"/>
    </w:pPr>
    <w:rPr>
      <w:snapToGrid/>
    </w:rPr>
  </w:style>
  <w:style w:type="paragraph" w:customStyle="1" w:styleId="1ffffffff7">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0"/>
    <w:rsid w:val="00B80692"/>
    <w:rPr>
      <w:rFonts w:ascii="Arial" w:hAnsi="Arial" w:cs="Arial" w:hint="default"/>
      <w:b/>
      <w:bCs/>
      <w:color w:val="092869"/>
      <w:sz w:val="22"/>
      <w:szCs w:val="22"/>
    </w:rPr>
  </w:style>
  <w:style w:type="paragraph" w:customStyle="1" w:styleId="abzac">
    <w:name w:val="abzac"/>
    <w:basedOn w:val="af"/>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0"/>
    <w:rsid w:val="00B80692"/>
  </w:style>
  <w:style w:type="paragraph" w:customStyle="1" w:styleId="gutter3">
    <w:name w:val="gutter3"/>
    <w:basedOn w:val="af"/>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0"/>
    <w:rsid w:val="00B80692"/>
    <w:rPr>
      <w:rFonts w:ascii="Arial" w:hAnsi="Arial" w:cs="Arial" w:hint="default"/>
      <w:b w:val="0"/>
      <w:bCs w:val="0"/>
      <w:i w:val="0"/>
      <w:iCs w:val="0"/>
      <w:color w:val="000000"/>
      <w:sz w:val="17"/>
      <w:szCs w:val="17"/>
    </w:rPr>
  </w:style>
  <w:style w:type="character" w:customStyle="1" w:styleId="pit">
    <w:name w:val="pit"/>
    <w:basedOn w:val="af0"/>
    <w:rsid w:val="00B80692"/>
  </w:style>
  <w:style w:type="character" w:customStyle="1" w:styleId="content1">
    <w:name w:val="content1"/>
    <w:basedOn w:val="af0"/>
    <w:rsid w:val="00E66720"/>
    <w:rPr>
      <w:rFonts w:ascii="Verdana" w:hAnsi="Verdana" w:hint="default"/>
      <w:strike w:val="0"/>
      <w:dstrike w:val="0"/>
      <w:sz w:val="18"/>
      <w:szCs w:val="18"/>
      <w:u w:val="none"/>
      <w:effect w:val="none"/>
    </w:rPr>
  </w:style>
  <w:style w:type="character" w:customStyle="1" w:styleId="h22">
    <w:name w:val="h22"/>
    <w:basedOn w:val="af0"/>
    <w:rsid w:val="00E66720"/>
    <w:rPr>
      <w:b/>
      <w:bCs/>
      <w:color w:val="669933"/>
    </w:rPr>
  </w:style>
  <w:style w:type="character" w:customStyle="1" w:styleId="citation2">
    <w:name w:val="citation2"/>
    <w:basedOn w:val="af0"/>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7">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8">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9">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8">
    <w:name w:val="Узел"/>
    <w:rsid w:val="00997C25"/>
    <w:rPr>
      <w:i/>
    </w:rPr>
  </w:style>
  <w:style w:type="paragraph" w:customStyle="1" w:styleId="spec">
    <w:name w:val="spec"/>
    <w:basedOn w:val="af"/>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
    <w:rsid w:val="00EA0D9F"/>
    <w:pPr>
      <w:widowControl w:val="0"/>
      <w:autoSpaceDE w:val="0"/>
    </w:pPr>
    <w:rPr>
      <w:rFonts w:ascii="Arial" w:eastAsia="Times New Roman" w:hAnsi="Arial" w:cs="Arial"/>
      <w:b/>
      <w:bCs/>
      <w:sz w:val="20"/>
      <w:szCs w:val="20"/>
    </w:rPr>
  </w:style>
  <w:style w:type="character" w:customStyle="1" w:styleId="highlight01">
    <w:name w:val="highlight01"/>
    <w:basedOn w:val="af0"/>
    <w:rsid w:val="00EA0D9F"/>
    <w:rPr>
      <w:sz w:val="24"/>
      <w:szCs w:val="24"/>
      <w:shd w:val="clear" w:color="auto" w:fill="auto"/>
    </w:rPr>
  </w:style>
  <w:style w:type="paragraph" w:customStyle="1" w:styleId="Affils">
    <w:name w:val="Affils"/>
    <w:basedOn w:val="af"/>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0"/>
    <w:rsid w:val="00EA0D9F"/>
    <w:rPr>
      <w:b/>
      <w:bCs/>
      <w:color w:val="FF0000"/>
    </w:rPr>
  </w:style>
  <w:style w:type="paragraph" w:customStyle="1" w:styleId="2ffffffa">
    <w:name w:val="Тема примечания2"/>
    <w:basedOn w:val="aff5"/>
    <w:next w:val="aff5"/>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9">
    <w:name w:val="Основной текст с отступом + по центру"/>
    <w:aliases w:val="Слева:  0 см,Междустр.интервал:  полу..."/>
    <w:basedOn w:val="af"/>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b">
    <w:name w:val="Обычный + по ширине"/>
    <w:aliases w:val="Междустр.интервал:  полуторный"/>
    <w:basedOn w:val="af"/>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0"/>
    <w:rsid w:val="00673773"/>
    <w:rPr>
      <w:rFonts w:ascii="Verdana" w:hAnsi="Verdana" w:hint="default"/>
      <w:b/>
      <w:bCs/>
      <w:color w:val="000000"/>
      <w:sz w:val="9"/>
      <w:szCs w:val="9"/>
    </w:rPr>
  </w:style>
  <w:style w:type="paragraph" w:customStyle="1" w:styleId="Zagol">
    <w:name w:val="Zagol"/>
    <w:next w:val="af"/>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0"/>
    <w:rsid w:val="00673773"/>
    <w:rPr>
      <w:b/>
      <w:bCs/>
    </w:rPr>
  </w:style>
  <w:style w:type="character" w:customStyle="1" w:styleId="textitalic1">
    <w:name w:val="text_italic1"/>
    <w:basedOn w:val="af0"/>
    <w:rsid w:val="00673773"/>
    <w:rPr>
      <w:i/>
      <w:iCs/>
    </w:rPr>
  </w:style>
  <w:style w:type="character" w:customStyle="1" w:styleId="searchresulthittext1">
    <w:name w:val="search_result_hit_text1"/>
    <w:basedOn w:val="af0"/>
    <w:rsid w:val="00673773"/>
    <w:rPr>
      <w:shd w:val="clear" w:color="auto" w:fill="FFFF00"/>
    </w:rPr>
  </w:style>
  <w:style w:type="paragraph" w:customStyle="1" w:styleId="afffffffffffffffffffffffffa">
    <w:name w:val="название таблицы"/>
    <w:basedOn w:val="af"/>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b">
    <w:name w:val="номер таблицы"/>
    <w:basedOn w:val="af"/>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c">
    <w:name w:val="мой заголовок"/>
    <w:basedOn w:val="affffffff1"/>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d">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0"/>
    <w:rsid w:val="00FD2FD6"/>
    <w:rPr>
      <w:vertAlign w:val="superscript"/>
    </w:rPr>
  </w:style>
  <w:style w:type="paragraph" w:customStyle="1" w:styleId="2ffffffb">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e">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
    <w:name w:val="Дистекст"/>
    <w:basedOn w:val="af"/>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0">
    <w:name w:val="Êîëîíêà"/>
    <w:basedOn w:val="af"/>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8">
    <w:name w:val="Основний текст1"/>
    <w:basedOn w:val="af"/>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c">
    <w:name w:val="Основний текст2"/>
    <w:basedOn w:val="af"/>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1">
    <w:name w:val="Îñíîâíèé òåêñò"/>
    <w:basedOn w:val="af"/>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8"/>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e">
    <w:name w:val="Нумерованый"/>
    <w:basedOn w:val="af"/>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d">
    <w:name w:val="Нумерація"/>
    <w:basedOn w:val="af"/>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9">
    <w:name w:val="Нумерованый 1"/>
    <w:basedOn w:val="af"/>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a"/>
    <w:rsid w:val="00C71DF4"/>
  </w:style>
  <w:style w:type="character" w:customStyle="1" w:styleId="3ffff7">
    <w:name w:val="Выделение3"/>
    <w:rsid w:val="00C71DF4"/>
    <w:rPr>
      <w:i/>
    </w:rPr>
  </w:style>
  <w:style w:type="paragraph" w:customStyle="1" w:styleId="3100">
    <w:name w:val="Основной текст с отступом 310"/>
    <w:basedOn w:val="af"/>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1"/>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a"/>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1">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0"/>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
    <w:next w:val="af"/>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0"/>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0"/>
    <w:rsid w:val="00CB2DD4"/>
  </w:style>
  <w:style w:type="paragraph" w:customStyle="1" w:styleId="Pa20">
    <w:name w:val="Pa20"/>
    <w:basedOn w:val="af"/>
    <w:next w:val="af"/>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4"/>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0"/>
    <w:rsid w:val="00A736DB"/>
    <w:rPr>
      <w:rFonts w:ascii="Arial" w:hAnsi="Arial" w:cs="Arial" w:hint="default"/>
      <w:b/>
      <w:bCs/>
      <w:color w:val="000000"/>
      <w:sz w:val="22"/>
      <w:szCs w:val="22"/>
    </w:rPr>
  </w:style>
  <w:style w:type="character" w:customStyle="1" w:styleId="summarypages">
    <w:name w:val="summary_pages"/>
    <w:basedOn w:val="af0"/>
    <w:rsid w:val="00A736DB"/>
  </w:style>
  <w:style w:type="character" w:customStyle="1" w:styleId="articletitle">
    <w:name w:val="articletitle"/>
    <w:basedOn w:val="af0"/>
    <w:rsid w:val="00A736DB"/>
  </w:style>
  <w:style w:type="paragraph" w:customStyle="1" w:styleId="rvps15">
    <w:name w:val="rvps15"/>
    <w:basedOn w:val="af"/>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2">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3">
    <w:name w:val="текст дис.ЖК"/>
    <w:basedOn w:val="affffffffffffffffffffffffff2"/>
    <w:next w:val="affffffffffffffffffffffffff2"/>
    <w:autoRedefine/>
    <w:rsid w:val="00A6044C"/>
    <w:rPr>
      <w:b/>
      <w:i/>
    </w:rPr>
  </w:style>
  <w:style w:type="paragraph" w:customStyle="1" w:styleId="1ffffffffa">
    <w:name w:val="Дис. 1"/>
    <w:basedOn w:val="affffffffffffffffffffffffff2"/>
    <w:next w:val="affffffffffffffffffffffffff2"/>
    <w:autoRedefine/>
    <w:rsid w:val="00A6044C"/>
    <w:pPr>
      <w:spacing w:before="120" w:after="360"/>
      <w:ind w:firstLine="0"/>
      <w:jc w:val="center"/>
      <w:outlineLvl w:val="0"/>
    </w:pPr>
    <w:rPr>
      <w:b/>
      <w:caps/>
      <w:szCs w:val="28"/>
    </w:rPr>
  </w:style>
  <w:style w:type="paragraph" w:customStyle="1" w:styleId="affffffffffffffffffffffffff4">
    <w:name w:val="Тит. Шапка дис."/>
    <w:basedOn w:val="affffffffffffffffffffffffff2"/>
    <w:next w:val="affffffffffffffffffffffffff2"/>
    <w:autoRedefine/>
    <w:rsid w:val="00A6044C"/>
    <w:pPr>
      <w:spacing w:line="240" w:lineRule="auto"/>
      <w:ind w:firstLine="0"/>
      <w:jc w:val="center"/>
    </w:pPr>
    <w:rPr>
      <w:b/>
      <w:caps/>
      <w:szCs w:val="28"/>
    </w:rPr>
  </w:style>
  <w:style w:type="paragraph" w:customStyle="1" w:styleId="affffffffffffffffffffffffff5">
    <w:name w:val="Тит. Название дис."/>
    <w:next w:val="affffffffffffffffffffffffff2"/>
    <w:autoRedefine/>
    <w:rsid w:val="00A6044C"/>
    <w:pPr>
      <w:jc w:val="center"/>
    </w:pPr>
    <w:rPr>
      <w:rFonts w:ascii="Arial" w:eastAsia="Times New Roman" w:hAnsi="Arial" w:cs="Times New Roman"/>
      <w:b/>
      <w:caps/>
      <w:sz w:val="36"/>
      <w:szCs w:val="36"/>
    </w:rPr>
  </w:style>
  <w:style w:type="paragraph" w:customStyle="1" w:styleId="affffffffffffffffffffffffff6">
    <w:name w:val="текст дис. Ц"/>
    <w:basedOn w:val="affffffffffffffffffffffffff2"/>
    <w:next w:val="affffffffffffffffffffffffff2"/>
    <w:autoRedefine/>
    <w:rsid w:val="00A6044C"/>
    <w:pPr>
      <w:ind w:firstLine="0"/>
      <w:jc w:val="center"/>
    </w:pPr>
  </w:style>
  <w:style w:type="character" w:customStyle="1" w:styleId="affffffffffffffffffffffffff7">
    <w:name w:val="Шрифт Ж"/>
    <w:basedOn w:val="af0"/>
    <w:rsid w:val="00A6044C"/>
    <w:rPr>
      <w:b/>
    </w:rPr>
  </w:style>
  <w:style w:type="character" w:customStyle="1" w:styleId="affffffffffffffffffffffffff8">
    <w:name w:val="Шрифт К"/>
    <w:basedOn w:val="af0"/>
    <w:rsid w:val="00A6044C"/>
    <w:rPr>
      <w:i/>
    </w:rPr>
  </w:style>
  <w:style w:type="paragraph" w:customStyle="1" w:styleId="affffffffffffffffffffffffff9">
    <w:name w:val="Тит. рук."/>
    <w:basedOn w:val="affffffffffffffffffffffffff2"/>
    <w:next w:val="affffffffffffffffffffffffff2"/>
    <w:autoRedefine/>
    <w:rsid w:val="00A6044C"/>
    <w:pPr>
      <w:ind w:left="5670" w:firstLine="0"/>
    </w:pPr>
  </w:style>
  <w:style w:type="character" w:customStyle="1" w:styleId="affffffffffffffffffffffffffa">
    <w:name w:val="текст дис.ЖК Знак"/>
    <w:basedOn w:val="af0"/>
    <w:rsid w:val="00A6044C"/>
    <w:rPr>
      <w:b/>
      <w:i/>
      <w:sz w:val="28"/>
      <w:szCs w:val="24"/>
      <w:lang w:val="ru-RU" w:eastAsia="ru-RU" w:bidi="ar-SA"/>
    </w:rPr>
  </w:style>
  <w:style w:type="paragraph" w:customStyle="1" w:styleId="affffffffffffffffffffffffffb">
    <w:name w:val="текст дис.Ж"/>
    <w:basedOn w:val="affffffffffffffffffffffffff2"/>
    <w:next w:val="affffffffffffffffffffffffff2"/>
    <w:autoRedefine/>
    <w:rsid w:val="00A6044C"/>
    <w:rPr>
      <w:b/>
    </w:rPr>
  </w:style>
  <w:style w:type="paragraph" w:customStyle="1" w:styleId="affffffffffffffffffffffffffc">
    <w:name w:val="текст дис. К"/>
    <w:basedOn w:val="affffffffffffffffffffffffff2"/>
    <w:next w:val="affffffffffffffffffffffffff2"/>
    <w:link w:val="affffffffffffffffffffffffffd"/>
    <w:autoRedefine/>
    <w:rsid w:val="00A6044C"/>
  </w:style>
  <w:style w:type="paragraph" w:customStyle="1" w:styleId="11f5">
    <w:name w:val="Дис. 1.1"/>
    <w:basedOn w:val="affffffffffffffffffffffffff2"/>
    <w:next w:val="affffffffffffffffffffffffff2"/>
    <w:autoRedefine/>
    <w:rsid w:val="00A6044C"/>
    <w:pPr>
      <w:spacing w:before="120" w:after="240"/>
      <w:ind w:left="709" w:firstLine="0"/>
      <w:contextualSpacing/>
      <w:jc w:val="left"/>
      <w:outlineLvl w:val="1"/>
    </w:pPr>
  </w:style>
  <w:style w:type="paragraph" w:customStyle="1" w:styleId="1113">
    <w:name w:val="Дис. 1.1.1"/>
    <w:basedOn w:val="affffffffffffffffffffffffff2"/>
    <w:next w:val="affffffffffffffffffffffffff2"/>
    <w:autoRedefine/>
    <w:rsid w:val="00A6044C"/>
    <w:pPr>
      <w:spacing w:before="120" w:after="240"/>
      <w:ind w:left="720" w:firstLine="0"/>
      <w:jc w:val="left"/>
      <w:outlineLvl w:val="2"/>
    </w:pPr>
    <w:rPr>
      <w:bCs/>
    </w:rPr>
  </w:style>
  <w:style w:type="paragraph" w:customStyle="1" w:styleId="11111">
    <w:name w:val="Дис. 1.1.1.1"/>
    <w:basedOn w:val="affffffffffffffffffffffffff2"/>
    <w:next w:val="affffffffffffffffffffffffff2"/>
    <w:autoRedefine/>
    <w:rsid w:val="00A6044C"/>
    <w:pPr>
      <w:spacing w:before="120" w:after="240"/>
      <w:ind w:left="709" w:firstLine="0"/>
      <w:contextualSpacing/>
      <w:jc w:val="left"/>
      <w:outlineLvl w:val="3"/>
    </w:pPr>
  </w:style>
  <w:style w:type="paragraph" w:customStyle="1" w:styleId="affffffffffffffffffffffffffe">
    <w:name w:val="текст дис. Пр"/>
    <w:basedOn w:val="affffffffffffffffffffffffff2"/>
    <w:next w:val="affffffffffffffffffffffffff2"/>
    <w:autoRedefine/>
    <w:rsid w:val="00A6044C"/>
    <w:pPr>
      <w:jc w:val="right"/>
    </w:pPr>
  </w:style>
  <w:style w:type="paragraph" w:customStyle="1" w:styleId="afffffffffffffffffffffffffff">
    <w:name w:val="Таб. номер"/>
    <w:basedOn w:val="affffffffffffffffffffffffff2"/>
    <w:next w:val="afffffffffffffffffffffffffff0"/>
    <w:autoRedefine/>
    <w:rsid w:val="00A6044C"/>
    <w:pPr>
      <w:ind w:firstLine="0"/>
      <w:jc w:val="right"/>
    </w:pPr>
    <w:rPr>
      <w:i/>
    </w:rPr>
  </w:style>
  <w:style w:type="paragraph" w:customStyle="1" w:styleId="afffffffffffffffffffffffffff0">
    <w:name w:val="Таб. название"/>
    <w:basedOn w:val="affffffffffffffffffffffffff2"/>
    <w:next w:val="affffffffffffffffffffffffff2"/>
    <w:link w:val="afffffffffffffffffffffffffff1"/>
    <w:autoRedefine/>
    <w:rsid w:val="00A6044C"/>
    <w:pPr>
      <w:spacing w:line="240" w:lineRule="auto"/>
      <w:ind w:firstLine="0"/>
      <w:jc w:val="center"/>
    </w:pPr>
    <w:rPr>
      <w:b/>
    </w:rPr>
  </w:style>
  <w:style w:type="character" w:customStyle="1" w:styleId="afffffffffffffffffffffffffff2">
    <w:name w:val="Шрифт"/>
    <w:basedOn w:val="af0"/>
    <w:rsid w:val="00A6044C"/>
  </w:style>
  <w:style w:type="paragraph" w:customStyle="1" w:styleId="afffffffffffffffffffffffffff3">
    <w:name w:val="текст табл."/>
    <w:basedOn w:val="affffffffffffffffffffffffff2"/>
    <w:next w:val="affffffffffffffffffffffffff2"/>
    <w:autoRedefine/>
    <w:rsid w:val="00A6044C"/>
    <w:pPr>
      <w:spacing w:line="240" w:lineRule="auto"/>
    </w:pPr>
    <w:rPr>
      <w:sz w:val="24"/>
    </w:rPr>
  </w:style>
  <w:style w:type="paragraph" w:customStyle="1" w:styleId="afffffffffffffffffffffffffff4">
    <w:name w:val="Примечание"/>
    <w:basedOn w:val="affffffffffffffffffffffffff2"/>
    <w:next w:val="affffffffffffffffffffffffff2"/>
    <w:autoRedefine/>
    <w:rsid w:val="00A6044C"/>
    <w:pPr>
      <w:spacing w:before="240" w:line="240" w:lineRule="auto"/>
      <w:ind w:left="1158" w:hanging="449"/>
      <w:contextualSpacing/>
    </w:pPr>
  </w:style>
  <w:style w:type="paragraph" w:customStyle="1" w:styleId="afffffffffffffffffffffffffff5">
    <w:name w:val="текст табл. Лево"/>
    <w:basedOn w:val="afffffffffffffffffffffffffff3"/>
    <w:next w:val="affffffffffffffffffffffffff2"/>
    <w:autoRedefine/>
    <w:rsid w:val="00A6044C"/>
    <w:pPr>
      <w:spacing w:line="360" w:lineRule="auto"/>
      <w:ind w:firstLine="0"/>
      <w:jc w:val="left"/>
    </w:pPr>
  </w:style>
  <w:style w:type="paragraph" w:customStyle="1" w:styleId="157">
    <w:name w:val="табл. Лево 1.5"/>
    <w:basedOn w:val="af"/>
    <w:next w:val="affffffffffffffffffffffffff2"/>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
    <w:next w:val="affffffffffffffffffffffffff2"/>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
    <w:next w:val="affffffffffffffffffffffffff2"/>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6">
    <w:name w:val="текст дис. Знак"/>
    <w:basedOn w:val="af0"/>
    <w:rsid w:val="00A6044C"/>
    <w:rPr>
      <w:sz w:val="28"/>
      <w:szCs w:val="24"/>
      <w:lang w:val="ru-RU" w:eastAsia="ru-RU" w:bidi="ar-SA"/>
    </w:rPr>
  </w:style>
  <w:style w:type="paragraph" w:customStyle="1" w:styleId="afffffffffffffffffffffffffff7">
    <w:name w:val="Осн.текст"/>
    <w:basedOn w:val="af"/>
    <w:link w:val="afffffffffffffffffffffffffff8"/>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9">
    <w:name w:val="текст дис.Ж Знак"/>
    <w:basedOn w:val="afffffffffffffffffffffffffff6"/>
    <w:rsid w:val="00A6044C"/>
    <w:rPr>
      <w:b/>
      <w:sz w:val="28"/>
      <w:szCs w:val="24"/>
      <w:lang w:val="ru-RU" w:eastAsia="ru-RU" w:bidi="ar-SA"/>
    </w:rPr>
  </w:style>
  <w:style w:type="paragraph" w:customStyle="1" w:styleId="1215">
    <w:name w:val="табл. Ц 12пт 1.5"/>
    <w:basedOn w:val="12c"/>
    <w:rsid w:val="00A6044C"/>
    <w:pPr>
      <w:spacing w:line="360" w:lineRule="auto"/>
    </w:pPr>
    <w:rPr>
      <w:lang w:val="uk-UA"/>
    </w:rPr>
  </w:style>
  <w:style w:type="paragraph" w:customStyle="1" w:styleId="12c">
    <w:name w:val="табл. Центр 12 пт"/>
    <w:basedOn w:val="11f6"/>
    <w:rsid w:val="00A6044C"/>
    <w:rPr>
      <w:sz w:val="24"/>
    </w:rPr>
  </w:style>
  <w:style w:type="character" w:customStyle="1" w:styleId="afffffffffffffffffffffffffffa">
    <w:name w:val="Таб. номер Знак"/>
    <w:basedOn w:val="afffffffffffffffffffffffffff6"/>
    <w:rsid w:val="00A6044C"/>
    <w:rPr>
      <w:i/>
      <w:sz w:val="28"/>
      <w:szCs w:val="24"/>
      <w:lang w:val="ru-RU" w:eastAsia="ru-RU" w:bidi="ar-SA"/>
    </w:rPr>
  </w:style>
  <w:style w:type="character" w:customStyle="1" w:styleId="11f7">
    <w:name w:val="Дис. 1.1 Знак"/>
    <w:basedOn w:val="afffffffffffffffffffffffffff6"/>
    <w:rsid w:val="00A6044C"/>
    <w:rPr>
      <w:sz w:val="28"/>
      <w:szCs w:val="24"/>
      <w:lang w:val="ru-RU" w:eastAsia="ru-RU" w:bidi="ar-SA"/>
    </w:rPr>
  </w:style>
  <w:style w:type="character" w:customStyle="1" w:styleId="1ffffffffb">
    <w:name w:val="текст дис. Знак1"/>
    <w:basedOn w:val="af0"/>
    <w:rsid w:val="00A6044C"/>
    <w:rPr>
      <w:sz w:val="28"/>
      <w:szCs w:val="24"/>
      <w:lang w:val="ru-RU" w:eastAsia="ru-RU" w:bidi="ar-SA"/>
    </w:rPr>
  </w:style>
  <w:style w:type="paragraph" w:customStyle="1" w:styleId="1ffffffffc">
    <w:name w:val="Рис 1"/>
    <w:basedOn w:val="afffffffffffffffc"/>
    <w:next w:val="af"/>
    <w:link w:val="1ffffffffd"/>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8">
    <w:name w:val="1.1"/>
    <w:basedOn w:val="af"/>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
    <w:rsid w:val="006F11FC"/>
    <w:pPr>
      <w:suppressAutoHyphens w:val="0"/>
    </w:pPr>
    <w:rPr>
      <w:rFonts w:ascii="Tahoma" w:eastAsia="Times New Roman" w:hAnsi="Tahoma" w:cs="Tahoma"/>
      <w:sz w:val="16"/>
      <w:szCs w:val="16"/>
      <w:lang w:eastAsia="ru-RU"/>
    </w:rPr>
  </w:style>
  <w:style w:type="paragraph" w:customStyle="1" w:styleId="Tabl">
    <w:name w:val="Tabl"/>
    <w:basedOn w:val="af"/>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e">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b">
    <w:name w:val="формула"/>
    <w:basedOn w:val="afffffffa"/>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c">
    <w:name w:val="Осн текст дис"/>
    <w:basedOn w:val="afffffffa"/>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d">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e">
    <w:name w:val="Осн текст дис Знак"/>
    <w:basedOn w:val="af0"/>
    <w:rsid w:val="00BE2D47"/>
    <w:rPr>
      <w:sz w:val="28"/>
      <w:szCs w:val="28"/>
      <w:lang w:val="uk-UA" w:eastAsia="ru-RU" w:bidi="ar-SA"/>
    </w:rPr>
  </w:style>
  <w:style w:type="paragraph" w:customStyle="1" w:styleId="affffffffffffffffffffffffffff">
    <w:name w:val="ткс"/>
    <w:basedOn w:val="af"/>
    <w:next w:val="af"/>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0">
    <w:name w:val="відступ"/>
    <w:basedOn w:val="affffffffffffffffffffffffffff"/>
    <w:next w:val="affffffffffffffffffffffffffff"/>
    <w:rsid w:val="00B50BD7"/>
    <w:pPr>
      <w:ind w:left="227" w:hanging="227"/>
    </w:pPr>
  </w:style>
  <w:style w:type="paragraph" w:customStyle="1" w:styleId="affffffffffffffffffffffffffff1">
    <w:name w:val="Заголовок статей"/>
    <w:basedOn w:val="afffffffa"/>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1"/>
    <w:rsid w:val="00B50BD7"/>
    <w:rPr>
      <w:b w:val="0"/>
      <w:sz w:val="20"/>
    </w:rPr>
  </w:style>
  <w:style w:type="paragraph" w:customStyle="1" w:styleId="affffffffffffffffffffffffffff2">
    <w:name w:val="мой"/>
    <w:basedOn w:val="af"/>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5"/>
    <w:next w:val="aff5"/>
    <w:rsid w:val="00E36270"/>
    <w:pPr>
      <w:widowControl/>
    </w:pPr>
    <w:rPr>
      <w:rFonts w:ascii="Times New Roman" w:eastAsia="Times New Roman" w:hAnsi="Times New Roman" w:cs="Times New Roman"/>
      <w:b/>
      <w:bCs/>
    </w:rPr>
  </w:style>
  <w:style w:type="paragraph" w:customStyle="1" w:styleId="5ffe">
    <w:name w:val="Абзац списка5"/>
    <w:basedOn w:val="af"/>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0"/>
    <w:rsid w:val="00794DF8"/>
  </w:style>
  <w:style w:type="character" w:customStyle="1" w:styleId="mlxttrngo1">
    <w:name w:val="mlxt_trn_go1"/>
    <w:basedOn w:val="af0"/>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7">
    <w:name w:val="стиль41"/>
    <w:basedOn w:val="af"/>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3">
    <w:name w:val="Підпис"/>
    <w:basedOn w:val="af"/>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4">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0"/>
    <w:rsid w:val="00363673"/>
    <w:rPr>
      <w:b w:val="0"/>
      <w:bCs w:val="0"/>
      <w:i w:val="0"/>
      <w:iCs w:val="0"/>
    </w:rPr>
  </w:style>
  <w:style w:type="character" w:customStyle="1" w:styleId="txr-x-x-70">
    <w:name w:val="txr-x-x-70"/>
    <w:basedOn w:val="af0"/>
    <w:rsid w:val="00363673"/>
  </w:style>
  <w:style w:type="character" w:customStyle="1" w:styleId="medium-font1">
    <w:name w:val="medium-font1"/>
    <w:basedOn w:val="af0"/>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0"/>
    <w:rsid w:val="00D04D7C"/>
  </w:style>
  <w:style w:type="paragraph" w:customStyle="1" w:styleId="Header4">
    <w:name w:val="Header_4"/>
    <w:basedOn w:val="af"/>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0"/>
    <w:rsid w:val="000D4C60"/>
    <w:rPr>
      <w:rFonts w:ascii="Verdana" w:hAnsi="Verdana"/>
      <w:b/>
      <w:bCs/>
      <w:sz w:val="15"/>
      <w:szCs w:val="15"/>
    </w:rPr>
  </w:style>
  <w:style w:type="paragraph" w:customStyle="1" w:styleId="rvps39">
    <w:name w:val="rvps39"/>
    <w:basedOn w:val="af"/>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d">
    <w:name w:val="List Number 2"/>
    <w:basedOn w:val="af"/>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5">
    <w:name w:val="табл. Право"/>
    <w:basedOn w:val="affffffffffffffffffffffffff2"/>
    <w:next w:val="affffffffffffffffffffffffff2"/>
    <w:autoRedefine/>
    <w:rsid w:val="00F73245"/>
    <w:pPr>
      <w:spacing w:line="240" w:lineRule="auto"/>
      <w:ind w:right="113" w:firstLine="0"/>
      <w:jc w:val="right"/>
    </w:pPr>
    <w:rPr>
      <w:sz w:val="24"/>
    </w:rPr>
  </w:style>
  <w:style w:type="character" w:customStyle="1" w:styleId="afffffffffffffffffffffffffff1">
    <w:name w:val="Таб. название Знак"/>
    <w:basedOn w:val="afffffffffffffffffffffffffff6"/>
    <w:link w:val="afffffffffffffffffffffffffff0"/>
    <w:locked/>
    <w:rsid w:val="00F73245"/>
    <w:rPr>
      <w:rFonts w:ascii="Times New Roman" w:eastAsia="Times New Roman" w:hAnsi="Times New Roman" w:cs="Times New Roman"/>
      <w:b/>
      <w:sz w:val="28"/>
      <w:szCs w:val="24"/>
      <w:lang w:val="ru-RU" w:eastAsia="ru-RU" w:bidi="ar-SA"/>
    </w:rPr>
  </w:style>
  <w:style w:type="character" w:customStyle="1" w:styleId="affffffffffffffffffffffffffd">
    <w:name w:val="текст дис. К Знак"/>
    <w:basedOn w:val="afffffffffffffffffffffffffff6"/>
    <w:link w:val="affffffffffffffffffffffffffc"/>
    <w:locked/>
    <w:rsid w:val="00F73245"/>
    <w:rPr>
      <w:rFonts w:ascii="Times New Roman" w:eastAsia="Times New Roman" w:hAnsi="Times New Roman" w:cs="Times New Roman"/>
      <w:sz w:val="28"/>
      <w:szCs w:val="24"/>
      <w:lang w:val="ru-RU" w:eastAsia="ru-RU" w:bidi="ar-SA"/>
    </w:rPr>
  </w:style>
  <w:style w:type="paragraph" w:customStyle="1" w:styleId="affffffffffffffffffffffffffff6">
    <w:name w:val="табл. Лево"/>
    <w:basedOn w:val="af"/>
    <w:next w:val="affffffffffffffffffffffffff2"/>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7">
    <w:name w:val="табл. Центр Знак"/>
    <w:basedOn w:val="af0"/>
    <w:link w:val="affffffffffffffffffffffffffff8"/>
    <w:locked/>
    <w:rsid w:val="00F73245"/>
    <w:rPr>
      <w:rFonts w:ascii="Times New Roman" w:eastAsia="Times New Roman" w:hAnsi="Times New Roman" w:cs="Times New Roman"/>
      <w:sz w:val="26"/>
      <w:szCs w:val="28"/>
      <w:lang w:val="uk-UA"/>
    </w:rPr>
  </w:style>
  <w:style w:type="paragraph" w:customStyle="1" w:styleId="affffffffffffffffffffffffffff8">
    <w:name w:val="табл. Центр"/>
    <w:basedOn w:val="af"/>
    <w:next w:val="af"/>
    <w:link w:val="affffffffffffffffffffffffffff7"/>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9">
    <w:name w:val="Табл.Шапка"/>
    <w:basedOn w:val="affffffffffffffffffffffffffff8"/>
    <w:next w:val="affffffffffffffffffffffffffff8"/>
    <w:autoRedefine/>
    <w:rsid w:val="00F73245"/>
    <w:rPr>
      <w:b/>
      <w:bCs/>
      <w:szCs w:val="22"/>
    </w:rPr>
  </w:style>
  <w:style w:type="paragraph" w:customStyle="1" w:styleId="11f9">
    <w:name w:val="Табл.Шапка 11 пт"/>
    <w:basedOn w:val="affffffffffffffffffffffffffff9"/>
    <w:next w:val="affffffffffffffffffffffffff2"/>
    <w:rsid w:val="00F73245"/>
    <w:rPr>
      <w:sz w:val="22"/>
    </w:rPr>
  </w:style>
  <w:style w:type="character" w:customStyle="1" w:styleId="1ffffffffd">
    <w:name w:val="Рис 1 Знак"/>
    <w:link w:val="1ffffffffc"/>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6"/>
    <w:rsid w:val="00F73245"/>
  </w:style>
  <w:style w:type="character" w:customStyle="1" w:styleId="afffffffffffffffffffffffffff8">
    <w:name w:val="Осн.текст Знак"/>
    <w:basedOn w:val="af0"/>
    <w:link w:val="afffffffffffffffffffffffffff7"/>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a">
    <w:name w:val="текст д.литер"/>
    <w:basedOn w:val="af"/>
    <w:next w:val="af"/>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b">
    <w:name w:val="Стиль Табл.Шапка +"/>
    <w:basedOn w:val="af"/>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c">
    <w:name w:val="Стиль табл. Центр + Знак"/>
    <w:basedOn w:val="affffffffffffffffffffffffffff7"/>
    <w:link w:val="affffffffffffffffffffffffffffd"/>
    <w:locked/>
    <w:rsid w:val="00F73245"/>
    <w:rPr>
      <w:rFonts w:ascii="Times New Roman" w:eastAsia="Times New Roman" w:hAnsi="Times New Roman" w:cs="Times New Roman"/>
      <w:sz w:val="24"/>
      <w:szCs w:val="28"/>
      <w:lang w:val="uk-UA"/>
    </w:rPr>
  </w:style>
  <w:style w:type="paragraph" w:customStyle="1" w:styleId="affffffffffffffffffffffffffffd">
    <w:name w:val="Стиль табл. Центр +"/>
    <w:basedOn w:val="affffffffffffffffffffffffffff8"/>
    <w:link w:val="affffffffffffffffffffffffffffc"/>
    <w:rsid w:val="00F73245"/>
    <w:rPr>
      <w:sz w:val="24"/>
    </w:rPr>
  </w:style>
  <w:style w:type="paragraph" w:customStyle="1" w:styleId="affffffffffffffffffffffffffffe">
    <w:name w:val="Стиль Стиль Табл.Шапка + +"/>
    <w:basedOn w:val="affffffffffffffffffffffffffffb"/>
    <w:rsid w:val="00F73245"/>
    <w:rPr>
      <w:b w:val="0"/>
      <w:szCs w:val="24"/>
    </w:rPr>
  </w:style>
  <w:style w:type="character" w:customStyle="1" w:styleId="afffffffffffffffffffffffffffff">
    <w:name w:val="Осн.текст Знак Знак"/>
    <w:basedOn w:val="af0"/>
    <w:rsid w:val="00F73245"/>
    <w:rPr>
      <w:rFonts w:ascii="ZWAdobeF" w:hAnsi="ZWAdobeF" w:cs="ZWAdobeF" w:hint="default"/>
      <w:color w:val="008000"/>
      <w:sz w:val="28"/>
      <w:szCs w:val="28"/>
      <w:lang w:val="ru-RU" w:eastAsia="ru-RU" w:bidi="ar-SA"/>
    </w:rPr>
  </w:style>
  <w:style w:type="character" w:customStyle="1" w:styleId="afffffffffffffffffffffffffffff0">
    <w:name w:val="текст дис. Знак Знак"/>
    <w:basedOn w:val="af0"/>
    <w:rsid w:val="00F73245"/>
    <w:rPr>
      <w:sz w:val="28"/>
      <w:szCs w:val="24"/>
      <w:lang w:val="ru-RU" w:eastAsia="ru-RU" w:bidi="ar-SA"/>
    </w:rPr>
  </w:style>
  <w:style w:type="table" w:customStyle="1" w:styleId="afffffffffffffffffffffffffffff1">
    <w:name w:val="Сокращения"/>
    <w:basedOn w:val="af1"/>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2">
    <w:name w:val="Таб."/>
    <w:basedOn w:val="af1"/>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
    <w:name w:val="Список многоуровневый 14 пт"/>
    <w:rsid w:val="00F73245"/>
    <w:pPr>
      <w:numPr>
        <w:numId w:val="51"/>
      </w:numPr>
    </w:pPr>
  </w:style>
  <w:style w:type="paragraph" w:customStyle="1" w:styleId="afffffffffffffffffffffffffffff3">
    <w:name w:val="ОбычныйКрасный"/>
    <w:basedOn w:val="af"/>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4">
    <w:name w:val="НазваниеРаздела"/>
    <w:basedOn w:val="af"/>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a">
    <w:name w:val="Содержан1.1"/>
    <w:basedOn w:val="af"/>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0">
    <w:name w:val="Содержан1"/>
    <w:basedOn w:val="af"/>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a">
    <w:name w:val="ОбычныйСписок"/>
    <w:basedOn w:val="af"/>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5">
    <w:name w:val="НазваниеПодраздела"/>
    <w:basedOn w:val="afffffffffffffffffffffffffffff3"/>
    <w:rsid w:val="00CA29EF"/>
    <w:pPr>
      <w:ind w:left="1276" w:hanging="567"/>
      <w:jc w:val="left"/>
    </w:pPr>
  </w:style>
  <w:style w:type="paragraph" w:customStyle="1" w:styleId="1fffffffff1">
    <w:name w:val="Таблица1Номер"/>
    <w:basedOn w:val="af"/>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e">
    <w:name w:val="Таблица2Название"/>
    <w:basedOn w:val="af"/>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b">
    <w:name w:val="НазваПодраз11"/>
    <w:basedOn w:val="afffffffffffffffffffffffffffff3"/>
    <w:rsid w:val="00CA29EF"/>
    <w:pPr>
      <w:ind w:left="1219" w:hanging="510"/>
      <w:jc w:val="left"/>
    </w:pPr>
  </w:style>
  <w:style w:type="paragraph" w:customStyle="1" w:styleId="11112">
    <w:name w:val="НазваПодраз1111"/>
    <w:basedOn w:val="11fb"/>
    <w:rsid w:val="00CA29EF"/>
    <w:pPr>
      <w:ind w:left="1616" w:hanging="907"/>
    </w:pPr>
  </w:style>
  <w:style w:type="paragraph" w:customStyle="1" w:styleId="afffffffffffffffffffffffffffff6">
    <w:name w:val="СборТабТекст"/>
    <w:basedOn w:val="af"/>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7">
    <w:name w:val="СборТаблицаНазвание"/>
    <w:basedOn w:val="af"/>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8">
    <w:name w:val="СборТаблицаНомер"/>
    <w:basedOn w:val="afffffffffffffffffffffffffffff7"/>
    <w:rsid w:val="00CA29EF"/>
    <w:pPr>
      <w:spacing w:after="0" w:line="240" w:lineRule="auto"/>
      <w:ind w:left="0" w:right="567"/>
      <w:jc w:val="right"/>
    </w:pPr>
  </w:style>
  <w:style w:type="paragraph" w:customStyle="1" w:styleId="afffffffffffffffffffffffffffff9">
    <w:name w:val="СборТекстОснов"/>
    <w:basedOn w:val="af"/>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a">
    <w:name w:val="ОбычныйКрасный Знак"/>
    <w:basedOn w:val="af0"/>
    <w:rsid w:val="00CA29EF"/>
    <w:rPr>
      <w:sz w:val="28"/>
      <w:szCs w:val="24"/>
      <w:lang w:val="ru-RU" w:eastAsia="ru-RU" w:bidi="ar-SA"/>
    </w:rPr>
  </w:style>
  <w:style w:type="paragraph" w:customStyle="1" w:styleId="afffffffffffffffffffffffffffffb">
    <w:name w:val="ТабицаСтиль"/>
    <w:basedOn w:val="af"/>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c">
    <w:name w:val="РисунокСтиль"/>
    <w:basedOn w:val="af"/>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d">
    <w:name w:val="РисНазвание"/>
    <w:basedOn w:val="af"/>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e">
    <w:name w:val="ПодраздНазвание"/>
    <w:basedOn w:val="af"/>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b">
    <w:name w:val="Норм1.5"/>
    <w:basedOn w:val="af"/>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
    <w:name w:val="ТаблицаТекст"/>
    <w:basedOn w:val="af"/>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0">
    <w:name w:val="СборЛитНазв"/>
    <w:basedOn w:val="af"/>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2">
    <w:name w:val="ОбычныйКрасн14"/>
    <w:basedOn w:val="af"/>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1">
    <w:name w:val="АвторефКрас"/>
    <w:basedOn w:val="166"/>
    <w:rsid w:val="00CA29EF"/>
    <w:pPr>
      <w:keepNext w:val="0"/>
      <w:spacing w:line="293" w:lineRule="auto"/>
    </w:pPr>
  </w:style>
  <w:style w:type="paragraph" w:customStyle="1" w:styleId="affffffffffffffffffffffffffffff2">
    <w:name w:val="ОбычныйКрасн"/>
    <w:basedOn w:val="af"/>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
    <w:name w:val="ЖурнКрас2"/>
    <w:basedOn w:val="af"/>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0"/>
    <w:rsid w:val="00004FC9"/>
    <w:rPr>
      <w:rFonts w:ascii="Georgia" w:hAnsi="Georgia" w:hint="default"/>
      <w:b/>
      <w:bCs/>
      <w:sz w:val="24"/>
      <w:szCs w:val="24"/>
    </w:rPr>
  </w:style>
  <w:style w:type="paragraph" w:customStyle="1" w:styleId="affffffffffffffffffffffffffffff3">
    <w:name w:val="машинка"/>
    <w:basedOn w:val="af"/>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heading11">
    <w:name w:val="heading 1"/>
    <w:basedOn w:val="Normal6"/>
    <w:next w:val="Normal6"/>
    <w:rsid w:val="003C4218"/>
    <w:pPr>
      <w:keepNext/>
      <w:keepLines/>
      <w:widowControl/>
      <w:spacing w:before="560" w:line="240" w:lineRule="auto"/>
      <w:ind w:firstLine="510"/>
      <w:outlineLvl w:val="0"/>
    </w:pPr>
    <w:rPr>
      <w:b w:val="0"/>
      <w:sz w:val="28"/>
    </w:rPr>
  </w:style>
  <w:style w:type="paragraph" w:customStyle="1" w:styleId="Normal6">
    <w:name w:val="Normal"/>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BodyTextIndent22">
    <w:name w:val="Body Text Indent 2"/>
    <w:basedOn w:val="af"/>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BodyTextIndent3">
    <w:name w:val="Body Text Indent 3"/>
    <w:basedOn w:val="Normal6"/>
    <w:rsid w:val="003C4218"/>
    <w:pPr>
      <w:widowControl/>
      <w:tabs>
        <w:tab w:val="left" w:pos="9214"/>
      </w:tabs>
      <w:spacing w:line="360" w:lineRule="auto"/>
      <w:ind w:firstLine="567"/>
      <w:jc w:val="center"/>
    </w:pPr>
    <w:rPr>
      <w:b w:val="0"/>
      <w:sz w:val="28"/>
      <w:lang w:val="uk-UA"/>
    </w:rPr>
  </w:style>
  <w:style w:type="paragraph" w:customStyle="1" w:styleId="PlainText">
    <w:name w:val="Plain Text"/>
    <w:basedOn w:val="Normal6"/>
    <w:rsid w:val="003C4218"/>
    <w:pPr>
      <w:widowControl/>
      <w:spacing w:line="240" w:lineRule="auto"/>
      <w:jc w:val="left"/>
    </w:pPr>
    <w:rPr>
      <w:rFonts w:ascii="Courier New" w:hAnsi="Courier New"/>
      <w:b w:val="0"/>
      <w:sz w:val="20"/>
    </w:rPr>
  </w:style>
  <w:style w:type="paragraph" w:customStyle="1" w:styleId="BalloonText">
    <w:name w:val="Balloon Text"/>
    <w:basedOn w:val="af"/>
    <w:rsid w:val="00E13078"/>
    <w:pPr>
      <w:suppressAutoHyphens w:val="0"/>
    </w:pPr>
    <w:rPr>
      <w:rFonts w:ascii="Tahoma" w:eastAsia="Times New Roman" w:hAnsi="Tahoma" w:cs="Tahoma"/>
      <w:sz w:val="16"/>
      <w:szCs w:val="16"/>
      <w:lang w:val="uk-UA" w:eastAsia="uk-UA"/>
    </w:rPr>
  </w:style>
  <w:style w:type="table" w:styleId="4fffe">
    <w:name w:val="Table Classic 4"/>
    <w:basedOn w:val="af1"/>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4">
    <w:name w:val="текст таблиці зліва"/>
    <w:basedOn w:val="afffffffff4"/>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5">
    <w:name w:val="З"/>
    <w:basedOn w:val="af"/>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6">
    <w:name w:val="текст Знак"/>
    <w:basedOn w:val="af0"/>
    <w:rsid w:val="00DF444E"/>
    <w:rPr>
      <w:sz w:val="28"/>
      <w:lang w:val="uk-UA" w:eastAsia="ru-RU" w:bidi="ar-SA"/>
    </w:rPr>
  </w:style>
  <w:style w:type="paragraph" w:customStyle="1" w:styleId="affffffffffffffffffffffffffffff7">
    <w:name w:val="текст таблиці центр"/>
    <w:basedOn w:val="affffffffffffffffffffffffffffff4"/>
    <w:rsid w:val="00DF444E"/>
    <w:pPr>
      <w:jc w:val="center"/>
    </w:pPr>
  </w:style>
  <w:style w:type="character" w:customStyle="1" w:styleId="affffffffffffffffffffffffffffff8">
    <w:name w:val="текст Знак Знак"/>
    <w:basedOn w:val="af0"/>
    <w:rsid w:val="00DF444E"/>
    <w:rPr>
      <w:sz w:val="28"/>
      <w:lang w:val="uk-UA" w:eastAsia="ru-RU" w:bidi="ar-SA"/>
    </w:rPr>
  </w:style>
  <w:style w:type="paragraph" w:customStyle="1" w:styleId="1fffffffff2">
    <w:name w:val="Стиль текст таблиці зліва + разреженный на  1 пт"/>
    <w:basedOn w:val="affffffffffffffffffffffffffffff4"/>
    <w:rsid w:val="00DF444E"/>
    <w:rPr>
      <w:szCs w:val="28"/>
    </w:rPr>
  </w:style>
  <w:style w:type="paragraph" w:customStyle="1" w:styleId="affffffffffffffffffffffffffffff9">
    <w:name w:val="Підпис до рис"/>
    <w:basedOn w:val="af"/>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a">
    <w:name w:val="Клінічний приклад"/>
    <w:basedOn w:val="af"/>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b">
    <w:name w:val="фото"/>
    <w:basedOn w:val="af"/>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3">
    <w:name w:val="таблиця1"/>
    <w:basedOn w:val="af"/>
    <w:next w:val="af"/>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c">
    <w:name w:val="таблиці назва"/>
    <w:basedOn w:val="af"/>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d">
    <w:name w:val="таблиця номер"/>
    <w:basedOn w:val="1fffffffff3"/>
    <w:rsid w:val="00DF444E"/>
    <w:rPr>
      <w:i/>
      <w:iCs/>
    </w:rPr>
  </w:style>
  <w:style w:type="paragraph" w:customStyle="1" w:styleId="affffffffffffffffffffffffffffffe">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8">
    <w:name w:val="список літератури"/>
    <w:basedOn w:val="af"/>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BodyText20">
    <w:name w:val="Body Text 2"/>
    <w:basedOn w:val="af"/>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
    <w:name w:val="Примітка"/>
    <w:basedOn w:val="af0"/>
    <w:rsid w:val="00DF444E"/>
    <w:rPr>
      <w:sz w:val="20"/>
    </w:rPr>
  </w:style>
  <w:style w:type="character" w:customStyle="1" w:styleId="afffffffffffffffffffffffffffffff0">
    <w:name w:val="ТЕКСТ Знак Знак"/>
    <w:basedOn w:val="af0"/>
    <w:rsid w:val="00DF444E"/>
    <w:rPr>
      <w:spacing w:val="-6"/>
      <w:sz w:val="28"/>
      <w:szCs w:val="28"/>
      <w:lang w:val="uk-UA" w:eastAsia="ru-RU" w:bidi="ar-SA"/>
    </w:rPr>
  </w:style>
  <w:style w:type="character" w:customStyle="1" w:styleId="afffffffffffffffffffffffffffffff1">
    <w:name w:val="фото Знак"/>
    <w:basedOn w:val="af0"/>
    <w:rsid w:val="00DF444E"/>
    <w:rPr>
      <w:sz w:val="24"/>
      <w:lang w:val="uk-UA" w:eastAsia="ru-RU" w:bidi="ar-SA"/>
    </w:rPr>
  </w:style>
  <w:style w:type="table" w:styleId="5fff0">
    <w:name w:val="Table Grid 5"/>
    <w:basedOn w:val="af1"/>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2">
    <w:name w:val="Автореф"/>
    <w:basedOn w:val="afffffffa"/>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0"/>
    <w:rsid w:val="00F937AA"/>
    <w:rPr>
      <w:rFonts w:ascii="Arial" w:hAnsi="Arial" w:cs="Arial" w:hint="default"/>
      <w:strike w:val="0"/>
      <w:dstrike w:val="0"/>
      <w:color w:val="000000"/>
      <w:sz w:val="20"/>
      <w:szCs w:val="20"/>
      <w:u w:val="none"/>
      <w:effect w:val="none"/>
    </w:rPr>
  </w:style>
  <w:style w:type="character" w:customStyle="1" w:styleId="hilight1">
    <w:name w:val="hilight1"/>
    <w:basedOn w:val="af0"/>
    <w:rsid w:val="00F937AA"/>
    <w:rPr>
      <w:b/>
      <w:bCs/>
      <w:color w:val="660066"/>
    </w:rPr>
  </w:style>
  <w:style w:type="character" w:customStyle="1" w:styleId="searchcriteria">
    <w:name w:val="searchcriteria"/>
    <w:basedOn w:val="af0"/>
    <w:rsid w:val="0099471A"/>
  </w:style>
  <w:style w:type="paragraph" w:customStyle="1" w:styleId="NoSpacing">
    <w:name w:val="No Spacing"/>
    <w:rsid w:val="00C35BC5"/>
    <w:rPr>
      <w:rFonts w:ascii="Calibri" w:eastAsia="Times New Roman" w:hAnsi="Calibri" w:cs="Times New Roman"/>
      <w:sz w:val="22"/>
      <w:szCs w:val="22"/>
      <w:lang w:eastAsia="en-US"/>
    </w:rPr>
  </w:style>
  <w:style w:type="paragraph" w:customStyle="1" w:styleId="ea">
    <w:name w:val="Основной теeaст с от"/>
    <w:basedOn w:val="af"/>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d">
    <w:name w:val="О1новной текст с отступом 2"/>
    <w:basedOn w:val="af"/>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3">
    <w:name w:val="СтильМОЙ"/>
    <w:basedOn w:val="af"/>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0"/>
    <w:rsid w:val="00E53E36"/>
    <w:rPr>
      <w:b/>
      <w:bCs/>
    </w:rPr>
  </w:style>
  <w:style w:type="character" w:customStyle="1" w:styleId="it1">
    <w:name w:val="it1"/>
    <w:basedOn w:val="af0"/>
    <w:rsid w:val="00E53E3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chart" Target="charts/chart5.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chart" Target="charts/chart4.xml"/><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chart" Target="charts/chart3.xml"/><Relationship Id="rId28" Type="http://schemas.openxmlformats.org/officeDocument/2006/relationships/header" Target="header1.xml"/><Relationship Id="rId10" Type="http://schemas.openxmlformats.org/officeDocument/2006/relationships/image" Target="media/image1.wmf"/><Relationship Id="rId19" Type="http://schemas.openxmlformats.org/officeDocument/2006/relationships/image" Target="media/image6.w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oleObject" Target="embeddings/oleObject2.bin"/><Relationship Id="rId22" Type="http://schemas.openxmlformats.org/officeDocument/2006/relationships/chart" Target="charts/chart2.xml"/><Relationship Id="rId27" Type="http://schemas.openxmlformats.org/officeDocument/2006/relationships/hyperlink" Target="http://www.mydisser.com/search.html" TargetMode="External"/><Relationship Id="rId30" Type="http://schemas.openxmlformats.org/officeDocument/2006/relationships/footer" Target="footer1.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57618213660245"/>
          <c:y val="5.9620596205962058E-2"/>
          <c:w val="0.88091068301225917"/>
          <c:h val="0.64769647696476962"/>
        </c:manualLayout>
      </c:layout>
      <c:barChart>
        <c:barDir val="col"/>
        <c:grouping val="clustered"/>
        <c:varyColors val="0"/>
        <c:ser>
          <c:idx val="0"/>
          <c:order val="0"/>
          <c:tx>
            <c:strRef>
              <c:f>Лист1!$B$1</c:f>
              <c:strCache>
                <c:ptCount val="1"/>
                <c:pt idx="0">
                  <c:v>MAX переміщення, мм</c:v>
                </c:pt>
              </c:strCache>
            </c:strRef>
          </c:tx>
          <c:spPr>
            <a:pattFill prst="pct75">
              <a:fgClr>
                <a:srgbClr val="9999FF"/>
              </a:fgClr>
              <a:bgClr>
                <a:srgbClr val="FFFFFF"/>
              </a:bgClr>
            </a:pattFill>
            <a:ln w="9135">
              <a:noFill/>
            </a:ln>
          </c:spPr>
          <c:invertIfNegative val="0"/>
          <c:dLbls>
            <c:dLbl>
              <c:idx val="0"/>
              <c:tx>
                <c:rich>
                  <a:bodyPr/>
                  <a:lstStyle/>
                  <a:p>
                    <a:r>
                      <a:t>0,3</a:t>
                    </a:r>
                  </a:p>
                </c:rich>
              </c:tx>
              <c:showLegendKey val="0"/>
              <c:showVal val="0"/>
              <c:showCatName val="0"/>
              <c:showSerName val="0"/>
              <c:showPercent val="0"/>
              <c:showBubbleSize val="0"/>
            </c:dLbl>
            <c:dLbl>
              <c:idx val="1"/>
              <c:tx>
                <c:rich>
                  <a:bodyPr/>
                  <a:lstStyle/>
                  <a:p>
                    <a:r>
                      <a:t>2,2</a:t>
                    </a:r>
                  </a:p>
                </c:rich>
              </c:tx>
              <c:showLegendKey val="0"/>
              <c:showVal val="0"/>
              <c:showCatName val="0"/>
              <c:showSerName val="0"/>
              <c:showPercent val="0"/>
              <c:showBubbleSize val="0"/>
            </c:dLbl>
            <c:dLbl>
              <c:idx val="2"/>
              <c:tx>
                <c:rich>
                  <a:bodyPr/>
                  <a:lstStyle/>
                  <a:p>
                    <a:r>
                      <a:t>3,5</a:t>
                    </a:r>
                  </a:p>
                </c:rich>
              </c:tx>
              <c:showLegendKey val="0"/>
              <c:showVal val="0"/>
              <c:showCatName val="0"/>
              <c:showSerName val="0"/>
              <c:showPercent val="0"/>
              <c:showBubbleSize val="0"/>
            </c:dLbl>
            <c:spPr>
              <a:noFill/>
              <a:ln w="9135">
                <a:noFill/>
              </a:ln>
            </c:spPr>
            <c:txPr>
              <a:bodyPr/>
              <a:lstStyle/>
              <a:p>
                <a:pPr>
                  <a:defRPr sz="31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Лист1!$A$2:$A$4</c:f>
              <c:strCache>
                <c:ptCount val="3"/>
                <c:pt idx="0">
                  <c:v>Конструкція стрижньова</c:v>
                </c:pt>
                <c:pt idx="1">
                  <c:v>Конструкція з накістковою пластиною</c:v>
                </c:pt>
                <c:pt idx="2">
                  <c:v>Конструкція з інтрамедулярним стрижнем</c:v>
                </c:pt>
              </c:strCache>
            </c:strRef>
          </c:cat>
          <c:val>
            <c:numRef>
              <c:f>Лист1!$B$2:$B$4</c:f>
              <c:numCache>
                <c:formatCode>General</c:formatCode>
                <c:ptCount val="3"/>
                <c:pt idx="0">
                  <c:v>0.32600000000000001</c:v>
                </c:pt>
                <c:pt idx="1">
                  <c:v>2.1619999999999999</c:v>
                </c:pt>
                <c:pt idx="2">
                  <c:v>3.5019999999999998</c:v>
                </c:pt>
              </c:numCache>
            </c:numRef>
          </c:val>
        </c:ser>
        <c:ser>
          <c:idx val="1"/>
          <c:order val="1"/>
          <c:tx>
            <c:strRef>
              <c:f>Лист1!$C$1</c:f>
              <c:strCache>
                <c:ptCount val="1"/>
                <c:pt idx="0">
                  <c:v>MAX напруження, Мпа</c:v>
                </c:pt>
              </c:strCache>
            </c:strRef>
          </c:tx>
          <c:spPr>
            <a:pattFill prst="diagBrick">
              <a:fgClr>
                <a:srgbClr val="993366"/>
              </a:fgClr>
              <a:bgClr>
                <a:srgbClr val="FFFFFF"/>
              </a:bgClr>
            </a:pattFill>
            <a:ln w="4568">
              <a:solidFill>
                <a:srgbClr val="000000"/>
              </a:solidFill>
              <a:prstDash val="solid"/>
            </a:ln>
          </c:spPr>
          <c:invertIfNegative val="0"/>
          <c:dLbls>
            <c:dLbl>
              <c:idx val="0"/>
              <c:tx>
                <c:rich>
                  <a:bodyPr/>
                  <a:lstStyle/>
                  <a:p>
                    <a:r>
                      <a:t>3,1</a:t>
                    </a:r>
                  </a:p>
                </c:rich>
              </c:tx>
              <c:showLegendKey val="0"/>
              <c:showVal val="0"/>
              <c:showCatName val="0"/>
              <c:showSerName val="0"/>
              <c:showPercent val="0"/>
              <c:showBubbleSize val="0"/>
            </c:dLbl>
            <c:dLbl>
              <c:idx val="1"/>
              <c:tx>
                <c:rich>
                  <a:bodyPr/>
                  <a:lstStyle/>
                  <a:p>
                    <a:r>
                      <a:t>1,1</a:t>
                    </a:r>
                  </a:p>
                </c:rich>
              </c:tx>
              <c:showLegendKey val="0"/>
              <c:showVal val="0"/>
              <c:showCatName val="0"/>
              <c:showSerName val="0"/>
              <c:showPercent val="0"/>
              <c:showBubbleSize val="0"/>
            </c:dLbl>
            <c:dLbl>
              <c:idx val="2"/>
              <c:tx>
                <c:rich>
                  <a:bodyPr/>
                  <a:lstStyle/>
                  <a:p>
                    <a:r>
                      <a:t>5,9</a:t>
                    </a:r>
                  </a:p>
                </c:rich>
              </c:tx>
              <c:showLegendKey val="0"/>
              <c:showVal val="0"/>
              <c:showCatName val="0"/>
              <c:showSerName val="0"/>
              <c:showPercent val="0"/>
              <c:showBubbleSize val="0"/>
            </c:dLbl>
            <c:spPr>
              <a:noFill/>
              <a:ln w="9135">
                <a:noFill/>
              </a:ln>
            </c:spPr>
            <c:txPr>
              <a:bodyPr/>
              <a:lstStyle/>
              <a:p>
                <a:pPr>
                  <a:defRPr sz="31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Лист1!$A$2:$A$4</c:f>
              <c:strCache>
                <c:ptCount val="3"/>
                <c:pt idx="0">
                  <c:v>Конструкція стрижньова</c:v>
                </c:pt>
                <c:pt idx="1">
                  <c:v>Конструкція з накістковою пластиною</c:v>
                </c:pt>
                <c:pt idx="2">
                  <c:v>Конструкція з інтрамедулярним стрижнем</c:v>
                </c:pt>
              </c:strCache>
            </c:strRef>
          </c:cat>
          <c:val>
            <c:numRef>
              <c:f>Лист1!$C$2:$C$4</c:f>
              <c:numCache>
                <c:formatCode>General</c:formatCode>
                <c:ptCount val="3"/>
                <c:pt idx="0">
                  <c:v>3.0579999999999998</c:v>
                </c:pt>
                <c:pt idx="1">
                  <c:v>1.069</c:v>
                </c:pt>
                <c:pt idx="2">
                  <c:v>5.8970000000000002</c:v>
                </c:pt>
              </c:numCache>
            </c:numRef>
          </c:val>
        </c:ser>
        <c:dLbls>
          <c:showLegendKey val="0"/>
          <c:showVal val="0"/>
          <c:showCatName val="0"/>
          <c:showSerName val="0"/>
          <c:showPercent val="0"/>
          <c:showBubbleSize val="0"/>
        </c:dLbls>
        <c:gapWidth val="150"/>
        <c:axId val="130290816"/>
        <c:axId val="130292352"/>
      </c:barChart>
      <c:catAx>
        <c:axId val="130290816"/>
        <c:scaling>
          <c:orientation val="minMax"/>
        </c:scaling>
        <c:delete val="0"/>
        <c:axPos val="b"/>
        <c:numFmt formatCode="General" sourceLinked="1"/>
        <c:majorTickMark val="out"/>
        <c:minorTickMark val="none"/>
        <c:tickLblPos val="nextTo"/>
        <c:spPr>
          <a:ln w="1142">
            <a:solidFill>
              <a:srgbClr val="000000"/>
            </a:solidFill>
            <a:prstDash val="solid"/>
          </a:ln>
        </c:spPr>
        <c:txPr>
          <a:bodyPr rot="0" vert="horz"/>
          <a:lstStyle/>
          <a:p>
            <a:pPr>
              <a:defRPr sz="387" b="0" i="0" u="none" strike="noStrike" baseline="0">
                <a:solidFill>
                  <a:srgbClr val="000000"/>
                </a:solidFill>
                <a:latin typeface="Arial Cyr"/>
                <a:ea typeface="Arial Cyr"/>
                <a:cs typeface="Arial Cyr"/>
              </a:defRPr>
            </a:pPr>
            <a:endParaRPr lang="ru-RU"/>
          </a:p>
        </c:txPr>
        <c:crossAx val="130292352"/>
        <c:crosses val="autoZero"/>
        <c:auto val="1"/>
        <c:lblAlgn val="ctr"/>
        <c:lblOffset val="100"/>
        <c:tickLblSkip val="1"/>
        <c:tickMarkSkip val="1"/>
        <c:noMultiLvlLbl val="0"/>
      </c:catAx>
      <c:valAx>
        <c:axId val="130292352"/>
        <c:scaling>
          <c:orientation val="minMax"/>
        </c:scaling>
        <c:delete val="0"/>
        <c:axPos val="l"/>
        <c:majorGridlines>
          <c:spPr>
            <a:ln w="1142">
              <a:solidFill>
                <a:srgbClr val="000000"/>
              </a:solidFill>
              <a:prstDash val="solid"/>
            </a:ln>
          </c:spPr>
        </c:majorGridlines>
        <c:title>
          <c:tx>
            <c:rich>
              <a:bodyPr/>
              <a:lstStyle/>
              <a:p>
                <a:pPr>
                  <a:defRPr sz="387" b="0" i="0" u="none" strike="noStrike" baseline="0">
                    <a:solidFill>
                      <a:srgbClr val="000000"/>
                    </a:solidFill>
                    <a:latin typeface="Arial Cyr"/>
                    <a:ea typeface="Arial Cyr"/>
                    <a:cs typeface="Arial Cyr"/>
                  </a:defRPr>
                </a:pPr>
                <a:r>
                  <a:t>Величина</a:t>
                </a:r>
              </a:p>
            </c:rich>
          </c:tx>
          <c:layout>
            <c:manualLayout>
              <c:xMode val="edge"/>
              <c:yMode val="edge"/>
              <c:x val="2.4518388791593695E-2"/>
              <c:y val="0.28997289972899731"/>
            </c:manualLayout>
          </c:layout>
          <c:overlay val="0"/>
          <c:spPr>
            <a:noFill/>
            <a:ln w="9135">
              <a:noFill/>
            </a:ln>
          </c:spPr>
        </c:title>
        <c:numFmt formatCode="General" sourceLinked="1"/>
        <c:majorTickMark val="out"/>
        <c:minorTickMark val="none"/>
        <c:tickLblPos val="nextTo"/>
        <c:spPr>
          <a:ln w="1142">
            <a:solidFill>
              <a:srgbClr val="000000"/>
            </a:solidFill>
            <a:prstDash val="solid"/>
          </a:ln>
        </c:spPr>
        <c:txPr>
          <a:bodyPr rot="0" vert="horz"/>
          <a:lstStyle/>
          <a:p>
            <a:pPr>
              <a:defRPr sz="387" b="0" i="0" u="none" strike="noStrike" baseline="0">
                <a:solidFill>
                  <a:srgbClr val="000000"/>
                </a:solidFill>
                <a:latin typeface="Arial Cyr"/>
                <a:ea typeface="Arial Cyr"/>
                <a:cs typeface="Arial Cyr"/>
              </a:defRPr>
            </a:pPr>
            <a:endParaRPr lang="ru-RU"/>
          </a:p>
        </c:txPr>
        <c:crossAx val="130290816"/>
        <c:crosses val="autoZero"/>
        <c:crossBetween val="between"/>
      </c:valAx>
      <c:spPr>
        <a:solidFill>
          <a:srgbClr val="FFFFFF"/>
        </a:solidFill>
        <a:ln w="4568">
          <a:solidFill>
            <a:srgbClr val="808080"/>
          </a:solidFill>
          <a:prstDash val="solid"/>
        </a:ln>
      </c:spPr>
    </c:plotArea>
    <c:legend>
      <c:legendPos val="r"/>
      <c:layout>
        <c:manualLayout>
          <c:xMode val="edge"/>
          <c:yMode val="edge"/>
          <c:x val="0.15901060070671377"/>
          <c:y val="0.16711590296495957"/>
          <c:w val="0.55830388692579502"/>
          <c:h val="6.4690026954177901E-2"/>
        </c:manualLayout>
      </c:layout>
      <c:overlay val="0"/>
      <c:spPr>
        <a:solidFill>
          <a:srgbClr val="FFFFFF"/>
        </a:solidFill>
        <a:ln w="1142">
          <a:solidFill>
            <a:srgbClr val="000000"/>
          </a:solidFill>
          <a:prstDash val="solid"/>
        </a:ln>
      </c:spPr>
      <c:txPr>
        <a:bodyPr/>
        <a:lstStyle/>
        <a:p>
          <a:pPr>
            <a:defRPr sz="322"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124"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00176366843033E-2"/>
          <c:y val="6.0273972602739728E-2"/>
          <c:w val="0.88536155202821865"/>
          <c:h val="0.64383561643835618"/>
        </c:manualLayout>
      </c:layout>
      <c:barChart>
        <c:barDir val="col"/>
        <c:grouping val="clustered"/>
        <c:varyColors val="0"/>
        <c:ser>
          <c:idx val="0"/>
          <c:order val="0"/>
          <c:tx>
            <c:strRef>
              <c:f>Лист1!$B$1</c:f>
              <c:strCache>
                <c:ptCount val="1"/>
                <c:pt idx="0">
                  <c:v>MAX переміщення, мм</c:v>
                </c:pt>
              </c:strCache>
            </c:strRef>
          </c:tx>
          <c:spPr>
            <a:pattFill prst="pct75">
              <a:fgClr>
                <a:srgbClr val="9999FF"/>
              </a:fgClr>
              <a:bgClr>
                <a:srgbClr val="FFFFFF"/>
              </a:bgClr>
            </a:pattFill>
            <a:ln w="10161">
              <a:noFill/>
            </a:ln>
          </c:spPr>
          <c:invertIfNegative val="0"/>
          <c:dLbls>
            <c:dLbl>
              <c:idx val="1"/>
              <c:tx>
                <c:rich>
                  <a:bodyPr/>
                  <a:lstStyle/>
                  <a:p>
                    <a:r>
                      <a:t>2,2</a:t>
                    </a:r>
                  </a:p>
                </c:rich>
              </c:tx>
              <c:showLegendKey val="0"/>
              <c:showVal val="0"/>
              <c:showCatName val="0"/>
              <c:showSerName val="0"/>
              <c:showPercent val="0"/>
              <c:showBubbleSize val="0"/>
            </c:dLbl>
            <c:dLbl>
              <c:idx val="2"/>
              <c:tx>
                <c:rich>
                  <a:bodyPr/>
                  <a:lstStyle/>
                  <a:p>
                    <a:pPr>
                      <a:defRPr sz="1240" b="0" i="0" u="none" strike="noStrike" baseline="0">
                        <a:solidFill>
                          <a:srgbClr val="000000"/>
                        </a:solidFill>
                        <a:latin typeface="Arial Cyr"/>
                        <a:ea typeface="Arial Cyr"/>
                        <a:cs typeface="Arial Cyr"/>
                      </a:defRPr>
                    </a:pPr>
                    <a:r>
                      <a:rPr lang="ru-RU" sz="350" b="0" i="0" u="none" strike="noStrike" baseline="0">
                        <a:solidFill>
                          <a:srgbClr val="000000"/>
                        </a:solidFill>
                        <a:latin typeface="Arial Cyr"/>
                        <a:cs typeface="Arial Cyr"/>
                      </a:rPr>
                      <a:t>3,5</a:t>
                    </a:r>
                  </a:p>
                </c:rich>
              </c:tx>
              <c:spPr>
                <a:noFill/>
                <a:ln w="10161">
                  <a:noFill/>
                </a:ln>
              </c:spPr>
              <c:showLegendKey val="0"/>
              <c:showVal val="0"/>
              <c:showCatName val="0"/>
              <c:showSerName val="0"/>
              <c:showPercent val="0"/>
              <c:showBubbleSize val="0"/>
            </c:dLbl>
            <c:spPr>
              <a:noFill/>
              <a:ln w="10161">
                <a:noFill/>
              </a:ln>
            </c:spPr>
            <c:txPr>
              <a:bodyPr/>
              <a:lstStyle/>
              <a:p>
                <a:pPr>
                  <a:defRPr sz="35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Лист1!$A$2:$A$4</c:f>
              <c:strCache>
                <c:ptCount val="3"/>
                <c:pt idx="0">
                  <c:v>Конструкція стрижньова</c:v>
                </c:pt>
                <c:pt idx="1">
                  <c:v>Конструкція з накістковою пластиною</c:v>
                </c:pt>
                <c:pt idx="2">
                  <c:v>Конструкція з інтрамедулярним стрижнем</c:v>
                </c:pt>
              </c:strCache>
            </c:strRef>
          </c:cat>
          <c:val>
            <c:numRef>
              <c:f>Лист1!$B$2:$B$4</c:f>
              <c:numCache>
                <c:formatCode>General</c:formatCode>
                <c:ptCount val="3"/>
                <c:pt idx="0">
                  <c:v>0.3</c:v>
                </c:pt>
                <c:pt idx="1">
                  <c:v>2.153</c:v>
                </c:pt>
                <c:pt idx="2">
                  <c:v>3.5019999999999998</c:v>
                </c:pt>
              </c:numCache>
            </c:numRef>
          </c:val>
        </c:ser>
        <c:ser>
          <c:idx val="1"/>
          <c:order val="1"/>
          <c:tx>
            <c:strRef>
              <c:f>Лист1!$C$1</c:f>
              <c:strCache>
                <c:ptCount val="1"/>
                <c:pt idx="0">
                  <c:v>MAX напруження, Мпа</c:v>
                </c:pt>
              </c:strCache>
            </c:strRef>
          </c:tx>
          <c:spPr>
            <a:pattFill prst="diagBrick">
              <a:fgClr>
                <a:srgbClr val="993366"/>
              </a:fgClr>
              <a:bgClr>
                <a:srgbClr val="FFFFFF"/>
              </a:bgClr>
            </a:pattFill>
            <a:ln w="5080">
              <a:solidFill>
                <a:srgbClr val="000000"/>
              </a:solidFill>
              <a:prstDash val="solid"/>
            </a:ln>
          </c:spPr>
          <c:invertIfNegative val="0"/>
          <c:dLbls>
            <c:dLbl>
              <c:idx val="0"/>
              <c:tx>
                <c:rich>
                  <a:bodyPr/>
                  <a:lstStyle/>
                  <a:p>
                    <a:r>
                      <a:t>3,0</a:t>
                    </a:r>
                  </a:p>
                </c:rich>
              </c:tx>
              <c:showLegendKey val="0"/>
              <c:showVal val="0"/>
              <c:showCatName val="0"/>
              <c:showSerName val="0"/>
              <c:showPercent val="0"/>
              <c:showBubbleSize val="0"/>
            </c:dLbl>
            <c:dLbl>
              <c:idx val="1"/>
              <c:tx>
                <c:rich>
                  <a:bodyPr/>
                  <a:lstStyle/>
                  <a:p>
                    <a:r>
                      <a:t>0,9</a:t>
                    </a:r>
                  </a:p>
                </c:rich>
              </c:tx>
              <c:showLegendKey val="0"/>
              <c:showVal val="0"/>
              <c:showCatName val="0"/>
              <c:showSerName val="0"/>
              <c:showPercent val="0"/>
              <c:showBubbleSize val="0"/>
            </c:dLbl>
            <c:dLbl>
              <c:idx val="2"/>
              <c:tx>
                <c:rich>
                  <a:bodyPr/>
                  <a:lstStyle/>
                  <a:p>
                    <a:r>
                      <a:t>5,9</a:t>
                    </a:r>
                  </a:p>
                </c:rich>
              </c:tx>
              <c:showLegendKey val="0"/>
              <c:showVal val="0"/>
              <c:showCatName val="0"/>
              <c:showSerName val="0"/>
              <c:showPercent val="0"/>
              <c:showBubbleSize val="0"/>
            </c:dLbl>
            <c:spPr>
              <a:noFill/>
              <a:ln w="10161">
                <a:noFill/>
              </a:ln>
            </c:spPr>
            <c:txPr>
              <a:bodyPr/>
              <a:lstStyle/>
              <a:p>
                <a:pPr>
                  <a:defRPr sz="35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Лист1!$A$2:$A$4</c:f>
              <c:strCache>
                <c:ptCount val="3"/>
                <c:pt idx="0">
                  <c:v>Конструкція стрижньова</c:v>
                </c:pt>
                <c:pt idx="1">
                  <c:v>Конструкція з накістковою пластиною</c:v>
                </c:pt>
                <c:pt idx="2">
                  <c:v>Конструкція з інтрамедулярним стрижнем</c:v>
                </c:pt>
              </c:strCache>
            </c:strRef>
          </c:cat>
          <c:val>
            <c:numRef>
              <c:f>Лист1!$C$2:$C$4</c:f>
              <c:numCache>
                <c:formatCode>General</c:formatCode>
                <c:ptCount val="3"/>
                <c:pt idx="0">
                  <c:v>2.9990000000000001</c:v>
                </c:pt>
                <c:pt idx="1">
                  <c:v>0.86499999999999999</c:v>
                </c:pt>
                <c:pt idx="2">
                  <c:v>5.8970000000000002</c:v>
                </c:pt>
              </c:numCache>
            </c:numRef>
          </c:val>
        </c:ser>
        <c:dLbls>
          <c:showLegendKey val="0"/>
          <c:showVal val="0"/>
          <c:showCatName val="0"/>
          <c:showSerName val="0"/>
          <c:showPercent val="0"/>
          <c:showBubbleSize val="0"/>
        </c:dLbls>
        <c:gapWidth val="150"/>
        <c:axId val="131769088"/>
        <c:axId val="131770624"/>
      </c:barChart>
      <c:catAx>
        <c:axId val="131769088"/>
        <c:scaling>
          <c:orientation val="minMax"/>
        </c:scaling>
        <c:delete val="0"/>
        <c:axPos val="b"/>
        <c:numFmt formatCode="General" sourceLinked="1"/>
        <c:majorTickMark val="out"/>
        <c:minorTickMark val="none"/>
        <c:tickLblPos val="nextTo"/>
        <c:spPr>
          <a:ln w="1270">
            <a:solidFill>
              <a:srgbClr val="000000"/>
            </a:solidFill>
            <a:prstDash val="solid"/>
          </a:ln>
        </c:spPr>
        <c:txPr>
          <a:bodyPr rot="0" vert="horz"/>
          <a:lstStyle/>
          <a:p>
            <a:pPr>
              <a:defRPr sz="430" b="0" i="0" u="none" strike="noStrike" baseline="0">
                <a:solidFill>
                  <a:srgbClr val="000000"/>
                </a:solidFill>
                <a:latin typeface="Arial Cyr"/>
                <a:ea typeface="Arial Cyr"/>
                <a:cs typeface="Arial Cyr"/>
              </a:defRPr>
            </a:pPr>
            <a:endParaRPr lang="ru-RU"/>
          </a:p>
        </c:txPr>
        <c:crossAx val="131770624"/>
        <c:crosses val="autoZero"/>
        <c:auto val="1"/>
        <c:lblAlgn val="ctr"/>
        <c:lblOffset val="100"/>
        <c:tickLblSkip val="1"/>
        <c:tickMarkSkip val="1"/>
        <c:noMultiLvlLbl val="0"/>
      </c:catAx>
      <c:valAx>
        <c:axId val="131770624"/>
        <c:scaling>
          <c:orientation val="minMax"/>
        </c:scaling>
        <c:delete val="0"/>
        <c:axPos val="l"/>
        <c:majorGridlines>
          <c:spPr>
            <a:ln w="1270">
              <a:solidFill>
                <a:srgbClr val="000000"/>
              </a:solidFill>
              <a:prstDash val="solid"/>
            </a:ln>
          </c:spPr>
        </c:majorGridlines>
        <c:title>
          <c:tx>
            <c:rich>
              <a:bodyPr/>
              <a:lstStyle/>
              <a:p>
                <a:pPr>
                  <a:defRPr sz="430" b="0" i="0" u="none" strike="noStrike" baseline="0">
                    <a:solidFill>
                      <a:srgbClr val="000000"/>
                    </a:solidFill>
                    <a:latin typeface="Arial Cyr"/>
                    <a:ea typeface="Arial Cyr"/>
                    <a:cs typeface="Arial Cyr"/>
                  </a:defRPr>
                </a:pPr>
                <a:r>
                  <a:t>Величина</a:t>
                </a:r>
              </a:p>
            </c:rich>
          </c:tx>
          <c:layout>
            <c:manualLayout>
              <c:xMode val="edge"/>
              <c:yMode val="edge"/>
              <c:x val="1.9400352733686066E-2"/>
              <c:y val="0.28767125004896776"/>
            </c:manualLayout>
          </c:layout>
          <c:overlay val="0"/>
          <c:spPr>
            <a:noFill/>
            <a:ln w="10161">
              <a:noFill/>
            </a:ln>
          </c:spPr>
        </c:title>
        <c:numFmt formatCode="General" sourceLinked="1"/>
        <c:majorTickMark val="out"/>
        <c:minorTickMark val="none"/>
        <c:tickLblPos val="nextTo"/>
        <c:spPr>
          <a:ln w="1270">
            <a:solidFill>
              <a:srgbClr val="000000"/>
            </a:solidFill>
            <a:prstDash val="solid"/>
          </a:ln>
        </c:spPr>
        <c:txPr>
          <a:bodyPr rot="0" vert="horz"/>
          <a:lstStyle/>
          <a:p>
            <a:pPr>
              <a:defRPr sz="430" b="0" i="0" u="none" strike="noStrike" baseline="0">
                <a:solidFill>
                  <a:srgbClr val="000000"/>
                </a:solidFill>
                <a:latin typeface="Arial Cyr"/>
                <a:ea typeface="Arial Cyr"/>
                <a:cs typeface="Arial Cyr"/>
              </a:defRPr>
            </a:pPr>
            <a:endParaRPr lang="ru-RU"/>
          </a:p>
        </c:txPr>
        <c:crossAx val="131769088"/>
        <c:crosses val="autoZero"/>
        <c:crossBetween val="between"/>
      </c:valAx>
      <c:spPr>
        <a:solidFill>
          <a:srgbClr val="FFFFFF"/>
        </a:solidFill>
        <a:ln w="5080">
          <a:solidFill>
            <a:srgbClr val="808080"/>
          </a:solidFill>
          <a:prstDash val="solid"/>
        </a:ln>
      </c:spPr>
    </c:plotArea>
    <c:legend>
      <c:legendPos val="r"/>
      <c:layout>
        <c:manualLayout>
          <c:xMode val="edge"/>
          <c:yMode val="edge"/>
          <c:x val="0.156140350877193"/>
          <c:y val="0.16314199395770393"/>
          <c:w val="0.55438596491228065"/>
          <c:h val="6.6465256797583083E-2"/>
        </c:manualLayout>
      </c:layout>
      <c:overlay val="0"/>
      <c:spPr>
        <a:solidFill>
          <a:srgbClr val="FFFFFF"/>
        </a:solidFill>
        <a:ln w="1270">
          <a:solidFill>
            <a:srgbClr val="000000"/>
          </a:solidFill>
          <a:prstDash val="solid"/>
        </a:ln>
      </c:spPr>
      <c:txPr>
        <a:bodyPr/>
        <a:lstStyle/>
        <a:p>
          <a:pPr>
            <a:defRPr sz="358"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24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1111111111111"/>
          <c:y val="6.0273972602739728E-2"/>
          <c:w val="0.87125220458553787"/>
          <c:h val="0.64383561643835618"/>
        </c:manualLayout>
      </c:layout>
      <c:barChart>
        <c:barDir val="col"/>
        <c:grouping val="clustered"/>
        <c:varyColors val="0"/>
        <c:ser>
          <c:idx val="0"/>
          <c:order val="0"/>
          <c:tx>
            <c:strRef>
              <c:f>Лист1!$B$1</c:f>
              <c:strCache>
                <c:ptCount val="1"/>
                <c:pt idx="0">
                  <c:v>MAX переміщення, мм</c:v>
                </c:pt>
              </c:strCache>
            </c:strRef>
          </c:tx>
          <c:spPr>
            <a:pattFill prst="pct75">
              <a:fgClr>
                <a:srgbClr val="9999FF"/>
              </a:fgClr>
              <a:bgClr>
                <a:srgbClr val="FFFFFF"/>
              </a:bgClr>
            </a:pattFill>
            <a:ln w="11944">
              <a:noFill/>
            </a:ln>
          </c:spPr>
          <c:invertIfNegative val="0"/>
          <c:dLbls>
            <c:dLbl>
              <c:idx val="0"/>
              <c:tx>
                <c:rich>
                  <a:bodyPr/>
                  <a:lstStyle/>
                  <a:p>
                    <a:r>
                      <a:t>32,7</a:t>
                    </a:r>
                  </a:p>
                </c:rich>
              </c:tx>
              <c:showLegendKey val="0"/>
              <c:showVal val="0"/>
              <c:showCatName val="0"/>
              <c:showSerName val="0"/>
              <c:showPercent val="0"/>
              <c:showBubbleSize val="0"/>
            </c:dLbl>
            <c:dLbl>
              <c:idx val="1"/>
              <c:tx>
                <c:rich>
                  <a:bodyPr/>
                  <a:lstStyle/>
                  <a:p>
                    <a:r>
                      <a:t>49,1</a:t>
                    </a:r>
                  </a:p>
                </c:rich>
              </c:tx>
              <c:showLegendKey val="0"/>
              <c:showVal val="0"/>
              <c:showCatName val="0"/>
              <c:showSerName val="0"/>
              <c:showPercent val="0"/>
              <c:showBubbleSize val="0"/>
            </c:dLbl>
            <c:dLbl>
              <c:idx val="2"/>
              <c:tx>
                <c:rich>
                  <a:bodyPr/>
                  <a:lstStyle/>
                  <a:p>
                    <a:r>
                      <a:t>43,6</a:t>
                    </a:r>
                  </a:p>
                </c:rich>
              </c:tx>
              <c:showLegendKey val="0"/>
              <c:showVal val="0"/>
              <c:showCatName val="0"/>
              <c:showSerName val="0"/>
              <c:showPercent val="0"/>
              <c:showBubbleSize val="0"/>
            </c:dLbl>
            <c:spPr>
              <a:noFill/>
              <a:ln w="11944">
                <a:noFill/>
              </a:ln>
            </c:spPr>
            <c:txPr>
              <a:bodyPr/>
              <a:lstStyle/>
              <a:p>
                <a:pPr>
                  <a:defRPr sz="41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Лист1!$A$2:$A$4</c:f>
              <c:strCache>
                <c:ptCount val="3"/>
                <c:pt idx="0">
                  <c:v>Конструкція стржньова</c:v>
                </c:pt>
                <c:pt idx="1">
                  <c:v>Конструкція з накістковою пластиною</c:v>
                </c:pt>
                <c:pt idx="2">
                  <c:v>Конструкція з інтрамедулярним стрижнем</c:v>
                </c:pt>
              </c:strCache>
            </c:strRef>
          </c:cat>
          <c:val>
            <c:numRef>
              <c:f>Лист1!$B$2:$B$4</c:f>
              <c:numCache>
                <c:formatCode>General</c:formatCode>
                <c:ptCount val="3"/>
                <c:pt idx="0">
                  <c:v>32.686999999999998</c:v>
                </c:pt>
                <c:pt idx="1">
                  <c:v>49.107999999999997</c:v>
                </c:pt>
                <c:pt idx="2">
                  <c:v>43.643999999999998</c:v>
                </c:pt>
              </c:numCache>
            </c:numRef>
          </c:val>
        </c:ser>
        <c:ser>
          <c:idx val="1"/>
          <c:order val="1"/>
          <c:tx>
            <c:strRef>
              <c:f>Лист1!$C$1</c:f>
              <c:strCache>
                <c:ptCount val="1"/>
                <c:pt idx="0">
                  <c:v>MAX напруження, Мпа</c:v>
                </c:pt>
              </c:strCache>
            </c:strRef>
          </c:tx>
          <c:spPr>
            <a:pattFill prst="diagBrick">
              <a:fgClr>
                <a:srgbClr val="993366"/>
              </a:fgClr>
              <a:bgClr>
                <a:srgbClr val="FFFFFF"/>
              </a:bgClr>
            </a:pattFill>
            <a:ln w="5972">
              <a:solidFill>
                <a:srgbClr val="000000"/>
              </a:solidFill>
              <a:prstDash val="solid"/>
            </a:ln>
          </c:spPr>
          <c:invertIfNegative val="0"/>
          <c:dLbls>
            <c:dLbl>
              <c:idx val="0"/>
              <c:layout>
                <c:manualLayout>
                  <c:x val="1.7275618325486946E-3"/>
                  <c:y val="1.0572322295329516E-2"/>
                </c:manualLayout>
              </c:layout>
              <c:tx>
                <c:rich>
                  <a:bodyPr/>
                  <a:lstStyle/>
                  <a:p>
                    <a:r>
                      <a:t>84,0</a:t>
                    </a:r>
                  </a:p>
                </c:rich>
              </c:tx>
              <c:dLblPos val="outEnd"/>
              <c:showLegendKey val="0"/>
              <c:showVal val="0"/>
              <c:showCatName val="0"/>
              <c:showSerName val="0"/>
              <c:showPercent val="0"/>
              <c:showBubbleSize val="0"/>
            </c:dLbl>
            <c:dLbl>
              <c:idx val="1"/>
              <c:tx>
                <c:rich>
                  <a:bodyPr/>
                  <a:lstStyle/>
                  <a:p>
                    <a:r>
                      <a:t>4,2</a:t>
                    </a:r>
                  </a:p>
                </c:rich>
              </c:tx>
              <c:showLegendKey val="0"/>
              <c:showVal val="0"/>
              <c:showCatName val="0"/>
              <c:showSerName val="0"/>
              <c:showPercent val="0"/>
              <c:showBubbleSize val="0"/>
            </c:dLbl>
            <c:dLbl>
              <c:idx val="2"/>
              <c:tx>
                <c:rich>
                  <a:bodyPr/>
                  <a:lstStyle/>
                  <a:p>
                    <a:r>
                      <a:t>60,7</a:t>
                    </a:r>
                  </a:p>
                </c:rich>
              </c:tx>
              <c:showLegendKey val="0"/>
              <c:showVal val="0"/>
              <c:showCatName val="0"/>
              <c:showSerName val="0"/>
              <c:showPercent val="0"/>
              <c:showBubbleSize val="0"/>
            </c:dLbl>
            <c:spPr>
              <a:noFill/>
              <a:ln w="11944">
                <a:noFill/>
              </a:ln>
            </c:spPr>
            <c:txPr>
              <a:bodyPr/>
              <a:lstStyle/>
              <a:p>
                <a:pPr>
                  <a:defRPr sz="41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Лист1!$A$2:$A$4</c:f>
              <c:strCache>
                <c:ptCount val="3"/>
                <c:pt idx="0">
                  <c:v>Конструкція стржньова</c:v>
                </c:pt>
                <c:pt idx="1">
                  <c:v>Конструкція з накістковою пластиною</c:v>
                </c:pt>
                <c:pt idx="2">
                  <c:v>Конструкція з інтрамедулярним стрижнем</c:v>
                </c:pt>
              </c:strCache>
            </c:strRef>
          </c:cat>
          <c:val>
            <c:numRef>
              <c:f>Лист1!$C$2:$C$4</c:f>
              <c:numCache>
                <c:formatCode>General</c:formatCode>
                <c:ptCount val="3"/>
                <c:pt idx="0">
                  <c:v>84.043000000000006</c:v>
                </c:pt>
                <c:pt idx="1">
                  <c:v>4.2279999999999998</c:v>
                </c:pt>
                <c:pt idx="2">
                  <c:v>60.722999999999999</c:v>
                </c:pt>
              </c:numCache>
            </c:numRef>
          </c:val>
        </c:ser>
        <c:dLbls>
          <c:showLegendKey val="0"/>
          <c:showVal val="0"/>
          <c:showCatName val="0"/>
          <c:showSerName val="0"/>
          <c:showPercent val="0"/>
          <c:showBubbleSize val="0"/>
        </c:dLbls>
        <c:gapWidth val="150"/>
        <c:axId val="140525568"/>
        <c:axId val="140527104"/>
      </c:barChart>
      <c:catAx>
        <c:axId val="140525568"/>
        <c:scaling>
          <c:orientation val="minMax"/>
        </c:scaling>
        <c:delete val="0"/>
        <c:axPos val="b"/>
        <c:numFmt formatCode="General" sourceLinked="1"/>
        <c:majorTickMark val="out"/>
        <c:minorTickMark val="none"/>
        <c:tickLblPos val="nextTo"/>
        <c:spPr>
          <a:ln w="1493">
            <a:solidFill>
              <a:srgbClr val="000000"/>
            </a:solidFill>
            <a:prstDash val="solid"/>
          </a:ln>
        </c:spPr>
        <c:txPr>
          <a:bodyPr rot="0" vert="horz"/>
          <a:lstStyle/>
          <a:p>
            <a:pPr>
              <a:defRPr sz="506" b="0" i="0" u="none" strike="noStrike" baseline="0">
                <a:solidFill>
                  <a:srgbClr val="000000"/>
                </a:solidFill>
                <a:latin typeface="Arial Cyr"/>
                <a:ea typeface="Arial Cyr"/>
                <a:cs typeface="Arial Cyr"/>
              </a:defRPr>
            </a:pPr>
            <a:endParaRPr lang="ru-RU"/>
          </a:p>
        </c:txPr>
        <c:crossAx val="140527104"/>
        <c:crosses val="autoZero"/>
        <c:auto val="1"/>
        <c:lblAlgn val="ctr"/>
        <c:lblOffset val="100"/>
        <c:tickLblSkip val="1"/>
        <c:tickMarkSkip val="1"/>
        <c:noMultiLvlLbl val="0"/>
      </c:catAx>
      <c:valAx>
        <c:axId val="140527104"/>
        <c:scaling>
          <c:orientation val="minMax"/>
        </c:scaling>
        <c:delete val="0"/>
        <c:axPos val="l"/>
        <c:majorGridlines>
          <c:spPr>
            <a:ln w="1493">
              <a:solidFill>
                <a:srgbClr val="000000"/>
              </a:solidFill>
              <a:prstDash val="solid"/>
            </a:ln>
          </c:spPr>
        </c:majorGridlines>
        <c:title>
          <c:tx>
            <c:rich>
              <a:bodyPr/>
              <a:lstStyle/>
              <a:p>
                <a:pPr>
                  <a:defRPr sz="506" b="0" i="0" u="none" strike="noStrike" baseline="0">
                    <a:solidFill>
                      <a:srgbClr val="000000"/>
                    </a:solidFill>
                    <a:latin typeface="Arial Cyr"/>
                    <a:ea typeface="Arial Cyr"/>
                    <a:cs typeface="Arial Cyr"/>
                  </a:defRPr>
                </a:pPr>
                <a:r>
                  <a:t>Величина</a:t>
                </a:r>
              </a:p>
            </c:rich>
          </c:tx>
          <c:layout>
            <c:manualLayout>
              <c:xMode val="edge"/>
              <c:yMode val="edge"/>
              <c:x val="1.9400352733686066E-2"/>
              <c:y val="0.28767125004896776"/>
            </c:manualLayout>
          </c:layout>
          <c:overlay val="0"/>
          <c:spPr>
            <a:noFill/>
            <a:ln w="11944">
              <a:noFill/>
            </a:ln>
          </c:spPr>
        </c:title>
        <c:numFmt formatCode="General" sourceLinked="1"/>
        <c:majorTickMark val="out"/>
        <c:minorTickMark val="none"/>
        <c:tickLblPos val="nextTo"/>
        <c:spPr>
          <a:ln w="1493">
            <a:solidFill>
              <a:srgbClr val="000000"/>
            </a:solidFill>
            <a:prstDash val="solid"/>
          </a:ln>
        </c:spPr>
        <c:txPr>
          <a:bodyPr rot="0" vert="horz"/>
          <a:lstStyle/>
          <a:p>
            <a:pPr>
              <a:defRPr sz="506" b="0" i="0" u="none" strike="noStrike" baseline="0">
                <a:solidFill>
                  <a:srgbClr val="000000"/>
                </a:solidFill>
                <a:latin typeface="Arial Cyr"/>
                <a:ea typeface="Arial Cyr"/>
                <a:cs typeface="Arial Cyr"/>
              </a:defRPr>
            </a:pPr>
            <a:endParaRPr lang="ru-RU"/>
          </a:p>
        </c:txPr>
        <c:crossAx val="140525568"/>
        <c:crosses val="autoZero"/>
        <c:crossBetween val="between"/>
      </c:valAx>
      <c:spPr>
        <a:solidFill>
          <a:srgbClr val="FFFFFF"/>
        </a:solidFill>
        <a:ln w="5972">
          <a:solidFill>
            <a:srgbClr val="808080"/>
          </a:solidFill>
          <a:prstDash val="solid"/>
        </a:ln>
      </c:spPr>
    </c:plotArea>
    <c:legend>
      <c:legendPos val="r"/>
      <c:layout>
        <c:manualLayout>
          <c:xMode val="edge"/>
          <c:yMode val="edge"/>
          <c:x val="0.37102473498233218"/>
          <c:y val="6.5281899109792291E-2"/>
          <c:w val="0.55830388692579502"/>
          <c:h val="6.5281899109792291E-2"/>
        </c:manualLayout>
      </c:layout>
      <c:overlay val="0"/>
      <c:spPr>
        <a:solidFill>
          <a:srgbClr val="FFFFFF"/>
        </a:solidFill>
        <a:ln w="1493">
          <a:solidFill>
            <a:srgbClr val="000000"/>
          </a:solidFill>
          <a:prstDash val="solid"/>
        </a:ln>
      </c:spPr>
      <c:txPr>
        <a:bodyPr/>
        <a:lstStyle/>
        <a:p>
          <a:pPr>
            <a:defRPr sz="421"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458"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1111111111111"/>
          <c:y val="6.0273972602739728E-2"/>
          <c:w val="0.87125220458553787"/>
          <c:h val="0.64383561643835618"/>
        </c:manualLayout>
      </c:layout>
      <c:barChart>
        <c:barDir val="col"/>
        <c:grouping val="clustered"/>
        <c:varyColors val="0"/>
        <c:ser>
          <c:idx val="0"/>
          <c:order val="0"/>
          <c:tx>
            <c:strRef>
              <c:f>Лист1!$B$1</c:f>
              <c:strCache>
                <c:ptCount val="1"/>
                <c:pt idx="0">
                  <c:v>MAX переміщення, мм</c:v>
                </c:pt>
              </c:strCache>
            </c:strRef>
          </c:tx>
          <c:spPr>
            <a:pattFill prst="pct75">
              <a:fgClr>
                <a:srgbClr val="9999FF"/>
              </a:fgClr>
              <a:bgClr>
                <a:srgbClr val="FFFFFF"/>
              </a:bgClr>
            </a:pattFill>
            <a:ln w="12186">
              <a:noFill/>
            </a:ln>
          </c:spPr>
          <c:invertIfNegative val="0"/>
          <c:dLbls>
            <c:dLbl>
              <c:idx val="1"/>
              <c:tx>
                <c:rich>
                  <a:bodyPr/>
                  <a:lstStyle/>
                  <a:p>
                    <a:r>
                      <a:t>47,4</a:t>
                    </a:r>
                  </a:p>
                </c:rich>
              </c:tx>
              <c:showLegendKey val="0"/>
              <c:showVal val="0"/>
              <c:showCatName val="0"/>
              <c:showSerName val="0"/>
              <c:showPercent val="0"/>
              <c:showBubbleSize val="0"/>
            </c:dLbl>
            <c:dLbl>
              <c:idx val="2"/>
              <c:tx>
                <c:rich>
                  <a:bodyPr/>
                  <a:lstStyle/>
                  <a:p>
                    <a:r>
                      <a:t>43,6</a:t>
                    </a:r>
                  </a:p>
                </c:rich>
              </c:tx>
              <c:showLegendKey val="0"/>
              <c:showVal val="0"/>
              <c:showCatName val="0"/>
              <c:showSerName val="0"/>
              <c:showPercent val="0"/>
              <c:showBubbleSize val="0"/>
            </c:dLbl>
            <c:spPr>
              <a:noFill/>
              <a:ln w="12186">
                <a:noFill/>
              </a:ln>
            </c:spPr>
            <c:txPr>
              <a:bodyPr/>
              <a:lstStyle/>
              <a:p>
                <a:pPr>
                  <a:defRPr sz="42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Лист1!$A$2:$A$4</c:f>
              <c:strCache>
                <c:ptCount val="3"/>
                <c:pt idx="0">
                  <c:v>Конструкція стрижньова</c:v>
                </c:pt>
                <c:pt idx="1">
                  <c:v>Конструкція з накістковою пластиною</c:v>
                </c:pt>
                <c:pt idx="2">
                  <c:v>Конструкція з інтрамедулярним стрижнем</c:v>
                </c:pt>
              </c:strCache>
            </c:strRef>
          </c:cat>
          <c:val>
            <c:numRef>
              <c:f>Лист1!$B$2:$B$4</c:f>
              <c:numCache>
                <c:formatCode>General</c:formatCode>
                <c:ptCount val="3"/>
                <c:pt idx="0">
                  <c:v>31.8</c:v>
                </c:pt>
                <c:pt idx="1">
                  <c:v>47.386000000000003</c:v>
                </c:pt>
                <c:pt idx="2">
                  <c:v>43.643999999999998</c:v>
                </c:pt>
              </c:numCache>
            </c:numRef>
          </c:val>
        </c:ser>
        <c:ser>
          <c:idx val="1"/>
          <c:order val="1"/>
          <c:tx>
            <c:strRef>
              <c:f>Лист1!$C$1</c:f>
              <c:strCache>
                <c:ptCount val="1"/>
                <c:pt idx="0">
                  <c:v>MAX напруження, Мпа</c:v>
                </c:pt>
              </c:strCache>
            </c:strRef>
          </c:tx>
          <c:spPr>
            <a:pattFill prst="diagBrick">
              <a:fgClr>
                <a:srgbClr val="993366"/>
              </a:fgClr>
              <a:bgClr>
                <a:srgbClr val="FFFFFF"/>
              </a:bgClr>
            </a:pattFill>
            <a:ln w="6093">
              <a:solidFill>
                <a:srgbClr val="000000"/>
              </a:solidFill>
              <a:prstDash val="solid"/>
            </a:ln>
          </c:spPr>
          <c:invertIfNegative val="0"/>
          <c:dLbls>
            <c:dLbl>
              <c:idx val="0"/>
              <c:layout>
                <c:manualLayout>
                  <c:x val="1.7275618325486946E-3"/>
                  <c:y val="9.2911947650379263E-3"/>
                </c:manualLayout>
              </c:layout>
              <c:tx>
                <c:rich>
                  <a:bodyPr/>
                  <a:lstStyle/>
                  <a:p>
                    <a:r>
                      <a:t>81,9</a:t>
                    </a:r>
                  </a:p>
                </c:rich>
              </c:tx>
              <c:dLblPos val="outEnd"/>
              <c:showLegendKey val="0"/>
              <c:showVal val="0"/>
              <c:showCatName val="0"/>
              <c:showSerName val="0"/>
              <c:showPercent val="0"/>
              <c:showBubbleSize val="0"/>
            </c:dLbl>
            <c:dLbl>
              <c:idx val="1"/>
              <c:tx>
                <c:rich>
                  <a:bodyPr/>
                  <a:lstStyle/>
                  <a:p>
                    <a:r>
                      <a:t>3,3</a:t>
                    </a:r>
                  </a:p>
                </c:rich>
              </c:tx>
              <c:showLegendKey val="0"/>
              <c:showVal val="0"/>
              <c:showCatName val="0"/>
              <c:showSerName val="0"/>
              <c:showPercent val="0"/>
              <c:showBubbleSize val="0"/>
            </c:dLbl>
            <c:dLbl>
              <c:idx val="2"/>
              <c:tx>
                <c:rich>
                  <a:bodyPr/>
                  <a:lstStyle/>
                  <a:p>
                    <a:r>
                      <a:t>60,7</a:t>
                    </a:r>
                  </a:p>
                </c:rich>
              </c:tx>
              <c:showLegendKey val="0"/>
              <c:showVal val="0"/>
              <c:showCatName val="0"/>
              <c:showSerName val="0"/>
              <c:showPercent val="0"/>
              <c:showBubbleSize val="0"/>
            </c:dLbl>
            <c:spPr>
              <a:noFill/>
              <a:ln w="12186">
                <a:noFill/>
              </a:ln>
            </c:spPr>
            <c:txPr>
              <a:bodyPr/>
              <a:lstStyle/>
              <a:p>
                <a:pPr>
                  <a:defRPr sz="42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Лист1!$A$2:$A$4</c:f>
              <c:strCache>
                <c:ptCount val="3"/>
                <c:pt idx="0">
                  <c:v>Конструкція стрижньова</c:v>
                </c:pt>
                <c:pt idx="1">
                  <c:v>Конструкція з накістковою пластиною</c:v>
                </c:pt>
                <c:pt idx="2">
                  <c:v>Конструкція з інтрамедулярним стрижнем</c:v>
                </c:pt>
              </c:strCache>
            </c:strRef>
          </c:cat>
          <c:val>
            <c:numRef>
              <c:f>Лист1!$C$2:$C$4</c:f>
              <c:numCache>
                <c:formatCode>General</c:formatCode>
                <c:ptCount val="3"/>
                <c:pt idx="0">
                  <c:v>81.948999999999998</c:v>
                </c:pt>
                <c:pt idx="1">
                  <c:v>3.3380000000000001</c:v>
                </c:pt>
                <c:pt idx="2">
                  <c:v>60.722999999999999</c:v>
                </c:pt>
              </c:numCache>
            </c:numRef>
          </c:val>
        </c:ser>
        <c:dLbls>
          <c:showLegendKey val="0"/>
          <c:showVal val="0"/>
          <c:showCatName val="0"/>
          <c:showSerName val="0"/>
          <c:showPercent val="0"/>
          <c:showBubbleSize val="0"/>
        </c:dLbls>
        <c:gapWidth val="150"/>
        <c:axId val="144124928"/>
        <c:axId val="144139008"/>
      </c:barChart>
      <c:catAx>
        <c:axId val="144124928"/>
        <c:scaling>
          <c:orientation val="minMax"/>
        </c:scaling>
        <c:delete val="0"/>
        <c:axPos val="b"/>
        <c:numFmt formatCode="General" sourceLinked="1"/>
        <c:majorTickMark val="out"/>
        <c:minorTickMark val="none"/>
        <c:tickLblPos val="nextTo"/>
        <c:spPr>
          <a:ln w="1523">
            <a:solidFill>
              <a:srgbClr val="000000"/>
            </a:solidFill>
            <a:prstDash val="solid"/>
          </a:ln>
        </c:spPr>
        <c:txPr>
          <a:bodyPr rot="0" vert="horz"/>
          <a:lstStyle/>
          <a:p>
            <a:pPr>
              <a:defRPr sz="516" b="0" i="0" u="none" strike="noStrike" baseline="0">
                <a:solidFill>
                  <a:srgbClr val="000000"/>
                </a:solidFill>
                <a:latin typeface="Arial"/>
                <a:ea typeface="Arial"/>
                <a:cs typeface="Arial"/>
              </a:defRPr>
            </a:pPr>
            <a:endParaRPr lang="ru-RU"/>
          </a:p>
        </c:txPr>
        <c:crossAx val="144139008"/>
        <c:crosses val="autoZero"/>
        <c:auto val="1"/>
        <c:lblAlgn val="ctr"/>
        <c:lblOffset val="100"/>
        <c:tickLblSkip val="1"/>
        <c:tickMarkSkip val="1"/>
        <c:noMultiLvlLbl val="0"/>
      </c:catAx>
      <c:valAx>
        <c:axId val="144139008"/>
        <c:scaling>
          <c:orientation val="minMax"/>
        </c:scaling>
        <c:delete val="0"/>
        <c:axPos val="l"/>
        <c:majorGridlines>
          <c:spPr>
            <a:ln w="1523">
              <a:solidFill>
                <a:srgbClr val="000000"/>
              </a:solidFill>
              <a:prstDash val="solid"/>
            </a:ln>
          </c:spPr>
        </c:majorGridlines>
        <c:title>
          <c:tx>
            <c:rich>
              <a:bodyPr/>
              <a:lstStyle/>
              <a:p>
                <a:pPr>
                  <a:defRPr sz="516" b="0" i="0" u="none" strike="noStrike" baseline="0">
                    <a:solidFill>
                      <a:srgbClr val="000000"/>
                    </a:solidFill>
                    <a:latin typeface="Arial Cyr"/>
                    <a:ea typeface="Arial Cyr"/>
                    <a:cs typeface="Arial Cyr"/>
                  </a:defRPr>
                </a:pPr>
                <a:r>
                  <a:t>Величина</a:t>
                </a:r>
              </a:p>
            </c:rich>
          </c:tx>
          <c:layout>
            <c:manualLayout>
              <c:xMode val="edge"/>
              <c:yMode val="edge"/>
              <c:x val="1.9400352733686066E-2"/>
              <c:y val="0.28767124109486314"/>
            </c:manualLayout>
          </c:layout>
          <c:overlay val="0"/>
          <c:spPr>
            <a:noFill/>
            <a:ln w="12186">
              <a:noFill/>
            </a:ln>
          </c:spPr>
        </c:title>
        <c:numFmt formatCode="General" sourceLinked="1"/>
        <c:majorTickMark val="out"/>
        <c:minorTickMark val="none"/>
        <c:tickLblPos val="nextTo"/>
        <c:spPr>
          <a:ln w="1523">
            <a:solidFill>
              <a:srgbClr val="000000"/>
            </a:solidFill>
            <a:prstDash val="solid"/>
          </a:ln>
        </c:spPr>
        <c:txPr>
          <a:bodyPr rot="0" vert="horz"/>
          <a:lstStyle/>
          <a:p>
            <a:pPr>
              <a:defRPr sz="516" b="0" i="0" u="none" strike="noStrike" baseline="0">
                <a:solidFill>
                  <a:srgbClr val="000000"/>
                </a:solidFill>
                <a:latin typeface="Arial Cyr"/>
                <a:ea typeface="Arial Cyr"/>
                <a:cs typeface="Arial Cyr"/>
              </a:defRPr>
            </a:pPr>
            <a:endParaRPr lang="ru-RU"/>
          </a:p>
        </c:txPr>
        <c:crossAx val="144124928"/>
        <c:crosses val="autoZero"/>
        <c:crossBetween val="between"/>
      </c:valAx>
      <c:spPr>
        <a:solidFill>
          <a:srgbClr val="FFFFFF"/>
        </a:solidFill>
        <a:ln w="6093">
          <a:solidFill>
            <a:srgbClr val="808080"/>
          </a:solidFill>
          <a:prstDash val="solid"/>
        </a:ln>
      </c:spPr>
    </c:plotArea>
    <c:legend>
      <c:legendPos val="r"/>
      <c:layout>
        <c:manualLayout>
          <c:xMode val="edge"/>
          <c:yMode val="edge"/>
          <c:x val="0.37368421052631579"/>
          <c:y val="6.5902578796561598E-2"/>
          <c:w val="0.55438596491228065"/>
          <c:h val="6.8767908309455589E-2"/>
        </c:manualLayout>
      </c:layout>
      <c:overlay val="0"/>
      <c:spPr>
        <a:solidFill>
          <a:srgbClr val="FFFFFF"/>
        </a:solidFill>
        <a:ln w="1523">
          <a:solidFill>
            <a:srgbClr val="000000"/>
          </a:solidFill>
          <a:prstDash val="solid"/>
        </a:ln>
      </c:spPr>
      <c:txPr>
        <a:bodyPr/>
        <a:lstStyle/>
        <a:p>
          <a:pPr>
            <a:defRPr sz="429"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487"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1111111111111"/>
          <c:y val="6.0273972602739728E-2"/>
          <c:w val="0.87125220458553787"/>
          <c:h val="0.64383561643835618"/>
        </c:manualLayout>
      </c:layout>
      <c:barChart>
        <c:barDir val="col"/>
        <c:grouping val="clustered"/>
        <c:varyColors val="0"/>
        <c:ser>
          <c:idx val="0"/>
          <c:order val="0"/>
          <c:tx>
            <c:strRef>
              <c:f>Лист1!$B$1</c:f>
              <c:strCache>
                <c:ptCount val="1"/>
                <c:pt idx="0">
                  <c:v>MAX переміщення, мм</c:v>
                </c:pt>
              </c:strCache>
            </c:strRef>
          </c:tx>
          <c:spPr>
            <a:pattFill prst="pct75">
              <a:fgClr>
                <a:srgbClr val="9999FF"/>
              </a:fgClr>
              <a:bgClr>
                <a:srgbClr val="FFFFFF"/>
              </a:bgClr>
            </a:pattFill>
            <a:ln w="10672">
              <a:noFill/>
            </a:ln>
          </c:spPr>
          <c:invertIfNegative val="0"/>
          <c:dLbls>
            <c:dLbl>
              <c:idx val="0"/>
              <c:layout>
                <c:manualLayout>
                  <c:x val="3.575293829012104E-3"/>
                  <c:y val="4.7758961636644752E-3"/>
                </c:manualLayout>
              </c:layout>
              <c:tx>
                <c:rich>
                  <a:bodyPr/>
                  <a:lstStyle/>
                  <a:p>
                    <a:r>
                      <a:t>33,5</a:t>
                    </a:r>
                  </a:p>
                </c:rich>
              </c:tx>
              <c:dLblPos val="outEnd"/>
              <c:showLegendKey val="0"/>
              <c:showVal val="0"/>
              <c:showCatName val="0"/>
              <c:showSerName val="0"/>
              <c:showPercent val="0"/>
              <c:showBubbleSize val="0"/>
            </c:dLbl>
            <c:dLbl>
              <c:idx val="1"/>
              <c:tx>
                <c:rich>
                  <a:bodyPr/>
                  <a:lstStyle/>
                  <a:p>
                    <a:r>
                      <a:t>38,6</a:t>
                    </a:r>
                  </a:p>
                </c:rich>
              </c:tx>
              <c:showLegendKey val="0"/>
              <c:showVal val="0"/>
              <c:showCatName val="0"/>
              <c:showSerName val="0"/>
              <c:showPercent val="0"/>
              <c:showBubbleSize val="0"/>
            </c:dLbl>
            <c:dLbl>
              <c:idx val="2"/>
              <c:tx>
                <c:rich>
                  <a:bodyPr/>
                  <a:lstStyle/>
                  <a:p>
                    <a:r>
                      <a:t>49,0</a:t>
                    </a:r>
                  </a:p>
                </c:rich>
              </c:tx>
              <c:showLegendKey val="0"/>
              <c:showVal val="0"/>
              <c:showCatName val="0"/>
              <c:showSerName val="0"/>
              <c:showPercent val="0"/>
              <c:showBubbleSize val="0"/>
            </c:dLbl>
            <c:spPr>
              <a:noFill/>
              <a:ln w="10672">
                <a:noFill/>
              </a:ln>
            </c:spPr>
            <c:txPr>
              <a:bodyPr/>
              <a:lstStyle/>
              <a:p>
                <a:pPr>
                  <a:defRPr sz="36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Лист1!$A$2:$A$4</c:f>
              <c:strCache>
                <c:ptCount val="3"/>
                <c:pt idx="0">
                  <c:v>Конструкція стрижньова</c:v>
                </c:pt>
                <c:pt idx="1">
                  <c:v>Конструкція з накістковою пластиною</c:v>
                </c:pt>
                <c:pt idx="2">
                  <c:v>Конструкція з інтрамедулярним стрижнем</c:v>
                </c:pt>
              </c:strCache>
            </c:strRef>
          </c:cat>
          <c:val>
            <c:numRef>
              <c:f>Лист1!$B$2:$B$4</c:f>
              <c:numCache>
                <c:formatCode>General</c:formatCode>
                <c:ptCount val="3"/>
                <c:pt idx="0">
                  <c:v>33.473999999999997</c:v>
                </c:pt>
                <c:pt idx="1">
                  <c:v>38.631</c:v>
                </c:pt>
                <c:pt idx="2">
                  <c:v>48.957999999999998</c:v>
                </c:pt>
              </c:numCache>
            </c:numRef>
          </c:val>
        </c:ser>
        <c:ser>
          <c:idx val="1"/>
          <c:order val="1"/>
          <c:tx>
            <c:strRef>
              <c:f>Лист1!$C$1</c:f>
              <c:strCache>
                <c:ptCount val="1"/>
                <c:pt idx="0">
                  <c:v>MAX напруження, Мпа</c:v>
                </c:pt>
              </c:strCache>
            </c:strRef>
          </c:tx>
          <c:spPr>
            <a:pattFill prst="diagBrick">
              <a:fgClr>
                <a:srgbClr val="993366"/>
              </a:fgClr>
              <a:bgClr>
                <a:srgbClr val="FFFFFF"/>
              </a:bgClr>
            </a:pattFill>
            <a:ln w="5336">
              <a:solidFill>
                <a:srgbClr val="000000"/>
              </a:solidFill>
              <a:prstDash val="solid"/>
            </a:ln>
          </c:spPr>
          <c:invertIfNegative val="0"/>
          <c:dLbls>
            <c:dLbl>
              <c:idx val="0"/>
              <c:layout>
                <c:manualLayout>
                  <c:x val="1.7275618325486946E-3"/>
                  <c:y val="9.6136339121993351E-3"/>
                </c:manualLayout>
              </c:layout>
              <c:tx>
                <c:rich>
                  <a:bodyPr/>
                  <a:lstStyle/>
                  <a:p>
                    <a:r>
                      <a:t>64,4</a:t>
                    </a:r>
                  </a:p>
                </c:rich>
              </c:tx>
              <c:dLblPos val="outEnd"/>
              <c:showLegendKey val="0"/>
              <c:showVal val="0"/>
              <c:showCatName val="0"/>
              <c:showSerName val="0"/>
              <c:showPercent val="0"/>
              <c:showBubbleSize val="0"/>
            </c:dLbl>
            <c:dLbl>
              <c:idx val="1"/>
              <c:tx>
                <c:rich>
                  <a:bodyPr/>
                  <a:lstStyle/>
                  <a:p>
                    <a:r>
                      <a:t>9,3</a:t>
                    </a:r>
                  </a:p>
                </c:rich>
              </c:tx>
              <c:showLegendKey val="0"/>
              <c:showVal val="0"/>
              <c:showCatName val="0"/>
              <c:showSerName val="0"/>
              <c:showPercent val="0"/>
              <c:showBubbleSize val="0"/>
            </c:dLbl>
            <c:dLbl>
              <c:idx val="2"/>
              <c:tx>
                <c:rich>
                  <a:bodyPr/>
                  <a:lstStyle/>
                  <a:p>
                    <a:r>
                      <a:t>71,5</a:t>
                    </a:r>
                  </a:p>
                </c:rich>
              </c:tx>
              <c:showLegendKey val="0"/>
              <c:showVal val="0"/>
              <c:showCatName val="0"/>
              <c:showSerName val="0"/>
              <c:showPercent val="0"/>
              <c:showBubbleSize val="0"/>
            </c:dLbl>
            <c:spPr>
              <a:noFill/>
              <a:ln w="10672">
                <a:noFill/>
              </a:ln>
            </c:spPr>
            <c:txPr>
              <a:bodyPr/>
              <a:lstStyle/>
              <a:p>
                <a:pPr>
                  <a:defRPr sz="36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Лист1!$A$2:$A$4</c:f>
              <c:strCache>
                <c:ptCount val="3"/>
                <c:pt idx="0">
                  <c:v>Конструкція стрижньова</c:v>
                </c:pt>
                <c:pt idx="1">
                  <c:v>Конструкція з накістковою пластиною</c:v>
                </c:pt>
                <c:pt idx="2">
                  <c:v>Конструкція з інтрамедулярним стрижнем</c:v>
                </c:pt>
              </c:strCache>
            </c:strRef>
          </c:cat>
          <c:val>
            <c:numRef>
              <c:f>Лист1!$C$2:$C$4</c:f>
              <c:numCache>
                <c:formatCode>General</c:formatCode>
                <c:ptCount val="3"/>
                <c:pt idx="0">
                  <c:v>64.373000000000005</c:v>
                </c:pt>
                <c:pt idx="1">
                  <c:v>9.3290000000000006</c:v>
                </c:pt>
                <c:pt idx="2">
                  <c:v>71.462999999999994</c:v>
                </c:pt>
              </c:numCache>
            </c:numRef>
          </c:val>
        </c:ser>
        <c:dLbls>
          <c:showLegendKey val="0"/>
          <c:showVal val="0"/>
          <c:showCatName val="0"/>
          <c:showSerName val="0"/>
          <c:showPercent val="0"/>
          <c:showBubbleSize val="0"/>
        </c:dLbls>
        <c:gapWidth val="150"/>
        <c:axId val="154212608"/>
        <c:axId val="154238976"/>
      </c:barChart>
      <c:catAx>
        <c:axId val="154212608"/>
        <c:scaling>
          <c:orientation val="minMax"/>
        </c:scaling>
        <c:delete val="0"/>
        <c:axPos val="b"/>
        <c:numFmt formatCode="General" sourceLinked="1"/>
        <c:majorTickMark val="out"/>
        <c:minorTickMark val="none"/>
        <c:tickLblPos val="nextTo"/>
        <c:spPr>
          <a:ln w="1334">
            <a:solidFill>
              <a:srgbClr val="000000"/>
            </a:solidFill>
            <a:prstDash val="solid"/>
          </a:ln>
        </c:spPr>
        <c:txPr>
          <a:bodyPr rot="0" vert="horz"/>
          <a:lstStyle/>
          <a:p>
            <a:pPr>
              <a:defRPr sz="452" b="0" i="0" u="none" strike="noStrike" baseline="0">
                <a:solidFill>
                  <a:srgbClr val="000000"/>
                </a:solidFill>
                <a:latin typeface="Arial Cyr"/>
                <a:ea typeface="Arial Cyr"/>
                <a:cs typeface="Arial Cyr"/>
              </a:defRPr>
            </a:pPr>
            <a:endParaRPr lang="ru-RU"/>
          </a:p>
        </c:txPr>
        <c:crossAx val="154238976"/>
        <c:crosses val="autoZero"/>
        <c:auto val="1"/>
        <c:lblAlgn val="ctr"/>
        <c:lblOffset val="100"/>
        <c:tickLblSkip val="1"/>
        <c:tickMarkSkip val="1"/>
        <c:noMultiLvlLbl val="0"/>
      </c:catAx>
      <c:valAx>
        <c:axId val="154238976"/>
        <c:scaling>
          <c:orientation val="minMax"/>
        </c:scaling>
        <c:delete val="0"/>
        <c:axPos val="l"/>
        <c:majorGridlines>
          <c:spPr>
            <a:ln w="1334">
              <a:solidFill>
                <a:srgbClr val="000000"/>
              </a:solidFill>
              <a:prstDash val="solid"/>
            </a:ln>
          </c:spPr>
        </c:majorGridlines>
        <c:title>
          <c:tx>
            <c:rich>
              <a:bodyPr/>
              <a:lstStyle/>
              <a:p>
                <a:pPr>
                  <a:defRPr sz="452" b="0" i="0" u="none" strike="noStrike" baseline="0">
                    <a:solidFill>
                      <a:srgbClr val="000000"/>
                    </a:solidFill>
                    <a:latin typeface="Arial Cyr"/>
                    <a:ea typeface="Arial Cyr"/>
                    <a:cs typeface="Arial Cyr"/>
                  </a:defRPr>
                </a:pPr>
                <a:r>
                  <a:t>Величина</a:t>
                </a:r>
              </a:p>
            </c:rich>
          </c:tx>
          <c:layout>
            <c:manualLayout>
              <c:xMode val="edge"/>
              <c:yMode val="edge"/>
              <c:x val="1.9400352733686066E-2"/>
              <c:y val="0.28767124109486314"/>
            </c:manualLayout>
          </c:layout>
          <c:overlay val="0"/>
          <c:spPr>
            <a:noFill/>
            <a:ln w="10672">
              <a:noFill/>
            </a:ln>
          </c:spPr>
        </c:title>
        <c:numFmt formatCode="General" sourceLinked="1"/>
        <c:majorTickMark val="out"/>
        <c:minorTickMark val="none"/>
        <c:tickLblPos val="nextTo"/>
        <c:spPr>
          <a:ln w="1334">
            <a:solidFill>
              <a:srgbClr val="000000"/>
            </a:solidFill>
            <a:prstDash val="solid"/>
          </a:ln>
        </c:spPr>
        <c:txPr>
          <a:bodyPr rot="0" vert="horz"/>
          <a:lstStyle/>
          <a:p>
            <a:pPr>
              <a:defRPr sz="452" b="0" i="0" u="none" strike="noStrike" baseline="0">
                <a:solidFill>
                  <a:srgbClr val="000000"/>
                </a:solidFill>
                <a:latin typeface="Arial Cyr"/>
                <a:ea typeface="Arial Cyr"/>
                <a:cs typeface="Arial Cyr"/>
              </a:defRPr>
            </a:pPr>
            <a:endParaRPr lang="ru-RU"/>
          </a:p>
        </c:txPr>
        <c:crossAx val="154212608"/>
        <c:crosses val="autoZero"/>
        <c:crossBetween val="between"/>
      </c:valAx>
      <c:spPr>
        <a:solidFill>
          <a:srgbClr val="FFFFFF"/>
        </a:solidFill>
        <a:ln w="5336">
          <a:solidFill>
            <a:srgbClr val="808080"/>
          </a:solidFill>
          <a:prstDash val="solid"/>
        </a:ln>
      </c:spPr>
    </c:plotArea>
    <c:legend>
      <c:legendPos val="r"/>
      <c:layout>
        <c:manualLayout>
          <c:xMode val="edge"/>
          <c:yMode val="edge"/>
          <c:x val="0.21052631578947367"/>
          <c:y val="5.730659025787966E-2"/>
          <c:w val="0.55438596491228065"/>
          <c:h val="6.8767908309455589E-2"/>
        </c:manualLayout>
      </c:layout>
      <c:overlay val="0"/>
      <c:spPr>
        <a:solidFill>
          <a:srgbClr val="FFFFFF"/>
        </a:solidFill>
        <a:ln w="1334">
          <a:solidFill>
            <a:srgbClr val="000000"/>
          </a:solidFill>
          <a:prstDash val="solid"/>
        </a:ln>
      </c:spPr>
      <c:txPr>
        <a:bodyPr/>
        <a:lstStyle/>
        <a:p>
          <a:pPr>
            <a:defRPr sz="376"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303"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1111111111111"/>
          <c:y val="6.0273972602739728E-2"/>
          <c:w val="0.87125220458553787"/>
          <c:h val="0.64383561643835618"/>
        </c:manualLayout>
      </c:layout>
      <c:barChart>
        <c:barDir val="col"/>
        <c:grouping val="clustered"/>
        <c:varyColors val="0"/>
        <c:ser>
          <c:idx val="0"/>
          <c:order val="0"/>
          <c:tx>
            <c:strRef>
              <c:f>Лист1!$B$1</c:f>
              <c:strCache>
                <c:ptCount val="1"/>
                <c:pt idx="0">
                  <c:v>MAX переміщення, мм</c:v>
                </c:pt>
              </c:strCache>
            </c:strRef>
          </c:tx>
          <c:spPr>
            <a:pattFill prst="pct75">
              <a:fgClr>
                <a:srgbClr val="9999FF"/>
              </a:fgClr>
              <a:bgClr>
                <a:srgbClr val="FFFFFF"/>
              </a:bgClr>
            </a:pattFill>
            <a:ln w="10702">
              <a:noFill/>
            </a:ln>
          </c:spPr>
          <c:invertIfNegative val="0"/>
          <c:dLbls>
            <c:dLbl>
              <c:idx val="0"/>
              <c:layout>
                <c:manualLayout>
                  <c:x val="3.575293829012104E-3"/>
                  <c:y val="4.3803976557725147E-3"/>
                </c:manualLayout>
              </c:layout>
              <c:tx>
                <c:rich>
                  <a:bodyPr/>
                  <a:lstStyle/>
                  <a:p>
                    <a:r>
                      <a:t>32,7</a:t>
                    </a:r>
                  </a:p>
                </c:rich>
              </c:tx>
              <c:dLblPos val="outEnd"/>
              <c:showLegendKey val="0"/>
              <c:showVal val="0"/>
              <c:showCatName val="0"/>
              <c:showSerName val="0"/>
              <c:showPercent val="0"/>
              <c:showBubbleSize val="0"/>
            </c:dLbl>
            <c:dLbl>
              <c:idx val="1"/>
              <c:layout>
                <c:manualLayout>
                  <c:x val="1.970309266897161E-3"/>
                  <c:y val="1.335634415561073E-2"/>
                </c:manualLayout>
              </c:layout>
              <c:tx>
                <c:rich>
                  <a:bodyPr/>
                  <a:lstStyle/>
                  <a:p>
                    <a:r>
                      <a:t>5,6</a:t>
                    </a:r>
                  </a:p>
                </c:rich>
              </c:tx>
              <c:dLblPos val="outEnd"/>
              <c:showLegendKey val="0"/>
              <c:showVal val="0"/>
              <c:showCatName val="0"/>
              <c:showSerName val="0"/>
              <c:showPercent val="0"/>
              <c:showBubbleSize val="0"/>
            </c:dLbl>
            <c:dLbl>
              <c:idx val="2"/>
              <c:tx>
                <c:rich>
                  <a:bodyPr/>
                  <a:lstStyle/>
                  <a:p>
                    <a:r>
                      <a:t>49,0</a:t>
                    </a:r>
                  </a:p>
                </c:rich>
              </c:tx>
              <c:showLegendKey val="0"/>
              <c:showVal val="0"/>
              <c:showCatName val="0"/>
              <c:showSerName val="0"/>
              <c:showPercent val="0"/>
              <c:showBubbleSize val="0"/>
            </c:dLbl>
            <c:spPr>
              <a:noFill/>
              <a:ln w="10702">
                <a:noFill/>
              </a:ln>
            </c:spPr>
            <c:txPr>
              <a:bodyPr/>
              <a:lstStyle/>
              <a:p>
                <a:pPr>
                  <a:defRPr sz="369"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Лист1!$A$2:$A$4</c:f>
              <c:strCache>
                <c:ptCount val="3"/>
                <c:pt idx="0">
                  <c:v>Конструкція стрижньова</c:v>
                </c:pt>
                <c:pt idx="1">
                  <c:v>Конструкція з накістковою пластиною</c:v>
                </c:pt>
                <c:pt idx="2">
                  <c:v>Конструкція з інтрамедулярним стрижнем</c:v>
                </c:pt>
              </c:strCache>
            </c:strRef>
          </c:cat>
          <c:val>
            <c:numRef>
              <c:f>Лист1!$B$2:$B$4</c:f>
              <c:numCache>
                <c:formatCode>General</c:formatCode>
                <c:ptCount val="3"/>
                <c:pt idx="0">
                  <c:v>32.744</c:v>
                </c:pt>
                <c:pt idx="1">
                  <c:v>5.6040000000000001</c:v>
                </c:pt>
                <c:pt idx="2">
                  <c:v>48.957999999999998</c:v>
                </c:pt>
              </c:numCache>
            </c:numRef>
          </c:val>
        </c:ser>
        <c:ser>
          <c:idx val="1"/>
          <c:order val="1"/>
          <c:tx>
            <c:strRef>
              <c:f>Лист1!$C$1</c:f>
              <c:strCache>
                <c:ptCount val="1"/>
                <c:pt idx="0">
                  <c:v>MAX напруження, Мпа</c:v>
                </c:pt>
              </c:strCache>
            </c:strRef>
          </c:tx>
          <c:spPr>
            <a:pattFill prst="diagBrick">
              <a:fgClr>
                <a:srgbClr val="993366"/>
              </a:fgClr>
              <a:bgClr>
                <a:srgbClr val="FFFFFF"/>
              </a:bgClr>
            </a:pattFill>
            <a:ln w="5351">
              <a:solidFill>
                <a:srgbClr val="000000"/>
              </a:solidFill>
              <a:prstDash val="solid"/>
            </a:ln>
          </c:spPr>
          <c:invertIfNegative val="0"/>
          <c:dLbls>
            <c:dLbl>
              <c:idx val="0"/>
              <c:layout>
                <c:manualLayout>
                  <c:x val="1.7275618325486946E-3"/>
                  <c:y val="9.0869737173264551E-3"/>
                </c:manualLayout>
              </c:layout>
              <c:tx>
                <c:rich>
                  <a:bodyPr/>
                  <a:lstStyle/>
                  <a:p>
                    <a:r>
                      <a:t>59,9</a:t>
                    </a:r>
                  </a:p>
                </c:rich>
              </c:tx>
              <c:dLblPos val="outEnd"/>
              <c:showLegendKey val="0"/>
              <c:showVal val="0"/>
              <c:showCatName val="0"/>
              <c:showSerName val="0"/>
              <c:showPercent val="0"/>
              <c:showBubbleSize val="0"/>
            </c:dLbl>
            <c:dLbl>
              <c:idx val="1"/>
              <c:layout>
                <c:manualLayout>
                  <c:x val="1.2257727043386266E-4"/>
                  <c:y val="4.5311185416892028E-3"/>
                </c:manualLayout>
              </c:layout>
              <c:tx>
                <c:rich>
                  <a:bodyPr/>
                  <a:lstStyle/>
                  <a:p>
                    <a:r>
                      <a:t>1,8</a:t>
                    </a:r>
                  </a:p>
                </c:rich>
              </c:tx>
              <c:dLblPos val="outEnd"/>
              <c:showLegendKey val="0"/>
              <c:showVal val="0"/>
              <c:showCatName val="0"/>
              <c:showSerName val="0"/>
              <c:showPercent val="0"/>
              <c:showBubbleSize val="0"/>
            </c:dLbl>
            <c:dLbl>
              <c:idx val="2"/>
              <c:tx>
                <c:rich>
                  <a:bodyPr/>
                  <a:lstStyle/>
                  <a:p>
                    <a:r>
                      <a:t>71,5</a:t>
                    </a:r>
                  </a:p>
                </c:rich>
              </c:tx>
              <c:showLegendKey val="0"/>
              <c:showVal val="0"/>
              <c:showCatName val="0"/>
              <c:showSerName val="0"/>
              <c:showPercent val="0"/>
              <c:showBubbleSize val="0"/>
            </c:dLbl>
            <c:spPr>
              <a:noFill/>
              <a:ln w="10702">
                <a:noFill/>
              </a:ln>
            </c:spPr>
            <c:txPr>
              <a:bodyPr/>
              <a:lstStyle/>
              <a:p>
                <a:pPr>
                  <a:defRPr sz="369"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Лист1!$A$2:$A$4</c:f>
              <c:strCache>
                <c:ptCount val="3"/>
                <c:pt idx="0">
                  <c:v>Конструкція стрижньова</c:v>
                </c:pt>
                <c:pt idx="1">
                  <c:v>Конструкція з накістковою пластиною</c:v>
                </c:pt>
                <c:pt idx="2">
                  <c:v>Конструкція з інтрамедулярним стрижнем</c:v>
                </c:pt>
              </c:strCache>
            </c:strRef>
          </c:cat>
          <c:val>
            <c:numRef>
              <c:f>Лист1!$C$2:$C$4</c:f>
              <c:numCache>
                <c:formatCode>General</c:formatCode>
                <c:ptCount val="3"/>
                <c:pt idx="0">
                  <c:v>59.881999999999998</c:v>
                </c:pt>
                <c:pt idx="1">
                  <c:v>1.784</c:v>
                </c:pt>
                <c:pt idx="2">
                  <c:v>71.462999999999994</c:v>
                </c:pt>
              </c:numCache>
            </c:numRef>
          </c:val>
        </c:ser>
        <c:dLbls>
          <c:showLegendKey val="0"/>
          <c:showVal val="0"/>
          <c:showCatName val="0"/>
          <c:showSerName val="0"/>
          <c:showPercent val="0"/>
          <c:showBubbleSize val="0"/>
        </c:dLbls>
        <c:gapWidth val="150"/>
        <c:axId val="154818048"/>
        <c:axId val="154819584"/>
      </c:barChart>
      <c:catAx>
        <c:axId val="154818048"/>
        <c:scaling>
          <c:orientation val="minMax"/>
        </c:scaling>
        <c:delete val="0"/>
        <c:axPos val="b"/>
        <c:numFmt formatCode="General" sourceLinked="1"/>
        <c:majorTickMark val="out"/>
        <c:minorTickMark val="none"/>
        <c:tickLblPos val="nextTo"/>
        <c:spPr>
          <a:ln w="1338">
            <a:solidFill>
              <a:srgbClr val="000000"/>
            </a:solidFill>
            <a:prstDash val="solid"/>
          </a:ln>
        </c:spPr>
        <c:txPr>
          <a:bodyPr rot="0" vert="horz"/>
          <a:lstStyle/>
          <a:p>
            <a:pPr>
              <a:defRPr sz="453" b="0" i="0" u="none" strike="noStrike" baseline="0">
                <a:solidFill>
                  <a:srgbClr val="000000"/>
                </a:solidFill>
                <a:latin typeface="Arial Cyr"/>
                <a:ea typeface="Arial Cyr"/>
                <a:cs typeface="Arial Cyr"/>
              </a:defRPr>
            </a:pPr>
            <a:endParaRPr lang="ru-RU"/>
          </a:p>
        </c:txPr>
        <c:crossAx val="154819584"/>
        <c:crosses val="autoZero"/>
        <c:auto val="1"/>
        <c:lblAlgn val="ctr"/>
        <c:lblOffset val="100"/>
        <c:tickLblSkip val="1"/>
        <c:tickMarkSkip val="1"/>
        <c:noMultiLvlLbl val="0"/>
      </c:catAx>
      <c:valAx>
        <c:axId val="154819584"/>
        <c:scaling>
          <c:orientation val="minMax"/>
        </c:scaling>
        <c:delete val="0"/>
        <c:axPos val="l"/>
        <c:majorGridlines>
          <c:spPr>
            <a:ln w="1338">
              <a:solidFill>
                <a:srgbClr val="000000"/>
              </a:solidFill>
              <a:prstDash val="solid"/>
            </a:ln>
          </c:spPr>
        </c:majorGridlines>
        <c:title>
          <c:tx>
            <c:rich>
              <a:bodyPr/>
              <a:lstStyle/>
              <a:p>
                <a:pPr>
                  <a:defRPr sz="453" b="0" i="0" u="none" strike="noStrike" baseline="0">
                    <a:solidFill>
                      <a:srgbClr val="000000"/>
                    </a:solidFill>
                    <a:latin typeface="Arial Cyr"/>
                    <a:ea typeface="Arial Cyr"/>
                    <a:cs typeface="Arial Cyr"/>
                  </a:defRPr>
                </a:pPr>
                <a:r>
                  <a:t>Величина</a:t>
                </a:r>
              </a:p>
            </c:rich>
          </c:tx>
          <c:layout>
            <c:manualLayout>
              <c:xMode val="edge"/>
              <c:yMode val="edge"/>
              <c:x val="1.9400352733686066E-2"/>
              <c:y val="0.28767124109486314"/>
            </c:manualLayout>
          </c:layout>
          <c:overlay val="0"/>
          <c:spPr>
            <a:noFill/>
            <a:ln w="10702">
              <a:noFill/>
            </a:ln>
          </c:spPr>
        </c:title>
        <c:numFmt formatCode="General" sourceLinked="1"/>
        <c:majorTickMark val="out"/>
        <c:minorTickMark val="none"/>
        <c:tickLblPos val="nextTo"/>
        <c:spPr>
          <a:ln w="1338">
            <a:solidFill>
              <a:srgbClr val="000000"/>
            </a:solidFill>
            <a:prstDash val="solid"/>
          </a:ln>
        </c:spPr>
        <c:txPr>
          <a:bodyPr rot="0" vert="horz"/>
          <a:lstStyle/>
          <a:p>
            <a:pPr>
              <a:defRPr sz="453" b="0" i="0" u="none" strike="noStrike" baseline="0">
                <a:solidFill>
                  <a:srgbClr val="000000"/>
                </a:solidFill>
                <a:latin typeface="Arial Cyr"/>
                <a:ea typeface="Arial Cyr"/>
                <a:cs typeface="Arial Cyr"/>
              </a:defRPr>
            </a:pPr>
            <a:endParaRPr lang="ru-RU"/>
          </a:p>
        </c:txPr>
        <c:crossAx val="154818048"/>
        <c:crosses val="autoZero"/>
        <c:crossBetween val="between"/>
      </c:valAx>
      <c:spPr>
        <a:solidFill>
          <a:srgbClr val="FFFFFF"/>
        </a:solidFill>
        <a:ln w="5351">
          <a:solidFill>
            <a:srgbClr val="808080"/>
          </a:solidFill>
          <a:prstDash val="solid"/>
        </a:ln>
      </c:spPr>
    </c:plotArea>
    <c:legend>
      <c:legendPos val="r"/>
      <c:layout>
        <c:manualLayout>
          <c:xMode val="edge"/>
          <c:yMode val="edge"/>
          <c:x val="0.20671378091872791"/>
          <c:y val="6.2146892655367235E-2"/>
          <c:w val="0.55830388692579502"/>
          <c:h val="6.7796610169491525E-2"/>
        </c:manualLayout>
      </c:layout>
      <c:overlay val="0"/>
      <c:spPr>
        <a:solidFill>
          <a:srgbClr val="FFFFFF"/>
        </a:solidFill>
        <a:ln w="1338">
          <a:solidFill>
            <a:srgbClr val="000000"/>
          </a:solidFill>
          <a:prstDash val="solid"/>
        </a:ln>
      </c:spPr>
      <c:txPr>
        <a:bodyPr/>
        <a:lstStyle/>
        <a:p>
          <a:pPr>
            <a:defRPr sz="377"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306"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B4EE5-8E85-49F8-BC9D-2F8FA0BD6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1868</TotalTime>
  <Pages>28</Pages>
  <Words>8283</Words>
  <Characters>47214</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55387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Microsoft Office</cp:lastModifiedBy>
  <cp:revision>592</cp:revision>
  <cp:lastPrinted>2009-02-06T08:36:00Z</cp:lastPrinted>
  <dcterms:created xsi:type="dcterms:W3CDTF">2015-03-22T11:10:00Z</dcterms:created>
  <dcterms:modified xsi:type="dcterms:W3CDTF">2015-08-24T08:45:00Z</dcterms:modified>
</cp:coreProperties>
</file>