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45" w:rsidRPr="00FD00F9" w:rsidRDefault="00A53D45" w:rsidP="00A53D45">
      <w:pPr>
        <w:jc w:val="center"/>
        <w:rPr>
          <w:b/>
          <w:sz w:val="28"/>
          <w:szCs w:val="28"/>
        </w:rPr>
      </w:pPr>
      <w:r w:rsidRPr="00FD00F9">
        <w:rPr>
          <w:b/>
          <w:sz w:val="28"/>
          <w:szCs w:val="28"/>
        </w:rPr>
        <w:t>ІНСТИ</w:t>
      </w:r>
      <w:r>
        <w:rPr>
          <w:b/>
          <w:sz w:val="28"/>
          <w:szCs w:val="28"/>
        </w:rPr>
        <w:t>ТУТ МИСТЕЦТВОЗНАВСТВА, ФОЛЬКЛОРИСТИКИ ТА ЕТНОЛОГ</w:t>
      </w:r>
      <w:r w:rsidRPr="00FD00F9">
        <w:rPr>
          <w:b/>
          <w:sz w:val="28"/>
          <w:szCs w:val="28"/>
        </w:rPr>
        <w:t xml:space="preserve">ІЇ </w:t>
      </w:r>
    </w:p>
    <w:p w:rsidR="00A53D45" w:rsidRPr="00FD00F9" w:rsidRDefault="00A53D45" w:rsidP="00A53D45">
      <w:pPr>
        <w:jc w:val="center"/>
        <w:rPr>
          <w:b/>
          <w:sz w:val="28"/>
          <w:szCs w:val="28"/>
        </w:rPr>
      </w:pPr>
      <w:r>
        <w:rPr>
          <w:b/>
          <w:sz w:val="28"/>
          <w:szCs w:val="28"/>
        </w:rPr>
        <w:t xml:space="preserve">імені М.Т. РИЛЬСЬКОГО </w:t>
      </w:r>
    </w:p>
    <w:p w:rsidR="00A53D45" w:rsidRPr="00FD00F9" w:rsidRDefault="00A53D45" w:rsidP="00A53D45">
      <w:pPr>
        <w:jc w:val="center"/>
        <w:rPr>
          <w:b/>
          <w:sz w:val="28"/>
          <w:szCs w:val="28"/>
        </w:rPr>
      </w:pPr>
      <w:r w:rsidRPr="00FD00F9">
        <w:rPr>
          <w:b/>
          <w:sz w:val="28"/>
          <w:szCs w:val="28"/>
        </w:rPr>
        <w:t>НАЦІОНАЛЬНОЇ АКАДЕМІЇ НАУК УКРАЇНИ</w:t>
      </w: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rPr>
          <w:b/>
          <w:sz w:val="28"/>
          <w:szCs w:val="28"/>
        </w:rPr>
      </w:pPr>
    </w:p>
    <w:p w:rsidR="00A53D45" w:rsidRPr="00FD00F9" w:rsidRDefault="00A53D45" w:rsidP="00A53D45">
      <w:pPr>
        <w:jc w:val="center"/>
        <w:rPr>
          <w:b/>
          <w:sz w:val="28"/>
          <w:szCs w:val="28"/>
        </w:rPr>
      </w:pPr>
    </w:p>
    <w:p w:rsidR="00A53D45" w:rsidRPr="00B34B70" w:rsidRDefault="00A53D45" w:rsidP="00A53D45">
      <w:pPr>
        <w:jc w:val="center"/>
        <w:rPr>
          <w:b/>
          <w:sz w:val="28"/>
          <w:szCs w:val="28"/>
        </w:rPr>
      </w:pPr>
      <w:r w:rsidRPr="00B34B70">
        <w:rPr>
          <w:b/>
          <w:sz w:val="28"/>
          <w:szCs w:val="28"/>
        </w:rPr>
        <w:t>КОНОНОВА Марія Віталіївна</w:t>
      </w:r>
    </w:p>
    <w:p w:rsidR="00A53D45" w:rsidRDefault="00A53D45" w:rsidP="00A53D45">
      <w:pPr>
        <w:jc w:val="center"/>
        <w:rPr>
          <w:b/>
          <w:sz w:val="28"/>
          <w:szCs w:val="28"/>
        </w:rPr>
      </w:pPr>
    </w:p>
    <w:p w:rsidR="00A53D45"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jc w:val="right"/>
        <w:rPr>
          <w:b/>
          <w:sz w:val="28"/>
          <w:szCs w:val="28"/>
        </w:rPr>
      </w:pPr>
      <w:r w:rsidRPr="00FD00F9">
        <w:rPr>
          <w:b/>
          <w:sz w:val="28"/>
          <w:szCs w:val="28"/>
        </w:rPr>
        <w:t xml:space="preserve">УДК 781.6. </w:t>
      </w:r>
      <w:r>
        <w:rPr>
          <w:b/>
          <w:sz w:val="28"/>
          <w:szCs w:val="28"/>
        </w:rPr>
        <w:t xml:space="preserve">78.01 </w:t>
      </w:r>
    </w:p>
    <w:p w:rsidR="00A53D45" w:rsidRPr="00FD00F9" w:rsidRDefault="00A53D45" w:rsidP="00A53D45">
      <w:pPr>
        <w:rPr>
          <w:b/>
          <w:sz w:val="28"/>
          <w:szCs w:val="28"/>
        </w:rPr>
      </w:pP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jc w:val="center"/>
        <w:rPr>
          <w:b/>
          <w:sz w:val="28"/>
          <w:szCs w:val="28"/>
        </w:rPr>
      </w:pPr>
      <w:r w:rsidRPr="00FD00F9">
        <w:rPr>
          <w:b/>
          <w:sz w:val="28"/>
          <w:szCs w:val="28"/>
        </w:rPr>
        <w:t xml:space="preserve">ІДЕАЛЬНЕ ТА ЕТАЛОННЕ В СИСТЕМІ КАТЕГОРІЙ МУЗИЧНО-ВИКОНАВСЬКОГО МИСТЕЦТВА </w:t>
      </w: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rPr>
          <w:b/>
          <w:sz w:val="28"/>
          <w:szCs w:val="28"/>
        </w:rPr>
      </w:pPr>
    </w:p>
    <w:p w:rsidR="00A53D45" w:rsidRPr="00922266" w:rsidRDefault="00A53D45" w:rsidP="00A53D45">
      <w:pPr>
        <w:jc w:val="center"/>
        <w:rPr>
          <w:sz w:val="28"/>
          <w:szCs w:val="28"/>
        </w:rPr>
      </w:pPr>
      <w:r>
        <w:rPr>
          <w:sz w:val="28"/>
          <w:szCs w:val="28"/>
        </w:rPr>
        <w:t>С</w:t>
      </w:r>
      <w:r w:rsidRPr="00922266">
        <w:rPr>
          <w:sz w:val="28"/>
          <w:szCs w:val="28"/>
        </w:rPr>
        <w:t>пеціа</w:t>
      </w:r>
      <w:r>
        <w:rPr>
          <w:sz w:val="28"/>
          <w:szCs w:val="28"/>
        </w:rPr>
        <w:t>льність 17.00.03 – М</w:t>
      </w:r>
      <w:r w:rsidRPr="00922266">
        <w:rPr>
          <w:sz w:val="28"/>
          <w:szCs w:val="28"/>
        </w:rPr>
        <w:t>узичне мистецтво</w:t>
      </w: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FD00F9" w:rsidRDefault="00A53D45" w:rsidP="00A53D45">
      <w:pPr>
        <w:jc w:val="center"/>
        <w:rPr>
          <w:b/>
          <w:sz w:val="28"/>
          <w:szCs w:val="28"/>
        </w:rPr>
      </w:pPr>
    </w:p>
    <w:p w:rsidR="00A53D45" w:rsidRPr="00A53D45" w:rsidRDefault="00A53D45" w:rsidP="00A53D45">
      <w:pPr>
        <w:jc w:val="center"/>
        <w:rPr>
          <w:b/>
          <w:sz w:val="28"/>
          <w:szCs w:val="28"/>
        </w:rPr>
      </w:pPr>
    </w:p>
    <w:p w:rsidR="00A53D45" w:rsidRPr="00A53D45" w:rsidRDefault="00A53D45" w:rsidP="00A53D45">
      <w:pPr>
        <w:jc w:val="center"/>
        <w:rPr>
          <w:b/>
          <w:sz w:val="28"/>
          <w:szCs w:val="28"/>
        </w:rPr>
      </w:pPr>
    </w:p>
    <w:p w:rsidR="00A53D45" w:rsidRPr="00FD00F9" w:rsidRDefault="00A53D45" w:rsidP="00A53D45">
      <w:pPr>
        <w:spacing w:line="360" w:lineRule="auto"/>
        <w:jc w:val="center"/>
        <w:rPr>
          <w:b/>
          <w:sz w:val="28"/>
          <w:szCs w:val="28"/>
        </w:rPr>
      </w:pPr>
      <w:r>
        <w:rPr>
          <w:b/>
          <w:sz w:val="28"/>
          <w:szCs w:val="28"/>
        </w:rPr>
        <w:t>АВТОРЕФЕРАТ</w:t>
      </w:r>
    </w:p>
    <w:p w:rsidR="00A53D45" w:rsidRPr="00B34B70" w:rsidRDefault="00A53D45" w:rsidP="00A53D45">
      <w:pPr>
        <w:spacing w:line="360" w:lineRule="auto"/>
        <w:jc w:val="center"/>
        <w:rPr>
          <w:b/>
          <w:sz w:val="28"/>
          <w:szCs w:val="28"/>
        </w:rPr>
      </w:pPr>
      <w:r w:rsidRPr="00B34B70">
        <w:rPr>
          <w:b/>
          <w:sz w:val="28"/>
          <w:szCs w:val="28"/>
        </w:rPr>
        <w:t>дисертації на здобуття наукового ступеня</w:t>
      </w:r>
    </w:p>
    <w:p w:rsidR="00A53D45" w:rsidRPr="00B34B70" w:rsidRDefault="00A53D45" w:rsidP="00A53D45">
      <w:pPr>
        <w:spacing w:line="360" w:lineRule="auto"/>
        <w:jc w:val="center"/>
        <w:rPr>
          <w:b/>
          <w:sz w:val="28"/>
          <w:szCs w:val="28"/>
        </w:rPr>
      </w:pPr>
      <w:r w:rsidRPr="00B34B70">
        <w:rPr>
          <w:b/>
          <w:sz w:val="28"/>
          <w:szCs w:val="28"/>
        </w:rPr>
        <w:t xml:space="preserve">кандидата мистецтвознавства </w:t>
      </w:r>
    </w:p>
    <w:p w:rsidR="00A53D45" w:rsidRPr="00FD00F9" w:rsidRDefault="00A53D45" w:rsidP="00A53D45">
      <w:pPr>
        <w:rPr>
          <w:b/>
          <w:sz w:val="28"/>
          <w:szCs w:val="28"/>
        </w:rPr>
      </w:pPr>
    </w:p>
    <w:p w:rsidR="00A53D45" w:rsidRPr="00A53D45" w:rsidRDefault="00A53D45" w:rsidP="00A53D45">
      <w:pPr>
        <w:rPr>
          <w:b/>
          <w:sz w:val="28"/>
          <w:szCs w:val="28"/>
        </w:rPr>
      </w:pPr>
    </w:p>
    <w:p w:rsidR="00A53D45" w:rsidRPr="00A53D45" w:rsidRDefault="00A53D45" w:rsidP="00A53D45">
      <w:pPr>
        <w:rPr>
          <w:b/>
          <w:sz w:val="28"/>
          <w:szCs w:val="28"/>
        </w:rPr>
      </w:pPr>
    </w:p>
    <w:p w:rsidR="00A53D45" w:rsidRPr="00A53D45" w:rsidRDefault="00A53D45" w:rsidP="00A53D45">
      <w:pPr>
        <w:rPr>
          <w:b/>
          <w:sz w:val="28"/>
          <w:szCs w:val="28"/>
        </w:rPr>
      </w:pPr>
    </w:p>
    <w:p w:rsidR="00A53D45" w:rsidRPr="00A53D45" w:rsidRDefault="00A53D45" w:rsidP="00A53D45">
      <w:pPr>
        <w:rPr>
          <w:b/>
          <w:sz w:val="28"/>
          <w:szCs w:val="28"/>
        </w:rPr>
      </w:pPr>
    </w:p>
    <w:p w:rsidR="00A53D45" w:rsidRPr="00A53D45" w:rsidRDefault="00A53D45" w:rsidP="00A53D45">
      <w:pPr>
        <w:rPr>
          <w:b/>
          <w:sz w:val="28"/>
          <w:szCs w:val="28"/>
        </w:rPr>
      </w:pPr>
    </w:p>
    <w:p w:rsidR="00A53D45" w:rsidRPr="00FD00F9" w:rsidRDefault="00A53D45" w:rsidP="00A53D45">
      <w:pPr>
        <w:rPr>
          <w:b/>
          <w:sz w:val="28"/>
          <w:szCs w:val="28"/>
        </w:rPr>
      </w:pPr>
    </w:p>
    <w:p w:rsidR="00A53D45" w:rsidRDefault="00A53D45" w:rsidP="00A53D45">
      <w:pPr>
        <w:rPr>
          <w:sz w:val="28"/>
          <w:szCs w:val="28"/>
        </w:rPr>
      </w:pPr>
    </w:p>
    <w:p w:rsidR="00A53D45" w:rsidRDefault="00A53D45" w:rsidP="00A53D45">
      <w:pPr>
        <w:rPr>
          <w:sz w:val="28"/>
          <w:szCs w:val="28"/>
        </w:rPr>
      </w:pPr>
    </w:p>
    <w:p w:rsidR="00A53D45" w:rsidRPr="00A66646" w:rsidRDefault="00A53D45" w:rsidP="00A53D45">
      <w:pPr>
        <w:rPr>
          <w:sz w:val="28"/>
          <w:szCs w:val="28"/>
        </w:rPr>
      </w:pPr>
    </w:p>
    <w:p w:rsidR="00A53D45" w:rsidRPr="00873977" w:rsidRDefault="00A53D45" w:rsidP="00A53D45">
      <w:pPr>
        <w:jc w:val="center"/>
        <w:rPr>
          <w:sz w:val="28"/>
          <w:szCs w:val="28"/>
        </w:rPr>
      </w:pPr>
      <w:r w:rsidRPr="00873977">
        <w:rPr>
          <w:sz w:val="28"/>
          <w:szCs w:val="28"/>
        </w:rPr>
        <w:t>Київ – 2009</w:t>
      </w:r>
    </w:p>
    <w:p w:rsidR="00A53D45" w:rsidRPr="00B34B70" w:rsidRDefault="00A53D45" w:rsidP="00A53D45">
      <w:pPr>
        <w:rPr>
          <w:sz w:val="28"/>
          <w:szCs w:val="28"/>
        </w:rPr>
      </w:pPr>
      <w:r w:rsidRPr="00922266">
        <w:rPr>
          <w:sz w:val="28"/>
          <w:szCs w:val="28"/>
        </w:rPr>
        <w:t>Дисертацією є рукопис.</w:t>
      </w:r>
    </w:p>
    <w:p w:rsidR="00A53D45" w:rsidRPr="00FD00F9" w:rsidRDefault="00A53D45" w:rsidP="00A53D45">
      <w:pPr>
        <w:rPr>
          <w:sz w:val="28"/>
          <w:szCs w:val="28"/>
        </w:rPr>
      </w:pPr>
      <w:r w:rsidRPr="00FD00F9">
        <w:rPr>
          <w:sz w:val="28"/>
          <w:szCs w:val="28"/>
        </w:rPr>
        <w:t>Робота виконана на кафедрі теорії музики Національної музичної академії України ім. П.І.Чайковського Міністерства культури і туризму України</w:t>
      </w:r>
      <w:r>
        <w:rPr>
          <w:sz w:val="28"/>
          <w:szCs w:val="28"/>
        </w:rPr>
        <w:t>.</w:t>
      </w:r>
    </w:p>
    <w:p w:rsidR="00A53D45" w:rsidRPr="00FD00F9" w:rsidRDefault="00A53D45" w:rsidP="00A53D45">
      <w:pPr>
        <w:rPr>
          <w:b/>
          <w:i/>
          <w:sz w:val="28"/>
          <w:szCs w:val="28"/>
        </w:rPr>
      </w:pPr>
    </w:p>
    <w:p w:rsidR="00A53D45" w:rsidRDefault="00A53D45" w:rsidP="00A53D45">
      <w:pPr>
        <w:rPr>
          <w:b/>
          <w:i/>
          <w:sz w:val="28"/>
          <w:szCs w:val="28"/>
        </w:rPr>
      </w:pPr>
    </w:p>
    <w:p w:rsidR="00A53D45" w:rsidRPr="00FD00F9" w:rsidRDefault="00A53D45" w:rsidP="00A53D45">
      <w:pPr>
        <w:rPr>
          <w:b/>
          <w:i/>
          <w:sz w:val="28"/>
          <w:szCs w:val="28"/>
        </w:rPr>
      </w:pPr>
    </w:p>
    <w:p w:rsidR="00A53D45" w:rsidRPr="004814E3" w:rsidRDefault="00A53D45" w:rsidP="00A53D45">
      <w:pPr>
        <w:rPr>
          <w:sz w:val="28"/>
          <w:szCs w:val="28"/>
        </w:rPr>
      </w:pPr>
      <w:r w:rsidRPr="00F92977">
        <w:rPr>
          <w:sz w:val="28"/>
          <w:szCs w:val="28"/>
        </w:rPr>
        <w:t>Науковий керівник</w:t>
      </w:r>
      <w:r>
        <w:rPr>
          <w:sz w:val="28"/>
          <w:szCs w:val="28"/>
        </w:rPr>
        <w:t xml:space="preserve"> – </w:t>
      </w:r>
      <w:r w:rsidRPr="00FD00F9">
        <w:rPr>
          <w:sz w:val="28"/>
          <w:szCs w:val="28"/>
        </w:rPr>
        <w:t xml:space="preserve">кандидат мистецтвознавства, доцент </w:t>
      </w:r>
      <w:r w:rsidRPr="00FD00F9">
        <w:rPr>
          <w:b/>
          <w:sz w:val="28"/>
          <w:szCs w:val="28"/>
        </w:rPr>
        <w:t xml:space="preserve">Сумарокова Віра </w:t>
      </w:r>
      <w:r w:rsidRPr="00D65143">
        <w:rPr>
          <w:b/>
          <w:spacing w:val="4"/>
          <w:sz w:val="28"/>
          <w:szCs w:val="28"/>
        </w:rPr>
        <w:t>Григорівна,</w:t>
      </w:r>
      <w:r w:rsidRPr="00D65143">
        <w:rPr>
          <w:spacing w:val="4"/>
          <w:sz w:val="28"/>
          <w:szCs w:val="28"/>
        </w:rPr>
        <w:t xml:space="preserve"> Національна музична академія України ім. П.І.Чайковського</w:t>
      </w:r>
      <w:r w:rsidRPr="00FD00F9">
        <w:rPr>
          <w:sz w:val="28"/>
          <w:szCs w:val="28"/>
        </w:rPr>
        <w:t xml:space="preserve"> Міністерства культури і туризму України, доцент кафедри теорії </w:t>
      </w:r>
      <w:r>
        <w:rPr>
          <w:sz w:val="28"/>
          <w:szCs w:val="28"/>
        </w:rPr>
        <w:t>музики.</w:t>
      </w:r>
    </w:p>
    <w:p w:rsidR="00A53D45" w:rsidRDefault="00A53D45" w:rsidP="00A53D45">
      <w:pPr>
        <w:rPr>
          <w:sz w:val="28"/>
          <w:szCs w:val="28"/>
        </w:rPr>
      </w:pPr>
    </w:p>
    <w:p w:rsidR="00A53D45" w:rsidRDefault="00A53D45" w:rsidP="00A53D45">
      <w:pPr>
        <w:rPr>
          <w:sz w:val="28"/>
          <w:szCs w:val="28"/>
        </w:rPr>
      </w:pPr>
    </w:p>
    <w:p w:rsidR="00A53D45" w:rsidRPr="004814E3" w:rsidRDefault="00A53D45" w:rsidP="00A53D45">
      <w:pPr>
        <w:rPr>
          <w:sz w:val="28"/>
          <w:szCs w:val="28"/>
        </w:rPr>
      </w:pPr>
    </w:p>
    <w:p w:rsidR="00A53D45" w:rsidRDefault="00A53D45" w:rsidP="00A53D45">
      <w:pPr>
        <w:rPr>
          <w:sz w:val="28"/>
          <w:szCs w:val="28"/>
        </w:rPr>
      </w:pPr>
      <w:r w:rsidRPr="00F92977">
        <w:rPr>
          <w:sz w:val="28"/>
          <w:szCs w:val="28"/>
        </w:rPr>
        <w:lastRenderedPageBreak/>
        <w:t>Офіційні опоненти:</w:t>
      </w:r>
    </w:p>
    <w:p w:rsidR="00A53D45" w:rsidRPr="00F92977" w:rsidRDefault="00A53D45" w:rsidP="00A53D45">
      <w:pPr>
        <w:rPr>
          <w:b/>
          <w:i/>
          <w:sz w:val="16"/>
          <w:szCs w:val="16"/>
        </w:rPr>
      </w:pPr>
    </w:p>
    <w:p w:rsidR="00A53D45" w:rsidRPr="004814E3" w:rsidRDefault="00A53D45" w:rsidP="00A53D45">
      <w:pPr>
        <w:rPr>
          <w:sz w:val="28"/>
          <w:szCs w:val="28"/>
        </w:rPr>
      </w:pPr>
      <w:r w:rsidRPr="004814E3">
        <w:rPr>
          <w:sz w:val="28"/>
          <w:szCs w:val="28"/>
        </w:rPr>
        <w:t>доктор мистецтвознавства, професор</w:t>
      </w:r>
      <w:r>
        <w:rPr>
          <w:sz w:val="28"/>
          <w:szCs w:val="28"/>
        </w:rPr>
        <w:t xml:space="preserve"> </w:t>
      </w:r>
      <w:r w:rsidRPr="004814E3">
        <w:rPr>
          <w:b/>
          <w:sz w:val="28"/>
          <w:szCs w:val="28"/>
        </w:rPr>
        <w:t>Рощенко Олена Георгіївна,</w:t>
      </w:r>
      <w:r w:rsidRPr="004814E3">
        <w:rPr>
          <w:sz w:val="28"/>
          <w:szCs w:val="28"/>
        </w:rPr>
        <w:t xml:space="preserve"> Харківський</w:t>
      </w:r>
      <w:r>
        <w:rPr>
          <w:sz w:val="28"/>
          <w:szCs w:val="28"/>
        </w:rPr>
        <w:t xml:space="preserve"> де</w:t>
      </w:r>
      <w:r w:rsidRPr="00D65143">
        <w:rPr>
          <w:spacing w:val="-4"/>
          <w:sz w:val="28"/>
          <w:szCs w:val="28"/>
        </w:rPr>
        <w:t>ржавний університет мистецтв імені І.П. Котляревського Міністерства культури</w:t>
      </w:r>
      <w:r w:rsidRPr="004814E3">
        <w:rPr>
          <w:sz w:val="28"/>
          <w:szCs w:val="28"/>
        </w:rPr>
        <w:t xml:space="preserve"> і туризму України,</w:t>
      </w:r>
      <w:r>
        <w:rPr>
          <w:sz w:val="28"/>
          <w:szCs w:val="28"/>
        </w:rPr>
        <w:t xml:space="preserve"> завідувачка кафедри</w:t>
      </w:r>
      <w:r w:rsidRPr="004814E3">
        <w:rPr>
          <w:sz w:val="28"/>
          <w:szCs w:val="28"/>
        </w:rPr>
        <w:t xml:space="preserve"> історії і теорії с</w:t>
      </w:r>
      <w:r>
        <w:rPr>
          <w:sz w:val="28"/>
          <w:szCs w:val="28"/>
        </w:rPr>
        <w:t>вітової та української культури;</w:t>
      </w:r>
    </w:p>
    <w:p w:rsidR="00A53D45" w:rsidRPr="004814E3" w:rsidRDefault="00A53D45" w:rsidP="00A53D45">
      <w:pPr>
        <w:rPr>
          <w:sz w:val="28"/>
          <w:szCs w:val="28"/>
        </w:rPr>
      </w:pPr>
    </w:p>
    <w:p w:rsidR="00A53D45" w:rsidRPr="00FD00F9" w:rsidRDefault="00A53D45" w:rsidP="00A53D45">
      <w:pPr>
        <w:rPr>
          <w:sz w:val="28"/>
          <w:szCs w:val="28"/>
        </w:rPr>
      </w:pPr>
      <w:r w:rsidRPr="00D65143">
        <w:rPr>
          <w:spacing w:val="-2"/>
          <w:sz w:val="28"/>
          <w:szCs w:val="28"/>
        </w:rPr>
        <w:t xml:space="preserve">кандидат мистецтвознавства, доцент </w:t>
      </w:r>
      <w:r w:rsidRPr="00D65143">
        <w:rPr>
          <w:b/>
          <w:spacing w:val="-2"/>
          <w:sz w:val="28"/>
          <w:szCs w:val="28"/>
        </w:rPr>
        <w:t>Мірошниченко Світлана Володимирівна</w:t>
      </w:r>
      <w:r w:rsidRPr="004814E3">
        <w:rPr>
          <w:b/>
          <w:sz w:val="28"/>
          <w:szCs w:val="28"/>
        </w:rPr>
        <w:t>,</w:t>
      </w:r>
      <w:r>
        <w:rPr>
          <w:sz w:val="28"/>
          <w:szCs w:val="28"/>
        </w:rPr>
        <w:t xml:space="preserve"> Одеська державна музична академія ім.</w:t>
      </w:r>
      <w:r w:rsidRPr="004814E3">
        <w:rPr>
          <w:sz w:val="28"/>
          <w:szCs w:val="28"/>
        </w:rPr>
        <w:t xml:space="preserve"> А.В.Нежданової</w:t>
      </w:r>
      <w:r w:rsidRPr="00120954">
        <w:rPr>
          <w:sz w:val="28"/>
          <w:szCs w:val="28"/>
        </w:rPr>
        <w:t xml:space="preserve"> </w:t>
      </w:r>
      <w:r>
        <w:rPr>
          <w:sz w:val="28"/>
          <w:szCs w:val="28"/>
        </w:rPr>
        <w:t xml:space="preserve">Міністерства </w:t>
      </w:r>
      <w:r w:rsidRPr="004814E3">
        <w:rPr>
          <w:sz w:val="28"/>
          <w:szCs w:val="28"/>
        </w:rPr>
        <w:t xml:space="preserve">культури </w:t>
      </w:r>
      <w:r>
        <w:rPr>
          <w:sz w:val="28"/>
          <w:szCs w:val="28"/>
        </w:rPr>
        <w:t xml:space="preserve">і туризму України, </w:t>
      </w:r>
      <w:r w:rsidRPr="004814E3">
        <w:rPr>
          <w:sz w:val="28"/>
          <w:szCs w:val="28"/>
        </w:rPr>
        <w:t>в.о. проф. к</w:t>
      </w:r>
      <w:r>
        <w:rPr>
          <w:sz w:val="28"/>
          <w:szCs w:val="28"/>
        </w:rPr>
        <w:t>афедри теорії музики і композиції.</w:t>
      </w:r>
    </w:p>
    <w:p w:rsidR="00A53D45" w:rsidRDefault="00A53D45" w:rsidP="00A53D45">
      <w:pPr>
        <w:spacing w:line="360" w:lineRule="auto"/>
        <w:rPr>
          <w:sz w:val="28"/>
          <w:szCs w:val="28"/>
        </w:rPr>
      </w:pPr>
    </w:p>
    <w:p w:rsidR="00A53D45" w:rsidRPr="00FD00F9" w:rsidRDefault="00A53D45" w:rsidP="00A53D45">
      <w:pPr>
        <w:spacing w:line="360" w:lineRule="auto"/>
        <w:rPr>
          <w:sz w:val="28"/>
          <w:szCs w:val="28"/>
        </w:rPr>
      </w:pPr>
    </w:p>
    <w:p w:rsidR="00A53D45" w:rsidRDefault="00A53D45" w:rsidP="00A53D45">
      <w:pPr>
        <w:rPr>
          <w:sz w:val="28"/>
          <w:szCs w:val="28"/>
        </w:rPr>
      </w:pPr>
      <w:r w:rsidRPr="00FD00F9">
        <w:rPr>
          <w:sz w:val="28"/>
          <w:szCs w:val="28"/>
        </w:rPr>
        <w:t xml:space="preserve">Захист відбудеться </w:t>
      </w:r>
      <w:r w:rsidRPr="00A76A95">
        <w:rPr>
          <w:sz w:val="28"/>
          <w:szCs w:val="28"/>
        </w:rPr>
        <w:t>«</w:t>
      </w:r>
      <w:r>
        <w:rPr>
          <w:sz w:val="28"/>
          <w:szCs w:val="28"/>
          <w:u w:val="single"/>
        </w:rPr>
        <w:t>09</w:t>
      </w:r>
      <w:r w:rsidRPr="00A76A95">
        <w:rPr>
          <w:sz w:val="28"/>
          <w:szCs w:val="28"/>
        </w:rPr>
        <w:t xml:space="preserve">» </w:t>
      </w:r>
      <w:r>
        <w:rPr>
          <w:sz w:val="28"/>
          <w:szCs w:val="28"/>
          <w:u w:val="single"/>
        </w:rPr>
        <w:t>липня</w:t>
      </w:r>
      <w:r w:rsidRPr="00FD00F9">
        <w:rPr>
          <w:sz w:val="28"/>
          <w:szCs w:val="28"/>
        </w:rPr>
        <w:t xml:space="preserve"> 2009</w:t>
      </w:r>
      <w:r w:rsidRPr="00A76A95">
        <w:rPr>
          <w:sz w:val="28"/>
          <w:szCs w:val="28"/>
        </w:rPr>
        <w:t xml:space="preserve"> р. о __</w:t>
      </w:r>
      <w:r>
        <w:rPr>
          <w:sz w:val="28"/>
          <w:szCs w:val="28"/>
        </w:rPr>
        <w:t>____</w:t>
      </w:r>
      <w:r w:rsidRPr="00A76A95">
        <w:rPr>
          <w:sz w:val="28"/>
          <w:szCs w:val="28"/>
        </w:rPr>
        <w:t xml:space="preserve">_ </w:t>
      </w:r>
      <w:r w:rsidRPr="00FD00F9">
        <w:rPr>
          <w:sz w:val="28"/>
          <w:szCs w:val="28"/>
        </w:rPr>
        <w:t>годині на засіданні</w:t>
      </w:r>
      <w:r>
        <w:rPr>
          <w:sz w:val="28"/>
          <w:szCs w:val="28"/>
        </w:rPr>
        <w:t xml:space="preserve"> С</w:t>
      </w:r>
      <w:r w:rsidRPr="00FD00F9">
        <w:rPr>
          <w:sz w:val="28"/>
          <w:szCs w:val="28"/>
        </w:rPr>
        <w:t>пеціалізов</w:t>
      </w:r>
      <w:r>
        <w:rPr>
          <w:sz w:val="28"/>
          <w:szCs w:val="28"/>
        </w:rPr>
        <w:t>аної вченої ради Д 26.227.02 при</w:t>
      </w:r>
      <w:r w:rsidRPr="00FD00F9">
        <w:rPr>
          <w:sz w:val="28"/>
          <w:szCs w:val="28"/>
        </w:rPr>
        <w:t xml:space="preserve"> Інституті мистецтвознавства, фольклористики та етнології ім. М.Т. Рильського НАН України </w:t>
      </w:r>
      <w:r>
        <w:rPr>
          <w:sz w:val="28"/>
          <w:szCs w:val="28"/>
        </w:rPr>
        <w:t>(</w:t>
      </w:r>
      <w:r w:rsidRPr="00FD00F9">
        <w:rPr>
          <w:sz w:val="28"/>
          <w:szCs w:val="28"/>
        </w:rPr>
        <w:t>01001, м</w:t>
      </w:r>
      <w:r>
        <w:rPr>
          <w:sz w:val="28"/>
          <w:szCs w:val="28"/>
        </w:rPr>
        <w:t xml:space="preserve">. Київ, вул. Грушевського, 4, конференц-зал). </w:t>
      </w:r>
    </w:p>
    <w:p w:rsidR="00A53D45" w:rsidRDefault="00A53D45" w:rsidP="00A53D45">
      <w:pPr>
        <w:spacing w:line="360" w:lineRule="auto"/>
        <w:rPr>
          <w:sz w:val="28"/>
          <w:szCs w:val="28"/>
        </w:rPr>
      </w:pPr>
    </w:p>
    <w:p w:rsidR="00A53D45" w:rsidRDefault="00A53D45" w:rsidP="00A53D45">
      <w:pPr>
        <w:spacing w:line="360" w:lineRule="auto"/>
        <w:rPr>
          <w:sz w:val="28"/>
          <w:szCs w:val="28"/>
        </w:rPr>
      </w:pPr>
    </w:p>
    <w:p w:rsidR="00A53D45" w:rsidRPr="00FD00F9" w:rsidRDefault="00A53D45" w:rsidP="00A53D45">
      <w:pPr>
        <w:rPr>
          <w:sz w:val="28"/>
          <w:szCs w:val="28"/>
        </w:rPr>
      </w:pPr>
      <w:r w:rsidRPr="00FD00F9">
        <w:rPr>
          <w:sz w:val="28"/>
          <w:szCs w:val="28"/>
        </w:rPr>
        <w:t>З дисертацією м</w:t>
      </w:r>
      <w:r>
        <w:rPr>
          <w:sz w:val="28"/>
          <w:szCs w:val="28"/>
        </w:rPr>
        <w:t>ожна ознайомитись у бібліотеці ІМФЕ ім. М.Т. Рильського НАН України (</w:t>
      </w:r>
      <w:r w:rsidRPr="00FD00F9">
        <w:rPr>
          <w:sz w:val="28"/>
          <w:szCs w:val="28"/>
        </w:rPr>
        <w:t>01001, м</w:t>
      </w:r>
      <w:r>
        <w:rPr>
          <w:sz w:val="28"/>
          <w:szCs w:val="28"/>
        </w:rPr>
        <w:t>. Київ, вул. Грушевського, 4).</w:t>
      </w:r>
    </w:p>
    <w:p w:rsidR="00A53D45" w:rsidRDefault="00A53D45" w:rsidP="00A53D45">
      <w:pPr>
        <w:spacing w:line="360" w:lineRule="auto"/>
        <w:rPr>
          <w:sz w:val="28"/>
          <w:szCs w:val="28"/>
        </w:rPr>
      </w:pPr>
    </w:p>
    <w:p w:rsidR="00A53D45" w:rsidRDefault="00A53D45" w:rsidP="00A53D45">
      <w:pPr>
        <w:spacing w:line="360" w:lineRule="auto"/>
        <w:rPr>
          <w:sz w:val="28"/>
          <w:szCs w:val="28"/>
        </w:rPr>
      </w:pPr>
    </w:p>
    <w:p w:rsidR="00A53D45" w:rsidRPr="00FD00F9" w:rsidRDefault="00A53D45" w:rsidP="00A53D45">
      <w:pPr>
        <w:spacing w:line="360" w:lineRule="auto"/>
        <w:rPr>
          <w:sz w:val="28"/>
          <w:szCs w:val="28"/>
        </w:rPr>
      </w:pPr>
      <w:r w:rsidRPr="00FD00F9">
        <w:rPr>
          <w:sz w:val="28"/>
          <w:szCs w:val="28"/>
        </w:rPr>
        <w:t>Автореферат розісланий „_</w:t>
      </w:r>
      <w:r>
        <w:rPr>
          <w:sz w:val="28"/>
          <w:szCs w:val="28"/>
        </w:rPr>
        <w:t>__</w:t>
      </w:r>
      <w:r w:rsidRPr="00FD00F9">
        <w:rPr>
          <w:sz w:val="28"/>
          <w:szCs w:val="28"/>
        </w:rPr>
        <w:t xml:space="preserve">_” </w:t>
      </w:r>
      <w:r w:rsidRPr="00FD00F9">
        <w:rPr>
          <w:sz w:val="28"/>
          <w:szCs w:val="28"/>
          <w:u w:val="single"/>
        </w:rPr>
        <w:t>червня</w:t>
      </w:r>
      <w:r w:rsidRPr="00FD00F9">
        <w:rPr>
          <w:sz w:val="28"/>
          <w:szCs w:val="28"/>
        </w:rPr>
        <w:t xml:space="preserve"> 2009 р.</w:t>
      </w:r>
    </w:p>
    <w:p w:rsidR="00A53D45" w:rsidRDefault="00A53D45" w:rsidP="00A53D45">
      <w:pPr>
        <w:rPr>
          <w:b/>
          <w:sz w:val="28"/>
          <w:szCs w:val="28"/>
        </w:rPr>
      </w:pPr>
      <w:r>
        <w:rPr>
          <w:noProof/>
          <w:lang w:eastAsia="ru-RU"/>
        </w:rPr>
        <w:drawing>
          <wp:anchor distT="0" distB="0" distL="114300" distR="114300" simplePos="0" relativeHeight="251659264" behindDoc="1" locked="0" layoutInCell="1" allowOverlap="1">
            <wp:simplePos x="0" y="0"/>
            <wp:positionH relativeFrom="column">
              <wp:posOffset>3086100</wp:posOffset>
            </wp:positionH>
            <wp:positionV relativeFrom="paragraph">
              <wp:posOffset>102870</wp:posOffset>
            </wp:positionV>
            <wp:extent cx="1419225" cy="1276350"/>
            <wp:effectExtent l="0" t="0" r="952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20000" contrast="36000"/>
                      <a:grayscl/>
                      <a:extLst>
                        <a:ext uri="{28A0092B-C50C-407E-A947-70E740481C1C}">
                          <a14:useLocalDpi xmlns:a14="http://schemas.microsoft.com/office/drawing/2010/main" val="0"/>
                        </a:ext>
                      </a:extLst>
                    </a:blip>
                    <a:srcRect/>
                    <a:stretch>
                      <a:fillRect/>
                    </a:stretch>
                  </pic:blipFill>
                  <pic:spPr bwMode="auto">
                    <a:xfrm>
                      <a:off x="0" y="0"/>
                      <a:ext cx="14192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D45" w:rsidRDefault="00A53D45" w:rsidP="00A53D45">
      <w:pPr>
        <w:rPr>
          <w:b/>
          <w:sz w:val="28"/>
          <w:szCs w:val="28"/>
        </w:rPr>
      </w:pPr>
    </w:p>
    <w:p w:rsidR="00A53D45" w:rsidRPr="00D65143" w:rsidRDefault="00A53D45" w:rsidP="00A53D45">
      <w:pPr>
        <w:rPr>
          <w:sz w:val="28"/>
          <w:szCs w:val="28"/>
        </w:rPr>
      </w:pPr>
      <w:r w:rsidRPr="00D65143">
        <w:rPr>
          <w:sz w:val="28"/>
          <w:szCs w:val="28"/>
        </w:rPr>
        <w:t xml:space="preserve">Вчений секретар </w:t>
      </w:r>
    </w:p>
    <w:p w:rsidR="00A53D45" w:rsidRPr="00D65143" w:rsidRDefault="00A53D45" w:rsidP="00A53D45">
      <w:pPr>
        <w:rPr>
          <w:sz w:val="28"/>
          <w:szCs w:val="28"/>
        </w:rPr>
      </w:pPr>
      <w:r w:rsidRPr="00D65143">
        <w:rPr>
          <w:sz w:val="28"/>
          <w:szCs w:val="28"/>
        </w:rPr>
        <w:t>спеціалізованої вченої ради,</w:t>
      </w:r>
    </w:p>
    <w:p w:rsidR="00A53D45" w:rsidRDefault="00A53D45" w:rsidP="00A53D45">
      <w:pPr>
        <w:rPr>
          <w:sz w:val="28"/>
          <w:szCs w:val="28"/>
        </w:rPr>
      </w:pPr>
      <w:r w:rsidRPr="00D65143">
        <w:rPr>
          <w:sz w:val="28"/>
          <w:szCs w:val="28"/>
        </w:rPr>
        <w:t>кандидат мистецтвознавства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65143">
        <w:rPr>
          <w:sz w:val="28"/>
          <w:szCs w:val="28"/>
        </w:rPr>
        <w:t>І.М. Сікорська</w:t>
      </w:r>
    </w:p>
    <w:p w:rsidR="00A53D45" w:rsidRDefault="00A53D45" w:rsidP="00A53D45">
      <w:pPr>
        <w:rPr>
          <w:sz w:val="28"/>
          <w:szCs w:val="28"/>
        </w:rPr>
      </w:pPr>
      <w:r>
        <w:rPr>
          <w:sz w:val="28"/>
          <w:szCs w:val="28"/>
        </w:rPr>
        <w:lastRenderedPageBreak/>
        <w:br w:type="page"/>
      </w:r>
    </w:p>
    <w:p w:rsidR="00A53D45" w:rsidRPr="00D65143" w:rsidRDefault="00A53D45" w:rsidP="00A53D45">
      <w:pPr>
        <w:rPr>
          <w:sz w:val="28"/>
          <w:szCs w:val="28"/>
        </w:rPr>
      </w:pPr>
      <w:r>
        <w:rPr>
          <w:sz w:val="28"/>
          <w:szCs w:val="28"/>
        </w:rPr>
        <w:lastRenderedPageBreak/>
        <w:br w:type="page"/>
      </w:r>
    </w:p>
    <w:p w:rsidR="00A53D45" w:rsidRPr="0054083E" w:rsidRDefault="00A53D45" w:rsidP="00A53D45">
      <w:pPr>
        <w:spacing w:before="2" w:after="2" w:line="257" w:lineRule="auto"/>
        <w:jc w:val="center"/>
        <w:outlineLvl w:val="0"/>
        <w:rPr>
          <w:b/>
          <w:sz w:val="29"/>
          <w:szCs w:val="29"/>
        </w:rPr>
      </w:pPr>
      <w:r w:rsidRPr="0054083E">
        <w:rPr>
          <w:b/>
          <w:sz w:val="29"/>
          <w:szCs w:val="29"/>
        </w:rPr>
        <w:lastRenderedPageBreak/>
        <w:t>ЗАГАЛЬНА ХАРАКТЕРИСТИКА РОБОТИ</w:t>
      </w:r>
    </w:p>
    <w:p w:rsidR="00A53D45" w:rsidRPr="0054083E" w:rsidRDefault="00A53D45" w:rsidP="00A53D45">
      <w:pPr>
        <w:spacing w:before="2" w:after="2" w:line="257" w:lineRule="auto"/>
        <w:ind w:firstLine="709"/>
        <w:rPr>
          <w:b/>
          <w:sz w:val="29"/>
          <w:szCs w:val="29"/>
        </w:rPr>
      </w:pPr>
    </w:p>
    <w:p w:rsidR="00A53D45" w:rsidRPr="0054083E" w:rsidRDefault="00A53D45" w:rsidP="00A53D45">
      <w:pPr>
        <w:spacing w:before="2" w:after="2" w:line="257" w:lineRule="auto"/>
        <w:ind w:firstLine="709"/>
        <w:outlineLvl w:val="0"/>
        <w:rPr>
          <w:sz w:val="29"/>
          <w:szCs w:val="29"/>
        </w:rPr>
      </w:pPr>
      <w:r w:rsidRPr="0054083E">
        <w:rPr>
          <w:b/>
          <w:spacing w:val="2"/>
          <w:sz w:val="29"/>
          <w:szCs w:val="29"/>
        </w:rPr>
        <w:t xml:space="preserve">Актуальність теми дослідження. </w:t>
      </w:r>
      <w:r w:rsidRPr="0054083E">
        <w:rPr>
          <w:spacing w:val="2"/>
          <w:sz w:val="29"/>
          <w:szCs w:val="29"/>
        </w:rPr>
        <w:t>Розробка категорій „ідеальне” та</w:t>
      </w:r>
      <w:r w:rsidRPr="0054083E">
        <w:rPr>
          <w:sz w:val="29"/>
          <w:szCs w:val="29"/>
        </w:rPr>
        <w:t xml:space="preserve"> „</w:t>
      </w:r>
      <w:r w:rsidRPr="0054083E">
        <w:rPr>
          <w:spacing w:val="-4"/>
          <w:sz w:val="29"/>
          <w:szCs w:val="29"/>
        </w:rPr>
        <w:t>еталонне” стосовно галузей музикознавчої науки в цілому та теорії музичного</w:t>
      </w:r>
      <w:r w:rsidRPr="0054083E">
        <w:rPr>
          <w:sz w:val="29"/>
          <w:szCs w:val="29"/>
        </w:rPr>
        <w:t xml:space="preserve"> виконавства зокрема актуальна, насамперед, з огляду потреби вдосконалення їх категоріального апарату. В процесі формування теорії музичного вико-навства вони набувають категоріального статусу, оскільки саме в контексті </w:t>
      </w:r>
      <w:r w:rsidRPr="0054083E">
        <w:rPr>
          <w:spacing w:val="4"/>
          <w:sz w:val="29"/>
          <w:szCs w:val="29"/>
        </w:rPr>
        <w:t>розвитку професійної музичної практики функціонування ідеального та еталонного чітко простежується в діяльності, пов’язаній як із розвитком</w:t>
      </w:r>
      <w:r w:rsidRPr="0054083E">
        <w:rPr>
          <w:sz w:val="29"/>
          <w:szCs w:val="29"/>
        </w:rPr>
        <w:t xml:space="preserve"> музичних стилів і жанрів, формуванням фахових виконавських шкіл, так і з побудовою індивідуальних концепцій виконання музичних творів. Однак специфіка їх прояву в межах музичного мистецтва (в тому числі музично-</w:t>
      </w:r>
      <w:r w:rsidRPr="0054083E">
        <w:rPr>
          <w:spacing w:val="4"/>
          <w:sz w:val="29"/>
          <w:szCs w:val="29"/>
        </w:rPr>
        <w:t>виконавського) до останнього часу практично не досліджувалась. Якщо</w:t>
      </w:r>
      <w:r w:rsidRPr="0054083E">
        <w:rPr>
          <w:sz w:val="29"/>
          <w:szCs w:val="29"/>
        </w:rPr>
        <w:t xml:space="preserve"> категорія ідеального в філософії вже ґрунтовно розроблена, то її засто</w:t>
      </w:r>
      <w:r>
        <w:rPr>
          <w:sz w:val="29"/>
          <w:szCs w:val="29"/>
        </w:rPr>
        <w:t>-</w:t>
      </w:r>
      <w:r w:rsidRPr="0054083E">
        <w:rPr>
          <w:sz w:val="29"/>
          <w:szCs w:val="29"/>
        </w:rPr>
        <w:t>сування в процесі дослідження музичного мистецтва потребує конкретизації. Щодо „еталонного”, то воно ще не розглядалось в якості категорії в теорії музично-виконавського мистецтва.</w:t>
      </w:r>
    </w:p>
    <w:p w:rsidR="00A53D45" w:rsidRPr="0054083E" w:rsidRDefault="00A53D45" w:rsidP="00A53D45">
      <w:pPr>
        <w:spacing w:before="2" w:after="2" w:line="257" w:lineRule="auto"/>
        <w:ind w:firstLine="709"/>
        <w:rPr>
          <w:sz w:val="29"/>
          <w:szCs w:val="29"/>
        </w:rPr>
      </w:pPr>
      <w:r w:rsidRPr="0054083E">
        <w:rPr>
          <w:sz w:val="29"/>
          <w:szCs w:val="29"/>
        </w:rPr>
        <w:t xml:space="preserve">Функціонування „ідеального” й „еталонного” в сучасному мистецтві – надзвичайно складна й важлива тема. Віддзеркалення видозмін суспільного </w:t>
      </w:r>
      <w:r w:rsidRPr="00A029DF">
        <w:rPr>
          <w:spacing w:val="4"/>
          <w:sz w:val="29"/>
          <w:szCs w:val="29"/>
        </w:rPr>
        <w:t>буття в музичних творах набуло у ХХ ст. небачених раніше темпів, що</w:t>
      </w:r>
      <w:r w:rsidRPr="0054083E">
        <w:rPr>
          <w:sz w:val="29"/>
          <w:szCs w:val="29"/>
        </w:rPr>
        <w:t xml:space="preserve"> привело до утворення багатьох мистецьких течій. Це спричинило розвиток ос</w:t>
      </w:r>
      <w:r w:rsidRPr="00A029DF">
        <w:rPr>
          <w:spacing w:val="-2"/>
          <w:sz w:val="29"/>
          <w:szCs w:val="29"/>
        </w:rPr>
        <w:t>обливої плюралістичної ситуації буття сучасної музичної культури, значний</w:t>
      </w:r>
      <w:r w:rsidRPr="0054083E">
        <w:rPr>
          <w:sz w:val="29"/>
          <w:szCs w:val="29"/>
        </w:rPr>
        <w:t xml:space="preserve"> </w:t>
      </w:r>
      <w:r w:rsidRPr="00A029DF">
        <w:rPr>
          <w:spacing w:val="-2"/>
          <w:sz w:val="29"/>
          <w:szCs w:val="29"/>
        </w:rPr>
        <w:t>вплив на яку мають тенденції децентралізації класичних устоїв виконавського</w:t>
      </w:r>
      <w:r w:rsidRPr="0054083E">
        <w:rPr>
          <w:sz w:val="29"/>
          <w:szCs w:val="29"/>
        </w:rPr>
        <w:t xml:space="preserve"> </w:t>
      </w:r>
      <w:r w:rsidRPr="00A029DF">
        <w:rPr>
          <w:spacing w:val="-2"/>
          <w:sz w:val="29"/>
          <w:szCs w:val="29"/>
        </w:rPr>
        <w:t>мистецтва, тотального змішування жанрів, стилів, прийомів гри, одночасного</w:t>
      </w:r>
      <w:r w:rsidRPr="0054083E">
        <w:rPr>
          <w:sz w:val="29"/>
          <w:szCs w:val="29"/>
        </w:rPr>
        <w:t xml:space="preserve"> </w:t>
      </w:r>
      <w:r w:rsidRPr="00A029DF">
        <w:rPr>
          <w:spacing w:val="-2"/>
          <w:sz w:val="29"/>
          <w:szCs w:val="29"/>
        </w:rPr>
        <w:t>апелювання до різних ідеалів, еталонів виконавства, опори на художній образ</w:t>
      </w:r>
      <w:r w:rsidRPr="0054083E">
        <w:rPr>
          <w:sz w:val="29"/>
          <w:szCs w:val="29"/>
        </w:rPr>
        <w:t xml:space="preserve"> змішаного типу, синтезування різноманітних мистецьких традицій тощо.</w:t>
      </w:r>
    </w:p>
    <w:p w:rsidR="00A53D45" w:rsidRPr="0054083E" w:rsidRDefault="00A53D45" w:rsidP="00A53D45">
      <w:pPr>
        <w:spacing w:before="2" w:after="2" w:line="257" w:lineRule="auto"/>
        <w:ind w:firstLine="709"/>
        <w:rPr>
          <w:sz w:val="29"/>
          <w:szCs w:val="29"/>
        </w:rPr>
      </w:pPr>
      <w:r w:rsidRPr="0054083E">
        <w:rPr>
          <w:sz w:val="29"/>
          <w:szCs w:val="29"/>
        </w:rPr>
        <w:t>Відтак музичне виконавство сьогодення потребує осмислення власної специфіки, що включає і дослідження особливостей процесу матеріалізації, опредметнення тексту музичного твору виконавцем, і вивчення характеру розв</w:t>
      </w:r>
      <w:r w:rsidRPr="00A029DF">
        <w:rPr>
          <w:spacing w:val="4"/>
          <w:sz w:val="29"/>
          <w:szCs w:val="29"/>
        </w:rPr>
        <w:t>итку сучасної культури, в тому числі ступеня впливу культурних і мистець</w:t>
      </w:r>
      <w:r w:rsidRPr="0054083E">
        <w:rPr>
          <w:sz w:val="29"/>
          <w:szCs w:val="29"/>
        </w:rPr>
        <w:t xml:space="preserve">ких ідеалів на зміну або утворення нових виконавських традицій. Розкриття зазначених питань потребує розширення категоріального апарату </w:t>
      </w:r>
      <w:r w:rsidRPr="00A029DF">
        <w:rPr>
          <w:spacing w:val="2"/>
          <w:sz w:val="29"/>
          <w:szCs w:val="29"/>
        </w:rPr>
        <w:t>музично-виконавського мистецтва за рахунок уведення та розробки нових</w:t>
      </w:r>
      <w:r w:rsidRPr="0054083E">
        <w:rPr>
          <w:sz w:val="29"/>
          <w:szCs w:val="29"/>
        </w:rPr>
        <w:t xml:space="preserve"> понять.</w:t>
      </w:r>
    </w:p>
    <w:p w:rsidR="00A53D45" w:rsidRPr="0054083E" w:rsidRDefault="00A53D45" w:rsidP="00A53D45">
      <w:pPr>
        <w:spacing w:before="2" w:after="2" w:line="257" w:lineRule="auto"/>
        <w:ind w:firstLine="709"/>
        <w:rPr>
          <w:sz w:val="29"/>
          <w:szCs w:val="29"/>
        </w:rPr>
      </w:pPr>
      <w:r w:rsidRPr="00A029DF">
        <w:rPr>
          <w:spacing w:val="-2"/>
          <w:sz w:val="29"/>
          <w:szCs w:val="29"/>
        </w:rPr>
        <w:t>Важливим напрямом дослідження структури музично-виконавської сис</w:t>
      </w:r>
      <w:r>
        <w:rPr>
          <w:sz w:val="29"/>
          <w:szCs w:val="29"/>
        </w:rPr>
        <w:t>-</w:t>
      </w:r>
      <w:r w:rsidRPr="0054083E">
        <w:rPr>
          <w:sz w:val="29"/>
          <w:szCs w:val="29"/>
        </w:rPr>
        <w:t xml:space="preserve">теми є опора на досвід виконавської практики. Звідси випливає необхідність </w:t>
      </w:r>
      <w:r w:rsidRPr="00A029DF">
        <w:rPr>
          <w:spacing w:val="-2"/>
          <w:sz w:val="29"/>
          <w:szCs w:val="29"/>
        </w:rPr>
        <w:t>удосконалення методів аналізу виконавської творчості окремих представників</w:t>
      </w:r>
      <w:r w:rsidRPr="0054083E">
        <w:rPr>
          <w:sz w:val="29"/>
          <w:szCs w:val="29"/>
        </w:rPr>
        <w:t xml:space="preserve"> даного виду мистецтва, типологізації інтерпретаційних виконавських версій </w:t>
      </w:r>
      <w:r w:rsidRPr="00A029DF">
        <w:rPr>
          <w:spacing w:val="-4"/>
          <w:sz w:val="29"/>
          <w:szCs w:val="29"/>
        </w:rPr>
        <w:t xml:space="preserve">музичних творів минулого й сучасності з метою </w:t>
      </w:r>
      <w:r w:rsidRPr="00A029DF">
        <w:rPr>
          <w:spacing w:val="-4"/>
          <w:sz w:val="29"/>
          <w:szCs w:val="29"/>
        </w:rPr>
        <w:lastRenderedPageBreak/>
        <w:t>розбудови структури музично-</w:t>
      </w:r>
      <w:r w:rsidRPr="0054083E">
        <w:rPr>
          <w:sz w:val="29"/>
          <w:szCs w:val="29"/>
        </w:rPr>
        <w:t>виконавської системи як умови становлення теорії музичного виконавства.</w:t>
      </w:r>
    </w:p>
    <w:p w:rsidR="00A53D45" w:rsidRPr="0054083E" w:rsidRDefault="00A53D45" w:rsidP="00A53D45">
      <w:pPr>
        <w:spacing w:before="2" w:after="2" w:line="257" w:lineRule="auto"/>
        <w:ind w:firstLine="709"/>
        <w:outlineLvl w:val="0"/>
        <w:rPr>
          <w:sz w:val="29"/>
          <w:szCs w:val="29"/>
        </w:rPr>
      </w:pPr>
      <w:r w:rsidRPr="00A029DF">
        <w:rPr>
          <w:b/>
          <w:spacing w:val="4"/>
          <w:sz w:val="29"/>
          <w:szCs w:val="29"/>
        </w:rPr>
        <w:t>Зв’язок роботи з науковими програмами, планами, темами.</w:t>
      </w:r>
      <w:r w:rsidRPr="0054083E">
        <w:rPr>
          <w:sz w:val="29"/>
          <w:szCs w:val="29"/>
        </w:rPr>
        <w:t xml:space="preserve"> Дисертацію виконано згідно з планами науково-дослідної роботи кафедри теорії музики Національної музичної академії України ім. П.І.Чайковського. Вона відповідає темі № 18 „Музичне виконавство: історія та теорія” тема</w:t>
      </w:r>
      <w:r w:rsidRPr="00A029DF">
        <w:rPr>
          <w:sz w:val="29"/>
          <w:szCs w:val="29"/>
        </w:rPr>
        <w:t>-</w:t>
      </w:r>
      <w:r w:rsidRPr="0054083E">
        <w:rPr>
          <w:sz w:val="29"/>
          <w:szCs w:val="29"/>
        </w:rPr>
        <w:t xml:space="preserve">тичного плану науково-дослідної діяльності Національної музичної академії України ім. П. І. Чайковського на 2000–2006 рр. Тема дисертації затверджена </w:t>
      </w:r>
      <w:r w:rsidRPr="00A029DF">
        <w:rPr>
          <w:spacing w:val="-2"/>
          <w:sz w:val="29"/>
          <w:szCs w:val="29"/>
        </w:rPr>
        <w:t>на засіданні вченої ради Національної музичної академії України ім. П.І. Чай</w:t>
      </w:r>
      <w:r>
        <w:rPr>
          <w:sz w:val="29"/>
          <w:szCs w:val="29"/>
        </w:rPr>
        <w:t>-</w:t>
      </w:r>
      <w:r w:rsidRPr="0054083E">
        <w:rPr>
          <w:sz w:val="29"/>
          <w:szCs w:val="29"/>
        </w:rPr>
        <w:t>ковського (протокол № 4 від 27.10.05).</w:t>
      </w:r>
    </w:p>
    <w:p w:rsidR="00A53D45" w:rsidRPr="0054083E" w:rsidRDefault="00A53D45" w:rsidP="00A53D45">
      <w:pPr>
        <w:spacing w:before="2" w:after="2" w:line="257" w:lineRule="auto"/>
        <w:ind w:firstLine="709"/>
        <w:rPr>
          <w:sz w:val="29"/>
          <w:szCs w:val="29"/>
        </w:rPr>
      </w:pPr>
      <w:r w:rsidRPr="0054083E">
        <w:rPr>
          <w:b/>
          <w:sz w:val="29"/>
          <w:szCs w:val="29"/>
        </w:rPr>
        <w:t>Мета дослідження</w:t>
      </w:r>
      <w:r w:rsidRPr="0054083E">
        <w:rPr>
          <w:sz w:val="29"/>
          <w:szCs w:val="29"/>
        </w:rPr>
        <w:t xml:space="preserve"> полягає у визначенні статусу і з’ясуванні значення </w:t>
      </w:r>
      <w:r w:rsidRPr="00A029DF">
        <w:rPr>
          <w:spacing w:val="-2"/>
          <w:sz w:val="29"/>
          <w:szCs w:val="29"/>
        </w:rPr>
        <w:t>„ідеального” та „еталонного” в категоріальній структурі теорії музично-вико</w:t>
      </w:r>
      <w:r>
        <w:rPr>
          <w:sz w:val="29"/>
          <w:szCs w:val="29"/>
        </w:rPr>
        <w:t>-навського мистецтва.</w:t>
      </w:r>
    </w:p>
    <w:p w:rsidR="00A53D45" w:rsidRPr="0054083E" w:rsidRDefault="00A53D45" w:rsidP="00A53D45">
      <w:pPr>
        <w:spacing w:before="2" w:after="2" w:line="257" w:lineRule="auto"/>
        <w:ind w:firstLine="709"/>
        <w:rPr>
          <w:sz w:val="29"/>
          <w:szCs w:val="29"/>
        </w:rPr>
      </w:pPr>
      <w:r w:rsidRPr="00A029DF">
        <w:rPr>
          <w:spacing w:val="-4"/>
          <w:sz w:val="29"/>
          <w:szCs w:val="29"/>
        </w:rPr>
        <w:t>Реалізація поставленої мети обумовлена необхідністю вирішення наступ</w:t>
      </w:r>
      <w:r>
        <w:rPr>
          <w:sz w:val="29"/>
          <w:szCs w:val="29"/>
        </w:rPr>
        <w:t>-</w:t>
      </w:r>
      <w:r w:rsidRPr="00A029DF">
        <w:rPr>
          <w:sz w:val="29"/>
          <w:szCs w:val="29"/>
        </w:rPr>
        <w:t>них</w:t>
      </w:r>
      <w:r w:rsidRPr="0054083E">
        <w:rPr>
          <w:sz w:val="29"/>
          <w:szCs w:val="29"/>
        </w:rPr>
        <w:t xml:space="preserve"> наукових завдань:</w:t>
      </w:r>
    </w:p>
    <w:p w:rsidR="00A53D45" w:rsidRPr="0054083E" w:rsidRDefault="00A53D45" w:rsidP="004E2484">
      <w:pPr>
        <w:widowControl/>
        <w:numPr>
          <w:ilvl w:val="0"/>
          <w:numId w:val="6"/>
        </w:numPr>
        <w:tabs>
          <w:tab w:val="clear" w:pos="709"/>
          <w:tab w:val="clear" w:pos="1428"/>
          <w:tab w:val="num" w:pos="1080"/>
        </w:tabs>
        <w:suppressAutoHyphens w:val="0"/>
        <w:spacing w:before="2" w:after="2" w:line="257" w:lineRule="auto"/>
        <w:ind w:left="0" w:firstLine="709"/>
        <w:rPr>
          <w:sz w:val="29"/>
          <w:szCs w:val="29"/>
        </w:rPr>
      </w:pPr>
      <w:r w:rsidRPr="0054083E">
        <w:rPr>
          <w:sz w:val="29"/>
          <w:szCs w:val="29"/>
        </w:rPr>
        <w:t>окреслити теоретико-методологічні засади і джерельну базу дисер</w:t>
      </w:r>
      <w:r>
        <w:rPr>
          <w:sz w:val="29"/>
          <w:szCs w:val="29"/>
        </w:rPr>
        <w:t>-</w:t>
      </w:r>
      <w:r w:rsidRPr="0054083E">
        <w:rPr>
          <w:sz w:val="29"/>
          <w:szCs w:val="29"/>
        </w:rPr>
        <w:t>таційного дослідження;</w:t>
      </w:r>
    </w:p>
    <w:p w:rsidR="00A53D45" w:rsidRPr="0054083E" w:rsidRDefault="00A53D45" w:rsidP="004E2484">
      <w:pPr>
        <w:widowControl/>
        <w:numPr>
          <w:ilvl w:val="0"/>
          <w:numId w:val="7"/>
        </w:numPr>
        <w:tabs>
          <w:tab w:val="clear" w:pos="709"/>
          <w:tab w:val="clear" w:pos="1428"/>
          <w:tab w:val="num" w:pos="1080"/>
        </w:tabs>
        <w:suppressAutoHyphens w:val="0"/>
        <w:spacing w:before="2" w:after="2" w:line="257" w:lineRule="auto"/>
        <w:ind w:left="0" w:firstLine="709"/>
        <w:rPr>
          <w:sz w:val="29"/>
          <w:szCs w:val="29"/>
        </w:rPr>
      </w:pPr>
      <w:r w:rsidRPr="0054083E">
        <w:rPr>
          <w:sz w:val="29"/>
          <w:szCs w:val="29"/>
        </w:rPr>
        <w:t>визначити коло категорій музично-виконавського мистецтва;</w:t>
      </w:r>
    </w:p>
    <w:p w:rsidR="00A53D45" w:rsidRPr="0054083E" w:rsidRDefault="00A53D45" w:rsidP="004E2484">
      <w:pPr>
        <w:widowControl/>
        <w:numPr>
          <w:ilvl w:val="0"/>
          <w:numId w:val="7"/>
        </w:numPr>
        <w:tabs>
          <w:tab w:val="clear" w:pos="709"/>
          <w:tab w:val="clear" w:pos="1428"/>
          <w:tab w:val="num" w:pos="1080"/>
        </w:tabs>
        <w:suppressAutoHyphens w:val="0"/>
        <w:spacing w:before="2" w:after="2" w:line="257" w:lineRule="auto"/>
        <w:ind w:left="0" w:firstLine="709"/>
        <w:rPr>
          <w:sz w:val="29"/>
          <w:szCs w:val="29"/>
        </w:rPr>
      </w:pPr>
      <w:r w:rsidRPr="0054083E">
        <w:rPr>
          <w:sz w:val="29"/>
          <w:szCs w:val="29"/>
        </w:rPr>
        <w:t xml:space="preserve">встановити характер „опредметнення” ідеального в композиторській </w:t>
      </w:r>
      <w:r w:rsidRPr="00951328">
        <w:rPr>
          <w:spacing w:val="2"/>
          <w:sz w:val="29"/>
          <w:szCs w:val="29"/>
        </w:rPr>
        <w:t>та виконавській творчості у формах його втілення в музичній практиці в</w:t>
      </w:r>
      <w:r w:rsidRPr="0054083E">
        <w:rPr>
          <w:sz w:val="29"/>
          <w:szCs w:val="29"/>
        </w:rPr>
        <w:t xml:space="preserve"> процесі художньої інтерпретації;</w:t>
      </w:r>
    </w:p>
    <w:p w:rsidR="00A53D45" w:rsidRPr="0054083E" w:rsidRDefault="00A53D45" w:rsidP="004E2484">
      <w:pPr>
        <w:widowControl/>
        <w:numPr>
          <w:ilvl w:val="0"/>
          <w:numId w:val="8"/>
        </w:numPr>
        <w:tabs>
          <w:tab w:val="clear" w:pos="709"/>
          <w:tab w:val="clear" w:pos="1428"/>
          <w:tab w:val="num" w:pos="1080"/>
        </w:tabs>
        <w:suppressAutoHyphens w:val="0"/>
        <w:spacing w:before="2" w:after="2" w:line="257" w:lineRule="auto"/>
        <w:ind w:left="0" w:firstLine="709"/>
        <w:rPr>
          <w:sz w:val="29"/>
          <w:szCs w:val="29"/>
        </w:rPr>
      </w:pPr>
      <w:r w:rsidRPr="00951328">
        <w:rPr>
          <w:spacing w:val="-2"/>
          <w:sz w:val="29"/>
          <w:szCs w:val="29"/>
        </w:rPr>
        <w:t>проаналізувати процес становлення звукоідеалів музично-виконавсь</w:t>
      </w:r>
      <w:r>
        <w:rPr>
          <w:sz w:val="29"/>
          <w:szCs w:val="29"/>
        </w:rPr>
        <w:t>-</w:t>
      </w:r>
      <w:r w:rsidRPr="00951328">
        <w:rPr>
          <w:sz w:val="29"/>
          <w:szCs w:val="29"/>
        </w:rPr>
        <w:t>кого</w:t>
      </w:r>
      <w:r w:rsidRPr="0054083E">
        <w:rPr>
          <w:sz w:val="29"/>
          <w:szCs w:val="29"/>
        </w:rPr>
        <w:t xml:space="preserve"> мистецтва у віолончельній творчості ХХ–ХХІ ст.;</w:t>
      </w:r>
    </w:p>
    <w:p w:rsidR="00A53D45" w:rsidRPr="0054083E" w:rsidRDefault="00A53D45" w:rsidP="004E2484">
      <w:pPr>
        <w:widowControl/>
        <w:numPr>
          <w:ilvl w:val="0"/>
          <w:numId w:val="8"/>
        </w:numPr>
        <w:tabs>
          <w:tab w:val="clear" w:pos="709"/>
          <w:tab w:val="clear" w:pos="1428"/>
          <w:tab w:val="num" w:pos="1080"/>
        </w:tabs>
        <w:suppressAutoHyphens w:val="0"/>
        <w:spacing w:before="2" w:after="2" w:line="257" w:lineRule="auto"/>
        <w:ind w:left="0" w:firstLine="709"/>
        <w:rPr>
          <w:sz w:val="29"/>
          <w:szCs w:val="29"/>
        </w:rPr>
      </w:pPr>
      <w:r w:rsidRPr="00951328">
        <w:rPr>
          <w:spacing w:val="-6"/>
          <w:sz w:val="29"/>
          <w:szCs w:val="29"/>
        </w:rPr>
        <w:t>розробити та структурувати такі поняття теорії музично-виконавського</w:t>
      </w:r>
      <w:r w:rsidRPr="0054083E">
        <w:rPr>
          <w:sz w:val="29"/>
          <w:szCs w:val="29"/>
        </w:rPr>
        <w:t xml:space="preserve"> </w:t>
      </w:r>
      <w:r w:rsidRPr="00951328">
        <w:rPr>
          <w:spacing w:val="-4"/>
          <w:sz w:val="29"/>
          <w:szCs w:val="29"/>
        </w:rPr>
        <w:t>мистецтва як еталонна виконавська інтерпретаційна версія, жанрово-стильовий</w:t>
      </w:r>
      <w:r w:rsidRPr="0054083E">
        <w:rPr>
          <w:sz w:val="29"/>
          <w:szCs w:val="29"/>
        </w:rPr>
        <w:t xml:space="preserve"> еталон виконавства, тип виконавської інтерпретації;</w:t>
      </w:r>
    </w:p>
    <w:p w:rsidR="00A53D45" w:rsidRPr="0054083E" w:rsidRDefault="00A53D45" w:rsidP="004E2484">
      <w:pPr>
        <w:widowControl/>
        <w:numPr>
          <w:ilvl w:val="0"/>
          <w:numId w:val="9"/>
        </w:numPr>
        <w:tabs>
          <w:tab w:val="clear" w:pos="709"/>
          <w:tab w:val="clear" w:pos="1428"/>
          <w:tab w:val="num" w:pos="-2700"/>
          <w:tab w:val="num" w:pos="1080"/>
        </w:tabs>
        <w:suppressAutoHyphens w:val="0"/>
        <w:spacing w:before="2" w:after="2" w:line="257" w:lineRule="auto"/>
        <w:ind w:left="0" w:firstLine="709"/>
        <w:rPr>
          <w:sz w:val="29"/>
          <w:szCs w:val="29"/>
        </w:rPr>
      </w:pPr>
      <w:r w:rsidRPr="00951328">
        <w:rPr>
          <w:spacing w:val="2"/>
          <w:sz w:val="29"/>
          <w:szCs w:val="29"/>
        </w:rPr>
        <w:t>дослідити формування жанрово-стильових еталонів виконання в музичному мистецтві та їх роль в процесі формування актуальних типів</w:t>
      </w:r>
      <w:r w:rsidRPr="0054083E">
        <w:rPr>
          <w:sz w:val="29"/>
          <w:szCs w:val="29"/>
        </w:rPr>
        <w:t xml:space="preserve"> виконавської інтерпретації;</w:t>
      </w:r>
    </w:p>
    <w:p w:rsidR="00A53D45" w:rsidRPr="0054083E" w:rsidRDefault="00A53D45" w:rsidP="004E2484">
      <w:pPr>
        <w:widowControl/>
        <w:numPr>
          <w:ilvl w:val="0"/>
          <w:numId w:val="10"/>
        </w:numPr>
        <w:tabs>
          <w:tab w:val="clear" w:pos="709"/>
          <w:tab w:val="clear" w:pos="1428"/>
          <w:tab w:val="num" w:pos="1080"/>
        </w:tabs>
        <w:suppressAutoHyphens w:val="0"/>
        <w:spacing w:before="2" w:after="2" w:line="257" w:lineRule="auto"/>
        <w:ind w:left="0" w:firstLine="709"/>
        <w:rPr>
          <w:sz w:val="29"/>
          <w:szCs w:val="29"/>
        </w:rPr>
      </w:pPr>
      <w:r w:rsidRPr="00951328">
        <w:rPr>
          <w:spacing w:val="-4"/>
          <w:sz w:val="29"/>
          <w:szCs w:val="29"/>
        </w:rPr>
        <w:t>здійснити аналіз актуальних типів та форм виконавської інтерпретації</w:t>
      </w:r>
      <w:r w:rsidRPr="0054083E">
        <w:rPr>
          <w:sz w:val="29"/>
          <w:szCs w:val="29"/>
        </w:rPr>
        <w:t xml:space="preserve"> </w:t>
      </w:r>
      <w:r w:rsidRPr="00951328">
        <w:rPr>
          <w:spacing w:val="-4"/>
          <w:sz w:val="29"/>
          <w:szCs w:val="29"/>
        </w:rPr>
        <w:t>віолончельної музики ХХ–ХХІ ст. шляхом порівняння еталонних виконавських</w:t>
      </w:r>
      <w:r w:rsidRPr="0054083E">
        <w:rPr>
          <w:sz w:val="29"/>
          <w:szCs w:val="29"/>
        </w:rPr>
        <w:t xml:space="preserve"> версій. </w:t>
      </w:r>
    </w:p>
    <w:p w:rsidR="00A53D45" w:rsidRPr="0054083E" w:rsidRDefault="00A53D45" w:rsidP="00A53D45">
      <w:pPr>
        <w:spacing w:before="2" w:after="2" w:line="257" w:lineRule="auto"/>
        <w:ind w:firstLine="709"/>
        <w:rPr>
          <w:b/>
          <w:sz w:val="29"/>
          <w:szCs w:val="29"/>
          <w:highlight w:val="red"/>
        </w:rPr>
      </w:pPr>
      <w:r w:rsidRPr="0054083E">
        <w:rPr>
          <w:b/>
          <w:sz w:val="29"/>
          <w:szCs w:val="29"/>
        </w:rPr>
        <w:t xml:space="preserve">Об’єктом дослідження </w:t>
      </w:r>
      <w:r w:rsidRPr="0054083E">
        <w:rPr>
          <w:sz w:val="29"/>
          <w:szCs w:val="29"/>
        </w:rPr>
        <w:t>є категоріальні засади теорії музично-вико</w:t>
      </w:r>
      <w:r>
        <w:rPr>
          <w:sz w:val="29"/>
          <w:szCs w:val="29"/>
        </w:rPr>
        <w:t>-</w:t>
      </w:r>
      <w:r w:rsidRPr="0054083E">
        <w:rPr>
          <w:sz w:val="29"/>
          <w:szCs w:val="29"/>
        </w:rPr>
        <w:t>навського мистецтва.</w:t>
      </w:r>
    </w:p>
    <w:p w:rsidR="00A53D45" w:rsidRPr="0054083E" w:rsidRDefault="00A53D45" w:rsidP="00A53D45">
      <w:pPr>
        <w:spacing w:before="2" w:after="2" w:line="257" w:lineRule="auto"/>
        <w:ind w:firstLine="709"/>
        <w:rPr>
          <w:b/>
          <w:sz w:val="29"/>
          <w:szCs w:val="29"/>
        </w:rPr>
      </w:pPr>
      <w:r w:rsidRPr="00951328">
        <w:rPr>
          <w:b/>
          <w:sz w:val="29"/>
          <w:szCs w:val="29"/>
        </w:rPr>
        <w:t xml:space="preserve">Предметом дослідження </w:t>
      </w:r>
      <w:r w:rsidRPr="00951328">
        <w:rPr>
          <w:sz w:val="29"/>
          <w:szCs w:val="29"/>
        </w:rPr>
        <w:t>є визначення місця „ідеального” та „еталон</w:t>
      </w:r>
      <w:r>
        <w:rPr>
          <w:sz w:val="29"/>
          <w:szCs w:val="29"/>
        </w:rPr>
        <w:t>-</w:t>
      </w:r>
      <w:r w:rsidRPr="00951328">
        <w:rPr>
          <w:sz w:val="29"/>
          <w:szCs w:val="29"/>
        </w:rPr>
        <w:t>ного</w:t>
      </w:r>
      <w:r w:rsidRPr="0054083E">
        <w:rPr>
          <w:sz w:val="29"/>
          <w:szCs w:val="29"/>
        </w:rPr>
        <w:t>” в системі категорій музично-виконавського мистецтва.</w:t>
      </w:r>
    </w:p>
    <w:p w:rsidR="00A53D45" w:rsidRPr="0054083E" w:rsidRDefault="00A53D45" w:rsidP="00A53D45">
      <w:pPr>
        <w:spacing w:before="2" w:after="2" w:line="257" w:lineRule="auto"/>
        <w:ind w:firstLine="709"/>
        <w:rPr>
          <w:sz w:val="29"/>
          <w:szCs w:val="29"/>
        </w:rPr>
      </w:pPr>
      <w:r w:rsidRPr="00951328">
        <w:rPr>
          <w:b/>
          <w:spacing w:val="-2"/>
          <w:sz w:val="29"/>
          <w:szCs w:val="29"/>
        </w:rPr>
        <w:t xml:space="preserve">Теоретико-методологічними засадами дослідження </w:t>
      </w:r>
      <w:r w:rsidRPr="00951328">
        <w:rPr>
          <w:spacing w:val="-2"/>
          <w:sz w:val="29"/>
          <w:szCs w:val="29"/>
        </w:rPr>
        <w:t>є:</w:t>
      </w:r>
      <w:r w:rsidRPr="00951328">
        <w:rPr>
          <w:b/>
          <w:spacing w:val="-2"/>
          <w:sz w:val="29"/>
          <w:szCs w:val="29"/>
        </w:rPr>
        <w:t xml:space="preserve"> </w:t>
      </w:r>
      <w:r w:rsidRPr="00951328">
        <w:rPr>
          <w:spacing w:val="-2"/>
          <w:sz w:val="29"/>
          <w:szCs w:val="29"/>
        </w:rPr>
        <w:t>праці Платона</w:t>
      </w:r>
      <w:r w:rsidRPr="0054083E">
        <w:rPr>
          <w:sz w:val="29"/>
          <w:szCs w:val="29"/>
        </w:rPr>
        <w:t xml:space="preserve">, </w:t>
      </w:r>
      <w:r w:rsidRPr="00951328">
        <w:rPr>
          <w:spacing w:val="4"/>
          <w:sz w:val="29"/>
          <w:szCs w:val="29"/>
        </w:rPr>
        <w:t>Аристотеля, І. Канта, Ґ.В.Ф. Геґеля, К. Маркса, в яких закладено основи</w:t>
      </w:r>
      <w:r w:rsidRPr="0054083E">
        <w:rPr>
          <w:sz w:val="29"/>
          <w:szCs w:val="29"/>
        </w:rPr>
        <w:t xml:space="preserve"> категоріології в цілому та теорії ідеального зокрема; розробки категорії </w:t>
      </w:r>
      <w:r w:rsidRPr="00951328">
        <w:rPr>
          <w:spacing w:val="4"/>
          <w:sz w:val="29"/>
          <w:szCs w:val="29"/>
        </w:rPr>
        <w:t>ідеального в дослідженнях відомих радянських філософів Е. Ільєнкова,</w:t>
      </w:r>
      <w:r w:rsidRPr="0054083E">
        <w:rPr>
          <w:sz w:val="29"/>
          <w:szCs w:val="29"/>
        </w:rPr>
        <w:t xml:space="preserve"> </w:t>
      </w:r>
      <w:r w:rsidRPr="0054083E">
        <w:rPr>
          <w:sz w:val="29"/>
          <w:szCs w:val="29"/>
        </w:rPr>
        <w:lastRenderedPageBreak/>
        <w:t xml:space="preserve">М. Ліфшиця та російських науковців В. Давидова, Г. Лобастова, О. Марєєвої </w:t>
      </w:r>
      <w:r w:rsidRPr="00951328">
        <w:rPr>
          <w:spacing w:val="-2"/>
          <w:sz w:val="29"/>
          <w:szCs w:val="29"/>
        </w:rPr>
        <w:t>та О. Черткової; естетико-філософські та соціокультурологічні напрацювання</w:t>
      </w:r>
      <w:r w:rsidRPr="0054083E">
        <w:rPr>
          <w:sz w:val="29"/>
          <w:szCs w:val="29"/>
        </w:rPr>
        <w:t xml:space="preserve">, </w:t>
      </w:r>
      <w:r w:rsidRPr="00951328">
        <w:rPr>
          <w:spacing w:val="-2"/>
          <w:sz w:val="29"/>
          <w:szCs w:val="29"/>
        </w:rPr>
        <w:t>присвячені аналізу проблем розвитку мистецтва ХХ ст. Р. Барта, Ж. Бодріяра</w:t>
      </w:r>
      <w:r w:rsidRPr="0054083E">
        <w:rPr>
          <w:sz w:val="29"/>
          <w:szCs w:val="29"/>
        </w:rPr>
        <w:t>, В</w:t>
      </w:r>
      <w:r w:rsidRPr="00951328">
        <w:rPr>
          <w:sz w:val="29"/>
          <w:szCs w:val="29"/>
        </w:rPr>
        <w:t>. Вельша, І. Гассана, Ж. Дерріди, Ж. Дельоза, У. Еко, Ж.-Ф. Ліотара, Ф. Фу-куями</w:t>
      </w:r>
      <w:r w:rsidRPr="0054083E">
        <w:rPr>
          <w:sz w:val="29"/>
          <w:szCs w:val="29"/>
        </w:rPr>
        <w:t xml:space="preserve"> та вітчизняних вчених Т. Андрущенко, Т. Гуменюк, А. Калениченка, А. Мухи, М. Ржевської, В. Суханцевої, Б. Сюти.</w:t>
      </w:r>
    </w:p>
    <w:p w:rsidR="00A53D45" w:rsidRPr="0054083E" w:rsidRDefault="00A53D45" w:rsidP="00A53D45">
      <w:pPr>
        <w:spacing w:before="2" w:after="2" w:line="257" w:lineRule="auto"/>
        <w:ind w:firstLine="709"/>
        <w:rPr>
          <w:sz w:val="29"/>
          <w:szCs w:val="29"/>
        </w:rPr>
      </w:pPr>
      <w:r w:rsidRPr="0054083E">
        <w:rPr>
          <w:sz w:val="29"/>
          <w:szCs w:val="29"/>
        </w:rPr>
        <w:t xml:space="preserve">Історико-теоретичною базою стали дослідження музично-історичного процесу Б. Асаф’євим,  І. Котляревським, М. Лобановою, В. Медушевським, </w:t>
      </w:r>
      <w:r w:rsidRPr="00951328">
        <w:rPr>
          <w:spacing w:val="-4"/>
          <w:sz w:val="29"/>
          <w:szCs w:val="29"/>
        </w:rPr>
        <w:t>С. Мірошниченко, О. Рощенко, Б. Яворським; теорії інтерпретації Є. Гуренком</w:t>
      </w:r>
      <w:r w:rsidRPr="0054083E">
        <w:rPr>
          <w:sz w:val="29"/>
          <w:szCs w:val="29"/>
        </w:rPr>
        <w:t xml:space="preserve">, </w:t>
      </w:r>
      <w:r w:rsidRPr="00951328">
        <w:rPr>
          <w:spacing w:val="-2"/>
          <w:sz w:val="29"/>
          <w:szCs w:val="29"/>
        </w:rPr>
        <w:t>Н. Корихаловою, О. Котляревською, В. Москаленком, Т. Чередніченко; теорії</w:t>
      </w:r>
      <w:r w:rsidRPr="0054083E">
        <w:rPr>
          <w:sz w:val="29"/>
          <w:szCs w:val="29"/>
        </w:rPr>
        <w:t xml:space="preserve"> </w:t>
      </w:r>
      <w:r w:rsidRPr="00951328">
        <w:rPr>
          <w:spacing w:val="4"/>
          <w:sz w:val="29"/>
          <w:szCs w:val="29"/>
        </w:rPr>
        <w:t>музичного стилю і жанру І. Коханик, Є. Назайкінським, С. Скребковим,</w:t>
      </w:r>
      <w:r w:rsidRPr="0054083E">
        <w:rPr>
          <w:sz w:val="29"/>
          <w:szCs w:val="29"/>
        </w:rPr>
        <w:t xml:space="preserve"> А. Сохором, І. Туковою, В. Цуккерманом, Л. Шаповаловою; теорії музично-</w:t>
      </w:r>
      <w:r w:rsidRPr="00951328">
        <w:rPr>
          <w:spacing w:val="-10"/>
          <w:sz w:val="29"/>
          <w:szCs w:val="29"/>
        </w:rPr>
        <w:t>виконавського мистецтва М. Давидовим, О. Катрич, О. Лисенко, В. Сумароковою</w:t>
      </w:r>
      <w:r w:rsidRPr="0054083E">
        <w:rPr>
          <w:sz w:val="29"/>
          <w:szCs w:val="29"/>
        </w:rPr>
        <w:t>.</w:t>
      </w:r>
    </w:p>
    <w:p w:rsidR="00A53D45" w:rsidRPr="0054083E" w:rsidRDefault="00A53D45" w:rsidP="00A53D45">
      <w:pPr>
        <w:spacing w:before="2" w:after="2" w:line="257" w:lineRule="auto"/>
        <w:ind w:firstLine="709"/>
        <w:rPr>
          <w:sz w:val="29"/>
          <w:szCs w:val="29"/>
        </w:rPr>
      </w:pPr>
      <w:r w:rsidRPr="00951328">
        <w:rPr>
          <w:spacing w:val="-4"/>
          <w:sz w:val="29"/>
          <w:szCs w:val="29"/>
        </w:rPr>
        <w:t>Окрім того, важливим джерелом були роботи Л. Гінзбурга, Х. Корредора,</w:t>
      </w:r>
      <w:r w:rsidRPr="0054083E">
        <w:rPr>
          <w:sz w:val="29"/>
          <w:szCs w:val="29"/>
        </w:rPr>
        <w:t xml:space="preserve"> </w:t>
      </w:r>
      <w:r w:rsidRPr="00951328">
        <w:rPr>
          <w:sz w:val="29"/>
          <w:szCs w:val="29"/>
        </w:rPr>
        <w:t>М. Лоткіна, А. Мілки, Н. Харнонкурта, В. Червова, О. Щелкановцевої, прис-вячені</w:t>
      </w:r>
      <w:r w:rsidRPr="0054083E">
        <w:rPr>
          <w:sz w:val="29"/>
          <w:szCs w:val="29"/>
        </w:rPr>
        <w:t xml:space="preserve"> Шести сюїтам Й.С. Баха для віолончелі соло.</w:t>
      </w:r>
    </w:p>
    <w:p w:rsidR="00A53D45" w:rsidRPr="0054083E" w:rsidRDefault="00A53D45" w:rsidP="00A53D45">
      <w:pPr>
        <w:spacing w:before="2" w:after="2" w:line="257" w:lineRule="auto"/>
        <w:ind w:firstLine="709"/>
        <w:rPr>
          <w:b/>
          <w:sz w:val="29"/>
          <w:szCs w:val="29"/>
        </w:rPr>
      </w:pPr>
      <w:r w:rsidRPr="00951328">
        <w:rPr>
          <w:spacing w:val="4"/>
          <w:sz w:val="29"/>
          <w:szCs w:val="29"/>
        </w:rPr>
        <w:t>Методами дисертаційного дослідження є: культурно-історичний, по-рівняльно-типологічний, герменевтичний, логіко-понятійний, структурно-</w:t>
      </w:r>
      <w:r w:rsidRPr="0054083E">
        <w:rPr>
          <w:sz w:val="29"/>
          <w:szCs w:val="29"/>
        </w:rPr>
        <w:t>функціонального аналізу та інтонаційної драматургії.</w:t>
      </w:r>
    </w:p>
    <w:p w:rsidR="00A53D45" w:rsidRPr="0054083E" w:rsidRDefault="00A53D45" w:rsidP="00A53D45">
      <w:pPr>
        <w:spacing w:before="2" w:after="2" w:line="257" w:lineRule="auto"/>
        <w:ind w:firstLine="709"/>
        <w:rPr>
          <w:sz w:val="29"/>
          <w:szCs w:val="29"/>
        </w:rPr>
      </w:pPr>
      <w:r w:rsidRPr="0054083E">
        <w:rPr>
          <w:b/>
          <w:sz w:val="29"/>
          <w:szCs w:val="29"/>
        </w:rPr>
        <w:t xml:space="preserve">Матеріал дослідження </w:t>
      </w:r>
      <w:r w:rsidRPr="0054083E">
        <w:rPr>
          <w:sz w:val="29"/>
          <w:szCs w:val="29"/>
        </w:rPr>
        <w:t>складають виконавські версії Шести сюїт для віолончелі соло Й. С. Баха представників барокової (А. Билсма, П. Віспелві, Б. </w:t>
      </w:r>
      <w:r>
        <w:rPr>
          <w:spacing w:val="-4"/>
          <w:sz w:val="29"/>
          <w:szCs w:val="29"/>
        </w:rPr>
        <w:t>Пергаментщиков, Н. Харнонкурт</w:t>
      </w:r>
      <w:r w:rsidRPr="00951328">
        <w:rPr>
          <w:spacing w:val="-4"/>
          <w:sz w:val="29"/>
          <w:szCs w:val="29"/>
        </w:rPr>
        <w:t>), класичної (М. Ростропович, П. Тортельє</w:t>
      </w:r>
      <w:r w:rsidRPr="0054083E">
        <w:rPr>
          <w:sz w:val="29"/>
          <w:szCs w:val="29"/>
        </w:rPr>
        <w:t xml:space="preserve">, </w:t>
      </w:r>
      <w:r w:rsidRPr="00951328">
        <w:rPr>
          <w:spacing w:val="4"/>
          <w:sz w:val="29"/>
          <w:szCs w:val="29"/>
        </w:rPr>
        <w:t>П. Фурньє), романтичної (П. Казальс, Ж. Дю Пре, Й. Ма) традицій інтер-претування, Симфонії-концерту для віолончелі з оркестром С. Прокоф’єва (М. Ростропович, О. Рудін), Сонати для віолончелі соло З. Кодаї (Й. Ма,</w:t>
      </w:r>
      <w:r w:rsidRPr="0054083E">
        <w:rPr>
          <w:sz w:val="29"/>
          <w:szCs w:val="29"/>
        </w:rPr>
        <w:t xml:space="preserve"> Я. Штаркер)</w:t>
      </w:r>
      <w:r>
        <w:rPr>
          <w:sz w:val="29"/>
          <w:szCs w:val="29"/>
        </w:rPr>
        <w:t>,</w:t>
      </w:r>
      <w:r w:rsidRPr="0054083E">
        <w:rPr>
          <w:sz w:val="29"/>
          <w:szCs w:val="29"/>
        </w:rPr>
        <w:t xml:space="preserve"> – творів, які набули значення еталонних у творчості видатних виконавців ХХ століття.</w:t>
      </w:r>
    </w:p>
    <w:p w:rsidR="00A53D45" w:rsidRPr="0054083E" w:rsidRDefault="00A53D45" w:rsidP="00A53D45">
      <w:pPr>
        <w:spacing w:before="2" w:after="2" w:line="257" w:lineRule="auto"/>
        <w:ind w:firstLine="709"/>
        <w:rPr>
          <w:sz w:val="29"/>
          <w:szCs w:val="29"/>
        </w:rPr>
      </w:pPr>
      <w:r w:rsidRPr="00951328">
        <w:rPr>
          <w:b/>
          <w:spacing w:val="-2"/>
          <w:sz w:val="29"/>
          <w:szCs w:val="29"/>
        </w:rPr>
        <w:t>Наукова новизна дослідження</w:t>
      </w:r>
      <w:r w:rsidRPr="00951328">
        <w:rPr>
          <w:spacing w:val="-2"/>
          <w:sz w:val="29"/>
          <w:szCs w:val="29"/>
        </w:rPr>
        <w:t>. Вперше здійснено аналіз ідеального та</w:t>
      </w:r>
      <w:r w:rsidRPr="0054083E">
        <w:rPr>
          <w:sz w:val="29"/>
          <w:szCs w:val="29"/>
        </w:rPr>
        <w:t xml:space="preserve"> еталонного як категорій теорії музично-виконавського мистецтва; з’ясовано їх значення для її побудови й розвитку.</w:t>
      </w:r>
    </w:p>
    <w:p w:rsidR="00A53D45" w:rsidRPr="0054083E" w:rsidRDefault="00A53D45" w:rsidP="00A53D45">
      <w:pPr>
        <w:spacing w:before="2" w:after="2" w:line="257" w:lineRule="auto"/>
        <w:ind w:firstLine="709"/>
        <w:rPr>
          <w:sz w:val="29"/>
          <w:szCs w:val="29"/>
        </w:rPr>
      </w:pPr>
      <w:r w:rsidRPr="00951328">
        <w:rPr>
          <w:spacing w:val="-2"/>
          <w:sz w:val="29"/>
          <w:szCs w:val="29"/>
        </w:rPr>
        <w:t>Наукова новизна розкривається в наступних положеннях, що виносяться</w:t>
      </w:r>
      <w:r w:rsidRPr="0054083E">
        <w:rPr>
          <w:sz w:val="29"/>
          <w:szCs w:val="29"/>
        </w:rPr>
        <w:t xml:space="preserve"> на захист: </w:t>
      </w:r>
    </w:p>
    <w:p w:rsidR="00A53D45" w:rsidRPr="0054083E" w:rsidRDefault="00A53D45" w:rsidP="004E2484">
      <w:pPr>
        <w:widowControl/>
        <w:numPr>
          <w:ilvl w:val="0"/>
          <w:numId w:val="11"/>
        </w:numPr>
        <w:tabs>
          <w:tab w:val="clear" w:pos="709"/>
          <w:tab w:val="clear" w:pos="1428"/>
          <w:tab w:val="num" w:pos="1080"/>
        </w:tabs>
        <w:suppressAutoHyphens w:val="0"/>
        <w:spacing w:before="2" w:after="2" w:line="257" w:lineRule="auto"/>
        <w:ind w:left="0" w:firstLine="709"/>
        <w:rPr>
          <w:sz w:val="29"/>
          <w:szCs w:val="29"/>
        </w:rPr>
      </w:pPr>
      <w:r w:rsidRPr="0054083E">
        <w:rPr>
          <w:sz w:val="29"/>
          <w:szCs w:val="29"/>
        </w:rPr>
        <w:t>в теорію музичного виконавства введено категорію „еталонне”;</w:t>
      </w:r>
    </w:p>
    <w:p w:rsidR="00A53D45" w:rsidRPr="0054083E" w:rsidRDefault="00A53D45" w:rsidP="004E2484">
      <w:pPr>
        <w:widowControl/>
        <w:numPr>
          <w:ilvl w:val="0"/>
          <w:numId w:val="11"/>
        </w:numPr>
        <w:tabs>
          <w:tab w:val="clear" w:pos="709"/>
          <w:tab w:val="clear" w:pos="1428"/>
          <w:tab w:val="num" w:pos="1080"/>
        </w:tabs>
        <w:suppressAutoHyphens w:val="0"/>
        <w:spacing w:before="2" w:after="2" w:line="257" w:lineRule="auto"/>
        <w:ind w:left="0" w:firstLine="709"/>
        <w:rPr>
          <w:sz w:val="29"/>
          <w:szCs w:val="29"/>
        </w:rPr>
      </w:pPr>
      <w:r w:rsidRPr="00951328">
        <w:rPr>
          <w:spacing w:val="4"/>
          <w:sz w:val="29"/>
          <w:szCs w:val="29"/>
        </w:rPr>
        <w:t>відповідно до стадій опредметнення ідеального здійснено аналіз</w:t>
      </w:r>
      <w:r w:rsidRPr="0054083E">
        <w:rPr>
          <w:sz w:val="29"/>
          <w:szCs w:val="29"/>
        </w:rPr>
        <w:t xml:space="preserve"> композиторської та виконавської діяльності;</w:t>
      </w:r>
    </w:p>
    <w:p w:rsidR="00A53D45" w:rsidRPr="0054083E" w:rsidRDefault="00A53D45" w:rsidP="004E2484">
      <w:pPr>
        <w:widowControl/>
        <w:numPr>
          <w:ilvl w:val="0"/>
          <w:numId w:val="11"/>
        </w:numPr>
        <w:tabs>
          <w:tab w:val="clear" w:pos="709"/>
          <w:tab w:val="clear" w:pos="1428"/>
          <w:tab w:val="num" w:pos="1080"/>
        </w:tabs>
        <w:suppressAutoHyphens w:val="0"/>
        <w:spacing w:before="2" w:after="2" w:line="257" w:lineRule="auto"/>
        <w:ind w:left="0" w:firstLine="709"/>
        <w:rPr>
          <w:sz w:val="29"/>
          <w:szCs w:val="29"/>
        </w:rPr>
      </w:pPr>
      <w:r w:rsidRPr="00951328">
        <w:rPr>
          <w:spacing w:val="4"/>
          <w:sz w:val="29"/>
          <w:szCs w:val="29"/>
        </w:rPr>
        <w:t>визначено способи формування та функціонування звукоідеалів</w:t>
      </w:r>
      <w:r w:rsidRPr="0054083E">
        <w:rPr>
          <w:sz w:val="29"/>
          <w:szCs w:val="29"/>
        </w:rPr>
        <w:t xml:space="preserve"> музично-виконавського мистецтва;</w:t>
      </w:r>
    </w:p>
    <w:p w:rsidR="00A53D45" w:rsidRPr="0054083E" w:rsidRDefault="00A53D45" w:rsidP="004E2484">
      <w:pPr>
        <w:widowControl/>
        <w:numPr>
          <w:ilvl w:val="0"/>
          <w:numId w:val="11"/>
        </w:numPr>
        <w:tabs>
          <w:tab w:val="clear" w:pos="709"/>
          <w:tab w:val="clear" w:pos="1428"/>
          <w:tab w:val="num" w:pos="1080"/>
        </w:tabs>
        <w:suppressAutoHyphens w:val="0"/>
        <w:spacing w:before="2" w:after="2" w:line="257" w:lineRule="auto"/>
        <w:ind w:left="0" w:firstLine="709"/>
        <w:rPr>
          <w:sz w:val="29"/>
          <w:szCs w:val="29"/>
        </w:rPr>
      </w:pPr>
      <w:r w:rsidRPr="0054083E">
        <w:rPr>
          <w:sz w:val="29"/>
          <w:szCs w:val="29"/>
        </w:rPr>
        <w:lastRenderedPageBreak/>
        <w:t xml:space="preserve">в теоретичну систему музичного виконавства введені і розроблені </w:t>
      </w:r>
      <w:r w:rsidRPr="00951328">
        <w:rPr>
          <w:sz w:val="29"/>
          <w:szCs w:val="29"/>
        </w:rPr>
        <w:t>поняття „еталонна виконавська версія”, „жанрово-стильовий еталон вико</w:t>
      </w:r>
      <w:r>
        <w:rPr>
          <w:sz w:val="29"/>
          <w:szCs w:val="29"/>
        </w:rPr>
        <w:t>-</w:t>
      </w:r>
      <w:r w:rsidRPr="00951328">
        <w:rPr>
          <w:sz w:val="29"/>
          <w:szCs w:val="29"/>
        </w:rPr>
        <w:t>навства</w:t>
      </w:r>
      <w:r w:rsidRPr="0054083E">
        <w:rPr>
          <w:sz w:val="29"/>
          <w:szCs w:val="29"/>
        </w:rPr>
        <w:t>”, „тип виконавської інтерпретації”;</w:t>
      </w:r>
    </w:p>
    <w:p w:rsidR="00A53D45" w:rsidRPr="0054083E" w:rsidRDefault="00A53D45" w:rsidP="004E2484">
      <w:pPr>
        <w:widowControl/>
        <w:numPr>
          <w:ilvl w:val="0"/>
          <w:numId w:val="12"/>
        </w:numPr>
        <w:tabs>
          <w:tab w:val="clear" w:pos="709"/>
          <w:tab w:val="clear" w:pos="1428"/>
          <w:tab w:val="num" w:pos="1080"/>
        </w:tabs>
        <w:suppressAutoHyphens w:val="0"/>
        <w:spacing w:before="2" w:after="2" w:line="257" w:lineRule="auto"/>
        <w:ind w:left="0" w:firstLine="709"/>
        <w:rPr>
          <w:sz w:val="29"/>
          <w:szCs w:val="29"/>
        </w:rPr>
      </w:pPr>
      <w:r w:rsidRPr="00951328">
        <w:rPr>
          <w:spacing w:val="4"/>
          <w:sz w:val="29"/>
          <w:szCs w:val="29"/>
        </w:rPr>
        <w:t>з цих позицій вперше проаналізовано виконавські версії творів</w:t>
      </w:r>
      <w:r w:rsidRPr="0054083E">
        <w:rPr>
          <w:sz w:val="29"/>
          <w:szCs w:val="29"/>
        </w:rPr>
        <w:t xml:space="preserve"> віолончельного репертуару, що набули значення еталонних у ХХ–ХХІ ст.;</w:t>
      </w:r>
    </w:p>
    <w:p w:rsidR="00A53D45" w:rsidRPr="0054083E" w:rsidRDefault="00A53D45" w:rsidP="004E2484">
      <w:pPr>
        <w:widowControl/>
        <w:numPr>
          <w:ilvl w:val="0"/>
          <w:numId w:val="12"/>
        </w:numPr>
        <w:tabs>
          <w:tab w:val="clear" w:pos="709"/>
          <w:tab w:val="clear" w:pos="1428"/>
          <w:tab w:val="num" w:pos="1080"/>
        </w:tabs>
        <w:suppressAutoHyphens w:val="0"/>
        <w:spacing w:before="2" w:after="2" w:line="257" w:lineRule="auto"/>
        <w:ind w:left="0" w:firstLine="709"/>
        <w:rPr>
          <w:sz w:val="29"/>
          <w:szCs w:val="29"/>
        </w:rPr>
      </w:pPr>
      <w:r w:rsidRPr="0054083E">
        <w:rPr>
          <w:sz w:val="29"/>
          <w:szCs w:val="29"/>
        </w:rPr>
        <w:t>вибудовано типологію виконавської інтерпретації музики минулого й сучасності у віолончельному мистецтві;</w:t>
      </w:r>
    </w:p>
    <w:p w:rsidR="00A53D45" w:rsidRPr="0054083E" w:rsidRDefault="00A53D45" w:rsidP="004E2484">
      <w:pPr>
        <w:widowControl/>
        <w:numPr>
          <w:ilvl w:val="0"/>
          <w:numId w:val="13"/>
        </w:numPr>
        <w:tabs>
          <w:tab w:val="clear" w:pos="709"/>
          <w:tab w:val="clear" w:pos="1428"/>
          <w:tab w:val="num" w:pos="1080"/>
        </w:tabs>
        <w:suppressAutoHyphens w:val="0"/>
        <w:spacing w:before="2" w:after="2" w:line="257" w:lineRule="auto"/>
        <w:ind w:left="0" w:firstLine="709"/>
        <w:rPr>
          <w:sz w:val="29"/>
          <w:szCs w:val="29"/>
        </w:rPr>
      </w:pPr>
      <w:r w:rsidRPr="00951328">
        <w:rPr>
          <w:sz w:val="29"/>
          <w:szCs w:val="29"/>
        </w:rPr>
        <w:t>доведено, що формування актуальних типів виконавської інтерпре</w:t>
      </w:r>
      <w:r>
        <w:rPr>
          <w:sz w:val="29"/>
          <w:szCs w:val="29"/>
        </w:rPr>
        <w:t>-</w:t>
      </w:r>
      <w:r w:rsidRPr="00951328">
        <w:rPr>
          <w:sz w:val="29"/>
          <w:szCs w:val="29"/>
        </w:rPr>
        <w:t>тації</w:t>
      </w:r>
      <w:r w:rsidRPr="0054083E">
        <w:rPr>
          <w:sz w:val="29"/>
          <w:szCs w:val="29"/>
        </w:rPr>
        <w:t xml:space="preserve"> відбувається за допомогою системи жанрово-стильових еталонів.</w:t>
      </w:r>
    </w:p>
    <w:p w:rsidR="00A53D45" w:rsidRPr="0054083E" w:rsidRDefault="00A53D45" w:rsidP="00A53D45">
      <w:pPr>
        <w:spacing w:before="2" w:after="2" w:line="257" w:lineRule="auto"/>
        <w:ind w:firstLine="709"/>
        <w:rPr>
          <w:sz w:val="29"/>
          <w:szCs w:val="29"/>
        </w:rPr>
      </w:pPr>
      <w:r w:rsidRPr="00951328">
        <w:rPr>
          <w:b/>
          <w:sz w:val="29"/>
          <w:szCs w:val="29"/>
        </w:rPr>
        <w:t>Теоретичне значення</w:t>
      </w:r>
      <w:r w:rsidRPr="00951328">
        <w:rPr>
          <w:sz w:val="29"/>
          <w:szCs w:val="29"/>
        </w:rPr>
        <w:t xml:space="preserve"> дослідження полягає в розширенні категоріаль</w:t>
      </w:r>
      <w:r>
        <w:rPr>
          <w:sz w:val="29"/>
          <w:szCs w:val="29"/>
        </w:rPr>
        <w:t>-</w:t>
      </w:r>
      <w:r w:rsidRPr="00951328">
        <w:rPr>
          <w:sz w:val="29"/>
          <w:szCs w:val="29"/>
        </w:rPr>
        <w:t>ного</w:t>
      </w:r>
      <w:r w:rsidRPr="0054083E">
        <w:rPr>
          <w:sz w:val="29"/>
          <w:szCs w:val="29"/>
        </w:rPr>
        <w:t xml:space="preserve"> апарату теорії музичного виконавства за рахунок введення категорій „і</w:t>
      </w:r>
      <w:r w:rsidRPr="00951328">
        <w:rPr>
          <w:sz w:val="29"/>
          <w:szCs w:val="29"/>
        </w:rPr>
        <w:t>деальне” та „еталонне” та конкретизуючих, супутніх їм понять у музико</w:t>
      </w:r>
      <w:r>
        <w:rPr>
          <w:sz w:val="29"/>
          <w:szCs w:val="29"/>
        </w:rPr>
        <w:t>-</w:t>
      </w:r>
      <w:r w:rsidRPr="00951328">
        <w:rPr>
          <w:sz w:val="29"/>
          <w:szCs w:val="29"/>
        </w:rPr>
        <w:t>знавчий</w:t>
      </w:r>
      <w:r w:rsidRPr="0054083E">
        <w:rPr>
          <w:sz w:val="29"/>
          <w:szCs w:val="29"/>
        </w:rPr>
        <w:t xml:space="preserve"> ужиток.</w:t>
      </w:r>
    </w:p>
    <w:p w:rsidR="00A53D45" w:rsidRPr="0054083E" w:rsidRDefault="00A53D45" w:rsidP="00A53D45">
      <w:pPr>
        <w:spacing w:before="2" w:after="2" w:line="257" w:lineRule="auto"/>
        <w:ind w:firstLine="709"/>
        <w:rPr>
          <w:sz w:val="29"/>
          <w:szCs w:val="29"/>
        </w:rPr>
      </w:pPr>
      <w:r w:rsidRPr="0054083E">
        <w:rPr>
          <w:b/>
          <w:sz w:val="29"/>
          <w:szCs w:val="29"/>
        </w:rPr>
        <w:t>Практичне значення.</w:t>
      </w:r>
      <w:r w:rsidRPr="0054083E">
        <w:rPr>
          <w:sz w:val="29"/>
          <w:szCs w:val="29"/>
        </w:rPr>
        <w:t xml:space="preserve"> Результати дослідження можуть бути залучені в </w:t>
      </w:r>
      <w:r w:rsidRPr="00951328">
        <w:rPr>
          <w:spacing w:val="4"/>
          <w:sz w:val="29"/>
          <w:szCs w:val="29"/>
        </w:rPr>
        <w:t>подальших наукових розробках теорії музично-виконавського процесу; у</w:t>
      </w:r>
      <w:r w:rsidRPr="0054083E">
        <w:rPr>
          <w:sz w:val="29"/>
          <w:szCs w:val="29"/>
        </w:rPr>
        <w:t xml:space="preserve"> навчальних курсах історії та теорії виконавського мистецтва, теорії інтер</w:t>
      </w:r>
      <w:r w:rsidRPr="00951328">
        <w:rPr>
          <w:sz w:val="29"/>
          <w:szCs w:val="29"/>
        </w:rPr>
        <w:t>-</w:t>
      </w:r>
      <w:r w:rsidRPr="00951328">
        <w:rPr>
          <w:spacing w:val="-2"/>
          <w:sz w:val="29"/>
          <w:szCs w:val="29"/>
        </w:rPr>
        <w:t>претації, аналізі музичних творів; застосовуватися в індивідуальній діяльності</w:t>
      </w:r>
      <w:r w:rsidRPr="0054083E">
        <w:rPr>
          <w:sz w:val="29"/>
          <w:szCs w:val="29"/>
        </w:rPr>
        <w:t xml:space="preserve"> музикантів-виконавців та в практиці виконавських шкіл.</w:t>
      </w:r>
    </w:p>
    <w:p w:rsidR="00A53D45" w:rsidRPr="0054083E" w:rsidRDefault="00A53D45" w:rsidP="00A53D45">
      <w:pPr>
        <w:spacing w:before="2" w:after="2" w:line="257" w:lineRule="auto"/>
        <w:ind w:firstLine="709"/>
        <w:rPr>
          <w:sz w:val="29"/>
          <w:szCs w:val="29"/>
        </w:rPr>
      </w:pPr>
      <w:r w:rsidRPr="0054083E">
        <w:rPr>
          <w:b/>
          <w:sz w:val="29"/>
          <w:szCs w:val="29"/>
        </w:rPr>
        <w:t xml:space="preserve">Особистий внесок здобувача. </w:t>
      </w:r>
      <w:r w:rsidRPr="0054083E">
        <w:rPr>
          <w:sz w:val="29"/>
          <w:szCs w:val="29"/>
        </w:rPr>
        <w:t>Дисертація є самостійною науковою роботою автора. Висновки та основні положення наукової новизни зроблені автором самостійно на основі результатів, отриманих у процесі дослідження.</w:t>
      </w:r>
    </w:p>
    <w:p w:rsidR="00A53D45" w:rsidRPr="0054083E" w:rsidRDefault="00A53D45" w:rsidP="00A53D45">
      <w:pPr>
        <w:spacing w:before="2" w:after="2" w:line="257" w:lineRule="auto"/>
        <w:ind w:firstLine="709"/>
        <w:rPr>
          <w:sz w:val="29"/>
          <w:szCs w:val="29"/>
        </w:rPr>
      </w:pPr>
      <w:r w:rsidRPr="00951328">
        <w:rPr>
          <w:b/>
          <w:spacing w:val="2"/>
          <w:sz w:val="29"/>
          <w:szCs w:val="29"/>
        </w:rPr>
        <w:t xml:space="preserve">Апробація результатів дисертації. </w:t>
      </w:r>
      <w:r w:rsidRPr="00951328">
        <w:rPr>
          <w:spacing w:val="2"/>
          <w:sz w:val="29"/>
          <w:szCs w:val="29"/>
        </w:rPr>
        <w:t>Основні теоретичні положення і</w:t>
      </w:r>
      <w:r w:rsidRPr="0054083E">
        <w:rPr>
          <w:sz w:val="29"/>
          <w:szCs w:val="29"/>
        </w:rPr>
        <w:t xml:space="preserve"> висн</w:t>
      </w:r>
      <w:r w:rsidRPr="00951328">
        <w:rPr>
          <w:spacing w:val="-2"/>
          <w:sz w:val="29"/>
          <w:szCs w:val="29"/>
        </w:rPr>
        <w:t>овки дисертаційного дослідження обговорювалися на засіданнях кафедри</w:t>
      </w:r>
      <w:r w:rsidRPr="0054083E">
        <w:rPr>
          <w:sz w:val="29"/>
          <w:szCs w:val="29"/>
        </w:rPr>
        <w:t xml:space="preserve"> </w:t>
      </w:r>
      <w:r w:rsidRPr="00951328">
        <w:rPr>
          <w:spacing w:val="-4"/>
          <w:sz w:val="29"/>
          <w:szCs w:val="29"/>
        </w:rPr>
        <w:t>теорії музики Національної музичної академії України імені П. І. Чайковського</w:t>
      </w:r>
      <w:r w:rsidRPr="0054083E">
        <w:rPr>
          <w:sz w:val="29"/>
          <w:szCs w:val="29"/>
        </w:rPr>
        <w:t xml:space="preserve">; </w:t>
      </w:r>
      <w:r w:rsidRPr="00951328">
        <w:rPr>
          <w:spacing w:val="-6"/>
          <w:sz w:val="29"/>
          <w:szCs w:val="29"/>
        </w:rPr>
        <w:t>доповідалися на всеукраїнських науково-теоретичних конференціях „Українська</w:t>
      </w:r>
      <w:r w:rsidRPr="0054083E">
        <w:rPr>
          <w:sz w:val="29"/>
          <w:szCs w:val="29"/>
        </w:rPr>
        <w:t xml:space="preserve"> </w:t>
      </w:r>
      <w:r w:rsidRPr="00951328">
        <w:rPr>
          <w:sz w:val="29"/>
          <w:szCs w:val="29"/>
        </w:rPr>
        <w:t xml:space="preserve">художня культура: історія і сучасність” (м. Київ, 2003 р.), </w:t>
      </w:r>
      <w:r w:rsidRPr="00951328">
        <w:rPr>
          <w:bCs/>
          <w:sz w:val="29"/>
          <w:szCs w:val="29"/>
        </w:rPr>
        <w:t>„</w:t>
      </w:r>
      <w:r w:rsidRPr="00951328">
        <w:rPr>
          <w:bCs/>
          <w:sz w:val="29"/>
          <w:szCs w:val="29"/>
          <w:lang w:val="bg-BG"/>
        </w:rPr>
        <w:t>Українська та сві</w:t>
      </w:r>
      <w:r>
        <w:rPr>
          <w:bCs/>
          <w:sz w:val="29"/>
          <w:szCs w:val="29"/>
          <w:lang w:val="bg-BG"/>
        </w:rPr>
        <w:t>-</w:t>
      </w:r>
      <w:r w:rsidRPr="00951328">
        <w:rPr>
          <w:bCs/>
          <w:spacing w:val="-6"/>
          <w:sz w:val="29"/>
          <w:szCs w:val="29"/>
          <w:lang w:val="bg-BG"/>
        </w:rPr>
        <w:t xml:space="preserve">това музична культура: сучасний погляд” (м. Київ, 2003 р.), </w:t>
      </w:r>
      <w:r w:rsidRPr="00951328">
        <w:rPr>
          <w:bCs/>
          <w:spacing w:val="-6"/>
          <w:sz w:val="29"/>
          <w:szCs w:val="29"/>
        </w:rPr>
        <w:t>„Феномен художньої</w:t>
      </w:r>
      <w:r w:rsidRPr="0054083E">
        <w:rPr>
          <w:bCs/>
          <w:sz w:val="29"/>
          <w:szCs w:val="29"/>
        </w:rPr>
        <w:t xml:space="preserve"> </w:t>
      </w:r>
      <w:r w:rsidRPr="00951328">
        <w:rPr>
          <w:bCs/>
          <w:spacing w:val="-4"/>
          <w:sz w:val="29"/>
          <w:szCs w:val="29"/>
        </w:rPr>
        <w:t>цілісності в композиторській, виконавській та музично-теоретичній творчості</w:t>
      </w:r>
      <w:r w:rsidRPr="0054083E">
        <w:rPr>
          <w:bCs/>
          <w:sz w:val="29"/>
          <w:szCs w:val="29"/>
        </w:rPr>
        <w:t>”</w:t>
      </w:r>
      <w:r w:rsidRPr="0054083E">
        <w:rPr>
          <w:bCs/>
          <w:sz w:val="29"/>
          <w:szCs w:val="29"/>
          <w:lang w:val="bg-BG"/>
        </w:rPr>
        <w:t xml:space="preserve"> (м. Київ, 2004 р.),</w:t>
      </w:r>
      <w:r w:rsidRPr="0054083E">
        <w:rPr>
          <w:bCs/>
          <w:sz w:val="29"/>
          <w:szCs w:val="29"/>
        </w:rPr>
        <w:t xml:space="preserve"> „Музика третього тисячоліття: перспективи та тенденції”</w:t>
      </w:r>
      <w:r w:rsidRPr="0054083E">
        <w:rPr>
          <w:sz w:val="29"/>
          <w:szCs w:val="29"/>
        </w:rPr>
        <w:t xml:space="preserve"> (м</w:t>
      </w:r>
      <w:r w:rsidRPr="00951328">
        <w:rPr>
          <w:spacing w:val="-4"/>
          <w:sz w:val="29"/>
          <w:szCs w:val="29"/>
        </w:rPr>
        <w:t>. Київ, 2005 р.), „Жанровий простір музичної творчості: структура та власти</w:t>
      </w:r>
      <w:r w:rsidRPr="00951328">
        <w:rPr>
          <w:sz w:val="29"/>
          <w:szCs w:val="29"/>
        </w:rPr>
        <w:t>-</w:t>
      </w:r>
      <w:r w:rsidRPr="0054083E">
        <w:rPr>
          <w:sz w:val="29"/>
          <w:szCs w:val="29"/>
        </w:rPr>
        <w:t xml:space="preserve">вості” (м. Київ, 2008 р.) та міжнародних науково-практичних конференціях </w:t>
      </w:r>
      <w:r w:rsidRPr="00A2333B">
        <w:rPr>
          <w:sz w:val="29"/>
          <w:szCs w:val="29"/>
        </w:rPr>
        <w:t>„Культура та цивілізація. Схід та Захід” (м. Одеса, 2003 р.), „Захід–Схід: му</w:t>
      </w:r>
      <w:r w:rsidRPr="00A2333B">
        <w:rPr>
          <w:spacing w:val="4"/>
          <w:sz w:val="29"/>
          <w:szCs w:val="29"/>
        </w:rPr>
        <w:t>-зичне мистецтво і культура” (м. Одеса, 2003 р.), „С. С. Прокофиев (1891–</w:t>
      </w:r>
      <w:r w:rsidRPr="0054083E">
        <w:rPr>
          <w:sz w:val="29"/>
          <w:szCs w:val="29"/>
        </w:rPr>
        <w:t>195</w:t>
      </w:r>
      <w:r w:rsidRPr="00A2333B">
        <w:rPr>
          <w:spacing w:val="-4"/>
          <w:sz w:val="29"/>
          <w:szCs w:val="29"/>
        </w:rPr>
        <w:t>3): Не в състояние, а в движение” (Болгарія, м. Пловдів, 2003 р.); „Феномен</w:t>
      </w:r>
      <w:r w:rsidRPr="0054083E">
        <w:rPr>
          <w:sz w:val="29"/>
          <w:szCs w:val="29"/>
        </w:rPr>
        <w:t xml:space="preserve"> школи в музично-виконавському мистецтві” (м. Київ, 2005 р.), „Рефлексія і дискурс у мистецтвознавстві” (м. Київ, 2007 р.). </w:t>
      </w:r>
    </w:p>
    <w:p w:rsidR="00A53D45" w:rsidRPr="0054083E" w:rsidRDefault="00A53D45" w:rsidP="00A53D45">
      <w:pPr>
        <w:spacing w:before="2" w:after="2" w:line="257" w:lineRule="auto"/>
        <w:ind w:firstLine="709"/>
        <w:rPr>
          <w:sz w:val="29"/>
          <w:szCs w:val="29"/>
        </w:rPr>
      </w:pPr>
      <w:r w:rsidRPr="00A2333B">
        <w:rPr>
          <w:b/>
          <w:spacing w:val="-2"/>
          <w:sz w:val="29"/>
          <w:szCs w:val="29"/>
        </w:rPr>
        <w:t>Публікації.</w:t>
      </w:r>
      <w:r w:rsidRPr="00A2333B">
        <w:rPr>
          <w:spacing w:val="-2"/>
          <w:sz w:val="29"/>
          <w:szCs w:val="29"/>
        </w:rPr>
        <w:t xml:space="preserve"> За матеріалами дисертації опубліковано 5 статей у фахових</w:t>
      </w:r>
      <w:r w:rsidRPr="0054083E">
        <w:rPr>
          <w:sz w:val="29"/>
          <w:szCs w:val="29"/>
        </w:rPr>
        <w:t xml:space="preserve"> </w:t>
      </w:r>
      <w:r w:rsidRPr="00A2333B">
        <w:rPr>
          <w:spacing w:val="-2"/>
          <w:sz w:val="29"/>
          <w:szCs w:val="29"/>
        </w:rPr>
        <w:t>виданнях, затверджених ВАК України, та тези 4 доповідей у збірках, виданих</w:t>
      </w:r>
      <w:r w:rsidRPr="0054083E">
        <w:rPr>
          <w:sz w:val="29"/>
          <w:szCs w:val="29"/>
        </w:rPr>
        <w:t xml:space="preserve"> </w:t>
      </w:r>
      <w:r w:rsidRPr="0054083E">
        <w:rPr>
          <w:sz w:val="29"/>
          <w:szCs w:val="29"/>
        </w:rPr>
        <w:lastRenderedPageBreak/>
        <w:t>за матеріалами науково-теоретичних конференцій.</w:t>
      </w:r>
    </w:p>
    <w:p w:rsidR="00A53D45" w:rsidRPr="0054083E" w:rsidRDefault="00A53D45" w:rsidP="00A53D45">
      <w:pPr>
        <w:spacing w:before="2" w:after="2" w:line="257" w:lineRule="auto"/>
        <w:ind w:firstLine="709"/>
        <w:rPr>
          <w:sz w:val="29"/>
          <w:szCs w:val="29"/>
        </w:rPr>
      </w:pPr>
      <w:r w:rsidRPr="0054083E">
        <w:rPr>
          <w:b/>
          <w:sz w:val="29"/>
          <w:szCs w:val="29"/>
        </w:rPr>
        <w:t xml:space="preserve">Структура дисертації. </w:t>
      </w:r>
      <w:r w:rsidRPr="0054083E">
        <w:rPr>
          <w:sz w:val="29"/>
          <w:szCs w:val="29"/>
        </w:rPr>
        <w:t xml:space="preserve">Робота складається зі вступу, трьох розділів, </w:t>
      </w:r>
      <w:r w:rsidRPr="00A2333B">
        <w:rPr>
          <w:spacing w:val="-2"/>
          <w:sz w:val="29"/>
          <w:szCs w:val="29"/>
        </w:rPr>
        <w:t>висновків, списку використаних джерел і додатку. Загальний обсяг дисертації</w:t>
      </w:r>
      <w:r w:rsidRPr="0054083E">
        <w:rPr>
          <w:sz w:val="29"/>
          <w:szCs w:val="29"/>
        </w:rPr>
        <w:t xml:space="preserve"> з додатком становить 206 сторінок. Обсяг основного тексту – 178 сторінок. Список використаних джерел становить 260 найменувань.</w:t>
      </w:r>
    </w:p>
    <w:p w:rsidR="00A53D45" w:rsidRPr="0054083E" w:rsidRDefault="00A53D45" w:rsidP="00A53D45">
      <w:pPr>
        <w:spacing w:before="2" w:after="2" w:line="257" w:lineRule="auto"/>
        <w:jc w:val="center"/>
        <w:rPr>
          <w:sz w:val="29"/>
          <w:szCs w:val="29"/>
        </w:rPr>
      </w:pPr>
      <w:r>
        <w:rPr>
          <w:sz w:val="29"/>
          <w:szCs w:val="29"/>
        </w:rPr>
        <w:br w:type="page"/>
      </w:r>
      <w:r w:rsidRPr="0054083E">
        <w:rPr>
          <w:b/>
          <w:sz w:val="29"/>
          <w:szCs w:val="29"/>
        </w:rPr>
        <w:lastRenderedPageBreak/>
        <w:t>ОСНОВНИЙ ЗМІСТ РОБОТИ</w:t>
      </w:r>
    </w:p>
    <w:p w:rsidR="00A53D45" w:rsidRPr="0054083E" w:rsidRDefault="00A53D45" w:rsidP="00A53D45">
      <w:pPr>
        <w:spacing w:before="2" w:after="2" w:line="257" w:lineRule="auto"/>
        <w:ind w:firstLine="709"/>
        <w:rPr>
          <w:b/>
          <w:sz w:val="29"/>
          <w:szCs w:val="29"/>
        </w:rPr>
      </w:pPr>
    </w:p>
    <w:p w:rsidR="00A53D45" w:rsidRPr="0054083E" w:rsidRDefault="00A53D45" w:rsidP="00A53D45">
      <w:pPr>
        <w:spacing w:before="2" w:after="2" w:line="257" w:lineRule="auto"/>
        <w:ind w:firstLine="709"/>
        <w:rPr>
          <w:sz w:val="29"/>
          <w:szCs w:val="29"/>
        </w:rPr>
      </w:pPr>
      <w:r w:rsidRPr="00A2333B">
        <w:rPr>
          <w:spacing w:val="4"/>
          <w:sz w:val="29"/>
          <w:szCs w:val="29"/>
        </w:rPr>
        <w:t>У</w:t>
      </w:r>
      <w:r w:rsidRPr="00A2333B">
        <w:rPr>
          <w:b/>
          <w:spacing w:val="4"/>
          <w:sz w:val="29"/>
          <w:szCs w:val="29"/>
        </w:rPr>
        <w:t xml:space="preserve"> Вступі </w:t>
      </w:r>
      <w:r w:rsidRPr="00A2333B">
        <w:rPr>
          <w:spacing w:val="4"/>
          <w:sz w:val="29"/>
          <w:szCs w:val="29"/>
        </w:rPr>
        <w:t>обґрунтовується актуальність теми, визначаються мета і завдання, об’єкт і предмет дослідження, його теоретико-методологічні</w:t>
      </w:r>
      <w:r w:rsidRPr="0054083E">
        <w:rPr>
          <w:sz w:val="29"/>
          <w:szCs w:val="29"/>
        </w:rPr>
        <w:t xml:space="preserve"> засади; </w:t>
      </w:r>
      <w:r w:rsidRPr="00A2333B">
        <w:rPr>
          <w:sz w:val="29"/>
          <w:szCs w:val="29"/>
        </w:rPr>
        <w:t xml:space="preserve">формулюються положення, що становлять наукову новизну роботи, </w:t>
      </w:r>
      <w:r w:rsidRPr="00A2333B">
        <w:rPr>
          <w:spacing w:val="2"/>
          <w:sz w:val="29"/>
          <w:szCs w:val="29"/>
        </w:rPr>
        <w:t>розкривається її теоретичне та практичне значення, наводяться дані про</w:t>
      </w:r>
      <w:r w:rsidRPr="0054083E">
        <w:rPr>
          <w:sz w:val="29"/>
          <w:szCs w:val="29"/>
        </w:rPr>
        <w:t xml:space="preserve"> публікації, апробацію та структуру.</w:t>
      </w:r>
    </w:p>
    <w:p w:rsidR="00A53D45" w:rsidRPr="0054083E" w:rsidRDefault="00A53D45" w:rsidP="00A53D45">
      <w:pPr>
        <w:spacing w:before="2" w:after="2" w:line="257" w:lineRule="auto"/>
        <w:ind w:firstLine="709"/>
        <w:rPr>
          <w:b/>
          <w:sz w:val="29"/>
          <w:szCs w:val="29"/>
        </w:rPr>
      </w:pPr>
      <w:r w:rsidRPr="0054083E">
        <w:rPr>
          <w:sz w:val="29"/>
          <w:szCs w:val="29"/>
        </w:rPr>
        <w:t xml:space="preserve">У </w:t>
      </w:r>
      <w:r w:rsidRPr="0054083E">
        <w:rPr>
          <w:b/>
          <w:sz w:val="29"/>
          <w:szCs w:val="29"/>
        </w:rPr>
        <w:t>Розділі І</w:t>
      </w:r>
      <w:r w:rsidRPr="0054083E">
        <w:rPr>
          <w:sz w:val="29"/>
          <w:szCs w:val="29"/>
        </w:rPr>
        <w:t xml:space="preserve"> </w:t>
      </w:r>
      <w:r w:rsidRPr="0054083E">
        <w:rPr>
          <w:b/>
          <w:i/>
          <w:sz w:val="29"/>
          <w:szCs w:val="29"/>
        </w:rPr>
        <w:t>„Теоретико-методологічна та джерельна база дисер</w:t>
      </w:r>
      <w:r w:rsidRPr="00A2333B">
        <w:rPr>
          <w:b/>
          <w:i/>
          <w:sz w:val="29"/>
          <w:szCs w:val="29"/>
        </w:rPr>
        <w:t>-</w:t>
      </w:r>
      <w:r w:rsidRPr="0054083E">
        <w:rPr>
          <w:b/>
          <w:i/>
          <w:sz w:val="29"/>
          <w:szCs w:val="29"/>
        </w:rPr>
        <w:t xml:space="preserve">таційного дослідження” </w:t>
      </w:r>
      <w:r w:rsidRPr="0054083E">
        <w:rPr>
          <w:sz w:val="29"/>
          <w:szCs w:val="29"/>
        </w:rPr>
        <w:t xml:space="preserve">досліджуються поняття „ідеальне” та „еталонне” в межах філософсько-естетичної науки, а також здійснюється аналіз </w:t>
      </w:r>
      <w:r>
        <w:rPr>
          <w:sz w:val="29"/>
          <w:szCs w:val="29"/>
        </w:rPr>
        <w:t>і</w:t>
      </w:r>
      <w:r w:rsidRPr="0054083E">
        <w:rPr>
          <w:sz w:val="29"/>
          <w:szCs w:val="29"/>
        </w:rPr>
        <w:t>з культу</w:t>
      </w:r>
      <w:r w:rsidRPr="00A2333B">
        <w:rPr>
          <w:sz w:val="29"/>
          <w:szCs w:val="29"/>
        </w:rPr>
        <w:t>-</w:t>
      </w:r>
      <w:r w:rsidRPr="0054083E">
        <w:rPr>
          <w:sz w:val="29"/>
          <w:szCs w:val="29"/>
        </w:rPr>
        <w:t xml:space="preserve">рологічної та соціологічної точок зору з метою виявлення закономірностей їх </w:t>
      </w:r>
      <w:r w:rsidRPr="00A2333B">
        <w:rPr>
          <w:spacing w:val="-4"/>
          <w:sz w:val="29"/>
          <w:szCs w:val="29"/>
        </w:rPr>
        <w:t>виникнення й функціонування в сучасному мистецтві, в тому числі й музично</w:t>
      </w:r>
      <w:r w:rsidRPr="0054083E">
        <w:rPr>
          <w:sz w:val="29"/>
          <w:szCs w:val="29"/>
        </w:rPr>
        <w:t xml:space="preserve">-виконавському. Розділ містить 3 підрозділи. </w:t>
      </w:r>
    </w:p>
    <w:p w:rsidR="00A53D45" w:rsidRPr="0054083E" w:rsidRDefault="00A53D45" w:rsidP="00A53D45">
      <w:pPr>
        <w:pStyle w:val="2fffffff3"/>
        <w:spacing w:before="2" w:after="2" w:line="257" w:lineRule="auto"/>
        <w:ind w:firstLine="709"/>
        <w:rPr>
          <w:sz w:val="29"/>
          <w:szCs w:val="29"/>
          <w:lang w:val="uk-UA"/>
        </w:rPr>
      </w:pPr>
      <w:r>
        <w:rPr>
          <w:spacing w:val="-2"/>
          <w:sz w:val="29"/>
          <w:szCs w:val="29"/>
          <w:lang w:val="uk-UA"/>
        </w:rPr>
        <w:t>У п</w:t>
      </w:r>
      <w:r w:rsidRPr="00A2333B">
        <w:rPr>
          <w:spacing w:val="-2"/>
          <w:sz w:val="29"/>
          <w:szCs w:val="29"/>
          <w:lang w:val="uk-UA"/>
        </w:rPr>
        <w:t>ідрозділі 1.1.</w:t>
      </w:r>
      <w:r w:rsidRPr="00A2333B">
        <w:rPr>
          <w:b/>
          <w:spacing w:val="-2"/>
          <w:sz w:val="29"/>
          <w:szCs w:val="29"/>
          <w:lang w:val="uk-UA"/>
        </w:rPr>
        <w:t xml:space="preserve"> </w:t>
      </w:r>
      <w:r w:rsidRPr="00A2333B">
        <w:rPr>
          <w:b/>
          <w:i/>
          <w:spacing w:val="-2"/>
          <w:sz w:val="29"/>
          <w:szCs w:val="29"/>
          <w:lang w:val="uk-UA"/>
        </w:rPr>
        <w:t>„Філософсько-естетичне підґрунтя понять ”ідеаль</w:t>
      </w:r>
      <w:r>
        <w:rPr>
          <w:b/>
          <w:i/>
          <w:sz w:val="29"/>
          <w:szCs w:val="29"/>
          <w:lang w:val="uk-UA"/>
        </w:rPr>
        <w:t>-</w:t>
      </w:r>
      <w:r w:rsidRPr="00A2333B">
        <w:rPr>
          <w:b/>
          <w:i/>
          <w:spacing w:val="-2"/>
          <w:sz w:val="29"/>
          <w:szCs w:val="29"/>
          <w:lang w:val="uk-UA"/>
        </w:rPr>
        <w:t>не” та ”еталонне”</w:t>
      </w:r>
      <w:r w:rsidRPr="00A2333B">
        <w:rPr>
          <w:spacing w:val="-2"/>
          <w:sz w:val="29"/>
          <w:szCs w:val="29"/>
          <w:lang w:val="uk-UA"/>
        </w:rPr>
        <w:t xml:space="preserve"> розглядається специфіка функціонування понять „ідеал</w:t>
      </w:r>
      <w:r w:rsidRPr="0054083E">
        <w:rPr>
          <w:sz w:val="29"/>
          <w:szCs w:val="29"/>
          <w:lang w:val="uk-UA"/>
        </w:rPr>
        <w:t>”, „</w:t>
      </w:r>
      <w:r w:rsidRPr="00A2333B">
        <w:rPr>
          <w:spacing w:val="-2"/>
          <w:sz w:val="29"/>
          <w:szCs w:val="29"/>
          <w:lang w:val="uk-UA"/>
        </w:rPr>
        <w:t>ідеальне” в теорії музично-виконавського мистецтва, здійснюється їх переве</w:t>
      </w:r>
      <w:r>
        <w:rPr>
          <w:spacing w:val="-4"/>
          <w:sz w:val="29"/>
          <w:szCs w:val="29"/>
          <w:lang w:val="uk-UA"/>
        </w:rPr>
        <w:t>-</w:t>
      </w:r>
      <w:r w:rsidRPr="00A2333B">
        <w:rPr>
          <w:spacing w:val="-4"/>
          <w:sz w:val="29"/>
          <w:szCs w:val="29"/>
          <w:lang w:val="uk-UA"/>
        </w:rPr>
        <w:t>де</w:t>
      </w:r>
      <w:r w:rsidRPr="00A2333B">
        <w:rPr>
          <w:spacing w:val="-6"/>
          <w:sz w:val="29"/>
          <w:szCs w:val="29"/>
          <w:lang w:val="uk-UA"/>
        </w:rPr>
        <w:t>ння з площини загальнофілософської, загальноестетичної та культурологічної</w:t>
      </w:r>
      <w:r w:rsidRPr="0054083E">
        <w:rPr>
          <w:sz w:val="29"/>
          <w:szCs w:val="29"/>
          <w:lang w:val="uk-UA"/>
        </w:rPr>
        <w:t xml:space="preserve"> в </w:t>
      </w:r>
      <w:r w:rsidRPr="00A2333B">
        <w:rPr>
          <w:spacing w:val="-2"/>
          <w:sz w:val="29"/>
          <w:szCs w:val="29"/>
          <w:lang w:val="uk-UA"/>
        </w:rPr>
        <w:t>площину аналізу понять теорії музично-виконавського мистецтва; з опорою</w:t>
      </w:r>
      <w:r w:rsidRPr="0054083E">
        <w:rPr>
          <w:sz w:val="29"/>
          <w:szCs w:val="29"/>
          <w:lang w:val="uk-UA"/>
        </w:rPr>
        <w:t xml:space="preserve"> на</w:t>
      </w:r>
      <w:r w:rsidRPr="00A2333B">
        <w:rPr>
          <w:spacing w:val="-4"/>
          <w:sz w:val="29"/>
          <w:szCs w:val="29"/>
          <w:lang w:val="uk-UA"/>
        </w:rPr>
        <w:t xml:space="preserve"> соціологію до наукового інструментарію музикознавства вводиться поняття</w:t>
      </w:r>
      <w:r w:rsidRPr="0054083E">
        <w:rPr>
          <w:sz w:val="29"/>
          <w:szCs w:val="29"/>
          <w:lang w:val="uk-UA"/>
        </w:rPr>
        <w:t xml:space="preserve"> „еталон”.</w:t>
      </w:r>
    </w:p>
    <w:p w:rsidR="00A53D45" w:rsidRPr="00A53D45" w:rsidRDefault="00A53D45" w:rsidP="00A53D45">
      <w:pPr>
        <w:spacing w:before="2" w:after="2" w:line="257" w:lineRule="auto"/>
        <w:ind w:firstLine="709"/>
        <w:rPr>
          <w:sz w:val="29"/>
          <w:szCs w:val="29"/>
          <w:lang w:val="uk-UA"/>
        </w:rPr>
      </w:pPr>
      <w:r w:rsidRPr="00A53D45">
        <w:rPr>
          <w:spacing w:val="-6"/>
          <w:sz w:val="29"/>
          <w:szCs w:val="29"/>
          <w:lang w:val="uk-UA"/>
        </w:rPr>
        <w:t>Подібно до інших видів діяльності людини, в основі здійснення специфіч-</w:t>
      </w:r>
      <w:r w:rsidRPr="00A53D45">
        <w:rPr>
          <w:spacing w:val="-4"/>
          <w:sz w:val="29"/>
          <w:szCs w:val="29"/>
          <w:lang w:val="uk-UA"/>
        </w:rPr>
        <w:t>них творчих процесів у сфері музичного мистецтва – продукування музичних</w:t>
      </w:r>
      <w:r w:rsidRPr="00A53D45">
        <w:rPr>
          <w:sz w:val="29"/>
          <w:szCs w:val="29"/>
          <w:lang w:val="uk-UA"/>
        </w:rPr>
        <w:t xml:space="preserve"> </w:t>
      </w:r>
      <w:r w:rsidRPr="00A53D45">
        <w:rPr>
          <w:spacing w:val="4"/>
          <w:sz w:val="29"/>
          <w:szCs w:val="29"/>
          <w:lang w:val="uk-UA"/>
        </w:rPr>
        <w:t>творів, виконавських версій та їх сприйняття – лежить універсальний</w:t>
      </w:r>
      <w:r w:rsidRPr="00A53D45">
        <w:rPr>
          <w:sz w:val="29"/>
          <w:szCs w:val="29"/>
          <w:lang w:val="uk-UA"/>
        </w:rPr>
        <w:t xml:space="preserve"> механізм трансформації ідеального у форми його матеріального втілення (о</w:t>
      </w:r>
      <w:r w:rsidRPr="00A53D45">
        <w:rPr>
          <w:spacing w:val="-2"/>
          <w:sz w:val="29"/>
          <w:szCs w:val="29"/>
          <w:lang w:val="uk-UA"/>
        </w:rPr>
        <w:t>предметнення та розпредметнення). У результаті такої матеріалізації ідеаль</w:t>
      </w:r>
      <w:r w:rsidRPr="00A53D45">
        <w:rPr>
          <w:sz w:val="29"/>
          <w:szCs w:val="29"/>
          <w:lang w:val="uk-UA"/>
        </w:rPr>
        <w:t xml:space="preserve">-ного з’являються мистецькі феномени, явища, об’єкти, процеси, важливою особливістю яких є здатність до одночасного поєднання протилежностей – ідеального й матеріального, технічного й образного, раціонального й емо-ційного. Природа мистецьких ідеалів має водночас ідеальне походження й </w:t>
      </w:r>
      <w:r w:rsidRPr="00A53D45">
        <w:rPr>
          <w:spacing w:val="4"/>
          <w:sz w:val="29"/>
          <w:szCs w:val="29"/>
          <w:lang w:val="uk-UA"/>
        </w:rPr>
        <w:t>матеріальне підґрунтя, оскільки вони виникають на основі мистецьких</w:t>
      </w:r>
      <w:r w:rsidRPr="00A53D45">
        <w:rPr>
          <w:sz w:val="29"/>
          <w:szCs w:val="29"/>
          <w:lang w:val="uk-UA"/>
        </w:rPr>
        <w:t xml:space="preserve"> феноменів, що реально існують, хоча й несуть у собі ідеальний зміст, який отримав певну форму вираження засобами того чи іншого виду мистецтва. Отже, причиною формування нових мистецьких об’єктів в індивідуальній </w:t>
      </w:r>
      <w:r w:rsidRPr="00A53D45">
        <w:rPr>
          <w:spacing w:val="2"/>
          <w:sz w:val="29"/>
          <w:szCs w:val="29"/>
          <w:lang w:val="uk-UA"/>
        </w:rPr>
        <w:t>творчості може виступати як абстрактний уявний ідеальний образ, так і</w:t>
      </w:r>
      <w:r w:rsidRPr="00A53D45">
        <w:rPr>
          <w:sz w:val="29"/>
          <w:szCs w:val="29"/>
          <w:lang w:val="uk-UA"/>
        </w:rPr>
        <w:t xml:space="preserve"> конкретний мистецький твір, явище, акт, що набуває значення еталонного, перетворюючись на взірець для наслідування.</w:t>
      </w:r>
    </w:p>
    <w:p w:rsidR="00A53D45" w:rsidRPr="0054083E" w:rsidRDefault="00A53D45" w:rsidP="00A53D45">
      <w:pPr>
        <w:spacing w:before="2" w:after="2" w:line="257" w:lineRule="auto"/>
        <w:ind w:firstLine="709"/>
        <w:rPr>
          <w:sz w:val="29"/>
          <w:szCs w:val="29"/>
        </w:rPr>
      </w:pPr>
      <w:r w:rsidRPr="00E2490B">
        <w:rPr>
          <w:spacing w:val="2"/>
          <w:sz w:val="29"/>
          <w:szCs w:val="29"/>
        </w:rPr>
        <w:t>Поняття ідеалу в мистецтві не слід змішувати з поняттям еталону. Якщо ідеал у структурі художньої творчості виступає як мета мистецької діяльності, то еталон являє собою міру відповідності продуктів музично-</w:t>
      </w:r>
      <w:r w:rsidRPr="00E2490B">
        <w:rPr>
          <w:spacing w:val="2"/>
          <w:sz w:val="29"/>
          <w:szCs w:val="29"/>
        </w:rPr>
        <w:lastRenderedPageBreak/>
        <w:t>виконавської діяльності їх ідеальному прообразу. Еталонне в музичному</w:t>
      </w:r>
      <w:r w:rsidRPr="0054083E">
        <w:rPr>
          <w:sz w:val="29"/>
          <w:szCs w:val="29"/>
        </w:rPr>
        <w:t xml:space="preserve"> </w:t>
      </w:r>
      <w:r w:rsidRPr="00E2490B">
        <w:rPr>
          <w:sz w:val="29"/>
          <w:szCs w:val="29"/>
        </w:rPr>
        <w:t>мистецтві взагалі та в музично-виконавському зокрема є важливим інстру</w:t>
      </w:r>
      <w:r>
        <w:rPr>
          <w:sz w:val="29"/>
          <w:szCs w:val="29"/>
        </w:rPr>
        <w:t>-</w:t>
      </w:r>
      <w:r w:rsidRPr="00E2490B">
        <w:rPr>
          <w:sz w:val="29"/>
          <w:szCs w:val="29"/>
        </w:rPr>
        <w:t>ментом оцінки, порівняння, зіставлення, протиставлення, моделювання мис</w:t>
      </w:r>
      <w:r>
        <w:rPr>
          <w:sz w:val="29"/>
          <w:szCs w:val="29"/>
        </w:rPr>
        <w:t>-</w:t>
      </w:r>
      <w:r w:rsidRPr="00E2490B">
        <w:rPr>
          <w:sz w:val="29"/>
          <w:szCs w:val="29"/>
        </w:rPr>
        <w:t>тецьких</w:t>
      </w:r>
      <w:r w:rsidRPr="0054083E">
        <w:rPr>
          <w:sz w:val="29"/>
          <w:szCs w:val="29"/>
        </w:rPr>
        <w:t xml:space="preserve"> форм.</w:t>
      </w:r>
    </w:p>
    <w:p w:rsidR="00A53D45" w:rsidRPr="0054083E" w:rsidRDefault="00A53D45" w:rsidP="00A53D45">
      <w:pPr>
        <w:spacing w:before="2" w:after="2" w:line="257" w:lineRule="auto"/>
        <w:ind w:firstLine="709"/>
        <w:rPr>
          <w:sz w:val="29"/>
          <w:szCs w:val="29"/>
        </w:rPr>
      </w:pPr>
      <w:r w:rsidRPr="00E2490B">
        <w:rPr>
          <w:sz w:val="29"/>
          <w:szCs w:val="29"/>
        </w:rPr>
        <w:t xml:space="preserve">У підрозділі 1.2. </w:t>
      </w:r>
      <w:r w:rsidRPr="00E2490B">
        <w:rPr>
          <w:b/>
          <w:i/>
          <w:sz w:val="29"/>
          <w:szCs w:val="29"/>
        </w:rPr>
        <w:t>„Спроба конкретизації існуючих проектів катего-ріальних</w:t>
      </w:r>
      <w:r w:rsidRPr="0054083E">
        <w:rPr>
          <w:b/>
          <w:i/>
          <w:sz w:val="29"/>
          <w:szCs w:val="29"/>
        </w:rPr>
        <w:t xml:space="preserve"> основ теорії музично-виконавського мистецтва”</w:t>
      </w:r>
      <w:r w:rsidRPr="0054083E">
        <w:rPr>
          <w:sz w:val="29"/>
          <w:szCs w:val="29"/>
        </w:rPr>
        <w:t>,</w:t>
      </w:r>
      <w:r w:rsidRPr="0054083E">
        <w:rPr>
          <w:b/>
          <w:i/>
          <w:sz w:val="29"/>
          <w:szCs w:val="29"/>
        </w:rPr>
        <w:t xml:space="preserve"> </w:t>
      </w:r>
      <w:r w:rsidRPr="0054083E">
        <w:rPr>
          <w:sz w:val="29"/>
          <w:szCs w:val="29"/>
        </w:rPr>
        <w:t>спираючись на до</w:t>
      </w:r>
      <w:r w:rsidRPr="00C51209">
        <w:rPr>
          <w:spacing w:val="-2"/>
          <w:sz w:val="29"/>
          <w:szCs w:val="29"/>
        </w:rPr>
        <w:t>слідження, присвячені аналізу музично-виконавського мистецтва, ми вико</w:t>
      </w:r>
      <w:r w:rsidRPr="00C51209">
        <w:rPr>
          <w:sz w:val="29"/>
          <w:szCs w:val="29"/>
        </w:rPr>
        <w:t>-</w:t>
      </w:r>
      <w:r w:rsidRPr="00C51209">
        <w:rPr>
          <w:spacing w:val="-6"/>
          <w:sz w:val="29"/>
          <w:szCs w:val="29"/>
        </w:rPr>
        <w:t>ристовуємо категорію еталонного як інструмент розгляду механізму об’єктивації</w:t>
      </w:r>
      <w:r w:rsidRPr="0054083E">
        <w:rPr>
          <w:sz w:val="29"/>
          <w:szCs w:val="29"/>
        </w:rPr>
        <w:t xml:space="preserve"> ідеального в композиторській та виконавській творчості. </w:t>
      </w:r>
    </w:p>
    <w:p w:rsidR="00A53D45" w:rsidRPr="0054083E" w:rsidRDefault="00A53D45" w:rsidP="00A53D45">
      <w:pPr>
        <w:spacing w:before="2" w:after="2" w:line="257" w:lineRule="auto"/>
        <w:ind w:firstLine="709"/>
        <w:rPr>
          <w:i/>
          <w:sz w:val="29"/>
          <w:szCs w:val="29"/>
        </w:rPr>
      </w:pPr>
      <w:r w:rsidRPr="0054083E">
        <w:rPr>
          <w:sz w:val="29"/>
          <w:szCs w:val="29"/>
        </w:rPr>
        <w:t xml:space="preserve">Принцип відтворення є засадничим у теорії наслідування, що виникла </w:t>
      </w:r>
      <w:r w:rsidRPr="00C51209">
        <w:rPr>
          <w:spacing w:val="4"/>
          <w:sz w:val="29"/>
          <w:szCs w:val="29"/>
        </w:rPr>
        <w:t>на основі дослідження здатності людини до символічного зображення в</w:t>
      </w:r>
      <w:r w:rsidRPr="0054083E">
        <w:rPr>
          <w:sz w:val="29"/>
          <w:szCs w:val="29"/>
        </w:rPr>
        <w:t xml:space="preserve"> мистецтві явищ та об’єктів дійсності. У широкому смислі він відповідає суті </w:t>
      </w:r>
      <w:r w:rsidRPr="00C51209">
        <w:rPr>
          <w:spacing w:val="2"/>
          <w:sz w:val="29"/>
          <w:szCs w:val="29"/>
        </w:rPr>
        <w:t>композиторської творчості як форми відображення образів навколишньої</w:t>
      </w:r>
      <w:r w:rsidRPr="0054083E">
        <w:rPr>
          <w:sz w:val="29"/>
          <w:szCs w:val="29"/>
        </w:rPr>
        <w:t xml:space="preserve"> дій</w:t>
      </w:r>
      <w:r w:rsidRPr="00C51209">
        <w:rPr>
          <w:spacing w:val="-2"/>
          <w:sz w:val="29"/>
          <w:szCs w:val="29"/>
        </w:rPr>
        <w:t>сності із залученням специфічних категорій музичного мистецтва – музич</w:t>
      </w:r>
      <w:r w:rsidRPr="00C51209">
        <w:rPr>
          <w:sz w:val="29"/>
          <w:szCs w:val="29"/>
        </w:rPr>
        <w:t>-</w:t>
      </w:r>
      <w:r w:rsidRPr="0054083E">
        <w:rPr>
          <w:sz w:val="29"/>
          <w:szCs w:val="29"/>
        </w:rPr>
        <w:t>ного твору, стилю, жанру тощо.</w:t>
      </w:r>
    </w:p>
    <w:p w:rsidR="00A53D45" w:rsidRPr="0054083E" w:rsidRDefault="00A53D45" w:rsidP="00A53D45">
      <w:pPr>
        <w:spacing w:before="2" w:after="2" w:line="257" w:lineRule="auto"/>
        <w:ind w:firstLine="709"/>
        <w:rPr>
          <w:i/>
          <w:sz w:val="29"/>
          <w:szCs w:val="29"/>
        </w:rPr>
      </w:pPr>
      <w:r w:rsidRPr="00C51209">
        <w:rPr>
          <w:spacing w:val="2"/>
          <w:sz w:val="29"/>
          <w:szCs w:val="29"/>
        </w:rPr>
        <w:t>Опредметнення ідеального у формах діяльності людини було спів-віднесено із основними стадіями здійснення процесу композиторського й</w:t>
      </w:r>
      <w:r w:rsidRPr="0054083E">
        <w:rPr>
          <w:sz w:val="29"/>
          <w:szCs w:val="29"/>
        </w:rPr>
        <w:t xml:space="preserve"> </w:t>
      </w:r>
      <w:r w:rsidRPr="00C51209">
        <w:rPr>
          <w:spacing w:val="-6"/>
          <w:sz w:val="29"/>
          <w:szCs w:val="29"/>
        </w:rPr>
        <w:t xml:space="preserve">виконавського різновидів </w:t>
      </w:r>
      <w:r w:rsidRPr="00C51209">
        <w:rPr>
          <w:i/>
          <w:spacing w:val="-6"/>
          <w:sz w:val="29"/>
          <w:szCs w:val="29"/>
        </w:rPr>
        <w:t>художньої інтерпретації</w:t>
      </w:r>
      <w:r w:rsidRPr="00C51209">
        <w:rPr>
          <w:spacing w:val="-6"/>
          <w:sz w:val="29"/>
          <w:szCs w:val="29"/>
        </w:rPr>
        <w:t>. Наведений підхід дозволив</w:t>
      </w:r>
      <w:r w:rsidRPr="0054083E">
        <w:rPr>
          <w:sz w:val="29"/>
          <w:szCs w:val="29"/>
        </w:rPr>
        <w:t xml:space="preserve"> сформулювати такі положення:</w:t>
      </w:r>
    </w:p>
    <w:p w:rsidR="00A53D45" w:rsidRPr="0054083E" w:rsidRDefault="00A53D45" w:rsidP="00A53D45">
      <w:pPr>
        <w:tabs>
          <w:tab w:val="left" w:pos="1080"/>
        </w:tabs>
        <w:spacing w:before="2" w:after="2" w:line="257" w:lineRule="auto"/>
        <w:ind w:firstLine="709"/>
        <w:rPr>
          <w:sz w:val="29"/>
          <w:szCs w:val="29"/>
        </w:rPr>
      </w:pPr>
      <w:r w:rsidRPr="0054083E">
        <w:rPr>
          <w:sz w:val="29"/>
          <w:szCs w:val="29"/>
        </w:rPr>
        <w:t>-</w:t>
      </w:r>
      <w:r w:rsidRPr="00C51209">
        <w:rPr>
          <w:sz w:val="29"/>
          <w:szCs w:val="29"/>
        </w:rPr>
        <w:tab/>
      </w:r>
      <w:r w:rsidRPr="0054083E">
        <w:rPr>
          <w:sz w:val="29"/>
          <w:szCs w:val="29"/>
        </w:rPr>
        <w:t xml:space="preserve">композиторська творчість і виконавський процес її реалізації в </w:t>
      </w:r>
      <w:r w:rsidRPr="00C51209">
        <w:rPr>
          <w:spacing w:val="4"/>
          <w:sz w:val="29"/>
          <w:szCs w:val="29"/>
        </w:rPr>
        <w:t>„живому” звучанні можуть тлумачитись як послідовні стадії процесу</w:t>
      </w:r>
      <w:r w:rsidRPr="0054083E">
        <w:rPr>
          <w:sz w:val="29"/>
          <w:szCs w:val="29"/>
        </w:rPr>
        <w:t xml:space="preserve"> матеріалізації ідеального в артефакти музичної діяльності – музичні твори, зафіксовані в нотному тексті, та різноманітні версії їх інтерпретації, виконані „вживу” або записані на технічні носії;</w:t>
      </w:r>
    </w:p>
    <w:p w:rsidR="00A53D45" w:rsidRPr="0054083E" w:rsidRDefault="00A53D45" w:rsidP="00A53D45">
      <w:pPr>
        <w:tabs>
          <w:tab w:val="left" w:pos="1080"/>
        </w:tabs>
        <w:spacing w:before="2" w:after="2" w:line="257" w:lineRule="auto"/>
        <w:ind w:firstLine="709"/>
        <w:rPr>
          <w:i/>
          <w:sz w:val="29"/>
          <w:szCs w:val="29"/>
        </w:rPr>
      </w:pPr>
      <w:r w:rsidRPr="0054083E">
        <w:rPr>
          <w:sz w:val="29"/>
          <w:szCs w:val="29"/>
        </w:rPr>
        <w:t>-</w:t>
      </w:r>
      <w:r w:rsidRPr="00C51209">
        <w:rPr>
          <w:sz w:val="29"/>
          <w:szCs w:val="29"/>
        </w:rPr>
        <w:tab/>
      </w:r>
      <w:r w:rsidRPr="0054083E">
        <w:rPr>
          <w:sz w:val="29"/>
          <w:szCs w:val="29"/>
        </w:rPr>
        <w:t>специфіка виконавської творчості пов’язана з об’єктом опредмет</w:t>
      </w:r>
      <w:r w:rsidRPr="00C51209">
        <w:rPr>
          <w:sz w:val="29"/>
          <w:szCs w:val="29"/>
        </w:rPr>
        <w:t>-</w:t>
      </w:r>
      <w:r w:rsidRPr="00C51209">
        <w:rPr>
          <w:spacing w:val="-6"/>
          <w:sz w:val="29"/>
          <w:szCs w:val="29"/>
        </w:rPr>
        <w:t>нення – музичним твором у текстологічній та фонологічній формах побутування</w:t>
      </w:r>
      <w:r w:rsidRPr="0054083E">
        <w:rPr>
          <w:sz w:val="29"/>
          <w:szCs w:val="29"/>
        </w:rPr>
        <w:t xml:space="preserve"> (нотний текст, виконавські версії), який водночас є матеріальною формою, що втілює </w:t>
      </w:r>
      <w:r w:rsidRPr="0054083E">
        <w:rPr>
          <w:i/>
          <w:sz w:val="29"/>
          <w:szCs w:val="29"/>
        </w:rPr>
        <w:t>ідеальний образ;</w:t>
      </w:r>
    </w:p>
    <w:p w:rsidR="00A53D45" w:rsidRPr="0054083E" w:rsidRDefault="00A53D45" w:rsidP="00A53D45">
      <w:pPr>
        <w:tabs>
          <w:tab w:val="left" w:pos="1080"/>
        </w:tabs>
        <w:spacing w:before="2" w:after="2" w:line="257" w:lineRule="auto"/>
        <w:ind w:firstLine="709"/>
        <w:rPr>
          <w:i/>
          <w:sz w:val="29"/>
          <w:szCs w:val="29"/>
        </w:rPr>
      </w:pPr>
      <w:r w:rsidRPr="00C51209">
        <w:rPr>
          <w:sz w:val="29"/>
          <w:szCs w:val="29"/>
        </w:rPr>
        <w:t>-</w:t>
      </w:r>
      <w:r w:rsidRPr="00C51209">
        <w:rPr>
          <w:i/>
          <w:sz w:val="29"/>
          <w:szCs w:val="29"/>
        </w:rPr>
        <w:tab/>
      </w:r>
      <w:r w:rsidRPr="0054083E">
        <w:rPr>
          <w:sz w:val="29"/>
          <w:szCs w:val="29"/>
        </w:rPr>
        <w:t>відповідно до механізму опредметнення ідеальних образів у формах людської діяльності обидва види творчості розподіляються на дві послідовні стадії:</w:t>
      </w:r>
    </w:p>
    <w:p w:rsidR="00A53D45" w:rsidRPr="0054083E" w:rsidRDefault="00A53D45" w:rsidP="00A53D45">
      <w:pPr>
        <w:tabs>
          <w:tab w:val="left" w:pos="1080"/>
        </w:tabs>
        <w:spacing w:before="2" w:after="2" w:line="257" w:lineRule="auto"/>
        <w:ind w:firstLine="709"/>
        <w:rPr>
          <w:sz w:val="29"/>
          <w:szCs w:val="29"/>
        </w:rPr>
      </w:pPr>
      <w:r w:rsidRPr="0054083E">
        <w:rPr>
          <w:sz w:val="29"/>
          <w:szCs w:val="29"/>
        </w:rPr>
        <w:t>а)</w:t>
      </w:r>
      <w:r w:rsidRPr="00C51209">
        <w:rPr>
          <w:sz w:val="29"/>
          <w:szCs w:val="29"/>
        </w:rPr>
        <w:tab/>
      </w:r>
      <w:r w:rsidRPr="0054083E">
        <w:rPr>
          <w:sz w:val="29"/>
          <w:szCs w:val="29"/>
        </w:rPr>
        <w:t>перша відбувається в свідомості митця і пов’язана з адаптацією уявного ідеального образу, що опредметнюється, до комплексів виражальних засобів, які складають специфіку наведених видів музичної творчості;</w:t>
      </w:r>
    </w:p>
    <w:p w:rsidR="00A53D45" w:rsidRPr="0054083E" w:rsidRDefault="00A53D45" w:rsidP="00A53D45">
      <w:pPr>
        <w:tabs>
          <w:tab w:val="left" w:pos="1080"/>
        </w:tabs>
        <w:spacing w:before="2" w:after="2" w:line="257" w:lineRule="auto"/>
        <w:ind w:firstLine="709"/>
        <w:rPr>
          <w:sz w:val="29"/>
          <w:szCs w:val="29"/>
        </w:rPr>
      </w:pPr>
      <w:r w:rsidRPr="0054083E">
        <w:rPr>
          <w:sz w:val="29"/>
          <w:szCs w:val="29"/>
        </w:rPr>
        <w:t>б)</w:t>
      </w:r>
      <w:r>
        <w:rPr>
          <w:sz w:val="29"/>
          <w:szCs w:val="29"/>
        </w:rPr>
        <w:tab/>
      </w:r>
      <w:r w:rsidRPr="0054083E">
        <w:rPr>
          <w:sz w:val="29"/>
          <w:szCs w:val="29"/>
        </w:rPr>
        <w:t>друга – є актом безпосередньої реалізації ідеального образу в мате</w:t>
      </w:r>
      <w:r>
        <w:rPr>
          <w:sz w:val="29"/>
          <w:szCs w:val="29"/>
        </w:rPr>
        <w:t>-</w:t>
      </w:r>
      <w:r w:rsidRPr="0054083E">
        <w:rPr>
          <w:sz w:val="29"/>
          <w:szCs w:val="29"/>
        </w:rPr>
        <w:t>ріальний продукт (у даному випадку – музичний текст у вигляді графічної системи, звукозапису або виконання);</w:t>
      </w:r>
    </w:p>
    <w:p w:rsidR="00A53D45" w:rsidRPr="0054083E" w:rsidRDefault="00A53D45" w:rsidP="00A53D45">
      <w:pPr>
        <w:tabs>
          <w:tab w:val="left" w:pos="1080"/>
        </w:tabs>
        <w:spacing w:before="2" w:after="2" w:line="257" w:lineRule="auto"/>
        <w:ind w:firstLine="709"/>
        <w:rPr>
          <w:sz w:val="29"/>
          <w:szCs w:val="29"/>
        </w:rPr>
      </w:pPr>
      <w:r w:rsidRPr="00C51209">
        <w:rPr>
          <w:spacing w:val="-4"/>
          <w:sz w:val="29"/>
          <w:szCs w:val="29"/>
        </w:rPr>
        <w:t>-</w:t>
      </w:r>
      <w:r w:rsidRPr="00C51209">
        <w:rPr>
          <w:spacing w:val="-4"/>
          <w:sz w:val="29"/>
          <w:szCs w:val="29"/>
        </w:rPr>
        <w:tab/>
        <w:t>на обох вищезазначених стадіях опредметнення ідеального в музично</w:t>
      </w:r>
      <w:r w:rsidRPr="0054083E">
        <w:rPr>
          <w:sz w:val="29"/>
          <w:szCs w:val="29"/>
        </w:rPr>
        <w:t>-</w:t>
      </w:r>
      <w:r w:rsidRPr="00C51209">
        <w:rPr>
          <w:spacing w:val="4"/>
          <w:sz w:val="29"/>
          <w:szCs w:val="29"/>
        </w:rPr>
        <w:t xml:space="preserve">виконавському процесі важливу роль відіграє послідовність </w:t>
      </w:r>
      <w:r w:rsidRPr="00C51209">
        <w:rPr>
          <w:spacing w:val="4"/>
          <w:sz w:val="29"/>
          <w:szCs w:val="29"/>
        </w:rPr>
        <w:lastRenderedPageBreak/>
        <w:t>еталонних</w:t>
      </w:r>
      <w:r w:rsidRPr="0054083E">
        <w:rPr>
          <w:sz w:val="29"/>
          <w:szCs w:val="29"/>
        </w:rPr>
        <w:t xml:space="preserve"> образів, які складають коло естетичних уподобань виконавця, сформоване протягом його життя шляхом досвіду сприйняття, оцінки та аналізу музики, </w:t>
      </w:r>
      <w:r w:rsidRPr="00C51209">
        <w:rPr>
          <w:spacing w:val="4"/>
          <w:sz w:val="29"/>
          <w:szCs w:val="29"/>
        </w:rPr>
        <w:t>окремих традицій та установок виконавських шкіл, за допомогою яких</w:t>
      </w:r>
      <w:r w:rsidRPr="0054083E">
        <w:rPr>
          <w:sz w:val="29"/>
          <w:szCs w:val="29"/>
        </w:rPr>
        <w:t xml:space="preserve"> відбувалося становлення як особистості майбутнього інтерпретатора, так і </w:t>
      </w:r>
      <w:r w:rsidRPr="00C51209">
        <w:rPr>
          <w:spacing w:val="2"/>
          <w:sz w:val="29"/>
          <w:szCs w:val="29"/>
        </w:rPr>
        <w:t>особливостей його виконавського стилю, а також прийнятих в певному</w:t>
      </w:r>
      <w:r w:rsidRPr="0054083E">
        <w:rPr>
          <w:sz w:val="29"/>
          <w:szCs w:val="29"/>
        </w:rPr>
        <w:t xml:space="preserve"> професійному середовищі еталонів виконавства. </w:t>
      </w:r>
    </w:p>
    <w:p w:rsidR="00A53D45" w:rsidRPr="0054083E" w:rsidRDefault="00A53D45" w:rsidP="00A53D45">
      <w:pPr>
        <w:spacing w:before="2" w:after="2" w:line="257" w:lineRule="auto"/>
        <w:ind w:firstLine="709"/>
        <w:rPr>
          <w:i/>
          <w:sz w:val="29"/>
          <w:szCs w:val="29"/>
        </w:rPr>
      </w:pPr>
      <w:r w:rsidRPr="00C51209">
        <w:rPr>
          <w:spacing w:val="4"/>
          <w:sz w:val="29"/>
          <w:szCs w:val="29"/>
        </w:rPr>
        <w:t xml:space="preserve">У підрозділі 1.3. </w:t>
      </w:r>
      <w:r w:rsidRPr="00C51209">
        <w:rPr>
          <w:b/>
          <w:spacing w:val="4"/>
          <w:sz w:val="29"/>
          <w:szCs w:val="29"/>
        </w:rPr>
        <w:t>„</w:t>
      </w:r>
      <w:r w:rsidRPr="00C51209">
        <w:rPr>
          <w:b/>
          <w:i/>
          <w:spacing w:val="4"/>
          <w:sz w:val="29"/>
          <w:szCs w:val="29"/>
        </w:rPr>
        <w:t>Звукоідеали виконавства в системі категорій</w:t>
      </w:r>
      <w:r w:rsidRPr="0054083E">
        <w:rPr>
          <w:b/>
          <w:i/>
          <w:sz w:val="29"/>
          <w:szCs w:val="29"/>
        </w:rPr>
        <w:t xml:space="preserve"> музично-виконавського мистецтва” </w:t>
      </w:r>
      <w:r w:rsidRPr="0054083E">
        <w:rPr>
          <w:sz w:val="29"/>
          <w:szCs w:val="29"/>
        </w:rPr>
        <w:t>встановлено, що під час формування індивідуальних інтерпретаційних моделей виконання, окремих виконавських версій та традицій виконавського мистецтва важливу роль відіграють</w:t>
      </w:r>
      <w:r w:rsidRPr="0054083E">
        <w:rPr>
          <w:i/>
          <w:sz w:val="29"/>
          <w:szCs w:val="29"/>
        </w:rPr>
        <w:t xml:space="preserve"> звуко</w:t>
      </w:r>
      <w:r w:rsidRPr="00C51209">
        <w:rPr>
          <w:i/>
          <w:sz w:val="29"/>
          <w:szCs w:val="29"/>
        </w:rPr>
        <w:t>-</w:t>
      </w:r>
      <w:r w:rsidRPr="00C51209">
        <w:rPr>
          <w:i/>
          <w:spacing w:val="2"/>
          <w:sz w:val="29"/>
          <w:szCs w:val="29"/>
        </w:rPr>
        <w:t>ідеали виконавства</w:t>
      </w:r>
      <w:r w:rsidRPr="00C51209">
        <w:rPr>
          <w:spacing w:val="2"/>
          <w:sz w:val="29"/>
          <w:szCs w:val="29"/>
        </w:rPr>
        <w:t xml:space="preserve"> – </w:t>
      </w:r>
      <w:r w:rsidRPr="00C51209">
        <w:rPr>
          <w:i/>
          <w:spacing w:val="2"/>
          <w:sz w:val="29"/>
          <w:szCs w:val="29"/>
        </w:rPr>
        <w:t xml:space="preserve">образи досконалого виконання, що виникають в уяві музикантів як зразкові взірці. </w:t>
      </w:r>
      <w:r w:rsidRPr="00C51209">
        <w:rPr>
          <w:spacing w:val="2"/>
          <w:sz w:val="29"/>
          <w:szCs w:val="29"/>
        </w:rPr>
        <w:t>Аналіз виконавської практики, здійснений крізь призму усвідомлення критеріїв естетичної оцінки об’єктів музично-</w:t>
      </w:r>
      <w:r w:rsidRPr="00C51209">
        <w:rPr>
          <w:spacing w:val="4"/>
          <w:sz w:val="29"/>
          <w:szCs w:val="29"/>
        </w:rPr>
        <w:t>виконавського мистецтва</w:t>
      </w:r>
      <w:r>
        <w:rPr>
          <w:spacing w:val="4"/>
          <w:sz w:val="29"/>
          <w:szCs w:val="29"/>
        </w:rPr>
        <w:t>,</w:t>
      </w:r>
      <w:r w:rsidRPr="00C51209">
        <w:rPr>
          <w:spacing w:val="4"/>
          <w:sz w:val="29"/>
          <w:szCs w:val="29"/>
        </w:rPr>
        <w:t xml:space="preserve"> надав можливості для визначення </w:t>
      </w:r>
      <w:r w:rsidRPr="00C51209">
        <w:rPr>
          <w:i/>
          <w:spacing w:val="4"/>
          <w:sz w:val="29"/>
          <w:szCs w:val="29"/>
        </w:rPr>
        <w:t>еталонної</w:t>
      </w:r>
      <w:r w:rsidRPr="0054083E">
        <w:rPr>
          <w:i/>
          <w:sz w:val="29"/>
          <w:szCs w:val="29"/>
        </w:rPr>
        <w:t xml:space="preserve"> виконавської версії</w:t>
      </w:r>
      <w:r w:rsidRPr="0054083E">
        <w:rPr>
          <w:sz w:val="29"/>
          <w:szCs w:val="29"/>
        </w:rPr>
        <w:t xml:space="preserve"> – </w:t>
      </w:r>
      <w:r w:rsidRPr="0054083E">
        <w:rPr>
          <w:i/>
          <w:sz w:val="29"/>
          <w:szCs w:val="29"/>
        </w:rPr>
        <w:t xml:space="preserve">структурованого у вигляді звукозапису індивідуального </w:t>
      </w:r>
      <w:r w:rsidRPr="00C51209">
        <w:rPr>
          <w:i/>
          <w:spacing w:val="4"/>
          <w:sz w:val="29"/>
          <w:szCs w:val="29"/>
        </w:rPr>
        <w:t>виконання музичного твору, що відповідає звукоідеалам, узагальненим у</w:t>
      </w:r>
      <w:r w:rsidRPr="0054083E">
        <w:rPr>
          <w:i/>
          <w:sz w:val="29"/>
          <w:szCs w:val="29"/>
        </w:rPr>
        <w:t xml:space="preserve"> виконавській практиці. </w:t>
      </w:r>
      <w:r w:rsidRPr="0054083E">
        <w:rPr>
          <w:sz w:val="29"/>
          <w:szCs w:val="29"/>
        </w:rPr>
        <w:t xml:space="preserve">Дослідження природи звукоідеалів виконавства – інтерпретаційних моделей виконання, еталонних виконавських версій, типів виконавської інтерпретації тощо – дозволило визначити, що в процесі їх </w:t>
      </w:r>
      <w:r w:rsidRPr="00C51209">
        <w:rPr>
          <w:spacing w:val="-4"/>
          <w:sz w:val="29"/>
          <w:szCs w:val="29"/>
        </w:rPr>
        <w:t>утворення та функціонування важливу роль відіграють узагальнені в суспільній</w:t>
      </w:r>
      <w:r w:rsidRPr="0054083E">
        <w:rPr>
          <w:sz w:val="29"/>
          <w:szCs w:val="29"/>
        </w:rPr>
        <w:t xml:space="preserve"> свідомості образні структури – жанрово-стильові еталони виконавства. </w:t>
      </w:r>
    </w:p>
    <w:p w:rsidR="00A53D45" w:rsidRPr="0054083E" w:rsidRDefault="00A53D45" w:rsidP="00A53D45">
      <w:pPr>
        <w:spacing w:before="2" w:after="2" w:line="257" w:lineRule="auto"/>
        <w:ind w:firstLine="709"/>
        <w:rPr>
          <w:sz w:val="29"/>
          <w:szCs w:val="29"/>
        </w:rPr>
      </w:pPr>
      <w:r w:rsidRPr="0054083E">
        <w:rPr>
          <w:sz w:val="29"/>
          <w:szCs w:val="29"/>
        </w:rPr>
        <w:t>У межах підрозділу концепція утворення й функціонування жанрово-</w:t>
      </w:r>
      <w:r w:rsidRPr="00C51209">
        <w:rPr>
          <w:spacing w:val="2"/>
          <w:sz w:val="29"/>
          <w:szCs w:val="29"/>
        </w:rPr>
        <w:t>стильових еталонів у музичному виконавстві розкривається в наступних</w:t>
      </w:r>
      <w:r w:rsidRPr="0054083E">
        <w:rPr>
          <w:sz w:val="29"/>
          <w:szCs w:val="29"/>
        </w:rPr>
        <w:t xml:space="preserve"> позиціях:</w:t>
      </w:r>
    </w:p>
    <w:p w:rsidR="00A53D45" w:rsidRPr="0054083E" w:rsidRDefault="00A53D45" w:rsidP="00A53D45">
      <w:pPr>
        <w:tabs>
          <w:tab w:val="left" w:pos="1080"/>
        </w:tabs>
        <w:spacing w:before="2" w:after="2" w:line="257" w:lineRule="auto"/>
        <w:ind w:firstLine="709"/>
        <w:rPr>
          <w:b/>
          <w:sz w:val="29"/>
          <w:szCs w:val="29"/>
        </w:rPr>
      </w:pPr>
      <w:r w:rsidRPr="00C51209">
        <w:rPr>
          <w:spacing w:val="2"/>
          <w:sz w:val="29"/>
          <w:szCs w:val="29"/>
        </w:rPr>
        <w:t>-</w:t>
      </w:r>
      <w:r w:rsidRPr="00C51209">
        <w:rPr>
          <w:spacing w:val="2"/>
          <w:sz w:val="29"/>
          <w:szCs w:val="29"/>
        </w:rPr>
        <w:tab/>
        <w:t>жанрово-стильовий еталон виконання – образ, що містить у собі внутрішню діалектику ідеального й матеріального: в ньому поєднуються</w:t>
      </w:r>
      <w:r w:rsidRPr="0054083E">
        <w:rPr>
          <w:sz w:val="29"/>
          <w:szCs w:val="29"/>
        </w:rPr>
        <w:t xml:space="preserve"> уявлення про ідеальний стан матеріальних параметрів виконання музичного тво</w:t>
      </w:r>
      <w:r w:rsidRPr="00C51209">
        <w:rPr>
          <w:spacing w:val="-4"/>
          <w:sz w:val="29"/>
          <w:szCs w:val="29"/>
        </w:rPr>
        <w:t>ру, отримані інтерпретатором у процесі попереднього слухацького досвіду</w:t>
      </w:r>
      <w:r w:rsidRPr="0054083E">
        <w:rPr>
          <w:sz w:val="29"/>
          <w:szCs w:val="29"/>
        </w:rPr>
        <w:t>;</w:t>
      </w:r>
    </w:p>
    <w:p w:rsidR="00A53D45" w:rsidRPr="0054083E" w:rsidRDefault="00A53D45" w:rsidP="00A53D45">
      <w:pPr>
        <w:tabs>
          <w:tab w:val="left" w:pos="1080"/>
        </w:tabs>
        <w:spacing w:before="2" w:after="2" w:line="257" w:lineRule="auto"/>
        <w:ind w:firstLine="709"/>
        <w:rPr>
          <w:b/>
          <w:sz w:val="29"/>
          <w:szCs w:val="29"/>
        </w:rPr>
      </w:pPr>
      <w:r w:rsidRPr="0054083E">
        <w:rPr>
          <w:sz w:val="29"/>
          <w:szCs w:val="29"/>
        </w:rPr>
        <w:t>-</w:t>
      </w:r>
      <w:r>
        <w:rPr>
          <w:sz w:val="29"/>
          <w:szCs w:val="29"/>
        </w:rPr>
        <w:tab/>
      </w:r>
      <w:r w:rsidRPr="0054083E">
        <w:rPr>
          <w:sz w:val="29"/>
          <w:szCs w:val="29"/>
        </w:rPr>
        <w:t xml:space="preserve">структуру такого образу складає поєднання уявлень про матеріальні </w:t>
      </w:r>
      <w:r w:rsidRPr="00C51209">
        <w:rPr>
          <w:spacing w:val="4"/>
          <w:sz w:val="29"/>
          <w:szCs w:val="29"/>
        </w:rPr>
        <w:t>складові виконання – конкретні комплекси виконавських засобів, засто-</w:t>
      </w:r>
      <w:r w:rsidRPr="0054083E">
        <w:rPr>
          <w:sz w:val="29"/>
          <w:szCs w:val="29"/>
        </w:rPr>
        <w:t xml:space="preserve">совувані в музичному виконавстві для вираження різних жанрово-стильових ознак. Уявлення про жанрову основу музичного твору складає константну сторону еталонного образу виконання (наприклад, жанр сонати), в той час, </w:t>
      </w:r>
      <w:r w:rsidRPr="00C51209">
        <w:rPr>
          <w:spacing w:val="-2"/>
          <w:sz w:val="29"/>
          <w:szCs w:val="29"/>
        </w:rPr>
        <w:t>як уявлення про стиль його викладення може змінюватися (наприклад, роман</w:t>
      </w:r>
      <w:r>
        <w:rPr>
          <w:sz w:val="29"/>
          <w:szCs w:val="29"/>
        </w:rPr>
        <w:t>-</w:t>
      </w:r>
      <w:r w:rsidRPr="0054083E">
        <w:rPr>
          <w:sz w:val="29"/>
          <w:szCs w:val="29"/>
        </w:rPr>
        <w:t>тична соната, класична соната);</w:t>
      </w:r>
    </w:p>
    <w:p w:rsidR="00A53D45" w:rsidRPr="0054083E" w:rsidRDefault="00A53D45" w:rsidP="00A53D45">
      <w:pPr>
        <w:tabs>
          <w:tab w:val="left" w:pos="1080"/>
        </w:tabs>
        <w:spacing w:before="2" w:after="2" w:line="257" w:lineRule="auto"/>
        <w:ind w:firstLine="709"/>
        <w:rPr>
          <w:b/>
          <w:sz w:val="29"/>
          <w:szCs w:val="29"/>
        </w:rPr>
      </w:pPr>
      <w:r w:rsidRPr="00C51209">
        <w:rPr>
          <w:spacing w:val="4"/>
          <w:sz w:val="29"/>
          <w:szCs w:val="29"/>
        </w:rPr>
        <w:t>-</w:t>
      </w:r>
      <w:r w:rsidRPr="00C51209">
        <w:rPr>
          <w:spacing w:val="4"/>
          <w:sz w:val="29"/>
          <w:szCs w:val="29"/>
        </w:rPr>
        <w:tab/>
        <w:t>через розкриття інтонаційного образу музичного твору шляхом</w:t>
      </w:r>
      <w:r w:rsidRPr="0054083E">
        <w:rPr>
          <w:sz w:val="29"/>
          <w:szCs w:val="29"/>
        </w:rPr>
        <w:t xml:space="preserve"> адаптації його виконавських параметрів до класичних (канонічних) моделей жанру, стилю, звуку, жанрово-стильовий еталон може використовуватися на практиці в якості моделі для побудови нових музичних інтерпретаційних </w:t>
      </w:r>
      <w:r w:rsidRPr="0054083E">
        <w:rPr>
          <w:sz w:val="29"/>
          <w:szCs w:val="29"/>
        </w:rPr>
        <w:lastRenderedPageBreak/>
        <w:t>версій;</w:t>
      </w:r>
    </w:p>
    <w:p w:rsidR="00A53D45" w:rsidRPr="0054083E" w:rsidRDefault="00A53D45" w:rsidP="00A53D45">
      <w:pPr>
        <w:tabs>
          <w:tab w:val="left" w:pos="1080"/>
        </w:tabs>
        <w:spacing w:before="2" w:after="2" w:line="257" w:lineRule="auto"/>
        <w:ind w:firstLine="709"/>
        <w:rPr>
          <w:b/>
          <w:sz w:val="29"/>
          <w:szCs w:val="29"/>
        </w:rPr>
      </w:pPr>
      <w:r w:rsidRPr="0054083E">
        <w:rPr>
          <w:sz w:val="29"/>
          <w:szCs w:val="29"/>
        </w:rPr>
        <w:t>-</w:t>
      </w:r>
      <w:r w:rsidRPr="00C51209">
        <w:rPr>
          <w:sz w:val="29"/>
          <w:szCs w:val="29"/>
        </w:rPr>
        <w:tab/>
      </w:r>
      <w:r w:rsidRPr="0054083E">
        <w:rPr>
          <w:sz w:val="29"/>
          <w:szCs w:val="29"/>
        </w:rPr>
        <w:t>жанрово-стильовий еталон як звукоідеал, канон, зразок для наслі</w:t>
      </w:r>
      <w:r w:rsidRPr="00C51209">
        <w:rPr>
          <w:sz w:val="29"/>
          <w:szCs w:val="29"/>
        </w:rPr>
        <w:t>-</w:t>
      </w:r>
      <w:r w:rsidRPr="00C51209">
        <w:rPr>
          <w:spacing w:val="2"/>
          <w:sz w:val="29"/>
          <w:szCs w:val="29"/>
        </w:rPr>
        <w:t>дування є важливим критерієм майстерності у виконавській школі, що в</w:t>
      </w:r>
      <w:r w:rsidRPr="0054083E">
        <w:rPr>
          <w:sz w:val="29"/>
          <w:szCs w:val="29"/>
        </w:rPr>
        <w:t xml:space="preserve"> умовах сучасної музики дозволяє зорієнтуватись у багатоманітності підходів до її інтерпретації. В полі емпіричних характеристик виконавства жанрово-стил</w:t>
      </w:r>
      <w:r w:rsidRPr="00C51209">
        <w:rPr>
          <w:sz w:val="29"/>
          <w:szCs w:val="29"/>
        </w:rPr>
        <w:t>ьовий еталон виступає ефективним інструментом узагальнення, необ</w:t>
      </w:r>
      <w:r>
        <w:rPr>
          <w:sz w:val="29"/>
          <w:szCs w:val="29"/>
        </w:rPr>
        <w:t>-</w:t>
      </w:r>
      <w:r w:rsidRPr="00C51209">
        <w:rPr>
          <w:sz w:val="29"/>
          <w:szCs w:val="29"/>
        </w:rPr>
        <w:t>хідним</w:t>
      </w:r>
      <w:r w:rsidRPr="0054083E">
        <w:rPr>
          <w:sz w:val="29"/>
          <w:szCs w:val="29"/>
        </w:rPr>
        <w:t xml:space="preserve"> для аналізу виконавських процесів сходження до майстерності.</w:t>
      </w:r>
    </w:p>
    <w:p w:rsidR="00A53D45" w:rsidRPr="0054083E" w:rsidRDefault="00A53D45" w:rsidP="00A53D45">
      <w:pPr>
        <w:pStyle w:val="a2"/>
        <w:spacing w:before="2" w:after="2" w:line="257" w:lineRule="auto"/>
        <w:ind w:firstLine="709"/>
        <w:rPr>
          <w:rFonts w:cs="Times New Roman"/>
          <w:sz w:val="29"/>
          <w:szCs w:val="29"/>
        </w:rPr>
      </w:pPr>
      <w:r w:rsidRPr="00C51209">
        <w:rPr>
          <w:rFonts w:cs="Times New Roman"/>
          <w:sz w:val="29"/>
          <w:szCs w:val="29"/>
        </w:rPr>
        <w:t xml:space="preserve">Таким чином, </w:t>
      </w:r>
      <w:r w:rsidRPr="00C51209">
        <w:rPr>
          <w:rFonts w:cs="Times New Roman"/>
          <w:i/>
          <w:sz w:val="29"/>
          <w:szCs w:val="29"/>
        </w:rPr>
        <w:t>жанрово-стильовий еталон</w:t>
      </w:r>
      <w:r w:rsidRPr="00C51209">
        <w:rPr>
          <w:rFonts w:cs="Times New Roman"/>
          <w:sz w:val="29"/>
          <w:szCs w:val="29"/>
        </w:rPr>
        <w:t xml:space="preserve"> визначається нами як </w:t>
      </w:r>
      <w:r w:rsidRPr="00C51209">
        <w:rPr>
          <w:rFonts w:cs="Times New Roman"/>
          <w:i/>
          <w:sz w:val="29"/>
          <w:szCs w:val="29"/>
        </w:rPr>
        <w:t>уста-лений</w:t>
      </w:r>
      <w:r w:rsidRPr="0054083E">
        <w:rPr>
          <w:rFonts w:cs="Times New Roman"/>
          <w:i/>
          <w:sz w:val="29"/>
          <w:szCs w:val="29"/>
        </w:rPr>
        <w:t xml:space="preserve"> у виконавській практиці цілісний образ виконання музичного твору, заснований на поєднанні стабільних (жанрових) і варіативних (стильових) елементів та підпорядкованій їм системі виконавських засобів музичної виразності</w:t>
      </w:r>
      <w:r w:rsidRPr="0054083E">
        <w:rPr>
          <w:rFonts w:cs="Times New Roman"/>
          <w:sz w:val="29"/>
          <w:szCs w:val="29"/>
        </w:rPr>
        <w:t>.</w:t>
      </w:r>
    </w:p>
    <w:p w:rsidR="00A53D45" w:rsidRPr="0054083E" w:rsidRDefault="00A53D45" w:rsidP="00A53D45">
      <w:pPr>
        <w:pStyle w:val="2fffffff3"/>
        <w:spacing w:before="2" w:after="2" w:line="257" w:lineRule="auto"/>
        <w:ind w:firstLine="709"/>
        <w:rPr>
          <w:sz w:val="29"/>
          <w:szCs w:val="29"/>
          <w:lang w:val="uk-UA"/>
        </w:rPr>
      </w:pPr>
      <w:r w:rsidRPr="0054083E">
        <w:rPr>
          <w:b/>
          <w:sz w:val="29"/>
          <w:szCs w:val="29"/>
          <w:lang w:val="uk-UA"/>
        </w:rPr>
        <w:t>Розділ 2 – „</w:t>
      </w:r>
      <w:r w:rsidRPr="0054083E">
        <w:rPr>
          <w:b/>
          <w:i/>
          <w:sz w:val="29"/>
          <w:szCs w:val="29"/>
          <w:lang w:val="uk-UA"/>
        </w:rPr>
        <w:t>Жанрово-стильові еталони виконавства як передумова формування актуальних типів виконавської інтерпретації</w:t>
      </w:r>
      <w:r w:rsidRPr="0054083E">
        <w:rPr>
          <w:b/>
          <w:sz w:val="29"/>
          <w:szCs w:val="29"/>
          <w:lang w:val="uk-UA"/>
        </w:rPr>
        <w:t>” –</w:t>
      </w:r>
      <w:r w:rsidRPr="0054083E">
        <w:rPr>
          <w:sz w:val="29"/>
          <w:szCs w:val="29"/>
          <w:lang w:val="uk-UA"/>
        </w:rPr>
        <w:t xml:space="preserve"> складається </w:t>
      </w:r>
      <w:r w:rsidRPr="00C51209">
        <w:rPr>
          <w:spacing w:val="4"/>
          <w:sz w:val="29"/>
          <w:szCs w:val="29"/>
          <w:lang w:val="uk-UA"/>
        </w:rPr>
        <w:t>з двох підрозділів, де здійснено типологію виконавської інтерпретації</w:t>
      </w:r>
      <w:r w:rsidRPr="0054083E">
        <w:rPr>
          <w:sz w:val="29"/>
          <w:szCs w:val="29"/>
          <w:lang w:val="uk-UA"/>
        </w:rPr>
        <w:t xml:space="preserve"> віолончельної музики на основі теоретичного аналізу виконавських традицій ХХ–ХХІ ст. з опорою на жанрово-стильові еталони виконавства.</w:t>
      </w:r>
    </w:p>
    <w:p w:rsidR="00A53D45" w:rsidRPr="00A53D45" w:rsidRDefault="00A53D45" w:rsidP="00A53D45">
      <w:pPr>
        <w:pStyle w:val="a2"/>
        <w:spacing w:before="2" w:after="2" w:line="257" w:lineRule="auto"/>
        <w:ind w:firstLine="709"/>
        <w:rPr>
          <w:rFonts w:cs="Times New Roman"/>
          <w:b/>
          <w:i/>
          <w:sz w:val="29"/>
          <w:szCs w:val="29"/>
          <w:lang w:val="uk-UA"/>
        </w:rPr>
      </w:pPr>
      <w:r w:rsidRPr="00A53D45">
        <w:rPr>
          <w:rFonts w:cs="Times New Roman"/>
          <w:sz w:val="29"/>
          <w:szCs w:val="29"/>
          <w:lang w:val="uk-UA"/>
        </w:rPr>
        <w:t xml:space="preserve">Підрозділ 2.1. </w:t>
      </w:r>
      <w:r w:rsidRPr="00A53D45">
        <w:rPr>
          <w:rFonts w:cs="Times New Roman"/>
          <w:b/>
          <w:i/>
          <w:sz w:val="29"/>
          <w:szCs w:val="29"/>
          <w:lang w:val="uk-UA"/>
        </w:rPr>
        <w:t xml:space="preserve">„Історичний тип виконавської інтерпретації у віо-лончельному мистецтві ХХ–ХХІ століть” </w:t>
      </w:r>
      <w:r w:rsidRPr="00A53D45">
        <w:rPr>
          <w:rFonts w:cs="Times New Roman"/>
          <w:sz w:val="29"/>
          <w:szCs w:val="29"/>
          <w:lang w:val="uk-UA"/>
        </w:rPr>
        <w:t>включає дослідження тенденцій до інтерпретування музичних творів на основі жанрово-стильових еталонів як квінтесенцій історичних виконавських традицій.</w:t>
      </w:r>
    </w:p>
    <w:p w:rsidR="00A53D45" w:rsidRPr="00A53D45" w:rsidRDefault="00A53D45" w:rsidP="00A53D45">
      <w:pPr>
        <w:pStyle w:val="a2"/>
        <w:tabs>
          <w:tab w:val="left" w:pos="7740"/>
        </w:tabs>
        <w:spacing w:before="2" w:after="2" w:line="257" w:lineRule="auto"/>
        <w:ind w:firstLine="709"/>
        <w:rPr>
          <w:rFonts w:cs="Times New Roman"/>
          <w:sz w:val="29"/>
          <w:szCs w:val="29"/>
          <w:lang w:val="uk-UA"/>
        </w:rPr>
      </w:pPr>
      <w:r w:rsidRPr="00A53D45">
        <w:rPr>
          <w:rFonts w:cs="Times New Roman"/>
          <w:sz w:val="29"/>
          <w:szCs w:val="29"/>
          <w:lang w:val="uk-UA"/>
        </w:rPr>
        <w:t>Значне зростання технічної майстерності як окремих виконавців, так і фахових виконавських шкіл упродовж століття, з одного боку, та вдоско-</w:t>
      </w:r>
      <w:r w:rsidRPr="00A53D45">
        <w:rPr>
          <w:rFonts w:cs="Times New Roman"/>
          <w:spacing w:val="4"/>
          <w:sz w:val="29"/>
          <w:szCs w:val="29"/>
          <w:lang w:val="uk-UA"/>
        </w:rPr>
        <w:t>налення й автоматизація технічних засобів фіксації музики – з другого,</w:t>
      </w:r>
      <w:r w:rsidRPr="00A53D45">
        <w:rPr>
          <w:rFonts w:cs="Times New Roman"/>
          <w:sz w:val="29"/>
          <w:szCs w:val="29"/>
          <w:lang w:val="uk-UA"/>
        </w:rPr>
        <w:t xml:space="preserve"> спри</w:t>
      </w:r>
      <w:r w:rsidRPr="00A53D45">
        <w:rPr>
          <w:rFonts w:cs="Times New Roman"/>
          <w:spacing w:val="-4"/>
          <w:sz w:val="29"/>
          <w:szCs w:val="29"/>
          <w:lang w:val="uk-UA"/>
        </w:rPr>
        <w:t>яли глобалізації музично-культурного простору, що стимулювало процеси</w:t>
      </w:r>
      <w:r w:rsidRPr="00A53D45">
        <w:rPr>
          <w:rFonts w:cs="Times New Roman"/>
          <w:sz w:val="29"/>
          <w:szCs w:val="29"/>
          <w:lang w:val="uk-UA"/>
        </w:rPr>
        <w:t xml:space="preserve"> розповсюдження еталонних виконавських версій шляхом тиражування аудіо- й відеоносіїв, </w:t>
      </w:r>
      <w:r w:rsidRPr="00A53D45">
        <w:rPr>
          <w:rFonts w:cs="Times New Roman"/>
          <w:i/>
          <w:sz w:val="29"/>
          <w:szCs w:val="29"/>
          <w:lang w:val="uk-UA"/>
        </w:rPr>
        <w:t xml:space="preserve">стандартизації </w:t>
      </w:r>
      <w:r w:rsidRPr="00A53D45">
        <w:rPr>
          <w:rFonts w:cs="Times New Roman"/>
          <w:sz w:val="29"/>
          <w:szCs w:val="29"/>
          <w:lang w:val="uk-UA"/>
        </w:rPr>
        <w:t xml:space="preserve">традицій музично-виконавських шкіл, форму-вання </w:t>
      </w:r>
      <w:r w:rsidRPr="00A53D45">
        <w:rPr>
          <w:rFonts w:cs="Times New Roman"/>
          <w:i/>
          <w:sz w:val="29"/>
          <w:szCs w:val="29"/>
          <w:lang w:val="uk-UA"/>
        </w:rPr>
        <w:t>типів інтерпретації</w:t>
      </w:r>
      <w:r w:rsidRPr="00A53D45">
        <w:rPr>
          <w:rFonts w:cs="Times New Roman"/>
          <w:sz w:val="29"/>
          <w:szCs w:val="29"/>
          <w:lang w:val="uk-UA"/>
        </w:rPr>
        <w:t xml:space="preserve"> у світовій професійній музично-виконавській практиці. Відтак, саме дослідження процесу поширення матеріальних носіїв, </w:t>
      </w:r>
      <w:r w:rsidRPr="00A53D45">
        <w:rPr>
          <w:rFonts w:cs="Times New Roman"/>
          <w:spacing w:val="2"/>
          <w:sz w:val="29"/>
          <w:szCs w:val="29"/>
          <w:lang w:val="uk-UA"/>
        </w:rPr>
        <w:t>які утримують у собі ідеальний зміст – записів еталонних виконань –</w:t>
      </w:r>
      <w:r w:rsidRPr="00A53D45">
        <w:rPr>
          <w:rFonts w:cs="Times New Roman"/>
          <w:sz w:val="29"/>
          <w:szCs w:val="29"/>
          <w:lang w:val="uk-UA"/>
        </w:rPr>
        <w:t xml:space="preserve"> дозволяє у ХХ ст. простежити: а) характер утворення жанрово-стильових еталонів виконавства на основі узагальнення в колективній думці еталонних </w:t>
      </w:r>
      <w:r w:rsidRPr="00A53D45">
        <w:rPr>
          <w:rFonts w:cs="Times New Roman"/>
          <w:spacing w:val="4"/>
          <w:sz w:val="29"/>
          <w:szCs w:val="29"/>
          <w:lang w:val="uk-UA"/>
        </w:rPr>
        <w:t xml:space="preserve">виконавських версій; б) формування на їх основі </w:t>
      </w:r>
      <w:r w:rsidRPr="00A53D45">
        <w:rPr>
          <w:rFonts w:cs="Times New Roman"/>
          <w:i/>
          <w:spacing w:val="4"/>
          <w:sz w:val="29"/>
          <w:szCs w:val="29"/>
          <w:lang w:val="uk-UA"/>
        </w:rPr>
        <w:t>типів виконавської</w:t>
      </w:r>
      <w:r w:rsidRPr="00A53D45">
        <w:rPr>
          <w:rFonts w:cs="Times New Roman"/>
          <w:i/>
          <w:sz w:val="29"/>
          <w:szCs w:val="29"/>
          <w:lang w:val="uk-UA"/>
        </w:rPr>
        <w:t xml:space="preserve"> інтерпретації </w:t>
      </w:r>
      <w:r w:rsidRPr="00A53D45">
        <w:rPr>
          <w:rFonts w:cs="Times New Roman"/>
          <w:sz w:val="29"/>
          <w:szCs w:val="29"/>
          <w:lang w:val="uk-UA"/>
        </w:rPr>
        <w:t>як</w:t>
      </w:r>
      <w:r w:rsidRPr="00A53D45">
        <w:rPr>
          <w:rFonts w:cs="Times New Roman"/>
          <w:i/>
          <w:sz w:val="29"/>
          <w:szCs w:val="29"/>
          <w:lang w:val="uk-UA"/>
        </w:rPr>
        <w:t xml:space="preserve"> форм узагальнення виконавських інтерпретаційних версій, орієнтованих на певні  жанрово-стильові еталони виконання</w:t>
      </w:r>
      <w:r w:rsidRPr="00A53D45">
        <w:rPr>
          <w:rFonts w:cs="Times New Roman"/>
          <w:sz w:val="29"/>
          <w:szCs w:val="29"/>
          <w:lang w:val="uk-UA"/>
        </w:rPr>
        <w:t xml:space="preserve">. </w:t>
      </w:r>
    </w:p>
    <w:p w:rsidR="00A53D45" w:rsidRPr="00A53D45" w:rsidRDefault="00A53D45" w:rsidP="00A53D45">
      <w:pPr>
        <w:spacing w:before="2" w:after="2" w:line="257" w:lineRule="auto"/>
        <w:ind w:firstLine="709"/>
        <w:rPr>
          <w:sz w:val="29"/>
          <w:szCs w:val="29"/>
          <w:lang w:val="uk-UA"/>
        </w:rPr>
      </w:pPr>
      <w:r w:rsidRPr="00A53D45">
        <w:rPr>
          <w:sz w:val="29"/>
          <w:szCs w:val="29"/>
          <w:lang w:val="uk-UA"/>
        </w:rPr>
        <w:t>Використання жанрово-стильового еталону, заснованого на традиціях виконавства тієї чи іншої історичної доби, як інструменту порівняння, вияв-</w:t>
      </w:r>
      <w:r w:rsidRPr="00A53D45">
        <w:rPr>
          <w:sz w:val="29"/>
          <w:szCs w:val="29"/>
          <w:lang w:val="uk-UA"/>
        </w:rPr>
        <w:lastRenderedPageBreak/>
        <w:t>ляється також ефективним у формулюванні основних типів виконавської інтерпретації</w:t>
      </w:r>
      <w:r w:rsidRPr="0054083E">
        <w:rPr>
          <w:sz w:val="29"/>
          <w:szCs w:val="29"/>
        </w:rPr>
        <w:t> </w:t>
      </w:r>
      <w:r w:rsidRPr="00A53D45">
        <w:rPr>
          <w:sz w:val="29"/>
          <w:szCs w:val="29"/>
          <w:lang w:val="uk-UA"/>
        </w:rPr>
        <w:t xml:space="preserve">– </w:t>
      </w:r>
      <w:r w:rsidRPr="00A53D45">
        <w:rPr>
          <w:i/>
          <w:sz w:val="29"/>
          <w:szCs w:val="29"/>
          <w:lang w:val="uk-UA"/>
        </w:rPr>
        <w:t xml:space="preserve">історичного, авторського </w:t>
      </w:r>
      <w:r w:rsidRPr="00A53D45">
        <w:rPr>
          <w:sz w:val="29"/>
          <w:szCs w:val="29"/>
          <w:lang w:val="uk-UA"/>
        </w:rPr>
        <w:t>та</w:t>
      </w:r>
      <w:r w:rsidRPr="00A53D45">
        <w:rPr>
          <w:i/>
          <w:sz w:val="29"/>
          <w:szCs w:val="29"/>
          <w:lang w:val="uk-UA"/>
        </w:rPr>
        <w:t xml:space="preserve"> змішаного</w:t>
      </w:r>
      <w:r w:rsidRPr="0054083E">
        <w:rPr>
          <w:sz w:val="29"/>
          <w:szCs w:val="29"/>
        </w:rPr>
        <w:t> </w:t>
      </w:r>
      <w:r w:rsidRPr="00A53D45">
        <w:rPr>
          <w:sz w:val="29"/>
          <w:szCs w:val="29"/>
          <w:lang w:val="uk-UA"/>
        </w:rPr>
        <w:t>– на матеріалі такої галузі музичного виконавства, як мистецтво віолончельної гри ХХ</w:t>
      </w:r>
      <w:r w:rsidRPr="0054083E">
        <w:rPr>
          <w:sz w:val="29"/>
          <w:szCs w:val="29"/>
        </w:rPr>
        <w:t> </w:t>
      </w:r>
      <w:r w:rsidRPr="00A53D45">
        <w:rPr>
          <w:sz w:val="29"/>
          <w:szCs w:val="29"/>
          <w:lang w:val="uk-UA"/>
        </w:rPr>
        <w:t xml:space="preserve">ст., де, </w:t>
      </w:r>
      <w:r w:rsidRPr="00A53D45">
        <w:rPr>
          <w:spacing w:val="-8"/>
          <w:sz w:val="29"/>
          <w:szCs w:val="29"/>
          <w:lang w:val="uk-UA"/>
        </w:rPr>
        <w:t>однак, сповна проявляються загальні положення інструментального виконавства</w:t>
      </w:r>
      <w:r w:rsidRPr="00A53D45">
        <w:rPr>
          <w:sz w:val="29"/>
          <w:szCs w:val="29"/>
          <w:lang w:val="uk-UA"/>
        </w:rPr>
        <w:t xml:space="preserve">. </w:t>
      </w:r>
    </w:p>
    <w:p w:rsidR="00A53D45" w:rsidRPr="00A53D45" w:rsidRDefault="00A53D45" w:rsidP="00A53D45">
      <w:pPr>
        <w:pStyle w:val="a2"/>
        <w:spacing w:before="2" w:after="2" w:line="257" w:lineRule="auto"/>
        <w:ind w:firstLine="709"/>
        <w:rPr>
          <w:rFonts w:cs="Times New Roman"/>
          <w:sz w:val="29"/>
          <w:szCs w:val="29"/>
          <w:lang w:val="uk-UA"/>
        </w:rPr>
      </w:pPr>
      <w:r w:rsidRPr="00A53D45">
        <w:rPr>
          <w:rFonts w:cs="Times New Roman"/>
          <w:sz w:val="29"/>
          <w:szCs w:val="29"/>
          <w:lang w:val="uk-UA"/>
        </w:rPr>
        <w:t xml:space="preserve">Відтак, </w:t>
      </w:r>
      <w:r w:rsidRPr="00A53D45">
        <w:rPr>
          <w:rFonts w:cs="Times New Roman"/>
          <w:i/>
          <w:sz w:val="29"/>
          <w:szCs w:val="29"/>
          <w:lang w:val="uk-UA"/>
        </w:rPr>
        <w:t>історичний тип виконавської інтерпретації</w:t>
      </w:r>
      <w:r w:rsidRPr="00A53D45">
        <w:rPr>
          <w:rFonts w:cs="Times New Roman"/>
          <w:sz w:val="29"/>
          <w:szCs w:val="29"/>
          <w:lang w:val="uk-UA"/>
        </w:rPr>
        <w:t xml:space="preserve"> відображає класи-фікацію найхарактерніших виконавських засобів і прийомів, які зберігають стильові особливості різних епох в історії розвитку музичного виконавства. Найбільш вживаними в межах історичного типу є </w:t>
      </w:r>
      <w:r w:rsidRPr="00A53D45">
        <w:rPr>
          <w:rFonts w:cs="Times New Roman"/>
          <w:i/>
          <w:sz w:val="29"/>
          <w:szCs w:val="29"/>
          <w:lang w:val="uk-UA"/>
        </w:rPr>
        <w:t>барокова, класична</w:t>
      </w:r>
      <w:r w:rsidRPr="00A53D45">
        <w:rPr>
          <w:rFonts w:cs="Times New Roman"/>
          <w:sz w:val="29"/>
          <w:szCs w:val="29"/>
          <w:lang w:val="uk-UA"/>
        </w:rPr>
        <w:t xml:space="preserve"> та </w:t>
      </w:r>
      <w:r w:rsidRPr="00A53D45">
        <w:rPr>
          <w:rFonts w:cs="Times New Roman"/>
          <w:i/>
          <w:spacing w:val="4"/>
          <w:sz w:val="29"/>
          <w:szCs w:val="29"/>
          <w:lang w:val="uk-UA"/>
        </w:rPr>
        <w:t>романтична</w:t>
      </w:r>
      <w:r w:rsidRPr="00A53D45">
        <w:rPr>
          <w:rFonts w:cs="Times New Roman"/>
          <w:b/>
          <w:i/>
          <w:spacing w:val="4"/>
          <w:sz w:val="29"/>
          <w:szCs w:val="29"/>
          <w:lang w:val="uk-UA"/>
        </w:rPr>
        <w:t xml:space="preserve"> </w:t>
      </w:r>
      <w:r w:rsidRPr="00A53D45">
        <w:rPr>
          <w:rFonts w:cs="Times New Roman"/>
          <w:spacing w:val="4"/>
          <w:sz w:val="29"/>
          <w:szCs w:val="29"/>
          <w:lang w:val="uk-UA"/>
        </w:rPr>
        <w:t>форми виконавської інтерпретації, побудовані шляхом уза-гальнення найтиповіших стильових рис. У ХХ ст. ознаки постмодернізму</w:t>
      </w:r>
      <w:r w:rsidRPr="00A53D45">
        <w:rPr>
          <w:rFonts w:cs="Times New Roman"/>
          <w:sz w:val="29"/>
          <w:szCs w:val="29"/>
          <w:lang w:val="uk-UA"/>
        </w:rPr>
        <w:t xml:space="preserve"> проявляються у виконавській творчості як принцип змішування жанрово-стильових складових цих форм, а також у процесі використання характерних стильових ознак одного історичного періоду для інтерпретації творів інших музичних епох.</w:t>
      </w:r>
    </w:p>
    <w:p w:rsidR="00A53D45" w:rsidRPr="00A53D45" w:rsidRDefault="00A53D45" w:rsidP="00A53D45">
      <w:pPr>
        <w:pStyle w:val="a2"/>
        <w:spacing w:before="2" w:after="2" w:line="257" w:lineRule="auto"/>
        <w:ind w:firstLine="709"/>
        <w:rPr>
          <w:rFonts w:cs="Times New Roman"/>
          <w:sz w:val="29"/>
          <w:szCs w:val="29"/>
          <w:lang w:val="uk-UA"/>
        </w:rPr>
      </w:pPr>
      <w:r w:rsidRPr="00A53D45">
        <w:rPr>
          <w:rFonts w:cs="Times New Roman"/>
          <w:spacing w:val="4"/>
          <w:sz w:val="29"/>
          <w:szCs w:val="29"/>
          <w:lang w:val="uk-UA"/>
        </w:rPr>
        <w:t xml:space="preserve">У підрозділі 2.2. </w:t>
      </w:r>
      <w:r w:rsidRPr="00A53D45">
        <w:rPr>
          <w:rFonts w:cs="Times New Roman"/>
          <w:b/>
          <w:i/>
          <w:spacing w:val="4"/>
          <w:sz w:val="29"/>
          <w:szCs w:val="29"/>
          <w:lang w:val="uk-UA"/>
        </w:rPr>
        <w:t>„Специфіка утворення альтернативних типів</w:t>
      </w:r>
      <w:r w:rsidRPr="00A53D45">
        <w:rPr>
          <w:rFonts w:cs="Times New Roman"/>
          <w:b/>
          <w:i/>
          <w:sz w:val="29"/>
          <w:szCs w:val="29"/>
          <w:lang w:val="uk-UA"/>
        </w:rPr>
        <w:t xml:space="preserve"> виконавської інтерпретації у віолончельній творчості в контексті доби </w:t>
      </w:r>
      <w:r w:rsidRPr="00A53D45">
        <w:rPr>
          <w:rFonts w:cs="Times New Roman"/>
          <w:b/>
          <w:i/>
          <w:spacing w:val="4"/>
          <w:sz w:val="29"/>
          <w:szCs w:val="29"/>
          <w:lang w:val="uk-UA"/>
        </w:rPr>
        <w:t>постмодернізму”</w:t>
      </w:r>
      <w:r w:rsidRPr="00A53D45">
        <w:rPr>
          <w:rFonts w:cs="Times New Roman"/>
          <w:spacing w:val="4"/>
          <w:sz w:val="29"/>
          <w:szCs w:val="29"/>
          <w:lang w:val="uk-UA"/>
        </w:rPr>
        <w:t xml:space="preserve"> здійснено аналіз сучасного музичного мистецтва з си-нергетичних позицій. Зокрема, встановлено, що його структурні складові знаходяться у рухомому стані, набуваючи різного образного змісту в</w:t>
      </w:r>
      <w:r w:rsidRPr="00A53D45">
        <w:rPr>
          <w:rFonts w:cs="Times New Roman"/>
          <w:sz w:val="29"/>
          <w:szCs w:val="29"/>
          <w:lang w:val="uk-UA"/>
        </w:rPr>
        <w:t xml:space="preserve"> залежності від характеру обміну інформацією всередині самої музичної системи та залучення до неї елементів інших соціальних утворень. Резуль-татом цього є безперервне збагачення образного змісту музики з одного боку та виникнення і розвиток нових мистецьких феноменів як форм його втілення з другого. Такий підхід уможливив розгляд музично-виконавського мистецтва сучасності як відкритої системи, в якій відбуваються активні </w:t>
      </w:r>
      <w:r w:rsidRPr="00A53D45">
        <w:rPr>
          <w:rFonts w:cs="Times New Roman"/>
          <w:spacing w:val="-2"/>
          <w:sz w:val="29"/>
          <w:szCs w:val="29"/>
          <w:lang w:val="uk-UA"/>
        </w:rPr>
        <w:t>процеси, пов’язані з вільним співіснуванням і змішуванням різних виконавсь-ких ідеалів в одному контекстному середовищі, де одночасно відстежуються</w:t>
      </w:r>
      <w:r w:rsidRPr="00A53D45">
        <w:rPr>
          <w:rFonts w:cs="Times New Roman"/>
          <w:sz w:val="29"/>
          <w:szCs w:val="29"/>
          <w:lang w:val="uk-UA"/>
        </w:rPr>
        <w:t xml:space="preserve"> тенденції як до руйнації їх традиційних значень, так і до структурування розрізнених елементів у нові форми.</w:t>
      </w:r>
    </w:p>
    <w:p w:rsidR="00A53D45" w:rsidRPr="00A53D45" w:rsidRDefault="00A53D45" w:rsidP="00A53D45">
      <w:pPr>
        <w:spacing w:before="2" w:after="2" w:line="257" w:lineRule="auto"/>
        <w:ind w:firstLine="709"/>
        <w:rPr>
          <w:sz w:val="29"/>
          <w:szCs w:val="29"/>
          <w:lang w:val="uk-UA"/>
        </w:rPr>
      </w:pPr>
      <w:r w:rsidRPr="00A53D45">
        <w:rPr>
          <w:sz w:val="29"/>
          <w:szCs w:val="29"/>
          <w:lang w:val="uk-UA"/>
        </w:rPr>
        <w:t xml:space="preserve">У цьому контексті встановлено, що для формування традиції інтер-претування музичних опусів сьогодення потрібно декілька умов: певний час </w:t>
      </w:r>
      <w:r w:rsidRPr="00A53D45">
        <w:rPr>
          <w:spacing w:val="-4"/>
          <w:sz w:val="29"/>
          <w:szCs w:val="29"/>
          <w:lang w:val="uk-UA"/>
        </w:rPr>
        <w:t>для осмислення твору, наявність декількох його виконавських версій, здатність</w:t>
      </w:r>
      <w:r w:rsidRPr="00A53D45">
        <w:rPr>
          <w:sz w:val="29"/>
          <w:szCs w:val="29"/>
          <w:lang w:val="uk-UA"/>
        </w:rPr>
        <w:t xml:space="preserve"> виконавців абстрагуватися від домінуючих у ХХ–ХХІ</w:t>
      </w:r>
      <w:r w:rsidRPr="0054083E">
        <w:rPr>
          <w:sz w:val="29"/>
          <w:szCs w:val="29"/>
        </w:rPr>
        <w:t> </w:t>
      </w:r>
      <w:r w:rsidRPr="00A53D45">
        <w:rPr>
          <w:sz w:val="29"/>
          <w:szCs w:val="29"/>
          <w:lang w:val="uk-UA"/>
        </w:rPr>
        <w:t>ст. форм історичного типу виконавської інтерпретації. Тому на етапі роботи над новим музичним т</w:t>
      </w:r>
      <w:r w:rsidRPr="00A53D45">
        <w:rPr>
          <w:spacing w:val="-4"/>
          <w:sz w:val="29"/>
          <w:szCs w:val="29"/>
          <w:lang w:val="uk-UA"/>
        </w:rPr>
        <w:t>вором, позбавленим певних історичних (жанрово-стильових) ознак, найбільш</w:t>
      </w:r>
      <w:r w:rsidRPr="00A53D45">
        <w:rPr>
          <w:sz w:val="29"/>
          <w:szCs w:val="29"/>
          <w:lang w:val="uk-UA"/>
        </w:rPr>
        <w:t xml:space="preserve"> </w:t>
      </w:r>
      <w:r w:rsidRPr="00A53D45">
        <w:rPr>
          <w:spacing w:val="4"/>
          <w:sz w:val="29"/>
          <w:szCs w:val="29"/>
          <w:lang w:val="uk-UA"/>
        </w:rPr>
        <w:t xml:space="preserve">доцільним є звернення до </w:t>
      </w:r>
      <w:r w:rsidRPr="00A53D45">
        <w:rPr>
          <w:i/>
          <w:spacing w:val="4"/>
          <w:sz w:val="29"/>
          <w:szCs w:val="29"/>
          <w:lang w:val="uk-UA"/>
        </w:rPr>
        <w:t>авторського</w:t>
      </w:r>
      <w:r w:rsidRPr="00A53D45">
        <w:rPr>
          <w:spacing w:val="4"/>
          <w:sz w:val="29"/>
          <w:szCs w:val="29"/>
          <w:lang w:val="uk-UA"/>
        </w:rPr>
        <w:t xml:space="preserve"> типу виконавської інтерпретації,</w:t>
      </w:r>
      <w:r w:rsidRPr="00A53D45">
        <w:rPr>
          <w:sz w:val="29"/>
          <w:szCs w:val="29"/>
          <w:lang w:val="uk-UA"/>
        </w:rPr>
        <w:t xml:space="preserve"> якому притаманні </w:t>
      </w:r>
      <w:r w:rsidRPr="00A53D45">
        <w:rPr>
          <w:i/>
          <w:sz w:val="29"/>
          <w:szCs w:val="29"/>
          <w:lang w:val="uk-UA"/>
        </w:rPr>
        <w:t xml:space="preserve">пряма </w:t>
      </w:r>
      <w:r w:rsidRPr="00A53D45">
        <w:rPr>
          <w:sz w:val="29"/>
          <w:szCs w:val="29"/>
          <w:lang w:val="uk-UA"/>
        </w:rPr>
        <w:t xml:space="preserve">(виконання творів безпосередньо автором, чи за його співучасті) або </w:t>
      </w:r>
      <w:r w:rsidRPr="00A53D45">
        <w:rPr>
          <w:i/>
          <w:sz w:val="29"/>
          <w:szCs w:val="29"/>
          <w:lang w:val="uk-UA"/>
        </w:rPr>
        <w:t xml:space="preserve">опосередкована </w:t>
      </w:r>
      <w:r w:rsidRPr="00A53D45">
        <w:rPr>
          <w:sz w:val="29"/>
          <w:szCs w:val="29"/>
          <w:lang w:val="uk-UA"/>
        </w:rPr>
        <w:t>(залучення автора як консультанта, його коментарі, усні або письмові вказівки тощо) форми.</w:t>
      </w:r>
    </w:p>
    <w:p w:rsidR="00A53D45" w:rsidRPr="00A53D45" w:rsidRDefault="00A53D45" w:rsidP="00A53D45">
      <w:pPr>
        <w:pStyle w:val="a2"/>
        <w:spacing w:before="2" w:after="2" w:line="257" w:lineRule="auto"/>
        <w:ind w:firstLine="709"/>
        <w:rPr>
          <w:rFonts w:cs="Times New Roman"/>
          <w:i/>
          <w:sz w:val="29"/>
          <w:szCs w:val="29"/>
          <w:lang w:val="uk-UA"/>
        </w:rPr>
      </w:pPr>
      <w:r w:rsidRPr="00A53D45">
        <w:rPr>
          <w:rFonts w:cs="Times New Roman"/>
          <w:spacing w:val="4"/>
          <w:sz w:val="29"/>
          <w:szCs w:val="29"/>
          <w:lang w:val="uk-UA"/>
        </w:rPr>
        <w:t>На межі ХХ–ХХІ</w:t>
      </w:r>
      <w:r w:rsidRPr="00C51209">
        <w:rPr>
          <w:rFonts w:cs="Times New Roman"/>
          <w:spacing w:val="4"/>
          <w:sz w:val="29"/>
          <w:szCs w:val="29"/>
        </w:rPr>
        <w:t> </w:t>
      </w:r>
      <w:r w:rsidRPr="00A53D45">
        <w:rPr>
          <w:rFonts w:cs="Times New Roman"/>
          <w:spacing w:val="4"/>
          <w:sz w:val="29"/>
          <w:szCs w:val="29"/>
          <w:lang w:val="uk-UA"/>
        </w:rPr>
        <w:t xml:space="preserve">ст. актуальним стає </w:t>
      </w:r>
      <w:r w:rsidRPr="00A53D45">
        <w:rPr>
          <w:rFonts w:cs="Times New Roman"/>
          <w:i/>
          <w:spacing w:val="4"/>
          <w:sz w:val="29"/>
          <w:szCs w:val="29"/>
          <w:lang w:val="uk-UA"/>
        </w:rPr>
        <w:t>змішаний тип виконавської</w:t>
      </w:r>
      <w:r w:rsidRPr="00A53D45">
        <w:rPr>
          <w:rFonts w:cs="Times New Roman"/>
          <w:i/>
          <w:sz w:val="29"/>
          <w:szCs w:val="29"/>
          <w:lang w:val="uk-UA"/>
        </w:rPr>
        <w:t xml:space="preserve"> </w:t>
      </w:r>
      <w:r w:rsidRPr="00A53D45">
        <w:rPr>
          <w:rFonts w:cs="Times New Roman"/>
          <w:i/>
          <w:sz w:val="29"/>
          <w:szCs w:val="29"/>
          <w:lang w:val="uk-UA"/>
        </w:rPr>
        <w:lastRenderedPageBreak/>
        <w:t>інтерпретації</w:t>
      </w:r>
      <w:r w:rsidRPr="00A53D45">
        <w:rPr>
          <w:rFonts w:cs="Times New Roman"/>
          <w:sz w:val="29"/>
          <w:szCs w:val="29"/>
          <w:lang w:val="uk-UA"/>
        </w:rPr>
        <w:t xml:space="preserve">, процес утворення якого простежується на </w:t>
      </w:r>
      <w:r w:rsidRPr="00A53D45">
        <w:rPr>
          <w:rFonts w:cs="Times New Roman"/>
          <w:i/>
          <w:sz w:val="29"/>
          <w:szCs w:val="29"/>
          <w:lang w:val="uk-UA"/>
        </w:rPr>
        <w:t xml:space="preserve">внутрішньому </w:t>
      </w:r>
      <w:r w:rsidRPr="00A53D45">
        <w:rPr>
          <w:rFonts w:cs="Times New Roman"/>
          <w:iCs/>
          <w:sz w:val="29"/>
          <w:szCs w:val="29"/>
          <w:lang w:val="uk-UA"/>
        </w:rPr>
        <w:t>й</w:t>
      </w:r>
      <w:r w:rsidRPr="00A53D45">
        <w:rPr>
          <w:rFonts w:cs="Times New Roman"/>
          <w:sz w:val="29"/>
          <w:szCs w:val="29"/>
          <w:lang w:val="uk-UA"/>
        </w:rPr>
        <w:t xml:space="preserve"> </w:t>
      </w:r>
      <w:r w:rsidRPr="00A53D45">
        <w:rPr>
          <w:rFonts w:cs="Times New Roman"/>
          <w:i/>
          <w:sz w:val="29"/>
          <w:szCs w:val="29"/>
          <w:lang w:val="uk-UA"/>
        </w:rPr>
        <w:t>зовнішньому</w:t>
      </w:r>
      <w:r w:rsidRPr="00A53D45">
        <w:rPr>
          <w:rFonts w:cs="Times New Roman"/>
          <w:sz w:val="29"/>
          <w:szCs w:val="29"/>
          <w:lang w:val="uk-UA"/>
        </w:rPr>
        <w:t xml:space="preserve"> рівнях взаємодії елементів системи виконавського мистецтва та </w:t>
      </w:r>
      <w:r w:rsidRPr="00A53D45">
        <w:rPr>
          <w:rFonts w:cs="Times New Roman"/>
          <w:spacing w:val="-2"/>
          <w:sz w:val="29"/>
          <w:szCs w:val="29"/>
          <w:lang w:val="uk-UA"/>
        </w:rPr>
        <w:t>культури сьогодення. Для цього типу виконавської інтерпретації характерним</w:t>
      </w:r>
      <w:r w:rsidRPr="00A53D45">
        <w:rPr>
          <w:rFonts w:cs="Times New Roman"/>
          <w:sz w:val="29"/>
          <w:szCs w:val="29"/>
          <w:lang w:val="uk-UA"/>
        </w:rPr>
        <w:t xml:space="preserve"> </w:t>
      </w:r>
      <w:r w:rsidRPr="00A53D45">
        <w:rPr>
          <w:rFonts w:cs="Times New Roman"/>
          <w:spacing w:val="4"/>
          <w:sz w:val="29"/>
          <w:szCs w:val="29"/>
          <w:lang w:val="uk-UA"/>
        </w:rPr>
        <w:t>є застосування двох видів виконавської техніки поєднання традицій –</w:t>
      </w:r>
      <w:r w:rsidRPr="00A53D45">
        <w:rPr>
          <w:rFonts w:cs="Times New Roman"/>
          <w:sz w:val="29"/>
          <w:szCs w:val="29"/>
          <w:lang w:val="uk-UA"/>
        </w:rPr>
        <w:t xml:space="preserve"> </w:t>
      </w:r>
      <w:r w:rsidRPr="00A53D45">
        <w:rPr>
          <w:rFonts w:cs="Times New Roman"/>
          <w:i/>
          <w:sz w:val="29"/>
          <w:szCs w:val="29"/>
          <w:lang w:val="uk-UA"/>
        </w:rPr>
        <w:t>полістилістичної</w:t>
      </w:r>
      <w:r w:rsidRPr="00A53D45">
        <w:rPr>
          <w:rFonts w:cs="Times New Roman"/>
          <w:sz w:val="29"/>
          <w:szCs w:val="29"/>
          <w:lang w:val="uk-UA"/>
        </w:rPr>
        <w:t xml:space="preserve"> (змішування різних виконавських традицій) та </w:t>
      </w:r>
      <w:r w:rsidRPr="00A53D45">
        <w:rPr>
          <w:rFonts w:cs="Times New Roman"/>
          <w:i/>
          <w:sz w:val="29"/>
          <w:szCs w:val="29"/>
          <w:lang w:val="uk-UA"/>
        </w:rPr>
        <w:t>анексійної</w:t>
      </w:r>
      <w:r w:rsidRPr="00A53D45">
        <w:rPr>
          <w:rFonts w:cs="Times New Roman"/>
          <w:b/>
          <w:i/>
          <w:sz w:val="29"/>
          <w:szCs w:val="29"/>
          <w:lang w:val="uk-UA"/>
        </w:rPr>
        <w:t xml:space="preserve"> </w:t>
      </w:r>
      <w:r w:rsidRPr="00A53D45">
        <w:rPr>
          <w:rFonts w:cs="Times New Roman"/>
          <w:sz w:val="29"/>
          <w:szCs w:val="29"/>
          <w:lang w:val="uk-UA"/>
        </w:rPr>
        <w:t>(приєднання виражальних засобів інших видів мистецтва).</w:t>
      </w:r>
    </w:p>
    <w:p w:rsidR="00A53D45" w:rsidRPr="0054083E" w:rsidRDefault="00A53D45" w:rsidP="00A53D45">
      <w:pPr>
        <w:pStyle w:val="a2"/>
        <w:spacing w:before="2" w:after="2" w:line="257" w:lineRule="auto"/>
        <w:ind w:firstLine="709"/>
        <w:rPr>
          <w:rFonts w:cs="Times New Roman"/>
          <w:sz w:val="29"/>
          <w:szCs w:val="29"/>
        </w:rPr>
      </w:pPr>
      <w:r w:rsidRPr="00A53D45">
        <w:rPr>
          <w:rFonts w:cs="Times New Roman"/>
          <w:spacing w:val="-6"/>
          <w:sz w:val="29"/>
          <w:szCs w:val="29"/>
          <w:lang w:val="uk-UA"/>
        </w:rPr>
        <w:t xml:space="preserve">Принцип застосування </w:t>
      </w:r>
      <w:r w:rsidRPr="00A53D45">
        <w:rPr>
          <w:rFonts w:cs="Times New Roman"/>
          <w:i/>
          <w:spacing w:val="-6"/>
          <w:sz w:val="29"/>
          <w:szCs w:val="29"/>
          <w:lang w:val="uk-UA"/>
        </w:rPr>
        <w:t>полістилістичної</w:t>
      </w:r>
      <w:r w:rsidRPr="00A53D45">
        <w:rPr>
          <w:rFonts w:cs="Times New Roman"/>
          <w:spacing w:val="-6"/>
          <w:sz w:val="29"/>
          <w:szCs w:val="29"/>
          <w:lang w:val="uk-UA"/>
        </w:rPr>
        <w:t xml:space="preserve"> техніки в музичному виконавстві</w:t>
      </w:r>
      <w:r w:rsidRPr="00A53D45">
        <w:rPr>
          <w:rFonts w:cs="Times New Roman"/>
          <w:sz w:val="29"/>
          <w:szCs w:val="29"/>
          <w:lang w:val="uk-UA"/>
        </w:rPr>
        <w:t xml:space="preserve"> полягає у змішуванні елементів систем музичної виразності, зорієнтованих на різні жанрово-стильові еталони. Подібні тенденції не притаманні вико-н</w:t>
      </w:r>
      <w:r w:rsidRPr="00A53D45">
        <w:rPr>
          <w:rFonts w:cs="Times New Roman"/>
          <w:spacing w:val="-4"/>
          <w:sz w:val="29"/>
          <w:szCs w:val="29"/>
          <w:lang w:val="uk-UA"/>
        </w:rPr>
        <w:t>анню музичних творів минулого, оскільки естетика виконавських шкіл ХХ ст.</w:t>
      </w:r>
      <w:r w:rsidRPr="00A53D45">
        <w:rPr>
          <w:rFonts w:cs="Times New Roman"/>
          <w:sz w:val="29"/>
          <w:szCs w:val="29"/>
          <w:lang w:val="uk-UA"/>
        </w:rPr>
        <w:t xml:space="preserve"> в </w:t>
      </w:r>
      <w:r w:rsidRPr="00A53D45">
        <w:rPr>
          <w:rFonts w:cs="Times New Roman"/>
          <w:spacing w:val="-2"/>
          <w:sz w:val="29"/>
          <w:szCs w:val="29"/>
          <w:lang w:val="uk-UA"/>
        </w:rPr>
        <w:t xml:space="preserve">якості еталонного виконання творів пропонує </w:t>
      </w:r>
      <w:r w:rsidRPr="00A53D45">
        <w:rPr>
          <w:rFonts w:cs="Times New Roman"/>
          <w:i/>
          <w:spacing w:val="-2"/>
          <w:sz w:val="29"/>
          <w:szCs w:val="29"/>
          <w:lang w:val="uk-UA"/>
        </w:rPr>
        <w:t xml:space="preserve">чистоту стилю </w:t>
      </w:r>
      <w:r w:rsidRPr="00A53D45">
        <w:rPr>
          <w:rFonts w:cs="Times New Roman"/>
          <w:spacing w:val="-2"/>
          <w:sz w:val="29"/>
          <w:szCs w:val="29"/>
          <w:lang w:val="uk-UA"/>
        </w:rPr>
        <w:t>і не сприймає</w:t>
      </w:r>
      <w:r w:rsidRPr="00A53D45">
        <w:rPr>
          <w:rFonts w:cs="Times New Roman"/>
          <w:sz w:val="29"/>
          <w:szCs w:val="29"/>
          <w:lang w:val="uk-UA"/>
        </w:rPr>
        <w:t xml:space="preserve"> полістилістичність, багатовекторність пошуків у виконавстві як актуальну техніку побудови їх виконавських версій. </w:t>
      </w:r>
      <w:r w:rsidRPr="0054083E">
        <w:rPr>
          <w:rFonts w:cs="Times New Roman"/>
          <w:sz w:val="29"/>
          <w:szCs w:val="29"/>
        </w:rPr>
        <w:t>Класичне виконавське мислення тяжіє до забезпечення цілісності виконання музичного твору шляхом опори на певний (найчастіше – стилістичний) об’єднуючий фактор. Тому, в межах суч</w:t>
      </w:r>
      <w:r w:rsidRPr="00C51209">
        <w:rPr>
          <w:rFonts w:cs="Times New Roman"/>
          <w:spacing w:val="-4"/>
          <w:sz w:val="29"/>
          <w:szCs w:val="29"/>
        </w:rPr>
        <w:t>асного змішаного типу виконавської інтерпретації музичних опусів полісти</w:t>
      </w:r>
      <w:r w:rsidRPr="00C51209">
        <w:rPr>
          <w:rFonts w:cs="Times New Roman"/>
          <w:sz w:val="29"/>
          <w:szCs w:val="29"/>
        </w:rPr>
        <w:t>-</w:t>
      </w:r>
      <w:r w:rsidRPr="0054083E">
        <w:rPr>
          <w:rFonts w:cs="Times New Roman"/>
          <w:sz w:val="29"/>
          <w:szCs w:val="29"/>
        </w:rPr>
        <w:t xml:space="preserve">лістична техніка є швидше винятком із правил, хоча наявність численних </w:t>
      </w:r>
      <w:r w:rsidRPr="00C51209">
        <w:rPr>
          <w:rFonts w:cs="Times New Roman"/>
          <w:spacing w:val="4"/>
          <w:sz w:val="29"/>
          <w:szCs w:val="29"/>
        </w:rPr>
        <w:t>талановитих виконавських версій свідчить про утворення нового типу</w:t>
      </w:r>
      <w:r w:rsidRPr="0054083E">
        <w:rPr>
          <w:rFonts w:cs="Times New Roman"/>
          <w:sz w:val="29"/>
          <w:szCs w:val="29"/>
        </w:rPr>
        <w:t xml:space="preserve"> виконавської інтерпретації.</w:t>
      </w:r>
    </w:p>
    <w:p w:rsidR="00A53D45" w:rsidRPr="0054083E" w:rsidRDefault="00A53D45" w:rsidP="00A53D45">
      <w:pPr>
        <w:spacing w:before="2" w:after="2" w:line="257" w:lineRule="auto"/>
        <w:ind w:firstLine="709"/>
        <w:rPr>
          <w:sz w:val="29"/>
          <w:szCs w:val="29"/>
        </w:rPr>
      </w:pPr>
      <w:r w:rsidRPr="00C51209">
        <w:rPr>
          <w:spacing w:val="-6"/>
          <w:sz w:val="29"/>
          <w:szCs w:val="29"/>
        </w:rPr>
        <w:t>Цікавим способом побудови оригінальних виконавських версій наприкінці</w:t>
      </w:r>
      <w:r w:rsidRPr="0054083E">
        <w:rPr>
          <w:sz w:val="29"/>
          <w:szCs w:val="29"/>
        </w:rPr>
        <w:t xml:space="preserve"> ХХ ст. стає залучення до традиційних виконавських прийомів виражальних з</w:t>
      </w:r>
      <w:r w:rsidRPr="00C51209">
        <w:rPr>
          <w:spacing w:val="-2"/>
          <w:sz w:val="29"/>
          <w:szCs w:val="29"/>
        </w:rPr>
        <w:t>асобів різних видів мистецтва (танець, театр, кінематограф, аудіо-, відеоряди</w:t>
      </w:r>
      <w:r w:rsidRPr="0054083E">
        <w:rPr>
          <w:sz w:val="29"/>
          <w:szCs w:val="29"/>
        </w:rPr>
        <w:t xml:space="preserve"> тощо), часто </w:t>
      </w:r>
      <w:r w:rsidRPr="0054083E">
        <w:rPr>
          <w:i/>
          <w:sz w:val="29"/>
          <w:szCs w:val="29"/>
        </w:rPr>
        <w:t xml:space="preserve">анексійного </w:t>
      </w:r>
      <w:r w:rsidRPr="0054083E">
        <w:rPr>
          <w:sz w:val="29"/>
          <w:szCs w:val="29"/>
        </w:rPr>
        <w:t>характеру, з метою створення нового арт-об’єкт</w:t>
      </w:r>
      <w:r>
        <w:rPr>
          <w:sz w:val="29"/>
          <w:szCs w:val="29"/>
        </w:rPr>
        <w:t>у</w:t>
      </w:r>
      <w:r w:rsidRPr="0054083E">
        <w:rPr>
          <w:sz w:val="29"/>
          <w:szCs w:val="29"/>
        </w:rPr>
        <w:t xml:space="preserve"> – образ</w:t>
      </w:r>
      <w:r>
        <w:rPr>
          <w:sz w:val="29"/>
          <w:szCs w:val="29"/>
        </w:rPr>
        <w:t>у</w:t>
      </w:r>
      <w:r w:rsidRPr="0054083E">
        <w:rPr>
          <w:sz w:val="29"/>
          <w:szCs w:val="29"/>
        </w:rPr>
        <w:t xml:space="preserve">-носія нової традиційності. Застосування такого роду техніки може позначитися на зміні ролі музичного виконавства, яке гіпотетично має два напрями розвитку: а) втрати статусу домінуючого засобу вираження, зміни </w:t>
      </w:r>
      <w:r w:rsidRPr="00C51209">
        <w:rPr>
          <w:spacing w:val="2"/>
          <w:sz w:val="29"/>
          <w:szCs w:val="29"/>
        </w:rPr>
        <w:t>функціонального призначення, перетворення на прикладний фактор-тло в</w:t>
      </w:r>
      <w:r w:rsidRPr="0054083E">
        <w:rPr>
          <w:sz w:val="29"/>
          <w:szCs w:val="29"/>
        </w:rPr>
        <w:t xml:space="preserve"> контексті загальної композиції; б) включення до нового синтезу мистецтв, спрямованого на розширення й збагачення об’єктивних якостей дійсності, потенційно відображених у концентрованому змісті мистецьких творів.</w:t>
      </w:r>
    </w:p>
    <w:p w:rsidR="00A53D45" w:rsidRPr="0054083E" w:rsidRDefault="00A53D45" w:rsidP="00A53D45">
      <w:pPr>
        <w:spacing w:before="2" w:after="2" w:line="257" w:lineRule="auto"/>
        <w:ind w:firstLine="709"/>
        <w:rPr>
          <w:b/>
          <w:i/>
          <w:sz w:val="29"/>
          <w:szCs w:val="29"/>
        </w:rPr>
      </w:pPr>
      <w:r w:rsidRPr="00C51209">
        <w:rPr>
          <w:b/>
          <w:spacing w:val="-2"/>
          <w:sz w:val="29"/>
          <w:szCs w:val="29"/>
        </w:rPr>
        <w:t>Розділ 3.</w:t>
      </w:r>
      <w:r w:rsidRPr="00C51209">
        <w:rPr>
          <w:b/>
          <w:i/>
          <w:spacing w:val="-2"/>
          <w:sz w:val="29"/>
          <w:szCs w:val="29"/>
        </w:rPr>
        <w:t xml:space="preserve"> „Особливості застосування актуальних типів виконавської</w:t>
      </w:r>
      <w:r w:rsidRPr="0054083E">
        <w:rPr>
          <w:b/>
          <w:i/>
          <w:sz w:val="29"/>
          <w:szCs w:val="29"/>
        </w:rPr>
        <w:t xml:space="preserve"> інт</w:t>
      </w:r>
      <w:r w:rsidRPr="00C51209">
        <w:rPr>
          <w:b/>
          <w:i/>
          <w:spacing w:val="-4"/>
          <w:sz w:val="29"/>
          <w:szCs w:val="29"/>
        </w:rPr>
        <w:t>ерпретації у віолончельному мистецтві ХХ–ХХІ ст.”</w:t>
      </w:r>
      <w:r w:rsidRPr="00C51209">
        <w:rPr>
          <w:i/>
          <w:spacing w:val="-4"/>
          <w:sz w:val="29"/>
          <w:szCs w:val="29"/>
        </w:rPr>
        <w:t xml:space="preserve"> </w:t>
      </w:r>
      <w:r w:rsidRPr="00C51209">
        <w:rPr>
          <w:spacing w:val="-4"/>
          <w:sz w:val="29"/>
          <w:szCs w:val="29"/>
        </w:rPr>
        <w:t>включає апробацію</w:t>
      </w:r>
      <w:r w:rsidRPr="0054083E">
        <w:rPr>
          <w:sz w:val="29"/>
          <w:szCs w:val="29"/>
        </w:rPr>
        <w:t xml:space="preserve"> </w:t>
      </w:r>
      <w:r w:rsidRPr="00C51209">
        <w:rPr>
          <w:spacing w:val="-4"/>
          <w:sz w:val="29"/>
          <w:szCs w:val="29"/>
        </w:rPr>
        <w:t>теоретичних положень дослідження на матеріалі сольної віолончельної музики</w:t>
      </w:r>
      <w:r w:rsidRPr="0054083E">
        <w:rPr>
          <w:sz w:val="29"/>
          <w:szCs w:val="29"/>
        </w:rPr>
        <w:t xml:space="preserve"> у двох підрозділах.</w:t>
      </w:r>
    </w:p>
    <w:p w:rsidR="00A53D45" w:rsidRPr="0054083E" w:rsidRDefault="00A53D45" w:rsidP="00A53D45">
      <w:pPr>
        <w:spacing w:before="2" w:after="2" w:line="257" w:lineRule="auto"/>
        <w:ind w:firstLine="709"/>
        <w:rPr>
          <w:sz w:val="29"/>
          <w:szCs w:val="29"/>
        </w:rPr>
      </w:pPr>
      <w:r>
        <w:rPr>
          <w:sz w:val="29"/>
          <w:szCs w:val="29"/>
        </w:rPr>
        <w:t>У п</w:t>
      </w:r>
      <w:r w:rsidRPr="0054083E">
        <w:rPr>
          <w:sz w:val="29"/>
          <w:szCs w:val="29"/>
        </w:rPr>
        <w:t xml:space="preserve">ідрозділі 3.1. </w:t>
      </w:r>
      <w:r w:rsidRPr="0054083E">
        <w:rPr>
          <w:b/>
          <w:i/>
          <w:sz w:val="29"/>
          <w:szCs w:val="29"/>
        </w:rPr>
        <w:t xml:space="preserve">„Сюїти для віолончелі соло Й.С. Баха в контексті розвитку історичного типу виконавської інтерпретації” </w:t>
      </w:r>
      <w:r w:rsidRPr="0054083E">
        <w:rPr>
          <w:sz w:val="29"/>
          <w:szCs w:val="29"/>
        </w:rPr>
        <w:t>здійснено порів</w:t>
      </w:r>
      <w:r w:rsidRPr="00C51209">
        <w:rPr>
          <w:sz w:val="29"/>
          <w:szCs w:val="29"/>
        </w:rPr>
        <w:t>-</w:t>
      </w:r>
      <w:r w:rsidRPr="0054083E">
        <w:rPr>
          <w:sz w:val="29"/>
          <w:szCs w:val="29"/>
        </w:rPr>
        <w:t xml:space="preserve">няльний аналіз еталонних виконавських версій Шести сюїт для віолончелі </w:t>
      </w:r>
      <w:r w:rsidRPr="00C51209">
        <w:rPr>
          <w:spacing w:val="4"/>
          <w:sz w:val="29"/>
          <w:szCs w:val="29"/>
        </w:rPr>
        <w:t>соло Й. С. Баха, записаних відомими виконавцями ХХ ст. Дослідження</w:t>
      </w:r>
      <w:r w:rsidRPr="0054083E">
        <w:rPr>
          <w:sz w:val="29"/>
          <w:szCs w:val="29"/>
        </w:rPr>
        <w:t xml:space="preserve"> </w:t>
      </w:r>
      <w:r w:rsidRPr="0054083E">
        <w:rPr>
          <w:sz w:val="29"/>
          <w:szCs w:val="29"/>
        </w:rPr>
        <w:lastRenderedPageBreak/>
        <w:t>традиції інтерпретування бахівських опусів не є випадковим і визначається тією роллю, яку відіграють ці твори у репертуарі видатних музикантів сучасності. Перш за все, цикли Й.С. Баха є еталонним зразком жанру сюїти. Більш ніж двохсотрічна історія їх існування надає достатні можливості для зд</w:t>
      </w:r>
      <w:r w:rsidRPr="00C51209">
        <w:rPr>
          <w:spacing w:val="-2"/>
          <w:sz w:val="29"/>
          <w:szCs w:val="29"/>
        </w:rPr>
        <w:t>ійснення типології інтерпретації на основі узагальнення жанрово-стильових</w:t>
      </w:r>
      <w:r w:rsidRPr="0054083E">
        <w:rPr>
          <w:sz w:val="29"/>
          <w:szCs w:val="29"/>
        </w:rPr>
        <w:t xml:space="preserve"> ета</w:t>
      </w:r>
      <w:r w:rsidRPr="00C51209">
        <w:rPr>
          <w:spacing w:val="-4"/>
          <w:sz w:val="29"/>
          <w:szCs w:val="29"/>
        </w:rPr>
        <w:t>лонів виконання, що виступають запорукою застосування різних комплексів</w:t>
      </w:r>
      <w:r w:rsidRPr="0054083E">
        <w:rPr>
          <w:sz w:val="29"/>
          <w:szCs w:val="29"/>
        </w:rPr>
        <w:t xml:space="preserve"> </w:t>
      </w:r>
      <w:r w:rsidRPr="00C51209">
        <w:rPr>
          <w:spacing w:val="-2"/>
          <w:sz w:val="29"/>
          <w:szCs w:val="29"/>
        </w:rPr>
        <w:t>засобів музичної виразності, сформованих відповідно до історичних традицій</w:t>
      </w:r>
      <w:r w:rsidRPr="0054083E">
        <w:rPr>
          <w:sz w:val="29"/>
          <w:szCs w:val="29"/>
        </w:rPr>
        <w:t xml:space="preserve"> виконавства. Це дозволило виявити в ХХ ст. три домінуючі форми їх вико</w:t>
      </w:r>
      <w:r>
        <w:rPr>
          <w:sz w:val="29"/>
          <w:szCs w:val="29"/>
        </w:rPr>
        <w:t>-</w:t>
      </w:r>
      <w:r w:rsidRPr="0054083E">
        <w:rPr>
          <w:sz w:val="29"/>
          <w:szCs w:val="29"/>
        </w:rPr>
        <w:t>навської інтерпретації:</w:t>
      </w:r>
    </w:p>
    <w:p w:rsidR="00A53D45" w:rsidRPr="0054083E" w:rsidRDefault="00A53D45" w:rsidP="00A53D45">
      <w:pPr>
        <w:tabs>
          <w:tab w:val="left" w:pos="1080"/>
        </w:tabs>
        <w:spacing w:before="2" w:after="2" w:line="257" w:lineRule="auto"/>
        <w:ind w:firstLine="709"/>
        <w:rPr>
          <w:sz w:val="29"/>
          <w:szCs w:val="29"/>
        </w:rPr>
      </w:pPr>
      <w:r w:rsidRPr="00C51209">
        <w:rPr>
          <w:i/>
          <w:sz w:val="29"/>
          <w:szCs w:val="29"/>
        </w:rPr>
        <w:t>-</w:t>
      </w:r>
      <w:r w:rsidRPr="00C51209">
        <w:rPr>
          <w:i/>
          <w:sz w:val="29"/>
          <w:szCs w:val="29"/>
        </w:rPr>
        <w:tab/>
        <w:t>барокову</w:t>
      </w:r>
      <w:r w:rsidRPr="00C51209">
        <w:rPr>
          <w:sz w:val="29"/>
          <w:szCs w:val="29"/>
        </w:rPr>
        <w:t xml:space="preserve"> (А. Билсма, П.Віспелві, Б. Пергаментщиков, Н. Харнон</w:t>
      </w:r>
      <w:r>
        <w:rPr>
          <w:sz w:val="29"/>
          <w:szCs w:val="29"/>
        </w:rPr>
        <w:t>-</w:t>
      </w:r>
      <w:r w:rsidRPr="00C51209">
        <w:rPr>
          <w:spacing w:val="4"/>
          <w:sz w:val="29"/>
          <w:szCs w:val="29"/>
        </w:rPr>
        <w:t>курт)</w:t>
      </w:r>
      <w:r>
        <w:rPr>
          <w:spacing w:val="4"/>
          <w:sz w:val="29"/>
          <w:szCs w:val="29"/>
        </w:rPr>
        <w:t>, що</w:t>
      </w:r>
      <w:r w:rsidRPr="00C51209">
        <w:rPr>
          <w:spacing w:val="4"/>
          <w:sz w:val="29"/>
          <w:szCs w:val="29"/>
        </w:rPr>
        <w:t xml:space="preserve"> виникла в останній третині ХХ ст. В основі – ідея відновлення</w:t>
      </w:r>
      <w:r w:rsidRPr="0054083E">
        <w:rPr>
          <w:sz w:val="29"/>
          <w:szCs w:val="29"/>
        </w:rPr>
        <w:t xml:space="preserve"> </w:t>
      </w:r>
      <w:r w:rsidRPr="00C51209">
        <w:rPr>
          <w:spacing w:val="-4"/>
          <w:sz w:val="29"/>
          <w:szCs w:val="29"/>
        </w:rPr>
        <w:t>барокового музикування (імпровізаційність, застосування орнаментики, вільне</w:t>
      </w:r>
      <w:r w:rsidRPr="0054083E">
        <w:rPr>
          <w:sz w:val="29"/>
          <w:szCs w:val="29"/>
        </w:rPr>
        <w:t xml:space="preserve"> </w:t>
      </w:r>
      <w:r w:rsidRPr="00D70651">
        <w:rPr>
          <w:spacing w:val="-2"/>
          <w:sz w:val="29"/>
          <w:szCs w:val="29"/>
        </w:rPr>
        <w:t>трактування тексту) та барокового інструментарію (відтворення властивостей</w:t>
      </w:r>
      <w:r w:rsidRPr="0054083E">
        <w:rPr>
          <w:sz w:val="29"/>
          <w:szCs w:val="29"/>
        </w:rPr>
        <w:t xml:space="preserve"> </w:t>
      </w:r>
      <w:r w:rsidRPr="00D70651">
        <w:rPr>
          <w:sz w:val="29"/>
          <w:szCs w:val="29"/>
        </w:rPr>
        <w:t>старовинних інструментів сучасними засобами: відсутність шпилю, засто</w:t>
      </w:r>
      <w:r>
        <w:rPr>
          <w:sz w:val="29"/>
          <w:szCs w:val="29"/>
        </w:rPr>
        <w:t>-</w:t>
      </w:r>
      <w:r w:rsidRPr="00D70651">
        <w:rPr>
          <w:sz w:val="29"/>
          <w:szCs w:val="29"/>
        </w:rPr>
        <w:t>сування</w:t>
      </w:r>
      <w:r w:rsidRPr="0054083E">
        <w:rPr>
          <w:sz w:val="29"/>
          <w:szCs w:val="29"/>
        </w:rPr>
        <w:t xml:space="preserve"> жильних струн, нетемперований стрій тощо);</w:t>
      </w:r>
    </w:p>
    <w:p w:rsidR="00A53D45" w:rsidRPr="0054083E" w:rsidRDefault="00A53D45" w:rsidP="00A53D45">
      <w:pPr>
        <w:tabs>
          <w:tab w:val="left" w:pos="540"/>
          <w:tab w:val="left" w:pos="1080"/>
        </w:tabs>
        <w:spacing w:before="2" w:after="2" w:line="257" w:lineRule="auto"/>
        <w:ind w:firstLine="709"/>
        <w:rPr>
          <w:sz w:val="29"/>
          <w:szCs w:val="29"/>
        </w:rPr>
      </w:pPr>
      <w:r w:rsidRPr="00D70651">
        <w:rPr>
          <w:i/>
          <w:spacing w:val="2"/>
          <w:sz w:val="29"/>
          <w:szCs w:val="29"/>
        </w:rPr>
        <w:t>-</w:t>
      </w:r>
      <w:r w:rsidRPr="00D70651">
        <w:rPr>
          <w:i/>
          <w:spacing w:val="2"/>
          <w:sz w:val="29"/>
          <w:szCs w:val="29"/>
        </w:rPr>
        <w:tab/>
        <w:t>класичну</w:t>
      </w:r>
      <w:r w:rsidRPr="00D70651">
        <w:rPr>
          <w:spacing w:val="2"/>
          <w:sz w:val="29"/>
          <w:szCs w:val="29"/>
        </w:rPr>
        <w:t xml:space="preserve"> (А. Наварра, П. Тортельє, П. Фурньє, М. Ростропович)</w:t>
      </w:r>
      <w:r>
        <w:rPr>
          <w:spacing w:val="2"/>
          <w:sz w:val="29"/>
          <w:szCs w:val="29"/>
        </w:rPr>
        <w:t>, яка</w:t>
      </w:r>
      <w:r w:rsidRPr="0054083E">
        <w:rPr>
          <w:sz w:val="29"/>
          <w:szCs w:val="29"/>
        </w:rPr>
        <w:t xml:space="preserve"> сформувалась у першій половині ХХ ст. і довгий час домінувала у вико</w:t>
      </w:r>
      <w:r>
        <w:rPr>
          <w:sz w:val="29"/>
          <w:szCs w:val="29"/>
        </w:rPr>
        <w:t>-</w:t>
      </w:r>
      <w:r w:rsidRPr="0054083E">
        <w:rPr>
          <w:sz w:val="29"/>
          <w:szCs w:val="29"/>
        </w:rPr>
        <w:t>навській практиці. Ознаки класичного виконання – високий рівень технічної майстерності, текстологічність як тип мислення і як тип виконання, дина</w:t>
      </w:r>
      <w:r w:rsidRPr="00D70651">
        <w:rPr>
          <w:sz w:val="29"/>
          <w:szCs w:val="29"/>
        </w:rPr>
        <w:t>-</w:t>
      </w:r>
      <w:r w:rsidRPr="0054083E">
        <w:rPr>
          <w:sz w:val="29"/>
          <w:szCs w:val="29"/>
        </w:rPr>
        <w:t>мічна співрозмірність, симетрія та гармонія в організації музичного тексту твору, раціональний підхід до вибору засобів музичної виразності (система класичної артикуляції);</w:t>
      </w:r>
    </w:p>
    <w:p w:rsidR="00A53D45" w:rsidRPr="0054083E" w:rsidRDefault="00A53D45" w:rsidP="00A53D45">
      <w:pPr>
        <w:tabs>
          <w:tab w:val="left" w:pos="1080"/>
        </w:tabs>
        <w:spacing w:before="2" w:after="2" w:line="257" w:lineRule="auto"/>
        <w:ind w:firstLine="709"/>
        <w:rPr>
          <w:sz w:val="29"/>
          <w:szCs w:val="29"/>
        </w:rPr>
      </w:pPr>
      <w:r w:rsidRPr="00D8397F">
        <w:rPr>
          <w:i/>
          <w:sz w:val="29"/>
          <w:szCs w:val="29"/>
        </w:rPr>
        <w:t>-</w:t>
      </w:r>
      <w:r w:rsidRPr="00D8397F">
        <w:rPr>
          <w:i/>
          <w:sz w:val="29"/>
          <w:szCs w:val="29"/>
        </w:rPr>
        <w:tab/>
        <w:t>романтичну</w:t>
      </w:r>
      <w:r w:rsidRPr="00D8397F">
        <w:rPr>
          <w:sz w:val="29"/>
          <w:szCs w:val="29"/>
        </w:rPr>
        <w:t xml:space="preserve"> (П. Казальс, Ж. дю Пре, О. Князєв, Й. Ма), що мала ши</w:t>
      </w:r>
      <w:r>
        <w:rPr>
          <w:sz w:val="29"/>
          <w:szCs w:val="29"/>
        </w:rPr>
        <w:t>-</w:t>
      </w:r>
      <w:r w:rsidRPr="00D8397F">
        <w:rPr>
          <w:spacing w:val="-2"/>
          <w:sz w:val="29"/>
          <w:szCs w:val="29"/>
        </w:rPr>
        <w:t>роке розповсюдження на початку ХХ ст. та набула нового витку популярності</w:t>
      </w:r>
      <w:r w:rsidRPr="0054083E">
        <w:rPr>
          <w:sz w:val="29"/>
          <w:szCs w:val="29"/>
        </w:rPr>
        <w:t xml:space="preserve"> </w:t>
      </w:r>
      <w:r w:rsidRPr="00D8397F">
        <w:rPr>
          <w:spacing w:val="4"/>
          <w:sz w:val="29"/>
          <w:szCs w:val="29"/>
        </w:rPr>
        <w:t>в останні його десятиліття. Їй притаманні такі ознаки, як тяжіння до</w:t>
      </w:r>
      <w:r w:rsidRPr="0054083E">
        <w:rPr>
          <w:sz w:val="29"/>
          <w:szCs w:val="29"/>
        </w:rPr>
        <w:t xml:space="preserve"> романтичного ідеалу звуку, розвиток тембру (підсилення ролі лівої руки, застосування різних видів вібрато), психологізація, тенденція до наскрізного </w:t>
      </w:r>
      <w:r w:rsidRPr="00D8397F">
        <w:rPr>
          <w:spacing w:val="4"/>
          <w:sz w:val="29"/>
          <w:szCs w:val="29"/>
        </w:rPr>
        <w:t>об’єднання, в окремих випадках – превалювання індивідуального стилю</w:t>
      </w:r>
      <w:r w:rsidRPr="0054083E">
        <w:rPr>
          <w:sz w:val="29"/>
          <w:szCs w:val="29"/>
        </w:rPr>
        <w:t xml:space="preserve"> виконавця над жанрово-стильовими особливостями музичного твору.</w:t>
      </w:r>
    </w:p>
    <w:p w:rsidR="00A53D45" w:rsidRPr="0054083E" w:rsidRDefault="00A53D45" w:rsidP="00A53D45">
      <w:pPr>
        <w:spacing w:before="2" w:after="2" w:line="257" w:lineRule="auto"/>
        <w:ind w:firstLine="709"/>
        <w:rPr>
          <w:sz w:val="29"/>
          <w:szCs w:val="29"/>
        </w:rPr>
      </w:pPr>
      <w:r w:rsidRPr="0054083E">
        <w:rPr>
          <w:sz w:val="29"/>
          <w:szCs w:val="29"/>
        </w:rPr>
        <w:t>У музичному виконавстві кінця ХХ – поч. ХХІ</w:t>
      </w:r>
      <w:r w:rsidRPr="0054083E">
        <w:rPr>
          <w:sz w:val="29"/>
          <w:szCs w:val="29"/>
          <w:lang w:val="en-US"/>
        </w:rPr>
        <w:t> </w:t>
      </w:r>
      <w:r w:rsidRPr="0054083E">
        <w:rPr>
          <w:sz w:val="29"/>
          <w:szCs w:val="29"/>
        </w:rPr>
        <w:t>ст. твори минулого все частіше інтерпретуються у рамках змішаного типу. Прикладом залучення не музичних засобів виразності до техніки виконання є експеримент у творчості аме</w:t>
      </w:r>
      <w:r w:rsidRPr="00D8397F">
        <w:rPr>
          <w:sz w:val="29"/>
          <w:szCs w:val="29"/>
        </w:rPr>
        <w:t>риканського віолончеліста Й. Ма (створення відеоряду; залучення танців</w:t>
      </w:r>
      <w:r>
        <w:rPr>
          <w:sz w:val="29"/>
          <w:szCs w:val="29"/>
        </w:rPr>
        <w:t>-</w:t>
      </w:r>
      <w:r w:rsidRPr="00D8397F">
        <w:rPr>
          <w:sz w:val="29"/>
          <w:szCs w:val="29"/>
        </w:rPr>
        <w:t>ників</w:t>
      </w:r>
      <w:r w:rsidRPr="0054083E">
        <w:rPr>
          <w:sz w:val="29"/>
          <w:szCs w:val="29"/>
        </w:rPr>
        <w:t>, артистів театру, фігуристів до процесу виконання сюїт).</w:t>
      </w:r>
    </w:p>
    <w:p w:rsidR="00A53D45" w:rsidRPr="0054083E" w:rsidRDefault="00A53D45" w:rsidP="00A53D45">
      <w:pPr>
        <w:spacing w:before="2" w:after="2" w:line="257" w:lineRule="auto"/>
        <w:ind w:firstLine="709"/>
        <w:rPr>
          <w:sz w:val="29"/>
          <w:szCs w:val="29"/>
          <w:highlight w:val="yellow"/>
        </w:rPr>
      </w:pPr>
      <w:r>
        <w:rPr>
          <w:spacing w:val="4"/>
          <w:sz w:val="29"/>
          <w:szCs w:val="29"/>
        </w:rPr>
        <w:t>У п</w:t>
      </w:r>
      <w:r w:rsidRPr="00D8397F">
        <w:rPr>
          <w:spacing w:val="4"/>
          <w:sz w:val="29"/>
          <w:szCs w:val="29"/>
        </w:rPr>
        <w:t xml:space="preserve">ідрозділі 3.2. </w:t>
      </w:r>
      <w:r w:rsidRPr="00D8397F">
        <w:rPr>
          <w:b/>
          <w:i/>
          <w:spacing w:val="4"/>
          <w:sz w:val="29"/>
          <w:szCs w:val="29"/>
        </w:rPr>
        <w:t>„Актуальні типи виконавської інтерпретації</w:t>
      </w:r>
      <w:r w:rsidRPr="0054083E">
        <w:rPr>
          <w:b/>
          <w:i/>
          <w:sz w:val="29"/>
          <w:szCs w:val="29"/>
        </w:rPr>
        <w:t xml:space="preserve"> віолончельної музики ХХ століття”</w:t>
      </w:r>
      <w:r w:rsidRPr="0054083E">
        <w:rPr>
          <w:i/>
          <w:sz w:val="29"/>
          <w:szCs w:val="29"/>
        </w:rPr>
        <w:t xml:space="preserve"> </w:t>
      </w:r>
      <w:r w:rsidRPr="0054083E">
        <w:rPr>
          <w:sz w:val="29"/>
          <w:szCs w:val="29"/>
        </w:rPr>
        <w:t xml:space="preserve">здійснено характеристику найбільш </w:t>
      </w:r>
      <w:r w:rsidRPr="00D8397F">
        <w:rPr>
          <w:spacing w:val="4"/>
          <w:sz w:val="29"/>
          <w:szCs w:val="29"/>
        </w:rPr>
        <w:t>вживаних у віолончельному мистецтві типів виконавської інтерпретації</w:t>
      </w:r>
      <w:r w:rsidRPr="0054083E">
        <w:rPr>
          <w:sz w:val="29"/>
          <w:szCs w:val="29"/>
        </w:rPr>
        <w:t xml:space="preserve"> сучасності.</w:t>
      </w:r>
    </w:p>
    <w:p w:rsidR="00A53D45" w:rsidRPr="0054083E" w:rsidRDefault="00A53D45" w:rsidP="00A53D45">
      <w:pPr>
        <w:spacing w:before="2" w:after="2" w:line="257" w:lineRule="auto"/>
        <w:ind w:firstLine="709"/>
        <w:rPr>
          <w:sz w:val="29"/>
          <w:szCs w:val="29"/>
        </w:rPr>
      </w:pPr>
      <w:r w:rsidRPr="0054083E">
        <w:rPr>
          <w:sz w:val="29"/>
          <w:szCs w:val="29"/>
        </w:rPr>
        <w:lastRenderedPageBreak/>
        <w:t xml:space="preserve">Як було виявлено шляхом аналізу сучасних тенденцій композиторської </w:t>
      </w:r>
      <w:r w:rsidRPr="00D8397F">
        <w:rPr>
          <w:spacing w:val="2"/>
          <w:sz w:val="29"/>
          <w:szCs w:val="29"/>
        </w:rPr>
        <w:t>творчості, що тяжіє до музичних експериментів, більшість виконавських</w:t>
      </w:r>
      <w:r w:rsidRPr="0054083E">
        <w:rPr>
          <w:sz w:val="29"/>
          <w:szCs w:val="29"/>
        </w:rPr>
        <w:t xml:space="preserve"> версій будується в межах авторського типу інтерпретації, оскільки музичний те</w:t>
      </w:r>
      <w:r w:rsidRPr="00D8397F">
        <w:rPr>
          <w:spacing w:val="-2"/>
          <w:sz w:val="29"/>
          <w:szCs w:val="29"/>
        </w:rPr>
        <w:t>кст подібних творів, найчастіше, потребує детальних особистих коментарів</w:t>
      </w:r>
      <w:r w:rsidRPr="0054083E">
        <w:rPr>
          <w:sz w:val="29"/>
          <w:szCs w:val="29"/>
        </w:rPr>
        <w:t xml:space="preserve"> автора щодо особливостей артикулювання, агогіки тощо.</w:t>
      </w:r>
    </w:p>
    <w:p w:rsidR="00A53D45" w:rsidRPr="0054083E" w:rsidRDefault="00A53D45" w:rsidP="00A53D45">
      <w:pPr>
        <w:spacing w:before="2" w:after="2" w:line="257" w:lineRule="auto"/>
        <w:ind w:firstLine="709"/>
        <w:rPr>
          <w:sz w:val="29"/>
          <w:szCs w:val="29"/>
          <w:highlight w:val="yellow"/>
        </w:rPr>
      </w:pPr>
      <w:r w:rsidRPr="0054083E">
        <w:rPr>
          <w:sz w:val="29"/>
          <w:szCs w:val="29"/>
        </w:rPr>
        <w:t>Аналіз актуального шару еталонних виконань віолончельних творів ХХ століття дозволив визначити знакові для цієї творчої галузі опуси, до яких відносяться Симфонія-концерт С. Прокоф’єва, як кульмінаційний твір в процесі еволюції віолончельного концерту та Соната для віолончелі соло З. Кодаї, як вершина розвитку традиції сольного музикування.</w:t>
      </w:r>
    </w:p>
    <w:p w:rsidR="00A53D45" w:rsidRPr="0054083E" w:rsidRDefault="00A53D45" w:rsidP="00A53D45">
      <w:pPr>
        <w:spacing w:before="2" w:after="2" w:line="257" w:lineRule="auto"/>
        <w:ind w:firstLine="709"/>
        <w:rPr>
          <w:sz w:val="29"/>
          <w:szCs w:val="29"/>
        </w:rPr>
      </w:pPr>
      <w:r w:rsidRPr="0054083E">
        <w:rPr>
          <w:sz w:val="29"/>
          <w:szCs w:val="29"/>
        </w:rPr>
        <w:t>У роботі розглядаються дві еталонні виконавські версії Симфонії-кон</w:t>
      </w:r>
      <w:r w:rsidRPr="00D8397F">
        <w:rPr>
          <w:sz w:val="29"/>
          <w:szCs w:val="29"/>
        </w:rPr>
        <w:t>-</w:t>
      </w:r>
      <w:r w:rsidRPr="0054083E">
        <w:rPr>
          <w:sz w:val="29"/>
          <w:szCs w:val="29"/>
        </w:rPr>
        <w:t>церту для віолончелі з оркестром С. Прокоф’єва (1952 р.) – М. Ростроповича й О. Рудіна. У першій – має місце поєднання ознак авторського типу вико</w:t>
      </w:r>
      <w:r w:rsidRPr="00D8397F">
        <w:rPr>
          <w:sz w:val="29"/>
          <w:szCs w:val="29"/>
        </w:rPr>
        <w:t>-</w:t>
      </w:r>
      <w:r w:rsidRPr="0054083E">
        <w:rPr>
          <w:sz w:val="29"/>
          <w:szCs w:val="29"/>
        </w:rPr>
        <w:t xml:space="preserve">навської інтерпретації (М. Ростропович є фактичним співавтором твору) з </w:t>
      </w:r>
      <w:r w:rsidRPr="00D8397F">
        <w:rPr>
          <w:spacing w:val="-4"/>
          <w:sz w:val="29"/>
          <w:szCs w:val="29"/>
        </w:rPr>
        <w:t>класичною формою історичного різновиду. В цей же час виконання О. Рудіна</w:t>
      </w:r>
      <w:r w:rsidRPr="0054083E">
        <w:rPr>
          <w:sz w:val="29"/>
          <w:szCs w:val="29"/>
        </w:rPr>
        <w:t xml:space="preserve"> </w:t>
      </w:r>
      <w:r w:rsidRPr="00D8397F">
        <w:rPr>
          <w:spacing w:val="-2"/>
          <w:sz w:val="29"/>
          <w:szCs w:val="29"/>
        </w:rPr>
        <w:t>містить яскраві ознаки орієнтації на романтичний жанрово-стильовий еталон</w:t>
      </w:r>
      <w:r w:rsidRPr="0054083E">
        <w:rPr>
          <w:sz w:val="29"/>
          <w:szCs w:val="29"/>
        </w:rPr>
        <w:t>.</w:t>
      </w:r>
    </w:p>
    <w:p w:rsidR="00A53D45" w:rsidRPr="0054083E" w:rsidRDefault="00A53D45" w:rsidP="00A53D45">
      <w:pPr>
        <w:spacing w:before="2" w:after="2" w:line="257" w:lineRule="auto"/>
        <w:ind w:firstLine="709"/>
        <w:rPr>
          <w:sz w:val="29"/>
          <w:szCs w:val="29"/>
        </w:rPr>
      </w:pPr>
      <w:r w:rsidRPr="00D8397F">
        <w:rPr>
          <w:sz w:val="29"/>
          <w:szCs w:val="29"/>
        </w:rPr>
        <w:t>Аналогічним чином аналіз інтерпретаційних версій Сонати для віолон-челі</w:t>
      </w:r>
      <w:r w:rsidRPr="0054083E">
        <w:rPr>
          <w:sz w:val="29"/>
          <w:szCs w:val="29"/>
        </w:rPr>
        <w:t xml:space="preserve"> соло З. Кодая ор. 8 (Й. Ма, Я. Штаркер), написаної у 1915 р. як сміливий </w:t>
      </w:r>
      <w:r w:rsidRPr="00D8397F">
        <w:rPr>
          <w:spacing w:val="4"/>
          <w:sz w:val="29"/>
          <w:szCs w:val="29"/>
        </w:rPr>
        <w:t>авторський експеримент, в якому поєднуються численні ознаки різного</w:t>
      </w:r>
      <w:r w:rsidRPr="0054083E">
        <w:rPr>
          <w:sz w:val="29"/>
          <w:szCs w:val="29"/>
        </w:rPr>
        <w:t xml:space="preserve"> </w:t>
      </w:r>
      <w:r w:rsidRPr="00D8397F">
        <w:rPr>
          <w:spacing w:val="-4"/>
          <w:sz w:val="29"/>
          <w:szCs w:val="29"/>
        </w:rPr>
        <w:t>стильового спрямування, підтвердив універсальність застосування у виконавсь</w:t>
      </w:r>
      <w:r w:rsidRPr="00D8397F">
        <w:rPr>
          <w:sz w:val="29"/>
          <w:szCs w:val="29"/>
        </w:rPr>
        <w:t>-кій</w:t>
      </w:r>
      <w:r w:rsidRPr="0054083E">
        <w:rPr>
          <w:sz w:val="29"/>
          <w:szCs w:val="29"/>
        </w:rPr>
        <w:t xml:space="preserve"> практиці історичного типу інтерпретації. Встановлено, що виконавську версію Й. Ма було побудовано на основі романтичного жанрово-стильового </w:t>
      </w:r>
      <w:r w:rsidRPr="00D8397F">
        <w:rPr>
          <w:sz w:val="29"/>
          <w:szCs w:val="29"/>
        </w:rPr>
        <w:t>еталону, в той час, як виконання Я. Штаркера носило явний „класикоцент</w:t>
      </w:r>
      <w:r>
        <w:rPr>
          <w:sz w:val="29"/>
          <w:szCs w:val="29"/>
        </w:rPr>
        <w:t>-</w:t>
      </w:r>
      <w:r w:rsidRPr="00D8397F">
        <w:rPr>
          <w:sz w:val="29"/>
          <w:szCs w:val="29"/>
        </w:rPr>
        <w:t>ризований</w:t>
      </w:r>
      <w:r w:rsidRPr="0054083E">
        <w:rPr>
          <w:sz w:val="29"/>
          <w:szCs w:val="29"/>
        </w:rPr>
        <w:t>” характер (по О. Соколову).</w:t>
      </w:r>
    </w:p>
    <w:p w:rsidR="00A53D45" w:rsidRPr="0054083E" w:rsidRDefault="00A53D45" w:rsidP="00A53D45">
      <w:pPr>
        <w:spacing w:before="2" w:after="2" w:line="257" w:lineRule="auto"/>
        <w:ind w:firstLine="709"/>
        <w:rPr>
          <w:sz w:val="29"/>
          <w:szCs w:val="29"/>
        </w:rPr>
      </w:pPr>
    </w:p>
    <w:p w:rsidR="00A53D45" w:rsidRPr="0054083E" w:rsidRDefault="00A53D45" w:rsidP="00A53D45">
      <w:pPr>
        <w:spacing w:before="2" w:after="2" w:line="257" w:lineRule="auto"/>
        <w:jc w:val="center"/>
        <w:rPr>
          <w:b/>
          <w:sz w:val="29"/>
          <w:szCs w:val="29"/>
        </w:rPr>
      </w:pPr>
      <w:r w:rsidRPr="0054083E">
        <w:rPr>
          <w:b/>
          <w:sz w:val="29"/>
          <w:szCs w:val="29"/>
        </w:rPr>
        <w:t>ВИСНОВКИ</w:t>
      </w:r>
    </w:p>
    <w:p w:rsidR="00A53D45" w:rsidRPr="0054083E" w:rsidRDefault="00A53D45" w:rsidP="00A53D45">
      <w:pPr>
        <w:spacing w:before="2" w:after="2" w:line="257" w:lineRule="auto"/>
        <w:ind w:firstLine="709"/>
        <w:rPr>
          <w:b/>
          <w:sz w:val="29"/>
          <w:szCs w:val="29"/>
        </w:rPr>
      </w:pPr>
    </w:p>
    <w:p w:rsidR="00A53D45" w:rsidRPr="0054083E" w:rsidRDefault="00A53D45" w:rsidP="00A53D45">
      <w:pPr>
        <w:pStyle w:val="a2"/>
        <w:spacing w:before="2" w:after="2" w:line="257" w:lineRule="auto"/>
        <w:ind w:firstLine="709"/>
        <w:rPr>
          <w:rFonts w:cs="Times New Roman"/>
          <w:sz w:val="29"/>
          <w:szCs w:val="29"/>
        </w:rPr>
      </w:pPr>
      <w:r w:rsidRPr="00D8397F">
        <w:rPr>
          <w:rFonts w:cs="Times New Roman"/>
          <w:spacing w:val="-4"/>
          <w:sz w:val="29"/>
          <w:szCs w:val="29"/>
        </w:rPr>
        <w:t>„Ідеальне” та „еталонне” відіграють ключову роль у процесі формування</w:t>
      </w:r>
      <w:r w:rsidRPr="0054083E">
        <w:rPr>
          <w:rFonts w:cs="Times New Roman"/>
          <w:sz w:val="29"/>
          <w:szCs w:val="29"/>
        </w:rPr>
        <w:t xml:space="preserve"> категоріальної структури теорії музично-виконавського мистецтва. Вони дозволяють систематизувати теоретичні поняття, які розкривають специфіку музично-виконавської діяльності та художньої інтерпретації у музичному мистецтві і тим самим сприяють ефективному застосуванню цих понять у цілісному аналізі музичного виконавства та його складових.</w:t>
      </w:r>
    </w:p>
    <w:p w:rsidR="00A53D45" w:rsidRPr="0054083E" w:rsidRDefault="00A53D45" w:rsidP="00A53D45">
      <w:pPr>
        <w:spacing w:before="2" w:after="2" w:line="257" w:lineRule="auto"/>
        <w:ind w:firstLine="709"/>
        <w:rPr>
          <w:sz w:val="29"/>
          <w:szCs w:val="29"/>
        </w:rPr>
      </w:pPr>
      <w:r w:rsidRPr="0054083E">
        <w:rPr>
          <w:sz w:val="29"/>
          <w:szCs w:val="29"/>
        </w:rPr>
        <w:t>На підставі проведеного дослідження було зроблено такі висновки:</w:t>
      </w:r>
    </w:p>
    <w:p w:rsidR="00A53D45" w:rsidRPr="0054083E" w:rsidRDefault="00A53D45" w:rsidP="00A53D45">
      <w:pPr>
        <w:pStyle w:val="a2"/>
        <w:tabs>
          <w:tab w:val="left" w:pos="1080"/>
        </w:tabs>
        <w:spacing w:before="2" w:after="2" w:line="257" w:lineRule="auto"/>
        <w:ind w:firstLine="709"/>
        <w:rPr>
          <w:rFonts w:cs="Times New Roman"/>
          <w:sz w:val="29"/>
          <w:szCs w:val="29"/>
        </w:rPr>
      </w:pPr>
      <w:r w:rsidRPr="0054083E">
        <w:rPr>
          <w:rFonts w:cs="Times New Roman"/>
          <w:sz w:val="29"/>
          <w:szCs w:val="29"/>
        </w:rPr>
        <w:t>1.</w:t>
      </w:r>
      <w:r w:rsidRPr="00D8397F">
        <w:rPr>
          <w:rFonts w:cs="Times New Roman"/>
          <w:sz w:val="29"/>
          <w:szCs w:val="29"/>
        </w:rPr>
        <w:tab/>
      </w:r>
      <w:r w:rsidRPr="0054083E">
        <w:rPr>
          <w:rFonts w:cs="Times New Roman"/>
          <w:sz w:val="29"/>
          <w:szCs w:val="29"/>
        </w:rPr>
        <w:t>В результаті аналізу методологічних досліджень, присвячених роз</w:t>
      </w:r>
      <w:r w:rsidRPr="00D8397F">
        <w:rPr>
          <w:rFonts w:cs="Times New Roman"/>
          <w:sz w:val="29"/>
          <w:szCs w:val="29"/>
        </w:rPr>
        <w:t>-</w:t>
      </w:r>
      <w:r w:rsidRPr="0054083E">
        <w:rPr>
          <w:rFonts w:cs="Times New Roman"/>
          <w:sz w:val="29"/>
          <w:szCs w:val="29"/>
        </w:rPr>
        <w:t>ро</w:t>
      </w:r>
      <w:r w:rsidRPr="00D8397F">
        <w:rPr>
          <w:rFonts w:cs="Times New Roman"/>
          <w:spacing w:val="-4"/>
          <w:sz w:val="29"/>
          <w:szCs w:val="29"/>
        </w:rPr>
        <w:t>бці системи категорій теорії музично-виконавського мистецтва встановлено</w:t>
      </w:r>
      <w:r w:rsidRPr="0054083E">
        <w:rPr>
          <w:rFonts w:cs="Times New Roman"/>
          <w:sz w:val="29"/>
          <w:szCs w:val="29"/>
        </w:rPr>
        <w:t>, що вона знаходиться у стані формування і не має чіткої ієрархічної побу</w:t>
      </w:r>
      <w:r w:rsidRPr="00D8397F">
        <w:rPr>
          <w:rFonts w:cs="Times New Roman"/>
          <w:sz w:val="29"/>
          <w:szCs w:val="29"/>
        </w:rPr>
        <w:t>-</w:t>
      </w:r>
      <w:r w:rsidRPr="0054083E">
        <w:rPr>
          <w:rFonts w:cs="Times New Roman"/>
          <w:sz w:val="29"/>
          <w:szCs w:val="29"/>
        </w:rPr>
        <w:lastRenderedPageBreak/>
        <w:t>дови. Більшість дослідників розташовують у її центрі категорію художньої інтерпретації як інструмент аналізу, за допомогою якого розкриваються значення структурних елементів системи музичного виконавства.</w:t>
      </w:r>
    </w:p>
    <w:p w:rsidR="00A53D45" w:rsidRPr="0054083E" w:rsidRDefault="00A53D45" w:rsidP="00A53D45">
      <w:pPr>
        <w:pStyle w:val="a2"/>
        <w:tabs>
          <w:tab w:val="left" w:pos="1080"/>
        </w:tabs>
        <w:spacing w:before="2" w:after="2" w:line="257" w:lineRule="auto"/>
        <w:ind w:firstLine="709"/>
        <w:rPr>
          <w:rFonts w:cs="Times New Roman"/>
          <w:sz w:val="29"/>
          <w:szCs w:val="29"/>
        </w:rPr>
      </w:pPr>
      <w:r w:rsidRPr="0054083E">
        <w:rPr>
          <w:rFonts w:cs="Times New Roman"/>
          <w:sz w:val="29"/>
          <w:szCs w:val="29"/>
        </w:rPr>
        <w:t>2.</w:t>
      </w:r>
      <w:r w:rsidRPr="00D8397F">
        <w:rPr>
          <w:rFonts w:cs="Times New Roman"/>
          <w:sz w:val="29"/>
          <w:szCs w:val="29"/>
        </w:rPr>
        <w:tab/>
      </w:r>
      <w:r w:rsidRPr="0054083E">
        <w:rPr>
          <w:rFonts w:cs="Times New Roman"/>
          <w:sz w:val="29"/>
          <w:szCs w:val="29"/>
        </w:rPr>
        <w:t>Введення до теорії музично-виконавського мистецтва універсальної ка</w:t>
      </w:r>
      <w:r w:rsidRPr="00D8397F">
        <w:rPr>
          <w:rFonts w:cs="Times New Roman"/>
          <w:spacing w:val="-2"/>
          <w:sz w:val="29"/>
          <w:szCs w:val="29"/>
        </w:rPr>
        <w:t>тегорії ідеального дозволило розглянути художню інтерпретацію як родову</w:t>
      </w:r>
      <w:r w:rsidRPr="0054083E">
        <w:rPr>
          <w:rFonts w:cs="Times New Roman"/>
          <w:sz w:val="29"/>
          <w:szCs w:val="29"/>
        </w:rPr>
        <w:t xml:space="preserve"> ознаку музичного виконавства з позицій метатеорії, що уможливило спробу розкриття онтологічних основ музично-виконавського процесу, в тому числі, феноменів відтворення і самої художньої інтерпретації.</w:t>
      </w:r>
    </w:p>
    <w:p w:rsidR="00A53D45" w:rsidRPr="0054083E" w:rsidRDefault="00A53D45" w:rsidP="00A53D45">
      <w:pPr>
        <w:pStyle w:val="a2"/>
        <w:tabs>
          <w:tab w:val="left" w:pos="1080"/>
        </w:tabs>
        <w:spacing w:before="2" w:after="2" w:line="257" w:lineRule="auto"/>
        <w:ind w:firstLine="709"/>
        <w:rPr>
          <w:rFonts w:cs="Times New Roman"/>
          <w:sz w:val="29"/>
          <w:szCs w:val="29"/>
        </w:rPr>
      </w:pPr>
      <w:r w:rsidRPr="0054083E">
        <w:rPr>
          <w:rFonts w:cs="Times New Roman"/>
          <w:sz w:val="29"/>
          <w:szCs w:val="29"/>
        </w:rPr>
        <w:t>3.</w:t>
      </w:r>
      <w:r>
        <w:rPr>
          <w:rFonts w:cs="Times New Roman"/>
          <w:sz w:val="29"/>
          <w:szCs w:val="29"/>
        </w:rPr>
        <w:tab/>
      </w:r>
      <w:r w:rsidRPr="0054083E">
        <w:rPr>
          <w:rFonts w:cs="Times New Roman"/>
          <w:sz w:val="29"/>
          <w:szCs w:val="29"/>
        </w:rPr>
        <w:t>На основі залучення категорії ідеального в роботі було здійснено аналіз музичного виконавства як виду діяльності, сутністю якої є опредмет</w:t>
      </w:r>
      <w:r>
        <w:rPr>
          <w:rFonts w:cs="Times New Roman"/>
          <w:sz w:val="29"/>
          <w:szCs w:val="29"/>
        </w:rPr>
        <w:t>-</w:t>
      </w:r>
      <w:r w:rsidRPr="00D8397F">
        <w:rPr>
          <w:rFonts w:cs="Times New Roman"/>
          <w:spacing w:val="-2"/>
          <w:sz w:val="29"/>
          <w:szCs w:val="29"/>
        </w:rPr>
        <w:t>нення та розпредметнення ідеального у форми його матеріального вираження</w:t>
      </w:r>
      <w:r w:rsidRPr="0054083E">
        <w:rPr>
          <w:rFonts w:cs="Times New Roman"/>
          <w:sz w:val="29"/>
          <w:szCs w:val="29"/>
        </w:rPr>
        <w:t>. Стадіальність виконавського процесу розглянуто у відповідності до етапів опредметнення ідеального, на основі чого виділено дві основні фази</w:t>
      </w:r>
      <w:r>
        <w:rPr>
          <w:rFonts w:cs="Times New Roman"/>
          <w:sz w:val="29"/>
          <w:szCs w:val="29"/>
        </w:rPr>
        <w:t>:</w:t>
      </w:r>
      <w:r w:rsidRPr="0054083E">
        <w:rPr>
          <w:rFonts w:cs="Times New Roman"/>
          <w:sz w:val="29"/>
          <w:szCs w:val="29"/>
        </w:rPr>
        <w:t xml:space="preserve"> утво</w:t>
      </w:r>
      <w:r w:rsidRPr="00D8397F">
        <w:rPr>
          <w:rFonts w:cs="Times New Roman"/>
          <w:sz w:val="29"/>
          <w:szCs w:val="29"/>
        </w:rPr>
        <w:t>-</w:t>
      </w:r>
      <w:r w:rsidRPr="0054083E">
        <w:rPr>
          <w:rFonts w:cs="Times New Roman"/>
          <w:sz w:val="29"/>
          <w:szCs w:val="29"/>
        </w:rPr>
        <w:t xml:space="preserve">рення ідеального образу виконання </w:t>
      </w:r>
      <w:r>
        <w:rPr>
          <w:rFonts w:cs="Times New Roman"/>
          <w:sz w:val="29"/>
          <w:szCs w:val="29"/>
        </w:rPr>
        <w:t>і</w:t>
      </w:r>
      <w:r w:rsidRPr="0054083E">
        <w:rPr>
          <w:rFonts w:cs="Times New Roman"/>
          <w:sz w:val="29"/>
          <w:szCs w:val="29"/>
        </w:rPr>
        <w:t xml:space="preserve"> моделювання його інтерпрет</w:t>
      </w:r>
      <w:r>
        <w:rPr>
          <w:rFonts w:cs="Times New Roman"/>
          <w:sz w:val="29"/>
          <w:szCs w:val="29"/>
        </w:rPr>
        <w:t xml:space="preserve">аційної версії в уяві виконавця; </w:t>
      </w:r>
      <w:r w:rsidRPr="0054083E">
        <w:rPr>
          <w:rFonts w:cs="Times New Roman"/>
          <w:sz w:val="29"/>
          <w:szCs w:val="29"/>
        </w:rPr>
        <w:t>реалізацію її на практиці.</w:t>
      </w:r>
    </w:p>
    <w:p w:rsidR="00A53D45" w:rsidRPr="0054083E" w:rsidRDefault="00A53D45" w:rsidP="00A53D45">
      <w:pPr>
        <w:tabs>
          <w:tab w:val="left" w:pos="1080"/>
        </w:tabs>
        <w:spacing w:before="2" w:after="2" w:line="257" w:lineRule="auto"/>
        <w:ind w:firstLine="709"/>
        <w:rPr>
          <w:sz w:val="29"/>
          <w:szCs w:val="29"/>
        </w:rPr>
      </w:pPr>
      <w:r w:rsidRPr="00D8397F">
        <w:rPr>
          <w:spacing w:val="4"/>
          <w:sz w:val="29"/>
          <w:szCs w:val="29"/>
        </w:rPr>
        <w:t>4.</w:t>
      </w:r>
      <w:r w:rsidRPr="00D8397F">
        <w:rPr>
          <w:spacing w:val="4"/>
          <w:sz w:val="29"/>
          <w:szCs w:val="29"/>
        </w:rPr>
        <w:tab/>
        <w:t>Встановлено, що на усіх етапах виконавської творчості, спря-мованих на реалізацію інтерпретаційної моделі виконання, важливу роль</w:t>
      </w:r>
      <w:r w:rsidRPr="0054083E">
        <w:rPr>
          <w:sz w:val="29"/>
          <w:szCs w:val="29"/>
        </w:rPr>
        <w:t xml:space="preserve"> відіграють еталони виконавства, побудовані як форми узагальнення звуко</w:t>
      </w:r>
      <w:r w:rsidRPr="00D8397F">
        <w:rPr>
          <w:sz w:val="29"/>
          <w:szCs w:val="29"/>
        </w:rPr>
        <w:t>-</w:t>
      </w:r>
      <w:r w:rsidRPr="00D8397F">
        <w:rPr>
          <w:spacing w:val="-6"/>
          <w:sz w:val="29"/>
          <w:szCs w:val="29"/>
        </w:rPr>
        <w:t>ідеалів у виконавській практиці. Для розкриття особливостей їх функціонування</w:t>
      </w:r>
      <w:r w:rsidRPr="0054083E">
        <w:rPr>
          <w:sz w:val="29"/>
          <w:szCs w:val="29"/>
        </w:rPr>
        <w:t xml:space="preserve"> у музично-виконавському процесі в теорію музичного виконавства введено категорію „еталонного”.</w:t>
      </w:r>
    </w:p>
    <w:p w:rsidR="00A53D45" w:rsidRPr="0054083E" w:rsidRDefault="00A53D45" w:rsidP="00A53D45">
      <w:pPr>
        <w:tabs>
          <w:tab w:val="left" w:pos="1080"/>
        </w:tabs>
        <w:spacing w:before="2" w:after="2" w:line="257" w:lineRule="auto"/>
        <w:ind w:firstLine="709"/>
        <w:rPr>
          <w:sz w:val="29"/>
          <w:szCs w:val="29"/>
          <w:highlight w:val="yellow"/>
        </w:rPr>
      </w:pPr>
      <w:r w:rsidRPr="0054083E">
        <w:rPr>
          <w:sz w:val="29"/>
          <w:szCs w:val="29"/>
        </w:rPr>
        <w:t>5</w:t>
      </w:r>
      <w:r w:rsidRPr="00D8397F">
        <w:rPr>
          <w:sz w:val="29"/>
          <w:szCs w:val="29"/>
        </w:rPr>
        <w:t>.</w:t>
      </w:r>
      <w:r w:rsidRPr="00D8397F">
        <w:rPr>
          <w:sz w:val="29"/>
          <w:szCs w:val="29"/>
        </w:rPr>
        <w:tab/>
        <w:t>Розроблено та структуровано ряд понять теорії музично-виконавсь-</w:t>
      </w:r>
      <w:r w:rsidRPr="00D8397F">
        <w:rPr>
          <w:spacing w:val="4"/>
          <w:sz w:val="29"/>
          <w:szCs w:val="29"/>
        </w:rPr>
        <w:t xml:space="preserve">кого мистецтва, зокрема: </w:t>
      </w:r>
      <w:r w:rsidRPr="00D8397F">
        <w:rPr>
          <w:i/>
          <w:spacing w:val="4"/>
          <w:sz w:val="29"/>
          <w:szCs w:val="29"/>
        </w:rPr>
        <w:t>еталонна виконавська версія</w:t>
      </w:r>
      <w:r w:rsidRPr="00D8397F">
        <w:rPr>
          <w:spacing w:val="4"/>
          <w:sz w:val="29"/>
          <w:szCs w:val="29"/>
        </w:rPr>
        <w:t xml:space="preserve"> (структуроване у</w:t>
      </w:r>
      <w:r w:rsidRPr="0054083E">
        <w:rPr>
          <w:sz w:val="29"/>
          <w:szCs w:val="29"/>
        </w:rPr>
        <w:t xml:space="preserve"> </w:t>
      </w:r>
      <w:r w:rsidRPr="00D8397F">
        <w:rPr>
          <w:spacing w:val="-2"/>
          <w:sz w:val="29"/>
          <w:szCs w:val="29"/>
        </w:rPr>
        <w:t>вигляді звукозапису індивідуальне виконання музичного твору, що відповідає</w:t>
      </w:r>
      <w:r w:rsidRPr="0054083E">
        <w:rPr>
          <w:sz w:val="29"/>
          <w:szCs w:val="29"/>
        </w:rPr>
        <w:t xml:space="preserve"> звукоідеалам, узагальненим у виконавській практиці),</w:t>
      </w:r>
      <w:r w:rsidRPr="0054083E">
        <w:rPr>
          <w:i/>
          <w:sz w:val="29"/>
          <w:szCs w:val="29"/>
        </w:rPr>
        <w:t xml:space="preserve"> жанрово-стильовий </w:t>
      </w:r>
      <w:r w:rsidRPr="00D8397F">
        <w:rPr>
          <w:i/>
          <w:spacing w:val="4"/>
          <w:sz w:val="29"/>
          <w:szCs w:val="29"/>
        </w:rPr>
        <w:t>еталон виконавства</w:t>
      </w:r>
      <w:r w:rsidRPr="00D8397F">
        <w:rPr>
          <w:spacing w:val="4"/>
          <w:sz w:val="29"/>
          <w:szCs w:val="29"/>
        </w:rPr>
        <w:t xml:space="preserve"> (усталений у виконавській практиці цілісний образ</w:t>
      </w:r>
      <w:r w:rsidRPr="0054083E">
        <w:rPr>
          <w:sz w:val="29"/>
          <w:szCs w:val="29"/>
        </w:rPr>
        <w:t xml:space="preserve"> виконання музичного твору, заснований на поєднанні стабільних (жанрових) і варіативних (стильових) елементів та підпорядкованій їм системі вико</w:t>
      </w:r>
      <w:r w:rsidRPr="00D8397F">
        <w:rPr>
          <w:sz w:val="29"/>
          <w:szCs w:val="29"/>
        </w:rPr>
        <w:t>-</w:t>
      </w:r>
      <w:r w:rsidRPr="0054083E">
        <w:rPr>
          <w:sz w:val="29"/>
          <w:szCs w:val="29"/>
        </w:rPr>
        <w:t>навських засобів музичної виразності)</w:t>
      </w:r>
      <w:r w:rsidRPr="0054083E">
        <w:rPr>
          <w:i/>
          <w:sz w:val="29"/>
          <w:szCs w:val="29"/>
        </w:rPr>
        <w:t xml:space="preserve"> </w:t>
      </w:r>
      <w:r w:rsidRPr="0054083E">
        <w:rPr>
          <w:sz w:val="29"/>
          <w:szCs w:val="29"/>
        </w:rPr>
        <w:t xml:space="preserve">та </w:t>
      </w:r>
      <w:r w:rsidRPr="0054083E">
        <w:rPr>
          <w:i/>
          <w:sz w:val="29"/>
          <w:szCs w:val="29"/>
        </w:rPr>
        <w:t xml:space="preserve">тип виконавської інтерпретації </w:t>
      </w:r>
      <w:r w:rsidRPr="0054083E">
        <w:rPr>
          <w:sz w:val="29"/>
          <w:szCs w:val="29"/>
        </w:rPr>
        <w:t xml:space="preserve">(форма узагальнення виконавських інтерпретаційних версій, орієнтованих на </w:t>
      </w:r>
      <w:r w:rsidRPr="00D8397F">
        <w:rPr>
          <w:spacing w:val="4"/>
          <w:sz w:val="29"/>
          <w:szCs w:val="29"/>
        </w:rPr>
        <w:t xml:space="preserve">певні жанрово-стильові еталони виконання), що є формами </w:t>
      </w:r>
      <w:r w:rsidRPr="00D8397F">
        <w:rPr>
          <w:i/>
          <w:spacing w:val="4"/>
          <w:sz w:val="29"/>
          <w:szCs w:val="29"/>
        </w:rPr>
        <w:t xml:space="preserve">звукоідеалів музичного виконавства </w:t>
      </w:r>
      <w:r w:rsidRPr="00D8397F">
        <w:rPr>
          <w:spacing w:val="4"/>
          <w:sz w:val="29"/>
          <w:szCs w:val="29"/>
        </w:rPr>
        <w:t>(образів досконалого виконання, що виникають в</w:t>
      </w:r>
      <w:r w:rsidRPr="0054083E">
        <w:rPr>
          <w:sz w:val="29"/>
          <w:szCs w:val="29"/>
        </w:rPr>
        <w:t xml:space="preserve"> уяві музикантів як зразкові взірці).</w:t>
      </w:r>
    </w:p>
    <w:p w:rsidR="00A53D45" w:rsidRPr="0054083E" w:rsidRDefault="00A53D45" w:rsidP="00A53D45">
      <w:pPr>
        <w:pStyle w:val="2fffffff3"/>
        <w:tabs>
          <w:tab w:val="left" w:pos="1080"/>
        </w:tabs>
        <w:spacing w:before="2" w:after="2" w:line="257" w:lineRule="auto"/>
        <w:ind w:firstLine="709"/>
        <w:rPr>
          <w:sz w:val="29"/>
          <w:szCs w:val="29"/>
          <w:lang w:val="uk-UA"/>
        </w:rPr>
      </w:pPr>
      <w:r w:rsidRPr="00D8397F">
        <w:rPr>
          <w:spacing w:val="-4"/>
          <w:sz w:val="29"/>
          <w:szCs w:val="29"/>
          <w:lang w:val="uk-UA"/>
        </w:rPr>
        <w:t>6.</w:t>
      </w:r>
      <w:r w:rsidRPr="00D8397F">
        <w:rPr>
          <w:spacing w:val="-4"/>
          <w:sz w:val="29"/>
          <w:szCs w:val="29"/>
          <w:lang w:val="uk-UA"/>
        </w:rPr>
        <w:tab/>
        <w:t>Досліджено функціонування жанрово-стильового еталону виконавства</w:t>
      </w:r>
      <w:r w:rsidRPr="0054083E">
        <w:rPr>
          <w:sz w:val="29"/>
          <w:szCs w:val="29"/>
          <w:lang w:val="uk-UA"/>
        </w:rPr>
        <w:t xml:space="preserve"> </w:t>
      </w:r>
      <w:r w:rsidRPr="00D8397F">
        <w:rPr>
          <w:spacing w:val="2"/>
          <w:sz w:val="29"/>
          <w:szCs w:val="29"/>
          <w:lang w:val="uk-UA"/>
        </w:rPr>
        <w:t>як інструменту аналізу актуальних типів виконавської інтерпретації ХХ–</w:t>
      </w:r>
      <w:r w:rsidRPr="0054083E">
        <w:rPr>
          <w:sz w:val="29"/>
          <w:szCs w:val="29"/>
          <w:lang w:val="uk-UA"/>
        </w:rPr>
        <w:t>ХХ</w:t>
      </w:r>
      <w:r w:rsidRPr="00D8397F">
        <w:rPr>
          <w:spacing w:val="-4"/>
          <w:sz w:val="29"/>
          <w:szCs w:val="29"/>
          <w:lang w:val="uk-UA"/>
        </w:rPr>
        <w:t>І ст. Цей перспективний напрям осмислення музично-виконавського спадку</w:t>
      </w:r>
      <w:r w:rsidRPr="0054083E">
        <w:rPr>
          <w:sz w:val="29"/>
          <w:szCs w:val="29"/>
          <w:lang w:val="uk-UA"/>
        </w:rPr>
        <w:t xml:space="preserve"> дозволив встановити наявність щонайменше трьох типів виконавської інтер</w:t>
      </w:r>
      <w:r>
        <w:rPr>
          <w:sz w:val="29"/>
          <w:szCs w:val="29"/>
          <w:lang w:val="uk-UA"/>
        </w:rPr>
        <w:t>-</w:t>
      </w:r>
      <w:r w:rsidRPr="0054083E">
        <w:rPr>
          <w:sz w:val="29"/>
          <w:szCs w:val="29"/>
          <w:lang w:val="uk-UA"/>
        </w:rPr>
        <w:t>претації – історичного, авторського та змішаного, а також їх форм.</w:t>
      </w:r>
    </w:p>
    <w:p w:rsidR="00A53D45" w:rsidRDefault="00A53D45" w:rsidP="00A53D45">
      <w:pPr>
        <w:pStyle w:val="2fffffff3"/>
        <w:tabs>
          <w:tab w:val="left" w:pos="1080"/>
        </w:tabs>
        <w:spacing w:before="2" w:after="2" w:line="257" w:lineRule="auto"/>
        <w:ind w:firstLine="709"/>
        <w:rPr>
          <w:sz w:val="29"/>
          <w:szCs w:val="29"/>
          <w:lang w:val="uk-UA"/>
        </w:rPr>
      </w:pPr>
      <w:r w:rsidRPr="0054083E">
        <w:rPr>
          <w:sz w:val="29"/>
          <w:szCs w:val="29"/>
          <w:lang w:val="uk-UA"/>
        </w:rPr>
        <w:lastRenderedPageBreak/>
        <w:t>7.</w:t>
      </w:r>
      <w:r>
        <w:rPr>
          <w:sz w:val="29"/>
          <w:szCs w:val="29"/>
          <w:lang w:val="uk-UA"/>
        </w:rPr>
        <w:tab/>
      </w:r>
      <w:r w:rsidRPr="0054083E">
        <w:rPr>
          <w:sz w:val="29"/>
          <w:szCs w:val="29"/>
          <w:lang w:val="uk-UA"/>
        </w:rPr>
        <w:t>Доведено, що запропонована в роботі типологія виконавської інтер</w:t>
      </w:r>
      <w:r>
        <w:rPr>
          <w:sz w:val="29"/>
          <w:szCs w:val="29"/>
          <w:lang w:val="uk-UA"/>
        </w:rPr>
        <w:t>-</w:t>
      </w:r>
      <w:r w:rsidRPr="0054083E">
        <w:rPr>
          <w:sz w:val="29"/>
          <w:szCs w:val="29"/>
          <w:lang w:val="uk-UA"/>
        </w:rPr>
        <w:t xml:space="preserve">претації музичних творів є важливим етапом у процесі становлення підходів </w:t>
      </w:r>
      <w:r w:rsidRPr="00D8397F">
        <w:rPr>
          <w:spacing w:val="-4"/>
          <w:sz w:val="29"/>
          <w:szCs w:val="29"/>
          <w:lang w:val="uk-UA"/>
        </w:rPr>
        <w:t>до вивчення характеру видозмін у сучасному музичному виконавстві, ознакою</w:t>
      </w:r>
      <w:r w:rsidRPr="0054083E">
        <w:rPr>
          <w:sz w:val="29"/>
          <w:szCs w:val="29"/>
          <w:lang w:val="uk-UA"/>
        </w:rPr>
        <w:t xml:space="preserve"> </w:t>
      </w:r>
      <w:r w:rsidRPr="00D8397F">
        <w:rPr>
          <w:spacing w:val="4"/>
          <w:sz w:val="29"/>
          <w:szCs w:val="29"/>
          <w:lang w:val="uk-UA"/>
        </w:rPr>
        <w:t>якого є одночасне співіснування традицій та еталонів виконання різних</w:t>
      </w:r>
      <w:r w:rsidRPr="0054083E">
        <w:rPr>
          <w:sz w:val="29"/>
          <w:szCs w:val="29"/>
          <w:lang w:val="uk-UA"/>
        </w:rPr>
        <w:t xml:space="preserve"> музичних епох. У час тотального змішування жанрів, стилів та форм різних видів творчості типологія, здійснена на основі жанрово-стильових еталонів ви</w:t>
      </w:r>
      <w:r w:rsidRPr="00D8397F">
        <w:rPr>
          <w:spacing w:val="-2"/>
          <w:sz w:val="29"/>
          <w:szCs w:val="29"/>
          <w:lang w:val="uk-UA"/>
        </w:rPr>
        <w:t>конання, дозволяє узагальнити виконавські традиції і спрогнозувати шляхи</w:t>
      </w:r>
      <w:r w:rsidRPr="0054083E">
        <w:rPr>
          <w:sz w:val="29"/>
          <w:szCs w:val="29"/>
          <w:lang w:val="uk-UA"/>
        </w:rPr>
        <w:t xml:space="preserve"> розвитку нової традиційності музичного виконавства, що можна віднести до перспективних напрямків подальшого дослідження.</w:t>
      </w:r>
    </w:p>
    <w:p w:rsidR="00A53D45" w:rsidRPr="00A50A79" w:rsidRDefault="00A53D45" w:rsidP="00A53D45">
      <w:pPr>
        <w:pStyle w:val="2fffffff3"/>
        <w:tabs>
          <w:tab w:val="left" w:pos="1080"/>
        </w:tabs>
        <w:spacing w:before="2" w:after="2" w:line="257" w:lineRule="auto"/>
        <w:jc w:val="center"/>
        <w:rPr>
          <w:b/>
          <w:sz w:val="29"/>
          <w:szCs w:val="29"/>
        </w:rPr>
      </w:pPr>
      <w:r w:rsidRPr="00A53D45">
        <w:rPr>
          <w:lang w:val="uk-UA"/>
        </w:rPr>
        <w:br w:type="page"/>
      </w:r>
      <w:r w:rsidRPr="00A50A79">
        <w:rPr>
          <w:b/>
          <w:sz w:val="29"/>
          <w:szCs w:val="29"/>
        </w:rPr>
        <w:lastRenderedPageBreak/>
        <w:t>СПИСОК ОПУБЛІКОВАНИХ ПРАЦЬ ЗА ТЕМОЮ ДИСЕРТАЦІЇ</w:t>
      </w:r>
    </w:p>
    <w:p w:rsidR="00A53D45" w:rsidRPr="0054083E" w:rsidRDefault="00A53D45" w:rsidP="00A53D45">
      <w:pPr>
        <w:spacing w:before="2" w:after="2" w:line="257" w:lineRule="auto"/>
        <w:ind w:firstLine="709"/>
        <w:rPr>
          <w:b/>
          <w:sz w:val="29"/>
          <w:szCs w:val="29"/>
        </w:rPr>
      </w:pP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54083E">
        <w:rPr>
          <w:sz w:val="29"/>
          <w:szCs w:val="29"/>
        </w:rPr>
        <w:t xml:space="preserve">Кононова М. </w:t>
      </w:r>
      <w:r w:rsidRPr="0054083E">
        <w:rPr>
          <w:bCs/>
          <w:sz w:val="29"/>
          <w:szCs w:val="29"/>
        </w:rPr>
        <w:t>Про «ідеальне» та «еталонне» в виконавській традиції (</w:t>
      </w:r>
      <w:r w:rsidRPr="00D8397F">
        <w:rPr>
          <w:bCs/>
          <w:spacing w:val="-2"/>
          <w:sz w:val="29"/>
          <w:szCs w:val="29"/>
        </w:rPr>
        <w:t>на прикладі інтерпретації віолончельних солосюїт Й.С.Баха) </w:t>
      </w:r>
      <w:r w:rsidRPr="00D8397F">
        <w:rPr>
          <w:spacing w:val="-2"/>
          <w:sz w:val="29"/>
          <w:szCs w:val="29"/>
        </w:rPr>
        <w:t>/ М.</w:t>
      </w:r>
      <w:r w:rsidRPr="00D8397F">
        <w:rPr>
          <w:spacing w:val="-2"/>
          <w:sz w:val="29"/>
          <w:szCs w:val="29"/>
          <w:lang w:val="en-US"/>
        </w:rPr>
        <w:t> </w:t>
      </w:r>
      <w:r w:rsidRPr="00D8397F">
        <w:rPr>
          <w:spacing w:val="-2"/>
          <w:sz w:val="29"/>
          <w:szCs w:val="29"/>
        </w:rPr>
        <w:t xml:space="preserve">Кононова </w:t>
      </w:r>
      <w:r w:rsidRPr="00D8397F">
        <w:rPr>
          <w:bCs/>
          <w:spacing w:val="-2"/>
          <w:sz w:val="29"/>
          <w:szCs w:val="29"/>
        </w:rPr>
        <w:t>//</w:t>
      </w:r>
      <w:r w:rsidRPr="0054083E">
        <w:rPr>
          <w:bCs/>
          <w:sz w:val="29"/>
          <w:szCs w:val="29"/>
        </w:rPr>
        <w:t xml:space="preserve"> </w:t>
      </w:r>
      <w:r w:rsidRPr="00D8397F">
        <w:rPr>
          <w:bCs/>
          <w:spacing w:val="-4"/>
          <w:sz w:val="29"/>
          <w:szCs w:val="29"/>
        </w:rPr>
        <w:t>Проблеми сучасного мистецтва і культури. Освітні аспекти мистецтвознавства</w:t>
      </w:r>
      <w:r w:rsidRPr="0054083E">
        <w:rPr>
          <w:bCs/>
          <w:sz w:val="29"/>
          <w:szCs w:val="29"/>
        </w:rPr>
        <w:t xml:space="preserve"> та професійної педагогічної діяльності : [зб. наук. пр.]. – К. : Науковий світ ТМ, 2002. – С. 64–72.</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D8397F">
        <w:rPr>
          <w:spacing w:val="4"/>
          <w:sz w:val="29"/>
          <w:szCs w:val="29"/>
        </w:rPr>
        <w:t>Кононова М. Інтерпретаційні моделі віолончельних соло-сюїт</w:t>
      </w:r>
      <w:r w:rsidRPr="0054083E">
        <w:rPr>
          <w:sz w:val="29"/>
          <w:szCs w:val="29"/>
        </w:rPr>
        <w:t xml:space="preserve"> ХХ ст. / М.</w:t>
      </w:r>
      <w:r w:rsidRPr="0054083E">
        <w:rPr>
          <w:sz w:val="29"/>
          <w:szCs w:val="29"/>
          <w:lang w:val="en-US"/>
        </w:rPr>
        <w:t> </w:t>
      </w:r>
      <w:r w:rsidRPr="0054083E">
        <w:rPr>
          <w:sz w:val="29"/>
          <w:szCs w:val="29"/>
        </w:rPr>
        <w:t>Кононова // Науковий вісник НМАУ ім. П.</w:t>
      </w:r>
      <w:r w:rsidRPr="0054083E">
        <w:rPr>
          <w:sz w:val="29"/>
          <w:szCs w:val="29"/>
          <w:lang w:val="en-US"/>
        </w:rPr>
        <w:t> </w:t>
      </w:r>
      <w:r w:rsidRPr="0054083E">
        <w:rPr>
          <w:sz w:val="29"/>
          <w:szCs w:val="29"/>
        </w:rPr>
        <w:t>І.</w:t>
      </w:r>
      <w:r w:rsidRPr="0054083E">
        <w:rPr>
          <w:sz w:val="29"/>
          <w:szCs w:val="29"/>
          <w:lang w:val="en-US"/>
        </w:rPr>
        <w:t> </w:t>
      </w:r>
      <w:r w:rsidRPr="0054083E">
        <w:rPr>
          <w:sz w:val="29"/>
          <w:szCs w:val="29"/>
        </w:rPr>
        <w:t>Чайковського. – К., 2003. –Вип. 26 : Музичне виконавство. – Кн. 9. – С. 146–159.</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D8397F">
        <w:rPr>
          <w:bCs/>
          <w:spacing w:val="4"/>
          <w:sz w:val="29"/>
          <w:szCs w:val="29"/>
        </w:rPr>
        <w:t>Кононова М.</w:t>
      </w:r>
      <w:r w:rsidRPr="00D8397F">
        <w:rPr>
          <w:spacing w:val="4"/>
          <w:sz w:val="29"/>
          <w:szCs w:val="29"/>
        </w:rPr>
        <w:t xml:space="preserve"> Особливості інтерпретаційних версій Маленьких</w:t>
      </w:r>
      <w:r w:rsidRPr="0054083E">
        <w:rPr>
          <w:sz w:val="29"/>
          <w:szCs w:val="29"/>
        </w:rPr>
        <w:t xml:space="preserve"> партит № 2 та № 4 Юрія Іщенка / М.</w:t>
      </w:r>
      <w:r w:rsidRPr="0054083E">
        <w:rPr>
          <w:sz w:val="29"/>
          <w:szCs w:val="29"/>
          <w:lang w:val="en-US"/>
        </w:rPr>
        <w:t> </w:t>
      </w:r>
      <w:r w:rsidRPr="0054083E">
        <w:rPr>
          <w:sz w:val="29"/>
          <w:szCs w:val="29"/>
        </w:rPr>
        <w:t>Кононова // Науковий вісник НМАУ ім. П.</w:t>
      </w:r>
      <w:r w:rsidRPr="0054083E">
        <w:rPr>
          <w:sz w:val="29"/>
          <w:szCs w:val="29"/>
          <w:lang w:val="en-US"/>
        </w:rPr>
        <w:t> </w:t>
      </w:r>
      <w:r w:rsidRPr="0054083E">
        <w:rPr>
          <w:sz w:val="29"/>
          <w:szCs w:val="29"/>
        </w:rPr>
        <w:t>І.</w:t>
      </w:r>
      <w:r w:rsidRPr="0054083E">
        <w:rPr>
          <w:sz w:val="29"/>
          <w:szCs w:val="29"/>
          <w:lang w:val="en-US"/>
        </w:rPr>
        <w:t> </w:t>
      </w:r>
      <w:r w:rsidRPr="0054083E">
        <w:rPr>
          <w:sz w:val="29"/>
          <w:szCs w:val="29"/>
        </w:rPr>
        <w:t>Чайковського. – К., 2005. – Вип. 36 : Українська та світова музична культура: сучасний погляд. – Кн. 1. – С. 126–136.</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54083E">
        <w:rPr>
          <w:sz w:val="29"/>
          <w:szCs w:val="29"/>
        </w:rPr>
        <w:t>Кононова М. Аксіологічні аспекти функціонування ідеального та еталонного в музично-виконавському мистецтві / М.</w:t>
      </w:r>
      <w:r w:rsidRPr="0054083E">
        <w:rPr>
          <w:sz w:val="29"/>
          <w:szCs w:val="29"/>
          <w:lang w:val="en-US"/>
        </w:rPr>
        <w:t> </w:t>
      </w:r>
      <w:r w:rsidRPr="0054083E">
        <w:rPr>
          <w:sz w:val="29"/>
          <w:szCs w:val="29"/>
        </w:rPr>
        <w:t xml:space="preserve">Кононова // Науковий </w:t>
      </w:r>
      <w:r w:rsidRPr="00D8397F">
        <w:rPr>
          <w:spacing w:val="4"/>
          <w:sz w:val="29"/>
          <w:szCs w:val="29"/>
        </w:rPr>
        <w:t>вісник НМАУ ім. П. І. Чайковського. – К., 2006. – Вип. 58 : Виконавське</w:t>
      </w:r>
      <w:r w:rsidRPr="0054083E">
        <w:rPr>
          <w:sz w:val="29"/>
          <w:szCs w:val="29"/>
        </w:rPr>
        <w:t xml:space="preserve"> музикознавство. – Кн. 12. – С. 85–95.</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54083E">
        <w:rPr>
          <w:sz w:val="29"/>
          <w:szCs w:val="29"/>
        </w:rPr>
        <w:t xml:space="preserve">Кононова М. Жанрово-стильовий еталон як передумова формування </w:t>
      </w:r>
      <w:r w:rsidRPr="00D8397F">
        <w:rPr>
          <w:spacing w:val="-2"/>
          <w:sz w:val="29"/>
          <w:szCs w:val="29"/>
        </w:rPr>
        <w:t>актуальних типів виконавського інтерпретування (на прикладі віолончельного</w:t>
      </w:r>
      <w:r w:rsidRPr="0054083E">
        <w:rPr>
          <w:sz w:val="29"/>
          <w:szCs w:val="29"/>
        </w:rPr>
        <w:t xml:space="preserve"> </w:t>
      </w:r>
      <w:r w:rsidRPr="00D8397F">
        <w:rPr>
          <w:spacing w:val="4"/>
          <w:sz w:val="29"/>
          <w:szCs w:val="29"/>
        </w:rPr>
        <w:t>мистецтва) / В.</w:t>
      </w:r>
      <w:r w:rsidRPr="00D8397F">
        <w:rPr>
          <w:spacing w:val="4"/>
          <w:sz w:val="29"/>
          <w:szCs w:val="29"/>
          <w:lang w:val="en-US"/>
        </w:rPr>
        <w:t> </w:t>
      </w:r>
      <w:r w:rsidRPr="00D8397F">
        <w:rPr>
          <w:spacing w:val="4"/>
          <w:sz w:val="29"/>
          <w:szCs w:val="29"/>
        </w:rPr>
        <w:t>Сумарокова, М.</w:t>
      </w:r>
      <w:r w:rsidRPr="00D8397F">
        <w:rPr>
          <w:spacing w:val="4"/>
          <w:sz w:val="29"/>
          <w:szCs w:val="29"/>
          <w:lang w:val="en-US"/>
        </w:rPr>
        <w:t> </w:t>
      </w:r>
      <w:r w:rsidRPr="00D8397F">
        <w:rPr>
          <w:spacing w:val="4"/>
          <w:sz w:val="29"/>
          <w:szCs w:val="29"/>
        </w:rPr>
        <w:t>Кононова // Науковий вісник НМАУ</w:t>
      </w:r>
      <w:r w:rsidRPr="0054083E">
        <w:rPr>
          <w:sz w:val="29"/>
          <w:szCs w:val="29"/>
        </w:rPr>
        <w:t xml:space="preserve"> ім.</w:t>
      </w:r>
      <w:r>
        <w:rPr>
          <w:sz w:val="29"/>
          <w:szCs w:val="29"/>
        </w:rPr>
        <w:t> </w:t>
      </w:r>
      <w:r w:rsidRPr="0054083E">
        <w:rPr>
          <w:sz w:val="29"/>
          <w:szCs w:val="29"/>
        </w:rPr>
        <w:t>П.</w:t>
      </w:r>
      <w:r w:rsidRPr="0054083E">
        <w:rPr>
          <w:sz w:val="29"/>
          <w:szCs w:val="29"/>
          <w:lang w:val="en-US"/>
        </w:rPr>
        <w:t> </w:t>
      </w:r>
      <w:r w:rsidRPr="0054083E">
        <w:rPr>
          <w:sz w:val="29"/>
          <w:szCs w:val="29"/>
        </w:rPr>
        <w:t>І.</w:t>
      </w:r>
      <w:r w:rsidRPr="0054083E">
        <w:rPr>
          <w:sz w:val="29"/>
          <w:szCs w:val="29"/>
          <w:lang w:val="en-US"/>
        </w:rPr>
        <w:t> </w:t>
      </w:r>
      <w:r w:rsidRPr="0054083E">
        <w:rPr>
          <w:sz w:val="29"/>
          <w:szCs w:val="29"/>
        </w:rPr>
        <w:t>Чайковського. – К., 2007. – Вип. 69 : Виконавське музикознавство. – Кн. 13. – С. 21–45.</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D8397F">
        <w:rPr>
          <w:bCs/>
          <w:spacing w:val="4"/>
          <w:sz w:val="29"/>
          <w:szCs w:val="29"/>
        </w:rPr>
        <w:t>Кононова М. На шляху до „ідеального”: жанрові метаморфози</w:t>
      </w:r>
      <w:r w:rsidRPr="0054083E">
        <w:rPr>
          <w:bCs/>
          <w:sz w:val="29"/>
          <w:szCs w:val="29"/>
        </w:rPr>
        <w:t xml:space="preserve"> інструментальної сюїти / М. Кононова // Восток – Запад: культура и циви</w:t>
      </w:r>
      <w:r>
        <w:rPr>
          <w:bCs/>
          <w:sz w:val="29"/>
          <w:szCs w:val="29"/>
        </w:rPr>
        <w:t>-</w:t>
      </w:r>
      <w:r w:rsidRPr="00D8397F">
        <w:rPr>
          <w:bCs/>
          <w:spacing w:val="4"/>
          <w:sz w:val="29"/>
          <w:szCs w:val="29"/>
        </w:rPr>
        <w:t>лизация : междунар. науч.-практ. конф., 1</w:t>
      </w:r>
      <w:r>
        <w:rPr>
          <w:bCs/>
          <w:spacing w:val="4"/>
          <w:sz w:val="29"/>
          <w:szCs w:val="29"/>
        </w:rPr>
        <w:t>–</w:t>
      </w:r>
      <w:r w:rsidRPr="00D8397F">
        <w:rPr>
          <w:bCs/>
          <w:spacing w:val="4"/>
          <w:sz w:val="29"/>
          <w:szCs w:val="29"/>
        </w:rPr>
        <w:t>2 фев. 2003 г. : тезисы докл. – Одесса</w:t>
      </w:r>
      <w:r w:rsidRPr="0054083E">
        <w:rPr>
          <w:bCs/>
          <w:sz w:val="29"/>
          <w:szCs w:val="29"/>
        </w:rPr>
        <w:t xml:space="preserve"> : Астропринт, 2004. – С. 421.</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D8397F">
        <w:rPr>
          <w:bCs/>
          <w:spacing w:val="-4"/>
          <w:sz w:val="29"/>
          <w:szCs w:val="29"/>
        </w:rPr>
        <w:t>Кононова М. „Еталонне” як форма функціювання жанрово-стильової</w:t>
      </w:r>
      <w:r w:rsidRPr="0054083E">
        <w:rPr>
          <w:bCs/>
          <w:sz w:val="29"/>
          <w:szCs w:val="29"/>
        </w:rPr>
        <w:t xml:space="preserve"> системи музичного виконавства / М. Кононова // Восток – Запад: культура и цивилизация : междунар. науч.-практ. конф., 3</w:t>
      </w:r>
      <w:r>
        <w:rPr>
          <w:bCs/>
          <w:sz w:val="29"/>
          <w:szCs w:val="29"/>
        </w:rPr>
        <w:t>–</w:t>
      </w:r>
      <w:r w:rsidRPr="0054083E">
        <w:rPr>
          <w:bCs/>
          <w:sz w:val="29"/>
          <w:szCs w:val="29"/>
        </w:rPr>
        <w:t>4 фев. 2003 г. : тезисы докл. – Одесса : Астропринт, 2004. – С. 145.</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D8397F">
        <w:rPr>
          <w:sz w:val="29"/>
          <w:szCs w:val="29"/>
        </w:rPr>
        <w:t>Кононова М. Интерпретационные модели виолончельных произве</w:t>
      </w:r>
      <w:r>
        <w:rPr>
          <w:sz w:val="29"/>
          <w:szCs w:val="29"/>
        </w:rPr>
        <w:t>-</w:t>
      </w:r>
      <w:r w:rsidRPr="00D8397F">
        <w:rPr>
          <w:sz w:val="29"/>
          <w:szCs w:val="29"/>
        </w:rPr>
        <w:t>дений</w:t>
      </w:r>
      <w:r w:rsidRPr="0054083E">
        <w:rPr>
          <w:sz w:val="29"/>
          <w:szCs w:val="29"/>
        </w:rPr>
        <w:t xml:space="preserve"> С. С. Прокофьева / М.Кононова // Сергей Прокофиев. 50 години от смъртта на композитора</w:t>
      </w:r>
      <w:r w:rsidRPr="0054083E">
        <w:rPr>
          <w:sz w:val="29"/>
          <w:szCs w:val="29"/>
          <w:lang w:val="en-US"/>
        </w:rPr>
        <w:t> </w:t>
      </w:r>
      <w:r w:rsidRPr="0054083E">
        <w:rPr>
          <w:sz w:val="29"/>
          <w:szCs w:val="29"/>
        </w:rPr>
        <w:t>: сб. докл. от науч. конф.</w:t>
      </w:r>
      <w:r w:rsidRPr="0054083E">
        <w:rPr>
          <w:sz w:val="29"/>
          <w:szCs w:val="29"/>
          <w:lang w:val="bg-BG"/>
        </w:rPr>
        <w:t>, 13</w:t>
      </w:r>
      <w:r>
        <w:rPr>
          <w:sz w:val="29"/>
          <w:szCs w:val="29"/>
          <w:lang w:val="bg-BG"/>
        </w:rPr>
        <w:t>–</w:t>
      </w:r>
      <w:r w:rsidRPr="0054083E">
        <w:rPr>
          <w:sz w:val="29"/>
          <w:szCs w:val="29"/>
          <w:lang w:val="bg-BG"/>
        </w:rPr>
        <w:t>14 окт. 2003 г.</w:t>
      </w:r>
      <w:r w:rsidRPr="0054083E">
        <w:rPr>
          <w:sz w:val="29"/>
          <w:szCs w:val="29"/>
        </w:rPr>
        <w:t> </w:t>
      </w:r>
      <w:r w:rsidRPr="0054083E">
        <w:rPr>
          <w:sz w:val="29"/>
          <w:szCs w:val="29"/>
          <w:lang w:val="bg-BG"/>
        </w:rPr>
        <w:t>: тезисы докл. </w:t>
      </w:r>
      <w:r w:rsidRPr="0054083E">
        <w:rPr>
          <w:sz w:val="29"/>
          <w:szCs w:val="29"/>
        </w:rPr>
        <w:t xml:space="preserve"> – Пловдив</w:t>
      </w:r>
      <w:r w:rsidRPr="0054083E">
        <w:rPr>
          <w:sz w:val="29"/>
          <w:szCs w:val="29"/>
          <w:lang w:val="en-US"/>
        </w:rPr>
        <w:t> </w:t>
      </w:r>
      <w:r w:rsidRPr="0054083E">
        <w:rPr>
          <w:sz w:val="29"/>
          <w:szCs w:val="29"/>
        </w:rPr>
        <w:t>: А</w:t>
      </w:r>
      <w:r w:rsidRPr="0054083E">
        <w:rPr>
          <w:sz w:val="29"/>
          <w:szCs w:val="29"/>
          <w:lang w:val="en-US"/>
        </w:rPr>
        <w:t>MT</w:t>
      </w:r>
      <w:r w:rsidRPr="0054083E">
        <w:rPr>
          <w:sz w:val="29"/>
          <w:szCs w:val="29"/>
        </w:rPr>
        <w:t>И, 2005. – С. 59–64.</w:t>
      </w:r>
    </w:p>
    <w:p w:rsidR="00A53D45" w:rsidRPr="0054083E" w:rsidRDefault="00A53D45" w:rsidP="004E2484">
      <w:pPr>
        <w:widowControl/>
        <w:numPr>
          <w:ilvl w:val="0"/>
          <w:numId w:val="14"/>
        </w:numPr>
        <w:tabs>
          <w:tab w:val="clear" w:pos="709"/>
          <w:tab w:val="left" w:pos="1080"/>
        </w:tabs>
        <w:suppressAutoHyphens w:val="0"/>
        <w:spacing w:before="2" w:after="2" w:line="257" w:lineRule="auto"/>
        <w:ind w:left="0" w:firstLine="709"/>
        <w:rPr>
          <w:sz w:val="29"/>
          <w:szCs w:val="29"/>
        </w:rPr>
      </w:pPr>
      <w:r w:rsidRPr="0054083E">
        <w:rPr>
          <w:bCs/>
          <w:sz w:val="29"/>
          <w:szCs w:val="29"/>
        </w:rPr>
        <w:t>Роль виконавських шкіл в формуванні музично-виконавського сти</w:t>
      </w:r>
      <w:r>
        <w:rPr>
          <w:bCs/>
          <w:sz w:val="29"/>
          <w:szCs w:val="29"/>
        </w:rPr>
        <w:t>-</w:t>
      </w:r>
      <w:r w:rsidRPr="0054083E">
        <w:rPr>
          <w:bCs/>
          <w:sz w:val="29"/>
          <w:szCs w:val="29"/>
        </w:rPr>
        <w:t xml:space="preserve">льового еталону / М. Кононова </w:t>
      </w:r>
      <w:r w:rsidRPr="0054083E">
        <w:rPr>
          <w:sz w:val="29"/>
          <w:szCs w:val="29"/>
        </w:rPr>
        <w:t>// Феномен школи в музично-виконавському мистецтві : міжнар. наук.-практ. конф., 22</w:t>
      </w:r>
      <w:r>
        <w:rPr>
          <w:sz w:val="29"/>
          <w:szCs w:val="29"/>
        </w:rPr>
        <w:t>–</w:t>
      </w:r>
      <w:r w:rsidRPr="0054083E">
        <w:rPr>
          <w:sz w:val="29"/>
          <w:szCs w:val="29"/>
        </w:rPr>
        <w:t>23 бер. : тези доп. – К., 2005. – С. 50–51.</w:t>
      </w:r>
    </w:p>
    <w:p w:rsidR="00A53D45" w:rsidRPr="0054083E" w:rsidRDefault="00A53D45" w:rsidP="00A53D45">
      <w:pPr>
        <w:spacing w:before="2" w:after="2" w:line="257" w:lineRule="auto"/>
        <w:ind w:firstLine="709"/>
        <w:rPr>
          <w:sz w:val="29"/>
          <w:szCs w:val="29"/>
        </w:rPr>
      </w:pPr>
    </w:p>
    <w:p w:rsidR="00A53D45" w:rsidRPr="00A74C09" w:rsidRDefault="00A53D45" w:rsidP="00A53D45">
      <w:pPr>
        <w:spacing w:before="2" w:after="2" w:line="257" w:lineRule="auto"/>
        <w:jc w:val="center"/>
        <w:rPr>
          <w:b/>
          <w:sz w:val="29"/>
          <w:szCs w:val="29"/>
        </w:rPr>
      </w:pPr>
      <w:r w:rsidRPr="0054083E">
        <w:rPr>
          <w:b/>
          <w:sz w:val="29"/>
          <w:szCs w:val="29"/>
        </w:rPr>
        <w:lastRenderedPageBreak/>
        <w:t>АНОТАЦІ</w:t>
      </w:r>
      <w:r>
        <w:rPr>
          <w:b/>
          <w:sz w:val="29"/>
          <w:szCs w:val="29"/>
        </w:rPr>
        <w:t>Я</w:t>
      </w:r>
    </w:p>
    <w:p w:rsidR="00A53D45" w:rsidRPr="0054083E" w:rsidRDefault="00A53D45" w:rsidP="00A53D45">
      <w:pPr>
        <w:spacing w:before="2" w:after="2" w:line="257" w:lineRule="auto"/>
        <w:ind w:firstLine="709"/>
        <w:rPr>
          <w:sz w:val="29"/>
          <w:szCs w:val="29"/>
        </w:rPr>
      </w:pPr>
    </w:p>
    <w:p w:rsidR="00A53D45" w:rsidRPr="0054083E" w:rsidRDefault="00A53D45" w:rsidP="00A53D45">
      <w:pPr>
        <w:spacing w:before="2" w:after="2" w:line="257" w:lineRule="auto"/>
        <w:ind w:firstLine="709"/>
        <w:rPr>
          <w:sz w:val="29"/>
          <w:szCs w:val="29"/>
        </w:rPr>
      </w:pPr>
      <w:r w:rsidRPr="0054083E">
        <w:rPr>
          <w:b/>
          <w:sz w:val="29"/>
          <w:szCs w:val="29"/>
        </w:rPr>
        <w:t>Кононова М.В. Ідеальне та еталонне в системі категорій музично-виконавського мистецтва.</w:t>
      </w:r>
      <w:r w:rsidRPr="0054083E">
        <w:rPr>
          <w:b/>
          <w:i/>
          <w:sz w:val="29"/>
          <w:szCs w:val="29"/>
        </w:rPr>
        <w:t xml:space="preserve"> </w:t>
      </w:r>
      <w:r w:rsidRPr="0054083E">
        <w:rPr>
          <w:sz w:val="29"/>
          <w:szCs w:val="29"/>
        </w:rPr>
        <w:t>– Рукопис. Дисертація на здобуття наукового ступеня кандидата мистецтвознавства за спеціальністю 17.00.03</w:t>
      </w:r>
      <w:r w:rsidRPr="00870E33">
        <w:rPr>
          <w:sz w:val="29"/>
          <w:szCs w:val="29"/>
        </w:rPr>
        <w:t>.</w:t>
      </w:r>
      <w:r w:rsidRPr="0054083E">
        <w:rPr>
          <w:sz w:val="29"/>
          <w:szCs w:val="29"/>
        </w:rPr>
        <w:t xml:space="preserve"> – Музичне мистецтво. – ІМФЕ ім. М.Т. Рильського, Національна академія наук України, Київ, 2009.</w:t>
      </w:r>
    </w:p>
    <w:p w:rsidR="00A53D45" w:rsidRPr="0054083E" w:rsidRDefault="00A53D45" w:rsidP="00A53D45">
      <w:pPr>
        <w:spacing w:before="2" w:after="2" w:line="257" w:lineRule="auto"/>
        <w:ind w:firstLine="709"/>
        <w:rPr>
          <w:sz w:val="29"/>
          <w:szCs w:val="29"/>
        </w:rPr>
      </w:pPr>
      <w:r w:rsidRPr="0054083E">
        <w:rPr>
          <w:sz w:val="29"/>
          <w:szCs w:val="29"/>
        </w:rPr>
        <w:t xml:space="preserve">Дисертацію присвячено аналізу категоріального зрізу теорії музично-виконавського мистецтва, дослідженню її логіко-понятійної структури за </w:t>
      </w:r>
      <w:r w:rsidRPr="00D8397F">
        <w:rPr>
          <w:spacing w:val="-4"/>
          <w:sz w:val="29"/>
          <w:szCs w:val="29"/>
        </w:rPr>
        <w:t>допомогою ряду філософських (ідеальне), естетичних (художня інтерпретація</w:t>
      </w:r>
      <w:r w:rsidRPr="0054083E">
        <w:rPr>
          <w:sz w:val="29"/>
          <w:szCs w:val="29"/>
        </w:rPr>
        <w:t xml:space="preserve">) </w:t>
      </w:r>
      <w:r w:rsidRPr="00D8397F">
        <w:rPr>
          <w:spacing w:val="-2"/>
          <w:sz w:val="29"/>
          <w:szCs w:val="29"/>
        </w:rPr>
        <w:t>та специфічних категорій теорії музично-виконавського мистецтва (еталонне</w:t>
      </w:r>
      <w:r w:rsidRPr="0054083E">
        <w:rPr>
          <w:sz w:val="29"/>
          <w:szCs w:val="29"/>
        </w:rPr>
        <w:t xml:space="preserve">). Музично-виконавське мистецтво є особливим видом художньої творчості, в </w:t>
      </w:r>
      <w:r w:rsidRPr="00D8397F">
        <w:rPr>
          <w:spacing w:val="4"/>
          <w:sz w:val="29"/>
          <w:szCs w:val="29"/>
        </w:rPr>
        <w:t>основі якого лежить універсальний процес трансформації образів, що</w:t>
      </w:r>
      <w:r w:rsidRPr="0054083E">
        <w:rPr>
          <w:sz w:val="29"/>
          <w:szCs w:val="29"/>
        </w:rPr>
        <w:t xml:space="preserve"> належать сфері ідеального, в матеріальні артефакти людської діяльності (опредметнення та розпредметнення). Музично-виконавське мистецтво є циклічним безперервним процесом діяльності, який складається з послідов</w:t>
      </w:r>
      <w:r w:rsidRPr="00D8397F">
        <w:rPr>
          <w:sz w:val="29"/>
          <w:szCs w:val="29"/>
        </w:rPr>
        <w:t>-</w:t>
      </w:r>
      <w:r w:rsidRPr="0054083E">
        <w:rPr>
          <w:sz w:val="29"/>
          <w:szCs w:val="29"/>
        </w:rPr>
        <w:t xml:space="preserve">них стадій, результатом першої з яких є побудова інтерпретаційної моделі виконання твору, відповідно, другої – її технічна реалізація виконавськими </w:t>
      </w:r>
      <w:r w:rsidRPr="00D8397F">
        <w:rPr>
          <w:spacing w:val="-2"/>
          <w:sz w:val="29"/>
          <w:szCs w:val="29"/>
        </w:rPr>
        <w:t>засобами. Важливим механізмом під час процесів оцінки, аналізу, порівняння</w:t>
      </w:r>
      <w:r w:rsidRPr="0054083E">
        <w:rPr>
          <w:sz w:val="29"/>
          <w:szCs w:val="29"/>
        </w:rPr>
        <w:t xml:space="preserve"> виступають звукоідеали виконавства – еталонні виконавські версії, жанрово-</w:t>
      </w:r>
      <w:r w:rsidRPr="00D8397F">
        <w:rPr>
          <w:spacing w:val="-2"/>
          <w:sz w:val="29"/>
          <w:szCs w:val="29"/>
        </w:rPr>
        <w:t>стильові еталони виконання, типи виконавської інтерпретації творів минулого</w:t>
      </w:r>
      <w:r w:rsidRPr="0054083E">
        <w:rPr>
          <w:sz w:val="29"/>
          <w:szCs w:val="29"/>
        </w:rPr>
        <w:t xml:space="preserve"> та сучасності.</w:t>
      </w:r>
    </w:p>
    <w:p w:rsidR="00A53D45" w:rsidRPr="0054083E" w:rsidRDefault="00A53D45" w:rsidP="00A53D45">
      <w:pPr>
        <w:spacing w:before="2" w:after="2" w:line="257" w:lineRule="auto"/>
        <w:ind w:firstLine="709"/>
        <w:rPr>
          <w:sz w:val="29"/>
          <w:szCs w:val="29"/>
        </w:rPr>
      </w:pPr>
      <w:r w:rsidRPr="00D8397F">
        <w:rPr>
          <w:spacing w:val="2"/>
          <w:sz w:val="29"/>
          <w:szCs w:val="29"/>
        </w:rPr>
        <w:t>У дисертації розробляється поняття жанрово-стильового еталону як</w:t>
      </w:r>
      <w:r w:rsidRPr="0054083E">
        <w:rPr>
          <w:sz w:val="29"/>
          <w:szCs w:val="29"/>
        </w:rPr>
        <w:t xml:space="preserve"> еф</w:t>
      </w:r>
      <w:r w:rsidRPr="00D8397F">
        <w:rPr>
          <w:spacing w:val="-2"/>
          <w:sz w:val="29"/>
          <w:szCs w:val="29"/>
        </w:rPr>
        <w:t>ективного регулятора музично-виконавського процесу, за допомогою якого</w:t>
      </w:r>
      <w:r w:rsidRPr="0054083E">
        <w:rPr>
          <w:sz w:val="29"/>
          <w:szCs w:val="29"/>
        </w:rPr>
        <w:t xml:space="preserve"> </w:t>
      </w:r>
      <w:r w:rsidRPr="00D8397F">
        <w:rPr>
          <w:spacing w:val="-2"/>
          <w:sz w:val="29"/>
          <w:szCs w:val="29"/>
        </w:rPr>
        <w:t>проаналізовано актуальний пласт еталонних виконавських версій ХХ–ХХІ ст.</w:t>
      </w:r>
      <w:r w:rsidRPr="0054083E">
        <w:rPr>
          <w:sz w:val="29"/>
          <w:szCs w:val="29"/>
        </w:rPr>
        <w:t xml:space="preserve"> у віолончельній творчості, що дозволило розробити універсальний підхід до типологізації основних форм інтерпретації у музичному виконавстві.</w:t>
      </w:r>
    </w:p>
    <w:p w:rsidR="00A53D45" w:rsidRPr="0054083E" w:rsidRDefault="00A53D45" w:rsidP="00A53D45">
      <w:pPr>
        <w:spacing w:before="2" w:after="2" w:line="257" w:lineRule="auto"/>
        <w:ind w:firstLine="709"/>
        <w:rPr>
          <w:sz w:val="29"/>
          <w:szCs w:val="29"/>
        </w:rPr>
      </w:pPr>
      <w:r w:rsidRPr="00A74C09">
        <w:rPr>
          <w:b/>
          <w:sz w:val="29"/>
          <w:szCs w:val="29"/>
        </w:rPr>
        <w:t>Ключові слова:</w:t>
      </w:r>
      <w:r w:rsidRPr="00A74C09">
        <w:rPr>
          <w:b/>
          <w:i/>
          <w:sz w:val="29"/>
          <w:szCs w:val="29"/>
        </w:rPr>
        <w:t xml:space="preserve"> </w:t>
      </w:r>
      <w:r w:rsidRPr="00A74C09">
        <w:rPr>
          <w:sz w:val="29"/>
          <w:szCs w:val="29"/>
        </w:rPr>
        <w:t>ідеал, еталон, ідеальне, еталонне, звукоідеал вико-</w:t>
      </w:r>
      <w:r w:rsidRPr="00A74C09">
        <w:rPr>
          <w:spacing w:val="-2"/>
          <w:sz w:val="29"/>
          <w:szCs w:val="29"/>
        </w:rPr>
        <w:t>навства, інтерпретаційна версія, еталонна виконавська версія, інтерпретаційна</w:t>
      </w:r>
      <w:r w:rsidRPr="0054083E">
        <w:rPr>
          <w:sz w:val="29"/>
          <w:szCs w:val="29"/>
        </w:rPr>
        <w:t xml:space="preserve"> модель вико</w:t>
      </w:r>
      <w:r w:rsidRPr="00A74C09">
        <w:rPr>
          <w:sz w:val="29"/>
          <w:szCs w:val="29"/>
        </w:rPr>
        <w:t>нання, жанрово-стильовий еталон виконавства, тип виконавської інтерпретації</w:t>
      </w:r>
      <w:r w:rsidRPr="0054083E">
        <w:rPr>
          <w:sz w:val="29"/>
          <w:szCs w:val="29"/>
        </w:rPr>
        <w:t>.</w:t>
      </w:r>
    </w:p>
    <w:p w:rsidR="00A53D45" w:rsidRDefault="00A53D45" w:rsidP="00A53D45">
      <w:pPr>
        <w:spacing w:before="2" w:after="2" w:line="257" w:lineRule="auto"/>
        <w:ind w:firstLine="709"/>
        <w:rPr>
          <w:b/>
          <w:i/>
          <w:sz w:val="29"/>
          <w:szCs w:val="29"/>
        </w:rPr>
      </w:pPr>
    </w:p>
    <w:p w:rsidR="00A53D45" w:rsidRPr="00866143" w:rsidRDefault="00A53D45" w:rsidP="00A53D45">
      <w:pPr>
        <w:spacing w:before="2" w:after="2" w:line="257" w:lineRule="auto"/>
        <w:jc w:val="center"/>
        <w:rPr>
          <w:b/>
          <w:sz w:val="29"/>
          <w:szCs w:val="29"/>
        </w:rPr>
      </w:pPr>
      <w:r>
        <w:rPr>
          <w:b/>
          <w:sz w:val="29"/>
          <w:szCs w:val="29"/>
        </w:rPr>
        <w:t>АННОТАЦИЯ</w:t>
      </w:r>
    </w:p>
    <w:p w:rsidR="00A53D45" w:rsidRPr="00A74C09" w:rsidRDefault="00A53D45" w:rsidP="00A53D45">
      <w:pPr>
        <w:spacing w:before="2" w:after="2" w:line="257" w:lineRule="auto"/>
        <w:ind w:firstLine="709"/>
        <w:rPr>
          <w:b/>
          <w:i/>
          <w:sz w:val="29"/>
          <w:szCs w:val="29"/>
        </w:rPr>
      </w:pPr>
    </w:p>
    <w:p w:rsidR="00A53D45" w:rsidRPr="0054083E" w:rsidRDefault="00A53D45" w:rsidP="00A53D45">
      <w:pPr>
        <w:spacing w:before="2" w:after="2" w:line="257" w:lineRule="auto"/>
        <w:ind w:firstLine="709"/>
        <w:rPr>
          <w:sz w:val="29"/>
          <w:szCs w:val="29"/>
        </w:rPr>
      </w:pPr>
      <w:r w:rsidRPr="0054083E">
        <w:rPr>
          <w:b/>
          <w:sz w:val="29"/>
          <w:szCs w:val="29"/>
        </w:rPr>
        <w:t>Кононова М.В. Идеальное и эталонное в системе категорий музы</w:t>
      </w:r>
      <w:r>
        <w:rPr>
          <w:b/>
          <w:sz w:val="29"/>
          <w:szCs w:val="29"/>
        </w:rPr>
        <w:t>-</w:t>
      </w:r>
      <w:r w:rsidRPr="0054083E">
        <w:rPr>
          <w:b/>
          <w:sz w:val="29"/>
          <w:szCs w:val="29"/>
        </w:rPr>
        <w:t>ка</w:t>
      </w:r>
      <w:r w:rsidRPr="00A74C09">
        <w:rPr>
          <w:b/>
          <w:spacing w:val="-4"/>
          <w:sz w:val="29"/>
          <w:szCs w:val="29"/>
        </w:rPr>
        <w:t>льно-исполнительского искусства.</w:t>
      </w:r>
      <w:r w:rsidRPr="00A74C09">
        <w:rPr>
          <w:spacing w:val="-4"/>
          <w:sz w:val="29"/>
          <w:szCs w:val="29"/>
        </w:rPr>
        <w:t xml:space="preserve"> – Рукопись. Диссертация на соискание</w:t>
      </w:r>
      <w:r w:rsidRPr="0054083E">
        <w:rPr>
          <w:sz w:val="29"/>
          <w:szCs w:val="29"/>
        </w:rPr>
        <w:t xml:space="preserve"> научной степени кандидата искусствоведения по специальности 17.00.03</w:t>
      </w:r>
      <w:r w:rsidRPr="00870E33">
        <w:rPr>
          <w:sz w:val="29"/>
          <w:szCs w:val="29"/>
        </w:rPr>
        <w:t>.</w:t>
      </w:r>
      <w:r w:rsidRPr="0054083E">
        <w:rPr>
          <w:sz w:val="29"/>
          <w:szCs w:val="29"/>
        </w:rPr>
        <w:t> – М</w:t>
      </w:r>
      <w:r w:rsidRPr="00A74C09">
        <w:rPr>
          <w:spacing w:val="-4"/>
          <w:sz w:val="29"/>
          <w:szCs w:val="29"/>
        </w:rPr>
        <w:t>узыкальное искусство. – ИИФЭ им. М.Ф. Рыльского, Национальная академия</w:t>
      </w:r>
      <w:r w:rsidRPr="0054083E">
        <w:rPr>
          <w:sz w:val="29"/>
          <w:szCs w:val="29"/>
        </w:rPr>
        <w:t xml:space="preserve"> наук Украины, Киев, 2009.</w:t>
      </w:r>
    </w:p>
    <w:p w:rsidR="00A53D45" w:rsidRPr="0054083E" w:rsidRDefault="00A53D45" w:rsidP="00A53D45">
      <w:pPr>
        <w:spacing w:before="2" w:after="2" w:line="257" w:lineRule="auto"/>
        <w:ind w:firstLine="709"/>
        <w:rPr>
          <w:sz w:val="29"/>
          <w:szCs w:val="29"/>
        </w:rPr>
      </w:pPr>
      <w:r w:rsidRPr="00A74C09">
        <w:rPr>
          <w:sz w:val="29"/>
          <w:szCs w:val="29"/>
        </w:rPr>
        <w:t>Диссертация посвящена анализу категориального среза теории музы</w:t>
      </w:r>
      <w:r>
        <w:rPr>
          <w:sz w:val="29"/>
          <w:szCs w:val="29"/>
        </w:rPr>
        <w:t>-</w:t>
      </w:r>
      <w:r w:rsidRPr="00A74C09">
        <w:rPr>
          <w:spacing w:val="2"/>
          <w:sz w:val="29"/>
          <w:szCs w:val="29"/>
        </w:rPr>
        <w:lastRenderedPageBreak/>
        <w:t>кально-исполнительского искусства, исследованию ее логико-понятийной</w:t>
      </w:r>
      <w:r w:rsidRPr="0054083E">
        <w:rPr>
          <w:sz w:val="29"/>
          <w:szCs w:val="29"/>
        </w:rPr>
        <w:t xml:space="preserve"> структуры с помощью ряда философских (идеальное), эстетических (худо</w:t>
      </w:r>
      <w:r>
        <w:rPr>
          <w:sz w:val="29"/>
          <w:szCs w:val="29"/>
        </w:rPr>
        <w:t>-</w:t>
      </w:r>
      <w:r w:rsidRPr="0054083E">
        <w:rPr>
          <w:sz w:val="29"/>
          <w:szCs w:val="29"/>
        </w:rPr>
        <w:t>жественная интерпретация) и специфических категорий музыкально-испол</w:t>
      </w:r>
      <w:r>
        <w:rPr>
          <w:sz w:val="29"/>
          <w:szCs w:val="29"/>
        </w:rPr>
        <w:t>-</w:t>
      </w:r>
      <w:r w:rsidRPr="0054083E">
        <w:rPr>
          <w:sz w:val="29"/>
          <w:szCs w:val="29"/>
        </w:rPr>
        <w:t xml:space="preserve">нительского искусства (эталонное). Музыкально-исполнительское искусство </w:t>
      </w:r>
      <w:r w:rsidRPr="00A74C09">
        <w:rPr>
          <w:spacing w:val="2"/>
          <w:sz w:val="29"/>
          <w:szCs w:val="29"/>
        </w:rPr>
        <w:t>является особым видом художественного творчества, в основе которого</w:t>
      </w:r>
      <w:r w:rsidRPr="0054083E">
        <w:rPr>
          <w:sz w:val="29"/>
          <w:szCs w:val="29"/>
        </w:rPr>
        <w:t xml:space="preserve"> </w:t>
      </w:r>
      <w:r w:rsidRPr="00A74C09">
        <w:rPr>
          <w:spacing w:val="4"/>
          <w:sz w:val="29"/>
          <w:szCs w:val="29"/>
        </w:rPr>
        <w:t>лежит универсальный процесс трансформации образов, принадлежащих</w:t>
      </w:r>
      <w:r w:rsidRPr="0054083E">
        <w:rPr>
          <w:sz w:val="29"/>
          <w:szCs w:val="29"/>
        </w:rPr>
        <w:t xml:space="preserve"> сфере идеального, в материальные артефакты человеческой деятельности (</w:t>
      </w:r>
      <w:r w:rsidRPr="00A74C09">
        <w:rPr>
          <w:spacing w:val="-6"/>
          <w:sz w:val="29"/>
          <w:szCs w:val="29"/>
        </w:rPr>
        <w:t>опредмечивание и распредмечивание). Музыкально-исполнительское искусство</w:t>
      </w:r>
      <w:r w:rsidRPr="0054083E">
        <w:rPr>
          <w:sz w:val="29"/>
          <w:szCs w:val="29"/>
        </w:rPr>
        <w:t xml:space="preserve"> является циклическим непрерывным процессом деятельности, слагающимся </w:t>
      </w:r>
      <w:r w:rsidRPr="00A74C09">
        <w:rPr>
          <w:spacing w:val="2"/>
          <w:sz w:val="29"/>
          <w:szCs w:val="29"/>
        </w:rPr>
        <w:t>из последовательных стадий, результатом первой из которых выступает</w:t>
      </w:r>
      <w:r w:rsidRPr="0054083E">
        <w:rPr>
          <w:sz w:val="29"/>
          <w:szCs w:val="29"/>
        </w:rPr>
        <w:t xml:space="preserve"> </w:t>
      </w:r>
      <w:r w:rsidRPr="00A74C09">
        <w:rPr>
          <w:sz w:val="29"/>
          <w:szCs w:val="29"/>
        </w:rPr>
        <w:t>построение интерпретационной модели исполнения музыкального произве</w:t>
      </w:r>
      <w:r>
        <w:rPr>
          <w:sz w:val="29"/>
          <w:szCs w:val="29"/>
        </w:rPr>
        <w:t>-</w:t>
      </w:r>
      <w:r w:rsidRPr="00A74C09">
        <w:rPr>
          <w:spacing w:val="2"/>
          <w:sz w:val="29"/>
          <w:szCs w:val="29"/>
        </w:rPr>
        <w:t>дения, соответственно, второй – техническая реализация такой модели в</w:t>
      </w:r>
      <w:r w:rsidRPr="0054083E">
        <w:rPr>
          <w:sz w:val="29"/>
          <w:szCs w:val="29"/>
        </w:rPr>
        <w:t xml:space="preserve"> материальном виде – акте ее озвучивания исполнительскими средствами. </w:t>
      </w:r>
      <w:r w:rsidRPr="00A74C09">
        <w:rPr>
          <w:spacing w:val="-4"/>
          <w:sz w:val="29"/>
          <w:szCs w:val="29"/>
        </w:rPr>
        <w:t>Важными стимуляторами этого процесса на этапах оценки, анализа, сравнения</w:t>
      </w:r>
      <w:r w:rsidRPr="0054083E">
        <w:rPr>
          <w:sz w:val="29"/>
          <w:szCs w:val="29"/>
        </w:rPr>
        <w:t>, сопоставления интерпретационных моделей произведения, рождающихся в воо</w:t>
      </w:r>
      <w:r w:rsidRPr="00A74C09">
        <w:rPr>
          <w:sz w:val="29"/>
          <w:szCs w:val="29"/>
        </w:rPr>
        <w:t>бражении исполнителя, выступают звукоидеалы исполнительства – эта</w:t>
      </w:r>
      <w:r>
        <w:rPr>
          <w:sz w:val="29"/>
          <w:szCs w:val="29"/>
        </w:rPr>
        <w:t>-</w:t>
      </w:r>
      <w:r w:rsidRPr="00A74C09">
        <w:rPr>
          <w:spacing w:val="-4"/>
          <w:sz w:val="29"/>
          <w:szCs w:val="29"/>
        </w:rPr>
        <w:t>лонные исполнительские версии, жанрово-стилевые эталоны исполнительства</w:t>
      </w:r>
      <w:r w:rsidRPr="0054083E">
        <w:rPr>
          <w:sz w:val="29"/>
          <w:szCs w:val="29"/>
        </w:rPr>
        <w:t xml:space="preserve">, </w:t>
      </w:r>
      <w:r w:rsidRPr="00A74C09">
        <w:rPr>
          <w:spacing w:val="-8"/>
          <w:sz w:val="29"/>
          <w:szCs w:val="29"/>
        </w:rPr>
        <w:t>типы исполнительской интерпретации произведений прошлого и современности</w:t>
      </w:r>
      <w:r w:rsidRPr="0054083E">
        <w:rPr>
          <w:sz w:val="29"/>
          <w:szCs w:val="29"/>
        </w:rPr>
        <w:t xml:space="preserve">. Данные структуры в сознании будущего исполнителя вступают в диалог с </w:t>
      </w:r>
      <w:r w:rsidRPr="00A74C09">
        <w:rPr>
          <w:spacing w:val="-6"/>
          <w:sz w:val="29"/>
          <w:szCs w:val="29"/>
        </w:rPr>
        <w:t>его собственными эталонными предпочтениями, представлениями об идеальном</w:t>
      </w:r>
      <w:r w:rsidRPr="0054083E">
        <w:rPr>
          <w:sz w:val="29"/>
          <w:szCs w:val="29"/>
        </w:rPr>
        <w:t xml:space="preserve"> воплощении созданного им же образа идеального исполнения музыкального </w:t>
      </w:r>
      <w:r w:rsidRPr="00A74C09">
        <w:rPr>
          <w:spacing w:val="-4"/>
          <w:sz w:val="29"/>
          <w:szCs w:val="29"/>
        </w:rPr>
        <w:t>произведения и, таким образом, участвуют в формировании исполнительской</w:t>
      </w:r>
      <w:r w:rsidRPr="0054083E">
        <w:rPr>
          <w:sz w:val="29"/>
          <w:szCs w:val="29"/>
        </w:rPr>
        <w:t xml:space="preserve"> </w:t>
      </w:r>
      <w:r w:rsidRPr="00A74C09">
        <w:rPr>
          <w:spacing w:val="-6"/>
          <w:sz w:val="29"/>
          <w:szCs w:val="29"/>
        </w:rPr>
        <w:t>концепции, модели интерпретирования, реализуемой впоследствии на практике</w:t>
      </w:r>
      <w:r w:rsidRPr="0054083E">
        <w:rPr>
          <w:sz w:val="29"/>
          <w:szCs w:val="29"/>
        </w:rPr>
        <w:t>.</w:t>
      </w:r>
    </w:p>
    <w:p w:rsidR="00A53D45" w:rsidRPr="0054083E" w:rsidRDefault="00A53D45" w:rsidP="00A53D45">
      <w:pPr>
        <w:spacing w:before="2" w:after="2" w:line="257" w:lineRule="auto"/>
        <w:ind w:firstLine="709"/>
        <w:rPr>
          <w:sz w:val="29"/>
          <w:szCs w:val="29"/>
        </w:rPr>
      </w:pPr>
      <w:r w:rsidRPr="00A74C09">
        <w:rPr>
          <w:spacing w:val="2"/>
          <w:sz w:val="29"/>
          <w:szCs w:val="29"/>
        </w:rPr>
        <w:t>Проведенный в контексте исследования анализ актуального пласта</w:t>
      </w:r>
      <w:r w:rsidRPr="0054083E">
        <w:rPr>
          <w:sz w:val="29"/>
          <w:szCs w:val="29"/>
        </w:rPr>
        <w:t xml:space="preserve"> эта</w:t>
      </w:r>
      <w:r w:rsidRPr="00A74C09">
        <w:rPr>
          <w:spacing w:val="-2"/>
          <w:sz w:val="29"/>
          <w:szCs w:val="29"/>
        </w:rPr>
        <w:t>лонных исполнительских версий произведений виолончельного репертуара</w:t>
      </w:r>
      <w:r w:rsidRPr="0054083E">
        <w:rPr>
          <w:sz w:val="29"/>
          <w:szCs w:val="29"/>
        </w:rPr>
        <w:t xml:space="preserve"> поз</w:t>
      </w:r>
      <w:r w:rsidRPr="00A74C09">
        <w:rPr>
          <w:sz w:val="29"/>
          <w:szCs w:val="29"/>
        </w:rPr>
        <w:t>волил предложить типологию исполнительских интерпретаций произве</w:t>
      </w:r>
      <w:r>
        <w:rPr>
          <w:sz w:val="29"/>
          <w:szCs w:val="29"/>
        </w:rPr>
        <w:t>-</w:t>
      </w:r>
      <w:r w:rsidRPr="00A74C09">
        <w:rPr>
          <w:sz w:val="29"/>
          <w:szCs w:val="29"/>
        </w:rPr>
        <w:t>дений</w:t>
      </w:r>
      <w:r w:rsidRPr="0054083E">
        <w:rPr>
          <w:sz w:val="29"/>
          <w:szCs w:val="29"/>
        </w:rPr>
        <w:t xml:space="preserve"> прошлого и современности ХХ–ХХІ веков. Данный подход позволил установить, что наиболее распространенным типом исполнительской интер</w:t>
      </w:r>
      <w:r>
        <w:rPr>
          <w:sz w:val="29"/>
          <w:szCs w:val="29"/>
        </w:rPr>
        <w:t>-</w:t>
      </w:r>
      <w:r w:rsidRPr="0054083E">
        <w:rPr>
          <w:sz w:val="29"/>
          <w:szCs w:val="29"/>
        </w:rPr>
        <w:t>претации в ХХ веке является исторический, опирающийся на отдельные фо</w:t>
      </w:r>
      <w:r w:rsidRPr="00A74C09">
        <w:rPr>
          <w:spacing w:val="-2"/>
          <w:sz w:val="29"/>
          <w:szCs w:val="29"/>
        </w:rPr>
        <w:t>рмы-комплексы исполнительских средств выразительности, которые струк</w:t>
      </w:r>
      <w:r>
        <w:rPr>
          <w:sz w:val="29"/>
          <w:szCs w:val="29"/>
        </w:rPr>
        <w:t>-</w:t>
      </w:r>
      <w:r w:rsidRPr="0054083E">
        <w:rPr>
          <w:sz w:val="29"/>
          <w:szCs w:val="29"/>
        </w:rPr>
        <w:t xml:space="preserve">турируются вокруг определенного жанрово-стилевого ядра, заложенного в </w:t>
      </w:r>
      <w:r w:rsidRPr="00A74C09">
        <w:rPr>
          <w:spacing w:val="4"/>
          <w:sz w:val="29"/>
          <w:szCs w:val="29"/>
        </w:rPr>
        <w:t>муз</w:t>
      </w:r>
      <w:r w:rsidRPr="00A74C09">
        <w:rPr>
          <w:spacing w:val="-2"/>
          <w:sz w:val="29"/>
          <w:szCs w:val="29"/>
        </w:rPr>
        <w:t>ыкальном произведении. Таким образом, была установлена значимая роль</w:t>
      </w:r>
      <w:r w:rsidRPr="00A74C09">
        <w:rPr>
          <w:spacing w:val="4"/>
          <w:sz w:val="29"/>
          <w:szCs w:val="29"/>
        </w:rPr>
        <w:t xml:space="preserve"> </w:t>
      </w:r>
      <w:r w:rsidRPr="00A74C09">
        <w:rPr>
          <w:sz w:val="29"/>
          <w:szCs w:val="29"/>
        </w:rPr>
        <w:t>жанрово-стилевых эталонов исполнительства не только в процессе форми</w:t>
      </w:r>
      <w:r>
        <w:rPr>
          <w:sz w:val="29"/>
          <w:szCs w:val="29"/>
        </w:rPr>
        <w:t>-</w:t>
      </w:r>
      <w:r w:rsidRPr="00A74C09">
        <w:rPr>
          <w:sz w:val="29"/>
          <w:szCs w:val="29"/>
        </w:rPr>
        <w:t>рования индивидуальных интерпретационных исполнительских концепций</w:t>
      </w:r>
      <w:r w:rsidRPr="0054083E">
        <w:rPr>
          <w:sz w:val="29"/>
          <w:szCs w:val="29"/>
        </w:rPr>
        <w:t xml:space="preserve">, </w:t>
      </w:r>
      <w:r w:rsidRPr="00A74C09">
        <w:rPr>
          <w:spacing w:val="-4"/>
          <w:sz w:val="29"/>
          <w:szCs w:val="29"/>
        </w:rPr>
        <w:t>но и для построения типологии исполнительских интерпретаций музыкальных</w:t>
      </w:r>
      <w:r w:rsidRPr="0054083E">
        <w:rPr>
          <w:sz w:val="29"/>
          <w:szCs w:val="29"/>
        </w:rPr>
        <w:t xml:space="preserve"> произведений.</w:t>
      </w:r>
    </w:p>
    <w:p w:rsidR="00A53D45" w:rsidRPr="0054083E" w:rsidRDefault="00A53D45" w:rsidP="00A53D45">
      <w:pPr>
        <w:spacing w:before="2" w:after="2" w:line="257" w:lineRule="auto"/>
        <w:ind w:firstLine="709"/>
        <w:rPr>
          <w:sz w:val="29"/>
          <w:szCs w:val="29"/>
        </w:rPr>
      </w:pPr>
      <w:r w:rsidRPr="0054083E">
        <w:rPr>
          <w:sz w:val="29"/>
          <w:szCs w:val="29"/>
        </w:rPr>
        <w:t xml:space="preserve">Однако, ситуация развития музыкального искусства в последней трети </w:t>
      </w:r>
      <w:r w:rsidRPr="00A74C09">
        <w:rPr>
          <w:spacing w:val="4"/>
          <w:sz w:val="29"/>
          <w:szCs w:val="29"/>
        </w:rPr>
        <w:t>ХХ века и по сей день устанавливает собственные условия и правила</w:t>
      </w:r>
      <w:r w:rsidRPr="0054083E">
        <w:rPr>
          <w:sz w:val="29"/>
          <w:szCs w:val="29"/>
        </w:rPr>
        <w:t xml:space="preserve"> </w:t>
      </w:r>
      <w:r w:rsidRPr="0054083E">
        <w:rPr>
          <w:sz w:val="29"/>
          <w:szCs w:val="29"/>
        </w:rPr>
        <w:lastRenderedPageBreak/>
        <w:t>развития многих видов музыкальной деятельности, в том числе и испол</w:t>
      </w:r>
      <w:r>
        <w:rPr>
          <w:sz w:val="29"/>
          <w:szCs w:val="29"/>
        </w:rPr>
        <w:t>-</w:t>
      </w:r>
      <w:r w:rsidRPr="0054083E">
        <w:rPr>
          <w:sz w:val="29"/>
          <w:szCs w:val="29"/>
        </w:rPr>
        <w:t>нительского искусства. И, хотя в данном контексте последнее сохраняет традиционную позицию, тщательно оберегая и применяя наработанные на протяжении многих веков в рамках исполнительских школ приемы игры, все же возникновение новой музыки требует расширения функций музыкальных инструментов. Отсюда возникает необходимость выработки новой исполни</w:t>
      </w:r>
      <w:r>
        <w:rPr>
          <w:sz w:val="29"/>
          <w:szCs w:val="29"/>
        </w:rPr>
        <w:t>-</w:t>
      </w:r>
      <w:r w:rsidRPr="0054083E">
        <w:rPr>
          <w:sz w:val="29"/>
          <w:szCs w:val="29"/>
        </w:rPr>
        <w:t xml:space="preserve">тельской традиционности, научное осмысление которой будет осуществлено </w:t>
      </w:r>
      <w:r w:rsidRPr="00A74C09">
        <w:rPr>
          <w:spacing w:val="2"/>
          <w:sz w:val="29"/>
          <w:szCs w:val="29"/>
        </w:rPr>
        <w:t>лишь по прошествии времени, необходимого для формирования соответ-</w:t>
      </w:r>
      <w:r w:rsidRPr="0054083E">
        <w:rPr>
          <w:sz w:val="29"/>
          <w:szCs w:val="29"/>
        </w:rPr>
        <w:t xml:space="preserve">ствующего инструмента анализа музыкальных произведений современности, </w:t>
      </w:r>
      <w:r w:rsidRPr="00A74C09">
        <w:rPr>
          <w:spacing w:val="-4"/>
          <w:sz w:val="29"/>
          <w:szCs w:val="29"/>
        </w:rPr>
        <w:t xml:space="preserve">музыкальных экспериментов, а также версий их исполнения </w:t>
      </w:r>
      <w:r w:rsidRPr="00A74C09">
        <w:rPr>
          <w:i/>
          <w:spacing w:val="-4"/>
          <w:sz w:val="29"/>
          <w:szCs w:val="29"/>
        </w:rPr>
        <w:t>как исторических</w:t>
      </w:r>
      <w:r w:rsidRPr="0054083E">
        <w:rPr>
          <w:i/>
          <w:sz w:val="29"/>
          <w:szCs w:val="29"/>
        </w:rPr>
        <w:t xml:space="preserve"> объектов</w:t>
      </w:r>
      <w:r w:rsidRPr="0054083E">
        <w:rPr>
          <w:sz w:val="29"/>
          <w:szCs w:val="29"/>
        </w:rPr>
        <w:t>.</w:t>
      </w:r>
    </w:p>
    <w:p w:rsidR="00A53D45" w:rsidRPr="0054083E" w:rsidRDefault="00A53D45" w:rsidP="00A53D45">
      <w:pPr>
        <w:spacing w:before="2" w:after="2" w:line="257" w:lineRule="auto"/>
        <w:ind w:firstLine="709"/>
        <w:rPr>
          <w:sz w:val="29"/>
          <w:szCs w:val="29"/>
        </w:rPr>
      </w:pPr>
      <w:r w:rsidRPr="00A74C09">
        <w:rPr>
          <w:spacing w:val="-4"/>
          <w:sz w:val="29"/>
          <w:szCs w:val="29"/>
        </w:rPr>
        <w:t>На данном этапе осмысления произведений начала ХХІ века единственно</w:t>
      </w:r>
      <w:r w:rsidRPr="0054083E">
        <w:rPr>
          <w:sz w:val="29"/>
          <w:szCs w:val="29"/>
        </w:rPr>
        <w:t xml:space="preserve"> возможными типами исполнительской интерпретации являются авторский и смешанный. Первый из них предполагает создание автором традиции испол</w:t>
      </w:r>
      <w:r>
        <w:rPr>
          <w:sz w:val="29"/>
          <w:szCs w:val="29"/>
        </w:rPr>
        <w:t>-</w:t>
      </w:r>
      <w:r w:rsidRPr="00A74C09">
        <w:rPr>
          <w:sz w:val="29"/>
          <w:szCs w:val="29"/>
        </w:rPr>
        <w:t>нения путем создания собственной исполнительской версии, распростра</w:t>
      </w:r>
      <w:r>
        <w:rPr>
          <w:sz w:val="29"/>
          <w:szCs w:val="29"/>
        </w:rPr>
        <w:t>-</w:t>
      </w:r>
      <w:r w:rsidRPr="00A74C09">
        <w:rPr>
          <w:sz w:val="29"/>
          <w:szCs w:val="29"/>
        </w:rPr>
        <w:t>няющейся</w:t>
      </w:r>
      <w:r w:rsidRPr="0054083E">
        <w:rPr>
          <w:sz w:val="29"/>
          <w:szCs w:val="29"/>
        </w:rPr>
        <w:t xml:space="preserve"> в музыкально-исполнительском сообществе в качестве эталонной, </w:t>
      </w:r>
      <w:r w:rsidRPr="00A74C09">
        <w:rPr>
          <w:spacing w:val="-6"/>
          <w:sz w:val="29"/>
          <w:szCs w:val="29"/>
        </w:rPr>
        <w:t>либо в опосредованной форме, к которой относятся как авторские комментарии</w:t>
      </w:r>
      <w:r w:rsidRPr="0054083E">
        <w:rPr>
          <w:sz w:val="29"/>
          <w:szCs w:val="29"/>
        </w:rPr>
        <w:t xml:space="preserve">, так и устные или письменные пожелания, уточнения, рекомендации. Второй </w:t>
      </w:r>
      <w:r w:rsidRPr="00A74C09">
        <w:rPr>
          <w:spacing w:val="4"/>
          <w:sz w:val="29"/>
          <w:szCs w:val="29"/>
        </w:rPr>
        <w:t>тип исполнительских интерпретаций имеет различные формы, в основе</w:t>
      </w:r>
      <w:r w:rsidRPr="0054083E">
        <w:rPr>
          <w:sz w:val="29"/>
          <w:szCs w:val="29"/>
        </w:rPr>
        <w:t xml:space="preserve"> возникновения которых находится принцип использования разных видов техники. В одном случае – это тяготение к полистилистическому прочтению музыкальных произведений, т. е. построение моделей исполнения, в которых со</w:t>
      </w:r>
      <w:r w:rsidRPr="00A74C09">
        <w:rPr>
          <w:spacing w:val="4"/>
          <w:sz w:val="29"/>
          <w:szCs w:val="29"/>
        </w:rPr>
        <w:t>вмещено несколько жанрово-стилевых эталонов исполнительства. Как правило</w:t>
      </w:r>
      <w:r w:rsidRPr="0054083E">
        <w:rPr>
          <w:sz w:val="29"/>
          <w:szCs w:val="29"/>
        </w:rPr>
        <w:t>, в рамках исполнительских школ подобные примеры используются, ско</w:t>
      </w:r>
      <w:r w:rsidRPr="00A74C09">
        <w:rPr>
          <w:sz w:val="29"/>
          <w:szCs w:val="29"/>
        </w:rPr>
        <w:t>рее, для демонстрации негативного подхода к построению интерпрета</w:t>
      </w:r>
      <w:r>
        <w:rPr>
          <w:sz w:val="29"/>
          <w:szCs w:val="29"/>
        </w:rPr>
        <w:t>-</w:t>
      </w:r>
      <w:r w:rsidRPr="00A74C09">
        <w:rPr>
          <w:sz w:val="29"/>
          <w:szCs w:val="29"/>
        </w:rPr>
        <w:t>цио</w:t>
      </w:r>
      <w:r w:rsidRPr="00A74C09">
        <w:rPr>
          <w:spacing w:val="-2"/>
          <w:sz w:val="29"/>
          <w:szCs w:val="29"/>
        </w:rPr>
        <w:t>нных исполнительских версий, поскольку одним из важнейших критериев</w:t>
      </w:r>
      <w:r w:rsidRPr="0054083E">
        <w:rPr>
          <w:sz w:val="29"/>
          <w:szCs w:val="29"/>
        </w:rPr>
        <w:t xml:space="preserve"> для классической системы музыкального исполнительства является чистота </w:t>
      </w:r>
      <w:r w:rsidRPr="00A74C09">
        <w:rPr>
          <w:spacing w:val="4"/>
          <w:sz w:val="29"/>
          <w:szCs w:val="29"/>
        </w:rPr>
        <w:t>стиля. Однако, существуют и определенные признанные исключения из</w:t>
      </w:r>
      <w:r w:rsidRPr="0054083E">
        <w:rPr>
          <w:sz w:val="29"/>
          <w:szCs w:val="29"/>
        </w:rPr>
        <w:t xml:space="preserve"> правил. В подобном случае также возможно применение иного подхода к интерпретированию исполняемых произведений, совмещающего традиции </w:t>
      </w:r>
      <w:r w:rsidRPr="00C40520">
        <w:rPr>
          <w:sz w:val="29"/>
          <w:szCs w:val="29"/>
        </w:rPr>
        <w:t>инструментальной игры с присоединением нетипичных средств вырази</w:t>
      </w:r>
      <w:r>
        <w:rPr>
          <w:sz w:val="29"/>
          <w:szCs w:val="29"/>
        </w:rPr>
        <w:t>-</w:t>
      </w:r>
      <w:r w:rsidRPr="00C40520">
        <w:rPr>
          <w:sz w:val="29"/>
          <w:szCs w:val="29"/>
        </w:rPr>
        <w:t>тельности</w:t>
      </w:r>
      <w:r w:rsidRPr="0054083E">
        <w:rPr>
          <w:sz w:val="29"/>
          <w:szCs w:val="29"/>
        </w:rPr>
        <w:t xml:space="preserve"> в контексте построения цельной исполнительской версии.</w:t>
      </w:r>
    </w:p>
    <w:p w:rsidR="00A53D45" w:rsidRPr="0054083E" w:rsidRDefault="00A53D45" w:rsidP="00A53D45">
      <w:pPr>
        <w:spacing w:before="2" w:after="2" w:line="257" w:lineRule="auto"/>
        <w:ind w:firstLine="709"/>
        <w:rPr>
          <w:sz w:val="29"/>
          <w:szCs w:val="29"/>
        </w:rPr>
      </w:pPr>
      <w:r w:rsidRPr="00C40520">
        <w:rPr>
          <w:b/>
          <w:spacing w:val="4"/>
          <w:sz w:val="29"/>
          <w:szCs w:val="29"/>
        </w:rPr>
        <w:t>Ключевые слова:</w:t>
      </w:r>
      <w:r w:rsidRPr="00C40520">
        <w:rPr>
          <w:spacing w:val="4"/>
          <w:sz w:val="29"/>
          <w:szCs w:val="29"/>
        </w:rPr>
        <w:t xml:space="preserve"> идеал, эталон, идеальное, эталонное, звукоидеал исполнительства, интерпретационная версия, эталонная исполнительская версия, интерпретационная модель исполнения, жанрово-стилевой эталон</w:t>
      </w:r>
      <w:r w:rsidRPr="0054083E">
        <w:rPr>
          <w:sz w:val="29"/>
          <w:szCs w:val="29"/>
        </w:rPr>
        <w:t xml:space="preserve"> исполнительства, тип исполнительской интерпретации.</w:t>
      </w:r>
    </w:p>
    <w:p w:rsidR="00A53D45" w:rsidRDefault="00A53D45" w:rsidP="00A53D45">
      <w:pPr>
        <w:spacing w:before="2" w:after="2" w:line="257" w:lineRule="auto"/>
        <w:ind w:firstLine="709"/>
        <w:rPr>
          <w:b/>
          <w:i/>
          <w:sz w:val="29"/>
          <w:szCs w:val="29"/>
        </w:rPr>
      </w:pPr>
    </w:p>
    <w:p w:rsidR="00A53D45" w:rsidRPr="00866143" w:rsidRDefault="00A53D45" w:rsidP="00A53D45">
      <w:pPr>
        <w:spacing w:before="2" w:after="2" w:line="257" w:lineRule="auto"/>
        <w:jc w:val="center"/>
        <w:rPr>
          <w:b/>
          <w:sz w:val="29"/>
          <w:szCs w:val="29"/>
          <w:lang w:val="en-US"/>
        </w:rPr>
      </w:pPr>
      <w:r w:rsidRPr="00A53D45">
        <w:rPr>
          <w:b/>
          <w:sz w:val="29"/>
          <w:szCs w:val="29"/>
          <w:lang w:val="en-US"/>
        </w:rPr>
        <w:t>ANNOTATION</w:t>
      </w:r>
    </w:p>
    <w:p w:rsidR="00A53D45" w:rsidRPr="00A53D45" w:rsidRDefault="00A53D45" w:rsidP="00A53D45">
      <w:pPr>
        <w:spacing w:before="2" w:after="2" w:line="257" w:lineRule="auto"/>
        <w:rPr>
          <w:b/>
          <w:i/>
          <w:sz w:val="29"/>
          <w:szCs w:val="29"/>
          <w:lang w:val="en-US"/>
        </w:rPr>
      </w:pPr>
    </w:p>
    <w:p w:rsidR="00A53D45" w:rsidRPr="0054083E" w:rsidRDefault="00A53D45" w:rsidP="00A53D45">
      <w:pPr>
        <w:spacing w:before="2" w:after="2" w:line="257" w:lineRule="auto"/>
        <w:ind w:firstLine="709"/>
        <w:rPr>
          <w:sz w:val="29"/>
          <w:szCs w:val="29"/>
          <w:lang w:val="en-US"/>
        </w:rPr>
      </w:pPr>
      <w:r w:rsidRPr="0054083E">
        <w:rPr>
          <w:b/>
          <w:sz w:val="29"/>
          <w:szCs w:val="29"/>
          <w:lang w:val="en-US"/>
        </w:rPr>
        <w:t>Kononova M. The ideal and etalon in the system of categories of musical-performing art.</w:t>
      </w:r>
      <w:r w:rsidRPr="00A53D45">
        <w:rPr>
          <w:b/>
          <w:sz w:val="29"/>
          <w:szCs w:val="29"/>
          <w:lang w:val="en-US"/>
        </w:rPr>
        <w:t> </w:t>
      </w:r>
      <w:r w:rsidRPr="0054083E">
        <w:rPr>
          <w:sz w:val="29"/>
          <w:szCs w:val="29"/>
          <w:lang w:val="en-US"/>
        </w:rPr>
        <w:t>–</w:t>
      </w:r>
      <w:r w:rsidRPr="0054083E">
        <w:rPr>
          <w:sz w:val="29"/>
          <w:szCs w:val="29"/>
          <w:lang w:val="en-GB"/>
        </w:rPr>
        <w:t xml:space="preserve"> </w:t>
      </w:r>
      <w:r w:rsidRPr="0054083E">
        <w:rPr>
          <w:sz w:val="29"/>
          <w:szCs w:val="29"/>
          <w:lang w:val="en-US"/>
        </w:rPr>
        <w:t>Original manuscript</w:t>
      </w:r>
      <w:r w:rsidRPr="0054083E">
        <w:rPr>
          <w:sz w:val="29"/>
          <w:szCs w:val="29"/>
          <w:lang w:val="en-GB"/>
        </w:rPr>
        <w:t xml:space="preserve">. </w:t>
      </w:r>
      <w:r w:rsidRPr="0054083E">
        <w:rPr>
          <w:sz w:val="29"/>
          <w:szCs w:val="29"/>
          <w:lang w:val="en-US"/>
        </w:rPr>
        <w:t>Thesis</w:t>
      </w:r>
      <w:r w:rsidRPr="0054083E">
        <w:rPr>
          <w:sz w:val="29"/>
          <w:szCs w:val="29"/>
          <w:lang w:val="en-GB"/>
        </w:rPr>
        <w:t xml:space="preserve"> </w:t>
      </w:r>
      <w:r w:rsidRPr="0054083E">
        <w:rPr>
          <w:sz w:val="29"/>
          <w:szCs w:val="29"/>
          <w:lang w:val="en-US"/>
        </w:rPr>
        <w:t>for</w:t>
      </w:r>
      <w:r w:rsidRPr="0054083E">
        <w:rPr>
          <w:sz w:val="29"/>
          <w:szCs w:val="29"/>
          <w:lang w:val="en-GB"/>
        </w:rPr>
        <w:t xml:space="preserve"> obtaining the D</w:t>
      </w:r>
      <w:r w:rsidRPr="0054083E">
        <w:rPr>
          <w:sz w:val="29"/>
          <w:szCs w:val="29"/>
          <w:lang w:val="en-US"/>
        </w:rPr>
        <w:t xml:space="preserve">egree of Candidate of Sciences in specialization </w:t>
      </w:r>
      <w:r w:rsidRPr="0054083E">
        <w:rPr>
          <w:sz w:val="29"/>
          <w:szCs w:val="29"/>
          <w:lang w:val="en-GB"/>
        </w:rPr>
        <w:t>17.00.03.</w:t>
      </w:r>
      <w:r w:rsidRPr="00A53D45">
        <w:rPr>
          <w:sz w:val="29"/>
          <w:szCs w:val="29"/>
          <w:lang w:val="en-US"/>
        </w:rPr>
        <w:t> </w:t>
      </w:r>
      <w:r w:rsidRPr="0054083E">
        <w:rPr>
          <w:sz w:val="29"/>
          <w:szCs w:val="29"/>
          <w:lang w:val="en-GB"/>
        </w:rPr>
        <w:t xml:space="preserve">– </w:t>
      </w:r>
      <w:r w:rsidRPr="0054083E">
        <w:rPr>
          <w:sz w:val="29"/>
          <w:szCs w:val="29"/>
          <w:lang w:val="en-US"/>
        </w:rPr>
        <w:t>Musical Art</w:t>
      </w:r>
      <w:r w:rsidRPr="0054083E">
        <w:rPr>
          <w:sz w:val="29"/>
          <w:szCs w:val="29"/>
          <w:lang w:val="en-GB"/>
        </w:rPr>
        <w:t>.</w:t>
      </w:r>
      <w:r w:rsidRPr="00A53D45">
        <w:rPr>
          <w:sz w:val="29"/>
          <w:szCs w:val="29"/>
          <w:lang w:val="en-US"/>
        </w:rPr>
        <w:t> </w:t>
      </w:r>
      <w:r w:rsidRPr="0054083E">
        <w:rPr>
          <w:sz w:val="29"/>
          <w:szCs w:val="29"/>
          <w:lang w:val="en-US"/>
        </w:rPr>
        <w:t>–</w:t>
      </w:r>
      <w:r w:rsidRPr="00A53D45">
        <w:rPr>
          <w:sz w:val="29"/>
          <w:szCs w:val="29"/>
          <w:lang w:val="en-US"/>
        </w:rPr>
        <w:t xml:space="preserve"> </w:t>
      </w:r>
      <w:r w:rsidRPr="0054083E">
        <w:rPr>
          <w:sz w:val="29"/>
          <w:szCs w:val="29"/>
          <w:lang w:val="en-US"/>
        </w:rPr>
        <w:t>Institute of Art Studies, Folklore and Ethnology named by M.</w:t>
      </w:r>
      <w:r w:rsidRPr="0054083E">
        <w:rPr>
          <w:sz w:val="29"/>
          <w:szCs w:val="29"/>
        </w:rPr>
        <w:t>Т</w:t>
      </w:r>
      <w:r w:rsidRPr="00A53D45">
        <w:rPr>
          <w:sz w:val="29"/>
          <w:szCs w:val="29"/>
          <w:lang w:val="en-US"/>
        </w:rPr>
        <w:t>.</w:t>
      </w:r>
      <w:r w:rsidRPr="0054083E">
        <w:rPr>
          <w:sz w:val="29"/>
          <w:szCs w:val="29"/>
          <w:lang w:val="en-US"/>
        </w:rPr>
        <w:t xml:space="preserve"> Rylsky, National Academy of Sciences of Ukraine, Kyiv, 200</w:t>
      </w:r>
      <w:r w:rsidRPr="0054083E">
        <w:rPr>
          <w:sz w:val="29"/>
          <w:szCs w:val="29"/>
          <w:lang w:val="en-GB"/>
        </w:rPr>
        <w:t>9</w:t>
      </w:r>
      <w:r w:rsidRPr="0054083E">
        <w:rPr>
          <w:sz w:val="29"/>
          <w:szCs w:val="29"/>
          <w:lang w:val="en-US"/>
        </w:rPr>
        <w:t>.</w:t>
      </w:r>
    </w:p>
    <w:p w:rsidR="00A53D45" w:rsidRPr="0054083E" w:rsidRDefault="00A53D45" w:rsidP="00A53D45">
      <w:pPr>
        <w:spacing w:before="2" w:after="2" w:line="257" w:lineRule="auto"/>
        <w:ind w:firstLine="709"/>
        <w:rPr>
          <w:sz w:val="29"/>
          <w:szCs w:val="29"/>
          <w:lang w:val="en-US"/>
        </w:rPr>
      </w:pPr>
      <w:r w:rsidRPr="0054083E">
        <w:rPr>
          <w:sz w:val="29"/>
          <w:szCs w:val="29"/>
          <w:lang w:val="en-GB"/>
        </w:rPr>
        <w:t xml:space="preserve">Dissertation is devoted the analysis of category cut of </w:t>
      </w:r>
      <w:r w:rsidRPr="0054083E">
        <w:rPr>
          <w:sz w:val="29"/>
          <w:szCs w:val="29"/>
          <w:lang w:val="en-US"/>
        </w:rPr>
        <w:t xml:space="preserve">a theory of </w:t>
      </w:r>
      <w:r w:rsidRPr="0054083E">
        <w:rPr>
          <w:sz w:val="29"/>
          <w:szCs w:val="29"/>
          <w:lang w:val="en-GB"/>
        </w:rPr>
        <w:t>musical-performance art, research of its logi</w:t>
      </w:r>
      <w:r w:rsidRPr="0054083E">
        <w:rPr>
          <w:sz w:val="29"/>
          <w:szCs w:val="29"/>
        </w:rPr>
        <w:t>с</w:t>
      </w:r>
      <w:r w:rsidRPr="0054083E">
        <w:rPr>
          <w:sz w:val="29"/>
          <w:szCs w:val="29"/>
          <w:lang w:val="en-GB"/>
        </w:rPr>
        <w:t xml:space="preserve">-concept structure by the row of philosophy (ideal), </w:t>
      </w:r>
      <w:r w:rsidRPr="0054083E">
        <w:rPr>
          <w:sz w:val="29"/>
          <w:szCs w:val="29"/>
          <w:lang w:val="en-US"/>
        </w:rPr>
        <w:t xml:space="preserve">esthetic </w:t>
      </w:r>
      <w:r w:rsidRPr="0054083E">
        <w:rPr>
          <w:sz w:val="29"/>
          <w:szCs w:val="29"/>
          <w:lang w:val="en-GB"/>
        </w:rPr>
        <w:t xml:space="preserve">(artistic interpretation) and specific categories of musical-performance art (etalon). </w:t>
      </w:r>
    </w:p>
    <w:p w:rsidR="00A53D45" w:rsidRPr="0054083E" w:rsidRDefault="00A53D45" w:rsidP="00A53D45">
      <w:pPr>
        <w:spacing w:before="2" w:after="2" w:line="257" w:lineRule="auto"/>
        <w:ind w:firstLine="709"/>
        <w:rPr>
          <w:sz w:val="29"/>
          <w:szCs w:val="29"/>
          <w:lang w:val="en-GB"/>
        </w:rPr>
      </w:pPr>
      <w:r w:rsidRPr="0054083E">
        <w:rPr>
          <w:sz w:val="29"/>
          <w:szCs w:val="29"/>
          <w:lang w:val="en-GB"/>
        </w:rPr>
        <w:t>A musical-performance art is a special kind of creativity, the universal process of transformation of images</w:t>
      </w:r>
      <w:r w:rsidRPr="00A53D45">
        <w:rPr>
          <w:sz w:val="29"/>
          <w:szCs w:val="29"/>
          <w:lang w:val="en-US"/>
        </w:rPr>
        <w:t>,</w:t>
      </w:r>
      <w:r w:rsidRPr="0054083E">
        <w:rPr>
          <w:sz w:val="29"/>
          <w:szCs w:val="29"/>
          <w:lang w:val="en-GB"/>
        </w:rPr>
        <w:t xml:space="preserve"> belong to the sphere ideal</w:t>
      </w:r>
      <w:r w:rsidRPr="00A53D45">
        <w:rPr>
          <w:sz w:val="29"/>
          <w:szCs w:val="29"/>
          <w:lang w:val="en-US"/>
        </w:rPr>
        <w:t>,</w:t>
      </w:r>
      <w:r w:rsidRPr="0054083E">
        <w:rPr>
          <w:sz w:val="29"/>
          <w:szCs w:val="29"/>
          <w:lang w:val="en-GB"/>
        </w:rPr>
        <w:t xml:space="preserve"> into material </w:t>
      </w:r>
      <w:r w:rsidRPr="0054083E">
        <w:rPr>
          <w:sz w:val="29"/>
          <w:szCs w:val="29"/>
          <w:lang w:val="en-US"/>
        </w:rPr>
        <w:t xml:space="preserve">artifacts </w:t>
      </w:r>
      <w:r w:rsidRPr="0054083E">
        <w:rPr>
          <w:sz w:val="29"/>
          <w:szCs w:val="29"/>
          <w:lang w:val="en-GB"/>
        </w:rPr>
        <w:t>of human activity</w:t>
      </w:r>
      <w:r w:rsidRPr="00A53D45">
        <w:rPr>
          <w:sz w:val="29"/>
          <w:szCs w:val="29"/>
          <w:lang w:val="en-US"/>
        </w:rPr>
        <w:t>,</w:t>
      </w:r>
      <w:r w:rsidRPr="0054083E">
        <w:rPr>
          <w:sz w:val="29"/>
          <w:szCs w:val="29"/>
          <w:lang w:val="en-GB"/>
        </w:rPr>
        <w:t xml:space="preserve"> lies in basis of which (</w:t>
      </w:r>
      <w:r w:rsidRPr="0054083E">
        <w:rPr>
          <w:sz w:val="29"/>
          <w:szCs w:val="29"/>
          <w:lang w:val="en-US"/>
        </w:rPr>
        <w:t>objectification</w:t>
      </w:r>
      <w:r w:rsidRPr="0054083E">
        <w:rPr>
          <w:sz w:val="29"/>
          <w:szCs w:val="29"/>
          <w:lang w:val="en-GB"/>
        </w:rPr>
        <w:t xml:space="preserve"> and subjectification). </w:t>
      </w:r>
      <w:r w:rsidRPr="0054083E">
        <w:rPr>
          <w:sz w:val="29"/>
          <w:szCs w:val="29"/>
          <w:lang w:val="en-US"/>
        </w:rPr>
        <w:t>The musical</w:t>
      </w:r>
      <w:r w:rsidRPr="0054083E">
        <w:rPr>
          <w:sz w:val="29"/>
          <w:szCs w:val="29"/>
          <w:lang w:val="en-GB"/>
        </w:rPr>
        <w:t>-</w:t>
      </w:r>
      <w:r w:rsidRPr="0054083E">
        <w:rPr>
          <w:sz w:val="29"/>
          <w:szCs w:val="29"/>
          <w:lang w:val="en-US"/>
        </w:rPr>
        <w:t>performing art is the cyclic continuous process of activity</w:t>
      </w:r>
      <w:r w:rsidRPr="00A53D45">
        <w:rPr>
          <w:sz w:val="29"/>
          <w:szCs w:val="29"/>
          <w:lang w:val="en-US"/>
        </w:rPr>
        <w:t>,</w:t>
      </w:r>
      <w:r w:rsidRPr="0054083E">
        <w:rPr>
          <w:sz w:val="29"/>
          <w:szCs w:val="29"/>
          <w:lang w:val="en-US"/>
        </w:rPr>
        <w:t xml:space="preserve"> which consists </w:t>
      </w:r>
      <w:r w:rsidRPr="0054083E">
        <w:rPr>
          <w:sz w:val="29"/>
          <w:szCs w:val="29"/>
          <w:lang w:val="en-GB"/>
        </w:rPr>
        <w:t>of consecutive stages,</w:t>
      </w:r>
      <w:r w:rsidRPr="0054083E">
        <w:rPr>
          <w:sz w:val="29"/>
          <w:szCs w:val="29"/>
          <w:lang w:val="en-US"/>
        </w:rPr>
        <w:t xml:space="preserve"> the result of the first from which is a</w:t>
      </w:r>
      <w:r w:rsidRPr="0054083E">
        <w:rPr>
          <w:sz w:val="29"/>
          <w:szCs w:val="29"/>
          <w:lang w:val="en-GB"/>
        </w:rPr>
        <w:t xml:space="preserve"> construction of the interpretational model of performance, </w:t>
      </w:r>
      <w:r w:rsidRPr="0054083E">
        <w:rPr>
          <w:sz w:val="29"/>
          <w:szCs w:val="29"/>
          <w:lang w:val="en-US"/>
        </w:rPr>
        <w:t>accordingly, second – its technical realization by performance facilities</w:t>
      </w:r>
      <w:r w:rsidRPr="0054083E">
        <w:rPr>
          <w:sz w:val="29"/>
          <w:szCs w:val="29"/>
          <w:lang w:val="en-GB"/>
        </w:rPr>
        <w:t>. The sound ideals </w:t>
      </w:r>
      <w:r w:rsidRPr="0054083E">
        <w:rPr>
          <w:sz w:val="29"/>
          <w:szCs w:val="29"/>
          <w:lang w:val="en-US"/>
        </w:rPr>
        <w:t xml:space="preserve">of the art of performance </w:t>
      </w:r>
      <w:r w:rsidRPr="0054083E">
        <w:rPr>
          <w:sz w:val="29"/>
          <w:szCs w:val="29"/>
          <w:lang w:val="en-GB"/>
        </w:rPr>
        <w:t>– etal</w:t>
      </w:r>
      <w:r>
        <w:rPr>
          <w:sz w:val="29"/>
          <w:szCs w:val="29"/>
          <w:lang w:val="en-GB"/>
        </w:rPr>
        <w:t>on versions of performances,</w:t>
      </w:r>
      <w:r w:rsidRPr="0054083E">
        <w:rPr>
          <w:sz w:val="29"/>
          <w:szCs w:val="29"/>
          <w:lang w:val="en-GB"/>
        </w:rPr>
        <w:t xml:space="preserve"> genre-stylish etalons of performances, types of performance-based interpretation of the pieces of the past and present are the important mechanism during the processes of evaluation, analysis and comparison.</w:t>
      </w:r>
    </w:p>
    <w:p w:rsidR="00A53D45" w:rsidRPr="00A53D45" w:rsidRDefault="00A53D45" w:rsidP="00A53D45">
      <w:pPr>
        <w:spacing w:before="2" w:after="2" w:line="257" w:lineRule="auto"/>
        <w:ind w:firstLine="709"/>
        <w:rPr>
          <w:sz w:val="29"/>
          <w:szCs w:val="29"/>
          <w:lang w:val="en-US"/>
        </w:rPr>
      </w:pPr>
      <w:r w:rsidRPr="0054083E">
        <w:rPr>
          <w:sz w:val="29"/>
          <w:szCs w:val="29"/>
          <w:lang w:val="en-GB"/>
        </w:rPr>
        <w:t xml:space="preserve">In dissertation a concept of genre-stylish etalon is developed </w:t>
      </w:r>
      <w:r w:rsidRPr="0054083E">
        <w:rPr>
          <w:sz w:val="29"/>
          <w:szCs w:val="29"/>
          <w:lang w:val="en-US"/>
        </w:rPr>
        <w:t>as an effective regulator of the process of musical performance</w:t>
      </w:r>
      <w:r w:rsidRPr="00A53D45">
        <w:rPr>
          <w:sz w:val="29"/>
          <w:szCs w:val="29"/>
          <w:lang w:val="en-US"/>
        </w:rPr>
        <w:t>,</w:t>
      </w:r>
      <w:r w:rsidRPr="0054083E">
        <w:rPr>
          <w:sz w:val="29"/>
          <w:szCs w:val="29"/>
          <w:lang w:val="en-US"/>
        </w:rPr>
        <w:t xml:space="preserve"> that allowed a process by which the actual layer of </w:t>
      </w:r>
      <w:r w:rsidRPr="0054083E">
        <w:rPr>
          <w:sz w:val="29"/>
          <w:szCs w:val="29"/>
          <w:lang w:val="en-GB"/>
        </w:rPr>
        <w:t>etalon versions of performance</w:t>
      </w:r>
      <w:r w:rsidRPr="0054083E">
        <w:rPr>
          <w:sz w:val="29"/>
          <w:szCs w:val="29"/>
          <w:lang w:val="en-US"/>
        </w:rPr>
        <w:t xml:space="preserve"> of </w:t>
      </w:r>
      <w:r w:rsidRPr="0054083E">
        <w:rPr>
          <w:sz w:val="29"/>
          <w:szCs w:val="29"/>
          <w:lang w:val="en-GB"/>
        </w:rPr>
        <w:t>XX–XXI century is</w:t>
      </w:r>
      <w:r w:rsidRPr="0054083E">
        <w:rPr>
          <w:sz w:val="29"/>
          <w:szCs w:val="29"/>
          <w:lang w:val="en-US"/>
        </w:rPr>
        <w:t xml:space="preserve"> analyzed in cello creativity that allowed the universal approach for typology of basic forms of interpretation in musical performance</w:t>
      </w:r>
      <w:r w:rsidRPr="0054083E">
        <w:rPr>
          <w:sz w:val="29"/>
          <w:szCs w:val="29"/>
          <w:lang w:val="en-GB"/>
        </w:rPr>
        <w:t>.</w:t>
      </w:r>
    </w:p>
    <w:p w:rsidR="00A53D45" w:rsidRDefault="00A53D45" w:rsidP="00A53D45">
      <w:pPr>
        <w:spacing w:before="2" w:after="2" w:line="257" w:lineRule="auto"/>
        <w:ind w:firstLine="709"/>
        <w:rPr>
          <w:sz w:val="29"/>
          <w:szCs w:val="29"/>
          <w:lang w:val="en-GB"/>
        </w:rPr>
      </w:pPr>
      <w:r w:rsidRPr="0054083E">
        <w:rPr>
          <w:b/>
          <w:sz w:val="29"/>
          <w:szCs w:val="29"/>
          <w:lang w:val="en-GB"/>
        </w:rPr>
        <w:t>Keywords:</w:t>
      </w:r>
      <w:r w:rsidRPr="0054083E">
        <w:rPr>
          <w:b/>
          <w:i/>
          <w:sz w:val="29"/>
          <w:szCs w:val="29"/>
          <w:lang w:val="en-GB"/>
        </w:rPr>
        <w:t xml:space="preserve"> </w:t>
      </w:r>
      <w:r w:rsidRPr="0054083E">
        <w:rPr>
          <w:sz w:val="29"/>
          <w:szCs w:val="29"/>
          <w:lang w:val="en-GB"/>
        </w:rPr>
        <w:t>ideal</w:t>
      </w:r>
      <w:r w:rsidRPr="00A53D45">
        <w:rPr>
          <w:sz w:val="29"/>
          <w:szCs w:val="29"/>
          <w:lang w:val="en-US"/>
        </w:rPr>
        <w:t xml:space="preserve"> </w:t>
      </w:r>
      <w:r w:rsidRPr="0054083E">
        <w:rPr>
          <w:sz w:val="29"/>
          <w:szCs w:val="29"/>
          <w:lang w:val="en-US"/>
        </w:rPr>
        <w:t>as an image</w:t>
      </w:r>
      <w:r w:rsidRPr="0054083E">
        <w:rPr>
          <w:sz w:val="29"/>
          <w:szCs w:val="29"/>
          <w:lang w:val="en-GB"/>
        </w:rPr>
        <w:t xml:space="preserve">, an etalon, ideal as a category, </w:t>
      </w:r>
      <w:r w:rsidRPr="0054083E">
        <w:rPr>
          <w:sz w:val="29"/>
          <w:szCs w:val="29"/>
          <w:lang w:val="en-US"/>
        </w:rPr>
        <w:t xml:space="preserve">etalon as a category, </w:t>
      </w:r>
      <w:r w:rsidRPr="0054083E">
        <w:rPr>
          <w:sz w:val="29"/>
          <w:szCs w:val="29"/>
          <w:lang w:val="en-GB"/>
        </w:rPr>
        <w:t>sound ideal of performing art, interpretational version, etalon version of performance, interpretational model of performing, genre-stylish etalon of performance, type of performing interpretation.</w:t>
      </w:r>
    </w:p>
    <w:p w:rsidR="00A53D45" w:rsidRPr="00A53D45" w:rsidRDefault="00A53D45" w:rsidP="00A53D45">
      <w:pPr>
        <w:shd w:val="clear" w:color="auto" w:fill="FFFFFF"/>
        <w:autoSpaceDE w:val="0"/>
        <w:autoSpaceDN w:val="0"/>
        <w:adjustRightInd w:val="0"/>
        <w:jc w:val="center"/>
        <w:rPr>
          <w:sz w:val="29"/>
          <w:szCs w:val="29"/>
          <w:lang w:val="en-US"/>
        </w:rPr>
      </w:pPr>
      <w:r w:rsidRPr="00A53D45">
        <w:rPr>
          <w:sz w:val="29"/>
          <w:szCs w:val="29"/>
          <w:lang w:val="en-US"/>
        </w:rPr>
        <w:br w:type="page"/>
      </w:r>
      <w:r>
        <w:rPr>
          <w:noProof/>
          <w:sz w:val="29"/>
          <w:szCs w:val="29"/>
          <w:lang w:eastAsia="ru-RU"/>
        </w:rPr>
        <mc:AlternateContent>
          <mc:Choice Requires="wps">
            <w:drawing>
              <wp:anchor distT="0" distB="0" distL="114300" distR="114300" simplePos="0" relativeHeight="251662336" behindDoc="0" locked="0" layoutInCell="1" allowOverlap="1">
                <wp:simplePos x="0" y="0"/>
                <wp:positionH relativeFrom="column">
                  <wp:posOffset>2774315</wp:posOffset>
                </wp:positionH>
                <wp:positionV relativeFrom="paragraph">
                  <wp:posOffset>-342900</wp:posOffset>
                </wp:positionV>
                <wp:extent cx="800100" cy="457200"/>
                <wp:effectExtent l="8255" t="5715" r="10795" b="1333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margin-left:218.45pt;margin-top:-27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" strokecolor="white"/>
            </w:pict>
          </mc:Fallback>
        </mc:AlternateContent>
      </w: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A53D45" w:rsidRDefault="00A53D45" w:rsidP="00A53D45">
      <w:pPr>
        <w:shd w:val="clear" w:color="auto" w:fill="FFFFFF"/>
        <w:autoSpaceDE w:val="0"/>
        <w:autoSpaceDN w:val="0"/>
        <w:adjustRightInd w:val="0"/>
        <w:jc w:val="center"/>
        <w:rPr>
          <w:sz w:val="29"/>
          <w:szCs w:val="29"/>
          <w:lang w:val="en-US"/>
        </w:rPr>
      </w:pPr>
    </w:p>
    <w:p w:rsidR="00A53D45" w:rsidRPr="001C786E" w:rsidRDefault="00A53D45" w:rsidP="00A53D45">
      <w:pPr>
        <w:shd w:val="clear" w:color="auto" w:fill="FFFFFF"/>
        <w:autoSpaceDE w:val="0"/>
        <w:autoSpaceDN w:val="0"/>
        <w:adjustRightInd w:val="0"/>
        <w:jc w:val="center"/>
        <w:rPr>
          <w:sz w:val="29"/>
          <w:szCs w:val="29"/>
        </w:rPr>
      </w:pPr>
      <w:r w:rsidRPr="001C786E">
        <w:rPr>
          <w:color w:val="000000"/>
          <w:sz w:val="29"/>
          <w:szCs w:val="29"/>
        </w:rPr>
        <w:t>Підп. до друку</w:t>
      </w:r>
      <w:r>
        <w:rPr>
          <w:color w:val="000000"/>
          <w:sz w:val="29"/>
          <w:szCs w:val="29"/>
        </w:rPr>
        <w:t xml:space="preserve"> 04.06.2009</w:t>
      </w:r>
      <w:r w:rsidRPr="001C786E">
        <w:rPr>
          <w:color w:val="000000"/>
          <w:sz w:val="29"/>
          <w:szCs w:val="29"/>
        </w:rPr>
        <w:t>.</w:t>
      </w:r>
      <w:r>
        <w:rPr>
          <w:color w:val="000000"/>
          <w:sz w:val="29"/>
          <w:szCs w:val="29"/>
        </w:rPr>
        <w:t xml:space="preserve"> </w:t>
      </w:r>
      <w:r w:rsidRPr="001C786E">
        <w:rPr>
          <w:color w:val="000000"/>
          <w:sz w:val="29"/>
          <w:szCs w:val="29"/>
        </w:rPr>
        <w:t xml:space="preserve">Формат 60x84 </w:t>
      </w:r>
      <w:r w:rsidRPr="001C786E">
        <w:rPr>
          <w:color w:val="000000"/>
          <w:sz w:val="29"/>
          <w:szCs w:val="29"/>
          <w:vertAlign w:val="superscript"/>
        </w:rPr>
        <w:t>1</w:t>
      </w:r>
      <w:r w:rsidRPr="001C786E">
        <w:rPr>
          <w:color w:val="000000"/>
          <w:sz w:val="29"/>
          <w:szCs w:val="29"/>
        </w:rPr>
        <w:t>/</w:t>
      </w:r>
      <w:r w:rsidRPr="001C786E">
        <w:rPr>
          <w:color w:val="000000"/>
          <w:sz w:val="29"/>
          <w:szCs w:val="29"/>
          <w:vertAlign w:val="subscript"/>
        </w:rPr>
        <w:t>16</w:t>
      </w:r>
      <w:r w:rsidRPr="001C786E">
        <w:rPr>
          <w:color w:val="000000"/>
          <w:sz w:val="29"/>
          <w:szCs w:val="29"/>
        </w:rPr>
        <w:t>. Папір др. апарат.</w:t>
      </w:r>
    </w:p>
    <w:p w:rsidR="00A53D45" w:rsidRPr="001C786E" w:rsidRDefault="00A53D45" w:rsidP="00A53D45">
      <w:pPr>
        <w:shd w:val="clear" w:color="auto" w:fill="FFFFFF"/>
        <w:autoSpaceDE w:val="0"/>
        <w:autoSpaceDN w:val="0"/>
        <w:adjustRightInd w:val="0"/>
        <w:jc w:val="center"/>
        <w:rPr>
          <w:color w:val="000000"/>
          <w:sz w:val="29"/>
          <w:szCs w:val="29"/>
        </w:rPr>
      </w:pPr>
      <w:r w:rsidRPr="001C786E">
        <w:rPr>
          <w:color w:val="000000"/>
          <w:sz w:val="29"/>
          <w:szCs w:val="29"/>
        </w:rPr>
        <w:t xml:space="preserve">Друк офсетний. </w:t>
      </w:r>
      <w:r>
        <w:rPr>
          <w:color w:val="000000"/>
          <w:sz w:val="29"/>
          <w:szCs w:val="29"/>
        </w:rPr>
        <w:t>Облік.-вид</w:t>
      </w:r>
      <w:r w:rsidRPr="001C786E">
        <w:rPr>
          <w:color w:val="000000"/>
          <w:sz w:val="29"/>
          <w:szCs w:val="29"/>
        </w:rPr>
        <w:t xml:space="preserve">. </w:t>
      </w:r>
      <w:r>
        <w:rPr>
          <w:color w:val="000000"/>
          <w:sz w:val="29"/>
          <w:szCs w:val="29"/>
        </w:rPr>
        <w:t xml:space="preserve">0,9. </w:t>
      </w:r>
      <w:r w:rsidRPr="001C786E">
        <w:rPr>
          <w:color w:val="000000"/>
          <w:sz w:val="29"/>
          <w:szCs w:val="29"/>
        </w:rPr>
        <w:t xml:space="preserve">Зам. </w:t>
      </w:r>
      <w:r>
        <w:rPr>
          <w:color w:val="000000"/>
          <w:sz w:val="29"/>
          <w:szCs w:val="29"/>
        </w:rPr>
        <w:t>112.</w:t>
      </w:r>
      <w:r w:rsidRPr="001C786E">
        <w:rPr>
          <w:color w:val="000000"/>
          <w:sz w:val="29"/>
          <w:szCs w:val="29"/>
        </w:rPr>
        <w:t xml:space="preserve"> Тираж </w:t>
      </w:r>
      <w:r>
        <w:rPr>
          <w:color w:val="000000"/>
          <w:sz w:val="29"/>
          <w:szCs w:val="29"/>
        </w:rPr>
        <w:t>100.</w:t>
      </w:r>
    </w:p>
    <w:p w:rsidR="00A53D45" w:rsidRPr="001C786E" w:rsidRDefault="00A53D45" w:rsidP="00A53D45">
      <w:pPr>
        <w:shd w:val="clear" w:color="auto" w:fill="FFFFFF"/>
        <w:autoSpaceDE w:val="0"/>
        <w:autoSpaceDN w:val="0"/>
        <w:adjustRightInd w:val="0"/>
        <w:jc w:val="center"/>
        <w:rPr>
          <w:sz w:val="29"/>
          <w:szCs w:val="29"/>
        </w:rPr>
      </w:pPr>
      <w:r w:rsidRPr="001C786E">
        <w:rPr>
          <w:color w:val="000000"/>
          <w:sz w:val="29"/>
          <w:szCs w:val="29"/>
        </w:rPr>
        <w:t>___________________________________________________________</w:t>
      </w:r>
    </w:p>
    <w:p w:rsidR="00A53D45" w:rsidRPr="001C786E" w:rsidRDefault="00A53D45" w:rsidP="00A53D45">
      <w:pPr>
        <w:shd w:val="clear" w:color="auto" w:fill="FFFFFF"/>
        <w:autoSpaceDE w:val="0"/>
        <w:autoSpaceDN w:val="0"/>
        <w:adjustRightInd w:val="0"/>
        <w:jc w:val="center"/>
        <w:rPr>
          <w:color w:val="000000"/>
          <w:sz w:val="29"/>
          <w:szCs w:val="29"/>
        </w:rPr>
      </w:pPr>
      <w:r w:rsidRPr="001C786E">
        <w:rPr>
          <w:color w:val="000000"/>
          <w:sz w:val="29"/>
          <w:szCs w:val="29"/>
        </w:rPr>
        <w:t>Видавець і виготівник</w:t>
      </w:r>
    </w:p>
    <w:p w:rsidR="00A53D45" w:rsidRPr="001C786E" w:rsidRDefault="00A53D45" w:rsidP="00A53D45">
      <w:pPr>
        <w:shd w:val="clear" w:color="auto" w:fill="FFFFFF"/>
        <w:autoSpaceDE w:val="0"/>
        <w:autoSpaceDN w:val="0"/>
        <w:adjustRightInd w:val="0"/>
        <w:jc w:val="center"/>
        <w:rPr>
          <w:sz w:val="29"/>
          <w:szCs w:val="29"/>
        </w:rPr>
      </w:pPr>
      <w:r w:rsidRPr="001C786E">
        <w:rPr>
          <w:color w:val="000000"/>
          <w:sz w:val="29"/>
          <w:szCs w:val="29"/>
        </w:rPr>
        <w:t>Державна академія керівних кадрів культури і мистецтв</w:t>
      </w:r>
    </w:p>
    <w:p w:rsidR="00A53D45" w:rsidRPr="001C786E" w:rsidRDefault="00A53D45" w:rsidP="00A53D45">
      <w:pPr>
        <w:shd w:val="clear" w:color="auto" w:fill="FFFFFF"/>
        <w:autoSpaceDE w:val="0"/>
        <w:autoSpaceDN w:val="0"/>
        <w:adjustRightInd w:val="0"/>
        <w:jc w:val="center"/>
        <w:rPr>
          <w:sz w:val="29"/>
          <w:szCs w:val="29"/>
        </w:rPr>
      </w:pPr>
      <w:r w:rsidRPr="001C786E">
        <w:rPr>
          <w:color w:val="000000"/>
          <w:sz w:val="29"/>
          <w:szCs w:val="29"/>
        </w:rPr>
        <w:t>01015, м. Київ, вул. Івана Мазепи, 21.</w:t>
      </w:r>
    </w:p>
    <w:p w:rsidR="00A53D45" w:rsidRPr="001C786E" w:rsidRDefault="00A53D45" w:rsidP="00A53D45">
      <w:pPr>
        <w:jc w:val="center"/>
        <w:rPr>
          <w:color w:val="000000"/>
          <w:sz w:val="29"/>
          <w:szCs w:val="29"/>
        </w:rPr>
      </w:pPr>
      <w:r w:rsidRPr="001C786E">
        <w:rPr>
          <w:color w:val="000000"/>
          <w:sz w:val="29"/>
          <w:szCs w:val="29"/>
        </w:rPr>
        <w:t>Свідоцтво про внесення до Державного реєстру суб'єктів видавничої справи</w:t>
      </w:r>
    </w:p>
    <w:p w:rsidR="00A53D45" w:rsidRPr="001C786E" w:rsidRDefault="00A53D45" w:rsidP="00A53D45">
      <w:pPr>
        <w:jc w:val="center"/>
        <w:rPr>
          <w:sz w:val="29"/>
          <w:szCs w:val="29"/>
        </w:rPr>
      </w:pPr>
      <w:r w:rsidRPr="001C786E">
        <w:rPr>
          <w:color w:val="000000"/>
          <w:sz w:val="29"/>
          <w:szCs w:val="29"/>
        </w:rPr>
        <w:t>ДК № 2544 від 27.06.2006.</w:t>
      </w:r>
    </w:p>
    <w:p w:rsidR="00A53D45" w:rsidRPr="001C786E" w:rsidRDefault="00A53D45" w:rsidP="00A53D45">
      <w:pPr>
        <w:spacing w:before="2" w:after="2" w:line="257" w:lineRule="auto"/>
        <w:ind w:firstLine="709"/>
        <w:rPr>
          <w:sz w:val="29"/>
          <w:szCs w:val="29"/>
          <w:lang w:val="en-GB"/>
        </w:rPr>
      </w:pPr>
      <w:r>
        <w:rPr>
          <w:sz w:val="29"/>
          <w:szCs w:val="29"/>
          <w:lang w:val="en-GB"/>
        </w:rPr>
        <w:br w:type="page"/>
      </w:r>
      <w:r>
        <w:rPr>
          <w:noProof/>
          <w:sz w:val="29"/>
          <w:szCs w:val="29"/>
          <w:lang w:eastAsia="ru-RU"/>
        </w:rPr>
        <mc:AlternateContent>
          <mc:Choice Requires="wps">
            <w:drawing>
              <wp:anchor distT="0" distB="0" distL="114300" distR="114300" simplePos="0" relativeHeight="251661312" behindDoc="0" locked="0" layoutInCell="1" allowOverlap="1">
                <wp:simplePos x="0" y="0"/>
                <wp:positionH relativeFrom="column">
                  <wp:posOffset>2736215</wp:posOffset>
                </wp:positionH>
                <wp:positionV relativeFrom="paragraph">
                  <wp:posOffset>-455930</wp:posOffset>
                </wp:positionV>
                <wp:extent cx="685800" cy="571500"/>
                <wp:effectExtent l="8255" t="6985" r="10795" b="1206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215.45pt;margin-top:-35.9pt;width:5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" strokecolor="white"/>
            </w:pict>
          </mc:Fallback>
        </mc:AlternateContent>
      </w:r>
    </w:p>
    <w:p w:rsidR="009B2104" w:rsidRPr="00A53D45" w:rsidRDefault="009B2104" w:rsidP="00A53D45">
      <w:bookmarkStart w:id="0" w:name="_GoBack"/>
      <w:bookmarkEnd w:id="0"/>
    </w:p>
    <w:sectPr w:rsidR="009B2104" w:rsidRPr="00A53D45"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84" w:rsidRDefault="004E2484">
      <w:pPr>
        <w:spacing w:after="0" w:line="240" w:lineRule="auto"/>
      </w:pPr>
      <w:r>
        <w:separator/>
      </w:r>
    </w:p>
  </w:endnote>
  <w:endnote w:type="continuationSeparator" w:id="0">
    <w:p w:rsidR="004E2484" w:rsidRDefault="004E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84" w:rsidRDefault="004E2484">
      <w:pPr>
        <w:spacing w:after="0" w:line="240" w:lineRule="auto"/>
      </w:pPr>
      <w:r>
        <w:separator/>
      </w:r>
    </w:p>
  </w:footnote>
  <w:footnote w:type="continuationSeparator" w:id="0">
    <w:p w:rsidR="004E2484" w:rsidRDefault="004E2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0">
    <w:nsid w:val="0F4801F1"/>
    <w:multiLevelType w:val="hybridMultilevel"/>
    <w:tmpl w:val="6296A49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5C269A"/>
    <w:multiLevelType w:val="hybridMultilevel"/>
    <w:tmpl w:val="54281D6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7A51CA"/>
    <w:multiLevelType w:val="hybridMultilevel"/>
    <w:tmpl w:val="15F0202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430386"/>
    <w:multiLevelType w:val="hybridMultilevel"/>
    <w:tmpl w:val="CC7077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1A773BB"/>
    <w:multiLevelType w:val="hybridMultilevel"/>
    <w:tmpl w:val="61F6A49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DF0CE9"/>
    <w:multiLevelType w:val="hybridMultilevel"/>
    <w:tmpl w:val="17BC0E4A"/>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2047BC"/>
    <w:multiLevelType w:val="hybridMultilevel"/>
    <w:tmpl w:val="950A14E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CF2495"/>
    <w:multiLevelType w:val="hybridMultilevel"/>
    <w:tmpl w:val="43346F30"/>
    <w:lvl w:ilvl="0" w:tplc="04190001">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E7F1BC1"/>
    <w:multiLevelType w:val="hybridMultilevel"/>
    <w:tmpl w:val="CF94050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 w:numId="7">
    <w:abstractNumId w:val="14"/>
  </w:num>
  <w:num w:numId="8">
    <w:abstractNumId w:val="15"/>
  </w:num>
  <w:num w:numId="9">
    <w:abstractNumId w:val="10"/>
  </w:num>
  <w:num w:numId="10">
    <w:abstractNumId w:val="17"/>
  </w:num>
  <w:num w:numId="11">
    <w:abstractNumId w:val="18"/>
  </w:num>
  <w:num w:numId="12">
    <w:abstractNumId w:val="16"/>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0D22"/>
    <w:rsid w:val="000223EA"/>
    <w:rsid w:val="000229D0"/>
    <w:rsid w:val="0002510E"/>
    <w:rsid w:val="00025274"/>
    <w:rsid w:val="000254A4"/>
    <w:rsid w:val="00032DDA"/>
    <w:rsid w:val="000375F8"/>
    <w:rsid w:val="0004025E"/>
    <w:rsid w:val="000408E3"/>
    <w:rsid w:val="00040E42"/>
    <w:rsid w:val="000516F8"/>
    <w:rsid w:val="00052D9C"/>
    <w:rsid w:val="00052E5D"/>
    <w:rsid w:val="000530F7"/>
    <w:rsid w:val="000533AC"/>
    <w:rsid w:val="000545F3"/>
    <w:rsid w:val="00061257"/>
    <w:rsid w:val="00061ABC"/>
    <w:rsid w:val="00064AAD"/>
    <w:rsid w:val="000665CD"/>
    <w:rsid w:val="000735C9"/>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D7DAC"/>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756F9"/>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5636"/>
    <w:rsid w:val="001E79F3"/>
    <w:rsid w:val="001F2514"/>
    <w:rsid w:val="001F5CF0"/>
    <w:rsid w:val="0020076D"/>
    <w:rsid w:val="00200A5B"/>
    <w:rsid w:val="00210170"/>
    <w:rsid w:val="0021247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498E"/>
    <w:rsid w:val="00287ADD"/>
    <w:rsid w:val="00287B7E"/>
    <w:rsid w:val="00293C61"/>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4322"/>
    <w:rsid w:val="00426BE0"/>
    <w:rsid w:val="0042741C"/>
    <w:rsid w:val="0043108C"/>
    <w:rsid w:val="00431753"/>
    <w:rsid w:val="004327B6"/>
    <w:rsid w:val="00433E19"/>
    <w:rsid w:val="0043657D"/>
    <w:rsid w:val="00437FF9"/>
    <w:rsid w:val="0044000B"/>
    <w:rsid w:val="00440941"/>
    <w:rsid w:val="004417B1"/>
    <w:rsid w:val="00445227"/>
    <w:rsid w:val="00456EA3"/>
    <w:rsid w:val="00457A3C"/>
    <w:rsid w:val="0046782D"/>
    <w:rsid w:val="004761E8"/>
    <w:rsid w:val="00477D48"/>
    <w:rsid w:val="00482AE5"/>
    <w:rsid w:val="004833B2"/>
    <w:rsid w:val="00486785"/>
    <w:rsid w:val="00491ADC"/>
    <w:rsid w:val="00491CB4"/>
    <w:rsid w:val="0049260D"/>
    <w:rsid w:val="00492D2E"/>
    <w:rsid w:val="00495861"/>
    <w:rsid w:val="004A2434"/>
    <w:rsid w:val="004A3F39"/>
    <w:rsid w:val="004A4CEC"/>
    <w:rsid w:val="004A547D"/>
    <w:rsid w:val="004A7181"/>
    <w:rsid w:val="004A7BDA"/>
    <w:rsid w:val="004B0FCC"/>
    <w:rsid w:val="004B6A08"/>
    <w:rsid w:val="004C4DB3"/>
    <w:rsid w:val="004C5D3E"/>
    <w:rsid w:val="004D0D8A"/>
    <w:rsid w:val="004D190D"/>
    <w:rsid w:val="004D621D"/>
    <w:rsid w:val="004D6F01"/>
    <w:rsid w:val="004E2484"/>
    <w:rsid w:val="004F00EA"/>
    <w:rsid w:val="004F1AA5"/>
    <w:rsid w:val="004F7410"/>
    <w:rsid w:val="005069FB"/>
    <w:rsid w:val="00512443"/>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2815"/>
    <w:rsid w:val="005B5BCF"/>
    <w:rsid w:val="005B5E9B"/>
    <w:rsid w:val="005B6984"/>
    <w:rsid w:val="005C040A"/>
    <w:rsid w:val="005C1FB6"/>
    <w:rsid w:val="005C47B2"/>
    <w:rsid w:val="005C6D78"/>
    <w:rsid w:val="005D0027"/>
    <w:rsid w:val="005D1C73"/>
    <w:rsid w:val="005D55AF"/>
    <w:rsid w:val="005D58DB"/>
    <w:rsid w:val="005D72DC"/>
    <w:rsid w:val="005D7985"/>
    <w:rsid w:val="005E0300"/>
    <w:rsid w:val="005E1FAE"/>
    <w:rsid w:val="005E3247"/>
    <w:rsid w:val="005E6050"/>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1EB6"/>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1BFF"/>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391D"/>
    <w:rsid w:val="008D6C0F"/>
    <w:rsid w:val="008D7814"/>
    <w:rsid w:val="008E1816"/>
    <w:rsid w:val="0090140C"/>
    <w:rsid w:val="00907154"/>
    <w:rsid w:val="00907FEC"/>
    <w:rsid w:val="00911102"/>
    <w:rsid w:val="00913600"/>
    <w:rsid w:val="00917877"/>
    <w:rsid w:val="009202D2"/>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25E9"/>
    <w:rsid w:val="00973BC4"/>
    <w:rsid w:val="009852DB"/>
    <w:rsid w:val="00992267"/>
    <w:rsid w:val="00996223"/>
    <w:rsid w:val="009A36E8"/>
    <w:rsid w:val="009B2013"/>
    <w:rsid w:val="009B2104"/>
    <w:rsid w:val="009B33B4"/>
    <w:rsid w:val="009B7240"/>
    <w:rsid w:val="009C0B7D"/>
    <w:rsid w:val="009C4493"/>
    <w:rsid w:val="009C5CA8"/>
    <w:rsid w:val="009D35A3"/>
    <w:rsid w:val="009D5F8F"/>
    <w:rsid w:val="009E0C85"/>
    <w:rsid w:val="009E1571"/>
    <w:rsid w:val="009E5D3B"/>
    <w:rsid w:val="009F4772"/>
    <w:rsid w:val="009F48C6"/>
    <w:rsid w:val="009F4B88"/>
    <w:rsid w:val="009F5AA2"/>
    <w:rsid w:val="00A01D0D"/>
    <w:rsid w:val="00A03CA0"/>
    <w:rsid w:val="00A03E24"/>
    <w:rsid w:val="00A064DC"/>
    <w:rsid w:val="00A07468"/>
    <w:rsid w:val="00A1573A"/>
    <w:rsid w:val="00A221AF"/>
    <w:rsid w:val="00A24DE7"/>
    <w:rsid w:val="00A258BB"/>
    <w:rsid w:val="00A343E2"/>
    <w:rsid w:val="00A40DE5"/>
    <w:rsid w:val="00A418E7"/>
    <w:rsid w:val="00A42E46"/>
    <w:rsid w:val="00A44605"/>
    <w:rsid w:val="00A44684"/>
    <w:rsid w:val="00A469B5"/>
    <w:rsid w:val="00A47A8E"/>
    <w:rsid w:val="00A53D45"/>
    <w:rsid w:val="00A5534B"/>
    <w:rsid w:val="00A61515"/>
    <w:rsid w:val="00A6190A"/>
    <w:rsid w:val="00A62B23"/>
    <w:rsid w:val="00A65152"/>
    <w:rsid w:val="00A67AAC"/>
    <w:rsid w:val="00A705F1"/>
    <w:rsid w:val="00A707A3"/>
    <w:rsid w:val="00A73EFF"/>
    <w:rsid w:val="00A75F94"/>
    <w:rsid w:val="00A77EE3"/>
    <w:rsid w:val="00A82F81"/>
    <w:rsid w:val="00A8557B"/>
    <w:rsid w:val="00A861BD"/>
    <w:rsid w:val="00A96440"/>
    <w:rsid w:val="00A974A7"/>
    <w:rsid w:val="00AA1591"/>
    <w:rsid w:val="00AA66DC"/>
    <w:rsid w:val="00AB603D"/>
    <w:rsid w:val="00AC1982"/>
    <w:rsid w:val="00AC5539"/>
    <w:rsid w:val="00AC55F7"/>
    <w:rsid w:val="00AD39DC"/>
    <w:rsid w:val="00AE1540"/>
    <w:rsid w:val="00AF0F3D"/>
    <w:rsid w:val="00AF6544"/>
    <w:rsid w:val="00AF6839"/>
    <w:rsid w:val="00AF79EC"/>
    <w:rsid w:val="00B0708C"/>
    <w:rsid w:val="00B0778C"/>
    <w:rsid w:val="00B133F0"/>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0E0D"/>
    <w:rsid w:val="00B716AC"/>
    <w:rsid w:val="00B71BFE"/>
    <w:rsid w:val="00B75B28"/>
    <w:rsid w:val="00B80DB2"/>
    <w:rsid w:val="00B80F15"/>
    <w:rsid w:val="00B96E18"/>
    <w:rsid w:val="00B96EFE"/>
    <w:rsid w:val="00BA0021"/>
    <w:rsid w:val="00BA0862"/>
    <w:rsid w:val="00BB2638"/>
    <w:rsid w:val="00BB57A1"/>
    <w:rsid w:val="00BC390A"/>
    <w:rsid w:val="00BD2786"/>
    <w:rsid w:val="00BE0D3D"/>
    <w:rsid w:val="00BE3151"/>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845"/>
    <w:rsid w:val="00C53F87"/>
    <w:rsid w:val="00C54E04"/>
    <w:rsid w:val="00C676C9"/>
    <w:rsid w:val="00C82624"/>
    <w:rsid w:val="00C828F9"/>
    <w:rsid w:val="00C85E3E"/>
    <w:rsid w:val="00C870AA"/>
    <w:rsid w:val="00C92835"/>
    <w:rsid w:val="00C94A5F"/>
    <w:rsid w:val="00CA1713"/>
    <w:rsid w:val="00CB12D5"/>
    <w:rsid w:val="00CB1582"/>
    <w:rsid w:val="00CB219F"/>
    <w:rsid w:val="00CB5DE4"/>
    <w:rsid w:val="00CC00A0"/>
    <w:rsid w:val="00CC1156"/>
    <w:rsid w:val="00CC42D6"/>
    <w:rsid w:val="00CD070B"/>
    <w:rsid w:val="00CD4CD0"/>
    <w:rsid w:val="00CD570C"/>
    <w:rsid w:val="00CD6B11"/>
    <w:rsid w:val="00CD7AA0"/>
    <w:rsid w:val="00CE2685"/>
    <w:rsid w:val="00CE36A8"/>
    <w:rsid w:val="00CF55C0"/>
    <w:rsid w:val="00D00E76"/>
    <w:rsid w:val="00D02617"/>
    <w:rsid w:val="00D03434"/>
    <w:rsid w:val="00D04035"/>
    <w:rsid w:val="00D04130"/>
    <w:rsid w:val="00D054FD"/>
    <w:rsid w:val="00D066F3"/>
    <w:rsid w:val="00D150A2"/>
    <w:rsid w:val="00D209C7"/>
    <w:rsid w:val="00D25699"/>
    <w:rsid w:val="00D35C40"/>
    <w:rsid w:val="00D37BF2"/>
    <w:rsid w:val="00D40D1F"/>
    <w:rsid w:val="00D43EE6"/>
    <w:rsid w:val="00D4767A"/>
    <w:rsid w:val="00D55937"/>
    <w:rsid w:val="00D57E76"/>
    <w:rsid w:val="00D6090A"/>
    <w:rsid w:val="00D63061"/>
    <w:rsid w:val="00D65779"/>
    <w:rsid w:val="00D837CB"/>
    <w:rsid w:val="00D85874"/>
    <w:rsid w:val="00D86C65"/>
    <w:rsid w:val="00D921F9"/>
    <w:rsid w:val="00D93A91"/>
    <w:rsid w:val="00D94046"/>
    <w:rsid w:val="00D94FE2"/>
    <w:rsid w:val="00DA00D1"/>
    <w:rsid w:val="00DA6EF0"/>
    <w:rsid w:val="00DB1C99"/>
    <w:rsid w:val="00DB463A"/>
    <w:rsid w:val="00DB6A21"/>
    <w:rsid w:val="00DC30F5"/>
    <w:rsid w:val="00DC55F5"/>
    <w:rsid w:val="00DC5AC6"/>
    <w:rsid w:val="00DC6701"/>
    <w:rsid w:val="00DC72DA"/>
    <w:rsid w:val="00DD2703"/>
    <w:rsid w:val="00DE0078"/>
    <w:rsid w:val="00DE36BD"/>
    <w:rsid w:val="00DE7716"/>
    <w:rsid w:val="00DF2E07"/>
    <w:rsid w:val="00DF4B2E"/>
    <w:rsid w:val="00DF676D"/>
    <w:rsid w:val="00DF6C9D"/>
    <w:rsid w:val="00E02343"/>
    <w:rsid w:val="00E20DA2"/>
    <w:rsid w:val="00E23FFB"/>
    <w:rsid w:val="00E309EB"/>
    <w:rsid w:val="00E34C9C"/>
    <w:rsid w:val="00E41FBC"/>
    <w:rsid w:val="00E45227"/>
    <w:rsid w:val="00E47563"/>
    <w:rsid w:val="00E4782F"/>
    <w:rsid w:val="00E512AB"/>
    <w:rsid w:val="00E53A04"/>
    <w:rsid w:val="00E632A4"/>
    <w:rsid w:val="00E70857"/>
    <w:rsid w:val="00E714F9"/>
    <w:rsid w:val="00E77326"/>
    <w:rsid w:val="00E85124"/>
    <w:rsid w:val="00E958ED"/>
    <w:rsid w:val="00E96F13"/>
    <w:rsid w:val="00EB0D87"/>
    <w:rsid w:val="00EB1D7E"/>
    <w:rsid w:val="00EB263E"/>
    <w:rsid w:val="00EB72FC"/>
    <w:rsid w:val="00ED2D76"/>
    <w:rsid w:val="00EE1477"/>
    <w:rsid w:val="00EE5FF0"/>
    <w:rsid w:val="00EE6F29"/>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Основной шрифт абзаца1"/>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font291" w:cs="font291"/>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2">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4">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11">
    <w:name w:val="Акроним HTML1"/>
  </w:style>
  <w:style w:type="character" w:customStyle="1" w:styleId="1f5">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12">
    <w:name w:val="Клавиатура HTML1"/>
    <w:rPr>
      <w:rFonts w:ascii="font291" w:eastAsia="font291" w:hAnsi="font291" w:cs="font291"/>
      <w:sz w:val="20"/>
      <w:szCs w:val="20"/>
    </w:rPr>
  </w:style>
  <w:style w:type="character" w:customStyle="1" w:styleId="1f6">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7">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8">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9">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a">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b">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font291" w:hAnsi="font291" w:cs="font291"/>
      <w:sz w:val="20"/>
      <w:szCs w:val="20"/>
    </w:rPr>
  </w:style>
  <w:style w:type="character" w:customStyle="1" w:styleId="HTML14">
    <w:name w:val="Образец HTML1"/>
    <w:rPr>
      <w:rFonts w:ascii="font291" w:hAnsi="font291" w:cs="font291"/>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uiPriority w:val="99"/>
    <w:rPr>
      <w:sz w:val="24"/>
    </w:rPr>
  </w:style>
  <w:style w:type="character" w:customStyle="1" w:styleId="afffff5">
    <w:name w:val="Шапка Знак"/>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c">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e">
    <w:name w:val="???????? ????? ??????1"/>
    <w:rPr>
      <w:sz w:val="20"/>
      <w:szCs w:val="20"/>
    </w:rPr>
  </w:style>
  <w:style w:type="character" w:customStyle="1" w:styleId="affffff2">
    <w:name w:val="????? ????????"/>
  </w:style>
  <w:style w:type="character" w:customStyle="1" w:styleId="1ff">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f0">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f1">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f3">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4">
    <w:name w:val="Текст примечания Знак1"/>
    <w:uiPriority w:val="99"/>
    <w:rPr>
      <w:rFonts w:ascii="font291" w:eastAsia="font291" w:hAnsi="font291" w:cs="font291"/>
    </w:rPr>
  </w:style>
  <w:style w:type="character" w:customStyle="1" w:styleId="1ff5">
    <w:name w:val="Схема документа Знак1"/>
    <w:rPr>
      <w:rFonts w:ascii="Symbol" w:eastAsia="font291" w:hAnsi="Symbol" w:cs="Symbol"/>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6">
    <w:name w:val="Текст Знак1"/>
    <w:rPr>
      <w:rFonts w:ascii="font291" w:eastAsia="font291" w:hAnsi="font291" w:cs="font291"/>
      <w:sz w:val="21"/>
      <w:szCs w:val="21"/>
    </w:rPr>
  </w:style>
  <w:style w:type="character" w:customStyle="1" w:styleId="b4t">
    <w:name w:val="b4t"/>
    <w:basedOn w:val="10"/>
  </w:style>
  <w:style w:type="character" w:customStyle="1" w:styleId="b3t1">
    <w:name w:val="b3t1"/>
    <w:rPr>
      <w:rFonts w:ascii="Symbol" w:hAnsi="Symbol"/>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7">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9">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10"/>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8">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5">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Symbol" w:eastAsia="Symbol" w:hAnsi="Symbol" w:cs="Symbol"/>
      <w:sz w:val="19"/>
      <w:szCs w:val="19"/>
    </w:rPr>
  </w:style>
  <w:style w:type="character" w:customStyle="1" w:styleId="3f8">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10"/>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9">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a">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b">
    <w:name w:val="Красная строка Знак1"/>
    <w:rPr>
      <w:rFonts w:ascii="font291" w:eastAsia="font291" w:hAnsi="font291" w:cs="font291"/>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c">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d">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10"/>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e">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f">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1fff0">
    <w:name w:val="Сильное выделение1"/>
    <w:rPr>
      <w:rFonts w:cs="Symbol"/>
      <w:b/>
      <w:bCs/>
      <w:i/>
      <w:iCs/>
      <w:color w:val="4F81BD"/>
    </w:rPr>
  </w:style>
  <w:style w:type="character" w:customStyle="1" w:styleId="1fff1">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a">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f2">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Symbol" w:eastAsia="Symbol" w:hAnsi="Symbol" w:cs="Symbol"/>
      <w:spacing w:val="-3"/>
      <w:sz w:val="28"/>
      <w:lang w:val="uk-UA"/>
    </w:rPr>
  </w:style>
  <w:style w:type="character" w:customStyle="1" w:styleId="1fff3">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10"/>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4">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5">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6">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7">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a">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b">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e">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c"/>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10"/>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font291" w:eastAsia="Symbol" w:hAnsi="font291" w:cs="Symbol"/>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f">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1">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8">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2fff1">
    <w:name w:val="Текст сноски2"/>
    <w:basedOn w:val="a1"/>
    <w:pPr>
      <w:spacing w:line="240" w:lineRule="atLeast"/>
    </w:pPr>
  </w:style>
  <w:style w:type="paragraph" w:styleId="affffffff6">
    <w:name w:val="header"/>
    <w:aliases w:val="Header Char Char Char Char Char Char Char"/>
    <w:basedOn w:val="a1"/>
    <w:pPr>
      <w:suppressLineNumbers/>
      <w:tabs>
        <w:tab w:val="clear" w:pos="709"/>
        <w:tab w:val="center" w:pos="4677"/>
        <w:tab w:val="right" w:pos="9355"/>
      </w:tabs>
      <w:spacing w:line="240" w:lineRule="atLeast"/>
      <w:ind w:firstLine="700"/>
    </w:pPr>
    <w:rPr>
      <w:sz w:val="28"/>
    </w:rPr>
  </w:style>
  <w:style w:type="paragraph" w:customStyle="1" w:styleId="1fff9">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a">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b">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4">
    <w:name w:val="Текст2"/>
    <w:basedOn w:val="a1"/>
    <w:rPr>
      <w:rFonts w:cs="font291"/>
      <w:sz w:val="20"/>
      <w:szCs w:val="20"/>
    </w:rPr>
  </w:style>
  <w:style w:type="paragraph" w:customStyle="1" w:styleId="1fffc">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font291"/>
      <w:sz w:val="16"/>
      <w:szCs w:val="16"/>
    </w:rPr>
  </w:style>
  <w:style w:type="paragraph" w:customStyle="1" w:styleId="1fffd">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e">
    <w:name w:val="Текст выноски1"/>
    <w:basedOn w:val="a1"/>
    <w:rPr>
      <w:rFonts w:cs="font291"/>
      <w:sz w:val="16"/>
      <w:szCs w:val="16"/>
    </w:rPr>
  </w:style>
  <w:style w:type="paragraph" w:customStyle="1" w:styleId="1ffff">
    <w:name w:val="Список литературы1"/>
    <w:basedOn w:val="a1"/>
    <w:pPr>
      <w:spacing w:line="360" w:lineRule="auto"/>
    </w:pPr>
    <w:rPr>
      <w:sz w:val="28"/>
      <w:szCs w:val="20"/>
    </w:rPr>
  </w:style>
  <w:style w:type="paragraph" w:customStyle="1" w:styleId="1ffff0">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6">
    <w:name w:val="Текст примечания2"/>
    <w:basedOn w:val="a1"/>
    <w:rPr>
      <w:sz w:val="20"/>
      <w:szCs w:val="20"/>
    </w:rPr>
  </w:style>
  <w:style w:type="paragraph" w:customStyle="1" w:styleId="1ffff1">
    <w:name w:val="Тема примечания1"/>
    <w:basedOn w:val="2fff6"/>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f2">
    <w:name w:val="табл. 1"/>
    <w:pPr>
      <w:suppressAutoHyphens/>
      <w:jc w:val="right"/>
    </w:pPr>
    <w:rPr>
      <w:rFonts w:ascii="font291" w:eastAsia="font291" w:hAnsi="font291" w:cs="font291"/>
      <w:i/>
      <w:sz w:val="18"/>
      <w:lang w:eastAsia="ar-SA"/>
    </w:rPr>
  </w:style>
  <w:style w:type="paragraph" w:customStyle="1" w:styleId="1ffff3">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f4">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f5">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1fff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7">
    <w:name w:val="Уровень2"/>
    <w:basedOn w:val="20"/>
    <w:pPr>
      <w:tabs>
        <w:tab w:val="clear" w:pos="360"/>
      </w:tabs>
      <w:spacing w:after="240"/>
      <w:ind w:left="0" w:firstLine="567"/>
    </w:pPr>
    <w:rPr>
      <w:rFonts w:ascii="Symbol" w:hAnsi="Symbol"/>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6">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7">
    <w:name w:val="Без интервала1"/>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f8">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f9">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a">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fb">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5">
    <w:name w:val="3"/>
    <w:basedOn w:val="a1"/>
    <w:pPr>
      <w:spacing w:before="280" w:after="280"/>
    </w:pPr>
    <w:rPr>
      <w:rFonts w:eastAsia="font291" w:cs="font291"/>
    </w:rPr>
  </w:style>
  <w:style w:type="paragraph" w:customStyle="1" w:styleId="1ffffc">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d">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e">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f">
    <w:name w:val="Знак Знак Знак Знак Знак Знак1"/>
    <w:basedOn w:val="a1"/>
    <w:rPr>
      <w:rFonts w:ascii="Symbol" w:hAnsi="Symbol"/>
      <w:sz w:val="20"/>
      <w:szCs w:val="20"/>
      <w:lang w:val="en-US"/>
    </w:rPr>
  </w:style>
  <w:style w:type="paragraph" w:customStyle="1" w:styleId="1fffff0">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d">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e">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f0">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f1">
    <w:name w:val="Красная строка1"/>
    <w:basedOn w:val="a2"/>
    <w:pPr>
      <w:ind w:firstLine="210"/>
    </w:pPr>
    <w:rPr>
      <w:sz w:val="24"/>
    </w:rPr>
  </w:style>
  <w:style w:type="paragraph" w:customStyle="1" w:styleId="1fffff2">
    <w:name w:val="Знак Знак Знак Знак1"/>
    <w:basedOn w:val="a1"/>
    <w:pPr>
      <w:spacing w:before="280" w:after="280" w:line="360" w:lineRule="atLeast"/>
    </w:pPr>
    <w:rPr>
      <w:rFonts w:cs="font291"/>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1">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f3">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f4">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5">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f6">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7">
    <w:name w:val="Подзаголовок1"/>
    <w:basedOn w:val="254"/>
    <w:pPr>
      <w:widowControl/>
      <w:spacing w:before="120" w:after="120"/>
      <w:ind w:right="0" w:firstLine="851"/>
    </w:pPr>
    <w:rPr>
      <w:b/>
      <w:bCs/>
      <w:szCs w:val="24"/>
    </w:rPr>
  </w:style>
  <w:style w:type="paragraph" w:customStyle="1" w:styleId="1fffff8">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fffff9">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2">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a">
    <w:name w:val="заголовок 1"/>
    <w:basedOn w:val="a1"/>
    <w:pPr>
      <w:keepNext/>
      <w:jc w:val="center"/>
    </w:pPr>
    <w:rPr>
      <w:rFonts w:ascii="Symbol" w:hAnsi="Symbol"/>
      <w:b/>
      <w:bCs/>
      <w:sz w:val="36"/>
      <w:szCs w:val="36"/>
    </w:rPr>
  </w:style>
  <w:style w:type="paragraph" w:customStyle="1" w:styleId="2ffff2">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fb">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fc">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d">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e">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f">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3">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f0">
    <w:name w:val="Верхний колонтитул1"/>
    <w:basedOn w:val="1fffff0"/>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3">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f1">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f2">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f3">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0">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1">
    <w:name w:val="Заголовок 11"/>
    <w:basedOn w:val="1fffff0"/>
    <w:pPr>
      <w:keepNext/>
      <w:widowControl w:val="0"/>
      <w:spacing w:before="0" w:after="0"/>
      <w:jc w:val="both"/>
    </w:pPr>
    <w:rPr>
      <w:rFonts w:ascii="Symbol" w:hAnsi="Symbol" w:cs="Symbol"/>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f4">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2">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f5">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4">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f6">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z-1">
    <w:name w:val="z-Начало формы1"/>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3">
    <w:name w:val="Название11"/>
    <w:basedOn w:val="a1"/>
    <w:pPr>
      <w:suppressLineNumbers/>
      <w:spacing w:before="120" w:after="120"/>
    </w:pPr>
    <w:rPr>
      <w:rFonts w:cs="font291"/>
      <w:i/>
      <w:iCs/>
    </w:rPr>
  </w:style>
  <w:style w:type="paragraph" w:customStyle="1" w:styleId="1ffffff7">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f8">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f9">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4">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fa">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fb">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5">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c">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c">
    <w:name w:val="Подзаголовок3"/>
    <w:basedOn w:val="1fffff0"/>
    <w:pPr>
      <w:spacing w:before="0" w:after="0" w:line="360" w:lineRule="auto"/>
    </w:pPr>
    <w:rPr>
      <w:b/>
      <w:sz w:val="28"/>
      <w:u w:val="single"/>
    </w:rPr>
  </w:style>
  <w:style w:type="paragraph" w:customStyle="1" w:styleId="21f1">
    <w:name w:val="Заголовок 21"/>
    <w:basedOn w:val="1fffff0"/>
    <w:pPr>
      <w:keepNext/>
      <w:spacing w:before="0" w:after="0" w:line="360" w:lineRule="auto"/>
      <w:jc w:val="center"/>
    </w:pPr>
    <w:rPr>
      <w:sz w:val="28"/>
      <w:lang w:val="uk-UA"/>
    </w:rPr>
  </w:style>
  <w:style w:type="paragraph" w:customStyle="1" w:styleId="325">
    <w:name w:val="Заголовок 32"/>
    <w:basedOn w:val="1fffff0"/>
    <w:pPr>
      <w:keepNext/>
      <w:spacing w:before="0" w:after="0"/>
    </w:pPr>
    <w:rPr>
      <w:b/>
      <w:sz w:val="28"/>
      <w:lang w:val="pl-PL"/>
    </w:rPr>
  </w:style>
  <w:style w:type="paragraph" w:customStyle="1" w:styleId="3ffd">
    <w:name w:val="Название3"/>
    <w:basedOn w:val="1fffff0"/>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f0"/>
    <w:pPr>
      <w:keepNext/>
      <w:widowControl w:val="0"/>
      <w:spacing w:before="0" w:after="0" w:line="360" w:lineRule="auto"/>
      <w:jc w:val="center"/>
    </w:pPr>
    <w:rPr>
      <w:sz w:val="28"/>
    </w:rPr>
  </w:style>
  <w:style w:type="paragraph" w:customStyle="1" w:styleId="615">
    <w:name w:val="Заголовок 61"/>
    <w:basedOn w:val="1fffff0"/>
    <w:pPr>
      <w:keepNext/>
      <w:widowControl w:val="0"/>
      <w:spacing w:before="0" w:after="0" w:line="312" w:lineRule="auto"/>
      <w:jc w:val="center"/>
    </w:pPr>
    <w:rPr>
      <w:caps/>
      <w:color w:val="000000"/>
      <w:sz w:val="28"/>
      <w:lang w:val="uk-UA"/>
    </w:rPr>
  </w:style>
  <w:style w:type="paragraph" w:customStyle="1" w:styleId="1ffffffd">
    <w:name w:val="Нижний колонтитул1"/>
    <w:basedOn w:val="1fffff0"/>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f0"/>
    <w:pPr>
      <w:keepNext/>
      <w:widowControl w:val="0"/>
      <w:spacing w:before="0" w:after="0" w:line="360" w:lineRule="auto"/>
    </w:pPr>
    <w:rPr>
      <w:caps/>
      <w:color w:val="000000"/>
      <w:sz w:val="28"/>
      <w:lang w:val="en-US"/>
    </w:rPr>
  </w:style>
  <w:style w:type="paragraph" w:customStyle="1" w:styleId="1ffffffe">
    <w:name w:val="Текст концевой сноски1"/>
    <w:basedOn w:val="1fffff0"/>
    <w:pPr>
      <w:spacing w:before="0" w:after="0"/>
      <w:jc w:val="both"/>
    </w:pPr>
    <w:rPr>
      <w:rFonts w:ascii="Symbol" w:hAnsi="Symbol" w:cs="Symbol"/>
      <w:kern w:val="1"/>
      <w:sz w:val="18"/>
      <w:lang w:val="hr-HR"/>
    </w:rPr>
  </w:style>
  <w:style w:type="paragraph" w:customStyle="1" w:styleId="11f6">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f0"/>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f">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f0">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f1">
    <w:name w:val="Тема примечания1"/>
    <w:basedOn w:val="2fff6"/>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f2">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f0"/>
    <w:pPr>
      <w:spacing w:before="0" w:after="0" w:line="420" w:lineRule="atLeast"/>
      <w:ind w:firstLine="720"/>
      <w:jc w:val="both"/>
    </w:pPr>
    <w:rPr>
      <w:sz w:val="28"/>
      <w:lang w:val="uk-UA"/>
    </w:rPr>
  </w:style>
  <w:style w:type="paragraph" w:customStyle="1" w:styleId="1fffffff3">
    <w:name w:val="Ñòèëü1"/>
    <w:basedOn w:val="1fffff0"/>
    <w:pPr>
      <w:spacing w:before="0" w:after="0" w:line="420" w:lineRule="exact"/>
      <w:ind w:firstLine="720"/>
      <w:jc w:val="both"/>
    </w:pPr>
    <w:rPr>
      <w:sz w:val="28"/>
      <w:lang w:val="uk-UA"/>
    </w:rPr>
  </w:style>
  <w:style w:type="paragraph" w:customStyle="1" w:styleId="affffffffffffffff6">
    <w:name w:val="Чорновик"/>
    <w:basedOn w:val="1fffff0"/>
    <w:pPr>
      <w:spacing w:before="0" w:after="0" w:line="360" w:lineRule="exact"/>
      <w:ind w:firstLine="720"/>
    </w:pPr>
  </w:style>
  <w:style w:type="paragraph" w:customStyle="1" w:styleId="3fff0">
    <w:name w:val="Название объекта3"/>
    <w:basedOn w:val="1fffff0"/>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1fffffff4">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f0"/>
    <w:rPr>
      <w:color w:val="000000"/>
    </w:rPr>
  </w:style>
  <w:style w:type="paragraph" w:customStyle="1" w:styleId="4ff1">
    <w:name w:val="Обычный (веб)4"/>
    <w:basedOn w:val="1fffff0"/>
  </w:style>
  <w:style w:type="paragraph" w:customStyle="1" w:styleId="3fff1">
    <w:name w:val="Текст примечания3"/>
    <w:basedOn w:val="1fffff0"/>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9">
    <w:name w:val="Адрес на конверте1"/>
    <w:basedOn w:val="a1"/>
    <w:pPr>
      <w:ind w:left="2880" w:firstLine="0"/>
    </w:pPr>
    <w:rPr>
      <w:rFonts w:cs="font291"/>
    </w:rPr>
  </w:style>
  <w:style w:type="paragraph" w:customStyle="1" w:styleId="11f7">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21f2">
    <w:name w:val="Обратный адрес 21"/>
    <w:basedOn w:val="a1"/>
    <w:rPr>
      <w:rFonts w:cs="font291"/>
      <w:sz w:val="20"/>
      <w:szCs w:val="20"/>
    </w:rPr>
  </w:style>
  <w:style w:type="paragraph" w:customStyle="1" w:styleId="1fffffffa">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fb">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c">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5">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8">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6">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d">
    <w:name w:val="??????? ??????????1"/>
    <w:basedOn w:val="affffffffffffff7"/>
    <w:pPr>
      <w:tabs>
        <w:tab w:val="center" w:pos="4536"/>
        <w:tab w:val="right" w:pos="9072"/>
      </w:tabs>
      <w:overflowPunct w:val="0"/>
    </w:pPr>
    <w:rPr>
      <w:sz w:val="20"/>
      <w:szCs w:val="20"/>
      <w:lang w:val="ru-RU"/>
    </w:rPr>
  </w:style>
  <w:style w:type="paragraph" w:customStyle="1" w:styleId="1fffffffe">
    <w:name w:val="?????? ??????????1"/>
    <w:basedOn w:val="affffffffffffff7"/>
    <w:pPr>
      <w:tabs>
        <w:tab w:val="center" w:pos="4153"/>
        <w:tab w:val="right" w:pos="8306"/>
      </w:tabs>
      <w:overflowPunct w:val="0"/>
    </w:pPr>
    <w:rPr>
      <w:sz w:val="20"/>
      <w:szCs w:val="20"/>
      <w:lang w:val="ru-RU"/>
    </w:rPr>
  </w:style>
  <w:style w:type="paragraph" w:customStyle="1" w:styleId="1ffffffff">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7">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f0">
    <w:name w:val="заголовок дисера 1"/>
    <w:basedOn w:val="afffffffffffffffff3"/>
    <w:pPr>
      <w:widowControl/>
      <w:ind w:firstLine="0"/>
      <w:jc w:val="center"/>
    </w:pPr>
    <w:rPr>
      <w:rFonts w:cs="font291"/>
      <w:b/>
      <w:bCs/>
      <w:caps/>
    </w:rPr>
  </w:style>
  <w:style w:type="paragraph" w:customStyle="1" w:styleId="2fffff3">
    <w:name w:val="заголовок дисера 2"/>
    <w:basedOn w:val="1ffffffff0"/>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f1">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font291"/>
      <w:color w:val="000000"/>
      <w:lang w:eastAsia="ar-SA"/>
    </w:rPr>
  </w:style>
  <w:style w:type="paragraph" w:customStyle="1" w:styleId="1ffffffff2">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7"/>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8">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f3">
    <w:name w:val="Перечень рисунков1"/>
    <w:basedOn w:val="a1"/>
    <w:pPr>
      <w:spacing w:line="360" w:lineRule="auto"/>
      <w:ind w:left="440" w:hanging="440"/>
    </w:pPr>
    <w:rPr>
      <w:sz w:val="28"/>
      <w:szCs w:val="20"/>
      <w:lang w:val="uk-UA"/>
    </w:rPr>
  </w:style>
  <w:style w:type="paragraph" w:customStyle="1" w:styleId="1ffffffff4">
    <w:name w:val="Таблица ссылок1"/>
    <w:basedOn w:val="a1"/>
    <w:pPr>
      <w:spacing w:line="360" w:lineRule="auto"/>
      <w:ind w:left="220" w:hanging="220"/>
    </w:pPr>
    <w:rPr>
      <w:sz w:val="28"/>
      <w:szCs w:val="20"/>
      <w:lang w:val="uk-UA"/>
    </w:rPr>
  </w:style>
  <w:style w:type="paragraph" w:customStyle="1" w:styleId="1ff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f6">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b"/>
    <w:pPr>
      <w:ind w:firstLine="283"/>
    </w:pPr>
    <w:rPr>
      <w:rFonts w:ascii="Symbol" w:hAnsi="Symbol"/>
      <w:i/>
      <w:iCs/>
      <w:color w:val="00000A"/>
      <w:sz w:val="18"/>
      <w:szCs w:val="18"/>
    </w:rPr>
  </w:style>
  <w:style w:type="paragraph" w:customStyle="1" w:styleId="1ffffffff7">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f8">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9">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a">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9">
    <w:name w:val="Абисок 5АМар"/>
    <w:basedOn w:val="a1"/>
    <w:pPr>
      <w:tabs>
        <w:tab w:val="clear" w:pos="709"/>
        <w:tab w:val="left" w:pos="720"/>
        <w:tab w:val="left" w:pos="1446"/>
      </w:tabs>
      <w:spacing w:after="60"/>
      <w:ind w:left="720" w:hanging="360"/>
    </w:pPr>
    <w:rPr>
      <w:lang w:val="en-GB"/>
    </w:rPr>
  </w:style>
  <w:style w:type="paragraph" w:customStyle="1" w:styleId="1ffffffffb">
    <w:name w:val="Заголовок 1А"/>
    <w:basedOn w:val="a1"/>
    <w:pPr>
      <w:keepNext/>
      <w:spacing w:before="280" w:after="280"/>
    </w:pPr>
    <w:rPr>
      <w:rFonts w:ascii="Symbol" w:hAnsi="Symbol"/>
      <w:b/>
      <w:caps/>
      <w:color w:val="5F5F5F"/>
      <w:sz w:val="32"/>
      <w:lang w:val="en-GB"/>
    </w:rPr>
  </w:style>
  <w:style w:type="paragraph" w:customStyle="1" w:styleId="2fffff9">
    <w:name w:val="Заголовок 2А"/>
    <w:basedOn w:val="a1"/>
    <w:pPr>
      <w:keepNext/>
      <w:spacing w:before="240" w:after="120"/>
    </w:pPr>
    <w:rPr>
      <w:rFonts w:ascii="Symbol" w:hAnsi="Symbol"/>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Symbol" w:hAnsi="Symbol"/>
      <w:b/>
      <w:color w:val="333333"/>
      <w:lang w:val="en-GB"/>
    </w:rPr>
  </w:style>
  <w:style w:type="paragraph" w:customStyle="1" w:styleId="5ffa">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fc">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d">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Symbol" w:hAnsi="Symbol"/>
      <w:sz w:val="28"/>
    </w:rPr>
  </w:style>
  <w:style w:type="paragraph" w:customStyle="1" w:styleId="354">
    <w:name w:val="Основной текст с отступом 35"/>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Symbol" w:hAnsi="Symbol"/>
      <w:sz w:val="28"/>
      <w:szCs w:val="20"/>
    </w:rPr>
  </w:style>
  <w:style w:type="paragraph" w:customStyle="1" w:styleId="4ffc">
    <w:name w:val="Название объекта4"/>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Symbol" w:hAnsi="Symbol"/>
      <w:sz w:val="20"/>
      <w:szCs w:val="20"/>
    </w:rPr>
  </w:style>
  <w:style w:type="paragraph" w:customStyle="1" w:styleId="4ffe">
    <w:name w:val="Схема документа4"/>
    <w:basedOn w:val="a1"/>
    <w:pPr>
      <w:shd w:val="clear" w:color="auto" w:fill="000080"/>
      <w:suppressAutoHyphens w:val="0"/>
    </w:pPr>
    <w:rPr>
      <w:rFonts w:cs="font291"/>
      <w:sz w:val="16"/>
      <w:szCs w:val="16"/>
    </w:rPr>
  </w:style>
  <w:style w:type="paragraph" w:customStyle="1" w:styleId="335">
    <w:name w:val="Основной текст 33"/>
    <w:basedOn w:val="a1"/>
    <w:pPr>
      <w:suppressAutoHyphens w:val="0"/>
      <w:spacing w:line="480" w:lineRule="auto"/>
    </w:pPr>
    <w:rPr>
      <w:rFonts w:ascii="Symbol" w:hAnsi="Symbol"/>
      <w:sz w:val="16"/>
      <w:szCs w:val="16"/>
    </w:rPr>
  </w:style>
  <w:style w:type="paragraph" w:customStyle="1" w:styleId="3fff9">
    <w:name w:val="Текст3"/>
    <w:basedOn w:val="a1"/>
    <w:pPr>
      <w:suppressAutoHyphens w:val="0"/>
    </w:pPr>
    <w:rPr>
      <w:rFonts w:cs="font291"/>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5">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2fffffb">
    <w:name w:val="Продолжение списка2"/>
    <w:basedOn w:val="a1"/>
    <w:pPr>
      <w:suppressAutoHyphens w:val="0"/>
      <w:spacing w:after="120"/>
      <w:ind w:left="283" w:firstLine="0"/>
    </w:pPr>
    <w:rPr>
      <w:rFonts w:ascii="Symbol" w:hAnsi="Symbol"/>
    </w:rPr>
  </w:style>
  <w:style w:type="paragraph" w:customStyle="1" w:styleId="22b">
    <w:name w:val="Продолжение списка 2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b">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f0">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f1">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5">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fe">
    <w:name w:val="Стиль1 Знак Знак"/>
    <w:basedOn w:val="2fff1"/>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b">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f2">
    <w:name w:val="Подзаголовок4"/>
    <w:basedOn w:val="a1"/>
    <w:pPr>
      <w:suppressAutoHyphens w:val="0"/>
      <w:spacing w:line="312" w:lineRule="auto"/>
    </w:pPr>
    <w:rPr>
      <w:rFonts w:ascii="Symbol" w:hAnsi="Symbol"/>
      <w:b/>
      <w:bCs/>
      <w:color w:val="000000"/>
      <w:sz w:val="20"/>
      <w:szCs w:val="20"/>
    </w:rPr>
  </w:style>
  <w:style w:type="paragraph" w:customStyle="1" w:styleId="262">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3">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f0"/>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ff">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4">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c">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4">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6">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3">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e">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d">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5">
    <w:name w:val="4"/>
    <w:basedOn w:val="a1"/>
    <w:pPr>
      <w:suppressAutoHyphens w:val="0"/>
      <w:spacing w:before="100" w:after="100"/>
    </w:pPr>
    <w:rPr>
      <w:rFonts w:ascii="Symbol" w:hAnsi="Symbol"/>
    </w:rPr>
  </w:style>
  <w:style w:type="paragraph" w:customStyle="1" w:styleId="327">
    <w:name w:val="Нумерованный список 32"/>
    <w:basedOn w:val="a1"/>
    <w:pPr>
      <w:tabs>
        <w:tab w:val="num" w:pos="360"/>
      </w:tabs>
      <w:suppressAutoHyphens w:val="0"/>
      <w:ind w:left="284" w:hanging="284"/>
    </w:pPr>
    <w:rPr>
      <w:rFonts w:ascii="Symbol" w:hAnsi="Symbol"/>
      <w:bCs/>
      <w:sz w:val="28"/>
      <w:szCs w:val="28"/>
    </w:rPr>
  </w:style>
  <w:style w:type="paragraph" w:customStyle="1" w:styleId="264">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e">
    <w:name w:val="Сноска (3)"/>
    <w:basedOn w:val="a1"/>
    <w:pPr>
      <w:shd w:val="clear" w:color="auto" w:fill="FFFFFF"/>
      <w:suppressAutoHyphens w:val="0"/>
      <w:spacing w:line="199" w:lineRule="exact"/>
    </w:pPr>
    <w:rPr>
      <w:rFonts w:ascii="Symbol" w:hAnsi="Symbol"/>
      <w:sz w:val="19"/>
      <w:szCs w:val="19"/>
    </w:rPr>
  </w:style>
  <w:style w:type="paragraph" w:customStyle="1" w:styleId="5ffe">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f0">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f1">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0">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4">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7">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f">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f2">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f">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8">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9">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f3">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9">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6">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d">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4fff7">
    <w:name w:val="Основной текст с отступом4"/>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fff8">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1fffd"/>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f4">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f4"/>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f5">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f5"/>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f6">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f">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1">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9">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a">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f0">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f7">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2">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f8">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2ffffff5">
    <w:name w:val="Нумерованный список2"/>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3">
    <w:name w:val="Стиль3"/>
    <w:basedOn w:val="2ffff3"/>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Symbol" w:hAnsi="Symbol"/>
      <w:sz w:val="20"/>
      <w:szCs w:val="20"/>
      <w:lang w:val="de-CH"/>
    </w:rPr>
  </w:style>
  <w:style w:type="paragraph" w:customStyle="1" w:styleId="329">
    <w:name w:val="Знак Знак3 Знак2"/>
    <w:basedOn w:val="a1"/>
    <w:pPr>
      <w:suppressAutoHyphens w:val="0"/>
      <w:spacing w:after="160" w:line="240" w:lineRule="exact"/>
    </w:pPr>
    <w:rPr>
      <w:rFonts w:ascii="Symbol" w:hAnsi="Symbol"/>
      <w:sz w:val="20"/>
      <w:szCs w:val="20"/>
      <w:lang w:val="de-CH"/>
    </w:rPr>
  </w:style>
  <w:style w:type="paragraph" w:customStyle="1" w:styleId="2ffffff6">
    <w:name w:val="Шапка2"/>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0">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f9">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338">
    <w:name w:val="Маркированный список 33"/>
    <w:basedOn w:val="a1"/>
    <w:pPr>
      <w:suppressAutoHyphens w:val="0"/>
      <w:ind w:left="849" w:hanging="283"/>
    </w:pPr>
    <w:rPr>
      <w:rFonts w:ascii="Symbol" w:hAnsi="Symbol"/>
      <w:sz w:val="20"/>
      <w:szCs w:val="20"/>
    </w:rPr>
  </w:style>
  <w:style w:type="paragraph" w:customStyle="1" w:styleId="435">
    <w:name w:val="Маркированный список 43"/>
    <w:basedOn w:val="a1"/>
    <w:pPr>
      <w:suppressAutoHyphens w:val="0"/>
      <w:ind w:left="1132" w:hanging="283"/>
    </w:pPr>
    <w:rPr>
      <w:rFonts w:ascii="Symbol" w:hAnsi="Symbol"/>
      <w:sz w:val="20"/>
      <w:szCs w:val="20"/>
    </w:rPr>
  </w:style>
  <w:style w:type="paragraph" w:customStyle="1" w:styleId="534">
    <w:name w:val="Маркированный список 53"/>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7">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a">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1">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b">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5">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2">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a">
    <w:name w:val="Сноска1"/>
    <w:basedOn w:val="a1"/>
    <w:pPr>
      <w:shd w:val="clear" w:color="auto" w:fill="FFFFFF"/>
      <w:suppressAutoHyphens w:val="0"/>
      <w:spacing w:line="240" w:lineRule="atLeast"/>
    </w:pPr>
    <w:rPr>
      <w:rFonts w:ascii="Symbol" w:hAnsi="Symbol"/>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c">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fb">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fc">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6">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6">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d">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9">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d">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fe">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b">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ff">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4">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6">
    <w:name w:val="Body text (2)"/>
    <w:basedOn w:val="a1"/>
    <w:pPr>
      <w:shd w:val="clear" w:color="auto" w:fill="FFFFFF"/>
      <w:suppressAutoHyphens w:val="0"/>
      <w:spacing w:line="240" w:lineRule="atLeast"/>
    </w:pPr>
    <w:rPr>
      <w:rFonts w:ascii="Symbol" w:hAnsi="Symbol"/>
      <w:sz w:val="18"/>
      <w:szCs w:val="18"/>
    </w:rPr>
  </w:style>
  <w:style w:type="paragraph" w:customStyle="1" w:styleId="Bodytext30">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f0"/>
    <w:pPr>
      <w:suppressAutoHyphens w:val="0"/>
      <w:spacing w:before="0" w:after="0"/>
      <w:ind w:firstLine="567"/>
      <w:jc w:val="both"/>
    </w:pPr>
    <w:rPr>
      <w:rFonts w:ascii="Symbol" w:eastAsia="Symbol" w:hAnsi="Symbol" w:cs="Symbol"/>
      <w:sz w:val="26"/>
      <w:lang w:val="en-US"/>
    </w:rPr>
  </w:style>
  <w:style w:type="paragraph" w:customStyle="1" w:styleId="1ffffffffff0">
    <w:name w:val="Заг 1"/>
    <w:basedOn w:val="a1"/>
    <w:pPr>
      <w:suppressAutoHyphens w:val="0"/>
      <w:spacing w:after="240"/>
      <w:ind w:left="360" w:hanging="360"/>
      <w:jc w:val="center"/>
    </w:pPr>
    <w:rPr>
      <w:rFonts w:cs="font291"/>
      <w:b/>
      <w:sz w:val="40"/>
      <w:szCs w:val="40"/>
      <w:lang w:val="uk-UA"/>
    </w:rPr>
  </w:style>
  <w:style w:type="paragraph" w:customStyle="1" w:styleId="2ffffffa">
    <w:name w:val="Заг 2"/>
    <w:basedOn w:val="a1"/>
    <w:pPr>
      <w:suppressAutoHyphens w:val="0"/>
      <w:spacing w:after="240"/>
      <w:ind w:left="1567" w:hanging="432"/>
      <w:jc w:val="center"/>
    </w:pPr>
    <w:rPr>
      <w:rFonts w:cs="font291"/>
      <w:b/>
      <w:bCs/>
      <w:iCs/>
      <w:sz w:val="36"/>
      <w:szCs w:val="40"/>
      <w:lang w:val="uk-UA"/>
    </w:rPr>
  </w:style>
  <w:style w:type="paragraph" w:customStyle="1" w:styleId="3ffff7">
    <w:name w:val="Заг 3"/>
    <w:basedOn w:val="1ffffd"/>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f1">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f2">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f3">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c">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Symbol" w:hAnsi="Symbol"/>
      <w:sz w:val="20"/>
      <w:szCs w:val="20"/>
      <w:lang w:val="en-US"/>
    </w:rPr>
  </w:style>
  <w:style w:type="paragraph" w:customStyle="1" w:styleId="1ffffffffff4">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e"/>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f">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3">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d">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e">
    <w:name w:val="Обычный22"/>
    <w:pPr>
      <w:suppressAutoHyphens/>
    </w:pPr>
    <w:rPr>
      <w:kern w:val="1"/>
      <w:sz w:val="28"/>
      <w:lang w:eastAsia="ar-SA"/>
    </w:rPr>
  </w:style>
  <w:style w:type="paragraph" w:customStyle="1" w:styleId="357">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f5">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9">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d">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a">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a">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e">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f">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f0">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font291" w:eastAsia="Symbol" w:hAnsi="font291"/>
      <w:kern w:val="1"/>
      <w:sz w:val="22"/>
      <w:szCs w:val="22"/>
      <w:lang w:eastAsia="ar-SA"/>
    </w:rPr>
  </w:style>
  <w:style w:type="paragraph" w:styleId="3ffffa">
    <w:name w:val="Body Text 3"/>
    <w:basedOn w:val="a1"/>
    <w:link w:val="32b"/>
    <w:unhideWhenUsed/>
    <w:rsid w:val="00BF37B6"/>
    <w:pPr>
      <w:spacing w:after="120"/>
    </w:pPr>
    <w:rPr>
      <w:sz w:val="16"/>
      <w:szCs w:val="16"/>
    </w:rPr>
  </w:style>
  <w:style w:type="character" w:customStyle="1" w:styleId="32b">
    <w:name w:val="Основной текст 3 Знак2"/>
    <w:link w:val="3ffffa"/>
    <w:uiPriority w:val="99"/>
    <w:semiHidden/>
    <w:rsid w:val="00BF37B6"/>
    <w:rPr>
      <w:rFonts w:ascii="font291" w:eastAsia="Symbol" w:hAnsi="font291"/>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font291" w:eastAsia="Symbol" w:hAnsi="font291"/>
      <w:kern w:val="1"/>
      <w:sz w:val="22"/>
      <w:szCs w:val="22"/>
      <w:lang w:eastAsia="ar-SA"/>
    </w:rPr>
  </w:style>
  <w:style w:type="numbering" w:customStyle="1" w:styleId="1ffffffffff6">
    <w:name w:val="Нет списка1"/>
    <w:next w:val="a5"/>
    <w:uiPriority w:val="99"/>
    <w:semiHidden/>
    <w:unhideWhenUsed/>
    <w:rsid w:val="005904AF"/>
  </w:style>
  <w:style w:type="character" w:styleId="HTML5">
    <w:name w:val="HTML Typewriter"/>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4">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4"/>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f7">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5">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8"/>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b">
    <w:name w:val="Основний текст (3)_"/>
    <w:link w:val="3ffffc"/>
    <w:uiPriority w:val="99"/>
    <w:locked/>
    <w:rsid w:val="00CE2685"/>
    <w:rPr>
      <w:b/>
      <w:bCs/>
      <w:sz w:val="14"/>
      <w:szCs w:val="14"/>
      <w:shd w:val="clear" w:color="auto" w:fill="FFFFFF"/>
    </w:rPr>
  </w:style>
  <w:style w:type="paragraph" w:customStyle="1" w:styleId="3ffffc">
    <w:name w:val="Основний текст (3)"/>
    <w:basedOn w:val="a1"/>
    <w:link w:val="3ffffb"/>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e">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5">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f8">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9">
    <w:name w:val="Цитата 2 Знак"/>
    <w:link w:val="2fffffff8"/>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b">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d">
    <w:name w:val="Нет списка3"/>
    <w:next w:val="a5"/>
    <w:semiHidden/>
    <w:unhideWhenUsed/>
    <w:rsid w:val="00352876"/>
  </w:style>
  <w:style w:type="character" w:customStyle="1" w:styleId="xfm14635883">
    <w:name w:val="xfm_14635883"/>
    <w:rsid w:val="00352876"/>
  </w:style>
  <w:style w:type="character" w:customStyle="1" w:styleId="5fff6">
    <w:name w:val="Знак Знак5"/>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ffffffffff9">
    <w:name w:val="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f0">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e">
    <w:name w:val="Основний текст (3) + Не курсив"/>
    <w:uiPriority w:val="99"/>
    <w:rsid w:val="00084CB3"/>
    <w:rPr>
      <w:rFonts w:ascii="Symbol" w:hAnsi="Symbol"/>
      <w:b/>
      <w:bCs/>
      <w:i w:val="0"/>
      <w:iCs w:val="0"/>
      <w:sz w:val="16"/>
      <w:szCs w:val="16"/>
    </w:rPr>
  </w:style>
  <w:style w:type="character" w:customStyle="1" w:styleId="3fffff">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a">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2">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f1">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f0">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5">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fa">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7">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d">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8">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f">
    <w:name w:val="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f2">
    <w:name w:val="Знак Знак4"/>
    <w:rsid w:val="00492D2E"/>
    <w:rPr>
      <w:rFonts w:cs="font291"/>
      <w:b/>
      <w:bCs/>
      <w:iCs/>
      <w:sz w:val="32"/>
      <w:szCs w:val="28"/>
      <w:lang w:val="ru-RU" w:eastAsia="ru-RU" w:bidi="ar-SA"/>
    </w:rPr>
  </w:style>
  <w:style w:type="character" w:customStyle="1" w:styleId="3fffff1">
    <w:name w:val="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f3">
    <w:name w:val="List 4"/>
    <w:basedOn w:val="a1"/>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28</Pages>
  <Words>7082</Words>
  <Characters>40372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47360</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2016-05-12T14:34:00Z</dcterms:created>
  <dcterms:modified xsi:type="dcterms:W3CDTF">2016-05-15T15:57:00Z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