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0"/>
        <w:widowControl w:val="0"/>
        <w:shd w:val="clear" w:color="auto" w:fill="FFFFFF"/>
        <w:spacing w:before="240" w:after="60" w:line="360" w:lineRule="auto"/>
        <w:ind w:firstLine="709"/>
        <w:jc w:val="both"/>
      </w:pPr>
      <w:r>
        <w:rPr>
          <w:rStyle w:val="af"/>
          <w:color w:val="0070C0"/>
        </w:rPr>
        <w:t> </w:t>
      </w:r>
      <w:r>
        <w:rPr>
          <w:rStyle w:val="af"/>
          <w:color w:val="FF0000"/>
        </w:rPr>
        <w:t xml:space="preserve">Для заказа доставки данной работы воспользуйтесь поиском на сайте по ссылке:  </w:t>
      </w:r>
      <w:hyperlink r:id="rId7" w:history="1">
        <w:r>
          <w:rPr>
            <w:rStyle w:val="af"/>
            <w:color w:val="0070C0"/>
          </w:rPr>
          <w:t>http://www.mydisser.com/search.html</w:t>
        </w:r>
      </w:hyperlink>
    </w:p>
    <w:p w:rsidR="0015755F" w:rsidRDefault="0015755F" w:rsidP="0015755F">
      <w:pPr>
        <w:pStyle w:val="af4"/>
        <w:rPr>
          <w:b w:val="0"/>
        </w:rPr>
      </w:pPr>
      <w:r>
        <w:rPr>
          <w:b w:val="0"/>
        </w:rPr>
        <w:t>ДЕРЖАВНА УСТАНОВА</w:t>
      </w:r>
    </w:p>
    <w:p w:rsidR="0015755F" w:rsidRDefault="0015755F" w:rsidP="0015755F">
      <w:pPr>
        <w:pStyle w:val="af4"/>
        <w:rPr>
          <w:b w:val="0"/>
        </w:rPr>
      </w:pPr>
      <w:r>
        <w:rPr>
          <w:b w:val="0"/>
        </w:rPr>
        <w:t xml:space="preserve">"ІНСТИТУТ ЕПІДЕМІОЛОГІЇ ТА ІНФЕКЦІЙНИХ ХВОРОБ </w:t>
      </w:r>
    </w:p>
    <w:p w:rsidR="0015755F" w:rsidRDefault="0015755F" w:rsidP="0015755F">
      <w:pPr>
        <w:pStyle w:val="af4"/>
        <w:rPr>
          <w:b w:val="0"/>
        </w:rPr>
      </w:pPr>
      <w:r>
        <w:rPr>
          <w:b w:val="0"/>
        </w:rPr>
        <w:t xml:space="preserve">ім. Л.В. ГРОМАШЕВСЬКОГО </w:t>
      </w:r>
    </w:p>
    <w:p w:rsidR="0015755F" w:rsidRDefault="0015755F" w:rsidP="0015755F">
      <w:pPr>
        <w:pStyle w:val="af4"/>
        <w:rPr>
          <w:b w:val="0"/>
        </w:rPr>
      </w:pPr>
      <w:r>
        <w:rPr>
          <w:b w:val="0"/>
        </w:rPr>
        <w:t>АКАДЕМІЇ МЕДИЧНИХ НАУК УКРАЇНИ"</w:t>
      </w:r>
    </w:p>
    <w:p w:rsidR="0015755F" w:rsidRDefault="0015755F" w:rsidP="0015755F">
      <w:pPr>
        <w:jc w:val="center"/>
        <w:rPr>
          <w:sz w:val="28"/>
        </w:rPr>
      </w:pPr>
    </w:p>
    <w:p w:rsidR="0015755F" w:rsidRDefault="0015755F" w:rsidP="0015755F">
      <w:pPr>
        <w:jc w:val="center"/>
        <w:rPr>
          <w:sz w:val="28"/>
        </w:rPr>
      </w:pPr>
    </w:p>
    <w:p w:rsidR="0015755F" w:rsidRDefault="0015755F" w:rsidP="0015755F">
      <w:pPr>
        <w:jc w:val="center"/>
        <w:rPr>
          <w:sz w:val="28"/>
        </w:rPr>
      </w:pPr>
    </w:p>
    <w:p w:rsidR="0015755F" w:rsidRDefault="0015755F" w:rsidP="0015755F">
      <w:pPr>
        <w:jc w:val="center"/>
        <w:rPr>
          <w:sz w:val="28"/>
        </w:rPr>
      </w:pPr>
    </w:p>
    <w:p w:rsidR="0015755F" w:rsidRDefault="0015755F" w:rsidP="0015755F">
      <w:pPr>
        <w:jc w:val="center"/>
        <w:rPr>
          <w:sz w:val="28"/>
        </w:rPr>
      </w:pPr>
    </w:p>
    <w:p w:rsidR="0015755F" w:rsidRDefault="0015755F" w:rsidP="0015755F">
      <w:pPr>
        <w:jc w:val="center"/>
        <w:rPr>
          <w:sz w:val="28"/>
        </w:rPr>
      </w:pPr>
    </w:p>
    <w:p w:rsidR="0015755F" w:rsidRDefault="0015755F" w:rsidP="0015755F">
      <w:pPr>
        <w:jc w:val="center"/>
        <w:rPr>
          <w:sz w:val="28"/>
        </w:rPr>
      </w:pPr>
    </w:p>
    <w:p w:rsidR="0015755F" w:rsidRDefault="0015755F" w:rsidP="0015755F">
      <w:pPr>
        <w:jc w:val="center"/>
        <w:rPr>
          <w:sz w:val="28"/>
        </w:rPr>
      </w:pPr>
    </w:p>
    <w:p w:rsidR="0015755F" w:rsidRDefault="0015755F" w:rsidP="0015755F">
      <w:pPr>
        <w:jc w:val="center"/>
        <w:rPr>
          <w:sz w:val="28"/>
        </w:rPr>
      </w:pPr>
      <w:r>
        <w:rPr>
          <w:sz w:val="28"/>
        </w:rPr>
        <w:t xml:space="preserve">ГУДЗЬ ВАЛЕНТИН АНДРІЙОВИЧ </w:t>
      </w:r>
    </w:p>
    <w:p w:rsidR="0015755F" w:rsidRDefault="0015755F" w:rsidP="0015755F">
      <w:pPr>
        <w:jc w:val="center"/>
        <w:rPr>
          <w:sz w:val="28"/>
        </w:rPr>
      </w:pPr>
    </w:p>
    <w:p w:rsidR="0015755F" w:rsidRDefault="0015755F" w:rsidP="0015755F">
      <w:pPr>
        <w:jc w:val="center"/>
        <w:rPr>
          <w:sz w:val="28"/>
        </w:rPr>
      </w:pPr>
    </w:p>
    <w:p w:rsidR="0015755F" w:rsidRDefault="0015755F" w:rsidP="0015755F">
      <w:pPr>
        <w:pStyle w:val="af4"/>
        <w:jc w:val="right"/>
        <w:rPr>
          <w:b w:val="0"/>
        </w:rPr>
      </w:pPr>
      <w:r>
        <w:tab/>
      </w:r>
      <w:r>
        <w:tab/>
      </w:r>
      <w:r>
        <w:tab/>
      </w:r>
      <w:r>
        <w:tab/>
      </w:r>
      <w:r>
        <w:rPr>
          <w:b w:val="0"/>
        </w:rPr>
        <w:t>УДК 616.36-002.1:616.151.5-08</w:t>
      </w:r>
    </w:p>
    <w:p w:rsidR="0015755F" w:rsidRDefault="0015755F" w:rsidP="0015755F">
      <w:pPr>
        <w:jc w:val="center"/>
        <w:rPr>
          <w:sz w:val="28"/>
        </w:rPr>
      </w:pPr>
      <w:r>
        <w:rPr>
          <w:sz w:val="28"/>
        </w:rPr>
        <w:t xml:space="preserve">                              </w:t>
      </w:r>
    </w:p>
    <w:p w:rsidR="0015755F" w:rsidRDefault="0015755F" w:rsidP="0015755F">
      <w:pPr>
        <w:jc w:val="center"/>
        <w:rPr>
          <w:sz w:val="28"/>
        </w:rPr>
      </w:pPr>
    </w:p>
    <w:p w:rsidR="0015755F" w:rsidRDefault="0015755F" w:rsidP="0015755F">
      <w:pPr>
        <w:jc w:val="center"/>
        <w:rPr>
          <w:sz w:val="28"/>
        </w:rPr>
      </w:pPr>
    </w:p>
    <w:p w:rsidR="0015755F" w:rsidRDefault="0015755F" w:rsidP="0015755F">
      <w:pPr>
        <w:jc w:val="center"/>
        <w:rPr>
          <w:sz w:val="28"/>
        </w:rPr>
      </w:pPr>
    </w:p>
    <w:p w:rsidR="0015755F" w:rsidRDefault="0015755F" w:rsidP="0015755F">
      <w:pPr>
        <w:jc w:val="center"/>
        <w:rPr>
          <w:sz w:val="28"/>
        </w:rPr>
      </w:pPr>
    </w:p>
    <w:p w:rsidR="0015755F" w:rsidRDefault="0015755F" w:rsidP="0015755F">
      <w:pPr>
        <w:pStyle w:val="af4"/>
        <w:rPr>
          <w:b w:val="0"/>
          <w:bCs/>
          <w:iCs/>
        </w:rPr>
      </w:pPr>
      <w:r>
        <w:rPr>
          <w:b w:val="0"/>
          <w:bCs/>
          <w:iCs/>
        </w:rPr>
        <w:t xml:space="preserve">ПАТОГЕНЕТИЧНІ МЕХАНІЗМИ  ПОРУШЕНЬ ЗГОРТАЛЬНОЇ  </w:t>
      </w:r>
    </w:p>
    <w:p w:rsidR="0015755F" w:rsidRDefault="0015755F" w:rsidP="0015755F">
      <w:pPr>
        <w:pStyle w:val="af4"/>
        <w:rPr>
          <w:b w:val="0"/>
          <w:bCs/>
          <w:iCs/>
        </w:rPr>
      </w:pPr>
      <w:r>
        <w:rPr>
          <w:b w:val="0"/>
          <w:bCs/>
          <w:iCs/>
        </w:rPr>
        <w:t>СИСТЕМИ КРОВІ, ПЕРЕКИСНОГО ОКИСЛЕННЯ ЛІПІДІВ І АНТИОКСИДАНТНОЇ СЧИСТЕМИ У ХВОРИХ НА ГОСТРИЙ ГЕПАТИТ В ТА ЇХ КОРЕКЦІЯ</w:t>
      </w:r>
    </w:p>
    <w:p w:rsidR="0015755F" w:rsidRDefault="0015755F" w:rsidP="0015755F">
      <w:pPr>
        <w:jc w:val="center"/>
        <w:rPr>
          <w:sz w:val="28"/>
        </w:rPr>
      </w:pPr>
    </w:p>
    <w:p w:rsidR="0015755F" w:rsidRDefault="0015755F" w:rsidP="0015755F">
      <w:pPr>
        <w:jc w:val="center"/>
        <w:rPr>
          <w:sz w:val="28"/>
        </w:rPr>
      </w:pPr>
    </w:p>
    <w:p w:rsidR="0015755F" w:rsidRDefault="0015755F" w:rsidP="0015755F">
      <w:pPr>
        <w:jc w:val="center"/>
        <w:rPr>
          <w:sz w:val="28"/>
        </w:rPr>
      </w:pPr>
      <w:r>
        <w:rPr>
          <w:sz w:val="28"/>
        </w:rPr>
        <w:t>14.01.13 – інфекційні хвороби</w:t>
      </w:r>
    </w:p>
    <w:p w:rsidR="0015755F" w:rsidRDefault="0015755F" w:rsidP="0015755F">
      <w:pPr>
        <w:jc w:val="center"/>
        <w:rPr>
          <w:sz w:val="28"/>
        </w:rPr>
      </w:pPr>
    </w:p>
    <w:p w:rsidR="0015755F" w:rsidRDefault="0015755F" w:rsidP="0015755F">
      <w:pPr>
        <w:jc w:val="center"/>
        <w:rPr>
          <w:sz w:val="28"/>
        </w:rPr>
      </w:pPr>
    </w:p>
    <w:p w:rsidR="0015755F" w:rsidRDefault="0015755F" w:rsidP="0015755F">
      <w:pPr>
        <w:jc w:val="center"/>
        <w:rPr>
          <w:sz w:val="28"/>
        </w:rPr>
      </w:pPr>
    </w:p>
    <w:p w:rsidR="0015755F" w:rsidRDefault="0015755F" w:rsidP="0015755F">
      <w:pPr>
        <w:jc w:val="center"/>
        <w:rPr>
          <w:sz w:val="28"/>
        </w:rPr>
      </w:pPr>
    </w:p>
    <w:p w:rsidR="0015755F" w:rsidRDefault="0015755F" w:rsidP="0015755F">
      <w:pPr>
        <w:jc w:val="center"/>
        <w:rPr>
          <w:sz w:val="28"/>
        </w:rPr>
      </w:pPr>
      <w:r>
        <w:rPr>
          <w:sz w:val="28"/>
        </w:rPr>
        <w:t>Автореферат дисертації на здобуття наукового ступеня</w:t>
      </w:r>
    </w:p>
    <w:p w:rsidR="0015755F" w:rsidRDefault="0015755F" w:rsidP="0015755F">
      <w:pPr>
        <w:jc w:val="center"/>
        <w:rPr>
          <w:sz w:val="28"/>
        </w:rPr>
      </w:pPr>
      <w:r>
        <w:rPr>
          <w:sz w:val="28"/>
        </w:rPr>
        <w:t>кандидата медичних наук</w:t>
      </w:r>
    </w:p>
    <w:p w:rsidR="0015755F" w:rsidRDefault="0015755F" w:rsidP="0015755F">
      <w:pPr>
        <w:jc w:val="center"/>
        <w:rPr>
          <w:sz w:val="28"/>
        </w:rPr>
      </w:pPr>
    </w:p>
    <w:p w:rsidR="0015755F" w:rsidRDefault="0015755F" w:rsidP="0015755F">
      <w:pPr>
        <w:jc w:val="center"/>
        <w:rPr>
          <w:sz w:val="28"/>
        </w:rPr>
      </w:pPr>
    </w:p>
    <w:p w:rsidR="0015755F" w:rsidRDefault="0015755F" w:rsidP="0015755F">
      <w:pPr>
        <w:jc w:val="center"/>
        <w:rPr>
          <w:sz w:val="28"/>
        </w:rPr>
      </w:pPr>
    </w:p>
    <w:p w:rsidR="0015755F" w:rsidRDefault="0015755F" w:rsidP="0015755F">
      <w:pPr>
        <w:jc w:val="center"/>
        <w:rPr>
          <w:sz w:val="28"/>
        </w:rPr>
      </w:pPr>
    </w:p>
    <w:p w:rsidR="0015755F" w:rsidRDefault="0015755F" w:rsidP="0015755F">
      <w:pPr>
        <w:jc w:val="center"/>
        <w:rPr>
          <w:sz w:val="28"/>
        </w:rPr>
      </w:pPr>
    </w:p>
    <w:p w:rsidR="0015755F" w:rsidRDefault="0015755F" w:rsidP="0015755F">
      <w:pPr>
        <w:jc w:val="center"/>
        <w:rPr>
          <w:sz w:val="28"/>
        </w:rPr>
      </w:pPr>
    </w:p>
    <w:p w:rsidR="0015755F" w:rsidRDefault="0015755F" w:rsidP="0015755F">
      <w:pPr>
        <w:jc w:val="center"/>
        <w:rPr>
          <w:sz w:val="28"/>
        </w:rPr>
      </w:pPr>
    </w:p>
    <w:p w:rsidR="0015755F" w:rsidRDefault="0015755F" w:rsidP="0015755F">
      <w:pPr>
        <w:jc w:val="center"/>
        <w:rPr>
          <w:sz w:val="28"/>
        </w:rPr>
      </w:pPr>
    </w:p>
    <w:p w:rsidR="0015755F" w:rsidRDefault="0015755F" w:rsidP="0015755F">
      <w:pPr>
        <w:jc w:val="center"/>
        <w:rPr>
          <w:sz w:val="28"/>
        </w:rPr>
      </w:pPr>
      <w:r>
        <w:rPr>
          <w:sz w:val="28"/>
        </w:rPr>
        <w:t>Київ – 2009</w:t>
      </w:r>
    </w:p>
    <w:p w:rsidR="0015755F" w:rsidRDefault="0015755F" w:rsidP="0015755F">
      <w:pPr>
        <w:pStyle w:val="2"/>
      </w:pPr>
      <w:r>
        <w:br w:type="page"/>
      </w:r>
    </w:p>
    <w:p w:rsidR="0015755F" w:rsidRDefault="0015755F" w:rsidP="0015755F">
      <w:pPr>
        <w:pStyle w:val="2"/>
        <w:jc w:val="left"/>
        <w:rPr>
          <w:b/>
        </w:rPr>
      </w:pPr>
      <w:r>
        <w:rPr>
          <w:b/>
        </w:rPr>
        <w:lastRenderedPageBreak/>
        <w:t>Дисертацією є рукопис</w:t>
      </w:r>
    </w:p>
    <w:p w:rsidR="0015755F" w:rsidRDefault="0015755F" w:rsidP="0015755F">
      <w:pPr>
        <w:jc w:val="both"/>
        <w:rPr>
          <w:sz w:val="28"/>
        </w:rPr>
      </w:pPr>
      <w:r>
        <w:rPr>
          <w:sz w:val="28"/>
        </w:rPr>
        <w:t>Робота виконана в Одеському державному медичному університеті</w:t>
      </w:r>
    </w:p>
    <w:p w:rsidR="0015755F" w:rsidRDefault="0015755F" w:rsidP="0015755F">
      <w:pPr>
        <w:jc w:val="both"/>
        <w:rPr>
          <w:sz w:val="28"/>
        </w:rPr>
      </w:pPr>
      <w:r>
        <w:rPr>
          <w:sz w:val="28"/>
        </w:rPr>
        <w:t>Міністерства охорони здоров</w:t>
      </w:r>
      <w:r>
        <w:rPr>
          <w:sz w:val="28"/>
          <w:lang w:val="en-US"/>
        </w:rPr>
        <w:t>'</w:t>
      </w:r>
      <w:r>
        <w:rPr>
          <w:sz w:val="28"/>
        </w:rPr>
        <w:t xml:space="preserve">я України </w:t>
      </w:r>
    </w:p>
    <w:p w:rsidR="0015755F" w:rsidRDefault="0015755F" w:rsidP="0015755F">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683"/>
      </w:tblGrid>
      <w:tr w:rsidR="0015755F" w:rsidTr="00B90663">
        <w:tblPrEx>
          <w:tblCellMar>
            <w:top w:w="0" w:type="dxa"/>
            <w:bottom w:w="0" w:type="dxa"/>
          </w:tblCellMar>
        </w:tblPrEx>
        <w:tc>
          <w:tcPr>
            <w:tcW w:w="3888" w:type="dxa"/>
            <w:tcBorders>
              <w:top w:val="nil"/>
              <w:left w:val="nil"/>
              <w:bottom w:val="nil"/>
              <w:right w:val="nil"/>
            </w:tcBorders>
          </w:tcPr>
          <w:p w:rsidR="0015755F" w:rsidRDefault="0015755F" w:rsidP="00B90663">
            <w:pPr>
              <w:jc w:val="both"/>
              <w:rPr>
                <w:sz w:val="28"/>
              </w:rPr>
            </w:pPr>
            <w:r>
              <w:rPr>
                <w:sz w:val="28"/>
              </w:rPr>
              <w:t xml:space="preserve">Наукові консультанти: </w:t>
            </w:r>
            <w:r>
              <w:rPr>
                <w:sz w:val="28"/>
              </w:rPr>
              <w:tab/>
            </w:r>
          </w:p>
        </w:tc>
        <w:tc>
          <w:tcPr>
            <w:tcW w:w="5683" w:type="dxa"/>
            <w:tcBorders>
              <w:top w:val="nil"/>
              <w:left w:val="nil"/>
              <w:bottom w:val="nil"/>
              <w:right w:val="nil"/>
            </w:tcBorders>
          </w:tcPr>
          <w:p w:rsidR="0015755F" w:rsidRDefault="0015755F" w:rsidP="00B90663">
            <w:pPr>
              <w:jc w:val="both"/>
              <w:rPr>
                <w:sz w:val="28"/>
              </w:rPr>
            </w:pPr>
            <w:r>
              <w:rPr>
                <w:sz w:val="28"/>
              </w:rPr>
              <w:t>доктор медичних наук, доцент</w:t>
            </w:r>
          </w:p>
          <w:p w:rsidR="0015755F" w:rsidRDefault="0015755F" w:rsidP="00B90663">
            <w:pPr>
              <w:jc w:val="both"/>
              <w:rPr>
                <w:sz w:val="28"/>
              </w:rPr>
            </w:pPr>
            <w:r>
              <w:rPr>
                <w:sz w:val="28"/>
              </w:rPr>
              <w:t>ЧАБАН Тетяна Володимирівна,</w:t>
            </w:r>
          </w:p>
          <w:p w:rsidR="0015755F" w:rsidRDefault="0015755F" w:rsidP="00B90663">
            <w:pPr>
              <w:jc w:val="both"/>
              <w:rPr>
                <w:sz w:val="28"/>
              </w:rPr>
            </w:pPr>
            <w:r>
              <w:rPr>
                <w:sz w:val="28"/>
              </w:rPr>
              <w:t>Одеський державний медичний університет МОЗ України, доцент кафедри інфекційних хвороб з епідеміологією</w:t>
            </w:r>
          </w:p>
          <w:p w:rsidR="0015755F" w:rsidRDefault="0015755F" w:rsidP="00B90663">
            <w:pPr>
              <w:jc w:val="both"/>
              <w:rPr>
                <w:sz w:val="28"/>
              </w:rPr>
            </w:pPr>
          </w:p>
        </w:tc>
      </w:tr>
      <w:tr w:rsidR="0015755F" w:rsidTr="00B90663">
        <w:tblPrEx>
          <w:tblCellMar>
            <w:top w:w="0" w:type="dxa"/>
            <w:bottom w:w="0" w:type="dxa"/>
          </w:tblCellMar>
        </w:tblPrEx>
        <w:tc>
          <w:tcPr>
            <w:tcW w:w="3888" w:type="dxa"/>
            <w:tcBorders>
              <w:top w:val="nil"/>
              <w:left w:val="nil"/>
              <w:bottom w:val="nil"/>
              <w:right w:val="nil"/>
            </w:tcBorders>
          </w:tcPr>
          <w:p w:rsidR="0015755F" w:rsidRDefault="0015755F" w:rsidP="00B90663">
            <w:pPr>
              <w:jc w:val="both"/>
              <w:rPr>
                <w:sz w:val="28"/>
              </w:rPr>
            </w:pPr>
            <w:r>
              <w:rPr>
                <w:sz w:val="28"/>
              </w:rPr>
              <w:t>Офіційні опоненти:</w:t>
            </w:r>
          </w:p>
        </w:tc>
        <w:tc>
          <w:tcPr>
            <w:tcW w:w="5683" w:type="dxa"/>
            <w:tcBorders>
              <w:top w:val="nil"/>
              <w:left w:val="nil"/>
              <w:bottom w:val="nil"/>
              <w:right w:val="nil"/>
            </w:tcBorders>
          </w:tcPr>
          <w:p w:rsidR="0015755F" w:rsidRDefault="0015755F" w:rsidP="00B90663">
            <w:pPr>
              <w:jc w:val="both"/>
              <w:rPr>
                <w:sz w:val="28"/>
              </w:rPr>
            </w:pPr>
            <w:r>
              <w:rPr>
                <w:sz w:val="28"/>
              </w:rPr>
              <w:t>доктор медичних наук, професор</w:t>
            </w:r>
          </w:p>
          <w:p w:rsidR="0015755F" w:rsidRDefault="0015755F" w:rsidP="00B90663">
            <w:pPr>
              <w:jc w:val="both"/>
              <w:rPr>
                <w:sz w:val="28"/>
              </w:rPr>
            </w:pPr>
            <w:r>
              <w:rPr>
                <w:sz w:val="28"/>
              </w:rPr>
              <w:t>МОРОЗ Лариса Василівна,</w:t>
            </w:r>
          </w:p>
          <w:p w:rsidR="0015755F" w:rsidRDefault="0015755F" w:rsidP="00B90663">
            <w:pPr>
              <w:rPr>
                <w:sz w:val="28"/>
                <w:szCs w:val="28"/>
              </w:rPr>
            </w:pPr>
            <w:r>
              <w:rPr>
                <w:sz w:val="28"/>
                <w:szCs w:val="28"/>
              </w:rPr>
              <w:t xml:space="preserve">Вінницький національний медичний університет  ім. М.І. Пирогова </w:t>
            </w:r>
            <w:r>
              <w:rPr>
                <w:sz w:val="28"/>
              </w:rPr>
              <w:t>МОЗ України</w:t>
            </w:r>
            <w:r>
              <w:rPr>
                <w:sz w:val="28"/>
                <w:szCs w:val="28"/>
              </w:rPr>
              <w:t>,</w:t>
            </w:r>
          </w:p>
          <w:p w:rsidR="0015755F" w:rsidRDefault="0015755F" w:rsidP="00B90663">
            <w:pPr>
              <w:jc w:val="both"/>
              <w:rPr>
                <w:sz w:val="28"/>
              </w:rPr>
            </w:pPr>
            <w:r>
              <w:rPr>
                <w:sz w:val="28"/>
                <w:szCs w:val="28"/>
              </w:rPr>
              <w:t>завідувач кафедри інфекційних хвороб</w:t>
            </w:r>
          </w:p>
        </w:tc>
      </w:tr>
      <w:tr w:rsidR="0015755F" w:rsidTr="00B90663">
        <w:tblPrEx>
          <w:tblCellMar>
            <w:top w:w="0" w:type="dxa"/>
            <w:bottom w:w="0" w:type="dxa"/>
          </w:tblCellMar>
        </w:tblPrEx>
        <w:tc>
          <w:tcPr>
            <w:tcW w:w="3888" w:type="dxa"/>
            <w:tcBorders>
              <w:top w:val="nil"/>
              <w:left w:val="nil"/>
              <w:bottom w:val="nil"/>
              <w:right w:val="nil"/>
            </w:tcBorders>
          </w:tcPr>
          <w:p w:rsidR="0015755F" w:rsidRDefault="0015755F" w:rsidP="00B90663">
            <w:pPr>
              <w:jc w:val="both"/>
              <w:rPr>
                <w:sz w:val="28"/>
              </w:rPr>
            </w:pPr>
          </w:p>
        </w:tc>
        <w:tc>
          <w:tcPr>
            <w:tcW w:w="5683" w:type="dxa"/>
            <w:tcBorders>
              <w:top w:val="nil"/>
              <w:left w:val="nil"/>
              <w:bottom w:val="nil"/>
              <w:right w:val="nil"/>
            </w:tcBorders>
          </w:tcPr>
          <w:p w:rsidR="0015755F" w:rsidRDefault="0015755F" w:rsidP="00B90663">
            <w:pPr>
              <w:jc w:val="both"/>
              <w:rPr>
                <w:sz w:val="28"/>
              </w:rPr>
            </w:pPr>
          </w:p>
          <w:p w:rsidR="0015755F" w:rsidRDefault="0015755F" w:rsidP="00B90663">
            <w:pPr>
              <w:jc w:val="both"/>
              <w:rPr>
                <w:sz w:val="28"/>
              </w:rPr>
            </w:pPr>
            <w:r>
              <w:rPr>
                <w:sz w:val="28"/>
              </w:rPr>
              <w:t>доктор медичних наук, професор</w:t>
            </w:r>
          </w:p>
          <w:p w:rsidR="0015755F" w:rsidRDefault="0015755F" w:rsidP="00B90663">
            <w:pPr>
              <w:jc w:val="both"/>
              <w:rPr>
                <w:sz w:val="28"/>
              </w:rPr>
            </w:pPr>
            <w:r>
              <w:rPr>
                <w:sz w:val="28"/>
              </w:rPr>
              <w:t>ГЕРАСУН Борис Абрамович,</w:t>
            </w:r>
          </w:p>
          <w:p w:rsidR="0015755F" w:rsidRDefault="0015755F" w:rsidP="00B90663">
            <w:pPr>
              <w:pStyle w:val="af0"/>
            </w:pPr>
            <w:r>
              <w:t>Львівський національний медичний університет ім. Данила Галицького МОЗ України,</w:t>
            </w:r>
            <w:r>
              <w:rPr>
                <w:lang w:val="uk-UA"/>
              </w:rPr>
              <w:t xml:space="preserve"> </w:t>
            </w:r>
            <w:r>
              <w:t xml:space="preserve">професор кафедри інфекційних хвороб </w:t>
            </w:r>
          </w:p>
        </w:tc>
      </w:tr>
    </w:tbl>
    <w:p w:rsidR="0015755F" w:rsidRDefault="0015755F" w:rsidP="0015755F">
      <w:pPr>
        <w:jc w:val="both"/>
        <w:rPr>
          <w:sz w:val="28"/>
        </w:rPr>
      </w:pPr>
    </w:p>
    <w:p w:rsidR="0015755F" w:rsidRDefault="0015755F" w:rsidP="0015755F">
      <w:pPr>
        <w:jc w:val="both"/>
        <w:rPr>
          <w:sz w:val="28"/>
        </w:rPr>
      </w:pPr>
    </w:p>
    <w:p w:rsidR="0015755F" w:rsidRDefault="0015755F" w:rsidP="0015755F">
      <w:pPr>
        <w:jc w:val="both"/>
        <w:rPr>
          <w:sz w:val="28"/>
        </w:rPr>
      </w:pPr>
      <w:r>
        <w:rPr>
          <w:sz w:val="28"/>
        </w:rPr>
        <w:t>Захист відбудеться "24" ____</w:t>
      </w:r>
      <w:r>
        <w:rPr>
          <w:sz w:val="28"/>
          <w:lang w:val="uk-UA"/>
        </w:rPr>
        <w:t>вересня</w:t>
      </w:r>
      <w:r>
        <w:rPr>
          <w:sz w:val="28"/>
        </w:rPr>
        <w:t>___________ 200</w:t>
      </w:r>
      <w:r>
        <w:rPr>
          <w:sz w:val="28"/>
          <w:lang w:val="uk-UA"/>
        </w:rPr>
        <w:t>9</w:t>
      </w:r>
      <w:r>
        <w:rPr>
          <w:sz w:val="28"/>
        </w:rPr>
        <w:t>р.  о _</w:t>
      </w:r>
      <w:r>
        <w:rPr>
          <w:sz w:val="28"/>
          <w:lang w:val="uk-UA"/>
        </w:rPr>
        <w:t>11</w:t>
      </w:r>
      <w:r>
        <w:rPr>
          <w:sz w:val="28"/>
        </w:rPr>
        <w:t>_ годині на засіданні спеціалізованої вченої ради Д 26.614.01 при ДУ "Інститут епідеміології та інфекційних хвороб ім. Л.В. Громашевського АМН України</w:t>
      </w:r>
      <w:r>
        <w:rPr>
          <w:color w:val="FF0000"/>
          <w:sz w:val="28"/>
        </w:rPr>
        <w:t>"</w:t>
      </w:r>
      <w:r>
        <w:rPr>
          <w:sz w:val="28"/>
        </w:rPr>
        <w:t xml:space="preserve"> (вул. І. Мазепи, 23, м. Київ, 01015).</w:t>
      </w:r>
    </w:p>
    <w:p w:rsidR="0015755F" w:rsidRDefault="0015755F" w:rsidP="0015755F">
      <w:pPr>
        <w:jc w:val="both"/>
        <w:rPr>
          <w:sz w:val="28"/>
        </w:rPr>
      </w:pPr>
    </w:p>
    <w:p w:rsidR="0015755F" w:rsidRDefault="0015755F" w:rsidP="0015755F">
      <w:pPr>
        <w:jc w:val="both"/>
        <w:rPr>
          <w:sz w:val="28"/>
        </w:rPr>
      </w:pPr>
      <w:r>
        <w:rPr>
          <w:spacing w:val="6"/>
          <w:sz w:val="28"/>
          <w:szCs w:val="28"/>
        </w:rPr>
        <w:lastRenderedPageBreak/>
        <w:t>З дисертацією можна ознайомитись у бібліотеці ДУ</w:t>
      </w:r>
      <w:r>
        <w:rPr>
          <w:sz w:val="28"/>
          <w:szCs w:val="28"/>
        </w:rPr>
        <w:t xml:space="preserve"> "Інститут</w:t>
      </w:r>
      <w:r>
        <w:rPr>
          <w:spacing w:val="6"/>
          <w:sz w:val="28"/>
          <w:szCs w:val="28"/>
        </w:rPr>
        <w:t xml:space="preserve"> епідеміології</w:t>
      </w:r>
      <w:r>
        <w:rPr>
          <w:sz w:val="28"/>
        </w:rPr>
        <w:t xml:space="preserve"> </w:t>
      </w:r>
      <w:r>
        <w:rPr>
          <w:spacing w:val="6"/>
          <w:sz w:val="28"/>
          <w:szCs w:val="28"/>
        </w:rPr>
        <w:t>та інфекційних хвороб ім. Л.В. Громашевського АМН України</w:t>
      </w:r>
      <w:r>
        <w:rPr>
          <w:color w:val="FF0000"/>
          <w:sz w:val="28"/>
        </w:rPr>
        <w:t>"</w:t>
      </w:r>
      <w:r>
        <w:rPr>
          <w:spacing w:val="6"/>
          <w:sz w:val="28"/>
          <w:szCs w:val="28"/>
        </w:rPr>
        <w:t xml:space="preserve"> (вул. М.</w:t>
      </w:r>
      <w:r>
        <w:rPr>
          <w:spacing w:val="-6"/>
          <w:sz w:val="28"/>
          <w:szCs w:val="28"/>
        </w:rPr>
        <w:t xml:space="preserve"> Амосова, 5,</w:t>
      </w:r>
      <w:r>
        <w:rPr>
          <w:sz w:val="28"/>
        </w:rPr>
        <w:t xml:space="preserve"> м. Київ, 03038)</w:t>
      </w:r>
    </w:p>
    <w:p w:rsidR="0015755F" w:rsidRDefault="0015755F" w:rsidP="0015755F">
      <w:pPr>
        <w:jc w:val="both"/>
        <w:rPr>
          <w:sz w:val="28"/>
        </w:rPr>
      </w:pPr>
    </w:p>
    <w:p w:rsidR="0015755F" w:rsidRDefault="0015755F" w:rsidP="0015755F">
      <w:pPr>
        <w:jc w:val="both"/>
        <w:rPr>
          <w:sz w:val="28"/>
        </w:rPr>
      </w:pPr>
      <w:r>
        <w:rPr>
          <w:sz w:val="28"/>
        </w:rPr>
        <w:t>Автореферат розісланий "</w:t>
      </w:r>
      <w:r>
        <w:rPr>
          <w:sz w:val="28"/>
          <w:lang w:val="uk-UA"/>
        </w:rPr>
        <w:t>20</w:t>
      </w:r>
      <w:r>
        <w:rPr>
          <w:sz w:val="28"/>
        </w:rPr>
        <w:t>"</w:t>
      </w:r>
      <w:r>
        <w:rPr>
          <w:sz w:val="28"/>
          <w:lang w:val="uk-UA"/>
        </w:rPr>
        <w:t xml:space="preserve"> серпня </w:t>
      </w:r>
      <w:r>
        <w:rPr>
          <w:sz w:val="28"/>
        </w:rPr>
        <w:t>200</w:t>
      </w:r>
      <w:r>
        <w:rPr>
          <w:sz w:val="28"/>
          <w:lang w:val="uk-UA"/>
        </w:rPr>
        <w:t>9</w:t>
      </w:r>
      <w:r>
        <w:rPr>
          <w:sz w:val="28"/>
        </w:rPr>
        <w:t xml:space="preserve"> р.</w:t>
      </w:r>
    </w:p>
    <w:p w:rsidR="0015755F" w:rsidRDefault="0015755F" w:rsidP="0015755F">
      <w:pPr>
        <w:jc w:val="both"/>
        <w:rPr>
          <w:sz w:val="28"/>
        </w:rPr>
      </w:pPr>
    </w:p>
    <w:p w:rsidR="0015755F" w:rsidRDefault="0015755F" w:rsidP="0015755F">
      <w:pPr>
        <w:jc w:val="both"/>
        <w:rPr>
          <w:sz w:val="28"/>
        </w:rPr>
      </w:pPr>
      <w:r>
        <w:rPr>
          <w:sz w:val="28"/>
        </w:rPr>
        <w:t>Вчений секретар</w:t>
      </w:r>
    </w:p>
    <w:p w:rsidR="0015755F" w:rsidRDefault="0015755F" w:rsidP="0015755F">
      <w:pPr>
        <w:jc w:val="both"/>
        <w:rPr>
          <w:sz w:val="28"/>
        </w:rPr>
      </w:pPr>
      <w:r>
        <w:rPr>
          <w:sz w:val="28"/>
        </w:rPr>
        <w:t xml:space="preserve">спеціалізованої вченої ради </w:t>
      </w:r>
    </w:p>
    <w:p w:rsidR="0015755F" w:rsidRDefault="0015755F" w:rsidP="0015755F">
      <w:pPr>
        <w:jc w:val="both"/>
        <w:rPr>
          <w:sz w:val="28"/>
        </w:rPr>
      </w:pPr>
      <w:r>
        <w:rPr>
          <w:sz w:val="28"/>
        </w:rPr>
        <w:t>кандидат медичних наук</w:t>
      </w:r>
      <w:r>
        <w:rPr>
          <w:sz w:val="28"/>
        </w:rPr>
        <w:tab/>
      </w:r>
      <w:r>
        <w:rPr>
          <w:sz w:val="28"/>
        </w:rPr>
        <w:tab/>
      </w:r>
      <w:r>
        <w:rPr>
          <w:sz w:val="28"/>
        </w:rPr>
        <w:tab/>
      </w:r>
      <w:r>
        <w:rPr>
          <w:sz w:val="28"/>
        </w:rPr>
        <w:tab/>
      </w:r>
      <w:r>
        <w:rPr>
          <w:sz w:val="28"/>
        </w:rPr>
        <w:tab/>
      </w:r>
      <w:r>
        <w:rPr>
          <w:sz w:val="28"/>
        </w:rPr>
        <w:tab/>
        <w:t xml:space="preserve">       О. Л. Панасюк</w:t>
      </w:r>
    </w:p>
    <w:p w:rsidR="0015755F" w:rsidRDefault="0015755F" w:rsidP="0015755F">
      <w:pPr>
        <w:jc w:val="both"/>
        <w:rPr>
          <w:sz w:val="28"/>
        </w:rPr>
      </w:pPr>
    </w:p>
    <w:p w:rsidR="0015755F" w:rsidRDefault="0015755F" w:rsidP="0015755F">
      <w:pPr>
        <w:jc w:val="both"/>
        <w:rPr>
          <w:sz w:val="28"/>
        </w:rPr>
      </w:pPr>
    </w:p>
    <w:p w:rsidR="0015755F" w:rsidRDefault="0015755F" w:rsidP="0015755F">
      <w:pPr>
        <w:jc w:val="both"/>
        <w:rPr>
          <w:sz w:val="28"/>
        </w:rPr>
      </w:pPr>
    </w:p>
    <w:p w:rsidR="0015755F" w:rsidRDefault="0015755F" w:rsidP="0015755F">
      <w:pPr>
        <w:jc w:val="both"/>
        <w:rPr>
          <w:sz w:val="28"/>
        </w:rPr>
      </w:pPr>
    </w:p>
    <w:p w:rsidR="0015755F" w:rsidRDefault="0015755F" w:rsidP="0015755F">
      <w:pPr>
        <w:pStyle w:val="af4"/>
        <w:spacing w:line="340" w:lineRule="exact"/>
        <w:rPr>
          <w:bCs/>
          <w:szCs w:val="28"/>
          <w:lang w:val="uk-UA"/>
        </w:rPr>
      </w:pPr>
      <w:r>
        <w:rPr>
          <w:bCs/>
          <w:szCs w:val="28"/>
          <w:lang w:val="uk-UA"/>
        </w:rPr>
        <w:t>ЗАГАЛЬНА  ХАРАКТЕРИСТИКА  РОБОТИ</w:t>
      </w:r>
    </w:p>
    <w:p w:rsidR="0015755F" w:rsidRDefault="0015755F" w:rsidP="0015755F">
      <w:pPr>
        <w:pStyle w:val="af0"/>
        <w:spacing w:line="340" w:lineRule="exact"/>
        <w:ind w:firstLine="708"/>
        <w:rPr>
          <w:lang w:val="uk-UA"/>
        </w:rPr>
      </w:pPr>
      <w:r>
        <w:rPr>
          <w:b/>
          <w:szCs w:val="28"/>
          <w:lang w:val="uk-UA"/>
        </w:rPr>
        <w:t xml:space="preserve">Актуальність теми. </w:t>
      </w:r>
      <w:r>
        <w:rPr>
          <w:szCs w:val="28"/>
          <w:lang w:val="uk-UA"/>
        </w:rPr>
        <w:t xml:space="preserve">Гострий гепатит В (ГГВ) належить до числа найбільш актуальних проблем охорони здоров'я в усіх країнах світу, що пов'язується з повсюдним поширенням захворювання, розвитком тяжких клінічних форм, хронічного прогресуючого перебігу. </w:t>
      </w:r>
      <w:r>
        <w:rPr>
          <w:lang w:val="uk-UA"/>
        </w:rPr>
        <w:t xml:space="preserve">За даними експертів ВООЗ  понад 2 млрд. людей в світі інфіковані вірусом гепатиту В (HBV), а кількість хронічних вірусоносіїв складає 350-400 млн. чоловік. Щорічно первинно заражаються HBV 50 млн. чоловік </w:t>
      </w:r>
      <w:r>
        <w:rPr>
          <w:szCs w:val="28"/>
          <w:lang w:val="uk-UA"/>
        </w:rPr>
        <w:t>[Лобзин Ю. В. и соавт., 2006; Возиановаа Ж. И., 2007; Alter M. Y., 2001; Chisari F. V., 2007]</w:t>
      </w:r>
      <w:r>
        <w:rPr>
          <w:lang w:val="uk-UA"/>
        </w:rPr>
        <w:t xml:space="preserve">.  </w:t>
      </w:r>
    </w:p>
    <w:p w:rsidR="0015755F" w:rsidRDefault="0015755F" w:rsidP="0015755F">
      <w:pPr>
        <w:spacing w:line="340" w:lineRule="exact"/>
        <w:ind w:firstLine="708"/>
        <w:jc w:val="both"/>
        <w:rPr>
          <w:sz w:val="28"/>
          <w:szCs w:val="28"/>
          <w:lang w:val="uk-UA"/>
        </w:rPr>
      </w:pPr>
      <w:r>
        <w:rPr>
          <w:sz w:val="28"/>
          <w:szCs w:val="28"/>
          <w:lang w:val="uk-UA"/>
        </w:rPr>
        <w:t xml:space="preserve">Останніми роками значно поглибились знання про особливості збудника гепатиту В, що дозволило розширити уявлення про механізм дії вірусу, його вплив на різні ланки патогенезу, удосконалити діагностику захворювання та розробити нові підходи до етіотропної та патогенетичної терапії. Однак, щорічно від 1,5 до 2,0 млн. вмирають від захворювань печінки, пов’язаних з цією інфекцією. У 15 % хворих гострий інфекційний процес трансформується в хронічний [Андрейчин М. А. та співавт., 2005; Дрижак В. І. та співавт, 2004; Дзюблик К. та співавт., 2005; Idilman R.et al., 2005; Keeffe Emmed B., 2006;     Lok A. S., 2005; Matthews G. V., Nelson M. R., 2006]. Все це свідчить, що значна кількість питань  і дотепер залишається не вивченою, спонукає до подальшого вивчення особливостей механізму розвитку ГГВ. </w:t>
      </w:r>
    </w:p>
    <w:p w:rsidR="0015755F" w:rsidRDefault="0015755F" w:rsidP="0015755F">
      <w:pPr>
        <w:spacing w:line="340" w:lineRule="exact"/>
        <w:ind w:firstLine="708"/>
        <w:jc w:val="both"/>
        <w:rPr>
          <w:sz w:val="28"/>
          <w:szCs w:val="28"/>
          <w:lang w:val="uk-UA"/>
        </w:rPr>
      </w:pPr>
      <w:r>
        <w:rPr>
          <w:sz w:val="28"/>
          <w:lang w:val="uk-UA"/>
        </w:rPr>
        <w:t xml:space="preserve">У сучасних умовах увагу клініцистів привертають питання порушень у системі гемокоагуляції (гемостазу), що пояснюється певним прогресом знань в </w:t>
      </w:r>
      <w:r>
        <w:rPr>
          <w:sz w:val="28"/>
          <w:lang w:val="uk-UA"/>
        </w:rPr>
        <w:lastRenderedPageBreak/>
        <w:t xml:space="preserve">цієї області та новими можливостями розпізнавання та лікування різноманітних видів патології людини. До набутих порушень системи гемостазу належить ДВЗ-синдром, який розглядається як неспецифічна загальнобіологічна реакція організму людини на дію ушкоджуючих агентів </w:t>
      </w:r>
      <w:r>
        <w:rPr>
          <w:sz w:val="28"/>
          <w:szCs w:val="28"/>
          <w:lang w:val="uk-UA"/>
        </w:rPr>
        <w:t>[Баркаган З. С., Момот А. П., 2006; Виговська Я. І., 2006; Томашевська О. Я. та співавт., 2006; Demple C. E., 2006; Esmon C. T., 2005; Levi M., 2004]</w:t>
      </w:r>
      <w:r>
        <w:rPr>
          <w:sz w:val="28"/>
          <w:lang w:val="uk-UA"/>
        </w:rPr>
        <w:t>. Відомо, що ДВЗ-синдром може супроводжувати травми, хірургічні втручання, різноманітну акушерську патологію, онкологічні захворювання, гострі алергічні реакції, серцево-судинні захворювання, тяжкі форми інфекційних хвороб та ін.</w:t>
      </w:r>
      <w:r>
        <w:rPr>
          <w:sz w:val="28"/>
          <w:szCs w:val="28"/>
          <w:lang w:val="uk-UA"/>
        </w:rPr>
        <w:t xml:space="preserve"> [Виговська Я. І., 2007; Волков В. И., 2003; Гайдукова С. М. та співавт., 2001; Марієвський В.Ф. та співавт, 2008; Козько В. М. та співавт., 2007; Mertens I. еt al., 2006; Williams W., 2007]</w:t>
      </w:r>
      <w:r>
        <w:rPr>
          <w:sz w:val="28"/>
          <w:lang w:val="uk-UA"/>
        </w:rPr>
        <w:t xml:space="preserve">. На жаль, питанням ініціації та розвитку ДВЗ-синдрому при ГГВ присвячено лише поодинокі роботи. </w:t>
      </w:r>
      <w:r>
        <w:rPr>
          <w:sz w:val="28"/>
          <w:szCs w:val="28"/>
          <w:lang w:val="uk-UA"/>
        </w:rPr>
        <w:t xml:space="preserve">До того ж, практично не враховуються показники тромбоцитарної ланки гемостазу у хворих з різним перебігом ГГВ, не проведено вивчення їх особливостей для прогнозування розвитку такого ускладнення як гостра печінкова енцефалопатія. </w:t>
      </w:r>
    </w:p>
    <w:p w:rsidR="0015755F" w:rsidRDefault="0015755F" w:rsidP="0015755F">
      <w:pPr>
        <w:spacing w:line="340" w:lineRule="exact"/>
        <w:ind w:firstLine="708"/>
        <w:jc w:val="both"/>
        <w:rPr>
          <w:sz w:val="28"/>
          <w:lang w:val="uk-UA"/>
        </w:rPr>
      </w:pPr>
      <w:r>
        <w:rPr>
          <w:sz w:val="28"/>
          <w:lang w:val="uk-UA"/>
        </w:rPr>
        <w:t xml:space="preserve">Безумовний інтерес являє вивчення динаміки активності процесів перекисного окислення ліпідів (ПОЛ), які відіграють важливу роль в регуляції фосфоліпідного матриксу клітинних мембран, просторовій конфігурації фосфоліпідних молекул, регуляції їх ліпідного складу, що відображується на проникності клітинних мембран, їх рецепторній функції, активності ферментів мембранної локалізації і, в цілому, на метаболізмі та життєдіяльності гепатоцитів та інших клітин </w:t>
      </w:r>
      <w:r>
        <w:rPr>
          <w:sz w:val="28"/>
          <w:szCs w:val="28"/>
          <w:lang w:val="uk-UA"/>
        </w:rPr>
        <w:t>[Аношина М. Ю. и соавт., 2003; Громашевська     Л. Л., 2006; Иванов Д. И. и соавт., 2006; Телятников А. В. и соавт., 2008; Everett S. M. et al., 2005; Koutouras J. et al., 2005; Par A. et al., 2007]</w:t>
      </w:r>
      <w:r>
        <w:rPr>
          <w:sz w:val="28"/>
          <w:lang w:val="uk-UA"/>
        </w:rPr>
        <w:t xml:space="preserve">. </w:t>
      </w:r>
      <w:r>
        <w:rPr>
          <w:sz w:val="28"/>
          <w:szCs w:val="28"/>
          <w:lang w:val="uk-UA"/>
        </w:rPr>
        <w:t>Печінка є органом, який набуває найбільш виражених патологічних змін за умов втручання HBV. Відбувається активація процесів вільнорадикального окислення ліпідів (ВРО), яка сприяє ініціації пероксидації ліпідів у фосфоліпідній частині мембран гепатоцитів, що в подальшому є причиною зміни структури печінкових клітин. Ушкодження гепатоцитів призводить до порушення основних функцій печінки, в тому числі детоксикаційної, відбувається порушення практично всіх видів обміну речовин [Карімов І. З., 2005; Лущак В. І. та співавт., 2006; Нікітін Є. В. та співав., 2007; Romero F. J. et al., 2005].</w:t>
      </w:r>
      <w:r>
        <w:rPr>
          <w:sz w:val="28"/>
          <w:lang w:val="uk-UA"/>
        </w:rPr>
        <w:t xml:space="preserve"> Однак, залишається не розкритим зв'язок між змінами з боку ПОЛ/АОС та порушеннями в складній системі гемостазу, що не дозволяє лікарю враховувати ці порушення при лікуванні хворих.</w:t>
      </w:r>
    </w:p>
    <w:p w:rsidR="0015755F" w:rsidRDefault="0015755F" w:rsidP="0015755F">
      <w:pPr>
        <w:widowControl w:val="0"/>
        <w:shd w:val="clear" w:color="auto" w:fill="FFFFFF"/>
        <w:autoSpaceDE w:val="0"/>
        <w:autoSpaceDN w:val="0"/>
        <w:adjustRightInd w:val="0"/>
        <w:spacing w:line="340" w:lineRule="exact"/>
        <w:ind w:right="10" w:firstLine="720"/>
        <w:jc w:val="both"/>
        <w:rPr>
          <w:sz w:val="28"/>
          <w:szCs w:val="28"/>
          <w:lang w:val="uk-UA"/>
        </w:rPr>
      </w:pPr>
      <w:r>
        <w:rPr>
          <w:sz w:val="28"/>
          <w:szCs w:val="28"/>
          <w:lang w:val="uk-UA"/>
        </w:rPr>
        <w:t xml:space="preserve">Знання таких механізмів дозволяє повніше розкрити основні ланки патогенезу ГГВ, прогнозувати перебіг захворювання та підвищити ефективність лікування хворих. </w:t>
      </w:r>
    </w:p>
    <w:p w:rsidR="0015755F" w:rsidRDefault="0015755F" w:rsidP="0015755F">
      <w:pPr>
        <w:widowControl w:val="0"/>
        <w:shd w:val="clear" w:color="auto" w:fill="FFFFFF"/>
        <w:autoSpaceDE w:val="0"/>
        <w:autoSpaceDN w:val="0"/>
        <w:adjustRightInd w:val="0"/>
        <w:spacing w:line="340" w:lineRule="exact"/>
        <w:ind w:right="10" w:firstLine="720"/>
        <w:jc w:val="both"/>
        <w:rPr>
          <w:sz w:val="28"/>
          <w:szCs w:val="28"/>
          <w:lang w:val="uk-UA"/>
        </w:rPr>
      </w:pPr>
      <w:r>
        <w:rPr>
          <w:b/>
          <w:sz w:val="28"/>
          <w:szCs w:val="28"/>
          <w:lang w:val="uk-UA"/>
        </w:rPr>
        <w:t>Зв’язок роботи з науковими програмами, планами, темами.</w:t>
      </w:r>
      <w:r>
        <w:rPr>
          <w:sz w:val="28"/>
          <w:szCs w:val="28"/>
          <w:lang w:val="uk-UA"/>
        </w:rPr>
        <w:t xml:space="preserve"> Дисертаційна робота виконана відповідно до основного плану науково-дослідних робіт Одеського державного медичного університету і являє собою </w:t>
      </w:r>
      <w:r>
        <w:rPr>
          <w:sz w:val="28"/>
          <w:szCs w:val="28"/>
          <w:lang w:val="uk-UA"/>
        </w:rPr>
        <w:lastRenderedPageBreak/>
        <w:t>фрагмент теми: “Вплив стимуляторів інтерфероногенезу, імуномодуляторів та еубіотиків на перебіг і наслідки гострих та хронічних вірусних інфекцій та стан біоценозу кишечнику”, 2004-2008 рр. (№ держреєстрації 0103U007958).</w:t>
      </w:r>
    </w:p>
    <w:p w:rsidR="0015755F" w:rsidRDefault="0015755F" w:rsidP="0015755F">
      <w:pPr>
        <w:spacing w:line="340" w:lineRule="exact"/>
        <w:jc w:val="both"/>
        <w:rPr>
          <w:sz w:val="28"/>
          <w:lang w:val="uk-UA"/>
        </w:rPr>
      </w:pPr>
      <w:r>
        <w:rPr>
          <w:b/>
          <w:bCs/>
          <w:sz w:val="28"/>
          <w:szCs w:val="28"/>
          <w:lang w:val="uk-UA"/>
        </w:rPr>
        <w:tab/>
        <w:t>Мета дослідження:</w:t>
      </w:r>
      <w:r>
        <w:rPr>
          <w:i/>
          <w:iCs/>
          <w:sz w:val="28"/>
          <w:lang w:val="uk-UA"/>
        </w:rPr>
        <w:t xml:space="preserve"> </w:t>
      </w:r>
      <w:r>
        <w:rPr>
          <w:sz w:val="28"/>
          <w:lang w:val="uk-UA"/>
        </w:rPr>
        <w:t>розробити способи прогнозування перебігу ГГВ,  ранньої діагностики гострої печінкової енцефалопатії та вдосконалити існуючі методи лікування хворих на підставі вивчення порушень в системі гемостазу, ПОЛ / АОС</w:t>
      </w:r>
    </w:p>
    <w:p w:rsidR="0015755F" w:rsidRDefault="0015755F" w:rsidP="0015755F">
      <w:pPr>
        <w:spacing w:line="340" w:lineRule="exact"/>
        <w:jc w:val="both"/>
        <w:rPr>
          <w:b/>
          <w:bCs/>
          <w:sz w:val="28"/>
          <w:lang w:val="uk-UA"/>
        </w:rPr>
      </w:pPr>
      <w:r>
        <w:rPr>
          <w:sz w:val="28"/>
          <w:lang w:val="uk-UA"/>
        </w:rPr>
        <w:tab/>
      </w:r>
      <w:r>
        <w:rPr>
          <w:b/>
          <w:sz w:val="28"/>
          <w:lang w:val="uk-UA"/>
        </w:rPr>
        <w:t>Завдання дослідження</w:t>
      </w:r>
      <w:r>
        <w:rPr>
          <w:b/>
          <w:bCs/>
          <w:sz w:val="28"/>
          <w:lang w:val="uk-UA"/>
        </w:rPr>
        <w:t>:</w:t>
      </w:r>
    </w:p>
    <w:p w:rsidR="0015755F" w:rsidRDefault="0015755F" w:rsidP="00BA0466">
      <w:pPr>
        <w:numPr>
          <w:ilvl w:val="0"/>
          <w:numId w:val="33"/>
        </w:numPr>
        <w:tabs>
          <w:tab w:val="clear" w:pos="900"/>
          <w:tab w:val="num" w:pos="1065"/>
        </w:tabs>
        <w:spacing w:after="0" w:line="340" w:lineRule="exact"/>
        <w:ind w:left="1065"/>
        <w:jc w:val="both"/>
        <w:rPr>
          <w:sz w:val="28"/>
          <w:lang w:val="uk-UA"/>
        </w:rPr>
      </w:pPr>
      <w:r>
        <w:rPr>
          <w:sz w:val="28"/>
          <w:lang w:val="uk-UA"/>
        </w:rPr>
        <w:t>Провести дослідження показників тромбоцитарної ланки гемостазу у хворих на ГГВ залежно від періоду та тяжкості перебігу хвороби.</w:t>
      </w:r>
    </w:p>
    <w:p w:rsidR="0015755F" w:rsidRDefault="0015755F" w:rsidP="00BA0466">
      <w:pPr>
        <w:numPr>
          <w:ilvl w:val="0"/>
          <w:numId w:val="33"/>
        </w:numPr>
        <w:tabs>
          <w:tab w:val="clear" w:pos="900"/>
          <w:tab w:val="num" w:pos="1065"/>
        </w:tabs>
        <w:spacing w:after="0" w:line="340" w:lineRule="exact"/>
        <w:ind w:left="1065"/>
        <w:jc w:val="both"/>
        <w:rPr>
          <w:sz w:val="28"/>
          <w:lang w:val="uk-UA"/>
        </w:rPr>
      </w:pPr>
      <w:r>
        <w:rPr>
          <w:sz w:val="28"/>
          <w:lang w:val="uk-UA"/>
        </w:rPr>
        <w:t>Дослідити динамічний стан гемостазу залежно від періоду та тяжкості хвороби за показниками електрокоагулограми.</w:t>
      </w:r>
    </w:p>
    <w:p w:rsidR="0015755F" w:rsidRDefault="0015755F" w:rsidP="00BA0466">
      <w:pPr>
        <w:numPr>
          <w:ilvl w:val="0"/>
          <w:numId w:val="33"/>
        </w:numPr>
        <w:tabs>
          <w:tab w:val="clear" w:pos="900"/>
          <w:tab w:val="num" w:pos="1065"/>
        </w:tabs>
        <w:spacing w:after="0" w:line="340" w:lineRule="exact"/>
        <w:ind w:left="1065"/>
        <w:jc w:val="both"/>
        <w:rPr>
          <w:sz w:val="28"/>
          <w:lang w:val="uk-UA"/>
        </w:rPr>
      </w:pPr>
      <w:r>
        <w:rPr>
          <w:sz w:val="28"/>
          <w:lang w:val="uk-UA"/>
        </w:rPr>
        <w:t>Визначити концентрацію продуктів ПОЛ та функціональну активність АОС у хворих на ГГВ залежно від періоду та тяжкості ГГВ.</w:t>
      </w:r>
    </w:p>
    <w:p w:rsidR="0015755F" w:rsidRDefault="0015755F" w:rsidP="00BA0466">
      <w:pPr>
        <w:numPr>
          <w:ilvl w:val="0"/>
          <w:numId w:val="33"/>
        </w:numPr>
        <w:tabs>
          <w:tab w:val="clear" w:pos="900"/>
          <w:tab w:val="num" w:pos="1065"/>
        </w:tabs>
        <w:spacing w:after="0" w:line="340" w:lineRule="exact"/>
        <w:ind w:left="1065"/>
        <w:jc w:val="both"/>
        <w:rPr>
          <w:sz w:val="28"/>
          <w:lang w:val="uk-UA"/>
        </w:rPr>
      </w:pPr>
      <w:r>
        <w:rPr>
          <w:sz w:val="28"/>
          <w:lang w:val="uk-UA"/>
        </w:rPr>
        <w:t>За даними електрокоагулографічного дослідження розробити спосіб прогнозування перебігу ГГВ та ранньої діагностики виникнення гострої печінкової енцефалопатії.</w:t>
      </w:r>
    </w:p>
    <w:p w:rsidR="0015755F" w:rsidRDefault="0015755F" w:rsidP="00BA0466">
      <w:pPr>
        <w:numPr>
          <w:ilvl w:val="0"/>
          <w:numId w:val="33"/>
        </w:numPr>
        <w:tabs>
          <w:tab w:val="clear" w:pos="900"/>
          <w:tab w:val="num" w:pos="1065"/>
        </w:tabs>
        <w:spacing w:after="0" w:line="340" w:lineRule="exact"/>
        <w:ind w:left="1065"/>
        <w:jc w:val="both"/>
        <w:rPr>
          <w:sz w:val="28"/>
          <w:lang w:val="uk-UA"/>
        </w:rPr>
      </w:pPr>
      <w:r>
        <w:rPr>
          <w:sz w:val="28"/>
          <w:lang w:val="uk-UA"/>
        </w:rPr>
        <w:t xml:space="preserve">Визначити зв'язок між тромбоцитарною ланкою гемостазу, показниками ПОЛ/АОС у хворих на ГГВ з різним перебігом хвороби. </w:t>
      </w:r>
    </w:p>
    <w:p w:rsidR="0015755F" w:rsidRDefault="0015755F" w:rsidP="00BA0466">
      <w:pPr>
        <w:numPr>
          <w:ilvl w:val="0"/>
          <w:numId w:val="33"/>
        </w:numPr>
        <w:tabs>
          <w:tab w:val="clear" w:pos="900"/>
          <w:tab w:val="num" w:pos="1065"/>
        </w:tabs>
        <w:spacing w:after="0" w:line="340" w:lineRule="exact"/>
        <w:ind w:left="1065"/>
        <w:jc w:val="both"/>
        <w:rPr>
          <w:sz w:val="28"/>
          <w:lang w:val="uk-UA"/>
        </w:rPr>
      </w:pPr>
      <w:r>
        <w:rPr>
          <w:sz w:val="28"/>
          <w:lang w:val="uk-UA"/>
        </w:rPr>
        <w:t xml:space="preserve">Вивчити вплив аміксину ІС і глутаргіну на тромбоцитарну ланку та показники гемостазу у хворих на ГГВ залежно від тяжкості хвороби.  </w:t>
      </w:r>
    </w:p>
    <w:p w:rsidR="0015755F" w:rsidRDefault="0015755F" w:rsidP="0015755F">
      <w:pPr>
        <w:spacing w:line="340" w:lineRule="exact"/>
        <w:ind w:left="705"/>
        <w:jc w:val="both"/>
        <w:rPr>
          <w:i/>
          <w:iCs/>
          <w:sz w:val="28"/>
          <w:lang w:val="uk-UA"/>
        </w:rPr>
      </w:pPr>
      <w:r>
        <w:rPr>
          <w:i/>
          <w:iCs/>
          <w:sz w:val="28"/>
          <w:lang w:val="uk-UA"/>
        </w:rPr>
        <w:t>Об’єкт дослідження:</w:t>
      </w:r>
      <w:r>
        <w:rPr>
          <w:sz w:val="28"/>
          <w:lang w:val="uk-UA"/>
        </w:rPr>
        <w:t xml:space="preserve"> гострий гепатит В.</w:t>
      </w:r>
      <w:r>
        <w:rPr>
          <w:i/>
          <w:iCs/>
          <w:sz w:val="28"/>
          <w:lang w:val="uk-UA"/>
        </w:rPr>
        <w:tab/>
      </w:r>
    </w:p>
    <w:p w:rsidR="0015755F" w:rsidRDefault="0015755F" w:rsidP="0015755F">
      <w:pPr>
        <w:spacing w:line="340" w:lineRule="exact"/>
        <w:ind w:firstLine="708"/>
        <w:jc w:val="both"/>
        <w:rPr>
          <w:sz w:val="28"/>
          <w:lang w:val="uk-UA"/>
        </w:rPr>
      </w:pPr>
      <w:r>
        <w:rPr>
          <w:i/>
          <w:iCs/>
          <w:sz w:val="28"/>
          <w:lang w:val="uk-UA"/>
        </w:rPr>
        <w:t>Предмет дослідження:</w:t>
      </w:r>
      <w:r>
        <w:rPr>
          <w:sz w:val="28"/>
          <w:szCs w:val="28"/>
          <w:lang w:val="uk-UA"/>
        </w:rPr>
        <w:t xml:space="preserve"> клініко-біохімічні, серологічні, лабораторні параметри у хворих на гострий гепатит В залежно від тяжкості патологічного процесу, ефективність терапії глутаргіном та аміксином ІС.</w:t>
      </w:r>
    </w:p>
    <w:p w:rsidR="0015755F" w:rsidRDefault="0015755F" w:rsidP="0015755F">
      <w:pPr>
        <w:spacing w:line="340" w:lineRule="exact"/>
        <w:jc w:val="both"/>
        <w:rPr>
          <w:sz w:val="28"/>
          <w:lang w:val="uk-UA"/>
        </w:rPr>
      </w:pPr>
      <w:r>
        <w:rPr>
          <w:i/>
          <w:iCs/>
          <w:sz w:val="28"/>
          <w:lang w:val="uk-UA"/>
        </w:rPr>
        <w:tab/>
        <w:t xml:space="preserve">Методи дослідження: </w:t>
      </w:r>
      <w:r>
        <w:rPr>
          <w:sz w:val="28"/>
          <w:lang w:val="uk-UA"/>
        </w:rPr>
        <w:t>клінічні, біохімічні, лабораторні, інструментальні, статистичні.</w:t>
      </w:r>
    </w:p>
    <w:p w:rsidR="0015755F" w:rsidRDefault="0015755F" w:rsidP="0015755F">
      <w:pPr>
        <w:spacing w:line="340" w:lineRule="exact"/>
        <w:ind w:firstLine="708"/>
        <w:jc w:val="both"/>
        <w:rPr>
          <w:bCs/>
          <w:sz w:val="28"/>
          <w:lang w:val="uk-UA"/>
        </w:rPr>
      </w:pPr>
      <w:r>
        <w:rPr>
          <w:b/>
          <w:bCs/>
          <w:sz w:val="28"/>
          <w:lang w:val="uk-UA"/>
        </w:rPr>
        <w:t xml:space="preserve">Наукова новизна одержаних результатів. </w:t>
      </w:r>
      <w:r>
        <w:rPr>
          <w:bCs/>
          <w:sz w:val="28"/>
          <w:lang w:val="uk-UA"/>
        </w:rPr>
        <w:t>Вперше комплексно досліджено показники тромбоцитарної ланки гемостазу, стан процесів ПОЛ, АОС у хворих на ГГВ. Виявлений взаємозв'язок показників загортальної системи крові з порушеннями в системі ПОЛ/АОС, періодом і тяжкістю перебігу ГГВ.</w:t>
      </w:r>
    </w:p>
    <w:p w:rsidR="0015755F" w:rsidRDefault="0015755F" w:rsidP="0015755F">
      <w:pPr>
        <w:spacing w:line="340" w:lineRule="exact"/>
        <w:ind w:firstLine="708"/>
        <w:jc w:val="both"/>
        <w:rPr>
          <w:sz w:val="28"/>
          <w:lang w:val="uk-UA"/>
        </w:rPr>
      </w:pPr>
      <w:r>
        <w:rPr>
          <w:bCs/>
          <w:sz w:val="28"/>
          <w:lang w:val="uk-UA"/>
        </w:rPr>
        <w:t xml:space="preserve">Показано, що висока активність ПОЛ є результатом пригнічення активності антиоксидантних ферментів. Встановлено, що надлишкова кількість продуктів ПОЛ негативно впливає на тромбоцитарну ланку гемостазу (спостерігається зменшення числа тромбоцитів, зниження ступеня і подовження часу агрегації тромбоцитів). Вперше встановлено, що за умов розвитку тяжкого перебігу ГГВ відбувається подовження часу до початку згортання і часу згортання крові, а також зниження щільності кров'яного згустку, посилення фібринолітичної активності крові. Для оцінки стану системи гемостазу, прогнозування розвитку </w:t>
      </w:r>
      <w:r>
        <w:rPr>
          <w:bCs/>
          <w:sz w:val="28"/>
          <w:lang w:val="uk-UA"/>
        </w:rPr>
        <w:lastRenderedPageBreak/>
        <w:t xml:space="preserve">гострої печінкової енцефалопатії вперше розроблений індекс ретракції кров'яного згустку (ІРКЗ), </w:t>
      </w:r>
      <w:r>
        <w:rPr>
          <w:sz w:val="28"/>
          <w:lang w:val="uk-UA"/>
        </w:rPr>
        <w:t>за допомогою якого також можна прогнозувати подальший розвиток хвороби та оцінювати ефективність лікування.</w:t>
      </w:r>
    </w:p>
    <w:p w:rsidR="0015755F" w:rsidRDefault="0015755F" w:rsidP="0015755F">
      <w:pPr>
        <w:spacing w:line="340" w:lineRule="exact"/>
        <w:ind w:firstLine="708"/>
        <w:jc w:val="both"/>
        <w:rPr>
          <w:bCs/>
          <w:sz w:val="28"/>
          <w:lang w:val="uk-UA"/>
        </w:rPr>
      </w:pPr>
      <w:r>
        <w:rPr>
          <w:bCs/>
          <w:sz w:val="28"/>
          <w:lang w:val="uk-UA"/>
        </w:rPr>
        <w:t xml:space="preserve">Вперше патогенетично обґрунтована доцільність включення у комплексну терапію хворих на ГГВ аміксину ІС та глутаргіну. Встановлено, що використання цих препаратів </w:t>
      </w:r>
      <w:r>
        <w:rPr>
          <w:sz w:val="28"/>
          <w:lang w:val="uk-UA"/>
        </w:rPr>
        <w:t>сприяє скороченню термінів інтоксикації, зменшенню тривалості періоду жовтяниці, призводить до відновлення агрегаційної функції тромбоцитів, рівноваги між згортальною та протизгортальною системами крові, зниження рівня продуктів ПОЛ і нормалізації показників системи глутатіону.</w:t>
      </w:r>
    </w:p>
    <w:p w:rsidR="0015755F" w:rsidRDefault="0015755F" w:rsidP="0015755F">
      <w:pPr>
        <w:spacing w:line="340" w:lineRule="exact"/>
        <w:jc w:val="both"/>
        <w:rPr>
          <w:b/>
          <w:bCs/>
          <w:sz w:val="28"/>
          <w:lang w:val="uk-UA"/>
        </w:rPr>
      </w:pPr>
      <w:r>
        <w:rPr>
          <w:b/>
          <w:bCs/>
          <w:sz w:val="28"/>
          <w:lang w:val="uk-UA"/>
        </w:rPr>
        <w:tab/>
        <w:t xml:space="preserve">Практичне значення одержаних результатів. </w:t>
      </w:r>
    </w:p>
    <w:p w:rsidR="0015755F" w:rsidRDefault="0015755F" w:rsidP="0015755F">
      <w:pPr>
        <w:spacing w:line="340" w:lineRule="exact"/>
        <w:ind w:firstLine="708"/>
        <w:jc w:val="both"/>
        <w:rPr>
          <w:sz w:val="28"/>
          <w:szCs w:val="28"/>
          <w:lang w:val="uk-UA"/>
        </w:rPr>
      </w:pPr>
      <w:r>
        <w:rPr>
          <w:bCs/>
          <w:sz w:val="28"/>
          <w:lang w:val="uk-UA"/>
        </w:rPr>
        <w:t xml:space="preserve">На підставі вивчення стану згортальної та протизгортальної системи крові у хворих на ГГВ запропоновано індекс ретракції кров’яного згустку (ІРКЗ), що відображає стан цієї системи, дозволяє прогнозувати виникнення гострої печінкової енцефалопатії. ІРКЗ розраховується як співвідношення </w:t>
      </w:r>
      <w:r>
        <w:rPr>
          <w:sz w:val="28"/>
          <w:lang w:val="uk-UA"/>
        </w:rPr>
        <w:t>часу та ступеня максимальної ретракції кров'яного згустку. Запропонований засіб дозволяє своєчасно призначити інтенсивну терапію і контролювати ефективність лікування у динаміці хвороби. Одержано патент України на корисну модель № 38164 "</w:t>
      </w:r>
      <w:r>
        <w:rPr>
          <w:sz w:val="28"/>
          <w:szCs w:val="28"/>
          <w:lang w:val="uk-UA"/>
        </w:rPr>
        <w:t>Спосіб ранньої діагностики гострої печінкової енцефалопатії у хворих на гострий гепатит В".</w:t>
      </w:r>
    </w:p>
    <w:p w:rsidR="0015755F" w:rsidRDefault="0015755F" w:rsidP="0015755F">
      <w:pPr>
        <w:spacing w:line="340" w:lineRule="exact"/>
        <w:jc w:val="both"/>
        <w:rPr>
          <w:sz w:val="28"/>
          <w:szCs w:val="28"/>
          <w:lang w:val="uk-UA"/>
        </w:rPr>
      </w:pPr>
      <w:r>
        <w:rPr>
          <w:sz w:val="28"/>
          <w:szCs w:val="28"/>
          <w:lang w:val="uk-UA"/>
        </w:rPr>
        <w:tab/>
        <w:t>Обґрунтовано доцільність використання у комплексній терапії хворих на ГГВ індуктора ендогенного інтерферону аміксину ІС і гепатопротектора глутаргіна, що сприяє поліпшенню клінічного перебігу захворювання, зменшенню терміну перебування хворих у стаціонарі, запобігає розвитку хронічних і ускладнених форм.</w:t>
      </w:r>
    </w:p>
    <w:p w:rsidR="0015755F" w:rsidRDefault="0015755F" w:rsidP="0015755F">
      <w:pPr>
        <w:spacing w:line="340" w:lineRule="exact"/>
        <w:ind w:firstLine="708"/>
        <w:jc w:val="both"/>
        <w:rPr>
          <w:sz w:val="28"/>
          <w:lang w:val="uk-UA"/>
        </w:rPr>
      </w:pPr>
      <w:r>
        <w:rPr>
          <w:sz w:val="28"/>
          <w:lang w:val="uk-UA"/>
        </w:rPr>
        <w:t>Результати досліджень, представлені в дисертації, використовуються у навчальному процесі на кафедрах інфекційних хвороб у 5 ВУЗах України (Львівському національному медичному університеті ім. Данила Галицького, Одеському, Запорізькому, Луганському, Буковинському державних медичних університетах).</w:t>
      </w:r>
    </w:p>
    <w:p w:rsidR="0015755F" w:rsidRDefault="0015755F" w:rsidP="0015755F">
      <w:pPr>
        <w:spacing w:line="340" w:lineRule="exact"/>
        <w:ind w:firstLine="708"/>
        <w:jc w:val="both"/>
        <w:rPr>
          <w:sz w:val="28"/>
          <w:lang w:val="uk-UA"/>
        </w:rPr>
      </w:pPr>
      <w:r>
        <w:rPr>
          <w:sz w:val="28"/>
          <w:lang w:val="uk-UA"/>
        </w:rPr>
        <w:t xml:space="preserve">Матеріали дисертаційної роботи впроваджені до клінічної практики інфекційних відділень лікарень міст Одеси, Львова, Запоріжжя, Луганська, Чернівців. </w:t>
      </w:r>
    </w:p>
    <w:p w:rsidR="0015755F" w:rsidRDefault="0015755F" w:rsidP="0015755F">
      <w:pPr>
        <w:spacing w:line="340" w:lineRule="exact"/>
        <w:ind w:firstLine="708"/>
        <w:jc w:val="both"/>
        <w:rPr>
          <w:sz w:val="28"/>
          <w:lang w:val="uk-UA"/>
        </w:rPr>
      </w:pPr>
      <w:r>
        <w:rPr>
          <w:b/>
          <w:bCs/>
          <w:sz w:val="28"/>
          <w:lang w:val="uk-UA"/>
        </w:rPr>
        <w:t xml:space="preserve">Особистий внесок здобувача. </w:t>
      </w:r>
      <w:r>
        <w:rPr>
          <w:sz w:val="28"/>
          <w:lang w:val="uk-UA"/>
        </w:rPr>
        <w:t>Автор самостійно провів у повному об’ємі підбір та клінічне обстеження хворих на ГГВ, дослідження щодо ефективності розроблених способів лікування хворих. Самостійно виконував лабораторні та біохімічні дослідження, брав участь в проведенні імунологічного обстеження хворих, здійснив статистичну обробку отриманих результатів та їхній аналіз, сформулював висновки дисертації та практичні рекомендації, провів впровадження результатів наукових досліджень в клінічну практику.</w:t>
      </w:r>
    </w:p>
    <w:p w:rsidR="0015755F" w:rsidRDefault="0015755F" w:rsidP="0015755F">
      <w:pPr>
        <w:spacing w:line="340" w:lineRule="exact"/>
        <w:ind w:firstLine="720"/>
        <w:jc w:val="both"/>
        <w:rPr>
          <w:sz w:val="28"/>
          <w:lang w:val="uk-UA"/>
        </w:rPr>
      </w:pPr>
      <w:r>
        <w:rPr>
          <w:b/>
          <w:bCs/>
          <w:sz w:val="28"/>
          <w:lang w:val="uk-UA"/>
        </w:rPr>
        <w:lastRenderedPageBreak/>
        <w:t xml:space="preserve">Апробація результатів дисертації. </w:t>
      </w:r>
      <w:r>
        <w:rPr>
          <w:sz w:val="28"/>
          <w:lang w:val="uk-UA"/>
        </w:rPr>
        <w:t xml:space="preserve">Основні положення дисертації доповідалися та обговорювалися на таких наукових конференціях: науково-практична конференція "Сучасні підходи до діагностики та лікування у клінічній інфектології (Харків, 2007), научно-практическая конференция с международным участием "Инфекции в практике клинициста. Антибактериальная и антивирусная терапия на догоспитальном и госпитальном этапах" (Харьков, 2008), науково-практична конференція і пленум Асоціації інфекціоністів України "Досягнення і проблеми клінічної інфектології" (Тернопіль, 2008), науково-практична конференція з міжнародною участю "Інфекційні захворювання при надзвичайних ситуаціях" (Київ, 2008). </w:t>
      </w:r>
    </w:p>
    <w:p w:rsidR="0015755F" w:rsidRDefault="0015755F" w:rsidP="0015755F">
      <w:pPr>
        <w:spacing w:line="340" w:lineRule="exact"/>
        <w:jc w:val="both"/>
        <w:rPr>
          <w:sz w:val="28"/>
          <w:lang w:val="uk-UA"/>
        </w:rPr>
      </w:pPr>
      <w:r>
        <w:rPr>
          <w:b/>
          <w:bCs/>
          <w:sz w:val="28"/>
          <w:lang w:val="uk-UA"/>
        </w:rPr>
        <w:tab/>
        <w:t xml:space="preserve">Публікації. </w:t>
      </w:r>
      <w:r>
        <w:rPr>
          <w:sz w:val="28"/>
          <w:lang w:val="uk-UA"/>
        </w:rPr>
        <w:t>За матеріалами дисертації опубліковано  13 наукових робіт, з них 5 статей (4 - у фахових виданнях, затверджених ВАК України), 6 тез доповідей на науково-практичних конференціях, отримано 2 патенти України на корисну модель.</w:t>
      </w:r>
    </w:p>
    <w:p w:rsidR="0015755F" w:rsidRDefault="0015755F" w:rsidP="0015755F">
      <w:pPr>
        <w:spacing w:line="340" w:lineRule="exact"/>
        <w:ind w:firstLine="708"/>
        <w:jc w:val="both"/>
        <w:rPr>
          <w:sz w:val="28"/>
          <w:szCs w:val="28"/>
          <w:lang w:val="uk-UA"/>
        </w:rPr>
      </w:pPr>
      <w:r>
        <w:rPr>
          <w:b/>
          <w:sz w:val="28"/>
          <w:szCs w:val="28"/>
          <w:lang w:val="uk-UA"/>
        </w:rPr>
        <w:t>Структура і обсяг дисертації.</w:t>
      </w:r>
      <w:r>
        <w:rPr>
          <w:sz w:val="28"/>
          <w:szCs w:val="28"/>
          <w:lang w:val="uk-UA"/>
        </w:rPr>
        <w:t xml:space="preserve"> Дисертаційна робота викладена українською мовою на 175 сторінках машинопису, в тому числі основний текст на 140 сторінках, складається зі вступу, огляду літератури, 3 розділів власних досліджень, аналізу і узагальнення результатів дослідження, висновків та практичних рекомендацій. Список використаних джерел включає 304 роботи кирилицею та  латиницею. Робота ілюстрована 23 таблицями, 39 рисунками.</w:t>
      </w:r>
    </w:p>
    <w:p w:rsidR="0015755F" w:rsidRDefault="0015755F" w:rsidP="0015755F">
      <w:pPr>
        <w:pStyle w:val="15"/>
        <w:spacing w:line="340" w:lineRule="exact"/>
        <w:jc w:val="center"/>
        <w:rPr>
          <w:bCs/>
          <w:szCs w:val="28"/>
        </w:rPr>
      </w:pPr>
      <w:r>
        <w:rPr>
          <w:bCs/>
          <w:szCs w:val="28"/>
        </w:rPr>
        <w:t>ОСНОВНИЙ ЗМІСТ РОБОТИ</w:t>
      </w:r>
    </w:p>
    <w:p w:rsidR="0015755F" w:rsidRDefault="0015755F" w:rsidP="0015755F">
      <w:pPr>
        <w:spacing w:line="340" w:lineRule="exact"/>
        <w:jc w:val="both"/>
        <w:rPr>
          <w:sz w:val="28"/>
          <w:lang w:val="uk-UA"/>
        </w:rPr>
      </w:pPr>
      <w:r>
        <w:rPr>
          <w:sz w:val="28"/>
          <w:szCs w:val="28"/>
          <w:lang w:val="uk-UA"/>
        </w:rPr>
        <w:t xml:space="preserve"> </w:t>
      </w:r>
      <w:r>
        <w:rPr>
          <w:sz w:val="28"/>
          <w:szCs w:val="28"/>
          <w:lang w:val="uk-UA"/>
        </w:rPr>
        <w:tab/>
      </w:r>
      <w:r>
        <w:rPr>
          <w:b/>
          <w:sz w:val="28"/>
          <w:szCs w:val="28"/>
          <w:lang w:val="uk-UA"/>
        </w:rPr>
        <w:t xml:space="preserve">Матеріали і методи дослідження. </w:t>
      </w:r>
      <w:r>
        <w:rPr>
          <w:sz w:val="28"/>
          <w:lang w:val="uk-UA"/>
        </w:rPr>
        <w:t xml:space="preserve">Під нашим спостереженням знаходилися 159 хворих на ГГВ, віком від 18 до 50 років, які перебували на стаціонарному лікуванні в Одеській міській клінічній інфекційній лікарні. Серед обстежених було 76 жінок та 83 чоловіка. Діагноз ГГВ встановлювали на підставі епідеміологічних, клінічних, загальноприйнятих біохімічних показників. Підтверджували знайденням в крові хворих маркерів ГГВ: HBsAg, aHBc, aHBc IgM, HBeAg, aHBe, DNA HBV. </w:t>
      </w:r>
    </w:p>
    <w:p w:rsidR="0015755F" w:rsidRDefault="0015755F" w:rsidP="0015755F">
      <w:pPr>
        <w:spacing w:line="340" w:lineRule="exact"/>
        <w:ind w:firstLine="708"/>
        <w:jc w:val="both"/>
        <w:rPr>
          <w:sz w:val="28"/>
          <w:lang w:val="uk-UA"/>
        </w:rPr>
      </w:pPr>
      <w:r>
        <w:rPr>
          <w:sz w:val="28"/>
          <w:lang w:val="uk-UA"/>
        </w:rPr>
        <w:t>Лабораторне обстеження включало загальний аналіз кро</w:t>
      </w:r>
      <w:r>
        <w:rPr>
          <w:sz w:val="28"/>
          <w:lang w:val="uk-UA"/>
        </w:rPr>
        <w:softHyphen/>
        <w:t>ві і сечі (з обов’язковим визначенням уробіліну та жовчних пігментів), визначення рівня білірубіну сирова</w:t>
      </w:r>
      <w:r>
        <w:rPr>
          <w:sz w:val="28"/>
          <w:lang w:val="uk-UA"/>
        </w:rPr>
        <w:t>т</w:t>
      </w:r>
      <w:r>
        <w:rPr>
          <w:sz w:val="28"/>
          <w:lang w:val="uk-UA"/>
        </w:rPr>
        <w:t>ки крові та його фракцій, активності амінотрансфераз, лужної фосфатази, тимолової проби, загального білка та білкових фракцій, амілази крові, протромбінового індексу за допомогою уніфік</w:t>
      </w:r>
      <w:r>
        <w:rPr>
          <w:sz w:val="28"/>
          <w:lang w:val="uk-UA"/>
        </w:rPr>
        <w:t>о</w:t>
      </w:r>
      <w:r>
        <w:rPr>
          <w:sz w:val="28"/>
          <w:lang w:val="uk-UA"/>
        </w:rPr>
        <w:t>ваних методів. Для визначення анатомічної та функціональної оцінки печінки хворим проводили ультразвукове дослідження (УЗД).</w:t>
      </w:r>
    </w:p>
    <w:p w:rsidR="0015755F" w:rsidRDefault="0015755F" w:rsidP="0015755F">
      <w:pPr>
        <w:pStyle w:val="32"/>
        <w:rPr>
          <w:lang w:val="uk-UA"/>
        </w:rPr>
      </w:pPr>
      <w:r>
        <w:rPr>
          <w:lang w:val="uk-UA"/>
        </w:rPr>
        <w:t xml:space="preserve">Всі обстежені хворі на ГГВ розділено на 3 групи: І групу склали 30 хворих, у яких діагностовано легкий перебіг ГГВ, ІІ – 60 хворих з середньотяжким перебігом ГГВ, ІІІ – 69 хворих з тяжким перебігом ГГВ. Під час оцінки тяжкості перебігу ГГВ враховували виразність ознак інтоксикації та диспепсичних прояв, наявність геморагічного синдрому, стан органів гепатобіліарної системи, лабораторні показники. </w:t>
      </w:r>
    </w:p>
    <w:p w:rsidR="0015755F" w:rsidRDefault="0015755F" w:rsidP="0015755F">
      <w:pPr>
        <w:spacing w:line="340" w:lineRule="exact"/>
        <w:ind w:firstLine="708"/>
        <w:jc w:val="both"/>
        <w:rPr>
          <w:sz w:val="28"/>
          <w:szCs w:val="28"/>
          <w:lang w:val="uk-UA"/>
        </w:rPr>
      </w:pPr>
      <w:r>
        <w:rPr>
          <w:sz w:val="28"/>
          <w:lang w:val="uk-UA"/>
        </w:rPr>
        <w:t>Для оцінки основних показників гемостазу, активності перебігу реакцій ПОЛ та функціональної спроможності АОС обстежено 30 здорових людей.</w:t>
      </w:r>
    </w:p>
    <w:p w:rsidR="0015755F" w:rsidRDefault="0015755F" w:rsidP="0015755F">
      <w:pPr>
        <w:spacing w:line="340" w:lineRule="exact"/>
        <w:ind w:firstLine="708"/>
        <w:jc w:val="both"/>
        <w:rPr>
          <w:sz w:val="28"/>
          <w:szCs w:val="28"/>
          <w:lang w:val="uk-UA"/>
        </w:rPr>
      </w:pPr>
      <w:r>
        <w:rPr>
          <w:bCs/>
          <w:sz w:val="28"/>
          <w:szCs w:val="28"/>
          <w:lang w:val="uk-UA"/>
        </w:rPr>
        <w:lastRenderedPageBreak/>
        <w:t>Про стан тромбоцитарної ланки гемостазу судили по таких показниках: кількість тромбоцитів, здатність тромбоцитів до агрегації. Кількість тромбоцитів</w:t>
      </w:r>
      <w:r>
        <w:rPr>
          <w:sz w:val="28"/>
          <w:szCs w:val="28"/>
          <w:lang w:val="uk-UA"/>
        </w:rPr>
        <w:t xml:space="preserve"> визначали за допомогою фазово-контрастного мікроскопування.</w:t>
      </w:r>
      <w:r>
        <w:rPr>
          <w:bCs/>
          <w:sz w:val="28"/>
          <w:szCs w:val="28"/>
          <w:lang w:val="uk-UA"/>
        </w:rPr>
        <w:t xml:space="preserve"> Агрегацію тромбоцитів </w:t>
      </w:r>
      <w:r>
        <w:rPr>
          <w:sz w:val="28"/>
          <w:szCs w:val="28"/>
          <w:lang w:val="uk-UA"/>
        </w:rPr>
        <w:t>в крові вивчали за методом В. П. Балуде та співавторів.</w:t>
      </w:r>
      <w:r>
        <w:rPr>
          <w:sz w:val="28"/>
          <w:lang w:val="uk-UA"/>
        </w:rPr>
        <w:t xml:space="preserve"> Про динамічний стан системи гемостазу судили по показниках електрокоагулограми: початок згортання (Т</w:t>
      </w:r>
      <w:r>
        <w:rPr>
          <w:sz w:val="28"/>
          <w:vertAlign w:val="subscript"/>
          <w:lang w:val="uk-UA"/>
        </w:rPr>
        <w:t>1</w:t>
      </w:r>
      <w:r>
        <w:rPr>
          <w:sz w:val="28"/>
          <w:lang w:val="uk-UA"/>
        </w:rPr>
        <w:t>), кінець згортання (Т</w:t>
      </w:r>
      <w:r>
        <w:rPr>
          <w:sz w:val="28"/>
          <w:vertAlign w:val="subscript"/>
          <w:lang w:val="uk-UA"/>
        </w:rPr>
        <w:t>2</w:t>
      </w:r>
      <w:r>
        <w:rPr>
          <w:sz w:val="28"/>
          <w:lang w:val="uk-UA"/>
        </w:rPr>
        <w:t>), тривалість згортання (Т), швидкість згортання за першу хвилину (с</w:t>
      </w:r>
      <w:r>
        <w:rPr>
          <w:sz w:val="28"/>
          <w:vertAlign w:val="subscript"/>
          <w:lang w:val="uk-UA"/>
        </w:rPr>
        <w:t>1</w:t>
      </w:r>
      <w:r>
        <w:rPr>
          <w:sz w:val="28"/>
          <w:lang w:val="uk-UA"/>
        </w:rPr>
        <w:t>), швидкість згортання за 2, 3 і так далі хвилини, початок ретракції та фібринолізу (Т</w:t>
      </w:r>
      <w:r>
        <w:rPr>
          <w:sz w:val="28"/>
          <w:vertAlign w:val="subscript"/>
          <w:lang w:val="uk-UA"/>
        </w:rPr>
        <w:t>3</w:t>
      </w:r>
      <w:r>
        <w:rPr>
          <w:sz w:val="28"/>
          <w:lang w:val="uk-UA"/>
        </w:rPr>
        <w:t>), швидкість ретракції та фібринолізу за перші 5 хвилин (V</w:t>
      </w:r>
      <w:r>
        <w:rPr>
          <w:sz w:val="28"/>
          <w:vertAlign w:val="subscript"/>
          <w:lang w:val="uk-UA"/>
        </w:rPr>
        <w:t>1</w:t>
      </w:r>
      <w:r>
        <w:rPr>
          <w:sz w:val="28"/>
          <w:lang w:val="uk-UA"/>
        </w:rPr>
        <w:t>),</w:t>
      </w:r>
      <w:r>
        <w:rPr>
          <w:sz w:val="28"/>
          <w:vertAlign w:val="subscript"/>
          <w:lang w:val="uk-UA"/>
        </w:rPr>
        <w:t xml:space="preserve"> </w:t>
      </w:r>
      <w:r>
        <w:rPr>
          <w:sz w:val="28"/>
          <w:lang w:val="uk-UA"/>
        </w:rPr>
        <w:t>максимальна амплітуда (Ам), мінімальна амплітуда (А</w:t>
      </w:r>
      <w:r>
        <w:rPr>
          <w:sz w:val="28"/>
          <w:vertAlign w:val="subscript"/>
          <w:lang w:val="uk-UA"/>
        </w:rPr>
        <w:t>0</w:t>
      </w:r>
      <w:r>
        <w:rPr>
          <w:sz w:val="28"/>
          <w:lang w:val="uk-UA"/>
        </w:rPr>
        <w:t>), амплітуда (А</w:t>
      </w:r>
      <w:r>
        <w:rPr>
          <w:sz w:val="28"/>
          <w:vertAlign w:val="subscript"/>
          <w:lang w:val="uk-UA"/>
        </w:rPr>
        <w:t>1</w:t>
      </w:r>
      <w:r>
        <w:rPr>
          <w:sz w:val="28"/>
          <w:lang w:val="uk-UA"/>
        </w:rPr>
        <w:t>).</w:t>
      </w:r>
      <w:r>
        <w:rPr>
          <w:sz w:val="28"/>
          <w:szCs w:val="28"/>
          <w:lang w:val="uk-UA"/>
        </w:rPr>
        <w:t xml:space="preserve"> </w:t>
      </w:r>
    </w:p>
    <w:p w:rsidR="0015755F" w:rsidRDefault="0015755F" w:rsidP="0015755F">
      <w:pPr>
        <w:spacing w:line="340" w:lineRule="exact"/>
        <w:ind w:firstLine="708"/>
        <w:jc w:val="both"/>
        <w:rPr>
          <w:sz w:val="28"/>
          <w:szCs w:val="28"/>
          <w:lang w:val="uk-UA"/>
        </w:rPr>
      </w:pPr>
      <w:r>
        <w:rPr>
          <w:sz w:val="28"/>
          <w:szCs w:val="28"/>
          <w:lang w:val="uk-UA"/>
        </w:rPr>
        <w:t>У всіх обстежених в сироватці крові та еритроцитах досліджували концентрацію дієнових кон’югатів (ДК) за методом, І. Д. Стальної (1977 р.), малонового діальдегіду (МДА) - за методом І. Д. Стальної та Т. Г. Гаришвілі (1977 р.). Для визначення концентрації відновленого глутатіону (G-SH) використовували метод Ф. Є. Путіліної (1982 р.), активність глутатіонредуктази (ГР) та глутатіон-S-трансферази (ГТ) вивчали за допомогою методів, запропонованих  Ф. Є. Путіліною та С. Д. Зоїдзе (1982 р.).</w:t>
      </w:r>
    </w:p>
    <w:p w:rsidR="0015755F" w:rsidRDefault="0015755F" w:rsidP="0015755F">
      <w:pPr>
        <w:spacing w:line="340" w:lineRule="exact"/>
        <w:ind w:firstLine="708"/>
        <w:jc w:val="both"/>
        <w:rPr>
          <w:sz w:val="28"/>
          <w:szCs w:val="28"/>
          <w:lang w:val="uk-UA"/>
        </w:rPr>
      </w:pPr>
      <w:r>
        <w:rPr>
          <w:sz w:val="28"/>
          <w:szCs w:val="28"/>
          <w:lang w:val="uk-UA"/>
        </w:rPr>
        <w:t>Дослідження виконувалися на кафедрі інфекційних хвороб з епідеміологією Одеського державного медичного університету (завідувач кафедри – доктор медичних наук, професор К. Л. Сервецький).</w:t>
      </w:r>
    </w:p>
    <w:p w:rsidR="0015755F" w:rsidRDefault="0015755F" w:rsidP="0015755F">
      <w:pPr>
        <w:spacing w:line="340" w:lineRule="exact"/>
        <w:ind w:firstLine="708"/>
        <w:jc w:val="both"/>
        <w:rPr>
          <w:sz w:val="28"/>
          <w:lang w:val="uk-UA"/>
        </w:rPr>
      </w:pPr>
      <w:r>
        <w:rPr>
          <w:bCs/>
          <w:sz w:val="28"/>
          <w:lang w:val="uk-UA"/>
        </w:rPr>
        <w:t>Статистичну обробку</w:t>
      </w:r>
      <w:r>
        <w:rPr>
          <w:sz w:val="28"/>
          <w:lang w:val="uk-UA"/>
        </w:rPr>
        <w:t xml:space="preserve"> одержаних результатів здійснювали на персональному комп’ютері Intel Celeron 2300 за допомогою програм Microsoft Office 2000, Statistica + for Windows. Бази даних формували в таблицях Microsoft Excel.</w:t>
      </w:r>
    </w:p>
    <w:p w:rsidR="0015755F" w:rsidRDefault="0015755F" w:rsidP="0015755F">
      <w:pPr>
        <w:spacing w:line="340" w:lineRule="exact"/>
        <w:ind w:firstLine="708"/>
        <w:jc w:val="both"/>
        <w:rPr>
          <w:sz w:val="28"/>
          <w:lang w:val="uk-UA"/>
        </w:rPr>
      </w:pPr>
      <w:r>
        <w:rPr>
          <w:sz w:val="28"/>
          <w:szCs w:val="28"/>
          <w:lang w:val="uk-UA"/>
        </w:rPr>
        <w:t>Дослідження проводили тричі: під час госпіталізації хворих до стаціонару (початок хвороби), на 15 день періоду жовтяниці (період розпалу хвороби) і в періоді ранньої реконвалесценції.</w:t>
      </w:r>
    </w:p>
    <w:p w:rsidR="0015755F" w:rsidRDefault="0015755F" w:rsidP="0015755F">
      <w:pPr>
        <w:spacing w:line="340" w:lineRule="exact"/>
        <w:ind w:firstLine="720"/>
        <w:jc w:val="both"/>
        <w:rPr>
          <w:sz w:val="28"/>
          <w:szCs w:val="28"/>
          <w:lang w:val="uk-UA"/>
        </w:rPr>
      </w:pPr>
      <w:r>
        <w:rPr>
          <w:b/>
          <w:sz w:val="28"/>
          <w:lang w:val="uk-UA"/>
        </w:rPr>
        <w:t xml:space="preserve">Отримані результати та їх обговорення. </w:t>
      </w:r>
      <w:r>
        <w:rPr>
          <w:sz w:val="28"/>
          <w:lang w:val="uk-UA"/>
        </w:rPr>
        <w:t xml:space="preserve">У всіх хворих на ГГВ вивчали загальну кількість тромбоцитів та їх агрегаційну активність (табл. 1). </w:t>
      </w:r>
    </w:p>
    <w:p w:rsidR="0015755F" w:rsidRDefault="0015755F" w:rsidP="0015755F">
      <w:pPr>
        <w:pStyle w:val="40"/>
      </w:pPr>
      <w:r>
        <w:t xml:space="preserve">         Таблиця 1</w:t>
      </w:r>
    </w:p>
    <w:p w:rsidR="0015755F" w:rsidRDefault="0015755F" w:rsidP="0015755F">
      <w:pPr>
        <w:spacing w:line="340" w:lineRule="exact"/>
        <w:jc w:val="center"/>
        <w:rPr>
          <w:b/>
          <w:sz w:val="28"/>
          <w:lang w:val="uk-UA"/>
        </w:rPr>
      </w:pPr>
      <w:r>
        <w:rPr>
          <w:b/>
          <w:sz w:val="28"/>
          <w:lang w:val="uk-UA"/>
        </w:rPr>
        <w:t xml:space="preserve">Стан тромбоцитарної ланки гемостазу у хворих на ГГВ </w:t>
      </w:r>
    </w:p>
    <w:p w:rsidR="0015755F" w:rsidRDefault="0015755F" w:rsidP="0015755F">
      <w:pPr>
        <w:spacing w:line="340" w:lineRule="exact"/>
        <w:jc w:val="center"/>
        <w:rPr>
          <w:b/>
          <w:bCs/>
          <w:sz w:val="28"/>
          <w:lang w:val="uk-UA"/>
        </w:rPr>
      </w:pPr>
      <w:r>
        <w:rPr>
          <w:b/>
          <w:sz w:val="28"/>
          <w:lang w:val="uk-UA"/>
        </w:rPr>
        <w:t xml:space="preserve">залежно від періоду та тяжкості перебігу хвороби </w:t>
      </w:r>
      <w:r>
        <w:rPr>
          <w:b/>
          <w:bCs/>
          <w:sz w:val="28"/>
          <w:lang w:val="uk-UA"/>
        </w:rPr>
        <w:t>(M</w:t>
      </w:r>
      <w:r>
        <w:rPr>
          <w:b/>
          <w:bCs/>
          <w:sz w:val="28"/>
          <w:lang w:val="uk-UA"/>
        </w:rPr>
        <w:sym w:font="Symbol" w:char="00B1"/>
      </w:r>
      <w:r>
        <w:rPr>
          <w:b/>
          <w:bCs/>
          <w:sz w:val="28"/>
          <w:lang w:val="uk-UA"/>
        </w:rPr>
        <w:t>m)</w:t>
      </w:r>
    </w:p>
    <w:tbl>
      <w:tblPr>
        <w:tblW w:w="98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firstRow="1" w:lastRow="0" w:firstColumn="1" w:lastColumn="0" w:noHBand="0" w:noVBand="0"/>
      </w:tblPr>
      <w:tblGrid>
        <w:gridCol w:w="2508"/>
        <w:gridCol w:w="1200"/>
        <w:gridCol w:w="1871"/>
        <w:gridCol w:w="169"/>
        <w:gridCol w:w="1920"/>
        <w:gridCol w:w="2189"/>
      </w:tblGrid>
      <w:tr w:rsidR="0015755F" w:rsidTr="00B90663">
        <w:trPr>
          <w:cantSplit/>
          <w:trHeight w:val="240"/>
        </w:trPr>
        <w:tc>
          <w:tcPr>
            <w:tcW w:w="2508" w:type="dxa"/>
            <w:vMerge w:val="restart"/>
          </w:tcPr>
          <w:p w:rsidR="0015755F" w:rsidRDefault="0015755F" w:rsidP="00B90663">
            <w:pPr>
              <w:jc w:val="center"/>
              <w:rPr>
                <w:sz w:val="28"/>
                <w:lang w:val="uk-UA"/>
              </w:rPr>
            </w:pPr>
            <w:r>
              <w:rPr>
                <w:sz w:val="28"/>
                <w:lang w:val="uk-UA"/>
              </w:rPr>
              <w:t>Показники</w:t>
            </w:r>
          </w:p>
          <w:p w:rsidR="0015755F" w:rsidRDefault="0015755F" w:rsidP="00B90663">
            <w:pPr>
              <w:jc w:val="both"/>
              <w:rPr>
                <w:sz w:val="28"/>
                <w:lang w:val="uk-UA"/>
              </w:rPr>
            </w:pPr>
            <w:r>
              <w:rPr>
                <w:sz w:val="28"/>
                <w:lang w:val="uk-UA"/>
              </w:rPr>
              <w:t xml:space="preserve">                      </w:t>
            </w:r>
          </w:p>
        </w:tc>
        <w:tc>
          <w:tcPr>
            <w:tcW w:w="1200" w:type="dxa"/>
            <w:vMerge w:val="restart"/>
          </w:tcPr>
          <w:p w:rsidR="0015755F" w:rsidRDefault="0015755F" w:rsidP="00B90663">
            <w:pPr>
              <w:jc w:val="center"/>
              <w:rPr>
                <w:sz w:val="28"/>
                <w:lang w:val="uk-UA"/>
              </w:rPr>
            </w:pPr>
            <w:r>
              <w:rPr>
                <w:sz w:val="28"/>
                <w:lang w:val="uk-UA"/>
              </w:rPr>
              <w:t xml:space="preserve">Здорові </w:t>
            </w:r>
          </w:p>
          <w:p w:rsidR="0015755F" w:rsidRDefault="0015755F" w:rsidP="00B90663">
            <w:pPr>
              <w:jc w:val="center"/>
              <w:rPr>
                <w:sz w:val="28"/>
                <w:lang w:val="uk-UA"/>
              </w:rPr>
            </w:pPr>
            <w:r>
              <w:rPr>
                <w:sz w:val="28"/>
                <w:lang w:val="uk-UA"/>
              </w:rPr>
              <w:t>люди</w:t>
            </w:r>
          </w:p>
        </w:tc>
        <w:tc>
          <w:tcPr>
            <w:tcW w:w="6149" w:type="dxa"/>
            <w:gridSpan w:val="4"/>
          </w:tcPr>
          <w:p w:rsidR="0015755F" w:rsidRDefault="0015755F" w:rsidP="00B90663">
            <w:pPr>
              <w:pStyle w:val="15"/>
              <w:jc w:val="center"/>
              <w:rPr>
                <w:b/>
                <w:bCs/>
              </w:rPr>
            </w:pPr>
            <w:r>
              <w:rPr>
                <w:b/>
                <w:bCs/>
              </w:rPr>
              <w:t>Хворі на ГГВ</w:t>
            </w:r>
          </w:p>
        </w:tc>
      </w:tr>
      <w:tr w:rsidR="0015755F" w:rsidTr="00B90663">
        <w:trPr>
          <w:cantSplit/>
          <w:trHeight w:val="390"/>
        </w:trPr>
        <w:tc>
          <w:tcPr>
            <w:tcW w:w="2508" w:type="dxa"/>
            <w:vMerge/>
            <w:vAlign w:val="center"/>
          </w:tcPr>
          <w:p w:rsidR="0015755F" w:rsidRDefault="0015755F" w:rsidP="00B90663">
            <w:pPr>
              <w:rPr>
                <w:sz w:val="28"/>
                <w:lang w:val="uk-UA"/>
              </w:rPr>
            </w:pPr>
          </w:p>
        </w:tc>
        <w:tc>
          <w:tcPr>
            <w:tcW w:w="1200" w:type="dxa"/>
            <w:vMerge/>
            <w:vAlign w:val="center"/>
          </w:tcPr>
          <w:p w:rsidR="0015755F" w:rsidRDefault="0015755F" w:rsidP="00B90663">
            <w:pPr>
              <w:rPr>
                <w:sz w:val="28"/>
                <w:lang w:val="uk-UA"/>
              </w:rPr>
            </w:pPr>
          </w:p>
        </w:tc>
        <w:tc>
          <w:tcPr>
            <w:tcW w:w="1871" w:type="dxa"/>
          </w:tcPr>
          <w:p w:rsidR="0015755F" w:rsidRDefault="0015755F" w:rsidP="00B90663">
            <w:pPr>
              <w:ind w:left="-108"/>
              <w:jc w:val="center"/>
              <w:rPr>
                <w:sz w:val="28"/>
                <w:lang w:val="uk-UA"/>
              </w:rPr>
            </w:pPr>
            <w:r>
              <w:rPr>
                <w:sz w:val="28"/>
                <w:lang w:val="uk-UA"/>
              </w:rPr>
              <w:t>Початок хвороби</w:t>
            </w:r>
          </w:p>
        </w:tc>
        <w:tc>
          <w:tcPr>
            <w:tcW w:w="2089" w:type="dxa"/>
            <w:gridSpan w:val="2"/>
          </w:tcPr>
          <w:p w:rsidR="0015755F" w:rsidRDefault="0015755F" w:rsidP="00B90663">
            <w:pPr>
              <w:jc w:val="center"/>
              <w:rPr>
                <w:sz w:val="28"/>
                <w:lang w:val="uk-UA"/>
              </w:rPr>
            </w:pPr>
            <w:r>
              <w:rPr>
                <w:sz w:val="28"/>
                <w:lang w:val="uk-UA"/>
              </w:rPr>
              <w:t>Період розпалу</w:t>
            </w:r>
          </w:p>
        </w:tc>
        <w:tc>
          <w:tcPr>
            <w:tcW w:w="2189" w:type="dxa"/>
          </w:tcPr>
          <w:p w:rsidR="0015755F" w:rsidRDefault="0015755F" w:rsidP="00B90663">
            <w:pPr>
              <w:ind w:left="-108" w:right="-79"/>
              <w:jc w:val="center"/>
              <w:rPr>
                <w:sz w:val="28"/>
                <w:lang w:val="uk-UA"/>
              </w:rPr>
            </w:pPr>
            <w:r>
              <w:rPr>
                <w:sz w:val="28"/>
                <w:lang w:val="uk-UA"/>
              </w:rPr>
              <w:t>Рання реконвалесценція</w:t>
            </w:r>
          </w:p>
        </w:tc>
      </w:tr>
      <w:tr w:rsidR="0015755F" w:rsidTr="00B90663">
        <w:tc>
          <w:tcPr>
            <w:tcW w:w="2508" w:type="dxa"/>
          </w:tcPr>
          <w:p w:rsidR="0015755F" w:rsidRDefault="0015755F" w:rsidP="00B90663">
            <w:pPr>
              <w:jc w:val="center"/>
              <w:rPr>
                <w:sz w:val="28"/>
                <w:lang w:val="uk-UA"/>
              </w:rPr>
            </w:pPr>
          </w:p>
        </w:tc>
        <w:tc>
          <w:tcPr>
            <w:tcW w:w="1200" w:type="dxa"/>
          </w:tcPr>
          <w:p w:rsidR="0015755F" w:rsidRDefault="0015755F" w:rsidP="00B90663">
            <w:pPr>
              <w:jc w:val="center"/>
              <w:rPr>
                <w:sz w:val="28"/>
                <w:lang w:val="uk-UA"/>
              </w:rPr>
            </w:pPr>
          </w:p>
        </w:tc>
        <w:tc>
          <w:tcPr>
            <w:tcW w:w="6149" w:type="dxa"/>
            <w:gridSpan w:val="4"/>
          </w:tcPr>
          <w:p w:rsidR="0015755F" w:rsidRDefault="0015755F" w:rsidP="00B90663">
            <w:pPr>
              <w:pStyle w:val="15"/>
              <w:rPr>
                <w:b/>
                <w:bCs/>
              </w:rPr>
            </w:pPr>
            <w:r>
              <w:rPr>
                <w:b/>
                <w:bCs/>
              </w:rPr>
              <w:t>Легкий перебіг</w:t>
            </w:r>
          </w:p>
        </w:tc>
      </w:tr>
      <w:tr w:rsidR="0015755F" w:rsidTr="00B90663">
        <w:tc>
          <w:tcPr>
            <w:tcW w:w="2508" w:type="dxa"/>
          </w:tcPr>
          <w:p w:rsidR="0015755F" w:rsidRDefault="0015755F" w:rsidP="00B90663">
            <w:pPr>
              <w:ind w:left="-180" w:right="-108"/>
              <w:jc w:val="center"/>
              <w:rPr>
                <w:sz w:val="28"/>
                <w:szCs w:val="28"/>
                <w:lang w:val="uk-UA"/>
              </w:rPr>
            </w:pPr>
            <w:r>
              <w:rPr>
                <w:sz w:val="28"/>
                <w:szCs w:val="28"/>
                <w:lang w:val="uk-UA"/>
              </w:rPr>
              <w:lastRenderedPageBreak/>
              <w:t>Кількість тромбоцитів, 10</w:t>
            </w:r>
            <w:r>
              <w:rPr>
                <w:sz w:val="28"/>
                <w:szCs w:val="28"/>
                <w:vertAlign w:val="superscript"/>
                <w:lang w:val="uk-UA"/>
              </w:rPr>
              <w:t>9</w:t>
            </w:r>
            <w:r>
              <w:rPr>
                <w:sz w:val="28"/>
                <w:szCs w:val="28"/>
                <w:lang w:val="uk-UA"/>
              </w:rPr>
              <w:t>/л</w:t>
            </w:r>
          </w:p>
        </w:tc>
        <w:tc>
          <w:tcPr>
            <w:tcW w:w="1200" w:type="dxa"/>
          </w:tcPr>
          <w:p w:rsidR="0015755F" w:rsidRDefault="0015755F" w:rsidP="00B90663">
            <w:pPr>
              <w:jc w:val="center"/>
              <w:rPr>
                <w:sz w:val="28"/>
                <w:lang w:val="uk-UA"/>
              </w:rPr>
            </w:pPr>
            <w:r>
              <w:rPr>
                <w:sz w:val="28"/>
                <w:lang w:val="uk-UA"/>
              </w:rPr>
              <w:t xml:space="preserve">260,41 </w:t>
            </w:r>
            <w:r>
              <w:rPr>
                <w:sz w:val="28"/>
                <w:lang w:val="uk-UA"/>
              </w:rPr>
              <w:sym w:font="Symbol" w:char="00B1"/>
            </w:r>
            <w:r>
              <w:rPr>
                <w:sz w:val="28"/>
                <w:lang w:val="uk-UA"/>
              </w:rPr>
              <w:t xml:space="preserve"> 11,87</w:t>
            </w:r>
          </w:p>
        </w:tc>
        <w:tc>
          <w:tcPr>
            <w:tcW w:w="2040" w:type="dxa"/>
            <w:gridSpan w:val="2"/>
          </w:tcPr>
          <w:p w:rsidR="0015755F" w:rsidRDefault="0015755F" w:rsidP="00B90663">
            <w:pPr>
              <w:jc w:val="center"/>
              <w:rPr>
                <w:sz w:val="28"/>
                <w:lang w:val="uk-UA"/>
              </w:rPr>
            </w:pPr>
            <w:r>
              <w:rPr>
                <w:sz w:val="28"/>
                <w:lang w:val="uk-UA"/>
              </w:rPr>
              <w:t xml:space="preserve">243,81 </w:t>
            </w:r>
            <w:r>
              <w:rPr>
                <w:sz w:val="28"/>
                <w:lang w:val="uk-UA"/>
              </w:rPr>
              <w:sym w:font="Symbol" w:char="00B1"/>
            </w:r>
            <w:r>
              <w:rPr>
                <w:sz w:val="28"/>
                <w:lang w:val="uk-UA"/>
              </w:rPr>
              <w:t xml:space="preserve"> 10,51</w:t>
            </w:r>
          </w:p>
        </w:tc>
        <w:tc>
          <w:tcPr>
            <w:tcW w:w="1920" w:type="dxa"/>
          </w:tcPr>
          <w:p w:rsidR="0015755F" w:rsidRDefault="0015755F" w:rsidP="00B90663">
            <w:pPr>
              <w:jc w:val="center"/>
              <w:rPr>
                <w:sz w:val="28"/>
                <w:lang w:val="uk-UA"/>
              </w:rPr>
            </w:pPr>
            <w:r>
              <w:rPr>
                <w:sz w:val="28"/>
                <w:lang w:val="uk-UA"/>
              </w:rPr>
              <w:t xml:space="preserve">251,24 </w:t>
            </w:r>
            <w:r>
              <w:rPr>
                <w:sz w:val="28"/>
                <w:lang w:val="uk-UA"/>
              </w:rPr>
              <w:sym w:font="Symbol" w:char="00B1"/>
            </w:r>
            <w:r>
              <w:rPr>
                <w:sz w:val="28"/>
                <w:lang w:val="uk-UA"/>
              </w:rPr>
              <w:t xml:space="preserve"> 9,32</w:t>
            </w:r>
          </w:p>
        </w:tc>
        <w:tc>
          <w:tcPr>
            <w:tcW w:w="2189" w:type="dxa"/>
          </w:tcPr>
          <w:p w:rsidR="0015755F" w:rsidRDefault="0015755F" w:rsidP="00B90663">
            <w:pPr>
              <w:jc w:val="center"/>
              <w:rPr>
                <w:sz w:val="28"/>
                <w:lang w:val="uk-UA"/>
              </w:rPr>
            </w:pPr>
            <w:r>
              <w:rPr>
                <w:sz w:val="28"/>
                <w:lang w:val="uk-UA"/>
              </w:rPr>
              <w:t xml:space="preserve">262,58 </w:t>
            </w:r>
            <w:r>
              <w:rPr>
                <w:sz w:val="28"/>
                <w:lang w:val="uk-UA"/>
              </w:rPr>
              <w:sym w:font="Symbol" w:char="00B1"/>
            </w:r>
            <w:r>
              <w:rPr>
                <w:sz w:val="28"/>
                <w:lang w:val="uk-UA"/>
              </w:rPr>
              <w:t xml:space="preserve"> 10,67</w:t>
            </w:r>
          </w:p>
        </w:tc>
      </w:tr>
      <w:tr w:rsidR="0015755F" w:rsidTr="00B90663">
        <w:tc>
          <w:tcPr>
            <w:tcW w:w="2508" w:type="dxa"/>
          </w:tcPr>
          <w:p w:rsidR="0015755F" w:rsidRDefault="0015755F" w:rsidP="00B90663">
            <w:pPr>
              <w:ind w:left="-120" w:right="-108"/>
              <w:jc w:val="center"/>
              <w:rPr>
                <w:sz w:val="28"/>
                <w:lang w:val="uk-UA"/>
              </w:rPr>
            </w:pPr>
            <w:r>
              <w:rPr>
                <w:sz w:val="28"/>
                <w:lang w:val="uk-UA"/>
              </w:rPr>
              <w:t>Ступінь агрегації, %</w:t>
            </w:r>
          </w:p>
        </w:tc>
        <w:tc>
          <w:tcPr>
            <w:tcW w:w="1200" w:type="dxa"/>
          </w:tcPr>
          <w:p w:rsidR="0015755F" w:rsidRDefault="0015755F" w:rsidP="00B90663">
            <w:pPr>
              <w:jc w:val="center"/>
              <w:rPr>
                <w:sz w:val="28"/>
                <w:lang w:val="uk-UA"/>
              </w:rPr>
            </w:pPr>
            <w:r>
              <w:rPr>
                <w:sz w:val="28"/>
                <w:lang w:val="uk-UA"/>
              </w:rPr>
              <w:t xml:space="preserve">65,17 </w:t>
            </w:r>
            <w:r>
              <w:rPr>
                <w:sz w:val="28"/>
                <w:lang w:val="uk-UA"/>
              </w:rPr>
              <w:sym w:font="Symbol" w:char="00B1"/>
            </w:r>
            <w:r>
              <w:rPr>
                <w:sz w:val="28"/>
                <w:lang w:val="uk-UA"/>
              </w:rPr>
              <w:t xml:space="preserve"> 2,41</w:t>
            </w:r>
          </w:p>
        </w:tc>
        <w:tc>
          <w:tcPr>
            <w:tcW w:w="2040" w:type="dxa"/>
            <w:gridSpan w:val="2"/>
          </w:tcPr>
          <w:p w:rsidR="0015755F" w:rsidRDefault="0015755F" w:rsidP="00B90663">
            <w:pPr>
              <w:jc w:val="center"/>
              <w:rPr>
                <w:sz w:val="28"/>
                <w:lang w:val="uk-UA"/>
              </w:rPr>
            </w:pPr>
            <w:r>
              <w:rPr>
                <w:sz w:val="28"/>
                <w:lang w:val="uk-UA"/>
              </w:rPr>
              <w:t xml:space="preserve">69,75 </w:t>
            </w:r>
            <w:r>
              <w:rPr>
                <w:sz w:val="28"/>
                <w:lang w:val="uk-UA"/>
              </w:rPr>
              <w:sym w:font="Symbol" w:char="00B1"/>
            </w:r>
            <w:r>
              <w:rPr>
                <w:sz w:val="28"/>
                <w:lang w:val="uk-UA"/>
              </w:rPr>
              <w:t xml:space="preserve"> 3,29</w:t>
            </w:r>
          </w:p>
        </w:tc>
        <w:tc>
          <w:tcPr>
            <w:tcW w:w="1920" w:type="dxa"/>
          </w:tcPr>
          <w:p w:rsidR="0015755F" w:rsidRDefault="0015755F" w:rsidP="00B90663">
            <w:pPr>
              <w:ind w:left="-179" w:right="-108"/>
              <w:jc w:val="center"/>
              <w:rPr>
                <w:sz w:val="28"/>
                <w:lang w:val="uk-UA"/>
              </w:rPr>
            </w:pPr>
            <w:r>
              <w:rPr>
                <w:sz w:val="28"/>
                <w:lang w:val="uk-UA"/>
              </w:rPr>
              <w:t xml:space="preserve">43,98 </w:t>
            </w:r>
            <w:r>
              <w:rPr>
                <w:sz w:val="28"/>
                <w:lang w:val="uk-UA"/>
              </w:rPr>
              <w:sym w:font="Symbol" w:char="00B1"/>
            </w:r>
            <w:r>
              <w:rPr>
                <w:sz w:val="28"/>
                <w:lang w:val="uk-UA"/>
              </w:rPr>
              <w:t xml:space="preserve"> 2,64*</w:t>
            </w:r>
          </w:p>
        </w:tc>
        <w:tc>
          <w:tcPr>
            <w:tcW w:w="2189" w:type="dxa"/>
          </w:tcPr>
          <w:p w:rsidR="0015755F" w:rsidRDefault="0015755F" w:rsidP="00B90663">
            <w:pPr>
              <w:jc w:val="center"/>
              <w:rPr>
                <w:sz w:val="28"/>
                <w:lang w:val="uk-UA"/>
              </w:rPr>
            </w:pPr>
            <w:r>
              <w:rPr>
                <w:sz w:val="28"/>
                <w:lang w:val="uk-UA"/>
              </w:rPr>
              <w:t xml:space="preserve">64,28 </w:t>
            </w:r>
            <w:r>
              <w:rPr>
                <w:sz w:val="28"/>
                <w:lang w:val="uk-UA"/>
              </w:rPr>
              <w:sym w:font="Symbol" w:char="00B1"/>
            </w:r>
            <w:r>
              <w:rPr>
                <w:sz w:val="28"/>
                <w:lang w:val="uk-UA"/>
              </w:rPr>
              <w:t xml:space="preserve"> 3,86</w:t>
            </w:r>
          </w:p>
        </w:tc>
      </w:tr>
      <w:tr w:rsidR="0015755F" w:rsidTr="00B90663">
        <w:tc>
          <w:tcPr>
            <w:tcW w:w="2508" w:type="dxa"/>
          </w:tcPr>
          <w:p w:rsidR="0015755F" w:rsidRDefault="0015755F" w:rsidP="00B90663">
            <w:pPr>
              <w:jc w:val="center"/>
              <w:rPr>
                <w:sz w:val="28"/>
                <w:lang w:val="uk-UA"/>
              </w:rPr>
            </w:pPr>
            <w:r>
              <w:rPr>
                <w:sz w:val="28"/>
                <w:lang w:val="uk-UA"/>
              </w:rPr>
              <w:t>Час агрегації, сек</w:t>
            </w:r>
          </w:p>
        </w:tc>
        <w:tc>
          <w:tcPr>
            <w:tcW w:w="1200" w:type="dxa"/>
          </w:tcPr>
          <w:p w:rsidR="0015755F" w:rsidRDefault="0015755F" w:rsidP="00B90663">
            <w:pPr>
              <w:jc w:val="center"/>
              <w:rPr>
                <w:sz w:val="28"/>
                <w:lang w:val="uk-UA"/>
              </w:rPr>
            </w:pPr>
            <w:r>
              <w:rPr>
                <w:sz w:val="28"/>
                <w:lang w:val="uk-UA"/>
              </w:rPr>
              <w:t xml:space="preserve">303,69 </w:t>
            </w:r>
            <w:r>
              <w:rPr>
                <w:sz w:val="28"/>
                <w:lang w:val="uk-UA"/>
              </w:rPr>
              <w:sym w:font="Symbol" w:char="00B1"/>
            </w:r>
            <w:r>
              <w:rPr>
                <w:sz w:val="28"/>
                <w:lang w:val="uk-UA"/>
              </w:rPr>
              <w:t xml:space="preserve"> 10,27</w:t>
            </w:r>
          </w:p>
        </w:tc>
        <w:tc>
          <w:tcPr>
            <w:tcW w:w="2040" w:type="dxa"/>
            <w:gridSpan w:val="2"/>
          </w:tcPr>
          <w:p w:rsidR="0015755F" w:rsidRDefault="0015755F" w:rsidP="00B90663">
            <w:pPr>
              <w:jc w:val="center"/>
              <w:rPr>
                <w:sz w:val="28"/>
                <w:lang w:val="uk-UA"/>
              </w:rPr>
            </w:pPr>
            <w:r>
              <w:rPr>
                <w:sz w:val="28"/>
                <w:lang w:val="uk-UA"/>
              </w:rPr>
              <w:t xml:space="preserve">319,56 </w:t>
            </w:r>
            <w:r>
              <w:rPr>
                <w:sz w:val="28"/>
                <w:lang w:val="uk-UA"/>
              </w:rPr>
              <w:sym w:font="Symbol" w:char="00B1"/>
            </w:r>
            <w:r>
              <w:rPr>
                <w:sz w:val="28"/>
                <w:lang w:val="uk-UA"/>
              </w:rPr>
              <w:t xml:space="preserve"> 8,79</w:t>
            </w:r>
          </w:p>
        </w:tc>
        <w:tc>
          <w:tcPr>
            <w:tcW w:w="1920" w:type="dxa"/>
          </w:tcPr>
          <w:p w:rsidR="0015755F" w:rsidRDefault="0015755F" w:rsidP="00B90663">
            <w:pPr>
              <w:ind w:left="-179" w:right="-108" w:firstLine="120"/>
              <w:jc w:val="center"/>
              <w:rPr>
                <w:sz w:val="28"/>
                <w:lang w:val="uk-UA"/>
              </w:rPr>
            </w:pPr>
            <w:r>
              <w:rPr>
                <w:sz w:val="28"/>
                <w:lang w:val="uk-UA"/>
              </w:rPr>
              <w:t xml:space="preserve">263,23 </w:t>
            </w:r>
            <w:r>
              <w:rPr>
                <w:sz w:val="28"/>
                <w:lang w:val="uk-UA"/>
              </w:rPr>
              <w:sym w:font="Symbol" w:char="00B1"/>
            </w:r>
            <w:r>
              <w:rPr>
                <w:sz w:val="28"/>
                <w:lang w:val="uk-UA"/>
              </w:rPr>
              <w:t xml:space="preserve"> 9,15*</w:t>
            </w:r>
          </w:p>
        </w:tc>
        <w:tc>
          <w:tcPr>
            <w:tcW w:w="2189" w:type="dxa"/>
          </w:tcPr>
          <w:p w:rsidR="0015755F" w:rsidRDefault="0015755F" w:rsidP="00B90663">
            <w:pPr>
              <w:jc w:val="center"/>
              <w:rPr>
                <w:sz w:val="28"/>
                <w:lang w:val="uk-UA"/>
              </w:rPr>
            </w:pPr>
            <w:r>
              <w:rPr>
                <w:sz w:val="28"/>
                <w:lang w:val="uk-UA"/>
              </w:rPr>
              <w:t xml:space="preserve">289,76 </w:t>
            </w:r>
            <w:r>
              <w:rPr>
                <w:sz w:val="28"/>
                <w:lang w:val="uk-UA"/>
              </w:rPr>
              <w:sym w:font="Symbol" w:char="00B1"/>
            </w:r>
            <w:r>
              <w:rPr>
                <w:sz w:val="28"/>
                <w:lang w:val="uk-UA"/>
              </w:rPr>
              <w:t xml:space="preserve"> 8,06</w:t>
            </w:r>
          </w:p>
        </w:tc>
      </w:tr>
      <w:tr w:rsidR="0015755F" w:rsidTr="00B90663">
        <w:trPr>
          <w:cantSplit/>
        </w:trPr>
        <w:tc>
          <w:tcPr>
            <w:tcW w:w="2508" w:type="dxa"/>
          </w:tcPr>
          <w:p w:rsidR="0015755F" w:rsidRDefault="0015755F" w:rsidP="00B90663">
            <w:pPr>
              <w:jc w:val="center"/>
              <w:rPr>
                <w:sz w:val="28"/>
                <w:lang w:val="uk-UA"/>
              </w:rPr>
            </w:pPr>
          </w:p>
        </w:tc>
        <w:tc>
          <w:tcPr>
            <w:tcW w:w="1200" w:type="dxa"/>
            <w:vMerge w:val="restart"/>
          </w:tcPr>
          <w:p w:rsidR="0015755F" w:rsidRDefault="0015755F" w:rsidP="00B90663">
            <w:pPr>
              <w:jc w:val="center"/>
              <w:rPr>
                <w:sz w:val="28"/>
                <w:lang w:val="uk-UA"/>
              </w:rPr>
            </w:pPr>
          </w:p>
        </w:tc>
        <w:tc>
          <w:tcPr>
            <w:tcW w:w="6149" w:type="dxa"/>
            <w:gridSpan w:val="4"/>
          </w:tcPr>
          <w:p w:rsidR="0015755F" w:rsidRDefault="0015755F" w:rsidP="00B90663">
            <w:pPr>
              <w:pStyle w:val="15"/>
              <w:rPr>
                <w:b/>
                <w:bCs/>
              </w:rPr>
            </w:pPr>
            <w:r>
              <w:rPr>
                <w:b/>
                <w:bCs/>
              </w:rPr>
              <w:t>Середньотяжкий перебіг</w:t>
            </w:r>
          </w:p>
        </w:tc>
      </w:tr>
      <w:tr w:rsidR="0015755F" w:rsidTr="00B90663">
        <w:trPr>
          <w:cantSplit/>
        </w:trPr>
        <w:tc>
          <w:tcPr>
            <w:tcW w:w="2508" w:type="dxa"/>
          </w:tcPr>
          <w:p w:rsidR="0015755F" w:rsidRDefault="0015755F" w:rsidP="00B90663">
            <w:pPr>
              <w:ind w:left="-180" w:right="-108"/>
              <w:jc w:val="center"/>
              <w:rPr>
                <w:sz w:val="28"/>
                <w:szCs w:val="28"/>
                <w:lang w:val="uk-UA"/>
              </w:rPr>
            </w:pPr>
            <w:r>
              <w:rPr>
                <w:sz w:val="28"/>
                <w:lang w:val="uk-UA"/>
              </w:rPr>
              <w:t xml:space="preserve">Кількість тромбоцитів, </w:t>
            </w:r>
            <w:r>
              <w:rPr>
                <w:sz w:val="28"/>
                <w:szCs w:val="28"/>
                <w:lang w:val="uk-UA"/>
              </w:rPr>
              <w:t>10</w:t>
            </w:r>
            <w:r>
              <w:rPr>
                <w:sz w:val="28"/>
                <w:szCs w:val="28"/>
                <w:vertAlign w:val="superscript"/>
                <w:lang w:val="uk-UA"/>
              </w:rPr>
              <w:t>9</w:t>
            </w:r>
            <w:r>
              <w:rPr>
                <w:sz w:val="28"/>
                <w:szCs w:val="28"/>
                <w:lang w:val="uk-UA"/>
              </w:rPr>
              <w:t>/л</w:t>
            </w:r>
          </w:p>
        </w:tc>
        <w:tc>
          <w:tcPr>
            <w:tcW w:w="1200" w:type="dxa"/>
            <w:vMerge/>
            <w:vAlign w:val="center"/>
          </w:tcPr>
          <w:p w:rsidR="0015755F" w:rsidRDefault="0015755F" w:rsidP="00B90663">
            <w:pPr>
              <w:rPr>
                <w:sz w:val="28"/>
                <w:lang w:val="uk-UA"/>
              </w:rPr>
            </w:pPr>
          </w:p>
        </w:tc>
        <w:tc>
          <w:tcPr>
            <w:tcW w:w="2040" w:type="dxa"/>
            <w:gridSpan w:val="2"/>
          </w:tcPr>
          <w:p w:rsidR="0015755F" w:rsidRDefault="0015755F" w:rsidP="00B90663">
            <w:pPr>
              <w:jc w:val="center"/>
              <w:rPr>
                <w:sz w:val="28"/>
                <w:lang w:val="uk-UA"/>
              </w:rPr>
            </w:pPr>
            <w:r>
              <w:rPr>
                <w:sz w:val="28"/>
                <w:lang w:val="uk-UA"/>
              </w:rPr>
              <w:t xml:space="preserve">216,94 </w:t>
            </w:r>
            <w:r>
              <w:rPr>
                <w:sz w:val="28"/>
                <w:lang w:val="uk-UA"/>
              </w:rPr>
              <w:sym w:font="Symbol" w:char="00B1"/>
            </w:r>
            <w:r>
              <w:rPr>
                <w:sz w:val="28"/>
                <w:lang w:val="uk-UA"/>
              </w:rPr>
              <w:t xml:space="preserve"> 7,43*</w:t>
            </w:r>
          </w:p>
        </w:tc>
        <w:tc>
          <w:tcPr>
            <w:tcW w:w="1920" w:type="dxa"/>
          </w:tcPr>
          <w:p w:rsidR="0015755F" w:rsidRDefault="0015755F" w:rsidP="00B90663">
            <w:pPr>
              <w:jc w:val="center"/>
              <w:rPr>
                <w:sz w:val="28"/>
                <w:lang w:val="uk-UA"/>
              </w:rPr>
            </w:pPr>
            <w:r>
              <w:rPr>
                <w:sz w:val="28"/>
                <w:lang w:val="uk-UA"/>
              </w:rPr>
              <w:t xml:space="preserve">229,26 </w:t>
            </w:r>
            <w:r>
              <w:rPr>
                <w:sz w:val="28"/>
                <w:lang w:val="uk-UA"/>
              </w:rPr>
              <w:sym w:font="Symbol" w:char="00B1"/>
            </w:r>
            <w:r>
              <w:rPr>
                <w:sz w:val="28"/>
                <w:lang w:val="uk-UA"/>
              </w:rPr>
              <w:t xml:space="preserve"> 10,72*</w:t>
            </w:r>
          </w:p>
        </w:tc>
        <w:tc>
          <w:tcPr>
            <w:tcW w:w="2189" w:type="dxa"/>
          </w:tcPr>
          <w:p w:rsidR="0015755F" w:rsidRDefault="0015755F" w:rsidP="00B90663">
            <w:pPr>
              <w:jc w:val="center"/>
              <w:rPr>
                <w:sz w:val="28"/>
                <w:lang w:val="uk-UA"/>
              </w:rPr>
            </w:pPr>
            <w:r>
              <w:rPr>
                <w:sz w:val="28"/>
                <w:lang w:val="uk-UA"/>
              </w:rPr>
              <w:t xml:space="preserve">250,65 </w:t>
            </w:r>
            <w:r>
              <w:rPr>
                <w:sz w:val="28"/>
                <w:lang w:val="uk-UA"/>
              </w:rPr>
              <w:sym w:font="Symbol" w:char="00B1"/>
            </w:r>
            <w:r>
              <w:rPr>
                <w:sz w:val="28"/>
                <w:lang w:val="uk-UA"/>
              </w:rPr>
              <w:t xml:space="preserve"> 11,58*</w:t>
            </w:r>
          </w:p>
        </w:tc>
      </w:tr>
      <w:tr w:rsidR="0015755F" w:rsidTr="00B90663">
        <w:trPr>
          <w:cantSplit/>
        </w:trPr>
        <w:tc>
          <w:tcPr>
            <w:tcW w:w="2508" w:type="dxa"/>
          </w:tcPr>
          <w:p w:rsidR="0015755F" w:rsidRDefault="0015755F" w:rsidP="00B90663">
            <w:pPr>
              <w:ind w:left="-120" w:right="-108"/>
              <w:jc w:val="center"/>
              <w:rPr>
                <w:sz w:val="28"/>
                <w:lang w:val="uk-UA"/>
              </w:rPr>
            </w:pPr>
            <w:r>
              <w:rPr>
                <w:sz w:val="28"/>
                <w:lang w:val="uk-UA"/>
              </w:rPr>
              <w:t>Ступінь агрегації, %</w:t>
            </w:r>
          </w:p>
        </w:tc>
        <w:tc>
          <w:tcPr>
            <w:tcW w:w="1200" w:type="dxa"/>
            <w:vMerge/>
            <w:vAlign w:val="center"/>
          </w:tcPr>
          <w:p w:rsidR="0015755F" w:rsidRDefault="0015755F" w:rsidP="00B90663">
            <w:pPr>
              <w:rPr>
                <w:sz w:val="28"/>
                <w:lang w:val="uk-UA"/>
              </w:rPr>
            </w:pPr>
          </w:p>
        </w:tc>
        <w:tc>
          <w:tcPr>
            <w:tcW w:w="2040" w:type="dxa"/>
            <w:gridSpan w:val="2"/>
          </w:tcPr>
          <w:p w:rsidR="0015755F" w:rsidRDefault="0015755F" w:rsidP="00B90663">
            <w:pPr>
              <w:jc w:val="center"/>
              <w:rPr>
                <w:sz w:val="28"/>
                <w:lang w:val="uk-UA"/>
              </w:rPr>
            </w:pPr>
            <w:r>
              <w:rPr>
                <w:sz w:val="28"/>
                <w:lang w:val="uk-UA"/>
              </w:rPr>
              <w:t xml:space="preserve">71,61 </w:t>
            </w:r>
            <w:r>
              <w:rPr>
                <w:sz w:val="28"/>
                <w:lang w:val="uk-UA"/>
              </w:rPr>
              <w:sym w:font="Symbol" w:char="00B1"/>
            </w:r>
            <w:r>
              <w:rPr>
                <w:sz w:val="28"/>
                <w:lang w:val="uk-UA"/>
              </w:rPr>
              <w:t xml:space="preserve"> 2,94*</w:t>
            </w:r>
          </w:p>
        </w:tc>
        <w:tc>
          <w:tcPr>
            <w:tcW w:w="1920" w:type="dxa"/>
          </w:tcPr>
          <w:p w:rsidR="0015755F" w:rsidRDefault="0015755F" w:rsidP="00B90663">
            <w:pPr>
              <w:jc w:val="center"/>
              <w:rPr>
                <w:sz w:val="28"/>
                <w:lang w:val="uk-UA"/>
              </w:rPr>
            </w:pPr>
            <w:r>
              <w:rPr>
                <w:sz w:val="28"/>
                <w:lang w:val="uk-UA"/>
              </w:rPr>
              <w:t xml:space="preserve">30,70 </w:t>
            </w:r>
            <w:r>
              <w:rPr>
                <w:sz w:val="28"/>
                <w:lang w:val="uk-UA"/>
              </w:rPr>
              <w:sym w:font="Symbol" w:char="00B1"/>
            </w:r>
            <w:r>
              <w:rPr>
                <w:sz w:val="28"/>
                <w:lang w:val="uk-UA"/>
              </w:rPr>
              <w:t xml:space="preserve"> 2,53*</w:t>
            </w:r>
          </w:p>
        </w:tc>
        <w:tc>
          <w:tcPr>
            <w:tcW w:w="2189" w:type="dxa"/>
          </w:tcPr>
          <w:p w:rsidR="0015755F" w:rsidRDefault="0015755F" w:rsidP="00B90663">
            <w:pPr>
              <w:jc w:val="center"/>
              <w:rPr>
                <w:sz w:val="28"/>
                <w:lang w:val="uk-UA"/>
              </w:rPr>
            </w:pPr>
            <w:r>
              <w:rPr>
                <w:sz w:val="28"/>
                <w:lang w:val="uk-UA"/>
              </w:rPr>
              <w:t xml:space="preserve">49,58 </w:t>
            </w:r>
            <w:r>
              <w:rPr>
                <w:sz w:val="28"/>
                <w:lang w:val="uk-UA"/>
              </w:rPr>
              <w:sym w:font="Symbol" w:char="00B1"/>
            </w:r>
            <w:r>
              <w:rPr>
                <w:sz w:val="28"/>
                <w:lang w:val="uk-UA"/>
              </w:rPr>
              <w:t xml:space="preserve"> 2,36*</w:t>
            </w:r>
          </w:p>
        </w:tc>
      </w:tr>
      <w:tr w:rsidR="0015755F" w:rsidTr="00B90663">
        <w:trPr>
          <w:cantSplit/>
        </w:trPr>
        <w:tc>
          <w:tcPr>
            <w:tcW w:w="2508" w:type="dxa"/>
          </w:tcPr>
          <w:p w:rsidR="0015755F" w:rsidRDefault="0015755F" w:rsidP="00B90663">
            <w:pPr>
              <w:jc w:val="center"/>
              <w:rPr>
                <w:sz w:val="28"/>
                <w:lang w:val="uk-UA"/>
              </w:rPr>
            </w:pPr>
            <w:r>
              <w:rPr>
                <w:sz w:val="28"/>
                <w:lang w:val="uk-UA"/>
              </w:rPr>
              <w:t>Час агрегації, сек</w:t>
            </w:r>
          </w:p>
        </w:tc>
        <w:tc>
          <w:tcPr>
            <w:tcW w:w="1200" w:type="dxa"/>
            <w:vMerge/>
            <w:vAlign w:val="center"/>
          </w:tcPr>
          <w:p w:rsidR="0015755F" w:rsidRDefault="0015755F" w:rsidP="00B90663">
            <w:pPr>
              <w:rPr>
                <w:sz w:val="28"/>
                <w:lang w:val="uk-UA"/>
              </w:rPr>
            </w:pPr>
          </w:p>
        </w:tc>
        <w:tc>
          <w:tcPr>
            <w:tcW w:w="2040" w:type="dxa"/>
            <w:gridSpan w:val="2"/>
          </w:tcPr>
          <w:p w:rsidR="0015755F" w:rsidRDefault="0015755F" w:rsidP="00B90663">
            <w:pPr>
              <w:jc w:val="center"/>
              <w:rPr>
                <w:sz w:val="28"/>
                <w:lang w:val="uk-UA"/>
              </w:rPr>
            </w:pPr>
            <w:r>
              <w:rPr>
                <w:sz w:val="28"/>
                <w:lang w:val="uk-UA"/>
              </w:rPr>
              <w:t xml:space="preserve">284,21 </w:t>
            </w:r>
            <w:r>
              <w:rPr>
                <w:sz w:val="28"/>
                <w:lang w:val="uk-UA"/>
              </w:rPr>
              <w:sym w:font="Symbol" w:char="00B1"/>
            </w:r>
            <w:r>
              <w:rPr>
                <w:sz w:val="28"/>
                <w:lang w:val="uk-UA"/>
              </w:rPr>
              <w:t xml:space="preserve"> 8,19*</w:t>
            </w:r>
          </w:p>
        </w:tc>
        <w:tc>
          <w:tcPr>
            <w:tcW w:w="1920" w:type="dxa"/>
          </w:tcPr>
          <w:p w:rsidR="0015755F" w:rsidRDefault="0015755F" w:rsidP="00B90663">
            <w:pPr>
              <w:ind w:left="-179" w:right="-108" w:firstLine="120"/>
              <w:jc w:val="center"/>
              <w:rPr>
                <w:sz w:val="28"/>
                <w:lang w:val="uk-UA"/>
              </w:rPr>
            </w:pPr>
            <w:r>
              <w:rPr>
                <w:sz w:val="28"/>
                <w:lang w:val="uk-UA"/>
              </w:rPr>
              <w:t xml:space="preserve">353,49 </w:t>
            </w:r>
            <w:r>
              <w:rPr>
                <w:sz w:val="28"/>
                <w:lang w:val="uk-UA"/>
              </w:rPr>
              <w:sym w:font="Symbol" w:char="00B1"/>
            </w:r>
            <w:r>
              <w:rPr>
                <w:sz w:val="28"/>
                <w:lang w:val="uk-UA"/>
              </w:rPr>
              <w:t xml:space="preserve"> 10,68*</w:t>
            </w:r>
          </w:p>
        </w:tc>
        <w:tc>
          <w:tcPr>
            <w:tcW w:w="2189" w:type="dxa"/>
          </w:tcPr>
          <w:p w:rsidR="0015755F" w:rsidRDefault="0015755F" w:rsidP="00B90663">
            <w:pPr>
              <w:jc w:val="center"/>
              <w:rPr>
                <w:sz w:val="28"/>
                <w:lang w:val="uk-UA"/>
              </w:rPr>
            </w:pPr>
            <w:r>
              <w:rPr>
                <w:sz w:val="28"/>
                <w:lang w:val="uk-UA"/>
              </w:rPr>
              <w:t xml:space="preserve">326,83 </w:t>
            </w:r>
            <w:r>
              <w:rPr>
                <w:sz w:val="28"/>
                <w:lang w:val="uk-UA"/>
              </w:rPr>
              <w:sym w:font="Symbol" w:char="00B1"/>
            </w:r>
            <w:r>
              <w:rPr>
                <w:sz w:val="28"/>
                <w:lang w:val="uk-UA"/>
              </w:rPr>
              <w:t xml:space="preserve"> 11,04*</w:t>
            </w:r>
          </w:p>
        </w:tc>
      </w:tr>
      <w:tr w:rsidR="0015755F" w:rsidTr="00B90663">
        <w:trPr>
          <w:cantSplit/>
        </w:trPr>
        <w:tc>
          <w:tcPr>
            <w:tcW w:w="2508" w:type="dxa"/>
          </w:tcPr>
          <w:p w:rsidR="0015755F" w:rsidRDefault="0015755F" w:rsidP="00B90663">
            <w:pPr>
              <w:jc w:val="center"/>
              <w:rPr>
                <w:sz w:val="28"/>
                <w:lang w:val="uk-UA"/>
              </w:rPr>
            </w:pPr>
          </w:p>
        </w:tc>
        <w:tc>
          <w:tcPr>
            <w:tcW w:w="1200" w:type="dxa"/>
            <w:vMerge/>
            <w:vAlign w:val="center"/>
          </w:tcPr>
          <w:p w:rsidR="0015755F" w:rsidRDefault="0015755F" w:rsidP="00B90663">
            <w:pPr>
              <w:rPr>
                <w:sz w:val="28"/>
                <w:lang w:val="uk-UA"/>
              </w:rPr>
            </w:pPr>
          </w:p>
        </w:tc>
        <w:tc>
          <w:tcPr>
            <w:tcW w:w="6149" w:type="dxa"/>
            <w:gridSpan w:val="4"/>
          </w:tcPr>
          <w:p w:rsidR="0015755F" w:rsidRDefault="0015755F" w:rsidP="00B90663">
            <w:pPr>
              <w:pStyle w:val="15"/>
              <w:rPr>
                <w:b/>
                <w:bCs/>
              </w:rPr>
            </w:pPr>
            <w:r>
              <w:rPr>
                <w:b/>
                <w:bCs/>
              </w:rPr>
              <w:t>Тяжкий перебіг</w:t>
            </w:r>
          </w:p>
        </w:tc>
      </w:tr>
      <w:tr w:rsidR="0015755F" w:rsidTr="00B90663">
        <w:trPr>
          <w:cantSplit/>
        </w:trPr>
        <w:tc>
          <w:tcPr>
            <w:tcW w:w="2508" w:type="dxa"/>
          </w:tcPr>
          <w:p w:rsidR="0015755F" w:rsidRDefault="0015755F" w:rsidP="00B90663">
            <w:pPr>
              <w:ind w:left="-180" w:right="-108"/>
              <w:jc w:val="center"/>
              <w:rPr>
                <w:sz w:val="28"/>
                <w:szCs w:val="28"/>
                <w:lang w:val="uk-UA"/>
              </w:rPr>
            </w:pPr>
            <w:r>
              <w:rPr>
                <w:sz w:val="28"/>
                <w:lang w:val="uk-UA"/>
              </w:rPr>
              <w:t xml:space="preserve">Кількість тромбоцитів, </w:t>
            </w:r>
            <w:r>
              <w:rPr>
                <w:sz w:val="28"/>
                <w:szCs w:val="28"/>
                <w:lang w:val="uk-UA"/>
              </w:rPr>
              <w:t>10</w:t>
            </w:r>
            <w:r>
              <w:rPr>
                <w:sz w:val="28"/>
                <w:szCs w:val="28"/>
                <w:vertAlign w:val="superscript"/>
                <w:lang w:val="uk-UA"/>
              </w:rPr>
              <w:t>9</w:t>
            </w:r>
            <w:r>
              <w:rPr>
                <w:sz w:val="28"/>
                <w:szCs w:val="28"/>
                <w:lang w:val="uk-UA"/>
              </w:rPr>
              <w:t>/л</w:t>
            </w:r>
          </w:p>
        </w:tc>
        <w:tc>
          <w:tcPr>
            <w:tcW w:w="1200" w:type="dxa"/>
            <w:vMerge/>
            <w:vAlign w:val="center"/>
          </w:tcPr>
          <w:p w:rsidR="0015755F" w:rsidRDefault="0015755F" w:rsidP="00B90663">
            <w:pPr>
              <w:rPr>
                <w:sz w:val="28"/>
                <w:lang w:val="uk-UA"/>
              </w:rPr>
            </w:pPr>
          </w:p>
        </w:tc>
        <w:tc>
          <w:tcPr>
            <w:tcW w:w="2040" w:type="dxa"/>
            <w:gridSpan w:val="2"/>
          </w:tcPr>
          <w:p w:rsidR="0015755F" w:rsidRDefault="0015755F" w:rsidP="00B90663">
            <w:pPr>
              <w:jc w:val="center"/>
              <w:rPr>
                <w:sz w:val="28"/>
                <w:lang w:val="uk-UA"/>
              </w:rPr>
            </w:pPr>
            <w:r>
              <w:rPr>
                <w:sz w:val="28"/>
                <w:lang w:val="uk-UA"/>
              </w:rPr>
              <w:t xml:space="preserve">149,95 </w:t>
            </w:r>
            <w:r>
              <w:rPr>
                <w:sz w:val="28"/>
                <w:lang w:val="uk-UA"/>
              </w:rPr>
              <w:sym w:font="Symbol" w:char="00B1"/>
            </w:r>
            <w:r>
              <w:rPr>
                <w:sz w:val="28"/>
                <w:lang w:val="uk-UA"/>
              </w:rPr>
              <w:t xml:space="preserve"> 6,27*</w:t>
            </w:r>
          </w:p>
        </w:tc>
        <w:tc>
          <w:tcPr>
            <w:tcW w:w="1920" w:type="dxa"/>
          </w:tcPr>
          <w:p w:rsidR="0015755F" w:rsidRDefault="0015755F" w:rsidP="00B90663">
            <w:pPr>
              <w:jc w:val="center"/>
              <w:rPr>
                <w:sz w:val="28"/>
                <w:lang w:val="uk-UA"/>
              </w:rPr>
            </w:pPr>
            <w:r>
              <w:rPr>
                <w:sz w:val="28"/>
                <w:lang w:val="uk-UA"/>
              </w:rPr>
              <w:t xml:space="preserve">194,87 </w:t>
            </w:r>
            <w:r>
              <w:rPr>
                <w:sz w:val="28"/>
                <w:lang w:val="uk-UA"/>
              </w:rPr>
              <w:sym w:font="Symbol" w:char="00B1"/>
            </w:r>
            <w:r>
              <w:rPr>
                <w:sz w:val="28"/>
                <w:lang w:val="uk-UA"/>
              </w:rPr>
              <w:t xml:space="preserve"> 9,42*</w:t>
            </w:r>
          </w:p>
        </w:tc>
        <w:tc>
          <w:tcPr>
            <w:tcW w:w="2189" w:type="dxa"/>
          </w:tcPr>
          <w:p w:rsidR="0015755F" w:rsidRDefault="0015755F" w:rsidP="00B90663">
            <w:pPr>
              <w:jc w:val="center"/>
              <w:rPr>
                <w:sz w:val="28"/>
                <w:lang w:val="uk-UA"/>
              </w:rPr>
            </w:pPr>
            <w:r>
              <w:rPr>
                <w:sz w:val="28"/>
                <w:lang w:val="uk-UA"/>
              </w:rPr>
              <w:t xml:space="preserve">223,46 </w:t>
            </w:r>
            <w:r>
              <w:rPr>
                <w:sz w:val="28"/>
                <w:lang w:val="uk-UA"/>
              </w:rPr>
              <w:sym w:font="Symbol" w:char="00B1"/>
            </w:r>
            <w:r>
              <w:rPr>
                <w:sz w:val="28"/>
                <w:lang w:val="uk-UA"/>
              </w:rPr>
              <w:t xml:space="preserve"> 9,73*</w:t>
            </w:r>
          </w:p>
        </w:tc>
      </w:tr>
      <w:tr w:rsidR="0015755F" w:rsidTr="00B90663">
        <w:trPr>
          <w:cantSplit/>
        </w:trPr>
        <w:tc>
          <w:tcPr>
            <w:tcW w:w="2508" w:type="dxa"/>
          </w:tcPr>
          <w:p w:rsidR="0015755F" w:rsidRDefault="0015755F" w:rsidP="00B90663">
            <w:pPr>
              <w:ind w:left="-120" w:right="-108"/>
              <w:jc w:val="center"/>
              <w:rPr>
                <w:sz w:val="28"/>
                <w:lang w:val="uk-UA"/>
              </w:rPr>
            </w:pPr>
            <w:r>
              <w:rPr>
                <w:sz w:val="28"/>
                <w:lang w:val="uk-UA"/>
              </w:rPr>
              <w:t>Ступінь агрегації, %</w:t>
            </w:r>
          </w:p>
        </w:tc>
        <w:tc>
          <w:tcPr>
            <w:tcW w:w="1200" w:type="dxa"/>
            <w:vMerge/>
            <w:vAlign w:val="center"/>
          </w:tcPr>
          <w:p w:rsidR="0015755F" w:rsidRDefault="0015755F" w:rsidP="00B90663">
            <w:pPr>
              <w:rPr>
                <w:sz w:val="28"/>
                <w:lang w:val="uk-UA"/>
              </w:rPr>
            </w:pPr>
          </w:p>
        </w:tc>
        <w:tc>
          <w:tcPr>
            <w:tcW w:w="2040" w:type="dxa"/>
            <w:gridSpan w:val="2"/>
          </w:tcPr>
          <w:p w:rsidR="0015755F" w:rsidRDefault="0015755F" w:rsidP="00B90663">
            <w:pPr>
              <w:jc w:val="center"/>
              <w:rPr>
                <w:sz w:val="28"/>
                <w:lang w:val="uk-UA"/>
              </w:rPr>
            </w:pPr>
            <w:r>
              <w:rPr>
                <w:sz w:val="28"/>
                <w:lang w:val="uk-UA"/>
              </w:rPr>
              <w:t xml:space="preserve">77,38 </w:t>
            </w:r>
            <w:r>
              <w:rPr>
                <w:sz w:val="28"/>
                <w:lang w:val="uk-UA"/>
              </w:rPr>
              <w:sym w:font="Symbol" w:char="00B1"/>
            </w:r>
            <w:r>
              <w:rPr>
                <w:sz w:val="28"/>
                <w:lang w:val="uk-UA"/>
              </w:rPr>
              <w:t xml:space="preserve"> 5,8*</w:t>
            </w:r>
          </w:p>
        </w:tc>
        <w:tc>
          <w:tcPr>
            <w:tcW w:w="1920" w:type="dxa"/>
          </w:tcPr>
          <w:p w:rsidR="0015755F" w:rsidRDefault="0015755F" w:rsidP="00B90663">
            <w:pPr>
              <w:jc w:val="center"/>
              <w:rPr>
                <w:sz w:val="28"/>
                <w:lang w:val="uk-UA"/>
              </w:rPr>
            </w:pPr>
            <w:r>
              <w:rPr>
                <w:sz w:val="28"/>
                <w:lang w:val="uk-UA"/>
              </w:rPr>
              <w:t xml:space="preserve">22,14 </w:t>
            </w:r>
            <w:r>
              <w:rPr>
                <w:sz w:val="28"/>
                <w:lang w:val="uk-UA"/>
              </w:rPr>
              <w:sym w:font="Symbol" w:char="00B1"/>
            </w:r>
            <w:r>
              <w:rPr>
                <w:sz w:val="28"/>
                <w:lang w:val="uk-UA"/>
              </w:rPr>
              <w:t xml:space="preserve"> 2,74*</w:t>
            </w:r>
          </w:p>
        </w:tc>
        <w:tc>
          <w:tcPr>
            <w:tcW w:w="2189" w:type="dxa"/>
          </w:tcPr>
          <w:p w:rsidR="0015755F" w:rsidRDefault="0015755F" w:rsidP="00B90663">
            <w:pPr>
              <w:jc w:val="center"/>
              <w:rPr>
                <w:sz w:val="28"/>
                <w:lang w:val="uk-UA"/>
              </w:rPr>
            </w:pPr>
            <w:r>
              <w:rPr>
                <w:sz w:val="28"/>
                <w:lang w:val="uk-UA"/>
              </w:rPr>
              <w:t xml:space="preserve">40,61 </w:t>
            </w:r>
            <w:r>
              <w:rPr>
                <w:sz w:val="28"/>
                <w:lang w:val="uk-UA"/>
              </w:rPr>
              <w:sym w:font="Symbol" w:char="00B1"/>
            </w:r>
            <w:r>
              <w:rPr>
                <w:sz w:val="28"/>
                <w:lang w:val="uk-UA"/>
              </w:rPr>
              <w:t xml:space="preserve"> 3,62*</w:t>
            </w:r>
          </w:p>
        </w:tc>
      </w:tr>
      <w:tr w:rsidR="0015755F" w:rsidTr="00B90663">
        <w:trPr>
          <w:cantSplit/>
        </w:trPr>
        <w:tc>
          <w:tcPr>
            <w:tcW w:w="2508" w:type="dxa"/>
          </w:tcPr>
          <w:p w:rsidR="0015755F" w:rsidRDefault="0015755F" w:rsidP="00B90663">
            <w:pPr>
              <w:jc w:val="center"/>
              <w:rPr>
                <w:sz w:val="28"/>
                <w:lang w:val="uk-UA"/>
              </w:rPr>
            </w:pPr>
            <w:r>
              <w:rPr>
                <w:sz w:val="28"/>
                <w:lang w:val="uk-UA"/>
              </w:rPr>
              <w:t>Час агрегації, сек</w:t>
            </w:r>
          </w:p>
        </w:tc>
        <w:tc>
          <w:tcPr>
            <w:tcW w:w="1200" w:type="dxa"/>
            <w:vMerge/>
            <w:vAlign w:val="center"/>
          </w:tcPr>
          <w:p w:rsidR="0015755F" w:rsidRDefault="0015755F" w:rsidP="00B90663">
            <w:pPr>
              <w:rPr>
                <w:sz w:val="28"/>
                <w:lang w:val="uk-UA"/>
              </w:rPr>
            </w:pPr>
          </w:p>
        </w:tc>
        <w:tc>
          <w:tcPr>
            <w:tcW w:w="2040" w:type="dxa"/>
            <w:gridSpan w:val="2"/>
          </w:tcPr>
          <w:p w:rsidR="0015755F" w:rsidRDefault="0015755F" w:rsidP="00B90663">
            <w:pPr>
              <w:ind w:left="-119" w:right="-157"/>
              <w:jc w:val="center"/>
              <w:rPr>
                <w:sz w:val="28"/>
                <w:lang w:val="uk-UA"/>
              </w:rPr>
            </w:pPr>
            <w:r>
              <w:rPr>
                <w:sz w:val="28"/>
                <w:lang w:val="uk-UA"/>
              </w:rPr>
              <w:t xml:space="preserve">247,34 </w:t>
            </w:r>
            <w:r>
              <w:rPr>
                <w:sz w:val="28"/>
                <w:lang w:val="uk-UA"/>
              </w:rPr>
              <w:sym w:font="Symbol" w:char="00B1"/>
            </w:r>
            <w:r>
              <w:rPr>
                <w:sz w:val="28"/>
                <w:lang w:val="uk-UA"/>
              </w:rPr>
              <w:t xml:space="preserve"> 10,43*</w:t>
            </w:r>
          </w:p>
        </w:tc>
        <w:tc>
          <w:tcPr>
            <w:tcW w:w="1920" w:type="dxa"/>
          </w:tcPr>
          <w:p w:rsidR="0015755F" w:rsidRDefault="0015755F" w:rsidP="00B90663">
            <w:pPr>
              <w:ind w:left="-179" w:right="-228"/>
              <w:jc w:val="center"/>
              <w:rPr>
                <w:sz w:val="28"/>
                <w:lang w:val="uk-UA"/>
              </w:rPr>
            </w:pPr>
            <w:r>
              <w:rPr>
                <w:sz w:val="28"/>
                <w:lang w:val="uk-UA"/>
              </w:rPr>
              <w:t xml:space="preserve">374,52 </w:t>
            </w:r>
            <w:r>
              <w:rPr>
                <w:sz w:val="28"/>
                <w:lang w:val="uk-UA"/>
              </w:rPr>
              <w:sym w:font="Symbol" w:char="00B1"/>
            </w:r>
            <w:r>
              <w:rPr>
                <w:sz w:val="28"/>
                <w:lang w:val="uk-UA"/>
              </w:rPr>
              <w:t xml:space="preserve"> 9,37*</w:t>
            </w:r>
          </w:p>
        </w:tc>
        <w:tc>
          <w:tcPr>
            <w:tcW w:w="2189" w:type="dxa"/>
          </w:tcPr>
          <w:p w:rsidR="0015755F" w:rsidRDefault="0015755F" w:rsidP="00B90663">
            <w:pPr>
              <w:jc w:val="center"/>
              <w:rPr>
                <w:sz w:val="28"/>
                <w:lang w:val="uk-UA"/>
              </w:rPr>
            </w:pPr>
            <w:r>
              <w:rPr>
                <w:sz w:val="28"/>
                <w:lang w:val="uk-UA"/>
              </w:rPr>
              <w:t xml:space="preserve">275,77 </w:t>
            </w:r>
            <w:r>
              <w:rPr>
                <w:sz w:val="28"/>
                <w:lang w:val="uk-UA"/>
              </w:rPr>
              <w:sym w:font="Symbol" w:char="00B1"/>
            </w:r>
            <w:r>
              <w:rPr>
                <w:sz w:val="28"/>
                <w:lang w:val="uk-UA"/>
              </w:rPr>
              <w:t xml:space="preserve"> 7,18*</w:t>
            </w:r>
          </w:p>
        </w:tc>
      </w:tr>
    </w:tbl>
    <w:p w:rsidR="0015755F" w:rsidRDefault="0015755F" w:rsidP="0015755F">
      <w:pPr>
        <w:widowControl w:val="0"/>
        <w:shd w:val="clear" w:color="auto" w:fill="FFFFFF"/>
        <w:autoSpaceDE w:val="0"/>
        <w:autoSpaceDN w:val="0"/>
        <w:adjustRightInd w:val="0"/>
        <w:spacing w:line="340" w:lineRule="exact"/>
        <w:ind w:right="11" w:firstLine="709"/>
        <w:jc w:val="both"/>
        <w:rPr>
          <w:sz w:val="28"/>
          <w:szCs w:val="28"/>
          <w:lang w:val="uk-UA"/>
        </w:rPr>
      </w:pPr>
      <w:r>
        <w:rPr>
          <w:sz w:val="28"/>
          <w:szCs w:val="28"/>
          <w:lang w:val="uk-UA"/>
        </w:rPr>
        <w:t>П р и м і т к а. * – вірогідна різниця порівняно з показниками здорових людей (p&lt;0,05).</w:t>
      </w:r>
    </w:p>
    <w:p w:rsidR="0015755F" w:rsidRDefault="0015755F" w:rsidP="0015755F">
      <w:pPr>
        <w:spacing w:line="340" w:lineRule="exact"/>
        <w:ind w:firstLine="720"/>
        <w:jc w:val="both"/>
        <w:rPr>
          <w:sz w:val="28"/>
          <w:szCs w:val="28"/>
          <w:lang w:val="uk-UA"/>
        </w:rPr>
      </w:pPr>
      <w:r>
        <w:rPr>
          <w:sz w:val="28"/>
          <w:lang w:val="uk-UA"/>
        </w:rPr>
        <w:t>Вже на початку розвитку хвороби встановлено зниження числа тромбоцитів у хворих із середньотяжким (в 1, 2 разу) і тяжким (в 1,7 разів) перебігом ГГВ порівняно з фізіологічною величиною</w:t>
      </w:r>
      <w:r>
        <w:rPr>
          <w:sz w:val="28"/>
          <w:szCs w:val="28"/>
          <w:lang w:val="uk-UA"/>
        </w:rPr>
        <w:t xml:space="preserve"> (p&lt;0,05</w:t>
      </w:r>
      <w:r>
        <w:rPr>
          <w:sz w:val="28"/>
          <w:lang w:val="uk-UA"/>
        </w:rPr>
        <w:t>)</w:t>
      </w:r>
      <w:r>
        <w:rPr>
          <w:sz w:val="28"/>
          <w:szCs w:val="28"/>
          <w:lang w:val="uk-UA"/>
        </w:rPr>
        <w:t>.</w:t>
      </w:r>
      <w:r>
        <w:rPr>
          <w:sz w:val="28"/>
          <w:lang w:val="uk-UA"/>
        </w:rPr>
        <w:t xml:space="preserve"> У періоді розпалу ГГВ середнє число тромбоцитів підвищувалося в обох групах спостереження порівняно з відповідними первинними значеннями. Але, отримані результати були значно нижче, ніж у здорових людей </w:t>
      </w:r>
      <w:r>
        <w:rPr>
          <w:sz w:val="28"/>
          <w:szCs w:val="28"/>
          <w:lang w:val="uk-UA"/>
        </w:rPr>
        <w:t xml:space="preserve">(p&lt;0,05). </w:t>
      </w:r>
      <w:r>
        <w:rPr>
          <w:sz w:val="28"/>
          <w:lang w:val="uk-UA"/>
        </w:rPr>
        <w:t xml:space="preserve">Якщо на момент виписування із стаціонару у хворих із середньотяжкою формою ГГВ відмічали тенденцію до нормалізації кількості тромбоцитів, то при тяжкій формі цей показник був значно нижче, ніж у здорових обстежених </w:t>
      </w:r>
      <w:r>
        <w:rPr>
          <w:sz w:val="28"/>
          <w:szCs w:val="28"/>
          <w:lang w:val="uk-UA"/>
        </w:rPr>
        <w:t>(p&lt;0,05).</w:t>
      </w:r>
    </w:p>
    <w:p w:rsidR="0015755F" w:rsidRDefault="0015755F" w:rsidP="0015755F">
      <w:pPr>
        <w:spacing w:line="340" w:lineRule="exact"/>
        <w:ind w:firstLine="709"/>
        <w:jc w:val="both"/>
        <w:rPr>
          <w:sz w:val="28"/>
          <w:szCs w:val="28"/>
          <w:lang w:val="uk-UA"/>
        </w:rPr>
      </w:pPr>
      <w:r>
        <w:rPr>
          <w:sz w:val="28"/>
          <w:szCs w:val="28"/>
          <w:lang w:val="uk-UA"/>
        </w:rPr>
        <w:t>На початку періоду жовтяниці (див. табл. 1) у хворих на ГГВ встановлено збільшення ступеня агрегації тромбоцитів. Однак, за умов розвитку середньотяжкої та тяжкої форми хвороби агрегація тромбоцитів зростала. Поряд із підвищенням ступеня агрегації, у хворих цих груп спостереження зафіксовано скорочення часу агрегації (у хворих з легким перебігом ГГВ час агрегації знаходився в межах фізіологічних величин).</w:t>
      </w:r>
    </w:p>
    <w:p w:rsidR="0015755F" w:rsidRDefault="0015755F" w:rsidP="0015755F">
      <w:pPr>
        <w:spacing w:line="340" w:lineRule="exact"/>
        <w:ind w:firstLine="709"/>
        <w:jc w:val="both"/>
        <w:rPr>
          <w:sz w:val="28"/>
          <w:szCs w:val="28"/>
          <w:lang w:val="uk-UA"/>
        </w:rPr>
      </w:pPr>
      <w:r>
        <w:rPr>
          <w:sz w:val="28"/>
          <w:szCs w:val="28"/>
          <w:lang w:val="uk-UA"/>
        </w:rPr>
        <w:lastRenderedPageBreak/>
        <w:t xml:space="preserve">У періоді розпалу ГГВ встановлено статистично достовірне зниження агрегаційної активності тромбоцитів (зменшення ступеня та зміни часу агрегації). Виразність таких зсувів була різною (див. табл. 1) та залежала від тяжкості хвороби. Найнижчий показник ступеня агрегації тромбоцитів </w:t>
      </w:r>
      <w:r>
        <w:rPr>
          <w:sz w:val="28"/>
          <w:lang w:val="uk-UA"/>
        </w:rPr>
        <w:t xml:space="preserve"> зареєстровано у тяжкохворих (в 2,9 разу менше, ніж у здорових людей, </w:t>
      </w:r>
      <w:r>
        <w:rPr>
          <w:sz w:val="28"/>
          <w:szCs w:val="28"/>
          <w:lang w:val="uk-UA"/>
        </w:rPr>
        <w:t>p&lt;0,05). У хворих з легким перебігом ГГВ кратність зниження ступеня агрегації тромбоцитів складала 1,5, а у хворих з середньотяжким перебігом ГГВ – 2,1 порівняно із здоровими (p&lt;0,05).</w:t>
      </w:r>
    </w:p>
    <w:p w:rsidR="0015755F" w:rsidRDefault="0015755F" w:rsidP="0015755F">
      <w:pPr>
        <w:spacing w:line="340" w:lineRule="exact"/>
        <w:ind w:firstLine="709"/>
        <w:jc w:val="both"/>
        <w:rPr>
          <w:sz w:val="28"/>
          <w:szCs w:val="28"/>
          <w:lang w:val="uk-UA"/>
        </w:rPr>
      </w:pPr>
      <w:r>
        <w:rPr>
          <w:sz w:val="28"/>
          <w:szCs w:val="28"/>
          <w:lang w:val="uk-UA"/>
        </w:rPr>
        <w:t>Таке зниження ступеня агрегації тромбоцитів, разом зі зменшенням  загальної кількості тромбоцитів свідчить, на наш погляд, про виникнення другої (перехідної) фази ДВЗ-синдрому, яка характеризується коагулопатією, тромбоцитопенією та іншими змінами з боку згортальної системи крові.</w:t>
      </w:r>
    </w:p>
    <w:p w:rsidR="0015755F" w:rsidRDefault="0015755F" w:rsidP="0015755F">
      <w:pPr>
        <w:spacing w:line="340" w:lineRule="exact"/>
        <w:ind w:firstLine="709"/>
        <w:jc w:val="both"/>
        <w:rPr>
          <w:sz w:val="28"/>
          <w:szCs w:val="28"/>
          <w:lang w:val="uk-UA"/>
        </w:rPr>
      </w:pPr>
      <w:r>
        <w:rPr>
          <w:sz w:val="28"/>
          <w:szCs w:val="28"/>
          <w:lang w:val="uk-UA"/>
        </w:rPr>
        <w:t xml:space="preserve">Привертає до себе увагу різноспрямованість динаміки показника тривалості часу агрегації тромбоцитів у хворих різних груп спостереження протягом хвороби. Незначне подовження часу агрегації на початку періоду жовтяниці у хворих з легким перебігом ГГВ змінювалося достовірним його скороченням у періоді розпалу та відновленням цього показника (разом із числом тромбоцитів та ступенем агрегації тромбоцитів) на момент виписування із стаціонару. Інша картина спостерігалася у хворих з середньотяжкою формою ГГВ: якщо в перші дні хвороби відмічали скорочення часу агрегації тромбоцитів, то на 15 день встановлювали його достовірне подовження (в 1,2 разу порівняно з показником здорових). У періоді ранньої реконвалесценції показник часу агрегації тромбоцитів наближався до фізіологічної величини (p&lt;0,05). </w:t>
      </w:r>
    </w:p>
    <w:p w:rsidR="0015755F" w:rsidRDefault="0015755F" w:rsidP="0015755F">
      <w:pPr>
        <w:spacing w:line="340" w:lineRule="exact"/>
        <w:ind w:firstLine="709"/>
        <w:jc w:val="both"/>
        <w:rPr>
          <w:sz w:val="28"/>
          <w:lang w:val="uk-UA"/>
        </w:rPr>
      </w:pPr>
      <w:r>
        <w:rPr>
          <w:sz w:val="28"/>
          <w:szCs w:val="28"/>
          <w:lang w:val="uk-UA"/>
        </w:rPr>
        <w:t>Найкоротший час агрегації відзначено у тяжкохворих на початку ГГВ - у</w:t>
      </w:r>
      <w:r>
        <w:rPr>
          <w:sz w:val="28"/>
          <w:lang w:val="uk-UA"/>
        </w:rPr>
        <w:t xml:space="preserve"> періоді розпалу хвороби цей показник значно збільшувався (в 1,5 разу  порівняно з первинним значенням) та знов зменшувався перед виписуванням хворих із стаціонару. На наш погляд, такий процес можна трактувати, як наявність більш глибоких негативних змін у мембранах тромбоцитів, їх фосфоліпідному прошарку. Клінічно у хворих цієї групи спостерігали кровотечі різної локалізації та інтенсивності, </w:t>
      </w:r>
      <w:r>
        <w:rPr>
          <w:bCs/>
          <w:sz w:val="28"/>
          <w:lang w:val="uk-UA"/>
        </w:rPr>
        <w:t>синці</w:t>
      </w:r>
      <w:r>
        <w:rPr>
          <w:b/>
          <w:sz w:val="28"/>
          <w:lang w:val="uk-UA"/>
        </w:rPr>
        <w:t xml:space="preserve"> </w:t>
      </w:r>
      <w:r>
        <w:rPr>
          <w:sz w:val="28"/>
          <w:lang w:val="uk-UA"/>
        </w:rPr>
        <w:t>в місцях ін’єкцій або тривалу кровоточивість при проведенні внутрішньовенних маніпуляцій.</w:t>
      </w:r>
    </w:p>
    <w:p w:rsidR="0015755F" w:rsidRDefault="0015755F" w:rsidP="0015755F">
      <w:pPr>
        <w:spacing w:line="340" w:lineRule="exact"/>
        <w:ind w:firstLine="709"/>
        <w:jc w:val="both"/>
        <w:rPr>
          <w:sz w:val="28"/>
          <w:lang w:val="uk-UA"/>
        </w:rPr>
      </w:pPr>
      <w:r>
        <w:rPr>
          <w:sz w:val="28"/>
          <w:lang w:val="uk-UA"/>
        </w:rPr>
        <w:t xml:space="preserve">На наш погляд, посилена агрегація тромбоцитів разом зі скороченням періоду агрегації вже на початку жовтяниці сприяє розвитку мікротромбозів, посиленню процесів згортання крові за типом ланцюгової реакції. Тривалість такого стану в кожному конкретному випадку може бути лімітованою ємністю факторів згортання крові в організмі хворого. Подальше зниження агрегаційної здатності тромбоцитів та подовження часу їх агрегації може бути розцінено як результат виснаження фосфоліпідних тромбоцитарних факторів та інших компонентів згортальної системи крові та відповідає поняттю “коагулопатія споживання”. </w:t>
      </w:r>
    </w:p>
    <w:p w:rsidR="0015755F" w:rsidRDefault="0015755F" w:rsidP="0015755F">
      <w:pPr>
        <w:spacing w:line="340" w:lineRule="exact"/>
        <w:ind w:firstLine="708"/>
        <w:jc w:val="both"/>
        <w:rPr>
          <w:sz w:val="28"/>
          <w:lang w:val="uk-UA"/>
        </w:rPr>
      </w:pPr>
      <w:r>
        <w:rPr>
          <w:sz w:val="28"/>
          <w:lang w:val="uk-UA"/>
        </w:rPr>
        <w:lastRenderedPageBreak/>
        <w:t>Суттєві динамічні зміни процесів згортання крові відзначені нами у хворих на ГГВ при проведенні електрокоагулографічного дослідження цільної крові (табл. 2). У хворих з легким перебігом у періоді розпалу ГГВ спостерігали подовження часу початку та кінця згортання крові, підвищення фібринолітичної активності крові. Також відмічали збільшення швидкості ретракції та фібринолізу. В цей період хвороби такі зміни показників електрокоагулогами у хворих на ГГВ супроводжувалися зменшенням ступеня агрегації тромбоцитів і скороченням часу їх агрегації.</w:t>
      </w:r>
    </w:p>
    <w:p w:rsidR="0015755F" w:rsidRDefault="0015755F" w:rsidP="0015755F">
      <w:pPr>
        <w:spacing w:line="340" w:lineRule="exact"/>
        <w:jc w:val="both"/>
        <w:rPr>
          <w:sz w:val="28"/>
          <w:lang w:val="uk-UA"/>
        </w:rPr>
      </w:pPr>
      <w:r>
        <w:rPr>
          <w:sz w:val="28"/>
          <w:lang w:val="uk-UA"/>
        </w:rPr>
        <w:tab/>
        <w:t>У хворих із середньотяжким перебігом ГГВ на 15-й день жовтяниці спрямованість змін показників електрокоагулограми була аналогічною. Однак, ступінь їх виразності був значно більшим.</w:t>
      </w:r>
      <w:r>
        <w:rPr>
          <w:sz w:val="28"/>
          <w:lang w:val="uk-UA"/>
        </w:rPr>
        <w:tab/>
      </w:r>
    </w:p>
    <w:p w:rsidR="0015755F" w:rsidRDefault="0015755F" w:rsidP="0015755F">
      <w:pPr>
        <w:spacing w:line="340" w:lineRule="exact"/>
        <w:ind w:firstLine="708"/>
        <w:jc w:val="both"/>
        <w:rPr>
          <w:sz w:val="28"/>
          <w:lang w:val="uk-UA"/>
        </w:rPr>
      </w:pPr>
      <w:r>
        <w:rPr>
          <w:sz w:val="28"/>
          <w:lang w:val="uk-UA"/>
        </w:rPr>
        <w:t xml:space="preserve">У тяжкохворих на ГГВ мали місце глибокі порушення у системі гемостазу. Так, у періоді розпалу хвороби значно подовжувався час до початку згортання, час тривалості процесу згортання, суттєво зменшувалася щільність кров’яного згустку, посилювалися процеси фібринолізу порівняно навіть з даними хворих із середньотяжким перебігом ГГВ. Тобто, мало місце виражена коагулопатія. Такий стан гемостазу у хворих із тяжким перебігом ГГВ (але, з деяким покращенням окремих показників) зберігався і в періоді ранньої реконвалесценції. </w:t>
      </w:r>
    </w:p>
    <w:p w:rsidR="0015755F" w:rsidRDefault="0015755F" w:rsidP="0015755F">
      <w:pPr>
        <w:spacing w:line="340" w:lineRule="exact"/>
        <w:ind w:firstLine="708"/>
        <w:jc w:val="both"/>
        <w:rPr>
          <w:sz w:val="28"/>
          <w:lang w:val="uk-UA"/>
        </w:rPr>
      </w:pPr>
      <w:r>
        <w:rPr>
          <w:sz w:val="28"/>
          <w:lang w:val="uk-UA"/>
        </w:rPr>
        <w:t>Найбільш глибокі зміни, що відбувалися при проведенні електрокоагулографічного дослідження, встановлені у хворих із злоякісним перебігом ГГВ (табл. 3). Виражене зниження рівня процесів згортання крові у хворих з фульмінантними формами ГГВ є основною причиною частих, порою несумісних з життям внутрішніх кровотеч.</w:t>
      </w:r>
    </w:p>
    <w:p w:rsidR="0015755F" w:rsidRDefault="0015755F" w:rsidP="0015755F">
      <w:pPr>
        <w:spacing w:line="340" w:lineRule="exact"/>
        <w:ind w:firstLine="708"/>
        <w:jc w:val="both"/>
        <w:rPr>
          <w:sz w:val="28"/>
          <w:lang w:val="uk-UA"/>
        </w:rPr>
      </w:pPr>
      <w:r>
        <w:rPr>
          <w:sz w:val="28"/>
          <w:lang w:val="uk-UA"/>
        </w:rPr>
        <w:t xml:space="preserve">Аналізуючи показники електрокоагулограм хворих на ГГВ та співставлюючи їх з клінічними даними, ми виявили недостатність інформативності запропонованих розробниками  цієї методики параметрів вимірювань для характеристики стану гемостазу у хворих, особливо за умов розвитку тяжких форм ГГВ. Тому що різке уповільнення процесів згортання крові у таких хворих не укладається в термінові параметри, розроблені авторами методу для дослідження гемостазу при інших захворюваннях. </w:t>
      </w:r>
    </w:p>
    <w:p w:rsidR="0015755F" w:rsidRDefault="0015755F" w:rsidP="0015755F">
      <w:pPr>
        <w:spacing w:line="340" w:lineRule="exact"/>
        <w:ind w:firstLine="709"/>
        <w:jc w:val="both"/>
        <w:rPr>
          <w:sz w:val="28"/>
          <w:szCs w:val="28"/>
          <w:lang w:val="uk-UA"/>
        </w:rPr>
        <w:sectPr w:rsidR="0015755F">
          <w:headerReference w:type="even" r:id="rId8"/>
          <w:headerReference w:type="default" r:id="rId9"/>
          <w:pgSz w:w="11907" w:h="16840" w:code="9"/>
          <w:pgMar w:top="1134" w:right="1134" w:bottom="1134" w:left="1134" w:header="709" w:footer="709" w:gutter="0"/>
          <w:paperSrc w:first="15" w:other="15"/>
          <w:cols w:space="708"/>
          <w:docGrid w:linePitch="360"/>
        </w:sectPr>
      </w:pPr>
    </w:p>
    <w:p w:rsidR="0015755F" w:rsidRDefault="0015755F" w:rsidP="0015755F">
      <w:pPr>
        <w:spacing w:line="340" w:lineRule="exact"/>
        <w:ind w:left="12036" w:firstLine="708"/>
        <w:jc w:val="both"/>
        <w:rPr>
          <w:i/>
          <w:sz w:val="28"/>
          <w:lang w:val="uk-UA"/>
        </w:rPr>
      </w:pPr>
      <w:r>
        <w:rPr>
          <w:i/>
          <w:sz w:val="28"/>
          <w:lang w:val="uk-UA"/>
        </w:rPr>
        <w:lastRenderedPageBreak/>
        <w:t xml:space="preserve">        Таблиця 2</w:t>
      </w:r>
    </w:p>
    <w:p w:rsidR="0015755F" w:rsidRDefault="0015755F" w:rsidP="0015755F">
      <w:pPr>
        <w:spacing w:line="340" w:lineRule="exact"/>
        <w:jc w:val="center"/>
        <w:rPr>
          <w:b/>
          <w:sz w:val="28"/>
          <w:lang w:val="uk-UA"/>
        </w:rPr>
      </w:pPr>
      <w:r>
        <w:rPr>
          <w:b/>
          <w:sz w:val="28"/>
          <w:lang w:val="uk-UA"/>
        </w:rPr>
        <w:t xml:space="preserve">Показники електрокоагулограми у хворих на ГГВ залежно від тяжкості і періоду хвороби </w:t>
      </w:r>
      <w:r>
        <w:rPr>
          <w:b/>
          <w:bCs/>
          <w:sz w:val="28"/>
          <w:lang w:val="uk-UA"/>
        </w:rPr>
        <w:t>(M</w:t>
      </w:r>
      <w:r>
        <w:rPr>
          <w:b/>
          <w:bCs/>
          <w:sz w:val="28"/>
          <w:lang w:val="uk-UA"/>
        </w:rPr>
        <w:sym w:font="Symbol" w:char="00B1"/>
      </w:r>
      <w:r>
        <w:rPr>
          <w:b/>
          <w:bCs/>
          <w:sz w:val="28"/>
          <w:lang w:val="uk-UA"/>
        </w:rPr>
        <w:t>m)</w:t>
      </w:r>
    </w:p>
    <w:tbl>
      <w:tblPr>
        <w:tblW w:w="14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8"/>
        <w:gridCol w:w="1440"/>
        <w:gridCol w:w="1440"/>
        <w:gridCol w:w="1435"/>
        <w:gridCol w:w="1480"/>
        <w:gridCol w:w="1320"/>
        <w:gridCol w:w="1320"/>
        <w:gridCol w:w="1405"/>
        <w:gridCol w:w="35"/>
        <w:gridCol w:w="1458"/>
        <w:gridCol w:w="1122"/>
        <w:gridCol w:w="1105"/>
        <w:gridCol w:w="18"/>
      </w:tblGrid>
      <w:tr w:rsidR="0015755F" w:rsidTr="00B90663">
        <w:trPr>
          <w:gridAfter w:val="1"/>
          <w:wAfter w:w="18" w:type="dxa"/>
          <w:cantSplit/>
          <w:trHeight w:val="500"/>
        </w:trPr>
        <w:tc>
          <w:tcPr>
            <w:tcW w:w="1308" w:type="dxa"/>
            <w:vMerge w:val="restart"/>
          </w:tcPr>
          <w:p w:rsidR="0015755F" w:rsidRDefault="0015755F" w:rsidP="00B90663">
            <w:pPr>
              <w:ind w:left="-120" w:right="-108"/>
              <w:jc w:val="center"/>
              <w:rPr>
                <w:sz w:val="28"/>
                <w:lang w:val="uk-UA"/>
              </w:rPr>
            </w:pPr>
            <w:r>
              <w:rPr>
                <w:sz w:val="28"/>
                <w:lang w:val="uk-UA"/>
              </w:rPr>
              <w:t>Показники</w:t>
            </w:r>
          </w:p>
          <w:p w:rsidR="0015755F" w:rsidRDefault="0015755F" w:rsidP="00B90663">
            <w:pPr>
              <w:jc w:val="both"/>
              <w:rPr>
                <w:sz w:val="28"/>
                <w:lang w:val="uk-UA"/>
              </w:rPr>
            </w:pPr>
            <w:r>
              <w:rPr>
                <w:sz w:val="28"/>
                <w:lang w:val="uk-UA"/>
              </w:rPr>
              <w:t xml:space="preserve">                      </w:t>
            </w:r>
          </w:p>
        </w:tc>
        <w:tc>
          <w:tcPr>
            <w:tcW w:w="1440" w:type="dxa"/>
            <w:vMerge w:val="restart"/>
          </w:tcPr>
          <w:p w:rsidR="0015755F" w:rsidRDefault="0015755F" w:rsidP="00B90663">
            <w:pPr>
              <w:jc w:val="center"/>
              <w:rPr>
                <w:sz w:val="28"/>
                <w:lang w:val="uk-UA"/>
              </w:rPr>
            </w:pPr>
            <w:r>
              <w:rPr>
                <w:sz w:val="28"/>
                <w:lang w:val="uk-UA"/>
              </w:rPr>
              <w:t>Здорові</w:t>
            </w:r>
          </w:p>
          <w:p w:rsidR="0015755F" w:rsidRDefault="0015755F" w:rsidP="00B90663">
            <w:pPr>
              <w:jc w:val="center"/>
              <w:rPr>
                <w:sz w:val="28"/>
                <w:lang w:val="uk-UA"/>
              </w:rPr>
            </w:pPr>
            <w:r>
              <w:rPr>
                <w:sz w:val="28"/>
                <w:lang w:val="uk-UA"/>
              </w:rPr>
              <w:t>люди</w:t>
            </w:r>
          </w:p>
          <w:p w:rsidR="0015755F" w:rsidRDefault="0015755F" w:rsidP="00B90663">
            <w:pPr>
              <w:jc w:val="center"/>
              <w:rPr>
                <w:sz w:val="28"/>
                <w:lang w:val="uk-UA"/>
              </w:rPr>
            </w:pPr>
            <w:r>
              <w:rPr>
                <w:sz w:val="28"/>
                <w:lang w:val="uk-UA"/>
              </w:rPr>
              <w:t>(n=30)</w:t>
            </w:r>
          </w:p>
        </w:tc>
        <w:tc>
          <w:tcPr>
            <w:tcW w:w="4355" w:type="dxa"/>
            <w:gridSpan w:val="3"/>
          </w:tcPr>
          <w:p w:rsidR="0015755F" w:rsidRDefault="0015755F" w:rsidP="00B90663">
            <w:pPr>
              <w:jc w:val="center"/>
              <w:rPr>
                <w:sz w:val="28"/>
                <w:szCs w:val="28"/>
                <w:lang w:val="uk-UA"/>
              </w:rPr>
            </w:pPr>
            <w:r>
              <w:rPr>
                <w:sz w:val="28"/>
                <w:szCs w:val="28"/>
                <w:lang w:val="uk-UA"/>
              </w:rPr>
              <w:t xml:space="preserve">Легкий перебіг ГГВ </w:t>
            </w:r>
            <w:r>
              <w:rPr>
                <w:bCs/>
                <w:sz w:val="28"/>
                <w:szCs w:val="28"/>
                <w:lang w:val="uk-UA"/>
              </w:rPr>
              <w:t>(n=30)</w:t>
            </w:r>
          </w:p>
        </w:tc>
        <w:tc>
          <w:tcPr>
            <w:tcW w:w="4045" w:type="dxa"/>
            <w:gridSpan w:val="3"/>
          </w:tcPr>
          <w:p w:rsidR="0015755F" w:rsidRDefault="0015755F" w:rsidP="00B90663">
            <w:pPr>
              <w:jc w:val="center"/>
              <w:rPr>
                <w:sz w:val="28"/>
                <w:szCs w:val="28"/>
                <w:lang w:val="uk-UA"/>
              </w:rPr>
            </w:pPr>
            <w:r>
              <w:rPr>
                <w:sz w:val="28"/>
                <w:szCs w:val="28"/>
                <w:lang w:val="uk-UA"/>
              </w:rPr>
              <w:t xml:space="preserve">Середньотяжкий перебіг ГГВ </w:t>
            </w:r>
            <w:r>
              <w:rPr>
                <w:bCs/>
                <w:sz w:val="28"/>
                <w:szCs w:val="28"/>
                <w:lang w:val="uk-UA"/>
              </w:rPr>
              <w:t>(n=30)</w:t>
            </w:r>
            <w:r>
              <w:rPr>
                <w:bCs/>
                <w:lang w:val="uk-UA"/>
              </w:rPr>
              <w:t xml:space="preserve"> </w:t>
            </w:r>
            <w:r>
              <w:rPr>
                <w:sz w:val="28"/>
                <w:szCs w:val="28"/>
                <w:lang w:val="uk-UA"/>
              </w:rPr>
              <w:t xml:space="preserve"> </w:t>
            </w:r>
          </w:p>
        </w:tc>
        <w:tc>
          <w:tcPr>
            <w:tcW w:w="3720" w:type="dxa"/>
            <w:gridSpan w:val="4"/>
            <w:tcBorders>
              <w:right w:val="single" w:sz="4" w:space="0" w:color="auto"/>
            </w:tcBorders>
          </w:tcPr>
          <w:p w:rsidR="0015755F" w:rsidRDefault="0015755F" w:rsidP="00B90663">
            <w:pPr>
              <w:jc w:val="center"/>
              <w:rPr>
                <w:sz w:val="28"/>
                <w:szCs w:val="28"/>
                <w:lang w:val="uk-UA"/>
              </w:rPr>
            </w:pPr>
            <w:r>
              <w:rPr>
                <w:sz w:val="28"/>
                <w:szCs w:val="28"/>
                <w:lang w:val="uk-UA"/>
              </w:rPr>
              <w:t xml:space="preserve">Тяжкий перебіг ГГВ </w:t>
            </w:r>
            <w:r>
              <w:rPr>
                <w:bCs/>
                <w:sz w:val="28"/>
                <w:szCs w:val="28"/>
                <w:lang w:val="uk-UA"/>
              </w:rPr>
              <w:t>(n=30)</w:t>
            </w:r>
          </w:p>
        </w:tc>
      </w:tr>
      <w:tr w:rsidR="0015755F" w:rsidTr="00B90663">
        <w:trPr>
          <w:cantSplit/>
          <w:trHeight w:val="950"/>
        </w:trPr>
        <w:tc>
          <w:tcPr>
            <w:tcW w:w="1308" w:type="dxa"/>
            <w:vMerge/>
          </w:tcPr>
          <w:p w:rsidR="0015755F" w:rsidRDefault="0015755F" w:rsidP="00B90663">
            <w:pPr>
              <w:jc w:val="center"/>
              <w:rPr>
                <w:b/>
                <w:sz w:val="28"/>
                <w:lang w:val="uk-UA"/>
              </w:rPr>
            </w:pPr>
          </w:p>
        </w:tc>
        <w:tc>
          <w:tcPr>
            <w:tcW w:w="1440" w:type="dxa"/>
            <w:vMerge/>
          </w:tcPr>
          <w:p w:rsidR="0015755F" w:rsidRDefault="0015755F" w:rsidP="00B90663">
            <w:pPr>
              <w:jc w:val="center"/>
              <w:rPr>
                <w:b/>
                <w:sz w:val="28"/>
                <w:lang w:val="uk-UA"/>
              </w:rPr>
            </w:pPr>
          </w:p>
        </w:tc>
        <w:tc>
          <w:tcPr>
            <w:tcW w:w="1440" w:type="dxa"/>
          </w:tcPr>
          <w:p w:rsidR="0015755F" w:rsidRDefault="0015755F" w:rsidP="00B90663">
            <w:pPr>
              <w:ind w:left="-108"/>
              <w:jc w:val="center"/>
              <w:rPr>
                <w:sz w:val="28"/>
                <w:lang w:val="uk-UA"/>
              </w:rPr>
            </w:pPr>
            <w:r>
              <w:rPr>
                <w:sz w:val="28"/>
                <w:lang w:val="uk-UA"/>
              </w:rPr>
              <w:t>Початок хвороби</w:t>
            </w:r>
          </w:p>
        </w:tc>
        <w:tc>
          <w:tcPr>
            <w:tcW w:w="1435" w:type="dxa"/>
          </w:tcPr>
          <w:p w:rsidR="0015755F" w:rsidRDefault="0015755F" w:rsidP="00B90663">
            <w:pPr>
              <w:jc w:val="center"/>
              <w:rPr>
                <w:sz w:val="28"/>
                <w:lang w:val="uk-UA"/>
              </w:rPr>
            </w:pPr>
            <w:r>
              <w:rPr>
                <w:sz w:val="28"/>
                <w:lang w:val="uk-UA"/>
              </w:rPr>
              <w:t>Період розпалу</w:t>
            </w:r>
          </w:p>
        </w:tc>
        <w:tc>
          <w:tcPr>
            <w:tcW w:w="1480" w:type="dxa"/>
          </w:tcPr>
          <w:p w:rsidR="0015755F" w:rsidRDefault="0015755F" w:rsidP="00B90663">
            <w:pPr>
              <w:ind w:left="-103" w:right="-193"/>
              <w:jc w:val="center"/>
              <w:rPr>
                <w:bCs/>
                <w:sz w:val="28"/>
                <w:lang w:val="uk-UA"/>
              </w:rPr>
            </w:pPr>
            <w:r>
              <w:rPr>
                <w:bCs/>
                <w:sz w:val="28"/>
                <w:lang w:val="uk-UA"/>
              </w:rPr>
              <w:t>Рання реконва-лесценція</w:t>
            </w:r>
          </w:p>
        </w:tc>
        <w:tc>
          <w:tcPr>
            <w:tcW w:w="1320" w:type="dxa"/>
          </w:tcPr>
          <w:p w:rsidR="0015755F" w:rsidRDefault="0015755F" w:rsidP="00B90663">
            <w:pPr>
              <w:ind w:left="-108"/>
              <w:jc w:val="center"/>
              <w:rPr>
                <w:sz w:val="28"/>
                <w:lang w:val="uk-UA"/>
              </w:rPr>
            </w:pPr>
            <w:r>
              <w:rPr>
                <w:sz w:val="28"/>
                <w:lang w:val="uk-UA"/>
              </w:rPr>
              <w:t>Початок хвороби</w:t>
            </w:r>
          </w:p>
        </w:tc>
        <w:tc>
          <w:tcPr>
            <w:tcW w:w="1320" w:type="dxa"/>
          </w:tcPr>
          <w:p w:rsidR="0015755F" w:rsidRDefault="0015755F" w:rsidP="00B90663">
            <w:pPr>
              <w:jc w:val="center"/>
              <w:rPr>
                <w:sz w:val="28"/>
                <w:lang w:val="uk-UA"/>
              </w:rPr>
            </w:pPr>
            <w:r>
              <w:rPr>
                <w:sz w:val="28"/>
                <w:lang w:val="uk-UA"/>
              </w:rPr>
              <w:t>Період розпалу</w:t>
            </w:r>
          </w:p>
        </w:tc>
        <w:tc>
          <w:tcPr>
            <w:tcW w:w="1440" w:type="dxa"/>
            <w:gridSpan w:val="2"/>
          </w:tcPr>
          <w:p w:rsidR="0015755F" w:rsidRDefault="0015755F" w:rsidP="00B90663">
            <w:pPr>
              <w:jc w:val="center"/>
              <w:rPr>
                <w:bCs/>
                <w:sz w:val="28"/>
                <w:lang w:val="uk-UA"/>
              </w:rPr>
            </w:pPr>
            <w:r>
              <w:rPr>
                <w:bCs/>
                <w:sz w:val="28"/>
                <w:lang w:val="uk-UA"/>
              </w:rPr>
              <w:t>Рання реконва-лесценція</w:t>
            </w:r>
          </w:p>
        </w:tc>
        <w:tc>
          <w:tcPr>
            <w:tcW w:w="1458" w:type="dxa"/>
          </w:tcPr>
          <w:p w:rsidR="0015755F" w:rsidRDefault="0015755F" w:rsidP="00B90663">
            <w:pPr>
              <w:ind w:left="-108"/>
              <w:jc w:val="center"/>
              <w:rPr>
                <w:sz w:val="28"/>
                <w:lang w:val="uk-UA"/>
              </w:rPr>
            </w:pPr>
            <w:r>
              <w:rPr>
                <w:sz w:val="28"/>
                <w:lang w:val="uk-UA"/>
              </w:rPr>
              <w:t>Початок хвороби</w:t>
            </w:r>
          </w:p>
        </w:tc>
        <w:tc>
          <w:tcPr>
            <w:tcW w:w="1122" w:type="dxa"/>
          </w:tcPr>
          <w:p w:rsidR="0015755F" w:rsidRDefault="0015755F" w:rsidP="00B90663">
            <w:pPr>
              <w:ind w:left="-41" w:right="-133"/>
              <w:jc w:val="center"/>
              <w:rPr>
                <w:sz w:val="28"/>
                <w:lang w:val="uk-UA"/>
              </w:rPr>
            </w:pPr>
            <w:r>
              <w:rPr>
                <w:sz w:val="28"/>
                <w:lang w:val="uk-UA"/>
              </w:rPr>
              <w:t>Період розпалу</w:t>
            </w:r>
          </w:p>
        </w:tc>
        <w:tc>
          <w:tcPr>
            <w:tcW w:w="1123" w:type="dxa"/>
            <w:gridSpan w:val="2"/>
          </w:tcPr>
          <w:p w:rsidR="0015755F" w:rsidRDefault="0015755F" w:rsidP="00B90663">
            <w:pPr>
              <w:jc w:val="center"/>
              <w:rPr>
                <w:sz w:val="28"/>
                <w:lang w:val="uk-UA"/>
              </w:rPr>
            </w:pPr>
            <w:r>
              <w:rPr>
                <w:bCs/>
                <w:sz w:val="28"/>
                <w:lang w:val="uk-UA"/>
              </w:rPr>
              <w:t>Рання рекон-валес-ценція</w:t>
            </w:r>
          </w:p>
        </w:tc>
      </w:tr>
      <w:tr w:rsidR="0015755F" w:rsidTr="00B90663">
        <w:tc>
          <w:tcPr>
            <w:tcW w:w="1308" w:type="dxa"/>
          </w:tcPr>
          <w:p w:rsidR="0015755F" w:rsidRDefault="0015755F" w:rsidP="00B90663">
            <w:pPr>
              <w:jc w:val="center"/>
              <w:rPr>
                <w:sz w:val="28"/>
                <w:vertAlign w:val="subscript"/>
                <w:lang w:val="uk-UA"/>
              </w:rPr>
            </w:pPr>
            <w:r>
              <w:rPr>
                <w:sz w:val="28"/>
                <w:lang w:val="uk-UA"/>
              </w:rPr>
              <w:t>Т</w:t>
            </w:r>
            <w:r>
              <w:rPr>
                <w:sz w:val="28"/>
                <w:vertAlign w:val="subscript"/>
                <w:lang w:val="uk-UA"/>
              </w:rPr>
              <w:t>1</w:t>
            </w:r>
          </w:p>
        </w:tc>
        <w:tc>
          <w:tcPr>
            <w:tcW w:w="1440" w:type="dxa"/>
          </w:tcPr>
          <w:p w:rsidR="0015755F" w:rsidRDefault="0015755F" w:rsidP="00B90663">
            <w:pPr>
              <w:ind w:left="-108" w:right="-108"/>
              <w:jc w:val="center"/>
              <w:rPr>
                <w:sz w:val="28"/>
                <w:lang w:val="uk-UA"/>
              </w:rPr>
            </w:pPr>
            <w:r>
              <w:rPr>
                <w:sz w:val="28"/>
                <w:lang w:val="uk-UA"/>
              </w:rPr>
              <w:t xml:space="preserve">1,83 </w:t>
            </w:r>
            <w:r>
              <w:rPr>
                <w:sz w:val="28"/>
                <w:lang w:val="uk-UA"/>
              </w:rPr>
              <w:sym w:font="Symbol" w:char="F0B1"/>
            </w:r>
            <w:r>
              <w:rPr>
                <w:sz w:val="28"/>
                <w:lang w:val="uk-UA"/>
              </w:rPr>
              <w:t xml:space="preserve"> 0,21</w:t>
            </w:r>
          </w:p>
        </w:tc>
        <w:tc>
          <w:tcPr>
            <w:tcW w:w="1440" w:type="dxa"/>
          </w:tcPr>
          <w:p w:rsidR="0015755F" w:rsidRDefault="0015755F" w:rsidP="00B90663">
            <w:pPr>
              <w:ind w:left="-108" w:right="-108"/>
              <w:jc w:val="center"/>
              <w:rPr>
                <w:sz w:val="28"/>
                <w:lang w:val="uk-UA"/>
              </w:rPr>
            </w:pPr>
            <w:r>
              <w:rPr>
                <w:sz w:val="28"/>
                <w:lang w:val="uk-UA"/>
              </w:rPr>
              <w:t xml:space="preserve">1,45 </w:t>
            </w:r>
            <w:r>
              <w:rPr>
                <w:sz w:val="28"/>
                <w:lang w:val="uk-UA"/>
              </w:rPr>
              <w:sym w:font="Symbol" w:char="F0B1"/>
            </w:r>
            <w:r>
              <w:rPr>
                <w:sz w:val="28"/>
                <w:lang w:val="uk-UA"/>
              </w:rPr>
              <w:t xml:space="preserve"> 0,23</w:t>
            </w:r>
          </w:p>
        </w:tc>
        <w:tc>
          <w:tcPr>
            <w:tcW w:w="1435" w:type="dxa"/>
          </w:tcPr>
          <w:p w:rsidR="0015755F" w:rsidRDefault="0015755F" w:rsidP="00B90663">
            <w:pPr>
              <w:ind w:left="-108" w:right="-113"/>
              <w:jc w:val="center"/>
              <w:rPr>
                <w:sz w:val="28"/>
                <w:lang w:val="uk-UA"/>
              </w:rPr>
            </w:pPr>
            <w:r>
              <w:rPr>
                <w:sz w:val="28"/>
                <w:lang w:val="uk-UA"/>
              </w:rPr>
              <w:t xml:space="preserve">2,59 </w:t>
            </w:r>
            <w:r>
              <w:rPr>
                <w:sz w:val="28"/>
                <w:lang w:val="uk-UA"/>
              </w:rPr>
              <w:sym w:font="Symbol" w:char="F0B1"/>
            </w:r>
            <w:r>
              <w:rPr>
                <w:sz w:val="28"/>
                <w:lang w:val="uk-UA"/>
              </w:rPr>
              <w:t xml:space="preserve"> </w:t>
            </w:r>
          </w:p>
          <w:p w:rsidR="0015755F" w:rsidRDefault="0015755F" w:rsidP="00B90663">
            <w:pPr>
              <w:ind w:left="-108" w:right="-113"/>
              <w:jc w:val="center"/>
              <w:rPr>
                <w:sz w:val="28"/>
                <w:lang w:val="uk-UA"/>
              </w:rPr>
            </w:pPr>
            <w:r>
              <w:rPr>
                <w:sz w:val="28"/>
                <w:lang w:val="uk-UA"/>
              </w:rPr>
              <w:t>0,14*</w:t>
            </w:r>
          </w:p>
        </w:tc>
        <w:tc>
          <w:tcPr>
            <w:tcW w:w="1480" w:type="dxa"/>
          </w:tcPr>
          <w:p w:rsidR="0015755F" w:rsidRDefault="0015755F" w:rsidP="00B90663">
            <w:pPr>
              <w:ind w:left="-103" w:right="-193"/>
              <w:jc w:val="center"/>
              <w:rPr>
                <w:sz w:val="28"/>
                <w:lang w:val="uk-UA"/>
              </w:rPr>
            </w:pPr>
            <w:r>
              <w:rPr>
                <w:sz w:val="28"/>
                <w:lang w:val="uk-UA"/>
              </w:rPr>
              <w:t xml:space="preserve">2,13 </w:t>
            </w:r>
            <w:r>
              <w:rPr>
                <w:sz w:val="28"/>
                <w:lang w:val="uk-UA"/>
              </w:rPr>
              <w:sym w:font="Symbol" w:char="F0B1"/>
            </w:r>
            <w:r>
              <w:rPr>
                <w:sz w:val="28"/>
                <w:lang w:val="uk-UA"/>
              </w:rPr>
              <w:t xml:space="preserve"> </w:t>
            </w:r>
          </w:p>
          <w:p w:rsidR="0015755F" w:rsidRDefault="0015755F" w:rsidP="00B90663">
            <w:pPr>
              <w:ind w:left="-103" w:right="-193"/>
              <w:jc w:val="center"/>
              <w:rPr>
                <w:sz w:val="28"/>
                <w:lang w:val="uk-UA"/>
              </w:rPr>
            </w:pPr>
            <w:r>
              <w:rPr>
                <w:sz w:val="28"/>
                <w:lang w:val="uk-UA"/>
              </w:rPr>
              <w:t>0,16</w:t>
            </w:r>
          </w:p>
        </w:tc>
        <w:tc>
          <w:tcPr>
            <w:tcW w:w="1320" w:type="dxa"/>
          </w:tcPr>
          <w:p w:rsidR="0015755F" w:rsidRDefault="0015755F" w:rsidP="00B90663">
            <w:pPr>
              <w:ind w:left="-143" w:right="-73"/>
              <w:jc w:val="center"/>
              <w:rPr>
                <w:sz w:val="28"/>
                <w:lang w:val="uk-UA"/>
              </w:rPr>
            </w:pPr>
            <w:r>
              <w:rPr>
                <w:sz w:val="28"/>
                <w:lang w:val="uk-UA"/>
              </w:rPr>
              <w:t xml:space="preserve">1,23 </w:t>
            </w:r>
            <w:r>
              <w:rPr>
                <w:sz w:val="28"/>
                <w:lang w:val="uk-UA"/>
              </w:rPr>
              <w:sym w:font="Symbol" w:char="00B1"/>
            </w:r>
            <w:r>
              <w:rPr>
                <w:sz w:val="28"/>
                <w:lang w:val="uk-UA"/>
              </w:rPr>
              <w:t xml:space="preserve"> 0,25*</w:t>
            </w:r>
          </w:p>
        </w:tc>
        <w:tc>
          <w:tcPr>
            <w:tcW w:w="1320" w:type="dxa"/>
          </w:tcPr>
          <w:p w:rsidR="0015755F" w:rsidRDefault="0015755F" w:rsidP="00B90663">
            <w:pPr>
              <w:ind w:left="-143" w:right="-73"/>
              <w:jc w:val="center"/>
              <w:rPr>
                <w:sz w:val="28"/>
                <w:lang w:val="uk-UA"/>
              </w:rPr>
            </w:pPr>
            <w:r>
              <w:rPr>
                <w:sz w:val="28"/>
                <w:lang w:val="uk-UA"/>
              </w:rPr>
              <w:t xml:space="preserve">2,41 </w:t>
            </w:r>
            <w:r>
              <w:rPr>
                <w:sz w:val="28"/>
                <w:lang w:val="uk-UA"/>
              </w:rPr>
              <w:sym w:font="Symbol" w:char="00B1"/>
            </w:r>
            <w:r>
              <w:rPr>
                <w:sz w:val="28"/>
                <w:lang w:val="uk-UA"/>
              </w:rPr>
              <w:t xml:space="preserve"> 0,28*</w:t>
            </w:r>
          </w:p>
        </w:tc>
        <w:tc>
          <w:tcPr>
            <w:tcW w:w="1440" w:type="dxa"/>
            <w:gridSpan w:val="2"/>
          </w:tcPr>
          <w:p w:rsidR="0015755F" w:rsidRDefault="0015755F" w:rsidP="00B90663">
            <w:pPr>
              <w:ind w:left="-143" w:right="-73"/>
              <w:jc w:val="center"/>
              <w:rPr>
                <w:sz w:val="28"/>
                <w:lang w:val="uk-UA"/>
              </w:rPr>
            </w:pPr>
            <w:r>
              <w:rPr>
                <w:sz w:val="28"/>
                <w:lang w:val="uk-UA"/>
              </w:rPr>
              <w:t xml:space="preserve">2,17 </w:t>
            </w:r>
            <w:r>
              <w:rPr>
                <w:sz w:val="28"/>
                <w:lang w:val="uk-UA"/>
              </w:rPr>
              <w:sym w:font="Symbol" w:char="00B1"/>
            </w:r>
            <w:r>
              <w:rPr>
                <w:sz w:val="28"/>
                <w:lang w:val="uk-UA"/>
              </w:rPr>
              <w:t xml:space="preserve"> </w:t>
            </w:r>
          </w:p>
          <w:p w:rsidR="0015755F" w:rsidRDefault="0015755F" w:rsidP="00B90663">
            <w:pPr>
              <w:ind w:left="-143" w:right="-73"/>
              <w:jc w:val="center"/>
              <w:rPr>
                <w:sz w:val="28"/>
                <w:lang w:val="uk-UA"/>
              </w:rPr>
            </w:pPr>
            <w:r>
              <w:rPr>
                <w:sz w:val="28"/>
                <w:lang w:val="uk-UA"/>
              </w:rPr>
              <w:t>0,36</w:t>
            </w:r>
          </w:p>
        </w:tc>
        <w:tc>
          <w:tcPr>
            <w:tcW w:w="1458" w:type="dxa"/>
          </w:tcPr>
          <w:p w:rsidR="0015755F" w:rsidRDefault="0015755F" w:rsidP="00B90663">
            <w:pPr>
              <w:ind w:left="-143" w:right="-175"/>
              <w:jc w:val="center"/>
              <w:rPr>
                <w:sz w:val="28"/>
                <w:lang w:val="uk-UA"/>
              </w:rPr>
            </w:pPr>
            <w:r>
              <w:rPr>
                <w:sz w:val="28"/>
                <w:lang w:val="uk-UA"/>
              </w:rPr>
              <w:t xml:space="preserve">0,63 </w:t>
            </w:r>
            <w:r>
              <w:rPr>
                <w:sz w:val="28"/>
                <w:lang w:val="uk-UA"/>
              </w:rPr>
              <w:sym w:font="Symbol" w:char="00B1"/>
            </w:r>
            <w:r>
              <w:rPr>
                <w:sz w:val="28"/>
                <w:lang w:val="uk-UA"/>
              </w:rPr>
              <w:t xml:space="preserve"> 0,19*</w:t>
            </w:r>
          </w:p>
        </w:tc>
        <w:tc>
          <w:tcPr>
            <w:tcW w:w="1122" w:type="dxa"/>
          </w:tcPr>
          <w:p w:rsidR="0015755F" w:rsidRDefault="0015755F" w:rsidP="00B90663">
            <w:pPr>
              <w:ind w:left="-143" w:right="-133"/>
              <w:jc w:val="center"/>
              <w:rPr>
                <w:sz w:val="28"/>
                <w:lang w:val="uk-UA"/>
              </w:rPr>
            </w:pPr>
            <w:r>
              <w:rPr>
                <w:sz w:val="28"/>
                <w:lang w:val="uk-UA"/>
              </w:rPr>
              <w:t xml:space="preserve">3,68 </w:t>
            </w:r>
            <w:r>
              <w:rPr>
                <w:sz w:val="28"/>
                <w:lang w:val="uk-UA"/>
              </w:rPr>
              <w:sym w:font="Symbol" w:char="00B1"/>
            </w:r>
            <w:r>
              <w:rPr>
                <w:sz w:val="28"/>
                <w:lang w:val="uk-UA"/>
              </w:rPr>
              <w:t xml:space="preserve"> 0,45*</w:t>
            </w:r>
          </w:p>
        </w:tc>
        <w:tc>
          <w:tcPr>
            <w:tcW w:w="1123" w:type="dxa"/>
            <w:gridSpan w:val="2"/>
          </w:tcPr>
          <w:p w:rsidR="0015755F" w:rsidRDefault="0015755F" w:rsidP="00B90663">
            <w:pPr>
              <w:ind w:left="-143" w:right="-90"/>
              <w:jc w:val="center"/>
              <w:rPr>
                <w:sz w:val="28"/>
                <w:lang w:val="uk-UA"/>
              </w:rPr>
            </w:pPr>
            <w:r>
              <w:rPr>
                <w:sz w:val="28"/>
                <w:lang w:val="uk-UA"/>
              </w:rPr>
              <w:t xml:space="preserve">2,94 </w:t>
            </w:r>
            <w:r>
              <w:rPr>
                <w:sz w:val="28"/>
                <w:lang w:val="uk-UA"/>
              </w:rPr>
              <w:sym w:font="Symbol" w:char="00B1"/>
            </w:r>
            <w:r>
              <w:rPr>
                <w:sz w:val="28"/>
                <w:lang w:val="uk-UA"/>
              </w:rPr>
              <w:t xml:space="preserve"> 0,31*</w:t>
            </w:r>
          </w:p>
        </w:tc>
      </w:tr>
      <w:tr w:rsidR="0015755F" w:rsidTr="00B90663">
        <w:tc>
          <w:tcPr>
            <w:tcW w:w="1308" w:type="dxa"/>
          </w:tcPr>
          <w:p w:rsidR="0015755F" w:rsidRDefault="0015755F" w:rsidP="00B90663">
            <w:pPr>
              <w:jc w:val="center"/>
              <w:rPr>
                <w:sz w:val="28"/>
                <w:lang w:val="uk-UA"/>
              </w:rPr>
            </w:pPr>
            <w:r>
              <w:rPr>
                <w:sz w:val="28"/>
                <w:lang w:val="uk-UA"/>
              </w:rPr>
              <w:t>Т</w:t>
            </w:r>
            <w:r>
              <w:rPr>
                <w:sz w:val="28"/>
                <w:vertAlign w:val="subscript"/>
                <w:lang w:val="uk-UA"/>
              </w:rPr>
              <w:t>2</w:t>
            </w:r>
          </w:p>
        </w:tc>
        <w:tc>
          <w:tcPr>
            <w:tcW w:w="1440" w:type="dxa"/>
          </w:tcPr>
          <w:p w:rsidR="0015755F" w:rsidRDefault="0015755F" w:rsidP="00B90663">
            <w:pPr>
              <w:ind w:left="-108" w:right="-108"/>
              <w:jc w:val="center"/>
              <w:rPr>
                <w:sz w:val="28"/>
                <w:lang w:val="uk-UA"/>
              </w:rPr>
            </w:pPr>
            <w:r>
              <w:rPr>
                <w:sz w:val="28"/>
                <w:lang w:val="uk-UA"/>
              </w:rPr>
              <w:t xml:space="preserve">3,67 </w:t>
            </w:r>
            <w:r>
              <w:rPr>
                <w:sz w:val="28"/>
                <w:lang w:val="uk-UA"/>
              </w:rPr>
              <w:sym w:font="Symbol" w:char="F0B1"/>
            </w:r>
            <w:r>
              <w:rPr>
                <w:sz w:val="28"/>
                <w:lang w:val="uk-UA"/>
              </w:rPr>
              <w:t xml:space="preserve"> 0,14</w:t>
            </w:r>
          </w:p>
        </w:tc>
        <w:tc>
          <w:tcPr>
            <w:tcW w:w="1440" w:type="dxa"/>
          </w:tcPr>
          <w:p w:rsidR="0015755F" w:rsidRDefault="0015755F" w:rsidP="00B90663">
            <w:pPr>
              <w:ind w:left="-108" w:right="-108"/>
              <w:jc w:val="center"/>
              <w:rPr>
                <w:sz w:val="28"/>
                <w:lang w:val="uk-UA"/>
              </w:rPr>
            </w:pPr>
            <w:r>
              <w:rPr>
                <w:sz w:val="28"/>
                <w:lang w:val="uk-UA"/>
              </w:rPr>
              <w:t xml:space="preserve">3,14 </w:t>
            </w:r>
            <w:r>
              <w:rPr>
                <w:sz w:val="28"/>
                <w:lang w:val="uk-UA"/>
              </w:rPr>
              <w:sym w:font="Symbol" w:char="F0B1"/>
            </w:r>
            <w:r>
              <w:rPr>
                <w:sz w:val="28"/>
                <w:lang w:val="uk-UA"/>
              </w:rPr>
              <w:t xml:space="preserve"> 0,29</w:t>
            </w:r>
          </w:p>
        </w:tc>
        <w:tc>
          <w:tcPr>
            <w:tcW w:w="1435" w:type="dxa"/>
          </w:tcPr>
          <w:p w:rsidR="0015755F" w:rsidRDefault="0015755F" w:rsidP="00B90663">
            <w:pPr>
              <w:ind w:left="-108" w:right="-113"/>
              <w:jc w:val="center"/>
              <w:rPr>
                <w:sz w:val="28"/>
                <w:lang w:val="uk-UA"/>
              </w:rPr>
            </w:pPr>
            <w:r>
              <w:rPr>
                <w:sz w:val="28"/>
                <w:lang w:val="uk-UA"/>
              </w:rPr>
              <w:t xml:space="preserve">4,76 </w:t>
            </w:r>
            <w:r>
              <w:rPr>
                <w:sz w:val="28"/>
                <w:lang w:val="uk-UA"/>
              </w:rPr>
              <w:sym w:font="Symbol" w:char="F0B1"/>
            </w:r>
            <w:r>
              <w:rPr>
                <w:sz w:val="28"/>
                <w:lang w:val="uk-UA"/>
              </w:rPr>
              <w:t xml:space="preserve"> 0,30*</w:t>
            </w:r>
          </w:p>
        </w:tc>
        <w:tc>
          <w:tcPr>
            <w:tcW w:w="1480" w:type="dxa"/>
          </w:tcPr>
          <w:p w:rsidR="0015755F" w:rsidRDefault="0015755F" w:rsidP="00B90663">
            <w:pPr>
              <w:ind w:left="-103" w:right="-193"/>
              <w:jc w:val="center"/>
              <w:rPr>
                <w:sz w:val="28"/>
                <w:lang w:val="uk-UA"/>
              </w:rPr>
            </w:pPr>
            <w:r>
              <w:rPr>
                <w:sz w:val="28"/>
                <w:lang w:val="uk-UA"/>
              </w:rPr>
              <w:t xml:space="preserve">4,71 </w:t>
            </w:r>
            <w:r>
              <w:rPr>
                <w:sz w:val="28"/>
                <w:lang w:val="uk-UA"/>
              </w:rPr>
              <w:sym w:font="Symbol" w:char="F0B1"/>
            </w:r>
            <w:r>
              <w:rPr>
                <w:sz w:val="28"/>
                <w:lang w:val="uk-UA"/>
              </w:rPr>
              <w:t xml:space="preserve"> 0,27*</w:t>
            </w:r>
          </w:p>
        </w:tc>
        <w:tc>
          <w:tcPr>
            <w:tcW w:w="1320" w:type="dxa"/>
          </w:tcPr>
          <w:p w:rsidR="0015755F" w:rsidRDefault="0015755F" w:rsidP="00B90663">
            <w:pPr>
              <w:ind w:left="-143" w:right="-73"/>
              <w:jc w:val="center"/>
              <w:rPr>
                <w:sz w:val="28"/>
                <w:lang w:val="uk-UA"/>
              </w:rPr>
            </w:pPr>
            <w:r>
              <w:rPr>
                <w:sz w:val="28"/>
                <w:lang w:val="uk-UA"/>
              </w:rPr>
              <w:t xml:space="preserve">2,87 </w:t>
            </w:r>
            <w:r>
              <w:rPr>
                <w:sz w:val="28"/>
                <w:lang w:val="uk-UA"/>
              </w:rPr>
              <w:sym w:font="Symbol" w:char="00B1"/>
            </w:r>
            <w:r>
              <w:rPr>
                <w:sz w:val="28"/>
                <w:lang w:val="uk-UA"/>
              </w:rPr>
              <w:t xml:space="preserve"> 0,21*</w:t>
            </w:r>
          </w:p>
        </w:tc>
        <w:tc>
          <w:tcPr>
            <w:tcW w:w="1320" w:type="dxa"/>
          </w:tcPr>
          <w:p w:rsidR="0015755F" w:rsidRDefault="0015755F" w:rsidP="00B90663">
            <w:pPr>
              <w:ind w:left="-143" w:right="-73"/>
              <w:jc w:val="center"/>
              <w:rPr>
                <w:sz w:val="28"/>
                <w:lang w:val="uk-UA"/>
              </w:rPr>
            </w:pPr>
            <w:r>
              <w:rPr>
                <w:sz w:val="28"/>
                <w:lang w:val="uk-UA"/>
              </w:rPr>
              <w:t xml:space="preserve">4,58 </w:t>
            </w:r>
            <w:r>
              <w:rPr>
                <w:sz w:val="28"/>
                <w:lang w:val="uk-UA"/>
              </w:rPr>
              <w:sym w:font="Symbol" w:char="00B1"/>
            </w:r>
            <w:r>
              <w:rPr>
                <w:sz w:val="28"/>
                <w:lang w:val="uk-UA"/>
              </w:rPr>
              <w:t xml:space="preserve"> 0,52*</w:t>
            </w:r>
          </w:p>
        </w:tc>
        <w:tc>
          <w:tcPr>
            <w:tcW w:w="1440" w:type="dxa"/>
            <w:gridSpan w:val="2"/>
          </w:tcPr>
          <w:p w:rsidR="0015755F" w:rsidRDefault="0015755F" w:rsidP="00B90663">
            <w:pPr>
              <w:ind w:left="-143" w:right="-73"/>
              <w:jc w:val="center"/>
              <w:rPr>
                <w:sz w:val="28"/>
                <w:lang w:val="uk-UA"/>
              </w:rPr>
            </w:pPr>
            <w:r>
              <w:rPr>
                <w:sz w:val="28"/>
                <w:lang w:val="uk-UA"/>
              </w:rPr>
              <w:t xml:space="preserve">4,65 </w:t>
            </w:r>
            <w:r>
              <w:rPr>
                <w:sz w:val="28"/>
                <w:lang w:val="uk-UA"/>
              </w:rPr>
              <w:sym w:font="Symbol" w:char="00B1"/>
            </w:r>
            <w:r>
              <w:rPr>
                <w:sz w:val="28"/>
                <w:lang w:val="uk-UA"/>
              </w:rPr>
              <w:t xml:space="preserve"> </w:t>
            </w:r>
          </w:p>
          <w:p w:rsidR="0015755F" w:rsidRDefault="0015755F" w:rsidP="00B90663">
            <w:pPr>
              <w:ind w:left="-143" w:right="-73"/>
              <w:jc w:val="center"/>
              <w:rPr>
                <w:sz w:val="28"/>
                <w:lang w:val="uk-UA"/>
              </w:rPr>
            </w:pPr>
            <w:r>
              <w:rPr>
                <w:sz w:val="28"/>
                <w:lang w:val="uk-UA"/>
              </w:rPr>
              <w:t>0,29*</w:t>
            </w:r>
          </w:p>
        </w:tc>
        <w:tc>
          <w:tcPr>
            <w:tcW w:w="1458" w:type="dxa"/>
          </w:tcPr>
          <w:p w:rsidR="0015755F" w:rsidRDefault="0015755F" w:rsidP="00B90663">
            <w:pPr>
              <w:ind w:left="-143" w:right="-55"/>
              <w:jc w:val="center"/>
              <w:rPr>
                <w:sz w:val="28"/>
                <w:lang w:val="uk-UA"/>
              </w:rPr>
            </w:pPr>
            <w:r>
              <w:rPr>
                <w:sz w:val="28"/>
                <w:lang w:val="uk-UA"/>
              </w:rPr>
              <w:t xml:space="preserve">1,92 </w:t>
            </w:r>
            <w:r>
              <w:rPr>
                <w:sz w:val="28"/>
                <w:lang w:val="uk-UA"/>
              </w:rPr>
              <w:sym w:font="Symbol" w:char="00B1"/>
            </w:r>
            <w:r>
              <w:rPr>
                <w:sz w:val="28"/>
                <w:lang w:val="uk-UA"/>
              </w:rPr>
              <w:t xml:space="preserve"> 0,23*</w:t>
            </w:r>
          </w:p>
        </w:tc>
        <w:tc>
          <w:tcPr>
            <w:tcW w:w="1122" w:type="dxa"/>
          </w:tcPr>
          <w:p w:rsidR="0015755F" w:rsidRDefault="0015755F" w:rsidP="00B90663">
            <w:pPr>
              <w:ind w:left="-143" w:right="-133"/>
              <w:jc w:val="center"/>
              <w:rPr>
                <w:sz w:val="28"/>
                <w:lang w:val="uk-UA"/>
              </w:rPr>
            </w:pPr>
            <w:r>
              <w:rPr>
                <w:sz w:val="28"/>
                <w:lang w:val="uk-UA"/>
              </w:rPr>
              <w:t xml:space="preserve">6,17 </w:t>
            </w:r>
            <w:r>
              <w:rPr>
                <w:sz w:val="28"/>
                <w:lang w:val="uk-UA"/>
              </w:rPr>
              <w:sym w:font="Symbol" w:char="00B1"/>
            </w:r>
            <w:r>
              <w:rPr>
                <w:sz w:val="28"/>
                <w:lang w:val="uk-UA"/>
              </w:rPr>
              <w:t xml:space="preserve"> 1,86*</w:t>
            </w:r>
          </w:p>
        </w:tc>
        <w:tc>
          <w:tcPr>
            <w:tcW w:w="1123" w:type="dxa"/>
            <w:gridSpan w:val="2"/>
          </w:tcPr>
          <w:p w:rsidR="0015755F" w:rsidRDefault="0015755F" w:rsidP="00B90663">
            <w:pPr>
              <w:ind w:left="-143" w:right="-90"/>
              <w:jc w:val="center"/>
              <w:rPr>
                <w:sz w:val="28"/>
                <w:lang w:val="uk-UA"/>
              </w:rPr>
            </w:pPr>
            <w:r>
              <w:rPr>
                <w:sz w:val="28"/>
                <w:lang w:val="uk-UA"/>
              </w:rPr>
              <w:t xml:space="preserve">5,49 </w:t>
            </w:r>
            <w:r>
              <w:rPr>
                <w:sz w:val="28"/>
                <w:lang w:val="uk-UA"/>
              </w:rPr>
              <w:sym w:font="Symbol" w:char="00B1"/>
            </w:r>
            <w:r>
              <w:rPr>
                <w:sz w:val="28"/>
                <w:lang w:val="uk-UA"/>
              </w:rPr>
              <w:t xml:space="preserve"> 0,65*</w:t>
            </w:r>
          </w:p>
        </w:tc>
      </w:tr>
      <w:tr w:rsidR="0015755F" w:rsidTr="00B90663">
        <w:tc>
          <w:tcPr>
            <w:tcW w:w="1308" w:type="dxa"/>
          </w:tcPr>
          <w:p w:rsidR="0015755F" w:rsidRDefault="0015755F" w:rsidP="00B90663">
            <w:pPr>
              <w:jc w:val="center"/>
              <w:rPr>
                <w:sz w:val="28"/>
                <w:lang w:val="uk-UA"/>
              </w:rPr>
            </w:pPr>
            <w:r>
              <w:rPr>
                <w:sz w:val="28"/>
                <w:lang w:val="uk-UA"/>
              </w:rPr>
              <w:t>Т</w:t>
            </w:r>
            <w:r>
              <w:rPr>
                <w:sz w:val="28"/>
                <w:vertAlign w:val="subscript"/>
                <w:lang w:val="uk-UA"/>
              </w:rPr>
              <w:t>3</w:t>
            </w:r>
          </w:p>
        </w:tc>
        <w:tc>
          <w:tcPr>
            <w:tcW w:w="1440" w:type="dxa"/>
          </w:tcPr>
          <w:p w:rsidR="0015755F" w:rsidRDefault="0015755F" w:rsidP="00B90663">
            <w:pPr>
              <w:ind w:left="-108" w:right="-108"/>
              <w:jc w:val="center"/>
              <w:rPr>
                <w:sz w:val="28"/>
                <w:lang w:val="uk-UA"/>
              </w:rPr>
            </w:pPr>
            <w:r>
              <w:rPr>
                <w:sz w:val="28"/>
                <w:lang w:val="uk-UA"/>
              </w:rPr>
              <w:t xml:space="preserve">12,36 </w:t>
            </w:r>
            <w:r>
              <w:rPr>
                <w:sz w:val="28"/>
                <w:lang w:val="uk-UA"/>
              </w:rPr>
              <w:sym w:font="Symbol" w:char="F0B1"/>
            </w:r>
            <w:r>
              <w:rPr>
                <w:sz w:val="28"/>
                <w:lang w:val="uk-UA"/>
              </w:rPr>
              <w:t xml:space="preserve"> 2,05</w:t>
            </w:r>
          </w:p>
        </w:tc>
        <w:tc>
          <w:tcPr>
            <w:tcW w:w="1440" w:type="dxa"/>
          </w:tcPr>
          <w:p w:rsidR="0015755F" w:rsidRDefault="0015755F" w:rsidP="00B90663">
            <w:pPr>
              <w:ind w:left="-108" w:right="-108"/>
              <w:jc w:val="center"/>
              <w:rPr>
                <w:sz w:val="28"/>
                <w:lang w:val="uk-UA"/>
              </w:rPr>
            </w:pPr>
            <w:r>
              <w:rPr>
                <w:sz w:val="28"/>
                <w:lang w:val="uk-UA"/>
              </w:rPr>
              <w:t xml:space="preserve">9,83 </w:t>
            </w:r>
            <w:r>
              <w:rPr>
                <w:sz w:val="28"/>
                <w:lang w:val="uk-UA"/>
              </w:rPr>
              <w:sym w:font="Symbol" w:char="F0B1"/>
            </w:r>
            <w:r>
              <w:rPr>
                <w:sz w:val="28"/>
                <w:lang w:val="uk-UA"/>
              </w:rPr>
              <w:t xml:space="preserve"> 1,46</w:t>
            </w:r>
          </w:p>
        </w:tc>
        <w:tc>
          <w:tcPr>
            <w:tcW w:w="1435" w:type="dxa"/>
          </w:tcPr>
          <w:p w:rsidR="0015755F" w:rsidRDefault="0015755F" w:rsidP="00B90663">
            <w:pPr>
              <w:tabs>
                <w:tab w:val="left" w:pos="1332"/>
              </w:tabs>
              <w:ind w:left="-108" w:right="-113"/>
              <w:jc w:val="center"/>
              <w:rPr>
                <w:sz w:val="28"/>
                <w:lang w:val="uk-UA"/>
              </w:rPr>
            </w:pPr>
            <w:r>
              <w:rPr>
                <w:sz w:val="28"/>
                <w:lang w:val="uk-UA"/>
              </w:rPr>
              <w:t xml:space="preserve">13,54 </w:t>
            </w:r>
            <w:r>
              <w:rPr>
                <w:sz w:val="28"/>
                <w:lang w:val="uk-UA"/>
              </w:rPr>
              <w:sym w:font="Symbol" w:char="F0B1"/>
            </w:r>
            <w:r>
              <w:rPr>
                <w:sz w:val="28"/>
                <w:lang w:val="uk-UA"/>
              </w:rPr>
              <w:t xml:space="preserve"> 1,03</w:t>
            </w:r>
          </w:p>
        </w:tc>
        <w:tc>
          <w:tcPr>
            <w:tcW w:w="1480" w:type="dxa"/>
          </w:tcPr>
          <w:p w:rsidR="0015755F" w:rsidRDefault="0015755F" w:rsidP="00B90663">
            <w:pPr>
              <w:ind w:left="-103" w:right="-193"/>
              <w:jc w:val="center"/>
              <w:rPr>
                <w:sz w:val="28"/>
                <w:lang w:val="uk-UA"/>
              </w:rPr>
            </w:pPr>
            <w:r>
              <w:rPr>
                <w:sz w:val="28"/>
                <w:lang w:val="uk-UA"/>
              </w:rPr>
              <w:t xml:space="preserve">14,62 </w:t>
            </w:r>
            <w:r>
              <w:rPr>
                <w:sz w:val="28"/>
                <w:lang w:val="uk-UA"/>
              </w:rPr>
              <w:sym w:font="Symbol" w:char="F0B1"/>
            </w:r>
            <w:r>
              <w:rPr>
                <w:sz w:val="28"/>
                <w:lang w:val="uk-UA"/>
              </w:rPr>
              <w:t xml:space="preserve"> </w:t>
            </w:r>
          </w:p>
          <w:p w:rsidR="0015755F" w:rsidRDefault="0015755F" w:rsidP="00B90663">
            <w:pPr>
              <w:ind w:left="-103" w:right="-193"/>
              <w:jc w:val="center"/>
              <w:rPr>
                <w:sz w:val="28"/>
                <w:lang w:val="uk-UA"/>
              </w:rPr>
            </w:pPr>
            <w:r>
              <w:rPr>
                <w:sz w:val="28"/>
                <w:lang w:val="uk-UA"/>
              </w:rPr>
              <w:t>1,42</w:t>
            </w:r>
          </w:p>
        </w:tc>
        <w:tc>
          <w:tcPr>
            <w:tcW w:w="1320" w:type="dxa"/>
          </w:tcPr>
          <w:p w:rsidR="0015755F" w:rsidRDefault="0015755F" w:rsidP="00B90663">
            <w:pPr>
              <w:ind w:left="-143" w:right="-73"/>
              <w:jc w:val="center"/>
              <w:rPr>
                <w:sz w:val="28"/>
                <w:lang w:val="uk-UA"/>
              </w:rPr>
            </w:pPr>
            <w:r>
              <w:rPr>
                <w:sz w:val="28"/>
                <w:lang w:val="uk-UA"/>
              </w:rPr>
              <w:t xml:space="preserve">9,50 </w:t>
            </w:r>
            <w:r>
              <w:rPr>
                <w:sz w:val="28"/>
                <w:lang w:val="uk-UA"/>
              </w:rPr>
              <w:sym w:font="Symbol" w:char="00B1"/>
            </w:r>
            <w:r>
              <w:rPr>
                <w:sz w:val="28"/>
                <w:lang w:val="uk-UA"/>
              </w:rPr>
              <w:t xml:space="preserve"> </w:t>
            </w:r>
          </w:p>
          <w:p w:rsidR="0015755F" w:rsidRDefault="0015755F" w:rsidP="00B90663">
            <w:pPr>
              <w:ind w:left="-143" w:right="-73"/>
              <w:jc w:val="center"/>
              <w:rPr>
                <w:sz w:val="28"/>
                <w:lang w:val="uk-UA"/>
              </w:rPr>
            </w:pPr>
            <w:r>
              <w:rPr>
                <w:sz w:val="28"/>
                <w:lang w:val="uk-UA"/>
              </w:rPr>
              <w:t>1,31</w:t>
            </w:r>
          </w:p>
        </w:tc>
        <w:tc>
          <w:tcPr>
            <w:tcW w:w="1320" w:type="dxa"/>
          </w:tcPr>
          <w:p w:rsidR="0015755F" w:rsidRDefault="0015755F" w:rsidP="00B90663">
            <w:pPr>
              <w:ind w:left="-143" w:right="-73"/>
              <w:jc w:val="center"/>
              <w:rPr>
                <w:sz w:val="28"/>
                <w:lang w:val="uk-UA"/>
              </w:rPr>
            </w:pPr>
            <w:r>
              <w:rPr>
                <w:sz w:val="28"/>
                <w:lang w:val="uk-UA"/>
              </w:rPr>
              <w:t xml:space="preserve">16,78 </w:t>
            </w:r>
            <w:r>
              <w:rPr>
                <w:sz w:val="28"/>
                <w:lang w:val="uk-UA"/>
              </w:rPr>
              <w:sym w:font="Symbol" w:char="00B1"/>
            </w:r>
            <w:r>
              <w:rPr>
                <w:sz w:val="28"/>
                <w:lang w:val="uk-UA"/>
              </w:rPr>
              <w:t xml:space="preserve"> 2,84</w:t>
            </w:r>
          </w:p>
        </w:tc>
        <w:tc>
          <w:tcPr>
            <w:tcW w:w="1440" w:type="dxa"/>
            <w:gridSpan w:val="2"/>
          </w:tcPr>
          <w:p w:rsidR="0015755F" w:rsidRDefault="0015755F" w:rsidP="00B90663">
            <w:pPr>
              <w:ind w:left="-143" w:right="-73"/>
              <w:jc w:val="center"/>
              <w:rPr>
                <w:sz w:val="28"/>
                <w:lang w:val="uk-UA"/>
              </w:rPr>
            </w:pPr>
            <w:r>
              <w:rPr>
                <w:sz w:val="28"/>
                <w:lang w:val="uk-UA"/>
              </w:rPr>
              <w:t xml:space="preserve">15,36 </w:t>
            </w:r>
            <w:r>
              <w:rPr>
                <w:sz w:val="28"/>
                <w:lang w:val="uk-UA"/>
              </w:rPr>
              <w:sym w:font="Symbol" w:char="00B1"/>
            </w:r>
            <w:r>
              <w:rPr>
                <w:sz w:val="28"/>
                <w:lang w:val="uk-UA"/>
              </w:rPr>
              <w:t xml:space="preserve"> </w:t>
            </w:r>
          </w:p>
          <w:p w:rsidR="0015755F" w:rsidRDefault="0015755F" w:rsidP="00B90663">
            <w:pPr>
              <w:ind w:left="-143" w:right="-73"/>
              <w:jc w:val="center"/>
              <w:rPr>
                <w:sz w:val="28"/>
                <w:lang w:val="uk-UA"/>
              </w:rPr>
            </w:pPr>
            <w:r>
              <w:rPr>
                <w:sz w:val="28"/>
                <w:lang w:val="uk-UA"/>
              </w:rPr>
              <w:t>1,17</w:t>
            </w:r>
          </w:p>
        </w:tc>
        <w:tc>
          <w:tcPr>
            <w:tcW w:w="1458" w:type="dxa"/>
          </w:tcPr>
          <w:p w:rsidR="0015755F" w:rsidRDefault="0015755F" w:rsidP="00B90663">
            <w:pPr>
              <w:jc w:val="center"/>
              <w:rPr>
                <w:sz w:val="28"/>
                <w:lang w:val="uk-UA"/>
              </w:rPr>
            </w:pPr>
            <w:r>
              <w:rPr>
                <w:sz w:val="28"/>
                <w:lang w:val="uk-UA"/>
              </w:rPr>
              <w:t xml:space="preserve">9,27 </w:t>
            </w:r>
            <w:r>
              <w:rPr>
                <w:sz w:val="28"/>
                <w:lang w:val="uk-UA"/>
              </w:rPr>
              <w:sym w:font="Symbol" w:char="00B1"/>
            </w:r>
            <w:r>
              <w:rPr>
                <w:sz w:val="28"/>
                <w:lang w:val="uk-UA"/>
              </w:rPr>
              <w:t xml:space="preserve"> 1,04</w:t>
            </w:r>
          </w:p>
        </w:tc>
        <w:tc>
          <w:tcPr>
            <w:tcW w:w="1122" w:type="dxa"/>
          </w:tcPr>
          <w:p w:rsidR="0015755F" w:rsidRDefault="0015755F" w:rsidP="00B90663">
            <w:pPr>
              <w:ind w:left="-143" w:right="-133"/>
              <w:jc w:val="center"/>
              <w:rPr>
                <w:sz w:val="28"/>
                <w:lang w:val="uk-UA"/>
              </w:rPr>
            </w:pPr>
            <w:r>
              <w:rPr>
                <w:sz w:val="28"/>
                <w:lang w:val="uk-UA"/>
              </w:rPr>
              <w:t xml:space="preserve">14,24 </w:t>
            </w:r>
            <w:r>
              <w:rPr>
                <w:sz w:val="28"/>
                <w:lang w:val="uk-UA"/>
              </w:rPr>
              <w:sym w:font="Symbol" w:char="00B1"/>
            </w:r>
            <w:r>
              <w:rPr>
                <w:sz w:val="28"/>
                <w:lang w:val="uk-UA"/>
              </w:rPr>
              <w:t xml:space="preserve"> 1,17</w:t>
            </w:r>
          </w:p>
        </w:tc>
        <w:tc>
          <w:tcPr>
            <w:tcW w:w="1123" w:type="dxa"/>
            <w:gridSpan w:val="2"/>
          </w:tcPr>
          <w:p w:rsidR="0015755F" w:rsidRDefault="0015755F" w:rsidP="00B90663">
            <w:pPr>
              <w:ind w:left="-83" w:right="-210"/>
              <w:jc w:val="center"/>
              <w:rPr>
                <w:sz w:val="28"/>
                <w:lang w:val="uk-UA"/>
              </w:rPr>
            </w:pPr>
            <w:r>
              <w:rPr>
                <w:sz w:val="28"/>
                <w:lang w:val="uk-UA"/>
              </w:rPr>
              <w:t xml:space="preserve">15,46 </w:t>
            </w:r>
            <w:r>
              <w:rPr>
                <w:sz w:val="28"/>
                <w:lang w:val="uk-UA"/>
              </w:rPr>
              <w:sym w:font="Symbol" w:char="00B1"/>
            </w:r>
            <w:r>
              <w:rPr>
                <w:sz w:val="28"/>
                <w:lang w:val="uk-UA"/>
              </w:rPr>
              <w:t xml:space="preserve"> 1,73</w:t>
            </w:r>
          </w:p>
        </w:tc>
      </w:tr>
      <w:tr w:rsidR="0015755F" w:rsidTr="00B90663">
        <w:tc>
          <w:tcPr>
            <w:tcW w:w="1308" w:type="dxa"/>
          </w:tcPr>
          <w:p w:rsidR="0015755F" w:rsidRDefault="0015755F" w:rsidP="00B90663">
            <w:pPr>
              <w:jc w:val="center"/>
              <w:rPr>
                <w:sz w:val="28"/>
                <w:lang w:val="uk-UA"/>
              </w:rPr>
            </w:pPr>
            <w:r>
              <w:rPr>
                <w:sz w:val="28"/>
                <w:lang w:val="uk-UA"/>
              </w:rPr>
              <w:t>Т</w:t>
            </w:r>
          </w:p>
        </w:tc>
        <w:tc>
          <w:tcPr>
            <w:tcW w:w="1440" w:type="dxa"/>
          </w:tcPr>
          <w:p w:rsidR="0015755F" w:rsidRDefault="0015755F" w:rsidP="00B90663">
            <w:pPr>
              <w:ind w:left="-108" w:right="-108"/>
              <w:jc w:val="center"/>
              <w:rPr>
                <w:sz w:val="28"/>
                <w:lang w:val="uk-UA"/>
              </w:rPr>
            </w:pPr>
            <w:r>
              <w:rPr>
                <w:sz w:val="28"/>
                <w:lang w:val="uk-UA"/>
              </w:rPr>
              <w:t xml:space="preserve">2,03 </w:t>
            </w:r>
            <w:r>
              <w:rPr>
                <w:sz w:val="28"/>
                <w:lang w:val="uk-UA"/>
              </w:rPr>
              <w:sym w:font="Symbol" w:char="F0B1"/>
            </w:r>
            <w:r>
              <w:rPr>
                <w:sz w:val="28"/>
                <w:lang w:val="uk-UA"/>
              </w:rPr>
              <w:t xml:space="preserve"> 0,21</w:t>
            </w:r>
          </w:p>
        </w:tc>
        <w:tc>
          <w:tcPr>
            <w:tcW w:w="1440" w:type="dxa"/>
          </w:tcPr>
          <w:p w:rsidR="0015755F" w:rsidRDefault="0015755F" w:rsidP="00B90663">
            <w:pPr>
              <w:ind w:left="-108" w:right="-108"/>
              <w:jc w:val="center"/>
              <w:rPr>
                <w:sz w:val="28"/>
                <w:lang w:val="uk-UA"/>
              </w:rPr>
            </w:pPr>
            <w:r>
              <w:rPr>
                <w:sz w:val="28"/>
                <w:lang w:val="uk-UA"/>
              </w:rPr>
              <w:t xml:space="preserve">1,65 </w:t>
            </w:r>
            <w:r>
              <w:rPr>
                <w:sz w:val="28"/>
                <w:lang w:val="uk-UA"/>
              </w:rPr>
              <w:sym w:font="Symbol" w:char="F0B1"/>
            </w:r>
            <w:r>
              <w:rPr>
                <w:sz w:val="28"/>
                <w:lang w:val="uk-UA"/>
              </w:rPr>
              <w:t xml:space="preserve"> 0,31</w:t>
            </w:r>
          </w:p>
        </w:tc>
        <w:tc>
          <w:tcPr>
            <w:tcW w:w="1435" w:type="dxa"/>
          </w:tcPr>
          <w:p w:rsidR="0015755F" w:rsidRDefault="0015755F" w:rsidP="00B90663">
            <w:pPr>
              <w:ind w:left="-108" w:right="-113"/>
              <w:jc w:val="center"/>
              <w:rPr>
                <w:sz w:val="28"/>
                <w:lang w:val="uk-UA"/>
              </w:rPr>
            </w:pPr>
            <w:r>
              <w:rPr>
                <w:sz w:val="28"/>
                <w:lang w:val="uk-UA"/>
              </w:rPr>
              <w:t xml:space="preserve">2,12 </w:t>
            </w:r>
            <w:r>
              <w:rPr>
                <w:sz w:val="28"/>
                <w:lang w:val="uk-UA"/>
              </w:rPr>
              <w:sym w:font="Symbol" w:char="F0B1"/>
            </w:r>
            <w:r>
              <w:rPr>
                <w:sz w:val="28"/>
                <w:lang w:val="uk-UA"/>
              </w:rPr>
              <w:t xml:space="preserve"> 0,25</w:t>
            </w:r>
          </w:p>
        </w:tc>
        <w:tc>
          <w:tcPr>
            <w:tcW w:w="1480" w:type="dxa"/>
          </w:tcPr>
          <w:p w:rsidR="0015755F" w:rsidRDefault="0015755F" w:rsidP="00B90663">
            <w:pPr>
              <w:ind w:left="-103" w:right="-193"/>
              <w:jc w:val="center"/>
              <w:rPr>
                <w:sz w:val="28"/>
                <w:lang w:val="uk-UA"/>
              </w:rPr>
            </w:pPr>
            <w:r>
              <w:rPr>
                <w:sz w:val="28"/>
                <w:lang w:val="uk-UA"/>
              </w:rPr>
              <w:t xml:space="preserve">2,52 </w:t>
            </w:r>
            <w:r>
              <w:rPr>
                <w:sz w:val="28"/>
                <w:lang w:val="uk-UA"/>
              </w:rPr>
              <w:sym w:font="Symbol" w:char="F0B1"/>
            </w:r>
            <w:r>
              <w:rPr>
                <w:sz w:val="28"/>
                <w:lang w:val="uk-UA"/>
              </w:rPr>
              <w:t xml:space="preserve"> 0,31</w:t>
            </w:r>
          </w:p>
        </w:tc>
        <w:tc>
          <w:tcPr>
            <w:tcW w:w="1320" w:type="dxa"/>
          </w:tcPr>
          <w:p w:rsidR="0015755F" w:rsidRDefault="0015755F" w:rsidP="00B90663">
            <w:pPr>
              <w:ind w:left="-143" w:right="-73"/>
              <w:jc w:val="center"/>
              <w:rPr>
                <w:sz w:val="28"/>
                <w:lang w:val="uk-UA"/>
              </w:rPr>
            </w:pPr>
            <w:r>
              <w:rPr>
                <w:sz w:val="28"/>
                <w:lang w:val="uk-UA"/>
              </w:rPr>
              <w:t xml:space="preserve">1,44 </w:t>
            </w:r>
            <w:r>
              <w:rPr>
                <w:sz w:val="28"/>
                <w:lang w:val="uk-UA"/>
              </w:rPr>
              <w:sym w:font="Symbol" w:char="00B1"/>
            </w:r>
            <w:r>
              <w:rPr>
                <w:sz w:val="28"/>
                <w:lang w:val="uk-UA"/>
              </w:rPr>
              <w:t xml:space="preserve"> 0,59</w:t>
            </w:r>
          </w:p>
        </w:tc>
        <w:tc>
          <w:tcPr>
            <w:tcW w:w="1320" w:type="dxa"/>
          </w:tcPr>
          <w:p w:rsidR="0015755F" w:rsidRDefault="0015755F" w:rsidP="00B90663">
            <w:pPr>
              <w:ind w:left="-143" w:right="-73"/>
              <w:jc w:val="center"/>
              <w:rPr>
                <w:sz w:val="28"/>
                <w:lang w:val="uk-UA"/>
              </w:rPr>
            </w:pPr>
            <w:r>
              <w:rPr>
                <w:sz w:val="28"/>
                <w:lang w:val="uk-UA"/>
              </w:rPr>
              <w:t xml:space="preserve">2,29 </w:t>
            </w:r>
            <w:r>
              <w:rPr>
                <w:sz w:val="28"/>
                <w:lang w:val="uk-UA"/>
              </w:rPr>
              <w:sym w:font="Symbol" w:char="00B1"/>
            </w:r>
            <w:r>
              <w:rPr>
                <w:sz w:val="28"/>
                <w:lang w:val="uk-UA"/>
              </w:rPr>
              <w:t xml:space="preserve"> 0,38</w:t>
            </w:r>
          </w:p>
        </w:tc>
        <w:tc>
          <w:tcPr>
            <w:tcW w:w="1440" w:type="dxa"/>
            <w:gridSpan w:val="2"/>
          </w:tcPr>
          <w:p w:rsidR="0015755F" w:rsidRDefault="0015755F" w:rsidP="00B90663">
            <w:pPr>
              <w:jc w:val="center"/>
              <w:rPr>
                <w:sz w:val="28"/>
                <w:lang w:val="uk-UA"/>
              </w:rPr>
            </w:pPr>
            <w:r>
              <w:rPr>
                <w:sz w:val="28"/>
                <w:lang w:val="uk-UA"/>
              </w:rPr>
              <w:t xml:space="preserve">2,38 </w:t>
            </w:r>
            <w:r>
              <w:rPr>
                <w:sz w:val="28"/>
                <w:lang w:val="uk-UA"/>
              </w:rPr>
              <w:sym w:font="Symbol" w:char="00B1"/>
            </w:r>
            <w:r>
              <w:rPr>
                <w:sz w:val="28"/>
                <w:lang w:val="uk-UA"/>
              </w:rPr>
              <w:t>0,45</w:t>
            </w:r>
          </w:p>
        </w:tc>
        <w:tc>
          <w:tcPr>
            <w:tcW w:w="1458" w:type="dxa"/>
          </w:tcPr>
          <w:p w:rsidR="0015755F" w:rsidRDefault="0015755F" w:rsidP="00B90663">
            <w:pPr>
              <w:ind w:left="-143" w:right="-175"/>
              <w:jc w:val="center"/>
              <w:rPr>
                <w:sz w:val="28"/>
                <w:lang w:val="uk-UA"/>
              </w:rPr>
            </w:pPr>
            <w:r>
              <w:rPr>
                <w:sz w:val="28"/>
                <w:lang w:val="uk-UA"/>
              </w:rPr>
              <w:t xml:space="preserve">0,45 </w:t>
            </w:r>
            <w:r>
              <w:rPr>
                <w:sz w:val="28"/>
                <w:lang w:val="uk-UA"/>
              </w:rPr>
              <w:sym w:font="Symbol" w:char="00B1"/>
            </w:r>
            <w:r>
              <w:rPr>
                <w:sz w:val="28"/>
                <w:lang w:val="uk-UA"/>
              </w:rPr>
              <w:t xml:space="preserve"> 0,09*</w:t>
            </w:r>
          </w:p>
        </w:tc>
        <w:tc>
          <w:tcPr>
            <w:tcW w:w="1122" w:type="dxa"/>
          </w:tcPr>
          <w:p w:rsidR="0015755F" w:rsidRDefault="0015755F" w:rsidP="00B90663">
            <w:pPr>
              <w:ind w:left="-161" w:right="-133"/>
              <w:jc w:val="center"/>
              <w:rPr>
                <w:sz w:val="28"/>
                <w:lang w:val="uk-UA"/>
              </w:rPr>
            </w:pPr>
            <w:r>
              <w:rPr>
                <w:sz w:val="28"/>
                <w:lang w:val="uk-UA"/>
              </w:rPr>
              <w:t>2,58</w:t>
            </w:r>
            <w:r>
              <w:rPr>
                <w:sz w:val="28"/>
                <w:lang w:val="uk-UA"/>
              </w:rPr>
              <w:sym w:font="Symbol" w:char="00B1"/>
            </w:r>
            <w:r>
              <w:rPr>
                <w:sz w:val="28"/>
                <w:lang w:val="uk-UA"/>
              </w:rPr>
              <w:t>1,29</w:t>
            </w:r>
          </w:p>
        </w:tc>
        <w:tc>
          <w:tcPr>
            <w:tcW w:w="1123" w:type="dxa"/>
            <w:gridSpan w:val="2"/>
          </w:tcPr>
          <w:p w:rsidR="0015755F" w:rsidRDefault="0015755F" w:rsidP="00B90663">
            <w:pPr>
              <w:ind w:left="-41" w:right="-133"/>
              <w:jc w:val="center"/>
              <w:rPr>
                <w:lang w:val="uk-UA"/>
              </w:rPr>
            </w:pPr>
            <w:r>
              <w:rPr>
                <w:lang w:val="uk-UA"/>
              </w:rPr>
              <w:t>2,42</w:t>
            </w:r>
            <w:r>
              <w:rPr>
                <w:lang w:val="uk-UA"/>
              </w:rPr>
              <w:sym w:font="Symbol" w:char="00B1"/>
            </w:r>
            <w:r>
              <w:rPr>
                <w:lang w:val="uk-UA"/>
              </w:rPr>
              <w:t>0,86</w:t>
            </w:r>
          </w:p>
        </w:tc>
      </w:tr>
      <w:tr w:rsidR="0015755F" w:rsidTr="00B90663">
        <w:tc>
          <w:tcPr>
            <w:tcW w:w="1308" w:type="dxa"/>
          </w:tcPr>
          <w:p w:rsidR="0015755F" w:rsidRDefault="0015755F" w:rsidP="00B90663">
            <w:pPr>
              <w:jc w:val="center"/>
              <w:rPr>
                <w:sz w:val="28"/>
                <w:lang w:val="uk-UA"/>
              </w:rPr>
            </w:pPr>
            <w:r>
              <w:rPr>
                <w:sz w:val="28"/>
                <w:lang w:val="uk-UA"/>
              </w:rPr>
              <w:t>Vc</w:t>
            </w:r>
            <w:r>
              <w:rPr>
                <w:sz w:val="20"/>
                <w:szCs w:val="20"/>
                <w:lang w:val="uk-UA"/>
              </w:rPr>
              <w:t>1</w:t>
            </w:r>
          </w:p>
        </w:tc>
        <w:tc>
          <w:tcPr>
            <w:tcW w:w="1440" w:type="dxa"/>
          </w:tcPr>
          <w:p w:rsidR="0015755F" w:rsidRDefault="0015755F" w:rsidP="00B90663">
            <w:pPr>
              <w:ind w:left="-108" w:right="-108"/>
              <w:jc w:val="center"/>
              <w:rPr>
                <w:sz w:val="28"/>
                <w:lang w:val="uk-UA"/>
              </w:rPr>
            </w:pPr>
            <w:r>
              <w:rPr>
                <w:sz w:val="28"/>
                <w:lang w:val="uk-UA"/>
              </w:rPr>
              <w:t xml:space="preserve">1,94 </w:t>
            </w:r>
            <w:r>
              <w:rPr>
                <w:sz w:val="28"/>
                <w:lang w:val="uk-UA"/>
              </w:rPr>
              <w:sym w:font="Symbol" w:char="F0B1"/>
            </w:r>
            <w:r>
              <w:rPr>
                <w:sz w:val="28"/>
                <w:lang w:val="uk-UA"/>
              </w:rPr>
              <w:t xml:space="preserve"> 0,32</w:t>
            </w:r>
          </w:p>
        </w:tc>
        <w:tc>
          <w:tcPr>
            <w:tcW w:w="1440" w:type="dxa"/>
          </w:tcPr>
          <w:p w:rsidR="0015755F" w:rsidRDefault="0015755F" w:rsidP="00B90663">
            <w:pPr>
              <w:ind w:left="-108" w:right="-108"/>
              <w:jc w:val="center"/>
              <w:rPr>
                <w:sz w:val="28"/>
                <w:lang w:val="uk-UA"/>
              </w:rPr>
            </w:pPr>
            <w:r>
              <w:rPr>
                <w:sz w:val="28"/>
                <w:lang w:val="uk-UA"/>
              </w:rPr>
              <w:t xml:space="preserve">1,86 </w:t>
            </w:r>
            <w:r>
              <w:rPr>
                <w:sz w:val="28"/>
                <w:lang w:val="uk-UA"/>
              </w:rPr>
              <w:sym w:font="Symbol" w:char="F0B1"/>
            </w:r>
            <w:r>
              <w:rPr>
                <w:sz w:val="28"/>
                <w:lang w:val="uk-UA"/>
              </w:rPr>
              <w:t xml:space="preserve"> 0,25</w:t>
            </w:r>
          </w:p>
        </w:tc>
        <w:tc>
          <w:tcPr>
            <w:tcW w:w="1435" w:type="dxa"/>
          </w:tcPr>
          <w:p w:rsidR="0015755F" w:rsidRDefault="0015755F" w:rsidP="00B90663">
            <w:pPr>
              <w:ind w:left="-108" w:right="-113"/>
              <w:jc w:val="center"/>
              <w:rPr>
                <w:sz w:val="28"/>
                <w:lang w:val="uk-UA"/>
              </w:rPr>
            </w:pPr>
            <w:r>
              <w:rPr>
                <w:sz w:val="28"/>
                <w:lang w:val="uk-UA"/>
              </w:rPr>
              <w:t xml:space="preserve">1,78 </w:t>
            </w:r>
            <w:r>
              <w:rPr>
                <w:sz w:val="28"/>
                <w:lang w:val="uk-UA"/>
              </w:rPr>
              <w:sym w:font="Symbol" w:char="F0B1"/>
            </w:r>
            <w:r>
              <w:rPr>
                <w:sz w:val="28"/>
                <w:lang w:val="uk-UA"/>
              </w:rPr>
              <w:t xml:space="preserve"> 0,20</w:t>
            </w:r>
          </w:p>
        </w:tc>
        <w:tc>
          <w:tcPr>
            <w:tcW w:w="1480" w:type="dxa"/>
          </w:tcPr>
          <w:p w:rsidR="0015755F" w:rsidRDefault="0015755F" w:rsidP="00B90663">
            <w:pPr>
              <w:ind w:left="-103" w:right="-193"/>
              <w:jc w:val="center"/>
              <w:rPr>
                <w:sz w:val="28"/>
                <w:lang w:val="uk-UA"/>
              </w:rPr>
            </w:pPr>
            <w:r>
              <w:rPr>
                <w:sz w:val="28"/>
                <w:lang w:val="uk-UA"/>
              </w:rPr>
              <w:t xml:space="preserve">1,54 </w:t>
            </w:r>
            <w:r>
              <w:rPr>
                <w:sz w:val="28"/>
                <w:lang w:val="uk-UA"/>
              </w:rPr>
              <w:sym w:font="Symbol" w:char="F0B1"/>
            </w:r>
            <w:r>
              <w:rPr>
                <w:sz w:val="28"/>
                <w:lang w:val="uk-UA"/>
              </w:rPr>
              <w:t xml:space="preserve"> 0,11</w:t>
            </w:r>
          </w:p>
        </w:tc>
        <w:tc>
          <w:tcPr>
            <w:tcW w:w="1320" w:type="dxa"/>
          </w:tcPr>
          <w:p w:rsidR="0015755F" w:rsidRDefault="0015755F" w:rsidP="00B90663">
            <w:pPr>
              <w:ind w:left="-143" w:right="-73"/>
              <w:jc w:val="center"/>
              <w:rPr>
                <w:sz w:val="28"/>
                <w:lang w:val="uk-UA"/>
              </w:rPr>
            </w:pPr>
            <w:r>
              <w:rPr>
                <w:sz w:val="28"/>
                <w:lang w:val="uk-UA"/>
              </w:rPr>
              <w:t xml:space="preserve">1,82 </w:t>
            </w:r>
            <w:r>
              <w:rPr>
                <w:sz w:val="28"/>
                <w:lang w:val="uk-UA"/>
              </w:rPr>
              <w:sym w:font="Symbol" w:char="00B1"/>
            </w:r>
            <w:r>
              <w:rPr>
                <w:sz w:val="28"/>
                <w:lang w:val="uk-UA"/>
              </w:rPr>
              <w:t xml:space="preserve"> 0,19</w:t>
            </w:r>
          </w:p>
        </w:tc>
        <w:tc>
          <w:tcPr>
            <w:tcW w:w="1320" w:type="dxa"/>
          </w:tcPr>
          <w:p w:rsidR="0015755F" w:rsidRDefault="0015755F" w:rsidP="00B90663">
            <w:pPr>
              <w:ind w:left="-143" w:right="-73"/>
              <w:jc w:val="center"/>
              <w:rPr>
                <w:sz w:val="28"/>
                <w:lang w:val="uk-UA"/>
              </w:rPr>
            </w:pPr>
            <w:r>
              <w:rPr>
                <w:sz w:val="28"/>
                <w:lang w:val="uk-UA"/>
              </w:rPr>
              <w:t xml:space="preserve">1,27 </w:t>
            </w:r>
            <w:r>
              <w:rPr>
                <w:sz w:val="28"/>
                <w:lang w:val="uk-UA"/>
              </w:rPr>
              <w:sym w:font="Symbol" w:char="00B1"/>
            </w:r>
            <w:r>
              <w:rPr>
                <w:sz w:val="28"/>
                <w:lang w:val="uk-UA"/>
              </w:rPr>
              <w:t xml:space="preserve"> 0,24</w:t>
            </w:r>
          </w:p>
        </w:tc>
        <w:tc>
          <w:tcPr>
            <w:tcW w:w="1440" w:type="dxa"/>
            <w:gridSpan w:val="2"/>
          </w:tcPr>
          <w:p w:rsidR="0015755F" w:rsidRDefault="0015755F" w:rsidP="00B90663">
            <w:pPr>
              <w:jc w:val="center"/>
              <w:rPr>
                <w:sz w:val="28"/>
                <w:lang w:val="uk-UA"/>
              </w:rPr>
            </w:pPr>
            <w:r>
              <w:rPr>
                <w:sz w:val="28"/>
                <w:lang w:val="uk-UA"/>
              </w:rPr>
              <w:t xml:space="preserve">1,33 </w:t>
            </w:r>
            <w:r>
              <w:rPr>
                <w:sz w:val="28"/>
                <w:lang w:val="uk-UA"/>
              </w:rPr>
              <w:sym w:font="Symbol" w:char="00B1"/>
            </w:r>
            <w:r>
              <w:rPr>
                <w:sz w:val="28"/>
                <w:lang w:val="uk-UA"/>
              </w:rPr>
              <w:t xml:space="preserve"> 0,26</w:t>
            </w:r>
          </w:p>
        </w:tc>
        <w:tc>
          <w:tcPr>
            <w:tcW w:w="1458" w:type="dxa"/>
          </w:tcPr>
          <w:p w:rsidR="0015755F" w:rsidRDefault="0015755F" w:rsidP="00B90663">
            <w:pPr>
              <w:jc w:val="center"/>
              <w:rPr>
                <w:sz w:val="28"/>
                <w:lang w:val="uk-UA"/>
              </w:rPr>
            </w:pPr>
            <w:r>
              <w:rPr>
                <w:sz w:val="28"/>
                <w:lang w:val="uk-UA"/>
              </w:rPr>
              <w:t xml:space="preserve">1,60 </w:t>
            </w:r>
            <w:r>
              <w:rPr>
                <w:sz w:val="28"/>
                <w:lang w:val="uk-UA"/>
              </w:rPr>
              <w:sym w:font="Symbol" w:char="00B1"/>
            </w:r>
            <w:r>
              <w:rPr>
                <w:sz w:val="28"/>
                <w:lang w:val="uk-UA"/>
              </w:rPr>
              <w:t xml:space="preserve"> 0,45</w:t>
            </w:r>
          </w:p>
        </w:tc>
        <w:tc>
          <w:tcPr>
            <w:tcW w:w="1122" w:type="dxa"/>
          </w:tcPr>
          <w:p w:rsidR="0015755F" w:rsidRDefault="0015755F" w:rsidP="00B90663">
            <w:pPr>
              <w:ind w:left="-161" w:right="-133"/>
              <w:jc w:val="center"/>
              <w:rPr>
                <w:sz w:val="28"/>
                <w:lang w:val="uk-UA"/>
              </w:rPr>
            </w:pPr>
            <w:r>
              <w:rPr>
                <w:sz w:val="28"/>
                <w:lang w:val="uk-UA"/>
              </w:rPr>
              <w:t xml:space="preserve">1,68 </w:t>
            </w:r>
            <w:r>
              <w:rPr>
                <w:sz w:val="28"/>
                <w:lang w:val="uk-UA"/>
              </w:rPr>
              <w:sym w:font="Symbol" w:char="00B1"/>
            </w:r>
            <w:r>
              <w:rPr>
                <w:sz w:val="28"/>
                <w:lang w:val="uk-UA"/>
              </w:rPr>
              <w:t xml:space="preserve"> 0,24</w:t>
            </w:r>
          </w:p>
        </w:tc>
        <w:tc>
          <w:tcPr>
            <w:tcW w:w="1123" w:type="dxa"/>
            <w:gridSpan w:val="2"/>
          </w:tcPr>
          <w:p w:rsidR="0015755F" w:rsidRDefault="0015755F" w:rsidP="00B90663">
            <w:pPr>
              <w:ind w:left="-41" w:right="-133"/>
              <w:jc w:val="center"/>
              <w:rPr>
                <w:sz w:val="28"/>
                <w:lang w:val="uk-UA"/>
              </w:rPr>
            </w:pPr>
            <w:r>
              <w:rPr>
                <w:sz w:val="28"/>
                <w:lang w:val="uk-UA"/>
              </w:rPr>
              <w:t xml:space="preserve">1,81 </w:t>
            </w:r>
            <w:r>
              <w:rPr>
                <w:sz w:val="28"/>
                <w:lang w:val="uk-UA"/>
              </w:rPr>
              <w:sym w:font="Symbol" w:char="00B1"/>
            </w:r>
            <w:r>
              <w:rPr>
                <w:sz w:val="28"/>
                <w:lang w:val="uk-UA"/>
              </w:rPr>
              <w:t xml:space="preserve"> 0,53</w:t>
            </w:r>
          </w:p>
        </w:tc>
      </w:tr>
      <w:tr w:rsidR="0015755F" w:rsidTr="00B90663">
        <w:tc>
          <w:tcPr>
            <w:tcW w:w="1308" w:type="dxa"/>
          </w:tcPr>
          <w:p w:rsidR="0015755F" w:rsidRDefault="0015755F" w:rsidP="00B90663">
            <w:pPr>
              <w:jc w:val="center"/>
              <w:rPr>
                <w:sz w:val="28"/>
                <w:lang w:val="uk-UA"/>
              </w:rPr>
            </w:pPr>
            <w:r>
              <w:rPr>
                <w:sz w:val="28"/>
                <w:lang w:val="uk-UA"/>
              </w:rPr>
              <w:t>Vc</w:t>
            </w:r>
            <w:r>
              <w:rPr>
                <w:sz w:val="20"/>
                <w:szCs w:val="20"/>
                <w:lang w:val="uk-UA"/>
              </w:rPr>
              <w:t>2</w:t>
            </w:r>
          </w:p>
        </w:tc>
        <w:tc>
          <w:tcPr>
            <w:tcW w:w="1440" w:type="dxa"/>
          </w:tcPr>
          <w:p w:rsidR="0015755F" w:rsidRDefault="0015755F" w:rsidP="00B90663">
            <w:pPr>
              <w:ind w:left="-108" w:right="-108"/>
              <w:jc w:val="center"/>
              <w:rPr>
                <w:sz w:val="28"/>
                <w:lang w:val="uk-UA"/>
              </w:rPr>
            </w:pPr>
            <w:r>
              <w:rPr>
                <w:sz w:val="28"/>
                <w:lang w:val="uk-UA"/>
              </w:rPr>
              <w:t xml:space="preserve">1,52 </w:t>
            </w:r>
            <w:r>
              <w:rPr>
                <w:sz w:val="28"/>
                <w:lang w:val="uk-UA"/>
              </w:rPr>
              <w:sym w:font="Symbol" w:char="F0B1"/>
            </w:r>
            <w:r>
              <w:rPr>
                <w:sz w:val="28"/>
                <w:lang w:val="uk-UA"/>
              </w:rPr>
              <w:t xml:space="preserve"> 0,26</w:t>
            </w:r>
          </w:p>
        </w:tc>
        <w:tc>
          <w:tcPr>
            <w:tcW w:w="1440" w:type="dxa"/>
          </w:tcPr>
          <w:p w:rsidR="0015755F" w:rsidRDefault="0015755F" w:rsidP="00B90663">
            <w:pPr>
              <w:ind w:left="-108" w:right="-108"/>
              <w:jc w:val="center"/>
              <w:rPr>
                <w:sz w:val="28"/>
                <w:lang w:val="uk-UA"/>
              </w:rPr>
            </w:pPr>
            <w:r>
              <w:rPr>
                <w:sz w:val="28"/>
                <w:lang w:val="uk-UA"/>
              </w:rPr>
              <w:t xml:space="preserve">1,35 </w:t>
            </w:r>
            <w:r>
              <w:rPr>
                <w:sz w:val="28"/>
                <w:lang w:val="uk-UA"/>
              </w:rPr>
              <w:sym w:font="Symbol" w:char="F0B1"/>
            </w:r>
            <w:r>
              <w:rPr>
                <w:sz w:val="28"/>
                <w:lang w:val="uk-UA"/>
              </w:rPr>
              <w:t xml:space="preserve"> 0,23</w:t>
            </w:r>
          </w:p>
        </w:tc>
        <w:tc>
          <w:tcPr>
            <w:tcW w:w="1435" w:type="dxa"/>
          </w:tcPr>
          <w:p w:rsidR="0015755F" w:rsidRDefault="0015755F" w:rsidP="00B90663">
            <w:pPr>
              <w:ind w:left="-108" w:right="-113"/>
              <w:jc w:val="center"/>
              <w:rPr>
                <w:sz w:val="28"/>
                <w:lang w:val="uk-UA"/>
              </w:rPr>
            </w:pPr>
            <w:r>
              <w:rPr>
                <w:sz w:val="28"/>
                <w:lang w:val="uk-UA"/>
              </w:rPr>
              <w:t xml:space="preserve">1,17 </w:t>
            </w:r>
            <w:r>
              <w:rPr>
                <w:sz w:val="28"/>
                <w:lang w:val="uk-UA"/>
              </w:rPr>
              <w:sym w:font="Symbol" w:char="F0B1"/>
            </w:r>
            <w:r>
              <w:rPr>
                <w:sz w:val="28"/>
                <w:lang w:val="uk-UA"/>
              </w:rPr>
              <w:t xml:space="preserve"> 0,21</w:t>
            </w:r>
          </w:p>
        </w:tc>
        <w:tc>
          <w:tcPr>
            <w:tcW w:w="1480" w:type="dxa"/>
          </w:tcPr>
          <w:p w:rsidR="0015755F" w:rsidRDefault="0015755F" w:rsidP="00B90663">
            <w:pPr>
              <w:ind w:left="-103" w:right="-193"/>
              <w:jc w:val="center"/>
              <w:rPr>
                <w:sz w:val="28"/>
                <w:lang w:val="uk-UA"/>
              </w:rPr>
            </w:pPr>
            <w:r>
              <w:rPr>
                <w:sz w:val="28"/>
                <w:lang w:val="uk-UA"/>
              </w:rPr>
              <w:t xml:space="preserve">1,67 </w:t>
            </w:r>
            <w:r>
              <w:rPr>
                <w:sz w:val="28"/>
                <w:lang w:val="uk-UA"/>
              </w:rPr>
              <w:sym w:font="Symbol" w:char="F0B1"/>
            </w:r>
            <w:r>
              <w:rPr>
                <w:sz w:val="28"/>
                <w:lang w:val="uk-UA"/>
              </w:rPr>
              <w:t xml:space="preserve"> 0,27</w:t>
            </w:r>
          </w:p>
        </w:tc>
        <w:tc>
          <w:tcPr>
            <w:tcW w:w="1320" w:type="dxa"/>
          </w:tcPr>
          <w:p w:rsidR="0015755F" w:rsidRDefault="0015755F" w:rsidP="00B90663">
            <w:pPr>
              <w:ind w:left="-143" w:right="-73"/>
              <w:jc w:val="center"/>
              <w:rPr>
                <w:sz w:val="28"/>
                <w:lang w:val="uk-UA"/>
              </w:rPr>
            </w:pPr>
            <w:r>
              <w:rPr>
                <w:sz w:val="28"/>
                <w:lang w:val="uk-UA"/>
              </w:rPr>
              <w:t xml:space="preserve">1,13 </w:t>
            </w:r>
            <w:r>
              <w:rPr>
                <w:sz w:val="28"/>
                <w:lang w:val="uk-UA"/>
              </w:rPr>
              <w:sym w:font="Symbol" w:char="00B1"/>
            </w:r>
            <w:r>
              <w:rPr>
                <w:sz w:val="28"/>
                <w:lang w:val="uk-UA"/>
              </w:rPr>
              <w:t xml:space="preserve"> 0,26</w:t>
            </w:r>
          </w:p>
        </w:tc>
        <w:tc>
          <w:tcPr>
            <w:tcW w:w="1320" w:type="dxa"/>
          </w:tcPr>
          <w:p w:rsidR="0015755F" w:rsidRDefault="0015755F" w:rsidP="00B90663">
            <w:pPr>
              <w:ind w:left="-143" w:right="-73"/>
              <w:jc w:val="center"/>
              <w:rPr>
                <w:sz w:val="28"/>
                <w:lang w:val="uk-UA"/>
              </w:rPr>
            </w:pPr>
            <w:r>
              <w:rPr>
                <w:sz w:val="28"/>
                <w:lang w:val="uk-UA"/>
              </w:rPr>
              <w:t xml:space="preserve">1,14 </w:t>
            </w:r>
            <w:r>
              <w:rPr>
                <w:sz w:val="28"/>
                <w:lang w:val="uk-UA"/>
              </w:rPr>
              <w:sym w:font="Symbol" w:char="00B1"/>
            </w:r>
            <w:r>
              <w:rPr>
                <w:sz w:val="28"/>
                <w:lang w:val="uk-UA"/>
              </w:rPr>
              <w:t xml:space="preserve"> 0,09</w:t>
            </w:r>
          </w:p>
        </w:tc>
        <w:tc>
          <w:tcPr>
            <w:tcW w:w="1440" w:type="dxa"/>
            <w:gridSpan w:val="2"/>
          </w:tcPr>
          <w:p w:rsidR="0015755F" w:rsidRDefault="0015755F" w:rsidP="00B90663">
            <w:pPr>
              <w:ind w:left="-143" w:right="-73"/>
              <w:jc w:val="center"/>
              <w:rPr>
                <w:sz w:val="28"/>
                <w:lang w:val="uk-UA"/>
              </w:rPr>
            </w:pPr>
            <w:r>
              <w:rPr>
                <w:sz w:val="28"/>
                <w:lang w:val="uk-UA"/>
              </w:rPr>
              <w:t xml:space="preserve">1,21 </w:t>
            </w:r>
            <w:r>
              <w:rPr>
                <w:sz w:val="28"/>
                <w:lang w:val="uk-UA"/>
              </w:rPr>
              <w:sym w:font="Symbol" w:char="00B1"/>
            </w:r>
            <w:r>
              <w:rPr>
                <w:sz w:val="28"/>
                <w:lang w:val="uk-UA"/>
              </w:rPr>
              <w:t xml:space="preserve"> 0,12</w:t>
            </w:r>
          </w:p>
        </w:tc>
        <w:tc>
          <w:tcPr>
            <w:tcW w:w="1458" w:type="dxa"/>
          </w:tcPr>
          <w:p w:rsidR="0015755F" w:rsidRDefault="0015755F" w:rsidP="00B90663">
            <w:pPr>
              <w:ind w:left="-143" w:right="-175"/>
              <w:jc w:val="center"/>
              <w:rPr>
                <w:sz w:val="28"/>
                <w:lang w:val="uk-UA"/>
              </w:rPr>
            </w:pPr>
            <w:r>
              <w:rPr>
                <w:sz w:val="28"/>
                <w:lang w:val="uk-UA"/>
              </w:rPr>
              <w:t xml:space="preserve">1,09 </w:t>
            </w:r>
            <w:r>
              <w:rPr>
                <w:sz w:val="28"/>
                <w:lang w:val="uk-UA"/>
              </w:rPr>
              <w:sym w:font="Symbol" w:char="00B1"/>
            </w:r>
            <w:r>
              <w:rPr>
                <w:sz w:val="28"/>
                <w:lang w:val="uk-UA"/>
              </w:rPr>
              <w:t xml:space="preserve"> 0,38</w:t>
            </w:r>
          </w:p>
        </w:tc>
        <w:tc>
          <w:tcPr>
            <w:tcW w:w="1122" w:type="dxa"/>
          </w:tcPr>
          <w:p w:rsidR="0015755F" w:rsidRDefault="0015755F" w:rsidP="00B90663">
            <w:pPr>
              <w:ind w:left="-161" w:right="-133"/>
              <w:jc w:val="center"/>
              <w:rPr>
                <w:sz w:val="28"/>
                <w:lang w:val="uk-UA"/>
              </w:rPr>
            </w:pPr>
            <w:r>
              <w:rPr>
                <w:sz w:val="28"/>
                <w:lang w:val="uk-UA"/>
              </w:rPr>
              <w:t>1,41</w:t>
            </w:r>
            <w:r>
              <w:rPr>
                <w:sz w:val="28"/>
                <w:lang w:val="uk-UA"/>
              </w:rPr>
              <w:sym w:font="Symbol" w:char="00B1"/>
            </w:r>
            <w:r>
              <w:rPr>
                <w:sz w:val="28"/>
                <w:lang w:val="uk-UA"/>
              </w:rPr>
              <w:t>0,43</w:t>
            </w:r>
          </w:p>
        </w:tc>
        <w:tc>
          <w:tcPr>
            <w:tcW w:w="1123" w:type="dxa"/>
            <w:gridSpan w:val="2"/>
          </w:tcPr>
          <w:p w:rsidR="0015755F" w:rsidRDefault="0015755F" w:rsidP="00B90663">
            <w:pPr>
              <w:ind w:left="-83" w:right="-133"/>
              <w:jc w:val="center"/>
              <w:rPr>
                <w:lang w:val="uk-UA"/>
              </w:rPr>
            </w:pPr>
            <w:r>
              <w:rPr>
                <w:lang w:val="uk-UA"/>
              </w:rPr>
              <w:t>1,48</w:t>
            </w:r>
            <w:r>
              <w:rPr>
                <w:lang w:val="uk-UA"/>
              </w:rPr>
              <w:sym w:font="Symbol" w:char="00B1"/>
            </w:r>
            <w:r>
              <w:rPr>
                <w:lang w:val="uk-UA"/>
              </w:rPr>
              <w:t>0,37</w:t>
            </w:r>
          </w:p>
        </w:tc>
      </w:tr>
      <w:tr w:rsidR="0015755F" w:rsidTr="00B90663">
        <w:tc>
          <w:tcPr>
            <w:tcW w:w="1308" w:type="dxa"/>
          </w:tcPr>
          <w:p w:rsidR="0015755F" w:rsidRDefault="0015755F" w:rsidP="00B90663">
            <w:pPr>
              <w:jc w:val="center"/>
              <w:rPr>
                <w:sz w:val="28"/>
                <w:lang w:val="uk-UA"/>
              </w:rPr>
            </w:pPr>
            <w:r>
              <w:rPr>
                <w:sz w:val="28"/>
                <w:lang w:val="uk-UA"/>
              </w:rPr>
              <w:lastRenderedPageBreak/>
              <w:t>Vc</w:t>
            </w:r>
            <w:r>
              <w:rPr>
                <w:sz w:val="20"/>
                <w:szCs w:val="20"/>
                <w:lang w:val="uk-UA"/>
              </w:rPr>
              <w:t>3</w:t>
            </w:r>
          </w:p>
        </w:tc>
        <w:tc>
          <w:tcPr>
            <w:tcW w:w="1440" w:type="dxa"/>
          </w:tcPr>
          <w:p w:rsidR="0015755F" w:rsidRDefault="0015755F" w:rsidP="00B90663">
            <w:pPr>
              <w:ind w:left="-108" w:right="-108"/>
              <w:jc w:val="center"/>
              <w:rPr>
                <w:sz w:val="28"/>
                <w:lang w:val="uk-UA"/>
              </w:rPr>
            </w:pPr>
            <w:r>
              <w:rPr>
                <w:sz w:val="28"/>
                <w:lang w:val="uk-UA"/>
              </w:rPr>
              <w:t xml:space="preserve">0,24 </w:t>
            </w:r>
            <w:r>
              <w:rPr>
                <w:sz w:val="28"/>
                <w:lang w:val="uk-UA"/>
              </w:rPr>
              <w:sym w:font="Symbol" w:char="F0B1"/>
            </w:r>
            <w:r>
              <w:rPr>
                <w:sz w:val="28"/>
                <w:lang w:val="uk-UA"/>
              </w:rPr>
              <w:t xml:space="preserve"> 0,06</w:t>
            </w:r>
          </w:p>
        </w:tc>
        <w:tc>
          <w:tcPr>
            <w:tcW w:w="1440" w:type="dxa"/>
          </w:tcPr>
          <w:p w:rsidR="0015755F" w:rsidRDefault="0015755F" w:rsidP="00B90663">
            <w:pPr>
              <w:ind w:left="-108" w:right="-108"/>
              <w:jc w:val="center"/>
              <w:rPr>
                <w:sz w:val="28"/>
                <w:lang w:val="uk-UA"/>
              </w:rPr>
            </w:pPr>
            <w:r>
              <w:rPr>
                <w:sz w:val="28"/>
                <w:lang w:val="uk-UA"/>
              </w:rPr>
              <w:t xml:space="preserve">0,23 </w:t>
            </w:r>
            <w:r>
              <w:rPr>
                <w:sz w:val="28"/>
                <w:lang w:val="uk-UA"/>
              </w:rPr>
              <w:sym w:font="Symbol" w:char="F0B1"/>
            </w:r>
            <w:r>
              <w:rPr>
                <w:sz w:val="28"/>
                <w:lang w:val="uk-UA"/>
              </w:rPr>
              <w:t xml:space="preserve"> 0,05</w:t>
            </w:r>
          </w:p>
        </w:tc>
        <w:tc>
          <w:tcPr>
            <w:tcW w:w="1435" w:type="dxa"/>
          </w:tcPr>
          <w:p w:rsidR="0015755F" w:rsidRDefault="0015755F" w:rsidP="00B90663">
            <w:pPr>
              <w:ind w:left="-108" w:right="-113"/>
              <w:jc w:val="center"/>
              <w:rPr>
                <w:sz w:val="28"/>
                <w:lang w:val="uk-UA"/>
              </w:rPr>
            </w:pPr>
            <w:r>
              <w:rPr>
                <w:sz w:val="28"/>
                <w:lang w:val="uk-UA"/>
              </w:rPr>
              <w:t xml:space="preserve">0,32 </w:t>
            </w:r>
            <w:r>
              <w:rPr>
                <w:sz w:val="28"/>
                <w:lang w:val="uk-UA"/>
              </w:rPr>
              <w:sym w:font="Symbol" w:char="F0B1"/>
            </w:r>
            <w:r>
              <w:rPr>
                <w:sz w:val="28"/>
                <w:lang w:val="uk-UA"/>
              </w:rPr>
              <w:t xml:space="preserve"> 0,09</w:t>
            </w:r>
          </w:p>
        </w:tc>
        <w:tc>
          <w:tcPr>
            <w:tcW w:w="1480" w:type="dxa"/>
          </w:tcPr>
          <w:p w:rsidR="0015755F" w:rsidRDefault="0015755F" w:rsidP="00B90663">
            <w:pPr>
              <w:ind w:left="-103" w:right="-73"/>
              <w:jc w:val="center"/>
              <w:rPr>
                <w:sz w:val="28"/>
                <w:lang w:val="uk-UA"/>
              </w:rPr>
            </w:pPr>
            <w:r>
              <w:rPr>
                <w:sz w:val="28"/>
                <w:lang w:val="uk-UA"/>
              </w:rPr>
              <w:t xml:space="preserve">0,57  </w:t>
            </w:r>
            <w:r>
              <w:rPr>
                <w:sz w:val="28"/>
                <w:lang w:val="uk-UA"/>
              </w:rPr>
              <w:sym w:font="Symbol" w:char="F0B1"/>
            </w:r>
            <w:r>
              <w:rPr>
                <w:sz w:val="28"/>
                <w:lang w:val="uk-UA"/>
              </w:rPr>
              <w:t xml:space="preserve"> 0,16*</w:t>
            </w:r>
          </w:p>
        </w:tc>
        <w:tc>
          <w:tcPr>
            <w:tcW w:w="1320" w:type="dxa"/>
          </w:tcPr>
          <w:p w:rsidR="0015755F" w:rsidRDefault="0015755F" w:rsidP="00B90663">
            <w:pPr>
              <w:ind w:left="-143" w:right="-73"/>
              <w:jc w:val="center"/>
              <w:rPr>
                <w:sz w:val="28"/>
                <w:lang w:val="uk-UA"/>
              </w:rPr>
            </w:pPr>
            <w:r>
              <w:rPr>
                <w:sz w:val="28"/>
                <w:lang w:val="uk-UA"/>
              </w:rPr>
              <w:t xml:space="preserve">0,14  </w:t>
            </w:r>
            <w:r>
              <w:rPr>
                <w:sz w:val="28"/>
                <w:lang w:val="uk-UA"/>
              </w:rPr>
              <w:sym w:font="Symbol" w:char="00B1"/>
            </w:r>
            <w:r>
              <w:rPr>
                <w:sz w:val="28"/>
                <w:lang w:val="uk-UA"/>
              </w:rPr>
              <w:t xml:space="preserve"> 0,03</w:t>
            </w:r>
          </w:p>
        </w:tc>
        <w:tc>
          <w:tcPr>
            <w:tcW w:w="1320" w:type="dxa"/>
          </w:tcPr>
          <w:p w:rsidR="0015755F" w:rsidRDefault="0015755F" w:rsidP="00B90663">
            <w:pPr>
              <w:ind w:left="-143" w:right="-73"/>
              <w:jc w:val="center"/>
              <w:rPr>
                <w:sz w:val="28"/>
                <w:lang w:val="uk-UA"/>
              </w:rPr>
            </w:pPr>
            <w:r>
              <w:rPr>
                <w:sz w:val="28"/>
                <w:lang w:val="uk-UA"/>
              </w:rPr>
              <w:t xml:space="preserve">0,42  </w:t>
            </w:r>
            <w:r>
              <w:rPr>
                <w:sz w:val="28"/>
                <w:lang w:val="uk-UA"/>
              </w:rPr>
              <w:sym w:font="Symbol" w:char="00B1"/>
            </w:r>
            <w:r>
              <w:rPr>
                <w:sz w:val="28"/>
                <w:lang w:val="uk-UA"/>
              </w:rPr>
              <w:t xml:space="preserve"> 0,03</w:t>
            </w:r>
          </w:p>
        </w:tc>
        <w:tc>
          <w:tcPr>
            <w:tcW w:w="1440" w:type="dxa"/>
            <w:gridSpan w:val="2"/>
          </w:tcPr>
          <w:p w:rsidR="0015755F" w:rsidRDefault="0015755F" w:rsidP="00B90663">
            <w:pPr>
              <w:ind w:left="-143" w:right="-73"/>
              <w:jc w:val="center"/>
              <w:rPr>
                <w:sz w:val="28"/>
                <w:lang w:val="uk-UA"/>
              </w:rPr>
            </w:pPr>
            <w:r>
              <w:rPr>
                <w:sz w:val="28"/>
                <w:lang w:val="uk-UA"/>
              </w:rPr>
              <w:t xml:space="preserve">0,53 </w:t>
            </w:r>
            <w:r>
              <w:rPr>
                <w:sz w:val="28"/>
                <w:lang w:val="uk-UA"/>
              </w:rPr>
              <w:sym w:font="Symbol" w:char="00B1"/>
            </w:r>
            <w:r>
              <w:rPr>
                <w:sz w:val="28"/>
                <w:lang w:val="uk-UA"/>
              </w:rPr>
              <w:t xml:space="preserve"> 0,02</w:t>
            </w:r>
          </w:p>
        </w:tc>
        <w:tc>
          <w:tcPr>
            <w:tcW w:w="1458" w:type="dxa"/>
          </w:tcPr>
          <w:p w:rsidR="0015755F" w:rsidRDefault="0015755F" w:rsidP="00B90663">
            <w:pPr>
              <w:ind w:left="-143" w:right="-175"/>
              <w:jc w:val="center"/>
              <w:rPr>
                <w:sz w:val="28"/>
                <w:lang w:val="uk-UA"/>
              </w:rPr>
            </w:pPr>
            <w:r>
              <w:rPr>
                <w:sz w:val="28"/>
                <w:lang w:val="uk-UA"/>
              </w:rPr>
              <w:t xml:space="preserve">0,25 </w:t>
            </w:r>
            <w:r>
              <w:rPr>
                <w:sz w:val="28"/>
                <w:lang w:val="uk-UA"/>
              </w:rPr>
              <w:sym w:font="Symbol" w:char="00B1"/>
            </w:r>
            <w:r>
              <w:rPr>
                <w:sz w:val="28"/>
                <w:lang w:val="uk-UA"/>
              </w:rPr>
              <w:t xml:space="preserve"> 0,03</w:t>
            </w:r>
          </w:p>
        </w:tc>
        <w:tc>
          <w:tcPr>
            <w:tcW w:w="1122" w:type="dxa"/>
          </w:tcPr>
          <w:p w:rsidR="0015755F" w:rsidRDefault="0015755F" w:rsidP="00B90663">
            <w:pPr>
              <w:ind w:left="-161" w:right="-133"/>
              <w:jc w:val="center"/>
              <w:rPr>
                <w:sz w:val="28"/>
                <w:lang w:val="uk-UA"/>
              </w:rPr>
            </w:pPr>
            <w:r>
              <w:rPr>
                <w:sz w:val="28"/>
                <w:lang w:val="uk-UA"/>
              </w:rPr>
              <w:t xml:space="preserve">0,85 </w:t>
            </w:r>
            <w:r>
              <w:rPr>
                <w:sz w:val="28"/>
                <w:lang w:val="uk-UA"/>
              </w:rPr>
              <w:sym w:font="Symbol" w:char="00B1"/>
            </w:r>
            <w:r>
              <w:rPr>
                <w:sz w:val="28"/>
                <w:lang w:val="uk-UA"/>
              </w:rPr>
              <w:t xml:space="preserve"> 0,18*</w:t>
            </w:r>
          </w:p>
        </w:tc>
        <w:tc>
          <w:tcPr>
            <w:tcW w:w="1123" w:type="dxa"/>
            <w:gridSpan w:val="2"/>
          </w:tcPr>
          <w:p w:rsidR="0015755F" w:rsidRDefault="0015755F" w:rsidP="00B90663">
            <w:pPr>
              <w:ind w:left="-83" w:right="-90"/>
              <w:jc w:val="center"/>
              <w:rPr>
                <w:sz w:val="28"/>
                <w:lang w:val="uk-UA"/>
              </w:rPr>
            </w:pPr>
            <w:r>
              <w:rPr>
                <w:sz w:val="28"/>
                <w:lang w:val="uk-UA"/>
              </w:rPr>
              <w:t xml:space="preserve">0,68 </w:t>
            </w:r>
            <w:r>
              <w:rPr>
                <w:sz w:val="28"/>
                <w:lang w:val="uk-UA"/>
              </w:rPr>
              <w:sym w:font="Symbol" w:char="00B1"/>
            </w:r>
            <w:r>
              <w:rPr>
                <w:sz w:val="28"/>
                <w:lang w:val="uk-UA"/>
              </w:rPr>
              <w:t xml:space="preserve"> 0,17*</w:t>
            </w:r>
          </w:p>
        </w:tc>
      </w:tr>
      <w:tr w:rsidR="0015755F" w:rsidTr="00B90663">
        <w:tc>
          <w:tcPr>
            <w:tcW w:w="1308" w:type="dxa"/>
          </w:tcPr>
          <w:p w:rsidR="0015755F" w:rsidRDefault="0015755F" w:rsidP="00B90663">
            <w:pPr>
              <w:jc w:val="center"/>
              <w:rPr>
                <w:sz w:val="28"/>
                <w:lang w:val="uk-UA"/>
              </w:rPr>
            </w:pPr>
            <w:r>
              <w:rPr>
                <w:sz w:val="28"/>
                <w:lang w:val="uk-UA"/>
              </w:rPr>
              <w:t>V</w:t>
            </w:r>
            <w:r>
              <w:rPr>
                <w:sz w:val="28"/>
                <w:vertAlign w:val="subscript"/>
                <w:lang w:val="uk-UA"/>
              </w:rPr>
              <w:t>1</w:t>
            </w:r>
          </w:p>
        </w:tc>
        <w:tc>
          <w:tcPr>
            <w:tcW w:w="1440" w:type="dxa"/>
          </w:tcPr>
          <w:p w:rsidR="0015755F" w:rsidRDefault="0015755F" w:rsidP="00B90663">
            <w:pPr>
              <w:ind w:left="-108" w:right="-108"/>
              <w:jc w:val="center"/>
              <w:rPr>
                <w:sz w:val="28"/>
                <w:lang w:val="uk-UA"/>
              </w:rPr>
            </w:pPr>
            <w:r>
              <w:rPr>
                <w:sz w:val="28"/>
                <w:lang w:val="uk-UA"/>
              </w:rPr>
              <w:t xml:space="preserve">0,023 </w:t>
            </w:r>
            <w:r>
              <w:rPr>
                <w:sz w:val="28"/>
                <w:lang w:val="uk-UA"/>
              </w:rPr>
              <w:sym w:font="Symbol" w:char="F0B1"/>
            </w:r>
            <w:r>
              <w:rPr>
                <w:sz w:val="28"/>
                <w:lang w:val="uk-UA"/>
              </w:rPr>
              <w:t xml:space="preserve"> 0,003</w:t>
            </w:r>
          </w:p>
        </w:tc>
        <w:tc>
          <w:tcPr>
            <w:tcW w:w="1440" w:type="dxa"/>
          </w:tcPr>
          <w:p w:rsidR="0015755F" w:rsidRDefault="0015755F" w:rsidP="00B90663">
            <w:pPr>
              <w:ind w:left="-108" w:right="-108"/>
              <w:jc w:val="center"/>
              <w:rPr>
                <w:sz w:val="28"/>
                <w:lang w:val="uk-UA"/>
              </w:rPr>
            </w:pPr>
            <w:r>
              <w:rPr>
                <w:sz w:val="28"/>
                <w:lang w:val="uk-UA"/>
              </w:rPr>
              <w:t xml:space="preserve">0,024 </w:t>
            </w:r>
            <w:r>
              <w:rPr>
                <w:sz w:val="28"/>
                <w:lang w:val="uk-UA"/>
              </w:rPr>
              <w:sym w:font="Symbol" w:char="F0B1"/>
            </w:r>
            <w:r>
              <w:rPr>
                <w:sz w:val="28"/>
                <w:lang w:val="uk-UA"/>
              </w:rPr>
              <w:t xml:space="preserve"> 0,004</w:t>
            </w:r>
          </w:p>
        </w:tc>
        <w:tc>
          <w:tcPr>
            <w:tcW w:w="1435" w:type="dxa"/>
          </w:tcPr>
          <w:p w:rsidR="0015755F" w:rsidRDefault="0015755F" w:rsidP="00B90663">
            <w:pPr>
              <w:ind w:left="-108" w:right="-113" w:firstLine="71"/>
              <w:jc w:val="center"/>
              <w:rPr>
                <w:sz w:val="28"/>
                <w:lang w:val="uk-UA"/>
              </w:rPr>
            </w:pPr>
            <w:r>
              <w:rPr>
                <w:sz w:val="28"/>
                <w:lang w:val="uk-UA"/>
              </w:rPr>
              <w:t xml:space="preserve">0,076 </w:t>
            </w:r>
            <w:r>
              <w:rPr>
                <w:sz w:val="28"/>
                <w:lang w:val="uk-UA"/>
              </w:rPr>
              <w:sym w:font="Symbol" w:char="F0B1"/>
            </w:r>
            <w:r>
              <w:rPr>
                <w:sz w:val="28"/>
                <w:lang w:val="uk-UA"/>
              </w:rPr>
              <w:t xml:space="preserve"> 0,018*</w:t>
            </w:r>
          </w:p>
        </w:tc>
        <w:tc>
          <w:tcPr>
            <w:tcW w:w="1480" w:type="dxa"/>
          </w:tcPr>
          <w:p w:rsidR="0015755F" w:rsidRDefault="0015755F" w:rsidP="00B90663">
            <w:pPr>
              <w:ind w:left="-103" w:right="-193"/>
              <w:jc w:val="center"/>
              <w:rPr>
                <w:sz w:val="28"/>
                <w:lang w:val="uk-UA"/>
              </w:rPr>
            </w:pPr>
            <w:r>
              <w:rPr>
                <w:sz w:val="28"/>
                <w:lang w:val="uk-UA"/>
              </w:rPr>
              <w:t xml:space="preserve">0,082 </w:t>
            </w:r>
            <w:r>
              <w:rPr>
                <w:sz w:val="28"/>
                <w:lang w:val="uk-UA"/>
              </w:rPr>
              <w:sym w:font="Symbol" w:char="F0B1"/>
            </w:r>
            <w:r>
              <w:rPr>
                <w:sz w:val="28"/>
                <w:lang w:val="uk-UA"/>
              </w:rPr>
              <w:t xml:space="preserve"> 0,002*</w:t>
            </w:r>
          </w:p>
        </w:tc>
        <w:tc>
          <w:tcPr>
            <w:tcW w:w="1320" w:type="dxa"/>
          </w:tcPr>
          <w:p w:rsidR="0015755F" w:rsidRDefault="0015755F" w:rsidP="00B90663">
            <w:pPr>
              <w:ind w:left="-143" w:right="-73"/>
              <w:jc w:val="center"/>
              <w:rPr>
                <w:sz w:val="28"/>
                <w:lang w:val="uk-UA"/>
              </w:rPr>
            </w:pPr>
            <w:r>
              <w:rPr>
                <w:sz w:val="28"/>
                <w:lang w:val="uk-UA"/>
              </w:rPr>
              <w:t xml:space="preserve">0,012 </w:t>
            </w:r>
            <w:r>
              <w:rPr>
                <w:sz w:val="28"/>
                <w:lang w:val="uk-UA"/>
              </w:rPr>
              <w:sym w:font="Symbol" w:char="00B1"/>
            </w:r>
            <w:r>
              <w:rPr>
                <w:sz w:val="28"/>
                <w:lang w:val="uk-UA"/>
              </w:rPr>
              <w:t xml:space="preserve"> 0,002</w:t>
            </w:r>
          </w:p>
        </w:tc>
        <w:tc>
          <w:tcPr>
            <w:tcW w:w="1320" w:type="dxa"/>
          </w:tcPr>
          <w:p w:rsidR="0015755F" w:rsidRDefault="0015755F" w:rsidP="00B90663">
            <w:pPr>
              <w:ind w:left="-143" w:right="-73"/>
              <w:jc w:val="center"/>
              <w:rPr>
                <w:sz w:val="28"/>
                <w:lang w:val="uk-UA"/>
              </w:rPr>
            </w:pPr>
            <w:r>
              <w:rPr>
                <w:sz w:val="28"/>
                <w:lang w:val="uk-UA"/>
              </w:rPr>
              <w:t xml:space="preserve">0,064 </w:t>
            </w:r>
            <w:r>
              <w:rPr>
                <w:sz w:val="28"/>
                <w:lang w:val="uk-UA"/>
              </w:rPr>
              <w:sym w:font="Symbol" w:char="00B1"/>
            </w:r>
            <w:r>
              <w:rPr>
                <w:sz w:val="28"/>
                <w:lang w:val="uk-UA"/>
              </w:rPr>
              <w:t xml:space="preserve"> 0,005</w:t>
            </w:r>
          </w:p>
        </w:tc>
        <w:tc>
          <w:tcPr>
            <w:tcW w:w="1440" w:type="dxa"/>
            <w:gridSpan w:val="2"/>
          </w:tcPr>
          <w:p w:rsidR="0015755F" w:rsidRDefault="0015755F" w:rsidP="00B90663">
            <w:pPr>
              <w:ind w:left="-143" w:right="-73"/>
              <w:jc w:val="center"/>
              <w:rPr>
                <w:sz w:val="28"/>
                <w:lang w:val="uk-UA"/>
              </w:rPr>
            </w:pPr>
            <w:r>
              <w:rPr>
                <w:sz w:val="28"/>
                <w:lang w:val="uk-UA"/>
              </w:rPr>
              <w:t xml:space="preserve">0,061 </w:t>
            </w:r>
            <w:r>
              <w:rPr>
                <w:sz w:val="28"/>
                <w:lang w:val="uk-UA"/>
              </w:rPr>
              <w:sym w:font="Symbol" w:char="00B1"/>
            </w:r>
            <w:r>
              <w:rPr>
                <w:sz w:val="28"/>
                <w:lang w:val="uk-UA"/>
              </w:rPr>
              <w:t xml:space="preserve"> 0,004</w:t>
            </w:r>
          </w:p>
        </w:tc>
        <w:tc>
          <w:tcPr>
            <w:tcW w:w="1458" w:type="dxa"/>
          </w:tcPr>
          <w:p w:rsidR="0015755F" w:rsidRDefault="0015755F" w:rsidP="00B90663">
            <w:pPr>
              <w:ind w:left="-143" w:right="-175"/>
              <w:jc w:val="center"/>
              <w:rPr>
                <w:sz w:val="28"/>
                <w:lang w:val="uk-UA"/>
              </w:rPr>
            </w:pPr>
            <w:r>
              <w:rPr>
                <w:sz w:val="28"/>
                <w:lang w:val="uk-UA"/>
              </w:rPr>
              <w:t xml:space="preserve">0,014 </w:t>
            </w:r>
            <w:r>
              <w:rPr>
                <w:sz w:val="28"/>
                <w:lang w:val="uk-UA"/>
              </w:rPr>
              <w:sym w:font="Symbol" w:char="00B1"/>
            </w:r>
            <w:r>
              <w:rPr>
                <w:sz w:val="28"/>
                <w:lang w:val="uk-UA"/>
              </w:rPr>
              <w:t xml:space="preserve"> 0,002*</w:t>
            </w:r>
          </w:p>
        </w:tc>
        <w:tc>
          <w:tcPr>
            <w:tcW w:w="1122" w:type="dxa"/>
          </w:tcPr>
          <w:p w:rsidR="0015755F" w:rsidRDefault="0015755F" w:rsidP="00B90663">
            <w:pPr>
              <w:ind w:left="-161" w:right="-133"/>
              <w:jc w:val="center"/>
              <w:rPr>
                <w:sz w:val="28"/>
                <w:szCs w:val="20"/>
                <w:lang w:val="uk-UA"/>
              </w:rPr>
            </w:pPr>
            <w:r>
              <w:rPr>
                <w:sz w:val="28"/>
                <w:szCs w:val="20"/>
                <w:lang w:val="uk-UA"/>
              </w:rPr>
              <w:t xml:space="preserve">0,044 </w:t>
            </w:r>
            <w:r>
              <w:rPr>
                <w:sz w:val="28"/>
                <w:szCs w:val="20"/>
                <w:lang w:val="uk-UA"/>
              </w:rPr>
              <w:sym w:font="Symbol" w:char="00B1"/>
            </w:r>
            <w:r>
              <w:rPr>
                <w:sz w:val="28"/>
                <w:szCs w:val="20"/>
                <w:lang w:val="uk-UA"/>
              </w:rPr>
              <w:t xml:space="preserve"> 0,003*</w:t>
            </w:r>
          </w:p>
        </w:tc>
        <w:tc>
          <w:tcPr>
            <w:tcW w:w="1123" w:type="dxa"/>
            <w:gridSpan w:val="2"/>
          </w:tcPr>
          <w:p w:rsidR="0015755F" w:rsidRDefault="0015755F" w:rsidP="00B90663">
            <w:pPr>
              <w:ind w:left="-83" w:right="-90"/>
              <w:jc w:val="center"/>
              <w:rPr>
                <w:sz w:val="28"/>
                <w:szCs w:val="20"/>
                <w:lang w:val="uk-UA"/>
              </w:rPr>
            </w:pPr>
            <w:r>
              <w:rPr>
                <w:sz w:val="28"/>
                <w:szCs w:val="20"/>
                <w:lang w:val="uk-UA"/>
              </w:rPr>
              <w:t xml:space="preserve">0,063 </w:t>
            </w:r>
            <w:r>
              <w:rPr>
                <w:sz w:val="28"/>
                <w:szCs w:val="20"/>
                <w:lang w:val="uk-UA"/>
              </w:rPr>
              <w:sym w:font="Symbol" w:char="00B1"/>
            </w:r>
            <w:r>
              <w:rPr>
                <w:sz w:val="28"/>
                <w:szCs w:val="20"/>
                <w:lang w:val="uk-UA"/>
              </w:rPr>
              <w:t xml:space="preserve"> 0,005*</w:t>
            </w:r>
          </w:p>
        </w:tc>
      </w:tr>
      <w:tr w:rsidR="0015755F" w:rsidTr="00B90663">
        <w:tc>
          <w:tcPr>
            <w:tcW w:w="1308" w:type="dxa"/>
          </w:tcPr>
          <w:p w:rsidR="0015755F" w:rsidRDefault="0015755F" w:rsidP="00B90663">
            <w:pPr>
              <w:jc w:val="center"/>
              <w:rPr>
                <w:sz w:val="28"/>
                <w:lang w:val="uk-UA"/>
              </w:rPr>
            </w:pPr>
            <w:r>
              <w:rPr>
                <w:sz w:val="28"/>
                <w:lang w:val="uk-UA"/>
              </w:rPr>
              <w:t>Ам</w:t>
            </w:r>
          </w:p>
        </w:tc>
        <w:tc>
          <w:tcPr>
            <w:tcW w:w="1440" w:type="dxa"/>
          </w:tcPr>
          <w:p w:rsidR="0015755F" w:rsidRDefault="0015755F" w:rsidP="00B90663">
            <w:pPr>
              <w:ind w:left="-108" w:right="-108"/>
              <w:jc w:val="center"/>
              <w:rPr>
                <w:sz w:val="28"/>
                <w:lang w:val="uk-UA"/>
              </w:rPr>
            </w:pPr>
            <w:r>
              <w:rPr>
                <w:sz w:val="28"/>
                <w:lang w:val="uk-UA"/>
              </w:rPr>
              <w:t xml:space="preserve">3,59 </w:t>
            </w:r>
            <w:r>
              <w:rPr>
                <w:sz w:val="28"/>
                <w:lang w:val="uk-UA"/>
              </w:rPr>
              <w:sym w:font="Symbol" w:char="F0B1"/>
            </w:r>
            <w:r>
              <w:rPr>
                <w:sz w:val="28"/>
                <w:lang w:val="uk-UA"/>
              </w:rPr>
              <w:t xml:space="preserve"> 0,18</w:t>
            </w:r>
          </w:p>
        </w:tc>
        <w:tc>
          <w:tcPr>
            <w:tcW w:w="1440" w:type="dxa"/>
          </w:tcPr>
          <w:p w:rsidR="0015755F" w:rsidRDefault="0015755F" w:rsidP="00B90663">
            <w:pPr>
              <w:ind w:left="-108" w:right="-108"/>
              <w:jc w:val="center"/>
              <w:rPr>
                <w:sz w:val="28"/>
                <w:lang w:val="uk-UA"/>
              </w:rPr>
            </w:pPr>
            <w:r>
              <w:rPr>
                <w:sz w:val="28"/>
                <w:lang w:val="uk-UA"/>
              </w:rPr>
              <w:t xml:space="preserve">3,70 </w:t>
            </w:r>
            <w:r>
              <w:rPr>
                <w:sz w:val="28"/>
                <w:lang w:val="uk-UA"/>
              </w:rPr>
              <w:sym w:font="Symbol" w:char="F0B1"/>
            </w:r>
            <w:r>
              <w:rPr>
                <w:sz w:val="28"/>
                <w:lang w:val="uk-UA"/>
              </w:rPr>
              <w:t xml:space="preserve"> 0,27</w:t>
            </w:r>
          </w:p>
        </w:tc>
        <w:tc>
          <w:tcPr>
            <w:tcW w:w="1435" w:type="dxa"/>
          </w:tcPr>
          <w:p w:rsidR="0015755F" w:rsidRDefault="0015755F" w:rsidP="00B90663">
            <w:pPr>
              <w:ind w:left="-108" w:right="-113"/>
              <w:jc w:val="center"/>
              <w:rPr>
                <w:sz w:val="28"/>
                <w:lang w:val="uk-UA"/>
              </w:rPr>
            </w:pPr>
            <w:r>
              <w:rPr>
                <w:sz w:val="28"/>
                <w:lang w:val="uk-UA"/>
              </w:rPr>
              <w:t xml:space="preserve">3,47 </w:t>
            </w:r>
            <w:r>
              <w:rPr>
                <w:sz w:val="28"/>
                <w:lang w:val="uk-UA"/>
              </w:rPr>
              <w:sym w:font="Symbol" w:char="F0B1"/>
            </w:r>
            <w:r>
              <w:rPr>
                <w:sz w:val="28"/>
                <w:lang w:val="uk-UA"/>
              </w:rPr>
              <w:t xml:space="preserve"> 0,22</w:t>
            </w:r>
          </w:p>
        </w:tc>
        <w:tc>
          <w:tcPr>
            <w:tcW w:w="1480" w:type="dxa"/>
          </w:tcPr>
          <w:p w:rsidR="0015755F" w:rsidRDefault="0015755F" w:rsidP="00B90663">
            <w:pPr>
              <w:ind w:left="-103" w:right="-193"/>
              <w:jc w:val="center"/>
              <w:rPr>
                <w:sz w:val="28"/>
                <w:lang w:val="uk-UA"/>
              </w:rPr>
            </w:pPr>
            <w:r>
              <w:rPr>
                <w:sz w:val="28"/>
                <w:lang w:val="uk-UA"/>
              </w:rPr>
              <w:t xml:space="preserve">3,84 </w:t>
            </w:r>
            <w:r>
              <w:rPr>
                <w:sz w:val="28"/>
                <w:lang w:val="uk-UA"/>
              </w:rPr>
              <w:sym w:font="Symbol" w:char="F0B1"/>
            </w:r>
            <w:r>
              <w:rPr>
                <w:sz w:val="28"/>
                <w:lang w:val="uk-UA"/>
              </w:rPr>
              <w:t xml:space="preserve"> 0,34</w:t>
            </w:r>
          </w:p>
        </w:tc>
        <w:tc>
          <w:tcPr>
            <w:tcW w:w="1320" w:type="dxa"/>
          </w:tcPr>
          <w:p w:rsidR="0015755F" w:rsidRDefault="0015755F" w:rsidP="00B90663">
            <w:pPr>
              <w:ind w:left="-143" w:right="-73"/>
              <w:jc w:val="center"/>
              <w:rPr>
                <w:sz w:val="28"/>
                <w:lang w:val="uk-UA"/>
              </w:rPr>
            </w:pPr>
            <w:r>
              <w:rPr>
                <w:sz w:val="28"/>
                <w:lang w:val="uk-UA"/>
              </w:rPr>
              <w:t xml:space="preserve">3,96 </w:t>
            </w:r>
            <w:r>
              <w:rPr>
                <w:sz w:val="28"/>
                <w:lang w:val="uk-UA"/>
              </w:rPr>
              <w:sym w:font="Symbol" w:char="00B1"/>
            </w:r>
            <w:r>
              <w:rPr>
                <w:sz w:val="28"/>
                <w:lang w:val="uk-UA"/>
              </w:rPr>
              <w:t xml:space="preserve"> 0,33</w:t>
            </w:r>
          </w:p>
        </w:tc>
        <w:tc>
          <w:tcPr>
            <w:tcW w:w="1320" w:type="dxa"/>
          </w:tcPr>
          <w:p w:rsidR="0015755F" w:rsidRDefault="0015755F" w:rsidP="00B90663">
            <w:pPr>
              <w:ind w:left="-143" w:right="-73"/>
              <w:jc w:val="center"/>
              <w:rPr>
                <w:sz w:val="28"/>
                <w:lang w:val="uk-UA"/>
              </w:rPr>
            </w:pPr>
            <w:r>
              <w:rPr>
                <w:sz w:val="28"/>
                <w:lang w:val="uk-UA"/>
              </w:rPr>
              <w:t xml:space="preserve">3,41 </w:t>
            </w:r>
            <w:r>
              <w:rPr>
                <w:sz w:val="28"/>
                <w:lang w:val="uk-UA"/>
              </w:rPr>
              <w:sym w:font="Symbol" w:char="00B1"/>
            </w:r>
            <w:r>
              <w:rPr>
                <w:sz w:val="28"/>
                <w:lang w:val="uk-UA"/>
              </w:rPr>
              <w:t xml:space="preserve"> 0,27</w:t>
            </w:r>
          </w:p>
        </w:tc>
        <w:tc>
          <w:tcPr>
            <w:tcW w:w="1440" w:type="dxa"/>
            <w:gridSpan w:val="2"/>
          </w:tcPr>
          <w:p w:rsidR="0015755F" w:rsidRDefault="0015755F" w:rsidP="00B90663">
            <w:pPr>
              <w:ind w:left="-143"/>
              <w:jc w:val="center"/>
              <w:rPr>
                <w:sz w:val="28"/>
                <w:lang w:val="uk-UA"/>
              </w:rPr>
            </w:pPr>
            <w:r>
              <w:rPr>
                <w:sz w:val="28"/>
                <w:lang w:val="uk-UA"/>
              </w:rPr>
              <w:t xml:space="preserve">3,58 </w:t>
            </w:r>
            <w:r>
              <w:rPr>
                <w:sz w:val="28"/>
                <w:lang w:val="uk-UA"/>
              </w:rPr>
              <w:sym w:font="Symbol" w:char="00B1"/>
            </w:r>
            <w:r>
              <w:rPr>
                <w:sz w:val="28"/>
                <w:lang w:val="uk-UA"/>
              </w:rPr>
              <w:t xml:space="preserve"> 0,28</w:t>
            </w:r>
          </w:p>
        </w:tc>
        <w:tc>
          <w:tcPr>
            <w:tcW w:w="1458" w:type="dxa"/>
          </w:tcPr>
          <w:p w:rsidR="0015755F" w:rsidRDefault="0015755F" w:rsidP="00B90663">
            <w:pPr>
              <w:ind w:left="-143" w:right="-55"/>
              <w:jc w:val="center"/>
              <w:rPr>
                <w:sz w:val="28"/>
                <w:lang w:val="uk-UA"/>
              </w:rPr>
            </w:pPr>
            <w:r>
              <w:rPr>
                <w:sz w:val="28"/>
                <w:lang w:val="uk-UA"/>
              </w:rPr>
              <w:t xml:space="preserve">3,82 </w:t>
            </w:r>
            <w:r>
              <w:rPr>
                <w:sz w:val="28"/>
                <w:lang w:val="uk-UA"/>
              </w:rPr>
              <w:sym w:font="Symbol" w:char="00B1"/>
            </w:r>
            <w:r>
              <w:rPr>
                <w:sz w:val="28"/>
                <w:lang w:val="uk-UA"/>
              </w:rPr>
              <w:t xml:space="preserve"> 0,22</w:t>
            </w:r>
          </w:p>
        </w:tc>
        <w:tc>
          <w:tcPr>
            <w:tcW w:w="1122" w:type="dxa"/>
          </w:tcPr>
          <w:p w:rsidR="0015755F" w:rsidRDefault="0015755F" w:rsidP="00B90663">
            <w:pPr>
              <w:ind w:left="-161" w:right="-133"/>
              <w:jc w:val="center"/>
              <w:rPr>
                <w:lang w:val="uk-UA"/>
              </w:rPr>
            </w:pPr>
            <w:r>
              <w:rPr>
                <w:lang w:val="uk-UA"/>
              </w:rPr>
              <w:t>4,24</w:t>
            </w:r>
            <w:r>
              <w:rPr>
                <w:lang w:val="uk-UA"/>
              </w:rPr>
              <w:sym w:font="Symbol" w:char="00B1"/>
            </w:r>
            <w:r>
              <w:rPr>
                <w:lang w:val="uk-UA"/>
              </w:rPr>
              <w:t>0,31*</w:t>
            </w:r>
          </w:p>
        </w:tc>
        <w:tc>
          <w:tcPr>
            <w:tcW w:w="1123" w:type="dxa"/>
            <w:gridSpan w:val="2"/>
          </w:tcPr>
          <w:p w:rsidR="0015755F" w:rsidRDefault="0015755F" w:rsidP="00B90663">
            <w:pPr>
              <w:ind w:left="-203" w:right="-90"/>
              <w:jc w:val="center"/>
              <w:rPr>
                <w:lang w:val="uk-UA"/>
              </w:rPr>
            </w:pPr>
            <w:r>
              <w:rPr>
                <w:lang w:val="uk-UA"/>
              </w:rPr>
              <w:t>4,23</w:t>
            </w:r>
            <w:r>
              <w:rPr>
                <w:lang w:val="uk-UA"/>
              </w:rPr>
              <w:sym w:font="Symbol" w:char="00B1"/>
            </w:r>
            <w:r>
              <w:rPr>
                <w:lang w:val="uk-UA"/>
              </w:rPr>
              <w:t>0,28*</w:t>
            </w:r>
          </w:p>
        </w:tc>
      </w:tr>
      <w:tr w:rsidR="0015755F" w:rsidTr="00B90663">
        <w:tc>
          <w:tcPr>
            <w:tcW w:w="1308" w:type="dxa"/>
          </w:tcPr>
          <w:p w:rsidR="0015755F" w:rsidRDefault="0015755F" w:rsidP="00B90663">
            <w:pPr>
              <w:jc w:val="center"/>
              <w:rPr>
                <w:sz w:val="28"/>
                <w:lang w:val="uk-UA"/>
              </w:rPr>
            </w:pPr>
            <w:r>
              <w:rPr>
                <w:sz w:val="28"/>
                <w:lang w:val="uk-UA"/>
              </w:rPr>
              <w:t>Ао</w:t>
            </w:r>
          </w:p>
        </w:tc>
        <w:tc>
          <w:tcPr>
            <w:tcW w:w="1440" w:type="dxa"/>
          </w:tcPr>
          <w:p w:rsidR="0015755F" w:rsidRDefault="0015755F" w:rsidP="00B90663">
            <w:pPr>
              <w:ind w:left="-108" w:right="-108"/>
              <w:jc w:val="center"/>
              <w:rPr>
                <w:sz w:val="28"/>
                <w:lang w:val="uk-UA"/>
              </w:rPr>
            </w:pPr>
            <w:r>
              <w:rPr>
                <w:sz w:val="28"/>
                <w:lang w:val="uk-UA"/>
              </w:rPr>
              <w:t xml:space="preserve">0,035 </w:t>
            </w:r>
            <w:r>
              <w:rPr>
                <w:sz w:val="28"/>
                <w:lang w:val="uk-UA"/>
              </w:rPr>
              <w:sym w:font="Symbol" w:char="F0B1"/>
            </w:r>
            <w:r>
              <w:rPr>
                <w:sz w:val="28"/>
                <w:lang w:val="uk-UA"/>
              </w:rPr>
              <w:t xml:space="preserve"> 0,002</w:t>
            </w:r>
          </w:p>
        </w:tc>
        <w:tc>
          <w:tcPr>
            <w:tcW w:w="1440" w:type="dxa"/>
          </w:tcPr>
          <w:p w:rsidR="0015755F" w:rsidRDefault="0015755F" w:rsidP="00B90663">
            <w:pPr>
              <w:ind w:left="-108" w:right="-108"/>
              <w:jc w:val="center"/>
              <w:rPr>
                <w:sz w:val="28"/>
                <w:lang w:val="uk-UA"/>
              </w:rPr>
            </w:pPr>
            <w:r>
              <w:rPr>
                <w:sz w:val="28"/>
                <w:lang w:val="uk-UA"/>
              </w:rPr>
              <w:t xml:space="preserve">0,042 </w:t>
            </w:r>
            <w:r>
              <w:rPr>
                <w:sz w:val="28"/>
                <w:lang w:val="uk-UA"/>
              </w:rPr>
              <w:sym w:font="Symbol" w:char="F0B1"/>
            </w:r>
            <w:r>
              <w:rPr>
                <w:sz w:val="28"/>
                <w:lang w:val="uk-UA"/>
              </w:rPr>
              <w:t xml:space="preserve"> 0,002</w:t>
            </w:r>
          </w:p>
        </w:tc>
        <w:tc>
          <w:tcPr>
            <w:tcW w:w="1435" w:type="dxa"/>
          </w:tcPr>
          <w:p w:rsidR="0015755F" w:rsidRDefault="0015755F" w:rsidP="00B90663">
            <w:pPr>
              <w:ind w:left="-108" w:right="-113" w:firstLine="71"/>
              <w:jc w:val="center"/>
              <w:rPr>
                <w:sz w:val="28"/>
                <w:lang w:val="uk-UA"/>
              </w:rPr>
            </w:pPr>
            <w:r>
              <w:rPr>
                <w:sz w:val="28"/>
                <w:lang w:val="uk-UA"/>
              </w:rPr>
              <w:t xml:space="preserve">0,062 </w:t>
            </w:r>
            <w:r>
              <w:rPr>
                <w:sz w:val="28"/>
                <w:lang w:val="uk-UA"/>
              </w:rPr>
              <w:sym w:font="Symbol" w:char="F0B1"/>
            </w:r>
            <w:r>
              <w:rPr>
                <w:sz w:val="28"/>
                <w:lang w:val="uk-UA"/>
              </w:rPr>
              <w:t xml:space="preserve"> 0,029*</w:t>
            </w:r>
          </w:p>
        </w:tc>
        <w:tc>
          <w:tcPr>
            <w:tcW w:w="1480" w:type="dxa"/>
          </w:tcPr>
          <w:p w:rsidR="0015755F" w:rsidRDefault="0015755F" w:rsidP="00B90663">
            <w:pPr>
              <w:ind w:left="-103" w:right="-193"/>
              <w:jc w:val="center"/>
              <w:rPr>
                <w:sz w:val="28"/>
                <w:lang w:val="uk-UA"/>
              </w:rPr>
            </w:pPr>
            <w:r>
              <w:rPr>
                <w:sz w:val="28"/>
                <w:lang w:val="uk-UA"/>
              </w:rPr>
              <w:t xml:space="preserve">0,004 </w:t>
            </w:r>
            <w:r>
              <w:rPr>
                <w:sz w:val="28"/>
                <w:lang w:val="uk-UA"/>
              </w:rPr>
              <w:sym w:font="Symbol" w:char="F0B1"/>
            </w:r>
            <w:r>
              <w:rPr>
                <w:sz w:val="28"/>
                <w:lang w:val="uk-UA"/>
              </w:rPr>
              <w:t xml:space="preserve"> 0,009*</w:t>
            </w:r>
          </w:p>
        </w:tc>
        <w:tc>
          <w:tcPr>
            <w:tcW w:w="1320" w:type="dxa"/>
          </w:tcPr>
          <w:p w:rsidR="0015755F" w:rsidRDefault="0015755F" w:rsidP="00B90663">
            <w:pPr>
              <w:ind w:left="-143" w:right="-73"/>
              <w:jc w:val="center"/>
              <w:rPr>
                <w:sz w:val="28"/>
                <w:lang w:val="uk-UA"/>
              </w:rPr>
            </w:pPr>
            <w:r>
              <w:rPr>
                <w:sz w:val="28"/>
                <w:lang w:val="uk-UA"/>
              </w:rPr>
              <w:t xml:space="preserve">0,064 </w:t>
            </w:r>
            <w:r>
              <w:rPr>
                <w:sz w:val="28"/>
                <w:lang w:val="uk-UA"/>
              </w:rPr>
              <w:sym w:font="Symbol" w:char="00B1"/>
            </w:r>
            <w:r>
              <w:rPr>
                <w:sz w:val="28"/>
                <w:lang w:val="uk-UA"/>
              </w:rPr>
              <w:t xml:space="preserve"> 0,002</w:t>
            </w:r>
          </w:p>
        </w:tc>
        <w:tc>
          <w:tcPr>
            <w:tcW w:w="1320" w:type="dxa"/>
          </w:tcPr>
          <w:p w:rsidR="0015755F" w:rsidRDefault="0015755F" w:rsidP="00B90663">
            <w:pPr>
              <w:ind w:left="-143" w:right="-73"/>
              <w:jc w:val="center"/>
              <w:rPr>
                <w:sz w:val="28"/>
                <w:lang w:val="uk-UA"/>
              </w:rPr>
            </w:pPr>
            <w:r>
              <w:rPr>
                <w:sz w:val="28"/>
                <w:lang w:val="uk-UA"/>
              </w:rPr>
              <w:t xml:space="preserve">0,095 </w:t>
            </w:r>
            <w:r>
              <w:rPr>
                <w:sz w:val="28"/>
                <w:lang w:val="uk-UA"/>
              </w:rPr>
              <w:sym w:font="Symbol" w:char="00B1"/>
            </w:r>
            <w:r>
              <w:rPr>
                <w:sz w:val="28"/>
                <w:lang w:val="uk-UA"/>
              </w:rPr>
              <w:t xml:space="preserve"> 0,004</w:t>
            </w:r>
          </w:p>
        </w:tc>
        <w:tc>
          <w:tcPr>
            <w:tcW w:w="1440" w:type="dxa"/>
            <w:gridSpan w:val="2"/>
          </w:tcPr>
          <w:p w:rsidR="0015755F" w:rsidRDefault="0015755F" w:rsidP="00B90663">
            <w:pPr>
              <w:ind w:left="-143" w:right="-73"/>
              <w:jc w:val="center"/>
              <w:rPr>
                <w:sz w:val="28"/>
                <w:lang w:val="uk-UA"/>
              </w:rPr>
            </w:pPr>
            <w:r>
              <w:rPr>
                <w:sz w:val="28"/>
                <w:lang w:val="uk-UA"/>
              </w:rPr>
              <w:t xml:space="preserve">0,054 </w:t>
            </w:r>
            <w:r>
              <w:rPr>
                <w:sz w:val="28"/>
                <w:lang w:val="uk-UA"/>
              </w:rPr>
              <w:sym w:font="Symbol" w:char="00B1"/>
            </w:r>
            <w:r>
              <w:rPr>
                <w:sz w:val="28"/>
                <w:lang w:val="uk-UA"/>
              </w:rPr>
              <w:t xml:space="preserve"> 0,005</w:t>
            </w:r>
          </w:p>
        </w:tc>
        <w:tc>
          <w:tcPr>
            <w:tcW w:w="1458" w:type="dxa"/>
          </w:tcPr>
          <w:p w:rsidR="0015755F" w:rsidRDefault="0015755F" w:rsidP="00B90663">
            <w:pPr>
              <w:ind w:left="-143" w:right="-175"/>
              <w:jc w:val="center"/>
              <w:rPr>
                <w:sz w:val="28"/>
                <w:lang w:val="uk-UA"/>
              </w:rPr>
            </w:pPr>
            <w:r>
              <w:rPr>
                <w:sz w:val="28"/>
                <w:lang w:val="uk-UA"/>
              </w:rPr>
              <w:t xml:space="preserve">0,064 </w:t>
            </w:r>
            <w:r>
              <w:rPr>
                <w:sz w:val="28"/>
                <w:lang w:val="uk-UA"/>
              </w:rPr>
              <w:sym w:font="Symbol" w:char="00B1"/>
            </w:r>
            <w:r>
              <w:rPr>
                <w:sz w:val="28"/>
                <w:lang w:val="uk-UA"/>
              </w:rPr>
              <w:t xml:space="preserve"> </w:t>
            </w:r>
          </w:p>
          <w:p w:rsidR="0015755F" w:rsidRDefault="0015755F" w:rsidP="00B90663">
            <w:pPr>
              <w:ind w:left="-143" w:right="-175"/>
              <w:jc w:val="center"/>
              <w:rPr>
                <w:sz w:val="28"/>
                <w:lang w:val="uk-UA"/>
              </w:rPr>
            </w:pPr>
            <w:r>
              <w:rPr>
                <w:sz w:val="28"/>
                <w:lang w:val="uk-UA"/>
              </w:rPr>
              <w:t>0,003</w:t>
            </w:r>
          </w:p>
        </w:tc>
        <w:tc>
          <w:tcPr>
            <w:tcW w:w="1122" w:type="dxa"/>
          </w:tcPr>
          <w:p w:rsidR="0015755F" w:rsidRDefault="0015755F" w:rsidP="00B90663">
            <w:pPr>
              <w:ind w:left="-179" w:right="-108"/>
              <w:jc w:val="center"/>
              <w:rPr>
                <w:sz w:val="28"/>
                <w:szCs w:val="20"/>
                <w:lang w:val="uk-UA"/>
              </w:rPr>
            </w:pPr>
            <w:r>
              <w:rPr>
                <w:sz w:val="28"/>
                <w:szCs w:val="20"/>
                <w:lang w:val="uk-UA"/>
              </w:rPr>
              <w:t xml:space="preserve">0,128 </w:t>
            </w:r>
            <w:r>
              <w:rPr>
                <w:sz w:val="28"/>
                <w:szCs w:val="20"/>
                <w:lang w:val="uk-UA"/>
              </w:rPr>
              <w:sym w:font="Symbol" w:char="00B1"/>
            </w:r>
            <w:r>
              <w:rPr>
                <w:sz w:val="28"/>
                <w:szCs w:val="20"/>
                <w:lang w:val="uk-UA"/>
              </w:rPr>
              <w:t xml:space="preserve"> 0,052*</w:t>
            </w:r>
          </w:p>
        </w:tc>
        <w:tc>
          <w:tcPr>
            <w:tcW w:w="1123" w:type="dxa"/>
            <w:gridSpan w:val="2"/>
          </w:tcPr>
          <w:p w:rsidR="0015755F" w:rsidRDefault="0015755F" w:rsidP="00B90663">
            <w:pPr>
              <w:ind w:left="-83" w:right="-90"/>
              <w:jc w:val="center"/>
              <w:rPr>
                <w:sz w:val="28"/>
                <w:lang w:val="uk-UA"/>
              </w:rPr>
            </w:pPr>
            <w:r>
              <w:rPr>
                <w:sz w:val="28"/>
                <w:lang w:val="uk-UA"/>
              </w:rPr>
              <w:t xml:space="preserve">0,071 </w:t>
            </w:r>
            <w:r>
              <w:rPr>
                <w:sz w:val="28"/>
                <w:lang w:val="uk-UA"/>
              </w:rPr>
              <w:sym w:font="Symbol" w:char="00B1"/>
            </w:r>
            <w:r>
              <w:rPr>
                <w:sz w:val="28"/>
                <w:lang w:val="uk-UA"/>
              </w:rPr>
              <w:t xml:space="preserve"> 0,041</w:t>
            </w:r>
          </w:p>
        </w:tc>
      </w:tr>
      <w:tr w:rsidR="0015755F" w:rsidTr="00B90663">
        <w:tc>
          <w:tcPr>
            <w:tcW w:w="1308" w:type="dxa"/>
          </w:tcPr>
          <w:p w:rsidR="0015755F" w:rsidRDefault="0015755F" w:rsidP="00B90663">
            <w:pPr>
              <w:jc w:val="center"/>
              <w:rPr>
                <w:bCs/>
                <w:sz w:val="28"/>
                <w:lang w:val="uk-UA"/>
              </w:rPr>
            </w:pPr>
            <w:r>
              <w:rPr>
                <w:bCs/>
                <w:sz w:val="28"/>
                <w:lang w:val="uk-UA"/>
              </w:rPr>
              <w:t>А</w:t>
            </w:r>
            <w:r>
              <w:rPr>
                <w:bCs/>
                <w:sz w:val="28"/>
                <w:vertAlign w:val="subscript"/>
                <w:lang w:val="uk-UA"/>
              </w:rPr>
              <w:t>1</w:t>
            </w:r>
          </w:p>
        </w:tc>
        <w:tc>
          <w:tcPr>
            <w:tcW w:w="1440" w:type="dxa"/>
          </w:tcPr>
          <w:p w:rsidR="0015755F" w:rsidRDefault="0015755F" w:rsidP="00B90663">
            <w:pPr>
              <w:ind w:left="-108" w:right="-108"/>
              <w:jc w:val="center"/>
              <w:rPr>
                <w:sz w:val="28"/>
                <w:lang w:val="uk-UA"/>
              </w:rPr>
            </w:pPr>
            <w:r>
              <w:rPr>
                <w:sz w:val="28"/>
                <w:lang w:val="uk-UA"/>
              </w:rPr>
              <w:t xml:space="preserve">0,114 </w:t>
            </w:r>
            <w:r>
              <w:rPr>
                <w:sz w:val="28"/>
                <w:lang w:val="uk-UA"/>
              </w:rPr>
              <w:sym w:font="Symbol" w:char="F0B1"/>
            </w:r>
            <w:r>
              <w:rPr>
                <w:sz w:val="28"/>
                <w:lang w:val="uk-UA"/>
              </w:rPr>
              <w:t xml:space="preserve"> 0,017</w:t>
            </w:r>
          </w:p>
        </w:tc>
        <w:tc>
          <w:tcPr>
            <w:tcW w:w="1440" w:type="dxa"/>
          </w:tcPr>
          <w:p w:rsidR="0015755F" w:rsidRDefault="0015755F" w:rsidP="00B90663">
            <w:pPr>
              <w:ind w:left="-108" w:right="-108"/>
              <w:jc w:val="center"/>
              <w:rPr>
                <w:sz w:val="28"/>
                <w:lang w:val="uk-UA"/>
              </w:rPr>
            </w:pPr>
            <w:r>
              <w:rPr>
                <w:sz w:val="28"/>
                <w:lang w:val="uk-UA"/>
              </w:rPr>
              <w:t xml:space="preserve">0,435 </w:t>
            </w:r>
            <w:r>
              <w:rPr>
                <w:sz w:val="28"/>
                <w:lang w:val="uk-UA"/>
              </w:rPr>
              <w:sym w:font="Symbol" w:char="F0B1"/>
            </w:r>
            <w:r>
              <w:rPr>
                <w:sz w:val="28"/>
                <w:lang w:val="uk-UA"/>
              </w:rPr>
              <w:t xml:space="preserve"> 0,002*</w:t>
            </w:r>
          </w:p>
        </w:tc>
        <w:tc>
          <w:tcPr>
            <w:tcW w:w="1435" w:type="dxa"/>
          </w:tcPr>
          <w:p w:rsidR="0015755F" w:rsidRDefault="0015755F" w:rsidP="00B90663">
            <w:pPr>
              <w:ind w:left="-108" w:right="-113" w:firstLine="71"/>
              <w:jc w:val="center"/>
              <w:rPr>
                <w:sz w:val="28"/>
                <w:lang w:val="uk-UA"/>
              </w:rPr>
            </w:pPr>
            <w:r>
              <w:rPr>
                <w:sz w:val="28"/>
                <w:lang w:val="uk-UA"/>
              </w:rPr>
              <w:t xml:space="preserve">0,434 </w:t>
            </w:r>
            <w:r>
              <w:rPr>
                <w:sz w:val="28"/>
                <w:lang w:val="uk-UA"/>
              </w:rPr>
              <w:sym w:font="Symbol" w:char="F0B1"/>
            </w:r>
            <w:r>
              <w:rPr>
                <w:sz w:val="28"/>
                <w:lang w:val="uk-UA"/>
              </w:rPr>
              <w:t xml:space="preserve"> 0,005*</w:t>
            </w:r>
          </w:p>
        </w:tc>
        <w:tc>
          <w:tcPr>
            <w:tcW w:w="1480" w:type="dxa"/>
          </w:tcPr>
          <w:p w:rsidR="0015755F" w:rsidRDefault="0015755F" w:rsidP="00B90663">
            <w:pPr>
              <w:ind w:left="-103" w:right="-193"/>
              <w:jc w:val="center"/>
              <w:rPr>
                <w:sz w:val="28"/>
                <w:lang w:val="uk-UA"/>
              </w:rPr>
            </w:pPr>
            <w:r>
              <w:rPr>
                <w:sz w:val="28"/>
                <w:lang w:val="uk-UA"/>
              </w:rPr>
              <w:t xml:space="preserve">0,362 </w:t>
            </w:r>
            <w:r>
              <w:rPr>
                <w:sz w:val="28"/>
                <w:lang w:val="uk-UA"/>
              </w:rPr>
              <w:sym w:font="Symbol" w:char="F0B1"/>
            </w:r>
            <w:r>
              <w:rPr>
                <w:sz w:val="28"/>
                <w:lang w:val="uk-UA"/>
              </w:rPr>
              <w:t xml:space="preserve"> 0,044*</w:t>
            </w:r>
          </w:p>
        </w:tc>
        <w:tc>
          <w:tcPr>
            <w:tcW w:w="1320" w:type="dxa"/>
          </w:tcPr>
          <w:p w:rsidR="0015755F" w:rsidRDefault="0015755F" w:rsidP="00B90663">
            <w:pPr>
              <w:ind w:left="-143" w:right="-73"/>
              <w:jc w:val="center"/>
              <w:rPr>
                <w:sz w:val="28"/>
                <w:lang w:val="uk-UA"/>
              </w:rPr>
            </w:pPr>
            <w:r>
              <w:rPr>
                <w:sz w:val="28"/>
                <w:lang w:val="uk-UA"/>
              </w:rPr>
              <w:t xml:space="preserve">0,487 </w:t>
            </w:r>
            <w:r>
              <w:rPr>
                <w:sz w:val="28"/>
                <w:lang w:val="uk-UA"/>
              </w:rPr>
              <w:sym w:font="Symbol" w:char="00B1"/>
            </w:r>
            <w:r>
              <w:rPr>
                <w:sz w:val="28"/>
                <w:lang w:val="uk-UA"/>
              </w:rPr>
              <w:t xml:space="preserve"> 0,061*</w:t>
            </w:r>
          </w:p>
        </w:tc>
        <w:tc>
          <w:tcPr>
            <w:tcW w:w="1320" w:type="dxa"/>
          </w:tcPr>
          <w:p w:rsidR="0015755F" w:rsidRDefault="0015755F" w:rsidP="00B90663">
            <w:pPr>
              <w:ind w:left="-143" w:right="-73"/>
              <w:jc w:val="center"/>
              <w:rPr>
                <w:sz w:val="28"/>
                <w:lang w:val="uk-UA"/>
              </w:rPr>
            </w:pPr>
            <w:r>
              <w:rPr>
                <w:sz w:val="28"/>
                <w:lang w:val="uk-UA"/>
              </w:rPr>
              <w:t xml:space="preserve">0,321 </w:t>
            </w:r>
            <w:r>
              <w:rPr>
                <w:sz w:val="28"/>
                <w:lang w:val="uk-UA"/>
              </w:rPr>
              <w:sym w:font="Symbol" w:char="00B1"/>
            </w:r>
            <w:r>
              <w:rPr>
                <w:sz w:val="28"/>
                <w:lang w:val="uk-UA"/>
              </w:rPr>
              <w:t xml:space="preserve"> 0,053*</w:t>
            </w:r>
          </w:p>
        </w:tc>
        <w:tc>
          <w:tcPr>
            <w:tcW w:w="1440" w:type="dxa"/>
            <w:gridSpan w:val="2"/>
          </w:tcPr>
          <w:p w:rsidR="0015755F" w:rsidRDefault="0015755F" w:rsidP="00B90663">
            <w:pPr>
              <w:ind w:left="-143" w:right="-73"/>
              <w:jc w:val="center"/>
              <w:rPr>
                <w:sz w:val="28"/>
                <w:lang w:val="uk-UA"/>
              </w:rPr>
            </w:pPr>
            <w:r>
              <w:rPr>
                <w:sz w:val="28"/>
                <w:lang w:val="uk-UA"/>
              </w:rPr>
              <w:t xml:space="preserve">0,363 </w:t>
            </w:r>
            <w:r>
              <w:rPr>
                <w:sz w:val="28"/>
                <w:lang w:val="uk-UA"/>
              </w:rPr>
              <w:sym w:font="Symbol" w:char="00B1"/>
            </w:r>
            <w:r>
              <w:rPr>
                <w:sz w:val="28"/>
                <w:lang w:val="uk-UA"/>
              </w:rPr>
              <w:t xml:space="preserve"> 0,031*</w:t>
            </w:r>
          </w:p>
        </w:tc>
        <w:tc>
          <w:tcPr>
            <w:tcW w:w="1458" w:type="dxa"/>
          </w:tcPr>
          <w:p w:rsidR="0015755F" w:rsidRDefault="0015755F" w:rsidP="00B90663">
            <w:pPr>
              <w:ind w:left="-143" w:right="-175"/>
              <w:jc w:val="center"/>
              <w:rPr>
                <w:sz w:val="28"/>
                <w:lang w:val="uk-UA"/>
              </w:rPr>
            </w:pPr>
            <w:r>
              <w:rPr>
                <w:sz w:val="28"/>
                <w:lang w:val="uk-UA"/>
              </w:rPr>
              <w:t xml:space="preserve">0,589 </w:t>
            </w:r>
            <w:r>
              <w:rPr>
                <w:sz w:val="28"/>
                <w:lang w:val="uk-UA"/>
              </w:rPr>
              <w:sym w:font="Symbol" w:char="00B1"/>
            </w:r>
            <w:r>
              <w:rPr>
                <w:sz w:val="28"/>
                <w:lang w:val="uk-UA"/>
              </w:rPr>
              <w:t xml:space="preserve"> 0,007*</w:t>
            </w:r>
          </w:p>
        </w:tc>
        <w:tc>
          <w:tcPr>
            <w:tcW w:w="1122" w:type="dxa"/>
          </w:tcPr>
          <w:p w:rsidR="0015755F" w:rsidRDefault="0015755F" w:rsidP="00B90663">
            <w:pPr>
              <w:ind w:left="-179" w:right="-108"/>
              <w:jc w:val="center"/>
              <w:rPr>
                <w:sz w:val="28"/>
                <w:szCs w:val="20"/>
                <w:lang w:val="uk-UA"/>
              </w:rPr>
            </w:pPr>
            <w:r>
              <w:rPr>
                <w:sz w:val="28"/>
                <w:szCs w:val="20"/>
                <w:lang w:val="uk-UA"/>
              </w:rPr>
              <w:t xml:space="preserve">0,563 </w:t>
            </w:r>
            <w:r>
              <w:rPr>
                <w:sz w:val="28"/>
                <w:szCs w:val="20"/>
                <w:lang w:val="uk-UA"/>
              </w:rPr>
              <w:sym w:font="Symbol" w:char="00B1"/>
            </w:r>
            <w:r>
              <w:rPr>
                <w:sz w:val="28"/>
                <w:szCs w:val="20"/>
                <w:lang w:val="uk-UA"/>
              </w:rPr>
              <w:t xml:space="preserve"> 0,077*</w:t>
            </w:r>
          </w:p>
        </w:tc>
        <w:tc>
          <w:tcPr>
            <w:tcW w:w="1123" w:type="dxa"/>
            <w:gridSpan w:val="2"/>
          </w:tcPr>
          <w:p w:rsidR="0015755F" w:rsidRDefault="0015755F" w:rsidP="00B90663">
            <w:pPr>
              <w:ind w:left="-83" w:right="-90"/>
              <w:jc w:val="center"/>
              <w:rPr>
                <w:sz w:val="28"/>
                <w:lang w:val="uk-UA"/>
              </w:rPr>
            </w:pPr>
            <w:r>
              <w:rPr>
                <w:sz w:val="28"/>
                <w:lang w:val="uk-UA"/>
              </w:rPr>
              <w:t xml:space="preserve">0,482 </w:t>
            </w:r>
            <w:r>
              <w:rPr>
                <w:sz w:val="28"/>
                <w:lang w:val="uk-UA"/>
              </w:rPr>
              <w:sym w:font="Symbol" w:char="00B1"/>
            </w:r>
            <w:r>
              <w:rPr>
                <w:sz w:val="28"/>
                <w:lang w:val="uk-UA"/>
              </w:rPr>
              <w:t xml:space="preserve"> 0,064*</w:t>
            </w:r>
          </w:p>
        </w:tc>
      </w:tr>
    </w:tbl>
    <w:p w:rsidR="0015755F" w:rsidRDefault="0015755F" w:rsidP="0015755F">
      <w:pPr>
        <w:widowControl w:val="0"/>
        <w:shd w:val="clear" w:color="auto" w:fill="FFFFFF"/>
        <w:autoSpaceDE w:val="0"/>
        <w:autoSpaceDN w:val="0"/>
        <w:adjustRightInd w:val="0"/>
        <w:spacing w:line="360" w:lineRule="auto"/>
        <w:ind w:right="10" w:firstLine="708"/>
        <w:jc w:val="both"/>
        <w:rPr>
          <w:sz w:val="28"/>
          <w:szCs w:val="28"/>
          <w:lang w:val="uk-UA"/>
        </w:rPr>
      </w:pPr>
      <w:r>
        <w:rPr>
          <w:sz w:val="28"/>
          <w:szCs w:val="28"/>
          <w:lang w:val="uk-UA"/>
        </w:rPr>
        <w:t>П р и м і т к а. * – вірогідна різниця порівняно з показниками здорових людей (p&lt;0,05).</w:t>
      </w:r>
    </w:p>
    <w:p w:rsidR="0015755F" w:rsidRDefault="0015755F" w:rsidP="0015755F">
      <w:pPr>
        <w:spacing w:line="360" w:lineRule="auto"/>
        <w:jc w:val="both"/>
        <w:rPr>
          <w:sz w:val="28"/>
          <w:szCs w:val="28"/>
          <w:lang w:val="uk-UA"/>
        </w:rPr>
        <w:sectPr w:rsidR="0015755F">
          <w:pgSz w:w="16840" w:h="11907" w:orient="landscape" w:code="9"/>
          <w:pgMar w:top="1134" w:right="1134" w:bottom="1134" w:left="1134" w:header="709" w:footer="709" w:gutter="0"/>
          <w:cols w:space="708"/>
          <w:docGrid w:linePitch="360"/>
        </w:sectPr>
      </w:pPr>
    </w:p>
    <w:p w:rsidR="0015755F" w:rsidRDefault="0015755F" w:rsidP="0015755F">
      <w:pPr>
        <w:spacing w:line="340" w:lineRule="exact"/>
        <w:ind w:firstLine="708"/>
        <w:jc w:val="both"/>
        <w:rPr>
          <w:sz w:val="28"/>
          <w:lang w:val="uk-UA"/>
        </w:rPr>
      </w:pPr>
      <w:r>
        <w:rPr>
          <w:i/>
          <w:sz w:val="28"/>
          <w:lang w:val="uk-UA"/>
        </w:rPr>
        <w:lastRenderedPageBreak/>
        <w:t xml:space="preserve">  </w:t>
      </w:r>
    </w:p>
    <w:p w:rsidR="0015755F" w:rsidRDefault="0015755F" w:rsidP="0015755F">
      <w:pPr>
        <w:pStyle w:val="5"/>
      </w:pPr>
      <w:r>
        <w:t xml:space="preserve">  Таблиця 3</w:t>
      </w:r>
    </w:p>
    <w:p w:rsidR="0015755F" w:rsidRDefault="0015755F" w:rsidP="0015755F">
      <w:pPr>
        <w:jc w:val="center"/>
        <w:rPr>
          <w:b/>
          <w:sz w:val="28"/>
          <w:szCs w:val="28"/>
          <w:lang w:val="uk-UA"/>
        </w:rPr>
      </w:pPr>
      <w:r>
        <w:rPr>
          <w:b/>
          <w:sz w:val="28"/>
          <w:lang w:val="uk-UA"/>
        </w:rPr>
        <w:t xml:space="preserve">Показники електрокоагулогами у </w:t>
      </w:r>
      <w:r>
        <w:rPr>
          <w:b/>
          <w:sz w:val="28"/>
          <w:szCs w:val="28"/>
          <w:lang w:val="uk-UA"/>
        </w:rPr>
        <w:t xml:space="preserve">хворих </w:t>
      </w:r>
    </w:p>
    <w:p w:rsidR="0015755F" w:rsidRDefault="0015755F" w:rsidP="0015755F">
      <w:pPr>
        <w:jc w:val="center"/>
        <w:rPr>
          <w:b/>
          <w:bCs/>
          <w:sz w:val="28"/>
          <w:lang w:val="uk-UA"/>
        </w:rPr>
      </w:pPr>
      <w:r>
        <w:rPr>
          <w:b/>
          <w:sz w:val="28"/>
          <w:szCs w:val="28"/>
          <w:lang w:val="uk-UA"/>
        </w:rPr>
        <w:t xml:space="preserve">із злоякісним перебігом ГГВ </w:t>
      </w:r>
      <w:r>
        <w:rPr>
          <w:b/>
          <w:bCs/>
          <w:sz w:val="28"/>
          <w:lang w:val="uk-UA"/>
        </w:rPr>
        <w:t>(M</w:t>
      </w:r>
      <w:r>
        <w:rPr>
          <w:b/>
          <w:bCs/>
          <w:sz w:val="28"/>
          <w:lang w:val="uk-UA"/>
        </w:rPr>
        <w:sym w:font="Symbol" w:char="00B1"/>
      </w:r>
      <w:r>
        <w:rPr>
          <w:b/>
          <w:bCs/>
          <w:sz w:val="28"/>
          <w:lang w:val="uk-UA"/>
        </w:rPr>
        <w:t>m)</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firstRow="1" w:lastRow="0" w:firstColumn="1" w:lastColumn="0" w:noHBand="0" w:noVBand="0"/>
      </w:tblPr>
      <w:tblGrid>
        <w:gridCol w:w="1728"/>
        <w:gridCol w:w="1871"/>
        <w:gridCol w:w="1980"/>
        <w:gridCol w:w="1965"/>
        <w:gridCol w:w="2104"/>
      </w:tblGrid>
      <w:tr w:rsidR="0015755F" w:rsidTr="00B90663">
        <w:trPr>
          <w:cantSplit/>
          <w:trHeight w:val="240"/>
        </w:trPr>
        <w:tc>
          <w:tcPr>
            <w:tcW w:w="1728" w:type="dxa"/>
            <w:vMerge w:val="restart"/>
          </w:tcPr>
          <w:p w:rsidR="0015755F" w:rsidRDefault="0015755F" w:rsidP="00B90663">
            <w:pPr>
              <w:jc w:val="center"/>
              <w:rPr>
                <w:sz w:val="28"/>
                <w:lang w:val="uk-UA"/>
              </w:rPr>
            </w:pPr>
            <w:r>
              <w:rPr>
                <w:sz w:val="28"/>
                <w:lang w:val="uk-UA"/>
              </w:rPr>
              <w:t>Показники</w:t>
            </w:r>
          </w:p>
          <w:p w:rsidR="0015755F" w:rsidRDefault="0015755F" w:rsidP="00B90663">
            <w:pPr>
              <w:jc w:val="both"/>
              <w:rPr>
                <w:sz w:val="28"/>
                <w:lang w:val="uk-UA"/>
              </w:rPr>
            </w:pPr>
            <w:r>
              <w:rPr>
                <w:sz w:val="28"/>
                <w:lang w:val="uk-UA"/>
              </w:rPr>
              <w:t xml:space="preserve">                      </w:t>
            </w:r>
          </w:p>
        </w:tc>
        <w:tc>
          <w:tcPr>
            <w:tcW w:w="1871" w:type="dxa"/>
            <w:vMerge w:val="restart"/>
          </w:tcPr>
          <w:p w:rsidR="0015755F" w:rsidRDefault="0015755F" w:rsidP="00B90663">
            <w:pPr>
              <w:jc w:val="center"/>
              <w:rPr>
                <w:sz w:val="28"/>
                <w:szCs w:val="28"/>
                <w:lang w:val="uk-UA"/>
              </w:rPr>
            </w:pPr>
            <w:r>
              <w:rPr>
                <w:sz w:val="28"/>
                <w:szCs w:val="28"/>
                <w:lang w:val="uk-UA"/>
              </w:rPr>
              <w:t>Здорові люди (n=30)</w:t>
            </w:r>
          </w:p>
        </w:tc>
        <w:tc>
          <w:tcPr>
            <w:tcW w:w="6049" w:type="dxa"/>
            <w:gridSpan w:val="3"/>
          </w:tcPr>
          <w:p w:rsidR="0015755F" w:rsidRDefault="0015755F" w:rsidP="00B90663">
            <w:pPr>
              <w:pStyle w:val="15"/>
              <w:jc w:val="center"/>
              <w:rPr>
                <w:b/>
                <w:bCs/>
              </w:rPr>
            </w:pPr>
            <w:r>
              <w:rPr>
                <w:b/>
                <w:bCs/>
              </w:rPr>
              <w:t>Хворі на ГГВ (n=39)</w:t>
            </w:r>
          </w:p>
        </w:tc>
      </w:tr>
      <w:tr w:rsidR="0015755F" w:rsidTr="00B90663">
        <w:trPr>
          <w:cantSplit/>
          <w:trHeight w:val="390"/>
        </w:trPr>
        <w:tc>
          <w:tcPr>
            <w:tcW w:w="1728" w:type="dxa"/>
            <w:vMerge/>
            <w:vAlign w:val="center"/>
          </w:tcPr>
          <w:p w:rsidR="0015755F" w:rsidRDefault="0015755F" w:rsidP="00B90663">
            <w:pPr>
              <w:rPr>
                <w:sz w:val="28"/>
                <w:lang w:val="uk-UA"/>
              </w:rPr>
            </w:pPr>
          </w:p>
        </w:tc>
        <w:tc>
          <w:tcPr>
            <w:tcW w:w="1871" w:type="dxa"/>
            <w:vMerge/>
            <w:vAlign w:val="center"/>
          </w:tcPr>
          <w:p w:rsidR="0015755F" w:rsidRDefault="0015755F" w:rsidP="00B90663">
            <w:pPr>
              <w:rPr>
                <w:sz w:val="28"/>
                <w:lang w:val="uk-UA"/>
              </w:rPr>
            </w:pPr>
          </w:p>
        </w:tc>
        <w:tc>
          <w:tcPr>
            <w:tcW w:w="1980" w:type="dxa"/>
          </w:tcPr>
          <w:p w:rsidR="0015755F" w:rsidRDefault="0015755F" w:rsidP="00B90663">
            <w:pPr>
              <w:ind w:left="-108"/>
              <w:jc w:val="center"/>
              <w:rPr>
                <w:sz w:val="28"/>
                <w:lang w:val="uk-UA"/>
              </w:rPr>
            </w:pPr>
            <w:r>
              <w:rPr>
                <w:sz w:val="28"/>
                <w:lang w:val="uk-UA"/>
              </w:rPr>
              <w:t>Без ознак ГПЕ</w:t>
            </w:r>
          </w:p>
        </w:tc>
        <w:tc>
          <w:tcPr>
            <w:tcW w:w="1965" w:type="dxa"/>
          </w:tcPr>
          <w:p w:rsidR="0015755F" w:rsidRDefault="0015755F" w:rsidP="00B90663">
            <w:pPr>
              <w:jc w:val="center"/>
              <w:rPr>
                <w:sz w:val="28"/>
                <w:lang w:val="uk-UA"/>
              </w:rPr>
            </w:pPr>
            <w:r>
              <w:rPr>
                <w:sz w:val="28"/>
                <w:lang w:val="uk-UA"/>
              </w:rPr>
              <w:t>Прекома І-ІІ</w:t>
            </w:r>
          </w:p>
        </w:tc>
        <w:tc>
          <w:tcPr>
            <w:tcW w:w="2104" w:type="dxa"/>
          </w:tcPr>
          <w:p w:rsidR="0015755F" w:rsidRDefault="0015755F" w:rsidP="00B90663">
            <w:pPr>
              <w:jc w:val="center"/>
              <w:rPr>
                <w:sz w:val="28"/>
                <w:lang w:val="uk-UA"/>
              </w:rPr>
            </w:pPr>
            <w:r>
              <w:rPr>
                <w:sz w:val="28"/>
                <w:lang w:val="uk-UA"/>
              </w:rPr>
              <w:t>Кома І-ІІ</w:t>
            </w:r>
          </w:p>
        </w:tc>
      </w:tr>
      <w:tr w:rsidR="0015755F" w:rsidTr="00B90663">
        <w:tc>
          <w:tcPr>
            <w:tcW w:w="1728" w:type="dxa"/>
          </w:tcPr>
          <w:p w:rsidR="0015755F" w:rsidRDefault="0015755F" w:rsidP="00B90663">
            <w:pPr>
              <w:jc w:val="center"/>
              <w:rPr>
                <w:sz w:val="28"/>
                <w:vertAlign w:val="subscript"/>
                <w:lang w:val="uk-UA"/>
              </w:rPr>
            </w:pPr>
            <w:r>
              <w:rPr>
                <w:sz w:val="28"/>
                <w:lang w:val="uk-UA"/>
              </w:rPr>
              <w:t>Т</w:t>
            </w:r>
            <w:r>
              <w:rPr>
                <w:sz w:val="28"/>
                <w:vertAlign w:val="subscript"/>
                <w:lang w:val="uk-UA"/>
              </w:rPr>
              <w:t>1</w:t>
            </w:r>
          </w:p>
        </w:tc>
        <w:tc>
          <w:tcPr>
            <w:tcW w:w="1871" w:type="dxa"/>
          </w:tcPr>
          <w:p w:rsidR="0015755F" w:rsidRDefault="0015755F" w:rsidP="00B90663">
            <w:pPr>
              <w:jc w:val="center"/>
              <w:rPr>
                <w:sz w:val="28"/>
                <w:lang w:val="uk-UA"/>
              </w:rPr>
            </w:pPr>
            <w:r>
              <w:rPr>
                <w:sz w:val="28"/>
                <w:lang w:val="uk-UA"/>
              </w:rPr>
              <w:t xml:space="preserve">1,83 </w:t>
            </w:r>
            <w:r>
              <w:rPr>
                <w:sz w:val="28"/>
                <w:lang w:val="uk-UA"/>
              </w:rPr>
              <w:sym w:font="Symbol" w:char="00B1"/>
            </w:r>
            <w:r>
              <w:rPr>
                <w:sz w:val="28"/>
                <w:lang w:val="uk-UA"/>
              </w:rPr>
              <w:t xml:space="preserve"> 0,21</w:t>
            </w:r>
          </w:p>
        </w:tc>
        <w:tc>
          <w:tcPr>
            <w:tcW w:w="1980" w:type="dxa"/>
          </w:tcPr>
          <w:p w:rsidR="0015755F" w:rsidRDefault="0015755F" w:rsidP="00B90663">
            <w:pPr>
              <w:jc w:val="center"/>
              <w:rPr>
                <w:sz w:val="28"/>
                <w:lang w:val="uk-UA"/>
              </w:rPr>
            </w:pPr>
            <w:r>
              <w:rPr>
                <w:sz w:val="28"/>
                <w:lang w:val="uk-UA"/>
              </w:rPr>
              <w:t xml:space="preserve">3,68 </w:t>
            </w:r>
            <w:r>
              <w:rPr>
                <w:sz w:val="28"/>
                <w:lang w:val="uk-UA"/>
              </w:rPr>
              <w:sym w:font="Symbol" w:char="00B1"/>
            </w:r>
            <w:r>
              <w:rPr>
                <w:sz w:val="28"/>
                <w:lang w:val="uk-UA"/>
              </w:rPr>
              <w:t xml:space="preserve"> 0,45*</w:t>
            </w:r>
          </w:p>
        </w:tc>
        <w:tc>
          <w:tcPr>
            <w:tcW w:w="1965" w:type="dxa"/>
          </w:tcPr>
          <w:p w:rsidR="0015755F" w:rsidRDefault="0015755F" w:rsidP="00B90663">
            <w:pPr>
              <w:ind w:left="-59" w:right="-112"/>
              <w:jc w:val="center"/>
              <w:rPr>
                <w:sz w:val="28"/>
                <w:lang w:val="uk-UA"/>
              </w:rPr>
            </w:pPr>
            <w:r>
              <w:rPr>
                <w:sz w:val="28"/>
                <w:lang w:val="uk-UA"/>
              </w:rPr>
              <w:t xml:space="preserve">44,93 </w:t>
            </w:r>
            <w:r>
              <w:rPr>
                <w:sz w:val="28"/>
                <w:lang w:val="uk-UA"/>
              </w:rPr>
              <w:sym w:font="Symbol" w:char="00B1"/>
            </w:r>
            <w:r>
              <w:rPr>
                <w:sz w:val="28"/>
                <w:lang w:val="uk-UA"/>
              </w:rPr>
              <w:t xml:space="preserve"> 0,18* **</w:t>
            </w:r>
          </w:p>
        </w:tc>
        <w:tc>
          <w:tcPr>
            <w:tcW w:w="2104" w:type="dxa"/>
          </w:tcPr>
          <w:p w:rsidR="0015755F" w:rsidRDefault="0015755F" w:rsidP="00B90663">
            <w:pPr>
              <w:ind w:left="-104"/>
              <w:jc w:val="center"/>
              <w:rPr>
                <w:sz w:val="28"/>
                <w:lang w:val="uk-UA"/>
              </w:rPr>
            </w:pPr>
            <w:r>
              <w:rPr>
                <w:sz w:val="28"/>
                <w:lang w:val="uk-UA"/>
              </w:rPr>
              <w:t xml:space="preserve">61,67 </w:t>
            </w:r>
            <w:r>
              <w:rPr>
                <w:sz w:val="28"/>
                <w:lang w:val="uk-UA"/>
              </w:rPr>
              <w:sym w:font="Symbol" w:char="00B1"/>
            </w:r>
            <w:r>
              <w:rPr>
                <w:sz w:val="28"/>
                <w:lang w:val="uk-UA"/>
              </w:rPr>
              <w:t xml:space="preserve"> 0,25* **</w:t>
            </w:r>
          </w:p>
        </w:tc>
      </w:tr>
      <w:tr w:rsidR="0015755F" w:rsidTr="00B90663">
        <w:tc>
          <w:tcPr>
            <w:tcW w:w="1728" w:type="dxa"/>
          </w:tcPr>
          <w:p w:rsidR="0015755F" w:rsidRDefault="0015755F" w:rsidP="00B90663">
            <w:pPr>
              <w:jc w:val="center"/>
              <w:rPr>
                <w:sz w:val="28"/>
                <w:lang w:val="uk-UA"/>
              </w:rPr>
            </w:pPr>
            <w:r>
              <w:rPr>
                <w:sz w:val="28"/>
                <w:lang w:val="uk-UA"/>
              </w:rPr>
              <w:t>Т</w:t>
            </w:r>
            <w:r>
              <w:rPr>
                <w:sz w:val="28"/>
                <w:vertAlign w:val="subscript"/>
                <w:lang w:val="uk-UA"/>
              </w:rPr>
              <w:t>2</w:t>
            </w:r>
          </w:p>
        </w:tc>
        <w:tc>
          <w:tcPr>
            <w:tcW w:w="1871" w:type="dxa"/>
          </w:tcPr>
          <w:p w:rsidR="0015755F" w:rsidRDefault="0015755F" w:rsidP="00B90663">
            <w:pPr>
              <w:jc w:val="center"/>
              <w:rPr>
                <w:sz w:val="28"/>
                <w:lang w:val="uk-UA"/>
              </w:rPr>
            </w:pPr>
            <w:r>
              <w:rPr>
                <w:sz w:val="28"/>
                <w:lang w:val="uk-UA"/>
              </w:rPr>
              <w:t xml:space="preserve">3,67 </w:t>
            </w:r>
            <w:r>
              <w:rPr>
                <w:sz w:val="28"/>
                <w:lang w:val="uk-UA"/>
              </w:rPr>
              <w:sym w:font="Symbol" w:char="00B1"/>
            </w:r>
            <w:r>
              <w:rPr>
                <w:sz w:val="28"/>
                <w:lang w:val="uk-UA"/>
              </w:rPr>
              <w:t xml:space="preserve"> 0,14</w:t>
            </w:r>
          </w:p>
        </w:tc>
        <w:tc>
          <w:tcPr>
            <w:tcW w:w="1980" w:type="dxa"/>
          </w:tcPr>
          <w:p w:rsidR="0015755F" w:rsidRDefault="0015755F" w:rsidP="00B90663">
            <w:pPr>
              <w:jc w:val="center"/>
              <w:rPr>
                <w:sz w:val="28"/>
                <w:lang w:val="uk-UA"/>
              </w:rPr>
            </w:pPr>
            <w:r>
              <w:rPr>
                <w:sz w:val="28"/>
                <w:lang w:val="uk-UA"/>
              </w:rPr>
              <w:t xml:space="preserve">6,17 </w:t>
            </w:r>
            <w:r>
              <w:rPr>
                <w:sz w:val="28"/>
                <w:lang w:val="uk-UA"/>
              </w:rPr>
              <w:sym w:font="Symbol" w:char="00B1"/>
            </w:r>
            <w:r>
              <w:rPr>
                <w:sz w:val="28"/>
                <w:lang w:val="uk-UA"/>
              </w:rPr>
              <w:t xml:space="preserve"> 1,86*</w:t>
            </w:r>
          </w:p>
        </w:tc>
        <w:tc>
          <w:tcPr>
            <w:tcW w:w="1965" w:type="dxa"/>
          </w:tcPr>
          <w:p w:rsidR="0015755F" w:rsidRDefault="0015755F" w:rsidP="00B90663">
            <w:pPr>
              <w:ind w:left="-179" w:right="-232"/>
              <w:jc w:val="center"/>
              <w:rPr>
                <w:sz w:val="28"/>
                <w:lang w:val="uk-UA"/>
              </w:rPr>
            </w:pPr>
            <w:r>
              <w:rPr>
                <w:sz w:val="28"/>
                <w:lang w:val="uk-UA"/>
              </w:rPr>
              <w:t xml:space="preserve">12,46 </w:t>
            </w:r>
            <w:r>
              <w:rPr>
                <w:sz w:val="28"/>
                <w:lang w:val="uk-UA"/>
              </w:rPr>
              <w:sym w:font="Symbol" w:char="00B1"/>
            </w:r>
            <w:r>
              <w:rPr>
                <w:sz w:val="28"/>
                <w:lang w:val="uk-UA"/>
              </w:rPr>
              <w:t xml:space="preserve"> 0,93 * **</w:t>
            </w:r>
          </w:p>
        </w:tc>
        <w:tc>
          <w:tcPr>
            <w:tcW w:w="2104" w:type="dxa"/>
          </w:tcPr>
          <w:p w:rsidR="0015755F" w:rsidRDefault="0015755F" w:rsidP="00B90663">
            <w:pPr>
              <w:ind w:left="-104"/>
              <w:jc w:val="center"/>
              <w:rPr>
                <w:sz w:val="28"/>
                <w:lang w:val="uk-UA"/>
              </w:rPr>
            </w:pPr>
            <w:r>
              <w:rPr>
                <w:sz w:val="28"/>
                <w:lang w:val="uk-UA"/>
              </w:rPr>
              <w:t xml:space="preserve">16,31 </w:t>
            </w:r>
            <w:r>
              <w:rPr>
                <w:sz w:val="28"/>
                <w:lang w:val="uk-UA"/>
              </w:rPr>
              <w:sym w:font="Symbol" w:char="00B1"/>
            </w:r>
            <w:r>
              <w:rPr>
                <w:sz w:val="28"/>
                <w:lang w:val="uk-UA"/>
              </w:rPr>
              <w:t xml:space="preserve"> 0,47 * **</w:t>
            </w:r>
          </w:p>
        </w:tc>
      </w:tr>
      <w:tr w:rsidR="0015755F" w:rsidTr="00B90663">
        <w:tc>
          <w:tcPr>
            <w:tcW w:w="1728" w:type="dxa"/>
          </w:tcPr>
          <w:p w:rsidR="0015755F" w:rsidRDefault="0015755F" w:rsidP="00B90663">
            <w:pPr>
              <w:jc w:val="center"/>
              <w:rPr>
                <w:sz w:val="28"/>
                <w:lang w:val="uk-UA"/>
              </w:rPr>
            </w:pPr>
            <w:r>
              <w:rPr>
                <w:sz w:val="28"/>
                <w:lang w:val="uk-UA"/>
              </w:rPr>
              <w:t>Т</w:t>
            </w:r>
            <w:r>
              <w:rPr>
                <w:sz w:val="28"/>
                <w:vertAlign w:val="subscript"/>
                <w:lang w:val="uk-UA"/>
              </w:rPr>
              <w:t>3</w:t>
            </w:r>
          </w:p>
        </w:tc>
        <w:tc>
          <w:tcPr>
            <w:tcW w:w="1871" w:type="dxa"/>
          </w:tcPr>
          <w:p w:rsidR="0015755F" w:rsidRDefault="0015755F" w:rsidP="00B90663">
            <w:pPr>
              <w:jc w:val="center"/>
              <w:rPr>
                <w:sz w:val="28"/>
                <w:lang w:val="uk-UA"/>
              </w:rPr>
            </w:pPr>
            <w:r>
              <w:rPr>
                <w:sz w:val="28"/>
                <w:lang w:val="uk-UA"/>
              </w:rPr>
              <w:t xml:space="preserve">12,36 </w:t>
            </w:r>
            <w:r>
              <w:rPr>
                <w:sz w:val="28"/>
                <w:lang w:val="uk-UA"/>
              </w:rPr>
              <w:sym w:font="Symbol" w:char="00B1"/>
            </w:r>
            <w:r>
              <w:rPr>
                <w:sz w:val="28"/>
                <w:lang w:val="uk-UA"/>
              </w:rPr>
              <w:t xml:space="preserve"> 2,05</w:t>
            </w:r>
          </w:p>
        </w:tc>
        <w:tc>
          <w:tcPr>
            <w:tcW w:w="1980" w:type="dxa"/>
          </w:tcPr>
          <w:p w:rsidR="0015755F" w:rsidRDefault="0015755F" w:rsidP="00B90663">
            <w:pPr>
              <w:jc w:val="center"/>
              <w:rPr>
                <w:sz w:val="28"/>
                <w:lang w:val="uk-UA"/>
              </w:rPr>
            </w:pPr>
            <w:r>
              <w:rPr>
                <w:sz w:val="28"/>
                <w:lang w:val="uk-UA"/>
              </w:rPr>
              <w:t xml:space="preserve">14,24 </w:t>
            </w:r>
            <w:r>
              <w:rPr>
                <w:sz w:val="28"/>
                <w:lang w:val="uk-UA"/>
              </w:rPr>
              <w:sym w:font="Symbol" w:char="00B1"/>
            </w:r>
            <w:r>
              <w:rPr>
                <w:sz w:val="28"/>
                <w:lang w:val="uk-UA"/>
              </w:rPr>
              <w:t xml:space="preserve"> 1,17</w:t>
            </w:r>
          </w:p>
        </w:tc>
        <w:tc>
          <w:tcPr>
            <w:tcW w:w="1965" w:type="dxa"/>
          </w:tcPr>
          <w:p w:rsidR="0015755F" w:rsidRDefault="0015755F" w:rsidP="00B90663">
            <w:pPr>
              <w:ind w:left="-179" w:right="-232"/>
              <w:jc w:val="center"/>
              <w:rPr>
                <w:sz w:val="28"/>
                <w:lang w:val="uk-UA"/>
              </w:rPr>
            </w:pPr>
            <w:r>
              <w:rPr>
                <w:sz w:val="28"/>
                <w:lang w:val="uk-UA"/>
              </w:rPr>
              <w:t xml:space="preserve">17,67 </w:t>
            </w:r>
            <w:r>
              <w:rPr>
                <w:sz w:val="28"/>
                <w:lang w:val="uk-UA"/>
              </w:rPr>
              <w:sym w:font="Symbol" w:char="00B1"/>
            </w:r>
            <w:r>
              <w:rPr>
                <w:sz w:val="28"/>
                <w:lang w:val="uk-UA"/>
              </w:rPr>
              <w:t xml:space="preserve"> 1,12 * **</w:t>
            </w:r>
          </w:p>
        </w:tc>
        <w:tc>
          <w:tcPr>
            <w:tcW w:w="2104" w:type="dxa"/>
          </w:tcPr>
          <w:p w:rsidR="0015755F" w:rsidRDefault="0015755F" w:rsidP="00B90663">
            <w:pPr>
              <w:ind w:left="-104" w:right="-168"/>
              <w:jc w:val="center"/>
              <w:rPr>
                <w:sz w:val="28"/>
                <w:lang w:val="uk-UA"/>
              </w:rPr>
            </w:pPr>
            <w:r>
              <w:rPr>
                <w:sz w:val="28"/>
                <w:lang w:val="uk-UA"/>
              </w:rPr>
              <w:t xml:space="preserve">18,15 </w:t>
            </w:r>
            <w:r>
              <w:rPr>
                <w:sz w:val="28"/>
                <w:lang w:val="uk-UA"/>
              </w:rPr>
              <w:sym w:font="Symbol" w:char="00B1"/>
            </w:r>
            <w:r>
              <w:rPr>
                <w:sz w:val="28"/>
                <w:lang w:val="uk-UA"/>
              </w:rPr>
              <w:t xml:space="preserve"> 1,31 * **</w:t>
            </w:r>
          </w:p>
        </w:tc>
      </w:tr>
      <w:tr w:rsidR="0015755F" w:rsidTr="00B90663">
        <w:tc>
          <w:tcPr>
            <w:tcW w:w="1728" w:type="dxa"/>
          </w:tcPr>
          <w:p w:rsidR="0015755F" w:rsidRDefault="0015755F" w:rsidP="00B90663">
            <w:pPr>
              <w:jc w:val="center"/>
              <w:rPr>
                <w:sz w:val="28"/>
                <w:lang w:val="uk-UA"/>
              </w:rPr>
            </w:pPr>
            <w:r>
              <w:rPr>
                <w:sz w:val="28"/>
                <w:lang w:val="uk-UA"/>
              </w:rPr>
              <w:t>Т</w:t>
            </w:r>
          </w:p>
        </w:tc>
        <w:tc>
          <w:tcPr>
            <w:tcW w:w="1871" w:type="dxa"/>
          </w:tcPr>
          <w:p w:rsidR="0015755F" w:rsidRDefault="0015755F" w:rsidP="00B90663">
            <w:pPr>
              <w:jc w:val="center"/>
              <w:rPr>
                <w:sz w:val="28"/>
                <w:lang w:val="uk-UA"/>
              </w:rPr>
            </w:pPr>
            <w:r>
              <w:rPr>
                <w:sz w:val="28"/>
                <w:lang w:val="uk-UA"/>
              </w:rPr>
              <w:t xml:space="preserve">2,03 </w:t>
            </w:r>
            <w:r>
              <w:rPr>
                <w:sz w:val="28"/>
                <w:lang w:val="uk-UA"/>
              </w:rPr>
              <w:sym w:font="Symbol" w:char="00B1"/>
            </w:r>
            <w:r>
              <w:rPr>
                <w:sz w:val="28"/>
                <w:lang w:val="uk-UA"/>
              </w:rPr>
              <w:t xml:space="preserve"> 0,21</w:t>
            </w:r>
          </w:p>
        </w:tc>
        <w:tc>
          <w:tcPr>
            <w:tcW w:w="1980" w:type="dxa"/>
          </w:tcPr>
          <w:p w:rsidR="0015755F" w:rsidRDefault="0015755F" w:rsidP="00B90663">
            <w:pPr>
              <w:jc w:val="center"/>
              <w:rPr>
                <w:sz w:val="28"/>
                <w:lang w:val="uk-UA"/>
              </w:rPr>
            </w:pPr>
            <w:r>
              <w:rPr>
                <w:sz w:val="28"/>
                <w:lang w:val="uk-UA"/>
              </w:rPr>
              <w:t xml:space="preserve">2,58 </w:t>
            </w:r>
            <w:r>
              <w:rPr>
                <w:sz w:val="28"/>
                <w:lang w:val="uk-UA"/>
              </w:rPr>
              <w:sym w:font="Symbol" w:char="00B1"/>
            </w:r>
            <w:r>
              <w:rPr>
                <w:sz w:val="28"/>
                <w:lang w:val="uk-UA"/>
              </w:rPr>
              <w:t xml:space="preserve"> 1,29</w:t>
            </w:r>
          </w:p>
        </w:tc>
        <w:tc>
          <w:tcPr>
            <w:tcW w:w="1965" w:type="dxa"/>
          </w:tcPr>
          <w:p w:rsidR="0015755F" w:rsidRDefault="0015755F" w:rsidP="00B90663">
            <w:pPr>
              <w:ind w:left="-59" w:right="-112"/>
              <w:jc w:val="center"/>
              <w:rPr>
                <w:sz w:val="28"/>
                <w:lang w:val="uk-UA"/>
              </w:rPr>
            </w:pPr>
            <w:r>
              <w:rPr>
                <w:sz w:val="28"/>
                <w:lang w:val="uk-UA"/>
              </w:rPr>
              <w:t xml:space="preserve">8,52 </w:t>
            </w:r>
            <w:r>
              <w:rPr>
                <w:sz w:val="28"/>
                <w:lang w:val="uk-UA"/>
              </w:rPr>
              <w:sym w:font="Symbol" w:char="00B1"/>
            </w:r>
            <w:r>
              <w:rPr>
                <w:sz w:val="28"/>
                <w:lang w:val="uk-UA"/>
              </w:rPr>
              <w:t xml:space="preserve"> 0,76* **</w:t>
            </w:r>
          </w:p>
        </w:tc>
        <w:tc>
          <w:tcPr>
            <w:tcW w:w="2104" w:type="dxa"/>
          </w:tcPr>
          <w:p w:rsidR="0015755F" w:rsidRDefault="0015755F" w:rsidP="00B90663">
            <w:pPr>
              <w:ind w:left="-104" w:right="-48"/>
              <w:jc w:val="center"/>
              <w:rPr>
                <w:sz w:val="28"/>
                <w:lang w:val="uk-UA"/>
              </w:rPr>
            </w:pPr>
            <w:r>
              <w:rPr>
                <w:sz w:val="28"/>
                <w:lang w:val="uk-UA"/>
              </w:rPr>
              <w:t xml:space="preserve">11,49 </w:t>
            </w:r>
            <w:r>
              <w:rPr>
                <w:sz w:val="28"/>
                <w:lang w:val="uk-UA"/>
              </w:rPr>
              <w:sym w:font="Symbol" w:char="00B1"/>
            </w:r>
            <w:r>
              <w:rPr>
                <w:sz w:val="28"/>
                <w:lang w:val="uk-UA"/>
              </w:rPr>
              <w:t xml:space="preserve"> 0,92 * **</w:t>
            </w:r>
          </w:p>
        </w:tc>
      </w:tr>
      <w:tr w:rsidR="0015755F" w:rsidTr="00B90663">
        <w:tc>
          <w:tcPr>
            <w:tcW w:w="1728" w:type="dxa"/>
          </w:tcPr>
          <w:p w:rsidR="0015755F" w:rsidRDefault="0015755F" w:rsidP="00B90663">
            <w:pPr>
              <w:jc w:val="center"/>
              <w:rPr>
                <w:sz w:val="28"/>
                <w:lang w:val="uk-UA"/>
              </w:rPr>
            </w:pPr>
            <w:r>
              <w:rPr>
                <w:sz w:val="28"/>
                <w:lang w:val="uk-UA"/>
              </w:rPr>
              <w:t>Vc</w:t>
            </w:r>
            <w:r>
              <w:rPr>
                <w:sz w:val="20"/>
                <w:szCs w:val="20"/>
                <w:lang w:val="uk-UA"/>
              </w:rPr>
              <w:t>1</w:t>
            </w:r>
          </w:p>
        </w:tc>
        <w:tc>
          <w:tcPr>
            <w:tcW w:w="1871" w:type="dxa"/>
          </w:tcPr>
          <w:p w:rsidR="0015755F" w:rsidRDefault="0015755F" w:rsidP="00B90663">
            <w:pPr>
              <w:jc w:val="center"/>
              <w:rPr>
                <w:sz w:val="28"/>
                <w:lang w:val="uk-UA"/>
              </w:rPr>
            </w:pPr>
            <w:r>
              <w:rPr>
                <w:sz w:val="28"/>
                <w:lang w:val="uk-UA"/>
              </w:rPr>
              <w:t xml:space="preserve">1,94 </w:t>
            </w:r>
            <w:r>
              <w:rPr>
                <w:sz w:val="28"/>
                <w:lang w:val="uk-UA"/>
              </w:rPr>
              <w:sym w:font="Symbol" w:char="00B1"/>
            </w:r>
            <w:r>
              <w:rPr>
                <w:sz w:val="28"/>
                <w:lang w:val="uk-UA"/>
              </w:rPr>
              <w:t xml:space="preserve"> 0,32</w:t>
            </w:r>
          </w:p>
        </w:tc>
        <w:tc>
          <w:tcPr>
            <w:tcW w:w="1980" w:type="dxa"/>
          </w:tcPr>
          <w:p w:rsidR="0015755F" w:rsidRDefault="0015755F" w:rsidP="00B90663">
            <w:pPr>
              <w:jc w:val="center"/>
              <w:rPr>
                <w:sz w:val="28"/>
                <w:lang w:val="uk-UA"/>
              </w:rPr>
            </w:pPr>
            <w:r>
              <w:rPr>
                <w:sz w:val="28"/>
                <w:lang w:val="uk-UA"/>
              </w:rPr>
              <w:t xml:space="preserve">1,68 </w:t>
            </w:r>
            <w:r>
              <w:rPr>
                <w:sz w:val="28"/>
                <w:lang w:val="uk-UA"/>
              </w:rPr>
              <w:sym w:font="Symbol" w:char="00B1"/>
            </w:r>
            <w:r>
              <w:rPr>
                <w:sz w:val="28"/>
                <w:lang w:val="uk-UA"/>
              </w:rPr>
              <w:t xml:space="preserve"> 0,24</w:t>
            </w:r>
          </w:p>
        </w:tc>
        <w:tc>
          <w:tcPr>
            <w:tcW w:w="1965" w:type="dxa"/>
          </w:tcPr>
          <w:p w:rsidR="0015755F" w:rsidRDefault="0015755F" w:rsidP="00B90663">
            <w:pPr>
              <w:ind w:left="-59" w:right="-112"/>
              <w:jc w:val="center"/>
              <w:rPr>
                <w:sz w:val="28"/>
                <w:lang w:val="uk-UA"/>
              </w:rPr>
            </w:pPr>
            <w:r>
              <w:rPr>
                <w:sz w:val="28"/>
                <w:lang w:val="uk-UA"/>
              </w:rPr>
              <w:t xml:space="preserve">0,74 </w:t>
            </w:r>
            <w:r>
              <w:rPr>
                <w:sz w:val="28"/>
                <w:lang w:val="uk-UA"/>
              </w:rPr>
              <w:sym w:font="Symbol" w:char="00B1"/>
            </w:r>
            <w:r>
              <w:rPr>
                <w:sz w:val="28"/>
                <w:lang w:val="uk-UA"/>
              </w:rPr>
              <w:t xml:space="preserve"> 0,09* **</w:t>
            </w:r>
          </w:p>
        </w:tc>
        <w:tc>
          <w:tcPr>
            <w:tcW w:w="2104" w:type="dxa"/>
          </w:tcPr>
          <w:p w:rsidR="0015755F" w:rsidRDefault="0015755F" w:rsidP="00B90663">
            <w:pPr>
              <w:jc w:val="center"/>
              <w:rPr>
                <w:sz w:val="28"/>
                <w:lang w:val="uk-UA"/>
              </w:rPr>
            </w:pPr>
            <w:r>
              <w:rPr>
                <w:sz w:val="28"/>
                <w:lang w:val="uk-UA"/>
              </w:rPr>
              <w:t>0</w:t>
            </w:r>
          </w:p>
        </w:tc>
      </w:tr>
      <w:tr w:rsidR="0015755F" w:rsidTr="00B90663">
        <w:tc>
          <w:tcPr>
            <w:tcW w:w="1728" w:type="dxa"/>
          </w:tcPr>
          <w:p w:rsidR="0015755F" w:rsidRDefault="0015755F" w:rsidP="00B90663">
            <w:pPr>
              <w:jc w:val="center"/>
              <w:rPr>
                <w:sz w:val="28"/>
                <w:lang w:val="uk-UA"/>
              </w:rPr>
            </w:pPr>
            <w:r>
              <w:rPr>
                <w:sz w:val="28"/>
                <w:lang w:val="uk-UA"/>
              </w:rPr>
              <w:t>Vc</w:t>
            </w:r>
            <w:r>
              <w:rPr>
                <w:sz w:val="20"/>
                <w:szCs w:val="20"/>
                <w:lang w:val="uk-UA"/>
              </w:rPr>
              <w:t>2</w:t>
            </w:r>
          </w:p>
        </w:tc>
        <w:tc>
          <w:tcPr>
            <w:tcW w:w="1871" w:type="dxa"/>
          </w:tcPr>
          <w:p w:rsidR="0015755F" w:rsidRDefault="0015755F" w:rsidP="00B90663">
            <w:pPr>
              <w:jc w:val="center"/>
              <w:rPr>
                <w:sz w:val="28"/>
                <w:lang w:val="uk-UA"/>
              </w:rPr>
            </w:pPr>
            <w:r>
              <w:rPr>
                <w:sz w:val="28"/>
                <w:lang w:val="uk-UA"/>
              </w:rPr>
              <w:t xml:space="preserve">1,52 </w:t>
            </w:r>
            <w:r>
              <w:rPr>
                <w:sz w:val="28"/>
                <w:lang w:val="uk-UA"/>
              </w:rPr>
              <w:sym w:font="Symbol" w:char="00B1"/>
            </w:r>
            <w:r>
              <w:rPr>
                <w:sz w:val="28"/>
                <w:lang w:val="uk-UA"/>
              </w:rPr>
              <w:t xml:space="preserve"> 0,26</w:t>
            </w:r>
          </w:p>
        </w:tc>
        <w:tc>
          <w:tcPr>
            <w:tcW w:w="1980" w:type="dxa"/>
          </w:tcPr>
          <w:p w:rsidR="0015755F" w:rsidRDefault="0015755F" w:rsidP="00B90663">
            <w:pPr>
              <w:jc w:val="center"/>
              <w:rPr>
                <w:sz w:val="28"/>
                <w:lang w:val="uk-UA"/>
              </w:rPr>
            </w:pPr>
            <w:r>
              <w:rPr>
                <w:sz w:val="28"/>
                <w:lang w:val="uk-UA"/>
              </w:rPr>
              <w:t xml:space="preserve">1,41 </w:t>
            </w:r>
            <w:r>
              <w:rPr>
                <w:sz w:val="28"/>
                <w:lang w:val="uk-UA"/>
              </w:rPr>
              <w:sym w:font="Symbol" w:char="00B1"/>
            </w:r>
            <w:r>
              <w:rPr>
                <w:sz w:val="28"/>
                <w:lang w:val="uk-UA"/>
              </w:rPr>
              <w:t xml:space="preserve"> 0,43</w:t>
            </w:r>
          </w:p>
        </w:tc>
        <w:tc>
          <w:tcPr>
            <w:tcW w:w="1965" w:type="dxa"/>
          </w:tcPr>
          <w:p w:rsidR="0015755F" w:rsidRDefault="0015755F" w:rsidP="00B90663">
            <w:pPr>
              <w:ind w:left="-59" w:right="-112"/>
              <w:jc w:val="center"/>
              <w:rPr>
                <w:sz w:val="28"/>
                <w:lang w:val="uk-UA"/>
              </w:rPr>
            </w:pPr>
            <w:r>
              <w:rPr>
                <w:sz w:val="28"/>
                <w:lang w:val="uk-UA"/>
              </w:rPr>
              <w:t xml:space="preserve">0,97 </w:t>
            </w:r>
            <w:r>
              <w:rPr>
                <w:sz w:val="28"/>
                <w:lang w:val="uk-UA"/>
              </w:rPr>
              <w:sym w:font="Symbol" w:char="00B1"/>
            </w:r>
            <w:r>
              <w:rPr>
                <w:sz w:val="28"/>
                <w:lang w:val="uk-UA"/>
              </w:rPr>
              <w:t xml:space="preserve"> 0,05* **</w:t>
            </w:r>
          </w:p>
        </w:tc>
        <w:tc>
          <w:tcPr>
            <w:tcW w:w="2104" w:type="dxa"/>
          </w:tcPr>
          <w:p w:rsidR="0015755F" w:rsidRDefault="0015755F" w:rsidP="00B90663">
            <w:pPr>
              <w:jc w:val="center"/>
              <w:rPr>
                <w:sz w:val="28"/>
                <w:lang w:val="uk-UA"/>
              </w:rPr>
            </w:pPr>
            <w:r>
              <w:rPr>
                <w:sz w:val="28"/>
                <w:lang w:val="uk-UA"/>
              </w:rPr>
              <w:t>0</w:t>
            </w:r>
          </w:p>
        </w:tc>
      </w:tr>
      <w:tr w:rsidR="0015755F" w:rsidTr="00B90663">
        <w:tc>
          <w:tcPr>
            <w:tcW w:w="1728" w:type="dxa"/>
          </w:tcPr>
          <w:p w:rsidR="0015755F" w:rsidRDefault="0015755F" w:rsidP="00B90663">
            <w:pPr>
              <w:jc w:val="center"/>
              <w:rPr>
                <w:sz w:val="28"/>
                <w:lang w:val="uk-UA"/>
              </w:rPr>
            </w:pPr>
            <w:r>
              <w:rPr>
                <w:sz w:val="28"/>
                <w:lang w:val="uk-UA"/>
              </w:rPr>
              <w:t>Vc</w:t>
            </w:r>
            <w:r>
              <w:rPr>
                <w:sz w:val="20"/>
                <w:szCs w:val="20"/>
                <w:lang w:val="uk-UA"/>
              </w:rPr>
              <w:t>3</w:t>
            </w:r>
          </w:p>
        </w:tc>
        <w:tc>
          <w:tcPr>
            <w:tcW w:w="1871" w:type="dxa"/>
          </w:tcPr>
          <w:p w:rsidR="0015755F" w:rsidRDefault="0015755F" w:rsidP="00B90663">
            <w:pPr>
              <w:jc w:val="center"/>
              <w:rPr>
                <w:sz w:val="28"/>
                <w:lang w:val="uk-UA"/>
              </w:rPr>
            </w:pPr>
            <w:r>
              <w:rPr>
                <w:sz w:val="28"/>
                <w:lang w:val="uk-UA"/>
              </w:rPr>
              <w:t xml:space="preserve">0,24 </w:t>
            </w:r>
            <w:r>
              <w:rPr>
                <w:sz w:val="28"/>
                <w:lang w:val="uk-UA"/>
              </w:rPr>
              <w:sym w:font="Symbol" w:char="00B1"/>
            </w:r>
            <w:r>
              <w:rPr>
                <w:sz w:val="28"/>
                <w:lang w:val="uk-UA"/>
              </w:rPr>
              <w:t xml:space="preserve"> 0,06</w:t>
            </w:r>
          </w:p>
        </w:tc>
        <w:tc>
          <w:tcPr>
            <w:tcW w:w="1980" w:type="dxa"/>
          </w:tcPr>
          <w:p w:rsidR="0015755F" w:rsidRDefault="0015755F" w:rsidP="00B90663">
            <w:pPr>
              <w:jc w:val="center"/>
              <w:rPr>
                <w:sz w:val="28"/>
                <w:lang w:val="uk-UA"/>
              </w:rPr>
            </w:pPr>
            <w:r>
              <w:rPr>
                <w:sz w:val="28"/>
                <w:lang w:val="uk-UA"/>
              </w:rPr>
              <w:t xml:space="preserve">0,85 </w:t>
            </w:r>
            <w:r>
              <w:rPr>
                <w:sz w:val="28"/>
                <w:lang w:val="uk-UA"/>
              </w:rPr>
              <w:sym w:font="Symbol" w:char="00B1"/>
            </w:r>
            <w:r>
              <w:rPr>
                <w:sz w:val="28"/>
                <w:lang w:val="uk-UA"/>
              </w:rPr>
              <w:t xml:space="preserve"> 0,18*</w:t>
            </w:r>
          </w:p>
        </w:tc>
        <w:tc>
          <w:tcPr>
            <w:tcW w:w="1965" w:type="dxa"/>
          </w:tcPr>
          <w:p w:rsidR="0015755F" w:rsidRDefault="0015755F" w:rsidP="00B90663">
            <w:pPr>
              <w:ind w:left="-59" w:right="-112"/>
              <w:jc w:val="center"/>
              <w:rPr>
                <w:sz w:val="28"/>
                <w:lang w:val="uk-UA"/>
              </w:rPr>
            </w:pPr>
            <w:r>
              <w:rPr>
                <w:sz w:val="28"/>
                <w:lang w:val="uk-UA"/>
              </w:rPr>
              <w:t xml:space="preserve">0,32 </w:t>
            </w:r>
            <w:r>
              <w:rPr>
                <w:sz w:val="28"/>
                <w:lang w:val="uk-UA"/>
              </w:rPr>
              <w:sym w:font="Symbol" w:char="00B1"/>
            </w:r>
            <w:r>
              <w:rPr>
                <w:sz w:val="28"/>
                <w:lang w:val="uk-UA"/>
              </w:rPr>
              <w:t xml:space="preserve"> 0,02* **</w:t>
            </w:r>
          </w:p>
        </w:tc>
        <w:tc>
          <w:tcPr>
            <w:tcW w:w="2104" w:type="dxa"/>
          </w:tcPr>
          <w:p w:rsidR="0015755F" w:rsidRDefault="0015755F" w:rsidP="00B90663">
            <w:pPr>
              <w:jc w:val="center"/>
              <w:rPr>
                <w:sz w:val="28"/>
                <w:lang w:val="uk-UA"/>
              </w:rPr>
            </w:pPr>
            <w:r>
              <w:rPr>
                <w:sz w:val="28"/>
                <w:lang w:val="uk-UA"/>
              </w:rPr>
              <w:t>0</w:t>
            </w:r>
          </w:p>
        </w:tc>
      </w:tr>
      <w:tr w:rsidR="0015755F" w:rsidTr="00B90663">
        <w:tc>
          <w:tcPr>
            <w:tcW w:w="1728" w:type="dxa"/>
          </w:tcPr>
          <w:p w:rsidR="0015755F" w:rsidRDefault="0015755F" w:rsidP="00B90663">
            <w:pPr>
              <w:jc w:val="center"/>
              <w:rPr>
                <w:sz w:val="28"/>
                <w:lang w:val="uk-UA"/>
              </w:rPr>
            </w:pPr>
            <w:r>
              <w:rPr>
                <w:sz w:val="28"/>
                <w:lang w:val="uk-UA"/>
              </w:rPr>
              <w:t>V</w:t>
            </w:r>
            <w:r>
              <w:rPr>
                <w:sz w:val="28"/>
                <w:vertAlign w:val="subscript"/>
                <w:lang w:val="uk-UA"/>
              </w:rPr>
              <w:t>1</w:t>
            </w:r>
          </w:p>
        </w:tc>
        <w:tc>
          <w:tcPr>
            <w:tcW w:w="1871" w:type="dxa"/>
          </w:tcPr>
          <w:p w:rsidR="0015755F" w:rsidRDefault="0015755F" w:rsidP="00B90663">
            <w:pPr>
              <w:jc w:val="center"/>
              <w:rPr>
                <w:sz w:val="28"/>
                <w:lang w:val="uk-UA"/>
              </w:rPr>
            </w:pPr>
            <w:r>
              <w:rPr>
                <w:sz w:val="28"/>
                <w:lang w:val="uk-UA"/>
              </w:rPr>
              <w:t xml:space="preserve">0,023 </w:t>
            </w:r>
            <w:r>
              <w:rPr>
                <w:sz w:val="28"/>
                <w:lang w:val="uk-UA"/>
              </w:rPr>
              <w:sym w:font="Symbol" w:char="00B1"/>
            </w:r>
            <w:r>
              <w:rPr>
                <w:sz w:val="28"/>
                <w:lang w:val="uk-UA"/>
              </w:rPr>
              <w:t xml:space="preserve"> 0,003</w:t>
            </w:r>
          </w:p>
        </w:tc>
        <w:tc>
          <w:tcPr>
            <w:tcW w:w="1980" w:type="dxa"/>
          </w:tcPr>
          <w:p w:rsidR="0015755F" w:rsidRDefault="0015755F" w:rsidP="00B90663">
            <w:pPr>
              <w:ind w:left="-179" w:right="-108" w:firstLine="179"/>
              <w:jc w:val="center"/>
              <w:rPr>
                <w:sz w:val="28"/>
                <w:lang w:val="uk-UA"/>
              </w:rPr>
            </w:pPr>
            <w:r>
              <w:rPr>
                <w:sz w:val="28"/>
                <w:lang w:val="uk-UA"/>
              </w:rPr>
              <w:t xml:space="preserve">0,044 </w:t>
            </w:r>
            <w:r>
              <w:rPr>
                <w:sz w:val="28"/>
                <w:lang w:val="uk-UA"/>
              </w:rPr>
              <w:sym w:font="Symbol" w:char="00B1"/>
            </w:r>
            <w:r>
              <w:rPr>
                <w:sz w:val="28"/>
                <w:lang w:val="uk-UA"/>
              </w:rPr>
              <w:t xml:space="preserve"> 0,003*</w:t>
            </w:r>
          </w:p>
        </w:tc>
        <w:tc>
          <w:tcPr>
            <w:tcW w:w="1965" w:type="dxa"/>
          </w:tcPr>
          <w:p w:rsidR="0015755F" w:rsidRDefault="0015755F" w:rsidP="00B90663">
            <w:pPr>
              <w:ind w:left="-179" w:right="-232"/>
              <w:jc w:val="center"/>
              <w:rPr>
                <w:sz w:val="28"/>
                <w:lang w:val="uk-UA"/>
              </w:rPr>
            </w:pPr>
            <w:r>
              <w:rPr>
                <w:sz w:val="28"/>
                <w:lang w:val="uk-UA"/>
              </w:rPr>
              <w:t xml:space="preserve">0,033 </w:t>
            </w:r>
            <w:r>
              <w:rPr>
                <w:sz w:val="28"/>
                <w:lang w:val="uk-UA"/>
              </w:rPr>
              <w:sym w:font="Symbol" w:char="00B1"/>
            </w:r>
            <w:r>
              <w:rPr>
                <w:sz w:val="28"/>
                <w:lang w:val="uk-UA"/>
              </w:rPr>
              <w:t xml:space="preserve"> 0,004* **</w:t>
            </w:r>
          </w:p>
        </w:tc>
        <w:tc>
          <w:tcPr>
            <w:tcW w:w="2104" w:type="dxa"/>
          </w:tcPr>
          <w:p w:rsidR="0015755F" w:rsidRDefault="0015755F" w:rsidP="00B90663">
            <w:pPr>
              <w:jc w:val="center"/>
              <w:rPr>
                <w:sz w:val="28"/>
                <w:lang w:val="uk-UA"/>
              </w:rPr>
            </w:pPr>
            <w:r>
              <w:rPr>
                <w:sz w:val="28"/>
                <w:lang w:val="uk-UA"/>
              </w:rPr>
              <w:t>0</w:t>
            </w:r>
          </w:p>
        </w:tc>
      </w:tr>
      <w:tr w:rsidR="0015755F" w:rsidTr="00B90663">
        <w:tc>
          <w:tcPr>
            <w:tcW w:w="1728" w:type="dxa"/>
          </w:tcPr>
          <w:p w:rsidR="0015755F" w:rsidRDefault="0015755F" w:rsidP="00B90663">
            <w:pPr>
              <w:jc w:val="center"/>
              <w:rPr>
                <w:sz w:val="28"/>
                <w:lang w:val="uk-UA"/>
              </w:rPr>
            </w:pPr>
            <w:r>
              <w:rPr>
                <w:sz w:val="28"/>
                <w:lang w:val="uk-UA"/>
              </w:rPr>
              <w:t>Ам</w:t>
            </w:r>
          </w:p>
        </w:tc>
        <w:tc>
          <w:tcPr>
            <w:tcW w:w="1871" w:type="dxa"/>
          </w:tcPr>
          <w:p w:rsidR="0015755F" w:rsidRDefault="0015755F" w:rsidP="00B90663">
            <w:pPr>
              <w:jc w:val="center"/>
              <w:rPr>
                <w:sz w:val="28"/>
                <w:lang w:val="uk-UA"/>
              </w:rPr>
            </w:pPr>
            <w:r>
              <w:rPr>
                <w:sz w:val="28"/>
                <w:lang w:val="uk-UA"/>
              </w:rPr>
              <w:t xml:space="preserve">3,59 </w:t>
            </w:r>
            <w:r>
              <w:rPr>
                <w:sz w:val="28"/>
                <w:lang w:val="uk-UA"/>
              </w:rPr>
              <w:sym w:font="Symbol" w:char="00B1"/>
            </w:r>
            <w:r>
              <w:rPr>
                <w:sz w:val="28"/>
                <w:lang w:val="uk-UA"/>
              </w:rPr>
              <w:t xml:space="preserve"> 0,18</w:t>
            </w:r>
          </w:p>
        </w:tc>
        <w:tc>
          <w:tcPr>
            <w:tcW w:w="1980" w:type="dxa"/>
          </w:tcPr>
          <w:p w:rsidR="0015755F" w:rsidRDefault="0015755F" w:rsidP="00B90663">
            <w:pPr>
              <w:jc w:val="center"/>
              <w:rPr>
                <w:sz w:val="28"/>
                <w:lang w:val="uk-UA"/>
              </w:rPr>
            </w:pPr>
            <w:r>
              <w:rPr>
                <w:sz w:val="28"/>
                <w:lang w:val="uk-UA"/>
              </w:rPr>
              <w:t xml:space="preserve">4,24 </w:t>
            </w:r>
            <w:r>
              <w:rPr>
                <w:sz w:val="28"/>
                <w:lang w:val="uk-UA"/>
              </w:rPr>
              <w:sym w:font="Symbol" w:char="00B1"/>
            </w:r>
            <w:r>
              <w:rPr>
                <w:sz w:val="28"/>
                <w:lang w:val="uk-UA"/>
              </w:rPr>
              <w:t xml:space="preserve"> 0,31*</w:t>
            </w:r>
          </w:p>
        </w:tc>
        <w:tc>
          <w:tcPr>
            <w:tcW w:w="1965" w:type="dxa"/>
          </w:tcPr>
          <w:p w:rsidR="0015755F" w:rsidRDefault="0015755F" w:rsidP="00B90663">
            <w:pPr>
              <w:ind w:left="-59" w:right="-112"/>
              <w:jc w:val="center"/>
              <w:rPr>
                <w:sz w:val="28"/>
                <w:lang w:val="uk-UA"/>
              </w:rPr>
            </w:pPr>
            <w:r>
              <w:rPr>
                <w:sz w:val="28"/>
                <w:lang w:val="uk-UA"/>
              </w:rPr>
              <w:t xml:space="preserve">7,53 </w:t>
            </w:r>
            <w:r>
              <w:rPr>
                <w:sz w:val="28"/>
                <w:lang w:val="uk-UA"/>
              </w:rPr>
              <w:sym w:font="Symbol" w:char="00B1"/>
            </w:r>
            <w:r>
              <w:rPr>
                <w:sz w:val="28"/>
                <w:lang w:val="uk-UA"/>
              </w:rPr>
              <w:t xml:space="preserve"> 1,28* **</w:t>
            </w:r>
          </w:p>
        </w:tc>
        <w:tc>
          <w:tcPr>
            <w:tcW w:w="2104" w:type="dxa"/>
          </w:tcPr>
          <w:p w:rsidR="0015755F" w:rsidRDefault="0015755F" w:rsidP="00B90663">
            <w:pPr>
              <w:jc w:val="center"/>
              <w:rPr>
                <w:sz w:val="28"/>
                <w:lang w:val="uk-UA"/>
              </w:rPr>
            </w:pPr>
            <w:r>
              <w:rPr>
                <w:sz w:val="28"/>
                <w:lang w:val="uk-UA"/>
              </w:rPr>
              <w:t xml:space="preserve">9,76 </w:t>
            </w:r>
            <w:r>
              <w:rPr>
                <w:sz w:val="28"/>
                <w:lang w:val="uk-UA"/>
              </w:rPr>
              <w:sym w:font="Symbol" w:char="00B1"/>
            </w:r>
            <w:r>
              <w:rPr>
                <w:sz w:val="28"/>
                <w:lang w:val="uk-UA"/>
              </w:rPr>
              <w:t xml:space="preserve"> 1,17* **</w:t>
            </w:r>
          </w:p>
        </w:tc>
      </w:tr>
      <w:tr w:rsidR="0015755F" w:rsidTr="00B90663">
        <w:tc>
          <w:tcPr>
            <w:tcW w:w="1728" w:type="dxa"/>
          </w:tcPr>
          <w:p w:rsidR="0015755F" w:rsidRDefault="0015755F" w:rsidP="00B90663">
            <w:pPr>
              <w:jc w:val="center"/>
              <w:rPr>
                <w:sz w:val="28"/>
                <w:lang w:val="uk-UA"/>
              </w:rPr>
            </w:pPr>
            <w:r>
              <w:rPr>
                <w:sz w:val="28"/>
                <w:lang w:val="uk-UA"/>
              </w:rPr>
              <w:t>Ао</w:t>
            </w:r>
          </w:p>
        </w:tc>
        <w:tc>
          <w:tcPr>
            <w:tcW w:w="1871" w:type="dxa"/>
          </w:tcPr>
          <w:p w:rsidR="0015755F" w:rsidRDefault="0015755F" w:rsidP="00B90663">
            <w:pPr>
              <w:jc w:val="center"/>
              <w:rPr>
                <w:sz w:val="28"/>
                <w:lang w:val="uk-UA"/>
              </w:rPr>
            </w:pPr>
            <w:r>
              <w:rPr>
                <w:sz w:val="28"/>
                <w:lang w:val="uk-UA"/>
              </w:rPr>
              <w:t xml:space="preserve">0,035 </w:t>
            </w:r>
            <w:r>
              <w:rPr>
                <w:sz w:val="28"/>
                <w:lang w:val="uk-UA"/>
              </w:rPr>
              <w:sym w:font="Symbol" w:char="00B1"/>
            </w:r>
            <w:r>
              <w:rPr>
                <w:sz w:val="28"/>
                <w:lang w:val="uk-UA"/>
              </w:rPr>
              <w:t xml:space="preserve"> 0,002</w:t>
            </w:r>
          </w:p>
        </w:tc>
        <w:tc>
          <w:tcPr>
            <w:tcW w:w="1980" w:type="dxa"/>
          </w:tcPr>
          <w:p w:rsidR="0015755F" w:rsidRDefault="0015755F" w:rsidP="00B90663">
            <w:pPr>
              <w:ind w:left="-179" w:right="-108"/>
              <w:jc w:val="center"/>
              <w:rPr>
                <w:sz w:val="28"/>
                <w:lang w:val="uk-UA"/>
              </w:rPr>
            </w:pPr>
            <w:r>
              <w:rPr>
                <w:sz w:val="28"/>
                <w:lang w:val="uk-UA"/>
              </w:rPr>
              <w:t xml:space="preserve">0,128 </w:t>
            </w:r>
            <w:r>
              <w:rPr>
                <w:sz w:val="28"/>
                <w:lang w:val="uk-UA"/>
              </w:rPr>
              <w:sym w:font="Symbol" w:char="00B1"/>
            </w:r>
            <w:r>
              <w:rPr>
                <w:sz w:val="28"/>
                <w:lang w:val="uk-UA"/>
              </w:rPr>
              <w:t xml:space="preserve"> 0,052*</w:t>
            </w:r>
          </w:p>
        </w:tc>
        <w:tc>
          <w:tcPr>
            <w:tcW w:w="1965" w:type="dxa"/>
          </w:tcPr>
          <w:p w:rsidR="0015755F" w:rsidRDefault="0015755F" w:rsidP="00B90663">
            <w:pPr>
              <w:ind w:left="-179" w:right="-108" w:firstLine="179"/>
              <w:jc w:val="center"/>
              <w:rPr>
                <w:sz w:val="28"/>
                <w:lang w:val="uk-UA"/>
              </w:rPr>
            </w:pPr>
            <w:r>
              <w:rPr>
                <w:sz w:val="28"/>
                <w:lang w:val="uk-UA"/>
              </w:rPr>
              <w:t xml:space="preserve">5,81 </w:t>
            </w:r>
            <w:r>
              <w:rPr>
                <w:sz w:val="28"/>
                <w:lang w:val="uk-UA"/>
              </w:rPr>
              <w:sym w:font="Symbol" w:char="00B1"/>
            </w:r>
            <w:r>
              <w:rPr>
                <w:sz w:val="28"/>
                <w:lang w:val="uk-UA"/>
              </w:rPr>
              <w:t xml:space="preserve"> 1,06* **</w:t>
            </w:r>
          </w:p>
        </w:tc>
        <w:tc>
          <w:tcPr>
            <w:tcW w:w="2104" w:type="dxa"/>
          </w:tcPr>
          <w:p w:rsidR="0015755F" w:rsidRDefault="0015755F" w:rsidP="00B90663">
            <w:pPr>
              <w:jc w:val="center"/>
              <w:rPr>
                <w:sz w:val="28"/>
                <w:lang w:val="uk-UA"/>
              </w:rPr>
            </w:pPr>
            <w:r>
              <w:rPr>
                <w:sz w:val="28"/>
                <w:lang w:val="uk-UA"/>
              </w:rPr>
              <w:t xml:space="preserve">7,92 </w:t>
            </w:r>
            <w:r>
              <w:rPr>
                <w:sz w:val="28"/>
                <w:lang w:val="uk-UA"/>
              </w:rPr>
              <w:sym w:font="Symbol" w:char="00B1"/>
            </w:r>
            <w:r>
              <w:rPr>
                <w:sz w:val="28"/>
                <w:lang w:val="uk-UA"/>
              </w:rPr>
              <w:t xml:space="preserve"> 1,36* **</w:t>
            </w:r>
          </w:p>
        </w:tc>
      </w:tr>
      <w:tr w:rsidR="0015755F" w:rsidTr="00B90663">
        <w:tc>
          <w:tcPr>
            <w:tcW w:w="1728" w:type="dxa"/>
          </w:tcPr>
          <w:p w:rsidR="0015755F" w:rsidRDefault="0015755F" w:rsidP="00B90663">
            <w:pPr>
              <w:jc w:val="center"/>
              <w:rPr>
                <w:sz w:val="28"/>
                <w:lang w:val="uk-UA"/>
              </w:rPr>
            </w:pPr>
            <w:r>
              <w:rPr>
                <w:sz w:val="28"/>
                <w:lang w:val="uk-UA"/>
              </w:rPr>
              <w:t>А</w:t>
            </w:r>
            <w:r>
              <w:rPr>
                <w:sz w:val="28"/>
                <w:vertAlign w:val="subscript"/>
                <w:lang w:val="uk-UA"/>
              </w:rPr>
              <w:t>1</w:t>
            </w:r>
          </w:p>
        </w:tc>
        <w:tc>
          <w:tcPr>
            <w:tcW w:w="1871" w:type="dxa"/>
          </w:tcPr>
          <w:p w:rsidR="0015755F" w:rsidRDefault="0015755F" w:rsidP="00B90663">
            <w:pPr>
              <w:jc w:val="center"/>
              <w:rPr>
                <w:sz w:val="28"/>
                <w:lang w:val="uk-UA"/>
              </w:rPr>
            </w:pPr>
            <w:r>
              <w:rPr>
                <w:sz w:val="28"/>
                <w:lang w:val="uk-UA"/>
              </w:rPr>
              <w:t xml:space="preserve">0,114 </w:t>
            </w:r>
            <w:r>
              <w:rPr>
                <w:sz w:val="28"/>
                <w:lang w:val="uk-UA"/>
              </w:rPr>
              <w:sym w:font="Symbol" w:char="00B1"/>
            </w:r>
            <w:r>
              <w:rPr>
                <w:sz w:val="28"/>
                <w:lang w:val="uk-UA"/>
              </w:rPr>
              <w:t xml:space="preserve"> 0,017</w:t>
            </w:r>
          </w:p>
        </w:tc>
        <w:tc>
          <w:tcPr>
            <w:tcW w:w="1980" w:type="dxa"/>
          </w:tcPr>
          <w:p w:rsidR="0015755F" w:rsidRDefault="0015755F" w:rsidP="00B90663">
            <w:pPr>
              <w:ind w:left="-179" w:right="-108"/>
              <w:jc w:val="center"/>
              <w:rPr>
                <w:sz w:val="28"/>
                <w:lang w:val="uk-UA"/>
              </w:rPr>
            </w:pPr>
            <w:r>
              <w:rPr>
                <w:sz w:val="28"/>
                <w:lang w:val="uk-UA"/>
              </w:rPr>
              <w:t xml:space="preserve">0,563 </w:t>
            </w:r>
            <w:r>
              <w:rPr>
                <w:sz w:val="28"/>
                <w:lang w:val="uk-UA"/>
              </w:rPr>
              <w:sym w:font="Symbol" w:char="00B1"/>
            </w:r>
            <w:r>
              <w:rPr>
                <w:sz w:val="28"/>
                <w:lang w:val="uk-UA"/>
              </w:rPr>
              <w:t xml:space="preserve"> 0,077*</w:t>
            </w:r>
          </w:p>
        </w:tc>
        <w:tc>
          <w:tcPr>
            <w:tcW w:w="1965" w:type="dxa"/>
          </w:tcPr>
          <w:p w:rsidR="0015755F" w:rsidRDefault="0015755F" w:rsidP="00B90663">
            <w:pPr>
              <w:ind w:left="-179" w:right="-108"/>
              <w:jc w:val="center"/>
              <w:rPr>
                <w:sz w:val="28"/>
                <w:lang w:val="uk-UA"/>
              </w:rPr>
            </w:pPr>
            <w:r>
              <w:rPr>
                <w:sz w:val="28"/>
                <w:lang w:val="uk-UA"/>
              </w:rPr>
              <w:t xml:space="preserve">6,14 </w:t>
            </w:r>
            <w:r>
              <w:rPr>
                <w:sz w:val="28"/>
                <w:lang w:val="uk-UA"/>
              </w:rPr>
              <w:sym w:font="Symbol" w:char="00B1"/>
            </w:r>
            <w:r>
              <w:rPr>
                <w:sz w:val="28"/>
                <w:lang w:val="uk-UA"/>
              </w:rPr>
              <w:t xml:space="preserve"> 1,24* **</w:t>
            </w:r>
          </w:p>
        </w:tc>
        <w:tc>
          <w:tcPr>
            <w:tcW w:w="2104" w:type="dxa"/>
          </w:tcPr>
          <w:p w:rsidR="0015755F" w:rsidRDefault="0015755F" w:rsidP="00B90663">
            <w:pPr>
              <w:jc w:val="center"/>
              <w:rPr>
                <w:sz w:val="28"/>
                <w:lang w:val="uk-UA"/>
              </w:rPr>
            </w:pPr>
            <w:r>
              <w:rPr>
                <w:sz w:val="28"/>
                <w:lang w:val="uk-UA"/>
              </w:rPr>
              <w:t xml:space="preserve">8,25 </w:t>
            </w:r>
            <w:r>
              <w:rPr>
                <w:sz w:val="28"/>
                <w:lang w:val="uk-UA"/>
              </w:rPr>
              <w:sym w:font="Symbol" w:char="00B1"/>
            </w:r>
            <w:r>
              <w:rPr>
                <w:sz w:val="28"/>
                <w:lang w:val="uk-UA"/>
              </w:rPr>
              <w:t xml:space="preserve"> 1,69* **</w:t>
            </w:r>
          </w:p>
        </w:tc>
      </w:tr>
    </w:tbl>
    <w:p w:rsidR="0015755F" w:rsidRDefault="0015755F" w:rsidP="0015755F">
      <w:pPr>
        <w:widowControl w:val="0"/>
        <w:shd w:val="clear" w:color="auto" w:fill="FFFFFF"/>
        <w:autoSpaceDE w:val="0"/>
        <w:autoSpaceDN w:val="0"/>
        <w:adjustRightInd w:val="0"/>
        <w:spacing w:line="340" w:lineRule="exact"/>
        <w:ind w:right="10" w:firstLine="708"/>
        <w:jc w:val="both"/>
        <w:rPr>
          <w:sz w:val="28"/>
          <w:lang w:val="uk-UA"/>
        </w:rPr>
      </w:pPr>
      <w:r>
        <w:rPr>
          <w:sz w:val="28"/>
          <w:lang w:val="uk-UA"/>
        </w:rPr>
        <w:t>П р и м і т к и:</w:t>
      </w:r>
    </w:p>
    <w:p w:rsidR="0015755F" w:rsidRDefault="0015755F" w:rsidP="0015755F">
      <w:pPr>
        <w:pStyle w:val="24"/>
        <w:spacing w:after="0" w:line="340" w:lineRule="exact"/>
        <w:ind w:left="0" w:firstLine="708"/>
        <w:jc w:val="both"/>
        <w:rPr>
          <w:sz w:val="28"/>
          <w:szCs w:val="28"/>
          <w:lang w:val="uk-UA"/>
        </w:rPr>
      </w:pPr>
      <w:r>
        <w:rPr>
          <w:sz w:val="28"/>
          <w:szCs w:val="28"/>
          <w:lang w:val="uk-UA"/>
        </w:rPr>
        <w:t xml:space="preserve">   1. * – вірогідна різниця порівняно з показниками здорових              людей (p&lt;0,05).</w:t>
      </w:r>
    </w:p>
    <w:p w:rsidR="0015755F" w:rsidRDefault="0015755F" w:rsidP="0015755F">
      <w:pPr>
        <w:pStyle w:val="24"/>
        <w:spacing w:after="0" w:line="340" w:lineRule="exact"/>
        <w:ind w:left="0" w:firstLine="708"/>
        <w:jc w:val="both"/>
        <w:rPr>
          <w:lang w:val="uk-UA"/>
        </w:rPr>
      </w:pPr>
      <w:r>
        <w:rPr>
          <w:sz w:val="28"/>
          <w:szCs w:val="28"/>
          <w:lang w:val="uk-UA"/>
        </w:rPr>
        <w:t xml:space="preserve">    2. ** – вірогідна різниця порівняно з показниками хворих без ознак ГПЕ (p&lt;0,05).</w:t>
      </w:r>
      <w:r>
        <w:rPr>
          <w:lang w:val="uk-UA"/>
        </w:rPr>
        <w:t xml:space="preserve"> </w:t>
      </w:r>
    </w:p>
    <w:p w:rsidR="0015755F" w:rsidRDefault="0015755F" w:rsidP="0015755F">
      <w:pPr>
        <w:spacing w:line="340" w:lineRule="exact"/>
        <w:ind w:firstLine="709"/>
        <w:jc w:val="both"/>
        <w:rPr>
          <w:sz w:val="28"/>
          <w:lang w:val="uk-UA"/>
        </w:rPr>
      </w:pPr>
      <w:r>
        <w:rPr>
          <w:sz w:val="28"/>
          <w:lang w:val="uk-UA"/>
        </w:rPr>
        <w:t>З метою отримання більш повної та надійної інформації нами розроблений та запропонований для впровадження в практику індекс ретракції кров’яного згустку (ІРКЗ).</w:t>
      </w:r>
    </w:p>
    <w:p w:rsidR="0015755F" w:rsidRDefault="0015755F" w:rsidP="0015755F">
      <w:pPr>
        <w:spacing w:line="340" w:lineRule="exact"/>
        <w:ind w:firstLine="708"/>
        <w:jc w:val="both"/>
        <w:rPr>
          <w:sz w:val="28"/>
          <w:lang w:val="uk-UA"/>
        </w:rPr>
      </w:pPr>
      <w:r>
        <w:rPr>
          <w:sz w:val="28"/>
          <w:lang w:val="uk-UA"/>
        </w:rPr>
        <w:t xml:space="preserve">Для розрахунку ІРКЗ користувалися такими параметрами на електрокоагулограмі (рис.): час максимальної ретракції кров’яного згустку (t) та ступінь його ретракції (h). Отримані дані підставляли у формулу: </w:t>
      </w:r>
    </w:p>
    <w:p w:rsidR="0015755F" w:rsidRDefault="0015755F" w:rsidP="0015755F">
      <w:pPr>
        <w:spacing w:line="360" w:lineRule="auto"/>
        <w:jc w:val="center"/>
        <w:rPr>
          <w:sz w:val="28"/>
          <w:lang w:val="uk-UA"/>
        </w:rPr>
      </w:pPr>
      <w:r>
        <w:rPr>
          <w:position w:val="-24"/>
          <w:sz w:val="28"/>
          <w:lang w:val="uk-UA"/>
        </w:rPr>
        <w:object w:dxaOrig="10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pt;height:43.75pt" o:ole="">
            <v:imagedata r:id="rId10" o:title=""/>
          </v:shape>
          <o:OLEObject Type="Embed" ProgID="Equation.3" ShapeID="_x0000_i1025" DrawAspect="Content" ObjectID="_1494921808" r:id="rId11"/>
        </w:object>
      </w:r>
    </w:p>
    <w:p w:rsidR="0015755F" w:rsidRDefault="0015755F" w:rsidP="0015755F">
      <w:pPr>
        <w:pStyle w:val="af2"/>
        <w:spacing w:after="0" w:line="340" w:lineRule="exact"/>
        <w:ind w:left="0" w:firstLine="708"/>
        <w:jc w:val="both"/>
        <w:rPr>
          <w:sz w:val="28"/>
          <w:szCs w:val="28"/>
          <w:lang w:val="uk-UA"/>
        </w:rPr>
      </w:pPr>
      <w:r>
        <w:rPr>
          <w:sz w:val="28"/>
          <w:szCs w:val="28"/>
          <w:lang w:val="uk-UA"/>
        </w:rPr>
        <w:lastRenderedPageBreak/>
        <w:t xml:space="preserve">Результат виражали в умовних одиницях (Од.) Запропонований метод  є простим у виконанні, загальнодоступним засобом діагностики, не потребує значних витрат часу на його виконання і додаткових дорогих реактивів. Здійснюється біля ліжка хворого і відображає динамічний стан гемостазу. </w:t>
      </w:r>
    </w:p>
    <w:p w:rsidR="0015755F" w:rsidRDefault="0015755F" w:rsidP="0015755F">
      <w:pPr>
        <w:pStyle w:val="af2"/>
        <w:spacing w:after="0" w:line="340" w:lineRule="exact"/>
        <w:ind w:left="0" w:firstLine="708"/>
        <w:jc w:val="both"/>
        <w:rPr>
          <w:sz w:val="28"/>
          <w:szCs w:val="28"/>
          <w:lang w:val="uk-UA"/>
        </w:rPr>
      </w:pPr>
      <w:r>
        <w:rPr>
          <w:sz w:val="28"/>
          <w:lang w:val="uk-UA"/>
        </w:rPr>
        <w:t>При проведенні обробки отриманих результатів нами розроблені градації ІРКЗ та середні величини для хворих на ГГВ різних груп спостереження. Так, за умов розвитку легкого перебігу ГГВ ІРКЗ знаходився в межах 323 – 180 Од., середньотяжкого перебігу ГГВ – 179 – 60 Од., тяжкого перебігу ГГВ – 59 – 15 Од.. Якщо показник ІРКЗ менше 15 Од., слід запідозрити можливість виникнення у хворого гострої печінкової енцефалопатії. У здорових людей ІРКЗ перевищує 323 Од.</w:t>
      </w:r>
    </w:p>
    <w:p w:rsidR="0015755F" w:rsidRDefault="0015755F" w:rsidP="0015755F">
      <w:pPr>
        <w:pStyle w:val="af2"/>
        <w:spacing w:after="0"/>
        <w:ind w:left="0"/>
        <w:jc w:val="both"/>
        <w:rPr>
          <w:sz w:val="28"/>
          <w:szCs w:val="28"/>
          <w:lang w:val="uk-UA"/>
        </w:rPr>
      </w:pPr>
    </w:p>
    <w:p w:rsidR="0015755F" w:rsidRDefault="0015755F" w:rsidP="0015755F">
      <w:pPr>
        <w:pStyle w:val="af2"/>
        <w:spacing w:after="0"/>
        <w:ind w:left="0"/>
        <w:jc w:val="both"/>
        <w:rPr>
          <w:sz w:val="28"/>
          <w:szCs w:val="28"/>
          <w:lang w:val="uk-UA"/>
        </w:rPr>
      </w:pPr>
      <w:r>
        <w:rPr>
          <w:noProof/>
          <w:lang w:eastAsia="ru-RU"/>
        </w:rPr>
        <w:drawing>
          <wp:inline distT="0" distB="0" distL="0" distR="0">
            <wp:extent cx="6113780" cy="2375535"/>
            <wp:effectExtent l="0" t="0" r="1270" b="5715"/>
            <wp:docPr id="542" name="Рисунок 542" descr="C:\A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C:\A3\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3780" cy="2375535"/>
                    </a:xfrm>
                    <a:prstGeom prst="rect">
                      <a:avLst/>
                    </a:prstGeom>
                    <a:noFill/>
                    <a:ln>
                      <a:noFill/>
                    </a:ln>
                  </pic:spPr>
                </pic:pic>
              </a:graphicData>
            </a:graphic>
          </wp:inline>
        </w:drawing>
      </w:r>
    </w:p>
    <w:p w:rsidR="0015755F" w:rsidRDefault="0015755F" w:rsidP="0015755F">
      <w:pPr>
        <w:pStyle w:val="af9"/>
        <w:rPr>
          <w:bCs/>
          <w:vanish/>
        </w:rPr>
      </w:pPr>
      <w:r>
        <w:rPr>
          <w:bCs/>
        </w:rPr>
        <w:t>Рис. Електрокоагулограма тяжкохворого Ш. з обчислюванням ІРКЗ</w:t>
      </w:r>
    </w:p>
    <w:p w:rsidR="0015755F" w:rsidRDefault="0015755F" w:rsidP="0015755F">
      <w:pPr>
        <w:pStyle w:val="af2"/>
        <w:spacing w:after="0"/>
        <w:ind w:left="0" w:firstLine="709"/>
        <w:jc w:val="both"/>
        <w:rPr>
          <w:bCs/>
          <w:sz w:val="28"/>
          <w:szCs w:val="28"/>
          <w:lang w:val="uk-UA"/>
        </w:rPr>
      </w:pPr>
    </w:p>
    <w:p w:rsidR="0015755F" w:rsidRDefault="0015755F" w:rsidP="0015755F">
      <w:pPr>
        <w:spacing w:line="340" w:lineRule="exact"/>
        <w:ind w:firstLine="708"/>
        <w:jc w:val="both"/>
        <w:rPr>
          <w:b/>
          <w:bCs/>
          <w:sz w:val="28"/>
          <w:lang w:val="uk-UA"/>
        </w:rPr>
      </w:pPr>
    </w:p>
    <w:p w:rsidR="0015755F" w:rsidRDefault="0015755F" w:rsidP="0015755F">
      <w:pPr>
        <w:spacing w:line="340" w:lineRule="exact"/>
        <w:ind w:firstLine="708"/>
        <w:jc w:val="both"/>
        <w:rPr>
          <w:sz w:val="28"/>
          <w:lang w:val="uk-UA"/>
        </w:rPr>
      </w:pPr>
      <w:r>
        <w:rPr>
          <w:sz w:val="28"/>
          <w:lang w:val="uk-UA"/>
        </w:rPr>
        <w:t>На наш погляд, з метою прогнозування печінкової коми на доклінічних її етапах всім хворим з тяжким перебігом ГГВ слід проводити електрокоагулографічне дослідження з обчислюванням ІРКЗ в динаміці. За умов зниження ІРКЗ до 15 Од. стан хворого слід розцінювати як загрозу розвитку гострої печінкової енцефалопатії. Користуючись методом електрокоагулогафії з подальшим розрахунком ІРКЗ прогнозувати ГПЕ можна за 3-5 діб до виникнення її перших клінічних прояв, що дозволяє своєчасно розпізнати можливість ускладнення та призначити адекватну терапію.</w:t>
      </w:r>
    </w:p>
    <w:p w:rsidR="0015755F" w:rsidRDefault="0015755F" w:rsidP="0015755F">
      <w:pPr>
        <w:spacing w:line="340" w:lineRule="exact"/>
        <w:jc w:val="both"/>
        <w:rPr>
          <w:sz w:val="28"/>
          <w:lang w:val="uk-UA"/>
        </w:rPr>
      </w:pPr>
      <w:r>
        <w:rPr>
          <w:sz w:val="28"/>
          <w:lang w:val="uk-UA"/>
        </w:rPr>
        <w:t xml:space="preserve">У літературі представлені дані про вплив на систему гемостазу, особливо на її первинний ланцюг, процесів ВРО. З метою вивчення цього впливу досліджували концентрацію продуктів ПОЛ у динаміці перебігу ГГВ. При всіх формах ГГВ встановлені зміни показників ПОЛ у сироватці крові та еритроцитах хворих (табл. 4). </w:t>
      </w:r>
    </w:p>
    <w:p w:rsidR="0015755F" w:rsidRDefault="0015755F" w:rsidP="0015755F">
      <w:pPr>
        <w:spacing w:line="340" w:lineRule="exact"/>
        <w:ind w:firstLine="708"/>
        <w:jc w:val="both"/>
        <w:rPr>
          <w:sz w:val="28"/>
          <w:szCs w:val="28"/>
          <w:lang w:val="uk-UA"/>
        </w:rPr>
      </w:pPr>
      <w:r>
        <w:rPr>
          <w:sz w:val="28"/>
          <w:szCs w:val="28"/>
          <w:lang w:val="uk-UA"/>
        </w:rPr>
        <w:t xml:space="preserve">Збільшення вмісту ДК в еритроцитах хворих встановлено вже при легкому перебігу ГГВ на початку жовтушного періоду. Період розпалу хвороби </w:t>
      </w:r>
      <w:r>
        <w:rPr>
          <w:sz w:val="28"/>
          <w:szCs w:val="28"/>
          <w:lang w:val="uk-UA"/>
        </w:rPr>
        <w:lastRenderedPageBreak/>
        <w:t>супроводжувався деяким зменшенням кількості ДК в еритроцитах. Але повної нормалізації цей показник набував тільки перед виписуванням хворих із стаціонару. Динаміка концентрації ДК у сироватці крові хворих з легким перебігом ГГВ була аналогічною до її змін в еритроцитах.</w:t>
      </w:r>
    </w:p>
    <w:p w:rsidR="0015755F" w:rsidRDefault="0015755F" w:rsidP="0015755F">
      <w:pPr>
        <w:spacing w:line="340" w:lineRule="exact"/>
        <w:ind w:firstLine="708"/>
        <w:jc w:val="both"/>
        <w:rPr>
          <w:sz w:val="28"/>
          <w:lang w:val="uk-UA"/>
        </w:rPr>
      </w:pPr>
      <w:r>
        <w:rPr>
          <w:sz w:val="28"/>
          <w:szCs w:val="28"/>
          <w:lang w:val="uk-UA"/>
        </w:rPr>
        <w:t xml:space="preserve">У хворих з середньотяжкою формою ГГВ показник кількості ДК в еритроцитах крові збільшувався в 1,4, а в сироватці – в 1,5 разу порівняно з величинами, встановленими у здорових людей </w:t>
      </w:r>
      <w:r>
        <w:rPr>
          <w:sz w:val="28"/>
          <w:lang w:val="uk-UA"/>
        </w:rPr>
        <w:t>(p&lt;0,05)</w:t>
      </w:r>
      <w:r>
        <w:rPr>
          <w:sz w:val="28"/>
          <w:szCs w:val="28"/>
          <w:lang w:val="uk-UA"/>
        </w:rPr>
        <w:t xml:space="preserve">. Подальше прогресування хвороби супроводжувалося  зростанням концентрації ДК і в еритроцитах, і в сироватці крові </w:t>
      </w:r>
      <w:r>
        <w:rPr>
          <w:sz w:val="28"/>
          <w:lang w:val="uk-UA"/>
        </w:rPr>
        <w:t>(p&lt;0,05)</w:t>
      </w:r>
      <w:r>
        <w:rPr>
          <w:sz w:val="28"/>
          <w:szCs w:val="28"/>
          <w:lang w:val="uk-UA"/>
        </w:rPr>
        <w:t xml:space="preserve">. Перед випискою із стаціонару вміст ДК зменшувався, але повної його нормалізації не відзначали. Найбільш виражена картина змін вмісту ДК спостерігалася в групі хворих з тяжким перебігом ГГВ. Так, на початку хвороби концентрація ДК збільшувалася  в 3 рази в еритроцитах та в 1,9 разу в сироватці крові  порівняно з фізіологічними величинами </w:t>
      </w:r>
      <w:r>
        <w:rPr>
          <w:sz w:val="28"/>
          <w:lang w:val="uk-UA"/>
        </w:rPr>
        <w:t>(p&lt;0,05)</w:t>
      </w:r>
      <w:r>
        <w:rPr>
          <w:sz w:val="28"/>
          <w:szCs w:val="28"/>
          <w:lang w:val="uk-UA"/>
        </w:rPr>
        <w:t>. На 15 день від початку жовтяниці відбувалося зростання вмісту ДК в 3,3 разу в еритроцитах та в 3,4 разу в сироватці крові.</w:t>
      </w:r>
    </w:p>
    <w:p w:rsidR="0015755F" w:rsidRDefault="0015755F" w:rsidP="0015755F">
      <w:pPr>
        <w:spacing w:line="360" w:lineRule="auto"/>
        <w:ind w:left="7080" w:firstLine="708"/>
        <w:jc w:val="both"/>
        <w:rPr>
          <w:i/>
          <w:sz w:val="28"/>
          <w:szCs w:val="28"/>
          <w:lang w:val="uk-UA"/>
        </w:rPr>
      </w:pPr>
      <w:r>
        <w:rPr>
          <w:i/>
          <w:sz w:val="28"/>
          <w:szCs w:val="28"/>
          <w:lang w:val="uk-UA"/>
        </w:rPr>
        <w:t xml:space="preserve">         Таблиця 4</w:t>
      </w:r>
    </w:p>
    <w:p w:rsidR="0015755F" w:rsidRDefault="0015755F" w:rsidP="0015755F">
      <w:pPr>
        <w:jc w:val="center"/>
        <w:rPr>
          <w:b/>
          <w:bCs/>
          <w:sz w:val="28"/>
          <w:lang w:val="uk-UA"/>
        </w:rPr>
      </w:pPr>
      <w:r>
        <w:rPr>
          <w:b/>
          <w:sz w:val="28"/>
          <w:szCs w:val="28"/>
          <w:lang w:val="uk-UA"/>
        </w:rPr>
        <w:t xml:space="preserve"> Концентрація ДК і МДА в еритроцитах та сироватці крові хворих на ГГВ  залежно від ступеня тяжкості та періоду хвороби </w:t>
      </w:r>
      <w:r>
        <w:rPr>
          <w:b/>
          <w:bCs/>
          <w:sz w:val="28"/>
          <w:lang w:val="uk-UA"/>
        </w:rPr>
        <w:t>(M</w:t>
      </w:r>
      <w:r>
        <w:rPr>
          <w:b/>
          <w:bCs/>
          <w:sz w:val="28"/>
          <w:lang w:val="uk-UA"/>
        </w:rPr>
        <w:sym w:font="Symbol" w:char="00B1"/>
      </w:r>
      <w:r>
        <w:rPr>
          <w:b/>
          <w:bCs/>
          <w:sz w:val="28"/>
          <w:lang w:val="uk-UA"/>
        </w:rPr>
        <w:t>m)</w:t>
      </w:r>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1559"/>
        <w:gridCol w:w="1439"/>
        <w:gridCol w:w="1623"/>
        <w:gridCol w:w="1826"/>
      </w:tblGrid>
      <w:tr w:rsidR="0015755F" w:rsidTr="00B90663">
        <w:trPr>
          <w:cantSplit/>
          <w:trHeight w:val="285"/>
        </w:trPr>
        <w:tc>
          <w:tcPr>
            <w:tcW w:w="2628" w:type="dxa"/>
            <w:vMerge w:val="restart"/>
          </w:tcPr>
          <w:p w:rsidR="0015755F" w:rsidRDefault="0015755F" w:rsidP="00B90663">
            <w:pPr>
              <w:pStyle w:val="2"/>
              <w:rPr>
                <w:b/>
                <w:bCs/>
              </w:rPr>
            </w:pPr>
            <w:r>
              <w:rPr>
                <w:b/>
                <w:bCs/>
              </w:rPr>
              <w:t>Період хвороби</w:t>
            </w:r>
          </w:p>
        </w:tc>
        <w:tc>
          <w:tcPr>
            <w:tcW w:w="3480" w:type="dxa"/>
            <w:gridSpan w:val="2"/>
          </w:tcPr>
          <w:p w:rsidR="0015755F" w:rsidRDefault="0015755F" w:rsidP="00B90663">
            <w:pPr>
              <w:jc w:val="center"/>
              <w:rPr>
                <w:sz w:val="28"/>
                <w:szCs w:val="28"/>
                <w:lang w:val="uk-UA"/>
              </w:rPr>
            </w:pPr>
            <w:r>
              <w:rPr>
                <w:sz w:val="28"/>
                <w:szCs w:val="28"/>
                <w:lang w:val="uk-UA"/>
              </w:rPr>
              <w:t>ДК</w:t>
            </w:r>
          </w:p>
        </w:tc>
        <w:tc>
          <w:tcPr>
            <w:tcW w:w="3881" w:type="dxa"/>
            <w:gridSpan w:val="2"/>
          </w:tcPr>
          <w:p w:rsidR="0015755F" w:rsidRDefault="0015755F" w:rsidP="00B90663">
            <w:pPr>
              <w:jc w:val="center"/>
              <w:rPr>
                <w:sz w:val="28"/>
                <w:lang w:val="uk-UA"/>
              </w:rPr>
            </w:pPr>
            <w:r>
              <w:rPr>
                <w:sz w:val="28"/>
                <w:lang w:val="uk-UA"/>
              </w:rPr>
              <w:t>МДА</w:t>
            </w:r>
          </w:p>
        </w:tc>
      </w:tr>
      <w:tr w:rsidR="0015755F" w:rsidTr="00B90663">
        <w:trPr>
          <w:cantSplit/>
          <w:trHeight w:val="661"/>
        </w:trPr>
        <w:tc>
          <w:tcPr>
            <w:tcW w:w="2628" w:type="dxa"/>
            <w:vMerge/>
          </w:tcPr>
          <w:p w:rsidR="0015755F" w:rsidRDefault="0015755F" w:rsidP="00B90663">
            <w:pPr>
              <w:pStyle w:val="2"/>
              <w:rPr>
                <w:b/>
                <w:bCs/>
              </w:rPr>
            </w:pPr>
          </w:p>
        </w:tc>
        <w:tc>
          <w:tcPr>
            <w:tcW w:w="1920" w:type="dxa"/>
          </w:tcPr>
          <w:p w:rsidR="0015755F" w:rsidRDefault="0015755F" w:rsidP="00B90663">
            <w:pPr>
              <w:ind w:left="-108" w:right="-127"/>
              <w:jc w:val="center"/>
              <w:rPr>
                <w:bCs/>
                <w:sz w:val="28"/>
                <w:szCs w:val="28"/>
                <w:lang w:val="uk-UA"/>
              </w:rPr>
            </w:pPr>
            <w:r>
              <w:rPr>
                <w:sz w:val="28"/>
                <w:szCs w:val="28"/>
                <w:lang w:val="uk-UA"/>
              </w:rPr>
              <w:t>нмоль/л завису еритроцитів</w:t>
            </w:r>
          </w:p>
        </w:tc>
        <w:tc>
          <w:tcPr>
            <w:tcW w:w="1560" w:type="dxa"/>
          </w:tcPr>
          <w:p w:rsidR="0015755F" w:rsidRDefault="0015755F" w:rsidP="00B90663">
            <w:pPr>
              <w:jc w:val="center"/>
              <w:rPr>
                <w:sz w:val="28"/>
                <w:szCs w:val="28"/>
                <w:lang w:val="uk-UA"/>
              </w:rPr>
            </w:pPr>
            <w:r>
              <w:rPr>
                <w:bCs/>
                <w:sz w:val="28"/>
                <w:szCs w:val="28"/>
                <w:lang w:val="uk-UA"/>
              </w:rPr>
              <w:t>нмоль/л сироватки</w:t>
            </w:r>
          </w:p>
        </w:tc>
        <w:tc>
          <w:tcPr>
            <w:tcW w:w="2047" w:type="dxa"/>
          </w:tcPr>
          <w:p w:rsidR="0015755F" w:rsidRDefault="0015755F" w:rsidP="00B90663">
            <w:pPr>
              <w:ind w:left="-44" w:right="-127"/>
              <w:jc w:val="center"/>
              <w:rPr>
                <w:bCs/>
                <w:sz w:val="28"/>
                <w:szCs w:val="28"/>
                <w:lang w:val="uk-UA"/>
              </w:rPr>
            </w:pPr>
            <w:r>
              <w:rPr>
                <w:sz w:val="28"/>
                <w:szCs w:val="28"/>
                <w:lang w:val="uk-UA"/>
              </w:rPr>
              <w:t>нмоль/л завису еритроцитів</w:t>
            </w:r>
          </w:p>
        </w:tc>
        <w:tc>
          <w:tcPr>
            <w:tcW w:w="1834" w:type="dxa"/>
          </w:tcPr>
          <w:p w:rsidR="0015755F" w:rsidRDefault="0015755F" w:rsidP="00B90663">
            <w:pPr>
              <w:jc w:val="center"/>
              <w:rPr>
                <w:sz w:val="28"/>
                <w:szCs w:val="28"/>
                <w:lang w:val="uk-UA"/>
              </w:rPr>
            </w:pPr>
            <w:r>
              <w:rPr>
                <w:bCs/>
                <w:sz w:val="28"/>
                <w:szCs w:val="28"/>
                <w:lang w:val="uk-UA"/>
              </w:rPr>
              <w:t>нмоль/л сироватки</w:t>
            </w:r>
          </w:p>
        </w:tc>
      </w:tr>
      <w:tr w:rsidR="0015755F" w:rsidTr="00B90663">
        <w:tc>
          <w:tcPr>
            <w:tcW w:w="9989" w:type="dxa"/>
            <w:gridSpan w:val="5"/>
          </w:tcPr>
          <w:p w:rsidR="0015755F" w:rsidRDefault="0015755F" w:rsidP="00B90663">
            <w:pPr>
              <w:jc w:val="center"/>
              <w:rPr>
                <w:sz w:val="28"/>
                <w:lang w:val="uk-UA"/>
              </w:rPr>
            </w:pPr>
            <w:r>
              <w:rPr>
                <w:sz w:val="28"/>
                <w:szCs w:val="28"/>
                <w:lang w:val="uk-UA"/>
              </w:rPr>
              <w:t>Легкий перебіг (n=30)</w:t>
            </w:r>
          </w:p>
        </w:tc>
      </w:tr>
      <w:tr w:rsidR="0015755F" w:rsidTr="00B90663">
        <w:tc>
          <w:tcPr>
            <w:tcW w:w="2628" w:type="dxa"/>
          </w:tcPr>
          <w:p w:rsidR="0015755F" w:rsidRDefault="0015755F" w:rsidP="00B90663">
            <w:pPr>
              <w:jc w:val="both"/>
              <w:rPr>
                <w:sz w:val="28"/>
                <w:szCs w:val="28"/>
                <w:lang w:val="uk-UA"/>
              </w:rPr>
            </w:pPr>
            <w:r>
              <w:rPr>
                <w:sz w:val="28"/>
                <w:szCs w:val="28"/>
                <w:lang w:val="uk-UA"/>
              </w:rPr>
              <w:t>Початок хвороби</w:t>
            </w:r>
          </w:p>
        </w:tc>
        <w:tc>
          <w:tcPr>
            <w:tcW w:w="1920" w:type="dxa"/>
          </w:tcPr>
          <w:p w:rsidR="0015755F" w:rsidRDefault="0015755F" w:rsidP="00B90663">
            <w:pPr>
              <w:jc w:val="center"/>
              <w:rPr>
                <w:sz w:val="28"/>
                <w:szCs w:val="28"/>
                <w:lang w:val="uk-UA"/>
              </w:rPr>
            </w:pPr>
            <w:r>
              <w:rPr>
                <w:sz w:val="28"/>
                <w:szCs w:val="28"/>
                <w:lang w:val="uk-UA"/>
              </w:rPr>
              <w:t xml:space="preserve">5,37 </w:t>
            </w:r>
            <w:r>
              <w:rPr>
                <w:sz w:val="28"/>
                <w:szCs w:val="28"/>
                <w:lang w:val="uk-UA"/>
              </w:rPr>
              <w:sym w:font="Symbol" w:char="F0B1"/>
            </w:r>
            <w:r>
              <w:rPr>
                <w:sz w:val="28"/>
                <w:szCs w:val="28"/>
                <w:lang w:val="uk-UA"/>
              </w:rPr>
              <w:t xml:space="preserve"> 0,12*</w:t>
            </w:r>
          </w:p>
        </w:tc>
        <w:tc>
          <w:tcPr>
            <w:tcW w:w="1560" w:type="dxa"/>
          </w:tcPr>
          <w:p w:rsidR="0015755F" w:rsidRDefault="0015755F" w:rsidP="00B90663">
            <w:pPr>
              <w:ind w:left="-108" w:right="-108"/>
              <w:jc w:val="center"/>
              <w:rPr>
                <w:sz w:val="28"/>
                <w:szCs w:val="28"/>
                <w:lang w:val="uk-UA"/>
              </w:rPr>
            </w:pPr>
            <w:r>
              <w:rPr>
                <w:sz w:val="28"/>
                <w:szCs w:val="28"/>
                <w:lang w:val="uk-UA"/>
              </w:rPr>
              <w:t xml:space="preserve">14,53 </w:t>
            </w:r>
            <w:r>
              <w:rPr>
                <w:sz w:val="28"/>
                <w:szCs w:val="28"/>
                <w:lang w:val="uk-UA"/>
              </w:rPr>
              <w:sym w:font="Symbol" w:char="00B1"/>
            </w:r>
            <w:r>
              <w:rPr>
                <w:sz w:val="28"/>
                <w:szCs w:val="28"/>
                <w:lang w:val="uk-UA"/>
              </w:rPr>
              <w:t xml:space="preserve"> 1,46*</w:t>
            </w:r>
          </w:p>
        </w:tc>
        <w:tc>
          <w:tcPr>
            <w:tcW w:w="2047" w:type="dxa"/>
          </w:tcPr>
          <w:p w:rsidR="0015755F" w:rsidRDefault="0015755F" w:rsidP="00B90663">
            <w:pPr>
              <w:ind w:left="-187" w:right="-115"/>
              <w:jc w:val="center"/>
              <w:rPr>
                <w:sz w:val="28"/>
                <w:szCs w:val="28"/>
                <w:lang w:val="uk-UA"/>
              </w:rPr>
            </w:pPr>
            <w:r>
              <w:rPr>
                <w:sz w:val="28"/>
                <w:szCs w:val="28"/>
                <w:lang w:val="uk-UA"/>
              </w:rPr>
              <w:t xml:space="preserve">173,54 </w:t>
            </w:r>
            <w:r>
              <w:rPr>
                <w:sz w:val="28"/>
                <w:szCs w:val="28"/>
                <w:lang w:val="uk-UA"/>
              </w:rPr>
              <w:sym w:font="Symbol" w:char="00B1"/>
            </w:r>
            <w:r>
              <w:rPr>
                <w:sz w:val="28"/>
                <w:szCs w:val="28"/>
                <w:lang w:val="uk-UA"/>
              </w:rPr>
              <w:t xml:space="preserve"> 18,79* </w:t>
            </w:r>
          </w:p>
        </w:tc>
        <w:tc>
          <w:tcPr>
            <w:tcW w:w="1834" w:type="dxa"/>
          </w:tcPr>
          <w:p w:rsidR="0015755F" w:rsidRDefault="0015755F" w:rsidP="00B90663">
            <w:pPr>
              <w:ind w:left="-101" w:right="-187"/>
              <w:jc w:val="center"/>
              <w:rPr>
                <w:sz w:val="28"/>
                <w:szCs w:val="28"/>
                <w:lang w:val="uk-UA"/>
              </w:rPr>
            </w:pPr>
            <w:r>
              <w:rPr>
                <w:sz w:val="28"/>
                <w:szCs w:val="28"/>
                <w:lang w:val="uk-UA"/>
              </w:rPr>
              <w:t>297,32</w:t>
            </w:r>
            <w:r>
              <w:rPr>
                <w:sz w:val="28"/>
                <w:szCs w:val="28"/>
                <w:lang w:val="uk-UA"/>
              </w:rPr>
              <w:sym w:font="Symbol" w:char="00B1"/>
            </w:r>
            <w:r>
              <w:rPr>
                <w:sz w:val="28"/>
                <w:szCs w:val="28"/>
                <w:lang w:val="uk-UA"/>
              </w:rPr>
              <w:t>11,27*</w:t>
            </w:r>
          </w:p>
        </w:tc>
      </w:tr>
      <w:tr w:rsidR="0015755F" w:rsidTr="00B90663">
        <w:tc>
          <w:tcPr>
            <w:tcW w:w="2628" w:type="dxa"/>
          </w:tcPr>
          <w:p w:rsidR="0015755F" w:rsidRDefault="0015755F" w:rsidP="00B90663">
            <w:pPr>
              <w:pStyle w:val="6"/>
              <w:spacing w:line="240" w:lineRule="auto"/>
            </w:pPr>
            <w:r>
              <w:t>Період розпалу</w:t>
            </w:r>
          </w:p>
        </w:tc>
        <w:tc>
          <w:tcPr>
            <w:tcW w:w="1920" w:type="dxa"/>
          </w:tcPr>
          <w:p w:rsidR="0015755F" w:rsidRDefault="0015755F" w:rsidP="00B90663">
            <w:pPr>
              <w:jc w:val="center"/>
              <w:rPr>
                <w:sz w:val="28"/>
                <w:szCs w:val="28"/>
                <w:lang w:val="uk-UA"/>
              </w:rPr>
            </w:pPr>
            <w:r>
              <w:rPr>
                <w:sz w:val="28"/>
                <w:szCs w:val="28"/>
                <w:lang w:val="uk-UA"/>
              </w:rPr>
              <w:t xml:space="preserve">5,12 </w:t>
            </w:r>
            <w:r>
              <w:rPr>
                <w:sz w:val="28"/>
                <w:szCs w:val="28"/>
                <w:lang w:val="uk-UA"/>
              </w:rPr>
              <w:sym w:font="Symbol" w:char="00B1"/>
            </w:r>
            <w:r>
              <w:rPr>
                <w:sz w:val="28"/>
                <w:szCs w:val="28"/>
                <w:lang w:val="uk-UA"/>
              </w:rPr>
              <w:t xml:space="preserve"> 0,09*</w:t>
            </w:r>
          </w:p>
        </w:tc>
        <w:tc>
          <w:tcPr>
            <w:tcW w:w="1560" w:type="dxa"/>
          </w:tcPr>
          <w:p w:rsidR="0015755F" w:rsidRDefault="0015755F" w:rsidP="00B90663">
            <w:pPr>
              <w:ind w:left="-108" w:right="-108"/>
              <w:jc w:val="center"/>
              <w:rPr>
                <w:sz w:val="28"/>
                <w:szCs w:val="28"/>
                <w:lang w:val="uk-UA"/>
              </w:rPr>
            </w:pPr>
            <w:r>
              <w:rPr>
                <w:sz w:val="28"/>
                <w:szCs w:val="28"/>
                <w:lang w:val="uk-UA"/>
              </w:rPr>
              <w:t xml:space="preserve">13,25 </w:t>
            </w:r>
            <w:r>
              <w:rPr>
                <w:sz w:val="28"/>
                <w:szCs w:val="28"/>
                <w:lang w:val="uk-UA"/>
              </w:rPr>
              <w:sym w:font="Symbol" w:char="00B1"/>
            </w:r>
            <w:r>
              <w:rPr>
                <w:sz w:val="28"/>
                <w:szCs w:val="28"/>
                <w:lang w:val="uk-UA"/>
              </w:rPr>
              <w:t xml:space="preserve"> 0,6*</w:t>
            </w:r>
          </w:p>
        </w:tc>
        <w:tc>
          <w:tcPr>
            <w:tcW w:w="2047" w:type="dxa"/>
          </w:tcPr>
          <w:p w:rsidR="0015755F" w:rsidRDefault="0015755F" w:rsidP="00B90663">
            <w:pPr>
              <w:ind w:left="-81"/>
              <w:jc w:val="center"/>
              <w:rPr>
                <w:sz w:val="28"/>
                <w:szCs w:val="28"/>
                <w:lang w:val="uk-UA"/>
              </w:rPr>
            </w:pPr>
            <w:r>
              <w:rPr>
                <w:sz w:val="28"/>
                <w:szCs w:val="28"/>
                <w:lang w:val="uk-UA"/>
              </w:rPr>
              <w:t xml:space="preserve">159,83 </w:t>
            </w:r>
            <w:r>
              <w:rPr>
                <w:sz w:val="28"/>
                <w:szCs w:val="28"/>
                <w:lang w:val="uk-UA"/>
              </w:rPr>
              <w:sym w:font="Symbol" w:char="00B1"/>
            </w:r>
            <w:r>
              <w:rPr>
                <w:sz w:val="28"/>
                <w:szCs w:val="28"/>
                <w:lang w:val="uk-UA"/>
              </w:rPr>
              <w:t xml:space="preserve"> 6,63*</w:t>
            </w:r>
          </w:p>
        </w:tc>
        <w:tc>
          <w:tcPr>
            <w:tcW w:w="1834" w:type="dxa"/>
          </w:tcPr>
          <w:p w:rsidR="0015755F" w:rsidRDefault="0015755F" w:rsidP="00B90663">
            <w:pPr>
              <w:ind w:left="-115" w:right="-67"/>
              <w:jc w:val="center"/>
              <w:rPr>
                <w:sz w:val="28"/>
                <w:szCs w:val="28"/>
                <w:lang w:val="uk-UA"/>
              </w:rPr>
            </w:pPr>
            <w:r>
              <w:rPr>
                <w:sz w:val="28"/>
                <w:szCs w:val="28"/>
                <w:lang w:val="uk-UA"/>
              </w:rPr>
              <w:t xml:space="preserve">265,06 </w:t>
            </w:r>
            <w:r>
              <w:rPr>
                <w:sz w:val="28"/>
                <w:szCs w:val="28"/>
                <w:lang w:val="uk-UA"/>
              </w:rPr>
              <w:sym w:font="Symbol" w:char="00B1"/>
            </w:r>
            <w:r>
              <w:rPr>
                <w:sz w:val="28"/>
                <w:szCs w:val="28"/>
                <w:lang w:val="uk-UA"/>
              </w:rPr>
              <w:t xml:space="preserve"> 8,69*</w:t>
            </w:r>
          </w:p>
        </w:tc>
      </w:tr>
      <w:tr w:rsidR="0015755F" w:rsidTr="00B90663">
        <w:tc>
          <w:tcPr>
            <w:tcW w:w="2628" w:type="dxa"/>
          </w:tcPr>
          <w:p w:rsidR="0015755F" w:rsidRDefault="0015755F" w:rsidP="00B90663">
            <w:pPr>
              <w:jc w:val="both"/>
              <w:rPr>
                <w:sz w:val="28"/>
                <w:szCs w:val="28"/>
                <w:lang w:val="uk-UA"/>
              </w:rPr>
            </w:pPr>
            <w:r>
              <w:rPr>
                <w:sz w:val="28"/>
                <w:szCs w:val="28"/>
                <w:lang w:val="uk-UA"/>
              </w:rPr>
              <w:t>Рання реконвалесценція</w:t>
            </w:r>
          </w:p>
        </w:tc>
        <w:tc>
          <w:tcPr>
            <w:tcW w:w="1920" w:type="dxa"/>
          </w:tcPr>
          <w:p w:rsidR="0015755F" w:rsidRDefault="0015755F" w:rsidP="00B90663">
            <w:pPr>
              <w:jc w:val="center"/>
              <w:rPr>
                <w:sz w:val="28"/>
                <w:szCs w:val="28"/>
                <w:lang w:val="uk-UA"/>
              </w:rPr>
            </w:pPr>
            <w:r>
              <w:rPr>
                <w:sz w:val="28"/>
                <w:szCs w:val="28"/>
                <w:lang w:val="uk-UA"/>
              </w:rPr>
              <w:t xml:space="preserve">4,96 </w:t>
            </w:r>
            <w:r>
              <w:rPr>
                <w:sz w:val="28"/>
                <w:szCs w:val="28"/>
                <w:lang w:val="uk-UA"/>
              </w:rPr>
              <w:sym w:font="Symbol" w:char="00B1"/>
            </w:r>
            <w:r>
              <w:rPr>
                <w:sz w:val="28"/>
                <w:szCs w:val="28"/>
                <w:lang w:val="uk-UA"/>
              </w:rPr>
              <w:t xml:space="preserve"> 0,07</w:t>
            </w:r>
          </w:p>
        </w:tc>
        <w:tc>
          <w:tcPr>
            <w:tcW w:w="1560" w:type="dxa"/>
          </w:tcPr>
          <w:p w:rsidR="0015755F" w:rsidRDefault="0015755F" w:rsidP="00B90663">
            <w:pPr>
              <w:ind w:left="-108" w:right="-108"/>
              <w:jc w:val="center"/>
              <w:rPr>
                <w:sz w:val="28"/>
                <w:szCs w:val="28"/>
                <w:lang w:val="uk-UA"/>
              </w:rPr>
            </w:pPr>
            <w:r>
              <w:rPr>
                <w:sz w:val="28"/>
                <w:szCs w:val="28"/>
                <w:lang w:val="uk-UA"/>
              </w:rPr>
              <w:t xml:space="preserve">12,18 </w:t>
            </w:r>
            <w:r>
              <w:rPr>
                <w:sz w:val="28"/>
                <w:szCs w:val="28"/>
                <w:lang w:val="uk-UA"/>
              </w:rPr>
              <w:sym w:font="Symbol" w:char="00B1"/>
            </w:r>
            <w:r>
              <w:rPr>
                <w:sz w:val="28"/>
                <w:szCs w:val="28"/>
                <w:lang w:val="uk-UA"/>
              </w:rPr>
              <w:t xml:space="preserve"> 0,5*</w:t>
            </w:r>
          </w:p>
        </w:tc>
        <w:tc>
          <w:tcPr>
            <w:tcW w:w="2047" w:type="dxa"/>
          </w:tcPr>
          <w:p w:rsidR="0015755F" w:rsidRDefault="0015755F" w:rsidP="00B90663">
            <w:pPr>
              <w:jc w:val="center"/>
              <w:rPr>
                <w:sz w:val="28"/>
                <w:szCs w:val="28"/>
                <w:lang w:val="uk-UA"/>
              </w:rPr>
            </w:pPr>
            <w:r>
              <w:rPr>
                <w:sz w:val="28"/>
                <w:szCs w:val="28"/>
                <w:lang w:val="uk-UA"/>
              </w:rPr>
              <w:t xml:space="preserve">148,12 </w:t>
            </w:r>
            <w:r>
              <w:rPr>
                <w:sz w:val="28"/>
                <w:szCs w:val="28"/>
                <w:lang w:val="uk-UA"/>
              </w:rPr>
              <w:sym w:font="Symbol" w:char="00B1"/>
            </w:r>
            <w:r>
              <w:rPr>
                <w:sz w:val="28"/>
                <w:szCs w:val="28"/>
                <w:lang w:val="uk-UA"/>
              </w:rPr>
              <w:t xml:space="preserve"> 4,58</w:t>
            </w:r>
          </w:p>
        </w:tc>
        <w:tc>
          <w:tcPr>
            <w:tcW w:w="1834" w:type="dxa"/>
          </w:tcPr>
          <w:p w:rsidR="0015755F" w:rsidRDefault="0015755F" w:rsidP="00B90663">
            <w:pPr>
              <w:ind w:left="-115" w:right="-67"/>
              <w:jc w:val="center"/>
              <w:rPr>
                <w:sz w:val="28"/>
                <w:szCs w:val="28"/>
                <w:lang w:val="uk-UA"/>
              </w:rPr>
            </w:pPr>
            <w:r>
              <w:rPr>
                <w:sz w:val="28"/>
                <w:szCs w:val="28"/>
                <w:lang w:val="uk-UA"/>
              </w:rPr>
              <w:t xml:space="preserve">250,34 </w:t>
            </w:r>
            <w:r>
              <w:rPr>
                <w:sz w:val="28"/>
                <w:szCs w:val="28"/>
                <w:lang w:val="uk-UA"/>
              </w:rPr>
              <w:sym w:font="Symbol" w:char="00B1"/>
            </w:r>
            <w:r>
              <w:rPr>
                <w:sz w:val="28"/>
                <w:szCs w:val="28"/>
                <w:lang w:val="uk-UA"/>
              </w:rPr>
              <w:t xml:space="preserve"> 8,7</w:t>
            </w:r>
          </w:p>
        </w:tc>
      </w:tr>
      <w:tr w:rsidR="0015755F" w:rsidTr="00B90663">
        <w:tc>
          <w:tcPr>
            <w:tcW w:w="9989" w:type="dxa"/>
            <w:gridSpan w:val="5"/>
          </w:tcPr>
          <w:p w:rsidR="0015755F" w:rsidRDefault="0015755F" w:rsidP="00B90663">
            <w:pPr>
              <w:ind w:left="-115" w:right="-67"/>
              <w:jc w:val="center"/>
              <w:rPr>
                <w:sz w:val="28"/>
                <w:lang w:val="uk-UA"/>
              </w:rPr>
            </w:pPr>
            <w:r>
              <w:rPr>
                <w:sz w:val="28"/>
                <w:szCs w:val="28"/>
                <w:lang w:val="uk-UA"/>
              </w:rPr>
              <w:t>Середньотяжкий перебіг (n=30)</w:t>
            </w:r>
          </w:p>
        </w:tc>
      </w:tr>
      <w:tr w:rsidR="0015755F" w:rsidTr="00B90663">
        <w:tc>
          <w:tcPr>
            <w:tcW w:w="2628" w:type="dxa"/>
          </w:tcPr>
          <w:p w:rsidR="0015755F" w:rsidRDefault="0015755F" w:rsidP="00B90663">
            <w:pPr>
              <w:jc w:val="both"/>
              <w:rPr>
                <w:sz w:val="28"/>
                <w:szCs w:val="28"/>
                <w:lang w:val="uk-UA"/>
              </w:rPr>
            </w:pPr>
            <w:r>
              <w:rPr>
                <w:sz w:val="28"/>
                <w:szCs w:val="28"/>
                <w:lang w:val="uk-UA"/>
              </w:rPr>
              <w:t>Початок хвороби</w:t>
            </w:r>
          </w:p>
        </w:tc>
        <w:tc>
          <w:tcPr>
            <w:tcW w:w="1920" w:type="dxa"/>
          </w:tcPr>
          <w:p w:rsidR="0015755F" w:rsidRDefault="0015755F" w:rsidP="00B90663">
            <w:pPr>
              <w:ind w:left="-108" w:right="-108"/>
              <w:jc w:val="center"/>
              <w:rPr>
                <w:sz w:val="28"/>
                <w:szCs w:val="28"/>
                <w:lang w:val="uk-UA"/>
              </w:rPr>
            </w:pPr>
            <w:r>
              <w:rPr>
                <w:sz w:val="28"/>
                <w:szCs w:val="28"/>
                <w:lang w:val="uk-UA"/>
              </w:rPr>
              <w:t xml:space="preserve">6,74 </w:t>
            </w:r>
            <w:r>
              <w:rPr>
                <w:sz w:val="28"/>
                <w:szCs w:val="28"/>
                <w:lang w:val="uk-UA"/>
              </w:rPr>
              <w:sym w:font="Symbol" w:char="00B1"/>
            </w:r>
            <w:r>
              <w:rPr>
                <w:sz w:val="28"/>
                <w:szCs w:val="28"/>
                <w:lang w:val="uk-UA"/>
              </w:rPr>
              <w:t xml:space="preserve"> 0,22*</w:t>
            </w:r>
          </w:p>
        </w:tc>
        <w:tc>
          <w:tcPr>
            <w:tcW w:w="1560" w:type="dxa"/>
          </w:tcPr>
          <w:p w:rsidR="0015755F" w:rsidRDefault="0015755F" w:rsidP="00B90663">
            <w:pPr>
              <w:ind w:left="-108" w:right="-108"/>
              <w:jc w:val="center"/>
              <w:rPr>
                <w:sz w:val="28"/>
                <w:szCs w:val="28"/>
                <w:lang w:val="uk-UA"/>
              </w:rPr>
            </w:pPr>
            <w:r>
              <w:rPr>
                <w:sz w:val="28"/>
                <w:szCs w:val="28"/>
                <w:lang w:val="uk-UA"/>
              </w:rPr>
              <w:t xml:space="preserve">16,95 </w:t>
            </w:r>
            <w:r>
              <w:rPr>
                <w:sz w:val="28"/>
                <w:szCs w:val="28"/>
                <w:lang w:val="uk-UA"/>
              </w:rPr>
              <w:sym w:font="Symbol" w:char="00B1"/>
            </w:r>
            <w:r>
              <w:rPr>
                <w:sz w:val="28"/>
                <w:szCs w:val="28"/>
                <w:lang w:val="uk-UA"/>
              </w:rPr>
              <w:t xml:space="preserve"> 0,49*</w:t>
            </w:r>
          </w:p>
        </w:tc>
        <w:tc>
          <w:tcPr>
            <w:tcW w:w="2047" w:type="dxa"/>
          </w:tcPr>
          <w:p w:rsidR="0015755F" w:rsidRDefault="0015755F" w:rsidP="00B90663">
            <w:pPr>
              <w:ind w:left="-81" w:right="-101"/>
              <w:jc w:val="center"/>
              <w:rPr>
                <w:sz w:val="28"/>
                <w:szCs w:val="28"/>
                <w:lang w:val="uk-UA"/>
              </w:rPr>
            </w:pPr>
            <w:r>
              <w:rPr>
                <w:sz w:val="28"/>
                <w:szCs w:val="28"/>
                <w:lang w:val="uk-UA"/>
              </w:rPr>
              <w:t xml:space="preserve">231,86 </w:t>
            </w:r>
            <w:r>
              <w:rPr>
                <w:sz w:val="28"/>
                <w:szCs w:val="28"/>
                <w:lang w:val="uk-UA"/>
              </w:rPr>
              <w:sym w:font="Symbol" w:char="00B1"/>
            </w:r>
            <w:r>
              <w:rPr>
                <w:sz w:val="28"/>
                <w:szCs w:val="28"/>
                <w:lang w:val="uk-UA"/>
              </w:rPr>
              <w:t xml:space="preserve"> 10,48*</w:t>
            </w:r>
          </w:p>
        </w:tc>
        <w:tc>
          <w:tcPr>
            <w:tcW w:w="1834" w:type="dxa"/>
          </w:tcPr>
          <w:p w:rsidR="0015755F" w:rsidRDefault="0015755F" w:rsidP="00B90663">
            <w:pPr>
              <w:ind w:left="-115" w:right="-67"/>
              <w:jc w:val="center"/>
              <w:rPr>
                <w:sz w:val="28"/>
                <w:szCs w:val="28"/>
                <w:lang w:val="uk-UA"/>
              </w:rPr>
            </w:pPr>
            <w:r>
              <w:rPr>
                <w:sz w:val="28"/>
                <w:szCs w:val="28"/>
                <w:lang w:val="uk-UA"/>
              </w:rPr>
              <w:t>457,69</w:t>
            </w:r>
            <w:r>
              <w:rPr>
                <w:sz w:val="28"/>
                <w:szCs w:val="28"/>
                <w:lang w:val="uk-UA"/>
              </w:rPr>
              <w:sym w:font="Symbol" w:char="00B1"/>
            </w:r>
            <w:r>
              <w:rPr>
                <w:sz w:val="28"/>
                <w:szCs w:val="28"/>
                <w:lang w:val="uk-UA"/>
              </w:rPr>
              <w:t>14,35*</w:t>
            </w:r>
          </w:p>
        </w:tc>
      </w:tr>
      <w:tr w:rsidR="0015755F" w:rsidTr="00B90663">
        <w:tc>
          <w:tcPr>
            <w:tcW w:w="2628" w:type="dxa"/>
          </w:tcPr>
          <w:p w:rsidR="0015755F" w:rsidRDefault="0015755F" w:rsidP="00B90663">
            <w:pPr>
              <w:jc w:val="both"/>
              <w:rPr>
                <w:sz w:val="28"/>
                <w:szCs w:val="28"/>
                <w:lang w:val="uk-UA"/>
              </w:rPr>
            </w:pPr>
            <w:r>
              <w:rPr>
                <w:sz w:val="28"/>
                <w:szCs w:val="28"/>
                <w:lang w:val="uk-UA"/>
              </w:rPr>
              <w:t>Період розпалу</w:t>
            </w:r>
          </w:p>
        </w:tc>
        <w:tc>
          <w:tcPr>
            <w:tcW w:w="1920" w:type="dxa"/>
          </w:tcPr>
          <w:p w:rsidR="0015755F" w:rsidRDefault="0015755F" w:rsidP="00B90663">
            <w:pPr>
              <w:ind w:left="-108" w:right="-108"/>
              <w:jc w:val="center"/>
              <w:rPr>
                <w:sz w:val="28"/>
                <w:szCs w:val="28"/>
                <w:lang w:val="uk-UA"/>
              </w:rPr>
            </w:pPr>
            <w:r>
              <w:rPr>
                <w:sz w:val="28"/>
                <w:szCs w:val="28"/>
                <w:lang w:val="uk-UA"/>
              </w:rPr>
              <w:t xml:space="preserve">9,07 </w:t>
            </w:r>
            <w:r>
              <w:rPr>
                <w:sz w:val="28"/>
                <w:szCs w:val="28"/>
                <w:lang w:val="uk-UA"/>
              </w:rPr>
              <w:sym w:font="Symbol" w:char="00B1"/>
            </w:r>
            <w:r>
              <w:rPr>
                <w:sz w:val="28"/>
                <w:szCs w:val="28"/>
                <w:lang w:val="uk-UA"/>
              </w:rPr>
              <w:t xml:space="preserve"> 0,16*</w:t>
            </w:r>
          </w:p>
        </w:tc>
        <w:tc>
          <w:tcPr>
            <w:tcW w:w="1560" w:type="dxa"/>
          </w:tcPr>
          <w:p w:rsidR="0015755F" w:rsidRDefault="0015755F" w:rsidP="00B90663">
            <w:pPr>
              <w:ind w:left="-108" w:right="-108"/>
              <w:jc w:val="center"/>
              <w:rPr>
                <w:sz w:val="28"/>
                <w:szCs w:val="28"/>
                <w:lang w:val="uk-UA"/>
              </w:rPr>
            </w:pPr>
            <w:r>
              <w:rPr>
                <w:sz w:val="28"/>
                <w:szCs w:val="28"/>
                <w:lang w:val="uk-UA"/>
              </w:rPr>
              <w:t xml:space="preserve">18,73 </w:t>
            </w:r>
            <w:r>
              <w:rPr>
                <w:sz w:val="28"/>
                <w:szCs w:val="28"/>
                <w:lang w:val="uk-UA"/>
              </w:rPr>
              <w:sym w:font="Symbol" w:char="00B1"/>
            </w:r>
            <w:r>
              <w:rPr>
                <w:sz w:val="28"/>
                <w:szCs w:val="28"/>
                <w:lang w:val="uk-UA"/>
              </w:rPr>
              <w:t xml:space="preserve"> 0,31*</w:t>
            </w:r>
          </w:p>
        </w:tc>
        <w:tc>
          <w:tcPr>
            <w:tcW w:w="2047" w:type="dxa"/>
          </w:tcPr>
          <w:p w:rsidR="0015755F" w:rsidRDefault="0015755F" w:rsidP="00B90663">
            <w:pPr>
              <w:jc w:val="center"/>
              <w:rPr>
                <w:sz w:val="28"/>
                <w:szCs w:val="28"/>
                <w:lang w:val="uk-UA"/>
              </w:rPr>
            </w:pPr>
            <w:r>
              <w:rPr>
                <w:sz w:val="28"/>
                <w:szCs w:val="28"/>
                <w:lang w:val="uk-UA"/>
              </w:rPr>
              <w:t xml:space="preserve">281,32 </w:t>
            </w:r>
            <w:r>
              <w:rPr>
                <w:sz w:val="28"/>
                <w:szCs w:val="28"/>
                <w:lang w:val="uk-UA"/>
              </w:rPr>
              <w:sym w:font="Symbol" w:char="00B1"/>
            </w:r>
            <w:r>
              <w:rPr>
                <w:sz w:val="28"/>
                <w:szCs w:val="28"/>
                <w:lang w:val="uk-UA"/>
              </w:rPr>
              <w:t xml:space="preserve"> 7,12*</w:t>
            </w:r>
          </w:p>
        </w:tc>
        <w:tc>
          <w:tcPr>
            <w:tcW w:w="1834" w:type="dxa"/>
          </w:tcPr>
          <w:p w:rsidR="0015755F" w:rsidRDefault="0015755F" w:rsidP="00B90663">
            <w:pPr>
              <w:ind w:left="-115" w:right="-67"/>
              <w:jc w:val="center"/>
              <w:rPr>
                <w:sz w:val="28"/>
                <w:szCs w:val="28"/>
                <w:lang w:val="uk-UA"/>
              </w:rPr>
            </w:pPr>
            <w:r>
              <w:rPr>
                <w:sz w:val="28"/>
                <w:szCs w:val="28"/>
                <w:lang w:val="uk-UA"/>
              </w:rPr>
              <w:t>504,71</w:t>
            </w:r>
            <w:r>
              <w:rPr>
                <w:sz w:val="28"/>
                <w:szCs w:val="28"/>
                <w:lang w:val="uk-UA"/>
              </w:rPr>
              <w:sym w:font="Symbol" w:char="00B1"/>
            </w:r>
            <w:r>
              <w:rPr>
                <w:sz w:val="28"/>
                <w:szCs w:val="28"/>
                <w:lang w:val="uk-UA"/>
              </w:rPr>
              <w:t>12,29*</w:t>
            </w:r>
          </w:p>
        </w:tc>
      </w:tr>
      <w:tr w:rsidR="0015755F" w:rsidTr="00B90663">
        <w:tc>
          <w:tcPr>
            <w:tcW w:w="2628" w:type="dxa"/>
          </w:tcPr>
          <w:p w:rsidR="0015755F" w:rsidRDefault="0015755F" w:rsidP="00B90663">
            <w:pPr>
              <w:jc w:val="both"/>
              <w:rPr>
                <w:sz w:val="28"/>
                <w:szCs w:val="28"/>
                <w:lang w:val="uk-UA"/>
              </w:rPr>
            </w:pPr>
            <w:r>
              <w:rPr>
                <w:sz w:val="28"/>
                <w:szCs w:val="28"/>
                <w:lang w:val="uk-UA"/>
              </w:rPr>
              <w:lastRenderedPageBreak/>
              <w:t>Рання реконвалесценція</w:t>
            </w:r>
          </w:p>
        </w:tc>
        <w:tc>
          <w:tcPr>
            <w:tcW w:w="1920" w:type="dxa"/>
          </w:tcPr>
          <w:p w:rsidR="0015755F" w:rsidRDefault="0015755F" w:rsidP="00B90663">
            <w:pPr>
              <w:jc w:val="center"/>
              <w:rPr>
                <w:sz w:val="28"/>
                <w:szCs w:val="28"/>
                <w:lang w:val="uk-UA"/>
              </w:rPr>
            </w:pPr>
            <w:r>
              <w:rPr>
                <w:sz w:val="28"/>
                <w:szCs w:val="28"/>
                <w:lang w:val="uk-UA"/>
              </w:rPr>
              <w:t xml:space="preserve">5,63 </w:t>
            </w:r>
            <w:r>
              <w:rPr>
                <w:sz w:val="28"/>
                <w:szCs w:val="28"/>
                <w:lang w:val="uk-UA"/>
              </w:rPr>
              <w:sym w:font="Symbol" w:char="00B1"/>
            </w:r>
            <w:r>
              <w:rPr>
                <w:sz w:val="28"/>
                <w:szCs w:val="28"/>
                <w:lang w:val="uk-UA"/>
              </w:rPr>
              <w:t xml:space="preserve"> 0,18*</w:t>
            </w:r>
          </w:p>
        </w:tc>
        <w:tc>
          <w:tcPr>
            <w:tcW w:w="1560" w:type="dxa"/>
          </w:tcPr>
          <w:p w:rsidR="0015755F" w:rsidRDefault="0015755F" w:rsidP="00B90663">
            <w:pPr>
              <w:jc w:val="center"/>
              <w:rPr>
                <w:sz w:val="28"/>
                <w:szCs w:val="28"/>
                <w:lang w:val="uk-UA"/>
              </w:rPr>
            </w:pPr>
            <w:r>
              <w:rPr>
                <w:sz w:val="28"/>
                <w:szCs w:val="28"/>
                <w:lang w:val="uk-UA"/>
              </w:rPr>
              <w:t xml:space="preserve">13,52 </w:t>
            </w:r>
            <w:r>
              <w:rPr>
                <w:sz w:val="28"/>
                <w:szCs w:val="28"/>
                <w:lang w:val="uk-UA"/>
              </w:rPr>
              <w:sym w:font="Symbol" w:char="00B1"/>
            </w:r>
            <w:r>
              <w:rPr>
                <w:sz w:val="28"/>
                <w:szCs w:val="28"/>
                <w:lang w:val="uk-UA"/>
              </w:rPr>
              <w:t xml:space="preserve"> 0,54*</w:t>
            </w:r>
          </w:p>
        </w:tc>
        <w:tc>
          <w:tcPr>
            <w:tcW w:w="2047" w:type="dxa"/>
          </w:tcPr>
          <w:p w:rsidR="0015755F" w:rsidRDefault="0015755F" w:rsidP="00B90663">
            <w:pPr>
              <w:jc w:val="center"/>
              <w:rPr>
                <w:sz w:val="28"/>
                <w:szCs w:val="28"/>
                <w:lang w:val="uk-UA"/>
              </w:rPr>
            </w:pPr>
            <w:r>
              <w:rPr>
                <w:sz w:val="28"/>
                <w:szCs w:val="28"/>
                <w:lang w:val="uk-UA"/>
              </w:rPr>
              <w:t xml:space="preserve">174,42 </w:t>
            </w:r>
            <w:r>
              <w:rPr>
                <w:sz w:val="28"/>
                <w:szCs w:val="28"/>
                <w:lang w:val="uk-UA"/>
              </w:rPr>
              <w:sym w:font="Symbol" w:char="00B1"/>
            </w:r>
            <w:r>
              <w:rPr>
                <w:sz w:val="28"/>
                <w:szCs w:val="28"/>
                <w:lang w:val="uk-UA"/>
              </w:rPr>
              <w:t xml:space="preserve"> 8,56*</w:t>
            </w:r>
          </w:p>
        </w:tc>
        <w:tc>
          <w:tcPr>
            <w:tcW w:w="1834" w:type="dxa"/>
          </w:tcPr>
          <w:p w:rsidR="0015755F" w:rsidRDefault="0015755F" w:rsidP="00B90663">
            <w:pPr>
              <w:ind w:left="-115" w:right="-67"/>
              <w:jc w:val="center"/>
              <w:rPr>
                <w:sz w:val="28"/>
                <w:szCs w:val="28"/>
                <w:lang w:val="uk-UA"/>
              </w:rPr>
            </w:pPr>
            <w:r>
              <w:rPr>
                <w:sz w:val="28"/>
                <w:szCs w:val="28"/>
                <w:lang w:val="uk-UA"/>
              </w:rPr>
              <w:t xml:space="preserve">311,58 </w:t>
            </w:r>
            <w:r>
              <w:rPr>
                <w:sz w:val="28"/>
                <w:szCs w:val="28"/>
                <w:lang w:val="uk-UA"/>
              </w:rPr>
              <w:sym w:font="Symbol" w:char="00B1"/>
            </w:r>
            <w:r>
              <w:rPr>
                <w:sz w:val="28"/>
                <w:szCs w:val="28"/>
                <w:lang w:val="uk-UA"/>
              </w:rPr>
              <w:t xml:space="preserve"> 12,84*</w:t>
            </w:r>
          </w:p>
        </w:tc>
      </w:tr>
      <w:tr w:rsidR="0015755F" w:rsidTr="00B90663">
        <w:tc>
          <w:tcPr>
            <w:tcW w:w="9989" w:type="dxa"/>
            <w:gridSpan w:val="5"/>
          </w:tcPr>
          <w:p w:rsidR="0015755F" w:rsidRDefault="0015755F" w:rsidP="00B90663">
            <w:pPr>
              <w:jc w:val="center"/>
              <w:rPr>
                <w:sz w:val="28"/>
                <w:lang w:val="uk-UA"/>
              </w:rPr>
            </w:pPr>
            <w:r>
              <w:rPr>
                <w:sz w:val="28"/>
                <w:szCs w:val="28"/>
                <w:lang w:val="uk-UA"/>
              </w:rPr>
              <w:t>Тяжкий перебіг (n=30)</w:t>
            </w:r>
          </w:p>
        </w:tc>
      </w:tr>
      <w:tr w:rsidR="0015755F" w:rsidTr="00B90663">
        <w:tc>
          <w:tcPr>
            <w:tcW w:w="2628" w:type="dxa"/>
          </w:tcPr>
          <w:p w:rsidR="0015755F" w:rsidRDefault="0015755F" w:rsidP="00B90663">
            <w:pPr>
              <w:jc w:val="both"/>
              <w:rPr>
                <w:sz w:val="28"/>
                <w:szCs w:val="28"/>
                <w:lang w:val="uk-UA"/>
              </w:rPr>
            </w:pPr>
            <w:r>
              <w:rPr>
                <w:sz w:val="28"/>
                <w:szCs w:val="28"/>
                <w:lang w:val="uk-UA"/>
              </w:rPr>
              <w:t>Початок хвороби</w:t>
            </w:r>
          </w:p>
        </w:tc>
        <w:tc>
          <w:tcPr>
            <w:tcW w:w="1920" w:type="dxa"/>
          </w:tcPr>
          <w:p w:rsidR="0015755F" w:rsidRDefault="0015755F" w:rsidP="00B90663">
            <w:pPr>
              <w:jc w:val="center"/>
              <w:rPr>
                <w:sz w:val="28"/>
                <w:szCs w:val="28"/>
                <w:lang w:val="uk-UA"/>
              </w:rPr>
            </w:pPr>
            <w:r>
              <w:rPr>
                <w:sz w:val="28"/>
                <w:szCs w:val="28"/>
                <w:lang w:val="uk-UA"/>
              </w:rPr>
              <w:t xml:space="preserve">14,96 </w:t>
            </w:r>
            <w:r>
              <w:rPr>
                <w:sz w:val="28"/>
                <w:szCs w:val="28"/>
                <w:lang w:val="uk-UA"/>
              </w:rPr>
              <w:sym w:font="Symbol" w:char="00B1"/>
            </w:r>
            <w:r>
              <w:rPr>
                <w:sz w:val="28"/>
                <w:szCs w:val="28"/>
                <w:lang w:val="uk-UA"/>
              </w:rPr>
              <w:t xml:space="preserve"> 0,26*</w:t>
            </w:r>
          </w:p>
        </w:tc>
        <w:tc>
          <w:tcPr>
            <w:tcW w:w="1560" w:type="dxa"/>
          </w:tcPr>
          <w:p w:rsidR="0015755F" w:rsidRDefault="0015755F" w:rsidP="00B90663">
            <w:pPr>
              <w:ind w:left="-108" w:right="-108"/>
              <w:jc w:val="center"/>
              <w:rPr>
                <w:sz w:val="28"/>
                <w:szCs w:val="28"/>
                <w:lang w:val="uk-UA"/>
              </w:rPr>
            </w:pPr>
            <w:r>
              <w:rPr>
                <w:sz w:val="28"/>
                <w:szCs w:val="28"/>
                <w:lang w:val="uk-UA"/>
              </w:rPr>
              <w:t xml:space="preserve">21,33 </w:t>
            </w:r>
            <w:r>
              <w:rPr>
                <w:sz w:val="28"/>
                <w:szCs w:val="28"/>
                <w:lang w:val="uk-UA"/>
              </w:rPr>
              <w:sym w:font="Symbol" w:char="00B1"/>
            </w:r>
            <w:r>
              <w:rPr>
                <w:sz w:val="28"/>
                <w:szCs w:val="28"/>
                <w:lang w:val="uk-UA"/>
              </w:rPr>
              <w:t xml:space="preserve"> 1,94</w:t>
            </w:r>
          </w:p>
        </w:tc>
        <w:tc>
          <w:tcPr>
            <w:tcW w:w="2047" w:type="dxa"/>
          </w:tcPr>
          <w:p w:rsidR="0015755F" w:rsidRDefault="0015755F" w:rsidP="00B90663">
            <w:pPr>
              <w:jc w:val="center"/>
              <w:rPr>
                <w:sz w:val="28"/>
                <w:szCs w:val="28"/>
                <w:lang w:val="uk-UA"/>
              </w:rPr>
            </w:pPr>
            <w:r>
              <w:rPr>
                <w:sz w:val="28"/>
                <w:szCs w:val="28"/>
                <w:lang w:val="uk-UA"/>
              </w:rPr>
              <w:t xml:space="preserve">260,49 </w:t>
            </w:r>
            <w:r>
              <w:rPr>
                <w:sz w:val="28"/>
                <w:szCs w:val="28"/>
                <w:lang w:val="uk-UA"/>
              </w:rPr>
              <w:sym w:font="Symbol" w:char="00B1"/>
            </w:r>
            <w:r>
              <w:rPr>
                <w:sz w:val="28"/>
                <w:szCs w:val="28"/>
                <w:lang w:val="uk-UA"/>
              </w:rPr>
              <w:t xml:space="preserve"> 11,6*</w:t>
            </w:r>
          </w:p>
        </w:tc>
        <w:tc>
          <w:tcPr>
            <w:tcW w:w="1834" w:type="dxa"/>
          </w:tcPr>
          <w:p w:rsidR="0015755F" w:rsidRDefault="0015755F" w:rsidP="00B90663">
            <w:pPr>
              <w:ind w:left="-115" w:right="-67"/>
              <w:jc w:val="center"/>
              <w:rPr>
                <w:sz w:val="28"/>
                <w:szCs w:val="28"/>
                <w:lang w:val="uk-UA"/>
              </w:rPr>
            </w:pPr>
            <w:r>
              <w:rPr>
                <w:sz w:val="28"/>
                <w:szCs w:val="28"/>
                <w:lang w:val="uk-UA"/>
              </w:rPr>
              <w:t xml:space="preserve">442,98 </w:t>
            </w:r>
            <w:r>
              <w:rPr>
                <w:sz w:val="28"/>
                <w:szCs w:val="28"/>
                <w:lang w:val="uk-UA"/>
              </w:rPr>
              <w:sym w:font="Symbol" w:char="00B1"/>
            </w:r>
            <w:r>
              <w:rPr>
                <w:sz w:val="28"/>
                <w:szCs w:val="28"/>
                <w:lang w:val="uk-UA"/>
              </w:rPr>
              <w:t xml:space="preserve"> 9,24*</w:t>
            </w:r>
          </w:p>
        </w:tc>
      </w:tr>
      <w:tr w:rsidR="0015755F" w:rsidTr="00B90663">
        <w:tc>
          <w:tcPr>
            <w:tcW w:w="2628" w:type="dxa"/>
          </w:tcPr>
          <w:p w:rsidR="0015755F" w:rsidRDefault="0015755F" w:rsidP="00B90663">
            <w:pPr>
              <w:jc w:val="both"/>
              <w:rPr>
                <w:sz w:val="28"/>
                <w:szCs w:val="28"/>
                <w:lang w:val="uk-UA"/>
              </w:rPr>
            </w:pPr>
            <w:r>
              <w:rPr>
                <w:sz w:val="28"/>
                <w:szCs w:val="28"/>
                <w:lang w:val="uk-UA"/>
              </w:rPr>
              <w:t>Період розпалу</w:t>
            </w:r>
          </w:p>
        </w:tc>
        <w:tc>
          <w:tcPr>
            <w:tcW w:w="1920" w:type="dxa"/>
          </w:tcPr>
          <w:p w:rsidR="0015755F" w:rsidRDefault="0015755F" w:rsidP="00B90663">
            <w:pPr>
              <w:jc w:val="center"/>
              <w:rPr>
                <w:sz w:val="28"/>
                <w:szCs w:val="28"/>
                <w:lang w:val="uk-UA"/>
              </w:rPr>
            </w:pPr>
            <w:r>
              <w:rPr>
                <w:sz w:val="28"/>
                <w:szCs w:val="28"/>
                <w:lang w:val="uk-UA"/>
              </w:rPr>
              <w:t xml:space="preserve">15,81 </w:t>
            </w:r>
            <w:r>
              <w:rPr>
                <w:sz w:val="28"/>
                <w:szCs w:val="28"/>
                <w:lang w:val="uk-UA"/>
              </w:rPr>
              <w:sym w:font="Symbol" w:char="00B1"/>
            </w:r>
            <w:r>
              <w:rPr>
                <w:sz w:val="28"/>
                <w:szCs w:val="28"/>
                <w:lang w:val="uk-UA"/>
              </w:rPr>
              <w:t xml:space="preserve"> 1,23*</w:t>
            </w:r>
          </w:p>
        </w:tc>
        <w:tc>
          <w:tcPr>
            <w:tcW w:w="1560" w:type="dxa"/>
          </w:tcPr>
          <w:p w:rsidR="0015755F" w:rsidRDefault="0015755F" w:rsidP="00B90663">
            <w:pPr>
              <w:ind w:left="-108" w:right="-108"/>
              <w:jc w:val="center"/>
              <w:rPr>
                <w:sz w:val="28"/>
                <w:szCs w:val="28"/>
                <w:lang w:val="uk-UA"/>
              </w:rPr>
            </w:pPr>
            <w:r>
              <w:rPr>
                <w:sz w:val="28"/>
                <w:szCs w:val="28"/>
                <w:lang w:val="uk-UA"/>
              </w:rPr>
              <w:t xml:space="preserve">38,39 </w:t>
            </w:r>
            <w:r>
              <w:rPr>
                <w:sz w:val="28"/>
                <w:szCs w:val="28"/>
                <w:lang w:val="uk-UA"/>
              </w:rPr>
              <w:sym w:font="Symbol" w:char="00B1"/>
            </w:r>
            <w:r>
              <w:rPr>
                <w:sz w:val="28"/>
                <w:szCs w:val="28"/>
                <w:lang w:val="uk-UA"/>
              </w:rPr>
              <w:t xml:space="preserve"> 2,6*</w:t>
            </w:r>
          </w:p>
        </w:tc>
        <w:tc>
          <w:tcPr>
            <w:tcW w:w="2047" w:type="dxa"/>
          </w:tcPr>
          <w:p w:rsidR="0015755F" w:rsidRDefault="0015755F" w:rsidP="00B90663">
            <w:pPr>
              <w:ind w:left="-81" w:right="-101"/>
              <w:jc w:val="center"/>
              <w:rPr>
                <w:sz w:val="28"/>
                <w:szCs w:val="28"/>
                <w:lang w:val="uk-UA"/>
              </w:rPr>
            </w:pPr>
            <w:r>
              <w:rPr>
                <w:sz w:val="28"/>
                <w:szCs w:val="28"/>
                <w:lang w:val="uk-UA"/>
              </w:rPr>
              <w:t xml:space="preserve">401,93 </w:t>
            </w:r>
            <w:r>
              <w:rPr>
                <w:sz w:val="28"/>
                <w:szCs w:val="28"/>
                <w:lang w:val="uk-UA"/>
              </w:rPr>
              <w:sym w:font="Symbol" w:char="00B1"/>
            </w:r>
            <w:r>
              <w:rPr>
                <w:sz w:val="28"/>
                <w:szCs w:val="28"/>
                <w:lang w:val="uk-UA"/>
              </w:rPr>
              <w:t xml:space="preserve"> 11,94*</w:t>
            </w:r>
          </w:p>
        </w:tc>
        <w:tc>
          <w:tcPr>
            <w:tcW w:w="1834" w:type="dxa"/>
          </w:tcPr>
          <w:p w:rsidR="0015755F" w:rsidRDefault="0015755F" w:rsidP="00B90663">
            <w:pPr>
              <w:ind w:left="-115" w:right="-67"/>
              <w:jc w:val="center"/>
              <w:rPr>
                <w:sz w:val="28"/>
                <w:szCs w:val="28"/>
                <w:lang w:val="uk-UA"/>
              </w:rPr>
            </w:pPr>
            <w:r>
              <w:rPr>
                <w:sz w:val="28"/>
                <w:szCs w:val="28"/>
                <w:lang w:val="uk-UA"/>
              </w:rPr>
              <w:t>707,65</w:t>
            </w:r>
            <w:r>
              <w:rPr>
                <w:sz w:val="28"/>
                <w:szCs w:val="28"/>
                <w:lang w:val="uk-UA"/>
              </w:rPr>
              <w:sym w:font="Symbol" w:char="00B1"/>
            </w:r>
            <w:r>
              <w:rPr>
                <w:sz w:val="28"/>
                <w:szCs w:val="28"/>
                <w:lang w:val="uk-UA"/>
              </w:rPr>
              <w:t>14,96*</w:t>
            </w:r>
          </w:p>
        </w:tc>
      </w:tr>
      <w:tr w:rsidR="0015755F" w:rsidTr="00B90663">
        <w:tc>
          <w:tcPr>
            <w:tcW w:w="2628" w:type="dxa"/>
          </w:tcPr>
          <w:p w:rsidR="0015755F" w:rsidRDefault="0015755F" w:rsidP="00B90663">
            <w:pPr>
              <w:jc w:val="both"/>
              <w:rPr>
                <w:sz w:val="28"/>
                <w:szCs w:val="28"/>
                <w:lang w:val="uk-UA"/>
              </w:rPr>
            </w:pPr>
            <w:r>
              <w:rPr>
                <w:sz w:val="28"/>
                <w:szCs w:val="28"/>
                <w:lang w:val="uk-UA"/>
              </w:rPr>
              <w:t>Рання реконвалесценція</w:t>
            </w:r>
          </w:p>
        </w:tc>
        <w:tc>
          <w:tcPr>
            <w:tcW w:w="1920" w:type="dxa"/>
          </w:tcPr>
          <w:p w:rsidR="0015755F" w:rsidRDefault="0015755F" w:rsidP="00B90663">
            <w:pPr>
              <w:jc w:val="center"/>
              <w:rPr>
                <w:sz w:val="28"/>
                <w:szCs w:val="28"/>
                <w:lang w:val="uk-UA"/>
              </w:rPr>
            </w:pPr>
            <w:r>
              <w:rPr>
                <w:sz w:val="28"/>
                <w:szCs w:val="28"/>
                <w:lang w:val="uk-UA"/>
              </w:rPr>
              <w:t xml:space="preserve">7,64 </w:t>
            </w:r>
            <w:r>
              <w:rPr>
                <w:sz w:val="28"/>
                <w:szCs w:val="28"/>
                <w:lang w:val="uk-UA"/>
              </w:rPr>
              <w:sym w:font="Symbol" w:char="00B1"/>
            </w:r>
            <w:r>
              <w:rPr>
                <w:sz w:val="28"/>
                <w:szCs w:val="28"/>
                <w:lang w:val="uk-UA"/>
              </w:rPr>
              <w:t xml:space="preserve"> 0,65*</w:t>
            </w:r>
          </w:p>
        </w:tc>
        <w:tc>
          <w:tcPr>
            <w:tcW w:w="1560" w:type="dxa"/>
          </w:tcPr>
          <w:p w:rsidR="0015755F" w:rsidRDefault="0015755F" w:rsidP="00B90663">
            <w:pPr>
              <w:ind w:left="-108" w:right="-108"/>
              <w:jc w:val="center"/>
              <w:rPr>
                <w:sz w:val="28"/>
                <w:szCs w:val="28"/>
                <w:lang w:val="uk-UA"/>
              </w:rPr>
            </w:pPr>
            <w:r>
              <w:rPr>
                <w:sz w:val="28"/>
                <w:szCs w:val="28"/>
                <w:lang w:val="uk-UA"/>
              </w:rPr>
              <w:t xml:space="preserve">16,53 </w:t>
            </w:r>
            <w:r>
              <w:rPr>
                <w:sz w:val="28"/>
                <w:szCs w:val="28"/>
                <w:lang w:val="uk-UA"/>
              </w:rPr>
              <w:sym w:font="Symbol" w:char="00B1"/>
            </w:r>
            <w:r>
              <w:rPr>
                <w:sz w:val="28"/>
                <w:szCs w:val="28"/>
                <w:lang w:val="uk-UA"/>
              </w:rPr>
              <w:t xml:space="preserve"> 1,41*</w:t>
            </w:r>
          </w:p>
        </w:tc>
        <w:tc>
          <w:tcPr>
            <w:tcW w:w="2047" w:type="dxa"/>
          </w:tcPr>
          <w:p w:rsidR="0015755F" w:rsidRDefault="0015755F" w:rsidP="00B90663">
            <w:pPr>
              <w:jc w:val="center"/>
              <w:rPr>
                <w:sz w:val="28"/>
                <w:szCs w:val="28"/>
                <w:lang w:val="uk-UA"/>
              </w:rPr>
            </w:pPr>
            <w:r>
              <w:rPr>
                <w:sz w:val="28"/>
                <w:szCs w:val="28"/>
                <w:lang w:val="uk-UA"/>
              </w:rPr>
              <w:t xml:space="preserve">206,51 </w:t>
            </w:r>
            <w:r>
              <w:rPr>
                <w:sz w:val="28"/>
                <w:szCs w:val="28"/>
                <w:lang w:val="uk-UA"/>
              </w:rPr>
              <w:sym w:font="Symbol" w:char="00B1"/>
            </w:r>
            <w:r>
              <w:rPr>
                <w:sz w:val="28"/>
                <w:szCs w:val="28"/>
                <w:lang w:val="uk-UA"/>
              </w:rPr>
              <w:t xml:space="preserve"> 8,15*</w:t>
            </w:r>
          </w:p>
        </w:tc>
        <w:tc>
          <w:tcPr>
            <w:tcW w:w="1834" w:type="dxa"/>
          </w:tcPr>
          <w:p w:rsidR="0015755F" w:rsidRDefault="0015755F" w:rsidP="00B90663">
            <w:pPr>
              <w:ind w:left="-115" w:right="-67"/>
              <w:jc w:val="center"/>
              <w:rPr>
                <w:sz w:val="28"/>
                <w:szCs w:val="28"/>
                <w:lang w:val="uk-UA"/>
              </w:rPr>
            </w:pPr>
            <w:r>
              <w:rPr>
                <w:sz w:val="28"/>
                <w:szCs w:val="28"/>
                <w:lang w:val="uk-UA"/>
              </w:rPr>
              <w:t xml:space="preserve">369,16 </w:t>
            </w:r>
            <w:r>
              <w:rPr>
                <w:sz w:val="28"/>
                <w:szCs w:val="28"/>
                <w:lang w:val="uk-UA"/>
              </w:rPr>
              <w:sym w:font="Symbol" w:char="00B1"/>
            </w:r>
            <w:r>
              <w:rPr>
                <w:sz w:val="28"/>
                <w:szCs w:val="28"/>
                <w:lang w:val="uk-UA"/>
              </w:rPr>
              <w:t xml:space="preserve"> 10,24*</w:t>
            </w:r>
          </w:p>
        </w:tc>
      </w:tr>
      <w:tr w:rsidR="0015755F" w:rsidTr="00B90663">
        <w:tc>
          <w:tcPr>
            <w:tcW w:w="2628" w:type="dxa"/>
          </w:tcPr>
          <w:p w:rsidR="0015755F" w:rsidRDefault="0015755F" w:rsidP="00B90663">
            <w:pPr>
              <w:ind w:left="-120" w:right="-108"/>
              <w:jc w:val="center"/>
              <w:rPr>
                <w:sz w:val="28"/>
                <w:szCs w:val="28"/>
                <w:lang w:val="uk-UA"/>
              </w:rPr>
            </w:pPr>
            <w:r>
              <w:rPr>
                <w:sz w:val="28"/>
                <w:szCs w:val="28"/>
                <w:lang w:val="uk-UA"/>
              </w:rPr>
              <w:t>Здорові люди (n=30)</w:t>
            </w:r>
          </w:p>
        </w:tc>
        <w:tc>
          <w:tcPr>
            <w:tcW w:w="1920" w:type="dxa"/>
          </w:tcPr>
          <w:p w:rsidR="0015755F" w:rsidRDefault="0015755F" w:rsidP="00B90663">
            <w:pPr>
              <w:jc w:val="center"/>
              <w:rPr>
                <w:sz w:val="28"/>
                <w:szCs w:val="28"/>
                <w:lang w:val="uk-UA"/>
              </w:rPr>
            </w:pPr>
            <w:r>
              <w:rPr>
                <w:sz w:val="28"/>
                <w:szCs w:val="28"/>
                <w:lang w:val="uk-UA"/>
              </w:rPr>
              <w:t xml:space="preserve">4,83 </w:t>
            </w:r>
            <w:r>
              <w:rPr>
                <w:sz w:val="28"/>
                <w:szCs w:val="28"/>
                <w:lang w:val="uk-UA"/>
              </w:rPr>
              <w:sym w:font="Symbol" w:char="00B1"/>
            </w:r>
            <w:r>
              <w:rPr>
                <w:sz w:val="28"/>
                <w:szCs w:val="28"/>
                <w:lang w:val="uk-UA"/>
              </w:rPr>
              <w:t xml:space="preserve"> 0,07</w:t>
            </w:r>
          </w:p>
        </w:tc>
        <w:tc>
          <w:tcPr>
            <w:tcW w:w="1560" w:type="dxa"/>
          </w:tcPr>
          <w:p w:rsidR="0015755F" w:rsidRDefault="0015755F" w:rsidP="00B90663">
            <w:pPr>
              <w:ind w:left="-108" w:right="-108"/>
              <w:jc w:val="center"/>
              <w:rPr>
                <w:b/>
                <w:sz w:val="28"/>
                <w:szCs w:val="28"/>
                <w:lang w:val="uk-UA"/>
              </w:rPr>
            </w:pPr>
            <w:r>
              <w:rPr>
                <w:sz w:val="28"/>
                <w:szCs w:val="28"/>
                <w:lang w:val="uk-UA"/>
              </w:rPr>
              <w:t xml:space="preserve">11,44 </w:t>
            </w:r>
            <w:r>
              <w:rPr>
                <w:sz w:val="28"/>
                <w:szCs w:val="28"/>
                <w:lang w:val="uk-UA"/>
              </w:rPr>
              <w:sym w:font="Symbol" w:char="00B1"/>
            </w:r>
            <w:r>
              <w:rPr>
                <w:sz w:val="28"/>
                <w:szCs w:val="28"/>
                <w:lang w:val="uk-UA"/>
              </w:rPr>
              <w:t xml:space="preserve"> 0,32</w:t>
            </w:r>
          </w:p>
        </w:tc>
        <w:tc>
          <w:tcPr>
            <w:tcW w:w="2047" w:type="dxa"/>
          </w:tcPr>
          <w:p w:rsidR="0015755F" w:rsidRDefault="0015755F" w:rsidP="00B90663">
            <w:pPr>
              <w:jc w:val="center"/>
              <w:rPr>
                <w:bCs/>
                <w:sz w:val="28"/>
                <w:szCs w:val="28"/>
                <w:lang w:val="uk-UA"/>
              </w:rPr>
            </w:pPr>
            <w:r>
              <w:rPr>
                <w:bCs/>
                <w:sz w:val="28"/>
                <w:szCs w:val="28"/>
                <w:lang w:val="uk-UA"/>
              </w:rPr>
              <w:t xml:space="preserve">145,23 </w:t>
            </w:r>
            <w:r>
              <w:rPr>
                <w:bCs/>
                <w:sz w:val="28"/>
                <w:szCs w:val="28"/>
                <w:lang w:val="uk-UA"/>
              </w:rPr>
              <w:sym w:font="Symbol" w:char="00B1"/>
            </w:r>
            <w:r>
              <w:rPr>
                <w:bCs/>
                <w:sz w:val="28"/>
                <w:szCs w:val="28"/>
                <w:lang w:val="uk-UA"/>
              </w:rPr>
              <w:t xml:space="preserve"> 4,06 </w:t>
            </w:r>
          </w:p>
        </w:tc>
        <w:tc>
          <w:tcPr>
            <w:tcW w:w="1834" w:type="dxa"/>
          </w:tcPr>
          <w:p w:rsidR="0015755F" w:rsidRDefault="0015755F" w:rsidP="00B90663">
            <w:pPr>
              <w:jc w:val="center"/>
              <w:rPr>
                <w:bCs/>
                <w:sz w:val="28"/>
                <w:szCs w:val="28"/>
                <w:lang w:val="uk-UA"/>
              </w:rPr>
            </w:pPr>
            <w:r>
              <w:rPr>
                <w:bCs/>
                <w:sz w:val="28"/>
                <w:szCs w:val="28"/>
                <w:lang w:val="uk-UA"/>
              </w:rPr>
              <w:t xml:space="preserve">242,46 </w:t>
            </w:r>
            <w:r>
              <w:rPr>
                <w:bCs/>
                <w:sz w:val="28"/>
                <w:szCs w:val="28"/>
                <w:lang w:val="uk-UA"/>
              </w:rPr>
              <w:sym w:font="Symbol" w:char="00B1"/>
            </w:r>
            <w:r>
              <w:rPr>
                <w:bCs/>
                <w:sz w:val="28"/>
                <w:szCs w:val="28"/>
                <w:lang w:val="uk-UA"/>
              </w:rPr>
              <w:t xml:space="preserve"> 4,73</w:t>
            </w:r>
          </w:p>
        </w:tc>
      </w:tr>
    </w:tbl>
    <w:p w:rsidR="0015755F" w:rsidRDefault="0015755F" w:rsidP="0015755F">
      <w:pPr>
        <w:widowControl w:val="0"/>
        <w:shd w:val="clear" w:color="auto" w:fill="FFFFFF"/>
        <w:autoSpaceDE w:val="0"/>
        <w:autoSpaceDN w:val="0"/>
        <w:adjustRightInd w:val="0"/>
        <w:spacing w:line="340" w:lineRule="exact"/>
        <w:ind w:right="10" w:firstLine="708"/>
        <w:jc w:val="both"/>
        <w:rPr>
          <w:sz w:val="28"/>
          <w:szCs w:val="28"/>
          <w:lang w:val="uk-UA"/>
        </w:rPr>
      </w:pPr>
      <w:r>
        <w:rPr>
          <w:sz w:val="28"/>
          <w:szCs w:val="28"/>
          <w:lang w:val="uk-UA"/>
        </w:rPr>
        <w:t>П р и м і т к а. * – вірогідна різниця порівняно з показниками здорових людей (p&lt;0,05).</w:t>
      </w:r>
    </w:p>
    <w:p w:rsidR="0015755F" w:rsidRDefault="0015755F" w:rsidP="0015755F">
      <w:pPr>
        <w:spacing w:line="340" w:lineRule="exact"/>
        <w:ind w:firstLine="708"/>
        <w:jc w:val="both"/>
        <w:rPr>
          <w:sz w:val="28"/>
          <w:szCs w:val="28"/>
          <w:lang w:val="uk-UA"/>
        </w:rPr>
      </w:pPr>
      <w:r>
        <w:rPr>
          <w:sz w:val="28"/>
          <w:szCs w:val="28"/>
          <w:lang w:val="uk-UA"/>
        </w:rPr>
        <w:t>Динаміка концентрації МДА у хворих на ГГВ в залежно від тяжкості перебігу хвороби була аналогічною до динаміки концентрації МДА. На початку хвороби встановлювали помірне підвищення концентрації МДА в еритроцитах та сироватці крові хворих із легким та середньотяжким перебігом ГГВ. Більших значень ці показники набували у періоді розпалу гепатиту. Під час виписування хворих із стаціонару у хворих із легким перебігом, разом із нормалізацією концентрації загального білірубіну та активності амінотрансфераз спостерігали тенденцію до нормалізації вмісту МДА і в еритроцитах, і в сироватці крові. В групі з середньотяжким перебігом хвороби кількість МДА залишалася підвищеною. При тяжкій формі ГГВ у періоді розпалу жовтяниці концентрація МДА в еритроцитах в 2,8 разу та в сироватці в 2,9 разу перевищувала дані, отримані у здорових осіб. У хворих з найбільш високими показниками концентрації продуктів ПОЛ спостерігали виражену адинамію, диспепсичні розлади, тривалий інтоксикаційний синдром, виражену жовтяницю. В періоді реконвалесценції вміст МДА в 1,4 разу в еритроцитах та в 1,5 разу в сироватці крові хворих перевищував відповідні показники здорових обстежених (p&lt;0,05).</w:t>
      </w:r>
    </w:p>
    <w:p w:rsidR="0015755F" w:rsidRDefault="0015755F" w:rsidP="0015755F">
      <w:pPr>
        <w:spacing w:line="340" w:lineRule="exact"/>
        <w:ind w:firstLine="708"/>
        <w:jc w:val="both"/>
        <w:rPr>
          <w:sz w:val="28"/>
          <w:szCs w:val="28"/>
          <w:lang w:val="uk-UA"/>
        </w:rPr>
      </w:pPr>
      <w:r>
        <w:rPr>
          <w:sz w:val="28"/>
          <w:szCs w:val="28"/>
          <w:lang w:val="uk-UA"/>
        </w:rPr>
        <w:t xml:space="preserve">У хворих з проявами прекоми І-ІІ на фоні різко виражених ознак інтоксикації (адинамія, сплутаність свідомості, порушення формули сну, нудота, блювота, підвищення сухожильних рефлексів та ін.), інтенсивної жовтяниці спостерігалося зниження концентрації ДК і в еритроцитах, і в сироватці крові. Перехід хвороби в стадію глибокої коми супроводжувався подальшим зниженням кількості ДК порівняно з фізіологічними величинами (p&lt;0,05). При дослідженні концентрації МДА також встановлено її зменшення в крові хворих з ознаками прекоми в порівнянні з показниками тяжкохворих без симптомів ГПЕ </w:t>
      </w:r>
      <w:r>
        <w:rPr>
          <w:sz w:val="28"/>
          <w:szCs w:val="28"/>
          <w:lang w:val="uk-UA"/>
        </w:rPr>
        <w:lastRenderedPageBreak/>
        <w:t>(p&lt;0,05), що обумовлено, на наш погляд, інтенсивністю детоксикаційної терапії. Виникнення глибокої коми характеризувалося новим підвищенням кількості МДА і в сироватці крові, і в еритроцитах хворих.</w:t>
      </w:r>
    </w:p>
    <w:p w:rsidR="0015755F" w:rsidRDefault="0015755F" w:rsidP="0015755F">
      <w:pPr>
        <w:pStyle w:val="24"/>
        <w:spacing w:after="0" w:line="340" w:lineRule="exact"/>
        <w:ind w:left="0" w:firstLine="708"/>
        <w:jc w:val="both"/>
        <w:rPr>
          <w:sz w:val="28"/>
          <w:szCs w:val="28"/>
          <w:lang w:val="uk-UA"/>
        </w:rPr>
      </w:pPr>
      <w:r>
        <w:rPr>
          <w:sz w:val="28"/>
          <w:szCs w:val="28"/>
          <w:lang w:val="uk-UA"/>
        </w:rPr>
        <w:t xml:space="preserve">При проведенні статистичної обробки отриманих результатів встановлено наявність кореляційної залежності між кількістю ДК в сироватці крові та концентрацією загального білірубіну в період розпалу хвороби. Коефіцієнт кореляції в даному випадку дорівнювався 0,993, що свідчить про прямий, виражений характер зв’язку. Встановлено прямий кореляційний зв’язок між вмістом МДА та показником загального білірубіну (r= 0,993), сила зв’язку розцінена, як виражена. Також виявлений прямий виражений кореляційний зв’язок між вмістом ДК та активністю АлАТ (r= 0,773) та між вмістом МДА та активністю АлАТ (r= 0,843), що свідчить, на нашу думку, про безпосередню участь процесів ПОЛ в механізмах деструкції гепатоцитів. </w:t>
      </w:r>
    </w:p>
    <w:p w:rsidR="0015755F" w:rsidRDefault="0015755F" w:rsidP="0015755F">
      <w:pPr>
        <w:spacing w:line="340" w:lineRule="exact"/>
        <w:ind w:firstLine="708"/>
        <w:jc w:val="both"/>
        <w:rPr>
          <w:sz w:val="28"/>
          <w:szCs w:val="28"/>
          <w:lang w:val="uk-UA"/>
        </w:rPr>
      </w:pPr>
      <w:r>
        <w:rPr>
          <w:sz w:val="28"/>
          <w:szCs w:val="28"/>
          <w:lang w:val="uk-UA"/>
        </w:rPr>
        <w:t xml:space="preserve">Встановлено зв’язок між змінами з боку агрегаційної функції тромбоцитів та кількістю кінцевого продукту пероксидації ліпідів – МДА. У періоді розпалу ГГВ кореляційний зв’язок між вмістом МДА та ступенем агрегації тромбоцитів є зворотним (r= -0,823), а між вмістом МДА і часом агрегації тромбоцитів є прямим вираженим (r= 0,833). У періоді розпалу ГГВ збільшення концентрації МДА супроводжується зменшенням ступеня агрегації тромбоцитів при одночасному подовженні часу їх агрегації. Це дозволяє припустити, що активація агрегаційної функції тромбоцитів у хворих на ГГВ здійснюється через вплив ВРО на фосфоліпіди мембран тромбоцитів. </w:t>
      </w:r>
    </w:p>
    <w:p w:rsidR="0015755F" w:rsidRDefault="0015755F" w:rsidP="0015755F">
      <w:pPr>
        <w:spacing w:line="340" w:lineRule="exact"/>
        <w:ind w:firstLine="708"/>
        <w:jc w:val="both"/>
        <w:rPr>
          <w:sz w:val="28"/>
          <w:szCs w:val="28"/>
          <w:lang w:val="uk-UA"/>
        </w:rPr>
      </w:pPr>
      <w:r>
        <w:rPr>
          <w:sz w:val="28"/>
          <w:szCs w:val="28"/>
          <w:lang w:val="uk-UA"/>
        </w:rPr>
        <w:t xml:space="preserve">У хворих на ГГВ, на фоні значної активації ПОЛ відбувалися певні зміни з боку глутатіонової протиперекисної системи (табл. 5). </w:t>
      </w:r>
      <w:r>
        <w:rPr>
          <w:sz w:val="28"/>
          <w:lang w:val="uk-UA"/>
        </w:rPr>
        <w:t xml:space="preserve">При легкому перебігу ГГВ кількість відновлених еквівалентів глутатіону знаходилась у межах фізіологічних величин протягом всього періоду хвороби. Суттєві зміни вмісту G-SН спостерігалися за умов розвитку середньотяжкої або тяжкої форми ГГВ. Так, </w:t>
      </w:r>
      <w:r>
        <w:rPr>
          <w:sz w:val="28"/>
          <w:szCs w:val="28"/>
          <w:lang w:val="uk-UA"/>
        </w:rPr>
        <w:t xml:space="preserve">під час вступу хворих до кількість </w:t>
      </w:r>
      <w:r>
        <w:rPr>
          <w:sz w:val="28"/>
          <w:lang w:val="uk-UA"/>
        </w:rPr>
        <w:t xml:space="preserve">G-SН </w:t>
      </w:r>
      <w:r>
        <w:rPr>
          <w:sz w:val="28"/>
          <w:szCs w:val="28"/>
          <w:lang w:val="uk-UA"/>
        </w:rPr>
        <w:t>в еритроцитах та сироватці крові підвищувалася порівняно з даними здорових людей (</w:t>
      </w:r>
      <w:r>
        <w:rPr>
          <w:sz w:val="28"/>
          <w:lang w:val="uk-UA"/>
        </w:rPr>
        <w:t>p&lt;0,05)</w:t>
      </w:r>
      <w:r>
        <w:rPr>
          <w:sz w:val="28"/>
          <w:szCs w:val="28"/>
          <w:lang w:val="uk-UA"/>
        </w:rPr>
        <w:t xml:space="preserve">. </w:t>
      </w:r>
    </w:p>
    <w:p w:rsidR="0015755F" w:rsidRDefault="0015755F" w:rsidP="0015755F">
      <w:pPr>
        <w:spacing w:line="340" w:lineRule="exact"/>
        <w:ind w:firstLine="708"/>
        <w:jc w:val="both"/>
        <w:rPr>
          <w:sz w:val="28"/>
          <w:szCs w:val="28"/>
          <w:lang w:val="uk-UA"/>
        </w:rPr>
        <w:sectPr w:rsidR="0015755F">
          <w:pgSz w:w="11907" w:h="16840" w:code="9"/>
          <w:pgMar w:top="1134" w:right="1134" w:bottom="1134" w:left="1134" w:header="709" w:footer="709" w:gutter="0"/>
          <w:paperSrc w:first="15" w:other="15"/>
          <w:cols w:space="708"/>
          <w:docGrid w:linePitch="360"/>
        </w:sectPr>
      </w:pPr>
    </w:p>
    <w:p w:rsidR="0015755F" w:rsidRDefault="0015755F" w:rsidP="0015755F">
      <w:pPr>
        <w:pStyle w:val="15"/>
        <w:spacing w:line="340" w:lineRule="exact"/>
        <w:ind w:left="12036" w:firstLine="708"/>
        <w:jc w:val="right"/>
        <w:rPr>
          <w:b/>
          <w:i/>
          <w:szCs w:val="28"/>
        </w:rPr>
      </w:pPr>
      <w:r>
        <w:rPr>
          <w:b/>
          <w:i/>
          <w:szCs w:val="28"/>
        </w:rPr>
        <w:lastRenderedPageBreak/>
        <w:t>Таблиця 5</w:t>
      </w:r>
    </w:p>
    <w:p w:rsidR="0015755F" w:rsidRDefault="0015755F" w:rsidP="0015755F">
      <w:pPr>
        <w:pStyle w:val="24"/>
        <w:spacing w:after="0" w:line="340" w:lineRule="exact"/>
        <w:jc w:val="center"/>
        <w:rPr>
          <w:b/>
          <w:sz w:val="28"/>
          <w:szCs w:val="28"/>
          <w:lang w:val="uk-UA"/>
        </w:rPr>
      </w:pPr>
      <w:r>
        <w:rPr>
          <w:b/>
          <w:sz w:val="28"/>
          <w:szCs w:val="28"/>
          <w:lang w:val="uk-UA"/>
        </w:rPr>
        <w:t>Концентрація G-SH, активність ГР і ГТ в еритроцитах та сироватці крові хворих</w:t>
      </w:r>
    </w:p>
    <w:p w:rsidR="0015755F" w:rsidRDefault="0015755F" w:rsidP="0015755F">
      <w:pPr>
        <w:pStyle w:val="24"/>
        <w:spacing w:after="0" w:line="340" w:lineRule="exact"/>
        <w:jc w:val="center"/>
        <w:rPr>
          <w:sz w:val="28"/>
          <w:szCs w:val="28"/>
          <w:lang w:val="uk-UA"/>
        </w:rPr>
      </w:pPr>
      <w:r>
        <w:rPr>
          <w:b/>
          <w:sz w:val="28"/>
          <w:szCs w:val="28"/>
          <w:lang w:val="uk-UA"/>
        </w:rPr>
        <w:t xml:space="preserve">на ГГВ залежно від ступеня тяжкості та періоду хвороби </w:t>
      </w:r>
      <w:r>
        <w:rPr>
          <w:b/>
          <w:bCs/>
          <w:sz w:val="28"/>
          <w:szCs w:val="28"/>
          <w:lang w:val="uk-UA"/>
        </w:rPr>
        <w:t>(M</w:t>
      </w:r>
      <w:r>
        <w:rPr>
          <w:b/>
          <w:bCs/>
          <w:sz w:val="28"/>
          <w:szCs w:val="28"/>
          <w:lang w:val="uk-UA"/>
        </w:rPr>
        <w:sym w:font="Symbol" w:char="00B1"/>
      </w:r>
      <w:r>
        <w:rPr>
          <w:b/>
          <w:bCs/>
          <w:sz w:val="28"/>
          <w:szCs w:val="28"/>
          <w:lang w:val="uk-UA"/>
        </w:rPr>
        <w: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1936"/>
        <w:gridCol w:w="1882"/>
        <w:gridCol w:w="1908"/>
        <w:gridCol w:w="1883"/>
        <w:gridCol w:w="1945"/>
        <w:gridCol w:w="1925"/>
      </w:tblGrid>
      <w:tr w:rsidR="0015755F" w:rsidTr="00B90663">
        <w:trPr>
          <w:cantSplit/>
          <w:trHeight w:val="240"/>
        </w:trPr>
        <w:tc>
          <w:tcPr>
            <w:tcW w:w="2333" w:type="dxa"/>
            <w:vMerge w:val="restart"/>
          </w:tcPr>
          <w:p w:rsidR="0015755F" w:rsidRDefault="0015755F" w:rsidP="00B90663">
            <w:pPr>
              <w:pStyle w:val="2"/>
              <w:rPr>
                <w:b/>
                <w:bCs/>
              </w:rPr>
            </w:pPr>
            <w:r>
              <w:rPr>
                <w:b/>
                <w:bCs/>
              </w:rPr>
              <w:t>Період хвороби</w:t>
            </w:r>
          </w:p>
        </w:tc>
        <w:tc>
          <w:tcPr>
            <w:tcW w:w="4151" w:type="dxa"/>
            <w:gridSpan w:val="2"/>
          </w:tcPr>
          <w:p w:rsidR="0015755F" w:rsidRDefault="0015755F" w:rsidP="00B90663">
            <w:pPr>
              <w:jc w:val="center"/>
              <w:rPr>
                <w:sz w:val="28"/>
                <w:szCs w:val="28"/>
                <w:lang w:val="uk-UA"/>
              </w:rPr>
            </w:pPr>
            <w:r>
              <w:rPr>
                <w:sz w:val="28"/>
                <w:szCs w:val="28"/>
                <w:lang w:val="uk-UA"/>
              </w:rPr>
              <w:t>G-SH</w:t>
            </w:r>
          </w:p>
        </w:tc>
        <w:tc>
          <w:tcPr>
            <w:tcW w:w="4152" w:type="dxa"/>
            <w:gridSpan w:val="2"/>
          </w:tcPr>
          <w:p w:rsidR="0015755F" w:rsidRDefault="0015755F" w:rsidP="00B90663">
            <w:pPr>
              <w:jc w:val="center"/>
              <w:rPr>
                <w:sz w:val="28"/>
                <w:szCs w:val="28"/>
                <w:lang w:val="uk-UA"/>
              </w:rPr>
            </w:pPr>
            <w:r>
              <w:rPr>
                <w:sz w:val="28"/>
                <w:szCs w:val="28"/>
                <w:lang w:val="uk-UA"/>
              </w:rPr>
              <w:t>ГР</w:t>
            </w:r>
          </w:p>
        </w:tc>
        <w:tc>
          <w:tcPr>
            <w:tcW w:w="4152" w:type="dxa"/>
            <w:gridSpan w:val="2"/>
          </w:tcPr>
          <w:p w:rsidR="0015755F" w:rsidRDefault="0015755F" w:rsidP="00B90663">
            <w:pPr>
              <w:jc w:val="center"/>
              <w:rPr>
                <w:sz w:val="28"/>
                <w:szCs w:val="28"/>
                <w:lang w:val="uk-UA"/>
              </w:rPr>
            </w:pPr>
            <w:r>
              <w:rPr>
                <w:sz w:val="28"/>
                <w:szCs w:val="28"/>
                <w:lang w:val="uk-UA"/>
              </w:rPr>
              <w:t>ГТ</w:t>
            </w:r>
          </w:p>
        </w:tc>
      </w:tr>
      <w:tr w:rsidR="0015755F" w:rsidTr="00B90663">
        <w:trPr>
          <w:cantSplit/>
          <w:trHeight w:val="1360"/>
        </w:trPr>
        <w:tc>
          <w:tcPr>
            <w:tcW w:w="2333" w:type="dxa"/>
            <w:vMerge/>
          </w:tcPr>
          <w:p w:rsidR="0015755F" w:rsidRDefault="0015755F" w:rsidP="00B90663">
            <w:pPr>
              <w:pStyle w:val="2"/>
              <w:rPr>
                <w:bCs/>
              </w:rPr>
            </w:pPr>
          </w:p>
        </w:tc>
        <w:tc>
          <w:tcPr>
            <w:tcW w:w="2076" w:type="dxa"/>
          </w:tcPr>
          <w:p w:rsidR="0015755F" w:rsidRDefault="0015755F" w:rsidP="00B90663">
            <w:pPr>
              <w:ind w:left="-44" w:right="-127"/>
              <w:jc w:val="center"/>
              <w:rPr>
                <w:bCs/>
                <w:sz w:val="28"/>
                <w:szCs w:val="28"/>
                <w:lang w:val="uk-UA"/>
              </w:rPr>
            </w:pPr>
            <w:r>
              <w:rPr>
                <w:bCs/>
                <w:sz w:val="28"/>
                <w:szCs w:val="28"/>
                <w:lang w:val="uk-UA"/>
              </w:rPr>
              <w:t xml:space="preserve">Еритроцити крові, </w:t>
            </w:r>
          </w:p>
          <w:p w:rsidR="0015755F" w:rsidRDefault="0015755F" w:rsidP="00B90663">
            <w:pPr>
              <w:ind w:left="-44" w:right="-127"/>
              <w:jc w:val="center"/>
              <w:rPr>
                <w:bCs/>
                <w:sz w:val="28"/>
                <w:szCs w:val="28"/>
                <w:lang w:val="uk-UA"/>
              </w:rPr>
            </w:pPr>
            <w:r>
              <w:rPr>
                <w:sz w:val="28"/>
                <w:szCs w:val="28"/>
                <w:lang w:val="uk-UA"/>
              </w:rPr>
              <w:t>мг/мл завису еритроцитів</w:t>
            </w:r>
          </w:p>
        </w:tc>
        <w:tc>
          <w:tcPr>
            <w:tcW w:w="2075" w:type="dxa"/>
          </w:tcPr>
          <w:p w:rsidR="0015755F" w:rsidRDefault="0015755F" w:rsidP="00B90663">
            <w:pPr>
              <w:jc w:val="center"/>
              <w:rPr>
                <w:sz w:val="28"/>
                <w:szCs w:val="28"/>
                <w:lang w:val="uk-UA"/>
              </w:rPr>
            </w:pPr>
            <w:r>
              <w:rPr>
                <w:sz w:val="28"/>
                <w:szCs w:val="28"/>
                <w:lang w:val="uk-UA"/>
              </w:rPr>
              <w:t>Сироватка крові,</w:t>
            </w:r>
          </w:p>
          <w:p w:rsidR="0015755F" w:rsidRDefault="0015755F" w:rsidP="00B90663">
            <w:pPr>
              <w:jc w:val="center"/>
              <w:rPr>
                <w:sz w:val="28"/>
                <w:szCs w:val="28"/>
                <w:lang w:val="uk-UA"/>
              </w:rPr>
            </w:pPr>
            <w:r>
              <w:rPr>
                <w:bCs/>
                <w:sz w:val="28"/>
                <w:szCs w:val="28"/>
                <w:lang w:val="uk-UA"/>
              </w:rPr>
              <w:t>мг/мл сироватки</w:t>
            </w:r>
          </w:p>
        </w:tc>
        <w:tc>
          <w:tcPr>
            <w:tcW w:w="2076" w:type="dxa"/>
          </w:tcPr>
          <w:p w:rsidR="0015755F" w:rsidRDefault="0015755F" w:rsidP="00B90663">
            <w:pPr>
              <w:ind w:left="-164" w:right="-127"/>
              <w:jc w:val="center"/>
              <w:rPr>
                <w:sz w:val="28"/>
                <w:szCs w:val="28"/>
                <w:lang w:val="uk-UA"/>
              </w:rPr>
            </w:pPr>
            <w:r>
              <w:rPr>
                <w:bCs/>
                <w:sz w:val="28"/>
                <w:szCs w:val="28"/>
                <w:lang w:val="uk-UA"/>
              </w:rPr>
              <w:t xml:space="preserve">Еритроцити крові, </w:t>
            </w:r>
            <w:r>
              <w:rPr>
                <w:sz w:val="28"/>
                <w:szCs w:val="28"/>
                <w:lang w:val="uk-UA"/>
              </w:rPr>
              <w:t>нмоль НАДФ</w:t>
            </w:r>
            <w:r>
              <w:rPr>
                <w:sz w:val="28"/>
                <w:szCs w:val="28"/>
                <w:lang w:val="uk-UA"/>
              </w:rPr>
              <w:sym w:font="Symbol" w:char="F0D7"/>
            </w:r>
            <w:r>
              <w:rPr>
                <w:sz w:val="28"/>
                <w:szCs w:val="28"/>
                <w:lang w:val="uk-UA"/>
              </w:rPr>
              <w:t>Н</w:t>
            </w:r>
            <w:r>
              <w:rPr>
                <w:sz w:val="28"/>
                <w:szCs w:val="28"/>
                <w:vertAlign w:val="subscript"/>
                <w:lang w:val="uk-UA"/>
              </w:rPr>
              <w:t>2</w:t>
            </w:r>
            <w:r>
              <w:rPr>
                <w:sz w:val="28"/>
                <w:szCs w:val="28"/>
                <w:lang w:val="uk-UA"/>
              </w:rPr>
              <w:t xml:space="preserve">/хв. </w:t>
            </w:r>
          </w:p>
          <w:p w:rsidR="0015755F" w:rsidRDefault="0015755F" w:rsidP="00B90663">
            <w:pPr>
              <w:ind w:left="-164" w:right="-127"/>
              <w:jc w:val="center"/>
              <w:rPr>
                <w:sz w:val="28"/>
                <w:szCs w:val="28"/>
                <w:lang w:val="uk-UA"/>
              </w:rPr>
            </w:pPr>
            <w:r>
              <w:rPr>
                <w:sz w:val="28"/>
                <w:szCs w:val="28"/>
                <w:lang w:val="uk-UA"/>
              </w:rPr>
              <w:t xml:space="preserve">на 1 г Hb </w:t>
            </w:r>
          </w:p>
        </w:tc>
        <w:tc>
          <w:tcPr>
            <w:tcW w:w="2076" w:type="dxa"/>
          </w:tcPr>
          <w:p w:rsidR="0015755F" w:rsidRDefault="0015755F" w:rsidP="00B90663">
            <w:pPr>
              <w:jc w:val="center"/>
              <w:rPr>
                <w:sz w:val="28"/>
                <w:szCs w:val="28"/>
                <w:lang w:val="uk-UA"/>
              </w:rPr>
            </w:pPr>
            <w:r>
              <w:rPr>
                <w:sz w:val="28"/>
                <w:szCs w:val="28"/>
                <w:lang w:val="uk-UA"/>
              </w:rPr>
              <w:t>Сироватка крові, нмоль НАДФ</w:t>
            </w:r>
            <w:r>
              <w:rPr>
                <w:sz w:val="28"/>
                <w:szCs w:val="28"/>
                <w:lang w:val="uk-UA"/>
              </w:rPr>
              <w:sym w:font="Symbol" w:char="F0D7"/>
            </w:r>
            <w:r>
              <w:rPr>
                <w:sz w:val="28"/>
                <w:szCs w:val="28"/>
                <w:lang w:val="uk-UA"/>
              </w:rPr>
              <w:t>Н</w:t>
            </w:r>
            <w:r>
              <w:rPr>
                <w:sz w:val="28"/>
                <w:szCs w:val="28"/>
                <w:vertAlign w:val="subscript"/>
                <w:lang w:val="uk-UA"/>
              </w:rPr>
              <w:t>2</w:t>
            </w:r>
            <w:r>
              <w:rPr>
                <w:sz w:val="28"/>
                <w:szCs w:val="28"/>
                <w:lang w:val="uk-UA"/>
              </w:rPr>
              <w:t>/ хв.</w:t>
            </w:r>
          </w:p>
          <w:p w:rsidR="0015755F" w:rsidRDefault="0015755F" w:rsidP="00B90663">
            <w:pPr>
              <w:ind w:left="-109" w:right="-107"/>
              <w:jc w:val="center"/>
              <w:rPr>
                <w:b/>
                <w:sz w:val="28"/>
                <w:szCs w:val="28"/>
                <w:lang w:val="uk-UA"/>
              </w:rPr>
            </w:pPr>
            <w:r>
              <w:rPr>
                <w:sz w:val="28"/>
                <w:szCs w:val="28"/>
                <w:lang w:val="uk-UA"/>
              </w:rPr>
              <w:t>на 1 г білка</w:t>
            </w:r>
            <w:r>
              <w:rPr>
                <w:szCs w:val="28"/>
                <w:lang w:val="uk-UA"/>
              </w:rPr>
              <w:t xml:space="preserve"> </w:t>
            </w:r>
          </w:p>
        </w:tc>
        <w:tc>
          <w:tcPr>
            <w:tcW w:w="2076" w:type="dxa"/>
          </w:tcPr>
          <w:p w:rsidR="0015755F" w:rsidRDefault="0015755F" w:rsidP="00B90663">
            <w:pPr>
              <w:ind w:left="-44" w:right="-127"/>
              <w:jc w:val="center"/>
              <w:rPr>
                <w:sz w:val="28"/>
                <w:szCs w:val="28"/>
                <w:lang w:val="uk-UA"/>
              </w:rPr>
            </w:pPr>
            <w:r>
              <w:rPr>
                <w:bCs/>
                <w:sz w:val="28"/>
                <w:szCs w:val="28"/>
                <w:lang w:val="uk-UA"/>
              </w:rPr>
              <w:t xml:space="preserve">Еритроцити крові, </w:t>
            </w:r>
            <w:r>
              <w:rPr>
                <w:sz w:val="28"/>
                <w:szCs w:val="28"/>
                <w:lang w:val="uk-UA"/>
              </w:rPr>
              <w:t>нмоль НАДФ</w:t>
            </w:r>
            <w:r>
              <w:rPr>
                <w:sz w:val="28"/>
                <w:szCs w:val="28"/>
                <w:lang w:val="uk-UA"/>
              </w:rPr>
              <w:sym w:font="Symbol" w:char="00D7"/>
            </w:r>
            <w:r>
              <w:rPr>
                <w:sz w:val="28"/>
                <w:szCs w:val="28"/>
                <w:lang w:val="uk-UA"/>
              </w:rPr>
              <w:t>Н</w:t>
            </w:r>
            <w:r>
              <w:rPr>
                <w:sz w:val="28"/>
                <w:szCs w:val="28"/>
                <w:vertAlign w:val="subscript"/>
                <w:lang w:val="uk-UA"/>
              </w:rPr>
              <w:t>2</w:t>
            </w:r>
            <w:r>
              <w:rPr>
                <w:sz w:val="28"/>
                <w:szCs w:val="28"/>
                <w:lang w:val="uk-UA"/>
              </w:rPr>
              <w:t xml:space="preserve">/хв. </w:t>
            </w:r>
          </w:p>
          <w:p w:rsidR="0015755F" w:rsidRDefault="0015755F" w:rsidP="00B90663">
            <w:pPr>
              <w:ind w:left="-44" w:right="-127"/>
              <w:jc w:val="center"/>
              <w:rPr>
                <w:sz w:val="28"/>
                <w:szCs w:val="28"/>
                <w:lang w:val="uk-UA"/>
              </w:rPr>
            </w:pPr>
            <w:r>
              <w:rPr>
                <w:sz w:val="28"/>
                <w:szCs w:val="28"/>
                <w:lang w:val="uk-UA"/>
              </w:rPr>
              <w:t>на 1 г Hb</w:t>
            </w:r>
          </w:p>
        </w:tc>
        <w:tc>
          <w:tcPr>
            <w:tcW w:w="2076" w:type="dxa"/>
          </w:tcPr>
          <w:p w:rsidR="0015755F" w:rsidRDefault="0015755F" w:rsidP="00B90663">
            <w:pPr>
              <w:ind w:left="-108" w:right="-112"/>
              <w:jc w:val="center"/>
              <w:rPr>
                <w:sz w:val="28"/>
                <w:szCs w:val="28"/>
                <w:lang w:val="uk-UA"/>
              </w:rPr>
            </w:pPr>
            <w:r>
              <w:rPr>
                <w:sz w:val="28"/>
                <w:szCs w:val="28"/>
                <w:lang w:val="uk-UA"/>
              </w:rPr>
              <w:t>Сироватка крові, нмоль НАДФ</w:t>
            </w:r>
            <w:r>
              <w:rPr>
                <w:sz w:val="28"/>
                <w:szCs w:val="28"/>
                <w:lang w:val="uk-UA"/>
              </w:rPr>
              <w:sym w:font="Symbol" w:char="00D7"/>
            </w:r>
            <w:r>
              <w:rPr>
                <w:sz w:val="28"/>
                <w:szCs w:val="28"/>
                <w:lang w:val="uk-UA"/>
              </w:rPr>
              <w:t>Н</w:t>
            </w:r>
            <w:r>
              <w:rPr>
                <w:sz w:val="28"/>
                <w:szCs w:val="28"/>
                <w:vertAlign w:val="subscript"/>
                <w:lang w:val="uk-UA"/>
              </w:rPr>
              <w:t>2</w:t>
            </w:r>
            <w:r>
              <w:rPr>
                <w:sz w:val="28"/>
                <w:szCs w:val="28"/>
                <w:lang w:val="uk-UA"/>
              </w:rPr>
              <w:t xml:space="preserve">/хв. </w:t>
            </w:r>
          </w:p>
          <w:p w:rsidR="0015755F" w:rsidRDefault="0015755F" w:rsidP="00B90663">
            <w:pPr>
              <w:ind w:left="-108" w:right="-112"/>
              <w:jc w:val="center"/>
              <w:rPr>
                <w:b/>
                <w:sz w:val="28"/>
                <w:szCs w:val="28"/>
                <w:lang w:val="uk-UA"/>
              </w:rPr>
            </w:pPr>
            <w:r>
              <w:rPr>
                <w:sz w:val="28"/>
                <w:szCs w:val="28"/>
                <w:lang w:val="uk-UA"/>
              </w:rPr>
              <w:t>на 1 г білка</w:t>
            </w:r>
          </w:p>
        </w:tc>
      </w:tr>
      <w:tr w:rsidR="0015755F" w:rsidTr="00B90663">
        <w:tc>
          <w:tcPr>
            <w:tcW w:w="14788" w:type="dxa"/>
            <w:gridSpan w:val="7"/>
          </w:tcPr>
          <w:p w:rsidR="0015755F" w:rsidRDefault="0015755F" w:rsidP="00B90663">
            <w:pPr>
              <w:jc w:val="center"/>
              <w:rPr>
                <w:bCs/>
                <w:sz w:val="28"/>
                <w:szCs w:val="28"/>
                <w:lang w:val="uk-UA"/>
              </w:rPr>
            </w:pPr>
            <w:r>
              <w:rPr>
                <w:bCs/>
                <w:sz w:val="28"/>
                <w:szCs w:val="28"/>
                <w:lang w:val="uk-UA"/>
              </w:rPr>
              <w:t>Легкий перебіг (n=30)</w:t>
            </w:r>
          </w:p>
        </w:tc>
      </w:tr>
      <w:tr w:rsidR="0015755F" w:rsidTr="00B90663">
        <w:tc>
          <w:tcPr>
            <w:tcW w:w="2333" w:type="dxa"/>
          </w:tcPr>
          <w:p w:rsidR="0015755F" w:rsidRDefault="0015755F" w:rsidP="00B90663">
            <w:pPr>
              <w:jc w:val="both"/>
              <w:rPr>
                <w:sz w:val="28"/>
                <w:szCs w:val="28"/>
                <w:lang w:val="uk-UA"/>
              </w:rPr>
            </w:pPr>
            <w:r>
              <w:rPr>
                <w:sz w:val="28"/>
                <w:szCs w:val="28"/>
                <w:lang w:val="uk-UA"/>
              </w:rPr>
              <w:t>Початок хвороби</w:t>
            </w:r>
          </w:p>
        </w:tc>
        <w:tc>
          <w:tcPr>
            <w:tcW w:w="2076" w:type="dxa"/>
          </w:tcPr>
          <w:p w:rsidR="0015755F" w:rsidRDefault="0015755F" w:rsidP="00B90663">
            <w:pPr>
              <w:jc w:val="center"/>
              <w:rPr>
                <w:sz w:val="28"/>
                <w:szCs w:val="28"/>
                <w:lang w:val="uk-UA"/>
              </w:rPr>
            </w:pPr>
            <w:r>
              <w:rPr>
                <w:sz w:val="28"/>
                <w:szCs w:val="28"/>
                <w:lang w:val="uk-UA"/>
              </w:rPr>
              <w:t xml:space="preserve">386,57 </w:t>
            </w:r>
            <w:r>
              <w:rPr>
                <w:sz w:val="28"/>
                <w:szCs w:val="28"/>
                <w:lang w:val="uk-UA"/>
              </w:rPr>
              <w:sym w:font="Symbol" w:char="00B1"/>
            </w:r>
            <w:r>
              <w:rPr>
                <w:sz w:val="28"/>
                <w:szCs w:val="28"/>
                <w:lang w:val="uk-UA"/>
              </w:rPr>
              <w:t xml:space="preserve"> 7,83</w:t>
            </w:r>
          </w:p>
        </w:tc>
        <w:tc>
          <w:tcPr>
            <w:tcW w:w="2075" w:type="dxa"/>
          </w:tcPr>
          <w:p w:rsidR="0015755F" w:rsidRDefault="0015755F" w:rsidP="00B90663">
            <w:pPr>
              <w:jc w:val="center"/>
              <w:rPr>
                <w:sz w:val="28"/>
                <w:szCs w:val="28"/>
                <w:lang w:val="uk-UA"/>
              </w:rPr>
            </w:pPr>
            <w:r>
              <w:rPr>
                <w:sz w:val="28"/>
                <w:szCs w:val="28"/>
                <w:lang w:val="uk-UA"/>
              </w:rPr>
              <w:t xml:space="preserve">152,72 </w:t>
            </w:r>
            <w:r>
              <w:rPr>
                <w:sz w:val="28"/>
                <w:szCs w:val="28"/>
                <w:lang w:val="uk-UA"/>
              </w:rPr>
              <w:sym w:font="Symbol" w:char="00B1"/>
            </w:r>
            <w:r>
              <w:rPr>
                <w:sz w:val="28"/>
                <w:szCs w:val="28"/>
                <w:lang w:val="uk-UA"/>
              </w:rPr>
              <w:t xml:space="preserve"> 8,9</w:t>
            </w:r>
          </w:p>
        </w:tc>
        <w:tc>
          <w:tcPr>
            <w:tcW w:w="2076" w:type="dxa"/>
          </w:tcPr>
          <w:p w:rsidR="0015755F" w:rsidRDefault="0015755F" w:rsidP="00B90663">
            <w:pPr>
              <w:jc w:val="center"/>
              <w:rPr>
                <w:sz w:val="28"/>
                <w:szCs w:val="28"/>
                <w:lang w:val="uk-UA"/>
              </w:rPr>
            </w:pPr>
            <w:r>
              <w:rPr>
                <w:sz w:val="28"/>
                <w:szCs w:val="28"/>
                <w:lang w:val="uk-UA"/>
              </w:rPr>
              <w:t xml:space="preserve">266,38 </w:t>
            </w:r>
            <w:r>
              <w:rPr>
                <w:sz w:val="28"/>
                <w:szCs w:val="28"/>
                <w:lang w:val="uk-UA"/>
              </w:rPr>
              <w:sym w:font="Symbol" w:char="00B1"/>
            </w:r>
            <w:r>
              <w:rPr>
                <w:sz w:val="28"/>
                <w:szCs w:val="28"/>
                <w:lang w:val="uk-UA"/>
              </w:rPr>
              <w:t xml:space="preserve"> 11,37* </w:t>
            </w:r>
          </w:p>
        </w:tc>
        <w:tc>
          <w:tcPr>
            <w:tcW w:w="2076" w:type="dxa"/>
          </w:tcPr>
          <w:p w:rsidR="0015755F" w:rsidRDefault="0015755F" w:rsidP="00B90663">
            <w:pPr>
              <w:jc w:val="center"/>
              <w:rPr>
                <w:sz w:val="28"/>
                <w:szCs w:val="28"/>
                <w:lang w:val="uk-UA"/>
              </w:rPr>
            </w:pPr>
            <w:r>
              <w:rPr>
                <w:sz w:val="28"/>
                <w:szCs w:val="28"/>
                <w:lang w:val="uk-UA"/>
              </w:rPr>
              <w:t xml:space="preserve">49,34 </w:t>
            </w:r>
            <w:r>
              <w:rPr>
                <w:sz w:val="28"/>
                <w:szCs w:val="28"/>
                <w:lang w:val="uk-UA"/>
              </w:rPr>
              <w:sym w:font="Symbol" w:char="00B1"/>
            </w:r>
            <w:r>
              <w:rPr>
                <w:sz w:val="28"/>
                <w:szCs w:val="28"/>
                <w:lang w:val="uk-UA"/>
              </w:rPr>
              <w:t xml:space="preserve"> 2,56*</w:t>
            </w:r>
          </w:p>
        </w:tc>
        <w:tc>
          <w:tcPr>
            <w:tcW w:w="2076" w:type="dxa"/>
          </w:tcPr>
          <w:p w:rsidR="0015755F" w:rsidRDefault="0015755F" w:rsidP="00B90663">
            <w:pPr>
              <w:jc w:val="center"/>
              <w:rPr>
                <w:sz w:val="28"/>
                <w:szCs w:val="28"/>
                <w:lang w:val="uk-UA"/>
              </w:rPr>
            </w:pPr>
            <w:r>
              <w:rPr>
                <w:sz w:val="28"/>
                <w:szCs w:val="28"/>
                <w:lang w:val="uk-UA"/>
              </w:rPr>
              <w:t xml:space="preserve">182,0 </w:t>
            </w:r>
            <w:r>
              <w:rPr>
                <w:sz w:val="28"/>
                <w:szCs w:val="28"/>
                <w:lang w:val="uk-UA"/>
              </w:rPr>
              <w:sym w:font="Symbol" w:char="00B1"/>
            </w:r>
            <w:r>
              <w:rPr>
                <w:sz w:val="28"/>
                <w:szCs w:val="28"/>
                <w:lang w:val="uk-UA"/>
              </w:rPr>
              <w:t xml:space="preserve"> 5,27* </w:t>
            </w:r>
          </w:p>
        </w:tc>
        <w:tc>
          <w:tcPr>
            <w:tcW w:w="2076" w:type="dxa"/>
          </w:tcPr>
          <w:p w:rsidR="0015755F" w:rsidRDefault="0015755F" w:rsidP="00B90663">
            <w:pPr>
              <w:jc w:val="center"/>
              <w:rPr>
                <w:sz w:val="28"/>
                <w:szCs w:val="28"/>
                <w:lang w:val="uk-UA"/>
              </w:rPr>
            </w:pPr>
            <w:r>
              <w:rPr>
                <w:sz w:val="28"/>
                <w:szCs w:val="28"/>
                <w:lang w:val="uk-UA"/>
              </w:rPr>
              <w:t xml:space="preserve">60,4 </w:t>
            </w:r>
            <w:r>
              <w:rPr>
                <w:sz w:val="28"/>
                <w:szCs w:val="28"/>
                <w:lang w:val="uk-UA"/>
              </w:rPr>
              <w:sym w:font="Symbol" w:char="00B1"/>
            </w:r>
            <w:r>
              <w:rPr>
                <w:sz w:val="28"/>
                <w:szCs w:val="28"/>
                <w:lang w:val="uk-UA"/>
              </w:rPr>
              <w:t xml:space="preserve"> 2,46*</w:t>
            </w:r>
          </w:p>
        </w:tc>
      </w:tr>
      <w:tr w:rsidR="0015755F" w:rsidTr="00B90663">
        <w:tc>
          <w:tcPr>
            <w:tcW w:w="2333" w:type="dxa"/>
          </w:tcPr>
          <w:p w:rsidR="0015755F" w:rsidRDefault="0015755F" w:rsidP="00B90663">
            <w:pPr>
              <w:jc w:val="both"/>
              <w:rPr>
                <w:sz w:val="28"/>
                <w:szCs w:val="28"/>
                <w:lang w:val="uk-UA"/>
              </w:rPr>
            </w:pPr>
            <w:r>
              <w:rPr>
                <w:sz w:val="28"/>
                <w:szCs w:val="28"/>
                <w:lang w:val="uk-UA"/>
              </w:rPr>
              <w:t>Період розпалу</w:t>
            </w:r>
          </w:p>
        </w:tc>
        <w:tc>
          <w:tcPr>
            <w:tcW w:w="2076" w:type="dxa"/>
          </w:tcPr>
          <w:p w:rsidR="0015755F" w:rsidRDefault="0015755F" w:rsidP="00B90663">
            <w:pPr>
              <w:jc w:val="center"/>
              <w:rPr>
                <w:sz w:val="28"/>
                <w:szCs w:val="28"/>
                <w:lang w:val="uk-UA"/>
              </w:rPr>
            </w:pPr>
            <w:r>
              <w:rPr>
                <w:sz w:val="28"/>
                <w:szCs w:val="28"/>
                <w:lang w:val="uk-UA"/>
              </w:rPr>
              <w:t xml:space="preserve">368,91 </w:t>
            </w:r>
            <w:r>
              <w:rPr>
                <w:sz w:val="28"/>
                <w:szCs w:val="28"/>
                <w:lang w:val="uk-UA"/>
              </w:rPr>
              <w:sym w:font="Symbol" w:char="00B1"/>
            </w:r>
            <w:r>
              <w:rPr>
                <w:sz w:val="28"/>
                <w:szCs w:val="28"/>
                <w:lang w:val="uk-UA"/>
              </w:rPr>
              <w:t xml:space="preserve"> 7,62</w:t>
            </w:r>
          </w:p>
        </w:tc>
        <w:tc>
          <w:tcPr>
            <w:tcW w:w="2075" w:type="dxa"/>
          </w:tcPr>
          <w:p w:rsidR="0015755F" w:rsidRDefault="0015755F" w:rsidP="00B90663">
            <w:pPr>
              <w:jc w:val="center"/>
              <w:rPr>
                <w:sz w:val="28"/>
                <w:szCs w:val="28"/>
                <w:lang w:val="uk-UA"/>
              </w:rPr>
            </w:pPr>
            <w:r>
              <w:rPr>
                <w:sz w:val="28"/>
                <w:szCs w:val="28"/>
                <w:lang w:val="uk-UA"/>
              </w:rPr>
              <w:t xml:space="preserve">129,05 </w:t>
            </w:r>
            <w:r>
              <w:rPr>
                <w:sz w:val="28"/>
                <w:szCs w:val="28"/>
                <w:lang w:val="uk-UA"/>
              </w:rPr>
              <w:sym w:font="Symbol" w:char="00B1"/>
            </w:r>
            <w:r>
              <w:rPr>
                <w:sz w:val="28"/>
                <w:szCs w:val="28"/>
                <w:lang w:val="uk-UA"/>
              </w:rPr>
              <w:t xml:space="preserve"> 7,54</w:t>
            </w:r>
          </w:p>
        </w:tc>
        <w:tc>
          <w:tcPr>
            <w:tcW w:w="2076" w:type="dxa"/>
          </w:tcPr>
          <w:p w:rsidR="0015755F" w:rsidRDefault="0015755F" w:rsidP="00B90663">
            <w:pPr>
              <w:jc w:val="center"/>
              <w:rPr>
                <w:sz w:val="28"/>
                <w:szCs w:val="28"/>
                <w:lang w:val="uk-UA"/>
              </w:rPr>
            </w:pPr>
            <w:r>
              <w:rPr>
                <w:sz w:val="28"/>
                <w:szCs w:val="28"/>
                <w:lang w:val="uk-UA"/>
              </w:rPr>
              <w:t xml:space="preserve">231,61 </w:t>
            </w:r>
            <w:r>
              <w:rPr>
                <w:sz w:val="28"/>
                <w:szCs w:val="28"/>
                <w:lang w:val="uk-UA"/>
              </w:rPr>
              <w:sym w:font="Symbol" w:char="00B1"/>
            </w:r>
            <w:r>
              <w:rPr>
                <w:sz w:val="28"/>
                <w:szCs w:val="28"/>
                <w:lang w:val="uk-UA"/>
              </w:rPr>
              <w:t xml:space="preserve"> 8,7</w:t>
            </w:r>
          </w:p>
        </w:tc>
        <w:tc>
          <w:tcPr>
            <w:tcW w:w="2076" w:type="dxa"/>
          </w:tcPr>
          <w:p w:rsidR="0015755F" w:rsidRDefault="0015755F" w:rsidP="00B90663">
            <w:pPr>
              <w:jc w:val="center"/>
              <w:rPr>
                <w:sz w:val="28"/>
                <w:szCs w:val="28"/>
                <w:lang w:val="uk-UA"/>
              </w:rPr>
            </w:pPr>
            <w:r>
              <w:rPr>
                <w:sz w:val="28"/>
                <w:szCs w:val="28"/>
                <w:lang w:val="uk-UA"/>
              </w:rPr>
              <w:t xml:space="preserve">38,42 </w:t>
            </w:r>
            <w:r>
              <w:rPr>
                <w:sz w:val="28"/>
                <w:szCs w:val="28"/>
                <w:lang w:val="uk-UA"/>
              </w:rPr>
              <w:sym w:font="Symbol" w:char="00B1"/>
            </w:r>
            <w:r>
              <w:rPr>
                <w:sz w:val="28"/>
                <w:szCs w:val="28"/>
                <w:lang w:val="uk-UA"/>
              </w:rPr>
              <w:t xml:space="preserve"> 4,28</w:t>
            </w:r>
          </w:p>
        </w:tc>
        <w:tc>
          <w:tcPr>
            <w:tcW w:w="2076" w:type="dxa"/>
          </w:tcPr>
          <w:p w:rsidR="0015755F" w:rsidRDefault="0015755F" w:rsidP="00B90663">
            <w:pPr>
              <w:jc w:val="center"/>
              <w:rPr>
                <w:sz w:val="28"/>
                <w:szCs w:val="28"/>
                <w:lang w:val="uk-UA"/>
              </w:rPr>
            </w:pPr>
            <w:r>
              <w:rPr>
                <w:sz w:val="28"/>
                <w:szCs w:val="28"/>
                <w:lang w:val="uk-UA"/>
              </w:rPr>
              <w:t xml:space="preserve">156,4 </w:t>
            </w:r>
            <w:r>
              <w:rPr>
                <w:sz w:val="28"/>
                <w:szCs w:val="28"/>
                <w:lang w:val="uk-UA"/>
              </w:rPr>
              <w:sym w:font="Symbol" w:char="00B1"/>
            </w:r>
            <w:r>
              <w:rPr>
                <w:sz w:val="28"/>
                <w:szCs w:val="28"/>
                <w:lang w:val="uk-UA"/>
              </w:rPr>
              <w:t xml:space="preserve"> 6,31</w:t>
            </w:r>
          </w:p>
        </w:tc>
        <w:tc>
          <w:tcPr>
            <w:tcW w:w="2076" w:type="dxa"/>
          </w:tcPr>
          <w:p w:rsidR="0015755F" w:rsidRDefault="0015755F" w:rsidP="00B90663">
            <w:pPr>
              <w:jc w:val="center"/>
              <w:rPr>
                <w:sz w:val="28"/>
                <w:szCs w:val="28"/>
                <w:lang w:val="uk-UA"/>
              </w:rPr>
            </w:pPr>
            <w:r>
              <w:rPr>
                <w:sz w:val="28"/>
                <w:szCs w:val="28"/>
                <w:lang w:val="uk-UA"/>
              </w:rPr>
              <w:t xml:space="preserve">53,7 </w:t>
            </w:r>
            <w:r>
              <w:rPr>
                <w:sz w:val="28"/>
                <w:szCs w:val="28"/>
                <w:lang w:val="uk-UA"/>
              </w:rPr>
              <w:sym w:font="Symbol" w:char="00B1"/>
            </w:r>
            <w:r>
              <w:rPr>
                <w:sz w:val="28"/>
                <w:szCs w:val="28"/>
                <w:lang w:val="uk-UA"/>
              </w:rPr>
              <w:t xml:space="preserve"> 2,09*</w:t>
            </w:r>
          </w:p>
        </w:tc>
      </w:tr>
      <w:tr w:rsidR="0015755F" w:rsidTr="00B90663">
        <w:tc>
          <w:tcPr>
            <w:tcW w:w="2333" w:type="dxa"/>
          </w:tcPr>
          <w:p w:rsidR="0015755F" w:rsidRDefault="0015755F" w:rsidP="00B90663">
            <w:pPr>
              <w:jc w:val="both"/>
              <w:rPr>
                <w:sz w:val="28"/>
                <w:szCs w:val="28"/>
                <w:lang w:val="uk-UA"/>
              </w:rPr>
            </w:pPr>
            <w:r>
              <w:rPr>
                <w:sz w:val="28"/>
                <w:szCs w:val="28"/>
                <w:lang w:val="uk-UA"/>
              </w:rPr>
              <w:t>Рання реконвалесценція</w:t>
            </w:r>
          </w:p>
        </w:tc>
        <w:tc>
          <w:tcPr>
            <w:tcW w:w="2076" w:type="dxa"/>
          </w:tcPr>
          <w:p w:rsidR="0015755F" w:rsidRDefault="0015755F" w:rsidP="00B90663">
            <w:pPr>
              <w:jc w:val="center"/>
              <w:rPr>
                <w:sz w:val="28"/>
                <w:szCs w:val="28"/>
                <w:lang w:val="uk-UA"/>
              </w:rPr>
            </w:pPr>
            <w:r>
              <w:rPr>
                <w:sz w:val="28"/>
                <w:szCs w:val="28"/>
                <w:lang w:val="uk-UA"/>
              </w:rPr>
              <w:t xml:space="preserve">374,34 </w:t>
            </w:r>
            <w:r>
              <w:rPr>
                <w:sz w:val="28"/>
                <w:szCs w:val="28"/>
                <w:lang w:val="uk-UA"/>
              </w:rPr>
              <w:sym w:font="Symbol" w:char="00B1"/>
            </w:r>
            <w:r>
              <w:rPr>
                <w:sz w:val="28"/>
                <w:szCs w:val="28"/>
                <w:lang w:val="uk-UA"/>
              </w:rPr>
              <w:t xml:space="preserve"> 6,79</w:t>
            </w:r>
          </w:p>
        </w:tc>
        <w:tc>
          <w:tcPr>
            <w:tcW w:w="2075" w:type="dxa"/>
          </w:tcPr>
          <w:p w:rsidR="0015755F" w:rsidRDefault="0015755F" w:rsidP="00B90663">
            <w:pPr>
              <w:jc w:val="center"/>
              <w:rPr>
                <w:sz w:val="28"/>
                <w:szCs w:val="28"/>
                <w:lang w:val="uk-UA"/>
              </w:rPr>
            </w:pPr>
            <w:r>
              <w:rPr>
                <w:sz w:val="28"/>
                <w:szCs w:val="28"/>
                <w:lang w:val="uk-UA"/>
              </w:rPr>
              <w:t xml:space="preserve">141,48 </w:t>
            </w:r>
            <w:r>
              <w:rPr>
                <w:sz w:val="28"/>
                <w:szCs w:val="28"/>
                <w:lang w:val="uk-UA"/>
              </w:rPr>
              <w:sym w:font="Symbol" w:char="00B1"/>
            </w:r>
            <w:r>
              <w:rPr>
                <w:sz w:val="28"/>
                <w:szCs w:val="28"/>
                <w:lang w:val="uk-UA"/>
              </w:rPr>
              <w:t xml:space="preserve"> 7,36</w:t>
            </w:r>
          </w:p>
        </w:tc>
        <w:tc>
          <w:tcPr>
            <w:tcW w:w="2076" w:type="dxa"/>
          </w:tcPr>
          <w:p w:rsidR="0015755F" w:rsidRDefault="0015755F" w:rsidP="00B90663">
            <w:pPr>
              <w:jc w:val="center"/>
              <w:rPr>
                <w:sz w:val="28"/>
                <w:szCs w:val="28"/>
                <w:lang w:val="uk-UA"/>
              </w:rPr>
            </w:pPr>
            <w:r>
              <w:rPr>
                <w:sz w:val="28"/>
                <w:szCs w:val="28"/>
                <w:lang w:val="uk-UA"/>
              </w:rPr>
              <w:t xml:space="preserve">246,57 </w:t>
            </w:r>
            <w:r>
              <w:rPr>
                <w:sz w:val="28"/>
                <w:szCs w:val="28"/>
                <w:lang w:val="uk-UA"/>
              </w:rPr>
              <w:sym w:font="Symbol" w:char="00B1"/>
            </w:r>
            <w:r>
              <w:rPr>
                <w:sz w:val="28"/>
                <w:szCs w:val="28"/>
                <w:lang w:val="uk-UA"/>
              </w:rPr>
              <w:t xml:space="preserve"> 8,12</w:t>
            </w:r>
          </w:p>
        </w:tc>
        <w:tc>
          <w:tcPr>
            <w:tcW w:w="2076" w:type="dxa"/>
          </w:tcPr>
          <w:p w:rsidR="0015755F" w:rsidRDefault="0015755F" w:rsidP="00B90663">
            <w:pPr>
              <w:jc w:val="center"/>
              <w:rPr>
                <w:sz w:val="28"/>
                <w:szCs w:val="28"/>
                <w:lang w:val="uk-UA"/>
              </w:rPr>
            </w:pPr>
            <w:r>
              <w:rPr>
                <w:sz w:val="28"/>
                <w:szCs w:val="28"/>
                <w:lang w:val="uk-UA"/>
              </w:rPr>
              <w:t xml:space="preserve">45,33 </w:t>
            </w:r>
            <w:r>
              <w:rPr>
                <w:sz w:val="28"/>
                <w:szCs w:val="28"/>
                <w:lang w:val="uk-UA"/>
              </w:rPr>
              <w:sym w:font="Symbol" w:char="00B1"/>
            </w:r>
            <w:r>
              <w:rPr>
                <w:sz w:val="28"/>
                <w:szCs w:val="28"/>
                <w:lang w:val="uk-UA"/>
              </w:rPr>
              <w:t xml:space="preserve"> 1,67</w:t>
            </w:r>
          </w:p>
        </w:tc>
        <w:tc>
          <w:tcPr>
            <w:tcW w:w="2076" w:type="dxa"/>
          </w:tcPr>
          <w:p w:rsidR="0015755F" w:rsidRDefault="0015755F" w:rsidP="00B90663">
            <w:pPr>
              <w:jc w:val="center"/>
              <w:rPr>
                <w:sz w:val="28"/>
                <w:szCs w:val="28"/>
                <w:lang w:val="uk-UA"/>
              </w:rPr>
            </w:pPr>
            <w:r>
              <w:rPr>
                <w:sz w:val="28"/>
                <w:szCs w:val="28"/>
                <w:lang w:val="uk-UA"/>
              </w:rPr>
              <w:t xml:space="preserve">151,9 </w:t>
            </w:r>
            <w:r>
              <w:rPr>
                <w:sz w:val="28"/>
                <w:szCs w:val="28"/>
                <w:lang w:val="uk-UA"/>
              </w:rPr>
              <w:sym w:font="Symbol" w:char="00B1"/>
            </w:r>
            <w:r>
              <w:rPr>
                <w:sz w:val="28"/>
                <w:szCs w:val="28"/>
                <w:lang w:val="uk-UA"/>
              </w:rPr>
              <w:t xml:space="preserve"> 4,25</w:t>
            </w:r>
          </w:p>
        </w:tc>
        <w:tc>
          <w:tcPr>
            <w:tcW w:w="2076" w:type="dxa"/>
          </w:tcPr>
          <w:p w:rsidR="0015755F" w:rsidRDefault="0015755F" w:rsidP="00B90663">
            <w:pPr>
              <w:jc w:val="center"/>
              <w:rPr>
                <w:sz w:val="28"/>
                <w:szCs w:val="28"/>
                <w:lang w:val="uk-UA"/>
              </w:rPr>
            </w:pPr>
            <w:r>
              <w:rPr>
                <w:sz w:val="28"/>
                <w:szCs w:val="28"/>
                <w:lang w:val="uk-UA"/>
              </w:rPr>
              <w:t xml:space="preserve">49,1 </w:t>
            </w:r>
            <w:r>
              <w:rPr>
                <w:sz w:val="28"/>
                <w:szCs w:val="28"/>
                <w:lang w:val="uk-UA"/>
              </w:rPr>
              <w:sym w:font="Symbol" w:char="00B1"/>
            </w:r>
            <w:r>
              <w:rPr>
                <w:sz w:val="28"/>
                <w:szCs w:val="28"/>
                <w:lang w:val="uk-UA"/>
              </w:rPr>
              <w:t xml:space="preserve"> 2,65</w:t>
            </w:r>
          </w:p>
        </w:tc>
      </w:tr>
      <w:tr w:rsidR="0015755F" w:rsidTr="00B90663">
        <w:tc>
          <w:tcPr>
            <w:tcW w:w="14788" w:type="dxa"/>
            <w:gridSpan w:val="7"/>
          </w:tcPr>
          <w:p w:rsidR="0015755F" w:rsidRDefault="0015755F" w:rsidP="00B90663">
            <w:pPr>
              <w:jc w:val="center"/>
              <w:rPr>
                <w:bCs/>
                <w:sz w:val="28"/>
                <w:szCs w:val="28"/>
                <w:lang w:val="uk-UA"/>
              </w:rPr>
            </w:pPr>
            <w:r>
              <w:rPr>
                <w:bCs/>
                <w:sz w:val="28"/>
                <w:szCs w:val="28"/>
                <w:lang w:val="uk-UA"/>
              </w:rPr>
              <w:t>Середньотяжкий перебіг (n=30)</w:t>
            </w:r>
          </w:p>
        </w:tc>
      </w:tr>
      <w:tr w:rsidR="0015755F" w:rsidTr="00B90663">
        <w:tc>
          <w:tcPr>
            <w:tcW w:w="2333" w:type="dxa"/>
          </w:tcPr>
          <w:p w:rsidR="0015755F" w:rsidRDefault="0015755F" w:rsidP="00B90663">
            <w:pPr>
              <w:jc w:val="both"/>
              <w:rPr>
                <w:sz w:val="28"/>
                <w:szCs w:val="28"/>
                <w:lang w:val="uk-UA"/>
              </w:rPr>
            </w:pPr>
            <w:r>
              <w:rPr>
                <w:sz w:val="28"/>
                <w:szCs w:val="28"/>
                <w:lang w:val="uk-UA"/>
              </w:rPr>
              <w:t>Початок хвороби</w:t>
            </w:r>
          </w:p>
        </w:tc>
        <w:tc>
          <w:tcPr>
            <w:tcW w:w="2076" w:type="dxa"/>
          </w:tcPr>
          <w:p w:rsidR="0015755F" w:rsidRDefault="0015755F" w:rsidP="00B90663">
            <w:pPr>
              <w:jc w:val="center"/>
              <w:rPr>
                <w:sz w:val="28"/>
                <w:szCs w:val="28"/>
                <w:lang w:val="uk-UA"/>
              </w:rPr>
            </w:pPr>
            <w:r>
              <w:rPr>
                <w:sz w:val="28"/>
                <w:szCs w:val="28"/>
                <w:lang w:val="uk-UA"/>
              </w:rPr>
              <w:t xml:space="preserve">416,12 </w:t>
            </w:r>
            <w:r>
              <w:rPr>
                <w:sz w:val="28"/>
                <w:szCs w:val="28"/>
                <w:lang w:val="uk-UA"/>
              </w:rPr>
              <w:sym w:font="Symbol" w:char="00B1"/>
            </w:r>
            <w:r>
              <w:rPr>
                <w:sz w:val="28"/>
                <w:szCs w:val="28"/>
                <w:lang w:val="uk-UA"/>
              </w:rPr>
              <w:t xml:space="preserve"> 6,48*</w:t>
            </w:r>
          </w:p>
        </w:tc>
        <w:tc>
          <w:tcPr>
            <w:tcW w:w="2075" w:type="dxa"/>
          </w:tcPr>
          <w:p w:rsidR="0015755F" w:rsidRDefault="0015755F" w:rsidP="00B90663">
            <w:pPr>
              <w:jc w:val="center"/>
              <w:rPr>
                <w:sz w:val="28"/>
                <w:szCs w:val="28"/>
                <w:lang w:val="uk-UA"/>
              </w:rPr>
            </w:pPr>
            <w:r>
              <w:rPr>
                <w:sz w:val="28"/>
                <w:szCs w:val="28"/>
                <w:lang w:val="uk-UA"/>
              </w:rPr>
              <w:t xml:space="preserve">160,35 </w:t>
            </w:r>
            <w:r>
              <w:rPr>
                <w:sz w:val="28"/>
                <w:szCs w:val="28"/>
                <w:lang w:val="uk-UA"/>
              </w:rPr>
              <w:sym w:font="Symbol" w:char="00B1"/>
            </w:r>
            <w:r>
              <w:rPr>
                <w:sz w:val="28"/>
                <w:szCs w:val="28"/>
                <w:lang w:val="uk-UA"/>
              </w:rPr>
              <w:t xml:space="preserve"> 6,74*</w:t>
            </w:r>
          </w:p>
        </w:tc>
        <w:tc>
          <w:tcPr>
            <w:tcW w:w="2076" w:type="dxa"/>
          </w:tcPr>
          <w:p w:rsidR="0015755F" w:rsidRDefault="0015755F" w:rsidP="00B90663">
            <w:pPr>
              <w:jc w:val="center"/>
              <w:rPr>
                <w:sz w:val="28"/>
                <w:szCs w:val="28"/>
                <w:lang w:val="uk-UA"/>
              </w:rPr>
            </w:pPr>
            <w:r>
              <w:rPr>
                <w:sz w:val="28"/>
                <w:szCs w:val="28"/>
                <w:lang w:val="uk-UA"/>
              </w:rPr>
              <w:t xml:space="preserve">284,74 </w:t>
            </w:r>
            <w:r>
              <w:rPr>
                <w:sz w:val="28"/>
                <w:szCs w:val="28"/>
                <w:lang w:val="uk-UA"/>
              </w:rPr>
              <w:sym w:font="Symbol" w:char="00B1"/>
            </w:r>
            <w:r>
              <w:rPr>
                <w:sz w:val="28"/>
                <w:szCs w:val="28"/>
                <w:lang w:val="uk-UA"/>
              </w:rPr>
              <w:t xml:space="preserve"> 13,59*</w:t>
            </w:r>
          </w:p>
        </w:tc>
        <w:tc>
          <w:tcPr>
            <w:tcW w:w="2076" w:type="dxa"/>
          </w:tcPr>
          <w:p w:rsidR="0015755F" w:rsidRDefault="0015755F" w:rsidP="00B90663">
            <w:pPr>
              <w:jc w:val="center"/>
              <w:rPr>
                <w:sz w:val="28"/>
                <w:szCs w:val="28"/>
                <w:lang w:val="uk-UA"/>
              </w:rPr>
            </w:pPr>
            <w:r>
              <w:rPr>
                <w:sz w:val="28"/>
                <w:szCs w:val="28"/>
                <w:lang w:val="uk-UA"/>
              </w:rPr>
              <w:t xml:space="preserve">55,12 </w:t>
            </w:r>
            <w:r>
              <w:rPr>
                <w:sz w:val="28"/>
                <w:szCs w:val="28"/>
                <w:lang w:val="uk-UA"/>
              </w:rPr>
              <w:sym w:font="Symbol" w:char="00B1"/>
            </w:r>
            <w:r>
              <w:rPr>
                <w:sz w:val="28"/>
                <w:szCs w:val="28"/>
                <w:lang w:val="uk-UA"/>
              </w:rPr>
              <w:t xml:space="preserve"> 3,22*</w:t>
            </w:r>
          </w:p>
        </w:tc>
        <w:tc>
          <w:tcPr>
            <w:tcW w:w="2076" w:type="dxa"/>
          </w:tcPr>
          <w:p w:rsidR="0015755F" w:rsidRDefault="0015755F" w:rsidP="00B90663">
            <w:pPr>
              <w:jc w:val="center"/>
              <w:rPr>
                <w:sz w:val="28"/>
                <w:szCs w:val="28"/>
                <w:lang w:val="uk-UA"/>
              </w:rPr>
            </w:pPr>
            <w:r>
              <w:rPr>
                <w:sz w:val="28"/>
                <w:szCs w:val="28"/>
                <w:lang w:val="uk-UA"/>
              </w:rPr>
              <w:t xml:space="preserve">203,61 </w:t>
            </w:r>
            <w:r>
              <w:rPr>
                <w:sz w:val="28"/>
                <w:szCs w:val="28"/>
                <w:lang w:val="uk-UA"/>
              </w:rPr>
              <w:sym w:font="Symbol" w:char="00B1"/>
            </w:r>
            <w:r>
              <w:rPr>
                <w:sz w:val="28"/>
                <w:szCs w:val="28"/>
                <w:lang w:val="uk-UA"/>
              </w:rPr>
              <w:t xml:space="preserve"> 8,94*</w:t>
            </w:r>
          </w:p>
        </w:tc>
        <w:tc>
          <w:tcPr>
            <w:tcW w:w="2076" w:type="dxa"/>
          </w:tcPr>
          <w:p w:rsidR="0015755F" w:rsidRDefault="0015755F" w:rsidP="00B90663">
            <w:pPr>
              <w:jc w:val="center"/>
              <w:rPr>
                <w:sz w:val="28"/>
                <w:szCs w:val="28"/>
                <w:lang w:val="uk-UA"/>
              </w:rPr>
            </w:pPr>
            <w:r>
              <w:rPr>
                <w:sz w:val="28"/>
                <w:szCs w:val="28"/>
                <w:lang w:val="uk-UA"/>
              </w:rPr>
              <w:t xml:space="preserve">69,24 </w:t>
            </w:r>
            <w:r>
              <w:rPr>
                <w:sz w:val="28"/>
                <w:szCs w:val="28"/>
                <w:lang w:val="uk-UA"/>
              </w:rPr>
              <w:sym w:font="Symbol" w:char="00B1"/>
            </w:r>
            <w:r>
              <w:rPr>
                <w:sz w:val="28"/>
                <w:szCs w:val="28"/>
                <w:lang w:val="uk-UA"/>
              </w:rPr>
              <w:t xml:space="preserve"> 3,53*</w:t>
            </w:r>
          </w:p>
        </w:tc>
      </w:tr>
      <w:tr w:rsidR="0015755F" w:rsidTr="00B90663">
        <w:tc>
          <w:tcPr>
            <w:tcW w:w="2333" w:type="dxa"/>
          </w:tcPr>
          <w:p w:rsidR="0015755F" w:rsidRDefault="0015755F" w:rsidP="00B90663">
            <w:pPr>
              <w:jc w:val="both"/>
              <w:rPr>
                <w:sz w:val="28"/>
                <w:szCs w:val="28"/>
                <w:lang w:val="uk-UA"/>
              </w:rPr>
            </w:pPr>
            <w:r>
              <w:rPr>
                <w:sz w:val="28"/>
                <w:szCs w:val="28"/>
                <w:lang w:val="uk-UA"/>
              </w:rPr>
              <w:t>Період розпалу</w:t>
            </w:r>
          </w:p>
        </w:tc>
        <w:tc>
          <w:tcPr>
            <w:tcW w:w="2076" w:type="dxa"/>
          </w:tcPr>
          <w:p w:rsidR="0015755F" w:rsidRDefault="0015755F" w:rsidP="00B90663">
            <w:pPr>
              <w:jc w:val="center"/>
              <w:rPr>
                <w:sz w:val="28"/>
                <w:szCs w:val="28"/>
                <w:lang w:val="uk-UA"/>
              </w:rPr>
            </w:pPr>
            <w:r>
              <w:rPr>
                <w:sz w:val="28"/>
                <w:szCs w:val="28"/>
                <w:lang w:val="uk-UA"/>
              </w:rPr>
              <w:t xml:space="preserve">364,38 </w:t>
            </w:r>
            <w:r>
              <w:rPr>
                <w:sz w:val="28"/>
                <w:szCs w:val="28"/>
                <w:lang w:val="uk-UA"/>
              </w:rPr>
              <w:sym w:font="Symbol" w:char="00B1"/>
            </w:r>
            <w:r>
              <w:rPr>
                <w:sz w:val="28"/>
                <w:szCs w:val="28"/>
                <w:lang w:val="uk-UA"/>
              </w:rPr>
              <w:t xml:space="preserve"> 9,08</w:t>
            </w:r>
          </w:p>
        </w:tc>
        <w:tc>
          <w:tcPr>
            <w:tcW w:w="2075" w:type="dxa"/>
          </w:tcPr>
          <w:p w:rsidR="0015755F" w:rsidRDefault="0015755F" w:rsidP="00B90663">
            <w:pPr>
              <w:jc w:val="center"/>
              <w:rPr>
                <w:sz w:val="28"/>
                <w:szCs w:val="28"/>
                <w:lang w:val="uk-UA"/>
              </w:rPr>
            </w:pPr>
            <w:r>
              <w:rPr>
                <w:sz w:val="28"/>
                <w:szCs w:val="28"/>
                <w:lang w:val="uk-UA"/>
              </w:rPr>
              <w:t xml:space="preserve">119,72 </w:t>
            </w:r>
            <w:r>
              <w:rPr>
                <w:sz w:val="28"/>
                <w:szCs w:val="28"/>
                <w:lang w:val="uk-UA"/>
              </w:rPr>
              <w:sym w:font="Symbol" w:char="00B1"/>
            </w:r>
            <w:r>
              <w:rPr>
                <w:sz w:val="28"/>
                <w:szCs w:val="28"/>
                <w:lang w:val="uk-UA"/>
              </w:rPr>
              <w:t xml:space="preserve"> 8,34*</w:t>
            </w:r>
          </w:p>
        </w:tc>
        <w:tc>
          <w:tcPr>
            <w:tcW w:w="2076" w:type="dxa"/>
          </w:tcPr>
          <w:p w:rsidR="0015755F" w:rsidRDefault="0015755F" w:rsidP="00B90663">
            <w:pPr>
              <w:jc w:val="center"/>
              <w:rPr>
                <w:sz w:val="28"/>
                <w:szCs w:val="28"/>
                <w:lang w:val="uk-UA"/>
              </w:rPr>
            </w:pPr>
            <w:r>
              <w:rPr>
                <w:sz w:val="28"/>
                <w:szCs w:val="28"/>
                <w:lang w:val="uk-UA"/>
              </w:rPr>
              <w:t xml:space="preserve">217,05 </w:t>
            </w:r>
            <w:r>
              <w:rPr>
                <w:sz w:val="28"/>
                <w:szCs w:val="28"/>
                <w:lang w:val="uk-UA"/>
              </w:rPr>
              <w:sym w:font="Symbol" w:char="00B1"/>
            </w:r>
            <w:r>
              <w:rPr>
                <w:sz w:val="28"/>
                <w:szCs w:val="28"/>
                <w:lang w:val="uk-UA"/>
              </w:rPr>
              <w:t xml:space="preserve"> 13,26*</w:t>
            </w:r>
          </w:p>
        </w:tc>
        <w:tc>
          <w:tcPr>
            <w:tcW w:w="2076" w:type="dxa"/>
          </w:tcPr>
          <w:p w:rsidR="0015755F" w:rsidRDefault="0015755F" w:rsidP="00B90663">
            <w:pPr>
              <w:jc w:val="center"/>
              <w:rPr>
                <w:sz w:val="28"/>
                <w:szCs w:val="28"/>
                <w:lang w:val="uk-UA"/>
              </w:rPr>
            </w:pPr>
            <w:r>
              <w:rPr>
                <w:sz w:val="28"/>
                <w:szCs w:val="28"/>
                <w:lang w:val="uk-UA"/>
              </w:rPr>
              <w:t xml:space="preserve">34,39 </w:t>
            </w:r>
            <w:r>
              <w:rPr>
                <w:sz w:val="28"/>
                <w:szCs w:val="28"/>
                <w:lang w:val="uk-UA"/>
              </w:rPr>
              <w:sym w:font="Symbol" w:char="00B1"/>
            </w:r>
            <w:r>
              <w:rPr>
                <w:sz w:val="28"/>
                <w:szCs w:val="28"/>
                <w:lang w:val="uk-UA"/>
              </w:rPr>
              <w:t xml:space="preserve"> 1,41*</w:t>
            </w:r>
          </w:p>
        </w:tc>
        <w:tc>
          <w:tcPr>
            <w:tcW w:w="2076" w:type="dxa"/>
          </w:tcPr>
          <w:p w:rsidR="0015755F" w:rsidRDefault="0015755F" w:rsidP="00B90663">
            <w:pPr>
              <w:jc w:val="center"/>
              <w:rPr>
                <w:sz w:val="28"/>
                <w:szCs w:val="28"/>
                <w:lang w:val="uk-UA"/>
              </w:rPr>
            </w:pPr>
            <w:r>
              <w:rPr>
                <w:sz w:val="28"/>
                <w:szCs w:val="28"/>
                <w:lang w:val="uk-UA"/>
              </w:rPr>
              <w:t xml:space="preserve">174,39 </w:t>
            </w:r>
            <w:r>
              <w:rPr>
                <w:sz w:val="28"/>
                <w:szCs w:val="28"/>
                <w:lang w:val="uk-UA"/>
              </w:rPr>
              <w:sym w:font="Symbol" w:char="00B1"/>
            </w:r>
            <w:r>
              <w:rPr>
                <w:sz w:val="28"/>
                <w:szCs w:val="28"/>
                <w:lang w:val="uk-UA"/>
              </w:rPr>
              <w:t xml:space="preserve"> 5,14*</w:t>
            </w:r>
          </w:p>
        </w:tc>
        <w:tc>
          <w:tcPr>
            <w:tcW w:w="2076" w:type="dxa"/>
          </w:tcPr>
          <w:p w:rsidR="0015755F" w:rsidRDefault="0015755F" w:rsidP="00B90663">
            <w:pPr>
              <w:jc w:val="center"/>
              <w:rPr>
                <w:sz w:val="28"/>
                <w:szCs w:val="28"/>
                <w:lang w:val="uk-UA"/>
              </w:rPr>
            </w:pPr>
            <w:r>
              <w:rPr>
                <w:sz w:val="28"/>
                <w:szCs w:val="28"/>
                <w:lang w:val="uk-UA"/>
              </w:rPr>
              <w:t xml:space="preserve">61,63 </w:t>
            </w:r>
            <w:r>
              <w:rPr>
                <w:sz w:val="28"/>
                <w:szCs w:val="28"/>
                <w:lang w:val="uk-UA"/>
              </w:rPr>
              <w:sym w:font="Symbol" w:char="00B1"/>
            </w:r>
            <w:r>
              <w:rPr>
                <w:sz w:val="28"/>
                <w:szCs w:val="28"/>
                <w:lang w:val="uk-UA"/>
              </w:rPr>
              <w:t xml:space="preserve"> 2,81*</w:t>
            </w:r>
          </w:p>
        </w:tc>
      </w:tr>
      <w:tr w:rsidR="0015755F" w:rsidTr="00B90663">
        <w:tc>
          <w:tcPr>
            <w:tcW w:w="2333" w:type="dxa"/>
          </w:tcPr>
          <w:p w:rsidR="0015755F" w:rsidRDefault="0015755F" w:rsidP="00B90663">
            <w:pPr>
              <w:jc w:val="both"/>
              <w:rPr>
                <w:sz w:val="28"/>
                <w:szCs w:val="28"/>
                <w:lang w:val="uk-UA"/>
              </w:rPr>
            </w:pPr>
            <w:r>
              <w:rPr>
                <w:sz w:val="28"/>
                <w:szCs w:val="28"/>
                <w:lang w:val="uk-UA"/>
              </w:rPr>
              <w:lastRenderedPageBreak/>
              <w:t>Рання реконвалесценція</w:t>
            </w:r>
          </w:p>
        </w:tc>
        <w:tc>
          <w:tcPr>
            <w:tcW w:w="2076" w:type="dxa"/>
          </w:tcPr>
          <w:p w:rsidR="0015755F" w:rsidRDefault="0015755F" w:rsidP="00B90663">
            <w:pPr>
              <w:jc w:val="center"/>
              <w:rPr>
                <w:sz w:val="28"/>
                <w:szCs w:val="28"/>
                <w:lang w:val="uk-UA"/>
              </w:rPr>
            </w:pPr>
            <w:r>
              <w:rPr>
                <w:sz w:val="28"/>
                <w:szCs w:val="28"/>
                <w:lang w:val="uk-UA"/>
              </w:rPr>
              <w:t xml:space="preserve">371,74 </w:t>
            </w:r>
            <w:r>
              <w:rPr>
                <w:sz w:val="28"/>
                <w:szCs w:val="28"/>
                <w:lang w:val="uk-UA"/>
              </w:rPr>
              <w:sym w:font="Symbol" w:char="00B1"/>
            </w:r>
            <w:r>
              <w:rPr>
                <w:sz w:val="28"/>
                <w:szCs w:val="28"/>
                <w:lang w:val="uk-UA"/>
              </w:rPr>
              <w:t xml:space="preserve"> 7,12</w:t>
            </w:r>
          </w:p>
        </w:tc>
        <w:tc>
          <w:tcPr>
            <w:tcW w:w="2075" w:type="dxa"/>
          </w:tcPr>
          <w:p w:rsidR="0015755F" w:rsidRDefault="0015755F" w:rsidP="00B90663">
            <w:pPr>
              <w:jc w:val="center"/>
              <w:rPr>
                <w:sz w:val="28"/>
                <w:szCs w:val="28"/>
                <w:lang w:val="uk-UA"/>
              </w:rPr>
            </w:pPr>
            <w:r>
              <w:rPr>
                <w:sz w:val="28"/>
                <w:szCs w:val="28"/>
                <w:lang w:val="uk-UA"/>
              </w:rPr>
              <w:t xml:space="preserve">128,98 </w:t>
            </w:r>
            <w:r>
              <w:rPr>
                <w:sz w:val="28"/>
                <w:szCs w:val="28"/>
                <w:lang w:val="uk-UA"/>
              </w:rPr>
              <w:sym w:font="Symbol" w:char="00B1"/>
            </w:r>
            <w:r>
              <w:rPr>
                <w:sz w:val="28"/>
                <w:szCs w:val="28"/>
                <w:lang w:val="uk-UA"/>
              </w:rPr>
              <w:t xml:space="preserve"> 7,26</w:t>
            </w:r>
          </w:p>
        </w:tc>
        <w:tc>
          <w:tcPr>
            <w:tcW w:w="2076" w:type="dxa"/>
          </w:tcPr>
          <w:p w:rsidR="0015755F" w:rsidRDefault="0015755F" w:rsidP="00B90663">
            <w:pPr>
              <w:jc w:val="center"/>
              <w:rPr>
                <w:sz w:val="28"/>
                <w:szCs w:val="28"/>
                <w:lang w:val="uk-UA"/>
              </w:rPr>
            </w:pPr>
            <w:r>
              <w:rPr>
                <w:sz w:val="28"/>
                <w:szCs w:val="28"/>
                <w:lang w:val="uk-UA"/>
              </w:rPr>
              <w:t xml:space="preserve">231,45 </w:t>
            </w:r>
            <w:r>
              <w:rPr>
                <w:sz w:val="28"/>
                <w:szCs w:val="28"/>
                <w:lang w:val="uk-UA"/>
              </w:rPr>
              <w:sym w:font="Symbol" w:char="00B1"/>
            </w:r>
            <w:r>
              <w:rPr>
                <w:sz w:val="28"/>
                <w:szCs w:val="28"/>
                <w:lang w:val="uk-UA"/>
              </w:rPr>
              <w:t xml:space="preserve"> 12,65</w:t>
            </w:r>
          </w:p>
        </w:tc>
        <w:tc>
          <w:tcPr>
            <w:tcW w:w="2076" w:type="dxa"/>
          </w:tcPr>
          <w:p w:rsidR="0015755F" w:rsidRDefault="0015755F" w:rsidP="00B90663">
            <w:pPr>
              <w:jc w:val="center"/>
              <w:rPr>
                <w:sz w:val="28"/>
                <w:szCs w:val="28"/>
                <w:lang w:val="uk-UA"/>
              </w:rPr>
            </w:pPr>
            <w:r>
              <w:rPr>
                <w:sz w:val="28"/>
                <w:szCs w:val="28"/>
                <w:lang w:val="uk-UA"/>
              </w:rPr>
              <w:t xml:space="preserve">36,46 </w:t>
            </w:r>
            <w:r>
              <w:rPr>
                <w:sz w:val="28"/>
                <w:szCs w:val="28"/>
                <w:lang w:val="uk-UA"/>
              </w:rPr>
              <w:sym w:font="Symbol" w:char="00B1"/>
            </w:r>
            <w:r>
              <w:rPr>
                <w:sz w:val="28"/>
                <w:szCs w:val="28"/>
                <w:lang w:val="uk-UA"/>
              </w:rPr>
              <w:t xml:space="preserve"> 2,36*</w:t>
            </w:r>
          </w:p>
        </w:tc>
        <w:tc>
          <w:tcPr>
            <w:tcW w:w="2076" w:type="dxa"/>
          </w:tcPr>
          <w:p w:rsidR="0015755F" w:rsidRDefault="0015755F" w:rsidP="00B90663">
            <w:pPr>
              <w:jc w:val="center"/>
              <w:rPr>
                <w:sz w:val="28"/>
                <w:szCs w:val="28"/>
                <w:lang w:val="uk-UA"/>
              </w:rPr>
            </w:pPr>
            <w:r>
              <w:rPr>
                <w:sz w:val="28"/>
                <w:szCs w:val="28"/>
                <w:lang w:val="uk-UA"/>
              </w:rPr>
              <w:t xml:space="preserve">156,12 </w:t>
            </w:r>
            <w:r>
              <w:rPr>
                <w:sz w:val="28"/>
                <w:szCs w:val="28"/>
                <w:lang w:val="uk-UA"/>
              </w:rPr>
              <w:sym w:font="Symbol" w:char="00B1"/>
            </w:r>
            <w:r>
              <w:rPr>
                <w:sz w:val="28"/>
                <w:szCs w:val="28"/>
                <w:lang w:val="uk-UA"/>
              </w:rPr>
              <w:t xml:space="preserve"> 5,83</w:t>
            </w:r>
          </w:p>
        </w:tc>
        <w:tc>
          <w:tcPr>
            <w:tcW w:w="2076" w:type="dxa"/>
          </w:tcPr>
          <w:p w:rsidR="0015755F" w:rsidRDefault="0015755F" w:rsidP="00B90663">
            <w:pPr>
              <w:jc w:val="center"/>
              <w:rPr>
                <w:sz w:val="28"/>
                <w:szCs w:val="28"/>
                <w:lang w:val="uk-UA"/>
              </w:rPr>
            </w:pPr>
            <w:r>
              <w:rPr>
                <w:sz w:val="28"/>
                <w:szCs w:val="28"/>
                <w:lang w:val="uk-UA"/>
              </w:rPr>
              <w:t xml:space="preserve">50,45 </w:t>
            </w:r>
            <w:r>
              <w:rPr>
                <w:sz w:val="28"/>
                <w:szCs w:val="28"/>
                <w:lang w:val="uk-UA"/>
              </w:rPr>
              <w:sym w:font="Symbol" w:char="00B1"/>
            </w:r>
            <w:r>
              <w:rPr>
                <w:sz w:val="28"/>
                <w:szCs w:val="28"/>
                <w:lang w:val="uk-UA"/>
              </w:rPr>
              <w:t xml:space="preserve"> 3,37</w:t>
            </w:r>
          </w:p>
        </w:tc>
      </w:tr>
      <w:tr w:rsidR="0015755F" w:rsidTr="00B90663">
        <w:tc>
          <w:tcPr>
            <w:tcW w:w="14788" w:type="dxa"/>
            <w:gridSpan w:val="7"/>
          </w:tcPr>
          <w:p w:rsidR="0015755F" w:rsidRDefault="0015755F" w:rsidP="00B90663">
            <w:pPr>
              <w:jc w:val="center"/>
              <w:rPr>
                <w:bCs/>
                <w:sz w:val="28"/>
                <w:szCs w:val="28"/>
                <w:lang w:val="uk-UA"/>
              </w:rPr>
            </w:pPr>
            <w:r>
              <w:rPr>
                <w:bCs/>
                <w:sz w:val="28"/>
                <w:szCs w:val="28"/>
                <w:lang w:val="uk-UA"/>
              </w:rPr>
              <w:t>Тяжкий перебіг (n=30)</w:t>
            </w:r>
          </w:p>
        </w:tc>
      </w:tr>
      <w:tr w:rsidR="0015755F" w:rsidTr="00B90663">
        <w:tc>
          <w:tcPr>
            <w:tcW w:w="2333" w:type="dxa"/>
          </w:tcPr>
          <w:p w:rsidR="0015755F" w:rsidRDefault="0015755F" w:rsidP="00B90663">
            <w:pPr>
              <w:jc w:val="both"/>
              <w:rPr>
                <w:sz w:val="28"/>
                <w:szCs w:val="28"/>
                <w:lang w:val="uk-UA"/>
              </w:rPr>
            </w:pPr>
            <w:r>
              <w:rPr>
                <w:sz w:val="28"/>
                <w:szCs w:val="28"/>
                <w:lang w:val="uk-UA"/>
              </w:rPr>
              <w:t>Початок хвороби</w:t>
            </w:r>
          </w:p>
        </w:tc>
        <w:tc>
          <w:tcPr>
            <w:tcW w:w="2076" w:type="dxa"/>
          </w:tcPr>
          <w:p w:rsidR="0015755F" w:rsidRDefault="0015755F" w:rsidP="00B90663">
            <w:pPr>
              <w:jc w:val="center"/>
              <w:rPr>
                <w:sz w:val="28"/>
                <w:szCs w:val="28"/>
                <w:lang w:val="uk-UA"/>
              </w:rPr>
            </w:pPr>
            <w:r>
              <w:rPr>
                <w:sz w:val="28"/>
                <w:szCs w:val="28"/>
                <w:lang w:val="uk-UA"/>
              </w:rPr>
              <w:t xml:space="preserve">401,76 </w:t>
            </w:r>
            <w:r>
              <w:rPr>
                <w:sz w:val="28"/>
                <w:szCs w:val="28"/>
                <w:lang w:val="uk-UA"/>
              </w:rPr>
              <w:sym w:font="Symbol" w:char="00B1"/>
            </w:r>
            <w:r>
              <w:rPr>
                <w:sz w:val="28"/>
                <w:szCs w:val="28"/>
                <w:lang w:val="uk-UA"/>
              </w:rPr>
              <w:t xml:space="preserve"> 9,64</w:t>
            </w:r>
          </w:p>
        </w:tc>
        <w:tc>
          <w:tcPr>
            <w:tcW w:w="2075" w:type="dxa"/>
          </w:tcPr>
          <w:p w:rsidR="0015755F" w:rsidRDefault="0015755F" w:rsidP="00B90663">
            <w:pPr>
              <w:jc w:val="center"/>
              <w:rPr>
                <w:sz w:val="28"/>
                <w:szCs w:val="28"/>
                <w:lang w:val="uk-UA"/>
              </w:rPr>
            </w:pPr>
            <w:r>
              <w:rPr>
                <w:sz w:val="28"/>
                <w:szCs w:val="28"/>
                <w:lang w:val="uk-UA"/>
              </w:rPr>
              <w:t xml:space="preserve">181,82 </w:t>
            </w:r>
            <w:r>
              <w:rPr>
                <w:sz w:val="28"/>
                <w:szCs w:val="28"/>
                <w:lang w:val="uk-UA"/>
              </w:rPr>
              <w:sym w:font="Symbol" w:char="00B1"/>
            </w:r>
            <w:r>
              <w:rPr>
                <w:sz w:val="28"/>
                <w:szCs w:val="28"/>
                <w:lang w:val="uk-UA"/>
              </w:rPr>
              <w:t xml:space="preserve"> 8,41*</w:t>
            </w:r>
          </w:p>
        </w:tc>
        <w:tc>
          <w:tcPr>
            <w:tcW w:w="2076" w:type="dxa"/>
          </w:tcPr>
          <w:p w:rsidR="0015755F" w:rsidRDefault="0015755F" w:rsidP="00B90663">
            <w:pPr>
              <w:jc w:val="center"/>
              <w:rPr>
                <w:sz w:val="28"/>
                <w:szCs w:val="28"/>
                <w:lang w:val="uk-UA"/>
              </w:rPr>
            </w:pPr>
            <w:r>
              <w:rPr>
                <w:sz w:val="28"/>
                <w:szCs w:val="28"/>
                <w:lang w:val="uk-UA"/>
              </w:rPr>
              <w:t xml:space="preserve">324,22 </w:t>
            </w:r>
            <w:r>
              <w:rPr>
                <w:sz w:val="28"/>
                <w:szCs w:val="28"/>
                <w:lang w:val="uk-UA"/>
              </w:rPr>
              <w:sym w:font="Symbol" w:char="00B1"/>
            </w:r>
            <w:r>
              <w:rPr>
                <w:sz w:val="28"/>
                <w:szCs w:val="28"/>
                <w:lang w:val="uk-UA"/>
              </w:rPr>
              <w:t xml:space="preserve"> 11,05*</w:t>
            </w:r>
          </w:p>
        </w:tc>
        <w:tc>
          <w:tcPr>
            <w:tcW w:w="2076" w:type="dxa"/>
          </w:tcPr>
          <w:p w:rsidR="0015755F" w:rsidRDefault="0015755F" w:rsidP="00B90663">
            <w:pPr>
              <w:jc w:val="center"/>
              <w:rPr>
                <w:sz w:val="28"/>
                <w:szCs w:val="28"/>
                <w:lang w:val="uk-UA"/>
              </w:rPr>
            </w:pPr>
            <w:r>
              <w:rPr>
                <w:sz w:val="28"/>
                <w:szCs w:val="28"/>
                <w:lang w:val="uk-UA"/>
              </w:rPr>
              <w:t xml:space="preserve">63,68 </w:t>
            </w:r>
            <w:r>
              <w:rPr>
                <w:sz w:val="28"/>
                <w:szCs w:val="28"/>
                <w:lang w:val="uk-UA"/>
              </w:rPr>
              <w:sym w:font="Symbol" w:char="00B1"/>
            </w:r>
            <w:r>
              <w:rPr>
                <w:sz w:val="28"/>
                <w:szCs w:val="28"/>
                <w:lang w:val="uk-UA"/>
              </w:rPr>
              <w:t xml:space="preserve"> 2,19*</w:t>
            </w:r>
          </w:p>
        </w:tc>
        <w:tc>
          <w:tcPr>
            <w:tcW w:w="2076" w:type="dxa"/>
          </w:tcPr>
          <w:p w:rsidR="0015755F" w:rsidRDefault="0015755F" w:rsidP="00B90663">
            <w:pPr>
              <w:jc w:val="center"/>
              <w:rPr>
                <w:sz w:val="28"/>
                <w:szCs w:val="28"/>
                <w:lang w:val="uk-UA"/>
              </w:rPr>
            </w:pPr>
            <w:r>
              <w:rPr>
                <w:sz w:val="28"/>
                <w:szCs w:val="28"/>
                <w:lang w:val="uk-UA"/>
              </w:rPr>
              <w:t xml:space="preserve">251,50 </w:t>
            </w:r>
            <w:r>
              <w:rPr>
                <w:sz w:val="28"/>
                <w:szCs w:val="28"/>
                <w:lang w:val="uk-UA"/>
              </w:rPr>
              <w:sym w:font="Symbol" w:char="00B1"/>
            </w:r>
            <w:r>
              <w:rPr>
                <w:sz w:val="28"/>
                <w:szCs w:val="28"/>
                <w:lang w:val="uk-UA"/>
              </w:rPr>
              <w:t xml:space="preserve"> 6,38*</w:t>
            </w:r>
          </w:p>
        </w:tc>
        <w:tc>
          <w:tcPr>
            <w:tcW w:w="2076" w:type="dxa"/>
          </w:tcPr>
          <w:p w:rsidR="0015755F" w:rsidRDefault="0015755F" w:rsidP="00B90663">
            <w:pPr>
              <w:jc w:val="center"/>
              <w:rPr>
                <w:sz w:val="28"/>
                <w:szCs w:val="28"/>
                <w:lang w:val="uk-UA"/>
              </w:rPr>
            </w:pPr>
            <w:r>
              <w:rPr>
                <w:sz w:val="28"/>
                <w:szCs w:val="28"/>
                <w:lang w:val="uk-UA"/>
              </w:rPr>
              <w:t xml:space="preserve">81,32 </w:t>
            </w:r>
            <w:r>
              <w:rPr>
                <w:sz w:val="28"/>
                <w:szCs w:val="28"/>
                <w:lang w:val="uk-UA"/>
              </w:rPr>
              <w:sym w:font="Symbol" w:char="00B1"/>
            </w:r>
            <w:r>
              <w:rPr>
                <w:sz w:val="28"/>
                <w:szCs w:val="28"/>
                <w:lang w:val="uk-UA"/>
              </w:rPr>
              <w:t xml:space="preserve"> 5,18*</w:t>
            </w:r>
          </w:p>
        </w:tc>
      </w:tr>
      <w:tr w:rsidR="0015755F" w:rsidTr="00B90663">
        <w:tc>
          <w:tcPr>
            <w:tcW w:w="2333" w:type="dxa"/>
          </w:tcPr>
          <w:p w:rsidR="0015755F" w:rsidRDefault="0015755F" w:rsidP="00B90663">
            <w:pPr>
              <w:jc w:val="both"/>
              <w:rPr>
                <w:sz w:val="28"/>
                <w:szCs w:val="28"/>
                <w:lang w:val="uk-UA"/>
              </w:rPr>
            </w:pPr>
            <w:r>
              <w:rPr>
                <w:sz w:val="28"/>
                <w:szCs w:val="28"/>
                <w:lang w:val="uk-UA"/>
              </w:rPr>
              <w:t>Період розпалу</w:t>
            </w:r>
          </w:p>
        </w:tc>
        <w:tc>
          <w:tcPr>
            <w:tcW w:w="2076" w:type="dxa"/>
          </w:tcPr>
          <w:p w:rsidR="0015755F" w:rsidRDefault="0015755F" w:rsidP="00B90663">
            <w:pPr>
              <w:jc w:val="center"/>
              <w:rPr>
                <w:sz w:val="28"/>
                <w:szCs w:val="28"/>
                <w:lang w:val="uk-UA"/>
              </w:rPr>
            </w:pPr>
            <w:r>
              <w:rPr>
                <w:sz w:val="28"/>
                <w:szCs w:val="28"/>
                <w:lang w:val="uk-UA"/>
              </w:rPr>
              <w:t xml:space="preserve">287,23 </w:t>
            </w:r>
            <w:r>
              <w:rPr>
                <w:sz w:val="28"/>
                <w:szCs w:val="28"/>
                <w:lang w:val="uk-UA"/>
              </w:rPr>
              <w:sym w:font="Symbol" w:char="00B1"/>
            </w:r>
            <w:r>
              <w:rPr>
                <w:sz w:val="28"/>
                <w:szCs w:val="28"/>
                <w:lang w:val="uk-UA"/>
              </w:rPr>
              <w:t xml:space="preserve"> 8,36*</w:t>
            </w:r>
          </w:p>
        </w:tc>
        <w:tc>
          <w:tcPr>
            <w:tcW w:w="2075" w:type="dxa"/>
          </w:tcPr>
          <w:p w:rsidR="0015755F" w:rsidRDefault="0015755F" w:rsidP="00B90663">
            <w:pPr>
              <w:jc w:val="center"/>
              <w:rPr>
                <w:sz w:val="28"/>
                <w:szCs w:val="28"/>
                <w:lang w:val="uk-UA"/>
              </w:rPr>
            </w:pPr>
            <w:r>
              <w:rPr>
                <w:sz w:val="28"/>
                <w:szCs w:val="28"/>
                <w:lang w:val="uk-UA"/>
              </w:rPr>
              <w:t xml:space="preserve">103,52 </w:t>
            </w:r>
            <w:r>
              <w:rPr>
                <w:sz w:val="28"/>
                <w:szCs w:val="28"/>
                <w:lang w:val="uk-UA"/>
              </w:rPr>
              <w:sym w:font="Symbol" w:char="00B1"/>
            </w:r>
            <w:r>
              <w:rPr>
                <w:sz w:val="28"/>
                <w:szCs w:val="28"/>
                <w:lang w:val="uk-UA"/>
              </w:rPr>
              <w:t xml:space="preserve"> 6,09*</w:t>
            </w:r>
          </w:p>
        </w:tc>
        <w:tc>
          <w:tcPr>
            <w:tcW w:w="2076" w:type="dxa"/>
          </w:tcPr>
          <w:p w:rsidR="0015755F" w:rsidRDefault="0015755F" w:rsidP="00B90663">
            <w:pPr>
              <w:jc w:val="center"/>
              <w:rPr>
                <w:sz w:val="28"/>
                <w:szCs w:val="28"/>
                <w:lang w:val="uk-UA"/>
              </w:rPr>
            </w:pPr>
            <w:r>
              <w:rPr>
                <w:sz w:val="28"/>
                <w:szCs w:val="28"/>
                <w:lang w:val="uk-UA"/>
              </w:rPr>
              <w:t xml:space="preserve">199,87 </w:t>
            </w:r>
            <w:r>
              <w:rPr>
                <w:sz w:val="28"/>
                <w:szCs w:val="28"/>
                <w:lang w:val="uk-UA"/>
              </w:rPr>
              <w:sym w:font="Symbol" w:char="00B1"/>
            </w:r>
            <w:r>
              <w:rPr>
                <w:sz w:val="28"/>
                <w:szCs w:val="28"/>
                <w:lang w:val="uk-UA"/>
              </w:rPr>
              <w:t xml:space="preserve"> 9,46*</w:t>
            </w:r>
          </w:p>
        </w:tc>
        <w:tc>
          <w:tcPr>
            <w:tcW w:w="2076" w:type="dxa"/>
          </w:tcPr>
          <w:p w:rsidR="0015755F" w:rsidRDefault="0015755F" w:rsidP="00B90663">
            <w:pPr>
              <w:jc w:val="center"/>
              <w:rPr>
                <w:sz w:val="28"/>
                <w:szCs w:val="28"/>
                <w:lang w:val="uk-UA"/>
              </w:rPr>
            </w:pPr>
            <w:r>
              <w:rPr>
                <w:sz w:val="28"/>
                <w:szCs w:val="28"/>
                <w:lang w:val="uk-UA"/>
              </w:rPr>
              <w:t xml:space="preserve">31,35 </w:t>
            </w:r>
            <w:r>
              <w:rPr>
                <w:sz w:val="28"/>
                <w:szCs w:val="28"/>
                <w:lang w:val="uk-UA"/>
              </w:rPr>
              <w:sym w:font="Symbol" w:char="00B1"/>
            </w:r>
            <w:r>
              <w:rPr>
                <w:sz w:val="28"/>
                <w:szCs w:val="28"/>
                <w:lang w:val="uk-UA"/>
              </w:rPr>
              <w:t xml:space="preserve"> 1,52*</w:t>
            </w:r>
          </w:p>
        </w:tc>
        <w:tc>
          <w:tcPr>
            <w:tcW w:w="2076" w:type="dxa"/>
          </w:tcPr>
          <w:p w:rsidR="0015755F" w:rsidRDefault="0015755F" w:rsidP="00B90663">
            <w:pPr>
              <w:jc w:val="center"/>
              <w:rPr>
                <w:sz w:val="28"/>
                <w:szCs w:val="28"/>
                <w:lang w:val="uk-UA"/>
              </w:rPr>
            </w:pPr>
            <w:r>
              <w:rPr>
                <w:sz w:val="28"/>
                <w:szCs w:val="28"/>
                <w:lang w:val="uk-UA"/>
              </w:rPr>
              <w:t xml:space="preserve">187,14 </w:t>
            </w:r>
            <w:r>
              <w:rPr>
                <w:sz w:val="28"/>
                <w:szCs w:val="28"/>
                <w:lang w:val="uk-UA"/>
              </w:rPr>
              <w:sym w:font="Symbol" w:char="00B1"/>
            </w:r>
            <w:r>
              <w:rPr>
                <w:sz w:val="28"/>
                <w:szCs w:val="28"/>
                <w:lang w:val="uk-UA"/>
              </w:rPr>
              <w:t xml:space="preserve"> 7,03*</w:t>
            </w:r>
          </w:p>
        </w:tc>
        <w:tc>
          <w:tcPr>
            <w:tcW w:w="2076" w:type="dxa"/>
          </w:tcPr>
          <w:p w:rsidR="0015755F" w:rsidRDefault="0015755F" w:rsidP="00B90663">
            <w:pPr>
              <w:jc w:val="center"/>
              <w:rPr>
                <w:sz w:val="28"/>
                <w:szCs w:val="28"/>
                <w:lang w:val="uk-UA"/>
              </w:rPr>
            </w:pPr>
            <w:r>
              <w:rPr>
                <w:sz w:val="28"/>
                <w:szCs w:val="28"/>
                <w:lang w:val="uk-UA"/>
              </w:rPr>
              <w:t xml:space="preserve">70,55 </w:t>
            </w:r>
            <w:r>
              <w:rPr>
                <w:sz w:val="28"/>
                <w:szCs w:val="28"/>
                <w:lang w:val="uk-UA"/>
              </w:rPr>
              <w:sym w:font="Symbol" w:char="00B1"/>
            </w:r>
            <w:r>
              <w:rPr>
                <w:sz w:val="28"/>
                <w:szCs w:val="28"/>
                <w:lang w:val="uk-UA"/>
              </w:rPr>
              <w:t xml:space="preserve"> 4,93*</w:t>
            </w:r>
          </w:p>
        </w:tc>
      </w:tr>
      <w:tr w:rsidR="0015755F" w:rsidTr="00B90663">
        <w:tc>
          <w:tcPr>
            <w:tcW w:w="2333" w:type="dxa"/>
          </w:tcPr>
          <w:p w:rsidR="0015755F" w:rsidRDefault="0015755F" w:rsidP="00B90663">
            <w:pPr>
              <w:jc w:val="both"/>
              <w:rPr>
                <w:sz w:val="28"/>
                <w:szCs w:val="28"/>
                <w:lang w:val="uk-UA"/>
              </w:rPr>
            </w:pPr>
            <w:r>
              <w:rPr>
                <w:sz w:val="28"/>
                <w:szCs w:val="28"/>
                <w:lang w:val="uk-UA"/>
              </w:rPr>
              <w:t>Рання реконвалесценція</w:t>
            </w:r>
          </w:p>
        </w:tc>
        <w:tc>
          <w:tcPr>
            <w:tcW w:w="2076" w:type="dxa"/>
          </w:tcPr>
          <w:p w:rsidR="0015755F" w:rsidRDefault="0015755F" w:rsidP="00B90663">
            <w:pPr>
              <w:jc w:val="center"/>
              <w:rPr>
                <w:sz w:val="28"/>
                <w:szCs w:val="28"/>
                <w:lang w:val="uk-UA"/>
              </w:rPr>
            </w:pPr>
            <w:r>
              <w:rPr>
                <w:sz w:val="28"/>
                <w:szCs w:val="28"/>
                <w:lang w:val="uk-UA"/>
              </w:rPr>
              <w:t xml:space="preserve">341,64 </w:t>
            </w:r>
            <w:r>
              <w:rPr>
                <w:sz w:val="28"/>
                <w:szCs w:val="28"/>
                <w:lang w:val="uk-UA"/>
              </w:rPr>
              <w:sym w:font="Symbol" w:char="00B1"/>
            </w:r>
            <w:r>
              <w:rPr>
                <w:sz w:val="28"/>
                <w:szCs w:val="28"/>
                <w:lang w:val="uk-UA"/>
              </w:rPr>
              <w:t xml:space="preserve"> 10,42*</w:t>
            </w:r>
          </w:p>
        </w:tc>
        <w:tc>
          <w:tcPr>
            <w:tcW w:w="2075" w:type="dxa"/>
          </w:tcPr>
          <w:p w:rsidR="0015755F" w:rsidRDefault="0015755F" w:rsidP="00B90663">
            <w:pPr>
              <w:jc w:val="center"/>
              <w:rPr>
                <w:sz w:val="28"/>
                <w:szCs w:val="28"/>
                <w:lang w:val="uk-UA"/>
              </w:rPr>
            </w:pPr>
            <w:r>
              <w:rPr>
                <w:sz w:val="28"/>
                <w:szCs w:val="28"/>
                <w:lang w:val="uk-UA"/>
              </w:rPr>
              <w:t xml:space="preserve">118,95 </w:t>
            </w:r>
            <w:r>
              <w:rPr>
                <w:sz w:val="28"/>
                <w:szCs w:val="28"/>
                <w:lang w:val="uk-UA"/>
              </w:rPr>
              <w:sym w:font="Symbol" w:char="00B1"/>
            </w:r>
            <w:r>
              <w:rPr>
                <w:sz w:val="28"/>
                <w:szCs w:val="28"/>
                <w:lang w:val="uk-UA"/>
              </w:rPr>
              <w:t xml:space="preserve"> 7,38*</w:t>
            </w:r>
          </w:p>
        </w:tc>
        <w:tc>
          <w:tcPr>
            <w:tcW w:w="2076" w:type="dxa"/>
          </w:tcPr>
          <w:p w:rsidR="0015755F" w:rsidRDefault="0015755F" w:rsidP="00B90663">
            <w:pPr>
              <w:jc w:val="center"/>
              <w:rPr>
                <w:sz w:val="28"/>
                <w:szCs w:val="28"/>
                <w:lang w:val="uk-UA"/>
              </w:rPr>
            </w:pPr>
            <w:r>
              <w:rPr>
                <w:sz w:val="28"/>
                <w:szCs w:val="28"/>
                <w:lang w:val="uk-UA"/>
              </w:rPr>
              <w:t xml:space="preserve">207,31 </w:t>
            </w:r>
            <w:r>
              <w:rPr>
                <w:sz w:val="28"/>
                <w:szCs w:val="28"/>
                <w:lang w:val="uk-UA"/>
              </w:rPr>
              <w:sym w:font="Symbol" w:char="00B1"/>
            </w:r>
            <w:r>
              <w:rPr>
                <w:sz w:val="28"/>
                <w:szCs w:val="28"/>
                <w:lang w:val="uk-UA"/>
              </w:rPr>
              <w:t xml:space="preserve"> 11,63*</w:t>
            </w:r>
          </w:p>
        </w:tc>
        <w:tc>
          <w:tcPr>
            <w:tcW w:w="2076" w:type="dxa"/>
          </w:tcPr>
          <w:p w:rsidR="0015755F" w:rsidRDefault="0015755F" w:rsidP="00B90663">
            <w:pPr>
              <w:jc w:val="center"/>
              <w:rPr>
                <w:sz w:val="28"/>
                <w:szCs w:val="28"/>
                <w:lang w:val="uk-UA"/>
              </w:rPr>
            </w:pPr>
            <w:r>
              <w:rPr>
                <w:sz w:val="28"/>
                <w:szCs w:val="28"/>
                <w:lang w:val="uk-UA"/>
              </w:rPr>
              <w:t xml:space="preserve">34,78 </w:t>
            </w:r>
            <w:r>
              <w:rPr>
                <w:sz w:val="28"/>
                <w:szCs w:val="28"/>
                <w:lang w:val="uk-UA"/>
              </w:rPr>
              <w:sym w:font="Symbol" w:char="00B1"/>
            </w:r>
            <w:r>
              <w:rPr>
                <w:sz w:val="28"/>
                <w:szCs w:val="28"/>
                <w:lang w:val="uk-UA"/>
              </w:rPr>
              <w:t xml:space="preserve"> 1,71*</w:t>
            </w:r>
          </w:p>
        </w:tc>
        <w:tc>
          <w:tcPr>
            <w:tcW w:w="2076" w:type="dxa"/>
          </w:tcPr>
          <w:p w:rsidR="0015755F" w:rsidRDefault="0015755F" w:rsidP="00B90663">
            <w:pPr>
              <w:jc w:val="center"/>
              <w:rPr>
                <w:sz w:val="28"/>
                <w:szCs w:val="28"/>
                <w:lang w:val="uk-UA"/>
              </w:rPr>
            </w:pPr>
            <w:r>
              <w:rPr>
                <w:sz w:val="28"/>
                <w:szCs w:val="28"/>
                <w:lang w:val="uk-UA"/>
              </w:rPr>
              <w:t xml:space="preserve">167,27 </w:t>
            </w:r>
            <w:r>
              <w:rPr>
                <w:sz w:val="28"/>
                <w:szCs w:val="28"/>
                <w:lang w:val="uk-UA"/>
              </w:rPr>
              <w:sym w:font="Symbol" w:char="00B1"/>
            </w:r>
            <w:r>
              <w:rPr>
                <w:sz w:val="28"/>
                <w:szCs w:val="28"/>
                <w:lang w:val="uk-UA"/>
              </w:rPr>
              <w:t xml:space="preserve"> 6,57*</w:t>
            </w:r>
          </w:p>
        </w:tc>
        <w:tc>
          <w:tcPr>
            <w:tcW w:w="2076" w:type="dxa"/>
          </w:tcPr>
          <w:p w:rsidR="0015755F" w:rsidRDefault="0015755F" w:rsidP="00B90663">
            <w:pPr>
              <w:jc w:val="center"/>
              <w:rPr>
                <w:sz w:val="28"/>
                <w:szCs w:val="28"/>
                <w:lang w:val="uk-UA"/>
              </w:rPr>
            </w:pPr>
            <w:r>
              <w:rPr>
                <w:sz w:val="28"/>
                <w:szCs w:val="28"/>
                <w:lang w:val="uk-UA"/>
              </w:rPr>
              <w:t xml:space="preserve">58,26 </w:t>
            </w:r>
            <w:r>
              <w:rPr>
                <w:sz w:val="28"/>
                <w:szCs w:val="28"/>
                <w:lang w:val="uk-UA"/>
              </w:rPr>
              <w:sym w:font="Symbol" w:char="00B1"/>
            </w:r>
            <w:r>
              <w:rPr>
                <w:sz w:val="28"/>
                <w:szCs w:val="28"/>
                <w:lang w:val="uk-UA"/>
              </w:rPr>
              <w:t xml:space="preserve"> 2,69*</w:t>
            </w:r>
          </w:p>
        </w:tc>
      </w:tr>
      <w:tr w:rsidR="0015755F" w:rsidTr="00B90663">
        <w:tc>
          <w:tcPr>
            <w:tcW w:w="2333" w:type="dxa"/>
          </w:tcPr>
          <w:p w:rsidR="0015755F" w:rsidRDefault="0015755F" w:rsidP="00B90663">
            <w:pPr>
              <w:jc w:val="both"/>
              <w:rPr>
                <w:sz w:val="28"/>
                <w:szCs w:val="28"/>
                <w:lang w:val="uk-UA"/>
              </w:rPr>
            </w:pPr>
            <w:r>
              <w:rPr>
                <w:sz w:val="28"/>
                <w:szCs w:val="28"/>
                <w:lang w:val="uk-UA"/>
              </w:rPr>
              <w:t>Здорові люди (n=30)</w:t>
            </w:r>
          </w:p>
        </w:tc>
        <w:tc>
          <w:tcPr>
            <w:tcW w:w="2076" w:type="dxa"/>
          </w:tcPr>
          <w:p w:rsidR="0015755F" w:rsidRDefault="0015755F" w:rsidP="00B90663">
            <w:pPr>
              <w:jc w:val="center"/>
              <w:rPr>
                <w:b/>
                <w:sz w:val="28"/>
                <w:szCs w:val="28"/>
                <w:lang w:val="uk-UA"/>
              </w:rPr>
            </w:pPr>
            <w:r>
              <w:rPr>
                <w:bCs/>
                <w:sz w:val="28"/>
                <w:szCs w:val="28"/>
                <w:lang w:val="uk-UA"/>
              </w:rPr>
              <w:t xml:space="preserve">382,72 </w:t>
            </w:r>
            <w:r>
              <w:rPr>
                <w:bCs/>
                <w:sz w:val="28"/>
                <w:szCs w:val="28"/>
                <w:lang w:val="uk-UA"/>
              </w:rPr>
              <w:sym w:font="Symbol" w:char="00B1"/>
            </w:r>
            <w:r>
              <w:rPr>
                <w:b/>
                <w:sz w:val="28"/>
                <w:szCs w:val="28"/>
                <w:lang w:val="uk-UA"/>
              </w:rPr>
              <w:t xml:space="preserve"> </w:t>
            </w:r>
            <w:r>
              <w:rPr>
                <w:bCs/>
                <w:sz w:val="28"/>
                <w:szCs w:val="28"/>
                <w:lang w:val="uk-UA"/>
              </w:rPr>
              <w:t>9,71</w:t>
            </w:r>
          </w:p>
        </w:tc>
        <w:tc>
          <w:tcPr>
            <w:tcW w:w="2075" w:type="dxa"/>
          </w:tcPr>
          <w:p w:rsidR="0015755F" w:rsidRDefault="0015755F" w:rsidP="00B90663">
            <w:pPr>
              <w:jc w:val="center"/>
              <w:rPr>
                <w:bCs/>
                <w:sz w:val="28"/>
                <w:szCs w:val="28"/>
                <w:lang w:val="uk-UA"/>
              </w:rPr>
            </w:pPr>
            <w:r>
              <w:rPr>
                <w:bCs/>
                <w:sz w:val="28"/>
                <w:szCs w:val="28"/>
                <w:lang w:val="uk-UA"/>
              </w:rPr>
              <w:t xml:space="preserve">137,26 </w:t>
            </w:r>
            <w:r>
              <w:rPr>
                <w:sz w:val="28"/>
                <w:szCs w:val="28"/>
                <w:lang w:val="uk-UA"/>
              </w:rPr>
              <w:sym w:font="Symbol" w:char="00B1"/>
            </w:r>
            <w:r>
              <w:rPr>
                <w:sz w:val="28"/>
                <w:szCs w:val="28"/>
                <w:lang w:val="uk-UA"/>
              </w:rPr>
              <w:t xml:space="preserve"> 6,93</w:t>
            </w:r>
          </w:p>
        </w:tc>
        <w:tc>
          <w:tcPr>
            <w:tcW w:w="2076" w:type="dxa"/>
          </w:tcPr>
          <w:p w:rsidR="0015755F" w:rsidRDefault="0015755F" w:rsidP="00B90663">
            <w:pPr>
              <w:jc w:val="center"/>
              <w:rPr>
                <w:bCs/>
                <w:sz w:val="28"/>
                <w:szCs w:val="28"/>
                <w:lang w:val="uk-UA"/>
              </w:rPr>
            </w:pPr>
            <w:r>
              <w:rPr>
                <w:bCs/>
                <w:sz w:val="28"/>
                <w:szCs w:val="28"/>
                <w:lang w:val="uk-UA"/>
              </w:rPr>
              <w:t xml:space="preserve">244,23 </w:t>
            </w:r>
            <w:r>
              <w:rPr>
                <w:bCs/>
                <w:sz w:val="28"/>
                <w:szCs w:val="28"/>
                <w:lang w:val="uk-UA"/>
              </w:rPr>
              <w:sym w:font="Symbol" w:char="00B1"/>
            </w:r>
            <w:r>
              <w:rPr>
                <w:bCs/>
                <w:sz w:val="28"/>
                <w:szCs w:val="28"/>
                <w:lang w:val="uk-UA"/>
              </w:rPr>
              <w:t xml:space="preserve"> 7,68 </w:t>
            </w:r>
          </w:p>
        </w:tc>
        <w:tc>
          <w:tcPr>
            <w:tcW w:w="2076" w:type="dxa"/>
          </w:tcPr>
          <w:p w:rsidR="0015755F" w:rsidRDefault="0015755F" w:rsidP="00B90663">
            <w:pPr>
              <w:jc w:val="center"/>
              <w:rPr>
                <w:b/>
                <w:sz w:val="28"/>
                <w:szCs w:val="28"/>
                <w:lang w:val="uk-UA"/>
              </w:rPr>
            </w:pPr>
            <w:r>
              <w:rPr>
                <w:bCs/>
                <w:sz w:val="28"/>
                <w:szCs w:val="28"/>
                <w:lang w:val="uk-UA"/>
              </w:rPr>
              <w:t>42,85</w:t>
            </w:r>
            <w:r>
              <w:rPr>
                <w:b/>
                <w:sz w:val="28"/>
                <w:szCs w:val="28"/>
                <w:lang w:val="uk-UA"/>
              </w:rPr>
              <w:t xml:space="preserve"> </w:t>
            </w:r>
            <w:r>
              <w:rPr>
                <w:sz w:val="28"/>
                <w:szCs w:val="28"/>
                <w:lang w:val="uk-UA"/>
              </w:rPr>
              <w:sym w:font="Symbol" w:char="00B1"/>
            </w:r>
            <w:r>
              <w:rPr>
                <w:sz w:val="28"/>
                <w:szCs w:val="28"/>
                <w:lang w:val="uk-UA"/>
              </w:rPr>
              <w:t xml:space="preserve"> 2,97</w:t>
            </w:r>
          </w:p>
        </w:tc>
        <w:tc>
          <w:tcPr>
            <w:tcW w:w="2076" w:type="dxa"/>
          </w:tcPr>
          <w:p w:rsidR="0015755F" w:rsidRDefault="0015755F" w:rsidP="00B90663">
            <w:pPr>
              <w:jc w:val="center"/>
              <w:rPr>
                <w:bCs/>
                <w:sz w:val="28"/>
                <w:szCs w:val="28"/>
                <w:lang w:val="uk-UA"/>
              </w:rPr>
            </w:pPr>
            <w:r>
              <w:rPr>
                <w:bCs/>
                <w:sz w:val="28"/>
                <w:szCs w:val="28"/>
                <w:lang w:val="uk-UA"/>
              </w:rPr>
              <w:t>147,8 1</w:t>
            </w:r>
            <w:r>
              <w:rPr>
                <w:bCs/>
                <w:sz w:val="28"/>
                <w:szCs w:val="28"/>
                <w:lang w:val="uk-UA"/>
              </w:rPr>
              <w:sym w:font="Symbol" w:char="00B1"/>
            </w:r>
            <w:r>
              <w:rPr>
                <w:bCs/>
                <w:sz w:val="28"/>
                <w:szCs w:val="28"/>
                <w:lang w:val="uk-UA"/>
              </w:rPr>
              <w:t xml:space="preserve"> 3,76</w:t>
            </w:r>
          </w:p>
        </w:tc>
        <w:tc>
          <w:tcPr>
            <w:tcW w:w="2076" w:type="dxa"/>
          </w:tcPr>
          <w:p w:rsidR="0015755F" w:rsidRDefault="0015755F" w:rsidP="00B90663">
            <w:pPr>
              <w:jc w:val="center"/>
              <w:rPr>
                <w:bCs/>
                <w:sz w:val="28"/>
                <w:szCs w:val="28"/>
                <w:lang w:val="uk-UA"/>
              </w:rPr>
            </w:pPr>
            <w:r>
              <w:rPr>
                <w:bCs/>
                <w:sz w:val="28"/>
                <w:szCs w:val="28"/>
                <w:lang w:val="uk-UA"/>
              </w:rPr>
              <w:t xml:space="preserve">46,34 </w:t>
            </w:r>
            <w:r>
              <w:rPr>
                <w:bCs/>
                <w:sz w:val="28"/>
                <w:szCs w:val="28"/>
                <w:lang w:val="uk-UA"/>
              </w:rPr>
              <w:sym w:font="Symbol" w:char="00B1"/>
            </w:r>
            <w:r>
              <w:rPr>
                <w:bCs/>
                <w:sz w:val="28"/>
                <w:szCs w:val="28"/>
                <w:lang w:val="uk-UA"/>
              </w:rPr>
              <w:t xml:space="preserve"> 1,19</w:t>
            </w:r>
          </w:p>
        </w:tc>
      </w:tr>
    </w:tbl>
    <w:p w:rsidR="0015755F" w:rsidRDefault="0015755F" w:rsidP="0015755F">
      <w:pPr>
        <w:widowControl w:val="0"/>
        <w:shd w:val="clear" w:color="auto" w:fill="FFFFFF"/>
        <w:autoSpaceDE w:val="0"/>
        <w:autoSpaceDN w:val="0"/>
        <w:adjustRightInd w:val="0"/>
        <w:spacing w:line="360" w:lineRule="auto"/>
        <w:ind w:right="10" w:firstLine="708"/>
        <w:jc w:val="both"/>
        <w:rPr>
          <w:sz w:val="28"/>
          <w:szCs w:val="28"/>
          <w:lang w:val="uk-UA"/>
        </w:rPr>
      </w:pPr>
      <w:r>
        <w:rPr>
          <w:sz w:val="28"/>
          <w:lang w:val="uk-UA"/>
        </w:rPr>
        <w:t>П р и м і т к а</w:t>
      </w:r>
      <w:r>
        <w:rPr>
          <w:sz w:val="28"/>
          <w:szCs w:val="28"/>
          <w:lang w:val="uk-UA"/>
        </w:rPr>
        <w:t>.  * – вірогідна різниця порівняно з показниками здорових людей (p&lt;0,05).</w:t>
      </w:r>
    </w:p>
    <w:p w:rsidR="0015755F" w:rsidRDefault="0015755F" w:rsidP="0015755F">
      <w:pPr>
        <w:spacing w:line="360" w:lineRule="auto"/>
        <w:jc w:val="both"/>
        <w:rPr>
          <w:sz w:val="28"/>
          <w:szCs w:val="28"/>
          <w:lang w:val="uk-UA"/>
        </w:rPr>
        <w:sectPr w:rsidR="0015755F">
          <w:pgSz w:w="16840" w:h="11907" w:orient="landscape" w:code="9"/>
          <w:pgMar w:top="1134" w:right="1134" w:bottom="1134" w:left="1134" w:header="709" w:footer="709" w:gutter="0"/>
          <w:cols w:space="708"/>
          <w:docGrid w:linePitch="360"/>
        </w:sectPr>
      </w:pPr>
    </w:p>
    <w:p w:rsidR="0015755F" w:rsidRDefault="0015755F" w:rsidP="0015755F">
      <w:pPr>
        <w:spacing w:line="340" w:lineRule="exact"/>
        <w:ind w:firstLine="708"/>
        <w:jc w:val="both"/>
        <w:rPr>
          <w:sz w:val="28"/>
          <w:lang w:val="uk-UA"/>
        </w:rPr>
      </w:pPr>
      <w:r>
        <w:rPr>
          <w:sz w:val="28"/>
          <w:szCs w:val="28"/>
          <w:lang w:val="uk-UA"/>
        </w:rPr>
        <w:lastRenderedPageBreak/>
        <w:t xml:space="preserve">У періоді розпалу жовтяниці відмічено зниження концентрації </w:t>
      </w:r>
      <w:r>
        <w:rPr>
          <w:sz w:val="28"/>
          <w:lang w:val="uk-UA"/>
        </w:rPr>
        <w:t>G-SH</w:t>
      </w:r>
      <w:r>
        <w:rPr>
          <w:sz w:val="28"/>
          <w:szCs w:val="28"/>
          <w:lang w:val="uk-UA"/>
        </w:rPr>
        <w:t xml:space="preserve"> в сироватці крові  порівняно з показниками здорових (</w:t>
      </w:r>
      <w:r>
        <w:rPr>
          <w:sz w:val="28"/>
          <w:lang w:val="uk-UA"/>
        </w:rPr>
        <w:t>p&lt;0,05)</w:t>
      </w:r>
      <w:r>
        <w:rPr>
          <w:sz w:val="28"/>
          <w:szCs w:val="28"/>
          <w:lang w:val="uk-UA"/>
        </w:rPr>
        <w:t xml:space="preserve">. В еритроцитах крові на 15 день жовтяниці кількість </w:t>
      </w:r>
      <w:r>
        <w:rPr>
          <w:sz w:val="28"/>
          <w:lang w:val="uk-UA"/>
        </w:rPr>
        <w:t>G-SН знаходилась в межах фізіологічних величин (p&gt;0,05).</w:t>
      </w:r>
    </w:p>
    <w:p w:rsidR="0015755F" w:rsidRDefault="0015755F" w:rsidP="0015755F">
      <w:pPr>
        <w:spacing w:line="340" w:lineRule="exact"/>
        <w:ind w:firstLine="708"/>
        <w:jc w:val="both"/>
        <w:rPr>
          <w:sz w:val="28"/>
          <w:szCs w:val="28"/>
          <w:lang w:val="uk-UA"/>
        </w:rPr>
      </w:pPr>
      <w:r>
        <w:rPr>
          <w:sz w:val="28"/>
          <w:szCs w:val="28"/>
          <w:lang w:val="uk-UA"/>
        </w:rPr>
        <w:t xml:space="preserve">У хворих з тяжким перебігом ГГВ при госпіталізації встановлено незначне збільшення концентрації </w:t>
      </w:r>
      <w:r>
        <w:rPr>
          <w:sz w:val="28"/>
          <w:lang w:val="uk-UA"/>
        </w:rPr>
        <w:t xml:space="preserve">G-SН в еритроцитах </w:t>
      </w:r>
      <w:r>
        <w:rPr>
          <w:sz w:val="28"/>
          <w:szCs w:val="28"/>
          <w:lang w:val="uk-UA"/>
        </w:rPr>
        <w:t xml:space="preserve">(p&gt;0,05). В подальшому, при погіршенні загального стану хворих, зростанні клінічних прояв інтоксикації відбувалося зниження вмісту </w:t>
      </w:r>
      <w:r>
        <w:rPr>
          <w:sz w:val="28"/>
          <w:lang w:val="uk-UA"/>
        </w:rPr>
        <w:t>G-SН</w:t>
      </w:r>
      <w:r>
        <w:rPr>
          <w:sz w:val="28"/>
          <w:szCs w:val="28"/>
          <w:lang w:val="uk-UA"/>
        </w:rPr>
        <w:t xml:space="preserve">. При покращенні загального стану хворих цієї групи кількість відновлених еквівалентів в еритроцитах збільшувалася. Однак, повної її нормалізації до часу виписування хворих із стаціонару не відбувалося (p&lt;0,05). </w:t>
      </w:r>
    </w:p>
    <w:p w:rsidR="0015755F" w:rsidRDefault="0015755F" w:rsidP="0015755F">
      <w:pPr>
        <w:spacing w:line="340" w:lineRule="exact"/>
        <w:ind w:firstLine="708"/>
        <w:jc w:val="both"/>
        <w:rPr>
          <w:sz w:val="28"/>
          <w:szCs w:val="28"/>
          <w:lang w:val="uk-UA"/>
        </w:rPr>
      </w:pPr>
      <w:r>
        <w:rPr>
          <w:sz w:val="28"/>
          <w:szCs w:val="28"/>
          <w:lang w:val="uk-UA"/>
        </w:rPr>
        <w:t xml:space="preserve">Також встановлені зміни з боку ферменту ГР, які залежали від активності та періоду ГГВ (див. табл. 5). </w:t>
      </w:r>
      <w:r>
        <w:rPr>
          <w:sz w:val="28"/>
          <w:lang w:val="uk-UA"/>
        </w:rPr>
        <w:t xml:space="preserve">Так, вже в групі хворих з легким перебігом ГГВ в перші дні хвороби відбувалося достовірне підвищення активності ГР. Однак, на 15-й день жовтушного періоду активність цього ферменту відновлювалася. </w:t>
      </w:r>
      <w:r>
        <w:rPr>
          <w:sz w:val="28"/>
          <w:szCs w:val="28"/>
          <w:lang w:val="uk-UA"/>
        </w:rPr>
        <w:t>У</w:t>
      </w:r>
      <w:r>
        <w:rPr>
          <w:sz w:val="28"/>
          <w:lang w:val="uk-UA"/>
        </w:rPr>
        <w:t xml:space="preserve"> групі хворих із середньотяжким перебігом ГГВ встановлена активація ГР в перші дні жовтяниці Але, на висоті клінічних прояв хвороби її активність знижалася в 1,2 разу в еритроцитах та в 1,3 разу в сироватці крові. На час виписування із стаціонару відзначена нормалізація активності ГР в еритроцитах хворих цієї групи спостереження. В сироватці крові показник ГР залишався на низькому рівні. Аналогічна динаміка встановлена і при дослідженні активності ГР в сироватці крові та еритроцитах тяжкохворих на ГГВ. Однак, в періоді ранньої реконвалесценції середнє значення показника ГР було нижче, ніж у здорових обстежених </w:t>
      </w:r>
      <w:r>
        <w:rPr>
          <w:sz w:val="28"/>
          <w:szCs w:val="28"/>
          <w:lang w:val="uk-UA"/>
        </w:rPr>
        <w:t>(p&lt;0,05).</w:t>
      </w:r>
    </w:p>
    <w:p w:rsidR="0015755F" w:rsidRDefault="0015755F" w:rsidP="0015755F">
      <w:pPr>
        <w:spacing w:line="340" w:lineRule="exact"/>
        <w:ind w:firstLine="708"/>
        <w:jc w:val="both"/>
        <w:rPr>
          <w:sz w:val="28"/>
          <w:szCs w:val="28"/>
          <w:lang w:val="uk-UA"/>
        </w:rPr>
      </w:pPr>
      <w:r>
        <w:rPr>
          <w:sz w:val="28"/>
          <w:lang w:val="uk-UA"/>
        </w:rPr>
        <w:t xml:space="preserve">У результаті проведених досліджень встановлено підвищення активності ГТ у періоді розпалу хвороби як в еритроцитах, так і в сироватці крові хворих на ГГВ (див. табл. 5). У періоді ранньої реконвалесценції активність ГТ мала тенденцію до нормалізації при всіх ступенях тяжкості перебігу ГГВ. Однак, у тяжкохворих у цей період активність ГТ залишалася на достатньо високому рівні </w:t>
      </w:r>
      <w:r>
        <w:rPr>
          <w:sz w:val="28"/>
          <w:szCs w:val="28"/>
          <w:lang w:val="uk-UA"/>
        </w:rPr>
        <w:t xml:space="preserve">порівняно з показниками здорових обстежених (p&lt;0,05).Встановлено зворотний кореляційний зв’язок між концентрацією </w:t>
      </w:r>
      <w:r>
        <w:rPr>
          <w:sz w:val="28"/>
          <w:lang w:val="uk-UA"/>
        </w:rPr>
        <w:t xml:space="preserve">G-SН і МДА </w:t>
      </w:r>
      <w:r>
        <w:rPr>
          <w:sz w:val="28"/>
          <w:szCs w:val="28"/>
          <w:lang w:val="uk-UA"/>
        </w:rPr>
        <w:t xml:space="preserve">(r= -0973) та активністю ГР і концентрацією МДА (r= -0,923). На відміну від цього кореляційний зв'язок між активністю ГТ і концентрацією МДА був прямим, вираженим (r= 0,973). Тобто, висока активність реакцій ВРО у хворих на ГГВ супроводжується, не дивлячись на високу активність ГТ, частковим виснаженням функціональної активності всієї системи глутатіону. </w:t>
      </w:r>
    </w:p>
    <w:p w:rsidR="0015755F" w:rsidRDefault="0015755F" w:rsidP="0015755F">
      <w:pPr>
        <w:spacing w:line="340" w:lineRule="exact"/>
        <w:ind w:firstLine="709"/>
        <w:jc w:val="both"/>
        <w:rPr>
          <w:sz w:val="28"/>
          <w:lang w:val="uk-UA"/>
        </w:rPr>
      </w:pPr>
      <w:r>
        <w:rPr>
          <w:sz w:val="28"/>
          <w:lang w:val="uk-UA"/>
        </w:rPr>
        <w:t>У хворих з фульмінантним перебігом ГГВ концентрація G-SH та активність ГР були вкрай низькими, в той час як активність ГТ залишалася на підвищеному рівні.</w:t>
      </w:r>
    </w:p>
    <w:p w:rsidR="0015755F" w:rsidRDefault="0015755F" w:rsidP="0015755F">
      <w:pPr>
        <w:spacing w:line="340" w:lineRule="exact"/>
        <w:ind w:firstLine="709"/>
        <w:jc w:val="both"/>
        <w:rPr>
          <w:sz w:val="28"/>
          <w:szCs w:val="28"/>
          <w:lang w:val="uk-UA"/>
        </w:rPr>
      </w:pPr>
      <w:r>
        <w:rPr>
          <w:sz w:val="28"/>
          <w:szCs w:val="28"/>
          <w:lang w:val="uk-UA"/>
        </w:rPr>
        <w:lastRenderedPageBreak/>
        <w:t>На наш погляд, отримані дані свідчать про напружене функціонування ферментативної протиперекисної системи вже за умов середньотяжкої форми ГГВ. Посилення реакцій ПОЛ при ГГВ призводить до зростання на початку періоду жовтяниці інтенсивності адаптативних біохімічних реакцій. Цей період характеризується неадекватним напруженням всіх ланок та компонентів антиоксидантної системи. В періоді розпалу хвороби при тяжкому перебігу ГГВ та злоякісних формах наступає виснаження АОС. Такі негативні зміни призводять до того, що клітина залишається практично незахищеною, особливо при фульмінантних формах ГГВ, від руйнувальної дії перекисів. При такому стані ПОЛ/АОС можливим є суттєвий ушкоджуючий вплив продуктів пероксидації на функцію і структуру біологічних мембран гепатоцитів, тромбоцитів. Надлишкова кількість продуктів ВРО справляє вплив на фосфоліпідний склад мембран тромбоцитів, що призводить до активації обмінних процесів у ліпідному комплексі цих клітин, накопиченню ендоперекисів, які впливають на стан гемостазу і, насамперед, тромбоцитарну ланку гемостазу.</w:t>
      </w:r>
    </w:p>
    <w:p w:rsidR="0015755F" w:rsidRDefault="0015755F" w:rsidP="0015755F">
      <w:pPr>
        <w:spacing w:line="340" w:lineRule="exact"/>
        <w:ind w:firstLine="709"/>
        <w:jc w:val="both"/>
        <w:rPr>
          <w:sz w:val="28"/>
          <w:lang w:val="uk-UA"/>
        </w:rPr>
      </w:pPr>
      <w:r>
        <w:rPr>
          <w:sz w:val="28"/>
          <w:lang w:val="uk-UA"/>
        </w:rPr>
        <w:t xml:space="preserve">Для корекції виявлених порушень 30 хворим із середньотяжким перебігом та 30 хворих з тяжким перебігом ГГВ до базисної терапії додавали індуктор ендогенного інтерферону аміксин ІС </w:t>
      </w:r>
      <w:r>
        <w:rPr>
          <w:sz w:val="28"/>
          <w:szCs w:val="28"/>
          <w:lang w:val="uk-UA"/>
        </w:rPr>
        <w:t xml:space="preserve">(№ UA/2559/01/02 від 25.01.2005) </w:t>
      </w:r>
      <w:r>
        <w:rPr>
          <w:sz w:val="28"/>
          <w:lang w:val="uk-UA"/>
        </w:rPr>
        <w:t>та гепатопротектор глутаргін</w:t>
      </w:r>
      <w:r>
        <w:rPr>
          <w:sz w:val="28"/>
          <w:szCs w:val="28"/>
          <w:lang w:val="uk-UA"/>
        </w:rPr>
        <w:t xml:space="preserve"> у таблетованій (№ UA/4022/02/01) або ін’єкційній формі (№ UA/4022/03/01 від 19.06.2003).</w:t>
      </w:r>
      <w:r>
        <w:rPr>
          <w:sz w:val="28"/>
          <w:lang w:val="uk-UA"/>
        </w:rPr>
        <w:t xml:space="preserve"> </w:t>
      </w:r>
    </w:p>
    <w:p w:rsidR="0015755F" w:rsidRDefault="0015755F" w:rsidP="0015755F">
      <w:pPr>
        <w:spacing w:line="340" w:lineRule="exact"/>
        <w:ind w:firstLine="709"/>
        <w:jc w:val="both"/>
        <w:rPr>
          <w:sz w:val="28"/>
          <w:szCs w:val="28"/>
          <w:lang w:val="uk-UA"/>
        </w:rPr>
      </w:pPr>
      <w:r>
        <w:rPr>
          <w:sz w:val="28"/>
          <w:lang w:val="uk-UA"/>
        </w:rPr>
        <w:t xml:space="preserve">Аміксин ІС призначали хворим по 125 мг 1 раз на добу два дні підряд на тиждень, протягом 5 тижнів. </w:t>
      </w:r>
      <w:r>
        <w:rPr>
          <w:sz w:val="28"/>
          <w:szCs w:val="28"/>
          <w:lang w:val="uk-UA"/>
        </w:rPr>
        <w:t xml:space="preserve">Хворим із середньотяжким перебігом ГГВ глутаргін призначали по 3 таблетки (0,75 г) тричі на день, протягом 15 днів. Лікування тяжкохворих починали з внутрішньовенного крапельного застосування 50 мл 40 % розчину глутаргіну двічі на добу протягом 7 днів. Після чого  препарат призначали в таблетованій формі. </w:t>
      </w:r>
    </w:p>
    <w:p w:rsidR="0015755F" w:rsidRDefault="0015755F" w:rsidP="0015755F">
      <w:pPr>
        <w:spacing w:line="340" w:lineRule="exact"/>
        <w:ind w:firstLine="709"/>
        <w:jc w:val="both"/>
        <w:rPr>
          <w:sz w:val="28"/>
          <w:lang w:val="uk-UA"/>
        </w:rPr>
      </w:pPr>
      <w:r>
        <w:rPr>
          <w:sz w:val="28"/>
          <w:lang w:val="uk-UA"/>
        </w:rPr>
        <w:t xml:space="preserve">Про ефективність лікування судили за клінічними проявами хвороби, біохімічними показниками (концентрація загального білірубіну та його фракцій, активність АлАТ, АсАТ, показник протромбінового індексу). У сироватці крові та еритроцитах хворих визначали концентрацію ДК, МДА,      G-SH, активністю ГР та ГТ. Також досліджували стан тромбоцитарної ланки гемостазу та розраховували ІРКЗ. </w:t>
      </w:r>
    </w:p>
    <w:p w:rsidR="0015755F" w:rsidRDefault="0015755F" w:rsidP="0015755F">
      <w:pPr>
        <w:spacing w:line="340" w:lineRule="exact"/>
        <w:ind w:firstLine="709"/>
        <w:jc w:val="both"/>
        <w:rPr>
          <w:sz w:val="28"/>
          <w:szCs w:val="28"/>
          <w:lang w:val="uk-UA"/>
        </w:rPr>
      </w:pPr>
      <w:r>
        <w:rPr>
          <w:sz w:val="28"/>
          <w:szCs w:val="28"/>
          <w:lang w:val="uk-UA"/>
        </w:rPr>
        <w:t xml:space="preserve">У результаті проведених досліджень встановлено, що додавання до комплексної терапії хворих на ГГВ аміксину ІС і глутаргіну сприяло зменшенню інтенсивності та скороченню тривалості диспепсичного періоду (на (2,72 </w:t>
      </w:r>
      <w:r>
        <w:rPr>
          <w:sz w:val="28"/>
          <w:szCs w:val="28"/>
          <w:lang w:val="uk-UA"/>
        </w:rPr>
        <w:sym w:font="Symbol" w:char="F0B1"/>
      </w:r>
      <w:r>
        <w:rPr>
          <w:sz w:val="28"/>
          <w:szCs w:val="28"/>
          <w:lang w:val="uk-UA"/>
        </w:rPr>
        <w:t xml:space="preserve"> 1,26) днів при середньотяжкому перебігу та на  (3,15 </w:t>
      </w:r>
      <w:r>
        <w:rPr>
          <w:sz w:val="28"/>
          <w:szCs w:val="28"/>
          <w:lang w:val="uk-UA"/>
        </w:rPr>
        <w:sym w:font="Symbol" w:char="00B1"/>
      </w:r>
      <w:r>
        <w:rPr>
          <w:sz w:val="28"/>
          <w:szCs w:val="28"/>
          <w:lang w:val="uk-UA"/>
        </w:rPr>
        <w:t xml:space="preserve"> 0,79) днів при тяжкому перебігу ГГВ), терміну інтоксикації (на (3,82 </w:t>
      </w:r>
      <w:r>
        <w:rPr>
          <w:sz w:val="28"/>
          <w:szCs w:val="28"/>
          <w:lang w:val="uk-UA"/>
        </w:rPr>
        <w:sym w:font="Symbol" w:char="00B1"/>
      </w:r>
      <w:r>
        <w:rPr>
          <w:sz w:val="28"/>
          <w:szCs w:val="28"/>
          <w:lang w:val="uk-UA"/>
        </w:rPr>
        <w:t xml:space="preserve"> 1,14) днів при середньотяжкому перебігу та на (5,43 </w:t>
      </w:r>
      <w:r>
        <w:rPr>
          <w:sz w:val="28"/>
          <w:szCs w:val="28"/>
          <w:lang w:val="uk-UA"/>
        </w:rPr>
        <w:sym w:font="Symbol" w:char="00B1"/>
      </w:r>
      <w:r>
        <w:rPr>
          <w:sz w:val="28"/>
          <w:szCs w:val="28"/>
          <w:lang w:val="uk-UA"/>
        </w:rPr>
        <w:t xml:space="preserve"> 1,09) днів при тяжкому перебігу ГГВ)  порівняно з групою </w:t>
      </w:r>
      <w:r>
        <w:rPr>
          <w:sz w:val="28"/>
          <w:szCs w:val="28"/>
          <w:lang w:val="uk-UA"/>
        </w:rPr>
        <w:lastRenderedPageBreak/>
        <w:t xml:space="preserve">контролю. Також відбувалося більш швидке завершення жовтяниці за умов використання в комплексній терапії хворих на ГГВ аміксину ІС та глутаргіну. </w:t>
      </w:r>
    </w:p>
    <w:p w:rsidR="0015755F" w:rsidRDefault="0015755F" w:rsidP="0015755F">
      <w:pPr>
        <w:spacing w:line="340" w:lineRule="exact"/>
        <w:ind w:firstLine="709"/>
        <w:jc w:val="both"/>
        <w:rPr>
          <w:sz w:val="28"/>
          <w:szCs w:val="28"/>
          <w:lang w:val="uk-UA"/>
        </w:rPr>
      </w:pPr>
      <w:r>
        <w:rPr>
          <w:sz w:val="28"/>
          <w:szCs w:val="28"/>
          <w:lang w:val="uk-UA"/>
        </w:rPr>
        <w:t>При проведенні біохімічних досліджень відзначено, що включення до базисної терапії хворих на ГГВ аміксину ІС та глутаргіну сприяло зменшенню активності АлАТ в сироватці крові хворих із середньотяжким перебігом ГГВ та тяжкою формою ГГВ. На відміну від цього в контрольній групі хворих показники активності АлАТ залишалися на достатньо високому рівні. Спостерігали виражений позитивний вплив запропонованого комбінованого лікування на показники аміакнейтралізуючої функції печінки – кількість залишкового азоту та сечовини. Скоріша регресія означених показників у хворих, які отримували запропоноване комбіноване лікування свідчила про відновлення детоксикаційної функції печінки та супроводжувалася зменшенням прояв цитолітичного та холестатичного синдромів. Такі позитивні зміни сприяли покращенню самопочуття хворих, зменшенню терміну перебування хворих у стаціонарі, відновленню основних функцій печінки, запобігали розвитку хронічних форм хвороби.</w:t>
      </w:r>
    </w:p>
    <w:p w:rsidR="0015755F" w:rsidRDefault="0015755F" w:rsidP="0015755F">
      <w:pPr>
        <w:spacing w:line="340" w:lineRule="exact"/>
        <w:ind w:firstLine="709"/>
        <w:jc w:val="both"/>
        <w:rPr>
          <w:sz w:val="28"/>
          <w:szCs w:val="28"/>
          <w:lang w:val="uk-UA"/>
        </w:rPr>
      </w:pPr>
      <w:r>
        <w:rPr>
          <w:sz w:val="28"/>
          <w:szCs w:val="28"/>
          <w:lang w:val="uk-UA"/>
        </w:rPr>
        <w:t>Використання інтерфероногену та гепатопротектору справляло суттєвий вплив на показники тромбоцитарної ланки гемостазу. Так, при середньотяжкому перебігу ГГВ встановлена тенденція до нормалізації числа тромбоцитів вже на 10-й день лікування, а в періоді ранньої реконвалесценції у таких хворих спостерігали повне відновлення загального числа тромбоцитів. У контрольній групі на момент виписування із стаціонару цей показник був значно нижчим (p&lt;0,05). У тяжкохворих дослідної групи в періоді ранньої реконвалесценції кількість тромбоцитів збільшувалася та наближалася до результату здорових людей. За умов використання лише базисної терапії цей показник залишався на достатньо низькому рівні.</w:t>
      </w:r>
    </w:p>
    <w:p w:rsidR="0015755F" w:rsidRDefault="0015755F" w:rsidP="0015755F">
      <w:pPr>
        <w:spacing w:line="340" w:lineRule="exact"/>
        <w:ind w:firstLine="709"/>
        <w:jc w:val="both"/>
        <w:rPr>
          <w:sz w:val="28"/>
          <w:szCs w:val="28"/>
          <w:lang w:val="uk-UA"/>
        </w:rPr>
      </w:pPr>
      <w:r>
        <w:rPr>
          <w:sz w:val="28"/>
          <w:szCs w:val="28"/>
          <w:lang w:val="uk-UA"/>
        </w:rPr>
        <w:t xml:space="preserve">Призначення аміксину ІС та глутаргіну позитивно відображалося й на ступені агрегації тромбоцитів. В перші дні хвороби ступінь агрегації тромбоцитів був достатньо високим в обох групах обстежених. В періоді розпалу відмічено значне зниження цього показника. Призначене лікування призводило до поступового збільшення ступеня агрегації тромбоцитів. Але під час виписування хворих із стаціонару повного його відновлення не спостерігали. </w:t>
      </w:r>
    </w:p>
    <w:p w:rsidR="0015755F" w:rsidRDefault="0015755F" w:rsidP="0015755F">
      <w:pPr>
        <w:pStyle w:val="24"/>
        <w:spacing w:after="0" w:line="340" w:lineRule="exact"/>
        <w:ind w:left="0" w:firstLine="709"/>
        <w:jc w:val="both"/>
        <w:rPr>
          <w:sz w:val="28"/>
          <w:szCs w:val="28"/>
          <w:lang w:val="uk-UA"/>
        </w:rPr>
      </w:pPr>
      <w:r>
        <w:rPr>
          <w:sz w:val="28"/>
          <w:szCs w:val="28"/>
          <w:lang w:val="uk-UA"/>
        </w:rPr>
        <w:t xml:space="preserve">Також призначення аміксину ІС та глутаргіну вплинуло на показник  часу агрегації тромбоцитів. </w:t>
      </w:r>
      <w:r>
        <w:rPr>
          <w:sz w:val="28"/>
          <w:lang w:val="uk-UA"/>
        </w:rPr>
        <w:t xml:space="preserve">При середньотяжкій формі ГГВ відбувалося поступове скорочення часу агрегації в періоді стихання хвороби. Такий же напрямок динаміки цього показника мав місце і у тяжкохворих, що свідчить про те, що призначення аміксину ІС і глутаргіну сприяло відновленню агрегаційної функції тромбоцитів. </w:t>
      </w:r>
    </w:p>
    <w:p w:rsidR="0015755F" w:rsidRDefault="0015755F" w:rsidP="0015755F">
      <w:pPr>
        <w:spacing w:line="340" w:lineRule="exact"/>
        <w:ind w:firstLine="708"/>
        <w:jc w:val="both"/>
        <w:rPr>
          <w:sz w:val="28"/>
          <w:lang w:val="uk-UA"/>
        </w:rPr>
      </w:pPr>
      <w:r>
        <w:rPr>
          <w:sz w:val="28"/>
          <w:lang w:val="uk-UA"/>
        </w:rPr>
        <w:lastRenderedPageBreak/>
        <w:t>Вплив означеного лікування на ІРКЗ проявлявся скороченням часу до початку згортання крові, часу згортання та посиленням ретракції кров’яного згустку, що чітко виражено на коагулограмах. Привертає до себе увагу той факт, що у 4 хворих з тяжким перебігом ГГВ (табл. 6), які отримували аміксин ІС і глутаргін показник ІРКЗ наприкінці лікування дорівнювався значенню здорових обстежених, у 14 – значенню хворих з середньотяжким перебігом ГГВ. В той час, як в контрольній групі у 2 хворих ІРКЗ відповідав первинному значенню і лише у 1 – результату здорових людей.</w:t>
      </w:r>
    </w:p>
    <w:p w:rsidR="0015755F" w:rsidRDefault="0015755F" w:rsidP="0015755F">
      <w:pPr>
        <w:spacing w:line="360" w:lineRule="auto"/>
        <w:ind w:left="7080" w:firstLine="708"/>
        <w:jc w:val="right"/>
        <w:rPr>
          <w:i/>
          <w:sz w:val="28"/>
          <w:szCs w:val="28"/>
          <w:lang w:val="uk-UA"/>
        </w:rPr>
      </w:pPr>
      <w:r>
        <w:rPr>
          <w:i/>
          <w:sz w:val="28"/>
          <w:szCs w:val="28"/>
          <w:lang w:val="uk-UA"/>
        </w:rPr>
        <w:t xml:space="preserve">Таблиця 6 </w:t>
      </w:r>
    </w:p>
    <w:p w:rsidR="0015755F" w:rsidRDefault="0015755F" w:rsidP="0015755F">
      <w:pPr>
        <w:jc w:val="center"/>
        <w:rPr>
          <w:b/>
          <w:sz w:val="28"/>
          <w:szCs w:val="28"/>
          <w:lang w:val="uk-UA"/>
        </w:rPr>
      </w:pPr>
      <w:r>
        <w:rPr>
          <w:b/>
          <w:sz w:val="28"/>
          <w:szCs w:val="28"/>
          <w:lang w:val="uk-UA"/>
        </w:rPr>
        <w:t xml:space="preserve">Динаміка ІРКЗ у хворих з середньотяжким та тяжким </w:t>
      </w:r>
    </w:p>
    <w:p w:rsidR="0015755F" w:rsidRDefault="0015755F" w:rsidP="0015755F">
      <w:pPr>
        <w:jc w:val="center"/>
        <w:rPr>
          <w:b/>
          <w:sz w:val="28"/>
          <w:szCs w:val="28"/>
          <w:lang w:val="uk-UA"/>
        </w:rPr>
      </w:pPr>
      <w:r>
        <w:rPr>
          <w:b/>
          <w:sz w:val="28"/>
          <w:szCs w:val="28"/>
          <w:lang w:val="uk-UA"/>
        </w:rPr>
        <w:t xml:space="preserve">перебігом ГГВ залежно від періоду хвороби та засобу терапії  </w:t>
      </w:r>
    </w:p>
    <w:tbl>
      <w:tblPr>
        <w:tblW w:w="960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firstRow="1" w:lastRow="0" w:firstColumn="1" w:lastColumn="0" w:noHBand="0" w:noVBand="0"/>
      </w:tblPr>
      <w:tblGrid>
        <w:gridCol w:w="1440"/>
        <w:gridCol w:w="1200"/>
        <w:gridCol w:w="960"/>
        <w:gridCol w:w="1080"/>
        <w:gridCol w:w="960"/>
        <w:gridCol w:w="960"/>
        <w:gridCol w:w="960"/>
        <w:gridCol w:w="1080"/>
        <w:gridCol w:w="960"/>
      </w:tblGrid>
      <w:tr w:rsidR="0015755F" w:rsidTr="00B90663">
        <w:trPr>
          <w:cantSplit/>
          <w:trHeight w:val="180"/>
        </w:trPr>
        <w:tc>
          <w:tcPr>
            <w:tcW w:w="1440" w:type="dxa"/>
            <w:vMerge w:val="restart"/>
          </w:tcPr>
          <w:p w:rsidR="0015755F" w:rsidRDefault="0015755F" w:rsidP="00B90663">
            <w:pPr>
              <w:pStyle w:val="7"/>
            </w:pPr>
            <w:r>
              <w:t>Значення</w:t>
            </w:r>
          </w:p>
          <w:p w:rsidR="0015755F" w:rsidRDefault="0015755F" w:rsidP="00B90663">
            <w:pPr>
              <w:pStyle w:val="7"/>
            </w:pPr>
            <w:r>
              <w:t>ІРКЗ</w:t>
            </w:r>
          </w:p>
        </w:tc>
        <w:tc>
          <w:tcPr>
            <w:tcW w:w="4200" w:type="dxa"/>
            <w:gridSpan w:val="4"/>
          </w:tcPr>
          <w:p w:rsidR="0015755F" w:rsidRDefault="0015755F" w:rsidP="00B90663">
            <w:pPr>
              <w:pStyle w:val="26"/>
              <w:spacing w:after="0" w:line="240" w:lineRule="auto"/>
              <w:jc w:val="center"/>
              <w:rPr>
                <w:sz w:val="28"/>
                <w:szCs w:val="28"/>
                <w:lang w:val="uk-UA"/>
              </w:rPr>
            </w:pPr>
            <w:r>
              <w:rPr>
                <w:sz w:val="28"/>
                <w:szCs w:val="28"/>
                <w:lang w:val="uk-UA"/>
              </w:rPr>
              <w:t>Середньотяжкий перебіг ГГВ</w:t>
            </w:r>
          </w:p>
        </w:tc>
        <w:tc>
          <w:tcPr>
            <w:tcW w:w="3960" w:type="dxa"/>
            <w:gridSpan w:val="4"/>
          </w:tcPr>
          <w:p w:rsidR="0015755F" w:rsidRDefault="0015755F" w:rsidP="00B90663">
            <w:pPr>
              <w:jc w:val="center"/>
              <w:rPr>
                <w:sz w:val="28"/>
                <w:lang w:val="uk-UA"/>
              </w:rPr>
            </w:pPr>
            <w:r>
              <w:rPr>
                <w:sz w:val="28"/>
                <w:lang w:val="uk-UA"/>
              </w:rPr>
              <w:t>Тяжкий перебіг ГГВ</w:t>
            </w:r>
          </w:p>
        </w:tc>
      </w:tr>
      <w:tr w:rsidR="0015755F" w:rsidTr="00B90663">
        <w:trPr>
          <w:cantSplit/>
          <w:trHeight w:val="465"/>
        </w:trPr>
        <w:tc>
          <w:tcPr>
            <w:tcW w:w="1440" w:type="dxa"/>
            <w:vMerge/>
            <w:vAlign w:val="center"/>
          </w:tcPr>
          <w:p w:rsidR="0015755F" w:rsidRDefault="0015755F" w:rsidP="00B90663">
            <w:pPr>
              <w:rPr>
                <w:sz w:val="28"/>
                <w:szCs w:val="28"/>
                <w:lang w:val="uk-UA"/>
              </w:rPr>
            </w:pPr>
          </w:p>
        </w:tc>
        <w:tc>
          <w:tcPr>
            <w:tcW w:w="2160" w:type="dxa"/>
            <w:gridSpan w:val="2"/>
          </w:tcPr>
          <w:p w:rsidR="0015755F" w:rsidRDefault="0015755F" w:rsidP="00B90663">
            <w:pPr>
              <w:jc w:val="center"/>
              <w:rPr>
                <w:sz w:val="28"/>
                <w:lang w:val="uk-UA"/>
              </w:rPr>
            </w:pPr>
            <w:r>
              <w:rPr>
                <w:sz w:val="28"/>
                <w:lang w:val="uk-UA"/>
              </w:rPr>
              <w:t>базисна терапія (n=30)</w:t>
            </w:r>
          </w:p>
        </w:tc>
        <w:tc>
          <w:tcPr>
            <w:tcW w:w="2040" w:type="dxa"/>
            <w:gridSpan w:val="2"/>
          </w:tcPr>
          <w:p w:rsidR="0015755F" w:rsidRDefault="0015755F" w:rsidP="00B90663">
            <w:pPr>
              <w:pStyle w:val="26"/>
              <w:spacing w:after="0" w:line="240" w:lineRule="auto"/>
              <w:ind w:left="-99" w:right="-108"/>
              <w:jc w:val="center"/>
              <w:rPr>
                <w:sz w:val="28"/>
                <w:szCs w:val="28"/>
                <w:lang w:val="uk-UA"/>
              </w:rPr>
            </w:pPr>
            <w:r>
              <w:rPr>
                <w:sz w:val="28"/>
                <w:szCs w:val="28"/>
                <w:lang w:val="uk-UA"/>
              </w:rPr>
              <w:t>аміксин ІС +</w:t>
            </w:r>
          </w:p>
          <w:p w:rsidR="0015755F" w:rsidRDefault="0015755F" w:rsidP="00B90663">
            <w:pPr>
              <w:pStyle w:val="26"/>
              <w:spacing w:after="0" w:line="240" w:lineRule="auto"/>
              <w:ind w:left="-99" w:right="-108"/>
              <w:jc w:val="center"/>
              <w:rPr>
                <w:lang w:val="uk-UA"/>
              </w:rPr>
            </w:pPr>
            <w:r>
              <w:rPr>
                <w:sz w:val="28"/>
                <w:szCs w:val="28"/>
                <w:lang w:val="uk-UA"/>
              </w:rPr>
              <w:t>глутаргін (n=30)</w:t>
            </w:r>
          </w:p>
        </w:tc>
        <w:tc>
          <w:tcPr>
            <w:tcW w:w="1920" w:type="dxa"/>
            <w:gridSpan w:val="2"/>
          </w:tcPr>
          <w:p w:rsidR="0015755F" w:rsidRDefault="0015755F" w:rsidP="00B90663">
            <w:pPr>
              <w:ind w:left="-108" w:right="-83"/>
              <w:jc w:val="center"/>
              <w:rPr>
                <w:sz w:val="28"/>
                <w:lang w:val="uk-UA"/>
              </w:rPr>
            </w:pPr>
            <w:r>
              <w:rPr>
                <w:sz w:val="28"/>
                <w:lang w:val="uk-UA"/>
              </w:rPr>
              <w:t>базисна терапія</w:t>
            </w:r>
          </w:p>
          <w:p w:rsidR="0015755F" w:rsidRDefault="0015755F" w:rsidP="00B90663">
            <w:pPr>
              <w:jc w:val="center"/>
              <w:rPr>
                <w:sz w:val="28"/>
                <w:lang w:val="uk-UA"/>
              </w:rPr>
            </w:pPr>
            <w:r>
              <w:rPr>
                <w:sz w:val="28"/>
                <w:lang w:val="uk-UA"/>
              </w:rPr>
              <w:t>(n=30)</w:t>
            </w:r>
          </w:p>
        </w:tc>
        <w:tc>
          <w:tcPr>
            <w:tcW w:w="2040" w:type="dxa"/>
            <w:gridSpan w:val="2"/>
          </w:tcPr>
          <w:p w:rsidR="0015755F" w:rsidRDefault="0015755F" w:rsidP="00B90663">
            <w:pPr>
              <w:pStyle w:val="26"/>
              <w:spacing w:after="0" w:line="240" w:lineRule="auto"/>
              <w:ind w:left="-109" w:right="-107"/>
              <w:jc w:val="center"/>
              <w:rPr>
                <w:sz w:val="28"/>
                <w:szCs w:val="28"/>
                <w:lang w:val="uk-UA"/>
              </w:rPr>
            </w:pPr>
            <w:r>
              <w:rPr>
                <w:sz w:val="28"/>
                <w:szCs w:val="28"/>
                <w:lang w:val="uk-UA"/>
              </w:rPr>
              <w:t>аміксин ІС +</w:t>
            </w:r>
          </w:p>
          <w:p w:rsidR="0015755F" w:rsidRDefault="0015755F" w:rsidP="00B90663">
            <w:pPr>
              <w:pStyle w:val="26"/>
              <w:spacing w:after="0" w:line="240" w:lineRule="auto"/>
              <w:ind w:left="-108" w:right="-108"/>
              <w:jc w:val="center"/>
              <w:rPr>
                <w:lang w:val="uk-UA"/>
              </w:rPr>
            </w:pPr>
            <w:r>
              <w:rPr>
                <w:sz w:val="28"/>
                <w:szCs w:val="28"/>
                <w:lang w:val="uk-UA"/>
              </w:rPr>
              <w:t>глутаргін (n=30)</w:t>
            </w:r>
          </w:p>
        </w:tc>
      </w:tr>
      <w:tr w:rsidR="0015755F" w:rsidTr="00B90663">
        <w:trPr>
          <w:cantSplit/>
          <w:trHeight w:val="465"/>
        </w:trPr>
        <w:tc>
          <w:tcPr>
            <w:tcW w:w="1440" w:type="dxa"/>
            <w:vMerge/>
            <w:vAlign w:val="center"/>
          </w:tcPr>
          <w:p w:rsidR="0015755F" w:rsidRDefault="0015755F" w:rsidP="00B90663">
            <w:pPr>
              <w:rPr>
                <w:sz w:val="28"/>
                <w:szCs w:val="28"/>
                <w:lang w:val="uk-UA"/>
              </w:rPr>
            </w:pPr>
          </w:p>
        </w:tc>
        <w:tc>
          <w:tcPr>
            <w:tcW w:w="1200" w:type="dxa"/>
          </w:tcPr>
          <w:p w:rsidR="0015755F" w:rsidRDefault="0015755F" w:rsidP="00B90663">
            <w:pPr>
              <w:jc w:val="center"/>
              <w:rPr>
                <w:sz w:val="28"/>
                <w:lang w:val="uk-UA"/>
              </w:rPr>
            </w:pPr>
            <w:r>
              <w:rPr>
                <w:sz w:val="28"/>
                <w:lang w:val="uk-UA"/>
              </w:rPr>
              <w:t>Абс.</w:t>
            </w:r>
          </w:p>
        </w:tc>
        <w:tc>
          <w:tcPr>
            <w:tcW w:w="960" w:type="dxa"/>
          </w:tcPr>
          <w:p w:rsidR="0015755F" w:rsidRDefault="0015755F" w:rsidP="00B90663">
            <w:pPr>
              <w:jc w:val="center"/>
              <w:rPr>
                <w:sz w:val="28"/>
                <w:lang w:val="uk-UA"/>
              </w:rPr>
            </w:pPr>
            <w:r>
              <w:rPr>
                <w:sz w:val="28"/>
                <w:lang w:val="uk-UA"/>
              </w:rPr>
              <w:t>%</w:t>
            </w:r>
          </w:p>
        </w:tc>
        <w:tc>
          <w:tcPr>
            <w:tcW w:w="1080" w:type="dxa"/>
          </w:tcPr>
          <w:p w:rsidR="0015755F" w:rsidRDefault="0015755F" w:rsidP="00B90663">
            <w:pPr>
              <w:jc w:val="center"/>
              <w:rPr>
                <w:sz w:val="28"/>
                <w:lang w:val="uk-UA"/>
              </w:rPr>
            </w:pPr>
            <w:r>
              <w:rPr>
                <w:sz w:val="28"/>
                <w:lang w:val="uk-UA"/>
              </w:rPr>
              <w:t>Абс.</w:t>
            </w:r>
          </w:p>
        </w:tc>
        <w:tc>
          <w:tcPr>
            <w:tcW w:w="960" w:type="dxa"/>
          </w:tcPr>
          <w:p w:rsidR="0015755F" w:rsidRDefault="0015755F" w:rsidP="00B90663">
            <w:pPr>
              <w:jc w:val="center"/>
              <w:rPr>
                <w:sz w:val="28"/>
                <w:lang w:val="uk-UA"/>
              </w:rPr>
            </w:pPr>
            <w:r>
              <w:rPr>
                <w:sz w:val="28"/>
                <w:lang w:val="uk-UA"/>
              </w:rPr>
              <w:t>%</w:t>
            </w:r>
          </w:p>
        </w:tc>
        <w:tc>
          <w:tcPr>
            <w:tcW w:w="960" w:type="dxa"/>
          </w:tcPr>
          <w:p w:rsidR="0015755F" w:rsidRDefault="0015755F" w:rsidP="00B90663">
            <w:pPr>
              <w:jc w:val="center"/>
              <w:rPr>
                <w:sz w:val="28"/>
                <w:lang w:val="uk-UA"/>
              </w:rPr>
            </w:pPr>
            <w:r>
              <w:rPr>
                <w:sz w:val="28"/>
                <w:lang w:val="uk-UA"/>
              </w:rPr>
              <w:t>Абс.</w:t>
            </w:r>
          </w:p>
        </w:tc>
        <w:tc>
          <w:tcPr>
            <w:tcW w:w="960" w:type="dxa"/>
          </w:tcPr>
          <w:p w:rsidR="0015755F" w:rsidRDefault="0015755F" w:rsidP="00B90663">
            <w:pPr>
              <w:jc w:val="center"/>
              <w:rPr>
                <w:sz w:val="28"/>
                <w:lang w:val="uk-UA"/>
              </w:rPr>
            </w:pPr>
            <w:r>
              <w:rPr>
                <w:sz w:val="28"/>
                <w:lang w:val="uk-UA"/>
              </w:rPr>
              <w:t>%</w:t>
            </w:r>
          </w:p>
        </w:tc>
        <w:tc>
          <w:tcPr>
            <w:tcW w:w="1080" w:type="dxa"/>
          </w:tcPr>
          <w:p w:rsidR="0015755F" w:rsidRDefault="0015755F" w:rsidP="00B90663">
            <w:pPr>
              <w:jc w:val="center"/>
              <w:rPr>
                <w:sz w:val="28"/>
                <w:lang w:val="uk-UA"/>
              </w:rPr>
            </w:pPr>
            <w:r>
              <w:rPr>
                <w:sz w:val="28"/>
                <w:lang w:val="uk-UA"/>
              </w:rPr>
              <w:t>Абс.</w:t>
            </w:r>
          </w:p>
        </w:tc>
        <w:tc>
          <w:tcPr>
            <w:tcW w:w="960" w:type="dxa"/>
          </w:tcPr>
          <w:p w:rsidR="0015755F" w:rsidRDefault="0015755F" w:rsidP="00B90663">
            <w:pPr>
              <w:jc w:val="center"/>
              <w:rPr>
                <w:sz w:val="28"/>
                <w:lang w:val="uk-UA"/>
              </w:rPr>
            </w:pPr>
            <w:r>
              <w:rPr>
                <w:sz w:val="28"/>
                <w:lang w:val="uk-UA"/>
              </w:rPr>
              <w:t>%</w:t>
            </w:r>
          </w:p>
        </w:tc>
      </w:tr>
      <w:tr w:rsidR="0015755F" w:rsidTr="00B90663">
        <w:tc>
          <w:tcPr>
            <w:tcW w:w="9600" w:type="dxa"/>
            <w:gridSpan w:val="9"/>
          </w:tcPr>
          <w:p w:rsidR="0015755F" w:rsidRDefault="0015755F" w:rsidP="00B90663">
            <w:pPr>
              <w:pStyle w:val="8"/>
              <w:rPr>
                <w:bCs/>
                <w:lang w:val="uk-UA"/>
              </w:rPr>
            </w:pPr>
            <w:r>
              <w:rPr>
                <w:bCs/>
                <w:lang w:val="uk-UA"/>
              </w:rPr>
              <w:t xml:space="preserve">На 15-й день лікування </w:t>
            </w:r>
          </w:p>
        </w:tc>
      </w:tr>
      <w:tr w:rsidR="0015755F" w:rsidTr="00B90663">
        <w:tc>
          <w:tcPr>
            <w:tcW w:w="1440" w:type="dxa"/>
          </w:tcPr>
          <w:p w:rsidR="0015755F" w:rsidRDefault="0015755F" w:rsidP="00B90663">
            <w:pPr>
              <w:jc w:val="center"/>
              <w:rPr>
                <w:sz w:val="28"/>
                <w:szCs w:val="28"/>
                <w:lang w:val="uk-UA"/>
              </w:rPr>
            </w:pPr>
            <w:r>
              <w:rPr>
                <w:sz w:val="28"/>
                <w:szCs w:val="28"/>
                <w:lang w:val="uk-UA"/>
              </w:rPr>
              <w:t>323 – 180</w:t>
            </w:r>
          </w:p>
        </w:tc>
        <w:tc>
          <w:tcPr>
            <w:tcW w:w="1200" w:type="dxa"/>
          </w:tcPr>
          <w:p w:rsidR="0015755F" w:rsidRDefault="0015755F" w:rsidP="00B90663">
            <w:pPr>
              <w:ind w:left="-108" w:right="-108"/>
              <w:jc w:val="center"/>
              <w:rPr>
                <w:sz w:val="28"/>
                <w:lang w:val="uk-UA"/>
              </w:rPr>
            </w:pPr>
            <w:r>
              <w:rPr>
                <w:sz w:val="28"/>
                <w:lang w:val="uk-UA"/>
              </w:rPr>
              <w:t xml:space="preserve">- </w:t>
            </w:r>
          </w:p>
        </w:tc>
        <w:tc>
          <w:tcPr>
            <w:tcW w:w="960" w:type="dxa"/>
          </w:tcPr>
          <w:p w:rsidR="0015755F" w:rsidRDefault="0015755F" w:rsidP="00B90663">
            <w:pPr>
              <w:ind w:left="-108" w:right="-108"/>
              <w:jc w:val="center"/>
              <w:rPr>
                <w:sz w:val="28"/>
                <w:lang w:val="uk-UA"/>
              </w:rPr>
            </w:pPr>
            <w:r>
              <w:rPr>
                <w:sz w:val="28"/>
                <w:lang w:val="uk-UA"/>
              </w:rPr>
              <w:t>-</w:t>
            </w:r>
          </w:p>
        </w:tc>
        <w:tc>
          <w:tcPr>
            <w:tcW w:w="1080" w:type="dxa"/>
          </w:tcPr>
          <w:p w:rsidR="0015755F" w:rsidRDefault="0015755F" w:rsidP="00B90663">
            <w:pPr>
              <w:ind w:left="-108" w:right="-108"/>
              <w:jc w:val="center"/>
              <w:rPr>
                <w:sz w:val="28"/>
                <w:lang w:val="uk-UA"/>
              </w:rPr>
            </w:pPr>
            <w:r>
              <w:rPr>
                <w:sz w:val="28"/>
                <w:lang w:val="uk-UA"/>
              </w:rPr>
              <w:t>9</w:t>
            </w:r>
          </w:p>
        </w:tc>
        <w:tc>
          <w:tcPr>
            <w:tcW w:w="960" w:type="dxa"/>
          </w:tcPr>
          <w:p w:rsidR="0015755F" w:rsidRDefault="0015755F" w:rsidP="00B90663">
            <w:pPr>
              <w:ind w:right="-108"/>
              <w:jc w:val="center"/>
              <w:rPr>
                <w:sz w:val="28"/>
                <w:lang w:val="uk-UA"/>
              </w:rPr>
            </w:pPr>
            <w:r>
              <w:rPr>
                <w:sz w:val="28"/>
                <w:lang w:val="uk-UA"/>
              </w:rPr>
              <w:t>30</w:t>
            </w:r>
          </w:p>
        </w:tc>
        <w:tc>
          <w:tcPr>
            <w:tcW w:w="960" w:type="dxa"/>
          </w:tcPr>
          <w:p w:rsidR="0015755F" w:rsidRDefault="0015755F" w:rsidP="00B90663">
            <w:pPr>
              <w:ind w:left="-108" w:right="-108"/>
              <w:jc w:val="center"/>
              <w:rPr>
                <w:sz w:val="28"/>
                <w:lang w:val="uk-UA"/>
              </w:rPr>
            </w:pPr>
            <w:r>
              <w:rPr>
                <w:sz w:val="28"/>
                <w:lang w:val="uk-UA"/>
              </w:rPr>
              <w:t>-</w:t>
            </w:r>
          </w:p>
        </w:tc>
        <w:tc>
          <w:tcPr>
            <w:tcW w:w="960" w:type="dxa"/>
          </w:tcPr>
          <w:p w:rsidR="0015755F" w:rsidRDefault="0015755F" w:rsidP="00B90663">
            <w:pPr>
              <w:ind w:left="-108" w:right="-108"/>
              <w:jc w:val="center"/>
              <w:rPr>
                <w:sz w:val="28"/>
                <w:lang w:val="uk-UA"/>
              </w:rPr>
            </w:pPr>
            <w:r>
              <w:rPr>
                <w:sz w:val="28"/>
                <w:lang w:val="uk-UA"/>
              </w:rPr>
              <w:t>-</w:t>
            </w:r>
          </w:p>
        </w:tc>
        <w:tc>
          <w:tcPr>
            <w:tcW w:w="1080" w:type="dxa"/>
          </w:tcPr>
          <w:p w:rsidR="0015755F" w:rsidRDefault="0015755F" w:rsidP="00B90663">
            <w:pPr>
              <w:ind w:left="-108" w:right="-83"/>
              <w:jc w:val="center"/>
              <w:rPr>
                <w:sz w:val="28"/>
                <w:lang w:val="uk-UA"/>
              </w:rPr>
            </w:pPr>
            <w:r>
              <w:rPr>
                <w:sz w:val="28"/>
                <w:lang w:val="uk-UA"/>
              </w:rPr>
              <w:t>-</w:t>
            </w:r>
          </w:p>
        </w:tc>
        <w:tc>
          <w:tcPr>
            <w:tcW w:w="960" w:type="dxa"/>
          </w:tcPr>
          <w:p w:rsidR="0015755F" w:rsidRDefault="0015755F" w:rsidP="00B90663">
            <w:pPr>
              <w:ind w:right="-83"/>
              <w:jc w:val="center"/>
              <w:rPr>
                <w:sz w:val="28"/>
                <w:lang w:val="uk-UA"/>
              </w:rPr>
            </w:pPr>
            <w:r>
              <w:rPr>
                <w:sz w:val="28"/>
                <w:lang w:val="uk-UA"/>
              </w:rPr>
              <w:t>-</w:t>
            </w:r>
          </w:p>
        </w:tc>
      </w:tr>
      <w:tr w:rsidR="0015755F" w:rsidTr="00B90663">
        <w:tc>
          <w:tcPr>
            <w:tcW w:w="1440" w:type="dxa"/>
          </w:tcPr>
          <w:p w:rsidR="0015755F" w:rsidRDefault="0015755F" w:rsidP="00B90663">
            <w:pPr>
              <w:jc w:val="center"/>
              <w:rPr>
                <w:sz w:val="28"/>
                <w:lang w:val="uk-UA"/>
              </w:rPr>
            </w:pPr>
            <w:r>
              <w:rPr>
                <w:sz w:val="28"/>
                <w:lang w:val="uk-UA"/>
              </w:rPr>
              <w:t>179 – 60</w:t>
            </w:r>
          </w:p>
        </w:tc>
        <w:tc>
          <w:tcPr>
            <w:tcW w:w="1200" w:type="dxa"/>
          </w:tcPr>
          <w:p w:rsidR="0015755F" w:rsidRDefault="0015755F" w:rsidP="00B90663">
            <w:pPr>
              <w:ind w:left="-108" w:right="-108"/>
              <w:jc w:val="center"/>
              <w:rPr>
                <w:sz w:val="28"/>
                <w:lang w:val="uk-UA"/>
              </w:rPr>
            </w:pPr>
            <w:r>
              <w:rPr>
                <w:sz w:val="28"/>
                <w:lang w:val="uk-UA"/>
              </w:rPr>
              <w:t>30</w:t>
            </w:r>
          </w:p>
        </w:tc>
        <w:tc>
          <w:tcPr>
            <w:tcW w:w="960" w:type="dxa"/>
          </w:tcPr>
          <w:p w:rsidR="0015755F" w:rsidRDefault="0015755F" w:rsidP="00B90663">
            <w:pPr>
              <w:ind w:left="-108" w:right="-108"/>
              <w:jc w:val="center"/>
              <w:rPr>
                <w:sz w:val="28"/>
                <w:lang w:val="uk-UA"/>
              </w:rPr>
            </w:pPr>
            <w:r>
              <w:rPr>
                <w:sz w:val="28"/>
                <w:lang w:val="uk-UA"/>
              </w:rPr>
              <w:t>100</w:t>
            </w:r>
          </w:p>
        </w:tc>
        <w:tc>
          <w:tcPr>
            <w:tcW w:w="1080" w:type="dxa"/>
          </w:tcPr>
          <w:p w:rsidR="0015755F" w:rsidRDefault="0015755F" w:rsidP="00B90663">
            <w:pPr>
              <w:ind w:left="-108" w:right="-108"/>
              <w:jc w:val="center"/>
              <w:rPr>
                <w:sz w:val="28"/>
                <w:lang w:val="uk-UA"/>
              </w:rPr>
            </w:pPr>
            <w:r>
              <w:rPr>
                <w:sz w:val="28"/>
                <w:lang w:val="uk-UA"/>
              </w:rPr>
              <w:t>21</w:t>
            </w:r>
          </w:p>
        </w:tc>
        <w:tc>
          <w:tcPr>
            <w:tcW w:w="960" w:type="dxa"/>
          </w:tcPr>
          <w:p w:rsidR="0015755F" w:rsidRDefault="0015755F" w:rsidP="00B90663">
            <w:pPr>
              <w:ind w:right="-108"/>
              <w:jc w:val="center"/>
              <w:rPr>
                <w:sz w:val="28"/>
                <w:lang w:val="uk-UA"/>
              </w:rPr>
            </w:pPr>
            <w:r>
              <w:rPr>
                <w:sz w:val="28"/>
                <w:lang w:val="uk-UA"/>
              </w:rPr>
              <w:t>70</w:t>
            </w:r>
          </w:p>
        </w:tc>
        <w:tc>
          <w:tcPr>
            <w:tcW w:w="960" w:type="dxa"/>
          </w:tcPr>
          <w:p w:rsidR="0015755F" w:rsidRDefault="0015755F" w:rsidP="00B90663">
            <w:pPr>
              <w:ind w:left="-108" w:right="-108"/>
              <w:jc w:val="center"/>
              <w:rPr>
                <w:sz w:val="28"/>
                <w:lang w:val="uk-UA"/>
              </w:rPr>
            </w:pPr>
            <w:r>
              <w:rPr>
                <w:sz w:val="28"/>
                <w:lang w:val="uk-UA"/>
              </w:rPr>
              <w:t>-</w:t>
            </w:r>
          </w:p>
        </w:tc>
        <w:tc>
          <w:tcPr>
            <w:tcW w:w="960" w:type="dxa"/>
          </w:tcPr>
          <w:p w:rsidR="0015755F" w:rsidRDefault="0015755F" w:rsidP="00B90663">
            <w:pPr>
              <w:ind w:left="-108" w:right="-108"/>
              <w:jc w:val="center"/>
              <w:rPr>
                <w:sz w:val="28"/>
                <w:lang w:val="uk-UA"/>
              </w:rPr>
            </w:pPr>
            <w:r>
              <w:rPr>
                <w:sz w:val="28"/>
                <w:lang w:val="uk-UA"/>
              </w:rPr>
              <w:t>-</w:t>
            </w:r>
          </w:p>
        </w:tc>
        <w:tc>
          <w:tcPr>
            <w:tcW w:w="1080" w:type="dxa"/>
          </w:tcPr>
          <w:p w:rsidR="0015755F" w:rsidRDefault="0015755F" w:rsidP="00B90663">
            <w:pPr>
              <w:ind w:left="-108" w:right="-83"/>
              <w:jc w:val="center"/>
              <w:rPr>
                <w:sz w:val="28"/>
                <w:lang w:val="uk-UA"/>
              </w:rPr>
            </w:pPr>
            <w:r>
              <w:rPr>
                <w:sz w:val="28"/>
                <w:lang w:val="uk-UA"/>
              </w:rPr>
              <w:t>12</w:t>
            </w:r>
          </w:p>
        </w:tc>
        <w:tc>
          <w:tcPr>
            <w:tcW w:w="960" w:type="dxa"/>
          </w:tcPr>
          <w:p w:rsidR="0015755F" w:rsidRDefault="0015755F" w:rsidP="00B90663">
            <w:pPr>
              <w:ind w:left="-108" w:right="-83"/>
              <w:jc w:val="center"/>
              <w:rPr>
                <w:sz w:val="28"/>
                <w:lang w:val="uk-UA"/>
              </w:rPr>
            </w:pPr>
            <w:r>
              <w:rPr>
                <w:sz w:val="28"/>
                <w:lang w:val="uk-UA"/>
              </w:rPr>
              <w:t>40</w:t>
            </w:r>
          </w:p>
        </w:tc>
      </w:tr>
      <w:tr w:rsidR="0015755F" w:rsidTr="00B90663">
        <w:tc>
          <w:tcPr>
            <w:tcW w:w="1440" w:type="dxa"/>
          </w:tcPr>
          <w:p w:rsidR="0015755F" w:rsidRDefault="0015755F" w:rsidP="00B90663">
            <w:pPr>
              <w:jc w:val="center"/>
              <w:rPr>
                <w:sz w:val="28"/>
                <w:lang w:val="uk-UA"/>
              </w:rPr>
            </w:pPr>
            <w:r>
              <w:rPr>
                <w:sz w:val="28"/>
                <w:lang w:val="uk-UA"/>
              </w:rPr>
              <w:t>59 - 15</w:t>
            </w:r>
          </w:p>
        </w:tc>
        <w:tc>
          <w:tcPr>
            <w:tcW w:w="1200" w:type="dxa"/>
          </w:tcPr>
          <w:p w:rsidR="0015755F" w:rsidRDefault="0015755F" w:rsidP="00B90663">
            <w:pPr>
              <w:ind w:left="-108" w:right="-108"/>
              <w:jc w:val="center"/>
              <w:rPr>
                <w:sz w:val="28"/>
                <w:lang w:val="uk-UA"/>
              </w:rPr>
            </w:pPr>
            <w:r>
              <w:rPr>
                <w:sz w:val="28"/>
                <w:lang w:val="uk-UA"/>
              </w:rPr>
              <w:t>-</w:t>
            </w:r>
          </w:p>
        </w:tc>
        <w:tc>
          <w:tcPr>
            <w:tcW w:w="960" w:type="dxa"/>
          </w:tcPr>
          <w:p w:rsidR="0015755F" w:rsidRDefault="0015755F" w:rsidP="00B90663">
            <w:pPr>
              <w:ind w:right="-108"/>
              <w:jc w:val="center"/>
              <w:rPr>
                <w:sz w:val="28"/>
                <w:lang w:val="uk-UA"/>
              </w:rPr>
            </w:pPr>
            <w:r>
              <w:rPr>
                <w:sz w:val="28"/>
                <w:lang w:val="uk-UA"/>
              </w:rPr>
              <w:t>-</w:t>
            </w:r>
          </w:p>
        </w:tc>
        <w:tc>
          <w:tcPr>
            <w:tcW w:w="1080" w:type="dxa"/>
          </w:tcPr>
          <w:p w:rsidR="0015755F" w:rsidRDefault="0015755F" w:rsidP="00B90663">
            <w:pPr>
              <w:ind w:left="-108" w:right="-108"/>
              <w:jc w:val="center"/>
              <w:rPr>
                <w:sz w:val="28"/>
                <w:lang w:val="uk-UA"/>
              </w:rPr>
            </w:pPr>
            <w:r>
              <w:rPr>
                <w:sz w:val="28"/>
                <w:lang w:val="uk-UA"/>
              </w:rPr>
              <w:t>-</w:t>
            </w:r>
          </w:p>
        </w:tc>
        <w:tc>
          <w:tcPr>
            <w:tcW w:w="960" w:type="dxa"/>
          </w:tcPr>
          <w:p w:rsidR="0015755F" w:rsidRDefault="0015755F" w:rsidP="00B90663">
            <w:pPr>
              <w:ind w:right="-108"/>
              <w:jc w:val="center"/>
              <w:rPr>
                <w:sz w:val="28"/>
                <w:lang w:val="uk-UA"/>
              </w:rPr>
            </w:pPr>
            <w:r>
              <w:rPr>
                <w:sz w:val="28"/>
                <w:lang w:val="uk-UA"/>
              </w:rPr>
              <w:t>-</w:t>
            </w:r>
          </w:p>
        </w:tc>
        <w:tc>
          <w:tcPr>
            <w:tcW w:w="960" w:type="dxa"/>
          </w:tcPr>
          <w:p w:rsidR="0015755F" w:rsidRDefault="0015755F" w:rsidP="00B90663">
            <w:pPr>
              <w:ind w:left="-108" w:right="-108"/>
              <w:jc w:val="center"/>
              <w:rPr>
                <w:sz w:val="28"/>
                <w:lang w:val="uk-UA"/>
              </w:rPr>
            </w:pPr>
            <w:r>
              <w:rPr>
                <w:sz w:val="28"/>
                <w:lang w:val="uk-UA"/>
              </w:rPr>
              <w:t>30</w:t>
            </w:r>
          </w:p>
        </w:tc>
        <w:tc>
          <w:tcPr>
            <w:tcW w:w="960" w:type="dxa"/>
          </w:tcPr>
          <w:p w:rsidR="0015755F" w:rsidRDefault="0015755F" w:rsidP="00B90663">
            <w:pPr>
              <w:ind w:left="-108" w:right="-108"/>
              <w:jc w:val="center"/>
              <w:rPr>
                <w:sz w:val="28"/>
                <w:lang w:val="uk-UA"/>
              </w:rPr>
            </w:pPr>
            <w:r>
              <w:rPr>
                <w:sz w:val="28"/>
                <w:lang w:val="uk-UA"/>
              </w:rPr>
              <w:t>100</w:t>
            </w:r>
          </w:p>
        </w:tc>
        <w:tc>
          <w:tcPr>
            <w:tcW w:w="1080" w:type="dxa"/>
          </w:tcPr>
          <w:p w:rsidR="0015755F" w:rsidRDefault="0015755F" w:rsidP="00B90663">
            <w:pPr>
              <w:ind w:left="-108" w:right="-83"/>
              <w:jc w:val="center"/>
              <w:rPr>
                <w:sz w:val="28"/>
                <w:lang w:val="uk-UA"/>
              </w:rPr>
            </w:pPr>
            <w:r>
              <w:rPr>
                <w:sz w:val="28"/>
                <w:lang w:val="uk-UA"/>
              </w:rPr>
              <w:t>18</w:t>
            </w:r>
          </w:p>
        </w:tc>
        <w:tc>
          <w:tcPr>
            <w:tcW w:w="960" w:type="dxa"/>
          </w:tcPr>
          <w:p w:rsidR="0015755F" w:rsidRDefault="0015755F" w:rsidP="00B90663">
            <w:pPr>
              <w:ind w:left="-108" w:right="-83"/>
              <w:jc w:val="center"/>
              <w:rPr>
                <w:sz w:val="28"/>
                <w:lang w:val="uk-UA"/>
              </w:rPr>
            </w:pPr>
            <w:r>
              <w:rPr>
                <w:sz w:val="28"/>
                <w:lang w:val="uk-UA"/>
              </w:rPr>
              <w:t>60</w:t>
            </w:r>
          </w:p>
        </w:tc>
      </w:tr>
      <w:tr w:rsidR="0015755F" w:rsidTr="00B90663">
        <w:tc>
          <w:tcPr>
            <w:tcW w:w="9600" w:type="dxa"/>
            <w:gridSpan w:val="9"/>
          </w:tcPr>
          <w:p w:rsidR="0015755F" w:rsidRDefault="0015755F" w:rsidP="00B90663">
            <w:pPr>
              <w:ind w:left="-108" w:right="-83"/>
              <w:jc w:val="center"/>
              <w:rPr>
                <w:sz w:val="28"/>
                <w:lang w:val="uk-UA"/>
              </w:rPr>
            </w:pPr>
            <w:r>
              <w:rPr>
                <w:sz w:val="28"/>
                <w:lang w:val="uk-UA"/>
              </w:rPr>
              <w:t>Період ранньої реконвалесценції</w:t>
            </w:r>
          </w:p>
        </w:tc>
      </w:tr>
      <w:tr w:rsidR="0015755F" w:rsidTr="00B90663">
        <w:tc>
          <w:tcPr>
            <w:tcW w:w="1440" w:type="dxa"/>
          </w:tcPr>
          <w:p w:rsidR="0015755F" w:rsidRDefault="0015755F" w:rsidP="00B90663">
            <w:pPr>
              <w:jc w:val="center"/>
              <w:rPr>
                <w:sz w:val="28"/>
                <w:szCs w:val="28"/>
                <w:lang w:val="uk-UA"/>
              </w:rPr>
            </w:pPr>
            <w:r>
              <w:rPr>
                <w:sz w:val="28"/>
                <w:szCs w:val="28"/>
                <w:lang w:val="uk-UA"/>
              </w:rPr>
              <w:t>&gt; 323</w:t>
            </w:r>
          </w:p>
        </w:tc>
        <w:tc>
          <w:tcPr>
            <w:tcW w:w="1200" w:type="dxa"/>
          </w:tcPr>
          <w:p w:rsidR="0015755F" w:rsidRDefault="0015755F" w:rsidP="00B90663">
            <w:pPr>
              <w:ind w:left="-108" w:right="-108"/>
              <w:jc w:val="center"/>
              <w:rPr>
                <w:sz w:val="28"/>
                <w:lang w:val="uk-UA"/>
              </w:rPr>
            </w:pPr>
            <w:r>
              <w:rPr>
                <w:sz w:val="28"/>
                <w:lang w:val="uk-UA"/>
              </w:rPr>
              <w:t>3</w:t>
            </w:r>
          </w:p>
        </w:tc>
        <w:tc>
          <w:tcPr>
            <w:tcW w:w="960" w:type="dxa"/>
          </w:tcPr>
          <w:p w:rsidR="0015755F" w:rsidRDefault="0015755F" w:rsidP="00B90663">
            <w:pPr>
              <w:ind w:right="-108"/>
              <w:jc w:val="center"/>
              <w:rPr>
                <w:sz w:val="28"/>
                <w:lang w:val="uk-UA"/>
              </w:rPr>
            </w:pPr>
            <w:r>
              <w:rPr>
                <w:sz w:val="28"/>
                <w:lang w:val="uk-UA"/>
              </w:rPr>
              <w:t>10</w:t>
            </w:r>
          </w:p>
        </w:tc>
        <w:tc>
          <w:tcPr>
            <w:tcW w:w="1080" w:type="dxa"/>
          </w:tcPr>
          <w:p w:rsidR="0015755F" w:rsidRDefault="0015755F" w:rsidP="00B90663">
            <w:pPr>
              <w:ind w:left="-108" w:right="-108"/>
              <w:jc w:val="center"/>
              <w:rPr>
                <w:sz w:val="28"/>
                <w:lang w:val="uk-UA"/>
              </w:rPr>
            </w:pPr>
            <w:r>
              <w:rPr>
                <w:sz w:val="28"/>
                <w:lang w:val="uk-UA"/>
              </w:rPr>
              <w:t>6</w:t>
            </w:r>
          </w:p>
        </w:tc>
        <w:tc>
          <w:tcPr>
            <w:tcW w:w="960" w:type="dxa"/>
          </w:tcPr>
          <w:p w:rsidR="0015755F" w:rsidRDefault="0015755F" w:rsidP="00B90663">
            <w:pPr>
              <w:ind w:right="-108"/>
              <w:jc w:val="center"/>
              <w:rPr>
                <w:sz w:val="28"/>
                <w:lang w:val="uk-UA"/>
              </w:rPr>
            </w:pPr>
            <w:r>
              <w:rPr>
                <w:sz w:val="28"/>
                <w:lang w:val="uk-UA"/>
              </w:rPr>
              <w:t>20</w:t>
            </w:r>
          </w:p>
        </w:tc>
        <w:tc>
          <w:tcPr>
            <w:tcW w:w="960" w:type="dxa"/>
          </w:tcPr>
          <w:p w:rsidR="0015755F" w:rsidRDefault="0015755F" w:rsidP="00B90663">
            <w:pPr>
              <w:ind w:left="-108" w:right="-108"/>
              <w:jc w:val="center"/>
              <w:rPr>
                <w:sz w:val="28"/>
                <w:lang w:val="uk-UA"/>
              </w:rPr>
            </w:pPr>
            <w:r>
              <w:rPr>
                <w:sz w:val="28"/>
                <w:lang w:val="uk-UA"/>
              </w:rPr>
              <w:t>1</w:t>
            </w:r>
          </w:p>
        </w:tc>
        <w:tc>
          <w:tcPr>
            <w:tcW w:w="960" w:type="dxa"/>
          </w:tcPr>
          <w:p w:rsidR="0015755F" w:rsidRDefault="0015755F" w:rsidP="00B90663">
            <w:pPr>
              <w:ind w:right="-108"/>
              <w:jc w:val="center"/>
              <w:rPr>
                <w:sz w:val="28"/>
                <w:lang w:val="uk-UA"/>
              </w:rPr>
            </w:pPr>
            <w:r>
              <w:rPr>
                <w:sz w:val="28"/>
                <w:lang w:val="uk-UA"/>
              </w:rPr>
              <w:t>3,3</w:t>
            </w:r>
          </w:p>
        </w:tc>
        <w:tc>
          <w:tcPr>
            <w:tcW w:w="1080" w:type="dxa"/>
          </w:tcPr>
          <w:p w:rsidR="0015755F" w:rsidRDefault="0015755F" w:rsidP="00B90663">
            <w:pPr>
              <w:ind w:left="-108" w:right="-83"/>
              <w:jc w:val="center"/>
              <w:rPr>
                <w:sz w:val="28"/>
                <w:lang w:val="uk-UA"/>
              </w:rPr>
            </w:pPr>
            <w:r>
              <w:rPr>
                <w:sz w:val="28"/>
                <w:lang w:val="uk-UA"/>
              </w:rPr>
              <w:t>4</w:t>
            </w:r>
          </w:p>
        </w:tc>
        <w:tc>
          <w:tcPr>
            <w:tcW w:w="960" w:type="dxa"/>
          </w:tcPr>
          <w:p w:rsidR="0015755F" w:rsidRDefault="0015755F" w:rsidP="00B90663">
            <w:pPr>
              <w:ind w:right="-83"/>
              <w:jc w:val="center"/>
              <w:rPr>
                <w:sz w:val="28"/>
                <w:lang w:val="uk-UA"/>
              </w:rPr>
            </w:pPr>
            <w:r>
              <w:rPr>
                <w:sz w:val="28"/>
                <w:lang w:val="uk-UA"/>
              </w:rPr>
              <w:t>13,3</w:t>
            </w:r>
          </w:p>
        </w:tc>
      </w:tr>
      <w:tr w:rsidR="0015755F" w:rsidTr="00B90663">
        <w:tc>
          <w:tcPr>
            <w:tcW w:w="1440" w:type="dxa"/>
          </w:tcPr>
          <w:p w:rsidR="0015755F" w:rsidRDefault="0015755F" w:rsidP="00B90663">
            <w:pPr>
              <w:jc w:val="center"/>
              <w:rPr>
                <w:sz w:val="28"/>
                <w:szCs w:val="28"/>
                <w:lang w:val="uk-UA"/>
              </w:rPr>
            </w:pPr>
            <w:r>
              <w:rPr>
                <w:sz w:val="28"/>
                <w:szCs w:val="28"/>
                <w:lang w:val="uk-UA"/>
              </w:rPr>
              <w:t>323 – 180</w:t>
            </w:r>
          </w:p>
        </w:tc>
        <w:tc>
          <w:tcPr>
            <w:tcW w:w="1200" w:type="dxa"/>
          </w:tcPr>
          <w:p w:rsidR="0015755F" w:rsidRDefault="0015755F" w:rsidP="00B90663">
            <w:pPr>
              <w:ind w:left="-108" w:right="-108"/>
              <w:jc w:val="center"/>
              <w:rPr>
                <w:sz w:val="28"/>
                <w:lang w:val="uk-UA"/>
              </w:rPr>
            </w:pPr>
            <w:r>
              <w:rPr>
                <w:sz w:val="28"/>
                <w:lang w:val="uk-UA"/>
              </w:rPr>
              <w:t>14</w:t>
            </w:r>
          </w:p>
        </w:tc>
        <w:tc>
          <w:tcPr>
            <w:tcW w:w="960" w:type="dxa"/>
          </w:tcPr>
          <w:p w:rsidR="0015755F" w:rsidRDefault="0015755F" w:rsidP="00B90663">
            <w:pPr>
              <w:ind w:left="-108" w:right="-108"/>
              <w:jc w:val="center"/>
              <w:rPr>
                <w:sz w:val="28"/>
                <w:lang w:val="uk-UA"/>
              </w:rPr>
            </w:pPr>
            <w:r>
              <w:rPr>
                <w:sz w:val="28"/>
                <w:lang w:val="uk-UA"/>
              </w:rPr>
              <w:t>46,7</w:t>
            </w:r>
          </w:p>
        </w:tc>
        <w:tc>
          <w:tcPr>
            <w:tcW w:w="1080" w:type="dxa"/>
          </w:tcPr>
          <w:p w:rsidR="0015755F" w:rsidRDefault="0015755F" w:rsidP="00B90663">
            <w:pPr>
              <w:ind w:left="-108" w:right="-108"/>
              <w:jc w:val="center"/>
              <w:rPr>
                <w:sz w:val="28"/>
                <w:lang w:val="uk-UA"/>
              </w:rPr>
            </w:pPr>
            <w:r>
              <w:rPr>
                <w:sz w:val="28"/>
                <w:lang w:val="uk-UA"/>
              </w:rPr>
              <w:t>19</w:t>
            </w:r>
          </w:p>
        </w:tc>
        <w:tc>
          <w:tcPr>
            <w:tcW w:w="960" w:type="dxa"/>
          </w:tcPr>
          <w:p w:rsidR="0015755F" w:rsidRDefault="0015755F" w:rsidP="00B90663">
            <w:pPr>
              <w:ind w:right="-108"/>
              <w:jc w:val="center"/>
              <w:rPr>
                <w:sz w:val="28"/>
                <w:lang w:val="uk-UA"/>
              </w:rPr>
            </w:pPr>
            <w:r>
              <w:rPr>
                <w:sz w:val="28"/>
                <w:lang w:val="uk-UA"/>
              </w:rPr>
              <w:t>63,3</w:t>
            </w:r>
          </w:p>
        </w:tc>
        <w:tc>
          <w:tcPr>
            <w:tcW w:w="960" w:type="dxa"/>
          </w:tcPr>
          <w:p w:rsidR="0015755F" w:rsidRDefault="0015755F" w:rsidP="00B90663">
            <w:pPr>
              <w:ind w:left="-108" w:right="-108"/>
              <w:jc w:val="center"/>
              <w:rPr>
                <w:sz w:val="28"/>
                <w:lang w:val="uk-UA"/>
              </w:rPr>
            </w:pPr>
            <w:r>
              <w:rPr>
                <w:sz w:val="28"/>
                <w:lang w:val="uk-UA"/>
              </w:rPr>
              <w:t>10</w:t>
            </w:r>
          </w:p>
        </w:tc>
        <w:tc>
          <w:tcPr>
            <w:tcW w:w="960" w:type="dxa"/>
          </w:tcPr>
          <w:p w:rsidR="0015755F" w:rsidRDefault="0015755F" w:rsidP="00B90663">
            <w:pPr>
              <w:ind w:right="-108"/>
              <w:jc w:val="center"/>
              <w:rPr>
                <w:sz w:val="28"/>
                <w:lang w:val="uk-UA"/>
              </w:rPr>
            </w:pPr>
            <w:r>
              <w:rPr>
                <w:sz w:val="28"/>
                <w:lang w:val="uk-UA"/>
              </w:rPr>
              <w:t>33,3</w:t>
            </w:r>
          </w:p>
        </w:tc>
        <w:tc>
          <w:tcPr>
            <w:tcW w:w="1080" w:type="dxa"/>
          </w:tcPr>
          <w:p w:rsidR="0015755F" w:rsidRDefault="0015755F" w:rsidP="00B90663">
            <w:pPr>
              <w:ind w:left="-108" w:right="-83"/>
              <w:jc w:val="center"/>
              <w:rPr>
                <w:sz w:val="28"/>
                <w:lang w:val="uk-UA"/>
              </w:rPr>
            </w:pPr>
            <w:r>
              <w:rPr>
                <w:sz w:val="28"/>
                <w:lang w:val="uk-UA"/>
              </w:rPr>
              <w:t>14</w:t>
            </w:r>
          </w:p>
        </w:tc>
        <w:tc>
          <w:tcPr>
            <w:tcW w:w="960" w:type="dxa"/>
          </w:tcPr>
          <w:p w:rsidR="0015755F" w:rsidRDefault="0015755F" w:rsidP="00B90663">
            <w:pPr>
              <w:ind w:left="-108" w:right="-83"/>
              <w:jc w:val="center"/>
              <w:rPr>
                <w:sz w:val="28"/>
                <w:lang w:val="uk-UA"/>
              </w:rPr>
            </w:pPr>
            <w:r>
              <w:rPr>
                <w:sz w:val="28"/>
                <w:lang w:val="uk-UA"/>
              </w:rPr>
              <w:t>46,7</w:t>
            </w:r>
          </w:p>
        </w:tc>
      </w:tr>
      <w:tr w:rsidR="0015755F" w:rsidTr="00B90663">
        <w:tc>
          <w:tcPr>
            <w:tcW w:w="1440" w:type="dxa"/>
          </w:tcPr>
          <w:p w:rsidR="0015755F" w:rsidRDefault="0015755F" w:rsidP="00B90663">
            <w:pPr>
              <w:jc w:val="center"/>
              <w:rPr>
                <w:sz w:val="28"/>
                <w:lang w:val="uk-UA"/>
              </w:rPr>
            </w:pPr>
            <w:r>
              <w:rPr>
                <w:sz w:val="28"/>
                <w:lang w:val="uk-UA"/>
              </w:rPr>
              <w:lastRenderedPageBreak/>
              <w:t>179 – 60</w:t>
            </w:r>
          </w:p>
        </w:tc>
        <w:tc>
          <w:tcPr>
            <w:tcW w:w="1200" w:type="dxa"/>
          </w:tcPr>
          <w:p w:rsidR="0015755F" w:rsidRDefault="0015755F" w:rsidP="00B90663">
            <w:pPr>
              <w:ind w:left="-108" w:right="-108"/>
              <w:jc w:val="center"/>
              <w:rPr>
                <w:sz w:val="28"/>
                <w:lang w:val="uk-UA"/>
              </w:rPr>
            </w:pPr>
            <w:r>
              <w:rPr>
                <w:sz w:val="28"/>
                <w:lang w:val="uk-UA"/>
              </w:rPr>
              <w:t>13</w:t>
            </w:r>
          </w:p>
        </w:tc>
        <w:tc>
          <w:tcPr>
            <w:tcW w:w="960" w:type="dxa"/>
          </w:tcPr>
          <w:p w:rsidR="0015755F" w:rsidRDefault="0015755F" w:rsidP="00B90663">
            <w:pPr>
              <w:ind w:left="-108" w:right="-108"/>
              <w:jc w:val="center"/>
              <w:rPr>
                <w:sz w:val="28"/>
                <w:lang w:val="uk-UA"/>
              </w:rPr>
            </w:pPr>
            <w:r>
              <w:rPr>
                <w:sz w:val="28"/>
                <w:lang w:val="uk-UA"/>
              </w:rPr>
              <w:t>43,3</w:t>
            </w:r>
          </w:p>
        </w:tc>
        <w:tc>
          <w:tcPr>
            <w:tcW w:w="1080" w:type="dxa"/>
          </w:tcPr>
          <w:p w:rsidR="0015755F" w:rsidRDefault="0015755F" w:rsidP="00B90663">
            <w:pPr>
              <w:ind w:left="-108" w:right="-108"/>
              <w:jc w:val="center"/>
              <w:rPr>
                <w:sz w:val="28"/>
                <w:lang w:val="uk-UA"/>
              </w:rPr>
            </w:pPr>
            <w:r>
              <w:rPr>
                <w:sz w:val="28"/>
                <w:lang w:val="uk-UA"/>
              </w:rPr>
              <w:t>5</w:t>
            </w:r>
          </w:p>
        </w:tc>
        <w:tc>
          <w:tcPr>
            <w:tcW w:w="960" w:type="dxa"/>
          </w:tcPr>
          <w:p w:rsidR="0015755F" w:rsidRDefault="0015755F" w:rsidP="00B90663">
            <w:pPr>
              <w:ind w:right="-108"/>
              <w:jc w:val="center"/>
              <w:rPr>
                <w:sz w:val="28"/>
                <w:lang w:val="uk-UA"/>
              </w:rPr>
            </w:pPr>
            <w:r>
              <w:rPr>
                <w:sz w:val="28"/>
                <w:lang w:val="uk-UA"/>
              </w:rPr>
              <w:t>16,7</w:t>
            </w:r>
          </w:p>
        </w:tc>
        <w:tc>
          <w:tcPr>
            <w:tcW w:w="960" w:type="dxa"/>
          </w:tcPr>
          <w:p w:rsidR="0015755F" w:rsidRDefault="0015755F" w:rsidP="00B90663">
            <w:pPr>
              <w:ind w:left="-108" w:right="-108"/>
              <w:jc w:val="center"/>
              <w:rPr>
                <w:sz w:val="28"/>
                <w:lang w:val="uk-UA"/>
              </w:rPr>
            </w:pPr>
            <w:r>
              <w:rPr>
                <w:sz w:val="28"/>
                <w:lang w:val="uk-UA"/>
              </w:rPr>
              <w:t>17</w:t>
            </w:r>
          </w:p>
        </w:tc>
        <w:tc>
          <w:tcPr>
            <w:tcW w:w="960" w:type="dxa"/>
          </w:tcPr>
          <w:p w:rsidR="0015755F" w:rsidRDefault="0015755F" w:rsidP="00B90663">
            <w:pPr>
              <w:ind w:right="-108"/>
              <w:jc w:val="center"/>
              <w:rPr>
                <w:sz w:val="28"/>
                <w:lang w:val="uk-UA"/>
              </w:rPr>
            </w:pPr>
            <w:r>
              <w:rPr>
                <w:sz w:val="28"/>
                <w:lang w:val="uk-UA"/>
              </w:rPr>
              <w:t>56,7</w:t>
            </w:r>
          </w:p>
        </w:tc>
        <w:tc>
          <w:tcPr>
            <w:tcW w:w="1080" w:type="dxa"/>
          </w:tcPr>
          <w:p w:rsidR="0015755F" w:rsidRDefault="0015755F" w:rsidP="00B90663">
            <w:pPr>
              <w:ind w:left="-108" w:right="-83"/>
              <w:jc w:val="center"/>
              <w:rPr>
                <w:sz w:val="28"/>
                <w:lang w:val="uk-UA"/>
              </w:rPr>
            </w:pPr>
            <w:r>
              <w:rPr>
                <w:sz w:val="28"/>
                <w:lang w:val="uk-UA"/>
              </w:rPr>
              <w:t>12</w:t>
            </w:r>
          </w:p>
        </w:tc>
        <w:tc>
          <w:tcPr>
            <w:tcW w:w="960" w:type="dxa"/>
          </w:tcPr>
          <w:p w:rsidR="0015755F" w:rsidRDefault="0015755F" w:rsidP="00B90663">
            <w:pPr>
              <w:ind w:left="-108" w:right="-83"/>
              <w:jc w:val="center"/>
              <w:rPr>
                <w:sz w:val="28"/>
                <w:lang w:val="uk-UA"/>
              </w:rPr>
            </w:pPr>
            <w:r>
              <w:rPr>
                <w:sz w:val="28"/>
                <w:lang w:val="uk-UA"/>
              </w:rPr>
              <w:t>40</w:t>
            </w:r>
          </w:p>
        </w:tc>
      </w:tr>
      <w:tr w:rsidR="0015755F" w:rsidTr="00B90663">
        <w:tc>
          <w:tcPr>
            <w:tcW w:w="1440" w:type="dxa"/>
          </w:tcPr>
          <w:p w:rsidR="0015755F" w:rsidRDefault="0015755F" w:rsidP="00B90663">
            <w:pPr>
              <w:jc w:val="center"/>
              <w:rPr>
                <w:sz w:val="28"/>
                <w:lang w:val="uk-UA"/>
              </w:rPr>
            </w:pPr>
            <w:r>
              <w:rPr>
                <w:sz w:val="28"/>
                <w:lang w:val="uk-UA"/>
              </w:rPr>
              <w:t>59 - 15</w:t>
            </w:r>
          </w:p>
        </w:tc>
        <w:tc>
          <w:tcPr>
            <w:tcW w:w="1200" w:type="dxa"/>
          </w:tcPr>
          <w:p w:rsidR="0015755F" w:rsidRDefault="0015755F" w:rsidP="00B90663">
            <w:pPr>
              <w:ind w:left="-108" w:right="-108"/>
              <w:jc w:val="center"/>
              <w:rPr>
                <w:sz w:val="28"/>
                <w:lang w:val="uk-UA"/>
              </w:rPr>
            </w:pPr>
            <w:r>
              <w:rPr>
                <w:sz w:val="28"/>
                <w:lang w:val="uk-UA"/>
              </w:rPr>
              <w:t>-</w:t>
            </w:r>
          </w:p>
        </w:tc>
        <w:tc>
          <w:tcPr>
            <w:tcW w:w="960" w:type="dxa"/>
          </w:tcPr>
          <w:p w:rsidR="0015755F" w:rsidRDefault="0015755F" w:rsidP="00B90663">
            <w:pPr>
              <w:ind w:right="-108"/>
              <w:jc w:val="center"/>
              <w:rPr>
                <w:sz w:val="28"/>
                <w:lang w:val="uk-UA"/>
              </w:rPr>
            </w:pPr>
            <w:r>
              <w:rPr>
                <w:sz w:val="28"/>
                <w:lang w:val="uk-UA"/>
              </w:rPr>
              <w:t>-</w:t>
            </w:r>
          </w:p>
        </w:tc>
        <w:tc>
          <w:tcPr>
            <w:tcW w:w="1080" w:type="dxa"/>
          </w:tcPr>
          <w:p w:rsidR="0015755F" w:rsidRDefault="0015755F" w:rsidP="00B90663">
            <w:pPr>
              <w:ind w:left="-108" w:right="-108"/>
              <w:jc w:val="center"/>
              <w:rPr>
                <w:sz w:val="28"/>
                <w:lang w:val="uk-UA"/>
              </w:rPr>
            </w:pPr>
            <w:r>
              <w:rPr>
                <w:sz w:val="28"/>
                <w:lang w:val="uk-UA"/>
              </w:rPr>
              <w:t>-</w:t>
            </w:r>
          </w:p>
        </w:tc>
        <w:tc>
          <w:tcPr>
            <w:tcW w:w="960" w:type="dxa"/>
          </w:tcPr>
          <w:p w:rsidR="0015755F" w:rsidRDefault="0015755F" w:rsidP="00B90663">
            <w:pPr>
              <w:ind w:right="-108"/>
              <w:jc w:val="center"/>
              <w:rPr>
                <w:sz w:val="28"/>
                <w:lang w:val="uk-UA"/>
              </w:rPr>
            </w:pPr>
          </w:p>
        </w:tc>
        <w:tc>
          <w:tcPr>
            <w:tcW w:w="960" w:type="dxa"/>
          </w:tcPr>
          <w:p w:rsidR="0015755F" w:rsidRDefault="0015755F" w:rsidP="00B90663">
            <w:pPr>
              <w:ind w:left="-108" w:right="-108"/>
              <w:jc w:val="center"/>
              <w:rPr>
                <w:sz w:val="28"/>
                <w:lang w:val="uk-UA"/>
              </w:rPr>
            </w:pPr>
            <w:r>
              <w:rPr>
                <w:sz w:val="28"/>
                <w:lang w:val="uk-UA"/>
              </w:rPr>
              <w:t>2</w:t>
            </w:r>
          </w:p>
        </w:tc>
        <w:tc>
          <w:tcPr>
            <w:tcW w:w="960" w:type="dxa"/>
          </w:tcPr>
          <w:p w:rsidR="0015755F" w:rsidRDefault="0015755F" w:rsidP="00B90663">
            <w:pPr>
              <w:ind w:right="-108"/>
              <w:jc w:val="center"/>
              <w:rPr>
                <w:sz w:val="28"/>
                <w:lang w:val="uk-UA"/>
              </w:rPr>
            </w:pPr>
            <w:r>
              <w:rPr>
                <w:sz w:val="28"/>
                <w:lang w:val="uk-UA"/>
              </w:rPr>
              <w:t>6,7</w:t>
            </w:r>
          </w:p>
        </w:tc>
        <w:tc>
          <w:tcPr>
            <w:tcW w:w="1080" w:type="dxa"/>
          </w:tcPr>
          <w:p w:rsidR="0015755F" w:rsidRDefault="0015755F" w:rsidP="00B90663">
            <w:pPr>
              <w:ind w:left="-108" w:right="-83"/>
              <w:jc w:val="center"/>
              <w:rPr>
                <w:sz w:val="28"/>
                <w:lang w:val="uk-UA"/>
              </w:rPr>
            </w:pPr>
            <w:r>
              <w:rPr>
                <w:sz w:val="28"/>
                <w:lang w:val="uk-UA"/>
              </w:rPr>
              <w:t>-</w:t>
            </w:r>
          </w:p>
        </w:tc>
        <w:tc>
          <w:tcPr>
            <w:tcW w:w="960" w:type="dxa"/>
          </w:tcPr>
          <w:p w:rsidR="0015755F" w:rsidRDefault="0015755F" w:rsidP="00B90663">
            <w:pPr>
              <w:ind w:right="-83"/>
              <w:jc w:val="center"/>
              <w:rPr>
                <w:sz w:val="28"/>
                <w:lang w:val="uk-UA"/>
              </w:rPr>
            </w:pPr>
          </w:p>
        </w:tc>
      </w:tr>
    </w:tbl>
    <w:p w:rsidR="0015755F" w:rsidRDefault="0015755F" w:rsidP="0015755F">
      <w:pPr>
        <w:spacing w:line="340" w:lineRule="exact"/>
        <w:ind w:firstLine="708"/>
        <w:jc w:val="both"/>
        <w:rPr>
          <w:sz w:val="28"/>
          <w:szCs w:val="28"/>
          <w:lang w:val="uk-UA"/>
        </w:rPr>
      </w:pPr>
      <w:r>
        <w:rPr>
          <w:sz w:val="28"/>
          <w:lang w:val="uk-UA"/>
        </w:rPr>
        <w:t xml:space="preserve">Таким чином, включення до базисної терапії хворих на ГГВ аміксину ІС та глутаргіну сприяє відновленню агрегаційної функції тромбоцитів, що проявляється відновленням числа тромбоцитів, підвищенням ступеня агрегації тромбоцитів і нормалізацією часу агрегації тромбоцитів, а в цілому впливає і на динамічний стан гемостазу, що в свою позитивно відображається на стані хворих, сприяє зменшенню </w:t>
      </w:r>
      <w:r>
        <w:rPr>
          <w:sz w:val="28"/>
          <w:szCs w:val="28"/>
          <w:lang w:val="uk-UA"/>
        </w:rPr>
        <w:t>тривалості періоду жовтяниці, термінів інтоксикаційного періоду, зниженню активності амінотрансфераз</w:t>
      </w:r>
      <w:r>
        <w:rPr>
          <w:sz w:val="28"/>
          <w:lang w:val="uk-UA"/>
        </w:rPr>
        <w:t>, нормалізації досліджуваних показників (ДК, МДА, G-SH, ГР, ГТ).</w:t>
      </w:r>
    </w:p>
    <w:p w:rsidR="0015755F" w:rsidRDefault="0015755F" w:rsidP="0015755F">
      <w:pPr>
        <w:spacing w:line="340" w:lineRule="exact"/>
        <w:ind w:firstLine="708"/>
        <w:jc w:val="both"/>
        <w:rPr>
          <w:sz w:val="28"/>
          <w:szCs w:val="28"/>
          <w:lang w:val="uk-UA"/>
        </w:rPr>
      </w:pPr>
      <w:r>
        <w:rPr>
          <w:sz w:val="28"/>
          <w:szCs w:val="28"/>
          <w:lang w:val="uk-UA"/>
        </w:rPr>
        <w:t>Враховуючи вищевикладене, комбінацію аміксину ІС і глутаргіну можна рекомендувати до включення у патогенетичну терапію хворих на ГГВ.</w:t>
      </w:r>
    </w:p>
    <w:p w:rsidR="0015755F" w:rsidRDefault="0015755F" w:rsidP="0015755F">
      <w:pPr>
        <w:spacing w:line="340" w:lineRule="exact"/>
        <w:jc w:val="both"/>
        <w:rPr>
          <w:sz w:val="28"/>
          <w:szCs w:val="28"/>
          <w:lang w:val="uk-UA"/>
        </w:rPr>
      </w:pPr>
    </w:p>
    <w:p w:rsidR="0015755F" w:rsidRDefault="0015755F" w:rsidP="0015755F">
      <w:pPr>
        <w:pStyle w:val="af4"/>
        <w:spacing w:line="340" w:lineRule="exact"/>
        <w:rPr>
          <w:lang w:val="uk-UA"/>
        </w:rPr>
      </w:pPr>
      <w:r>
        <w:rPr>
          <w:lang w:val="uk-UA"/>
        </w:rPr>
        <w:t>ВИСНОВКИ</w:t>
      </w:r>
    </w:p>
    <w:p w:rsidR="0015755F" w:rsidRDefault="0015755F" w:rsidP="0015755F">
      <w:pPr>
        <w:spacing w:line="340" w:lineRule="exact"/>
        <w:ind w:firstLine="708"/>
        <w:jc w:val="both"/>
        <w:rPr>
          <w:b/>
          <w:bCs/>
          <w:sz w:val="28"/>
          <w:lang w:val="uk-UA"/>
        </w:rPr>
      </w:pPr>
      <w:r>
        <w:rPr>
          <w:bCs/>
          <w:sz w:val="28"/>
          <w:lang w:val="uk-UA"/>
        </w:rPr>
        <w:t xml:space="preserve">У дисертаційній роботі обґрунтовано нове вирішення проблеми ранньої діагностики гострої печінкової енцефалопатії шляхом використання методу елоектрокоагулографії з подальшим розрахунком індексу ретракції кров'яного згустку, що дозволяє попередити розвиток цього ускладнення та призначити своєчасно адекватну інтенсивну терапію. </w:t>
      </w:r>
      <w:r>
        <w:rPr>
          <w:sz w:val="28"/>
          <w:lang w:val="uk-UA"/>
        </w:rPr>
        <w:t>На підставі отриманих даних д</w:t>
      </w:r>
      <w:r>
        <w:rPr>
          <w:bCs/>
          <w:sz w:val="28"/>
          <w:lang w:val="uk-UA"/>
        </w:rPr>
        <w:t>оведено доцільність використання у комплексній терапії хворих на гострий гепатит В індуктора ендогенного інтерферону аміксину ІС і гепатопротектора глутаргіну, що дозволяє поліпшити клінічний перебіг захворювання, запобігти розвитку хронічних та ускладнених форм, зменшити термін перебування хворих у стаціонарі.</w:t>
      </w:r>
    </w:p>
    <w:p w:rsidR="0015755F" w:rsidRDefault="0015755F" w:rsidP="0015755F">
      <w:pPr>
        <w:spacing w:line="340" w:lineRule="exact"/>
        <w:jc w:val="both"/>
        <w:rPr>
          <w:sz w:val="28"/>
          <w:lang w:val="uk-UA"/>
        </w:rPr>
      </w:pPr>
      <w:r>
        <w:rPr>
          <w:b/>
          <w:bCs/>
          <w:lang w:val="uk-UA"/>
        </w:rPr>
        <w:tab/>
        <w:t>1</w:t>
      </w:r>
      <w:r>
        <w:rPr>
          <w:sz w:val="28"/>
          <w:lang w:val="uk-UA"/>
        </w:rPr>
        <w:t>. В результаті проведених досліджень встановлено суттєві зміни з боку тромбоцитарної ланки системи гемостазу, які проявлялися зменшенням числа тромбоцитів, підвищенням ступеня агрегації тромбоцитів в перші дні жовтяниці, стійким його зниженням у періоді розпалу клінічних прояв хвороби, а також подовженням часу агрегації тромбоцитів.</w:t>
      </w:r>
    </w:p>
    <w:p w:rsidR="0015755F" w:rsidRDefault="0015755F" w:rsidP="0015755F">
      <w:pPr>
        <w:spacing w:line="340" w:lineRule="exact"/>
        <w:jc w:val="both"/>
        <w:rPr>
          <w:sz w:val="28"/>
          <w:lang w:val="uk-UA"/>
        </w:rPr>
      </w:pPr>
      <w:r>
        <w:rPr>
          <w:sz w:val="28"/>
          <w:lang w:val="uk-UA"/>
        </w:rPr>
        <w:tab/>
        <w:t xml:space="preserve">2. Порушення в тромбоцитарній ланці відображалися на стані згортальної та протизгортальної систем крові. За умов розвитку тяжкого та, особливо, злоякісного перебігу ГГВ на електрокоагулограмі хворих відмічали статистично достовірне (p&lt;0,05) подовження часу до початку згортання крові, подовження часу згортання крові, зниження щільності кров’яного згустку, посилення фібринолітичної активності крові. </w:t>
      </w:r>
    </w:p>
    <w:p w:rsidR="0015755F" w:rsidRDefault="0015755F" w:rsidP="0015755F">
      <w:pPr>
        <w:spacing w:line="340" w:lineRule="exact"/>
        <w:ind w:firstLine="708"/>
        <w:jc w:val="both"/>
        <w:rPr>
          <w:sz w:val="28"/>
          <w:lang w:val="uk-UA"/>
        </w:rPr>
      </w:pPr>
      <w:r>
        <w:rPr>
          <w:sz w:val="28"/>
          <w:lang w:val="uk-UA"/>
        </w:rPr>
        <w:t xml:space="preserve">3. У хворих на ГГВ встановлена активація процесів ПОЛ, яка залежить від тяжкості та перебігу хвороби. Максимальна концентрація ДК та МДА зафіксована в періоді розпалу у хворих з тяжким перебігом ГГВ. Активація </w:t>
      </w:r>
      <w:r>
        <w:rPr>
          <w:sz w:val="28"/>
          <w:lang w:val="uk-UA"/>
        </w:rPr>
        <w:lastRenderedPageBreak/>
        <w:t xml:space="preserve">процесів ПОЛ супроводжується вираженими змінами антиоксидантного статусу системи глутатіону, особливо у тяжкохворих на ГГВ, що проявлялося статистично достовірним (p&lt;0,05) зменшенням концентрації відновлених еквівалентів глутатіону та низькою активністю ферменту глутатіонредуктази. Такі порушення свідчать про виснаження функціональної ємності системи глутатіону при тяжких та злоякісних формах гострого гепатиту В, розвиток декомпенсації в системі ПОЛ/АОС, що відображується на стані тромбоцитарної ланки гемостазу та супроводжується інтоксикаційним синдромом. </w:t>
      </w:r>
    </w:p>
    <w:p w:rsidR="0015755F" w:rsidRDefault="0015755F" w:rsidP="0015755F">
      <w:pPr>
        <w:spacing w:line="340" w:lineRule="exact"/>
        <w:ind w:firstLine="708"/>
        <w:jc w:val="both"/>
        <w:rPr>
          <w:sz w:val="28"/>
          <w:lang w:val="uk-UA"/>
        </w:rPr>
      </w:pPr>
      <w:r>
        <w:rPr>
          <w:sz w:val="28"/>
          <w:lang w:val="uk-UA"/>
        </w:rPr>
        <w:t>4. На підставі аналізу показників електрокоагулограми вперше розроблений та теоретично обґрунтований спосіб прогнозування перебігу гепатиту - індекс ретракції кров’яного згустку, який можна використовувати для прогнозування виникнення гострої печінкової енцефалопатії на доклінічних етапах. Також за допомогою ІРКЗ можна прогнозувати подальший розвиток хвороби та оцінювати ефективність лікування.</w:t>
      </w:r>
    </w:p>
    <w:p w:rsidR="0015755F" w:rsidRDefault="0015755F" w:rsidP="0015755F">
      <w:pPr>
        <w:spacing w:line="340" w:lineRule="exact"/>
        <w:jc w:val="both"/>
        <w:rPr>
          <w:sz w:val="28"/>
          <w:lang w:val="uk-UA"/>
        </w:rPr>
      </w:pPr>
      <w:r>
        <w:rPr>
          <w:sz w:val="28"/>
          <w:lang w:val="uk-UA"/>
        </w:rPr>
        <w:tab/>
        <w:t xml:space="preserve">5. Встановлена пряма кореляційна залежність між рівнем продуктів  ПОЛ і ступенем агрегації тромбоцитів (r= 0,993) і зворотна між концентрацією продуктів ПОЛ і часом агрегації тромбоцитів (r= -0,993) на початку розвитку хвороби. </w:t>
      </w:r>
      <w:r>
        <w:rPr>
          <w:sz w:val="28"/>
          <w:szCs w:val="28"/>
          <w:lang w:val="uk-UA"/>
        </w:rPr>
        <w:t xml:space="preserve">У періоді розпалу ГГВ кореляційний зв’язок між вмістом МДА та ступенем агрегації тромбоцитів був зворотним (r= -0,823), а між вмістом МДА і часом агрегації тромбоцитів - прямим вираженим (r= 0,833), що свідчить про те, що активація агрегаційної функції тромбоцитів у хворих на ГГВ залежить від вмісту продуктів ПОЛ </w:t>
      </w:r>
      <w:r>
        <w:rPr>
          <w:sz w:val="28"/>
          <w:lang w:val="uk-UA"/>
        </w:rPr>
        <w:t xml:space="preserve">в організмі хворих.  </w:t>
      </w:r>
    </w:p>
    <w:p w:rsidR="0015755F" w:rsidRDefault="0015755F" w:rsidP="0015755F">
      <w:pPr>
        <w:spacing w:line="340" w:lineRule="exact"/>
        <w:jc w:val="both"/>
        <w:rPr>
          <w:lang w:val="uk-UA"/>
        </w:rPr>
      </w:pPr>
      <w:r>
        <w:rPr>
          <w:sz w:val="28"/>
          <w:lang w:val="uk-UA"/>
        </w:rPr>
        <w:tab/>
        <w:t>6. Включення до комплексної терапії хворих з середньотяжким і тяжким перебігом ГГВ аміксину ІС та глутаргіну сприяло скороченню термінів інтоксикації, зменшенню тривалості періоду жовтяниці, призводило до відновлення агрегаційної функції тромбоцитів, відновлення рівноваги між згортальною та протизгортальною системами крові, зниження рівня ДК і МДА, нормалізації показників системи глутатіону (G-SH, ГР і ГТ) в крові хворих.</w:t>
      </w:r>
    </w:p>
    <w:p w:rsidR="0015755F" w:rsidRDefault="0015755F" w:rsidP="0015755F">
      <w:pPr>
        <w:spacing w:line="340" w:lineRule="exact"/>
        <w:ind w:firstLine="708"/>
        <w:jc w:val="both"/>
        <w:rPr>
          <w:sz w:val="28"/>
          <w:lang w:val="uk-UA"/>
        </w:rPr>
      </w:pPr>
      <w:r>
        <w:rPr>
          <w:sz w:val="28"/>
          <w:lang w:val="uk-UA"/>
        </w:rPr>
        <w:tab/>
      </w:r>
    </w:p>
    <w:p w:rsidR="0015755F" w:rsidRDefault="0015755F" w:rsidP="0015755F">
      <w:pPr>
        <w:spacing w:line="340" w:lineRule="exact"/>
        <w:jc w:val="center"/>
        <w:rPr>
          <w:b/>
          <w:sz w:val="28"/>
          <w:szCs w:val="28"/>
          <w:lang w:val="uk-UA"/>
        </w:rPr>
      </w:pPr>
      <w:r>
        <w:rPr>
          <w:b/>
          <w:sz w:val="28"/>
          <w:szCs w:val="28"/>
          <w:lang w:val="uk-UA"/>
        </w:rPr>
        <w:br w:type="page"/>
      </w:r>
      <w:r>
        <w:rPr>
          <w:b/>
          <w:sz w:val="28"/>
          <w:szCs w:val="28"/>
          <w:lang w:val="uk-UA"/>
        </w:rPr>
        <w:lastRenderedPageBreak/>
        <w:t>ПРАКТИЧНІ РЕКОМЕНДАЦІЇ</w:t>
      </w:r>
    </w:p>
    <w:p w:rsidR="0015755F" w:rsidRDefault="0015755F" w:rsidP="0015755F">
      <w:pPr>
        <w:spacing w:line="340" w:lineRule="exact"/>
        <w:jc w:val="both"/>
        <w:rPr>
          <w:sz w:val="28"/>
          <w:szCs w:val="28"/>
          <w:lang w:val="uk-UA"/>
        </w:rPr>
      </w:pPr>
      <w:r>
        <w:rPr>
          <w:sz w:val="28"/>
          <w:szCs w:val="28"/>
          <w:lang w:val="uk-UA"/>
        </w:rPr>
        <w:tab/>
        <w:t xml:space="preserve">1. З метою прогнозування розвитку або своєчасної діагностики гострої печінкової енцефалопатії  у всіх хворих на ГГВ слід досліджувати стан </w:t>
      </w:r>
      <w:r>
        <w:rPr>
          <w:sz w:val="28"/>
          <w:lang w:val="uk-UA"/>
        </w:rPr>
        <w:t>згортальної та протизгортальної системи крові за допомогою електрокоагулографічного метода</w:t>
      </w:r>
      <w:r>
        <w:rPr>
          <w:sz w:val="28"/>
          <w:szCs w:val="28"/>
          <w:lang w:val="uk-UA"/>
        </w:rPr>
        <w:t xml:space="preserve"> із подальшим визначення індексу ретракції кров'яного згустку, який дозволяє отримати інформацію про стан гемостазу. При зниженні цього індексу менше 15 Од. стан хворого слід розцінювати як загрозу розвитку гострої печінкової недостатності.</w:t>
      </w:r>
    </w:p>
    <w:p w:rsidR="0015755F" w:rsidRDefault="0015755F" w:rsidP="0015755F">
      <w:pPr>
        <w:spacing w:line="340" w:lineRule="exact"/>
        <w:jc w:val="both"/>
        <w:rPr>
          <w:sz w:val="28"/>
          <w:szCs w:val="28"/>
          <w:lang w:val="uk-UA"/>
        </w:rPr>
      </w:pPr>
      <w:r>
        <w:rPr>
          <w:sz w:val="28"/>
          <w:szCs w:val="28"/>
          <w:lang w:val="uk-UA"/>
        </w:rPr>
        <w:tab/>
        <w:t>2. Індекс ретракції кров'яного згустку також слід використовувати для оцінки ефективності терапії та як показник реконвалесценції у хворих на ГГВ.</w:t>
      </w:r>
    </w:p>
    <w:p w:rsidR="0015755F" w:rsidRDefault="0015755F" w:rsidP="0015755F">
      <w:pPr>
        <w:spacing w:line="340" w:lineRule="exact"/>
        <w:jc w:val="both"/>
        <w:rPr>
          <w:sz w:val="28"/>
          <w:szCs w:val="28"/>
          <w:lang w:val="uk-UA"/>
        </w:rPr>
      </w:pPr>
      <w:r>
        <w:rPr>
          <w:sz w:val="28"/>
          <w:szCs w:val="28"/>
          <w:lang w:val="uk-UA"/>
        </w:rPr>
        <w:tab/>
        <w:t xml:space="preserve">3. До комплексної терапії хворих із середньотяжким і тяжким перебігом ГГВ слід включати індуктор ендогенного інтерферону аміксин ІС і гепатопротектор глутаргін. Оптимальною схемою призначення аміксину ІС слід вважати наступну: 0,125 г на добу, 2 дні підряд на тиждень, протягом 5 тижнів. Хворим із середньотяжким перебігом ГГВ глутаргін призначають по 0,75 г тричі на день, протягом 15 днів. Лікування тяжкохворих слід починати з внутрішньовенного крапельного застосування 50 мл 40 % розчину глутаргіну двічі на добу протягом 7 днів,  після чого  можна переходити на таблетовану форму. В результаті такої терапії спостерігається </w:t>
      </w:r>
      <w:r>
        <w:rPr>
          <w:sz w:val="28"/>
          <w:lang w:val="uk-UA"/>
        </w:rPr>
        <w:t>скорочення термінів інтоксикації, зменшення тривалості періоду жовтяниці, відновлюється баланс між згортальною та протизгортальною системами крові, відбувається нормалізація рівня продуктів ПОЛ та показників глутатіонової протиперекисної системи.</w:t>
      </w:r>
    </w:p>
    <w:p w:rsidR="0015755F" w:rsidRDefault="0015755F" w:rsidP="0015755F">
      <w:pPr>
        <w:spacing w:line="340" w:lineRule="exact"/>
        <w:jc w:val="center"/>
        <w:rPr>
          <w:b/>
          <w:sz w:val="28"/>
          <w:lang w:val="uk-UA"/>
        </w:rPr>
      </w:pPr>
      <w:r>
        <w:rPr>
          <w:b/>
          <w:sz w:val="28"/>
          <w:lang w:val="uk-UA"/>
        </w:rPr>
        <w:t>СПИСОК НАУКОВИХ ПРАЦЬ,</w:t>
      </w:r>
    </w:p>
    <w:p w:rsidR="0015755F" w:rsidRDefault="0015755F" w:rsidP="0015755F">
      <w:pPr>
        <w:spacing w:line="340" w:lineRule="exact"/>
        <w:jc w:val="center"/>
        <w:rPr>
          <w:b/>
          <w:sz w:val="28"/>
          <w:lang w:val="uk-UA"/>
        </w:rPr>
      </w:pPr>
      <w:r>
        <w:rPr>
          <w:b/>
          <w:sz w:val="28"/>
          <w:lang w:val="uk-UA"/>
        </w:rPr>
        <w:t>ОПУБЛІКОВАНИХ ЗА ТЕМОЮ ДИСЕРТАЦІЇ</w:t>
      </w:r>
    </w:p>
    <w:p w:rsidR="0015755F" w:rsidRDefault="0015755F" w:rsidP="0015755F">
      <w:pPr>
        <w:spacing w:line="340" w:lineRule="exact"/>
        <w:jc w:val="both"/>
        <w:rPr>
          <w:i/>
          <w:sz w:val="28"/>
          <w:szCs w:val="28"/>
          <w:lang w:val="uk-UA"/>
        </w:rPr>
      </w:pPr>
      <w:r>
        <w:rPr>
          <w:sz w:val="28"/>
          <w:lang w:val="uk-UA"/>
        </w:rPr>
        <w:tab/>
        <w:t xml:space="preserve">1. Нікітін Є. В. Активність антиоксидантної системи та порушення в тромбоцитарній ланці гемостазу у хворих на гострий гепатит В / Є. В. Нікітін, Т. В. Чабан, В. А. Ґудзь </w:t>
      </w:r>
      <w:r>
        <w:rPr>
          <w:sz w:val="28"/>
          <w:szCs w:val="28"/>
          <w:lang w:val="uk-UA"/>
        </w:rPr>
        <w:t xml:space="preserve">// Проблеми екологічної та медичної генетики і клінічної імунології: Зб. наук. праць – Київ; Луганськ; Харків. – 2007. – Випуск 3-4 (78-79). – С. 170-182. </w:t>
      </w:r>
      <w:r>
        <w:rPr>
          <w:i/>
          <w:sz w:val="28"/>
          <w:szCs w:val="28"/>
          <w:lang w:val="uk-UA"/>
        </w:rPr>
        <w:t>(Здобувачем проведено обстеження хворих, статистична обробка, формулювання висновків, підготовка до друку).</w:t>
      </w:r>
    </w:p>
    <w:p w:rsidR="0015755F" w:rsidRDefault="0015755F" w:rsidP="0015755F">
      <w:pPr>
        <w:spacing w:line="340" w:lineRule="exact"/>
        <w:ind w:firstLine="708"/>
        <w:jc w:val="both"/>
        <w:rPr>
          <w:sz w:val="28"/>
          <w:lang w:val="uk-UA"/>
        </w:rPr>
      </w:pPr>
      <w:r>
        <w:rPr>
          <w:sz w:val="28"/>
          <w:lang w:val="uk-UA"/>
        </w:rPr>
        <w:t xml:space="preserve">2. Ґудзь В. А. Патогенетична терапія хворих на гострий гепатит В /          В. А. Ґудзь // Вісник морської медицини. – 2008. - № 3-4. – С. 49–53. </w:t>
      </w:r>
    </w:p>
    <w:p w:rsidR="0015755F" w:rsidRDefault="0015755F" w:rsidP="0015755F">
      <w:pPr>
        <w:spacing w:line="340" w:lineRule="exact"/>
        <w:ind w:firstLine="708"/>
        <w:jc w:val="both"/>
        <w:rPr>
          <w:i/>
          <w:sz w:val="28"/>
          <w:szCs w:val="28"/>
          <w:lang w:val="uk-UA"/>
        </w:rPr>
      </w:pPr>
      <w:r>
        <w:rPr>
          <w:sz w:val="28"/>
          <w:lang w:val="uk-UA"/>
        </w:rPr>
        <w:t xml:space="preserve">3. Нікітін Є.В. Стан системи гемостазу у хворих на гострий гепатит В /    Є. В. Нікітін, В. А. Ґудзь // Сучасна гастроентерологія. – 2008. - № 4 (42). –      С. 34–37. </w:t>
      </w:r>
      <w:r>
        <w:rPr>
          <w:i/>
          <w:sz w:val="28"/>
          <w:szCs w:val="28"/>
          <w:lang w:val="uk-UA"/>
        </w:rPr>
        <w:t>(Здобувачем проведено обстеження хворих, статистична обробка, формулювання висновків, підготовка до друку).</w:t>
      </w:r>
    </w:p>
    <w:p w:rsidR="0015755F" w:rsidRDefault="0015755F" w:rsidP="0015755F">
      <w:pPr>
        <w:spacing w:line="340" w:lineRule="exact"/>
        <w:ind w:firstLine="708"/>
        <w:jc w:val="both"/>
        <w:rPr>
          <w:i/>
          <w:sz w:val="28"/>
          <w:szCs w:val="28"/>
          <w:lang w:val="uk-UA"/>
        </w:rPr>
      </w:pPr>
      <w:r>
        <w:rPr>
          <w:sz w:val="28"/>
          <w:szCs w:val="28"/>
          <w:lang w:val="uk-UA"/>
        </w:rPr>
        <w:lastRenderedPageBreak/>
        <w:t>4. Ґудзь В. А. Порушення в системі гемостазу у тяжкохворих на гострий гепатит В / В. А. Ґудзь // Сучасні аспекти військової медицини : зб. наук. праць / Гол. військ.-мед. клін. центру "ГВКГ" МО України. Вип. 13. – К., 2008. –        С. 429-430.</w:t>
      </w:r>
    </w:p>
    <w:p w:rsidR="0015755F" w:rsidRDefault="0015755F" w:rsidP="0015755F">
      <w:pPr>
        <w:spacing w:line="340" w:lineRule="exact"/>
        <w:ind w:firstLine="708"/>
        <w:jc w:val="both"/>
        <w:rPr>
          <w:i/>
          <w:sz w:val="28"/>
          <w:szCs w:val="28"/>
          <w:lang w:val="uk-UA"/>
        </w:rPr>
      </w:pPr>
      <w:r>
        <w:rPr>
          <w:sz w:val="28"/>
          <w:szCs w:val="28"/>
          <w:lang w:val="uk-UA"/>
        </w:rPr>
        <w:t xml:space="preserve">5. Нікітін Є. В. Порушення в тромбоцитарній ланці гемостазу у хворих на гострий гепатит В / Є. В. Нікітін, Т. В. Чабан, В. А. Ґудзь // Гепатологія. – 2008. - № 1. – С. 88-96. </w:t>
      </w:r>
      <w:r>
        <w:rPr>
          <w:i/>
          <w:sz w:val="28"/>
          <w:szCs w:val="28"/>
          <w:lang w:val="uk-UA"/>
        </w:rPr>
        <w:t>(Здобувачем проведено обстеження хворих, статистична обробка, формулювання висновків, підготовка до друку).</w:t>
      </w:r>
    </w:p>
    <w:p w:rsidR="0015755F" w:rsidRDefault="0015755F" w:rsidP="0015755F">
      <w:pPr>
        <w:spacing w:line="340" w:lineRule="exact"/>
        <w:ind w:firstLine="708"/>
        <w:jc w:val="both"/>
        <w:rPr>
          <w:sz w:val="28"/>
          <w:szCs w:val="28"/>
          <w:lang w:val="uk-UA"/>
        </w:rPr>
      </w:pPr>
      <w:r>
        <w:rPr>
          <w:bCs/>
          <w:sz w:val="28"/>
          <w:szCs w:val="28"/>
          <w:lang w:val="uk-UA"/>
        </w:rPr>
        <w:t>6.</w:t>
      </w:r>
      <w:r>
        <w:rPr>
          <w:b/>
          <w:szCs w:val="28"/>
          <w:lang w:val="uk-UA"/>
        </w:rPr>
        <w:t xml:space="preserve"> </w:t>
      </w:r>
      <w:r>
        <w:rPr>
          <w:sz w:val="28"/>
          <w:szCs w:val="28"/>
          <w:lang w:val="uk-UA"/>
        </w:rPr>
        <w:t>Пат. 39059 Україна,</w:t>
      </w:r>
      <w:r>
        <w:rPr>
          <w:b/>
          <w:szCs w:val="28"/>
          <w:lang w:val="uk-UA"/>
        </w:rPr>
        <w:t xml:space="preserve"> </w:t>
      </w:r>
      <w:r>
        <w:rPr>
          <w:sz w:val="28"/>
          <w:szCs w:val="28"/>
          <w:lang w:val="uk-UA"/>
        </w:rPr>
        <w:t>МПК (2009) А 61 В 5/145.</w:t>
      </w:r>
      <w:r>
        <w:rPr>
          <w:b/>
          <w:sz w:val="28"/>
          <w:lang w:val="uk-UA"/>
        </w:rPr>
        <w:t xml:space="preserve"> </w:t>
      </w:r>
      <w:r>
        <w:rPr>
          <w:sz w:val="28"/>
          <w:lang w:val="uk-UA"/>
        </w:rPr>
        <w:t>Спосіб ранньої діагностики гострої печінкової недостатності у хворих на гострий гепатит В</w:t>
      </w:r>
      <w:r>
        <w:rPr>
          <w:spacing w:val="6"/>
          <w:sz w:val="28"/>
          <w:szCs w:val="28"/>
          <w:lang w:val="uk-UA"/>
        </w:rPr>
        <w:t xml:space="preserve"> / Нікітін Є. В., Ґудзь В. А.;</w:t>
      </w:r>
      <w:r>
        <w:rPr>
          <w:spacing w:val="-8"/>
          <w:sz w:val="28"/>
          <w:szCs w:val="28"/>
          <w:lang w:val="uk-UA"/>
        </w:rPr>
        <w:t xml:space="preserve"> </w:t>
      </w:r>
      <w:r>
        <w:rPr>
          <w:spacing w:val="6"/>
          <w:sz w:val="28"/>
          <w:szCs w:val="28"/>
          <w:lang w:val="uk-UA"/>
        </w:rPr>
        <w:t>заявник і патентовласник Одеський державний медичний університет. - № а 2008 09452</w:t>
      </w:r>
      <w:r>
        <w:rPr>
          <w:sz w:val="28"/>
          <w:szCs w:val="28"/>
          <w:lang w:val="uk-UA"/>
        </w:rPr>
        <w:t xml:space="preserve">; заявл.  21.07.2008; опубл.  10.02.2009, Бюл. № 3. </w:t>
      </w:r>
    </w:p>
    <w:p w:rsidR="0015755F" w:rsidRDefault="0015755F" w:rsidP="0015755F">
      <w:pPr>
        <w:spacing w:line="340" w:lineRule="exact"/>
        <w:ind w:firstLine="708"/>
        <w:jc w:val="both"/>
        <w:rPr>
          <w:sz w:val="28"/>
          <w:szCs w:val="28"/>
          <w:lang w:val="uk-UA"/>
        </w:rPr>
      </w:pPr>
      <w:r>
        <w:rPr>
          <w:sz w:val="28"/>
          <w:szCs w:val="28"/>
          <w:lang w:val="uk-UA"/>
        </w:rPr>
        <w:t>7. Пат. 38164 Україна,</w:t>
      </w:r>
      <w:r>
        <w:rPr>
          <w:b/>
          <w:sz w:val="28"/>
          <w:szCs w:val="28"/>
          <w:lang w:val="uk-UA"/>
        </w:rPr>
        <w:t xml:space="preserve"> </w:t>
      </w:r>
      <w:r>
        <w:rPr>
          <w:sz w:val="28"/>
          <w:szCs w:val="28"/>
          <w:lang w:val="uk-UA"/>
        </w:rPr>
        <w:t xml:space="preserve">МПК (2006) А 61 В 5/145. Спосіб ранньої діагностики гострої печінкової енцефалопатії у хворих на гострий гепатит В </w:t>
      </w:r>
      <w:r>
        <w:rPr>
          <w:spacing w:val="6"/>
          <w:sz w:val="28"/>
          <w:szCs w:val="28"/>
          <w:lang w:val="uk-UA"/>
        </w:rPr>
        <w:t>/ Нікітін Є. В., Міронов В. Ю., Ґудзь В. А.;</w:t>
      </w:r>
      <w:r>
        <w:rPr>
          <w:lang w:val="uk-UA"/>
        </w:rPr>
        <w:t xml:space="preserve"> </w:t>
      </w:r>
      <w:r>
        <w:rPr>
          <w:spacing w:val="6"/>
          <w:sz w:val="28"/>
          <w:szCs w:val="28"/>
          <w:lang w:val="uk-UA"/>
        </w:rPr>
        <w:t>заявник і патентовласник Одеський державний медичний університет. - № u 2008 09451</w:t>
      </w:r>
      <w:r>
        <w:rPr>
          <w:sz w:val="28"/>
          <w:szCs w:val="28"/>
          <w:lang w:val="uk-UA"/>
        </w:rPr>
        <w:t xml:space="preserve">; заявл.  21.07.2008; опубл.  25.12.2008, Бюл. № 24. </w:t>
      </w:r>
    </w:p>
    <w:p w:rsidR="0015755F" w:rsidRDefault="0015755F" w:rsidP="0015755F">
      <w:pPr>
        <w:spacing w:line="340" w:lineRule="exact"/>
        <w:ind w:firstLine="708"/>
        <w:jc w:val="both"/>
        <w:rPr>
          <w:sz w:val="28"/>
          <w:szCs w:val="28"/>
          <w:lang w:val="uk-UA"/>
        </w:rPr>
      </w:pPr>
      <w:r>
        <w:rPr>
          <w:sz w:val="28"/>
          <w:szCs w:val="28"/>
          <w:lang w:val="uk-UA"/>
        </w:rPr>
        <w:t>8. Нікітін Є. В. Стан тромбоцитарної ланки гемостазу та процесів перекисного окислення ліпідів у хворих на гострий гепатит В / Є. В. Нікітін,    Т. В. Чабан, В. А. Ґудзь // Сучасні підходи до діагностики та лікування в клінічній інфектології : матеріали наук.-практ. конф., (Харків, 14 листопада 2007 р.). – Х., 2007. - С. 112-113.</w:t>
      </w:r>
    </w:p>
    <w:p w:rsidR="0015755F" w:rsidRDefault="0015755F" w:rsidP="0015755F">
      <w:pPr>
        <w:spacing w:line="340" w:lineRule="exact"/>
        <w:ind w:firstLine="708"/>
        <w:jc w:val="both"/>
        <w:rPr>
          <w:sz w:val="28"/>
          <w:szCs w:val="28"/>
          <w:lang w:val="uk-UA"/>
        </w:rPr>
      </w:pPr>
      <w:r>
        <w:rPr>
          <w:sz w:val="28"/>
          <w:szCs w:val="28"/>
          <w:lang w:val="uk-UA"/>
        </w:rPr>
        <w:t>9. Нікітін Є. В. Вплив аміксину ІС та глутаргіну на перебіг гострого гепатиту В / Є. В. Нікітін, Т. В. Чабан, В. А. Ґудзь // Инфекции в практике клинициста. Антибактериальная и антивирусная терапия на догоспитальном и госпитальном этапах : материалы наук.-практ. конф. с междунар. участием, (Харків, 27-28 березня, 2008 р.). – Х., 2008. – С. 244-245.</w:t>
      </w:r>
    </w:p>
    <w:p w:rsidR="0015755F" w:rsidRDefault="0015755F" w:rsidP="0015755F">
      <w:pPr>
        <w:spacing w:line="340" w:lineRule="exact"/>
        <w:ind w:firstLine="708"/>
        <w:jc w:val="both"/>
        <w:rPr>
          <w:sz w:val="28"/>
          <w:szCs w:val="28"/>
          <w:lang w:val="uk-UA"/>
        </w:rPr>
      </w:pPr>
      <w:r>
        <w:rPr>
          <w:sz w:val="28"/>
          <w:szCs w:val="28"/>
          <w:lang w:val="uk-UA"/>
        </w:rPr>
        <w:t xml:space="preserve">10. Нікітін Є. В. Стан гемостазу у хворих на гострий гепатит В /                 Є. В. Нікітін, Т. В. Чабан, В. А. Ґудзь // </w:t>
      </w:r>
      <w:r>
        <w:rPr>
          <w:spacing w:val="-6"/>
          <w:sz w:val="28"/>
          <w:szCs w:val="28"/>
          <w:lang w:val="uk-UA"/>
        </w:rPr>
        <w:t>Досягнення і проблеми клінічної інфектології</w:t>
      </w:r>
      <w:r>
        <w:rPr>
          <w:sz w:val="28"/>
          <w:szCs w:val="28"/>
          <w:lang w:val="uk-UA"/>
        </w:rPr>
        <w:t xml:space="preserve"> : матеріали наук.-практ. конф. і пленуму Асоціації інфекціоністів України,</w:t>
      </w:r>
      <w:r>
        <w:rPr>
          <w:spacing w:val="-6"/>
          <w:sz w:val="28"/>
          <w:szCs w:val="28"/>
          <w:lang w:val="uk-UA"/>
        </w:rPr>
        <w:t xml:space="preserve"> (Тернопіль, 21-22 травня 2008 р.).</w:t>
      </w:r>
      <w:r>
        <w:rPr>
          <w:sz w:val="28"/>
          <w:szCs w:val="28"/>
          <w:lang w:val="uk-UA"/>
        </w:rPr>
        <w:t xml:space="preserve"> – Тернопіль: ТДМУ "Укрмедкнига", 2008. - С. 74-75. </w:t>
      </w:r>
    </w:p>
    <w:p w:rsidR="0015755F" w:rsidRDefault="0015755F" w:rsidP="0015755F">
      <w:pPr>
        <w:pStyle w:val="affb"/>
        <w:spacing w:line="340" w:lineRule="exact"/>
        <w:ind w:firstLine="708"/>
        <w:jc w:val="both"/>
        <w:rPr>
          <w:b/>
          <w:bCs/>
          <w:lang w:val="uk-UA"/>
        </w:rPr>
      </w:pPr>
      <w:r>
        <w:rPr>
          <w:b/>
          <w:lang w:val="uk-UA"/>
        </w:rPr>
        <w:t xml:space="preserve">11. Нікітін Є. В. Використання аміксину ІС та глутаргіну в лікуванні хворих на гострий гепатит В / Є. В. Нікітін, Т. В. Чабан, </w:t>
      </w:r>
      <w:r>
        <w:rPr>
          <w:b/>
          <w:lang w:val="uk-UA"/>
        </w:rPr>
        <w:lastRenderedPageBreak/>
        <w:t xml:space="preserve">В. А. Ґудзь // </w:t>
      </w:r>
      <w:r>
        <w:rPr>
          <w:b/>
          <w:bCs/>
          <w:lang w:val="uk-UA"/>
        </w:rPr>
        <w:t>Клінічна імунологія. Алергологія. Інфектологія. – 2008. - № 6-8 (17-19). – С. 16-17.</w:t>
      </w:r>
    </w:p>
    <w:p w:rsidR="0015755F" w:rsidRDefault="0015755F" w:rsidP="0015755F">
      <w:pPr>
        <w:pStyle w:val="affb"/>
        <w:spacing w:line="340" w:lineRule="exact"/>
        <w:ind w:firstLine="708"/>
        <w:jc w:val="both"/>
        <w:rPr>
          <w:b/>
          <w:lang w:val="uk-UA"/>
        </w:rPr>
      </w:pPr>
      <w:r>
        <w:rPr>
          <w:b/>
          <w:lang w:val="uk-UA"/>
        </w:rPr>
        <w:t>12. Нікітін Є. В. Зміни показників електрокоагулограми у хворих з тяжким перебігом гострого гепатиту В // Є. В. Нікітін, Т. В. Чабан, В. А. Ґудзь / Х</w:t>
      </w:r>
      <w:r>
        <w:rPr>
          <w:b/>
          <w:spacing w:val="-6"/>
          <w:lang w:val="uk-UA"/>
        </w:rPr>
        <w:t>вороби  печінки в клінічній і епідеміологічній практиці</w:t>
      </w:r>
      <w:r>
        <w:rPr>
          <w:b/>
          <w:lang w:val="uk-UA"/>
        </w:rPr>
        <w:t>: матеріали наук.-практ. конф. з міжнар. участю,</w:t>
      </w:r>
      <w:r>
        <w:rPr>
          <w:b/>
          <w:spacing w:val="-6"/>
          <w:lang w:val="uk-UA"/>
        </w:rPr>
        <w:t xml:space="preserve"> (Харків</w:t>
      </w:r>
      <w:r>
        <w:rPr>
          <w:b/>
          <w:lang w:val="uk-UA"/>
        </w:rPr>
        <w:t>, 26-27 березня 2009 р.)</w:t>
      </w:r>
      <w:r>
        <w:rPr>
          <w:b/>
          <w:spacing w:val="-6"/>
          <w:lang w:val="uk-UA"/>
        </w:rPr>
        <w:t>.</w:t>
      </w:r>
      <w:r>
        <w:rPr>
          <w:b/>
          <w:lang w:val="uk-UA"/>
        </w:rPr>
        <w:t xml:space="preserve"> – Х., 2009. - С. 128-129. </w:t>
      </w:r>
    </w:p>
    <w:p w:rsidR="0015755F" w:rsidRDefault="0015755F" w:rsidP="0015755F">
      <w:pPr>
        <w:pStyle w:val="affb"/>
        <w:spacing w:line="340" w:lineRule="exact"/>
        <w:ind w:firstLine="708"/>
        <w:jc w:val="both"/>
        <w:rPr>
          <w:b/>
          <w:lang w:val="uk-UA"/>
        </w:rPr>
      </w:pPr>
      <w:r>
        <w:rPr>
          <w:b/>
          <w:lang w:val="uk-UA"/>
        </w:rPr>
        <w:t xml:space="preserve">13. Нікітін Є. В. Використання електрокоагулографії для діагностики гострої печінкової енцефалопатії / Є. В. Нікітін, Т. В. Чабан, В. А. Ґудзь // </w:t>
      </w:r>
      <w:r>
        <w:rPr>
          <w:b/>
          <w:spacing w:val="-6"/>
          <w:lang w:val="uk-UA"/>
        </w:rPr>
        <w:t>Інфекційні хвороби у клінічній і епідеміологічній практиці</w:t>
      </w:r>
      <w:r>
        <w:rPr>
          <w:b/>
          <w:lang w:val="uk-UA"/>
        </w:rPr>
        <w:t>: матеріали наук.-практ. конф. і пленуму Асоціації інфекціоністів України,</w:t>
      </w:r>
      <w:r>
        <w:rPr>
          <w:b/>
          <w:spacing w:val="-6"/>
          <w:lang w:val="uk-UA"/>
        </w:rPr>
        <w:t xml:space="preserve"> (</w:t>
      </w:r>
      <w:r>
        <w:rPr>
          <w:b/>
          <w:lang w:val="uk-UA"/>
        </w:rPr>
        <w:t>Львів, 21-22 травня 2009 р.)</w:t>
      </w:r>
      <w:r>
        <w:rPr>
          <w:b/>
          <w:spacing w:val="-6"/>
          <w:lang w:val="uk-UA"/>
        </w:rPr>
        <w:t>.</w:t>
      </w:r>
      <w:r>
        <w:rPr>
          <w:b/>
          <w:lang w:val="uk-UA"/>
        </w:rPr>
        <w:t xml:space="preserve"> – Тернопіль: ТДМУ "Укрмедкнига", 2009. - С. 31-33.</w:t>
      </w:r>
    </w:p>
    <w:p w:rsidR="0015755F" w:rsidRDefault="0015755F" w:rsidP="0015755F">
      <w:pPr>
        <w:pStyle w:val="affb"/>
        <w:spacing w:line="340" w:lineRule="exact"/>
        <w:ind w:firstLine="708"/>
        <w:jc w:val="both"/>
        <w:rPr>
          <w:b/>
          <w:bCs/>
          <w:lang w:val="uk-UA"/>
        </w:rPr>
      </w:pPr>
    </w:p>
    <w:p w:rsidR="0015755F" w:rsidRDefault="0015755F" w:rsidP="0015755F">
      <w:pPr>
        <w:pStyle w:val="af4"/>
        <w:spacing w:line="340" w:lineRule="exact"/>
        <w:rPr>
          <w:b w:val="0"/>
          <w:lang w:val="uk-UA"/>
        </w:rPr>
      </w:pPr>
      <w:r>
        <w:rPr>
          <w:lang w:val="uk-UA"/>
        </w:rPr>
        <w:t>АНОТАЦІЯ</w:t>
      </w:r>
    </w:p>
    <w:p w:rsidR="0015755F" w:rsidRDefault="0015755F" w:rsidP="0015755F">
      <w:pPr>
        <w:pStyle w:val="af0"/>
        <w:widowControl w:val="0"/>
        <w:spacing w:line="340" w:lineRule="exact"/>
        <w:ind w:firstLine="709"/>
        <w:rPr>
          <w:szCs w:val="28"/>
          <w:lang w:val="uk-UA"/>
        </w:rPr>
      </w:pPr>
      <w:r>
        <w:rPr>
          <w:b/>
          <w:lang w:val="uk-UA"/>
        </w:rPr>
        <w:t xml:space="preserve">Ґудзь В. А. </w:t>
      </w:r>
      <w:r>
        <w:rPr>
          <w:b/>
          <w:szCs w:val="28"/>
          <w:lang w:val="uk-UA"/>
        </w:rPr>
        <w:t xml:space="preserve">Патогенетичні механізми порушень згортальної системи крові, перекисного окислення ліпідів і антиоксидантної системи у хворих на гострий гепатит В та їх корекція – </w:t>
      </w:r>
      <w:r>
        <w:rPr>
          <w:szCs w:val="28"/>
          <w:lang w:val="uk-UA"/>
        </w:rPr>
        <w:t>Рукопис.</w:t>
      </w:r>
    </w:p>
    <w:p w:rsidR="0015755F" w:rsidRDefault="0015755F" w:rsidP="0015755F">
      <w:pPr>
        <w:pStyle w:val="af0"/>
        <w:widowControl w:val="0"/>
        <w:spacing w:line="340" w:lineRule="exact"/>
        <w:ind w:firstLine="709"/>
        <w:rPr>
          <w:szCs w:val="28"/>
          <w:lang w:val="uk-UA"/>
        </w:rPr>
      </w:pPr>
      <w:r>
        <w:rPr>
          <w:szCs w:val="28"/>
          <w:lang w:val="uk-UA"/>
        </w:rPr>
        <w:t>Дисертація на здобуття наукового ступеня кандидата медичних наук за спеціальністю 14.01.13 – інфекційні хвороби. – ДУ "Інститут епідеміології та інфекційних хвороб ім. Л. В. Громашевського АМН України", Київ, 2009.</w:t>
      </w:r>
    </w:p>
    <w:p w:rsidR="0015755F" w:rsidRDefault="0015755F" w:rsidP="0015755F">
      <w:pPr>
        <w:spacing w:line="340" w:lineRule="exact"/>
        <w:ind w:firstLine="709"/>
        <w:jc w:val="both"/>
        <w:rPr>
          <w:bCs/>
          <w:sz w:val="28"/>
          <w:szCs w:val="28"/>
          <w:lang w:val="uk-UA"/>
        </w:rPr>
      </w:pPr>
      <w:r>
        <w:rPr>
          <w:sz w:val="28"/>
          <w:szCs w:val="28"/>
          <w:lang w:val="uk-UA"/>
        </w:rPr>
        <w:t>Дисертація присвячена питанням патогенезу гострого гепатиту В (ГГВ). Обстежено 159 хворих на ГГВ з різним перебігом хвороби. Показано, що висока активність ПОЛ є результатом пригнічення активності антиоксидантних ферментів і негативно впливає на стан системи гемостазу. В</w:t>
      </w:r>
      <w:r>
        <w:rPr>
          <w:bCs/>
          <w:sz w:val="28"/>
          <w:szCs w:val="28"/>
          <w:lang w:val="uk-UA"/>
        </w:rPr>
        <w:t xml:space="preserve">ідображені особливості реагування </w:t>
      </w:r>
      <w:r>
        <w:rPr>
          <w:sz w:val="28"/>
          <w:szCs w:val="28"/>
          <w:lang w:val="uk-UA"/>
        </w:rPr>
        <w:t xml:space="preserve">тромбоцитарної ланки гемостазу залежно від періоду та тяжкості перебігу ГГВ. Встановлено, що за умов тяжкого перебігу ГГВ відбувається </w:t>
      </w:r>
      <w:r>
        <w:rPr>
          <w:bCs/>
          <w:sz w:val="28"/>
          <w:szCs w:val="28"/>
          <w:lang w:val="uk-UA"/>
        </w:rPr>
        <w:t>подовження часу до початку згортання і часу згортання крові, а також зниження щільності кров'яного згустку, посилення фібринолітичної активності крові. Виявлений взаємозв'язок  показників загортальної системи крові з порушеннями в системі ПОЛ/АОС,  періодом і тяжкістю перебігу ГГВ.</w:t>
      </w:r>
    </w:p>
    <w:p w:rsidR="0015755F" w:rsidRDefault="0015755F" w:rsidP="0015755F">
      <w:pPr>
        <w:spacing w:line="340" w:lineRule="exact"/>
        <w:ind w:firstLine="709"/>
        <w:jc w:val="both"/>
        <w:rPr>
          <w:bCs/>
          <w:sz w:val="28"/>
          <w:szCs w:val="28"/>
          <w:lang w:val="uk-UA"/>
        </w:rPr>
      </w:pPr>
      <w:r>
        <w:rPr>
          <w:bCs/>
          <w:sz w:val="28"/>
          <w:szCs w:val="28"/>
          <w:lang w:val="uk-UA"/>
        </w:rPr>
        <w:t>З метою корекції означених порушень використовували індуктор ендогенного інтерферону аміксин ІС і гепатопротектор глутаргін. Відмічений позитивний клінічний, антиоксидантний, гіпоамоніємічний ефект цієї комбінації препаратів.</w:t>
      </w:r>
    </w:p>
    <w:p w:rsidR="0015755F" w:rsidRDefault="0015755F" w:rsidP="0015755F">
      <w:pPr>
        <w:spacing w:line="340" w:lineRule="exact"/>
        <w:ind w:firstLine="709"/>
        <w:jc w:val="both"/>
        <w:rPr>
          <w:bCs/>
          <w:sz w:val="28"/>
          <w:szCs w:val="28"/>
          <w:lang w:val="uk-UA"/>
        </w:rPr>
      </w:pPr>
      <w:r>
        <w:rPr>
          <w:b/>
          <w:bCs/>
          <w:sz w:val="28"/>
          <w:szCs w:val="28"/>
          <w:lang w:val="uk-UA"/>
        </w:rPr>
        <w:t>Ключові слова:</w:t>
      </w:r>
      <w:r>
        <w:rPr>
          <w:bCs/>
          <w:sz w:val="28"/>
          <w:szCs w:val="28"/>
          <w:lang w:val="uk-UA"/>
        </w:rPr>
        <w:t xml:space="preserve"> гострий гепатит В, перекисне окислення ліпідів, антиоксидантна система, гемостаз, аміксин ІС, глутаргін.</w:t>
      </w:r>
    </w:p>
    <w:p w:rsidR="0015755F" w:rsidRDefault="0015755F" w:rsidP="0015755F">
      <w:pPr>
        <w:pStyle w:val="af4"/>
        <w:spacing w:line="340" w:lineRule="exact"/>
        <w:rPr>
          <w:b w:val="0"/>
          <w:lang w:val="uk-UA"/>
        </w:rPr>
      </w:pPr>
      <w:r>
        <w:rPr>
          <w:lang w:val="uk-UA"/>
        </w:rPr>
        <w:t>АННОТАЦИЯ</w:t>
      </w:r>
    </w:p>
    <w:p w:rsidR="0015755F" w:rsidRDefault="0015755F" w:rsidP="0015755F">
      <w:pPr>
        <w:pStyle w:val="af0"/>
        <w:widowControl w:val="0"/>
        <w:spacing w:line="340" w:lineRule="exact"/>
        <w:ind w:firstLine="709"/>
        <w:rPr>
          <w:szCs w:val="28"/>
          <w:lang w:val="uk-UA"/>
        </w:rPr>
      </w:pPr>
      <w:r>
        <w:rPr>
          <w:b/>
          <w:lang w:val="uk-UA"/>
        </w:rPr>
        <w:lastRenderedPageBreak/>
        <w:t xml:space="preserve">Ґудзь В. А. </w:t>
      </w:r>
      <w:r>
        <w:rPr>
          <w:b/>
          <w:szCs w:val="28"/>
          <w:lang w:val="uk-UA"/>
        </w:rPr>
        <w:t xml:space="preserve">Патогенетические механизмы нарушений свертывающей системы крови, перекисного окисления липидов и антиоксидантной системы у больных острым гепатитом В и их коррекция – </w:t>
      </w:r>
      <w:r>
        <w:rPr>
          <w:szCs w:val="28"/>
          <w:lang w:val="uk-UA"/>
        </w:rPr>
        <w:t>Рукопись.</w:t>
      </w:r>
    </w:p>
    <w:p w:rsidR="0015755F" w:rsidRDefault="0015755F" w:rsidP="0015755F">
      <w:pPr>
        <w:pStyle w:val="af0"/>
        <w:widowControl w:val="0"/>
        <w:spacing w:line="340" w:lineRule="exact"/>
        <w:ind w:firstLine="709"/>
        <w:rPr>
          <w:szCs w:val="28"/>
          <w:lang w:val="uk-UA"/>
        </w:rPr>
      </w:pPr>
      <w:r>
        <w:rPr>
          <w:szCs w:val="28"/>
          <w:lang w:val="uk-UA"/>
        </w:rPr>
        <w:t>Диссертация на соискание ученой степени кандидата медицинских наук по специальности 14.01.13 – инфекционные болезни. – ГУ "Институт эпидемиологии и инфекционных болезней им. Л. В. Громашевского АМН Украины", Киев, 2009.</w:t>
      </w:r>
    </w:p>
    <w:p w:rsidR="0015755F" w:rsidRDefault="0015755F" w:rsidP="0015755F">
      <w:pPr>
        <w:spacing w:line="340" w:lineRule="exact"/>
        <w:ind w:firstLine="709"/>
        <w:jc w:val="both"/>
        <w:rPr>
          <w:sz w:val="28"/>
          <w:szCs w:val="28"/>
          <w:lang w:val="uk-UA"/>
        </w:rPr>
      </w:pPr>
      <w:r>
        <w:rPr>
          <w:sz w:val="28"/>
          <w:szCs w:val="28"/>
          <w:lang w:val="uk-UA"/>
        </w:rPr>
        <w:t xml:space="preserve">Диссертация посвящена вопросам патогенеза острого гепатита В (ОГВ). Обследовано 159 больных ОГВ с различным течением болезни: 30 больных  с легким, 60 больных со среднетяжелым ОГВ и 69 больных с тяжелым течением ОГВ. Показано, что высокая активность ПОЛ, сопровождающаяся накоплением в крови больных продуктов пероксидации (диеновых конъюгатов и малонового диальдегида) является результатом угнетения активности ферментативной антиоксидантной системы и негативно влияет на состояние системы гемостаза. </w:t>
      </w:r>
    </w:p>
    <w:p w:rsidR="0015755F" w:rsidRDefault="0015755F" w:rsidP="0015755F">
      <w:pPr>
        <w:spacing w:line="340" w:lineRule="exact"/>
        <w:ind w:firstLine="709"/>
        <w:jc w:val="both"/>
        <w:rPr>
          <w:bCs/>
          <w:sz w:val="28"/>
          <w:szCs w:val="28"/>
          <w:lang w:val="uk-UA"/>
        </w:rPr>
      </w:pPr>
      <w:r>
        <w:rPr>
          <w:sz w:val="28"/>
          <w:szCs w:val="28"/>
          <w:lang w:val="uk-UA"/>
        </w:rPr>
        <w:t xml:space="preserve">Отображены особенности </w:t>
      </w:r>
      <w:r>
        <w:rPr>
          <w:bCs/>
          <w:sz w:val="28"/>
          <w:szCs w:val="28"/>
          <w:lang w:val="uk-UA"/>
        </w:rPr>
        <w:t xml:space="preserve">реагирования </w:t>
      </w:r>
      <w:r>
        <w:rPr>
          <w:sz w:val="28"/>
          <w:szCs w:val="28"/>
          <w:lang w:val="uk-UA"/>
        </w:rPr>
        <w:t xml:space="preserve">тромбоцитарного звена гемостаза в зависимости от периода и тяжести течения ОГВ: уменьшение числа тромбоцитов, повышение степени их аггрегации в первые дни болезни, сменяющиеся снижением степени и удлинением времени аггегации в периоде разгара клинических проявлений. Установлено, что при тяжелом течении ОГВ имеет место удлинение времени до начала свертывания и времени свертывания крови, а </w:t>
      </w:r>
      <w:r>
        <w:rPr>
          <w:bCs/>
          <w:sz w:val="28"/>
          <w:szCs w:val="28"/>
          <w:lang w:val="uk-UA"/>
        </w:rPr>
        <w:t>также снижение плотности  кровяного сгустка, усиление фибринолитической активности крови. На основании проведенных исследований электрокоагулограмм разработан индекс ретракции кровяного сгустка (ИРКС), представляющий собой соотношение времени максимальной ретракции кровяного сгустка и степени его ретракции. Предложенный индекс позволяет прогнозировать возникновение острой печеночной энцефалопатии на доклинических этапах. Также с помощью ИРКС можно контролировать дальнейшее развитие ОГВ и оценивать эффективность проводимой терапии. Установлена взаимосвязь показателей свертывающей системы крови с нарушениями в системе ПОЛ/АОС,  периодом и тяжестью течения ОГВ.</w:t>
      </w:r>
    </w:p>
    <w:p w:rsidR="0015755F" w:rsidRDefault="0015755F" w:rsidP="0015755F">
      <w:pPr>
        <w:spacing w:line="340" w:lineRule="exact"/>
        <w:ind w:firstLine="709"/>
        <w:jc w:val="both"/>
        <w:rPr>
          <w:bCs/>
          <w:sz w:val="28"/>
          <w:szCs w:val="28"/>
          <w:lang w:val="uk-UA"/>
        </w:rPr>
      </w:pPr>
      <w:r>
        <w:rPr>
          <w:bCs/>
          <w:sz w:val="28"/>
          <w:szCs w:val="28"/>
          <w:lang w:val="uk-UA"/>
        </w:rPr>
        <w:t>Патогенетически обосновано использование индуктора эндогенного интерферона амиксина ІС и гепатопротектора глутаргина в комплексной терапии больных со среднетяжелым и тяжелым течением ОГВ. Назначение такой комбинации препаратов способствовало сокращению периода интоксикации, уменьшению длительности желтушного периода, сокращению сроков пребывания больных в стационаре. При использовании препаратов наблюдалось восстановление баланса между свертывающей и противосвертывающей системами крови больных, отмечен антиоксидантный, гипоаммониемический эффекты.</w:t>
      </w:r>
    </w:p>
    <w:p w:rsidR="0015755F" w:rsidRDefault="0015755F" w:rsidP="0015755F">
      <w:pPr>
        <w:spacing w:line="340" w:lineRule="exact"/>
        <w:ind w:firstLine="709"/>
        <w:jc w:val="both"/>
        <w:rPr>
          <w:bCs/>
          <w:sz w:val="28"/>
          <w:szCs w:val="28"/>
          <w:lang w:val="uk-UA"/>
        </w:rPr>
      </w:pPr>
      <w:r>
        <w:rPr>
          <w:b/>
          <w:bCs/>
          <w:sz w:val="28"/>
          <w:szCs w:val="28"/>
          <w:lang w:val="uk-UA"/>
        </w:rPr>
        <w:lastRenderedPageBreak/>
        <w:t>Ключевые слова:</w:t>
      </w:r>
      <w:r>
        <w:rPr>
          <w:bCs/>
          <w:sz w:val="28"/>
          <w:szCs w:val="28"/>
          <w:lang w:val="uk-UA"/>
        </w:rPr>
        <w:t xml:space="preserve"> острый гепатит В, перекисное окисление липидов, антиоксидантная система, гемостаз, амиксин ІС, глутаргин.</w:t>
      </w:r>
    </w:p>
    <w:p w:rsidR="0015755F" w:rsidRDefault="0015755F" w:rsidP="0015755F">
      <w:pPr>
        <w:pStyle w:val="af4"/>
        <w:spacing w:line="340" w:lineRule="exact"/>
        <w:rPr>
          <w:b w:val="0"/>
          <w:lang w:val="uk-UA"/>
        </w:rPr>
      </w:pPr>
      <w:r>
        <w:rPr>
          <w:lang w:val="uk-UA"/>
        </w:rPr>
        <w:t>SUMMARY</w:t>
      </w:r>
    </w:p>
    <w:p w:rsidR="0015755F" w:rsidRDefault="0015755F" w:rsidP="0015755F">
      <w:pPr>
        <w:pStyle w:val="af0"/>
        <w:widowControl w:val="0"/>
        <w:spacing w:line="340" w:lineRule="exact"/>
        <w:ind w:firstLine="709"/>
        <w:rPr>
          <w:szCs w:val="28"/>
          <w:lang w:val="uk-UA"/>
        </w:rPr>
      </w:pPr>
      <w:r>
        <w:rPr>
          <w:b/>
          <w:lang w:val="uk-UA"/>
        </w:rPr>
        <w:t xml:space="preserve">Gudz V. А. </w:t>
      </w:r>
      <w:r>
        <w:rPr>
          <w:b/>
          <w:szCs w:val="28"/>
          <w:lang w:val="uk-UA"/>
        </w:rPr>
        <w:t>Pathogenesis violation’s mechanisms of blood coagulation system</w:t>
      </w:r>
      <w:r>
        <w:rPr>
          <w:b/>
          <w:szCs w:val="28"/>
          <w:lang w:val="en-US"/>
        </w:rPr>
        <w:t xml:space="preserve">, peroxydation of lipids and antioxydat system </w:t>
      </w:r>
      <w:r>
        <w:rPr>
          <w:b/>
          <w:szCs w:val="28"/>
          <w:lang w:val="uk-UA"/>
        </w:rPr>
        <w:t xml:space="preserve"> in the patients with acute hepatitis B and their correction. – Manuscript</w:t>
      </w:r>
      <w:r>
        <w:rPr>
          <w:szCs w:val="28"/>
          <w:lang w:val="uk-UA"/>
        </w:rPr>
        <w:t>.</w:t>
      </w:r>
    </w:p>
    <w:p w:rsidR="0015755F" w:rsidRDefault="0015755F" w:rsidP="0015755F">
      <w:pPr>
        <w:pStyle w:val="af0"/>
        <w:widowControl w:val="0"/>
        <w:spacing w:line="340" w:lineRule="exact"/>
        <w:ind w:firstLine="709"/>
        <w:rPr>
          <w:szCs w:val="28"/>
          <w:lang w:val="uk-UA"/>
        </w:rPr>
      </w:pPr>
      <w:r>
        <w:rPr>
          <w:szCs w:val="28"/>
          <w:lang w:val="uk-UA"/>
        </w:rPr>
        <w:t>Thesis for academic degree of candidate of medical science in speciality 14.01.13 – infectious diseases. Institute of epidemiology and infectious diseases named after L. V. Gromashevsky AMS Ukraine, Kiev, 2009.</w:t>
      </w:r>
    </w:p>
    <w:p w:rsidR="0015755F" w:rsidRDefault="0015755F" w:rsidP="0015755F">
      <w:pPr>
        <w:spacing w:line="340" w:lineRule="exact"/>
        <w:ind w:firstLine="709"/>
        <w:jc w:val="both"/>
        <w:rPr>
          <w:bCs/>
          <w:sz w:val="28"/>
          <w:szCs w:val="28"/>
          <w:lang w:val="uk-UA"/>
        </w:rPr>
      </w:pPr>
      <w:r>
        <w:rPr>
          <w:sz w:val="28"/>
          <w:szCs w:val="28"/>
          <w:lang w:val="uk-UA"/>
        </w:rPr>
        <w:t>The dissertation is devoted to the questions of pathogenesis of acute hepatitis B (AHB). We have examined of 159 patients with different forms of AHB. We determined, that high activity of LP is a result of lower activity of antioxidant ferments and has negative influence on hemostasis’ system. Peculiarities of thrombocytes part of hemostasis, that depend on period and form of AHB were shown. Prolonging of time before coagulation’s onset, coagulation blood time, decreasing of blood density, increasing of blood fibrinolytick activity are determined in the patients with severe AHB. Interrelation between indexes of blood coagulation system and violations in system LP/AOS, period and form of AHB.</w:t>
      </w:r>
      <w:r>
        <w:rPr>
          <w:bCs/>
          <w:sz w:val="28"/>
          <w:szCs w:val="28"/>
          <w:lang w:val="uk-UA"/>
        </w:rPr>
        <w:t xml:space="preserve"> </w:t>
      </w:r>
    </w:p>
    <w:p w:rsidR="0015755F" w:rsidRDefault="0015755F" w:rsidP="0015755F">
      <w:pPr>
        <w:spacing w:line="340" w:lineRule="exact"/>
        <w:ind w:firstLine="709"/>
        <w:jc w:val="both"/>
        <w:rPr>
          <w:bCs/>
          <w:sz w:val="28"/>
          <w:szCs w:val="28"/>
          <w:lang w:val="uk-UA"/>
        </w:rPr>
      </w:pPr>
      <w:r>
        <w:rPr>
          <w:bCs/>
          <w:sz w:val="28"/>
          <w:szCs w:val="28"/>
          <w:lang w:val="uk-UA"/>
        </w:rPr>
        <w:t xml:space="preserve">In order to correction of such breaches inductor of endogen interferon amyxin IC and hepatoprotector glutargin were used. Positive clinical, antioxidant, hypoammonic effect of such drugs’ combination were noted.  </w:t>
      </w:r>
    </w:p>
    <w:p w:rsidR="0015755F" w:rsidRDefault="0015755F" w:rsidP="0015755F">
      <w:pPr>
        <w:spacing w:line="340" w:lineRule="exact"/>
        <w:ind w:firstLine="709"/>
        <w:jc w:val="both"/>
        <w:rPr>
          <w:bCs/>
          <w:sz w:val="28"/>
          <w:szCs w:val="28"/>
          <w:lang w:val="uk-UA"/>
        </w:rPr>
      </w:pPr>
      <w:r>
        <w:rPr>
          <w:b/>
          <w:sz w:val="28"/>
          <w:szCs w:val="28"/>
          <w:lang w:val="uk-UA"/>
        </w:rPr>
        <w:t>Key words:</w:t>
      </w:r>
      <w:r>
        <w:rPr>
          <w:bCs/>
          <w:sz w:val="28"/>
          <w:szCs w:val="28"/>
          <w:lang w:val="uk-UA"/>
        </w:rPr>
        <w:t xml:space="preserve"> acute hepatitis B, lipid peroxidation, antioxidant system, hemostasis, amyxin IC, glutargin.</w:t>
      </w:r>
    </w:p>
    <w:p w:rsidR="0015755F" w:rsidRDefault="0015755F" w:rsidP="0015755F">
      <w:pPr>
        <w:spacing w:line="340" w:lineRule="exact"/>
        <w:rPr>
          <w:b/>
          <w:bCs/>
          <w:sz w:val="28"/>
          <w:lang w:val="en-US"/>
        </w:rPr>
      </w:pPr>
      <w:r>
        <w:rPr>
          <w:b/>
          <w:bCs/>
          <w:sz w:val="28"/>
          <w:lang w:val="en-US"/>
        </w:rPr>
        <w:t xml:space="preserve">            </w:t>
      </w:r>
    </w:p>
    <w:p w:rsidR="0015755F" w:rsidRDefault="0015755F" w:rsidP="0015755F">
      <w:pPr>
        <w:spacing w:line="340" w:lineRule="exact"/>
        <w:rPr>
          <w:b/>
          <w:bCs/>
          <w:sz w:val="28"/>
          <w:lang w:val="en-US"/>
        </w:rPr>
      </w:pPr>
    </w:p>
    <w:p w:rsidR="0015755F" w:rsidRDefault="0015755F" w:rsidP="0015755F">
      <w:pPr>
        <w:spacing w:line="340" w:lineRule="exact"/>
        <w:rPr>
          <w:b/>
          <w:bCs/>
          <w:sz w:val="28"/>
          <w:lang w:val="en-US"/>
        </w:rPr>
      </w:pPr>
    </w:p>
    <w:p w:rsidR="0015755F" w:rsidRDefault="0015755F" w:rsidP="0015755F">
      <w:pPr>
        <w:spacing w:line="340" w:lineRule="exact"/>
        <w:jc w:val="center"/>
        <w:rPr>
          <w:b/>
          <w:bCs/>
          <w:sz w:val="28"/>
          <w:lang w:val="uk-UA"/>
        </w:rPr>
      </w:pPr>
      <w:r>
        <w:rPr>
          <w:b/>
          <w:bCs/>
          <w:sz w:val="28"/>
          <w:lang w:val="uk-UA"/>
        </w:rPr>
        <w:t>ПЕРЕЛІК УМОВНИХ ПОЗНАЧЕНЬ, СИМВОЛІВ,</w:t>
      </w:r>
    </w:p>
    <w:p w:rsidR="0015755F" w:rsidRDefault="0015755F" w:rsidP="0015755F">
      <w:pPr>
        <w:spacing w:line="340" w:lineRule="exact"/>
        <w:jc w:val="center"/>
        <w:rPr>
          <w:b/>
          <w:bCs/>
          <w:sz w:val="28"/>
          <w:lang w:val="uk-UA"/>
        </w:rPr>
      </w:pPr>
      <w:r>
        <w:rPr>
          <w:b/>
          <w:bCs/>
          <w:sz w:val="28"/>
          <w:lang w:val="uk-UA"/>
        </w:rPr>
        <w:t>СКОРОЧЕНЬ І ТЕРМІНІВ</w:t>
      </w:r>
    </w:p>
    <w:p w:rsidR="0015755F" w:rsidRDefault="0015755F" w:rsidP="0015755F">
      <w:pPr>
        <w:spacing w:line="340" w:lineRule="exact"/>
        <w:ind w:firstLine="708"/>
        <w:jc w:val="both"/>
        <w:rPr>
          <w:sz w:val="28"/>
          <w:lang w:val="uk-UA"/>
        </w:rPr>
      </w:pPr>
      <w:r>
        <w:rPr>
          <w:sz w:val="28"/>
          <w:lang w:val="uk-UA"/>
        </w:rPr>
        <w:t>АОС – антиоксидантна система</w:t>
      </w:r>
    </w:p>
    <w:p w:rsidR="0015755F" w:rsidRDefault="0015755F" w:rsidP="0015755F">
      <w:pPr>
        <w:spacing w:line="340" w:lineRule="exact"/>
        <w:jc w:val="both"/>
        <w:rPr>
          <w:sz w:val="28"/>
          <w:lang w:val="uk-UA"/>
        </w:rPr>
      </w:pPr>
      <w:r>
        <w:rPr>
          <w:sz w:val="28"/>
          <w:lang w:val="uk-UA"/>
        </w:rPr>
        <w:tab/>
        <w:t>ВРО – вільно-радикальне окислення</w:t>
      </w:r>
    </w:p>
    <w:p w:rsidR="0015755F" w:rsidRDefault="0015755F" w:rsidP="0015755F">
      <w:pPr>
        <w:spacing w:line="340" w:lineRule="exact"/>
        <w:ind w:firstLine="708"/>
        <w:jc w:val="both"/>
        <w:rPr>
          <w:sz w:val="28"/>
          <w:lang w:val="uk-UA"/>
        </w:rPr>
      </w:pPr>
      <w:r>
        <w:rPr>
          <w:sz w:val="28"/>
          <w:lang w:val="uk-UA"/>
        </w:rPr>
        <w:t>ГГВ – гострий гепатит В</w:t>
      </w:r>
    </w:p>
    <w:p w:rsidR="0015755F" w:rsidRDefault="0015755F" w:rsidP="0015755F">
      <w:pPr>
        <w:spacing w:line="340" w:lineRule="exact"/>
        <w:ind w:firstLine="708"/>
        <w:jc w:val="both"/>
        <w:rPr>
          <w:sz w:val="28"/>
          <w:lang w:val="uk-UA"/>
        </w:rPr>
      </w:pPr>
      <w:r>
        <w:rPr>
          <w:sz w:val="28"/>
          <w:lang w:val="uk-UA"/>
        </w:rPr>
        <w:t>ГПЕ – гостра печінкова енцефалопатія</w:t>
      </w:r>
    </w:p>
    <w:p w:rsidR="0015755F" w:rsidRDefault="0015755F" w:rsidP="0015755F">
      <w:pPr>
        <w:spacing w:line="340" w:lineRule="exact"/>
        <w:ind w:firstLine="708"/>
        <w:jc w:val="both"/>
        <w:rPr>
          <w:sz w:val="28"/>
          <w:lang w:val="uk-UA"/>
        </w:rPr>
      </w:pPr>
      <w:r>
        <w:rPr>
          <w:sz w:val="28"/>
          <w:lang w:val="uk-UA"/>
        </w:rPr>
        <w:t>ГР – глутатіонредуктаза</w:t>
      </w:r>
    </w:p>
    <w:p w:rsidR="0015755F" w:rsidRDefault="0015755F" w:rsidP="0015755F">
      <w:pPr>
        <w:spacing w:line="340" w:lineRule="exact"/>
        <w:ind w:firstLine="708"/>
        <w:jc w:val="both"/>
        <w:rPr>
          <w:sz w:val="28"/>
          <w:lang w:val="uk-UA"/>
        </w:rPr>
      </w:pPr>
      <w:r>
        <w:rPr>
          <w:sz w:val="28"/>
          <w:lang w:val="uk-UA"/>
        </w:rPr>
        <w:t>ГТ – глутатіон-S-трансфераза</w:t>
      </w:r>
    </w:p>
    <w:p w:rsidR="0015755F" w:rsidRDefault="0015755F" w:rsidP="0015755F">
      <w:pPr>
        <w:spacing w:line="340" w:lineRule="exact"/>
        <w:ind w:firstLine="708"/>
        <w:jc w:val="both"/>
        <w:rPr>
          <w:sz w:val="28"/>
          <w:lang w:val="uk-UA"/>
        </w:rPr>
      </w:pPr>
      <w:r>
        <w:rPr>
          <w:sz w:val="28"/>
          <w:lang w:val="uk-UA"/>
        </w:rPr>
        <w:t>ДВЗ-синдром – синдром внутрішньосудинного згортання крові</w:t>
      </w:r>
    </w:p>
    <w:p w:rsidR="0015755F" w:rsidRDefault="0015755F" w:rsidP="0015755F">
      <w:pPr>
        <w:spacing w:line="340" w:lineRule="exact"/>
        <w:ind w:firstLine="708"/>
        <w:jc w:val="both"/>
        <w:rPr>
          <w:sz w:val="28"/>
          <w:lang w:val="uk-UA"/>
        </w:rPr>
      </w:pPr>
      <w:r>
        <w:rPr>
          <w:sz w:val="28"/>
          <w:lang w:val="uk-UA"/>
        </w:rPr>
        <w:lastRenderedPageBreak/>
        <w:t>ДК – дієнові кон'югати</w:t>
      </w:r>
    </w:p>
    <w:p w:rsidR="0015755F" w:rsidRDefault="0015755F" w:rsidP="0015755F">
      <w:pPr>
        <w:spacing w:line="340" w:lineRule="exact"/>
        <w:ind w:firstLine="708"/>
        <w:jc w:val="both"/>
        <w:rPr>
          <w:sz w:val="28"/>
          <w:lang w:val="uk-UA"/>
        </w:rPr>
      </w:pPr>
      <w:r>
        <w:rPr>
          <w:sz w:val="28"/>
          <w:lang w:val="uk-UA"/>
        </w:rPr>
        <w:t xml:space="preserve">ІРКЗ – індекс ретракції кров'яного згустку </w:t>
      </w:r>
    </w:p>
    <w:p w:rsidR="0015755F" w:rsidRDefault="0015755F" w:rsidP="0015755F">
      <w:pPr>
        <w:spacing w:line="340" w:lineRule="exact"/>
        <w:ind w:firstLine="708"/>
        <w:jc w:val="both"/>
        <w:rPr>
          <w:sz w:val="28"/>
          <w:lang w:val="uk-UA"/>
        </w:rPr>
      </w:pPr>
      <w:r>
        <w:rPr>
          <w:sz w:val="28"/>
          <w:lang w:val="uk-UA"/>
        </w:rPr>
        <w:t>МДА – малоновий діальдегід</w:t>
      </w:r>
    </w:p>
    <w:p w:rsidR="0015755F" w:rsidRDefault="0015755F" w:rsidP="0015755F">
      <w:pPr>
        <w:spacing w:line="340" w:lineRule="exact"/>
        <w:ind w:firstLine="708"/>
        <w:jc w:val="both"/>
        <w:rPr>
          <w:sz w:val="28"/>
          <w:lang w:val="uk-UA"/>
        </w:rPr>
      </w:pPr>
      <w:r>
        <w:rPr>
          <w:sz w:val="28"/>
          <w:lang w:val="uk-UA"/>
        </w:rPr>
        <w:t>ПОЛ – перекисне окислення ліпідів</w:t>
      </w:r>
    </w:p>
    <w:p w:rsidR="0015755F" w:rsidRDefault="0015755F" w:rsidP="0015755F">
      <w:pPr>
        <w:spacing w:line="340" w:lineRule="exact"/>
        <w:ind w:firstLine="708"/>
        <w:jc w:val="both"/>
        <w:rPr>
          <w:sz w:val="28"/>
          <w:lang w:val="uk-UA"/>
        </w:rPr>
      </w:pPr>
      <w:r>
        <w:rPr>
          <w:sz w:val="28"/>
          <w:lang w:val="uk-UA"/>
        </w:rPr>
        <w:t>HBV – вірус гепатиту В</w:t>
      </w:r>
    </w:p>
    <w:p w:rsidR="0015755F" w:rsidRDefault="0015755F" w:rsidP="0015755F">
      <w:pPr>
        <w:spacing w:line="340" w:lineRule="exact"/>
        <w:ind w:left="1260" w:hanging="540"/>
        <w:jc w:val="both"/>
        <w:rPr>
          <w:sz w:val="28"/>
          <w:lang w:val="uk-UA"/>
        </w:rPr>
      </w:pPr>
      <w:r>
        <w:rPr>
          <w:sz w:val="28"/>
          <w:lang w:val="uk-UA"/>
        </w:rPr>
        <w:t>Ам - максимальна амплітуда</w:t>
      </w:r>
    </w:p>
    <w:p w:rsidR="0015755F" w:rsidRDefault="0015755F" w:rsidP="0015755F">
      <w:pPr>
        <w:spacing w:line="340" w:lineRule="exact"/>
        <w:ind w:left="1260" w:hanging="540"/>
        <w:jc w:val="both"/>
        <w:rPr>
          <w:sz w:val="28"/>
          <w:lang w:val="uk-UA"/>
        </w:rPr>
      </w:pPr>
      <w:r>
        <w:rPr>
          <w:sz w:val="28"/>
          <w:lang w:val="uk-UA"/>
        </w:rPr>
        <w:t>А</w:t>
      </w:r>
      <w:r>
        <w:rPr>
          <w:sz w:val="28"/>
          <w:vertAlign w:val="subscript"/>
          <w:lang w:val="uk-UA"/>
        </w:rPr>
        <w:t>0</w:t>
      </w:r>
      <w:r>
        <w:rPr>
          <w:sz w:val="28"/>
          <w:lang w:val="uk-UA"/>
        </w:rPr>
        <w:t xml:space="preserve"> - мінімальна амплітуда</w:t>
      </w:r>
    </w:p>
    <w:p w:rsidR="0015755F" w:rsidRDefault="0015755F" w:rsidP="0015755F">
      <w:pPr>
        <w:spacing w:line="340" w:lineRule="exact"/>
        <w:ind w:left="1260" w:hanging="540"/>
        <w:jc w:val="both"/>
        <w:rPr>
          <w:sz w:val="28"/>
          <w:lang w:val="uk-UA"/>
        </w:rPr>
      </w:pPr>
      <w:r>
        <w:rPr>
          <w:sz w:val="28"/>
          <w:lang w:val="uk-UA"/>
        </w:rPr>
        <w:t>А</w:t>
      </w:r>
      <w:r>
        <w:rPr>
          <w:sz w:val="28"/>
          <w:vertAlign w:val="subscript"/>
          <w:lang w:val="uk-UA"/>
        </w:rPr>
        <w:t>1</w:t>
      </w:r>
      <w:r>
        <w:rPr>
          <w:sz w:val="28"/>
          <w:lang w:val="uk-UA"/>
        </w:rPr>
        <w:t xml:space="preserve">– визначається через 10 хвилин від початку ретракції та фібринолізу, характеризує кількість сироватки, яка виділилася в результаті ретракції та фібринолізу </w:t>
      </w:r>
    </w:p>
    <w:p w:rsidR="0015755F" w:rsidRDefault="0015755F" w:rsidP="0015755F">
      <w:pPr>
        <w:spacing w:line="340" w:lineRule="exact"/>
        <w:ind w:firstLine="708"/>
        <w:jc w:val="both"/>
        <w:rPr>
          <w:sz w:val="28"/>
          <w:szCs w:val="28"/>
          <w:lang w:val="uk-UA"/>
        </w:rPr>
      </w:pPr>
      <w:r>
        <w:rPr>
          <w:sz w:val="28"/>
          <w:szCs w:val="28"/>
          <w:lang w:val="uk-UA"/>
        </w:rPr>
        <w:t>G-SH – відновлений глутатіон</w:t>
      </w:r>
    </w:p>
    <w:p w:rsidR="0015755F" w:rsidRDefault="0015755F" w:rsidP="0015755F">
      <w:pPr>
        <w:spacing w:line="340" w:lineRule="exact"/>
        <w:ind w:firstLine="708"/>
        <w:jc w:val="both"/>
        <w:rPr>
          <w:sz w:val="28"/>
          <w:lang w:val="uk-UA"/>
        </w:rPr>
      </w:pPr>
      <w:r>
        <w:rPr>
          <w:sz w:val="28"/>
          <w:lang w:val="uk-UA"/>
        </w:rPr>
        <w:t>Т</w:t>
      </w:r>
      <w:r>
        <w:rPr>
          <w:sz w:val="28"/>
          <w:vertAlign w:val="subscript"/>
          <w:lang w:val="uk-UA"/>
        </w:rPr>
        <w:t>1</w:t>
      </w:r>
      <w:r>
        <w:rPr>
          <w:sz w:val="28"/>
          <w:lang w:val="uk-UA"/>
        </w:rPr>
        <w:t xml:space="preserve"> - початок згортання</w:t>
      </w:r>
    </w:p>
    <w:p w:rsidR="0015755F" w:rsidRDefault="0015755F" w:rsidP="0015755F">
      <w:pPr>
        <w:spacing w:line="340" w:lineRule="exact"/>
        <w:ind w:firstLine="708"/>
        <w:jc w:val="both"/>
        <w:rPr>
          <w:sz w:val="28"/>
          <w:lang w:val="uk-UA"/>
        </w:rPr>
      </w:pPr>
      <w:r>
        <w:rPr>
          <w:sz w:val="28"/>
          <w:lang w:val="uk-UA"/>
        </w:rPr>
        <w:t>Т</w:t>
      </w:r>
      <w:r>
        <w:rPr>
          <w:sz w:val="28"/>
          <w:vertAlign w:val="subscript"/>
          <w:lang w:val="uk-UA"/>
        </w:rPr>
        <w:t xml:space="preserve">2 </w:t>
      </w:r>
      <w:r>
        <w:rPr>
          <w:sz w:val="28"/>
          <w:lang w:val="uk-UA"/>
        </w:rPr>
        <w:t>- кінець згортання</w:t>
      </w:r>
    </w:p>
    <w:p w:rsidR="0015755F" w:rsidRDefault="0015755F" w:rsidP="0015755F">
      <w:pPr>
        <w:spacing w:line="340" w:lineRule="exact"/>
        <w:ind w:firstLine="708"/>
        <w:jc w:val="both"/>
        <w:rPr>
          <w:sz w:val="28"/>
          <w:lang w:val="uk-UA"/>
        </w:rPr>
      </w:pPr>
      <w:r>
        <w:rPr>
          <w:sz w:val="28"/>
          <w:lang w:val="uk-UA"/>
        </w:rPr>
        <w:t>Т - тривалість згортання</w:t>
      </w:r>
    </w:p>
    <w:p w:rsidR="0015755F" w:rsidRDefault="0015755F" w:rsidP="0015755F">
      <w:pPr>
        <w:spacing w:line="340" w:lineRule="exact"/>
        <w:ind w:firstLine="708"/>
        <w:jc w:val="both"/>
        <w:rPr>
          <w:sz w:val="28"/>
          <w:lang w:val="uk-UA"/>
        </w:rPr>
      </w:pPr>
      <w:r>
        <w:rPr>
          <w:sz w:val="28"/>
          <w:lang w:val="uk-UA"/>
        </w:rPr>
        <w:t>Т</w:t>
      </w:r>
      <w:r>
        <w:rPr>
          <w:sz w:val="28"/>
          <w:vertAlign w:val="subscript"/>
          <w:lang w:val="uk-UA"/>
        </w:rPr>
        <w:t>3</w:t>
      </w:r>
      <w:r>
        <w:rPr>
          <w:sz w:val="28"/>
          <w:lang w:val="uk-UA"/>
        </w:rPr>
        <w:t xml:space="preserve"> - початок ретракції та фібринолізу</w:t>
      </w:r>
    </w:p>
    <w:p w:rsidR="0015755F" w:rsidRDefault="0015755F" w:rsidP="0015755F">
      <w:pPr>
        <w:spacing w:line="340" w:lineRule="exact"/>
        <w:ind w:left="1260" w:hanging="540"/>
        <w:jc w:val="both"/>
        <w:rPr>
          <w:sz w:val="28"/>
          <w:lang w:val="uk-UA"/>
        </w:rPr>
      </w:pPr>
      <w:r>
        <w:rPr>
          <w:sz w:val="28"/>
          <w:lang w:val="uk-UA"/>
        </w:rPr>
        <w:t>V</w:t>
      </w:r>
      <w:r>
        <w:rPr>
          <w:sz w:val="28"/>
          <w:vertAlign w:val="subscript"/>
          <w:lang w:val="uk-UA"/>
        </w:rPr>
        <w:t>1</w:t>
      </w:r>
      <w:r>
        <w:rPr>
          <w:sz w:val="28"/>
          <w:lang w:val="uk-UA"/>
        </w:rPr>
        <w:t xml:space="preserve"> - швидкість ретракції та фібринолізу за перші 5 хвилин після початку  цих процесів</w:t>
      </w:r>
    </w:p>
    <w:p w:rsidR="0015755F" w:rsidRDefault="0015755F" w:rsidP="0015755F">
      <w:pPr>
        <w:spacing w:line="340" w:lineRule="exact"/>
        <w:ind w:firstLine="708"/>
        <w:jc w:val="both"/>
        <w:rPr>
          <w:sz w:val="28"/>
          <w:szCs w:val="28"/>
          <w:lang w:val="uk-UA"/>
        </w:rPr>
      </w:pPr>
      <w:r>
        <w:rPr>
          <w:sz w:val="28"/>
          <w:lang w:val="uk-UA"/>
        </w:rPr>
        <w:t>Vс</w:t>
      </w:r>
      <w:r>
        <w:rPr>
          <w:sz w:val="28"/>
          <w:vertAlign w:val="subscript"/>
          <w:lang w:val="uk-UA"/>
        </w:rPr>
        <w:t>1</w:t>
      </w:r>
      <w:r>
        <w:rPr>
          <w:sz w:val="28"/>
          <w:lang w:val="uk-UA"/>
        </w:rPr>
        <w:t xml:space="preserve"> - швидкість згортання за першу хвилину</w:t>
      </w:r>
    </w:p>
    <w:p w:rsidR="0015755F" w:rsidRDefault="0015755F" w:rsidP="0015755F">
      <w:pPr>
        <w:spacing w:line="340" w:lineRule="exact"/>
        <w:ind w:firstLine="708"/>
        <w:jc w:val="both"/>
        <w:rPr>
          <w:sz w:val="28"/>
          <w:szCs w:val="28"/>
          <w:lang w:val="uk-UA"/>
        </w:rPr>
      </w:pPr>
    </w:p>
    <w:p w:rsidR="0015755F" w:rsidRDefault="0015755F" w:rsidP="0015755F">
      <w:pPr>
        <w:spacing w:line="340" w:lineRule="exact"/>
        <w:ind w:firstLine="708"/>
        <w:jc w:val="both"/>
        <w:rPr>
          <w:sz w:val="28"/>
          <w:szCs w:val="28"/>
          <w:lang w:val="uk-UA"/>
        </w:rPr>
      </w:pPr>
    </w:p>
    <w:p w:rsidR="0015755F" w:rsidRDefault="0015755F" w:rsidP="0015755F">
      <w:pPr>
        <w:spacing w:line="340" w:lineRule="exact"/>
        <w:ind w:firstLine="708"/>
        <w:jc w:val="both"/>
        <w:rPr>
          <w:sz w:val="28"/>
          <w:szCs w:val="28"/>
          <w:lang w:val="uk-UA"/>
        </w:rPr>
      </w:pPr>
    </w:p>
    <w:p w:rsidR="0015755F" w:rsidRDefault="0015755F" w:rsidP="0015755F">
      <w:pPr>
        <w:spacing w:line="340" w:lineRule="exact"/>
        <w:ind w:firstLine="708"/>
        <w:jc w:val="both"/>
        <w:rPr>
          <w:b/>
          <w:lang w:val="uk-UA"/>
        </w:rPr>
      </w:pPr>
      <w:r>
        <w:rPr>
          <w:b/>
          <w:lang w:val="uk-UA"/>
        </w:rPr>
        <w:t xml:space="preserve"> </w:t>
      </w:r>
    </w:p>
    <w:p w:rsidR="0015755F" w:rsidRDefault="0015755F" w:rsidP="0015755F">
      <w:pPr>
        <w:spacing w:line="340" w:lineRule="exact"/>
        <w:ind w:firstLine="708"/>
        <w:jc w:val="both"/>
        <w:rPr>
          <w:lang w:val="uk-UA"/>
        </w:rPr>
      </w:pPr>
    </w:p>
    <w:p w:rsidR="0015755F" w:rsidRDefault="0015755F" w:rsidP="0015755F">
      <w:pPr>
        <w:spacing w:line="340" w:lineRule="exact"/>
        <w:jc w:val="both"/>
        <w:rPr>
          <w:sz w:val="28"/>
          <w:szCs w:val="28"/>
          <w:lang w:val="uk-UA"/>
        </w:rPr>
      </w:pPr>
    </w:p>
    <w:p w:rsidR="0015755F" w:rsidRDefault="0015755F" w:rsidP="0015755F">
      <w:pPr>
        <w:spacing w:line="340" w:lineRule="exact"/>
        <w:ind w:firstLine="708"/>
        <w:rPr>
          <w:sz w:val="28"/>
          <w:szCs w:val="28"/>
          <w:lang w:val="uk-UA"/>
        </w:rPr>
      </w:pPr>
    </w:p>
    <w:p w:rsidR="00DB1E49" w:rsidRDefault="00DB1E49" w:rsidP="00DB1E49">
      <w:pPr>
        <w:rPr>
          <w:sz w:val="28"/>
          <w:szCs w:val="28"/>
          <w:lang w:val="uk-UA"/>
        </w:rPr>
      </w:pPr>
      <w:bookmarkStart w:id="0" w:name="_GoBack"/>
      <w:bookmarkEnd w:id="0"/>
    </w:p>
    <w:p w:rsidR="00804CAB" w:rsidRPr="00160786" w:rsidRDefault="00804CAB" w:rsidP="0012690A">
      <w:pPr>
        <w:jc w:val="center"/>
      </w:pPr>
      <w:r w:rsidRPr="00804CAB">
        <w:rPr>
          <w:rStyle w:val="af"/>
          <w:color w:val="FF0000"/>
        </w:rPr>
        <w:t xml:space="preserve">Для заказа доставки данной работы воспользуйтесь поиском на сайте по ссылке:  </w:t>
      </w:r>
      <w:hyperlink r:id="rId13" w:history="1">
        <w:r>
          <w:rPr>
            <w:rStyle w:val="af"/>
            <w:color w:val="0070C0"/>
          </w:rPr>
          <w:t>http</w:t>
        </w:r>
        <w:r w:rsidRPr="00804CAB">
          <w:rPr>
            <w:rStyle w:val="af"/>
            <w:color w:val="0070C0"/>
          </w:rPr>
          <w:t>://</w:t>
        </w:r>
        <w:r>
          <w:rPr>
            <w:rStyle w:val="af"/>
            <w:color w:val="0070C0"/>
          </w:rPr>
          <w:t>www</w:t>
        </w:r>
        <w:r w:rsidRPr="00804CAB">
          <w:rPr>
            <w:rStyle w:val="af"/>
            <w:color w:val="0070C0"/>
          </w:rPr>
          <w:t>.</w:t>
        </w:r>
        <w:r>
          <w:rPr>
            <w:rStyle w:val="af"/>
            <w:color w:val="0070C0"/>
          </w:rPr>
          <w:t>mydisser</w:t>
        </w:r>
        <w:r w:rsidRPr="00804CAB">
          <w:rPr>
            <w:rStyle w:val="af"/>
            <w:color w:val="0070C0"/>
          </w:rPr>
          <w:t>.</w:t>
        </w:r>
        <w:r>
          <w:rPr>
            <w:rStyle w:val="af"/>
            <w:color w:val="0070C0"/>
          </w:rPr>
          <w:t>com</w:t>
        </w:r>
        <w:r w:rsidRPr="00804CAB">
          <w:rPr>
            <w:rStyle w:val="af"/>
            <w:color w:val="0070C0"/>
          </w:rPr>
          <w:t>/</w:t>
        </w:r>
        <w:r>
          <w:rPr>
            <w:rStyle w:val="af"/>
            <w:color w:val="0070C0"/>
          </w:rPr>
          <w:t>search</w:t>
        </w:r>
        <w:r w:rsidRPr="00804CAB">
          <w:rPr>
            <w:rStyle w:val="af"/>
            <w:color w:val="0070C0"/>
          </w:rPr>
          <w:t>.</w:t>
        </w:r>
        <w:r>
          <w:rPr>
            <w:rStyle w:val="af"/>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4"/>
      <w:headerReference w:type="default" r:id="rId15"/>
      <w:footerReference w:type="even" r:id="rId16"/>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466" w:rsidRDefault="00BA0466">
      <w:pPr>
        <w:spacing w:after="0" w:line="240" w:lineRule="auto"/>
      </w:pPr>
      <w:r>
        <w:separator/>
      </w:r>
    </w:p>
  </w:endnote>
  <w:endnote w:type="continuationSeparator" w:id="0">
    <w:p w:rsidR="00BA0466" w:rsidRDefault="00BA0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d"/>
        <w:rFonts w:eastAsia="Garamond"/>
      </w:rPr>
    </w:pPr>
    <w:r>
      <w:rPr>
        <w:rStyle w:val="afd"/>
        <w:rFonts w:eastAsia="Garamond"/>
      </w:rPr>
      <w:fldChar w:fldCharType="begin"/>
    </w:r>
    <w:r>
      <w:rPr>
        <w:rStyle w:val="afd"/>
        <w:rFonts w:eastAsia="Garamond"/>
      </w:rPr>
      <w:instrText xml:space="preserve">PAGE  </w:instrText>
    </w:r>
    <w:r>
      <w:rPr>
        <w:rStyle w:val="afd"/>
        <w:rFonts w:eastAsia="Garamond"/>
      </w:rPr>
      <w:fldChar w:fldCharType="separate"/>
    </w:r>
    <w:r w:rsidR="009C466D">
      <w:rPr>
        <w:rStyle w:val="afd"/>
        <w:rFonts w:eastAsia="Garamond"/>
        <w:noProof/>
      </w:rPr>
      <w:t>43</w:t>
    </w:r>
    <w:r>
      <w:rPr>
        <w:rStyle w:val="afd"/>
        <w:rFonts w:eastAsia="Garamond"/>
      </w:rPr>
      <w:fldChar w:fldCharType="end"/>
    </w:r>
  </w:p>
  <w:p w:rsidR="009335CF" w:rsidRDefault="00BA0466">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d"/>
        <w:rFonts w:eastAsia="Garamond"/>
      </w:rPr>
    </w:pPr>
    <w:r>
      <w:rPr>
        <w:rStyle w:val="afd"/>
        <w:rFonts w:eastAsia="Garamond"/>
      </w:rPr>
      <w:fldChar w:fldCharType="begin"/>
    </w:r>
    <w:r>
      <w:rPr>
        <w:rStyle w:val="afd"/>
        <w:rFonts w:eastAsia="Garamond"/>
      </w:rPr>
      <w:instrText xml:space="preserve">PAGE  </w:instrText>
    </w:r>
    <w:r>
      <w:rPr>
        <w:rStyle w:val="afd"/>
        <w:rFonts w:eastAsia="Garamond"/>
      </w:rPr>
      <w:fldChar w:fldCharType="separate"/>
    </w:r>
    <w:r w:rsidR="0015755F">
      <w:rPr>
        <w:rStyle w:val="afd"/>
        <w:rFonts w:eastAsia="Garamond"/>
        <w:noProof/>
      </w:rPr>
      <w:t>23</w:t>
    </w:r>
    <w:r>
      <w:rPr>
        <w:rStyle w:val="afd"/>
        <w:rFonts w:eastAsia="Garamond"/>
      </w:rPr>
      <w:fldChar w:fldCharType="end"/>
    </w:r>
  </w:p>
  <w:p w:rsidR="009335CF" w:rsidRDefault="00BA0466">
    <w:pPr>
      <w:pStyle w:val="af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466" w:rsidRDefault="00BA0466">
      <w:pPr>
        <w:spacing w:after="0" w:line="240" w:lineRule="auto"/>
      </w:pPr>
      <w:r>
        <w:separator/>
      </w:r>
    </w:p>
  </w:footnote>
  <w:footnote w:type="continuationSeparator" w:id="0">
    <w:p w:rsidR="00BA0466" w:rsidRDefault="00BA04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55F" w:rsidRDefault="0015755F">
    <w:pPr>
      <w:pStyle w:val="afb"/>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15755F" w:rsidRDefault="0015755F">
    <w:pPr>
      <w:pStyle w:val="af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55F" w:rsidRDefault="0015755F">
    <w:pPr>
      <w:pStyle w:val="afb"/>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separate"/>
    </w:r>
    <w:r>
      <w:rPr>
        <w:rStyle w:val="afd"/>
        <w:noProof/>
      </w:rPr>
      <w:t>2</w:t>
    </w:r>
    <w:r>
      <w:rPr>
        <w:rStyle w:val="afd"/>
      </w:rPr>
      <w:fldChar w:fldCharType="end"/>
    </w:r>
  </w:p>
  <w:p w:rsidR="0015755F" w:rsidRDefault="0015755F">
    <w:pPr>
      <w:pStyle w:val="a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9C466D">
      <w:rPr>
        <w:rStyle w:val="afd"/>
        <w:noProof/>
      </w:rPr>
      <w:t>43</w:t>
    </w:r>
    <w:r>
      <w:rPr>
        <w:rStyle w:val="afd"/>
      </w:rPr>
      <w:fldChar w:fldCharType="end"/>
    </w:r>
  </w:p>
  <w:p w:rsidR="009335CF" w:rsidRDefault="00BA0466">
    <w:pPr>
      <w:pStyle w:val="afb"/>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BA0466">
    <w:pPr>
      <w:pStyle w:val="afb"/>
      <w:framePr w:wrap="around" w:vAnchor="text" w:hAnchor="margin" w:xAlign="right" w:y="1"/>
      <w:rPr>
        <w:rStyle w:val="afd"/>
        <w:lang w:val="uk-UA"/>
      </w:rPr>
    </w:pPr>
  </w:p>
  <w:p w:rsidR="009335CF" w:rsidRDefault="00BA0466">
    <w:pPr>
      <w:pStyle w:val="af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12B71B7"/>
    <w:multiLevelType w:val="hybridMultilevel"/>
    <w:tmpl w:val="776CECCC"/>
    <w:lvl w:ilvl="0" w:tplc="686C8C1C">
      <w:start w:val="1"/>
      <w:numFmt w:val="decimal"/>
      <w:lvlText w:val="%1."/>
      <w:lvlJc w:val="left"/>
      <w:pPr>
        <w:tabs>
          <w:tab w:val="num" w:pos="900"/>
        </w:tabs>
        <w:ind w:left="900" w:hanging="360"/>
      </w:pPr>
      <w:rPr>
        <w:rFonts w:hint="default"/>
      </w:rPr>
    </w:lvl>
    <w:lvl w:ilvl="1" w:tplc="E2D6C508">
      <w:start w:val="6"/>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0">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4A973883"/>
    <w:multiLevelType w:val="hybridMultilevel"/>
    <w:tmpl w:val="6676271A"/>
    <w:lvl w:ilvl="0" w:tplc="5CF6E290">
      <w:start w:val="1"/>
      <w:numFmt w:val="decimal"/>
      <w:pStyle w:val="a4"/>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5">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6">
    <w:nsid w:val="5EF227B7"/>
    <w:multiLevelType w:val="singleLevel"/>
    <w:tmpl w:val="D72659E8"/>
    <w:lvl w:ilvl="0">
      <w:start w:val="1"/>
      <w:numFmt w:val="decimal"/>
      <w:pStyle w:val="a5"/>
      <w:lvlText w:val="%1."/>
      <w:lvlJc w:val="left"/>
      <w:pPr>
        <w:tabs>
          <w:tab w:val="num" w:pos="680"/>
        </w:tabs>
        <w:ind w:left="680" w:hanging="680"/>
      </w:pPr>
    </w:lvl>
  </w:abstractNum>
  <w:abstractNum w:abstractNumId="47">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8">
    <w:nsid w:val="6C5F524F"/>
    <w:multiLevelType w:val="multilevel"/>
    <w:tmpl w:val="50AC5D92"/>
    <w:lvl w:ilvl="0">
      <w:start w:val="1"/>
      <w:numFmt w:val="upperRoman"/>
      <w:pStyle w:val="a6"/>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49">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0">
    <w:nsid w:val="717D2042"/>
    <w:multiLevelType w:val="hybridMultilevel"/>
    <w:tmpl w:val="C630A244"/>
    <w:lvl w:ilvl="0" w:tplc="0422000F">
      <w:start w:val="1"/>
      <w:numFmt w:val="decimal"/>
      <w:pStyle w:val="a7"/>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1">
    <w:nsid w:val="754B0DF2"/>
    <w:multiLevelType w:val="hybridMultilevel"/>
    <w:tmpl w:val="51F6C850"/>
    <w:lvl w:ilvl="0" w:tplc="19623AC8">
      <w:start w:val="1"/>
      <w:numFmt w:val="decimal"/>
      <w:pStyle w:val="a8"/>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77265102"/>
    <w:multiLevelType w:val="hybridMultilevel"/>
    <w:tmpl w:val="0EE6E988"/>
    <w:lvl w:ilvl="0" w:tplc="F9F6D88A">
      <w:start w:val="1"/>
      <w:numFmt w:val="decimal"/>
      <w:pStyle w:val="a9"/>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4">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5">
    <w:nsid w:val="7E666BA2"/>
    <w:multiLevelType w:val="hybridMultilevel"/>
    <w:tmpl w:val="0AF2224E"/>
    <w:lvl w:ilvl="0" w:tplc="5B46159A">
      <w:start w:val="1"/>
      <w:numFmt w:val="bullet"/>
      <w:pStyle w:val="aa"/>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6">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0"/>
  </w:num>
  <w:num w:numId="2">
    <w:abstractNumId w:val="49"/>
  </w:num>
  <w:num w:numId="3">
    <w:abstractNumId w:val="0"/>
  </w:num>
  <w:num w:numId="4">
    <w:abstractNumId w:val="30"/>
  </w:num>
  <w:num w:numId="5">
    <w:abstractNumId w:val="27"/>
  </w:num>
  <w:num w:numId="6">
    <w:abstractNumId w:val="37"/>
  </w:num>
  <w:num w:numId="7">
    <w:abstractNumId w:val="24"/>
  </w:num>
  <w:num w:numId="8">
    <w:abstractNumId w:val="52"/>
  </w:num>
  <w:num w:numId="9">
    <w:abstractNumId w:val="35"/>
  </w:num>
  <w:num w:numId="10">
    <w:abstractNumId w:val="39"/>
  </w:num>
  <w:num w:numId="11">
    <w:abstractNumId w:val="56"/>
  </w:num>
  <w:num w:numId="12">
    <w:abstractNumId w:val="41"/>
  </w:num>
  <w:num w:numId="13">
    <w:abstractNumId w:val="47"/>
  </w:num>
  <w:num w:numId="14">
    <w:abstractNumId w:val="40"/>
  </w:num>
  <w:num w:numId="15">
    <w:abstractNumId w:val="32"/>
  </w:num>
  <w:num w:numId="16">
    <w:abstractNumId w:val="38"/>
  </w:num>
  <w:num w:numId="17">
    <w:abstractNumId w:val="51"/>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36"/>
  </w:num>
  <w:num w:numId="21">
    <w:abstractNumId w:val="29"/>
  </w:num>
  <w:num w:numId="22">
    <w:abstractNumId w:val="54"/>
  </w:num>
  <w:num w:numId="23">
    <w:abstractNumId w:val="26"/>
  </w:num>
  <w:num w:numId="24">
    <w:abstractNumId w:val="46"/>
    <w:lvlOverride w:ilvl="0">
      <w:startOverride w:val="1"/>
    </w:lvlOverride>
  </w:num>
  <w:num w:numId="25">
    <w:abstractNumId w:val="43"/>
  </w:num>
  <w:num w:numId="26">
    <w:abstractNumId w:val="55"/>
  </w:num>
  <w:num w:numId="27">
    <w:abstractNumId w:val="28"/>
  </w:num>
  <w:num w:numId="28">
    <w:abstractNumId w:val="34"/>
  </w:num>
  <w:num w:numId="29">
    <w:abstractNumId w:val="44"/>
  </w:num>
  <w:num w:numId="30">
    <w:abstractNumId w:val="48"/>
  </w:num>
  <w:num w:numId="31">
    <w:abstractNumId w:val="53"/>
  </w:num>
  <w:num w:numId="32">
    <w:abstractNumId w:val="31"/>
  </w:num>
  <w:num w:numId="33">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3A4E"/>
    <w:rsid w:val="000745E6"/>
    <w:rsid w:val="00080F11"/>
    <w:rsid w:val="0008264B"/>
    <w:rsid w:val="00083740"/>
    <w:rsid w:val="000839E9"/>
    <w:rsid w:val="000861E9"/>
    <w:rsid w:val="00086360"/>
    <w:rsid w:val="00086D74"/>
    <w:rsid w:val="00086DF8"/>
    <w:rsid w:val="00087426"/>
    <w:rsid w:val="00090216"/>
    <w:rsid w:val="00091892"/>
    <w:rsid w:val="00092DF0"/>
    <w:rsid w:val="00093057"/>
    <w:rsid w:val="00094F2D"/>
    <w:rsid w:val="000955F1"/>
    <w:rsid w:val="00095E35"/>
    <w:rsid w:val="00096438"/>
    <w:rsid w:val="000966F2"/>
    <w:rsid w:val="000A048A"/>
    <w:rsid w:val="000A0802"/>
    <w:rsid w:val="000A0E95"/>
    <w:rsid w:val="000A10E0"/>
    <w:rsid w:val="000A11D3"/>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1AC6"/>
    <w:rsid w:val="002520B7"/>
    <w:rsid w:val="0025289A"/>
    <w:rsid w:val="00255234"/>
    <w:rsid w:val="00255394"/>
    <w:rsid w:val="00255A26"/>
    <w:rsid w:val="00256BB4"/>
    <w:rsid w:val="00257C71"/>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1FA"/>
    <w:rsid w:val="0036252A"/>
    <w:rsid w:val="00363078"/>
    <w:rsid w:val="0036343C"/>
    <w:rsid w:val="00365370"/>
    <w:rsid w:val="0036616C"/>
    <w:rsid w:val="003700B2"/>
    <w:rsid w:val="00370500"/>
    <w:rsid w:val="00371B16"/>
    <w:rsid w:val="003749B7"/>
    <w:rsid w:val="00374CB7"/>
    <w:rsid w:val="00375065"/>
    <w:rsid w:val="00384947"/>
    <w:rsid w:val="00384AA3"/>
    <w:rsid w:val="0038640C"/>
    <w:rsid w:val="00387821"/>
    <w:rsid w:val="00387DAE"/>
    <w:rsid w:val="00392492"/>
    <w:rsid w:val="00392B22"/>
    <w:rsid w:val="00392FE9"/>
    <w:rsid w:val="003942BD"/>
    <w:rsid w:val="00394CA5"/>
    <w:rsid w:val="00395B1B"/>
    <w:rsid w:val="00395C70"/>
    <w:rsid w:val="003967D5"/>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4B27"/>
    <w:rsid w:val="003B6480"/>
    <w:rsid w:val="003B73A4"/>
    <w:rsid w:val="003B74BF"/>
    <w:rsid w:val="003B757C"/>
    <w:rsid w:val="003B7973"/>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233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0207"/>
    <w:rsid w:val="00412615"/>
    <w:rsid w:val="00412FAE"/>
    <w:rsid w:val="00413DDA"/>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7857"/>
    <w:rsid w:val="005C170D"/>
    <w:rsid w:val="005C1EB8"/>
    <w:rsid w:val="005C2013"/>
    <w:rsid w:val="005C2AAD"/>
    <w:rsid w:val="005C3055"/>
    <w:rsid w:val="005C3EB9"/>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35C9"/>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772"/>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A7301"/>
    <w:rsid w:val="006B013E"/>
    <w:rsid w:val="006B07EB"/>
    <w:rsid w:val="006B1613"/>
    <w:rsid w:val="006B18CC"/>
    <w:rsid w:val="006B1E86"/>
    <w:rsid w:val="006B367E"/>
    <w:rsid w:val="006B39E7"/>
    <w:rsid w:val="006B4085"/>
    <w:rsid w:val="006B51C8"/>
    <w:rsid w:val="006B65EE"/>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F0E18"/>
    <w:rsid w:val="006F131F"/>
    <w:rsid w:val="006F2C92"/>
    <w:rsid w:val="006F2E60"/>
    <w:rsid w:val="006F310D"/>
    <w:rsid w:val="006F3507"/>
    <w:rsid w:val="006F380D"/>
    <w:rsid w:val="006F3F35"/>
    <w:rsid w:val="006F47C9"/>
    <w:rsid w:val="006F58C8"/>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1993"/>
    <w:rsid w:val="00862551"/>
    <w:rsid w:val="00864298"/>
    <w:rsid w:val="00865313"/>
    <w:rsid w:val="008661F6"/>
    <w:rsid w:val="0086629C"/>
    <w:rsid w:val="00866C1B"/>
    <w:rsid w:val="0087033B"/>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BD8"/>
    <w:rsid w:val="00901EAA"/>
    <w:rsid w:val="00903D72"/>
    <w:rsid w:val="0090460B"/>
    <w:rsid w:val="009051B8"/>
    <w:rsid w:val="0090522B"/>
    <w:rsid w:val="00905A66"/>
    <w:rsid w:val="00905E58"/>
    <w:rsid w:val="00906460"/>
    <w:rsid w:val="009064E2"/>
    <w:rsid w:val="00910A41"/>
    <w:rsid w:val="00911BF2"/>
    <w:rsid w:val="009124BE"/>
    <w:rsid w:val="00912D3A"/>
    <w:rsid w:val="0091345C"/>
    <w:rsid w:val="00913A20"/>
    <w:rsid w:val="00914715"/>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070C8"/>
    <w:rsid w:val="00A1049B"/>
    <w:rsid w:val="00A10853"/>
    <w:rsid w:val="00A10C70"/>
    <w:rsid w:val="00A10CEE"/>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5988"/>
    <w:rsid w:val="00A46122"/>
    <w:rsid w:val="00A4685D"/>
    <w:rsid w:val="00A523DC"/>
    <w:rsid w:val="00A529DA"/>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123"/>
    <w:rsid w:val="00B442AE"/>
    <w:rsid w:val="00B46626"/>
    <w:rsid w:val="00B46752"/>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64D2"/>
    <w:rsid w:val="00B8692B"/>
    <w:rsid w:val="00B93DB4"/>
    <w:rsid w:val="00B94482"/>
    <w:rsid w:val="00BA0466"/>
    <w:rsid w:val="00BA1BD3"/>
    <w:rsid w:val="00BA41A9"/>
    <w:rsid w:val="00BA541F"/>
    <w:rsid w:val="00BA5961"/>
    <w:rsid w:val="00BA5FE1"/>
    <w:rsid w:val="00BA6250"/>
    <w:rsid w:val="00BA6271"/>
    <w:rsid w:val="00BB18AB"/>
    <w:rsid w:val="00BB4BB9"/>
    <w:rsid w:val="00BB5D4D"/>
    <w:rsid w:val="00BB775E"/>
    <w:rsid w:val="00BC1417"/>
    <w:rsid w:val="00BC1C0F"/>
    <w:rsid w:val="00BC2BBC"/>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D0DED"/>
    <w:rsid w:val="00CD0E69"/>
    <w:rsid w:val="00CD11CD"/>
    <w:rsid w:val="00CE04AF"/>
    <w:rsid w:val="00CE197D"/>
    <w:rsid w:val="00CE64EE"/>
    <w:rsid w:val="00CE763D"/>
    <w:rsid w:val="00CF0468"/>
    <w:rsid w:val="00CF14AB"/>
    <w:rsid w:val="00CF1B46"/>
    <w:rsid w:val="00CF1FC6"/>
    <w:rsid w:val="00CF30D1"/>
    <w:rsid w:val="00CF7011"/>
    <w:rsid w:val="00CF7946"/>
    <w:rsid w:val="00D00E5E"/>
    <w:rsid w:val="00D01F31"/>
    <w:rsid w:val="00D02D56"/>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A1DC0"/>
    <w:rsid w:val="00DA20C8"/>
    <w:rsid w:val="00DA3269"/>
    <w:rsid w:val="00DA43D6"/>
    <w:rsid w:val="00DA4A07"/>
    <w:rsid w:val="00DA5487"/>
    <w:rsid w:val="00DA575F"/>
    <w:rsid w:val="00DA6167"/>
    <w:rsid w:val="00DA6D49"/>
    <w:rsid w:val="00DA7FC4"/>
    <w:rsid w:val="00DB0BEA"/>
    <w:rsid w:val="00DB12F1"/>
    <w:rsid w:val="00DB18AB"/>
    <w:rsid w:val="00DB1E49"/>
    <w:rsid w:val="00DB2019"/>
    <w:rsid w:val="00DB665E"/>
    <w:rsid w:val="00DB677B"/>
    <w:rsid w:val="00DC25CC"/>
    <w:rsid w:val="00DC2E83"/>
    <w:rsid w:val="00DC33C7"/>
    <w:rsid w:val="00DC362B"/>
    <w:rsid w:val="00DC419C"/>
    <w:rsid w:val="00DC5EB0"/>
    <w:rsid w:val="00DD242C"/>
    <w:rsid w:val="00DD2872"/>
    <w:rsid w:val="00DD3406"/>
    <w:rsid w:val="00DD58C3"/>
    <w:rsid w:val="00DD5BCD"/>
    <w:rsid w:val="00DD7EB6"/>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1228"/>
    <w:rsid w:val="00E0129E"/>
    <w:rsid w:val="00E02EF6"/>
    <w:rsid w:val="00E0507B"/>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5E30"/>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5829A6"/>
  </w:style>
  <w:style w:type="paragraph" w:styleId="15">
    <w:name w:val="heading 1"/>
    <w:aliases w:val=" Знак9,Заг 1,Раздел,Заголовок 1 Знак Знак, Знак Знак Знак, Знак Знак Знак Знак Знак"/>
    <w:basedOn w:val="ab"/>
    <w:next w:val="ab"/>
    <w:link w:val="16"/>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b"/>
    <w:next w:val="ab"/>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b"/>
    <w:next w:val="ab"/>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b"/>
    <w:next w:val="ab"/>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b"/>
    <w:next w:val="ab"/>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b"/>
    <w:next w:val="ab"/>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b"/>
    <w:next w:val="ab"/>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b"/>
    <w:next w:val="ab"/>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b"/>
    <w:next w:val="ab"/>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styleId="af">
    <w:name w:val="Hyperlink"/>
    <w:unhideWhenUsed/>
    <w:rsid w:val="005740A6"/>
    <w:rPr>
      <w:color w:val="0000FF"/>
      <w:u w:val="single"/>
    </w:rPr>
  </w:style>
  <w:style w:type="paragraph" w:styleId="af0">
    <w:name w:val="Body Text"/>
    <w:aliases w:val=" Знак, Знак5"/>
    <w:basedOn w:val="ab"/>
    <w:link w:val="af1"/>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1">
    <w:name w:val="Основной текст Знак"/>
    <w:aliases w:val=" Знак Знак, Знак5 Знак"/>
    <w:basedOn w:val="ac"/>
    <w:link w:val="af0"/>
    <w:rsid w:val="005740A6"/>
    <w:rPr>
      <w:rFonts w:ascii="Garamond" w:eastAsia="Garamond" w:hAnsi="Garamond" w:cs="Garamond"/>
      <w:sz w:val="28"/>
      <w:szCs w:val="24"/>
      <w:lang w:eastAsia="ar-SA"/>
    </w:rPr>
  </w:style>
  <w:style w:type="paragraph" w:styleId="af2">
    <w:name w:val="Body Text Indent"/>
    <w:aliases w:val="Основной текст с отступом Знак1 Знак,Основной текст с отступом Знак1 Знак Знак"/>
    <w:basedOn w:val="ab"/>
    <w:link w:val="af3"/>
    <w:unhideWhenUsed/>
    <w:rsid w:val="007B5C28"/>
    <w:pPr>
      <w:spacing w:after="120"/>
      <w:ind w:left="283"/>
    </w:pPr>
  </w:style>
  <w:style w:type="character" w:customStyle="1" w:styleId="af3">
    <w:name w:val="Основной текст с отступом Знак"/>
    <w:aliases w:val="Основной текст с отступом Знак1 Знак Знак1,Основной текст с отступом Знак1 Знак Знак Знак"/>
    <w:basedOn w:val="ac"/>
    <w:link w:val="af2"/>
    <w:rsid w:val="007B5C28"/>
  </w:style>
  <w:style w:type="character" w:customStyle="1" w:styleId="16">
    <w:name w:val="Заголовок 1 Знак"/>
    <w:aliases w:val=" Знак9 Знак,Заг 1 Знак,Раздел Знак,Заголовок 1 Знак Знак Знак, Знак Знак Знак Знак, Знак Знак Знак Знак Знак Знак"/>
    <w:basedOn w:val="ac"/>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c"/>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c"/>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c"/>
    <w:link w:val="40"/>
    <w:rsid w:val="007B5C28"/>
    <w:rPr>
      <w:rFonts w:ascii="Times New Roman" w:eastAsia="MS Mincho" w:hAnsi="Times New Roman" w:cs="Times New Roman"/>
      <w:sz w:val="28"/>
      <w:szCs w:val="20"/>
      <w:lang w:val="uk-UA" w:eastAsia="ru-RU"/>
    </w:rPr>
  </w:style>
  <w:style w:type="paragraph" w:styleId="af4">
    <w:name w:val="Title"/>
    <w:aliases w:val="Знак2,Глава, Char Char,Char"/>
    <w:basedOn w:val="ab"/>
    <w:link w:val="af5"/>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5">
    <w:name w:val="Название Знак"/>
    <w:aliases w:val="Знак2 Знак,Глава Знак, Char Char Знак,Char Знак"/>
    <w:basedOn w:val="ac"/>
    <w:link w:val="af4"/>
    <w:rsid w:val="007B5C28"/>
    <w:rPr>
      <w:rFonts w:ascii="Times New Roman" w:eastAsia="MS Mincho" w:hAnsi="Times New Roman" w:cs="Times New Roman"/>
      <w:b/>
      <w:sz w:val="25"/>
      <w:szCs w:val="20"/>
      <w:lang w:eastAsia="ru-RU"/>
    </w:rPr>
  </w:style>
  <w:style w:type="paragraph" w:styleId="24">
    <w:name w:val="Body Text Indent 2"/>
    <w:basedOn w:val="ab"/>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c"/>
    <w:link w:val="24"/>
    <w:rsid w:val="007B5C28"/>
    <w:rPr>
      <w:rFonts w:ascii="Times New Roman" w:eastAsia="MS Mincho" w:hAnsi="Times New Roman" w:cs="Times New Roman"/>
      <w:sz w:val="24"/>
      <w:szCs w:val="24"/>
      <w:lang w:eastAsia="ru-RU"/>
    </w:rPr>
  </w:style>
  <w:style w:type="paragraph" w:styleId="af6">
    <w:name w:val="Plain Text"/>
    <w:basedOn w:val="ab"/>
    <w:link w:val="af7"/>
    <w:rsid w:val="007B5C28"/>
    <w:pPr>
      <w:spacing w:after="0" w:line="240" w:lineRule="auto"/>
    </w:pPr>
    <w:rPr>
      <w:rFonts w:ascii="Courier New" w:eastAsia="MS Mincho" w:hAnsi="Courier New" w:cs="Times New Roman"/>
      <w:sz w:val="20"/>
      <w:szCs w:val="20"/>
      <w:lang w:eastAsia="ru-RU"/>
    </w:rPr>
  </w:style>
  <w:style w:type="character" w:customStyle="1" w:styleId="af7">
    <w:name w:val="Текст Знак"/>
    <w:basedOn w:val="ac"/>
    <w:link w:val="af6"/>
    <w:rsid w:val="007B5C28"/>
    <w:rPr>
      <w:rFonts w:ascii="Courier New" w:eastAsia="MS Mincho" w:hAnsi="Courier New" w:cs="Times New Roman"/>
      <w:sz w:val="20"/>
      <w:szCs w:val="20"/>
      <w:lang w:eastAsia="ru-RU"/>
    </w:rPr>
  </w:style>
  <w:style w:type="paragraph" w:styleId="32">
    <w:name w:val="Body Text Indent 3"/>
    <w:basedOn w:val="ab"/>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c"/>
    <w:link w:val="32"/>
    <w:rsid w:val="007B5C28"/>
    <w:rPr>
      <w:rFonts w:ascii="Times New Roman" w:eastAsia="MS Mincho" w:hAnsi="Times New Roman" w:cs="Times New Roman"/>
      <w:sz w:val="16"/>
      <w:szCs w:val="16"/>
      <w:lang w:eastAsia="ru-RU"/>
    </w:rPr>
  </w:style>
  <w:style w:type="table" w:styleId="af8">
    <w:name w:val="Table Grid"/>
    <w:basedOn w:val="ad"/>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aption"/>
    <w:basedOn w:val="ab"/>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b"/>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c"/>
    <w:link w:val="26"/>
    <w:rsid w:val="007B5C28"/>
    <w:rPr>
      <w:rFonts w:ascii="Times New Roman" w:eastAsia="MS Mincho" w:hAnsi="Times New Roman" w:cs="Times New Roman"/>
      <w:sz w:val="24"/>
      <w:szCs w:val="24"/>
      <w:lang w:eastAsia="ru-RU"/>
    </w:rPr>
  </w:style>
  <w:style w:type="paragraph" w:customStyle="1" w:styleId="afa">
    <w:name w:val="АДРЕС"/>
    <w:basedOn w:val="ab"/>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b">
    <w:name w:val="header"/>
    <w:aliases w:val=" Знак3 Знак Знак, Знак3"/>
    <w:basedOn w:val="ab"/>
    <w:link w:val="afc"/>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c">
    <w:name w:val="Верхний колонтитул Знак"/>
    <w:aliases w:val=" Знак3 Знак Знак Знак, Знак3 Знак1"/>
    <w:basedOn w:val="ac"/>
    <w:link w:val="afb"/>
    <w:rsid w:val="00D353C8"/>
    <w:rPr>
      <w:rFonts w:ascii="Times New Roman" w:eastAsia="MS Mincho" w:hAnsi="Times New Roman" w:cs="Times New Roman"/>
      <w:sz w:val="24"/>
      <w:szCs w:val="24"/>
      <w:lang w:eastAsia="ru-RU"/>
    </w:rPr>
  </w:style>
  <w:style w:type="character" w:styleId="afd">
    <w:name w:val="page number"/>
    <w:basedOn w:val="ac"/>
    <w:rsid w:val="00D353C8"/>
  </w:style>
  <w:style w:type="paragraph" w:styleId="34">
    <w:name w:val="Body Text 3"/>
    <w:basedOn w:val="ab"/>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c"/>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c"/>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c"/>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c"/>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c"/>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c"/>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b"/>
    <w:uiPriority w:val="99"/>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e">
    <w:name w:val="Основний текст Знак"/>
    <w:basedOn w:val="ac"/>
    <w:rsid w:val="00720151"/>
    <w:rPr>
      <w:bCs/>
      <w:sz w:val="28"/>
      <w:szCs w:val="24"/>
      <w:lang w:val="uk-UA" w:eastAsia="ru-RU" w:bidi="ar-SA"/>
    </w:rPr>
  </w:style>
  <w:style w:type="paragraph" w:customStyle="1" w:styleId="17">
    <w:name w:val="заголовок 1"/>
    <w:basedOn w:val="ab"/>
    <w:next w:val="ab"/>
    <w:link w:val="18"/>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b"/>
    <w:next w:val="ab"/>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
    <w:name w:val="footer"/>
    <w:basedOn w:val="ab"/>
    <w:link w:val="aff0"/>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0">
    <w:name w:val="Нижний колонтитул Знак"/>
    <w:basedOn w:val="ac"/>
    <w:link w:val="aff"/>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b"/>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b"/>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1">
    <w:name w:val="Normal (Web)"/>
    <w:aliases w:val="Обычный (Web)1"/>
    <w:basedOn w:val="ab"/>
    <w:link w:val="aff2"/>
    <w:uiPriority w:val="9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c"/>
    <w:rsid w:val="00720151"/>
  </w:style>
  <w:style w:type="character" w:styleId="aff3">
    <w:name w:val="Strong"/>
    <w:basedOn w:val="ac"/>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c"/>
    <w:rsid w:val="00680986"/>
    <w:rPr>
      <w:rFonts w:ascii="Times New Roman" w:hAnsi="Times New Roman" w:cs="Times New Roman"/>
      <w:b/>
      <w:bCs/>
      <w:sz w:val="24"/>
      <w:szCs w:val="24"/>
    </w:rPr>
  </w:style>
  <w:style w:type="paragraph" w:customStyle="1" w:styleId="Style2">
    <w:name w:val="Style2"/>
    <w:basedOn w:val="ab"/>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b"/>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b"/>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c"/>
    <w:uiPriority w:val="99"/>
    <w:rsid w:val="006B4085"/>
    <w:rPr>
      <w:rFonts w:ascii="Times New Roman" w:hAnsi="Times New Roman" w:cs="Times New Roman"/>
      <w:sz w:val="18"/>
      <w:szCs w:val="18"/>
    </w:rPr>
  </w:style>
  <w:style w:type="character" w:customStyle="1" w:styleId="FontStyle24">
    <w:name w:val="Font Style24"/>
    <w:basedOn w:val="ac"/>
    <w:rsid w:val="006B4085"/>
    <w:rPr>
      <w:rFonts w:ascii="Times New Roman" w:hAnsi="Times New Roman" w:cs="Times New Roman"/>
      <w:sz w:val="26"/>
      <w:szCs w:val="26"/>
    </w:rPr>
  </w:style>
  <w:style w:type="paragraph" w:customStyle="1" w:styleId="Style8">
    <w:name w:val="Style8"/>
    <w:basedOn w:val="ab"/>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b"/>
    <w:next w:val="ab"/>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4">
    <w:name w:val="Block Text"/>
    <w:basedOn w:val="ab"/>
    <w:link w:val="1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c"/>
    <w:rsid w:val="00BA6271"/>
  </w:style>
  <w:style w:type="paragraph" w:customStyle="1" w:styleId="1a">
    <w:name w:val="Текст1"/>
    <w:basedOn w:val="ab"/>
    <w:rsid w:val="00BA6271"/>
    <w:pPr>
      <w:spacing w:after="0" w:line="240" w:lineRule="auto"/>
    </w:pPr>
    <w:rPr>
      <w:rFonts w:ascii="Courier New" w:eastAsia="Times New Roman" w:hAnsi="Courier New" w:cs="Times New Roman"/>
      <w:sz w:val="20"/>
      <w:szCs w:val="20"/>
      <w:lang w:val="uk-UA" w:eastAsia="ru-RU"/>
    </w:rPr>
  </w:style>
  <w:style w:type="paragraph" w:styleId="1b">
    <w:name w:val="toc 1"/>
    <w:basedOn w:val="ab"/>
    <w:next w:val="ab"/>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c"/>
    <w:rsid w:val="00BA6271"/>
    <w:rPr>
      <w:rFonts w:ascii="Tahoma" w:eastAsia="Times New Roman" w:hAnsi="Tahoma" w:cs="Tahoma" w:hint="default"/>
      <w:color w:val="333333"/>
      <w:sz w:val="20"/>
      <w:szCs w:val="20"/>
    </w:rPr>
  </w:style>
  <w:style w:type="paragraph" w:styleId="aff5">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b"/>
    <w:link w:val="aff6"/>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6">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c"/>
    <w:link w:val="aff5"/>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7">
    <w:name w:val="footnote reference"/>
    <w:basedOn w:val="ac"/>
    <w:rsid w:val="00BA6271"/>
    <w:rPr>
      <w:vertAlign w:val="superscript"/>
    </w:rPr>
  </w:style>
  <w:style w:type="paragraph" w:customStyle="1" w:styleId="StyleZakonu">
    <w:name w:val="StyleZakonu"/>
    <w:basedOn w:val="ab"/>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c"/>
    <w:rsid w:val="00DF1BE1"/>
  </w:style>
  <w:style w:type="paragraph" w:customStyle="1" w:styleId="rvps14">
    <w:name w:val="rvps14"/>
    <w:basedOn w:val="ab"/>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c"/>
    <w:rsid w:val="00DF1BE1"/>
  </w:style>
  <w:style w:type="paragraph" w:customStyle="1" w:styleId="rvps17">
    <w:name w:val="rvps17"/>
    <w:basedOn w:val="ab"/>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c"/>
    <w:rsid w:val="00725913"/>
    <w:rPr>
      <w:rFonts w:ascii="Times New Roman" w:hAnsi="Times New Roman" w:cs="Times New Roman"/>
      <w:sz w:val="24"/>
      <w:szCs w:val="24"/>
    </w:rPr>
  </w:style>
  <w:style w:type="paragraph" w:customStyle="1" w:styleId="1c">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b"/>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c"/>
    <w:rsid w:val="00725913"/>
    <w:rPr>
      <w:b/>
      <w:bCs/>
    </w:rPr>
  </w:style>
  <w:style w:type="character" w:customStyle="1" w:styleId="announcetitle1">
    <w:name w:val="announce_title1"/>
    <w:basedOn w:val="ac"/>
    <w:rsid w:val="00725913"/>
    <w:rPr>
      <w:b/>
      <w:bCs/>
      <w:color w:val="00763E"/>
      <w:sz w:val="28"/>
      <w:szCs w:val="28"/>
    </w:rPr>
  </w:style>
  <w:style w:type="character" w:customStyle="1" w:styleId="mainmagtitle1">
    <w:name w:val="main_mag_title1"/>
    <w:basedOn w:val="ac"/>
    <w:rsid w:val="00725913"/>
    <w:rPr>
      <w:b/>
      <w:bCs/>
      <w:color w:val="9D0000"/>
      <w:sz w:val="40"/>
      <w:szCs w:val="40"/>
    </w:rPr>
  </w:style>
  <w:style w:type="character" w:customStyle="1" w:styleId="mainmagnum1">
    <w:name w:val="main_mag_num1"/>
    <w:basedOn w:val="ac"/>
    <w:rsid w:val="00725913"/>
    <w:rPr>
      <w:color w:val="9D0000"/>
      <w:sz w:val="28"/>
      <w:szCs w:val="28"/>
    </w:rPr>
  </w:style>
  <w:style w:type="character" w:styleId="aff8">
    <w:name w:val="Emphasis"/>
    <w:basedOn w:val="ac"/>
    <w:uiPriority w:val="20"/>
    <w:qFormat/>
    <w:rsid w:val="00725913"/>
    <w:rPr>
      <w:i/>
      <w:iCs/>
    </w:rPr>
  </w:style>
  <w:style w:type="character" w:customStyle="1" w:styleId="style51">
    <w:name w:val="style51"/>
    <w:basedOn w:val="ac"/>
    <w:rsid w:val="00725913"/>
    <w:rPr>
      <w:rFonts w:ascii="Arial" w:hAnsi="Arial" w:cs="Arial" w:hint="default"/>
      <w:sz w:val="36"/>
      <w:szCs w:val="36"/>
    </w:rPr>
  </w:style>
  <w:style w:type="character" w:customStyle="1" w:styleId="style81">
    <w:name w:val="style81"/>
    <w:basedOn w:val="ac"/>
    <w:rsid w:val="00725913"/>
    <w:rPr>
      <w:rFonts w:ascii="Arial" w:hAnsi="Arial" w:cs="Arial" w:hint="default"/>
    </w:rPr>
  </w:style>
  <w:style w:type="character" w:styleId="aff9">
    <w:name w:val="FollowedHyperlink"/>
    <w:basedOn w:val="ac"/>
    <w:uiPriority w:val="99"/>
    <w:unhideWhenUsed/>
    <w:rsid w:val="00725913"/>
    <w:rPr>
      <w:color w:val="954F72" w:themeColor="followedHyperlink"/>
      <w:u w:val="single"/>
    </w:rPr>
  </w:style>
  <w:style w:type="paragraph" w:customStyle="1" w:styleId="affa">
    <w:name w:val="Содержимое таблицы"/>
    <w:basedOn w:val="ab"/>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b">
    <w:name w:val="Subtitle"/>
    <w:basedOn w:val="ab"/>
    <w:next w:val="af0"/>
    <w:link w:val="affc"/>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c">
    <w:name w:val="Подзаголовок Знак"/>
    <w:basedOn w:val="ac"/>
    <w:link w:val="affb"/>
    <w:rsid w:val="00005941"/>
    <w:rPr>
      <w:rFonts w:ascii="Arial" w:eastAsia="Lucida Sans Unicode" w:hAnsi="Arial" w:cs="Tahoma"/>
      <w:i/>
      <w:iCs/>
      <w:sz w:val="28"/>
      <w:szCs w:val="28"/>
      <w:lang w:eastAsia="ar-SA"/>
    </w:rPr>
  </w:style>
  <w:style w:type="paragraph" w:styleId="HTML0">
    <w:name w:val="HTML Preformatted"/>
    <w:basedOn w:val="ab"/>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c"/>
    <w:link w:val="HTML0"/>
    <w:rsid w:val="003C1FA0"/>
    <w:rPr>
      <w:rFonts w:ascii="Courier New" w:eastAsia="Times New Roman" w:hAnsi="Courier New" w:cs="Courier New"/>
      <w:sz w:val="18"/>
      <w:szCs w:val="18"/>
      <w:lang w:eastAsia="ru-RU"/>
    </w:rPr>
  </w:style>
  <w:style w:type="character" w:customStyle="1" w:styleId="snoska1">
    <w:name w:val="snoska1"/>
    <w:basedOn w:val="ac"/>
    <w:rsid w:val="003C1FA0"/>
    <w:rPr>
      <w:rFonts w:ascii="Times New Roman" w:hAnsi="Times New Roman" w:cs="Times New Roman"/>
      <w:sz w:val="24"/>
      <w:szCs w:val="24"/>
    </w:rPr>
  </w:style>
  <w:style w:type="paragraph" w:customStyle="1" w:styleId="H3">
    <w:name w:val="H3"/>
    <w:basedOn w:val="ab"/>
    <w:next w:val="ab"/>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c"/>
    <w:rsid w:val="003C1FA0"/>
    <w:rPr>
      <w:rFonts w:ascii="Times New Roman" w:hAnsi="Times New Roman" w:cs="Times New Roman"/>
      <w:sz w:val="24"/>
      <w:szCs w:val="24"/>
    </w:rPr>
  </w:style>
  <w:style w:type="paragraph" w:styleId="affd">
    <w:name w:val="Balloon Text"/>
    <w:basedOn w:val="ab"/>
    <w:link w:val="affe"/>
    <w:rsid w:val="003C1FA0"/>
    <w:pPr>
      <w:spacing w:after="0" w:line="240" w:lineRule="auto"/>
    </w:pPr>
    <w:rPr>
      <w:rFonts w:ascii="Tahoma" w:eastAsia="Times New Roman" w:hAnsi="Tahoma" w:cs="Tahoma"/>
      <w:sz w:val="16"/>
      <w:szCs w:val="16"/>
      <w:lang w:eastAsia="ru-RU"/>
    </w:rPr>
  </w:style>
  <w:style w:type="character" w:customStyle="1" w:styleId="affe">
    <w:name w:val="Текст выноски Знак"/>
    <w:basedOn w:val="ac"/>
    <w:link w:val="affd"/>
    <w:rsid w:val="003C1FA0"/>
    <w:rPr>
      <w:rFonts w:ascii="Tahoma" w:eastAsia="Times New Roman" w:hAnsi="Tahoma" w:cs="Tahoma"/>
      <w:sz w:val="16"/>
      <w:szCs w:val="16"/>
      <w:lang w:eastAsia="ru-RU"/>
    </w:rPr>
  </w:style>
  <w:style w:type="paragraph" w:customStyle="1" w:styleId="1d">
    <w:name w:val="Основной текст с отступом1"/>
    <w:basedOn w:val="ab"/>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
    <w:name w:val="Стиль"/>
    <w:rsid w:val="002636FF"/>
    <w:pPr>
      <w:spacing w:after="0" w:line="240" w:lineRule="auto"/>
    </w:pPr>
    <w:rPr>
      <w:rFonts w:ascii="Times New Roman" w:eastAsia="Times New Roman" w:hAnsi="Times New Roman" w:cs="Times New Roman"/>
      <w:sz w:val="20"/>
      <w:szCs w:val="20"/>
      <w:lang w:eastAsia="ru-RU"/>
    </w:rPr>
  </w:style>
  <w:style w:type="table" w:styleId="1e">
    <w:name w:val="Table Classic 1"/>
    <w:basedOn w:val="ad"/>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0">
    <w:name w:val="Document Map"/>
    <w:basedOn w:val="ab"/>
    <w:link w:val="afff1"/>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1">
    <w:name w:val="Схема документа Знак"/>
    <w:basedOn w:val="ac"/>
    <w:link w:val="afff0"/>
    <w:rsid w:val="007C7BBA"/>
    <w:rPr>
      <w:rFonts w:ascii="Tahoma" w:eastAsia="Times New Roman" w:hAnsi="Tahoma" w:cs="Tahoma"/>
      <w:sz w:val="20"/>
      <w:szCs w:val="20"/>
      <w:shd w:val="clear" w:color="auto" w:fill="000080"/>
      <w:lang w:eastAsia="ru-RU"/>
    </w:rPr>
  </w:style>
  <w:style w:type="paragraph" w:styleId="afff2">
    <w:name w:val="List Paragraph"/>
    <w:basedOn w:val="ab"/>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
    <w:name w:val="Основной шрифт абзаца1"/>
    <w:rsid w:val="00033211"/>
  </w:style>
  <w:style w:type="character" w:customStyle="1" w:styleId="afff3">
    <w:name w:val="Íèæíèé êîëîíòèòóë Çíàê"/>
    <w:basedOn w:val="1f"/>
    <w:rsid w:val="00033211"/>
    <w:rPr>
      <w:rFonts w:cs="Times New Roman"/>
      <w:sz w:val="24"/>
      <w:szCs w:val="24"/>
    </w:rPr>
  </w:style>
  <w:style w:type="character" w:customStyle="1" w:styleId="1f0">
    <w:name w:val="Номер страницы1"/>
    <w:basedOn w:val="1f"/>
    <w:rsid w:val="00033211"/>
    <w:rPr>
      <w:rFonts w:cs="Times New Roman"/>
    </w:rPr>
  </w:style>
  <w:style w:type="character" w:customStyle="1" w:styleId="afff4">
    <w:name w:val="Âåðõíèé êîëîíòèòóë Çíàê"/>
    <w:basedOn w:val="1f"/>
    <w:rsid w:val="00033211"/>
    <w:rPr>
      <w:rFonts w:cs="Times New Roman"/>
      <w:sz w:val="24"/>
      <w:szCs w:val="24"/>
    </w:rPr>
  </w:style>
  <w:style w:type="character" w:customStyle="1" w:styleId="340">
    <w:name w:val="Ãèïåðññûëêà34"/>
    <w:basedOn w:val="1f"/>
    <w:rsid w:val="00033211"/>
    <w:rPr>
      <w:rFonts w:cs="Times New Roman"/>
      <w:color w:val="auto"/>
      <w:u w:val="single"/>
    </w:rPr>
  </w:style>
  <w:style w:type="paragraph" w:customStyle="1" w:styleId="afff5">
    <w:name w:val="Заголовок"/>
    <w:basedOn w:val="ab"/>
    <w:next w:val="af0"/>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6">
    <w:name w:val="List"/>
    <w:basedOn w:val="af0"/>
    <w:rsid w:val="00033211"/>
    <w:pPr>
      <w:widowControl w:val="0"/>
    </w:pPr>
    <w:rPr>
      <w:rFonts w:ascii="Arial" w:eastAsia="Times New Roman" w:hAnsi="Arial" w:cs="Tahoma"/>
      <w:sz w:val="24"/>
    </w:rPr>
  </w:style>
  <w:style w:type="paragraph" w:customStyle="1" w:styleId="1f1">
    <w:name w:val="Название1"/>
    <w:basedOn w:val="ab"/>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2">
    <w:name w:val="Указатель1"/>
    <w:basedOn w:val="ab"/>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3">
    <w:name w:val="Название Знак1"/>
    <w:basedOn w:val="ac"/>
    <w:rsid w:val="00033211"/>
    <w:rPr>
      <w:sz w:val="28"/>
      <w:szCs w:val="28"/>
      <w:lang w:val="uk-UA" w:eastAsia="ar-SA"/>
    </w:rPr>
  </w:style>
  <w:style w:type="paragraph" w:customStyle="1" w:styleId="1f4">
    <w:name w:val="Нижний колонтитул1"/>
    <w:basedOn w:val="ab"/>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5">
    <w:name w:val="Верхний колонтитул1"/>
    <w:basedOn w:val="ab"/>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b"/>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b"/>
    <w:next w:val="ab"/>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7">
    <w:name w:val="Цитаты"/>
    <w:basedOn w:val="ab"/>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8">
    <w:name w:val="TOC Heading"/>
    <w:basedOn w:val="15"/>
    <w:next w:val="ab"/>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b"/>
    <w:next w:val="ab"/>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6">
    <w:name w:val="Текст выноски Знак1"/>
    <w:basedOn w:val="ac"/>
    <w:rsid w:val="00CC111C"/>
    <w:rPr>
      <w:rFonts w:ascii="Tahoma" w:eastAsia="Times New Roman" w:hAnsi="Tahoma" w:cs="Tahoma"/>
      <w:sz w:val="16"/>
      <w:szCs w:val="16"/>
    </w:rPr>
  </w:style>
  <w:style w:type="character" w:styleId="afff9">
    <w:name w:val="line number"/>
    <w:basedOn w:val="ac"/>
    <w:uiPriority w:val="99"/>
    <w:rsid w:val="00896233"/>
  </w:style>
  <w:style w:type="paragraph" w:styleId="afffa">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c"/>
    <w:next w:val="1c"/>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c"/>
    <w:next w:val="1c"/>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c"/>
    <w:next w:val="1c"/>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c"/>
    <w:next w:val="1c"/>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c"/>
    <w:next w:val="1c"/>
    <w:rsid w:val="009E2D95"/>
    <w:pPr>
      <w:keepNext/>
      <w:widowControl/>
      <w:spacing w:line="240" w:lineRule="auto"/>
      <w:ind w:firstLine="0"/>
      <w:jc w:val="center"/>
    </w:pPr>
    <w:rPr>
      <w:rFonts w:ascii="Times New Roman" w:hAnsi="Times New Roman"/>
      <w:b/>
      <w:snapToGrid/>
      <w:sz w:val="32"/>
      <w:lang w:val="uk-UA"/>
    </w:rPr>
  </w:style>
  <w:style w:type="paragraph" w:customStyle="1" w:styleId="1f7">
    <w:name w:val="Основной текст1"/>
    <w:basedOn w:val="1c"/>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c"/>
    <w:rsid w:val="009E2D95"/>
    <w:pPr>
      <w:widowControl/>
      <w:spacing w:after="120"/>
      <w:ind w:firstLine="0"/>
      <w:jc w:val="left"/>
    </w:pPr>
    <w:rPr>
      <w:rFonts w:ascii="Times New Roman" w:hAnsi="Times New Roman"/>
      <w:snapToGrid/>
      <w:sz w:val="24"/>
    </w:rPr>
  </w:style>
  <w:style w:type="paragraph" w:customStyle="1" w:styleId="2a">
    <w:name w:val="Название2"/>
    <w:basedOn w:val="1c"/>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c"/>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c"/>
    <w:rsid w:val="009E2D95"/>
    <w:pPr>
      <w:widowControl/>
      <w:spacing w:line="360" w:lineRule="auto"/>
      <w:ind w:firstLine="0"/>
    </w:pPr>
    <w:rPr>
      <w:rFonts w:ascii="Times New Roman" w:hAnsi="Times New Roman"/>
      <w:snapToGrid/>
      <w:sz w:val="28"/>
    </w:rPr>
  </w:style>
  <w:style w:type="paragraph" w:customStyle="1" w:styleId="61">
    <w:name w:val="Заголовок 61"/>
    <w:basedOn w:val="1c"/>
    <w:next w:val="1c"/>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c"/>
    <w:next w:val="1c"/>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c"/>
    <w:next w:val="1c"/>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c"/>
    <w:next w:val="1c"/>
    <w:rsid w:val="009E2D95"/>
    <w:pPr>
      <w:keepNext/>
      <w:widowControl/>
      <w:spacing w:line="240" w:lineRule="auto"/>
      <w:ind w:firstLine="0"/>
      <w:jc w:val="center"/>
    </w:pPr>
    <w:rPr>
      <w:rFonts w:ascii="Times New Roman" w:hAnsi="Times New Roman"/>
      <w:b/>
      <w:snapToGrid/>
      <w:sz w:val="22"/>
    </w:rPr>
  </w:style>
  <w:style w:type="paragraph" w:customStyle="1" w:styleId="1f8">
    <w:name w:val="Название объекта1"/>
    <w:basedOn w:val="1c"/>
    <w:next w:val="1c"/>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c"/>
    <w:rsid w:val="009E2D95"/>
    <w:pPr>
      <w:widowControl/>
      <w:spacing w:after="120" w:line="240" w:lineRule="auto"/>
      <w:ind w:left="283" w:firstLine="0"/>
      <w:jc w:val="left"/>
    </w:pPr>
    <w:rPr>
      <w:rFonts w:ascii="Times New Roman" w:hAnsi="Times New Roman"/>
      <w:snapToGrid/>
      <w:sz w:val="16"/>
    </w:rPr>
  </w:style>
  <w:style w:type="paragraph" w:customStyle="1" w:styleId="afffb">
    <w:name w:val="Тарас дисертація текст"/>
    <w:basedOn w:val="1c"/>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c"/>
    <w:rsid w:val="009E2D95"/>
    <w:pPr>
      <w:widowControl/>
      <w:spacing w:line="240" w:lineRule="auto"/>
      <w:ind w:firstLine="0"/>
      <w:jc w:val="left"/>
    </w:pPr>
    <w:rPr>
      <w:rFonts w:ascii="Times New Roman" w:hAnsi="Times New Roman"/>
      <w:snapToGrid/>
      <w:sz w:val="28"/>
    </w:rPr>
  </w:style>
  <w:style w:type="character" w:customStyle="1" w:styleId="1f9">
    <w:name w:val="Гиперссылка1"/>
    <w:basedOn w:val="1f"/>
    <w:rsid w:val="009E2D95"/>
    <w:rPr>
      <w:color w:val="0000FF"/>
      <w:u w:val="single"/>
    </w:rPr>
  </w:style>
  <w:style w:type="paragraph" w:customStyle="1" w:styleId="1fa">
    <w:name w:val="Цитата1"/>
    <w:basedOn w:val="1c"/>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b">
    <w:name w:val="Просмотренная гиперссылка1"/>
    <w:basedOn w:val="1f"/>
    <w:rsid w:val="009E2D95"/>
    <w:rPr>
      <w:color w:val="800080"/>
      <w:u w:val="single"/>
    </w:rPr>
  </w:style>
  <w:style w:type="paragraph" w:customStyle="1" w:styleId="afffc">
    <w:name w:val="Клас"/>
    <w:basedOn w:val="1c"/>
    <w:rsid w:val="009E2D95"/>
    <w:pPr>
      <w:widowControl/>
      <w:ind w:firstLine="0"/>
      <w:jc w:val="center"/>
    </w:pPr>
    <w:rPr>
      <w:rFonts w:ascii="Arial" w:hAnsi="Arial"/>
      <w:b/>
      <w:snapToGrid/>
      <w:sz w:val="32"/>
      <w:lang w:val="uk-UA"/>
    </w:rPr>
  </w:style>
  <w:style w:type="paragraph" w:customStyle="1" w:styleId="1fc">
    <w:name w:val="Схема документа1"/>
    <w:basedOn w:val="1c"/>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b"/>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d">
    <w:name w:val="Основной шрифт"/>
    <w:uiPriority w:val="99"/>
    <w:rsid w:val="00985B1C"/>
  </w:style>
  <w:style w:type="character" w:customStyle="1" w:styleId="afffe">
    <w:name w:val="номер страницы"/>
    <w:basedOn w:val="afffd"/>
    <w:rsid w:val="00985B1C"/>
  </w:style>
  <w:style w:type="paragraph" w:customStyle="1" w:styleId="affff">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0">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1">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2">
    <w:name w:val="annotation reference"/>
    <w:basedOn w:val="ac"/>
    <w:uiPriority w:val="99"/>
    <w:rsid w:val="006360C2"/>
    <w:rPr>
      <w:sz w:val="16"/>
      <w:szCs w:val="16"/>
    </w:rPr>
  </w:style>
  <w:style w:type="paragraph" w:styleId="affff3">
    <w:name w:val="annotation text"/>
    <w:basedOn w:val="ab"/>
    <w:link w:val="affff4"/>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4">
    <w:name w:val="Текст примечания Знак"/>
    <w:basedOn w:val="ac"/>
    <w:link w:val="affff3"/>
    <w:uiPriority w:val="99"/>
    <w:rsid w:val="006360C2"/>
    <w:rPr>
      <w:rFonts w:ascii="Times New Roman" w:eastAsia="Times New Roman" w:hAnsi="Times New Roman" w:cs="Times New Roman"/>
      <w:sz w:val="20"/>
      <w:szCs w:val="20"/>
      <w:lang w:eastAsia="ru-RU"/>
    </w:rPr>
  </w:style>
  <w:style w:type="paragraph" w:styleId="affff5">
    <w:name w:val="annotation subject"/>
    <w:basedOn w:val="affff3"/>
    <w:next w:val="affff3"/>
    <w:link w:val="affff6"/>
    <w:uiPriority w:val="99"/>
    <w:rsid w:val="006360C2"/>
    <w:rPr>
      <w:b/>
      <w:bCs/>
    </w:rPr>
  </w:style>
  <w:style w:type="character" w:customStyle="1" w:styleId="affff6">
    <w:name w:val="Тема примечания Знак"/>
    <w:basedOn w:val="affff4"/>
    <w:link w:val="affff5"/>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c"/>
    <w:rsid w:val="00CE763D"/>
    <w:rPr>
      <w:rFonts w:ascii="Times New Roman" w:hAnsi="Times New Roman" w:cs="Times New Roman"/>
      <w:sz w:val="24"/>
      <w:szCs w:val="24"/>
    </w:rPr>
  </w:style>
  <w:style w:type="character" w:customStyle="1" w:styleId="rvts15">
    <w:name w:val="rvts15"/>
    <w:basedOn w:val="ac"/>
    <w:rsid w:val="00CE763D"/>
    <w:rPr>
      <w:rFonts w:ascii="Times New Roman" w:hAnsi="Times New Roman" w:cs="Times New Roman"/>
      <w:sz w:val="28"/>
      <w:szCs w:val="28"/>
    </w:rPr>
  </w:style>
  <w:style w:type="character" w:customStyle="1" w:styleId="ti">
    <w:name w:val="ti"/>
    <w:basedOn w:val="ac"/>
    <w:rsid w:val="00CE763D"/>
  </w:style>
  <w:style w:type="character" w:customStyle="1" w:styleId="citation-abbreviation">
    <w:name w:val="citation-abbreviation"/>
    <w:basedOn w:val="ac"/>
    <w:rsid w:val="00CE763D"/>
  </w:style>
  <w:style w:type="character" w:customStyle="1" w:styleId="citation-publication-date">
    <w:name w:val="citation-publication-date"/>
    <w:basedOn w:val="ac"/>
    <w:rsid w:val="00CE763D"/>
  </w:style>
  <w:style w:type="character" w:customStyle="1" w:styleId="citation-volume">
    <w:name w:val="citation-volume"/>
    <w:basedOn w:val="ac"/>
    <w:rsid w:val="00CE763D"/>
  </w:style>
  <w:style w:type="character" w:customStyle="1" w:styleId="citation-flpages">
    <w:name w:val="citation-flpages"/>
    <w:basedOn w:val="ac"/>
    <w:rsid w:val="00CE763D"/>
  </w:style>
  <w:style w:type="paragraph" w:customStyle="1" w:styleId="1fd">
    <w:name w:val="Текст выноски1"/>
    <w:basedOn w:val="ab"/>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c"/>
    <w:rsid w:val="00C30E90"/>
  </w:style>
  <w:style w:type="paragraph" w:customStyle="1" w:styleId="14pt0">
    <w:name w:val="Обычный + 14 pt"/>
    <w:basedOn w:val="ab"/>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b"/>
    <w:rsid w:val="009E1D6E"/>
    <w:pPr>
      <w:spacing w:after="0" w:line="360" w:lineRule="auto"/>
      <w:jc w:val="both"/>
    </w:pPr>
    <w:rPr>
      <w:rFonts w:ascii="Times New Roman" w:eastAsia="Times New Roman" w:hAnsi="Times New Roman" w:cs="Times New Roman"/>
      <w:sz w:val="28"/>
      <w:szCs w:val="20"/>
      <w:lang w:eastAsia="ru-RU"/>
    </w:rPr>
  </w:style>
  <w:style w:type="paragraph" w:styleId="affff7">
    <w:name w:val="endnote text"/>
    <w:aliases w:val=" Знак2 Знак Знак"/>
    <w:basedOn w:val="ab"/>
    <w:link w:val="affff8"/>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концевой сноски Знак"/>
    <w:aliases w:val=" Знак2 Знак Знак Знак"/>
    <w:basedOn w:val="ac"/>
    <w:link w:val="affff7"/>
    <w:rsid w:val="0003662D"/>
    <w:rPr>
      <w:rFonts w:ascii="Times New Roman" w:eastAsia="Times New Roman" w:hAnsi="Times New Roman" w:cs="Times New Roman"/>
      <w:sz w:val="20"/>
      <w:szCs w:val="20"/>
      <w:lang w:eastAsia="ru-RU"/>
    </w:rPr>
  </w:style>
  <w:style w:type="character" w:customStyle="1" w:styleId="font5">
    <w:name w:val="font5"/>
    <w:basedOn w:val="ac"/>
    <w:uiPriority w:val="99"/>
    <w:rsid w:val="00DE4FE1"/>
  </w:style>
  <w:style w:type="paragraph" w:customStyle="1" w:styleId="lic">
    <w:name w:val="lic"/>
    <w:basedOn w:val="ab"/>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e">
    <w:name w:val="Обычный с отступом 1 см"/>
    <w:basedOn w:val="ab"/>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b"/>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b"/>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c"/>
    <w:rsid w:val="00DE4FE1"/>
    <w:rPr>
      <w:rFonts w:ascii="Times New Roman" w:hAnsi="Times New Roman" w:cs="Times New Roman" w:hint="default"/>
      <w:sz w:val="24"/>
      <w:szCs w:val="24"/>
    </w:rPr>
  </w:style>
  <w:style w:type="character" w:customStyle="1" w:styleId="rvts21">
    <w:name w:val="rvts21"/>
    <w:basedOn w:val="ac"/>
    <w:rsid w:val="00DE4FE1"/>
    <w:rPr>
      <w:rFonts w:ascii="Times New Roman" w:hAnsi="Times New Roman" w:cs="Times New Roman" w:hint="default"/>
      <w:spacing w:val="-15"/>
      <w:sz w:val="24"/>
      <w:szCs w:val="24"/>
    </w:rPr>
  </w:style>
  <w:style w:type="character" w:customStyle="1" w:styleId="rvts22">
    <w:name w:val="rvts22"/>
    <w:basedOn w:val="ac"/>
    <w:rsid w:val="00DE4FE1"/>
    <w:rPr>
      <w:rFonts w:ascii="Times New Roman" w:hAnsi="Times New Roman" w:cs="Times New Roman" w:hint="default"/>
      <w:color w:val="000000"/>
      <w:sz w:val="24"/>
      <w:szCs w:val="24"/>
    </w:rPr>
  </w:style>
  <w:style w:type="character" w:customStyle="1" w:styleId="affff9">
    <w:name w:val="a"/>
    <w:basedOn w:val="ac"/>
    <w:rsid w:val="00BD4B75"/>
  </w:style>
  <w:style w:type="character" w:customStyle="1" w:styleId="spelle">
    <w:name w:val="spelle"/>
    <w:basedOn w:val="ac"/>
    <w:rsid w:val="00BD4B75"/>
  </w:style>
  <w:style w:type="character" w:customStyle="1" w:styleId="grame">
    <w:name w:val="grame"/>
    <w:basedOn w:val="ac"/>
    <w:rsid w:val="00BD4B75"/>
  </w:style>
  <w:style w:type="paragraph" w:customStyle="1" w:styleId="14pt">
    <w:name w:val="Стиль Нумерованный список + 14 pt"/>
    <w:basedOn w:val="ab"/>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b"/>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c"/>
    <w:rsid w:val="00116762"/>
    <w:rPr>
      <w:rFonts w:ascii="Times New Roman" w:hAnsi="Times New Roman" w:cs="Times New Roman" w:hint="default"/>
      <w:sz w:val="24"/>
      <w:szCs w:val="24"/>
    </w:rPr>
  </w:style>
  <w:style w:type="paragraph" w:customStyle="1" w:styleId="affffa">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b">
    <w:name w:val="Таблиця"/>
    <w:basedOn w:val="ab"/>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b"/>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b"/>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b"/>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b"/>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b"/>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c"/>
    <w:rsid w:val="00116762"/>
  </w:style>
  <w:style w:type="character" w:customStyle="1" w:styleId="featuredlinkouts">
    <w:name w:val="featured_linkouts"/>
    <w:basedOn w:val="ac"/>
    <w:rsid w:val="00116762"/>
  </w:style>
  <w:style w:type="paragraph" w:customStyle="1" w:styleId="r8">
    <w:name w:val="r8"/>
    <w:basedOn w:val="ab"/>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b"/>
    <w:rsid w:val="00BE3FCD"/>
    <w:pPr>
      <w:spacing w:after="0" w:line="240" w:lineRule="auto"/>
    </w:pPr>
    <w:rPr>
      <w:rFonts w:ascii="Times New Roman" w:eastAsia="Times New Roman" w:hAnsi="Times New Roman" w:cs="Times New Roman"/>
      <w:b/>
      <w:i/>
      <w:sz w:val="28"/>
      <w:szCs w:val="20"/>
      <w:lang w:eastAsia="ru-RU"/>
    </w:rPr>
  </w:style>
  <w:style w:type="paragraph" w:styleId="affffc">
    <w:name w:val="envelope address"/>
    <w:basedOn w:val="ab"/>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b"/>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
    <w:name w:val="Основной текст Знак1"/>
    <w:aliases w:val=" Знак Знак2"/>
    <w:basedOn w:val="ac"/>
    <w:rsid w:val="00BE3FCD"/>
    <w:rPr>
      <w:b/>
      <w:i/>
      <w:spacing w:val="24"/>
      <w:sz w:val="32"/>
    </w:rPr>
  </w:style>
  <w:style w:type="paragraph" w:customStyle="1" w:styleId="214">
    <w:name w:val="Основной текст с отступом 21"/>
    <w:basedOn w:val="ab"/>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d">
    <w:name w:val="Знак Знак Знак"/>
    <w:basedOn w:val="ac"/>
    <w:rsid w:val="00BE3FCD"/>
    <w:rPr>
      <w:sz w:val="28"/>
      <w:lang w:val="uk-UA" w:eastAsia="ru-RU" w:bidi="ar-SA"/>
    </w:rPr>
  </w:style>
  <w:style w:type="character" w:customStyle="1" w:styleId="hissue">
    <w:name w:val="hissue"/>
    <w:basedOn w:val="ac"/>
    <w:rsid w:val="00BE3FCD"/>
  </w:style>
  <w:style w:type="character" w:customStyle="1" w:styleId="partheader">
    <w:name w:val="partheader"/>
    <w:basedOn w:val="ac"/>
    <w:rsid w:val="00BE3FCD"/>
  </w:style>
  <w:style w:type="character" w:customStyle="1" w:styleId="small">
    <w:name w:val="small"/>
    <w:basedOn w:val="ac"/>
    <w:rsid w:val="00BE3FCD"/>
  </w:style>
  <w:style w:type="character" w:customStyle="1" w:styleId="1ff0">
    <w:name w:val="Верхний колонтитул1"/>
    <w:basedOn w:val="ac"/>
    <w:rsid w:val="00BE3FCD"/>
  </w:style>
  <w:style w:type="character" w:customStyle="1" w:styleId="bolder">
    <w:name w:val="bolder"/>
    <w:basedOn w:val="ac"/>
    <w:rsid w:val="00BE3FCD"/>
  </w:style>
  <w:style w:type="character" w:customStyle="1" w:styleId="htopic">
    <w:name w:val="htopic"/>
    <w:basedOn w:val="ac"/>
    <w:rsid w:val="00BE3FCD"/>
  </w:style>
  <w:style w:type="character" w:customStyle="1" w:styleId="header3">
    <w:name w:val="header3"/>
    <w:basedOn w:val="ac"/>
    <w:rsid w:val="00BE3FCD"/>
  </w:style>
  <w:style w:type="character" w:customStyle="1" w:styleId="volume">
    <w:name w:val="volume"/>
    <w:basedOn w:val="ac"/>
    <w:rsid w:val="00BE3FCD"/>
  </w:style>
  <w:style w:type="character" w:customStyle="1" w:styleId="issue">
    <w:name w:val="issue"/>
    <w:basedOn w:val="ac"/>
    <w:rsid w:val="00BE3FCD"/>
  </w:style>
  <w:style w:type="character" w:customStyle="1" w:styleId="pages">
    <w:name w:val="pages"/>
    <w:basedOn w:val="ac"/>
    <w:rsid w:val="00BE3FCD"/>
  </w:style>
  <w:style w:type="character" w:customStyle="1" w:styleId="text1">
    <w:name w:val="text1"/>
    <w:basedOn w:val="ac"/>
    <w:rsid w:val="00BE3FCD"/>
  </w:style>
  <w:style w:type="character" w:customStyle="1" w:styleId="journalname">
    <w:name w:val="journalname"/>
    <w:basedOn w:val="ac"/>
    <w:rsid w:val="00BE3FCD"/>
    <w:rPr>
      <w:i/>
      <w:iCs/>
    </w:rPr>
  </w:style>
  <w:style w:type="character" w:customStyle="1" w:styleId="b1">
    <w:name w:val="b1"/>
    <w:basedOn w:val="ac"/>
    <w:rsid w:val="00BE3FCD"/>
    <w:rPr>
      <w:b/>
      <w:bCs/>
    </w:rPr>
  </w:style>
  <w:style w:type="character" w:customStyle="1" w:styleId="38">
    <w:name w:val="Название3"/>
    <w:basedOn w:val="ac"/>
    <w:rsid w:val="00BE3FCD"/>
  </w:style>
  <w:style w:type="paragraph" w:customStyle="1" w:styleId="head">
    <w:name w:val="head"/>
    <w:basedOn w:val="ab"/>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b"/>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b"/>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c"/>
    <w:rsid w:val="00F91DA6"/>
    <w:rPr>
      <w:i/>
      <w:iCs/>
      <w:vanish w:val="0"/>
      <w:webHidden w:val="0"/>
      <w:specVanish w:val="0"/>
    </w:rPr>
  </w:style>
  <w:style w:type="character" w:customStyle="1" w:styleId="titles-source1">
    <w:name w:val="titles-source1"/>
    <w:basedOn w:val="ac"/>
    <w:rsid w:val="00F91DA6"/>
    <w:rPr>
      <w:i/>
      <w:iCs/>
      <w:vanish w:val="0"/>
      <w:webHidden w:val="0"/>
      <w:color w:val="0A0905"/>
      <w:specVanish w:val="0"/>
    </w:rPr>
  </w:style>
  <w:style w:type="character" w:customStyle="1" w:styleId="fulltext-bd1">
    <w:name w:val="fulltext-bd1"/>
    <w:basedOn w:val="ac"/>
    <w:rsid w:val="00F91DA6"/>
    <w:rPr>
      <w:b/>
      <w:bCs/>
    </w:rPr>
  </w:style>
  <w:style w:type="character" w:customStyle="1" w:styleId="titles-title1">
    <w:name w:val="titles-title1"/>
    <w:basedOn w:val="ac"/>
    <w:rsid w:val="00F91DA6"/>
    <w:rPr>
      <w:b/>
      <w:bCs/>
      <w:vanish w:val="0"/>
      <w:webHidden w:val="0"/>
      <w:color w:val="0A0905"/>
      <w:specVanish w:val="0"/>
    </w:rPr>
  </w:style>
  <w:style w:type="character" w:customStyle="1" w:styleId="bibrecord-highlight1">
    <w:name w:val="bibrecord-highlight1"/>
    <w:basedOn w:val="ac"/>
    <w:rsid w:val="00F91DA6"/>
    <w:rPr>
      <w:b/>
      <w:bCs/>
      <w:vanish w:val="0"/>
      <w:webHidden w:val="0"/>
      <w:color w:val="EE014C"/>
      <w:specVanish w:val="0"/>
    </w:rPr>
  </w:style>
  <w:style w:type="paragraph" w:customStyle="1" w:styleId="fulltext-references">
    <w:name w:val="fulltext-references"/>
    <w:basedOn w:val="ab"/>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b"/>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c"/>
    <w:rsid w:val="00F91DA6"/>
    <w:rPr>
      <w:w w:val="89"/>
      <w:sz w:val="24"/>
      <w:szCs w:val="24"/>
      <w:lang w:val="ru-RU" w:eastAsia="ru-RU" w:bidi="ar-SA"/>
    </w:rPr>
  </w:style>
  <w:style w:type="character" w:customStyle="1" w:styleId="indent1">
    <w:name w:val="indent1"/>
    <w:basedOn w:val="ac"/>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b"/>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c"/>
    <w:rsid w:val="00F91DA6"/>
    <w:rPr>
      <w:strike w:val="0"/>
      <w:dstrike w:val="0"/>
      <w:color w:val="004C88"/>
      <w:u w:val="single"/>
      <w:effect w:val="none"/>
    </w:rPr>
  </w:style>
  <w:style w:type="character" w:customStyle="1" w:styleId="12100">
    <w:name w:val="Обычный + 12 пт;Масштаб знаков: 100% Знак"/>
    <w:basedOn w:val="ac"/>
    <w:rsid w:val="00F91DA6"/>
    <w:rPr>
      <w:w w:val="89"/>
      <w:sz w:val="24"/>
      <w:szCs w:val="24"/>
      <w:lang w:val="ru-RU" w:eastAsia="ru-RU" w:bidi="ar-SA"/>
    </w:rPr>
  </w:style>
  <w:style w:type="paragraph" w:customStyle="1" w:styleId="CommentSubject1">
    <w:name w:val="Comment Subject1"/>
    <w:basedOn w:val="affff3"/>
    <w:next w:val="affff3"/>
    <w:semiHidden/>
    <w:rsid w:val="0067363F"/>
    <w:rPr>
      <w:b/>
      <w:bCs/>
      <w:noProof/>
      <w:lang w:val="uk-UA"/>
    </w:rPr>
  </w:style>
  <w:style w:type="paragraph" w:customStyle="1" w:styleId="BalloonText1">
    <w:name w:val="Balloon Text1"/>
    <w:basedOn w:val="ab"/>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c"/>
    <w:rsid w:val="00CD0DED"/>
    <w:rPr>
      <w:rFonts w:ascii="Times New Roman" w:hAnsi="Times New Roman" w:cs="Times New Roman"/>
      <w:sz w:val="24"/>
      <w:szCs w:val="24"/>
    </w:rPr>
  </w:style>
  <w:style w:type="paragraph" w:customStyle="1" w:styleId="affffe">
    <w:name w:val="Таблица"/>
    <w:basedOn w:val="ab"/>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b"/>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b"/>
    <w:next w:val="ab"/>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c"/>
    <w:rsid w:val="00AF0815"/>
  </w:style>
  <w:style w:type="paragraph" w:customStyle="1" w:styleId="msonormalcxspmiddle">
    <w:name w:val="msonormalcxspmiddle"/>
    <w:basedOn w:val="ab"/>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1">
    <w:name w:val="Основной шрифт абзаца1"/>
    <w:rsid w:val="00B634FC"/>
  </w:style>
  <w:style w:type="paragraph" w:customStyle="1" w:styleId="2e">
    <w:name w:val="Название2"/>
    <w:basedOn w:val="ab"/>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b"/>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b"/>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b"/>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
    <w:name w:val="Заголовок таблицы"/>
    <w:basedOn w:val="affa"/>
    <w:rsid w:val="00B634FC"/>
    <w:pPr>
      <w:jc w:val="center"/>
    </w:pPr>
    <w:rPr>
      <w:b/>
      <w:bCs/>
      <w:sz w:val="28"/>
      <w:szCs w:val="24"/>
    </w:rPr>
  </w:style>
  <w:style w:type="paragraph" w:customStyle="1" w:styleId="afffff0">
    <w:name w:val="Содержимое врезки"/>
    <w:basedOn w:val="af0"/>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b"/>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b"/>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b"/>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b"/>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b"/>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c"/>
    <w:rsid w:val="00605D7E"/>
    <w:rPr>
      <w:i/>
      <w:iCs/>
    </w:rPr>
  </w:style>
  <w:style w:type="character" w:customStyle="1" w:styleId="z3988">
    <w:name w:val="z3988"/>
    <w:basedOn w:val="ac"/>
    <w:rsid w:val="00605D7E"/>
  </w:style>
  <w:style w:type="paragraph" w:customStyle="1" w:styleId="2f0">
    <w:name w:val="Номер страницы2"/>
    <w:basedOn w:val="ab"/>
    <w:rsid w:val="00605D7E"/>
    <w:pPr>
      <w:spacing w:after="0" w:line="240" w:lineRule="auto"/>
      <w:jc w:val="center"/>
    </w:pPr>
    <w:rPr>
      <w:rFonts w:ascii="Times" w:eastAsia="Times New Roman" w:hAnsi="Times" w:cs="Times"/>
      <w:sz w:val="24"/>
      <w:szCs w:val="24"/>
      <w:lang w:val="en-US"/>
    </w:rPr>
  </w:style>
  <w:style w:type="paragraph" w:customStyle="1" w:styleId="afffff1">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b"/>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2">
    <w:name w:val="List Bullet"/>
    <w:basedOn w:val="ab"/>
    <w:link w:val="afffff3"/>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2">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b"/>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c"/>
    <w:rsid w:val="00605D7E"/>
    <w:rPr>
      <w:sz w:val="28"/>
      <w:szCs w:val="28"/>
      <w:lang w:val="ru-RU" w:eastAsia="ru-RU"/>
    </w:rPr>
  </w:style>
  <w:style w:type="paragraph" w:customStyle="1" w:styleId="1ff3">
    <w:name w:val="Абзац списка1"/>
    <w:basedOn w:val="ab"/>
    <w:qFormat/>
    <w:rsid w:val="00605D7E"/>
    <w:pPr>
      <w:spacing w:after="200" w:line="276" w:lineRule="auto"/>
      <w:ind w:left="720"/>
    </w:pPr>
    <w:rPr>
      <w:rFonts w:ascii="Calibri" w:eastAsia="Times New Roman" w:hAnsi="Calibri" w:cs="Calibri"/>
    </w:rPr>
  </w:style>
  <w:style w:type="character" w:customStyle="1" w:styleId="315">
    <w:name w:val="Çíàê Çíàê31"/>
    <w:basedOn w:val="ac"/>
    <w:locked/>
    <w:rsid w:val="00605D7E"/>
    <w:rPr>
      <w:b/>
      <w:bCs/>
      <w:caps/>
      <w:kern w:val="32"/>
      <w:sz w:val="28"/>
      <w:szCs w:val="28"/>
      <w:lang w:val="ru-RU" w:eastAsia="ru-RU"/>
    </w:rPr>
  </w:style>
  <w:style w:type="character" w:customStyle="1" w:styleId="113">
    <w:name w:val="Çíàê Çíàê11"/>
    <w:basedOn w:val="ac"/>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b"/>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c"/>
    <w:locked/>
    <w:rsid w:val="00605D7E"/>
    <w:rPr>
      <w:b/>
      <w:bCs/>
      <w:sz w:val="28"/>
      <w:szCs w:val="28"/>
      <w:lang w:val="en-US" w:eastAsia="ru-RU"/>
    </w:rPr>
  </w:style>
  <w:style w:type="character" w:customStyle="1" w:styleId="52">
    <w:name w:val="Çíàê Çíàê5"/>
    <w:basedOn w:val="ac"/>
    <w:rsid w:val="00605D7E"/>
    <w:rPr>
      <w:color w:val="000000"/>
      <w:sz w:val="24"/>
      <w:szCs w:val="24"/>
      <w:lang w:val="pl-PL" w:eastAsia="pl-PL"/>
    </w:rPr>
  </w:style>
  <w:style w:type="character" w:customStyle="1" w:styleId="121">
    <w:name w:val="Çíàê Çíàê12"/>
    <w:basedOn w:val="ac"/>
    <w:rsid w:val="00605D7E"/>
    <w:rPr>
      <w:b/>
      <w:bCs/>
      <w:caps/>
      <w:kern w:val="32"/>
      <w:sz w:val="28"/>
      <w:szCs w:val="28"/>
      <w:lang w:val="ru-RU" w:eastAsia="ru-RU"/>
    </w:rPr>
  </w:style>
  <w:style w:type="character" w:customStyle="1" w:styleId="markupontologylegend">
    <w:name w:val="markupontologylegend"/>
    <w:basedOn w:val="ac"/>
    <w:rsid w:val="00605D7E"/>
  </w:style>
  <w:style w:type="character" w:customStyle="1" w:styleId="markupkeyword">
    <w:name w:val="markupkeyword"/>
    <w:basedOn w:val="ac"/>
    <w:rsid w:val="00605D7E"/>
  </w:style>
  <w:style w:type="paragraph" w:customStyle="1" w:styleId="CharChar4">
    <w:name w:val="Char Char4"/>
    <w:basedOn w:val="ab"/>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c"/>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b"/>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c"/>
    <w:locked/>
    <w:rsid w:val="00605D7E"/>
    <w:rPr>
      <w:i/>
      <w:iCs/>
      <w:sz w:val="28"/>
      <w:szCs w:val="28"/>
      <w:lang w:val="ru-RU" w:eastAsia="ru-RU"/>
    </w:rPr>
  </w:style>
  <w:style w:type="character" w:customStyle="1" w:styleId="ref-journal">
    <w:name w:val="ref-journal"/>
    <w:basedOn w:val="ac"/>
    <w:uiPriority w:val="99"/>
    <w:rsid w:val="003E2DB7"/>
  </w:style>
  <w:style w:type="character" w:customStyle="1" w:styleId="ref-vol">
    <w:name w:val="ref-vol"/>
    <w:basedOn w:val="ac"/>
    <w:uiPriority w:val="99"/>
    <w:rsid w:val="003E2DB7"/>
  </w:style>
  <w:style w:type="paragraph" w:customStyle="1" w:styleId="affiliation">
    <w:name w:val="affiliation"/>
    <w:basedOn w:val="ab"/>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c"/>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b"/>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b"/>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4">
    <w:name w:val="Body Text First Indent"/>
    <w:basedOn w:val="af0"/>
    <w:link w:val="afffff5"/>
    <w:rsid w:val="00973F2A"/>
    <w:pPr>
      <w:suppressAutoHyphens w:val="0"/>
      <w:ind w:firstLine="210"/>
    </w:pPr>
    <w:rPr>
      <w:rFonts w:ascii="Times New Roman" w:eastAsia="Times New Roman" w:hAnsi="Times New Roman" w:cs="Times New Roman"/>
      <w:sz w:val="24"/>
    </w:rPr>
  </w:style>
  <w:style w:type="character" w:customStyle="1" w:styleId="afffff5">
    <w:name w:val="Красная строка Знак"/>
    <w:basedOn w:val="af1"/>
    <w:link w:val="afffff4"/>
    <w:rsid w:val="00973F2A"/>
    <w:rPr>
      <w:rFonts w:ascii="Times New Roman" w:eastAsia="Times New Roman" w:hAnsi="Times New Roman" w:cs="Times New Roman"/>
      <w:sz w:val="24"/>
      <w:szCs w:val="24"/>
      <w:lang w:eastAsia="ar-SA"/>
    </w:rPr>
  </w:style>
  <w:style w:type="paragraph" w:styleId="2f2">
    <w:name w:val="Body Text First Indent 2"/>
    <w:basedOn w:val="af2"/>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3"/>
    <w:link w:val="2f2"/>
    <w:rsid w:val="00973F2A"/>
    <w:rPr>
      <w:rFonts w:ascii="Times New Roman" w:eastAsia="Times New Roman" w:hAnsi="Times New Roman" w:cs="Times New Roman"/>
      <w:sz w:val="24"/>
      <w:szCs w:val="24"/>
      <w:lang w:eastAsia="ar-SA"/>
    </w:rPr>
  </w:style>
  <w:style w:type="table" w:styleId="-2">
    <w:name w:val="Table Web 2"/>
    <w:basedOn w:val="ad"/>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4">
    <w:name w:val="Стиль таблицы1"/>
    <w:basedOn w:val="af8"/>
    <w:rsid w:val="00973F2A"/>
    <w:tblPr/>
  </w:style>
  <w:style w:type="table" w:styleId="afffff6">
    <w:name w:val="Table Contemporary"/>
    <w:basedOn w:val="ad"/>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d"/>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d"/>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d"/>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d"/>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b"/>
    <w:next w:val="ab"/>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b"/>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b"/>
    <w:next w:val="ab"/>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c"/>
    <w:link w:val="2f5"/>
    <w:rsid w:val="000F576E"/>
    <w:rPr>
      <w:rFonts w:ascii="Times New Roman" w:eastAsia="Times New Roman" w:hAnsi="Times New Roman" w:cs="Times New Roman"/>
      <w:i/>
      <w:iCs/>
      <w:color w:val="000000"/>
      <w:lang w:bidi="en-US"/>
    </w:rPr>
  </w:style>
  <w:style w:type="paragraph" w:styleId="afffff7">
    <w:name w:val="Intense Quote"/>
    <w:basedOn w:val="ab"/>
    <w:next w:val="ab"/>
    <w:link w:val="afffff8"/>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8">
    <w:name w:val="Выделенная цитата Знак"/>
    <w:basedOn w:val="ac"/>
    <w:link w:val="afffff7"/>
    <w:rsid w:val="000F576E"/>
    <w:rPr>
      <w:rFonts w:ascii="Times New Roman" w:eastAsia="Times New Roman" w:hAnsi="Times New Roman" w:cs="Times New Roman"/>
      <w:b/>
      <w:bCs/>
      <w:i/>
      <w:iCs/>
      <w:color w:val="4F81BD"/>
      <w:lang w:bidi="en-US"/>
    </w:rPr>
  </w:style>
  <w:style w:type="character" w:styleId="afffff9">
    <w:name w:val="Subtle Emphasis"/>
    <w:basedOn w:val="ac"/>
    <w:qFormat/>
    <w:rsid w:val="000F576E"/>
    <w:rPr>
      <w:i/>
      <w:iCs/>
      <w:color w:val="808080"/>
    </w:rPr>
  </w:style>
  <w:style w:type="character" w:styleId="afffffa">
    <w:name w:val="Intense Emphasis"/>
    <w:basedOn w:val="ac"/>
    <w:qFormat/>
    <w:rsid w:val="000F576E"/>
    <w:rPr>
      <w:b/>
      <w:bCs/>
      <w:i/>
      <w:iCs/>
      <w:color w:val="4F81BD"/>
    </w:rPr>
  </w:style>
  <w:style w:type="character" w:styleId="afffffb">
    <w:name w:val="Subtle Reference"/>
    <w:basedOn w:val="ac"/>
    <w:qFormat/>
    <w:rsid w:val="000F576E"/>
    <w:rPr>
      <w:smallCaps/>
      <w:color w:val="C0504D"/>
      <w:u w:val="single"/>
    </w:rPr>
  </w:style>
  <w:style w:type="character" w:styleId="afffffc">
    <w:name w:val="Intense Reference"/>
    <w:basedOn w:val="ac"/>
    <w:qFormat/>
    <w:rsid w:val="000F576E"/>
    <w:rPr>
      <w:b/>
      <w:bCs/>
      <w:smallCaps/>
      <w:color w:val="C0504D"/>
      <w:spacing w:val="5"/>
      <w:u w:val="single"/>
    </w:rPr>
  </w:style>
  <w:style w:type="character" w:styleId="afffffd">
    <w:name w:val="Book Title"/>
    <w:basedOn w:val="ac"/>
    <w:qFormat/>
    <w:rsid w:val="000F576E"/>
    <w:rPr>
      <w:b/>
      <w:bCs/>
      <w:smallCaps/>
      <w:spacing w:val="5"/>
    </w:rPr>
  </w:style>
  <w:style w:type="paragraph" w:customStyle="1" w:styleId="literature">
    <w:name w:val="literature"/>
    <w:basedOn w:val="ab"/>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c"/>
    <w:rsid w:val="000F576E"/>
  </w:style>
  <w:style w:type="character" w:customStyle="1" w:styleId="jnumber">
    <w:name w:val="jnumber"/>
    <w:basedOn w:val="ac"/>
    <w:rsid w:val="000F576E"/>
  </w:style>
  <w:style w:type="paragraph" w:customStyle="1" w:styleId="afffffe">
    <w:name w:val="Табличній"/>
    <w:basedOn w:val="ab"/>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b"/>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b"/>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c"/>
    <w:rsid w:val="00396E92"/>
    <w:rPr>
      <w:rFonts w:ascii="Times New Roman" w:hAnsi="Times New Roman" w:cs="Times New Roman" w:hint="default"/>
      <w:spacing w:val="-20"/>
      <w:sz w:val="24"/>
      <w:szCs w:val="24"/>
    </w:rPr>
  </w:style>
  <w:style w:type="character" w:customStyle="1" w:styleId="rvts17">
    <w:name w:val="rvts17"/>
    <w:basedOn w:val="ac"/>
    <w:rsid w:val="004F58E9"/>
    <w:rPr>
      <w:rFonts w:ascii="Times New Roman" w:hAnsi="Times New Roman" w:cs="Times New Roman" w:hint="default"/>
      <w:color w:val="000000"/>
      <w:spacing w:val="-20"/>
      <w:sz w:val="24"/>
      <w:szCs w:val="24"/>
    </w:rPr>
  </w:style>
  <w:style w:type="character" w:customStyle="1" w:styleId="rvts18">
    <w:name w:val="rvts18"/>
    <w:basedOn w:val="ac"/>
    <w:rsid w:val="004F58E9"/>
    <w:rPr>
      <w:rFonts w:ascii="Times New Roman" w:hAnsi="Times New Roman" w:cs="Times New Roman" w:hint="default"/>
      <w:color w:val="000000"/>
      <w:spacing w:val="-20"/>
      <w:sz w:val="24"/>
      <w:szCs w:val="24"/>
    </w:rPr>
  </w:style>
  <w:style w:type="character" w:customStyle="1" w:styleId="rvts23">
    <w:name w:val="rvts23"/>
    <w:basedOn w:val="ac"/>
    <w:rsid w:val="004F58E9"/>
    <w:rPr>
      <w:rFonts w:ascii="Times New Roman" w:hAnsi="Times New Roman" w:cs="Times New Roman" w:hint="default"/>
      <w:b/>
      <w:bCs/>
      <w:sz w:val="24"/>
      <w:szCs w:val="24"/>
    </w:rPr>
  </w:style>
  <w:style w:type="paragraph" w:customStyle="1" w:styleId="rvps10">
    <w:name w:val="rvps10"/>
    <w:basedOn w:val="ab"/>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c"/>
    <w:rsid w:val="004F58E9"/>
    <w:rPr>
      <w:rFonts w:ascii="Arial Unicode MS" w:eastAsia="Arial Unicode MS" w:hAnsi="Arial Unicode MS" w:cs="Arial Unicode MS" w:hint="eastAsia"/>
      <w:sz w:val="24"/>
      <w:szCs w:val="24"/>
    </w:rPr>
  </w:style>
  <w:style w:type="paragraph" w:customStyle="1" w:styleId="rvps2">
    <w:name w:val="rvps2"/>
    <w:basedOn w:val="ab"/>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b"/>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c"/>
    <w:rsid w:val="00494823"/>
    <w:rPr>
      <w:rFonts w:ascii="Arial" w:hAnsi="Arial" w:hint="default"/>
      <w:color w:val="777777"/>
      <w:sz w:val="20"/>
      <w:szCs w:val="20"/>
    </w:rPr>
  </w:style>
  <w:style w:type="paragraph" w:customStyle="1" w:styleId="par">
    <w:name w:val="par"/>
    <w:basedOn w:val="ab"/>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c"/>
    <w:rsid w:val="00494823"/>
    <w:rPr>
      <w:sz w:val="24"/>
      <w:szCs w:val="24"/>
      <w:lang w:val="ru-RU" w:eastAsia="ru-RU"/>
    </w:rPr>
  </w:style>
  <w:style w:type="paragraph" w:customStyle="1" w:styleId="Heading31">
    <w:name w:val="Heading 31"/>
    <w:basedOn w:val="ab"/>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b"/>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b"/>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c"/>
    <w:rsid w:val="00494823"/>
    <w:rPr>
      <w:rFonts w:ascii="Arial" w:hAnsi="Arial" w:cs="Arial" w:hint="default"/>
      <w:color w:val="1C3664"/>
      <w:sz w:val="17"/>
      <w:szCs w:val="17"/>
    </w:rPr>
  </w:style>
  <w:style w:type="paragraph" w:customStyle="1" w:styleId="csrc">
    <w:name w:val="c_src"/>
    <w:basedOn w:val="ab"/>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c"/>
    <w:locked/>
    <w:rsid w:val="00494823"/>
    <w:rPr>
      <w:sz w:val="24"/>
      <w:szCs w:val="24"/>
      <w:lang w:val="ru-RU" w:eastAsia="ru-RU"/>
    </w:rPr>
  </w:style>
  <w:style w:type="paragraph" w:customStyle="1" w:styleId="14pt2">
    <w:name w:val="Стиль 14 pt по ширине Междустр.интервал:  полуторный"/>
    <w:basedOn w:val="ab"/>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c"/>
    <w:rsid w:val="002E354D"/>
  </w:style>
  <w:style w:type="paragraph" w:customStyle="1" w:styleId="atext">
    <w:name w:val="a_text"/>
    <w:basedOn w:val="ab"/>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b"/>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b"/>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b"/>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c"/>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9">
    <w:name w:val="Литература"/>
    <w:basedOn w:val="ab"/>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
    <w:name w:val="машинка"/>
    <w:basedOn w:val="ab"/>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b"/>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b"/>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0">
    <w:name w:val="Знак Знак"/>
    <w:basedOn w:val="ac"/>
    <w:rsid w:val="00D072BE"/>
    <w:rPr>
      <w:rFonts w:ascii="Tahoma" w:hAnsi="Tahoma" w:cs="Tahoma"/>
      <w:sz w:val="16"/>
      <w:szCs w:val="16"/>
      <w:lang w:val="ru-RU" w:eastAsia="ru-RU" w:bidi="ar-SA"/>
    </w:rPr>
  </w:style>
  <w:style w:type="character" w:customStyle="1" w:styleId="1ff5">
    <w:name w:val="Знак Знак1"/>
    <w:basedOn w:val="ac"/>
    <w:rsid w:val="00E6193F"/>
    <w:rPr>
      <w:noProof w:val="0"/>
      <w:sz w:val="24"/>
      <w:szCs w:val="24"/>
      <w:lang w:val="uk-UA" w:eastAsia="uk-UA" w:bidi="ar-SA"/>
    </w:rPr>
  </w:style>
  <w:style w:type="paragraph" w:customStyle="1" w:styleId="affffff1">
    <w:name w:val="ТЕКСТ"/>
    <w:basedOn w:val="ab"/>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c"/>
    <w:rsid w:val="006E3878"/>
    <w:rPr>
      <w:sz w:val="22"/>
      <w:szCs w:val="22"/>
    </w:rPr>
  </w:style>
  <w:style w:type="paragraph" w:customStyle="1" w:styleId="222">
    <w:name w:val="Заголовок 22"/>
    <w:basedOn w:val="ab"/>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c"/>
    <w:rsid w:val="006E3878"/>
    <w:rPr>
      <w:rFonts w:ascii="Times New Roman" w:hAnsi="Times New Roman" w:cs="Times New Roman" w:hint="default"/>
      <w:sz w:val="24"/>
      <w:szCs w:val="24"/>
    </w:rPr>
  </w:style>
  <w:style w:type="paragraph" w:customStyle="1" w:styleId="text">
    <w:name w:val="text"/>
    <w:basedOn w:val="ab"/>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2">
    <w:name w:val="Normal Indent"/>
    <w:basedOn w:val="ab"/>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b"/>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b"/>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b"/>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b"/>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b"/>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b"/>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b"/>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b"/>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b"/>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b"/>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b"/>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b"/>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b"/>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b"/>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b"/>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b"/>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b"/>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b"/>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b"/>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b"/>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b"/>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b"/>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b"/>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b"/>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b"/>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b"/>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b"/>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b"/>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b"/>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b"/>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b"/>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b"/>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b"/>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b"/>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b"/>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b"/>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b"/>
    <w:next w:val="ab"/>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b"/>
    <w:next w:val="ab"/>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b"/>
    <w:next w:val="ab"/>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b"/>
    <w:next w:val="ab"/>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b"/>
    <w:next w:val="ab"/>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b"/>
    <w:next w:val="ab"/>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3">
    <w:name w:val="Без интервала Знак"/>
    <w:basedOn w:val="ac"/>
    <w:rsid w:val="008F149C"/>
    <w:rPr>
      <w:rFonts w:ascii="Calibri" w:hAnsi="Calibri"/>
      <w:sz w:val="22"/>
      <w:szCs w:val="22"/>
      <w:lang w:val="ru-RU" w:eastAsia="en-US" w:bidi="ar-SA"/>
    </w:rPr>
  </w:style>
  <w:style w:type="paragraph" w:customStyle="1" w:styleId="500">
    <w:name w:val="Стиль50"/>
    <w:basedOn w:val="ab"/>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b"/>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0"/>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b"/>
    <w:next w:val="ab"/>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b"/>
    <w:next w:val="ab"/>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b"/>
    <w:next w:val="ab"/>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4">
    <w:name w:val="заголовок таблицы Знак Знак"/>
    <w:basedOn w:val="ab"/>
    <w:link w:val="affffff5"/>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5">
    <w:name w:val="заголовок таблицы Знак Знак Знак"/>
    <w:basedOn w:val="ac"/>
    <w:link w:val="affffff4"/>
    <w:rsid w:val="0007066E"/>
    <w:rPr>
      <w:rFonts w:ascii="Times New Roman" w:eastAsia="Times New Roman" w:hAnsi="Times New Roman" w:cs="Times New Roman"/>
      <w:i/>
      <w:sz w:val="28"/>
      <w:szCs w:val="28"/>
      <w:lang w:eastAsia="ru-RU"/>
    </w:rPr>
  </w:style>
  <w:style w:type="paragraph" w:customStyle="1" w:styleId="affffff6">
    <w:name w:val="фото Знак Знак"/>
    <w:basedOn w:val="ab"/>
    <w:link w:val="affffff7"/>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7">
    <w:name w:val="фото Знак Знак Знак"/>
    <w:basedOn w:val="ac"/>
    <w:link w:val="affffff6"/>
    <w:rsid w:val="0007066E"/>
    <w:rPr>
      <w:rFonts w:ascii="Times New Roman" w:eastAsia="Times New Roman" w:hAnsi="Times New Roman" w:cs="Times New Roman"/>
      <w:sz w:val="24"/>
      <w:szCs w:val="24"/>
      <w:lang w:eastAsia="ru-RU"/>
    </w:rPr>
  </w:style>
  <w:style w:type="paragraph" w:customStyle="1" w:styleId="2f9">
    <w:name w:val="фото2 Знак Знак"/>
    <w:basedOn w:val="ab"/>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c"/>
    <w:link w:val="2f9"/>
    <w:rsid w:val="0007066E"/>
    <w:rPr>
      <w:rFonts w:ascii="Times New Roman" w:eastAsia="Times New Roman" w:hAnsi="Times New Roman" w:cs="Times New Roman"/>
      <w:sz w:val="28"/>
      <w:szCs w:val="28"/>
      <w:lang w:eastAsia="ru-RU"/>
    </w:rPr>
  </w:style>
  <w:style w:type="paragraph" w:customStyle="1" w:styleId="affffff8">
    <w:name w:val="фото"/>
    <w:basedOn w:val="ab"/>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b"/>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b"/>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b"/>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b"/>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c"/>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c"/>
    <w:rsid w:val="00A529DA"/>
    <w:rPr>
      <w:b/>
      <w:bCs/>
      <w:color w:val="999999"/>
      <w:sz w:val="16"/>
      <w:szCs w:val="16"/>
    </w:rPr>
  </w:style>
  <w:style w:type="character" w:customStyle="1" w:styleId="citation-abbreviation3">
    <w:name w:val="citation-abbreviation3"/>
    <w:basedOn w:val="ac"/>
    <w:rsid w:val="00A529DA"/>
  </w:style>
  <w:style w:type="character" w:customStyle="1" w:styleId="ref-title">
    <w:name w:val="ref-title"/>
    <w:basedOn w:val="ac"/>
    <w:rsid w:val="00A529DA"/>
  </w:style>
  <w:style w:type="character" w:customStyle="1" w:styleId="ref-journal1">
    <w:name w:val="ref-journal1"/>
    <w:basedOn w:val="ac"/>
    <w:rsid w:val="00A529DA"/>
    <w:rPr>
      <w:i/>
      <w:iCs/>
    </w:rPr>
  </w:style>
  <w:style w:type="paragraph" w:customStyle="1" w:styleId="affffff9">
    <w:name w:val="Дисс"/>
    <w:basedOn w:val="ab"/>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b"/>
    <w:next w:val="ab"/>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b"/>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b"/>
    <w:next w:val="ab"/>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a">
    <w:name w:val="текст сноски"/>
    <w:basedOn w:val="ab"/>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b">
    <w:name w:val="знак сноски"/>
    <w:basedOn w:val="afffd"/>
    <w:rsid w:val="00DF60D4"/>
    <w:rPr>
      <w:rFonts w:cs="Times New Roman"/>
      <w:vertAlign w:val="superscript"/>
    </w:rPr>
  </w:style>
  <w:style w:type="paragraph" w:customStyle="1" w:styleId="affffffc">
    <w:name w:val="Текст виноски"/>
    <w:basedOn w:val="ab"/>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d">
    <w:name w:val="endnote reference"/>
    <w:basedOn w:val="afffd"/>
    <w:semiHidden/>
    <w:rsid w:val="00DF60D4"/>
    <w:rPr>
      <w:rFonts w:cs="Times New Roman"/>
      <w:vertAlign w:val="superscript"/>
    </w:rPr>
  </w:style>
  <w:style w:type="paragraph" w:customStyle="1" w:styleId="c7ee1">
    <w:name w:val="заг(c7eeловок 1"/>
    <w:basedOn w:val="ab"/>
    <w:next w:val="ab"/>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b"/>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b"/>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c"/>
    <w:rsid w:val="00D269F5"/>
    <w:rPr>
      <w:bCs/>
      <w:sz w:val="28"/>
      <w:szCs w:val="28"/>
    </w:rPr>
  </w:style>
  <w:style w:type="character" w:customStyle="1" w:styleId="4b">
    <w:name w:val="Знак Знак4"/>
    <w:basedOn w:val="ac"/>
    <w:rsid w:val="00D269F5"/>
    <w:rPr>
      <w:sz w:val="24"/>
      <w:szCs w:val="24"/>
    </w:rPr>
  </w:style>
  <w:style w:type="character" w:customStyle="1" w:styleId="3e">
    <w:name w:val="Знак Знак3"/>
    <w:basedOn w:val="ac"/>
    <w:rsid w:val="00D269F5"/>
    <w:rPr>
      <w:rFonts w:ascii="Courier New" w:hAnsi="Courier New"/>
      <w:lang w:val="uk-UA"/>
    </w:rPr>
  </w:style>
  <w:style w:type="character" w:customStyle="1" w:styleId="115">
    <w:name w:val="Знак Знак11"/>
    <w:basedOn w:val="ac"/>
    <w:rsid w:val="00D269F5"/>
    <w:rPr>
      <w:b/>
      <w:bCs/>
      <w:sz w:val="36"/>
      <w:szCs w:val="36"/>
    </w:rPr>
  </w:style>
  <w:style w:type="character" w:customStyle="1" w:styleId="76">
    <w:name w:val="Знак Знак7"/>
    <w:basedOn w:val="ac"/>
    <w:rsid w:val="00D269F5"/>
    <w:rPr>
      <w:rFonts w:ascii="Calibri" w:eastAsia="Times New Roman" w:hAnsi="Calibri" w:cs="Times New Roman"/>
      <w:b/>
      <w:bCs/>
      <w:sz w:val="22"/>
      <w:szCs w:val="22"/>
    </w:rPr>
  </w:style>
  <w:style w:type="character" w:customStyle="1" w:styleId="65">
    <w:name w:val="Знак Знак6"/>
    <w:basedOn w:val="ac"/>
    <w:rsid w:val="00D269F5"/>
    <w:rPr>
      <w:rFonts w:ascii="Arial" w:hAnsi="Arial" w:cs="Arial"/>
      <w:sz w:val="22"/>
      <w:szCs w:val="22"/>
    </w:rPr>
  </w:style>
  <w:style w:type="character" w:customStyle="1" w:styleId="95">
    <w:name w:val="Знак Знак9"/>
    <w:basedOn w:val="ac"/>
    <w:rsid w:val="00D269F5"/>
    <w:rPr>
      <w:rFonts w:ascii="Calibri" w:eastAsia="Times New Roman" w:hAnsi="Calibri" w:cs="Times New Roman"/>
      <w:b/>
      <w:bCs/>
      <w:sz w:val="28"/>
      <w:szCs w:val="28"/>
    </w:rPr>
  </w:style>
  <w:style w:type="character" w:customStyle="1" w:styleId="102">
    <w:name w:val="Знак Знак10"/>
    <w:basedOn w:val="ac"/>
    <w:rsid w:val="00D269F5"/>
    <w:rPr>
      <w:rFonts w:ascii="Arial" w:hAnsi="Arial" w:cs="Arial"/>
      <w:b/>
      <w:bCs/>
      <w:sz w:val="26"/>
      <w:szCs w:val="26"/>
    </w:rPr>
  </w:style>
  <w:style w:type="character" w:customStyle="1" w:styleId="84">
    <w:name w:val="Знак Знак8"/>
    <w:basedOn w:val="ac"/>
    <w:rsid w:val="00D269F5"/>
    <w:rPr>
      <w:rFonts w:ascii="Calibri" w:eastAsia="Times New Roman" w:hAnsi="Calibri" w:cs="Times New Roman"/>
      <w:b/>
      <w:bCs/>
      <w:i/>
      <w:iCs/>
      <w:sz w:val="26"/>
      <w:szCs w:val="26"/>
    </w:rPr>
  </w:style>
  <w:style w:type="paragraph" w:styleId="affffffe">
    <w:name w:val="List Continue"/>
    <w:basedOn w:val="ab"/>
    <w:unhideWhenUsed/>
    <w:rsid w:val="00C616AA"/>
    <w:pPr>
      <w:spacing w:after="120"/>
      <w:ind w:left="283"/>
      <w:contextualSpacing/>
    </w:pPr>
  </w:style>
  <w:style w:type="paragraph" w:styleId="2fb">
    <w:name w:val="List Continue 2"/>
    <w:basedOn w:val="ab"/>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b"/>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b"/>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c"/>
    <w:rsid w:val="008A78CA"/>
  </w:style>
  <w:style w:type="paragraph" w:customStyle="1" w:styleId="Iiiaeuiueiaaaao">
    <w:name w:val="Ii.iaeuiue ia.aa.ao"/>
    <w:basedOn w:val="ab"/>
    <w:next w:val="ab"/>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6">
    <w:name w:val="Знак сноски1"/>
    <w:basedOn w:val="ab"/>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c"/>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b"/>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b"/>
    <w:unhideWhenUsed/>
    <w:rsid w:val="00C749DA"/>
    <w:pPr>
      <w:ind w:left="1415" w:hanging="283"/>
      <w:contextualSpacing/>
    </w:pPr>
  </w:style>
  <w:style w:type="paragraph" w:customStyle="1" w:styleId="afffffff">
    <w:name w:val="ОбычныйКрасный Знак"/>
    <w:basedOn w:val="ab"/>
    <w:link w:val="afffffff0"/>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0">
    <w:name w:val="ОбычныйКрасный Знак Знак"/>
    <w:basedOn w:val="ac"/>
    <w:link w:val="afffffff"/>
    <w:rsid w:val="00405B60"/>
    <w:rPr>
      <w:rFonts w:ascii="Times New Roman" w:eastAsia="Times New Roman" w:hAnsi="Times New Roman" w:cs="Times New Roman"/>
      <w:sz w:val="28"/>
      <w:szCs w:val="24"/>
      <w:lang w:eastAsia="ru-RU"/>
    </w:rPr>
  </w:style>
  <w:style w:type="paragraph" w:customStyle="1" w:styleId="afffffff1">
    <w:name w:val="НазваниеРаздела"/>
    <w:basedOn w:val="ab"/>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b"/>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7">
    <w:name w:val="Содержан1"/>
    <w:basedOn w:val="ab"/>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2">
    <w:name w:val="ОбычныйСписок"/>
    <w:basedOn w:val="ab"/>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3">
    <w:name w:val="НазваниеПодраздела"/>
    <w:basedOn w:val="afffffff"/>
    <w:rsid w:val="00405B60"/>
    <w:pPr>
      <w:ind w:left="1276" w:hanging="567"/>
      <w:jc w:val="left"/>
    </w:pPr>
  </w:style>
  <w:style w:type="paragraph" w:customStyle="1" w:styleId="1ff8">
    <w:name w:val="Таблица1Номер"/>
    <w:basedOn w:val="ab"/>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b"/>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b"/>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b"/>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4">
    <w:name w:val="СборТабТекст"/>
    <w:basedOn w:val="ab"/>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5">
    <w:name w:val="СборТаблицаНазвание"/>
    <w:basedOn w:val="ab"/>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6">
    <w:name w:val="СборТаблицаНомер"/>
    <w:basedOn w:val="afffffff5"/>
    <w:rsid w:val="00405B60"/>
    <w:pPr>
      <w:spacing w:after="0" w:line="240" w:lineRule="auto"/>
      <w:ind w:left="0" w:right="567"/>
      <w:jc w:val="right"/>
    </w:pPr>
  </w:style>
  <w:style w:type="paragraph" w:customStyle="1" w:styleId="afffffff7">
    <w:name w:val="СборТекстОснов"/>
    <w:basedOn w:val="ab"/>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8">
    <w:name w:val="СборЛитНазв"/>
    <w:basedOn w:val="ab"/>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b"/>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9">
    <w:name w:val="ТаблицаТекст"/>
    <w:basedOn w:val="ab"/>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a">
    <w:name w:val="РисНазвание"/>
    <w:basedOn w:val="ab"/>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b">
    <w:name w:val="РисунокСтиль"/>
    <w:basedOn w:val="ab"/>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c">
    <w:name w:val="ТабицаСтиль"/>
    <w:basedOn w:val="ab"/>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d">
    <w:name w:val="ТаблицаНомер"/>
    <w:basedOn w:val="ab"/>
    <w:next w:val="ab"/>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e">
    <w:name w:val="ПодраздНазвание"/>
    <w:basedOn w:val="ab"/>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
    <w:name w:val="РазделНазвание"/>
    <w:basedOn w:val="ab"/>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0">
    <w:name w:val="ТаблицаНазвание"/>
    <w:basedOn w:val="ab"/>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1">
    <w:name w:val="ОбычныйКрасный"/>
    <w:basedOn w:val="ab"/>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b"/>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2">
    <w:name w:val="Текст таблицы"/>
    <w:basedOn w:val="ab"/>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b"/>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3">
    <w:name w:val="АвторефКрас"/>
    <w:basedOn w:val="161"/>
    <w:rsid w:val="00405B60"/>
    <w:pPr>
      <w:keepNext w:val="0"/>
      <w:spacing w:line="293" w:lineRule="auto"/>
    </w:pPr>
  </w:style>
  <w:style w:type="paragraph" w:customStyle="1" w:styleId="affffffff4">
    <w:name w:val="ОбычныйКрасн"/>
    <w:basedOn w:val="ab"/>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b"/>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b"/>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b"/>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b"/>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b"/>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b"/>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b"/>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b"/>
    <w:next w:val="ab"/>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b"/>
    <w:next w:val="ab"/>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9">
    <w:name w:val="1"/>
    <w:basedOn w:val="ab"/>
    <w:next w:val="aff1"/>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5">
    <w:name w:val="Заголовок_таблицы"/>
    <w:basedOn w:val="ab"/>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b"/>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6">
    <w:name w:val="Загол"/>
    <w:basedOn w:val="ab"/>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7">
    <w:name w:val="Абзац"/>
    <w:basedOn w:val="af0"/>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b"/>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d"/>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8">
    <w:name w:val="асновной"/>
    <w:basedOn w:val="ab"/>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c"/>
    <w:rsid w:val="00273C61"/>
    <w:rPr>
      <w:rFonts w:ascii="Verdana" w:hAnsi="Verdana" w:hint="default"/>
      <w:color w:val="636363"/>
      <w:sz w:val="18"/>
      <w:szCs w:val="18"/>
    </w:rPr>
  </w:style>
  <w:style w:type="paragraph" w:customStyle="1" w:styleId="affffffff9">
    <w:name w:val="Осн.текст Знак Знак"/>
    <w:basedOn w:val="ab"/>
    <w:link w:val="affffffffa"/>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a">
    <w:name w:val="Осн.текст Знак Знак Знак"/>
    <w:basedOn w:val="ac"/>
    <w:link w:val="affffffff9"/>
    <w:rsid w:val="00D13E19"/>
    <w:rPr>
      <w:rFonts w:ascii="Times New Roman" w:eastAsia="Times New Roman" w:hAnsi="Times New Roman" w:cs="Times New Roman CYR"/>
      <w:sz w:val="28"/>
      <w:szCs w:val="28"/>
      <w:lang w:val="uk-UA" w:eastAsia="ru-RU"/>
    </w:rPr>
  </w:style>
  <w:style w:type="paragraph" w:customStyle="1" w:styleId="affffffffb">
    <w:name w:val="текст дис."/>
    <w:link w:val="affffffffc"/>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c">
    <w:name w:val="текст дис. Знак"/>
    <w:basedOn w:val="ac"/>
    <w:link w:val="affffffffb"/>
    <w:rsid w:val="00D13E19"/>
    <w:rPr>
      <w:rFonts w:ascii="Times New Roman" w:eastAsia="Times New Roman" w:hAnsi="Times New Roman" w:cs="Times New Roman"/>
      <w:sz w:val="28"/>
      <w:szCs w:val="24"/>
      <w:lang w:eastAsia="ru-RU"/>
    </w:rPr>
  </w:style>
  <w:style w:type="character" w:customStyle="1" w:styleId="affffffffd">
    <w:name w:val="Шрифт Ж"/>
    <w:basedOn w:val="ac"/>
    <w:rsid w:val="00BB775E"/>
    <w:rPr>
      <w:b/>
      <w:bCs/>
    </w:rPr>
  </w:style>
  <w:style w:type="paragraph" w:customStyle="1" w:styleId="affffffffe">
    <w:name w:val="текст дис. Пр"/>
    <w:basedOn w:val="affffffffb"/>
    <w:next w:val="affffffffb"/>
    <w:autoRedefine/>
    <w:rsid w:val="00BB775E"/>
    <w:pPr>
      <w:jc w:val="right"/>
    </w:pPr>
    <w:rPr>
      <w:szCs w:val="28"/>
    </w:rPr>
  </w:style>
  <w:style w:type="paragraph" w:customStyle="1" w:styleId="Norm1">
    <w:name w:val="Norm_1"/>
    <w:basedOn w:val="ab"/>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c"/>
    <w:rsid w:val="00837881"/>
    <w:rPr>
      <w:vanish/>
      <w:webHidden w:val="0"/>
      <w:specVanish w:val="0"/>
    </w:rPr>
  </w:style>
  <w:style w:type="paragraph" w:customStyle="1" w:styleId="233">
    <w:name w:val="Основной текст с отступом 23"/>
    <w:basedOn w:val="ab"/>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b"/>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c"/>
    <w:rsid w:val="000F4875"/>
    <w:rPr>
      <w:rFonts w:ascii="Arial" w:hAnsi="Arial" w:cs="Arial"/>
      <w:lang w:val="ru-RU" w:eastAsia="uk-UA"/>
    </w:rPr>
  </w:style>
  <w:style w:type="character" w:customStyle="1" w:styleId="3f0">
    <w:name w:val="заголовок 3 Знак Знак"/>
    <w:basedOn w:val="ac"/>
    <w:rsid w:val="00787A5F"/>
    <w:rPr>
      <w:b/>
      <w:bCs/>
      <w:i/>
      <w:iCs/>
      <w:sz w:val="26"/>
      <w:szCs w:val="26"/>
      <w:lang w:val="ru-RU" w:eastAsia="ru-RU" w:bidi="ar-SA"/>
    </w:rPr>
  </w:style>
  <w:style w:type="character" w:customStyle="1" w:styleId="4e">
    <w:name w:val="заголовок 4 Знак Знак"/>
    <w:basedOn w:val="ac"/>
    <w:rsid w:val="00787A5F"/>
    <w:rPr>
      <w:b/>
      <w:bCs/>
      <w:i/>
      <w:iCs/>
      <w:sz w:val="26"/>
      <w:szCs w:val="26"/>
      <w:u w:val="single"/>
      <w:lang w:val="ru-RU" w:eastAsia="ru-RU" w:bidi="ar-SA"/>
    </w:rPr>
  </w:style>
  <w:style w:type="paragraph" w:customStyle="1" w:styleId="afffffffff0">
    <w:name w:val="Знак Знак Знак"/>
    <w:basedOn w:val="ab"/>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c"/>
    <w:rsid w:val="00787A5F"/>
    <w:rPr>
      <w:sz w:val="28"/>
      <w:szCs w:val="24"/>
      <w:lang w:val="ru-RU" w:eastAsia="ru-RU" w:bidi="ar-SA"/>
    </w:rPr>
  </w:style>
  <w:style w:type="character" w:customStyle="1" w:styleId="131">
    <w:name w:val="Знак Знак13"/>
    <w:basedOn w:val="ac"/>
    <w:rsid w:val="00787A5F"/>
    <w:rPr>
      <w:b/>
      <w:sz w:val="24"/>
      <w:szCs w:val="24"/>
      <w:lang w:val="ru-RU" w:eastAsia="ru-RU" w:bidi="ar-SA"/>
    </w:rPr>
  </w:style>
  <w:style w:type="character" w:customStyle="1" w:styleId="123">
    <w:name w:val="Знак Знак12"/>
    <w:basedOn w:val="ac"/>
    <w:rsid w:val="00787A5F"/>
    <w:rPr>
      <w:sz w:val="24"/>
      <w:szCs w:val="24"/>
      <w:lang w:val="ru-RU" w:eastAsia="ru-RU" w:bidi="ar-SA"/>
    </w:rPr>
  </w:style>
  <w:style w:type="paragraph" w:styleId="afffffffff1">
    <w:name w:val="Note Heading"/>
    <w:basedOn w:val="ab"/>
    <w:next w:val="ab"/>
    <w:link w:val="afffffffff2"/>
    <w:rsid w:val="00787A5F"/>
    <w:pPr>
      <w:spacing w:after="0" w:line="240" w:lineRule="auto"/>
    </w:pPr>
    <w:rPr>
      <w:rFonts w:ascii="Times New Roman" w:eastAsia="PMingLiU" w:hAnsi="Times New Roman" w:cs="Times New Roman"/>
      <w:sz w:val="24"/>
      <w:szCs w:val="24"/>
      <w:lang w:eastAsia="ru-RU"/>
    </w:rPr>
  </w:style>
  <w:style w:type="character" w:customStyle="1" w:styleId="afffffffff2">
    <w:name w:val="Заголовок записки Знак"/>
    <w:basedOn w:val="ac"/>
    <w:link w:val="afffffffff1"/>
    <w:rsid w:val="00787A5F"/>
    <w:rPr>
      <w:rFonts w:ascii="Times New Roman" w:eastAsia="PMingLiU" w:hAnsi="Times New Roman" w:cs="Times New Roman"/>
      <w:sz w:val="24"/>
      <w:szCs w:val="24"/>
      <w:lang w:eastAsia="ru-RU"/>
    </w:rPr>
  </w:style>
  <w:style w:type="paragraph" w:customStyle="1" w:styleId="ps6">
    <w:name w:val="ps6"/>
    <w:basedOn w:val="ab"/>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b"/>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c"/>
    <w:rsid w:val="00787A5F"/>
    <w:rPr>
      <w:rFonts w:ascii="Arial" w:hAnsi="Arial" w:cs="Arial" w:hint="default"/>
      <w:color w:val="808080"/>
      <w:sz w:val="18"/>
      <w:szCs w:val="18"/>
    </w:rPr>
  </w:style>
  <w:style w:type="character" w:customStyle="1" w:styleId="prim1">
    <w:name w:val="prim1"/>
    <w:basedOn w:val="ac"/>
    <w:rsid w:val="00787A5F"/>
    <w:rPr>
      <w:rFonts w:ascii="Arial" w:hAnsi="Arial" w:cs="Arial" w:hint="default"/>
      <w:b/>
      <w:bCs/>
      <w:i/>
      <w:iCs/>
      <w:color w:val="0000FF"/>
      <w:sz w:val="24"/>
      <w:szCs w:val="24"/>
    </w:rPr>
  </w:style>
  <w:style w:type="paragraph" w:customStyle="1" w:styleId="ps28">
    <w:name w:val="ps28"/>
    <w:basedOn w:val="ab"/>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c"/>
    <w:rsid w:val="0017312A"/>
  </w:style>
  <w:style w:type="paragraph" w:customStyle="1" w:styleId="2ff2">
    <w:name w:val="Основной текст2"/>
    <w:basedOn w:val="ab"/>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b"/>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3">
    <w:name w:val="Без видступу"/>
    <w:basedOn w:val="ab"/>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4">
    <w:name w:val="Підпис малюнка"/>
    <w:basedOn w:val="ab"/>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5">
    <w:name w:val="Робота"/>
    <w:basedOn w:val="ab"/>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6">
    <w:name w:val="Розділ"/>
    <w:basedOn w:val="ab"/>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7">
    <w:name w:val="Назва_розділу"/>
    <w:basedOn w:val="ab"/>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0"/>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c"/>
    <w:rsid w:val="005621E7"/>
    <w:rPr>
      <w:vanish/>
      <w:color w:val="FF0000"/>
      <w:sz w:val="28"/>
      <w:szCs w:val="28"/>
    </w:rPr>
  </w:style>
  <w:style w:type="paragraph" w:customStyle="1" w:styleId="j">
    <w:name w:val="j"/>
    <w:basedOn w:val="ab"/>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8">
    <w:name w:val="Дисертация"/>
    <w:basedOn w:val="ab"/>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b"/>
    <w:rsid w:val="00E06C69"/>
    <w:pPr>
      <w:spacing w:after="200" w:line="276" w:lineRule="auto"/>
      <w:ind w:left="720"/>
    </w:pPr>
    <w:rPr>
      <w:rFonts w:ascii="Calibri" w:eastAsia="Times New Roman" w:hAnsi="Calibri" w:cs="Times New Roman"/>
      <w:lang w:eastAsia="ru-RU"/>
    </w:rPr>
  </w:style>
  <w:style w:type="paragraph" w:customStyle="1" w:styleId="afffffffff9">
    <w:name w:val="Автореферат"/>
    <w:basedOn w:val="ab"/>
    <w:link w:val="afffffffffa"/>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b">
    <w:name w:val="Стиль дисерт"/>
    <w:basedOn w:val="ab"/>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c">
    <w:name w:val="Текст дис"/>
    <w:basedOn w:val="af2"/>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b"/>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c"/>
    <w:rsid w:val="008A21EB"/>
    <w:rPr>
      <w:b/>
      <w:bCs/>
    </w:rPr>
  </w:style>
  <w:style w:type="character" w:customStyle="1" w:styleId="namenowrap">
    <w:name w:val="name nowrap"/>
    <w:basedOn w:val="ac"/>
    <w:rsid w:val="008A21EB"/>
    <w:rPr>
      <w:i/>
      <w:iCs/>
    </w:rPr>
  </w:style>
  <w:style w:type="character" w:customStyle="1" w:styleId="citationsource-journal1">
    <w:name w:val="citation_source-journal1"/>
    <w:basedOn w:val="ac"/>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b"/>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b"/>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c"/>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d">
    <w:name w:val="Итоговая информация"/>
    <w:basedOn w:val="ab"/>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c"/>
    <w:rsid w:val="007A3A60"/>
    <w:rPr>
      <w:sz w:val="28"/>
      <w:szCs w:val="28"/>
      <w:lang w:val="ru-RU" w:eastAsia="ru-RU" w:bidi="ar-SA"/>
    </w:rPr>
  </w:style>
  <w:style w:type="character" w:customStyle="1" w:styleId="217">
    <w:name w:val="Заголовок 2 Знак1"/>
    <w:basedOn w:val="ac"/>
    <w:locked/>
    <w:rsid w:val="007C550B"/>
    <w:rPr>
      <w:rFonts w:ascii="Arial" w:hAnsi="Arial" w:cs="Arial"/>
      <w:b/>
      <w:bCs/>
      <w:i/>
      <w:iCs/>
      <w:sz w:val="28"/>
      <w:szCs w:val="28"/>
    </w:rPr>
  </w:style>
  <w:style w:type="character" w:customStyle="1" w:styleId="412">
    <w:name w:val="Заголовок 4 Знак1"/>
    <w:basedOn w:val="ac"/>
    <w:locked/>
    <w:rsid w:val="007C550B"/>
    <w:rPr>
      <w:rFonts w:ascii="Times New Roman" w:hAnsi="Times New Roman"/>
      <w:b/>
      <w:bCs/>
      <w:sz w:val="28"/>
      <w:szCs w:val="28"/>
    </w:rPr>
  </w:style>
  <w:style w:type="paragraph" w:customStyle="1" w:styleId="afffffffffe">
    <w:name w:val="......."/>
    <w:basedOn w:val="ab"/>
    <w:next w:val="ab"/>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b"/>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a">
    <w:name w:val="Знак1 Знак Знак Знак"/>
    <w:basedOn w:val="ab"/>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c"/>
    <w:rsid w:val="00AF25AA"/>
    <w:rPr>
      <w:rFonts w:ascii="Arial" w:hAnsi="Arial" w:cs="Arial" w:hint="default"/>
      <w:color w:val="666666"/>
      <w:sz w:val="18"/>
      <w:szCs w:val="18"/>
    </w:rPr>
  </w:style>
  <w:style w:type="character" w:customStyle="1" w:styleId="pagetitle1">
    <w:name w:val="pagetitle1"/>
    <w:basedOn w:val="ac"/>
    <w:rsid w:val="00AF25AA"/>
    <w:rPr>
      <w:b/>
      <w:bCs/>
      <w:color w:val="9F9F9F"/>
      <w:sz w:val="25"/>
      <w:szCs w:val="25"/>
    </w:rPr>
  </w:style>
  <w:style w:type="paragraph" w:customStyle="1" w:styleId="4f">
    <w:name w:val="Обычный4"/>
    <w:basedOn w:val="ab"/>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c"/>
    <w:rsid w:val="004420E3"/>
    <w:rPr>
      <w:rFonts w:cs="Times New Roman"/>
      <w:b/>
      <w:bCs/>
      <w:color w:val="000000"/>
      <w:sz w:val="21"/>
      <w:szCs w:val="21"/>
      <w:u w:val="none"/>
      <w:effect w:val="none"/>
    </w:rPr>
  </w:style>
  <w:style w:type="character" w:customStyle="1" w:styleId="96">
    <w:name w:val="Гиперссылка9"/>
    <w:basedOn w:val="ac"/>
    <w:rsid w:val="004420E3"/>
    <w:rPr>
      <w:rFonts w:cs="Times New Roman"/>
      <w:color w:val="800000"/>
      <w:u w:val="none"/>
      <w:effect w:val="none"/>
    </w:rPr>
  </w:style>
  <w:style w:type="character" w:customStyle="1" w:styleId="colorkey12">
    <w:name w:val="color_key_12"/>
    <w:basedOn w:val="ac"/>
    <w:rsid w:val="004420E3"/>
    <w:rPr>
      <w:rFonts w:cs="Times New Roman"/>
      <w:shd w:val="clear" w:color="auto" w:fill="FFD700"/>
    </w:rPr>
  </w:style>
  <w:style w:type="paragraph" w:customStyle="1" w:styleId="DefaultText">
    <w:name w:val="Default Text"/>
    <w:basedOn w:val="ab"/>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c"/>
    <w:rsid w:val="004420E3"/>
    <w:rPr>
      <w:rFonts w:ascii="Times New Roman" w:hAnsi="Times New Roman" w:cs="Times New Roman"/>
      <w:color w:val="000000"/>
      <w:sz w:val="24"/>
      <w:szCs w:val="24"/>
    </w:rPr>
  </w:style>
  <w:style w:type="character" w:customStyle="1" w:styleId="citeauthors">
    <w:name w:val="cite_authors"/>
    <w:basedOn w:val="ac"/>
    <w:rsid w:val="004420E3"/>
    <w:rPr>
      <w:rFonts w:ascii="Times New Roman" w:hAnsi="Times New Roman" w:cs="Times New Roman"/>
      <w:color w:val="000000"/>
      <w:sz w:val="24"/>
      <w:szCs w:val="24"/>
    </w:rPr>
  </w:style>
  <w:style w:type="paragraph" w:customStyle="1" w:styleId="1ffb">
    <w:name w:val="Стиль1 Знак Знак Знак Знак"/>
    <w:basedOn w:val="affff7"/>
    <w:link w:val="1ffc"/>
    <w:rsid w:val="004420E3"/>
    <w:pPr>
      <w:spacing w:after="200" w:line="360" w:lineRule="auto"/>
      <w:jc w:val="both"/>
    </w:pPr>
    <w:rPr>
      <w:rFonts w:ascii="Arial" w:eastAsia="Calibri" w:hAnsi="Arial" w:cs="Arial"/>
      <w:b/>
      <w:bCs/>
      <w:iCs/>
      <w:kern w:val="32"/>
      <w:sz w:val="28"/>
      <w:szCs w:val="28"/>
      <w:lang w:val="en-GB"/>
    </w:rPr>
  </w:style>
  <w:style w:type="character" w:customStyle="1" w:styleId="1ffc">
    <w:name w:val="Стиль1 Знак Знак Знак Знак Знак"/>
    <w:basedOn w:val="16"/>
    <w:link w:val="1ffb"/>
    <w:rsid w:val="004420E3"/>
    <w:rPr>
      <w:rFonts w:ascii="Arial" w:eastAsia="Calibri" w:hAnsi="Arial" w:cs="Arial"/>
      <w:b/>
      <w:bCs/>
      <w:iCs/>
      <w:kern w:val="32"/>
      <w:sz w:val="28"/>
      <w:szCs w:val="28"/>
      <w:lang w:val="en-GB" w:eastAsia="ru-RU"/>
    </w:rPr>
  </w:style>
  <w:style w:type="paragraph" w:customStyle="1" w:styleId="1ffd">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c"/>
    <w:rsid w:val="004420E3"/>
    <w:rPr>
      <w:vanish w:val="0"/>
      <w:webHidden w:val="0"/>
      <w:sz w:val="21"/>
      <w:szCs w:val="21"/>
      <w:specVanish w:val="0"/>
    </w:rPr>
  </w:style>
  <w:style w:type="character" w:customStyle="1" w:styleId="variant1">
    <w:name w:val="variant1"/>
    <w:basedOn w:val="ac"/>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e">
    <w:name w:val="Стиль1 Знак Знак Знак Знак Знак Знак"/>
    <w:basedOn w:val="ac"/>
    <w:rsid w:val="003C2905"/>
    <w:rPr>
      <w:sz w:val="28"/>
      <w:szCs w:val="28"/>
      <w:lang w:val="en-GB"/>
    </w:rPr>
  </w:style>
  <w:style w:type="character" w:customStyle="1" w:styleId="affffffffff">
    <w:name w:val="Символ сноски"/>
    <w:basedOn w:val="ac"/>
    <w:rsid w:val="008545F3"/>
    <w:rPr>
      <w:vertAlign w:val="superscript"/>
    </w:rPr>
  </w:style>
  <w:style w:type="character" w:customStyle="1" w:styleId="1fff">
    <w:name w:val="Выделение1"/>
    <w:basedOn w:val="1f"/>
    <w:rsid w:val="00B30E71"/>
    <w:rPr>
      <w:i/>
      <w:sz w:val="20"/>
    </w:rPr>
  </w:style>
  <w:style w:type="paragraph" w:customStyle="1" w:styleId="322">
    <w:name w:val="Основной текст 32"/>
    <w:basedOn w:val="ab"/>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0">
    <w:name w:val="A"/>
    <w:rsid w:val="00B30E71"/>
    <w:rPr>
      <w:i/>
    </w:rPr>
  </w:style>
  <w:style w:type="character" w:customStyle="1" w:styleId="N1">
    <w:name w:val="N1"/>
    <w:rsid w:val="00B30E71"/>
    <w:rPr>
      <w:b/>
    </w:rPr>
  </w:style>
  <w:style w:type="paragraph" w:customStyle="1" w:styleId="H4">
    <w:name w:val="H4"/>
    <w:basedOn w:val="ab"/>
    <w:next w:val="ab"/>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b"/>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1">
    <w:name w:val="ыі"/>
    <w:basedOn w:val="ab"/>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b"/>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2">
    <w:name w:val="Обычный мой"/>
    <w:basedOn w:val="ab"/>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b"/>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c"/>
    <w:link w:val="143"/>
    <w:rsid w:val="00561707"/>
    <w:rPr>
      <w:rFonts w:ascii="Times New Roman" w:eastAsia="Times New Roman" w:hAnsi="Times New Roman" w:cs="Times New Roman"/>
      <w:sz w:val="28"/>
      <w:szCs w:val="20"/>
      <w:lang w:val="uk-UA" w:eastAsia="ru-RU"/>
    </w:rPr>
  </w:style>
  <w:style w:type="paragraph" w:styleId="1fff0">
    <w:name w:val="index 1"/>
    <w:basedOn w:val="ab"/>
    <w:next w:val="ab"/>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c"/>
    <w:rsid w:val="00811858"/>
    <w:rPr>
      <w:rFonts w:cs="Times New Roman"/>
    </w:rPr>
  </w:style>
  <w:style w:type="character" w:customStyle="1" w:styleId="header1">
    <w:name w:val="header1"/>
    <w:basedOn w:val="ac"/>
    <w:rsid w:val="0079353D"/>
    <w:rPr>
      <w:rFonts w:ascii="Arial" w:hAnsi="Arial" w:cs="Arial"/>
      <w:color w:val="000000"/>
      <w:sz w:val="26"/>
      <w:szCs w:val="26"/>
    </w:rPr>
  </w:style>
  <w:style w:type="paragraph" w:customStyle="1" w:styleId="1fff1">
    <w:name w:val="Обычный (веб)1"/>
    <w:basedOn w:val="ab"/>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b"/>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b"/>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2">
    <w:name w:val="Обычный (веб) Знак"/>
    <w:aliases w:val="Обычный (Web)1 Знак"/>
    <w:basedOn w:val="ac"/>
    <w:link w:val="aff1"/>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b"/>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b"/>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3">
    <w:name w:val="Диссер"/>
    <w:basedOn w:val="ab"/>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4">
    <w:name w:val="диссер"/>
    <w:basedOn w:val="dt2"/>
    <w:rsid w:val="0079353D"/>
    <w:pPr>
      <w:spacing w:line="360" w:lineRule="auto"/>
      <w:jc w:val="both"/>
    </w:pPr>
    <w:rPr>
      <w:sz w:val="32"/>
      <w:szCs w:val="32"/>
      <w:lang w:val="uk-UA"/>
    </w:rPr>
  </w:style>
  <w:style w:type="paragraph" w:customStyle="1" w:styleId="Pa3">
    <w:name w:val="Pa3"/>
    <w:basedOn w:val="ab"/>
    <w:next w:val="ab"/>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b"/>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c"/>
    <w:rsid w:val="0079353D"/>
  </w:style>
  <w:style w:type="character" w:customStyle="1" w:styleId="ptdocissue">
    <w:name w:val="ptdocissue"/>
    <w:basedOn w:val="ac"/>
    <w:rsid w:val="0079353D"/>
  </w:style>
  <w:style w:type="character" w:customStyle="1" w:styleId="ptdocissuevolume">
    <w:name w:val="ptdocissuevolume"/>
    <w:basedOn w:val="ac"/>
    <w:rsid w:val="0079353D"/>
  </w:style>
  <w:style w:type="character" w:customStyle="1" w:styleId="ptdocissuedate">
    <w:name w:val="ptdocissuedate"/>
    <w:basedOn w:val="ac"/>
    <w:rsid w:val="0079353D"/>
  </w:style>
  <w:style w:type="character" w:customStyle="1" w:styleId="ptdocissuepage">
    <w:name w:val="ptdocissuepage"/>
    <w:basedOn w:val="ac"/>
    <w:rsid w:val="0079353D"/>
  </w:style>
  <w:style w:type="character" w:customStyle="1" w:styleId="pseudotab2">
    <w:name w:val="pseudotab2"/>
    <w:basedOn w:val="ac"/>
    <w:rsid w:val="0079353D"/>
  </w:style>
  <w:style w:type="paragraph" w:customStyle="1" w:styleId="118">
    <w:name w:val="Основная часть текста Знак1 Знак1"/>
    <w:basedOn w:val="ab"/>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c"/>
    <w:rsid w:val="0079353D"/>
  </w:style>
  <w:style w:type="character" w:customStyle="1" w:styleId="ft11">
    <w:name w:val="ft11"/>
    <w:basedOn w:val="ac"/>
    <w:rsid w:val="0079353D"/>
  </w:style>
  <w:style w:type="character" w:customStyle="1" w:styleId="ft4">
    <w:name w:val="ft4"/>
    <w:basedOn w:val="ac"/>
    <w:rsid w:val="0079353D"/>
  </w:style>
  <w:style w:type="character" w:customStyle="1" w:styleId="ft8">
    <w:name w:val="ft8"/>
    <w:basedOn w:val="ac"/>
    <w:rsid w:val="0079353D"/>
  </w:style>
  <w:style w:type="character" w:customStyle="1" w:styleId="ft0">
    <w:name w:val="ft0"/>
    <w:basedOn w:val="ac"/>
    <w:rsid w:val="0079353D"/>
  </w:style>
  <w:style w:type="paragraph" w:customStyle="1" w:styleId="affffffffff5">
    <w:name w:val="Учереждение Знак Знак"/>
    <w:basedOn w:val="ab"/>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c"/>
    <w:rsid w:val="0079353D"/>
    <w:rPr>
      <w:color w:val="auto"/>
      <w:sz w:val="16"/>
      <w:szCs w:val="16"/>
    </w:rPr>
  </w:style>
  <w:style w:type="character" w:customStyle="1" w:styleId="shoutbox">
    <w:name w:val="shoutbox"/>
    <w:basedOn w:val="ac"/>
    <w:rsid w:val="0079353D"/>
  </w:style>
  <w:style w:type="paragraph" w:customStyle="1" w:styleId="bodycopyblacklargespaced">
    <w:name w:val="bodycopyblacklargespaced"/>
    <w:basedOn w:val="ab"/>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c"/>
    <w:rsid w:val="0079353D"/>
    <w:rPr>
      <w:rFonts w:ascii="Arial" w:hAnsi="Arial" w:cs="Arial"/>
      <w:b/>
      <w:bCs/>
      <w:color w:val="auto"/>
      <w:sz w:val="24"/>
      <w:szCs w:val="24"/>
      <w:u w:val="none"/>
      <w:effect w:val="none"/>
    </w:rPr>
  </w:style>
  <w:style w:type="character" w:customStyle="1" w:styleId="bodycopyblacklargespaced1">
    <w:name w:val="bodycopyblacklargespaced1"/>
    <w:basedOn w:val="ac"/>
    <w:rsid w:val="0079353D"/>
    <w:rPr>
      <w:rFonts w:ascii="Arial" w:hAnsi="Arial" w:cs="Arial"/>
      <w:color w:val="000000"/>
      <w:sz w:val="17"/>
      <w:szCs w:val="17"/>
    </w:rPr>
  </w:style>
  <w:style w:type="paragraph" w:customStyle="1" w:styleId="ptarticletocsection">
    <w:name w:val="ptarticletocsection"/>
    <w:basedOn w:val="ab"/>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c"/>
    <w:rsid w:val="0079353D"/>
    <w:rPr>
      <w:b/>
      <w:bCs/>
      <w:color w:val="auto"/>
      <w:sz w:val="24"/>
      <w:szCs w:val="24"/>
    </w:rPr>
  </w:style>
  <w:style w:type="character" w:customStyle="1" w:styleId="black9pt1">
    <w:name w:val="black9pt1"/>
    <w:basedOn w:val="ac"/>
    <w:rsid w:val="0079353D"/>
    <w:rPr>
      <w:color w:val="000000"/>
      <w:sz w:val="18"/>
      <w:szCs w:val="18"/>
    </w:rPr>
  </w:style>
  <w:style w:type="character" w:customStyle="1" w:styleId="string-date">
    <w:name w:val="string-date"/>
    <w:basedOn w:val="ac"/>
    <w:rsid w:val="0079353D"/>
  </w:style>
  <w:style w:type="character" w:customStyle="1" w:styleId="wbr1">
    <w:name w:val="wbr1"/>
    <w:basedOn w:val="ac"/>
    <w:rsid w:val="0079353D"/>
    <w:rPr>
      <w:rFonts w:ascii="Lucida Sans Unicode" w:hAnsi="Lucida Sans Unicode" w:cs="Lucida Sans Unicode"/>
      <w:color w:val="FFFFFF"/>
      <w:spacing w:val="0"/>
      <w:sz w:val="2"/>
      <w:szCs w:val="2"/>
    </w:rPr>
  </w:style>
  <w:style w:type="character" w:customStyle="1" w:styleId="ref-vol1">
    <w:name w:val="ref-vol1"/>
    <w:basedOn w:val="ac"/>
    <w:rsid w:val="0079353D"/>
    <w:rPr>
      <w:b/>
      <w:bCs/>
    </w:rPr>
  </w:style>
  <w:style w:type="character" w:customStyle="1" w:styleId="forenames">
    <w:name w:val="forenames"/>
    <w:basedOn w:val="ac"/>
    <w:rsid w:val="0079353D"/>
  </w:style>
  <w:style w:type="character" w:customStyle="1" w:styleId="surname">
    <w:name w:val="surname"/>
    <w:basedOn w:val="ac"/>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b"/>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b"/>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c"/>
    <w:rsid w:val="0079353D"/>
  </w:style>
  <w:style w:type="character" w:customStyle="1" w:styleId="h5-inline3">
    <w:name w:val="h5-inline3"/>
    <w:basedOn w:val="ac"/>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c"/>
    <w:rsid w:val="0079353D"/>
  </w:style>
  <w:style w:type="character" w:customStyle="1" w:styleId="cit-auth">
    <w:name w:val="cit-auth"/>
    <w:basedOn w:val="ac"/>
    <w:rsid w:val="0079353D"/>
  </w:style>
  <w:style w:type="character" w:customStyle="1" w:styleId="cit-name-surname">
    <w:name w:val="cit-name-surname"/>
    <w:basedOn w:val="ac"/>
    <w:rsid w:val="0079353D"/>
  </w:style>
  <w:style w:type="character" w:customStyle="1" w:styleId="cit-name-given-names">
    <w:name w:val="cit-name-given-names"/>
    <w:basedOn w:val="ac"/>
    <w:rsid w:val="0079353D"/>
  </w:style>
  <w:style w:type="character" w:customStyle="1" w:styleId="cit-etal">
    <w:name w:val="cit-etal"/>
    <w:basedOn w:val="ac"/>
    <w:rsid w:val="0079353D"/>
  </w:style>
  <w:style w:type="character" w:customStyle="1" w:styleId="cit-authcit-collab">
    <w:name w:val="cit-auth cit-collab"/>
    <w:basedOn w:val="ac"/>
    <w:rsid w:val="0079353D"/>
  </w:style>
  <w:style w:type="character" w:customStyle="1" w:styleId="cit-article-title">
    <w:name w:val="cit-article-title"/>
    <w:basedOn w:val="ac"/>
    <w:rsid w:val="0079353D"/>
  </w:style>
  <w:style w:type="character" w:customStyle="1" w:styleId="cit-comment">
    <w:name w:val="cit-comment"/>
    <w:basedOn w:val="ac"/>
    <w:rsid w:val="0079353D"/>
  </w:style>
  <w:style w:type="character" w:customStyle="1" w:styleId="ie6-abbr-wrap">
    <w:name w:val="ie6-abbr-wrap"/>
    <w:basedOn w:val="ac"/>
    <w:rsid w:val="0079353D"/>
  </w:style>
  <w:style w:type="character" w:customStyle="1" w:styleId="cit-pub-date">
    <w:name w:val="cit-pub-date"/>
    <w:basedOn w:val="ac"/>
    <w:rsid w:val="0079353D"/>
  </w:style>
  <w:style w:type="character" w:customStyle="1" w:styleId="cit-vol4">
    <w:name w:val="cit-vol4"/>
    <w:basedOn w:val="ac"/>
    <w:rsid w:val="0079353D"/>
  </w:style>
  <w:style w:type="character" w:customStyle="1" w:styleId="cit-issue">
    <w:name w:val="cit-issue"/>
    <w:basedOn w:val="ac"/>
    <w:rsid w:val="0079353D"/>
  </w:style>
  <w:style w:type="character" w:customStyle="1" w:styleId="cit-fpage">
    <w:name w:val="cit-fpage"/>
    <w:basedOn w:val="ac"/>
    <w:rsid w:val="0079353D"/>
  </w:style>
  <w:style w:type="character" w:customStyle="1" w:styleId="cit-lpage">
    <w:name w:val="cit-lpage"/>
    <w:basedOn w:val="ac"/>
    <w:rsid w:val="0079353D"/>
  </w:style>
  <w:style w:type="character" w:customStyle="1" w:styleId="cit-month">
    <w:name w:val="cit-month"/>
    <w:basedOn w:val="ac"/>
    <w:rsid w:val="0079353D"/>
  </w:style>
  <w:style w:type="paragraph" w:customStyle="1" w:styleId="norm3">
    <w:name w:val="norm3"/>
    <w:basedOn w:val="ab"/>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c"/>
    <w:rsid w:val="0079353D"/>
  </w:style>
  <w:style w:type="paragraph" w:customStyle="1" w:styleId="citations">
    <w:name w:val="citations"/>
    <w:basedOn w:val="ab"/>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c"/>
    <w:rsid w:val="0079353D"/>
    <w:rPr>
      <w:rFonts w:ascii="Arial" w:hAnsi="Arial" w:cs="Arial" w:hint="default"/>
      <w:color w:val="666666"/>
      <w:sz w:val="20"/>
      <w:szCs w:val="20"/>
    </w:rPr>
  </w:style>
  <w:style w:type="paragraph" w:customStyle="1" w:styleId="251">
    <w:name w:val="Заголовок 25"/>
    <w:basedOn w:val="ab"/>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c"/>
    <w:rsid w:val="0079353D"/>
  </w:style>
  <w:style w:type="paragraph" w:customStyle="1" w:styleId="rvps8">
    <w:name w:val="rvps8"/>
    <w:basedOn w:val="ab"/>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b"/>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b"/>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b"/>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b"/>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c"/>
    <w:rsid w:val="00B84764"/>
    <w:rPr>
      <w:rFonts w:ascii="Verdana" w:hAnsi="Verdana" w:hint="default"/>
      <w:b/>
      <w:bCs/>
      <w:color w:val="000000"/>
      <w:sz w:val="18"/>
      <w:szCs w:val="18"/>
    </w:rPr>
  </w:style>
  <w:style w:type="character" w:customStyle="1" w:styleId="ref-page">
    <w:name w:val="ref-page"/>
    <w:basedOn w:val="ac"/>
    <w:rsid w:val="00B84764"/>
  </w:style>
  <w:style w:type="character" w:customStyle="1" w:styleId="ref-author">
    <w:name w:val="ref-author"/>
    <w:basedOn w:val="ac"/>
    <w:rsid w:val="00B84764"/>
  </w:style>
  <w:style w:type="character" w:customStyle="1" w:styleId="ref-title1">
    <w:name w:val="ref-title1"/>
    <w:basedOn w:val="ac"/>
    <w:rsid w:val="00B84764"/>
    <w:rPr>
      <w:b/>
      <w:bCs/>
    </w:rPr>
  </w:style>
  <w:style w:type="character" w:customStyle="1" w:styleId="ref-pubdate">
    <w:name w:val="ref-pubdate"/>
    <w:basedOn w:val="ac"/>
    <w:rsid w:val="00B84764"/>
  </w:style>
  <w:style w:type="character" w:customStyle="1" w:styleId="maintextbldleft1">
    <w:name w:val="maintextbldleft1"/>
    <w:basedOn w:val="ac"/>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c"/>
    <w:rsid w:val="00B84764"/>
    <w:rPr>
      <w:rFonts w:ascii="Arial" w:hAnsi="Arial" w:cs="Arial" w:hint="default"/>
      <w:strike w:val="0"/>
      <w:dstrike w:val="0"/>
      <w:color w:val="000000"/>
      <w:sz w:val="18"/>
      <w:szCs w:val="18"/>
      <w:u w:val="none"/>
      <w:effect w:val="none"/>
    </w:rPr>
  </w:style>
  <w:style w:type="character" w:customStyle="1" w:styleId="rvts14">
    <w:name w:val="rvts14"/>
    <w:basedOn w:val="ac"/>
    <w:rsid w:val="00B84764"/>
    <w:rPr>
      <w:rFonts w:ascii="Times New Roman" w:hAnsi="Times New Roman" w:cs="Times New Roman" w:hint="default"/>
      <w:sz w:val="24"/>
      <w:szCs w:val="24"/>
    </w:rPr>
  </w:style>
  <w:style w:type="character" w:customStyle="1" w:styleId="rvts42">
    <w:name w:val="rvts42"/>
    <w:basedOn w:val="ac"/>
    <w:rsid w:val="00B84764"/>
    <w:rPr>
      <w:rFonts w:ascii="Arial Unicode MS" w:eastAsia="Arial Unicode MS" w:hAnsi="Arial Unicode MS" w:cs="Arial Unicode MS" w:hint="eastAsia"/>
      <w:sz w:val="24"/>
      <w:szCs w:val="24"/>
    </w:rPr>
  </w:style>
  <w:style w:type="paragraph" w:customStyle="1" w:styleId="Norm">
    <w:name w:val="Norm"/>
    <w:basedOn w:val="ab"/>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b"/>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b"/>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b"/>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b"/>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c"/>
    <w:rsid w:val="00E65A17"/>
  </w:style>
  <w:style w:type="paragraph" w:customStyle="1" w:styleId="affffffffff6">
    <w:name w:val="Стиль Основной текст + полужирный"/>
    <w:basedOn w:val="af0"/>
    <w:link w:val="affffffffff7"/>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7">
    <w:name w:val="Стиль Основной текст + полужирный Знак"/>
    <w:basedOn w:val="af1"/>
    <w:link w:val="affffffffff6"/>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0"/>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1"/>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8">
    <w:name w:val="Основной"/>
    <w:basedOn w:val="ab"/>
    <w:link w:val="affffffffff9"/>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9">
    <w:name w:val="Основной Знак"/>
    <w:basedOn w:val="ac"/>
    <w:link w:val="affffffffff8"/>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a">
    <w:name w:val="Список определений"/>
    <w:basedOn w:val="3c"/>
    <w:next w:val="ab"/>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2">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0"/>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1"/>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b"/>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b"/>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b"/>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b"/>
    <w:uiPriority w:val="99"/>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c"/>
    <w:rsid w:val="00C80C6A"/>
    <w:rPr>
      <w:rFonts w:ascii="Times New Roman" w:hAnsi="Times New Roman" w:cs="Times New Roman"/>
      <w:b/>
      <w:bCs/>
      <w:sz w:val="18"/>
      <w:szCs w:val="18"/>
    </w:rPr>
  </w:style>
  <w:style w:type="character" w:customStyle="1" w:styleId="FontStyle12">
    <w:name w:val="Font Style12"/>
    <w:basedOn w:val="ac"/>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b"/>
    <w:next w:val="ab"/>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c"/>
    <w:rsid w:val="006E009B"/>
  </w:style>
  <w:style w:type="character" w:customStyle="1" w:styleId="ja50-ce-sup">
    <w:name w:val="ja50-ce-sup"/>
    <w:basedOn w:val="ac"/>
    <w:rsid w:val="006E009B"/>
  </w:style>
  <w:style w:type="character" w:customStyle="1" w:styleId="ja50-header">
    <w:name w:val="ja50-header"/>
    <w:basedOn w:val="ac"/>
    <w:rsid w:val="006E009B"/>
  </w:style>
  <w:style w:type="character" w:customStyle="1" w:styleId="textbold">
    <w:name w:val="text_bold"/>
    <w:basedOn w:val="ac"/>
    <w:rsid w:val="006E009B"/>
  </w:style>
  <w:style w:type="character" w:customStyle="1" w:styleId="qualifications">
    <w:name w:val="qualifications"/>
    <w:basedOn w:val="ac"/>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b">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b"/>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b"/>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b"/>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b"/>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b"/>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b"/>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b"/>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b"/>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b"/>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b"/>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b"/>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b"/>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b"/>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b"/>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b"/>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b"/>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b"/>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b"/>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b"/>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b"/>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b"/>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b"/>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
    <w:rsid w:val="00882881"/>
    <w:rPr>
      <w:color w:val="000000"/>
      <w:shd w:val="clear" w:color="auto" w:fill="FFFF66"/>
    </w:rPr>
  </w:style>
  <w:style w:type="character" w:customStyle="1" w:styleId="goohl0">
    <w:name w:val="goohl0"/>
    <w:basedOn w:val="1f"/>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c"/>
    <w:rsid w:val="00882881"/>
  </w:style>
  <w:style w:type="paragraph" w:customStyle="1" w:styleId="BodyTextIndent21">
    <w:name w:val="Body Text Indent 21"/>
    <w:basedOn w:val="ab"/>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b"/>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b"/>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b"/>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b"/>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c"/>
    <w:rsid w:val="00CB3F9C"/>
    <w:rPr>
      <w:rFonts w:ascii="Times New Roman" w:hAnsi="Times New Roman" w:cs="Times New Roman"/>
      <w:i/>
      <w:iCs/>
      <w:spacing w:val="-15"/>
      <w:sz w:val="24"/>
      <w:szCs w:val="24"/>
    </w:rPr>
  </w:style>
  <w:style w:type="character" w:customStyle="1" w:styleId="rvts19">
    <w:name w:val="rvts19"/>
    <w:basedOn w:val="ac"/>
    <w:rsid w:val="00CB3F9C"/>
    <w:rPr>
      <w:rFonts w:ascii="Times New Roman" w:hAnsi="Times New Roman" w:cs="Times New Roman"/>
      <w:i/>
      <w:iCs/>
      <w:sz w:val="24"/>
      <w:szCs w:val="24"/>
    </w:rPr>
  </w:style>
  <w:style w:type="paragraph" w:customStyle="1" w:styleId="caaieiaie2">
    <w:name w:val="caaieiaie 2"/>
    <w:basedOn w:val="ab"/>
    <w:next w:val="ab"/>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b"/>
    <w:next w:val="ab"/>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c">
    <w:name w:val="Основной текст Знак Знак"/>
    <w:basedOn w:val="ac"/>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c"/>
    <w:rsid w:val="00DF61A7"/>
    <w:rPr>
      <w:rFonts w:ascii="Tahoma" w:hAnsi="Tahoma" w:cs="Tahoma" w:hint="default"/>
      <w:b/>
      <w:bCs/>
      <w:color w:val="1B2E51"/>
      <w:sz w:val="17"/>
      <w:szCs w:val="17"/>
    </w:rPr>
  </w:style>
  <w:style w:type="character" w:customStyle="1" w:styleId="afffff3">
    <w:name w:val="Маркированный список Знак"/>
    <w:basedOn w:val="ac"/>
    <w:link w:val="afffff2"/>
    <w:rsid w:val="00FE7893"/>
    <w:rPr>
      <w:rFonts w:ascii="Times New Roman" w:eastAsia="Times New Roman" w:hAnsi="Times New Roman" w:cs="Times New Roman"/>
      <w:sz w:val="28"/>
      <w:szCs w:val="28"/>
      <w:lang w:eastAsia="ru-RU"/>
    </w:rPr>
  </w:style>
  <w:style w:type="character" w:customStyle="1" w:styleId="nlmxref-aff">
    <w:name w:val="nlm_xref-aff"/>
    <w:basedOn w:val="ac"/>
    <w:rsid w:val="00FE7893"/>
  </w:style>
  <w:style w:type="paragraph" w:customStyle="1" w:styleId="affffffffffd">
    <w:name w:val="заг раздела"/>
    <w:basedOn w:val="ab"/>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e">
    <w:name w:val="текст дис Знак"/>
    <w:basedOn w:val="ab"/>
    <w:link w:val="afffffffffff"/>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0">
    <w:name w:val="текст табл"/>
    <w:basedOn w:val="ab"/>
    <w:next w:val="affffffffffe"/>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
    <w:name w:val="текст дис Знак Знак"/>
    <w:basedOn w:val="ac"/>
    <w:link w:val="affffffffffe"/>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1">
    <w:name w:val="текст дис"/>
    <w:basedOn w:val="ab"/>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2">
    <w:name w:val="заг подраздела Знак"/>
    <w:basedOn w:val="ab"/>
    <w:next w:val="affffffffffe"/>
    <w:link w:val="afffffffffff3"/>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3">
    <w:name w:val="заг подраздела Знак Знак"/>
    <w:basedOn w:val="ac"/>
    <w:link w:val="afffffffffff2"/>
    <w:rsid w:val="00890C7A"/>
    <w:rPr>
      <w:rFonts w:ascii="Times New Roman" w:eastAsia="Times New Roman" w:hAnsi="Times New Roman" w:cs="Times New Roman"/>
      <w:b/>
      <w:color w:val="000000"/>
      <w:sz w:val="28"/>
      <w:szCs w:val="28"/>
      <w:lang w:val="uk-UA" w:eastAsia="ru-RU"/>
    </w:rPr>
  </w:style>
  <w:style w:type="paragraph" w:customStyle="1" w:styleId="afffffffffff4">
    <w:name w:val="таблица"/>
    <w:basedOn w:val="affffffffffe"/>
    <w:rsid w:val="00890C7A"/>
    <w:pPr>
      <w:jc w:val="right"/>
    </w:pPr>
  </w:style>
  <w:style w:type="paragraph" w:customStyle="1" w:styleId="afffffffffff5">
    <w:name w:val="подпись к рис Знак"/>
    <w:basedOn w:val="ab"/>
    <w:next w:val="affffffffffe"/>
    <w:link w:val="afffffffffff6"/>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7">
    <w:name w:val="Стиль подпись к рис + полужирный Знак"/>
    <w:basedOn w:val="afffffffffff5"/>
    <w:link w:val="afffffffffff8"/>
    <w:rsid w:val="00890C7A"/>
    <w:pPr>
      <w:spacing w:after="120"/>
    </w:pPr>
    <w:rPr>
      <w:bCs/>
    </w:rPr>
  </w:style>
  <w:style w:type="character" w:customStyle="1" w:styleId="afffffffffff6">
    <w:name w:val="подпись к рис Знак Знак"/>
    <w:basedOn w:val="ac"/>
    <w:link w:val="afffffffffff5"/>
    <w:rsid w:val="00890C7A"/>
    <w:rPr>
      <w:rFonts w:ascii="Times New Roman" w:eastAsia="Times New Roman" w:hAnsi="Times New Roman" w:cs="Times New Roman"/>
      <w:color w:val="000000"/>
      <w:sz w:val="28"/>
      <w:szCs w:val="28"/>
      <w:lang w:val="uk-UA" w:eastAsia="ru-RU"/>
    </w:rPr>
  </w:style>
  <w:style w:type="character" w:customStyle="1" w:styleId="afffffffffff8">
    <w:name w:val="Стиль подпись к рис + полужирный Знак Знак"/>
    <w:basedOn w:val="afffffffffff6"/>
    <w:link w:val="afffffffffff7"/>
    <w:rsid w:val="00890C7A"/>
    <w:rPr>
      <w:rFonts w:ascii="Times New Roman" w:eastAsia="Times New Roman" w:hAnsi="Times New Roman" w:cs="Times New Roman"/>
      <w:bCs/>
      <w:color w:val="000000"/>
      <w:sz w:val="28"/>
      <w:szCs w:val="28"/>
      <w:lang w:val="uk-UA" w:eastAsia="ru-RU"/>
    </w:rPr>
  </w:style>
  <w:style w:type="paragraph" w:customStyle="1" w:styleId="afffffffffff9">
    <w:name w:val="название табл"/>
    <w:basedOn w:val="affffffffffe"/>
    <w:next w:val="afffffffffff0"/>
    <w:rsid w:val="00890C7A"/>
    <w:pPr>
      <w:ind w:firstLine="0"/>
      <w:jc w:val="center"/>
    </w:pPr>
    <w:rPr>
      <w:b/>
    </w:rPr>
  </w:style>
  <w:style w:type="paragraph" w:customStyle="1" w:styleId="afffffffffffa">
    <w:name w:val="М Абзац текста"/>
    <w:basedOn w:val="ab"/>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b">
    <w:name w:val="подпись к рис"/>
    <w:basedOn w:val="ab"/>
    <w:next w:val="afffffffffff1"/>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b"/>
    <w:next w:val="af0"/>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b"/>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b"/>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b"/>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b"/>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0"/>
    <w:rsid w:val="00F324BA"/>
    <w:rPr>
      <w:rFonts w:ascii="Times New Roman" w:eastAsia="Times New Roman" w:hAnsi="Times New Roman" w:cs="Times New Roman"/>
      <w:szCs w:val="28"/>
    </w:rPr>
  </w:style>
  <w:style w:type="paragraph" w:customStyle="1" w:styleId="afffffffffffc">
    <w:name w:val="Підпис"/>
    <w:basedOn w:val="ab"/>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d">
    <w:name w:val="Центрированный текст"/>
    <w:basedOn w:val="ab"/>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e">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c"/>
    <w:rsid w:val="00E01228"/>
    <w:rPr>
      <w:rFonts w:ascii="Times New Roman" w:eastAsia="Times New Roman" w:hAnsi="Times New Roman" w:cs="Times New Roman"/>
      <w:sz w:val="28"/>
      <w:szCs w:val="24"/>
      <w:lang w:eastAsia="ru-RU"/>
    </w:rPr>
  </w:style>
  <w:style w:type="character" w:customStyle="1" w:styleId="5c">
    <w:name w:val="Знак5 Знак Знак"/>
    <w:basedOn w:val="ac"/>
    <w:rsid w:val="00E01228"/>
    <w:rPr>
      <w:rFonts w:ascii="Times New Roman" w:eastAsia="Times New Roman" w:hAnsi="Times New Roman" w:cs="Times New Roman"/>
      <w:sz w:val="28"/>
      <w:szCs w:val="24"/>
      <w:lang w:eastAsia="ru-RU"/>
    </w:rPr>
  </w:style>
  <w:style w:type="character" w:customStyle="1" w:styleId="2ffa">
    <w:name w:val="Знак2 Знак Знак"/>
    <w:basedOn w:val="ac"/>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b"/>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
    <w:name w:val="Термин"/>
    <w:basedOn w:val="ab"/>
    <w:next w:val="affffffffffa"/>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0">
    <w:name w:val="Гост"/>
    <w:basedOn w:val="ab"/>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1">
    <w:name w:val="Ãîñò"/>
    <w:basedOn w:val="ab"/>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2">
    <w:name w:val="ГОСТ"/>
    <w:basedOn w:val="ab"/>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b"/>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b"/>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b"/>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b"/>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b"/>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3">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4">
    <w:name w:val="заг_табл"/>
    <w:next w:val="ab"/>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b"/>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b"/>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b"/>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b"/>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b"/>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b"/>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b"/>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b"/>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c"/>
    <w:rsid w:val="00B675C5"/>
    <w:rPr>
      <w:rFonts w:ascii="Times New Roman" w:eastAsia="Times New Roman" w:hAnsi="Times New Roman"/>
      <w:b/>
      <w:bCs/>
      <w:sz w:val="28"/>
      <w:szCs w:val="24"/>
    </w:rPr>
  </w:style>
  <w:style w:type="paragraph" w:customStyle="1" w:styleId="affffffffffff5">
    <w:name w:val="дисер"/>
    <w:basedOn w:val="ab"/>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b"/>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3">
    <w:name w:val="Г1"/>
    <w:basedOn w:val="ab"/>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4">
    <w:name w:val="Ã1"/>
    <w:basedOn w:val="ab"/>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c"/>
    <w:rsid w:val="001A2F71"/>
    <w:rPr>
      <w:sz w:val="16"/>
      <w:szCs w:val="16"/>
    </w:rPr>
  </w:style>
  <w:style w:type="character" w:customStyle="1" w:styleId="mw-headline">
    <w:name w:val="mw-headline"/>
    <w:basedOn w:val="ac"/>
    <w:rsid w:val="001A2F71"/>
  </w:style>
  <w:style w:type="character" w:customStyle="1" w:styleId="editsection8">
    <w:name w:val="editsection8"/>
    <w:basedOn w:val="ac"/>
    <w:rsid w:val="001A2F71"/>
    <w:rPr>
      <w:b w:val="0"/>
      <w:bCs w:val="0"/>
      <w:sz w:val="18"/>
      <w:szCs w:val="18"/>
    </w:rPr>
  </w:style>
  <w:style w:type="character" w:customStyle="1" w:styleId="editsection9">
    <w:name w:val="editsection9"/>
    <w:basedOn w:val="ac"/>
    <w:rsid w:val="001A2F71"/>
    <w:rPr>
      <w:b w:val="0"/>
      <w:bCs w:val="0"/>
      <w:sz w:val="21"/>
      <w:szCs w:val="21"/>
    </w:rPr>
  </w:style>
  <w:style w:type="character" w:customStyle="1" w:styleId="editsection1">
    <w:name w:val="editsection1"/>
    <w:basedOn w:val="ac"/>
    <w:rsid w:val="001A2F71"/>
  </w:style>
  <w:style w:type="character" w:styleId="HTML5">
    <w:name w:val="HTML Sample"/>
    <w:basedOn w:val="ac"/>
    <w:unhideWhenUsed/>
    <w:rsid w:val="001A2F71"/>
    <w:rPr>
      <w:rFonts w:ascii="Courier New" w:eastAsia="Times New Roman" w:hAnsi="Courier New" w:cs="Courier New"/>
    </w:rPr>
  </w:style>
  <w:style w:type="paragraph" w:customStyle="1" w:styleId="ajus">
    <w:name w:val="ajus"/>
    <w:basedOn w:val="ab"/>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b"/>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b"/>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b"/>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6">
    <w:name w:val="обычный Знак"/>
    <w:basedOn w:val="1ff1"/>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7">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c"/>
    <w:rsid w:val="003C70AE"/>
    <w:rPr>
      <w:rFonts w:ascii="Times New Roman" w:hAnsi="Times New Roman" w:cs="Times New Roman" w:hint="default"/>
      <w:sz w:val="24"/>
      <w:szCs w:val="24"/>
    </w:rPr>
  </w:style>
  <w:style w:type="paragraph" w:customStyle="1" w:styleId="rvps13">
    <w:name w:val="rvps13"/>
    <w:basedOn w:val="ab"/>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8">
    <w:name w:val="........ ....."/>
    <w:basedOn w:val="ab"/>
    <w:next w:val="ab"/>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c"/>
    <w:rsid w:val="003C70AE"/>
    <w:rPr>
      <w:rFonts w:ascii="Times New Roman" w:hAnsi="Times New Roman" w:cs="Times New Roman" w:hint="default"/>
      <w:color w:val="000000"/>
      <w:spacing w:val="-17"/>
      <w:sz w:val="24"/>
      <w:szCs w:val="24"/>
    </w:rPr>
  </w:style>
  <w:style w:type="character" w:customStyle="1" w:styleId="rvts29">
    <w:name w:val="rvts29"/>
    <w:basedOn w:val="ac"/>
    <w:rsid w:val="003C70AE"/>
    <w:rPr>
      <w:rFonts w:ascii="Times New Roman" w:hAnsi="Times New Roman" w:cs="Times New Roman" w:hint="default"/>
      <w:sz w:val="24"/>
      <w:szCs w:val="24"/>
    </w:rPr>
  </w:style>
  <w:style w:type="paragraph" w:customStyle="1" w:styleId="rvps3">
    <w:name w:val="rvps3"/>
    <w:basedOn w:val="ab"/>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b"/>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b"/>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b"/>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b"/>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b"/>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b"/>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b"/>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c"/>
    <w:rsid w:val="000E1D41"/>
    <w:rPr>
      <w:rFonts w:ascii="Times New Roman" w:hAnsi="Times New Roman" w:cs="Times New Roman"/>
      <w:i/>
      <w:iCs/>
      <w:color w:val="000000"/>
      <w:sz w:val="24"/>
      <w:szCs w:val="24"/>
    </w:rPr>
  </w:style>
  <w:style w:type="paragraph" w:customStyle="1" w:styleId="3f9">
    <w:name w:val="Абзац списка3"/>
    <w:basedOn w:val="ab"/>
    <w:rsid w:val="000E1D41"/>
    <w:pPr>
      <w:spacing w:after="200" w:line="276" w:lineRule="auto"/>
      <w:ind w:left="720"/>
      <w:contextualSpacing/>
    </w:pPr>
    <w:rPr>
      <w:rFonts w:ascii="Calibri" w:eastAsia="Times New Roman" w:hAnsi="Calibri" w:cs="Times New Roman"/>
    </w:rPr>
  </w:style>
  <w:style w:type="paragraph" w:customStyle="1" w:styleId="1fff5">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b"/>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b"/>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b"/>
    <w:rsid w:val="00B4703B"/>
    <w:pPr>
      <w:spacing w:after="0" w:line="240" w:lineRule="auto"/>
    </w:pPr>
    <w:rPr>
      <w:rFonts w:ascii="Arial" w:eastAsia="Times New Roman" w:hAnsi="Arial" w:cs="Arial"/>
      <w:sz w:val="24"/>
      <w:szCs w:val="24"/>
      <w:lang w:eastAsia="ru-RU"/>
    </w:rPr>
  </w:style>
  <w:style w:type="paragraph" w:customStyle="1" w:styleId="f110">
    <w:name w:val="f110"/>
    <w:basedOn w:val="ab"/>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b"/>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b"/>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b"/>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b"/>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b"/>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b"/>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b"/>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b"/>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b"/>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b"/>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b"/>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b"/>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b"/>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b"/>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b"/>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b"/>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b"/>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b"/>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c"/>
    <w:rsid w:val="00B4703B"/>
    <w:rPr>
      <w:rFonts w:ascii="Times New Roman" w:hAnsi="Times New Roman" w:cs="Times New Roman" w:hint="default"/>
      <w:b w:val="0"/>
      <w:bCs w:val="0"/>
      <w:i/>
      <w:iCs/>
    </w:rPr>
  </w:style>
  <w:style w:type="character" w:customStyle="1" w:styleId="f2101">
    <w:name w:val="f2101"/>
    <w:basedOn w:val="ac"/>
    <w:rsid w:val="00B4703B"/>
    <w:rPr>
      <w:rFonts w:ascii="Arial" w:hAnsi="Arial" w:cs="Arial" w:hint="default"/>
      <w:b w:val="0"/>
      <w:bCs w:val="0"/>
      <w:i/>
      <w:iCs/>
    </w:rPr>
  </w:style>
  <w:style w:type="character" w:customStyle="1" w:styleId="f0001">
    <w:name w:val="f0001"/>
    <w:basedOn w:val="ac"/>
    <w:rsid w:val="00B4703B"/>
    <w:rPr>
      <w:rFonts w:ascii="Arial" w:hAnsi="Arial" w:cs="Arial" w:hint="default"/>
      <w:b w:val="0"/>
      <w:bCs w:val="0"/>
      <w:i w:val="0"/>
      <w:iCs w:val="0"/>
    </w:rPr>
  </w:style>
  <w:style w:type="character" w:customStyle="1" w:styleId="f3001">
    <w:name w:val="f3001"/>
    <w:basedOn w:val="ac"/>
    <w:rsid w:val="00B4703B"/>
    <w:rPr>
      <w:rFonts w:ascii="Times New Roman" w:hAnsi="Times New Roman" w:cs="Times New Roman" w:hint="default"/>
      <w:b w:val="0"/>
      <w:bCs w:val="0"/>
      <w:i w:val="0"/>
      <w:iCs w:val="0"/>
    </w:rPr>
  </w:style>
  <w:style w:type="character" w:customStyle="1" w:styleId="f5011">
    <w:name w:val="f5011"/>
    <w:basedOn w:val="ac"/>
    <w:rsid w:val="00B4703B"/>
    <w:rPr>
      <w:rFonts w:ascii="Arial" w:hAnsi="Arial" w:cs="Arial" w:hint="default"/>
      <w:b/>
      <w:bCs/>
      <w:i w:val="0"/>
      <w:iCs w:val="0"/>
    </w:rPr>
  </w:style>
  <w:style w:type="paragraph" w:customStyle="1" w:styleId="head-orange">
    <w:name w:val="head-orange"/>
    <w:basedOn w:val="ab"/>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b"/>
    <w:rsid w:val="00B4703B"/>
    <w:pPr>
      <w:spacing w:after="0" w:line="240" w:lineRule="auto"/>
    </w:pPr>
    <w:rPr>
      <w:rFonts w:ascii="Arial" w:eastAsia="Times New Roman" w:hAnsi="Arial" w:cs="Arial"/>
      <w:sz w:val="24"/>
      <w:szCs w:val="24"/>
      <w:lang w:eastAsia="ru-RU"/>
    </w:rPr>
  </w:style>
  <w:style w:type="character" w:customStyle="1" w:styleId="f1001">
    <w:name w:val="f1001"/>
    <w:basedOn w:val="ac"/>
    <w:rsid w:val="00B4703B"/>
    <w:rPr>
      <w:rFonts w:ascii="Arial" w:hAnsi="Arial" w:cs="Arial" w:hint="default"/>
      <w:b w:val="0"/>
      <w:bCs w:val="0"/>
      <w:i w:val="0"/>
      <w:iCs w:val="0"/>
    </w:rPr>
  </w:style>
  <w:style w:type="paragraph" w:customStyle="1" w:styleId="f200">
    <w:name w:val="f200"/>
    <w:basedOn w:val="ab"/>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c"/>
    <w:rsid w:val="00B4703B"/>
    <w:rPr>
      <w:rFonts w:ascii="Arial" w:hAnsi="Arial" w:cs="Arial" w:hint="default"/>
      <w:b/>
      <w:bCs/>
      <w:i w:val="0"/>
      <w:iCs w:val="0"/>
    </w:rPr>
  </w:style>
  <w:style w:type="character" w:customStyle="1" w:styleId="f2001">
    <w:name w:val="f2001"/>
    <w:basedOn w:val="ac"/>
    <w:rsid w:val="00B4703B"/>
    <w:rPr>
      <w:rFonts w:ascii="Times New Roman" w:hAnsi="Times New Roman" w:cs="Times New Roman" w:hint="default"/>
      <w:b w:val="0"/>
      <w:bCs w:val="0"/>
      <w:i w:val="0"/>
      <w:iCs w:val="0"/>
    </w:rPr>
  </w:style>
  <w:style w:type="paragraph" w:customStyle="1" w:styleId="f201">
    <w:name w:val="f201"/>
    <w:basedOn w:val="ab"/>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c"/>
    <w:rsid w:val="00B4703B"/>
    <w:rPr>
      <w:rFonts w:ascii="Times New Roman" w:hAnsi="Times New Roman" w:cs="Times New Roman" w:hint="default"/>
      <w:b/>
      <w:bCs/>
      <w:i w:val="0"/>
      <w:iCs w:val="0"/>
    </w:rPr>
  </w:style>
  <w:style w:type="character" w:customStyle="1" w:styleId="f2011">
    <w:name w:val="f2011"/>
    <w:basedOn w:val="ac"/>
    <w:rsid w:val="00B4703B"/>
    <w:rPr>
      <w:rFonts w:ascii="Arial" w:hAnsi="Arial" w:cs="Arial" w:hint="default"/>
      <w:b/>
      <w:bCs/>
      <w:i w:val="0"/>
      <w:iCs w:val="0"/>
    </w:rPr>
  </w:style>
  <w:style w:type="character" w:customStyle="1" w:styleId="f1011">
    <w:name w:val="f1011"/>
    <w:basedOn w:val="ac"/>
    <w:rsid w:val="00B4703B"/>
    <w:rPr>
      <w:rFonts w:ascii="Arial" w:hAnsi="Arial" w:cs="Arial" w:hint="default"/>
      <w:b/>
      <w:bCs/>
      <w:i w:val="0"/>
      <w:iCs w:val="0"/>
    </w:rPr>
  </w:style>
  <w:style w:type="paragraph" w:customStyle="1" w:styleId="f301">
    <w:name w:val="f301"/>
    <w:basedOn w:val="ab"/>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b"/>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b"/>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b"/>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b"/>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c"/>
    <w:rsid w:val="00B4703B"/>
    <w:rPr>
      <w:rFonts w:ascii="Arial" w:hAnsi="Arial" w:cs="Arial" w:hint="default"/>
      <w:b w:val="0"/>
      <w:bCs w:val="0"/>
      <w:i/>
      <w:iCs/>
    </w:rPr>
  </w:style>
  <w:style w:type="character" w:customStyle="1" w:styleId="f4011">
    <w:name w:val="f4011"/>
    <w:basedOn w:val="ac"/>
    <w:rsid w:val="00B4703B"/>
    <w:rPr>
      <w:rFonts w:ascii="Arial" w:hAnsi="Arial" w:cs="Arial" w:hint="default"/>
      <w:b/>
      <w:bCs/>
      <w:i w:val="0"/>
      <w:iCs w:val="0"/>
    </w:rPr>
  </w:style>
  <w:style w:type="character" w:customStyle="1" w:styleId="f6111">
    <w:name w:val="f6111"/>
    <w:basedOn w:val="ac"/>
    <w:rsid w:val="00B4703B"/>
    <w:rPr>
      <w:rFonts w:ascii="Times New Roman" w:hAnsi="Times New Roman" w:cs="Times New Roman" w:hint="default"/>
      <w:b/>
      <w:bCs/>
      <w:i/>
      <w:iCs/>
    </w:rPr>
  </w:style>
  <w:style w:type="character" w:customStyle="1" w:styleId="f7111">
    <w:name w:val="f7111"/>
    <w:basedOn w:val="ac"/>
    <w:rsid w:val="00B4703B"/>
    <w:rPr>
      <w:rFonts w:ascii="Arial" w:hAnsi="Arial" w:cs="Arial" w:hint="default"/>
      <w:b/>
      <w:bCs/>
      <w:i/>
      <w:iCs/>
    </w:rPr>
  </w:style>
  <w:style w:type="character" w:customStyle="1" w:styleId="referencelink">
    <w:name w:val="referencelink"/>
    <w:basedOn w:val="ac"/>
    <w:rsid w:val="004F56B7"/>
  </w:style>
  <w:style w:type="paragraph" w:customStyle="1" w:styleId="affffffffffff9">
    <w:name w:val="Стиль дис.авт."/>
    <w:basedOn w:val="ab"/>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c"/>
    <w:rsid w:val="00F913D1"/>
    <w:rPr>
      <w:sz w:val="28"/>
      <w:szCs w:val="28"/>
    </w:rPr>
  </w:style>
  <w:style w:type="paragraph" w:customStyle="1" w:styleId="affffffffffffa">
    <w:name w:val="Мой текст Знак Знак"/>
    <w:basedOn w:val="ab"/>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c"/>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b"/>
    <w:next w:val="ab"/>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c"/>
    <w:rsid w:val="006747D5"/>
    <w:rPr>
      <w:rFonts w:ascii="Courier New" w:hAnsi="Courier New"/>
      <w:sz w:val="20"/>
    </w:rPr>
  </w:style>
  <w:style w:type="character" w:customStyle="1" w:styleId="names">
    <w:name w:val="names"/>
    <w:basedOn w:val="ac"/>
    <w:rsid w:val="006747D5"/>
  </w:style>
  <w:style w:type="paragraph" w:customStyle="1" w:styleId="affffffffffffb">
    <w:name w:val="Нормальний текст"/>
    <w:basedOn w:val="ab"/>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c"/>
    <w:rsid w:val="00B31775"/>
  </w:style>
  <w:style w:type="character" w:customStyle="1" w:styleId="booktitle1">
    <w:name w:val="book_title1"/>
    <w:basedOn w:val="ac"/>
    <w:rsid w:val="00B31775"/>
    <w:rPr>
      <w:b/>
      <w:bCs/>
      <w:i/>
      <w:iCs/>
      <w:sz w:val="22"/>
      <w:szCs w:val="22"/>
    </w:rPr>
  </w:style>
  <w:style w:type="paragraph" w:customStyle="1" w:styleId="ques">
    <w:name w:val="#ques"/>
    <w:basedOn w:val="ab"/>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6">
    <w:name w:val="Нет списка1"/>
    <w:next w:val="ae"/>
    <w:semiHidden/>
    <w:rsid w:val="0079544F"/>
  </w:style>
  <w:style w:type="character" w:customStyle="1" w:styleId="h11">
    <w:name w:val="h11"/>
    <w:basedOn w:val="ac"/>
    <w:rsid w:val="0079544F"/>
    <w:rPr>
      <w:rFonts w:ascii="Arial" w:hAnsi="Arial" w:cs="Arial" w:hint="default"/>
      <w:b/>
      <w:bCs/>
      <w:strike w:val="0"/>
      <w:dstrike w:val="0"/>
      <w:color w:val="384869"/>
      <w:sz w:val="21"/>
      <w:szCs w:val="21"/>
      <w:u w:val="none"/>
      <w:effect w:val="none"/>
    </w:rPr>
  </w:style>
  <w:style w:type="paragraph" w:styleId="affffffffffffc">
    <w:name w:val="index heading"/>
    <w:basedOn w:val="ab"/>
    <w:next w:val="1fff0"/>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c"/>
    <w:rsid w:val="0079544F"/>
    <w:rPr>
      <w:sz w:val="20"/>
      <w:szCs w:val="20"/>
    </w:rPr>
  </w:style>
  <w:style w:type="character" w:customStyle="1" w:styleId="fm-role1">
    <w:name w:val="fm-role1"/>
    <w:basedOn w:val="ac"/>
    <w:rsid w:val="0079544F"/>
    <w:rPr>
      <w:i/>
      <w:iCs/>
    </w:rPr>
  </w:style>
  <w:style w:type="paragraph" w:customStyle="1" w:styleId="Style6">
    <w:name w:val="Style6"/>
    <w:basedOn w:val="ab"/>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b"/>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b"/>
    <w:next w:val="ab"/>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b"/>
    <w:next w:val="ab"/>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b"/>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b"/>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b"/>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b"/>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b"/>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b"/>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c"/>
    <w:rsid w:val="006F380D"/>
    <w:rPr>
      <w:rFonts w:ascii="Arial" w:hAnsi="Arial"/>
      <w:i/>
      <w:spacing w:val="0"/>
      <w:sz w:val="20"/>
      <w:u w:val="single"/>
    </w:rPr>
  </w:style>
  <w:style w:type="paragraph" w:customStyle="1" w:styleId="affffffffffffd">
    <w:name w:val="Мышца"/>
    <w:basedOn w:val="ab"/>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b"/>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b"/>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c"/>
    <w:rsid w:val="00FB0B4A"/>
    <w:rPr>
      <w:rFonts w:ascii="Times New Roman" w:hAnsi="Times New Roman" w:cs="Times New Roman"/>
      <w:i/>
      <w:iCs/>
    </w:rPr>
  </w:style>
  <w:style w:type="character" w:customStyle="1" w:styleId="productrating">
    <w:name w:val="product_rating"/>
    <w:basedOn w:val="ac"/>
    <w:rsid w:val="0076613F"/>
  </w:style>
  <w:style w:type="paragraph" w:styleId="z-">
    <w:name w:val="HTML Top of Form"/>
    <w:basedOn w:val="ab"/>
    <w:next w:val="ab"/>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c"/>
    <w:link w:val="z-"/>
    <w:rsid w:val="0076613F"/>
    <w:rPr>
      <w:rFonts w:ascii="Arial" w:eastAsia="Times New Roman" w:hAnsi="Arial" w:cs="Arial"/>
      <w:vanish/>
      <w:sz w:val="16"/>
      <w:szCs w:val="16"/>
      <w:lang w:eastAsia="ru-RU"/>
    </w:rPr>
  </w:style>
  <w:style w:type="paragraph" w:styleId="z-1">
    <w:name w:val="HTML Bottom of Form"/>
    <w:basedOn w:val="ab"/>
    <w:next w:val="ab"/>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c"/>
    <w:link w:val="z-1"/>
    <w:rsid w:val="0076613F"/>
    <w:rPr>
      <w:rFonts w:ascii="Arial" w:eastAsia="Times New Roman" w:hAnsi="Arial" w:cs="Arial"/>
      <w:vanish/>
      <w:sz w:val="16"/>
      <w:szCs w:val="16"/>
      <w:lang w:eastAsia="ru-RU"/>
    </w:rPr>
  </w:style>
  <w:style w:type="character" w:customStyle="1" w:styleId="1fff7">
    <w:name w:val="Верхний колонтитул Знак1"/>
    <w:basedOn w:val="ac"/>
    <w:semiHidden/>
    <w:rsid w:val="00080F11"/>
    <w:rPr>
      <w:rFonts w:ascii="Times New Roman" w:eastAsia="Times New Roman" w:hAnsi="Times New Roman"/>
    </w:rPr>
  </w:style>
  <w:style w:type="character" w:customStyle="1" w:styleId="1fff8">
    <w:name w:val="Нижний колонтитул Знак1"/>
    <w:basedOn w:val="ac"/>
    <w:semiHidden/>
    <w:rsid w:val="00080F11"/>
    <w:rPr>
      <w:rFonts w:ascii="Times New Roman" w:eastAsia="Times New Roman" w:hAnsi="Times New Roman"/>
    </w:rPr>
  </w:style>
  <w:style w:type="character" w:customStyle="1" w:styleId="1fff9">
    <w:name w:val="Основной текст с отступом Знак1"/>
    <w:basedOn w:val="ac"/>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b"/>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c"/>
    <w:rsid w:val="004C0FBC"/>
    <w:rPr>
      <w:sz w:val="17"/>
      <w:szCs w:val="17"/>
    </w:rPr>
  </w:style>
  <w:style w:type="character" w:customStyle="1" w:styleId="em3">
    <w:name w:val="em3"/>
    <w:basedOn w:val="ac"/>
    <w:rsid w:val="004C0FBC"/>
    <w:rPr>
      <w:b/>
      <w:bCs/>
      <w:color w:val="000080"/>
    </w:rPr>
  </w:style>
  <w:style w:type="paragraph" w:styleId="affffffffffffe">
    <w:name w:val="toa heading"/>
    <w:basedOn w:val="ab"/>
    <w:next w:val="ab"/>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b"/>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b"/>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c"/>
    <w:rsid w:val="004C0FBC"/>
    <w:rPr>
      <w:color w:val="000080"/>
      <w:sz w:val="18"/>
      <w:szCs w:val="18"/>
    </w:rPr>
  </w:style>
  <w:style w:type="paragraph" w:customStyle="1" w:styleId="litz">
    <w:name w:val="litz"/>
    <w:basedOn w:val="ab"/>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b"/>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b"/>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c"/>
    <w:rsid w:val="004C0FBC"/>
    <w:rPr>
      <w:color w:val="FF0000"/>
    </w:rPr>
  </w:style>
  <w:style w:type="character" w:customStyle="1" w:styleId="subnavlink1">
    <w:name w:val="subnavlink1"/>
    <w:basedOn w:val="ac"/>
    <w:rsid w:val="004C0FBC"/>
    <w:rPr>
      <w:rFonts w:ascii="Tahoma" w:hAnsi="Tahoma" w:cs="Tahoma" w:hint="default"/>
      <w:color w:val="663300"/>
      <w:sz w:val="18"/>
      <w:szCs w:val="18"/>
    </w:rPr>
  </w:style>
  <w:style w:type="paragraph" w:customStyle="1" w:styleId="contentsarticletitle">
    <w:name w:val="contents_article_title"/>
    <w:basedOn w:val="ab"/>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c"/>
    <w:rsid w:val="004C0FBC"/>
    <w:rPr>
      <w:b w:val="0"/>
      <w:bCs w:val="0"/>
      <w:sz w:val="18"/>
      <w:szCs w:val="18"/>
    </w:rPr>
  </w:style>
  <w:style w:type="character" w:customStyle="1" w:styleId="19">
    <w:name w:val="Цитата Знак1"/>
    <w:basedOn w:val="ac"/>
    <w:link w:val="aff4"/>
    <w:rsid w:val="00851605"/>
    <w:rPr>
      <w:rFonts w:ascii="Times New Roman" w:eastAsia="Times New Roman" w:hAnsi="Times New Roman" w:cs="Times New Roman"/>
      <w:sz w:val="28"/>
      <w:szCs w:val="20"/>
      <w:lang w:val="uk-UA" w:eastAsia="ru-RU"/>
    </w:rPr>
  </w:style>
  <w:style w:type="paragraph" w:customStyle="1" w:styleId="08Body">
    <w:name w:val="08_Body"/>
    <w:basedOn w:val="ab"/>
    <w:next w:val="ab"/>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b"/>
    <w:next w:val="ab"/>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
    <w:name w:val="Цитата Знак"/>
    <w:basedOn w:val="ac"/>
    <w:rsid w:val="00851605"/>
    <w:rPr>
      <w:sz w:val="28"/>
      <w:lang w:val="uk-UA" w:eastAsia="ru-RU" w:bidi="ar-SA"/>
    </w:rPr>
  </w:style>
  <w:style w:type="character" w:customStyle="1" w:styleId="ped">
    <w:name w:val="ped"/>
    <w:basedOn w:val="ac"/>
    <w:rsid w:val="00851605"/>
  </w:style>
  <w:style w:type="character" w:customStyle="1" w:styleId="wbr">
    <w:name w:val="wbr"/>
    <w:basedOn w:val="ac"/>
    <w:rsid w:val="00851605"/>
  </w:style>
  <w:style w:type="character" w:customStyle="1" w:styleId="nlmarticle-title">
    <w:name w:val="nlm_article-title"/>
    <w:basedOn w:val="ac"/>
    <w:rsid w:val="00851605"/>
  </w:style>
  <w:style w:type="character" w:customStyle="1" w:styleId="citationsource-journal">
    <w:name w:val="citation_source-journal"/>
    <w:basedOn w:val="ac"/>
    <w:rsid w:val="00851605"/>
  </w:style>
  <w:style w:type="character" w:customStyle="1" w:styleId="nlmfpage">
    <w:name w:val="nlm_fpage"/>
    <w:basedOn w:val="ac"/>
    <w:rsid w:val="00851605"/>
  </w:style>
  <w:style w:type="character" w:customStyle="1" w:styleId="nlmlpage">
    <w:name w:val="nlm_lpage"/>
    <w:basedOn w:val="ac"/>
    <w:rsid w:val="00851605"/>
  </w:style>
  <w:style w:type="character" w:customStyle="1" w:styleId="nlmyear">
    <w:name w:val="nlm_year"/>
    <w:basedOn w:val="ac"/>
    <w:rsid w:val="00851605"/>
  </w:style>
  <w:style w:type="character" w:customStyle="1" w:styleId="spi">
    <w:name w:val="spi"/>
    <w:basedOn w:val="ac"/>
    <w:rsid w:val="00851605"/>
  </w:style>
  <w:style w:type="character" w:customStyle="1" w:styleId="searchterm0">
    <w:name w:val="searchterm0"/>
    <w:basedOn w:val="ac"/>
    <w:rsid w:val="00851605"/>
  </w:style>
  <w:style w:type="paragraph" w:customStyle="1" w:styleId="Style11">
    <w:name w:val="Style 1"/>
    <w:basedOn w:val="ab"/>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b"/>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b"/>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0">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1">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2">
    <w:name w:val="Знак Знак Знак Знак Знак Знак Знак Знак"/>
    <w:basedOn w:val="ab"/>
    <w:rsid w:val="006C6BF0"/>
    <w:pPr>
      <w:spacing w:after="0" w:line="240" w:lineRule="auto"/>
    </w:pPr>
    <w:rPr>
      <w:rFonts w:ascii="Verdana" w:eastAsia="Times New Roman" w:hAnsi="Verdana" w:cs="Verdana"/>
      <w:sz w:val="20"/>
      <w:szCs w:val="20"/>
      <w:lang w:val="en-US"/>
    </w:rPr>
  </w:style>
  <w:style w:type="paragraph" w:customStyle="1" w:styleId="afffffffffffff3">
    <w:name w:val="Знак Знак Знак Знак Знак Знак"/>
    <w:basedOn w:val="ab"/>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c"/>
    <w:rsid w:val="006E5C4E"/>
  </w:style>
  <w:style w:type="paragraph" w:customStyle="1" w:styleId="04">
    <w:name w:val="04"/>
    <w:basedOn w:val="ab"/>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4">
    <w:name w:val="дисерт"/>
    <w:basedOn w:val="ab"/>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b"/>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b"/>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b"/>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c"/>
    <w:rsid w:val="008305DD"/>
  </w:style>
  <w:style w:type="paragraph" w:customStyle="1" w:styleId="afffffffffffff5">
    <w:name w:val="текст примечания"/>
    <w:basedOn w:val="1c"/>
    <w:rsid w:val="00B11673"/>
    <w:pPr>
      <w:widowControl/>
      <w:spacing w:line="240" w:lineRule="auto"/>
      <w:ind w:firstLine="0"/>
      <w:jc w:val="left"/>
    </w:pPr>
    <w:rPr>
      <w:rFonts w:ascii="Times New Roman" w:hAnsi="Times New Roman"/>
      <w:snapToGrid/>
    </w:rPr>
  </w:style>
  <w:style w:type="paragraph" w:customStyle="1" w:styleId="afffffffffffff6">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7">
    <w:name w:val="Диссерт_ текст Знак"/>
    <w:basedOn w:val="ab"/>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c"/>
    <w:rsid w:val="00DA7FC4"/>
  </w:style>
  <w:style w:type="character" w:customStyle="1" w:styleId="fundquote">
    <w:name w:val="fundquote"/>
    <w:basedOn w:val="ac"/>
    <w:rsid w:val="00332A3A"/>
  </w:style>
  <w:style w:type="character" w:customStyle="1" w:styleId="sitenoticetoggle">
    <w:name w:val="sitenoticetoggle"/>
    <w:basedOn w:val="ac"/>
    <w:rsid w:val="00332A3A"/>
  </w:style>
  <w:style w:type="character" w:customStyle="1" w:styleId="fileinfo">
    <w:name w:val="fileinfo"/>
    <w:basedOn w:val="ac"/>
    <w:rsid w:val="00332A3A"/>
  </w:style>
  <w:style w:type="character" w:customStyle="1" w:styleId="editsection">
    <w:name w:val="editsection"/>
    <w:basedOn w:val="ac"/>
    <w:rsid w:val="00332A3A"/>
  </w:style>
  <w:style w:type="character" w:customStyle="1" w:styleId="divider">
    <w:name w:val="divider"/>
    <w:basedOn w:val="ac"/>
    <w:rsid w:val="00332A3A"/>
  </w:style>
  <w:style w:type="character" w:customStyle="1" w:styleId="i1">
    <w:name w:val="i1"/>
    <w:basedOn w:val="ac"/>
    <w:rsid w:val="00332A3A"/>
    <w:rPr>
      <w:i/>
      <w:iCs/>
    </w:rPr>
  </w:style>
  <w:style w:type="paragraph" w:customStyle="1" w:styleId="contentboxopenaccesstitle">
    <w:name w:val="content_box_openaccess_title"/>
    <w:basedOn w:val="ab"/>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b"/>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b"/>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b"/>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b"/>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b"/>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c"/>
    <w:rsid w:val="00332A3A"/>
    <w:rPr>
      <w:color w:val="000066"/>
      <w:u w:val="single"/>
    </w:rPr>
  </w:style>
  <w:style w:type="paragraph" w:customStyle="1" w:styleId="fm-author">
    <w:name w:val="fm-author"/>
    <w:basedOn w:val="ab"/>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c"/>
    <w:rsid w:val="00332A3A"/>
  </w:style>
  <w:style w:type="character" w:customStyle="1" w:styleId="small1">
    <w:name w:val="small1"/>
    <w:basedOn w:val="ac"/>
    <w:rsid w:val="00332A3A"/>
    <w:rPr>
      <w:rFonts w:ascii="Verdana" w:hAnsi="Verdana" w:cs="Verdana"/>
      <w:color w:val="000000"/>
      <w:sz w:val="15"/>
      <w:szCs w:val="15"/>
    </w:rPr>
  </w:style>
  <w:style w:type="character" w:customStyle="1" w:styleId="h1black1">
    <w:name w:val="h1black1"/>
    <w:basedOn w:val="ac"/>
    <w:rsid w:val="00332A3A"/>
    <w:rPr>
      <w:rFonts w:ascii="Verdana" w:hAnsi="Verdana" w:cs="Verdana"/>
      <w:b/>
      <w:bCs/>
      <w:color w:val="000000"/>
      <w:sz w:val="27"/>
      <w:szCs w:val="27"/>
      <w:u w:val="none"/>
      <w:effect w:val="none"/>
    </w:rPr>
  </w:style>
  <w:style w:type="character" w:customStyle="1" w:styleId="bodyblack1">
    <w:name w:val="bodyblack1"/>
    <w:basedOn w:val="ac"/>
    <w:rsid w:val="00332A3A"/>
    <w:rPr>
      <w:rFonts w:ascii="Verdana" w:hAnsi="Verdana" w:cs="Verdana"/>
      <w:color w:val="000000"/>
      <w:sz w:val="20"/>
      <w:szCs w:val="20"/>
    </w:rPr>
  </w:style>
  <w:style w:type="paragraph" w:customStyle="1" w:styleId="bibliomixed">
    <w:name w:val="bibliomixed"/>
    <w:basedOn w:val="ab"/>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b"/>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b"/>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b"/>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b"/>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c"/>
    <w:rsid w:val="00332A3A"/>
    <w:rPr>
      <w:rFonts w:ascii="Verdana" w:hAnsi="Verdana" w:cs="Verdana"/>
      <w:color w:val="000000"/>
      <w:sz w:val="30"/>
      <w:szCs w:val="30"/>
    </w:rPr>
  </w:style>
  <w:style w:type="character" w:customStyle="1" w:styleId="xauthor1">
    <w:name w:val="xauthor1"/>
    <w:basedOn w:val="ac"/>
    <w:rsid w:val="00332A3A"/>
    <w:rPr>
      <w:rFonts w:ascii="Verdana" w:hAnsi="Verdana" w:cs="Verdana"/>
      <w:b/>
      <w:bCs/>
      <w:sz w:val="18"/>
      <w:szCs w:val="18"/>
    </w:rPr>
  </w:style>
  <w:style w:type="character" w:customStyle="1" w:styleId="softsubbhead1">
    <w:name w:val="softsubbhead1"/>
    <w:basedOn w:val="ac"/>
    <w:rsid w:val="00332A3A"/>
    <w:rPr>
      <w:rFonts w:ascii="Verdana" w:hAnsi="Verdana" w:cs="Verdana"/>
      <w:sz w:val="23"/>
      <w:szCs w:val="23"/>
    </w:rPr>
  </w:style>
  <w:style w:type="character" w:customStyle="1" w:styleId="subhead1">
    <w:name w:val="subhead1"/>
    <w:basedOn w:val="ac"/>
    <w:rsid w:val="00332A3A"/>
    <w:rPr>
      <w:rFonts w:ascii="Verdana" w:hAnsi="Verdana" w:cs="Verdana"/>
      <w:b/>
      <w:bCs/>
      <w:sz w:val="24"/>
      <w:szCs w:val="24"/>
    </w:rPr>
  </w:style>
  <w:style w:type="paragraph" w:customStyle="1" w:styleId="xfull">
    <w:name w:val="xfull"/>
    <w:basedOn w:val="ab"/>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c"/>
    <w:rsid w:val="00332A3A"/>
    <w:rPr>
      <w:rFonts w:ascii="Verdana" w:hAnsi="Verdana" w:cs="Verdana"/>
      <w:b/>
      <w:bCs/>
      <w:sz w:val="23"/>
      <w:szCs w:val="23"/>
    </w:rPr>
  </w:style>
  <w:style w:type="character" w:customStyle="1" w:styleId="entity1">
    <w:name w:val="entity1"/>
    <w:basedOn w:val="ac"/>
    <w:rsid w:val="00332A3A"/>
    <w:rPr>
      <w:rFonts w:ascii="Verdana" w:hAnsi="Verdana" w:cs="Verdana"/>
      <w:sz w:val="20"/>
      <w:szCs w:val="20"/>
    </w:rPr>
  </w:style>
  <w:style w:type="paragraph" w:styleId="afffffffffffff8">
    <w:name w:val="Signature"/>
    <w:basedOn w:val="ab"/>
    <w:link w:val="afffffffffffff9"/>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9">
    <w:name w:val="Подпись Знак"/>
    <w:basedOn w:val="ac"/>
    <w:link w:val="afffffffffffff8"/>
    <w:rsid w:val="00332A3A"/>
    <w:rPr>
      <w:rFonts w:ascii="1251 Times" w:eastAsia="Times New Roman" w:hAnsi="1251 Times" w:cs="1251 Times"/>
      <w:sz w:val="17"/>
      <w:szCs w:val="17"/>
      <w:lang w:val="uk-UA" w:eastAsia="ru-RU"/>
    </w:rPr>
  </w:style>
  <w:style w:type="paragraph" w:customStyle="1" w:styleId="660">
    <w:name w:val="Заголовок 66"/>
    <w:basedOn w:val="ab"/>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c"/>
    <w:rsid w:val="00332A3A"/>
    <w:rPr>
      <w:color w:val="auto"/>
      <w:u w:val="single"/>
      <w:effect w:val="none"/>
    </w:rPr>
  </w:style>
  <w:style w:type="character" w:customStyle="1" w:styleId="351">
    <w:name w:val="Гиперссылка35"/>
    <w:basedOn w:val="ac"/>
    <w:rsid w:val="00332A3A"/>
    <w:rPr>
      <w:color w:val="auto"/>
      <w:u w:val="single"/>
      <w:effect w:val="none"/>
    </w:rPr>
  </w:style>
  <w:style w:type="character" w:customStyle="1" w:styleId="361">
    <w:name w:val="Гиперссылка36"/>
    <w:basedOn w:val="ac"/>
    <w:rsid w:val="00332A3A"/>
    <w:rPr>
      <w:color w:val="auto"/>
      <w:u w:val="single"/>
      <w:effect w:val="none"/>
    </w:rPr>
  </w:style>
  <w:style w:type="paragraph" w:customStyle="1" w:styleId="bold">
    <w:name w:val="bold"/>
    <w:basedOn w:val="ab"/>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b"/>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b"/>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b"/>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b"/>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c"/>
    <w:rsid w:val="00332A3A"/>
    <w:rPr>
      <w:b/>
      <w:bCs/>
      <w:sz w:val="18"/>
      <w:szCs w:val="18"/>
    </w:rPr>
  </w:style>
  <w:style w:type="character" w:customStyle="1" w:styleId="cssauthor">
    <w:name w:val="css_author"/>
    <w:basedOn w:val="ac"/>
    <w:rsid w:val="00332A3A"/>
    <w:rPr>
      <w:color w:val="800000"/>
    </w:rPr>
  </w:style>
  <w:style w:type="paragraph" w:customStyle="1" w:styleId="afffffffffffffa">
    <w:name w:val="+ маленький"/>
    <w:basedOn w:val="ab"/>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c"/>
    <w:rsid w:val="00332A3A"/>
  </w:style>
  <w:style w:type="paragraph" w:customStyle="1" w:styleId="afffffffffffffb">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c"/>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c">
    <w:name w:val="Тайм"/>
    <w:basedOn w:val="ab"/>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d">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a">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e">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
    <w:name w:val="список"/>
    <w:basedOn w:val="ab"/>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4">
    <w:name w:val="апп"/>
    <w:basedOn w:val="af2"/>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0">
    <w:name w:val="Placeholder Text"/>
    <w:basedOn w:val="ac"/>
    <w:uiPriority w:val="99"/>
    <w:semiHidden/>
    <w:rsid w:val="002C0050"/>
    <w:rPr>
      <w:color w:val="808080"/>
    </w:rPr>
  </w:style>
  <w:style w:type="paragraph" w:customStyle="1" w:styleId="1fffb">
    <w:name w:val="Загл 1"/>
    <w:basedOn w:val="afffffffffffffc"/>
    <w:next w:val="15"/>
    <w:qFormat/>
    <w:rsid w:val="002C0050"/>
  </w:style>
  <w:style w:type="paragraph" w:customStyle="1" w:styleId="TimesNewRoman121250">
    <w:name w:val="Стиль Times New Roman 12 пт Первая строка:  125 см После:  0 пт"/>
    <w:basedOn w:val="ab"/>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b"/>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b"/>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b"/>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b"/>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b"/>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c"/>
    <w:rsid w:val="00522BF4"/>
  </w:style>
  <w:style w:type="paragraph" w:customStyle="1" w:styleId="affffffffffffff1">
    <w:name w:val="Примітка"/>
    <w:basedOn w:val="5f"/>
    <w:rsid w:val="00FA7E0D"/>
    <w:pPr>
      <w:spacing w:before="120" w:after="120"/>
    </w:pPr>
    <w:rPr>
      <w:sz w:val="28"/>
      <w:szCs w:val="28"/>
      <w:lang w:eastAsia="ja-JP"/>
    </w:rPr>
  </w:style>
  <w:style w:type="character" w:customStyle="1" w:styleId="CharChar">
    <w:name w:val="Char Char"/>
    <w:basedOn w:val="ac"/>
    <w:rsid w:val="00FA7E0D"/>
    <w:rPr>
      <w:rFonts w:eastAsia="MS Mincho"/>
      <w:sz w:val="24"/>
      <w:szCs w:val="24"/>
      <w:lang w:val="ru-RU" w:eastAsia="ja-JP"/>
    </w:rPr>
  </w:style>
  <w:style w:type="character" w:customStyle="1" w:styleId="postbody1">
    <w:name w:val="postbody1"/>
    <w:basedOn w:val="ac"/>
    <w:rsid w:val="00FA7E0D"/>
    <w:rPr>
      <w:sz w:val="18"/>
      <w:szCs w:val="18"/>
    </w:rPr>
  </w:style>
  <w:style w:type="character" w:customStyle="1" w:styleId="FontStyle45">
    <w:name w:val="Font Style45"/>
    <w:basedOn w:val="ac"/>
    <w:rsid w:val="00FA7E0D"/>
    <w:rPr>
      <w:rFonts w:ascii="Times New Roman" w:hAnsi="Times New Roman" w:cs="Times New Roman"/>
      <w:b/>
      <w:bCs/>
      <w:sz w:val="16"/>
      <w:szCs w:val="16"/>
    </w:rPr>
  </w:style>
  <w:style w:type="character" w:customStyle="1" w:styleId="FontStyle56">
    <w:name w:val="Font Style56"/>
    <w:basedOn w:val="ac"/>
    <w:rsid w:val="00FA7E0D"/>
    <w:rPr>
      <w:rFonts w:ascii="Times New Roman" w:hAnsi="Times New Roman" w:cs="Times New Roman"/>
      <w:sz w:val="16"/>
      <w:szCs w:val="16"/>
    </w:rPr>
  </w:style>
  <w:style w:type="paragraph" w:customStyle="1" w:styleId="149">
    <w:name w:val="Название14"/>
    <w:basedOn w:val="ab"/>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b"/>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b"/>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2">
    <w:name w:val="Рисунок"/>
    <w:basedOn w:val="af0"/>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3">
    <w:name w:val="Рисунок Знак"/>
    <w:basedOn w:val="CharChar"/>
    <w:rsid w:val="00FA7E0D"/>
    <w:rPr>
      <w:rFonts w:eastAsia="MS Mincho"/>
      <w:sz w:val="28"/>
      <w:szCs w:val="28"/>
      <w:lang w:val="uk-UA" w:eastAsia="ja-JP"/>
    </w:rPr>
  </w:style>
  <w:style w:type="paragraph" w:customStyle="1" w:styleId="-0">
    <w:name w:val="заголовок-Д"/>
    <w:basedOn w:val="ab"/>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b"/>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b"/>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4">
    <w:name w:val="Печатная машинка"/>
    <w:rsid w:val="009178CF"/>
    <w:rPr>
      <w:rFonts w:ascii="Courier New" w:hAnsi="Courier New" w:cs="Courier New"/>
      <w:sz w:val="20"/>
      <w:szCs w:val="20"/>
    </w:rPr>
  </w:style>
  <w:style w:type="paragraph" w:customStyle="1" w:styleId="affffffffffffff5">
    <w:name w:val="Готовый"/>
    <w:basedOn w:val="ab"/>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b"/>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c"/>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c"/>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c"/>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c"/>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c"/>
    <w:rsid w:val="003B6480"/>
    <w:rPr>
      <w:rFonts w:ascii="Arial" w:hAnsi="Arial" w:cs="Arial" w:hint="default"/>
      <w:color w:val="000000"/>
      <w:sz w:val="18"/>
      <w:szCs w:val="18"/>
    </w:rPr>
  </w:style>
  <w:style w:type="character" w:customStyle="1" w:styleId="textbold1">
    <w:name w:val="text_bold1"/>
    <w:basedOn w:val="ac"/>
    <w:rsid w:val="003B6480"/>
    <w:rPr>
      <w:b/>
      <w:bCs/>
    </w:rPr>
  </w:style>
  <w:style w:type="numbering" w:styleId="111111">
    <w:name w:val="Outline List 2"/>
    <w:basedOn w:val="ae"/>
    <w:uiPriority w:val="99"/>
    <w:rsid w:val="003B6480"/>
    <w:pPr>
      <w:numPr>
        <w:numId w:val="14"/>
      </w:numPr>
    </w:pPr>
  </w:style>
  <w:style w:type="numbering" w:styleId="1ai">
    <w:name w:val="Outline List 1"/>
    <w:basedOn w:val="ae"/>
    <w:uiPriority w:val="99"/>
    <w:rsid w:val="003B6480"/>
    <w:pPr>
      <w:numPr>
        <w:numId w:val="15"/>
      </w:numPr>
    </w:pPr>
  </w:style>
  <w:style w:type="numbering" w:styleId="a3">
    <w:name w:val="Outline List 3"/>
    <w:basedOn w:val="ae"/>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6">
    <w:name w:val="Автореф"/>
    <w:basedOn w:val="ab"/>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c"/>
    <w:rsid w:val="00913A20"/>
    <w:rPr>
      <w:rFonts w:ascii="Arial" w:hAnsi="Arial" w:cs="Arial" w:hint="default"/>
      <w:i/>
      <w:iCs/>
      <w:color w:val="666666"/>
      <w:sz w:val="20"/>
      <w:szCs w:val="20"/>
    </w:rPr>
  </w:style>
  <w:style w:type="character" w:customStyle="1" w:styleId="breadcrumb1">
    <w:name w:val="breadcrumb1"/>
    <w:basedOn w:val="ac"/>
    <w:rsid w:val="00913A20"/>
    <w:rPr>
      <w:rFonts w:ascii="Arial" w:hAnsi="Arial" w:cs="Arial" w:hint="default"/>
      <w:color w:val="004A8A"/>
      <w:sz w:val="16"/>
      <w:szCs w:val="16"/>
    </w:rPr>
  </w:style>
  <w:style w:type="paragraph" w:customStyle="1" w:styleId="affffffffffffff7">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c"/>
    <w:rsid w:val="00862551"/>
    <w:rPr>
      <w:rFonts w:cs="Times New Roman"/>
    </w:rPr>
  </w:style>
  <w:style w:type="character" w:customStyle="1" w:styleId="c6">
    <w:name w:val="c6"/>
    <w:basedOn w:val="ac"/>
    <w:rsid w:val="00862551"/>
    <w:rPr>
      <w:rFonts w:cs="Times New Roman"/>
    </w:rPr>
  </w:style>
  <w:style w:type="paragraph" w:customStyle="1" w:styleId="4f6">
    <w:name w:val="Абзац списка4"/>
    <w:basedOn w:val="ab"/>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8">
    <w:name w:val="Списочный"/>
    <w:basedOn w:val="ab"/>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b"/>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b"/>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c"/>
    <w:rsid w:val="00862551"/>
    <w:rPr>
      <w:rFonts w:cs="Times New Roman"/>
    </w:rPr>
  </w:style>
  <w:style w:type="paragraph" w:customStyle="1" w:styleId="affffffffffffff9">
    <w:name w:val="Опоненти"/>
    <w:basedOn w:val="afff6"/>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c">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a">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b">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c">
    <w:name w:val="УДК"/>
    <w:basedOn w:val="afff6"/>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d">
    <w:name w:val="прізв"/>
    <w:basedOn w:val="affffffffffffffe"/>
    <w:rsid w:val="004F16A4"/>
  </w:style>
  <w:style w:type="paragraph" w:customStyle="1" w:styleId="affffffffffffffe">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
    <w:name w:val="Знак Знак Знак Знак Знак Знак Знак Знак Знак"/>
    <w:basedOn w:val="ab"/>
    <w:rsid w:val="004813E7"/>
    <w:pPr>
      <w:spacing w:after="0" w:line="240" w:lineRule="auto"/>
    </w:pPr>
    <w:rPr>
      <w:rFonts w:ascii="Verdana" w:eastAsia="Times New Roman" w:hAnsi="Verdana" w:cs="Verdana"/>
      <w:color w:val="000000"/>
      <w:sz w:val="20"/>
      <w:szCs w:val="20"/>
      <w:lang w:val="en-US"/>
    </w:rPr>
  </w:style>
  <w:style w:type="paragraph" w:customStyle="1" w:styleId="afffffffffffffff0">
    <w:name w:val="Название таблицы"/>
    <w:basedOn w:val="ab"/>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d">
    <w:name w:val="Знак Знак Знак Знак Знак Знак Знак Знак Знак1"/>
    <w:basedOn w:val="ab"/>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b"/>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b"/>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b"/>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c"/>
    <w:rsid w:val="00AA4DFF"/>
    <w:rPr>
      <w:rFonts w:ascii="Times New Roman" w:hAnsi="Times New Roman" w:cs="Times New Roman"/>
      <w:sz w:val="16"/>
      <w:szCs w:val="16"/>
    </w:rPr>
  </w:style>
  <w:style w:type="character" w:customStyle="1" w:styleId="FontStyle66">
    <w:name w:val="Font Style66"/>
    <w:basedOn w:val="ac"/>
    <w:rsid w:val="00AA4DFF"/>
    <w:rPr>
      <w:rFonts w:ascii="Times New Roman" w:hAnsi="Times New Roman" w:cs="Times New Roman"/>
      <w:i/>
      <w:iCs/>
      <w:sz w:val="16"/>
      <w:szCs w:val="16"/>
    </w:rPr>
  </w:style>
  <w:style w:type="paragraph" w:customStyle="1" w:styleId="Style110">
    <w:name w:val="Style11"/>
    <w:basedOn w:val="ab"/>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c"/>
    <w:rsid w:val="00AA4DFF"/>
    <w:rPr>
      <w:rFonts w:ascii="Times New Roman" w:hAnsi="Times New Roman" w:cs="Times New Roman"/>
      <w:sz w:val="26"/>
      <w:szCs w:val="26"/>
    </w:rPr>
  </w:style>
  <w:style w:type="character" w:customStyle="1" w:styleId="FontStyle20">
    <w:name w:val="Font Style20"/>
    <w:basedOn w:val="ac"/>
    <w:uiPriority w:val="99"/>
    <w:rsid w:val="00AA4DFF"/>
    <w:rPr>
      <w:rFonts w:ascii="Times New Roman" w:hAnsi="Times New Roman" w:cs="Times New Roman"/>
      <w:b/>
      <w:bCs/>
      <w:spacing w:val="30"/>
      <w:sz w:val="16"/>
      <w:szCs w:val="16"/>
    </w:rPr>
  </w:style>
  <w:style w:type="character" w:customStyle="1" w:styleId="FontStyle23">
    <w:name w:val="Font Style23"/>
    <w:basedOn w:val="ac"/>
    <w:uiPriority w:val="99"/>
    <w:rsid w:val="00AA4DFF"/>
    <w:rPr>
      <w:rFonts w:ascii="Times New Roman" w:hAnsi="Times New Roman" w:cs="Times New Roman"/>
      <w:sz w:val="24"/>
      <w:szCs w:val="24"/>
    </w:rPr>
  </w:style>
  <w:style w:type="character" w:customStyle="1" w:styleId="FontStyle53">
    <w:name w:val="Font Style53"/>
    <w:basedOn w:val="ac"/>
    <w:rsid w:val="00AA4DFF"/>
    <w:rPr>
      <w:rFonts w:ascii="Times New Roman" w:hAnsi="Times New Roman" w:cs="Times New Roman"/>
      <w:smallCaps/>
      <w:spacing w:val="10"/>
      <w:sz w:val="18"/>
      <w:szCs w:val="18"/>
    </w:rPr>
  </w:style>
  <w:style w:type="character" w:customStyle="1" w:styleId="FontStyle39">
    <w:name w:val="Font Style39"/>
    <w:basedOn w:val="ac"/>
    <w:rsid w:val="00AA4DFF"/>
    <w:rPr>
      <w:rFonts w:ascii="Times New Roman" w:hAnsi="Times New Roman" w:cs="Times New Roman"/>
      <w:b/>
      <w:bCs/>
      <w:sz w:val="12"/>
      <w:szCs w:val="12"/>
    </w:rPr>
  </w:style>
  <w:style w:type="paragraph" w:customStyle="1" w:styleId="innandatcbig">
    <w:name w:val="innandatcbig"/>
    <w:basedOn w:val="ab"/>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b"/>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b"/>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c"/>
    <w:locked/>
    <w:rsid w:val="00C5727B"/>
    <w:rPr>
      <w:sz w:val="16"/>
      <w:szCs w:val="16"/>
      <w:lang w:val="ru-RU" w:eastAsia="ru-RU" w:bidi="ar-SA"/>
    </w:rPr>
  </w:style>
  <w:style w:type="table" w:customStyle="1" w:styleId="afffffffffffffff1">
    <w:name w:val="Світлий список"/>
    <w:basedOn w:val="ad"/>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c"/>
    <w:rsid w:val="005E1742"/>
    <w:rPr>
      <w:vanish w:val="0"/>
      <w:webHidden w:val="0"/>
      <w:sz w:val="24"/>
      <w:szCs w:val="24"/>
      <w:specVanish w:val="0"/>
    </w:rPr>
  </w:style>
  <w:style w:type="paragraph" w:customStyle="1" w:styleId="Style34">
    <w:name w:val="Style34"/>
    <w:basedOn w:val="ab"/>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b"/>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c"/>
    <w:rsid w:val="005E1742"/>
    <w:rPr>
      <w:rFonts w:ascii="Book Antiqua" w:hAnsi="Book Antiqua" w:cs="Book Antiqua"/>
      <w:sz w:val="14"/>
      <w:szCs w:val="14"/>
    </w:rPr>
  </w:style>
  <w:style w:type="character" w:customStyle="1" w:styleId="FontStyle250">
    <w:name w:val="Font Style250"/>
    <w:basedOn w:val="ac"/>
    <w:rsid w:val="005E1742"/>
    <w:rPr>
      <w:rFonts w:ascii="Book Antiqua" w:hAnsi="Book Antiqua" w:cs="Book Antiqua"/>
      <w:i/>
      <w:iCs/>
      <w:sz w:val="14"/>
      <w:szCs w:val="14"/>
    </w:rPr>
  </w:style>
  <w:style w:type="character" w:customStyle="1" w:styleId="FontStyle243">
    <w:name w:val="Font Style243"/>
    <w:basedOn w:val="ac"/>
    <w:rsid w:val="005E1742"/>
    <w:rPr>
      <w:rFonts w:ascii="Book Antiqua" w:hAnsi="Book Antiqua" w:cs="Book Antiqua"/>
      <w:sz w:val="24"/>
      <w:szCs w:val="24"/>
    </w:rPr>
  </w:style>
  <w:style w:type="character" w:customStyle="1" w:styleId="FontStyle242">
    <w:name w:val="Font Style242"/>
    <w:basedOn w:val="ac"/>
    <w:rsid w:val="005E1742"/>
    <w:rPr>
      <w:rFonts w:ascii="Book Antiqua" w:hAnsi="Book Antiqua" w:cs="Book Antiqua"/>
      <w:b/>
      <w:bCs/>
      <w:sz w:val="38"/>
      <w:szCs w:val="38"/>
    </w:rPr>
  </w:style>
  <w:style w:type="character" w:customStyle="1" w:styleId="FontStyle244">
    <w:name w:val="Font Style244"/>
    <w:basedOn w:val="ac"/>
    <w:rsid w:val="005E1742"/>
    <w:rPr>
      <w:rFonts w:ascii="Book Antiqua" w:hAnsi="Book Antiqua" w:cs="Book Antiqua"/>
      <w:sz w:val="12"/>
      <w:szCs w:val="12"/>
    </w:rPr>
  </w:style>
  <w:style w:type="paragraph" w:customStyle="1" w:styleId="Style86">
    <w:name w:val="Style86"/>
    <w:basedOn w:val="ab"/>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c"/>
    <w:rsid w:val="005E1742"/>
    <w:rPr>
      <w:rFonts w:ascii="Book Antiqua" w:hAnsi="Book Antiqua" w:cs="Book Antiqua"/>
      <w:sz w:val="14"/>
      <w:szCs w:val="14"/>
    </w:rPr>
  </w:style>
  <w:style w:type="paragraph" w:customStyle="1" w:styleId="afffffffffffffff2">
    <w:name w:val="Обычный + Междустр.интервал:  полуторный"/>
    <w:basedOn w:val="ab"/>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c"/>
    <w:rsid w:val="00DD58C3"/>
    <w:rPr>
      <w:rFonts w:ascii="Verdana" w:hAnsi="Verdana"/>
      <w:sz w:val="14"/>
      <w:szCs w:val="14"/>
    </w:rPr>
  </w:style>
  <w:style w:type="character" w:customStyle="1" w:styleId="FontStyle35">
    <w:name w:val="Font Style35"/>
    <w:basedOn w:val="ac"/>
    <w:rsid w:val="00DD58C3"/>
    <w:rPr>
      <w:rFonts w:ascii="Verdana" w:hAnsi="Verdana"/>
      <w:i/>
      <w:iCs/>
      <w:sz w:val="14"/>
      <w:szCs w:val="14"/>
    </w:rPr>
  </w:style>
  <w:style w:type="paragraph" w:customStyle="1" w:styleId="authorgroup0">
    <w:name w:val="author_group"/>
    <w:basedOn w:val="ab"/>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b"/>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3">
    <w:name w:val="Стиль Стиль По центру Междустр.интервал:  полуторный + По центру"/>
    <w:basedOn w:val="afffffffffffffff4"/>
    <w:rsid w:val="00871FEB"/>
    <w:pPr>
      <w:jc w:val="center"/>
    </w:pPr>
    <w:rPr>
      <w:sz w:val="28"/>
    </w:rPr>
  </w:style>
  <w:style w:type="paragraph" w:customStyle="1" w:styleId="afffffffffffffff4">
    <w:name w:val="Стиль По центру Междустр.интервал:  полуторный"/>
    <w:basedOn w:val="ab"/>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b"/>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b"/>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b"/>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b"/>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b"/>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b"/>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b"/>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b"/>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b"/>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b"/>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e">
    <w:name w:val="Текст Знак1"/>
    <w:basedOn w:val="ac"/>
    <w:rsid w:val="00630C26"/>
    <w:rPr>
      <w:rFonts w:ascii="Consolas" w:hAnsi="Consolas" w:cs="Consolas"/>
      <w:sz w:val="21"/>
      <w:szCs w:val="21"/>
      <w:lang w:val="uk-UA"/>
    </w:rPr>
  </w:style>
  <w:style w:type="character" w:customStyle="1" w:styleId="a21">
    <w:name w:val="a2"/>
    <w:basedOn w:val="ac"/>
    <w:rsid w:val="00630C26"/>
  </w:style>
  <w:style w:type="character" w:customStyle="1" w:styleId="6b">
    <w:name w:val="Знак Знак6"/>
    <w:basedOn w:val="ac"/>
    <w:rsid w:val="00E758D6"/>
    <w:rPr>
      <w:sz w:val="28"/>
      <w:szCs w:val="28"/>
      <w:lang w:val="uk-UA" w:eastAsia="ru-RU" w:bidi="ar-SA"/>
    </w:rPr>
  </w:style>
  <w:style w:type="paragraph" w:customStyle="1" w:styleId="afffffffffffffff5">
    <w:name w:val="Условные обозначения"/>
    <w:basedOn w:val="ab"/>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6">
    <w:name w:val="Таблица номер"/>
    <w:basedOn w:val="ab"/>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7">
    <w:name w:val="Bibliography"/>
    <w:basedOn w:val="ab"/>
    <w:next w:val="ab"/>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b"/>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8">
    <w:name w:val="Таблица название"/>
    <w:basedOn w:val="ab"/>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9">
    <w:name w:val="Таблица текст"/>
    <w:basedOn w:val="ab"/>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8">
    <w:name w:val="Список публикаций"/>
    <w:basedOn w:val="ab"/>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c"/>
    <w:rsid w:val="008A5FE3"/>
    <w:rPr>
      <w:rFonts w:cs="Times New Roman"/>
    </w:rPr>
  </w:style>
  <w:style w:type="paragraph" w:customStyle="1" w:styleId="censz10">
    <w:name w:val="cen sz10"/>
    <w:basedOn w:val="ab"/>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c"/>
    <w:rsid w:val="001277D6"/>
    <w:rPr>
      <w:rFonts w:ascii="Symbol" w:hAnsi="Symbol" w:hint="default"/>
    </w:rPr>
  </w:style>
  <w:style w:type="paragraph" w:customStyle="1" w:styleId="262">
    <w:name w:val="Основной текст с отступом 26"/>
    <w:basedOn w:val="ab"/>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b"/>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b"/>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b"/>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6"/>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b"/>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b"/>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c"/>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b"/>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c"/>
    <w:rsid w:val="00D02D56"/>
  </w:style>
  <w:style w:type="character" w:customStyle="1" w:styleId="author">
    <w:name w:val="author"/>
    <w:basedOn w:val="ac"/>
    <w:rsid w:val="00D02D56"/>
  </w:style>
  <w:style w:type="character" w:customStyle="1" w:styleId="FontStyle13">
    <w:name w:val="Font Style13"/>
    <w:basedOn w:val="ac"/>
    <w:uiPriority w:val="99"/>
    <w:rsid w:val="00F927C6"/>
    <w:rPr>
      <w:rFonts w:ascii="Times New Roman" w:hAnsi="Times New Roman" w:cs="Times New Roman"/>
      <w:sz w:val="26"/>
      <w:szCs w:val="26"/>
    </w:rPr>
  </w:style>
  <w:style w:type="paragraph" w:customStyle="1" w:styleId="afffffffffffffffa">
    <w:name w:val="Стиль автореферат"/>
    <w:basedOn w:val="ab"/>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b"/>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b">
    <w:name w:val="Звичайний (веб)"/>
    <w:basedOn w:val="ab"/>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c">
    <w:name w:val="Стиль По ширине"/>
    <w:basedOn w:val="ac"/>
    <w:rsid w:val="00A57962"/>
    <w:rPr>
      <w:rFonts w:ascii="Times New Roman" w:hAnsi="Times New Roman"/>
      <w:color w:val="000000"/>
      <w:sz w:val="28"/>
      <w:szCs w:val="28"/>
      <w:lang w:val="uk-UA"/>
    </w:rPr>
  </w:style>
  <w:style w:type="paragraph" w:customStyle="1" w:styleId="155">
    <w:name w:val="Название15"/>
    <w:basedOn w:val="ab"/>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d">
    <w:name w:val="текст пункта"/>
    <w:basedOn w:val="ab"/>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0"/>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d"/>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d"/>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0">
    <w:name w:val="Table Subtle 1"/>
    <w:basedOn w:val="ad"/>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8">
    <w:name w:val="заголовок 1 Знак"/>
    <w:basedOn w:val="ac"/>
    <w:link w:val="17"/>
    <w:rsid w:val="00276785"/>
    <w:rPr>
      <w:rFonts w:ascii="Arial" w:eastAsia="Times New Roman" w:hAnsi="Arial" w:cs="Arial"/>
      <w:b/>
      <w:bCs/>
      <w:shadow/>
      <w:sz w:val="28"/>
      <w:szCs w:val="28"/>
      <w:lang w:val="uk-UA" w:eastAsia="ru-RU"/>
    </w:rPr>
  </w:style>
  <w:style w:type="character" w:customStyle="1" w:styleId="1ffff1">
    <w:name w:val="Подзаголовок1"/>
    <w:basedOn w:val="ac"/>
    <w:rsid w:val="00276785"/>
  </w:style>
  <w:style w:type="paragraph" w:customStyle="1" w:styleId="1510">
    <w:name w:val="КрасНорм1.51"/>
    <w:basedOn w:val="ab"/>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c"/>
    <w:link w:val="152"/>
    <w:rsid w:val="00276785"/>
    <w:rPr>
      <w:rFonts w:ascii="Times New Roman" w:eastAsia="Times New Roman" w:hAnsi="Times New Roman" w:cs="Times New Roman"/>
      <w:sz w:val="28"/>
      <w:szCs w:val="28"/>
      <w:lang w:eastAsia="ru-RU"/>
    </w:rPr>
  </w:style>
  <w:style w:type="paragraph" w:styleId="afffffffffffffffe">
    <w:name w:val="macro"/>
    <w:basedOn w:val="af0"/>
    <w:link w:val="affffffffffffffff"/>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
    <w:name w:val="Текст макроса Знак"/>
    <w:basedOn w:val="ac"/>
    <w:link w:val="afffffffffffffffe"/>
    <w:semiHidden/>
    <w:rsid w:val="00276785"/>
    <w:rPr>
      <w:rFonts w:ascii="Courier New" w:eastAsia="Times New Roman" w:hAnsi="Courier New" w:cs="Courier New"/>
      <w:spacing w:val="-5"/>
      <w:sz w:val="24"/>
      <w:szCs w:val="24"/>
    </w:rPr>
  </w:style>
  <w:style w:type="paragraph" w:styleId="3ff0">
    <w:name w:val="List Continue 3"/>
    <w:basedOn w:val="affffffe"/>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e"/>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e"/>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0">
    <w:name w:val="Date"/>
    <w:basedOn w:val="af0"/>
    <w:link w:val="affffffffffffffff1"/>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1">
    <w:name w:val="Дата Знак"/>
    <w:basedOn w:val="ac"/>
    <w:link w:val="affffffffffffffff0"/>
    <w:rsid w:val="00276785"/>
    <w:rPr>
      <w:rFonts w:ascii="Times New Roman" w:eastAsia="Times New Roman" w:hAnsi="Times New Roman" w:cs="Times New Roman"/>
      <w:sz w:val="20"/>
      <w:szCs w:val="20"/>
    </w:rPr>
  </w:style>
  <w:style w:type="paragraph" w:customStyle="1" w:styleId="affffffffffffffff2">
    <w:name w:val="Подзаголовок титульного листа"/>
    <w:basedOn w:val="ab"/>
    <w:next w:val="ab"/>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3">
    <w:name w:val="Заголовок титульного листа"/>
    <w:basedOn w:val="affffffffffffffff4"/>
    <w:next w:val="affffffffffffffff2"/>
    <w:rsid w:val="00276785"/>
    <w:pPr>
      <w:pBdr>
        <w:bottom w:val="single" w:sz="6" w:space="22" w:color="auto"/>
      </w:pBdr>
      <w:spacing w:before="0" w:after="0" w:line="300" w:lineRule="exact"/>
    </w:pPr>
    <w:rPr>
      <w:caps/>
      <w:spacing w:val="-10"/>
      <w:sz w:val="32"/>
      <w:szCs w:val="32"/>
    </w:rPr>
  </w:style>
  <w:style w:type="paragraph" w:customStyle="1" w:styleId="affffffffffffffff4">
    <w:name w:val="База заголовка"/>
    <w:basedOn w:val="ab"/>
    <w:next w:val="af0"/>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5">
    <w:name w:val="Название предприятия"/>
    <w:basedOn w:val="ab"/>
    <w:next w:val="affffffffffffffff3"/>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b"/>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6">
    <w:name w:val="Адрес"/>
    <w:basedOn w:val="af0"/>
    <w:rsid w:val="00276785"/>
    <w:pPr>
      <w:keepLines/>
      <w:suppressAutoHyphens w:val="0"/>
      <w:spacing w:after="0" w:line="240" w:lineRule="atLeast"/>
    </w:pPr>
    <w:rPr>
      <w:rFonts w:eastAsia="Times New Roman"/>
      <w:spacing w:val="-5"/>
      <w:sz w:val="24"/>
      <w:lang w:eastAsia="en-US"/>
    </w:rPr>
  </w:style>
  <w:style w:type="paragraph" w:customStyle="1" w:styleId="affffffffffffffff7">
    <w:name w:val="Неразрывный основной текст"/>
    <w:basedOn w:val="af0"/>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8">
    <w:name w:val="Название документа"/>
    <w:basedOn w:val="ab"/>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9">
    <w:name w:val="База сноски"/>
    <w:basedOn w:val="ab"/>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a">
    <w:name w:val="База верхнего колонтитула"/>
    <w:basedOn w:val="ab"/>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b">
    <w:name w:val="Нижний колонтитул (четный)"/>
    <w:basedOn w:val="aff"/>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c">
    <w:name w:val="Нижний колонтитул (первый)"/>
    <w:basedOn w:val="aff"/>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d">
    <w:name w:val="Нижний колонтитул (нечетный)"/>
    <w:basedOn w:val="aff"/>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e">
    <w:name w:val="Верхний колонтитул (четный)"/>
    <w:basedOn w:val="afb"/>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
    <w:name w:val="Верхний колонтитул (первый)"/>
    <w:basedOn w:val="afb"/>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0">
    <w:name w:val="Верхний колонтитул (нечетный)"/>
    <w:basedOn w:val="afb"/>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2">
    <w:name w:val="Значок 1"/>
    <w:basedOn w:val="affffffffffffff2"/>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1">
    <w:name w:val="Список (первый)"/>
    <w:basedOn w:val="afff6"/>
    <w:next w:val="afff6"/>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2">
    <w:name w:val="Список (последний)"/>
    <w:basedOn w:val="afff6"/>
    <w:next w:val="af0"/>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3">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4">
    <w:name w:val="Нумерованный список (последний)"/>
    <w:basedOn w:val="a"/>
    <w:next w:val="af0"/>
    <w:rsid w:val="00276785"/>
    <w:pPr>
      <w:numPr>
        <w:numId w:val="0"/>
      </w:numPr>
      <w:spacing w:after="240" w:line="240" w:lineRule="atLeast"/>
    </w:pPr>
    <w:rPr>
      <w:rFonts w:ascii="Garamond" w:hAnsi="Garamond" w:cs="Garamond"/>
      <w:spacing w:val="-5"/>
      <w:lang w:eastAsia="en-US"/>
    </w:rPr>
  </w:style>
  <w:style w:type="paragraph" w:customStyle="1" w:styleId="afffffffffffffffff5">
    <w:name w:val="Тема"/>
    <w:basedOn w:val="af0"/>
    <w:next w:val="af0"/>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6">
    <w:name w:val="Вступление"/>
    <w:rsid w:val="00276785"/>
    <w:rPr>
      <w:caps/>
      <w:sz w:val="20"/>
      <w:szCs w:val="20"/>
    </w:rPr>
  </w:style>
  <w:style w:type="character" w:customStyle="1" w:styleId="afffffffffffffffff7">
    <w:name w:val="Надстрочный"/>
    <w:rsid w:val="00276785"/>
    <w:rPr>
      <w:vertAlign w:val="superscript"/>
    </w:rPr>
  </w:style>
  <w:style w:type="paragraph" w:customStyle="1" w:styleId="afffffffffffffffff8">
    <w:name w:val="Обратный адрес"/>
    <w:basedOn w:val="affffffffffffffff6"/>
    <w:rsid w:val="00276785"/>
    <w:pPr>
      <w:spacing w:line="160" w:lineRule="atLeast"/>
      <w:jc w:val="center"/>
    </w:pPr>
    <w:rPr>
      <w:rFonts w:ascii="Arial" w:hAnsi="Arial" w:cs="Arial"/>
      <w:spacing w:val="0"/>
      <w:sz w:val="15"/>
      <w:szCs w:val="15"/>
    </w:rPr>
  </w:style>
  <w:style w:type="paragraph" w:customStyle="1" w:styleId="ss">
    <w:name w:val="ss"/>
    <w:basedOn w:val="afffffffffffffffff8"/>
    <w:rsid w:val="00276785"/>
  </w:style>
  <w:style w:type="character" w:styleId="HTML6">
    <w:name w:val="HTML Acronym"/>
    <w:basedOn w:val="ac"/>
    <w:rsid w:val="00276785"/>
    <w:rPr>
      <w:lang w:val="ru-RU" w:eastAsia="x-none"/>
    </w:rPr>
  </w:style>
  <w:style w:type="character" w:styleId="HTML7">
    <w:name w:val="HTML Keyboard"/>
    <w:basedOn w:val="ac"/>
    <w:rsid w:val="00276785"/>
    <w:rPr>
      <w:rFonts w:ascii="Courier New" w:hAnsi="Courier New" w:cs="Courier New"/>
      <w:sz w:val="20"/>
      <w:szCs w:val="20"/>
      <w:lang w:val="ru-RU" w:eastAsia="x-none"/>
    </w:rPr>
  </w:style>
  <w:style w:type="character" w:styleId="HTML8">
    <w:name w:val="HTML Code"/>
    <w:basedOn w:val="ac"/>
    <w:rsid w:val="00276785"/>
    <w:rPr>
      <w:rFonts w:ascii="Courier New" w:hAnsi="Courier New" w:cs="Courier New"/>
      <w:sz w:val="20"/>
      <w:szCs w:val="20"/>
      <w:lang w:val="ru-RU" w:eastAsia="x-none"/>
    </w:rPr>
  </w:style>
  <w:style w:type="character" w:styleId="HTML9">
    <w:name w:val="HTML Definition"/>
    <w:basedOn w:val="ac"/>
    <w:rsid w:val="00276785"/>
    <w:rPr>
      <w:i/>
      <w:iCs/>
      <w:lang w:val="ru-RU" w:eastAsia="x-none"/>
    </w:rPr>
  </w:style>
  <w:style w:type="character" w:styleId="HTMLa">
    <w:name w:val="HTML Variable"/>
    <w:basedOn w:val="ac"/>
    <w:rsid w:val="00276785"/>
    <w:rPr>
      <w:i/>
      <w:iCs/>
      <w:lang w:val="ru-RU" w:eastAsia="x-none"/>
    </w:rPr>
  </w:style>
  <w:style w:type="paragraph" w:styleId="afffffffffffffffff9">
    <w:name w:val="table of figures"/>
    <w:basedOn w:val="ab"/>
    <w:next w:val="ab"/>
    <w:semiHidden/>
    <w:rsid w:val="00276785"/>
    <w:pPr>
      <w:spacing w:after="240" w:line="240" w:lineRule="atLeast"/>
      <w:ind w:left="440" w:hanging="440"/>
    </w:pPr>
    <w:rPr>
      <w:rFonts w:ascii="Garamond" w:eastAsia="Times New Roman" w:hAnsi="Garamond" w:cs="Garamond"/>
    </w:rPr>
  </w:style>
  <w:style w:type="paragraph" w:styleId="afffffffffffffffffa">
    <w:name w:val="Salutation"/>
    <w:basedOn w:val="ab"/>
    <w:next w:val="ab"/>
    <w:link w:val="afffffffffffffffffb"/>
    <w:rsid w:val="00276785"/>
    <w:pPr>
      <w:spacing w:after="240" w:line="240" w:lineRule="atLeast"/>
    </w:pPr>
    <w:rPr>
      <w:rFonts w:ascii="Garamond" w:eastAsia="Times New Roman" w:hAnsi="Garamond" w:cs="Garamond"/>
    </w:rPr>
  </w:style>
  <w:style w:type="character" w:customStyle="1" w:styleId="afffffffffffffffffb">
    <w:name w:val="Приветствие Знак"/>
    <w:basedOn w:val="ac"/>
    <w:link w:val="afffffffffffffffffa"/>
    <w:rsid w:val="00276785"/>
    <w:rPr>
      <w:rFonts w:ascii="Garamond" w:eastAsia="Times New Roman" w:hAnsi="Garamond" w:cs="Garamond"/>
    </w:rPr>
  </w:style>
  <w:style w:type="paragraph" w:styleId="afffffffffffffffffc">
    <w:name w:val="Closing"/>
    <w:basedOn w:val="ab"/>
    <w:link w:val="afffffffffffffffffd"/>
    <w:rsid w:val="00276785"/>
    <w:pPr>
      <w:spacing w:after="240" w:line="240" w:lineRule="atLeast"/>
      <w:ind w:left="4252"/>
    </w:pPr>
    <w:rPr>
      <w:rFonts w:ascii="Garamond" w:eastAsia="Times New Roman" w:hAnsi="Garamond" w:cs="Garamond"/>
    </w:rPr>
  </w:style>
  <w:style w:type="character" w:customStyle="1" w:styleId="afffffffffffffffffd">
    <w:name w:val="Прощание Знак"/>
    <w:basedOn w:val="ac"/>
    <w:link w:val="afffffffffffffffffc"/>
    <w:rsid w:val="00276785"/>
    <w:rPr>
      <w:rFonts w:ascii="Garamond" w:eastAsia="Times New Roman" w:hAnsi="Garamond" w:cs="Garamond"/>
    </w:rPr>
  </w:style>
  <w:style w:type="paragraph" w:styleId="afffffffffffffffffe">
    <w:name w:val="table of authorities"/>
    <w:basedOn w:val="ab"/>
    <w:next w:val="ab"/>
    <w:semiHidden/>
    <w:rsid w:val="00276785"/>
    <w:pPr>
      <w:spacing w:after="240" w:line="240" w:lineRule="atLeast"/>
      <w:ind w:left="220" w:hanging="220"/>
    </w:pPr>
    <w:rPr>
      <w:rFonts w:ascii="Garamond" w:eastAsia="Times New Roman" w:hAnsi="Garamond" w:cs="Garamond"/>
    </w:rPr>
  </w:style>
  <w:style w:type="paragraph" w:styleId="2fff6">
    <w:name w:val="index 2"/>
    <w:basedOn w:val="ab"/>
    <w:next w:val="ab"/>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b"/>
    <w:next w:val="ab"/>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b"/>
    <w:next w:val="ab"/>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b"/>
    <w:next w:val="ab"/>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b"/>
    <w:next w:val="ab"/>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b"/>
    <w:next w:val="ab"/>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b"/>
    <w:next w:val="ab"/>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b"/>
    <w:next w:val="ab"/>
    <w:autoRedefine/>
    <w:semiHidden/>
    <w:rsid w:val="00276785"/>
    <w:pPr>
      <w:spacing w:after="240" w:line="240" w:lineRule="atLeast"/>
      <w:ind w:left="1980" w:hanging="220"/>
    </w:pPr>
    <w:rPr>
      <w:rFonts w:ascii="Garamond" w:eastAsia="Times New Roman" w:hAnsi="Garamond" w:cs="Garamond"/>
    </w:rPr>
  </w:style>
  <w:style w:type="paragraph" w:styleId="affffffffffffffffff">
    <w:name w:val="Message Header"/>
    <w:basedOn w:val="ab"/>
    <w:link w:val="affffffffffffffffff0"/>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0">
    <w:name w:val="Шапка Знак"/>
    <w:basedOn w:val="ac"/>
    <w:link w:val="affffffffffffffffff"/>
    <w:rsid w:val="00276785"/>
    <w:rPr>
      <w:rFonts w:ascii="Arial" w:eastAsia="Times New Roman" w:hAnsi="Arial" w:cs="Arial"/>
      <w:sz w:val="24"/>
      <w:szCs w:val="24"/>
      <w:shd w:val="pct20" w:color="auto" w:fill="auto"/>
    </w:rPr>
  </w:style>
  <w:style w:type="paragraph" w:styleId="affffffffffffffffff1">
    <w:name w:val="E-mail Signature"/>
    <w:basedOn w:val="ab"/>
    <w:link w:val="affffffffffffffffff2"/>
    <w:rsid w:val="00276785"/>
    <w:pPr>
      <w:spacing w:after="240" w:line="240" w:lineRule="atLeast"/>
    </w:pPr>
    <w:rPr>
      <w:rFonts w:ascii="Garamond" w:eastAsia="Times New Roman" w:hAnsi="Garamond" w:cs="Garamond"/>
    </w:rPr>
  </w:style>
  <w:style w:type="character" w:customStyle="1" w:styleId="affffffffffffffffff2">
    <w:name w:val="Электронная подпись Знак"/>
    <w:basedOn w:val="ac"/>
    <w:link w:val="affffffffffffffffff1"/>
    <w:rsid w:val="00276785"/>
    <w:rPr>
      <w:rFonts w:ascii="Garamond" w:eastAsia="Times New Roman" w:hAnsi="Garamond" w:cs="Garamond"/>
    </w:rPr>
  </w:style>
  <w:style w:type="paragraph" w:customStyle="1" w:styleId="affffffffffffffffff3">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c"/>
    <w:rsid w:val="00A56E02"/>
    <w:rPr>
      <w:rFonts w:ascii="Times New Roman" w:hAnsi="Times New Roman"/>
      <w:shadow/>
      <w:color w:val="000000"/>
      <w:sz w:val="28"/>
    </w:rPr>
  </w:style>
  <w:style w:type="character" w:customStyle="1" w:styleId="a11">
    <w:name w:val="a1"/>
    <w:basedOn w:val="ac"/>
    <w:rsid w:val="001F6A43"/>
    <w:rPr>
      <w:color w:val="008000"/>
    </w:rPr>
  </w:style>
  <w:style w:type="paragraph" w:customStyle="1" w:styleId="1ffff3">
    <w:name w:val="Оглавление 1с"/>
    <w:basedOn w:val="1b"/>
    <w:rsid w:val="009B5F13"/>
    <w:pPr>
      <w:tabs>
        <w:tab w:val="right" w:leader="dot" w:pos="9911"/>
      </w:tabs>
      <w:spacing w:line="360" w:lineRule="auto"/>
      <w:ind w:right="692"/>
      <w:jc w:val="both"/>
    </w:pPr>
    <w:rPr>
      <w:noProof/>
      <w:szCs w:val="28"/>
    </w:rPr>
  </w:style>
  <w:style w:type="paragraph" w:customStyle="1" w:styleId="-">
    <w:name w:val="Л-ра"/>
    <w:basedOn w:val="ab"/>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4">
    <w:name w:val="ТаблНомер"/>
    <w:basedOn w:val="ab"/>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5">
    <w:name w:val="ТаблНазва"/>
    <w:basedOn w:val="ab"/>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6">
    <w:name w:val="ТаблПримітка"/>
    <w:basedOn w:val="af2"/>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7">
    <w:name w:val="ТаблИнтервалПосле"/>
    <w:basedOn w:val="ab"/>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8">
    <w:name w:val="РисКартинка"/>
    <w:basedOn w:val="ab"/>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9">
    <w:name w:val="РисНазва"/>
    <w:basedOn w:val="ab"/>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c"/>
    <w:rsid w:val="001415B9"/>
    <w:rPr>
      <w:rFonts w:ascii="Times New Roman" w:hAnsi="Times New Roman" w:cs="Times New Roman" w:hint="default"/>
      <w:b/>
      <w:bCs/>
      <w:color w:val="000000"/>
      <w:sz w:val="26"/>
      <w:szCs w:val="26"/>
    </w:rPr>
  </w:style>
  <w:style w:type="character" w:customStyle="1" w:styleId="FontStyle67">
    <w:name w:val="Font Style67"/>
    <w:basedOn w:val="ac"/>
    <w:rsid w:val="001415B9"/>
    <w:rPr>
      <w:rFonts w:ascii="Georgia" w:hAnsi="Georgia" w:cs="Georgia" w:hint="default"/>
      <w:color w:val="000000"/>
      <w:sz w:val="22"/>
      <w:szCs w:val="22"/>
    </w:rPr>
  </w:style>
  <w:style w:type="character" w:customStyle="1" w:styleId="FontStyle64">
    <w:name w:val="Font Style64"/>
    <w:basedOn w:val="ac"/>
    <w:rsid w:val="001415B9"/>
    <w:rPr>
      <w:rFonts w:ascii="Times New Roman" w:hAnsi="Times New Roman" w:cs="Times New Roman" w:hint="default"/>
      <w:b/>
      <w:bCs/>
      <w:i/>
      <w:iCs/>
      <w:color w:val="000000"/>
      <w:sz w:val="26"/>
      <w:szCs w:val="26"/>
    </w:rPr>
  </w:style>
  <w:style w:type="character" w:customStyle="1" w:styleId="FontStyle77">
    <w:name w:val="Font Style77"/>
    <w:basedOn w:val="ac"/>
    <w:rsid w:val="001415B9"/>
    <w:rPr>
      <w:rFonts w:ascii="Times New Roman" w:hAnsi="Times New Roman" w:cs="Times New Roman" w:hint="default"/>
      <w:b/>
      <w:bCs/>
      <w:smallCaps/>
      <w:color w:val="000000"/>
      <w:sz w:val="26"/>
      <w:szCs w:val="26"/>
    </w:rPr>
  </w:style>
  <w:style w:type="character" w:customStyle="1" w:styleId="FontStyle59">
    <w:name w:val="Font Style59"/>
    <w:basedOn w:val="ac"/>
    <w:rsid w:val="001415B9"/>
    <w:rPr>
      <w:rFonts w:ascii="Times New Roman" w:hAnsi="Times New Roman" w:cs="Times New Roman"/>
      <w:b/>
      <w:bCs/>
      <w:i/>
      <w:iCs/>
      <w:color w:val="000000"/>
      <w:sz w:val="26"/>
      <w:szCs w:val="26"/>
    </w:rPr>
  </w:style>
  <w:style w:type="paragraph" w:customStyle="1" w:styleId="affffffffffffffffffa">
    <w:name w:val="Публикация"/>
    <w:basedOn w:val="ab"/>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c"/>
    <w:rsid w:val="001415B9"/>
    <w:rPr>
      <w:rFonts w:ascii="Georgia" w:hAnsi="Georgia" w:cs="Georgia" w:hint="default"/>
      <w:color w:val="000000"/>
      <w:sz w:val="22"/>
      <w:szCs w:val="22"/>
    </w:rPr>
  </w:style>
  <w:style w:type="character" w:customStyle="1" w:styleId="FontStyle92">
    <w:name w:val="Font Style92"/>
    <w:basedOn w:val="ac"/>
    <w:rsid w:val="001415B9"/>
    <w:rPr>
      <w:rFonts w:ascii="Times New Roman" w:hAnsi="Times New Roman" w:cs="Times New Roman" w:hint="default"/>
      <w:b/>
      <w:bCs/>
      <w:color w:val="000000"/>
      <w:sz w:val="20"/>
      <w:szCs w:val="20"/>
    </w:rPr>
  </w:style>
  <w:style w:type="character" w:customStyle="1" w:styleId="FontStyle68">
    <w:name w:val="Font Style68"/>
    <w:basedOn w:val="ac"/>
    <w:rsid w:val="001415B9"/>
    <w:rPr>
      <w:rFonts w:ascii="Arial Narrow" w:hAnsi="Arial Narrow" w:cs="Arial Narrow" w:hint="default"/>
      <w:b/>
      <w:bCs/>
      <w:color w:val="000000"/>
      <w:sz w:val="32"/>
      <w:szCs w:val="32"/>
    </w:rPr>
  </w:style>
  <w:style w:type="character" w:customStyle="1" w:styleId="1ffff4">
    <w:name w:val="Формат текста Знак1 Знак"/>
    <w:basedOn w:val="ac"/>
    <w:link w:val="1ffff5"/>
    <w:locked/>
    <w:rsid w:val="001415B9"/>
    <w:rPr>
      <w:sz w:val="28"/>
      <w:szCs w:val="28"/>
      <w:lang w:eastAsia="uk-UA"/>
    </w:rPr>
  </w:style>
  <w:style w:type="paragraph" w:customStyle="1" w:styleId="1ffff5">
    <w:name w:val="Формат текста Знак1"/>
    <w:basedOn w:val="ab"/>
    <w:link w:val="1ffff4"/>
    <w:autoRedefine/>
    <w:rsid w:val="001415B9"/>
    <w:pPr>
      <w:spacing w:after="0" w:line="360" w:lineRule="auto"/>
      <w:ind w:firstLine="397"/>
      <w:jc w:val="both"/>
    </w:pPr>
    <w:rPr>
      <w:sz w:val="28"/>
      <w:szCs w:val="28"/>
      <w:lang w:eastAsia="uk-UA"/>
    </w:rPr>
  </w:style>
  <w:style w:type="character" w:customStyle="1" w:styleId="affffffffffffffffffb">
    <w:name w:val="Номер таблицы Знак"/>
    <w:basedOn w:val="1ffff4"/>
    <w:link w:val="affffffffffffffffffc"/>
    <w:locked/>
    <w:rsid w:val="001415B9"/>
    <w:rPr>
      <w:i/>
      <w:sz w:val="28"/>
      <w:szCs w:val="28"/>
      <w:lang w:eastAsia="uk-UA"/>
    </w:rPr>
  </w:style>
  <w:style w:type="paragraph" w:customStyle="1" w:styleId="affffffffffffffffffc">
    <w:name w:val="Номер таблицы"/>
    <w:basedOn w:val="1ffff5"/>
    <w:link w:val="affffffffffffffffffb"/>
    <w:autoRedefine/>
    <w:rsid w:val="001415B9"/>
    <w:pPr>
      <w:ind w:firstLine="0"/>
      <w:jc w:val="right"/>
    </w:pPr>
    <w:rPr>
      <w:i/>
    </w:rPr>
  </w:style>
  <w:style w:type="character" w:customStyle="1" w:styleId="FontStyle73">
    <w:name w:val="Font Style73"/>
    <w:basedOn w:val="ac"/>
    <w:rsid w:val="001415B9"/>
    <w:rPr>
      <w:rFonts w:ascii="Times New Roman" w:hAnsi="Times New Roman" w:cs="Times New Roman" w:hint="default"/>
      <w:color w:val="000000"/>
      <w:sz w:val="18"/>
      <w:szCs w:val="18"/>
    </w:rPr>
  </w:style>
  <w:style w:type="character" w:customStyle="1" w:styleId="FontStyle75">
    <w:name w:val="Font Style75"/>
    <w:basedOn w:val="ac"/>
    <w:rsid w:val="001415B9"/>
    <w:rPr>
      <w:rFonts w:ascii="Times New Roman" w:hAnsi="Times New Roman" w:cs="Times New Roman" w:hint="default"/>
      <w:i/>
      <w:iCs/>
      <w:color w:val="000000"/>
      <w:sz w:val="26"/>
      <w:szCs w:val="26"/>
    </w:rPr>
  </w:style>
  <w:style w:type="character" w:customStyle="1" w:styleId="FontStyle76">
    <w:name w:val="Font Style76"/>
    <w:basedOn w:val="ac"/>
    <w:rsid w:val="001415B9"/>
    <w:rPr>
      <w:rFonts w:ascii="Georgia" w:hAnsi="Georgia" w:cs="Georgia" w:hint="default"/>
      <w:color w:val="000000"/>
      <w:sz w:val="22"/>
      <w:szCs w:val="22"/>
    </w:rPr>
  </w:style>
  <w:style w:type="character" w:customStyle="1" w:styleId="FontStyle78">
    <w:name w:val="Font Style78"/>
    <w:basedOn w:val="ac"/>
    <w:rsid w:val="001415B9"/>
    <w:rPr>
      <w:rFonts w:ascii="Georgia" w:hAnsi="Georgia" w:cs="Georgia" w:hint="default"/>
      <w:color w:val="000000"/>
      <w:sz w:val="22"/>
      <w:szCs w:val="22"/>
    </w:rPr>
  </w:style>
  <w:style w:type="character" w:customStyle="1" w:styleId="FontStyle79">
    <w:name w:val="Font Style79"/>
    <w:basedOn w:val="ac"/>
    <w:rsid w:val="001415B9"/>
    <w:rPr>
      <w:rFonts w:ascii="Georgia" w:hAnsi="Georgia" w:cs="Georgia" w:hint="default"/>
      <w:color w:val="000000"/>
      <w:spacing w:val="-10"/>
      <w:sz w:val="22"/>
      <w:szCs w:val="22"/>
    </w:rPr>
  </w:style>
  <w:style w:type="character" w:customStyle="1" w:styleId="FontStyle85">
    <w:name w:val="Font Style85"/>
    <w:basedOn w:val="ac"/>
    <w:rsid w:val="001415B9"/>
    <w:rPr>
      <w:rFonts w:ascii="Times New Roman" w:hAnsi="Times New Roman" w:cs="Times New Roman" w:hint="default"/>
      <w:color w:val="000000"/>
      <w:sz w:val="24"/>
      <w:szCs w:val="24"/>
    </w:rPr>
  </w:style>
  <w:style w:type="character" w:customStyle="1" w:styleId="FontStyle86">
    <w:name w:val="Font Style86"/>
    <w:basedOn w:val="ac"/>
    <w:rsid w:val="001415B9"/>
    <w:rPr>
      <w:rFonts w:ascii="Times New Roman" w:hAnsi="Times New Roman" w:cs="Times New Roman" w:hint="default"/>
      <w:b/>
      <w:bCs/>
      <w:color w:val="000000"/>
      <w:sz w:val="16"/>
      <w:szCs w:val="16"/>
    </w:rPr>
  </w:style>
  <w:style w:type="character" w:customStyle="1" w:styleId="FontStyle87">
    <w:name w:val="Font Style87"/>
    <w:basedOn w:val="ac"/>
    <w:rsid w:val="001415B9"/>
    <w:rPr>
      <w:rFonts w:ascii="Georgia" w:hAnsi="Georgia" w:cs="Georgia" w:hint="default"/>
      <w:color w:val="000000"/>
      <w:sz w:val="22"/>
      <w:szCs w:val="22"/>
    </w:rPr>
  </w:style>
  <w:style w:type="character" w:customStyle="1" w:styleId="FontStyle95">
    <w:name w:val="Font Style95"/>
    <w:basedOn w:val="ac"/>
    <w:rsid w:val="001415B9"/>
    <w:rPr>
      <w:rFonts w:ascii="Times New Roman" w:hAnsi="Times New Roman" w:cs="Times New Roman" w:hint="default"/>
      <w:b/>
      <w:bCs/>
      <w:color w:val="000000"/>
      <w:sz w:val="24"/>
      <w:szCs w:val="24"/>
    </w:rPr>
  </w:style>
  <w:style w:type="character" w:customStyle="1" w:styleId="FontStyle96">
    <w:name w:val="Font Style96"/>
    <w:basedOn w:val="ac"/>
    <w:rsid w:val="001415B9"/>
    <w:rPr>
      <w:rFonts w:ascii="Times New Roman" w:hAnsi="Times New Roman" w:cs="Times New Roman" w:hint="default"/>
      <w:color w:val="000000"/>
      <w:spacing w:val="-10"/>
      <w:sz w:val="42"/>
      <w:szCs w:val="42"/>
    </w:rPr>
  </w:style>
  <w:style w:type="character" w:customStyle="1" w:styleId="FontStyle22">
    <w:name w:val="Font Style22"/>
    <w:basedOn w:val="ac"/>
    <w:rsid w:val="001415B9"/>
    <w:rPr>
      <w:rFonts w:ascii="Microsoft Sans Serif" w:hAnsi="Microsoft Sans Serif" w:cs="Microsoft Sans Serif"/>
      <w:b/>
      <w:bCs/>
      <w:sz w:val="14"/>
      <w:szCs w:val="14"/>
    </w:rPr>
  </w:style>
  <w:style w:type="character" w:customStyle="1" w:styleId="FontStyle17">
    <w:name w:val="Font Style17"/>
    <w:basedOn w:val="ac"/>
    <w:uiPriority w:val="99"/>
    <w:rsid w:val="001415B9"/>
    <w:rPr>
      <w:rFonts w:ascii="Times New Roman" w:hAnsi="Times New Roman" w:cs="Times New Roman"/>
      <w:sz w:val="22"/>
      <w:szCs w:val="22"/>
    </w:rPr>
  </w:style>
  <w:style w:type="character" w:customStyle="1" w:styleId="FontStyle74">
    <w:name w:val="Font Style74"/>
    <w:basedOn w:val="ac"/>
    <w:rsid w:val="001415B9"/>
    <w:rPr>
      <w:rFonts w:ascii="Times New Roman" w:hAnsi="Times New Roman" w:cs="Times New Roman"/>
      <w:b/>
      <w:bCs/>
      <w:smallCaps/>
      <w:color w:val="000000"/>
      <w:sz w:val="28"/>
      <w:szCs w:val="28"/>
    </w:rPr>
  </w:style>
  <w:style w:type="paragraph" w:customStyle="1" w:styleId="Rozd">
    <w:name w:val="Rozd"/>
    <w:basedOn w:val="ab"/>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b"/>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b"/>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c"/>
    <w:rsid w:val="00736E38"/>
    <w:rPr>
      <w:sz w:val="24"/>
      <w:szCs w:val="24"/>
      <w:lang w:val="uk-UA" w:eastAsia="ru-RU"/>
    </w:rPr>
  </w:style>
  <w:style w:type="character" w:customStyle="1" w:styleId="rvts30">
    <w:name w:val="rvts30"/>
    <w:basedOn w:val="ac"/>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b"/>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d">
    <w:name w:val="ШапТаб"/>
    <w:basedOn w:val="ab"/>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c"/>
    <w:rsid w:val="000E46B1"/>
  </w:style>
  <w:style w:type="character" w:customStyle="1" w:styleId="Typewriter">
    <w:name w:val="Typewriter"/>
    <w:rsid w:val="000E46B1"/>
    <w:rPr>
      <w:rFonts w:ascii="Courier New" w:hAnsi="Courier New"/>
      <w:sz w:val="20"/>
    </w:rPr>
  </w:style>
  <w:style w:type="paragraph" w:customStyle="1" w:styleId="affffffffffffffffffe">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
    <w:name w:val="ЗагТабл"/>
    <w:basedOn w:val="ab"/>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b"/>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0">
    <w:name w:val="ÇàãÒàáë"/>
    <w:basedOn w:val="ab"/>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c"/>
    <w:rsid w:val="000E46B1"/>
  </w:style>
  <w:style w:type="paragraph" w:customStyle="1" w:styleId="162">
    <w:name w:val="Название16"/>
    <w:basedOn w:val="ab"/>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b"/>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b"/>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b"/>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b"/>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c"/>
    <w:rsid w:val="003C3EF4"/>
  </w:style>
  <w:style w:type="character" w:customStyle="1" w:styleId="sectiontitle">
    <w:name w:val="sectiontitle"/>
    <w:basedOn w:val="ac"/>
    <w:rsid w:val="00EE47E5"/>
  </w:style>
  <w:style w:type="character" w:customStyle="1" w:styleId="colorkey1">
    <w:name w:val="color_key_1"/>
    <w:basedOn w:val="ac"/>
    <w:rsid w:val="00EE47E5"/>
  </w:style>
  <w:style w:type="character" w:customStyle="1" w:styleId="headnewsmall">
    <w:name w:val="headnewsmall"/>
    <w:basedOn w:val="ac"/>
    <w:rsid w:val="00EE47E5"/>
  </w:style>
  <w:style w:type="character" w:customStyle="1" w:styleId="11c">
    <w:name w:val="Заголовок 1 Знак1"/>
    <w:basedOn w:val="ac"/>
    <w:locked/>
    <w:rsid w:val="006F131F"/>
    <w:rPr>
      <w:rFonts w:cs="Calibri"/>
      <w:b/>
      <w:caps/>
      <w:sz w:val="28"/>
      <w:lang w:val="ru-RU" w:eastAsia="ar-SA" w:bidi="ar-SA"/>
    </w:rPr>
  </w:style>
  <w:style w:type="character" w:customStyle="1" w:styleId="911">
    <w:name w:val="Заголовок 9 Знак1"/>
    <w:basedOn w:val="ac"/>
    <w:locked/>
    <w:rsid w:val="006F131F"/>
    <w:rPr>
      <w:rFonts w:cs="Calibri"/>
      <w:sz w:val="28"/>
      <w:lang w:val="uk-UA" w:eastAsia="ar-SA" w:bidi="ar-SA"/>
    </w:rPr>
  </w:style>
  <w:style w:type="character" w:customStyle="1" w:styleId="218">
    <w:name w:val="Основной текст с отступом 2 Знак1"/>
    <w:basedOn w:val="ac"/>
    <w:locked/>
    <w:rsid w:val="006F131F"/>
    <w:rPr>
      <w:rFonts w:cs="Calibri"/>
      <w:sz w:val="24"/>
      <w:szCs w:val="24"/>
      <w:lang w:val="ru-RU" w:eastAsia="ar-SA" w:bidi="ar-SA"/>
    </w:rPr>
  </w:style>
  <w:style w:type="character" w:customStyle="1" w:styleId="511">
    <w:name w:val="Заголовок 5 Знак1"/>
    <w:basedOn w:val="ac"/>
    <w:locked/>
    <w:rsid w:val="006F131F"/>
    <w:rPr>
      <w:rFonts w:cs="Calibri"/>
      <w:b/>
      <w:bCs/>
      <w:i/>
      <w:iCs/>
      <w:sz w:val="26"/>
      <w:szCs w:val="26"/>
      <w:lang w:eastAsia="ar-SA"/>
    </w:rPr>
  </w:style>
  <w:style w:type="character" w:customStyle="1" w:styleId="810">
    <w:name w:val="Заголовок 8 Знак1"/>
    <w:basedOn w:val="ac"/>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1">
    <w:name w:val="Символы концевой сноски"/>
    <w:basedOn w:val="1ff1"/>
    <w:rsid w:val="006F131F"/>
    <w:rPr>
      <w:rFonts w:cs="Times New Roman"/>
      <w:vertAlign w:val="superscript"/>
    </w:rPr>
  </w:style>
  <w:style w:type="character" w:customStyle="1" w:styleId="spisok">
    <w:name w:val="spisok"/>
    <w:basedOn w:val="1ff1"/>
    <w:rsid w:val="006F131F"/>
    <w:rPr>
      <w:rFonts w:ascii="Times New Roman" w:hAnsi="Times New Roman" w:cs="Times New Roman"/>
      <w:color w:val="000000"/>
      <w:sz w:val="20"/>
      <w:szCs w:val="20"/>
    </w:rPr>
  </w:style>
  <w:style w:type="character" w:customStyle="1" w:styleId="hitsyn1">
    <w:name w:val="hit_syn1"/>
    <w:basedOn w:val="1ff1"/>
    <w:rsid w:val="006F131F"/>
    <w:rPr>
      <w:rFonts w:cs="Times New Roman"/>
      <w:b/>
      <w:bCs/>
      <w:shd w:val="clear" w:color="auto" w:fill="FFFFDD"/>
    </w:rPr>
  </w:style>
  <w:style w:type="character" w:customStyle="1" w:styleId="hitorg1">
    <w:name w:val="hit_org1"/>
    <w:basedOn w:val="1ff1"/>
    <w:rsid w:val="006F131F"/>
    <w:rPr>
      <w:rFonts w:cs="Times New Roman"/>
      <w:b/>
      <w:bCs/>
      <w:shd w:val="clear" w:color="auto" w:fill="FFEEDD"/>
    </w:rPr>
  </w:style>
  <w:style w:type="paragraph" w:customStyle="1" w:styleId="pic">
    <w:name w:val="pic"/>
    <w:basedOn w:val="ab"/>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b"/>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b"/>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b"/>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6">
    <w:name w:val="Текст концевой сноски Знак1"/>
    <w:basedOn w:val="ac"/>
    <w:semiHidden/>
    <w:rsid w:val="006F131F"/>
    <w:rPr>
      <w:rFonts w:cs="Calibri"/>
      <w:lang w:eastAsia="ar-SA"/>
    </w:rPr>
  </w:style>
  <w:style w:type="character" w:customStyle="1" w:styleId="1ffff7">
    <w:name w:val="Схема документа Знак1"/>
    <w:basedOn w:val="ac"/>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c"/>
    <w:rsid w:val="006F131F"/>
    <w:rPr>
      <w:rFonts w:ascii="Arial" w:hAnsi="Arial"/>
      <w:b/>
      <w:sz w:val="22"/>
      <w:lang w:val="uk-UA"/>
    </w:rPr>
  </w:style>
  <w:style w:type="character" w:customStyle="1" w:styleId="21c">
    <w:name w:val="Основной текст 2 Знак1"/>
    <w:basedOn w:val="ac"/>
    <w:rsid w:val="006F131F"/>
    <w:rPr>
      <w:sz w:val="24"/>
      <w:szCs w:val="24"/>
    </w:rPr>
  </w:style>
  <w:style w:type="character" w:customStyle="1" w:styleId="512">
    <w:name w:val="Знак Знак51"/>
    <w:basedOn w:val="ac"/>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b"/>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b"/>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2">
    <w:name w:val="Название подзаголовка"/>
    <w:basedOn w:val="af4"/>
    <w:rsid w:val="00DC2E83"/>
    <w:pPr>
      <w:widowControl w:val="0"/>
      <w:spacing w:line="360" w:lineRule="auto"/>
    </w:pPr>
    <w:rPr>
      <w:rFonts w:eastAsia="Times New Roman"/>
      <w:sz w:val="28"/>
    </w:rPr>
  </w:style>
  <w:style w:type="paragraph" w:customStyle="1" w:styleId="afffffffffffffffffff3">
    <w:name w:val="Для статей"/>
    <w:basedOn w:val="ab"/>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4">
    <w:name w:val="Таблица (ДЛЯ ДИССЕРТАЦИИ)"/>
    <w:basedOn w:val="ab"/>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8">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9">
    <w:name w:val="ЗАГОЛОВОК 1 + КУРСИВ"/>
    <w:basedOn w:val="1ffff8"/>
    <w:rsid w:val="00DC2E83"/>
  </w:style>
  <w:style w:type="paragraph" w:customStyle="1" w:styleId="1ffffa">
    <w:name w:val="Название 1"/>
    <w:basedOn w:val="af4"/>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b">
    <w:name w:val="Название подзаголовка 1"/>
    <w:basedOn w:val="ab"/>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c">
    <w:name w:val="Основной текст 1"/>
    <w:basedOn w:val="af2"/>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b"/>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5">
    <w:name w:val="Таблица (ДЛЯ ДИС)"/>
    <w:basedOn w:val="afffffffffffffffffff4"/>
    <w:rsid w:val="00DC2E83"/>
    <w:rPr>
      <w:kern w:val="32"/>
    </w:rPr>
  </w:style>
  <w:style w:type="character" w:customStyle="1" w:styleId="citation">
    <w:name w:val="citation"/>
    <w:basedOn w:val="ac"/>
    <w:rsid w:val="00DC2E83"/>
  </w:style>
  <w:style w:type="character" w:customStyle="1" w:styleId="afffffffffffffffffff6">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d">
    <w:name w:val="Знак Знак1"/>
    <w:basedOn w:val="ac"/>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7">
    <w:name w:val="Пример"/>
    <w:basedOn w:val="ab"/>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b"/>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b"/>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c"/>
    <w:rsid w:val="00E96E1F"/>
  </w:style>
  <w:style w:type="paragraph" w:customStyle="1" w:styleId="afffffffffffffffffff8">
    <w:name w:val="Заг_табл"/>
    <w:basedOn w:val="ab"/>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c"/>
    <w:rsid w:val="0044302A"/>
    <w:rPr>
      <w:rFonts w:ascii="Verdana" w:hAnsi="Verdana" w:hint="default"/>
      <w:sz w:val="23"/>
      <w:szCs w:val="23"/>
    </w:rPr>
  </w:style>
  <w:style w:type="paragraph" w:customStyle="1" w:styleId="3ff2">
    <w:name w:val="Îñíîâíîé òåêñò ñ îòñòóïîì 3"/>
    <w:basedOn w:val="ab"/>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b"/>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b"/>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b"/>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b"/>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c"/>
    <w:rsid w:val="004953AD"/>
    <w:rPr>
      <w:rFonts w:cs="Times New Roman"/>
    </w:rPr>
  </w:style>
  <w:style w:type="character" w:customStyle="1" w:styleId="announcetitle">
    <w:name w:val="announce_title"/>
    <w:basedOn w:val="ac"/>
    <w:rsid w:val="004953AD"/>
    <w:rPr>
      <w:rFonts w:cs="Times New Roman"/>
    </w:rPr>
  </w:style>
  <w:style w:type="character" w:customStyle="1" w:styleId="156">
    <w:name w:val="Знак Знак15"/>
    <w:basedOn w:val="ac"/>
    <w:rsid w:val="0093541C"/>
    <w:rPr>
      <w:rFonts w:ascii="Arial" w:hAnsi="Arial" w:cs="Arial"/>
      <w:b/>
      <w:bCs/>
      <w:kern w:val="32"/>
      <w:sz w:val="32"/>
      <w:szCs w:val="32"/>
    </w:rPr>
  </w:style>
  <w:style w:type="paragraph" w:customStyle="1" w:styleId="n1a">
    <w:name w:val="n1a"/>
    <w:basedOn w:val="ab"/>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c"/>
    <w:rsid w:val="0093541C"/>
    <w:rPr>
      <w:rFonts w:ascii="Times New Roman" w:hAnsi="Times New Roman" w:cs="Times New Roman"/>
      <w:sz w:val="24"/>
      <w:szCs w:val="24"/>
    </w:rPr>
  </w:style>
  <w:style w:type="character" w:customStyle="1" w:styleId="BodyText210">
    <w:name w:val="Body Text 21 Знак"/>
    <w:basedOn w:val="ac"/>
    <w:rsid w:val="0093541C"/>
    <w:rPr>
      <w:rFonts w:ascii="Times New Roman" w:hAnsi="Times New Roman" w:cs="Times New Roman"/>
      <w:sz w:val="28"/>
      <w:lang w:val="en-US" w:eastAsia="x-none"/>
    </w:rPr>
  </w:style>
  <w:style w:type="paragraph" w:customStyle="1" w:styleId="1ffffe">
    <w:name w:val="Тема примечания1"/>
    <w:basedOn w:val="affff3"/>
    <w:next w:val="affff3"/>
    <w:rsid w:val="0093541C"/>
    <w:rPr>
      <w:b/>
      <w:bCs/>
    </w:rPr>
  </w:style>
  <w:style w:type="paragraph" w:customStyle="1" w:styleId="5f6">
    <w:name w:val="Текст выноски5"/>
    <w:basedOn w:val="ab"/>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c"/>
    <w:rsid w:val="0093541C"/>
    <w:rPr>
      <w:rFonts w:ascii="Times New Roman" w:hAnsi="Times New Roman" w:cs="Times New Roman"/>
      <w:sz w:val="26"/>
      <w:szCs w:val="26"/>
    </w:rPr>
  </w:style>
  <w:style w:type="character" w:customStyle="1" w:styleId="FontStyle19">
    <w:name w:val="Font Style19"/>
    <w:basedOn w:val="ac"/>
    <w:rsid w:val="0093541C"/>
    <w:rPr>
      <w:rFonts w:ascii="Times New Roman" w:hAnsi="Times New Roman" w:cs="Times New Roman"/>
      <w:spacing w:val="10"/>
      <w:sz w:val="24"/>
      <w:szCs w:val="24"/>
    </w:rPr>
  </w:style>
  <w:style w:type="paragraph" w:customStyle="1" w:styleId="text-content-page1">
    <w:name w:val="text-content-page1"/>
    <w:basedOn w:val="ab"/>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b"/>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c"/>
    <w:rsid w:val="0093541C"/>
    <w:rPr>
      <w:rFonts w:ascii="Times New Roman" w:hAnsi="Times New Roman" w:cs="Times New Roman"/>
      <w:i/>
      <w:iCs/>
      <w:sz w:val="18"/>
      <w:szCs w:val="18"/>
    </w:rPr>
  </w:style>
  <w:style w:type="character" w:customStyle="1" w:styleId="FontStyle43">
    <w:name w:val="Font Style43"/>
    <w:basedOn w:val="ac"/>
    <w:rsid w:val="0093541C"/>
    <w:rPr>
      <w:rFonts w:ascii="Times New Roman" w:hAnsi="Times New Roman" w:cs="Times New Roman"/>
      <w:w w:val="75"/>
      <w:sz w:val="22"/>
      <w:szCs w:val="22"/>
    </w:rPr>
  </w:style>
  <w:style w:type="paragraph" w:customStyle="1" w:styleId="Style22">
    <w:name w:val="Style22"/>
    <w:basedOn w:val="ab"/>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b"/>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b"/>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b"/>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c"/>
    <w:rsid w:val="0093541C"/>
    <w:rPr>
      <w:rFonts w:ascii="Arial Narrow" w:hAnsi="Arial Narrow" w:cs="Arial Narrow"/>
      <w:b/>
      <w:bCs/>
      <w:sz w:val="16"/>
      <w:szCs w:val="16"/>
    </w:rPr>
  </w:style>
  <w:style w:type="character" w:customStyle="1" w:styleId="FontStyle49">
    <w:name w:val="Font Style49"/>
    <w:basedOn w:val="ac"/>
    <w:rsid w:val="0093541C"/>
    <w:rPr>
      <w:rFonts w:ascii="Arial Narrow" w:hAnsi="Arial Narrow" w:cs="Arial Narrow"/>
      <w:b/>
      <w:bCs/>
      <w:i/>
      <w:iCs/>
      <w:sz w:val="16"/>
      <w:szCs w:val="16"/>
    </w:rPr>
  </w:style>
  <w:style w:type="character" w:customStyle="1" w:styleId="FontStyle69">
    <w:name w:val="Font Style69"/>
    <w:basedOn w:val="ac"/>
    <w:rsid w:val="0093541C"/>
    <w:rPr>
      <w:rFonts w:ascii="Times New Roman" w:hAnsi="Times New Roman" w:cs="Times New Roman"/>
      <w:w w:val="80"/>
      <w:sz w:val="24"/>
      <w:szCs w:val="24"/>
    </w:rPr>
  </w:style>
  <w:style w:type="paragraph" w:customStyle="1" w:styleId="Style28">
    <w:name w:val="Style28"/>
    <w:basedOn w:val="ab"/>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b"/>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b"/>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c"/>
    <w:rsid w:val="0093541C"/>
    <w:rPr>
      <w:rFonts w:ascii="Cambria" w:hAnsi="Cambria" w:cs="Cambria"/>
      <w:sz w:val="16"/>
      <w:szCs w:val="16"/>
    </w:rPr>
  </w:style>
  <w:style w:type="character" w:customStyle="1" w:styleId="FontStyle71">
    <w:name w:val="Font Style71"/>
    <w:basedOn w:val="ac"/>
    <w:rsid w:val="0093541C"/>
    <w:rPr>
      <w:rFonts w:ascii="Times New Roman" w:hAnsi="Times New Roman" w:cs="Times New Roman"/>
      <w:b/>
      <w:bCs/>
      <w:i/>
      <w:iCs/>
      <w:sz w:val="12"/>
      <w:szCs w:val="12"/>
    </w:rPr>
  </w:style>
  <w:style w:type="paragraph" w:customStyle="1" w:styleId="Style19">
    <w:name w:val="Style19"/>
    <w:basedOn w:val="ab"/>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b"/>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c"/>
    <w:rsid w:val="0093541C"/>
    <w:rPr>
      <w:rFonts w:ascii="Times New Roman" w:hAnsi="Times New Roman" w:cs="Times New Roman"/>
      <w:b/>
      <w:bCs/>
      <w:w w:val="60"/>
      <w:sz w:val="30"/>
      <w:szCs w:val="30"/>
    </w:rPr>
  </w:style>
  <w:style w:type="character" w:customStyle="1" w:styleId="FontStyle70">
    <w:name w:val="Font Style70"/>
    <w:basedOn w:val="ac"/>
    <w:rsid w:val="0093541C"/>
    <w:rPr>
      <w:rFonts w:ascii="Lucida Sans Unicode" w:hAnsi="Lucida Sans Unicode" w:cs="Lucida Sans Unicode"/>
      <w:sz w:val="16"/>
      <w:szCs w:val="16"/>
    </w:rPr>
  </w:style>
  <w:style w:type="character" w:customStyle="1" w:styleId="FontStyle72">
    <w:name w:val="Font Style72"/>
    <w:basedOn w:val="ac"/>
    <w:rsid w:val="0093541C"/>
    <w:rPr>
      <w:rFonts w:ascii="Times New Roman" w:hAnsi="Times New Roman" w:cs="Times New Roman"/>
      <w:i/>
      <w:iCs/>
      <w:sz w:val="16"/>
      <w:szCs w:val="16"/>
    </w:rPr>
  </w:style>
  <w:style w:type="character" w:customStyle="1" w:styleId="FontStyle14">
    <w:name w:val="Font Style14"/>
    <w:basedOn w:val="ac"/>
    <w:uiPriority w:val="99"/>
    <w:rsid w:val="0093541C"/>
    <w:rPr>
      <w:rFonts w:ascii="Times New Roman" w:hAnsi="Times New Roman" w:cs="Times New Roman"/>
      <w:b/>
      <w:bCs/>
      <w:smallCaps/>
      <w:sz w:val="18"/>
      <w:szCs w:val="18"/>
    </w:rPr>
  </w:style>
  <w:style w:type="paragraph" w:customStyle="1" w:styleId="HTML11">
    <w:name w:val="Стандартный HTML1"/>
    <w:basedOn w:val="ab"/>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b"/>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c"/>
    <w:link w:val="14c"/>
    <w:rsid w:val="009340B0"/>
    <w:rPr>
      <w:rFonts w:ascii="Times New Roman" w:eastAsia="Times New Roman" w:hAnsi="Times New Roman" w:cs="Times New Roman"/>
      <w:sz w:val="28"/>
      <w:szCs w:val="28"/>
    </w:rPr>
  </w:style>
  <w:style w:type="paragraph" w:customStyle="1" w:styleId="5f7">
    <w:name w:val="Текст5"/>
    <w:basedOn w:val="ab"/>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c"/>
    <w:rsid w:val="00091892"/>
    <w:rPr>
      <w:rFonts w:ascii="Arial" w:hAnsi="Arial" w:cs="Arial" w:hint="default"/>
      <w:color w:val="000000"/>
      <w:sz w:val="18"/>
      <w:szCs w:val="18"/>
    </w:rPr>
  </w:style>
  <w:style w:type="paragraph" w:customStyle="1" w:styleId="352">
    <w:name w:val="Основной текст с отступом 35"/>
    <w:basedOn w:val="ab"/>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c"/>
    <w:rsid w:val="00F10875"/>
  </w:style>
  <w:style w:type="character" w:customStyle="1" w:styleId="maintextbldleft">
    <w:name w:val="maintextbldleft"/>
    <w:basedOn w:val="ac"/>
    <w:rsid w:val="00F10875"/>
  </w:style>
  <w:style w:type="character" w:customStyle="1" w:styleId="journaltitle">
    <w:name w:val="journal_title"/>
    <w:basedOn w:val="ac"/>
    <w:rsid w:val="00F10875"/>
  </w:style>
  <w:style w:type="paragraph" w:customStyle="1" w:styleId="1fffff">
    <w:name w:val="_Стиль1"/>
    <w:basedOn w:val="af0"/>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b"/>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c"/>
    <w:rsid w:val="00A5497A"/>
    <w:rPr>
      <w:sz w:val="16"/>
      <w:szCs w:val="16"/>
    </w:rPr>
  </w:style>
  <w:style w:type="character" w:customStyle="1" w:styleId="4fe">
    <w:name w:val="Знак Знак4"/>
    <w:basedOn w:val="ac"/>
    <w:rsid w:val="00A5497A"/>
    <w:rPr>
      <w:sz w:val="24"/>
      <w:szCs w:val="24"/>
    </w:rPr>
  </w:style>
  <w:style w:type="character" w:customStyle="1" w:styleId="6f0">
    <w:name w:val="Знак Знак6"/>
    <w:basedOn w:val="ac"/>
    <w:rsid w:val="00A5497A"/>
  </w:style>
  <w:style w:type="character" w:customStyle="1" w:styleId="159">
    <w:name w:val="Знак Знак15"/>
    <w:basedOn w:val="ac"/>
    <w:rsid w:val="00A5497A"/>
    <w:rPr>
      <w:b/>
      <w:sz w:val="28"/>
    </w:rPr>
  </w:style>
  <w:style w:type="character" w:customStyle="1" w:styleId="14e">
    <w:name w:val="Знак Знак14"/>
    <w:basedOn w:val="ac"/>
    <w:rsid w:val="00A5497A"/>
    <w:rPr>
      <w:sz w:val="28"/>
    </w:rPr>
  </w:style>
  <w:style w:type="character" w:customStyle="1" w:styleId="136">
    <w:name w:val="Знак Знак13"/>
    <w:basedOn w:val="ac"/>
    <w:rsid w:val="00A5497A"/>
    <w:rPr>
      <w:b/>
      <w:sz w:val="32"/>
    </w:rPr>
  </w:style>
  <w:style w:type="character" w:customStyle="1" w:styleId="128">
    <w:name w:val="Знак Знак12"/>
    <w:basedOn w:val="ac"/>
    <w:rsid w:val="00A5497A"/>
    <w:rPr>
      <w:sz w:val="28"/>
    </w:rPr>
  </w:style>
  <w:style w:type="character" w:customStyle="1" w:styleId="11d">
    <w:name w:val="Знак Знак11"/>
    <w:basedOn w:val="ac"/>
    <w:rsid w:val="00A5497A"/>
    <w:rPr>
      <w:b/>
      <w:bCs/>
      <w:i/>
      <w:iCs/>
      <w:sz w:val="26"/>
      <w:szCs w:val="26"/>
    </w:rPr>
  </w:style>
  <w:style w:type="character" w:customStyle="1" w:styleId="109">
    <w:name w:val="Знак Знак10"/>
    <w:basedOn w:val="ac"/>
    <w:rsid w:val="00A5497A"/>
    <w:rPr>
      <w:b/>
      <w:bCs/>
      <w:sz w:val="22"/>
      <w:szCs w:val="22"/>
    </w:rPr>
  </w:style>
  <w:style w:type="character" w:customStyle="1" w:styleId="9d">
    <w:name w:val="Знак Знак9"/>
    <w:basedOn w:val="ac"/>
    <w:rsid w:val="00A5497A"/>
    <w:rPr>
      <w:sz w:val="24"/>
      <w:szCs w:val="24"/>
    </w:rPr>
  </w:style>
  <w:style w:type="character" w:customStyle="1" w:styleId="8f">
    <w:name w:val="Знак Знак8"/>
    <w:basedOn w:val="ac"/>
    <w:rsid w:val="00A5497A"/>
    <w:rPr>
      <w:i/>
      <w:iCs/>
      <w:sz w:val="24"/>
      <w:szCs w:val="24"/>
    </w:rPr>
  </w:style>
  <w:style w:type="character" w:customStyle="1" w:styleId="7e">
    <w:name w:val="Знак Знак7"/>
    <w:basedOn w:val="ac"/>
    <w:rsid w:val="00A5497A"/>
    <w:rPr>
      <w:sz w:val="28"/>
    </w:rPr>
  </w:style>
  <w:style w:type="character" w:customStyle="1" w:styleId="3ff4">
    <w:name w:val="Знак Знак3"/>
    <w:basedOn w:val="ac"/>
    <w:rsid w:val="00A5497A"/>
  </w:style>
  <w:style w:type="character" w:customStyle="1" w:styleId="orange">
    <w:name w:val="orange"/>
    <w:basedOn w:val="ac"/>
    <w:rsid w:val="00E73BC4"/>
  </w:style>
  <w:style w:type="paragraph" w:customStyle="1" w:styleId="pkt">
    <w:name w:val="pkt"/>
    <w:basedOn w:val="ab"/>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c"/>
    <w:rsid w:val="00315BC5"/>
    <w:rPr>
      <w:rFonts w:ascii="Tahoma" w:hAnsi="Tahoma" w:cs="Tahoma" w:hint="default"/>
      <w:color w:val="4D3E50"/>
      <w:sz w:val="36"/>
      <w:szCs w:val="36"/>
    </w:rPr>
  </w:style>
  <w:style w:type="character" w:customStyle="1" w:styleId="toc-cit-jour">
    <w:name w:val="toc-cit-jour"/>
    <w:basedOn w:val="ac"/>
    <w:rsid w:val="006B18CC"/>
  </w:style>
  <w:style w:type="character" w:customStyle="1" w:styleId="toc-cit-date">
    <w:name w:val="toc-cit-date"/>
    <w:basedOn w:val="ac"/>
    <w:rsid w:val="006B18CC"/>
  </w:style>
  <w:style w:type="character" w:customStyle="1" w:styleId="toc-cit-vol">
    <w:name w:val="toc-cit-vol"/>
    <w:basedOn w:val="ac"/>
    <w:rsid w:val="006B18CC"/>
  </w:style>
  <w:style w:type="character" w:customStyle="1" w:styleId="toc-cit-page">
    <w:name w:val="toc-cit-page"/>
    <w:basedOn w:val="ac"/>
    <w:rsid w:val="006B18CC"/>
  </w:style>
  <w:style w:type="paragraph" w:customStyle="1" w:styleId="afffffffffffffffffff9">
    <w:name w:val="ТаблИмя"/>
    <w:basedOn w:val="ab"/>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a">
    <w:name w:val="ÒàáëÈìÿ"/>
    <w:basedOn w:val="ab"/>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b">
    <w:name w:val="Òàáëèöà"/>
    <w:basedOn w:val="ab"/>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b"/>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b"/>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b"/>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b"/>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b"/>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b"/>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b"/>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c"/>
    <w:rsid w:val="00DD242C"/>
  </w:style>
  <w:style w:type="character" w:customStyle="1" w:styleId="journalnumber">
    <w:name w:val="journalnumber"/>
    <w:basedOn w:val="ac"/>
    <w:rsid w:val="00DD242C"/>
  </w:style>
  <w:style w:type="paragraph" w:customStyle="1" w:styleId="textnormal">
    <w:name w:val="text_normal"/>
    <w:basedOn w:val="ab"/>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c"/>
    <w:rsid w:val="00207046"/>
    <w:rPr>
      <w:rFonts w:cs="Times New Roman"/>
      <w:color w:val="FF0000"/>
    </w:rPr>
  </w:style>
  <w:style w:type="paragraph" w:customStyle="1" w:styleId="afffffffffffffffffffc">
    <w:name w:val="Диссертационный"/>
    <w:basedOn w:val="ab"/>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c"/>
    <w:rsid w:val="00207046"/>
    <w:rPr>
      <w:rFonts w:ascii="Arial" w:hAnsi="Arial" w:cs="Arial" w:hint="default"/>
      <w:i/>
      <w:iCs/>
      <w:color w:val="666666"/>
      <w:sz w:val="18"/>
      <w:szCs w:val="18"/>
    </w:rPr>
  </w:style>
  <w:style w:type="character" w:customStyle="1" w:styleId="toc-cit-date1">
    <w:name w:val="toc-cit-date1"/>
    <w:basedOn w:val="ac"/>
    <w:rsid w:val="00207046"/>
    <w:rPr>
      <w:rFonts w:ascii="Arial" w:hAnsi="Arial" w:cs="Arial" w:hint="default"/>
      <w:color w:val="666666"/>
      <w:sz w:val="18"/>
      <w:szCs w:val="18"/>
    </w:rPr>
  </w:style>
  <w:style w:type="character" w:customStyle="1" w:styleId="toc-cit-vol1">
    <w:name w:val="toc-cit-vol1"/>
    <w:basedOn w:val="ac"/>
    <w:rsid w:val="00207046"/>
    <w:rPr>
      <w:rFonts w:ascii="Arial" w:hAnsi="Arial" w:cs="Arial" w:hint="default"/>
      <w:color w:val="666666"/>
      <w:sz w:val="18"/>
      <w:szCs w:val="18"/>
    </w:rPr>
  </w:style>
  <w:style w:type="character" w:customStyle="1" w:styleId="toc-cit-page1">
    <w:name w:val="toc-cit-page1"/>
    <w:basedOn w:val="ac"/>
    <w:rsid w:val="00207046"/>
    <w:rPr>
      <w:rFonts w:ascii="Arial" w:hAnsi="Arial" w:cs="Arial" w:hint="default"/>
      <w:b/>
      <w:bCs/>
      <w:color w:val="666666"/>
      <w:sz w:val="18"/>
      <w:szCs w:val="18"/>
    </w:rPr>
  </w:style>
  <w:style w:type="character" w:customStyle="1" w:styleId="toc-subtitle">
    <w:name w:val="toc-subtitle"/>
    <w:basedOn w:val="ac"/>
    <w:rsid w:val="00207046"/>
  </w:style>
  <w:style w:type="paragraph" w:customStyle="1" w:styleId="21">
    <w:name w:val="Заголовок2(мой)"/>
    <w:basedOn w:val="ab"/>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0">
    <w:name w:val="РОЗДІЛ1"/>
    <w:basedOn w:val="ab"/>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b"/>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c"/>
    <w:rsid w:val="00EB2568"/>
    <w:rPr>
      <w:color w:val="0000FF"/>
      <w:u w:val="single"/>
    </w:rPr>
  </w:style>
  <w:style w:type="character" w:customStyle="1" w:styleId="green">
    <w:name w:val="green"/>
    <w:basedOn w:val="ac"/>
    <w:rsid w:val="00E633FC"/>
  </w:style>
  <w:style w:type="character" w:customStyle="1" w:styleId="A90">
    <w:name w:val="A9"/>
    <w:rsid w:val="00E633FC"/>
    <w:rPr>
      <w:rFonts w:cs="Newton"/>
      <w:color w:val="000000"/>
      <w:sz w:val="17"/>
      <w:szCs w:val="17"/>
    </w:rPr>
  </w:style>
  <w:style w:type="paragraph" w:customStyle="1" w:styleId="Pa13">
    <w:name w:val="Pa13"/>
    <w:basedOn w:val="ab"/>
    <w:next w:val="ab"/>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d">
    <w:name w:val="Текст авт"/>
    <w:basedOn w:val="ab"/>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1">
    <w:name w:val="Сетка таблицы1"/>
    <w:basedOn w:val="ad"/>
    <w:next w:val="af8"/>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e"/>
    <w:semiHidden/>
    <w:rsid w:val="00EE4181"/>
  </w:style>
  <w:style w:type="character" w:customStyle="1" w:styleId="FontStyle15">
    <w:name w:val="Font Style15"/>
    <w:basedOn w:val="ac"/>
    <w:rsid w:val="00EE4181"/>
    <w:rPr>
      <w:rFonts w:ascii="Times New Roman" w:hAnsi="Times New Roman" w:cs="Times New Roman"/>
      <w:spacing w:val="20"/>
      <w:sz w:val="18"/>
      <w:szCs w:val="18"/>
    </w:rPr>
  </w:style>
  <w:style w:type="paragraph" w:customStyle="1" w:styleId="6f1">
    <w:name w:val="?????6"/>
    <w:basedOn w:val="ab"/>
    <w:next w:val="ab"/>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c"/>
    <w:rsid w:val="006B39E7"/>
  </w:style>
  <w:style w:type="character" w:customStyle="1" w:styleId="xauthor">
    <w:name w:val="xauthor"/>
    <w:basedOn w:val="ac"/>
    <w:rsid w:val="006B39E7"/>
  </w:style>
  <w:style w:type="paragraph" w:customStyle="1" w:styleId="main-rec-hdr">
    <w:name w:val="main-rec-hdr"/>
    <w:basedOn w:val="ab"/>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b"/>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b"/>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b"/>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b"/>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2"/>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e">
    <w:name w:val="Стиль обзора Знак"/>
    <w:basedOn w:val="ab"/>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
    <w:name w:val="Форматированный"/>
    <w:basedOn w:val="ab"/>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c"/>
    <w:rsid w:val="003C11F6"/>
  </w:style>
  <w:style w:type="character" w:customStyle="1" w:styleId="ptbrand">
    <w:name w:val="ptbrand"/>
    <w:basedOn w:val="ac"/>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c"/>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c"/>
    <w:rsid w:val="004B165B"/>
    <w:rPr>
      <w:sz w:val="21"/>
      <w:szCs w:val="21"/>
    </w:rPr>
  </w:style>
  <w:style w:type="paragraph" w:customStyle="1" w:styleId="8f0">
    <w:name w:val="Основной текст с отступом8"/>
    <w:basedOn w:val="ab"/>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b"/>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2">
    <w:name w:val="Знак Знак1"/>
    <w:basedOn w:val="ac"/>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b"/>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b"/>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b"/>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b"/>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b"/>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b"/>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b"/>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b"/>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b"/>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b"/>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b"/>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b"/>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b"/>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b"/>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b"/>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b"/>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b"/>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b"/>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b"/>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b"/>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b"/>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b"/>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b"/>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b"/>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b"/>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b"/>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b"/>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b"/>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b"/>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b"/>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b"/>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b"/>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b"/>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b"/>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b"/>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b"/>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b"/>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b"/>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b"/>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b"/>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b"/>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b"/>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b"/>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b"/>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b"/>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b"/>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c"/>
    <w:rsid w:val="0044405A"/>
  </w:style>
  <w:style w:type="character" w:customStyle="1" w:styleId="volume3">
    <w:name w:val="volume3"/>
    <w:basedOn w:val="ac"/>
    <w:rsid w:val="0044405A"/>
  </w:style>
  <w:style w:type="character" w:customStyle="1" w:styleId="3ff6">
    <w:name w:val="Выделение3"/>
    <w:basedOn w:val="ac"/>
    <w:rsid w:val="00F50ED9"/>
    <w:rPr>
      <w:i/>
      <w:sz w:val="20"/>
    </w:rPr>
  </w:style>
  <w:style w:type="character" w:customStyle="1" w:styleId="1fffff3">
    <w:name w:val="Текст1 Знак"/>
    <w:basedOn w:val="ac"/>
    <w:rsid w:val="00B3593F"/>
    <w:rPr>
      <w:sz w:val="21"/>
      <w:szCs w:val="21"/>
      <w:lang w:val="uk-UA" w:eastAsia="x-none"/>
    </w:rPr>
  </w:style>
  <w:style w:type="character" w:customStyle="1" w:styleId="rvts32">
    <w:name w:val="rvts32"/>
    <w:basedOn w:val="ac"/>
    <w:rsid w:val="00687327"/>
    <w:rPr>
      <w:rFonts w:ascii="Times New Roman" w:hAnsi="Times New Roman" w:cs="Times New Roman"/>
      <w:b/>
      <w:bCs/>
      <w:sz w:val="22"/>
      <w:szCs w:val="22"/>
    </w:rPr>
  </w:style>
  <w:style w:type="character" w:customStyle="1" w:styleId="rvts36">
    <w:name w:val="rvts36"/>
    <w:basedOn w:val="ac"/>
    <w:rsid w:val="00687327"/>
    <w:rPr>
      <w:rFonts w:ascii="Times New Roman" w:hAnsi="Times New Roman" w:cs="Times New Roman"/>
    </w:rPr>
  </w:style>
  <w:style w:type="paragraph" w:customStyle="1" w:styleId="affffffffffffffffffff0">
    <w:name w:val="Âåðõíèé êîëîíòèòóë"/>
    <w:basedOn w:val="ab"/>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1">
    <w:name w:val="....... .........."/>
    <w:basedOn w:val="ab"/>
    <w:next w:val="ab"/>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b"/>
    <w:next w:val="ab"/>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b"/>
    <w:next w:val="ab"/>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2">
    <w:name w:val="........ ..... . ........"/>
    <w:basedOn w:val="ab"/>
    <w:next w:val="ab"/>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3">
    <w:name w:val="Краткий обратный адрес"/>
    <w:basedOn w:val="ab"/>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4">
    <w:name w:val="íîìåð ñòðàíèöû"/>
    <w:basedOn w:val="1fffff4"/>
    <w:uiPriority w:val="99"/>
    <w:rsid w:val="00025F4A"/>
    <w:rPr>
      <w:sz w:val="20"/>
      <w:szCs w:val="20"/>
    </w:rPr>
  </w:style>
  <w:style w:type="character" w:customStyle="1" w:styleId="1fffff4">
    <w:name w:val="Îñíîâíîé øðèôò àáçàöà1"/>
    <w:uiPriority w:val="99"/>
    <w:rsid w:val="00025F4A"/>
    <w:rPr>
      <w:sz w:val="20"/>
      <w:szCs w:val="20"/>
    </w:rPr>
  </w:style>
  <w:style w:type="paragraph" w:customStyle="1" w:styleId="CM8">
    <w:name w:val="CM8"/>
    <w:basedOn w:val="ab"/>
    <w:next w:val="ab"/>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b"/>
    <w:next w:val="ab"/>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b"/>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5">
    <w:name w:val="Знак Знак Знак Знак"/>
    <w:aliases w:val=" Знак Знак Знак Знак Знак Знак Знак"/>
    <w:basedOn w:val="ac"/>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c"/>
    <w:rsid w:val="006E36D3"/>
    <w:rPr>
      <w:sz w:val="24"/>
      <w:szCs w:val="24"/>
      <w:lang w:val="lt-LT" w:eastAsia="lt-LT" w:bidi="ar-SA"/>
    </w:rPr>
  </w:style>
  <w:style w:type="paragraph" w:customStyle="1" w:styleId="affffffffffffffffffff6">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7">
    <w:name w:val="??????? Знак Знак"/>
    <w:basedOn w:val="ac"/>
    <w:rsid w:val="006E36D3"/>
    <w:rPr>
      <w:noProof w:val="0"/>
      <w:sz w:val="24"/>
      <w:szCs w:val="24"/>
      <w:lang w:val="ru-RU" w:eastAsia="ru-RU" w:bidi="ar-SA"/>
    </w:rPr>
  </w:style>
  <w:style w:type="character" w:customStyle="1" w:styleId="2fffa">
    <w:name w:val="Знак2 Знак Знак Знак Знак"/>
    <w:basedOn w:val="ac"/>
    <w:semiHidden/>
    <w:rsid w:val="006E36D3"/>
    <w:rPr>
      <w:lang w:val="lt-LT" w:eastAsia="lt-LT" w:bidi="ar-SA"/>
    </w:rPr>
  </w:style>
  <w:style w:type="character" w:customStyle="1" w:styleId="1fffff5">
    <w:name w:val="Знак1 Знак Знак Знак Знак"/>
    <w:aliases w:val=" Знак1 Знак"/>
    <w:basedOn w:val="ac"/>
    <w:semiHidden/>
    <w:rsid w:val="006E36D3"/>
    <w:rPr>
      <w:lang w:val="lt-LT" w:eastAsia="lt-LT" w:bidi="ar-SA"/>
    </w:rPr>
  </w:style>
  <w:style w:type="character" w:customStyle="1" w:styleId="3ff9">
    <w:name w:val="Знак Знак3"/>
    <w:basedOn w:val="ac"/>
    <w:rsid w:val="006E36D3"/>
    <w:rPr>
      <w:sz w:val="24"/>
      <w:szCs w:val="24"/>
      <w:lang w:val="lt-LT" w:eastAsia="lt-LT" w:bidi="ar-SA"/>
    </w:rPr>
  </w:style>
  <w:style w:type="character" w:customStyle="1" w:styleId="i">
    <w:name w:val="i"/>
    <w:basedOn w:val="ac"/>
    <w:rsid w:val="006E36D3"/>
  </w:style>
  <w:style w:type="character" w:customStyle="1" w:styleId="pedigree">
    <w:name w:val="pedigree"/>
    <w:basedOn w:val="ac"/>
    <w:rsid w:val="006E36D3"/>
  </w:style>
  <w:style w:type="character" w:customStyle="1" w:styleId="1fffff6">
    <w:name w:val="Знак Знак Знак1"/>
    <w:aliases w:val=" Знак Знак Знак Знак Знак1, Знак Знак Знак Знак Знак Знак Знак1"/>
    <w:basedOn w:val="ac"/>
    <w:rsid w:val="00BD4E2F"/>
    <w:rPr>
      <w:rFonts w:ascii="Cambria" w:hAnsi="Cambria"/>
      <w:b/>
      <w:bCs/>
      <w:kern w:val="32"/>
      <w:sz w:val="32"/>
      <w:szCs w:val="32"/>
      <w:lang w:val="lt-LT" w:eastAsia="lt-LT" w:bidi="ar-SA"/>
    </w:rPr>
  </w:style>
  <w:style w:type="paragraph" w:customStyle="1" w:styleId="affffffffffffffffffff8">
    <w:name w:val="???????? ????? ? ????????"/>
    <w:basedOn w:val="ab"/>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c"/>
    <w:rsid w:val="00B80F14"/>
    <w:rPr>
      <w:b/>
      <w:sz w:val="28"/>
      <w:lang w:val="uk-UA" w:eastAsia="ru-RU" w:bidi="ar-SA"/>
    </w:rPr>
  </w:style>
  <w:style w:type="character" w:customStyle="1" w:styleId="urf">
    <w:name w:val="urf"/>
    <w:basedOn w:val="ac"/>
    <w:rsid w:val="0047071B"/>
  </w:style>
  <w:style w:type="character" w:customStyle="1" w:styleId="emphi">
    <w:name w:val="emph_i"/>
    <w:basedOn w:val="ac"/>
    <w:rsid w:val="0047071B"/>
  </w:style>
  <w:style w:type="paragraph" w:customStyle="1" w:styleId="7f">
    <w:name w:val="Абзац списка7"/>
    <w:basedOn w:val="ab"/>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b"/>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b"/>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c"/>
    <w:rsid w:val="0047071B"/>
    <w:rPr>
      <w:sz w:val="24"/>
      <w:szCs w:val="24"/>
      <w:shd w:val="clear" w:color="auto" w:fill="FFFF99"/>
    </w:rPr>
  </w:style>
  <w:style w:type="character" w:customStyle="1" w:styleId="3ffa">
    <w:name w:val="Гиперссылка3"/>
    <w:basedOn w:val="ac"/>
    <w:rsid w:val="00160786"/>
  </w:style>
  <w:style w:type="character" w:customStyle="1" w:styleId="reference1">
    <w:name w:val="reference1"/>
    <w:basedOn w:val="ac"/>
    <w:rsid w:val="00160786"/>
    <w:rPr>
      <w:i/>
      <w:iCs/>
      <w:sz w:val="20"/>
      <w:szCs w:val="20"/>
    </w:rPr>
  </w:style>
  <w:style w:type="character" w:customStyle="1" w:styleId="14pt6">
    <w:name w:val="Стиль 14 pt"/>
    <w:basedOn w:val="ac"/>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b"/>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b"/>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c"/>
    <w:rsid w:val="00160786"/>
    <w:rPr>
      <w:vanish w:val="0"/>
      <w:webHidden w:val="0"/>
      <w:bdr w:val="none" w:sz="0" w:space="0" w:color="auto" w:frame="1"/>
      <w:shd w:val="clear" w:color="auto" w:fill="FFFFFF"/>
      <w:specVanish w:val="0"/>
    </w:rPr>
  </w:style>
  <w:style w:type="paragraph" w:customStyle="1" w:styleId="disser">
    <w:name w:val="disser"/>
    <w:basedOn w:val="ab"/>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5">
    <w:name w:val="литер"/>
    <w:basedOn w:val="ab"/>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b"/>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b"/>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9">
    <w:name w:val="обычный текст"/>
    <w:basedOn w:val="af2"/>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c"/>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b"/>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b"/>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a">
    <w:name w:val="Table Theme"/>
    <w:basedOn w:val="ad"/>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b">
    <w:name w:val="текст.док."/>
    <w:basedOn w:val="ab"/>
    <w:link w:val="affffffffffffffffffffc"/>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c">
    <w:name w:val="текст.док. Знак"/>
    <w:basedOn w:val="ac"/>
    <w:link w:val="affffffffffffffffffffb"/>
    <w:rsid w:val="00BF3A9A"/>
    <w:rPr>
      <w:rFonts w:ascii="Times New Roman" w:eastAsia="Times New Roman" w:hAnsi="Times New Roman" w:cs="Times New Roman"/>
      <w:sz w:val="28"/>
      <w:szCs w:val="20"/>
      <w:lang w:eastAsia="ru-RU"/>
    </w:rPr>
  </w:style>
  <w:style w:type="table" w:customStyle="1" w:styleId="Table0">
    <w:name w:val="Table"/>
    <w:basedOn w:val="ad"/>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7">
    <w:name w:val="Дис 1"/>
    <w:basedOn w:val="affffffffffffffffffffb"/>
    <w:next w:val="affffffffffffffffffffb"/>
    <w:link w:val="1fffff8"/>
    <w:rsid w:val="00BF3A9A"/>
    <w:pPr>
      <w:spacing w:before="120" w:after="240"/>
      <w:ind w:firstLine="0"/>
      <w:jc w:val="center"/>
      <w:outlineLvl w:val="0"/>
    </w:pPr>
    <w:rPr>
      <w:b/>
      <w:caps/>
      <w:szCs w:val="28"/>
    </w:rPr>
  </w:style>
  <w:style w:type="character" w:customStyle="1" w:styleId="1fffff8">
    <w:name w:val="Дис 1 Знак"/>
    <w:basedOn w:val="affffffffffffffffffffc"/>
    <w:link w:val="1fffff7"/>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b"/>
    <w:next w:val="affffffffffffffffffffb"/>
    <w:link w:val="11f0"/>
    <w:rsid w:val="00BF3A9A"/>
    <w:pPr>
      <w:spacing w:after="240"/>
      <w:ind w:left="709" w:firstLine="0"/>
      <w:jc w:val="left"/>
      <w:outlineLvl w:val="1"/>
    </w:pPr>
    <w:rPr>
      <w:szCs w:val="28"/>
    </w:rPr>
  </w:style>
  <w:style w:type="character" w:customStyle="1" w:styleId="11f0">
    <w:name w:val="Дис 1.1. Знак"/>
    <w:basedOn w:val="affffffffffffffffffffc"/>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b"/>
    <w:next w:val="affffffffffffffffffffb"/>
    <w:rsid w:val="00BF3A9A"/>
    <w:pPr>
      <w:spacing w:before="240" w:after="240"/>
      <w:outlineLvl w:val="2"/>
    </w:pPr>
    <w:rPr>
      <w:spacing w:val="60"/>
      <w:szCs w:val="28"/>
    </w:rPr>
  </w:style>
  <w:style w:type="paragraph" w:customStyle="1" w:styleId="Table1">
    <w:name w:val="Table номер"/>
    <w:basedOn w:val="affffffffffffffffffffb"/>
    <w:next w:val="affffffffffffffffffffb"/>
    <w:link w:val="Table2"/>
    <w:rsid w:val="00BF3A9A"/>
    <w:pPr>
      <w:jc w:val="right"/>
    </w:pPr>
    <w:rPr>
      <w:i/>
    </w:rPr>
  </w:style>
  <w:style w:type="character" w:customStyle="1" w:styleId="Table2">
    <w:name w:val="Table номер Знак"/>
    <w:basedOn w:val="affffffffffffffffffffc"/>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b"/>
    <w:next w:val="affffffffffffffffffffb"/>
    <w:rsid w:val="00BF3A9A"/>
    <w:pPr>
      <w:spacing w:before="240" w:after="240"/>
      <w:outlineLvl w:val="3"/>
    </w:pPr>
    <w:rPr>
      <w:szCs w:val="28"/>
    </w:rPr>
  </w:style>
  <w:style w:type="paragraph" w:customStyle="1" w:styleId="Table3">
    <w:name w:val="Table название"/>
    <w:basedOn w:val="affffffffffffffffffffb"/>
    <w:next w:val="affffffffffffffffffffb"/>
    <w:link w:val="Table4"/>
    <w:rsid w:val="00BF3A9A"/>
    <w:pPr>
      <w:spacing w:after="120"/>
      <w:ind w:firstLine="0"/>
      <w:jc w:val="center"/>
    </w:pPr>
    <w:rPr>
      <w:b/>
    </w:rPr>
  </w:style>
  <w:style w:type="character" w:customStyle="1" w:styleId="Table4">
    <w:name w:val="Table название Знак"/>
    <w:basedOn w:val="affffffffffffffffffffc"/>
    <w:link w:val="Table3"/>
    <w:rsid w:val="00BF3A9A"/>
    <w:rPr>
      <w:rFonts w:ascii="Times New Roman" w:eastAsia="Times New Roman" w:hAnsi="Times New Roman" w:cs="Times New Roman"/>
      <w:b/>
      <w:sz w:val="28"/>
      <w:szCs w:val="20"/>
      <w:lang w:eastAsia="ru-RU"/>
    </w:rPr>
  </w:style>
  <w:style w:type="paragraph" w:customStyle="1" w:styleId="affffffffffffffffffffd">
    <w:name w:val="Рисунок название"/>
    <w:basedOn w:val="affffffffffffffffffffb"/>
    <w:next w:val="affffffffffffffffffffb"/>
    <w:rsid w:val="00BF3A9A"/>
    <w:pPr>
      <w:spacing w:before="120" w:after="120"/>
      <w:ind w:left="1843" w:hanging="1134"/>
      <w:jc w:val="left"/>
    </w:pPr>
  </w:style>
  <w:style w:type="paragraph" w:customStyle="1" w:styleId="affffffffffffffffffffe">
    <w:name w:val="Рисунок изображение"/>
    <w:basedOn w:val="affffffffffffffffffffb"/>
    <w:next w:val="affffffffffffffffffffd"/>
    <w:link w:val="afffffffffffffffffffff"/>
    <w:rsid w:val="00BF3A9A"/>
    <w:pPr>
      <w:ind w:firstLine="0"/>
      <w:jc w:val="center"/>
    </w:pPr>
  </w:style>
  <w:style w:type="character" w:customStyle="1" w:styleId="afffffffffffffffffffff">
    <w:name w:val="Рисунок изображение Знак"/>
    <w:basedOn w:val="affffffffffffffffffffc"/>
    <w:link w:val="affffffffffffffffffffe"/>
    <w:rsid w:val="00BF3A9A"/>
    <w:rPr>
      <w:rFonts w:ascii="Times New Roman" w:eastAsia="Times New Roman" w:hAnsi="Times New Roman" w:cs="Times New Roman"/>
      <w:sz w:val="28"/>
      <w:szCs w:val="20"/>
      <w:lang w:eastAsia="ru-RU"/>
    </w:rPr>
  </w:style>
  <w:style w:type="paragraph" w:customStyle="1" w:styleId="afffffffffffffffffffff0">
    <w:name w:val="Примечание"/>
    <w:basedOn w:val="affffffffffffffffffffb"/>
    <w:next w:val="affffffffffffffffffffb"/>
    <w:rsid w:val="00BF3A9A"/>
    <w:pPr>
      <w:spacing w:before="120" w:after="120" w:line="240" w:lineRule="auto"/>
      <w:ind w:left="709" w:firstLine="0"/>
    </w:pPr>
  </w:style>
  <w:style w:type="character" w:customStyle="1" w:styleId="14f">
    <w:name w:val="шрифт К 14"/>
    <w:basedOn w:val="ac"/>
    <w:rsid w:val="00BF3A9A"/>
    <w:rPr>
      <w:i/>
    </w:rPr>
  </w:style>
  <w:style w:type="character" w:customStyle="1" w:styleId="14f0">
    <w:name w:val="шрифт Ж 14"/>
    <w:basedOn w:val="ac"/>
    <w:rsid w:val="00BF3A9A"/>
    <w:rPr>
      <w:b/>
    </w:rPr>
  </w:style>
  <w:style w:type="character" w:customStyle="1" w:styleId="14f1">
    <w:name w:val="шрифт ЖК 14"/>
    <w:basedOn w:val="ac"/>
    <w:rsid w:val="00BF3A9A"/>
    <w:rPr>
      <w:b/>
      <w:i/>
    </w:rPr>
  </w:style>
  <w:style w:type="character" w:customStyle="1" w:styleId="afffffffffffffffffffff1">
    <w:name w:val="шрифт не разряженный"/>
    <w:basedOn w:val="ac"/>
    <w:rsid w:val="00BF3A9A"/>
    <w:rPr>
      <w:spacing w:val="0"/>
      <w:w w:val="100"/>
    </w:rPr>
  </w:style>
  <w:style w:type="table" w:customStyle="1" w:styleId="Table5">
    <w:name w:val="Table Сокращения"/>
    <w:basedOn w:val="ad"/>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7">
    <w:name w:val="Литература номер"/>
    <w:basedOn w:val="affffffffffffffffffffb"/>
    <w:link w:val="afffffffffffffffffffff2"/>
    <w:rsid w:val="00BF3A9A"/>
    <w:pPr>
      <w:numPr>
        <w:numId w:val="1"/>
      </w:numPr>
      <w:ind w:left="851"/>
    </w:pPr>
  </w:style>
  <w:style w:type="paragraph" w:customStyle="1" w:styleId="1fffff9">
    <w:name w:val="Список 1."/>
    <w:basedOn w:val="affffffffffffffffffffb"/>
    <w:next w:val="affffffffffffffffffffb"/>
    <w:rsid w:val="00BF3A9A"/>
    <w:pPr>
      <w:ind w:left="993" w:hanging="284"/>
    </w:pPr>
  </w:style>
  <w:style w:type="paragraph" w:customStyle="1" w:styleId="11f1">
    <w:name w:val="Список 1.1."/>
    <w:basedOn w:val="affffffffffffffffffffb"/>
    <w:next w:val="affffffffffffffffffffb"/>
    <w:rsid w:val="00BF3A9A"/>
    <w:pPr>
      <w:ind w:left="1276" w:hanging="284"/>
    </w:pPr>
  </w:style>
  <w:style w:type="paragraph" w:customStyle="1" w:styleId="1115">
    <w:name w:val="Список 1.1.1."/>
    <w:basedOn w:val="affffffffffffffffffffb"/>
    <w:rsid w:val="00BF3A9A"/>
    <w:pPr>
      <w:ind w:left="1673" w:hanging="397"/>
    </w:pPr>
  </w:style>
  <w:style w:type="paragraph" w:customStyle="1" w:styleId="afffffffffffffffffffff3">
    <w:name w:val="Титул ЦЕНТР"/>
    <w:basedOn w:val="affffffffffffffffffffb"/>
    <w:next w:val="affffffffffffffffffffb"/>
    <w:rsid w:val="00BF3A9A"/>
    <w:pPr>
      <w:spacing w:line="240" w:lineRule="auto"/>
      <w:ind w:firstLine="0"/>
      <w:jc w:val="center"/>
    </w:pPr>
    <w:rPr>
      <w:b/>
      <w:caps/>
      <w:sz w:val="32"/>
      <w:szCs w:val="28"/>
    </w:rPr>
  </w:style>
  <w:style w:type="paragraph" w:customStyle="1" w:styleId="afffffffffffffffffffff4">
    <w:name w:val="Титул центр"/>
    <w:basedOn w:val="affffffffffffffffffffb"/>
    <w:next w:val="affffffffffffffffffffb"/>
    <w:rsid w:val="00BF3A9A"/>
    <w:pPr>
      <w:ind w:firstLine="0"/>
      <w:jc w:val="center"/>
    </w:pPr>
  </w:style>
  <w:style w:type="paragraph" w:customStyle="1" w:styleId="afffffffffffffffffffff5">
    <w:name w:val="Титул название"/>
    <w:basedOn w:val="affffffffffffffffffffb"/>
    <w:next w:val="affffffffffffffffffffb"/>
    <w:rsid w:val="00BF3A9A"/>
    <w:pPr>
      <w:spacing w:line="240" w:lineRule="auto"/>
      <w:ind w:firstLine="0"/>
      <w:jc w:val="center"/>
    </w:pPr>
    <w:rPr>
      <w:rFonts w:ascii="Arial" w:hAnsi="Arial"/>
      <w:b/>
      <w:caps/>
      <w:sz w:val="36"/>
      <w:szCs w:val="36"/>
    </w:rPr>
  </w:style>
  <w:style w:type="paragraph" w:customStyle="1" w:styleId="afffffffffffffffffffff6">
    <w:name w:val="Титул право"/>
    <w:basedOn w:val="affffffffffffffffffffb"/>
    <w:next w:val="affffffffffffffffffffb"/>
    <w:rsid w:val="00BF3A9A"/>
    <w:pPr>
      <w:jc w:val="right"/>
    </w:pPr>
  </w:style>
  <w:style w:type="paragraph" w:customStyle="1" w:styleId="afffffffffffffffffffff7">
    <w:name w:val="Титул правоЖ"/>
    <w:basedOn w:val="affffffffffffffffffffb"/>
    <w:next w:val="affffffffffffffffffffb"/>
    <w:rsid w:val="00BF3A9A"/>
    <w:pPr>
      <w:ind w:left="5103" w:firstLine="0"/>
      <w:jc w:val="left"/>
    </w:pPr>
    <w:rPr>
      <w:b/>
    </w:rPr>
  </w:style>
  <w:style w:type="paragraph" w:customStyle="1" w:styleId="afffffffffffffffffffff8">
    <w:name w:val="Титул руководитель"/>
    <w:basedOn w:val="affffffffffffffffffffb"/>
    <w:rsid w:val="00BF3A9A"/>
    <w:pPr>
      <w:ind w:left="5103" w:firstLine="0"/>
      <w:jc w:val="left"/>
    </w:pPr>
  </w:style>
  <w:style w:type="paragraph" w:customStyle="1" w:styleId="afffffffffffffffffffff9">
    <w:name w:val="Рисунок сопровождающий текст"/>
    <w:basedOn w:val="affffffffffffffffffffb"/>
    <w:link w:val="afffffffffffffffffffffa"/>
    <w:rsid w:val="00BF3A9A"/>
    <w:pPr>
      <w:spacing w:line="240" w:lineRule="auto"/>
      <w:ind w:left="709" w:firstLine="0"/>
    </w:pPr>
  </w:style>
  <w:style w:type="character" w:customStyle="1" w:styleId="afffffffffffffffffffffa">
    <w:name w:val="Рисунок сопровождающий текст Знак"/>
    <w:basedOn w:val="affffffffffffffffffffc"/>
    <w:link w:val="afffffffffffffffffffff9"/>
    <w:rsid w:val="00BF3A9A"/>
    <w:rPr>
      <w:rFonts w:ascii="Times New Roman" w:eastAsia="Times New Roman" w:hAnsi="Times New Roman" w:cs="Times New Roman"/>
      <w:sz w:val="28"/>
      <w:szCs w:val="20"/>
      <w:lang w:eastAsia="ru-RU"/>
    </w:rPr>
  </w:style>
  <w:style w:type="paragraph" w:customStyle="1" w:styleId="afffffffffffffffffffffb">
    <w:name w:val="текст дис.ЖК"/>
    <w:basedOn w:val="ab"/>
    <w:link w:val="afffffffffffffffffffffc"/>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c">
    <w:name w:val="текст дис.ЖК Знак"/>
    <w:basedOn w:val="ac"/>
    <w:link w:val="afffffffffffffffffffffb"/>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a">
    <w:name w:val="Дис. 1"/>
    <w:basedOn w:val="affffffffb"/>
    <w:next w:val="affffffffb"/>
    <w:autoRedefine/>
    <w:rsid w:val="008B49B1"/>
    <w:pPr>
      <w:spacing w:line="240" w:lineRule="auto"/>
      <w:ind w:firstLine="0"/>
      <w:contextualSpacing/>
      <w:jc w:val="center"/>
      <w:outlineLvl w:val="0"/>
    </w:pPr>
    <w:rPr>
      <w:b/>
      <w:caps/>
      <w:sz w:val="22"/>
      <w:szCs w:val="28"/>
    </w:rPr>
  </w:style>
  <w:style w:type="paragraph" w:customStyle="1" w:styleId="afffffffffffffffffffffd">
    <w:name w:val="текст дис. Ц"/>
    <w:basedOn w:val="affffffffb"/>
    <w:next w:val="affffffffb"/>
    <w:autoRedefine/>
    <w:rsid w:val="008B49B1"/>
    <w:pPr>
      <w:spacing w:line="240" w:lineRule="auto"/>
      <w:ind w:firstLine="0"/>
      <w:jc w:val="center"/>
    </w:pPr>
    <w:rPr>
      <w:sz w:val="22"/>
      <w:szCs w:val="22"/>
    </w:rPr>
  </w:style>
  <w:style w:type="paragraph" w:customStyle="1" w:styleId="afffffffffffffffffffffe">
    <w:name w:val="текст дис.Ж"/>
    <w:basedOn w:val="affffffffb"/>
    <w:next w:val="affffffffb"/>
    <w:autoRedefine/>
    <w:rsid w:val="008B49B1"/>
    <w:pPr>
      <w:spacing w:line="240" w:lineRule="auto"/>
      <w:ind w:firstLine="312"/>
    </w:pPr>
    <w:rPr>
      <w:b/>
      <w:sz w:val="22"/>
      <w:szCs w:val="22"/>
    </w:rPr>
  </w:style>
  <w:style w:type="paragraph" w:customStyle="1" w:styleId="affffffffffffffffffffff">
    <w:name w:val="табл. Право"/>
    <w:basedOn w:val="affffffffb"/>
    <w:next w:val="affffffffb"/>
    <w:autoRedefine/>
    <w:rsid w:val="008B49B1"/>
    <w:pPr>
      <w:spacing w:line="240" w:lineRule="auto"/>
      <w:ind w:right="113" w:firstLine="0"/>
      <w:jc w:val="right"/>
    </w:pPr>
    <w:rPr>
      <w:sz w:val="24"/>
      <w:szCs w:val="22"/>
    </w:rPr>
  </w:style>
  <w:style w:type="paragraph" w:customStyle="1" w:styleId="11f2">
    <w:name w:val="Дис. 1.1"/>
    <w:basedOn w:val="affffffffb"/>
    <w:next w:val="affffffffb"/>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b"/>
    <w:next w:val="affffffffb"/>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b"/>
    <w:next w:val="affffffffb"/>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0">
    <w:name w:val="Тит. Шапка дис."/>
    <w:basedOn w:val="affffffffb"/>
    <w:next w:val="affffffffb"/>
    <w:autoRedefine/>
    <w:rsid w:val="008B49B1"/>
    <w:pPr>
      <w:spacing w:line="240" w:lineRule="auto"/>
      <w:ind w:firstLine="0"/>
      <w:jc w:val="center"/>
    </w:pPr>
    <w:rPr>
      <w:b/>
      <w:caps/>
      <w:sz w:val="22"/>
      <w:szCs w:val="28"/>
    </w:rPr>
  </w:style>
  <w:style w:type="paragraph" w:customStyle="1" w:styleId="affffffffffffffffffffff1">
    <w:name w:val="Тит. Название дис."/>
    <w:next w:val="affffffffb"/>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2">
    <w:name w:val="Шрифт К"/>
    <w:basedOn w:val="ac"/>
    <w:rsid w:val="008B49B1"/>
    <w:rPr>
      <w:i/>
    </w:rPr>
  </w:style>
  <w:style w:type="paragraph" w:customStyle="1" w:styleId="affffffffffffffffffffff3">
    <w:name w:val="Таб. номер"/>
    <w:basedOn w:val="affffffffb"/>
    <w:next w:val="affffffffffffffffffffff4"/>
    <w:autoRedefine/>
    <w:rsid w:val="008B49B1"/>
    <w:pPr>
      <w:spacing w:line="240" w:lineRule="auto"/>
      <w:ind w:firstLine="0"/>
      <w:jc w:val="right"/>
    </w:pPr>
    <w:rPr>
      <w:i/>
      <w:sz w:val="22"/>
      <w:szCs w:val="22"/>
    </w:rPr>
  </w:style>
  <w:style w:type="paragraph" w:customStyle="1" w:styleId="affffffffffffffffffffff4">
    <w:name w:val="Таб. название"/>
    <w:basedOn w:val="affffffffb"/>
    <w:next w:val="affffffffb"/>
    <w:autoRedefine/>
    <w:rsid w:val="008B49B1"/>
    <w:pPr>
      <w:spacing w:line="240" w:lineRule="auto"/>
      <w:ind w:firstLine="0"/>
      <w:jc w:val="center"/>
    </w:pPr>
    <w:rPr>
      <w:b/>
      <w:sz w:val="22"/>
      <w:szCs w:val="22"/>
    </w:rPr>
  </w:style>
  <w:style w:type="table" w:customStyle="1" w:styleId="affffffffffffffffffffff5">
    <w:name w:val="Сокращения"/>
    <w:basedOn w:val="ad"/>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6">
    <w:name w:val="Таб."/>
    <w:basedOn w:val="ad"/>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7">
    <w:name w:val="Тит. рук."/>
    <w:basedOn w:val="affffffffb"/>
    <w:next w:val="affffffffb"/>
    <w:autoRedefine/>
    <w:rsid w:val="008B49B1"/>
    <w:pPr>
      <w:spacing w:line="240" w:lineRule="auto"/>
      <w:ind w:left="5670" w:firstLine="0"/>
    </w:pPr>
    <w:rPr>
      <w:sz w:val="22"/>
      <w:szCs w:val="22"/>
    </w:rPr>
  </w:style>
  <w:style w:type="character" w:customStyle="1" w:styleId="affffffffffffffffffffff8">
    <w:name w:val="Шрифт"/>
    <w:basedOn w:val="ac"/>
    <w:rsid w:val="008B49B1"/>
  </w:style>
  <w:style w:type="paragraph" w:customStyle="1" w:styleId="affffffffffffffffffffff9">
    <w:name w:val="текст дис. К"/>
    <w:basedOn w:val="affffffffb"/>
    <w:next w:val="affffffffb"/>
    <w:autoRedefine/>
    <w:rsid w:val="008B49B1"/>
    <w:pPr>
      <w:spacing w:line="240" w:lineRule="auto"/>
      <w:ind w:firstLine="312"/>
    </w:pPr>
    <w:rPr>
      <w:sz w:val="22"/>
      <w:szCs w:val="22"/>
    </w:rPr>
  </w:style>
  <w:style w:type="paragraph" w:customStyle="1" w:styleId="affffffffffffffffffffffa">
    <w:name w:val="текст табл."/>
    <w:basedOn w:val="affffffffb"/>
    <w:next w:val="affffffffb"/>
    <w:autoRedefine/>
    <w:rsid w:val="008B49B1"/>
    <w:pPr>
      <w:spacing w:line="240" w:lineRule="auto"/>
      <w:ind w:firstLine="312"/>
    </w:pPr>
    <w:rPr>
      <w:sz w:val="24"/>
      <w:szCs w:val="22"/>
    </w:rPr>
  </w:style>
  <w:style w:type="paragraph" w:customStyle="1" w:styleId="15a">
    <w:name w:val="табл. Лево 1.5"/>
    <w:basedOn w:val="ab"/>
    <w:next w:val="affffffffb"/>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b"/>
    <w:next w:val="affffffffb"/>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b"/>
    <w:next w:val="affffffffb"/>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b">
    <w:name w:val="табл. Лево"/>
    <w:basedOn w:val="ab"/>
    <w:next w:val="affffffffb"/>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c">
    <w:name w:val="табл. Центр"/>
    <w:basedOn w:val="affffffffb"/>
    <w:next w:val="affffffffb"/>
    <w:autoRedefine/>
    <w:rsid w:val="008B49B1"/>
    <w:pPr>
      <w:spacing w:line="240" w:lineRule="auto"/>
      <w:ind w:firstLine="0"/>
      <w:jc w:val="center"/>
    </w:pPr>
    <w:rPr>
      <w:sz w:val="24"/>
      <w:szCs w:val="22"/>
    </w:rPr>
  </w:style>
  <w:style w:type="paragraph" w:customStyle="1" w:styleId="affffffffffffffffffffffd">
    <w:name w:val="текст табл. Лево"/>
    <w:basedOn w:val="affffffffffffffffffffffa"/>
    <w:next w:val="affffffffb"/>
    <w:autoRedefine/>
    <w:rsid w:val="008B49B1"/>
    <w:pPr>
      <w:ind w:firstLine="113"/>
      <w:jc w:val="left"/>
    </w:pPr>
  </w:style>
  <w:style w:type="numbering" w:customStyle="1" w:styleId="14">
    <w:name w:val="Список многоуровневый 14 пт"/>
    <w:basedOn w:val="ae"/>
    <w:rsid w:val="008B49B1"/>
    <w:pPr>
      <w:numPr>
        <w:numId w:val="25"/>
      </w:numPr>
    </w:pPr>
  </w:style>
  <w:style w:type="paragraph" w:customStyle="1" w:styleId="affffffffffffffffffffffe">
    <w:name w:val="Табл.Шапка"/>
    <w:basedOn w:val="affffffffffffffffffffffc"/>
    <w:next w:val="affffffffffffffffffffffc"/>
    <w:autoRedefine/>
    <w:rsid w:val="008B49B1"/>
    <w:rPr>
      <w:b/>
      <w:bCs/>
    </w:rPr>
  </w:style>
  <w:style w:type="paragraph" w:customStyle="1" w:styleId="11f4">
    <w:name w:val="Табл.Шапка 11 пт"/>
    <w:basedOn w:val="affffffffffffffffffffffe"/>
    <w:next w:val="affffffffb"/>
    <w:rsid w:val="008B49B1"/>
    <w:rPr>
      <w:sz w:val="22"/>
    </w:rPr>
  </w:style>
  <w:style w:type="paragraph" w:customStyle="1" w:styleId="1fffffb">
    <w:name w:val="Рис 1"/>
    <w:basedOn w:val="affffffffffffff2"/>
    <w:next w:val="affffffffb"/>
    <w:link w:val="1fffffc"/>
    <w:autoRedefine/>
    <w:rsid w:val="008B49B1"/>
    <w:pPr>
      <w:spacing w:after="360" w:line="312" w:lineRule="auto"/>
      <w:ind w:firstLine="312"/>
      <w:contextualSpacing/>
      <w:jc w:val="both"/>
    </w:pPr>
    <w:rPr>
      <w:rFonts w:eastAsia="Times New Roman"/>
      <w:lang w:eastAsia="ru-RU"/>
    </w:rPr>
  </w:style>
  <w:style w:type="character" w:customStyle="1" w:styleId="1fffffc">
    <w:name w:val="Рис 1 Знак"/>
    <w:basedOn w:val="affffffffffffff3"/>
    <w:link w:val="1fffffb"/>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d"/>
    <w:rsid w:val="008B49B1"/>
  </w:style>
  <w:style w:type="paragraph" w:customStyle="1" w:styleId="afffffffffffffffffffffff">
    <w:name w:val="Осн.текст"/>
    <w:basedOn w:val="ab"/>
    <w:link w:val="afffffffffffffffffffffff0"/>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0">
    <w:name w:val="Осн.текст Знак"/>
    <w:basedOn w:val="ac"/>
    <w:link w:val="afffffffffffffffffffffff"/>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b"/>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2">
    <w:name w:val="Литература номер Знак"/>
    <w:basedOn w:val="affffffffffffffffffffc"/>
    <w:link w:val="a7"/>
    <w:rsid w:val="00301E03"/>
    <w:rPr>
      <w:rFonts w:ascii="Times New Roman" w:eastAsia="Times New Roman" w:hAnsi="Times New Roman" w:cs="Times New Roman"/>
      <w:sz w:val="28"/>
      <w:szCs w:val="20"/>
      <w:lang w:eastAsia="ru-RU"/>
    </w:rPr>
  </w:style>
  <w:style w:type="paragraph" w:customStyle="1" w:styleId="11f5">
    <w:name w:val="1.1"/>
    <w:basedOn w:val="ab"/>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d">
    <w:name w:val="Строгий1"/>
    <w:basedOn w:val="ac"/>
    <w:rsid w:val="008E0198"/>
    <w:rPr>
      <w:b/>
    </w:rPr>
  </w:style>
  <w:style w:type="character" w:customStyle="1" w:styleId="mlxttrn">
    <w:name w:val="mlxt_trn"/>
    <w:basedOn w:val="ac"/>
    <w:rsid w:val="00792720"/>
  </w:style>
  <w:style w:type="character" w:customStyle="1" w:styleId="mlxtl1">
    <w:name w:val="mlxt_l1"/>
    <w:basedOn w:val="ac"/>
    <w:rsid w:val="00792720"/>
  </w:style>
  <w:style w:type="character" w:customStyle="1" w:styleId="BodyTextIndent2">
    <w:name w:val="Body Text Indent 2 Знак"/>
    <w:basedOn w:val="ac"/>
    <w:link w:val="282"/>
    <w:rsid w:val="00F459F0"/>
    <w:rPr>
      <w:rFonts w:ascii="Times New Roman" w:eastAsia="Times New Roman" w:hAnsi="Times New Roman" w:cs="Times New Roman"/>
      <w:sz w:val="24"/>
      <w:szCs w:val="20"/>
      <w:lang w:val="uk-UA" w:eastAsia="ru-RU"/>
    </w:rPr>
  </w:style>
  <w:style w:type="paragraph" w:customStyle="1" w:styleId="rt">
    <w:name w:val="rt"/>
    <w:basedOn w:val="ab"/>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e">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1">
    <w:name w:val="?????"/>
    <w:basedOn w:val="ab"/>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b"/>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c"/>
    <w:rsid w:val="00DF37FB"/>
    <w:rPr>
      <w:rFonts w:ascii="Arial" w:hAnsi="Arial" w:cs="Arial" w:hint="default"/>
      <w:sz w:val="20"/>
      <w:szCs w:val="20"/>
    </w:rPr>
  </w:style>
  <w:style w:type="paragraph" w:customStyle="1" w:styleId="afffffffffffffffffffffff2">
    <w:name w:val="Основной текст+"/>
    <w:basedOn w:val="af0"/>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b"/>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b"/>
    <w:next w:val="ab"/>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b"/>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3">
    <w:name w:val="== основной"/>
    <w:basedOn w:val="ab"/>
    <w:link w:val="afffffffffffffffffffffff4"/>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4">
    <w:name w:val="== основной Знак"/>
    <w:basedOn w:val="ac"/>
    <w:link w:val="afffffffffffffffffffffff3"/>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b"/>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b"/>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c"/>
    <w:rsid w:val="003942BD"/>
  </w:style>
  <w:style w:type="character" w:customStyle="1" w:styleId="2fffb">
    <w:name w:val="Подзаголовок2"/>
    <w:basedOn w:val="ac"/>
    <w:rsid w:val="003942BD"/>
  </w:style>
  <w:style w:type="paragraph" w:customStyle="1" w:styleId="10b">
    <w:name w:val="Основной текст с отступом10"/>
    <w:basedOn w:val="ab"/>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5">
    <w:name w:val="Диссер абзац"/>
    <w:basedOn w:val="ab"/>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b"/>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c"/>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b"/>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6">
    <w:name w:val="Таблиця вн"/>
    <w:basedOn w:val="ab"/>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7">
    <w:name w:val="Гост Знак Знак"/>
    <w:basedOn w:val="ab"/>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8">
    <w:name w:val="Гост Знак"/>
    <w:basedOn w:val="ab"/>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b"/>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9">
    <w:name w:val="Обложка"/>
    <w:basedOn w:val="ab"/>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a">
    <w:name w:val="руковод_оппон"/>
    <w:basedOn w:val="ab"/>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b">
    <w:name w:val="Рукопись"/>
    <w:basedOn w:val="afffffffffffffffffffffffa"/>
    <w:rsid w:val="00E0129E"/>
    <w:pPr>
      <w:ind w:left="0" w:firstLine="0"/>
      <w:jc w:val="both"/>
    </w:pPr>
  </w:style>
  <w:style w:type="paragraph" w:customStyle="1" w:styleId="NormalParagraf">
    <w:name w:val="Normal Paragraf"/>
    <w:basedOn w:val="ab"/>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
    <w:name w:val="Выделение 1"/>
    <w:basedOn w:val="15"/>
    <w:next w:val="ab"/>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b"/>
    <w:rsid w:val="002506DB"/>
    <w:pPr>
      <w:spacing w:after="0" w:line="240" w:lineRule="auto"/>
    </w:pPr>
    <w:rPr>
      <w:rFonts w:ascii="Times New Roman" w:eastAsia="Times New Roman" w:hAnsi="Times New Roman" w:cs="Times New Roman"/>
      <w:sz w:val="32"/>
      <w:szCs w:val="20"/>
      <w:lang w:eastAsia="ru-RU"/>
    </w:rPr>
  </w:style>
  <w:style w:type="paragraph" w:customStyle="1" w:styleId="1ffffff0">
    <w:name w:val="номер1"/>
    <w:basedOn w:val="ab"/>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b"/>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b"/>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c"/>
    <w:link w:val="TnR14-1"/>
    <w:rsid w:val="0090460B"/>
    <w:rPr>
      <w:rFonts w:ascii="Times New Roman" w:eastAsia="Times New Roman" w:hAnsi="Times New Roman" w:cs="Times New Roman"/>
      <w:sz w:val="28"/>
      <w:szCs w:val="28"/>
      <w:lang w:val="uk-UA" w:eastAsia="ru-RU"/>
    </w:rPr>
  </w:style>
  <w:style w:type="paragraph" w:customStyle="1" w:styleId="1ffffff1">
    <w:name w:val="Уровень 1"/>
    <w:basedOn w:val="15"/>
    <w:next w:val="af0"/>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c"/>
    <w:uiPriority w:val="99"/>
    <w:semiHidden/>
    <w:rsid w:val="0090460B"/>
  </w:style>
  <w:style w:type="table" w:styleId="afffffffffffffffffffffffc">
    <w:name w:val="Table Elegant"/>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d"/>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2">
    <w:name w:val="Table 3D effects 1"/>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3">
    <w:name w:val="Table Simple 1"/>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4">
    <w:name w:val="Table Grid 1"/>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d"/>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d">
    <w:name w:val="Table Professional"/>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5">
    <w:name w:val="Table Columns 1"/>
    <w:basedOn w:val="ad"/>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d"/>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d"/>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6">
    <w:name w:val="Table Colorful 1"/>
    <w:basedOn w:val="ad"/>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e">
    <w:name w:val="Дисс Текст"/>
    <w:basedOn w:val="ab"/>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b"/>
    <w:next w:val="ab"/>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c"/>
    <w:uiPriority w:val="99"/>
    <w:rsid w:val="0090460B"/>
  </w:style>
  <w:style w:type="character" w:customStyle="1" w:styleId="FontStyle27">
    <w:name w:val="Font Style27"/>
    <w:basedOn w:val="ac"/>
    <w:uiPriority w:val="99"/>
    <w:rsid w:val="00410207"/>
    <w:rPr>
      <w:rFonts w:ascii="Georgia" w:hAnsi="Georgia" w:cs="Georgia"/>
      <w:sz w:val="20"/>
      <w:szCs w:val="20"/>
    </w:rPr>
  </w:style>
  <w:style w:type="paragraph" w:customStyle="1" w:styleId="affffffffffffffffffffffff">
    <w:name w:val="с отступом"/>
    <w:basedOn w:val="ab"/>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0">
    <w:name w:val="название раздела"/>
    <w:basedOn w:val="ab"/>
    <w:next w:val="affffffffffffffffffffffff"/>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1">
    <w:name w:val="с отступом жирный"/>
    <w:basedOn w:val="affffffffffffffffffffffff"/>
    <w:next w:val="affffffffffffffffffffffff"/>
    <w:rsid w:val="00B248CD"/>
    <w:rPr>
      <w:b/>
      <w:i/>
      <w:szCs w:val="28"/>
    </w:rPr>
  </w:style>
  <w:style w:type="paragraph" w:customStyle="1" w:styleId="affffffffffffffffffffffff2">
    <w:name w:val="Стиль Междустр.интервал:  одинарный"/>
    <w:basedOn w:val="ab"/>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3">
    <w:name w:val="с_отступом"/>
    <w:basedOn w:val="ab"/>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c"/>
    <w:rsid w:val="00B248CD"/>
  </w:style>
  <w:style w:type="character" w:customStyle="1" w:styleId="fn">
    <w:name w:val="fn"/>
    <w:basedOn w:val="ac"/>
    <w:rsid w:val="00B248CD"/>
  </w:style>
  <w:style w:type="character" w:customStyle="1" w:styleId="mn">
    <w:name w:val="mn"/>
    <w:basedOn w:val="ac"/>
    <w:rsid w:val="00B248CD"/>
  </w:style>
  <w:style w:type="character" w:customStyle="1" w:styleId="sn">
    <w:name w:val="sn"/>
    <w:basedOn w:val="ac"/>
    <w:rsid w:val="00B248CD"/>
  </w:style>
  <w:style w:type="character" w:customStyle="1" w:styleId="pb">
    <w:name w:val="pb"/>
    <w:basedOn w:val="ac"/>
    <w:rsid w:val="00B248CD"/>
  </w:style>
  <w:style w:type="character" w:customStyle="1" w:styleId="da">
    <w:name w:val="da"/>
    <w:basedOn w:val="ac"/>
    <w:rsid w:val="00B248CD"/>
  </w:style>
  <w:style w:type="character" w:customStyle="1" w:styleId="yr">
    <w:name w:val="yr"/>
    <w:basedOn w:val="ac"/>
    <w:rsid w:val="00B248CD"/>
  </w:style>
  <w:style w:type="character" w:customStyle="1" w:styleId="v">
    <w:name w:val="v"/>
    <w:basedOn w:val="ac"/>
    <w:rsid w:val="00B248CD"/>
  </w:style>
  <w:style w:type="character" w:customStyle="1" w:styleId="is">
    <w:name w:val="is"/>
    <w:basedOn w:val="ac"/>
    <w:rsid w:val="00B248CD"/>
  </w:style>
  <w:style w:type="character" w:customStyle="1" w:styleId="ip">
    <w:name w:val="ip"/>
    <w:basedOn w:val="ac"/>
    <w:rsid w:val="00B248CD"/>
  </w:style>
  <w:style w:type="character" w:customStyle="1" w:styleId="pg">
    <w:name w:val="pg"/>
    <w:basedOn w:val="ac"/>
    <w:rsid w:val="00B248CD"/>
  </w:style>
  <w:style w:type="character" w:customStyle="1" w:styleId="italic">
    <w:name w:val="italic"/>
    <w:basedOn w:val="ac"/>
    <w:rsid w:val="00B248CD"/>
  </w:style>
  <w:style w:type="paragraph" w:customStyle="1" w:styleId="affffffffffffffffffffffff4">
    <w:name w:val="Название_раздела"/>
    <w:basedOn w:val="ab"/>
    <w:next w:val="ab"/>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c"/>
    <w:rsid w:val="00B248CD"/>
  </w:style>
  <w:style w:type="character" w:customStyle="1" w:styleId="h20">
    <w:name w:val="h2"/>
    <w:basedOn w:val="ac"/>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5">
    <w:name w:val="рис"/>
    <w:basedOn w:val="ab"/>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6">
    <w:name w:val="шапка табл"/>
    <w:basedOn w:val="ab"/>
    <w:next w:val="ab"/>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7">
    <w:name w:val="литерат"/>
    <w:basedOn w:val="affffffffffffffa"/>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8">
    <w:name w:val="без_отступа"/>
    <w:basedOn w:val="ab"/>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b"/>
    <w:next w:val="ab"/>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7">
    <w:name w:val="Замещающий текст1"/>
    <w:basedOn w:val="ac"/>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c"/>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9">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a">
    <w:name w:val="Вихідні"/>
    <w:basedOn w:val="af0"/>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8">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c"/>
    <w:rsid w:val="00BD36CF"/>
  </w:style>
  <w:style w:type="paragraph" w:customStyle="1" w:styleId="1ffffff9">
    <w:name w:val="Маркированный список1"/>
    <w:basedOn w:val="ab"/>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b">
    <w:name w:val="Стиль Диссертация"/>
    <w:basedOn w:val="ab"/>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a">
    <w:name w:val="Автореферат Знак"/>
    <w:basedOn w:val="ac"/>
    <w:link w:val="afffffffff9"/>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c"/>
    <w:rsid w:val="00220139"/>
    <w:rPr>
      <w:rFonts w:ascii="Verdana" w:hAnsi="Verdana" w:hint="default"/>
      <w:strike w:val="0"/>
      <w:dstrike w:val="0"/>
      <w:sz w:val="20"/>
      <w:szCs w:val="20"/>
      <w:u w:val="none"/>
      <w:effect w:val="none"/>
    </w:rPr>
  </w:style>
  <w:style w:type="character" w:customStyle="1" w:styleId="h22">
    <w:name w:val="h22"/>
    <w:basedOn w:val="ac"/>
    <w:rsid w:val="00220139"/>
    <w:rPr>
      <w:b/>
      <w:bCs/>
      <w:color w:val="0066CC"/>
    </w:rPr>
  </w:style>
  <w:style w:type="character" w:customStyle="1" w:styleId="hit">
    <w:name w:val="hit"/>
    <w:basedOn w:val="ac"/>
    <w:rsid w:val="00220139"/>
  </w:style>
  <w:style w:type="character" w:customStyle="1" w:styleId="1ffffffa">
    <w:name w:val="Нумерованный список 1 Знак"/>
    <w:basedOn w:val="ac"/>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c"/>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c"/>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c"/>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c"/>
    <w:semiHidden/>
    <w:locked/>
    <w:rsid w:val="00264FCA"/>
    <w:rPr>
      <w:rFonts w:ascii="Tahoma" w:hAnsi="Tahoma" w:cs="Tahoma"/>
      <w:sz w:val="16"/>
      <w:szCs w:val="16"/>
      <w:lang w:val="uk-UA" w:eastAsia="ru-RU"/>
    </w:rPr>
  </w:style>
  <w:style w:type="character" w:customStyle="1" w:styleId="pubtitlejid">
    <w:name w:val="pubtitle_jid"/>
    <w:basedOn w:val="ac"/>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b"/>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c">
    <w:name w:val="Рабочий простой"/>
    <w:basedOn w:val="ab"/>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c"/>
    <w:rsid w:val="00FD06E3"/>
    <w:rPr>
      <w:color w:val="000000"/>
    </w:rPr>
  </w:style>
  <w:style w:type="character" w:customStyle="1" w:styleId="table-foot1">
    <w:name w:val="table-foot1"/>
    <w:basedOn w:val="ac"/>
    <w:rsid w:val="00FD06E3"/>
    <w:rPr>
      <w:sz w:val="24"/>
      <w:szCs w:val="24"/>
    </w:rPr>
  </w:style>
  <w:style w:type="character" w:customStyle="1" w:styleId="bb-header">
    <w:name w:val="bb-header"/>
    <w:basedOn w:val="ac"/>
    <w:rsid w:val="00FD06E3"/>
  </w:style>
  <w:style w:type="paragraph" w:customStyle="1" w:styleId="affffffffffffffffffffffffd">
    <w:name w:val="Рабочий русский"/>
    <w:basedOn w:val="ab"/>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e">
    <w:name w:val="Таблицы текст"/>
    <w:basedOn w:val="ab"/>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2"/>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c"/>
    <w:rsid w:val="00FD06E3"/>
  </w:style>
  <w:style w:type="character" w:customStyle="1" w:styleId="rubtitle">
    <w:name w:val="rub_title"/>
    <w:basedOn w:val="ac"/>
    <w:rsid w:val="00FD06E3"/>
  </w:style>
  <w:style w:type="paragraph" w:customStyle="1" w:styleId="2ffff2">
    <w:name w:val="Заголовок2"/>
    <w:basedOn w:val="ab"/>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c"/>
    <w:rsid w:val="00CA731E"/>
    <w:rPr>
      <w:rFonts w:ascii="Verdana" w:hAnsi="Verdana" w:hint="default"/>
      <w:b w:val="0"/>
      <w:bCs w:val="0"/>
      <w:i w:val="0"/>
      <w:iCs w:val="0"/>
      <w:color w:val="666666"/>
      <w:sz w:val="20"/>
      <w:szCs w:val="20"/>
    </w:rPr>
  </w:style>
  <w:style w:type="paragraph" w:customStyle="1" w:styleId="2110">
    <w:name w:val="Основной текст 211"/>
    <w:basedOn w:val="ab"/>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b"/>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b"/>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c"/>
    <w:rsid w:val="001E4375"/>
    <w:rPr>
      <w:rFonts w:ascii="Arial" w:eastAsia="Times New Roman" w:hAnsi="Arial" w:cs="Times New Roman"/>
      <w:b/>
      <w:bCs/>
      <w:color w:val="365F91"/>
      <w:sz w:val="24"/>
      <w:szCs w:val="24"/>
    </w:rPr>
  </w:style>
  <w:style w:type="character" w:customStyle="1" w:styleId="14f3">
    <w:name w:val="Знак Знак14"/>
    <w:basedOn w:val="ac"/>
    <w:rsid w:val="001E4375"/>
    <w:rPr>
      <w:rFonts w:ascii="Arial" w:eastAsia="Times New Roman" w:hAnsi="Arial" w:cs="Times New Roman"/>
      <w:color w:val="365F91"/>
      <w:sz w:val="24"/>
      <w:szCs w:val="24"/>
    </w:rPr>
  </w:style>
  <w:style w:type="character" w:customStyle="1" w:styleId="138">
    <w:name w:val="Знак Знак13"/>
    <w:basedOn w:val="ac"/>
    <w:rsid w:val="001E4375"/>
    <w:rPr>
      <w:rFonts w:ascii="Arial" w:eastAsia="Times New Roman" w:hAnsi="Arial" w:cs="Times New Roman"/>
      <w:color w:val="4F81BD"/>
      <w:sz w:val="24"/>
      <w:szCs w:val="24"/>
    </w:rPr>
  </w:style>
  <w:style w:type="character" w:customStyle="1" w:styleId="12c">
    <w:name w:val="Знак Знак12"/>
    <w:basedOn w:val="ac"/>
    <w:rsid w:val="001E4375"/>
    <w:rPr>
      <w:rFonts w:ascii="Arial" w:eastAsia="Times New Roman" w:hAnsi="Arial" w:cs="Times New Roman"/>
      <w:i/>
      <w:iCs/>
      <w:color w:val="4F81BD"/>
      <w:sz w:val="24"/>
      <w:szCs w:val="24"/>
    </w:rPr>
  </w:style>
  <w:style w:type="character" w:customStyle="1" w:styleId="11f6">
    <w:name w:val="Знак Знак11"/>
    <w:basedOn w:val="ac"/>
    <w:semiHidden/>
    <w:rsid w:val="001E4375"/>
    <w:rPr>
      <w:rFonts w:ascii="Arial" w:eastAsia="Times New Roman" w:hAnsi="Arial" w:cs="Times New Roman"/>
      <w:color w:val="4F81BD"/>
    </w:rPr>
  </w:style>
  <w:style w:type="character" w:customStyle="1" w:styleId="10c">
    <w:name w:val="Знак Знак10"/>
    <w:basedOn w:val="ac"/>
    <w:rsid w:val="001E4375"/>
    <w:rPr>
      <w:rFonts w:ascii="Arial" w:eastAsia="Times New Roman" w:hAnsi="Arial" w:cs="Times New Roman"/>
      <w:i/>
      <w:iCs/>
      <w:color w:val="4F81BD"/>
    </w:rPr>
  </w:style>
  <w:style w:type="character" w:customStyle="1" w:styleId="9f0">
    <w:name w:val="Знак Знак9"/>
    <w:basedOn w:val="ac"/>
    <w:semiHidden/>
    <w:rsid w:val="001E4375"/>
    <w:rPr>
      <w:rFonts w:ascii="Arial" w:eastAsia="Times New Roman" w:hAnsi="Arial" w:cs="Times New Roman"/>
      <w:b/>
      <w:bCs/>
      <w:color w:val="9BBB59"/>
      <w:sz w:val="20"/>
      <w:szCs w:val="20"/>
    </w:rPr>
  </w:style>
  <w:style w:type="character" w:customStyle="1" w:styleId="8f3">
    <w:name w:val="Знак Знак8"/>
    <w:basedOn w:val="ac"/>
    <w:semiHidden/>
    <w:rsid w:val="001E4375"/>
    <w:rPr>
      <w:rFonts w:ascii="Arial" w:eastAsia="Times New Roman" w:hAnsi="Arial" w:cs="Times New Roman"/>
      <w:b/>
      <w:bCs/>
      <w:i/>
      <w:iCs/>
      <w:color w:val="9BBB59"/>
      <w:sz w:val="20"/>
      <w:szCs w:val="20"/>
    </w:rPr>
  </w:style>
  <w:style w:type="character" w:customStyle="1" w:styleId="7f1">
    <w:name w:val="Знак Знак7"/>
    <w:basedOn w:val="ac"/>
    <w:semiHidden/>
    <w:rsid w:val="001E4375"/>
    <w:rPr>
      <w:rFonts w:ascii="Arial" w:eastAsia="Times New Roman" w:hAnsi="Arial" w:cs="Times New Roman"/>
      <w:i/>
      <w:iCs/>
      <w:color w:val="9BBB59"/>
      <w:sz w:val="20"/>
      <w:szCs w:val="20"/>
    </w:rPr>
  </w:style>
  <w:style w:type="character" w:customStyle="1" w:styleId="6f6">
    <w:name w:val="Знак Знак6"/>
    <w:basedOn w:val="ac"/>
    <w:rsid w:val="001E4375"/>
    <w:rPr>
      <w:rFonts w:ascii="Arial" w:eastAsia="Times New Roman" w:hAnsi="Arial" w:cs="Times New Roman"/>
      <w:i/>
      <w:iCs/>
      <w:color w:val="243F60"/>
      <w:sz w:val="60"/>
      <w:szCs w:val="60"/>
    </w:rPr>
  </w:style>
  <w:style w:type="character" w:customStyle="1" w:styleId="5fc">
    <w:name w:val="Знак Знак5"/>
    <w:basedOn w:val="ac"/>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c"/>
    <w:semiHidden/>
    <w:rsid w:val="001E4375"/>
    <w:rPr>
      <w:rFonts w:ascii="Times New Roman" w:eastAsia="Times New Roman" w:hAnsi="Times New Roman" w:cs="Times New Roman"/>
      <w:sz w:val="24"/>
      <w:szCs w:val="24"/>
      <w:lang w:eastAsia="ru-RU"/>
    </w:rPr>
  </w:style>
  <w:style w:type="character" w:customStyle="1" w:styleId="3fff0">
    <w:name w:val="Знак Знак3"/>
    <w:basedOn w:val="ac"/>
    <w:rsid w:val="001E4375"/>
    <w:rPr>
      <w:rFonts w:ascii="Times New Roman" w:eastAsia="Times New Roman" w:hAnsi="Times New Roman" w:cs="Times New Roman"/>
      <w:sz w:val="16"/>
      <w:szCs w:val="16"/>
      <w:lang w:eastAsia="ru-RU"/>
    </w:rPr>
  </w:style>
  <w:style w:type="character" w:customStyle="1" w:styleId="1ffffffb">
    <w:name w:val="Знак Знак1"/>
    <w:basedOn w:val="ac"/>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
    <w:name w:val="Автор"/>
    <w:basedOn w:val="af0"/>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0">
    <w:name w:val="Название главы"/>
    <w:basedOn w:val="ab"/>
    <w:next w:val="ab"/>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1">
    <w:name w:val="Подзаголовок главы"/>
    <w:basedOn w:val="ab"/>
    <w:next w:val="af0"/>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2">
    <w:name w:val="Заголовок главы"/>
    <w:basedOn w:val="ab"/>
    <w:next w:val="afffffffffffffffffffffffff1"/>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3">
    <w:name w:val="Определение термина"/>
    <w:basedOn w:val="af0"/>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4">
    <w:name w:val="База указателя"/>
    <w:basedOn w:val="ab"/>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5">
    <w:name w:val="Имя"/>
    <w:basedOn w:val="af0"/>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6">
    <w:name w:val="Название раздела"/>
    <w:basedOn w:val="affffffffffffffff4"/>
    <w:next w:val="af0"/>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7">
    <w:name w:val="База оглавления"/>
    <w:basedOn w:val="ab"/>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c"/>
    <w:rsid w:val="001E4375"/>
    <w:rPr>
      <w:color w:val="000000"/>
      <w:spacing w:val="-2"/>
      <w:sz w:val="28"/>
      <w:szCs w:val="28"/>
      <w:lang w:val="uk-UA" w:eastAsia="en-US" w:bidi="en-US"/>
    </w:rPr>
  </w:style>
  <w:style w:type="paragraph" w:customStyle="1" w:styleId="8f4">
    <w:name w:val="Обычный (веб)8"/>
    <w:basedOn w:val="ab"/>
    <w:rsid w:val="00CC2372"/>
    <w:pPr>
      <w:spacing w:after="240" w:line="240" w:lineRule="auto"/>
    </w:pPr>
    <w:rPr>
      <w:rFonts w:ascii="Times New Roman" w:eastAsia="Times New Roman" w:hAnsi="Times New Roman" w:cs="Times New Roman"/>
      <w:sz w:val="24"/>
      <w:szCs w:val="24"/>
      <w:lang w:eastAsia="ru-RU"/>
    </w:rPr>
  </w:style>
  <w:style w:type="paragraph" w:customStyle="1" w:styleId="BodyTextIndent">
    <w:name w:val="Body Text Indent"/>
    <w:basedOn w:val="ab"/>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ListParagraph">
    <w:name w:val="List Paragraph"/>
    <w:basedOn w:val="ab"/>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Normal5">
    <w:name w:val="Normal"/>
    <w:rsid w:val="00437A33"/>
    <w:pPr>
      <w:spacing w:after="0" w:line="240" w:lineRule="auto"/>
    </w:pPr>
    <w:rPr>
      <w:rFonts w:ascii="Times New Roman" w:eastAsia="MS Mincho" w:hAnsi="Times New Roman" w:cs="Times New Roman"/>
      <w:sz w:val="24"/>
      <w:szCs w:val="20"/>
      <w:lang w:val="uk-UA" w:eastAsia="ru-RU"/>
    </w:rPr>
  </w:style>
  <w:style w:type="paragraph" w:customStyle="1" w:styleId="BodyTextIndent3">
    <w:name w:val="Body Text Indent 3"/>
    <w:basedOn w:val="ab"/>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BodyText2">
    <w:name w:val="Body Text 2"/>
    <w:basedOn w:val="ab"/>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 Знак Знак15"/>
    <w:basedOn w:val="ac"/>
    <w:rsid w:val="00371B16"/>
    <w:rPr>
      <w:b/>
      <w:bCs/>
      <w:sz w:val="28"/>
      <w:szCs w:val="24"/>
      <w:u w:val="single"/>
      <w:lang w:val="uk-UA" w:eastAsia="ru-RU" w:bidi="ar-SA"/>
    </w:rPr>
  </w:style>
  <w:style w:type="character" w:customStyle="1" w:styleId="6f7">
    <w:name w:val=" Знак Знак6"/>
    <w:basedOn w:val="ac"/>
    <w:rsid w:val="00371B16"/>
    <w:rPr>
      <w:sz w:val="28"/>
      <w:szCs w:val="24"/>
      <w:lang w:val="uk-UA" w:eastAsia="ru-RU" w:bidi="ar-SA"/>
    </w:rPr>
  </w:style>
  <w:style w:type="character" w:customStyle="1" w:styleId="5fd">
    <w:name w:val=" Знак Знак5"/>
    <w:basedOn w:val="ac"/>
    <w:rsid w:val="00371B16"/>
    <w:rPr>
      <w:sz w:val="24"/>
      <w:szCs w:val="24"/>
      <w:lang w:val="ru-RU" w:eastAsia="ru-RU" w:bidi="ar-SA"/>
    </w:rPr>
  </w:style>
  <w:style w:type="paragraph" w:customStyle="1" w:styleId="afffffffffffffffffffffffff8">
    <w:name w:val="Дисс Табл Рядки"/>
    <w:basedOn w:val="ab"/>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9">
    <w:name w:val="Дисс Табл Данные"/>
    <w:basedOn w:val="ab"/>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a">
    <w:name w:val="Дисс Табл Примечание"/>
    <w:basedOn w:val="ab"/>
    <w:next w:val="ab"/>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b">
    <w:name w:val="Дисс Табл Название"/>
    <w:basedOn w:val="ab"/>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c">
    <w:name w:val="Дисс Раздел"/>
    <w:basedOn w:val="ab"/>
    <w:next w:val="ab"/>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b"/>
    <w:next w:val="ab"/>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d">
    <w:name w:val="Знак нумерации"/>
    <w:rsid w:val="00092DF0"/>
  </w:style>
  <w:style w:type="character" w:customStyle="1" w:styleId="WW-0">
    <w:name w:val="WW-Знак нумерации"/>
    <w:rsid w:val="00092DF0"/>
  </w:style>
  <w:style w:type="paragraph" w:customStyle="1" w:styleId="BodyText3">
    <w:name w:val="Body Text 3"/>
    <w:basedOn w:val="ab"/>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b"/>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e">
    <w:name w:val="Название рисунка"/>
    <w:basedOn w:val="a"/>
    <w:next w:val="ab"/>
    <w:autoRedefine/>
    <w:rsid w:val="00092DF0"/>
    <w:pPr>
      <w:widowControl w:val="0"/>
      <w:numPr>
        <w:numId w:val="0"/>
      </w:numPr>
      <w:spacing w:line="480" w:lineRule="auto"/>
    </w:pPr>
    <w:rPr>
      <w:sz w:val="28"/>
      <w:szCs w:val="20"/>
      <w:lang w:val="en-US"/>
    </w:rPr>
  </w:style>
  <w:style w:type="paragraph" w:customStyle="1" w:styleId="affffffffffffffffffffffffff">
    <w:name w:val="Íàçâ. òàáëèöû"/>
    <w:basedOn w:val="ab"/>
    <w:next w:val="afffffffffffffffffffb"/>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 Знак Знак23"/>
    <w:basedOn w:val="ac"/>
    <w:rsid w:val="00092DF0"/>
    <w:rPr>
      <w:b/>
      <w:color w:val="000000"/>
      <w:sz w:val="28"/>
      <w:lang w:val="ru-RU" w:eastAsia="ru-RU" w:bidi="ar-SA"/>
    </w:rPr>
  </w:style>
  <w:style w:type="character" w:customStyle="1" w:styleId="14f4">
    <w:name w:val=" Знак Знак14"/>
    <w:basedOn w:val="ac"/>
    <w:rsid w:val="00092DF0"/>
    <w:rPr>
      <w:sz w:val="28"/>
      <w:lang w:val="ru-RU" w:eastAsia="ru-RU" w:bidi="ar-SA"/>
    </w:rPr>
  </w:style>
  <w:style w:type="character" w:customStyle="1" w:styleId="11f7">
    <w:name w:val=" Знак Знак11"/>
    <w:basedOn w:val="ac"/>
    <w:rsid w:val="00092DF0"/>
    <w:rPr>
      <w:sz w:val="28"/>
      <w:lang w:val="ru-RU" w:eastAsia="ru-RU" w:bidi="ar-SA"/>
    </w:rPr>
  </w:style>
  <w:style w:type="character" w:customStyle="1" w:styleId="textitalic1">
    <w:name w:val="text_italic1"/>
    <w:basedOn w:val="ac"/>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BodyTextIndent20">
    <w:name w:val="Body Text Indent 2"/>
    <w:basedOn w:val="ab"/>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a">
    <w:name w:val="точка"/>
    <w:basedOn w:val="ab"/>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0">
    <w:name w:val="абзац"/>
    <w:basedOn w:val="ab"/>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PlainText">
    <w:name w:val="Plain Text"/>
    <w:basedOn w:val="ab"/>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d"/>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b"/>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b"/>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c"/>
    <w:rsid w:val="00C52A7D"/>
  </w:style>
  <w:style w:type="character" w:customStyle="1" w:styleId="flag">
    <w:name w:val="flag"/>
    <w:basedOn w:val="ac"/>
    <w:rsid w:val="00C52A7D"/>
  </w:style>
  <w:style w:type="paragraph" w:customStyle="1" w:styleId="pmid3">
    <w:name w:val="pmid3"/>
    <w:basedOn w:val="ab"/>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c"/>
    <w:rsid w:val="00C52A7D"/>
    <w:rPr>
      <w:b/>
      <w:bCs/>
    </w:rPr>
  </w:style>
  <w:style w:type="character" w:customStyle="1" w:styleId="pubtitle">
    <w:name w:val="pubtitle"/>
    <w:basedOn w:val="ac"/>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6">
    <w:name w:val="мой стиль"/>
    <w:basedOn w:val="ab"/>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c"/>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1">
    <w:name w:val="Моя таблица"/>
    <w:basedOn w:val="af0"/>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Title">
    <w:name w:val="Title"/>
    <w:basedOn w:val="ab"/>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b"/>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3">
    <w:name w:val="7"/>
    <w:basedOn w:val="ac"/>
    <w:rsid w:val="00126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ydisser.com/search.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1812</TotalTime>
  <Pages>33</Pages>
  <Words>9190</Words>
  <Characters>52386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856</cp:revision>
  <dcterms:created xsi:type="dcterms:W3CDTF">2015-05-26T12:20:00Z</dcterms:created>
  <dcterms:modified xsi:type="dcterms:W3CDTF">2015-06-04T08:15:00Z</dcterms:modified>
</cp:coreProperties>
</file>