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C6A" w:rsidRPr="003A4C6A" w:rsidRDefault="003A4C6A" w:rsidP="003A4C6A">
      <w:pPr>
        <w:framePr w:h="1113" w:wrap="notBeside" w:vAnchor="text" w:hAnchor="text" w:xAlign="right" w:y="1"/>
        <w:tabs>
          <w:tab w:val="clear" w:pos="709"/>
        </w:tabs>
        <w:suppressAutoHyphens w:val="0"/>
        <w:spacing w:after="0" w:line="240" w:lineRule="auto"/>
        <w:ind w:firstLine="0"/>
        <w:jc w:val="right"/>
        <w:rPr>
          <w:rFonts w:ascii="Arial Unicode MS" w:eastAsia="Arial Unicode MS" w:hAnsi="Arial Unicode MS" w:cs="Arial Unicode MS"/>
          <w:color w:val="000000"/>
          <w:kern w:val="0"/>
          <w:sz w:val="2"/>
          <w:szCs w:val="2"/>
          <w:lang w:eastAsia="ru-RU" w:bidi="ru-RU"/>
        </w:rPr>
      </w:pPr>
      <w:r>
        <w:rPr>
          <w:rFonts w:ascii="Arial Unicode MS" w:eastAsia="Arial Unicode MS" w:hAnsi="Arial Unicode MS" w:cs="Arial Unicode MS"/>
          <w:noProof/>
          <w:color w:val="000000"/>
          <w:kern w:val="0"/>
          <w:sz w:val="24"/>
          <w:szCs w:val="24"/>
          <w:lang w:eastAsia="ru-RU"/>
        </w:rPr>
        <w:drawing>
          <wp:inline distT="0" distB="0" distL="0" distR="0">
            <wp:extent cx="1179830" cy="708025"/>
            <wp:effectExtent l="19050" t="0" r="1270" b="0"/>
            <wp:docPr id="1749" name="Рисунок 1749" descr="C:\Users\Pavel\AppData\Local\Temp\Rar$DIa0.401\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9" descr="C:\Users\Pavel\AppData\Local\Temp\Rar$DIa0.401\media\image1.jpeg"/>
                    <pic:cNvPicPr>
                      <a:picLocks noChangeAspect="1" noChangeArrowheads="1"/>
                    </pic:cNvPicPr>
                  </pic:nvPicPr>
                  <pic:blipFill>
                    <a:blip r:embed="rId8" cstate="print"/>
                    <a:srcRect/>
                    <a:stretch>
                      <a:fillRect/>
                    </a:stretch>
                  </pic:blipFill>
                  <pic:spPr bwMode="auto">
                    <a:xfrm>
                      <a:off x="0" y="0"/>
                      <a:ext cx="1179830" cy="708025"/>
                    </a:xfrm>
                    <a:prstGeom prst="rect">
                      <a:avLst/>
                    </a:prstGeom>
                    <a:noFill/>
                    <a:ln w="9525">
                      <a:noFill/>
                      <a:miter lim="800000"/>
                      <a:headEnd/>
                      <a:tailEnd/>
                    </a:ln>
                  </pic:spPr>
                </pic:pic>
              </a:graphicData>
            </a:graphic>
          </wp:inline>
        </w:drawing>
      </w:r>
    </w:p>
    <w:p w:rsidR="003A4C6A" w:rsidRPr="003A4C6A" w:rsidRDefault="003A4C6A" w:rsidP="003A4C6A">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pPr>
    </w:p>
    <w:p w:rsidR="003A4C6A" w:rsidRPr="003A4C6A" w:rsidRDefault="003A4C6A" w:rsidP="003A4C6A">
      <w:pPr>
        <w:tabs>
          <w:tab w:val="clear" w:pos="709"/>
        </w:tabs>
        <w:suppressAutoHyphens w:val="0"/>
        <w:spacing w:after="1287" w:line="240" w:lineRule="exact"/>
        <w:ind w:left="60" w:firstLine="0"/>
        <w:jc w:val="center"/>
        <w:rPr>
          <w:rFonts w:ascii="Times New Roman" w:eastAsia="Times New Roman" w:hAnsi="Times New Roman" w:cs="Times New Roman"/>
          <w:b/>
          <w:bCs/>
          <w:kern w:val="0"/>
          <w:sz w:val="24"/>
          <w:szCs w:val="24"/>
          <w:lang w:eastAsia="ru-RU" w:bidi="ru-RU"/>
        </w:rPr>
      </w:pPr>
      <w:r w:rsidRPr="003A4C6A">
        <w:rPr>
          <w:rFonts w:ascii="Times New Roman" w:eastAsia="Times New Roman" w:hAnsi="Times New Roman" w:cs="Times New Roman"/>
          <w:b/>
          <w:bCs/>
          <w:color w:val="000000"/>
          <w:kern w:val="0"/>
          <w:sz w:val="24"/>
          <w:szCs w:val="24"/>
          <w:lang w:eastAsia="ru-RU" w:bidi="ru-RU"/>
        </w:rPr>
        <w:t>Сомин Владимир Александрович</w:t>
      </w:r>
    </w:p>
    <w:p w:rsidR="003A4C6A" w:rsidRPr="003A4C6A" w:rsidRDefault="003A4C6A" w:rsidP="003A4C6A">
      <w:pPr>
        <w:tabs>
          <w:tab w:val="clear" w:pos="709"/>
        </w:tabs>
        <w:suppressAutoHyphens w:val="0"/>
        <w:spacing w:after="1380" w:line="262" w:lineRule="exact"/>
        <w:ind w:left="60" w:firstLine="0"/>
        <w:jc w:val="center"/>
        <w:rPr>
          <w:rFonts w:ascii="Times New Roman" w:eastAsia="Times New Roman" w:hAnsi="Times New Roman" w:cs="Times New Roman"/>
          <w:b/>
          <w:bCs/>
          <w:kern w:val="0"/>
          <w:sz w:val="24"/>
          <w:szCs w:val="24"/>
          <w:lang w:eastAsia="ru-RU" w:bidi="ru-RU"/>
        </w:rPr>
      </w:pPr>
      <w:r w:rsidRPr="003A4C6A">
        <w:rPr>
          <w:rFonts w:ascii="Times New Roman" w:eastAsia="Times New Roman" w:hAnsi="Times New Roman" w:cs="Times New Roman"/>
          <w:b/>
          <w:bCs/>
          <w:color w:val="000000"/>
          <w:kern w:val="0"/>
          <w:sz w:val="24"/>
          <w:szCs w:val="24"/>
          <w:lang w:eastAsia="ru-RU" w:bidi="ru-RU"/>
        </w:rPr>
        <w:t>ЭКОЛОГИЧЕСКИ БЕЗОПАСНОЕ ВОДОПОЛЬЗОВАНИЕ</w:t>
      </w:r>
      <w:r w:rsidRPr="003A4C6A">
        <w:rPr>
          <w:rFonts w:ascii="Times New Roman" w:eastAsia="Times New Roman" w:hAnsi="Times New Roman" w:cs="Times New Roman"/>
          <w:b/>
          <w:bCs/>
          <w:color w:val="000000"/>
          <w:kern w:val="0"/>
          <w:sz w:val="24"/>
          <w:szCs w:val="24"/>
          <w:lang w:eastAsia="ru-RU" w:bidi="ru-RU"/>
        </w:rPr>
        <w:br/>
        <w:t>С ПРИМЕНЕНИЕМ ТЕХНОЛОГИЧЕСКИХ РЕШЕНИЙ</w:t>
      </w:r>
      <w:r w:rsidRPr="003A4C6A">
        <w:rPr>
          <w:rFonts w:ascii="Times New Roman" w:eastAsia="Times New Roman" w:hAnsi="Times New Roman" w:cs="Times New Roman"/>
          <w:b/>
          <w:bCs/>
          <w:color w:val="000000"/>
          <w:kern w:val="0"/>
          <w:sz w:val="24"/>
          <w:szCs w:val="24"/>
          <w:lang w:eastAsia="ru-RU" w:bidi="ru-RU"/>
        </w:rPr>
        <w:br/>
        <w:t>НА ОСНОВЕ НОВЫХ СОРБЦИОННЫХ МАТЕРИАЛОВ</w:t>
      </w:r>
      <w:r w:rsidRPr="003A4C6A">
        <w:rPr>
          <w:rFonts w:ascii="Times New Roman" w:eastAsia="Times New Roman" w:hAnsi="Times New Roman" w:cs="Times New Roman"/>
          <w:b/>
          <w:bCs/>
          <w:color w:val="000000"/>
          <w:kern w:val="0"/>
          <w:sz w:val="24"/>
          <w:szCs w:val="24"/>
          <w:lang w:eastAsia="ru-RU" w:bidi="ru-RU"/>
        </w:rPr>
        <w:br/>
        <w:t>(НА ПРИМЕРЕ АЛТАЙСКОГО КРАЯ)</w:t>
      </w:r>
      <w:r w:rsidRPr="003A4C6A">
        <w:rPr>
          <w:rFonts w:ascii="Times New Roman" w:eastAsia="Times New Roman" w:hAnsi="Times New Roman" w:cs="Times New Roman"/>
          <w:b/>
          <w:bCs/>
          <w:color w:val="000000"/>
          <w:kern w:val="0"/>
          <w:sz w:val="24"/>
          <w:szCs w:val="24"/>
          <w:lang w:eastAsia="ru-RU" w:bidi="ru-RU"/>
        </w:rPr>
        <w:br/>
      </w:r>
      <w:r w:rsidRPr="003A4C6A">
        <w:rPr>
          <w:rFonts w:ascii="Times New Roman" w:eastAsia="Times New Roman" w:hAnsi="Times New Roman" w:cs="Times New Roman"/>
          <w:kern w:val="0"/>
          <w:sz w:val="24"/>
          <w:szCs w:val="24"/>
          <w:shd w:val="clear" w:color="auto" w:fill="FFFFFF"/>
          <w:lang w:eastAsia="ru-RU" w:bidi="ru-RU"/>
        </w:rPr>
        <w:t>25.00.27 - Гидрология суши, водные ресурсы, гидрохимия</w:t>
      </w:r>
    </w:p>
    <w:p w:rsidR="003A4C6A" w:rsidRPr="003A4C6A" w:rsidRDefault="003A4C6A" w:rsidP="003A4C6A">
      <w:pPr>
        <w:tabs>
          <w:tab w:val="clear" w:pos="709"/>
        </w:tabs>
        <w:suppressAutoHyphens w:val="0"/>
        <w:spacing w:after="0" w:line="262" w:lineRule="exact"/>
        <w:ind w:left="60" w:firstLine="0"/>
        <w:jc w:val="center"/>
        <w:rPr>
          <w:rFonts w:ascii="Times New Roman" w:eastAsia="Times New Roman" w:hAnsi="Times New Roman" w:cs="Times New Roman"/>
          <w:kern w:val="0"/>
          <w:sz w:val="24"/>
          <w:szCs w:val="24"/>
          <w:lang w:eastAsia="ru-RU" w:bidi="ru-RU"/>
        </w:rPr>
      </w:pPr>
      <w:r w:rsidRPr="003A4C6A">
        <w:rPr>
          <w:rFonts w:ascii="Times New Roman" w:eastAsia="Times New Roman" w:hAnsi="Times New Roman" w:cs="Times New Roman"/>
          <w:color w:val="000000"/>
          <w:kern w:val="0"/>
          <w:sz w:val="24"/>
          <w:szCs w:val="24"/>
          <w:lang w:eastAsia="ru-RU" w:bidi="ru-RU"/>
        </w:rPr>
        <w:t>АВТОРЕФЕРАТ</w:t>
      </w:r>
    </w:p>
    <w:p w:rsidR="003A4C6A" w:rsidRPr="003A4C6A" w:rsidRDefault="003A4C6A" w:rsidP="003A4C6A">
      <w:pPr>
        <w:tabs>
          <w:tab w:val="clear" w:pos="709"/>
        </w:tabs>
        <w:suppressAutoHyphens w:val="0"/>
        <w:spacing w:after="2058" w:line="262" w:lineRule="exact"/>
        <w:ind w:left="60" w:firstLine="0"/>
        <w:jc w:val="center"/>
        <w:rPr>
          <w:rFonts w:ascii="Times New Roman" w:eastAsia="Times New Roman" w:hAnsi="Times New Roman" w:cs="Times New Roman"/>
          <w:kern w:val="0"/>
          <w:sz w:val="24"/>
          <w:szCs w:val="24"/>
          <w:lang w:eastAsia="ru-RU" w:bidi="ru-RU"/>
        </w:rPr>
      </w:pPr>
      <w:r w:rsidRPr="003A4C6A">
        <w:rPr>
          <w:rFonts w:ascii="Times New Roman" w:eastAsia="Times New Roman" w:hAnsi="Times New Roman" w:cs="Times New Roman"/>
          <w:color w:val="000000"/>
          <w:kern w:val="0"/>
          <w:sz w:val="24"/>
          <w:szCs w:val="24"/>
          <w:lang w:eastAsia="ru-RU" w:bidi="ru-RU"/>
        </w:rPr>
        <w:t>диссертации на соискание ученой степени</w:t>
      </w:r>
      <w:r w:rsidRPr="003A4C6A">
        <w:rPr>
          <w:rFonts w:ascii="Times New Roman" w:eastAsia="Times New Roman" w:hAnsi="Times New Roman" w:cs="Times New Roman"/>
          <w:color w:val="000000"/>
          <w:kern w:val="0"/>
          <w:sz w:val="24"/>
          <w:szCs w:val="24"/>
          <w:lang w:eastAsia="ru-RU" w:bidi="ru-RU"/>
        </w:rPr>
        <w:br/>
        <w:t>доктора технических наук</w:t>
      </w:r>
    </w:p>
    <w:p w:rsidR="003A4C6A" w:rsidRPr="003A4C6A" w:rsidRDefault="003A4C6A" w:rsidP="003A4C6A">
      <w:pPr>
        <w:tabs>
          <w:tab w:val="clear" w:pos="709"/>
        </w:tabs>
        <w:suppressAutoHyphens w:val="0"/>
        <w:spacing w:after="0" w:line="240" w:lineRule="exact"/>
        <w:ind w:left="60" w:firstLine="0"/>
        <w:jc w:val="center"/>
        <w:rPr>
          <w:rFonts w:ascii="Times New Roman" w:eastAsia="Times New Roman" w:hAnsi="Times New Roman" w:cs="Times New Roman"/>
          <w:kern w:val="0"/>
          <w:sz w:val="24"/>
          <w:szCs w:val="24"/>
          <w:lang w:eastAsia="ru-RU" w:bidi="ru-RU"/>
        </w:rPr>
        <w:sectPr w:rsidR="003A4C6A" w:rsidRPr="003A4C6A" w:rsidSect="003A4C6A">
          <w:footerReference w:type="default" r:id="rId9"/>
          <w:headerReference w:type="first" r:id="rId10"/>
          <w:type w:val="continuous"/>
          <w:pgSz w:w="8400" w:h="11900"/>
          <w:pgMar w:top="1296" w:right="794" w:bottom="995" w:left="927" w:header="0" w:footer="3" w:gutter="0"/>
          <w:cols w:space="720"/>
          <w:noEndnote/>
          <w:titlePg/>
          <w:docGrid w:linePitch="360"/>
        </w:sectPr>
      </w:pPr>
      <w:r w:rsidRPr="003A4C6A">
        <w:rPr>
          <w:rFonts w:ascii="Times New Roman" w:eastAsia="Times New Roman" w:hAnsi="Times New Roman" w:cs="Times New Roman"/>
          <w:color w:val="000000"/>
          <w:kern w:val="0"/>
          <w:sz w:val="24"/>
          <w:szCs w:val="24"/>
          <w:lang w:eastAsia="ru-RU" w:bidi="ru-RU"/>
        </w:rPr>
        <w:t>Барнаул - 2015</w:t>
      </w:r>
    </w:p>
    <w:p w:rsidR="003A4C6A" w:rsidRPr="003A4C6A" w:rsidRDefault="003A4C6A" w:rsidP="003A4C6A">
      <w:pPr>
        <w:tabs>
          <w:tab w:val="clear" w:pos="709"/>
        </w:tabs>
        <w:suppressAutoHyphens w:val="0"/>
        <w:spacing w:after="180" w:line="197" w:lineRule="exact"/>
        <w:ind w:firstLine="420"/>
        <w:rPr>
          <w:rFonts w:ascii="Times New Roman" w:eastAsia="Times New Roman" w:hAnsi="Times New Roman" w:cs="Times New Roman"/>
          <w:kern w:val="0"/>
          <w:sz w:val="18"/>
          <w:szCs w:val="18"/>
          <w:lang w:eastAsia="ru-RU" w:bidi="ru-RU"/>
        </w:rPr>
      </w:pPr>
      <w:r w:rsidRPr="003A4C6A">
        <w:rPr>
          <w:rFonts w:ascii="Times New Roman" w:eastAsia="Times New Roman" w:hAnsi="Times New Roman" w:cs="Times New Roman"/>
          <w:color w:val="000000"/>
          <w:kern w:val="0"/>
          <w:sz w:val="18"/>
          <w:szCs w:val="18"/>
          <w:lang w:eastAsia="ru-RU" w:bidi="ru-RU"/>
        </w:rPr>
        <w:t>Работа выполнена в федеральном государственном бюджетном образовательном учреждении высшего профессионального образования «Алтайский государственный технический университет им. И.И. Ползунова» на кафедре химической техники и инженерной экологии</w:t>
      </w:r>
    </w:p>
    <w:p w:rsidR="003A4C6A" w:rsidRPr="003A4C6A" w:rsidRDefault="003A4C6A" w:rsidP="003A4C6A">
      <w:pPr>
        <w:tabs>
          <w:tab w:val="clear" w:pos="709"/>
        </w:tabs>
        <w:suppressAutoHyphens w:val="0"/>
        <w:spacing w:after="364" w:line="197" w:lineRule="exact"/>
        <w:ind w:firstLine="0"/>
        <w:jc w:val="right"/>
        <w:rPr>
          <w:rFonts w:ascii="Times New Roman" w:eastAsia="Times New Roman" w:hAnsi="Times New Roman" w:cs="Times New Roman"/>
          <w:kern w:val="0"/>
          <w:sz w:val="18"/>
          <w:szCs w:val="18"/>
          <w:lang w:eastAsia="ru-RU" w:bidi="ru-RU"/>
        </w:rPr>
      </w:pPr>
      <w:r w:rsidRPr="003A4C6A">
        <w:rPr>
          <w:rFonts w:ascii="Times New Roman" w:eastAsia="Times New Roman" w:hAnsi="Times New Roman" w:cs="Times New Roman"/>
          <w:kern w:val="0"/>
          <w:sz w:val="18"/>
          <w:szCs w:val="18"/>
          <w:lang w:eastAsia="ru-RU" w:bidi="ru-RU"/>
        </w:rPr>
        <w:pict>
          <v:shapetype id="_x0000_t202" coordsize="21600,21600" o:spt="202" path="m,l,21600r21600,l21600,xe">
            <v:stroke joinstyle="miter"/>
            <v:path gradientshapeok="t" o:connecttype="rect"/>
          </v:shapetype>
          <v:shape id="_x0000_s612490" type="#_x0000_t202" style="position:absolute;left:0;text-align:left;margin-left:.05pt;margin-top:-.95pt;width:95.3pt;height:12pt;z-index:-251656192;mso-wrap-distance-left:5pt;mso-wrap-distance-right:96pt;mso-wrap-distance-bottom:15.85pt;mso-position-horizontal-relative:margin" filled="f" stroked="f">
            <v:textbox style="mso-fit-shape-to-text:t" inset="0,0,0,0">
              <w:txbxContent>
                <w:p w:rsidR="003A4C6A" w:rsidRDefault="003A4C6A" w:rsidP="003A4C6A">
                  <w:pPr>
                    <w:pStyle w:val="6fb"/>
                    <w:shd w:val="clear" w:color="auto" w:fill="auto"/>
                    <w:spacing w:line="180" w:lineRule="exact"/>
                  </w:pPr>
                  <w:r>
                    <w:rPr>
                      <w:color w:val="000000"/>
                      <w:lang w:val="ru-RU" w:eastAsia="ru-RU" w:bidi="ru-RU"/>
                    </w:rPr>
                    <w:t>Научный консультант</w:t>
                  </w:r>
                </w:p>
              </w:txbxContent>
            </v:textbox>
            <w10:wrap type="square" side="right" anchorx="margin"/>
          </v:shape>
        </w:pict>
      </w:r>
      <w:r w:rsidRPr="003A4C6A">
        <w:rPr>
          <w:rFonts w:ascii="Times New Roman" w:eastAsia="Times New Roman" w:hAnsi="Times New Roman" w:cs="Times New Roman"/>
          <w:color w:val="000000"/>
          <w:kern w:val="0"/>
          <w:sz w:val="18"/>
          <w:szCs w:val="18"/>
          <w:lang w:eastAsia="ru-RU" w:bidi="ru-RU"/>
        </w:rPr>
        <w:t xml:space="preserve">доктор технических наук, профессор, Заслуженный эколог РФ </w:t>
      </w:r>
      <w:r w:rsidRPr="003A4C6A">
        <w:rPr>
          <w:rFonts w:ascii="Times New Roman" w:eastAsia="Times New Roman" w:hAnsi="Times New Roman" w:cs="Times New Roman"/>
          <w:b/>
          <w:bCs/>
          <w:color w:val="000000"/>
          <w:kern w:val="0"/>
          <w:sz w:val="18"/>
          <w:szCs w:val="18"/>
          <w:shd w:val="clear" w:color="auto" w:fill="FFFFFF"/>
          <w:lang w:eastAsia="ru-RU" w:bidi="ru-RU"/>
        </w:rPr>
        <w:t>Комарова Лариса Федоровна</w:t>
      </w:r>
    </w:p>
    <w:p w:rsidR="003A4C6A" w:rsidRPr="003A4C6A" w:rsidRDefault="003A4C6A" w:rsidP="003A4C6A">
      <w:pPr>
        <w:tabs>
          <w:tab w:val="clear" w:pos="709"/>
        </w:tabs>
        <w:suppressAutoHyphens w:val="0"/>
        <w:spacing w:after="176" w:line="192" w:lineRule="exact"/>
        <w:ind w:left="2400" w:hanging="2400"/>
        <w:jc w:val="left"/>
        <w:rPr>
          <w:rFonts w:ascii="Times New Roman" w:eastAsia="Times New Roman" w:hAnsi="Times New Roman" w:cs="Times New Roman"/>
          <w:kern w:val="0"/>
          <w:sz w:val="18"/>
          <w:szCs w:val="18"/>
          <w:lang w:eastAsia="ru-RU" w:bidi="ru-RU"/>
        </w:rPr>
      </w:pPr>
      <w:r w:rsidRPr="003A4C6A">
        <w:rPr>
          <w:rFonts w:ascii="Times New Roman" w:eastAsia="Times New Roman" w:hAnsi="Times New Roman" w:cs="Times New Roman"/>
          <w:kern w:val="0"/>
          <w:sz w:val="18"/>
          <w:szCs w:val="18"/>
          <w:lang w:eastAsia="ru-RU" w:bidi="ru-RU"/>
        </w:rPr>
        <w:pict>
          <v:shape id="_x0000_s612491" type="#_x0000_t202" style="position:absolute;left:0;text-align:left;margin-left:.5pt;margin-top:-11.75pt;width:238.3pt;height:12pt;z-index:-251655168;mso-wrap-distance-left:5pt;mso-wrap-distance-right:5pt;mso-wrap-distance-bottom:5.75pt;mso-position-horizontal-relative:margin" filled="f" stroked="f">
            <v:textbox style="mso-fit-shape-to-text:t" inset="0,0,0,0">
              <w:txbxContent>
                <w:p w:rsidR="003A4C6A" w:rsidRDefault="003A4C6A" w:rsidP="003A4C6A">
                  <w:pPr>
                    <w:pStyle w:val="6fb"/>
                    <w:shd w:val="clear" w:color="auto" w:fill="auto"/>
                    <w:spacing w:line="180" w:lineRule="exact"/>
                  </w:pPr>
                  <w:r>
                    <w:rPr>
                      <w:color w:val="000000"/>
                      <w:lang w:val="ru-RU" w:eastAsia="ru-RU" w:bidi="ru-RU"/>
                    </w:rPr>
                    <w:t>Официальные оппоненты: Краснова Тамара Андреевна</w:t>
                  </w:r>
                </w:p>
              </w:txbxContent>
            </v:textbox>
            <w10:wrap type="topAndBottom" anchorx="margin"/>
          </v:shape>
        </w:pict>
      </w:r>
      <w:r w:rsidRPr="003A4C6A">
        <w:rPr>
          <w:rFonts w:ascii="Times New Roman" w:eastAsia="Times New Roman" w:hAnsi="Times New Roman" w:cs="Times New Roman"/>
          <w:color w:val="000000"/>
          <w:kern w:val="0"/>
          <w:sz w:val="18"/>
          <w:szCs w:val="18"/>
          <w:lang w:eastAsia="ru-RU" w:bidi="ru-RU"/>
        </w:rPr>
        <w:t xml:space="preserve">доктор технических наук, профессор, Заслуженный эколог РФ, ФГБОУ ВПО «Кемеровский технологический институт пищевой промышленности», зав. кафедрой аналитической химии и экологии, г. Кемерово </w:t>
      </w:r>
      <w:r w:rsidRPr="003A4C6A">
        <w:rPr>
          <w:rFonts w:ascii="Times New Roman" w:eastAsia="Times New Roman" w:hAnsi="Times New Roman" w:cs="Times New Roman"/>
          <w:b/>
          <w:bCs/>
          <w:color w:val="000000"/>
          <w:kern w:val="0"/>
          <w:sz w:val="18"/>
          <w:szCs w:val="18"/>
          <w:shd w:val="clear" w:color="auto" w:fill="FFFFFF"/>
          <w:lang w:eastAsia="ru-RU" w:bidi="ru-RU"/>
        </w:rPr>
        <w:t xml:space="preserve">Войтов Евгений Леонидович </w:t>
      </w:r>
      <w:r w:rsidRPr="003A4C6A">
        <w:rPr>
          <w:rFonts w:ascii="Times New Roman" w:eastAsia="Times New Roman" w:hAnsi="Times New Roman" w:cs="Times New Roman"/>
          <w:color w:val="000000"/>
          <w:kern w:val="0"/>
          <w:sz w:val="18"/>
          <w:szCs w:val="18"/>
          <w:lang w:eastAsia="ru-RU" w:bidi="ru-RU"/>
        </w:rPr>
        <w:t>доктор технических наук, доцент, ФГБОУ ВПО «Новосибирский государственный архитектурно</w:t>
      </w:r>
      <w:r w:rsidRPr="003A4C6A">
        <w:rPr>
          <w:rFonts w:ascii="Times New Roman" w:eastAsia="Times New Roman" w:hAnsi="Times New Roman" w:cs="Times New Roman"/>
          <w:color w:val="000000"/>
          <w:kern w:val="0"/>
          <w:sz w:val="18"/>
          <w:szCs w:val="18"/>
          <w:lang w:eastAsia="ru-RU" w:bidi="ru-RU"/>
        </w:rPr>
        <w:softHyphen/>
        <w:t xml:space="preserve">строительный университет», профессор кафедры водоснабжения и водоотведения, г. Новосибирск </w:t>
      </w:r>
      <w:r w:rsidRPr="003A4C6A">
        <w:rPr>
          <w:rFonts w:ascii="Times New Roman" w:eastAsia="Times New Roman" w:hAnsi="Times New Roman" w:cs="Times New Roman"/>
          <w:b/>
          <w:bCs/>
          <w:color w:val="000000"/>
          <w:kern w:val="0"/>
          <w:sz w:val="18"/>
          <w:szCs w:val="18"/>
          <w:shd w:val="clear" w:color="auto" w:fill="FFFFFF"/>
          <w:lang w:eastAsia="ru-RU" w:bidi="ru-RU"/>
        </w:rPr>
        <w:t xml:space="preserve">Заносова Валентина Ивановна </w:t>
      </w:r>
      <w:r w:rsidRPr="003A4C6A">
        <w:rPr>
          <w:rFonts w:ascii="Times New Roman" w:eastAsia="Times New Roman" w:hAnsi="Times New Roman" w:cs="Times New Roman"/>
          <w:color w:val="000000"/>
          <w:kern w:val="0"/>
          <w:sz w:val="18"/>
          <w:szCs w:val="18"/>
          <w:lang w:eastAsia="ru-RU" w:bidi="ru-RU"/>
        </w:rPr>
        <w:t>доктор сельскохозяйственных наук, доцент, ФГБОУ ВПО «Алтайский государственный аграрный универ</w:t>
      </w:r>
      <w:r w:rsidRPr="003A4C6A">
        <w:rPr>
          <w:rFonts w:ascii="Times New Roman" w:eastAsia="Times New Roman" w:hAnsi="Times New Roman" w:cs="Times New Roman"/>
          <w:color w:val="000000"/>
          <w:kern w:val="0"/>
          <w:sz w:val="18"/>
          <w:szCs w:val="18"/>
          <w:lang w:eastAsia="ru-RU" w:bidi="ru-RU"/>
        </w:rPr>
        <w:softHyphen/>
        <w:t>ситет», профессор кафедры гидравлики, сельскохозяй</w:t>
      </w:r>
      <w:r w:rsidRPr="003A4C6A">
        <w:rPr>
          <w:rFonts w:ascii="Times New Roman" w:eastAsia="Times New Roman" w:hAnsi="Times New Roman" w:cs="Times New Roman"/>
          <w:color w:val="000000"/>
          <w:kern w:val="0"/>
          <w:sz w:val="18"/>
          <w:szCs w:val="18"/>
          <w:lang w:eastAsia="ru-RU" w:bidi="ru-RU"/>
        </w:rPr>
        <w:softHyphen/>
        <w:t>ственного водоснабжения и водоотведения, г. Барнаул</w:t>
      </w:r>
    </w:p>
    <w:p w:rsidR="003A4C6A" w:rsidRPr="003A4C6A" w:rsidRDefault="003A4C6A" w:rsidP="003A4C6A">
      <w:pPr>
        <w:tabs>
          <w:tab w:val="clear" w:pos="709"/>
        </w:tabs>
        <w:suppressAutoHyphens w:val="0"/>
        <w:spacing w:after="0" w:line="197" w:lineRule="exact"/>
        <w:ind w:firstLine="420"/>
        <w:rPr>
          <w:rFonts w:ascii="Times New Roman" w:eastAsia="Times New Roman" w:hAnsi="Times New Roman" w:cs="Times New Roman"/>
          <w:kern w:val="0"/>
          <w:sz w:val="18"/>
          <w:szCs w:val="18"/>
          <w:lang w:eastAsia="ru-RU" w:bidi="ru-RU"/>
        </w:rPr>
      </w:pPr>
      <w:r w:rsidRPr="003A4C6A">
        <w:rPr>
          <w:rFonts w:ascii="Times New Roman" w:eastAsia="Times New Roman" w:hAnsi="Times New Roman" w:cs="Times New Roman"/>
          <w:kern w:val="0"/>
          <w:sz w:val="18"/>
          <w:szCs w:val="18"/>
          <w:lang w:eastAsia="ru-RU" w:bidi="ru-RU"/>
        </w:rPr>
        <w:pict>
          <v:shape id="_x0000_s612492" type="#_x0000_t202" style="position:absolute;left:0;text-align:left;margin-left:.25pt;margin-top:-34.1pt;width:324pt;height:22.3pt;z-index:-251654144;mso-wrap-distance-left:5pt;mso-wrap-distance-right:14.4pt;mso-position-horizontal-relative:margin" filled="f" stroked="f">
            <v:textbox style="mso-fit-shape-to-text:t" inset="0,0,0,0">
              <w:txbxContent>
                <w:p w:rsidR="003A4C6A" w:rsidRDefault="003A4C6A" w:rsidP="003A4C6A">
                  <w:pPr>
                    <w:pStyle w:val="5ff4"/>
                    <w:shd w:val="clear" w:color="auto" w:fill="auto"/>
                    <w:tabs>
                      <w:tab w:val="left" w:pos="2357"/>
                    </w:tabs>
                    <w:spacing w:after="5" w:line="180" w:lineRule="exact"/>
                    <w:ind w:firstLine="0"/>
                  </w:pPr>
                  <w:r>
                    <w:rPr>
                      <w:vertAlign w:val="superscript"/>
                    </w:rPr>
                    <w:t></w:t>
                  </w:r>
                  <w:r>
                    <w:rPr>
                      <w:vertAlign w:val="superscript"/>
                    </w:rPr>
                    <w:t></w:t>
                  </w:r>
                  <w:r>
                    <w:rPr>
                      <w:vertAlign w:val="superscript"/>
                    </w:rPr>
                    <w:t></w:t>
                  </w:r>
                  <w:r>
                    <w:t></w:t>
                  </w:r>
                  <w:r>
                    <w:rPr>
                      <w:vertAlign w:val="superscript"/>
                    </w:rPr>
                    <w:t></w:t>
                  </w:r>
                  <w:r>
                    <w:rPr>
                      <w:vertAlign w:val="superscript"/>
                    </w:rPr>
                    <w:t></w:t>
                  </w:r>
                  <w:r>
                    <w:rPr>
                      <w:vertAlign w:val="superscript"/>
                    </w:rPr>
                    <w:t></w:t>
                  </w:r>
                  <w:r>
                    <w:rPr>
                      <w:vertAlign w:val="superscript"/>
                    </w:rPr>
                    <w:t></w:t>
                  </w:r>
                  <w:r>
                    <w:rPr>
                      <w:vertAlign w:val="superscript"/>
                    </w:rPr>
                    <w:t></w:t>
                  </w:r>
                  <w:r>
                    <w:t></w:t>
                  </w:r>
                  <w:r>
                    <w:rPr>
                      <w:vertAlign w:val="superscript"/>
                    </w:rPr>
                    <w:t></w:t>
                  </w:r>
                  <w:r>
                    <w:rPr>
                      <w:vertAlign w:val="superscript"/>
                    </w:rPr>
                    <w:t></w:t>
                  </w:r>
                  <w:r>
                    <w:rPr>
                      <w:vertAlign w:val="superscript"/>
                    </w:rPr>
                    <w:t></w:t>
                  </w:r>
                  <w:r>
                    <w:rPr>
                      <w:vertAlign w:val="superscript"/>
                    </w:rPr>
                    <w:t></w:t>
                  </w:r>
                  <w:r>
                    <w:rPr>
                      <w:vertAlign w:val="superscript"/>
                    </w:rPr>
                    <w:t></w:t>
                  </w:r>
                  <w:r>
                    <w:rPr>
                      <w:vertAlign w:val="superscript"/>
                    </w:rPr>
                    <w:t></w:t>
                  </w:r>
                  <w:r>
                    <w:rPr>
                      <w:vertAlign w:val="superscript"/>
                    </w:rPr>
                    <w:t></w:t>
                  </w:r>
                  <w:r>
                    <w:rPr>
                      <w:vertAlign w:val="superscript"/>
                    </w:rPr>
                    <w:t></w:t>
                  </w:r>
                  <w:r>
                    <w:rPr>
                      <w:vertAlign w:val="superscript"/>
                    </w:rPr>
                    <w:t></w:t>
                  </w:r>
                  <w:r>
                    <w:tab/>
                  </w:r>
                  <w:r>
                    <w:rPr>
                      <w:rStyle w:val="5Exact"/>
                    </w:rPr>
                    <w:t>ФГБОУ ВПО «Российский химико-технологический</w:t>
                  </w:r>
                </w:p>
                <w:p w:rsidR="003A4C6A" w:rsidRDefault="003A4C6A" w:rsidP="003A4C6A">
                  <w:pPr>
                    <w:pStyle w:val="5ff4"/>
                    <w:shd w:val="clear" w:color="auto" w:fill="auto"/>
                    <w:spacing w:after="0" w:line="180" w:lineRule="exact"/>
                    <w:ind w:left="2400" w:firstLine="0"/>
                    <w:jc w:val="left"/>
                  </w:pPr>
                  <w:r>
                    <w:rPr>
                      <w:rStyle w:val="5Exact"/>
                    </w:rPr>
                    <w:t>университет имени Д. И. Менделеева», г. Москва</w:t>
                  </w:r>
                </w:p>
              </w:txbxContent>
            </v:textbox>
            <w10:wrap type="topAndBottom" anchorx="margin"/>
          </v:shape>
        </w:pict>
      </w:r>
      <w:r w:rsidRPr="003A4C6A">
        <w:rPr>
          <w:rFonts w:ascii="Times New Roman" w:eastAsia="Times New Roman" w:hAnsi="Times New Roman" w:cs="Times New Roman"/>
          <w:color w:val="000000"/>
          <w:kern w:val="0"/>
          <w:sz w:val="18"/>
          <w:szCs w:val="18"/>
          <w:lang w:eastAsia="ru-RU" w:bidi="ru-RU"/>
        </w:rPr>
        <w:t>Защита состоится «22» октября 2015 года в 13— часов на заседании диссертаци</w:t>
      </w:r>
      <w:r w:rsidRPr="003A4C6A">
        <w:rPr>
          <w:rFonts w:ascii="Times New Roman" w:eastAsia="Times New Roman" w:hAnsi="Times New Roman" w:cs="Times New Roman"/>
          <w:color w:val="000000"/>
          <w:kern w:val="0"/>
          <w:sz w:val="18"/>
          <w:szCs w:val="18"/>
          <w:lang w:eastAsia="ru-RU" w:bidi="ru-RU"/>
        </w:rPr>
        <w:softHyphen/>
        <w:t>онного совета Д.003.008.01 при Федеральном государственном бюджетном учрежде</w:t>
      </w:r>
      <w:r w:rsidRPr="003A4C6A">
        <w:rPr>
          <w:rFonts w:ascii="Times New Roman" w:eastAsia="Times New Roman" w:hAnsi="Times New Roman" w:cs="Times New Roman"/>
          <w:color w:val="000000"/>
          <w:kern w:val="0"/>
          <w:sz w:val="18"/>
          <w:szCs w:val="18"/>
          <w:lang w:eastAsia="ru-RU" w:bidi="ru-RU"/>
        </w:rPr>
        <w:softHyphen/>
        <w:t>нии науки Институте водных и экологических проблем Сибирского отделения Рос</w:t>
      </w:r>
      <w:r w:rsidRPr="003A4C6A">
        <w:rPr>
          <w:rFonts w:ascii="Times New Roman" w:eastAsia="Times New Roman" w:hAnsi="Times New Roman" w:cs="Times New Roman"/>
          <w:color w:val="000000"/>
          <w:kern w:val="0"/>
          <w:sz w:val="18"/>
          <w:szCs w:val="18"/>
          <w:lang w:eastAsia="ru-RU" w:bidi="ru-RU"/>
        </w:rPr>
        <w:softHyphen/>
        <w:t>сийской академии наук по адресу: 656038, г. Барнаул, ул. Молодежная, 1.</w:t>
      </w:r>
    </w:p>
    <w:p w:rsidR="003A4C6A" w:rsidRPr="003A4C6A" w:rsidRDefault="003A4C6A" w:rsidP="003A4C6A">
      <w:pPr>
        <w:tabs>
          <w:tab w:val="clear" w:pos="709"/>
        </w:tabs>
        <w:suppressAutoHyphens w:val="0"/>
        <w:spacing w:after="180" w:line="197" w:lineRule="exact"/>
        <w:ind w:firstLine="420"/>
        <w:rPr>
          <w:rFonts w:ascii="Times New Roman" w:eastAsia="Times New Roman" w:hAnsi="Times New Roman" w:cs="Times New Roman"/>
          <w:kern w:val="0"/>
          <w:sz w:val="18"/>
          <w:szCs w:val="18"/>
          <w:lang w:eastAsia="ru-RU" w:bidi="ru-RU"/>
        </w:rPr>
      </w:pPr>
      <w:r w:rsidRPr="003A4C6A">
        <w:rPr>
          <w:rFonts w:ascii="Times New Roman" w:eastAsia="Times New Roman" w:hAnsi="Times New Roman" w:cs="Times New Roman"/>
          <w:color w:val="000000"/>
          <w:kern w:val="0"/>
          <w:sz w:val="18"/>
          <w:szCs w:val="18"/>
          <w:lang w:eastAsia="ru-RU" w:bidi="ru-RU"/>
        </w:rPr>
        <w:t>Отзыв на автореферат (в двух экземплярах, заверенных гербовой печатью) про</w:t>
      </w:r>
      <w:r w:rsidRPr="003A4C6A">
        <w:rPr>
          <w:rFonts w:ascii="Times New Roman" w:eastAsia="Times New Roman" w:hAnsi="Times New Roman" w:cs="Times New Roman"/>
          <w:color w:val="000000"/>
          <w:kern w:val="0"/>
          <w:sz w:val="18"/>
          <w:szCs w:val="18"/>
          <w:lang w:eastAsia="ru-RU" w:bidi="ru-RU"/>
        </w:rPr>
        <w:softHyphen/>
        <w:t xml:space="preserve">сим направлять Ученому секретарю диссертационного совета по адресу: 656038 г. Барнаул, ул. Молодежная, 1, тел (факс)(3852)24-03-96, </w:t>
      </w:r>
      <w:r w:rsidRPr="003A4C6A">
        <w:rPr>
          <w:rFonts w:ascii="Times New Roman" w:eastAsia="Times New Roman" w:hAnsi="Times New Roman" w:cs="Times New Roman"/>
          <w:color w:val="000000"/>
          <w:kern w:val="0"/>
          <w:sz w:val="18"/>
          <w:szCs w:val="18"/>
          <w:lang w:val="en-US" w:eastAsia="en-US" w:bidi="en-US"/>
        </w:rPr>
        <w:t>e</w:t>
      </w:r>
      <w:r w:rsidRPr="003A4C6A">
        <w:rPr>
          <w:rFonts w:ascii="Times New Roman" w:eastAsia="Times New Roman" w:hAnsi="Times New Roman" w:cs="Times New Roman"/>
          <w:color w:val="000000"/>
          <w:kern w:val="0"/>
          <w:sz w:val="18"/>
          <w:szCs w:val="18"/>
          <w:lang w:eastAsia="en-US" w:bidi="en-US"/>
        </w:rPr>
        <w:t>-</w:t>
      </w:r>
      <w:r w:rsidRPr="003A4C6A">
        <w:rPr>
          <w:rFonts w:ascii="Times New Roman" w:eastAsia="Times New Roman" w:hAnsi="Times New Roman" w:cs="Times New Roman"/>
          <w:color w:val="000000"/>
          <w:kern w:val="0"/>
          <w:sz w:val="18"/>
          <w:szCs w:val="18"/>
          <w:lang w:val="en-US" w:eastAsia="en-US" w:bidi="en-US"/>
        </w:rPr>
        <w:t>mail</w:t>
      </w:r>
      <w:r w:rsidRPr="003A4C6A">
        <w:rPr>
          <w:rFonts w:ascii="Times New Roman" w:eastAsia="Times New Roman" w:hAnsi="Times New Roman" w:cs="Times New Roman"/>
          <w:color w:val="000000"/>
          <w:kern w:val="0"/>
          <w:sz w:val="18"/>
          <w:szCs w:val="18"/>
          <w:lang w:eastAsia="en-US" w:bidi="en-US"/>
        </w:rPr>
        <w:t>:</w:t>
      </w:r>
      <w:hyperlink r:id="rId11" w:history="1">
        <w:r w:rsidRPr="003A4C6A">
          <w:rPr>
            <w:rFonts w:ascii="Times New Roman" w:eastAsia="Times New Roman" w:hAnsi="Times New Roman" w:cs="Times New Roman"/>
            <w:color w:val="0066CC"/>
            <w:kern w:val="0"/>
            <w:sz w:val="18"/>
            <w:szCs w:val="18"/>
            <w:u w:val="single"/>
            <w:lang w:val="en-US" w:eastAsia="en-US" w:bidi="en-US"/>
          </w:rPr>
          <w:t>iwep</w:t>
        </w:r>
        <w:r w:rsidRPr="003A4C6A">
          <w:rPr>
            <w:rFonts w:ascii="Times New Roman" w:eastAsia="Times New Roman" w:hAnsi="Times New Roman" w:cs="Times New Roman"/>
            <w:color w:val="0066CC"/>
            <w:kern w:val="0"/>
            <w:sz w:val="18"/>
            <w:szCs w:val="18"/>
            <w:u w:val="single"/>
            <w:lang w:eastAsia="en-US" w:bidi="en-US"/>
          </w:rPr>
          <w:t>@</w:t>
        </w:r>
        <w:r w:rsidRPr="003A4C6A">
          <w:rPr>
            <w:rFonts w:ascii="Times New Roman" w:eastAsia="Times New Roman" w:hAnsi="Times New Roman" w:cs="Times New Roman"/>
            <w:color w:val="0066CC"/>
            <w:kern w:val="0"/>
            <w:sz w:val="18"/>
            <w:szCs w:val="18"/>
            <w:u w:val="single"/>
            <w:lang w:val="en-US" w:eastAsia="en-US" w:bidi="en-US"/>
          </w:rPr>
          <w:t>iwep</w:t>
        </w:r>
        <w:r w:rsidRPr="003A4C6A">
          <w:rPr>
            <w:rFonts w:ascii="Times New Roman" w:eastAsia="Times New Roman" w:hAnsi="Times New Roman" w:cs="Times New Roman"/>
            <w:color w:val="0066CC"/>
            <w:kern w:val="0"/>
            <w:sz w:val="18"/>
            <w:szCs w:val="18"/>
            <w:u w:val="single"/>
            <w:lang w:eastAsia="en-US" w:bidi="en-US"/>
          </w:rPr>
          <w:t>.</w:t>
        </w:r>
        <w:r w:rsidRPr="003A4C6A">
          <w:rPr>
            <w:rFonts w:ascii="Times New Roman" w:eastAsia="Times New Roman" w:hAnsi="Times New Roman" w:cs="Times New Roman"/>
            <w:color w:val="0066CC"/>
            <w:kern w:val="0"/>
            <w:sz w:val="18"/>
            <w:szCs w:val="18"/>
            <w:u w:val="single"/>
            <w:lang w:val="en-US" w:eastAsia="en-US" w:bidi="en-US"/>
          </w:rPr>
          <w:t>ru</w:t>
        </w:r>
      </w:hyperlink>
    </w:p>
    <w:p w:rsidR="003A4C6A" w:rsidRPr="003A4C6A" w:rsidRDefault="003A4C6A" w:rsidP="003A4C6A">
      <w:pPr>
        <w:tabs>
          <w:tab w:val="clear" w:pos="709"/>
        </w:tabs>
        <w:suppressAutoHyphens w:val="0"/>
        <w:spacing w:after="194" w:line="197" w:lineRule="exact"/>
        <w:ind w:firstLine="420"/>
        <w:rPr>
          <w:rFonts w:ascii="Times New Roman" w:eastAsia="Times New Roman" w:hAnsi="Times New Roman" w:cs="Times New Roman"/>
          <w:kern w:val="0"/>
          <w:sz w:val="18"/>
          <w:szCs w:val="18"/>
          <w:lang w:eastAsia="ru-RU" w:bidi="ru-RU"/>
        </w:rPr>
      </w:pPr>
      <w:r w:rsidRPr="003A4C6A">
        <w:rPr>
          <w:rFonts w:ascii="Times New Roman" w:eastAsia="Times New Roman" w:hAnsi="Times New Roman" w:cs="Times New Roman"/>
          <w:color w:val="000000"/>
          <w:kern w:val="0"/>
          <w:sz w:val="18"/>
          <w:szCs w:val="18"/>
          <w:lang w:eastAsia="ru-RU" w:bidi="ru-RU"/>
        </w:rPr>
        <w:t>С диссертацией можно ознакомиться в библиотеке Федерального государствен</w:t>
      </w:r>
      <w:r w:rsidRPr="003A4C6A">
        <w:rPr>
          <w:rFonts w:ascii="Times New Roman" w:eastAsia="Times New Roman" w:hAnsi="Times New Roman" w:cs="Times New Roman"/>
          <w:color w:val="000000"/>
          <w:kern w:val="0"/>
          <w:sz w:val="18"/>
          <w:szCs w:val="18"/>
          <w:lang w:eastAsia="ru-RU" w:bidi="ru-RU"/>
        </w:rPr>
        <w:softHyphen/>
        <w:t>ного бюджетного учреждения науки Института водных и экологических проблем СО</w:t>
      </w:r>
    </w:p>
    <w:p w:rsidR="003A4C6A" w:rsidRPr="003A4C6A" w:rsidRDefault="003A4C6A" w:rsidP="003A4C6A">
      <w:pPr>
        <w:tabs>
          <w:tab w:val="clear" w:pos="709"/>
          <w:tab w:val="left" w:leader="underscore" w:pos="2174"/>
        </w:tabs>
        <w:suppressAutoHyphens w:val="0"/>
        <w:spacing w:after="344" w:line="180" w:lineRule="exact"/>
        <w:ind w:firstLine="0"/>
        <w:rPr>
          <w:rFonts w:ascii="Times New Roman" w:eastAsia="Times New Roman" w:hAnsi="Times New Roman" w:cs="Times New Roman"/>
          <w:kern w:val="0"/>
          <w:sz w:val="18"/>
          <w:szCs w:val="18"/>
          <w:lang w:eastAsia="ru-RU" w:bidi="ru-RU"/>
        </w:rPr>
      </w:pPr>
      <w:r w:rsidRPr="003A4C6A">
        <w:rPr>
          <w:rFonts w:ascii="Times New Roman" w:eastAsia="Times New Roman" w:hAnsi="Times New Roman" w:cs="Times New Roman"/>
          <w:kern w:val="0"/>
          <w:sz w:val="18"/>
          <w:szCs w:val="18"/>
          <w:lang w:eastAsia="ru-RU" w:bidi="ru-RU"/>
        </w:rPr>
        <w:pict>
          <v:shape id="_x0000_s612493" type="#_x0000_t202" style="position:absolute;left:0;text-align:left;margin-left:.25pt;margin-top:-21.85pt;width:20.9pt;height:11.85pt;z-index:-251653120;mso-wrap-distance-left:5pt;mso-wrap-distance-right:5pt;mso-position-horizontal-relative:margin" filled="f" stroked="f">
            <v:textbox style="mso-fit-shape-to-text:t" inset="0,0,0,0">
              <w:txbxContent>
                <w:p w:rsidR="003A4C6A" w:rsidRDefault="003A4C6A" w:rsidP="003A4C6A">
                  <w:pPr>
                    <w:pStyle w:val="5ff4"/>
                    <w:shd w:val="clear" w:color="auto" w:fill="auto"/>
                    <w:spacing w:after="0" w:line="180" w:lineRule="exact"/>
                    <w:ind w:firstLine="0"/>
                    <w:jc w:val="left"/>
                  </w:pPr>
                  <w:r>
                    <w:rPr>
                      <w:rStyle w:val="5Exact"/>
                    </w:rPr>
                    <w:t>РАН</w:t>
                  </w:r>
                </w:p>
              </w:txbxContent>
            </v:textbox>
            <w10:wrap type="topAndBottom" anchorx="margin"/>
          </v:shape>
        </w:pict>
      </w:r>
      <w:r w:rsidRPr="003A4C6A">
        <w:rPr>
          <w:rFonts w:ascii="Times New Roman" w:eastAsia="Times New Roman" w:hAnsi="Times New Roman" w:cs="Times New Roman"/>
          <w:color w:val="000000"/>
          <w:kern w:val="0"/>
          <w:sz w:val="18"/>
          <w:szCs w:val="18"/>
          <w:lang w:eastAsia="ru-RU" w:bidi="ru-RU"/>
        </w:rPr>
        <w:t>Автореферат разослан «</w:t>
      </w:r>
      <w:r w:rsidRPr="003A4C6A">
        <w:rPr>
          <w:rFonts w:ascii="Times New Roman" w:eastAsia="Times New Roman" w:hAnsi="Times New Roman" w:cs="Times New Roman"/>
          <w:color w:val="000000"/>
          <w:kern w:val="0"/>
          <w:sz w:val="18"/>
          <w:szCs w:val="18"/>
          <w:lang w:eastAsia="ru-RU" w:bidi="ru-RU"/>
        </w:rPr>
        <w:tab/>
        <w:t>» июня 2015 г.</w:t>
      </w:r>
    </w:p>
    <w:p w:rsidR="003A4C6A" w:rsidRPr="003A4C6A" w:rsidRDefault="003A4C6A" w:rsidP="003A4C6A">
      <w:pPr>
        <w:tabs>
          <w:tab w:val="clear" w:pos="709"/>
        </w:tabs>
        <w:suppressAutoHyphens w:val="0"/>
        <w:spacing w:after="0" w:line="206" w:lineRule="exact"/>
        <w:ind w:right="1080" w:firstLine="0"/>
        <w:jc w:val="left"/>
        <w:rPr>
          <w:rFonts w:ascii="Times New Roman" w:eastAsia="Times New Roman" w:hAnsi="Times New Roman" w:cs="Times New Roman"/>
          <w:kern w:val="0"/>
          <w:sz w:val="18"/>
          <w:szCs w:val="18"/>
          <w:lang w:eastAsia="ru-RU" w:bidi="ru-RU"/>
        </w:rPr>
      </w:pPr>
      <w:r w:rsidRPr="003A4C6A">
        <w:rPr>
          <w:rFonts w:ascii="Times New Roman" w:eastAsia="Times New Roman" w:hAnsi="Times New Roman" w:cs="Times New Roman"/>
          <w:color w:val="000000"/>
          <w:kern w:val="0"/>
          <w:sz w:val="18"/>
          <w:szCs w:val="18"/>
          <w:lang w:eastAsia="ru-RU" w:bidi="ru-RU"/>
        </w:rPr>
        <w:t>Ученый секретарь диссертационного совета,</w:t>
      </w:r>
    </w:p>
    <w:p w:rsidR="003A4C6A" w:rsidRPr="003A4C6A" w:rsidRDefault="003A4C6A" w:rsidP="003A4C6A">
      <w:pPr>
        <w:tabs>
          <w:tab w:val="clear" w:pos="709"/>
        </w:tabs>
        <w:suppressAutoHyphens w:val="0"/>
        <w:spacing w:after="0" w:line="180" w:lineRule="exact"/>
        <w:ind w:firstLine="0"/>
        <w:rPr>
          <w:rFonts w:ascii="Times New Roman" w:eastAsia="Times New Roman" w:hAnsi="Times New Roman" w:cs="Times New Roman"/>
          <w:kern w:val="0"/>
          <w:sz w:val="18"/>
          <w:szCs w:val="18"/>
          <w:lang w:eastAsia="ru-RU" w:bidi="ru-RU"/>
        </w:rPr>
      </w:pPr>
      <w:r>
        <w:rPr>
          <w:rFonts w:ascii="Times New Roman" w:eastAsia="Times New Roman" w:hAnsi="Times New Roman" w:cs="Times New Roman"/>
          <w:noProof/>
          <w:kern w:val="0"/>
          <w:sz w:val="18"/>
          <w:szCs w:val="18"/>
          <w:lang w:eastAsia="ru-RU"/>
        </w:rPr>
        <w:drawing>
          <wp:anchor distT="204470" distB="69850" distL="344170" distR="1264920" simplePos="0" relativeHeight="251664384" behindDoc="1" locked="0" layoutInCell="1" allowOverlap="1">
            <wp:simplePos x="0" y="0"/>
            <wp:positionH relativeFrom="margin">
              <wp:posOffset>2267585</wp:posOffset>
            </wp:positionH>
            <wp:positionV relativeFrom="paragraph">
              <wp:posOffset>-118745</wp:posOffset>
            </wp:positionV>
            <wp:extent cx="328930" cy="170815"/>
            <wp:effectExtent l="19050" t="0" r="0" b="0"/>
            <wp:wrapSquare wrapText="left"/>
            <wp:docPr id="1166" name="Рисунок 1166" descr="C:\Users\Pavel\AppData\Local\Temp\Rar$DIa0.401\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6" descr="C:\Users\Pavel\AppData\Local\Temp\Rar$DIa0.401\media\image2.jpeg"/>
                    <pic:cNvPicPr>
                      <a:picLocks noChangeAspect="1" noChangeArrowheads="1"/>
                    </pic:cNvPicPr>
                  </pic:nvPicPr>
                  <pic:blipFill>
                    <a:blip r:embed="rId12" cstate="print"/>
                    <a:srcRect/>
                    <a:stretch>
                      <a:fillRect/>
                    </a:stretch>
                  </pic:blipFill>
                  <pic:spPr bwMode="auto">
                    <a:xfrm>
                      <a:off x="0" y="0"/>
                      <a:ext cx="328930" cy="170815"/>
                    </a:xfrm>
                    <a:prstGeom prst="rect">
                      <a:avLst/>
                    </a:prstGeom>
                    <a:noFill/>
                  </pic:spPr>
                </pic:pic>
              </a:graphicData>
            </a:graphic>
          </wp:anchor>
        </w:drawing>
      </w:r>
      <w:r w:rsidRPr="003A4C6A">
        <w:rPr>
          <w:rFonts w:ascii="Times New Roman" w:eastAsia="Times New Roman" w:hAnsi="Times New Roman" w:cs="Times New Roman"/>
          <w:kern w:val="0"/>
          <w:sz w:val="18"/>
          <w:szCs w:val="18"/>
          <w:lang w:eastAsia="ru-RU" w:bidi="ru-RU"/>
        </w:rPr>
        <w:pict>
          <v:shape id="_x0000_s612495" type="#_x0000_t202" style="position:absolute;left:0;text-align:left;margin-left:247.9pt;margin-top:-2.15pt;width:55.9pt;height:11.85pt;z-index:-251651072;mso-wrap-distance-left:96.5pt;mso-wrap-distance-top:23.3pt;mso-wrap-distance-right:5pt;mso-position-horizontal-relative:margin;mso-position-vertical-relative:text" filled="f" stroked="f">
            <v:textbox style="mso-fit-shape-to-text:t" inset="0,0,0,0">
              <w:txbxContent>
                <w:p w:rsidR="003A4C6A" w:rsidRDefault="003A4C6A" w:rsidP="003A4C6A">
                  <w:pPr>
                    <w:pStyle w:val="5ff4"/>
                    <w:shd w:val="clear" w:color="auto" w:fill="auto"/>
                    <w:spacing w:after="0" w:line="180" w:lineRule="exact"/>
                    <w:ind w:firstLine="0"/>
                    <w:jc w:val="left"/>
                  </w:pPr>
                  <w:r>
                    <w:rPr>
                      <w:rStyle w:val="5Exact"/>
                    </w:rPr>
                    <w:t>И. Д. Рыбкина</w:t>
                  </w:r>
                </w:p>
              </w:txbxContent>
            </v:textbox>
            <w10:wrap type="square" side="left" anchorx="margin"/>
          </v:shape>
        </w:pict>
      </w:r>
      <w:r w:rsidRPr="003A4C6A">
        <w:rPr>
          <w:rFonts w:ascii="Times New Roman" w:eastAsia="Times New Roman" w:hAnsi="Times New Roman" w:cs="Times New Roman"/>
          <w:color w:val="000000"/>
          <w:kern w:val="0"/>
          <w:sz w:val="18"/>
          <w:szCs w:val="18"/>
          <w:lang w:eastAsia="ru-RU" w:bidi="ru-RU"/>
        </w:rPr>
        <w:t>кандидат географических наук, доцент</w:t>
      </w:r>
      <w:r w:rsidRPr="003A4C6A">
        <w:rPr>
          <w:rFonts w:ascii="Times New Roman" w:eastAsia="Times New Roman" w:hAnsi="Times New Roman" w:cs="Times New Roman"/>
          <w:kern w:val="0"/>
          <w:sz w:val="18"/>
          <w:szCs w:val="18"/>
          <w:lang w:eastAsia="ru-RU" w:bidi="ru-RU"/>
        </w:rPr>
        <w:br w:type="page"/>
      </w:r>
    </w:p>
    <w:p w:rsidR="003A4C6A" w:rsidRPr="003A4C6A" w:rsidRDefault="003A4C6A" w:rsidP="003A4C6A">
      <w:pPr>
        <w:tabs>
          <w:tab w:val="clear" w:pos="709"/>
        </w:tabs>
        <w:suppressAutoHyphens w:val="0"/>
        <w:spacing w:after="59" w:line="200" w:lineRule="exact"/>
        <w:ind w:firstLine="0"/>
        <w:jc w:val="center"/>
        <w:rPr>
          <w:rFonts w:ascii="Times New Roman" w:eastAsia="Times New Roman" w:hAnsi="Times New Roman" w:cs="Times New Roman"/>
          <w:b/>
          <w:bCs/>
          <w:kern w:val="0"/>
          <w:sz w:val="20"/>
          <w:szCs w:val="20"/>
          <w:lang w:eastAsia="ru-RU" w:bidi="ru-RU"/>
        </w:rPr>
      </w:pPr>
      <w:r w:rsidRPr="003A4C6A">
        <w:rPr>
          <w:rFonts w:ascii="Times New Roman" w:eastAsia="Times New Roman" w:hAnsi="Times New Roman" w:cs="Times New Roman"/>
          <w:b/>
          <w:bCs/>
          <w:color w:val="000000"/>
          <w:kern w:val="0"/>
          <w:sz w:val="20"/>
          <w:szCs w:val="20"/>
          <w:lang w:eastAsia="ru-RU" w:bidi="ru-RU"/>
        </w:rPr>
        <w:t>ОБЩАЯ ХАРАКТЕРИСТИКА РАБОТЫ</w:t>
      </w:r>
    </w:p>
    <w:p w:rsidR="003A4C6A" w:rsidRPr="003A4C6A" w:rsidRDefault="003A4C6A" w:rsidP="003A4C6A">
      <w:pPr>
        <w:tabs>
          <w:tab w:val="clear" w:pos="709"/>
        </w:tabs>
        <w:suppressAutoHyphens w:val="0"/>
        <w:spacing w:after="34" w:line="200" w:lineRule="exact"/>
        <w:ind w:firstLine="600"/>
        <w:rPr>
          <w:rFonts w:ascii="Times New Roman" w:eastAsia="Times New Roman" w:hAnsi="Times New Roman" w:cs="Times New Roman"/>
          <w:b/>
          <w:bCs/>
          <w:kern w:val="0"/>
          <w:sz w:val="20"/>
          <w:szCs w:val="20"/>
          <w:lang w:eastAsia="ru-RU" w:bidi="ru-RU"/>
        </w:rPr>
      </w:pPr>
      <w:r w:rsidRPr="003A4C6A">
        <w:rPr>
          <w:rFonts w:ascii="Times New Roman" w:eastAsia="Times New Roman" w:hAnsi="Times New Roman" w:cs="Times New Roman"/>
          <w:b/>
          <w:bCs/>
          <w:color w:val="000000"/>
          <w:kern w:val="0"/>
          <w:sz w:val="20"/>
          <w:szCs w:val="20"/>
          <w:lang w:eastAsia="ru-RU" w:bidi="ru-RU"/>
        </w:rPr>
        <w:t>Актуальность темы</w:t>
      </w:r>
    </w:p>
    <w:p w:rsidR="003A4C6A" w:rsidRPr="003A4C6A" w:rsidRDefault="003A4C6A" w:rsidP="003A4C6A">
      <w:pPr>
        <w:tabs>
          <w:tab w:val="clear" w:pos="709"/>
        </w:tabs>
        <w:suppressAutoHyphens w:val="0"/>
        <w:spacing w:after="0" w:line="240" w:lineRule="auto"/>
        <w:ind w:firstLine="600"/>
        <w:jc w:val="left"/>
        <w:rPr>
          <w:rFonts w:ascii="Arial Unicode MS" w:eastAsia="Arial Unicode MS" w:hAnsi="Arial Unicode MS" w:cs="Arial Unicode MS"/>
          <w:color w:val="000000"/>
          <w:kern w:val="0"/>
          <w:sz w:val="24"/>
          <w:szCs w:val="24"/>
          <w:lang w:eastAsia="ru-RU" w:bidi="ru-RU"/>
        </w:rPr>
      </w:pPr>
      <w:r w:rsidRPr="003A4C6A">
        <w:rPr>
          <w:rFonts w:ascii="Arial Unicode MS" w:eastAsia="Arial Unicode MS" w:hAnsi="Arial Unicode MS" w:cs="Arial Unicode MS"/>
          <w:color w:val="000000"/>
          <w:kern w:val="0"/>
          <w:sz w:val="24"/>
          <w:szCs w:val="24"/>
          <w:lang w:eastAsia="ru-RU" w:bidi="ru-RU"/>
        </w:rPr>
        <w:t>Рациональное использование водных ресурсов является одним из при</w:t>
      </w:r>
      <w:r w:rsidRPr="003A4C6A">
        <w:rPr>
          <w:rFonts w:ascii="Arial Unicode MS" w:eastAsia="Arial Unicode MS" w:hAnsi="Arial Unicode MS" w:cs="Arial Unicode MS"/>
          <w:color w:val="000000"/>
          <w:kern w:val="0"/>
          <w:sz w:val="24"/>
          <w:szCs w:val="24"/>
          <w:lang w:eastAsia="ru-RU" w:bidi="ru-RU"/>
        </w:rPr>
        <w:softHyphen/>
        <w:t>оритетных направлений в области охраны окружающей среды. Стремительно растущая потребность в воде и ограниченность ее запасов наряду с удорожа</w:t>
      </w:r>
      <w:r w:rsidRPr="003A4C6A">
        <w:rPr>
          <w:rFonts w:ascii="Arial Unicode MS" w:eastAsia="Arial Unicode MS" w:hAnsi="Arial Unicode MS" w:cs="Arial Unicode MS"/>
          <w:color w:val="000000"/>
          <w:kern w:val="0"/>
          <w:sz w:val="24"/>
          <w:szCs w:val="24"/>
          <w:lang w:eastAsia="ru-RU" w:bidi="ru-RU"/>
        </w:rPr>
        <w:softHyphen/>
        <w:t>нием процессов водоподготовки приводят к необходимости создания новых технологий обработки воды.</w:t>
      </w:r>
    </w:p>
    <w:p w:rsidR="003A4C6A" w:rsidRPr="003A4C6A" w:rsidRDefault="003A4C6A" w:rsidP="003A4C6A">
      <w:pPr>
        <w:tabs>
          <w:tab w:val="clear" w:pos="709"/>
        </w:tabs>
        <w:suppressAutoHyphens w:val="0"/>
        <w:spacing w:after="0" w:line="240" w:lineRule="auto"/>
        <w:ind w:firstLine="600"/>
        <w:jc w:val="left"/>
        <w:rPr>
          <w:rFonts w:ascii="Arial Unicode MS" w:eastAsia="Arial Unicode MS" w:hAnsi="Arial Unicode MS" w:cs="Arial Unicode MS"/>
          <w:color w:val="000000"/>
          <w:kern w:val="0"/>
          <w:sz w:val="24"/>
          <w:szCs w:val="24"/>
          <w:lang w:eastAsia="ru-RU" w:bidi="ru-RU"/>
        </w:rPr>
      </w:pPr>
      <w:r w:rsidRPr="003A4C6A">
        <w:rPr>
          <w:rFonts w:ascii="Arial Unicode MS" w:eastAsia="Arial Unicode MS" w:hAnsi="Arial Unicode MS" w:cs="Arial Unicode MS"/>
          <w:color w:val="000000"/>
          <w:kern w:val="0"/>
          <w:sz w:val="24"/>
          <w:szCs w:val="24"/>
          <w:lang w:eastAsia="ru-RU" w:bidi="ru-RU"/>
        </w:rPr>
        <w:t>Существенные ограничения для водопользования возникают в связи с природными и антропогенными изменениями химического состава вод. Ос</w:t>
      </w:r>
      <w:r w:rsidRPr="003A4C6A">
        <w:rPr>
          <w:rFonts w:ascii="Arial Unicode MS" w:eastAsia="Arial Unicode MS" w:hAnsi="Arial Unicode MS" w:cs="Arial Unicode MS"/>
          <w:color w:val="000000"/>
          <w:kern w:val="0"/>
          <w:sz w:val="24"/>
          <w:szCs w:val="24"/>
          <w:lang w:eastAsia="ru-RU" w:bidi="ru-RU"/>
        </w:rPr>
        <w:softHyphen/>
        <w:t>новной вклад в загрязнение реки Оби и ее притоков вносят сточные воды промышленных предприятий, содержащие различные соединения, в том чис</w:t>
      </w:r>
      <w:r w:rsidRPr="003A4C6A">
        <w:rPr>
          <w:rFonts w:ascii="Arial Unicode MS" w:eastAsia="Arial Unicode MS" w:hAnsi="Arial Unicode MS" w:cs="Arial Unicode MS"/>
          <w:color w:val="000000"/>
          <w:kern w:val="0"/>
          <w:sz w:val="24"/>
          <w:szCs w:val="24"/>
          <w:lang w:eastAsia="ru-RU" w:bidi="ru-RU"/>
        </w:rPr>
        <w:softHyphen/>
        <w:t>ле нефтепродукты и тяжелые металлы. Последние при взаимодействии с дру</w:t>
      </w:r>
      <w:r w:rsidRPr="003A4C6A">
        <w:rPr>
          <w:rFonts w:ascii="Arial Unicode MS" w:eastAsia="Arial Unicode MS" w:hAnsi="Arial Unicode MS" w:cs="Arial Unicode MS"/>
          <w:color w:val="000000"/>
          <w:kern w:val="0"/>
          <w:sz w:val="24"/>
          <w:szCs w:val="24"/>
          <w:lang w:eastAsia="ru-RU" w:bidi="ru-RU"/>
        </w:rPr>
        <w:softHyphen/>
        <w:t>гими веществами могут образовывать токсичные соединения, способные на</w:t>
      </w:r>
      <w:r w:rsidRPr="003A4C6A">
        <w:rPr>
          <w:rFonts w:ascii="Arial Unicode MS" w:eastAsia="Arial Unicode MS" w:hAnsi="Arial Unicode MS" w:cs="Arial Unicode MS"/>
          <w:color w:val="000000"/>
          <w:kern w:val="0"/>
          <w:sz w:val="24"/>
          <w:szCs w:val="24"/>
          <w:lang w:eastAsia="ru-RU" w:bidi="ru-RU"/>
        </w:rPr>
        <w:softHyphen/>
        <w:t>капливаться в организмах с многократным превышением их содержания в водных объектах. Это может вызывать целый ряд тяжелых заболеваний. Ос</w:t>
      </w:r>
      <w:r w:rsidRPr="003A4C6A">
        <w:rPr>
          <w:rFonts w:ascii="Arial Unicode MS" w:eastAsia="Arial Unicode MS" w:hAnsi="Arial Unicode MS" w:cs="Arial Unicode MS"/>
          <w:color w:val="000000"/>
          <w:kern w:val="0"/>
          <w:sz w:val="24"/>
          <w:szCs w:val="24"/>
          <w:lang w:eastAsia="ru-RU" w:bidi="ru-RU"/>
        </w:rPr>
        <w:softHyphen/>
        <w:t>новными источниками поступления таких соединений в водные объекты яв</w:t>
      </w:r>
      <w:r w:rsidRPr="003A4C6A">
        <w:rPr>
          <w:rFonts w:ascii="Arial Unicode MS" w:eastAsia="Arial Unicode MS" w:hAnsi="Arial Unicode MS" w:cs="Arial Unicode MS"/>
          <w:color w:val="000000"/>
          <w:kern w:val="0"/>
          <w:sz w:val="24"/>
          <w:szCs w:val="24"/>
          <w:lang w:eastAsia="ru-RU" w:bidi="ru-RU"/>
        </w:rPr>
        <w:softHyphen/>
        <w:t>ляются гальванические отделения, нефтехимические производства и др.</w:t>
      </w:r>
    </w:p>
    <w:p w:rsidR="003A4C6A" w:rsidRPr="003A4C6A" w:rsidRDefault="003A4C6A" w:rsidP="003A4C6A">
      <w:pPr>
        <w:tabs>
          <w:tab w:val="clear" w:pos="709"/>
        </w:tabs>
        <w:suppressAutoHyphens w:val="0"/>
        <w:spacing w:after="0" w:line="240" w:lineRule="auto"/>
        <w:ind w:firstLine="600"/>
        <w:jc w:val="left"/>
        <w:rPr>
          <w:rFonts w:ascii="Arial Unicode MS" w:eastAsia="Arial Unicode MS" w:hAnsi="Arial Unicode MS" w:cs="Arial Unicode MS"/>
          <w:color w:val="000000"/>
          <w:kern w:val="0"/>
          <w:sz w:val="24"/>
          <w:szCs w:val="24"/>
          <w:lang w:eastAsia="ru-RU" w:bidi="ru-RU"/>
        </w:rPr>
      </w:pPr>
      <w:r w:rsidRPr="003A4C6A">
        <w:rPr>
          <w:rFonts w:ascii="Arial Unicode MS" w:eastAsia="Arial Unicode MS" w:hAnsi="Arial Unicode MS" w:cs="Arial Unicode MS"/>
          <w:color w:val="000000"/>
          <w:kern w:val="0"/>
          <w:sz w:val="24"/>
          <w:szCs w:val="24"/>
          <w:lang w:eastAsia="ru-RU" w:bidi="ru-RU"/>
        </w:rPr>
        <w:t>В подземных водах Алтайского края в ряде районов наблюдаются зна</w:t>
      </w:r>
      <w:r w:rsidRPr="003A4C6A">
        <w:rPr>
          <w:rFonts w:ascii="Arial Unicode MS" w:eastAsia="Arial Unicode MS" w:hAnsi="Arial Unicode MS" w:cs="Arial Unicode MS"/>
          <w:color w:val="000000"/>
          <w:kern w:val="0"/>
          <w:sz w:val="24"/>
          <w:szCs w:val="24"/>
          <w:lang w:eastAsia="ru-RU" w:bidi="ru-RU"/>
        </w:rPr>
        <w:softHyphen/>
        <w:t>чительные превышения по соединениям жесткости, железа, общему солесо</w:t>
      </w:r>
      <w:r w:rsidRPr="003A4C6A">
        <w:rPr>
          <w:rFonts w:ascii="Arial Unicode MS" w:eastAsia="Arial Unicode MS" w:hAnsi="Arial Unicode MS" w:cs="Arial Unicode MS"/>
          <w:color w:val="000000"/>
          <w:kern w:val="0"/>
          <w:sz w:val="24"/>
          <w:szCs w:val="24"/>
          <w:lang w:eastAsia="ru-RU" w:bidi="ru-RU"/>
        </w:rPr>
        <w:softHyphen/>
        <w:t>держанию. Это требует дополнительных затрат на водоподготовку для пить</w:t>
      </w:r>
      <w:r w:rsidRPr="003A4C6A">
        <w:rPr>
          <w:rFonts w:ascii="Arial Unicode MS" w:eastAsia="Arial Unicode MS" w:hAnsi="Arial Unicode MS" w:cs="Arial Unicode MS"/>
          <w:color w:val="000000"/>
          <w:kern w:val="0"/>
          <w:sz w:val="24"/>
          <w:szCs w:val="24"/>
          <w:lang w:eastAsia="ru-RU" w:bidi="ru-RU"/>
        </w:rPr>
        <w:softHyphen/>
        <w:t>евых и производственных целей.</w:t>
      </w:r>
    </w:p>
    <w:p w:rsidR="003A4C6A" w:rsidRPr="003A4C6A" w:rsidRDefault="003A4C6A" w:rsidP="003A4C6A">
      <w:pPr>
        <w:tabs>
          <w:tab w:val="clear" w:pos="709"/>
        </w:tabs>
        <w:suppressAutoHyphens w:val="0"/>
        <w:spacing w:after="0" w:line="240" w:lineRule="auto"/>
        <w:ind w:firstLine="600"/>
        <w:jc w:val="left"/>
        <w:rPr>
          <w:rFonts w:ascii="Arial Unicode MS" w:eastAsia="Arial Unicode MS" w:hAnsi="Arial Unicode MS" w:cs="Arial Unicode MS"/>
          <w:color w:val="000000"/>
          <w:kern w:val="0"/>
          <w:sz w:val="24"/>
          <w:szCs w:val="24"/>
          <w:lang w:eastAsia="ru-RU" w:bidi="ru-RU"/>
        </w:rPr>
      </w:pPr>
      <w:r w:rsidRPr="003A4C6A">
        <w:rPr>
          <w:rFonts w:ascii="Arial Unicode MS" w:eastAsia="Arial Unicode MS" w:hAnsi="Arial Unicode MS" w:cs="Arial Unicode MS"/>
          <w:color w:val="000000"/>
          <w:kern w:val="0"/>
          <w:sz w:val="24"/>
          <w:szCs w:val="24"/>
          <w:lang w:eastAsia="ru-RU" w:bidi="ru-RU"/>
        </w:rPr>
        <w:t>Снижение стоимости процессов очистки воды и водоподготовки воз</w:t>
      </w:r>
      <w:r w:rsidRPr="003A4C6A">
        <w:rPr>
          <w:rFonts w:ascii="Arial Unicode MS" w:eastAsia="Arial Unicode MS" w:hAnsi="Arial Unicode MS" w:cs="Arial Unicode MS"/>
          <w:color w:val="000000"/>
          <w:kern w:val="0"/>
          <w:sz w:val="24"/>
          <w:szCs w:val="24"/>
          <w:lang w:eastAsia="ru-RU" w:bidi="ru-RU"/>
        </w:rPr>
        <w:softHyphen/>
        <w:t>можно путем создания новых технологий обработки воды, основанных на использовании современных высокоэффективных сорбционно</w:t>
      </w:r>
      <w:r w:rsidRPr="003A4C6A">
        <w:rPr>
          <w:rFonts w:ascii="Arial Unicode MS" w:eastAsia="Arial Unicode MS" w:hAnsi="Arial Unicode MS" w:cs="Arial Unicode MS"/>
          <w:color w:val="000000"/>
          <w:kern w:val="0"/>
          <w:sz w:val="24"/>
          <w:szCs w:val="24"/>
          <w:lang w:eastAsia="ru-RU" w:bidi="ru-RU"/>
        </w:rPr>
        <w:softHyphen/>
        <w:t>ионообменных материалов, которые должны удовлетворять следующим тре</w:t>
      </w:r>
      <w:r w:rsidRPr="003A4C6A">
        <w:rPr>
          <w:rFonts w:ascii="Arial Unicode MS" w:eastAsia="Arial Unicode MS" w:hAnsi="Arial Unicode MS" w:cs="Arial Unicode MS"/>
          <w:color w:val="000000"/>
          <w:kern w:val="0"/>
          <w:sz w:val="24"/>
          <w:szCs w:val="24"/>
          <w:lang w:eastAsia="ru-RU" w:bidi="ru-RU"/>
        </w:rPr>
        <w:softHyphen/>
        <w:t>бованиям: быть доступными, иметь высокую механическую прочность, спо</w:t>
      </w:r>
      <w:r w:rsidRPr="003A4C6A">
        <w:rPr>
          <w:rFonts w:ascii="Arial Unicode MS" w:eastAsia="Arial Unicode MS" w:hAnsi="Arial Unicode MS" w:cs="Arial Unicode MS"/>
          <w:color w:val="000000"/>
          <w:kern w:val="0"/>
          <w:sz w:val="24"/>
          <w:szCs w:val="24"/>
          <w:lang w:eastAsia="ru-RU" w:bidi="ru-RU"/>
        </w:rPr>
        <w:softHyphen/>
        <w:t>собность к многократной регенерации, устойчивость к агрессивным средам. Такие сорбенты можно изготавливать из вторичного сырья, например, из от</w:t>
      </w:r>
      <w:r w:rsidRPr="003A4C6A">
        <w:rPr>
          <w:rFonts w:ascii="Arial Unicode MS" w:eastAsia="Arial Unicode MS" w:hAnsi="Arial Unicode MS" w:cs="Arial Unicode MS"/>
          <w:color w:val="000000"/>
          <w:kern w:val="0"/>
          <w:sz w:val="24"/>
          <w:szCs w:val="24"/>
          <w:lang w:eastAsia="ru-RU" w:bidi="ru-RU"/>
        </w:rPr>
        <w:softHyphen/>
        <w:t>ходов деревообрабатывающей промышленности, сельского хозяйства, что позволит решить одновременно две задачи: очистку воды и утилизацию от</w:t>
      </w:r>
      <w:r w:rsidRPr="003A4C6A">
        <w:rPr>
          <w:rFonts w:ascii="Arial Unicode MS" w:eastAsia="Arial Unicode MS" w:hAnsi="Arial Unicode MS" w:cs="Arial Unicode MS"/>
          <w:color w:val="000000"/>
          <w:kern w:val="0"/>
          <w:sz w:val="24"/>
          <w:szCs w:val="24"/>
          <w:lang w:eastAsia="ru-RU" w:bidi="ru-RU"/>
        </w:rPr>
        <w:softHyphen/>
        <w:t>ходов. Создание указанных материалов является наиболее перспективным направлением совершенствования систем водоподготовки и очистки стоков, содержащих разнообразные загрязнения.</w:t>
      </w:r>
    </w:p>
    <w:p w:rsidR="003A4C6A" w:rsidRPr="003A4C6A" w:rsidRDefault="003A4C6A" w:rsidP="003A4C6A">
      <w:pPr>
        <w:tabs>
          <w:tab w:val="clear" w:pos="709"/>
        </w:tabs>
        <w:suppressAutoHyphens w:val="0"/>
        <w:spacing w:after="0" w:line="240" w:lineRule="auto"/>
        <w:ind w:firstLine="600"/>
        <w:jc w:val="left"/>
        <w:rPr>
          <w:rFonts w:ascii="Arial Unicode MS" w:eastAsia="Arial Unicode MS" w:hAnsi="Arial Unicode MS" w:cs="Arial Unicode MS"/>
          <w:color w:val="000000"/>
          <w:kern w:val="0"/>
          <w:sz w:val="24"/>
          <w:szCs w:val="24"/>
          <w:lang w:eastAsia="ru-RU" w:bidi="ru-RU"/>
        </w:rPr>
      </w:pPr>
      <w:r w:rsidRPr="003A4C6A">
        <w:rPr>
          <w:rFonts w:ascii="Arial Unicode MS" w:eastAsia="Arial Unicode MS" w:hAnsi="Arial Unicode MS" w:cs="Arial Unicode MS"/>
          <w:color w:val="000000"/>
          <w:kern w:val="0"/>
          <w:sz w:val="24"/>
          <w:szCs w:val="24"/>
          <w:lang w:eastAsia="ru-RU" w:bidi="ru-RU"/>
        </w:rPr>
        <w:t>К настоящему времени достаточно глубоко проработаны теоретиче</w:t>
      </w:r>
      <w:r w:rsidRPr="003A4C6A">
        <w:rPr>
          <w:rFonts w:ascii="Arial Unicode MS" w:eastAsia="Arial Unicode MS" w:hAnsi="Arial Unicode MS" w:cs="Arial Unicode MS"/>
          <w:color w:val="000000"/>
          <w:kern w:val="0"/>
          <w:sz w:val="24"/>
          <w:szCs w:val="24"/>
          <w:lang w:eastAsia="ru-RU" w:bidi="ru-RU"/>
        </w:rPr>
        <w:softHyphen/>
        <w:t>ские вопросы очистки воды с использованием сорбционных технологий. В разные годы значительный вклад в развитие моделей адсорбции внесли Ду</w:t>
      </w:r>
      <w:r w:rsidRPr="003A4C6A">
        <w:rPr>
          <w:rFonts w:ascii="Arial Unicode MS" w:eastAsia="Arial Unicode MS" w:hAnsi="Arial Unicode MS" w:cs="Arial Unicode MS"/>
          <w:color w:val="000000"/>
          <w:kern w:val="0"/>
          <w:sz w:val="24"/>
          <w:szCs w:val="24"/>
          <w:lang w:eastAsia="ru-RU" w:bidi="ru-RU"/>
        </w:rPr>
        <w:softHyphen/>
        <w:t>бинин М.М., Радушкевич Л.В., Кульский Л.А., Смирнов А.Д., Когановский А.М., Фрумкин А.Н., Марутовский Н.В., Кельцев Н.В., Парфит Г., Рочестер К. и др. Вопросам удаления загрязнений из воды с использованием пористых материалов посвящено много работ, анализ которых позволяет выделить ис</w:t>
      </w:r>
      <w:r w:rsidRPr="003A4C6A">
        <w:rPr>
          <w:rFonts w:ascii="Arial Unicode MS" w:eastAsia="Arial Unicode MS" w:hAnsi="Arial Unicode MS" w:cs="Arial Unicode MS"/>
          <w:color w:val="000000"/>
          <w:kern w:val="0"/>
          <w:sz w:val="24"/>
          <w:szCs w:val="24"/>
          <w:lang w:eastAsia="ru-RU" w:bidi="ru-RU"/>
        </w:rPr>
        <w:softHyphen/>
        <w:t>следования, связанные с получением как органических, так и минеральных сорбентов. Методологией получения органических сорбционных и ионооб</w:t>
      </w:r>
      <w:r w:rsidRPr="003A4C6A">
        <w:rPr>
          <w:rFonts w:ascii="Arial Unicode MS" w:eastAsia="Arial Unicode MS" w:hAnsi="Arial Unicode MS" w:cs="Arial Unicode MS"/>
          <w:color w:val="000000"/>
          <w:kern w:val="0"/>
          <w:sz w:val="24"/>
          <w:szCs w:val="24"/>
          <w:lang w:eastAsia="ru-RU" w:bidi="ru-RU"/>
        </w:rPr>
        <w:softHyphen/>
        <w:t>менных материалов занимались Лысенко А.А., Карнаухов А.П., Земнухова</w:t>
      </w:r>
    </w:p>
    <w:p w:rsidR="003A4C6A" w:rsidRPr="003A4C6A" w:rsidRDefault="003A4C6A" w:rsidP="003A4C6A">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eastAsia="ru-RU" w:bidi="ru-RU"/>
        </w:rPr>
      </w:pPr>
      <w:r w:rsidRPr="003A4C6A">
        <w:rPr>
          <w:rFonts w:ascii="Arial Unicode MS" w:eastAsia="Arial Unicode MS" w:hAnsi="Arial Unicode MS" w:cs="Arial Unicode MS"/>
          <w:color w:val="000000"/>
          <w:kern w:val="0"/>
          <w:sz w:val="24"/>
          <w:szCs w:val="24"/>
          <w:lang w:eastAsia="ru-RU" w:bidi="ru-RU"/>
        </w:rPr>
        <w:t xml:space="preserve">Л.А., Комаров В.С., Ратько А.И., Клушин В.Н., Шевелева И.В., Макарова Ю.А., Собгайда Н.А., Никифорова Т.Е., Никитина Т.В., Кирсанов М.П., Юст- ратов В.П., Шайхиев И.Г., </w:t>
      </w:r>
      <w:r w:rsidRPr="003A4C6A">
        <w:rPr>
          <w:rFonts w:ascii="Arial Unicode MS" w:eastAsia="Arial Unicode MS" w:hAnsi="Arial Unicode MS" w:cs="Arial Unicode MS"/>
          <w:color w:val="000000"/>
          <w:kern w:val="0"/>
          <w:sz w:val="24"/>
          <w:szCs w:val="24"/>
          <w:lang w:val="uk-UA" w:eastAsia="uk-UA" w:bidi="uk-UA"/>
        </w:rPr>
        <w:t xml:space="preserve">Щипко </w:t>
      </w:r>
      <w:r w:rsidRPr="003A4C6A">
        <w:rPr>
          <w:rFonts w:ascii="Arial Unicode MS" w:eastAsia="Arial Unicode MS" w:hAnsi="Arial Unicode MS" w:cs="Arial Unicode MS"/>
          <w:color w:val="000000"/>
          <w:kern w:val="0"/>
          <w:sz w:val="24"/>
          <w:szCs w:val="24"/>
          <w:lang w:eastAsia="ru-RU" w:bidi="ru-RU"/>
        </w:rPr>
        <w:t xml:space="preserve">М.Л., Ольшанская Л.Н., Свергузова С.В., </w:t>
      </w:r>
      <w:r w:rsidRPr="003A4C6A">
        <w:rPr>
          <w:rFonts w:ascii="Arial Unicode MS" w:eastAsia="Arial Unicode MS" w:hAnsi="Arial Unicode MS" w:cs="Arial Unicode MS"/>
          <w:color w:val="000000"/>
          <w:kern w:val="0"/>
          <w:sz w:val="24"/>
          <w:szCs w:val="24"/>
          <w:lang w:val="en-US" w:eastAsia="en-US" w:bidi="en-US"/>
        </w:rPr>
        <w:t>Gupta</w:t>
      </w:r>
      <w:r w:rsidRPr="003A4C6A">
        <w:rPr>
          <w:rFonts w:ascii="Arial Unicode MS" w:eastAsia="Arial Unicode MS" w:hAnsi="Arial Unicode MS" w:cs="Arial Unicode MS"/>
          <w:color w:val="000000"/>
          <w:kern w:val="0"/>
          <w:sz w:val="24"/>
          <w:szCs w:val="24"/>
          <w:lang w:eastAsia="en-US" w:bidi="en-US"/>
        </w:rPr>
        <w:t xml:space="preserve"> </w:t>
      </w:r>
      <w:r w:rsidRPr="003A4C6A">
        <w:rPr>
          <w:rFonts w:ascii="Arial Unicode MS" w:eastAsia="Arial Unicode MS" w:hAnsi="Arial Unicode MS" w:cs="Arial Unicode MS"/>
          <w:color w:val="000000"/>
          <w:kern w:val="0"/>
          <w:sz w:val="24"/>
          <w:szCs w:val="24"/>
          <w:lang w:eastAsia="ru-RU" w:bidi="ru-RU"/>
        </w:rPr>
        <w:t xml:space="preserve">V., </w:t>
      </w:r>
      <w:r w:rsidRPr="003A4C6A">
        <w:rPr>
          <w:rFonts w:ascii="Arial Unicode MS" w:eastAsia="Arial Unicode MS" w:hAnsi="Arial Unicode MS" w:cs="Arial Unicode MS"/>
          <w:color w:val="000000"/>
          <w:kern w:val="0"/>
          <w:sz w:val="24"/>
          <w:szCs w:val="24"/>
          <w:lang w:val="en-US" w:eastAsia="en-US" w:bidi="en-US"/>
        </w:rPr>
        <w:t>Chen</w:t>
      </w:r>
      <w:r w:rsidRPr="003A4C6A">
        <w:rPr>
          <w:rFonts w:ascii="Arial Unicode MS" w:eastAsia="Arial Unicode MS" w:hAnsi="Arial Unicode MS" w:cs="Arial Unicode MS"/>
          <w:color w:val="000000"/>
          <w:kern w:val="0"/>
          <w:sz w:val="24"/>
          <w:szCs w:val="24"/>
          <w:lang w:eastAsia="en-US" w:bidi="en-US"/>
        </w:rPr>
        <w:t xml:space="preserve"> </w:t>
      </w:r>
      <w:r w:rsidRPr="003A4C6A">
        <w:rPr>
          <w:rFonts w:ascii="Arial Unicode MS" w:eastAsia="Arial Unicode MS" w:hAnsi="Arial Unicode MS" w:cs="Arial Unicode MS"/>
          <w:color w:val="000000"/>
          <w:kern w:val="0"/>
          <w:sz w:val="24"/>
          <w:szCs w:val="24"/>
          <w:lang w:val="en-US" w:eastAsia="en-US" w:bidi="en-US"/>
        </w:rPr>
        <w:t>H</w:t>
      </w:r>
      <w:r w:rsidRPr="003A4C6A">
        <w:rPr>
          <w:rFonts w:ascii="Arial Unicode MS" w:eastAsia="Arial Unicode MS" w:hAnsi="Arial Unicode MS" w:cs="Arial Unicode MS"/>
          <w:color w:val="000000"/>
          <w:kern w:val="0"/>
          <w:sz w:val="24"/>
          <w:szCs w:val="24"/>
          <w:lang w:eastAsia="en-US" w:bidi="en-US"/>
        </w:rPr>
        <w:t xml:space="preserve">., </w:t>
      </w:r>
      <w:r w:rsidRPr="003A4C6A">
        <w:rPr>
          <w:rFonts w:ascii="Arial Unicode MS" w:eastAsia="Arial Unicode MS" w:hAnsi="Arial Unicode MS" w:cs="Arial Unicode MS"/>
          <w:color w:val="000000"/>
          <w:kern w:val="0"/>
          <w:sz w:val="24"/>
          <w:szCs w:val="24"/>
          <w:lang w:val="en-US" w:eastAsia="en-US" w:bidi="en-US"/>
        </w:rPr>
        <w:t>Garg</w:t>
      </w:r>
      <w:r w:rsidRPr="003A4C6A">
        <w:rPr>
          <w:rFonts w:ascii="Arial Unicode MS" w:eastAsia="Arial Unicode MS" w:hAnsi="Arial Unicode MS" w:cs="Arial Unicode MS"/>
          <w:color w:val="000000"/>
          <w:kern w:val="0"/>
          <w:sz w:val="24"/>
          <w:szCs w:val="24"/>
          <w:lang w:eastAsia="en-US" w:bidi="en-US"/>
        </w:rPr>
        <w:t xml:space="preserve"> </w:t>
      </w:r>
      <w:r w:rsidRPr="003A4C6A">
        <w:rPr>
          <w:rFonts w:ascii="Arial Unicode MS" w:eastAsia="Arial Unicode MS" w:hAnsi="Arial Unicode MS" w:cs="Arial Unicode MS"/>
          <w:color w:val="000000"/>
          <w:kern w:val="0"/>
          <w:sz w:val="24"/>
          <w:szCs w:val="24"/>
          <w:lang w:val="en-US" w:eastAsia="en-US" w:bidi="en-US"/>
        </w:rPr>
        <w:t>U</w:t>
      </w:r>
      <w:r w:rsidRPr="003A4C6A">
        <w:rPr>
          <w:rFonts w:ascii="Arial Unicode MS" w:eastAsia="Arial Unicode MS" w:hAnsi="Arial Unicode MS" w:cs="Arial Unicode MS"/>
          <w:color w:val="000000"/>
          <w:kern w:val="0"/>
          <w:sz w:val="24"/>
          <w:szCs w:val="24"/>
          <w:lang w:eastAsia="en-US" w:bidi="en-US"/>
        </w:rPr>
        <w:t xml:space="preserve">., </w:t>
      </w:r>
      <w:r w:rsidRPr="003A4C6A">
        <w:rPr>
          <w:rFonts w:ascii="Arial Unicode MS" w:eastAsia="Arial Unicode MS" w:hAnsi="Arial Unicode MS" w:cs="Arial Unicode MS"/>
          <w:color w:val="000000"/>
          <w:kern w:val="0"/>
          <w:sz w:val="24"/>
          <w:szCs w:val="24"/>
          <w:lang w:val="en-US" w:eastAsia="en-US" w:bidi="en-US"/>
        </w:rPr>
        <w:t>Grimm</w:t>
      </w:r>
      <w:r w:rsidRPr="003A4C6A">
        <w:rPr>
          <w:rFonts w:ascii="Arial Unicode MS" w:eastAsia="Arial Unicode MS" w:hAnsi="Arial Unicode MS" w:cs="Arial Unicode MS"/>
          <w:color w:val="000000"/>
          <w:kern w:val="0"/>
          <w:sz w:val="24"/>
          <w:szCs w:val="24"/>
          <w:lang w:eastAsia="en-US" w:bidi="en-US"/>
        </w:rPr>
        <w:t xml:space="preserve"> </w:t>
      </w:r>
      <w:r w:rsidRPr="003A4C6A">
        <w:rPr>
          <w:rFonts w:ascii="Arial Unicode MS" w:eastAsia="Arial Unicode MS" w:hAnsi="Arial Unicode MS" w:cs="Arial Unicode MS"/>
          <w:color w:val="000000"/>
          <w:kern w:val="0"/>
          <w:sz w:val="24"/>
          <w:szCs w:val="24"/>
          <w:lang w:val="en-US" w:eastAsia="en-US" w:bidi="en-US"/>
        </w:rPr>
        <w:t>A</w:t>
      </w:r>
      <w:r w:rsidRPr="003A4C6A">
        <w:rPr>
          <w:rFonts w:ascii="Arial Unicode MS" w:eastAsia="Arial Unicode MS" w:hAnsi="Arial Unicode MS" w:cs="Arial Unicode MS"/>
          <w:color w:val="000000"/>
          <w:kern w:val="0"/>
          <w:sz w:val="24"/>
          <w:szCs w:val="24"/>
          <w:lang w:eastAsia="en-US" w:bidi="en-US"/>
        </w:rPr>
        <w:t xml:space="preserve">., </w:t>
      </w:r>
      <w:r w:rsidRPr="003A4C6A">
        <w:rPr>
          <w:rFonts w:ascii="Arial Unicode MS" w:eastAsia="Arial Unicode MS" w:hAnsi="Arial Unicode MS" w:cs="Arial Unicode MS"/>
          <w:color w:val="000000"/>
          <w:kern w:val="0"/>
          <w:sz w:val="24"/>
          <w:szCs w:val="24"/>
          <w:lang w:val="en-US" w:eastAsia="en-US" w:bidi="en-US"/>
        </w:rPr>
        <w:t>Gurgel</w:t>
      </w:r>
      <w:r w:rsidRPr="003A4C6A">
        <w:rPr>
          <w:rFonts w:ascii="Arial Unicode MS" w:eastAsia="Arial Unicode MS" w:hAnsi="Arial Unicode MS" w:cs="Arial Unicode MS"/>
          <w:color w:val="000000"/>
          <w:kern w:val="0"/>
          <w:sz w:val="24"/>
          <w:szCs w:val="24"/>
          <w:lang w:eastAsia="en-US" w:bidi="en-US"/>
        </w:rPr>
        <w:t xml:space="preserve"> </w:t>
      </w:r>
      <w:r w:rsidRPr="003A4C6A">
        <w:rPr>
          <w:rFonts w:ascii="Arial Unicode MS" w:eastAsia="Arial Unicode MS" w:hAnsi="Arial Unicode MS" w:cs="Arial Unicode MS"/>
          <w:color w:val="000000"/>
          <w:kern w:val="0"/>
          <w:sz w:val="24"/>
          <w:szCs w:val="24"/>
          <w:lang w:val="en-US" w:eastAsia="en-US" w:bidi="en-US"/>
        </w:rPr>
        <w:t>L</w:t>
      </w:r>
      <w:r w:rsidRPr="003A4C6A">
        <w:rPr>
          <w:rFonts w:ascii="Arial Unicode MS" w:eastAsia="Arial Unicode MS" w:hAnsi="Arial Unicode MS" w:cs="Arial Unicode MS"/>
          <w:color w:val="000000"/>
          <w:kern w:val="0"/>
          <w:sz w:val="24"/>
          <w:szCs w:val="24"/>
          <w:lang w:eastAsia="en-US" w:bidi="en-US"/>
        </w:rPr>
        <w:t xml:space="preserve">., </w:t>
      </w:r>
      <w:r w:rsidRPr="003A4C6A">
        <w:rPr>
          <w:rFonts w:ascii="Arial Unicode MS" w:eastAsia="Arial Unicode MS" w:hAnsi="Arial Unicode MS" w:cs="Arial Unicode MS"/>
          <w:color w:val="000000"/>
          <w:kern w:val="0"/>
          <w:sz w:val="24"/>
          <w:szCs w:val="24"/>
          <w:lang w:val="en-US" w:eastAsia="en-US" w:bidi="en-US"/>
        </w:rPr>
        <w:t>Malkos</w:t>
      </w:r>
      <w:r w:rsidRPr="003A4C6A">
        <w:rPr>
          <w:rFonts w:ascii="Arial Unicode MS" w:eastAsia="Arial Unicode MS" w:hAnsi="Arial Unicode MS" w:cs="Arial Unicode MS"/>
          <w:color w:val="000000"/>
          <w:kern w:val="0"/>
          <w:sz w:val="24"/>
          <w:szCs w:val="24"/>
          <w:lang w:eastAsia="en-US" w:bidi="en-US"/>
        </w:rPr>
        <w:t xml:space="preserve"> </w:t>
      </w:r>
      <w:r w:rsidRPr="003A4C6A">
        <w:rPr>
          <w:rFonts w:ascii="Arial Unicode MS" w:eastAsia="Arial Unicode MS" w:hAnsi="Arial Unicode MS" w:cs="Arial Unicode MS"/>
          <w:color w:val="000000"/>
          <w:kern w:val="0"/>
          <w:sz w:val="24"/>
          <w:szCs w:val="24"/>
          <w:lang w:val="en-US" w:eastAsia="en-US" w:bidi="en-US"/>
        </w:rPr>
        <w:t>E</w:t>
      </w:r>
      <w:r w:rsidRPr="003A4C6A">
        <w:rPr>
          <w:rFonts w:ascii="Arial Unicode MS" w:eastAsia="Arial Unicode MS" w:hAnsi="Arial Unicode MS" w:cs="Arial Unicode MS"/>
          <w:color w:val="000000"/>
          <w:kern w:val="0"/>
          <w:sz w:val="24"/>
          <w:szCs w:val="24"/>
          <w:lang w:eastAsia="en-US" w:bidi="en-US"/>
        </w:rPr>
        <w:t xml:space="preserve">., </w:t>
      </w:r>
      <w:r w:rsidRPr="003A4C6A">
        <w:rPr>
          <w:rFonts w:ascii="Arial Unicode MS" w:eastAsia="Arial Unicode MS" w:hAnsi="Arial Unicode MS" w:cs="Arial Unicode MS"/>
          <w:color w:val="000000"/>
          <w:kern w:val="0"/>
          <w:sz w:val="24"/>
          <w:szCs w:val="24"/>
          <w:lang w:val="en-US" w:eastAsia="en-US" w:bidi="en-US"/>
        </w:rPr>
        <w:t>Dahlan</w:t>
      </w:r>
      <w:r w:rsidRPr="003A4C6A">
        <w:rPr>
          <w:rFonts w:ascii="Arial Unicode MS" w:eastAsia="Arial Unicode MS" w:hAnsi="Arial Unicode MS" w:cs="Arial Unicode MS"/>
          <w:color w:val="000000"/>
          <w:kern w:val="0"/>
          <w:sz w:val="24"/>
          <w:szCs w:val="24"/>
          <w:lang w:eastAsia="en-US" w:bidi="en-US"/>
        </w:rPr>
        <w:t xml:space="preserve"> </w:t>
      </w:r>
      <w:r w:rsidRPr="003A4C6A">
        <w:rPr>
          <w:rFonts w:ascii="Arial Unicode MS" w:eastAsia="Arial Unicode MS" w:hAnsi="Arial Unicode MS" w:cs="Arial Unicode MS"/>
          <w:color w:val="000000"/>
          <w:kern w:val="0"/>
          <w:sz w:val="24"/>
          <w:szCs w:val="24"/>
          <w:lang w:val="en-US" w:eastAsia="en-US" w:bidi="en-US"/>
        </w:rPr>
        <w:t>I</w:t>
      </w:r>
      <w:r w:rsidRPr="003A4C6A">
        <w:rPr>
          <w:rFonts w:ascii="Arial Unicode MS" w:eastAsia="Arial Unicode MS" w:hAnsi="Arial Unicode MS" w:cs="Arial Unicode MS"/>
          <w:color w:val="000000"/>
          <w:kern w:val="0"/>
          <w:sz w:val="24"/>
          <w:szCs w:val="24"/>
          <w:lang w:eastAsia="en-US" w:bidi="en-US"/>
        </w:rPr>
        <w:t xml:space="preserve">. </w:t>
      </w:r>
      <w:r w:rsidRPr="003A4C6A">
        <w:rPr>
          <w:rFonts w:ascii="Arial Unicode MS" w:eastAsia="Arial Unicode MS" w:hAnsi="Arial Unicode MS" w:cs="Arial Unicode MS"/>
          <w:color w:val="000000"/>
          <w:kern w:val="0"/>
          <w:sz w:val="24"/>
          <w:szCs w:val="24"/>
          <w:lang w:eastAsia="ru-RU" w:bidi="ru-RU"/>
        </w:rPr>
        <w:t>и др. По</w:t>
      </w:r>
      <w:r w:rsidRPr="003A4C6A">
        <w:rPr>
          <w:rFonts w:ascii="Arial Unicode MS" w:eastAsia="Arial Unicode MS" w:hAnsi="Arial Unicode MS" w:cs="Arial Unicode MS"/>
          <w:color w:val="000000"/>
          <w:kern w:val="0"/>
          <w:sz w:val="24"/>
          <w:szCs w:val="24"/>
          <w:lang w:eastAsia="ru-RU" w:bidi="ru-RU"/>
        </w:rPr>
        <w:softHyphen/>
        <w:t xml:space="preserve">лучению минеральных сорбентов посвящены работы Тарасевича Ю.И., Ов- чаренко Ф.Д., Шкориной Е.Д., Годымчук А.Ю., Ермакова Д.В., Воловичевой Н.А., Брызгаловой Л.В., Карповой А.М., Амфлета Ч., </w:t>
      </w:r>
      <w:r w:rsidRPr="003A4C6A">
        <w:rPr>
          <w:rFonts w:ascii="Arial Unicode MS" w:eastAsia="Arial Unicode MS" w:hAnsi="Arial Unicode MS" w:cs="Arial Unicode MS"/>
          <w:color w:val="000000"/>
          <w:kern w:val="0"/>
          <w:sz w:val="24"/>
          <w:szCs w:val="24"/>
          <w:lang w:val="en-US" w:eastAsia="en-US" w:bidi="en-US"/>
        </w:rPr>
        <w:t>Dinu</w:t>
      </w:r>
      <w:r w:rsidRPr="003A4C6A">
        <w:rPr>
          <w:rFonts w:ascii="Arial Unicode MS" w:eastAsia="Arial Unicode MS" w:hAnsi="Arial Unicode MS" w:cs="Arial Unicode MS"/>
          <w:color w:val="000000"/>
          <w:kern w:val="0"/>
          <w:sz w:val="24"/>
          <w:szCs w:val="24"/>
          <w:lang w:eastAsia="en-US" w:bidi="en-US"/>
        </w:rPr>
        <w:t xml:space="preserve"> </w:t>
      </w:r>
      <w:r w:rsidRPr="003A4C6A">
        <w:rPr>
          <w:rFonts w:ascii="Arial Unicode MS" w:eastAsia="Arial Unicode MS" w:hAnsi="Arial Unicode MS" w:cs="Arial Unicode MS"/>
          <w:color w:val="000000"/>
          <w:kern w:val="0"/>
          <w:sz w:val="24"/>
          <w:szCs w:val="24"/>
          <w:lang w:val="en-US" w:eastAsia="en-US" w:bidi="en-US"/>
        </w:rPr>
        <w:t>M</w:t>
      </w:r>
      <w:r w:rsidRPr="003A4C6A">
        <w:rPr>
          <w:rFonts w:ascii="Arial Unicode MS" w:eastAsia="Arial Unicode MS" w:hAnsi="Arial Unicode MS" w:cs="Arial Unicode MS"/>
          <w:color w:val="000000"/>
          <w:kern w:val="0"/>
          <w:sz w:val="24"/>
          <w:szCs w:val="24"/>
          <w:lang w:eastAsia="en-US" w:bidi="en-US"/>
        </w:rPr>
        <w:t xml:space="preserve">., </w:t>
      </w:r>
      <w:r w:rsidRPr="003A4C6A">
        <w:rPr>
          <w:rFonts w:ascii="Arial Unicode MS" w:eastAsia="Arial Unicode MS" w:hAnsi="Arial Unicode MS" w:cs="Arial Unicode MS"/>
          <w:color w:val="000000"/>
          <w:kern w:val="0"/>
          <w:sz w:val="24"/>
          <w:szCs w:val="24"/>
          <w:lang w:val="en-US" w:eastAsia="en-US" w:bidi="en-US"/>
        </w:rPr>
        <w:t>Gupta</w:t>
      </w:r>
      <w:r w:rsidRPr="003A4C6A">
        <w:rPr>
          <w:rFonts w:ascii="Arial Unicode MS" w:eastAsia="Arial Unicode MS" w:hAnsi="Arial Unicode MS" w:cs="Arial Unicode MS"/>
          <w:color w:val="000000"/>
          <w:kern w:val="0"/>
          <w:sz w:val="24"/>
          <w:szCs w:val="24"/>
          <w:lang w:eastAsia="en-US" w:bidi="en-US"/>
        </w:rPr>
        <w:t xml:space="preserve"> </w:t>
      </w:r>
      <w:r w:rsidRPr="003A4C6A">
        <w:rPr>
          <w:rFonts w:ascii="Arial Unicode MS" w:eastAsia="Arial Unicode MS" w:hAnsi="Arial Unicode MS" w:cs="Arial Unicode MS"/>
          <w:color w:val="000000"/>
          <w:kern w:val="0"/>
          <w:sz w:val="24"/>
          <w:szCs w:val="24"/>
          <w:lang w:val="en-US" w:eastAsia="en-US" w:bidi="en-US"/>
        </w:rPr>
        <w:t>S</w:t>
      </w:r>
      <w:r w:rsidRPr="003A4C6A">
        <w:rPr>
          <w:rFonts w:ascii="Arial Unicode MS" w:eastAsia="Arial Unicode MS" w:hAnsi="Arial Unicode MS" w:cs="Arial Unicode MS"/>
          <w:color w:val="000000"/>
          <w:kern w:val="0"/>
          <w:sz w:val="24"/>
          <w:szCs w:val="24"/>
          <w:lang w:eastAsia="en-US" w:bidi="en-US"/>
        </w:rPr>
        <w:t xml:space="preserve">., </w:t>
      </w:r>
      <w:r w:rsidRPr="003A4C6A">
        <w:rPr>
          <w:rFonts w:ascii="Arial Unicode MS" w:eastAsia="Arial Unicode MS" w:hAnsi="Arial Unicode MS" w:cs="Arial Unicode MS"/>
          <w:color w:val="000000"/>
          <w:kern w:val="0"/>
          <w:sz w:val="24"/>
          <w:szCs w:val="24"/>
          <w:lang w:val="en-US" w:eastAsia="en-US" w:bidi="en-US"/>
        </w:rPr>
        <w:t>Liu</w:t>
      </w:r>
      <w:r w:rsidRPr="003A4C6A">
        <w:rPr>
          <w:rFonts w:ascii="Arial Unicode MS" w:eastAsia="Arial Unicode MS" w:hAnsi="Arial Unicode MS" w:cs="Arial Unicode MS"/>
          <w:color w:val="000000"/>
          <w:kern w:val="0"/>
          <w:sz w:val="24"/>
          <w:szCs w:val="24"/>
          <w:lang w:eastAsia="en-US" w:bidi="en-US"/>
        </w:rPr>
        <w:t xml:space="preserve"> </w:t>
      </w:r>
      <w:r w:rsidRPr="003A4C6A">
        <w:rPr>
          <w:rFonts w:ascii="Arial Unicode MS" w:eastAsia="Arial Unicode MS" w:hAnsi="Arial Unicode MS" w:cs="Arial Unicode MS"/>
          <w:color w:val="000000"/>
          <w:kern w:val="0"/>
          <w:sz w:val="24"/>
          <w:szCs w:val="24"/>
          <w:lang w:val="en-US" w:eastAsia="en-US" w:bidi="en-US"/>
        </w:rPr>
        <w:t>A</w:t>
      </w:r>
      <w:r w:rsidRPr="003A4C6A">
        <w:rPr>
          <w:rFonts w:ascii="Arial Unicode MS" w:eastAsia="Arial Unicode MS" w:hAnsi="Arial Unicode MS" w:cs="Arial Unicode MS"/>
          <w:color w:val="000000"/>
          <w:kern w:val="0"/>
          <w:sz w:val="24"/>
          <w:szCs w:val="24"/>
          <w:lang w:eastAsia="en-US" w:bidi="en-US"/>
        </w:rPr>
        <w:t>.,</w:t>
      </w:r>
      <w:r w:rsidRPr="003A4C6A">
        <w:rPr>
          <w:rFonts w:ascii="Arial Unicode MS" w:eastAsia="Arial Unicode MS" w:hAnsi="Arial Unicode MS" w:cs="Arial Unicode MS"/>
          <w:color w:val="000000"/>
          <w:kern w:val="0"/>
          <w:sz w:val="24"/>
          <w:szCs w:val="24"/>
          <w:lang w:val="en-US" w:eastAsia="en-US" w:bidi="en-US"/>
        </w:rPr>
        <w:t>Vieira</w:t>
      </w:r>
      <w:r w:rsidRPr="003A4C6A">
        <w:rPr>
          <w:rFonts w:ascii="Arial Unicode MS" w:eastAsia="Arial Unicode MS" w:hAnsi="Arial Unicode MS" w:cs="Arial Unicode MS"/>
          <w:color w:val="000000"/>
          <w:kern w:val="0"/>
          <w:sz w:val="24"/>
          <w:szCs w:val="24"/>
          <w:lang w:eastAsia="en-US" w:bidi="en-US"/>
        </w:rPr>
        <w:t xml:space="preserve"> </w:t>
      </w:r>
      <w:r w:rsidRPr="003A4C6A">
        <w:rPr>
          <w:rFonts w:ascii="Arial Unicode MS" w:eastAsia="Arial Unicode MS" w:hAnsi="Arial Unicode MS" w:cs="Arial Unicode MS"/>
          <w:color w:val="000000"/>
          <w:kern w:val="0"/>
          <w:sz w:val="24"/>
          <w:szCs w:val="24"/>
          <w:lang w:val="en-US" w:eastAsia="en-US" w:bidi="en-US"/>
        </w:rPr>
        <w:t>M</w:t>
      </w:r>
      <w:r w:rsidRPr="003A4C6A">
        <w:rPr>
          <w:rFonts w:ascii="Arial Unicode MS" w:eastAsia="Arial Unicode MS" w:hAnsi="Arial Unicode MS" w:cs="Arial Unicode MS"/>
          <w:color w:val="000000"/>
          <w:kern w:val="0"/>
          <w:sz w:val="24"/>
          <w:szCs w:val="24"/>
          <w:lang w:eastAsia="en-US" w:bidi="en-US"/>
        </w:rPr>
        <w:t xml:space="preserve">., </w:t>
      </w:r>
      <w:r w:rsidRPr="003A4C6A">
        <w:rPr>
          <w:rFonts w:ascii="Arial Unicode MS" w:eastAsia="Arial Unicode MS" w:hAnsi="Arial Unicode MS" w:cs="Arial Unicode MS"/>
          <w:color w:val="000000"/>
          <w:kern w:val="0"/>
          <w:sz w:val="24"/>
          <w:szCs w:val="24"/>
          <w:lang w:val="en-US" w:eastAsia="en-US" w:bidi="en-US"/>
        </w:rPr>
        <w:t>Dou</w:t>
      </w:r>
      <w:r w:rsidRPr="003A4C6A">
        <w:rPr>
          <w:rFonts w:ascii="Arial Unicode MS" w:eastAsia="Arial Unicode MS" w:hAnsi="Arial Unicode MS" w:cs="Arial Unicode MS"/>
          <w:color w:val="000000"/>
          <w:kern w:val="0"/>
          <w:sz w:val="24"/>
          <w:szCs w:val="24"/>
          <w:lang w:eastAsia="en-US" w:bidi="en-US"/>
        </w:rPr>
        <w:t xml:space="preserve"> </w:t>
      </w:r>
      <w:r w:rsidRPr="003A4C6A">
        <w:rPr>
          <w:rFonts w:ascii="Arial Unicode MS" w:eastAsia="Arial Unicode MS" w:hAnsi="Arial Unicode MS" w:cs="Arial Unicode MS"/>
          <w:color w:val="000000"/>
          <w:kern w:val="0"/>
          <w:sz w:val="24"/>
          <w:szCs w:val="24"/>
          <w:lang w:val="en-US" w:eastAsia="en-US" w:bidi="en-US"/>
        </w:rPr>
        <w:t>B</w:t>
      </w:r>
      <w:r w:rsidRPr="003A4C6A">
        <w:rPr>
          <w:rFonts w:ascii="Arial Unicode MS" w:eastAsia="Arial Unicode MS" w:hAnsi="Arial Unicode MS" w:cs="Arial Unicode MS"/>
          <w:color w:val="000000"/>
          <w:kern w:val="0"/>
          <w:sz w:val="24"/>
          <w:szCs w:val="24"/>
          <w:lang w:eastAsia="en-US" w:bidi="en-US"/>
        </w:rPr>
        <w:t xml:space="preserve">. </w:t>
      </w:r>
      <w:r w:rsidRPr="003A4C6A">
        <w:rPr>
          <w:rFonts w:ascii="Arial Unicode MS" w:eastAsia="Arial Unicode MS" w:hAnsi="Arial Unicode MS" w:cs="Arial Unicode MS"/>
          <w:color w:val="000000"/>
          <w:kern w:val="0"/>
          <w:sz w:val="24"/>
          <w:szCs w:val="24"/>
          <w:lang w:eastAsia="ru-RU" w:bidi="ru-RU"/>
        </w:rPr>
        <w:t>и др. Вместе с тем, можно отметить неполноту данных по исследованиям в области получения органоминеральных сорбентов для водоочистки и водоподготовки, позволяющих комплексно использовать вто</w:t>
      </w:r>
      <w:r w:rsidRPr="003A4C6A">
        <w:rPr>
          <w:rFonts w:ascii="Arial Unicode MS" w:eastAsia="Arial Unicode MS" w:hAnsi="Arial Unicode MS" w:cs="Arial Unicode MS"/>
          <w:color w:val="000000"/>
          <w:kern w:val="0"/>
          <w:sz w:val="24"/>
          <w:szCs w:val="24"/>
          <w:lang w:eastAsia="ru-RU" w:bidi="ru-RU"/>
        </w:rPr>
        <w:softHyphen/>
        <w:t>ричное сырье, в частности, отходы деревообработки и растениеводства. Пуб</w:t>
      </w:r>
      <w:r w:rsidRPr="003A4C6A">
        <w:rPr>
          <w:rFonts w:ascii="Arial Unicode MS" w:eastAsia="Arial Unicode MS" w:hAnsi="Arial Unicode MS" w:cs="Arial Unicode MS"/>
          <w:color w:val="000000"/>
          <w:kern w:val="0"/>
          <w:sz w:val="24"/>
          <w:szCs w:val="24"/>
          <w:lang w:eastAsia="ru-RU" w:bidi="ru-RU"/>
        </w:rPr>
        <w:softHyphen/>
        <w:t xml:space="preserve">ликации в указанной области немногочисленны, среди них можно выделить исследования </w:t>
      </w:r>
      <w:r w:rsidRPr="003A4C6A">
        <w:rPr>
          <w:rFonts w:ascii="Arial Unicode MS" w:eastAsia="Arial Unicode MS" w:hAnsi="Arial Unicode MS" w:cs="Arial Unicode MS"/>
          <w:color w:val="000000"/>
          <w:kern w:val="0"/>
          <w:sz w:val="24"/>
          <w:szCs w:val="24"/>
          <w:lang w:val="uk-UA" w:eastAsia="uk-UA" w:bidi="uk-UA"/>
        </w:rPr>
        <w:t xml:space="preserve">Ергожина </w:t>
      </w:r>
      <w:r w:rsidRPr="003A4C6A">
        <w:rPr>
          <w:rFonts w:ascii="Arial Unicode MS" w:eastAsia="Arial Unicode MS" w:hAnsi="Arial Unicode MS" w:cs="Arial Unicode MS"/>
          <w:color w:val="000000"/>
          <w:kern w:val="0"/>
          <w:sz w:val="24"/>
          <w:szCs w:val="24"/>
          <w:lang w:eastAsia="ru-RU" w:bidi="ru-RU"/>
        </w:rPr>
        <w:t xml:space="preserve">Е.Е., Акимбаева А.М. Тиньгаевой Е.А., Кузнецова И.О., </w:t>
      </w:r>
      <w:r w:rsidRPr="003A4C6A">
        <w:rPr>
          <w:rFonts w:ascii="Arial Unicode MS" w:eastAsia="Arial Unicode MS" w:hAnsi="Arial Unicode MS" w:cs="Arial Unicode MS"/>
          <w:color w:val="000000"/>
          <w:kern w:val="0"/>
          <w:sz w:val="24"/>
          <w:szCs w:val="24"/>
          <w:lang w:val="en-US" w:eastAsia="en-US" w:bidi="en-US"/>
        </w:rPr>
        <w:t>Andini</w:t>
      </w:r>
      <w:r w:rsidRPr="003A4C6A">
        <w:rPr>
          <w:rFonts w:ascii="Arial Unicode MS" w:eastAsia="Arial Unicode MS" w:hAnsi="Arial Unicode MS" w:cs="Arial Unicode MS"/>
          <w:color w:val="000000"/>
          <w:kern w:val="0"/>
          <w:sz w:val="24"/>
          <w:szCs w:val="24"/>
          <w:lang w:eastAsia="en-US" w:bidi="en-US"/>
        </w:rPr>
        <w:t xml:space="preserve"> </w:t>
      </w:r>
      <w:r w:rsidRPr="003A4C6A">
        <w:rPr>
          <w:rFonts w:ascii="Arial Unicode MS" w:eastAsia="Arial Unicode MS" w:hAnsi="Arial Unicode MS" w:cs="Arial Unicode MS"/>
          <w:color w:val="000000"/>
          <w:kern w:val="0"/>
          <w:sz w:val="24"/>
          <w:szCs w:val="24"/>
          <w:lang w:val="en-US" w:eastAsia="en-US" w:bidi="en-US"/>
        </w:rPr>
        <w:t>S</w:t>
      </w:r>
      <w:r w:rsidRPr="003A4C6A">
        <w:rPr>
          <w:rFonts w:ascii="Arial Unicode MS" w:eastAsia="Arial Unicode MS" w:hAnsi="Arial Unicode MS" w:cs="Arial Unicode MS"/>
          <w:color w:val="000000"/>
          <w:kern w:val="0"/>
          <w:sz w:val="24"/>
          <w:szCs w:val="24"/>
          <w:lang w:eastAsia="en-US" w:bidi="en-US"/>
        </w:rPr>
        <w:t xml:space="preserve">., </w:t>
      </w:r>
      <w:r w:rsidRPr="003A4C6A">
        <w:rPr>
          <w:rFonts w:ascii="Arial Unicode MS" w:eastAsia="Arial Unicode MS" w:hAnsi="Arial Unicode MS" w:cs="Arial Unicode MS"/>
          <w:color w:val="000000"/>
          <w:kern w:val="0"/>
          <w:sz w:val="24"/>
          <w:szCs w:val="24"/>
          <w:lang w:val="en-US" w:eastAsia="en-US" w:bidi="en-US"/>
        </w:rPr>
        <w:t>Shawky</w:t>
      </w:r>
      <w:r w:rsidRPr="003A4C6A">
        <w:rPr>
          <w:rFonts w:ascii="Arial Unicode MS" w:eastAsia="Arial Unicode MS" w:hAnsi="Arial Unicode MS" w:cs="Arial Unicode MS"/>
          <w:color w:val="000000"/>
          <w:kern w:val="0"/>
          <w:sz w:val="24"/>
          <w:szCs w:val="24"/>
          <w:lang w:eastAsia="en-US" w:bidi="en-US"/>
        </w:rPr>
        <w:t xml:space="preserve"> </w:t>
      </w:r>
      <w:r w:rsidRPr="003A4C6A">
        <w:rPr>
          <w:rFonts w:ascii="Arial Unicode MS" w:eastAsia="Arial Unicode MS" w:hAnsi="Arial Unicode MS" w:cs="Arial Unicode MS"/>
          <w:color w:val="000000"/>
          <w:kern w:val="0"/>
          <w:sz w:val="24"/>
          <w:szCs w:val="24"/>
          <w:lang w:eastAsia="ru-RU" w:bidi="ru-RU"/>
        </w:rPr>
        <w:t xml:space="preserve">Н., </w:t>
      </w:r>
      <w:r w:rsidRPr="003A4C6A">
        <w:rPr>
          <w:rFonts w:ascii="Arial Unicode MS" w:eastAsia="Arial Unicode MS" w:hAnsi="Arial Unicode MS" w:cs="Arial Unicode MS"/>
          <w:color w:val="000000"/>
          <w:kern w:val="0"/>
          <w:sz w:val="24"/>
          <w:szCs w:val="24"/>
          <w:lang w:val="en-US" w:eastAsia="en-US" w:bidi="en-US"/>
        </w:rPr>
        <w:t>Chang</w:t>
      </w:r>
      <w:r w:rsidRPr="003A4C6A">
        <w:rPr>
          <w:rFonts w:ascii="Arial Unicode MS" w:eastAsia="Arial Unicode MS" w:hAnsi="Arial Unicode MS" w:cs="Arial Unicode MS"/>
          <w:color w:val="000000"/>
          <w:kern w:val="0"/>
          <w:sz w:val="24"/>
          <w:szCs w:val="24"/>
          <w:lang w:eastAsia="en-US" w:bidi="en-US"/>
        </w:rPr>
        <w:t xml:space="preserve"> </w:t>
      </w:r>
      <w:r w:rsidRPr="003A4C6A">
        <w:rPr>
          <w:rFonts w:ascii="Arial Unicode MS" w:eastAsia="Arial Unicode MS" w:hAnsi="Arial Unicode MS" w:cs="Arial Unicode MS"/>
          <w:color w:val="000000"/>
          <w:kern w:val="0"/>
          <w:sz w:val="24"/>
          <w:szCs w:val="24"/>
          <w:lang w:val="en-US" w:eastAsia="en-US" w:bidi="en-US"/>
        </w:rPr>
        <w:t>M</w:t>
      </w:r>
      <w:r w:rsidRPr="003A4C6A">
        <w:rPr>
          <w:rFonts w:ascii="Arial Unicode MS" w:eastAsia="Arial Unicode MS" w:hAnsi="Arial Unicode MS" w:cs="Arial Unicode MS"/>
          <w:color w:val="000000"/>
          <w:kern w:val="0"/>
          <w:sz w:val="24"/>
          <w:szCs w:val="24"/>
          <w:lang w:eastAsia="en-US" w:bidi="en-US"/>
        </w:rPr>
        <w:t>.-</w:t>
      </w:r>
      <w:r w:rsidRPr="003A4C6A">
        <w:rPr>
          <w:rFonts w:ascii="Arial Unicode MS" w:eastAsia="Arial Unicode MS" w:hAnsi="Arial Unicode MS" w:cs="Arial Unicode MS"/>
          <w:color w:val="000000"/>
          <w:kern w:val="0"/>
          <w:sz w:val="24"/>
          <w:szCs w:val="24"/>
          <w:lang w:val="en-US" w:eastAsia="en-US" w:bidi="en-US"/>
        </w:rPr>
        <w:t>Y</w:t>
      </w:r>
      <w:r w:rsidRPr="003A4C6A">
        <w:rPr>
          <w:rFonts w:ascii="Arial Unicode MS" w:eastAsia="Arial Unicode MS" w:hAnsi="Arial Unicode MS" w:cs="Arial Unicode MS"/>
          <w:color w:val="000000"/>
          <w:kern w:val="0"/>
          <w:sz w:val="24"/>
          <w:szCs w:val="24"/>
          <w:lang w:eastAsia="en-US" w:bidi="en-US"/>
        </w:rPr>
        <w:t>.</w:t>
      </w:r>
    </w:p>
    <w:p w:rsidR="003A4C6A" w:rsidRPr="003A4C6A" w:rsidRDefault="003A4C6A" w:rsidP="003A4C6A">
      <w:pPr>
        <w:tabs>
          <w:tab w:val="clear" w:pos="709"/>
        </w:tabs>
        <w:suppressAutoHyphens w:val="0"/>
        <w:spacing w:after="0" w:line="240" w:lineRule="auto"/>
        <w:ind w:firstLine="600"/>
        <w:jc w:val="left"/>
        <w:rPr>
          <w:rFonts w:ascii="Arial Unicode MS" w:eastAsia="Arial Unicode MS" w:hAnsi="Arial Unicode MS" w:cs="Arial Unicode MS"/>
          <w:color w:val="000000"/>
          <w:kern w:val="0"/>
          <w:sz w:val="24"/>
          <w:szCs w:val="24"/>
          <w:lang w:eastAsia="ru-RU" w:bidi="ru-RU"/>
        </w:rPr>
      </w:pPr>
      <w:r w:rsidRPr="003A4C6A">
        <w:rPr>
          <w:rFonts w:ascii="Arial Unicode MS" w:eastAsia="Arial Unicode MS" w:hAnsi="Arial Unicode MS" w:cs="Arial Unicode MS"/>
          <w:color w:val="000000"/>
          <w:kern w:val="0"/>
          <w:sz w:val="24"/>
          <w:szCs w:val="24"/>
          <w:lang w:eastAsia="ru-RU" w:bidi="ru-RU"/>
        </w:rPr>
        <w:t>Работа выполнена в рамках тематики проблемной научно</w:t>
      </w:r>
      <w:r w:rsidRPr="003A4C6A">
        <w:rPr>
          <w:rFonts w:ascii="Arial Unicode MS" w:eastAsia="Arial Unicode MS" w:hAnsi="Arial Unicode MS" w:cs="Arial Unicode MS"/>
          <w:color w:val="000000"/>
          <w:kern w:val="0"/>
          <w:sz w:val="24"/>
          <w:szCs w:val="24"/>
          <w:lang w:eastAsia="ru-RU" w:bidi="ru-RU"/>
        </w:rPr>
        <w:softHyphen/>
        <w:t>исследовательской лаборатории АлтГТУ им. И.И. Ползунова «Технология рекуперации вторичных материалов промышленности», а также по проектам в рамках госзадания Минобрнауки РФ №5.7595.2013, № 261 ««Разработка ресурсосберегающих инновационных технологий получения полифункцио</w:t>
      </w:r>
      <w:r w:rsidRPr="003A4C6A">
        <w:rPr>
          <w:rFonts w:ascii="Arial Unicode MS" w:eastAsia="Arial Unicode MS" w:hAnsi="Arial Unicode MS" w:cs="Arial Unicode MS"/>
          <w:color w:val="000000"/>
          <w:kern w:val="0"/>
          <w:sz w:val="24"/>
          <w:szCs w:val="24"/>
          <w:lang w:eastAsia="ru-RU" w:bidi="ru-RU"/>
        </w:rPr>
        <w:softHyphen/>
        <w:t>нальных материалов» и госзадания в сфере научной деятельности Минобр</w:t>
      </w:r>
      <w:r w:rsidRPr="003A4C6A">
        <w:rPr>
          <w:rFonts w:ascii="Arial Unicode MS" w:eastAsia="Arial Unicode MS" w:hAnsi="Arial Unicode MS" w:cs="Arial Unicode MS"/>
          <w:color w:val="000000"/>
          <w:kern w:val="0"/>
          <w:sz w:val="24"/>
          <w:szCs w:val="24"/>
          <w:lang w:eastAsia="ru-RU" w:bidi="ru-RU"/>
        </w:rPr>
        <w:softHyphen/>
        <w:t>науки РФ на 2014-2016 гг. №13.773.2014/К «Разработка инновационных тех</w:t>
      </w:r>
      <w:r w:rsidRPr="003A4C6A">
        <w:rPr>
          <w:rFonts w:ascii="Arial Unicode MS" w:eastAsia="Arial Unicode MS" w:hAnsi="Arial Unicode MS" w:cs="Arial Unicode MS"/>
          <w:color w:val="000000"/>
          <w:kern w:val="0"/>
          <w:sz w:val="24"/>
          <w:szCs w:val="24"/>
          <w:lang w:eastAsia="ru-RU" w:bidi="ru-RU"/>
        </w:rPr>
        <w:softHyphen/>
        <w:t>нологий водоподготовки, водоочистки, минимизации жидких токсичных от</w:t>
      </w:r>
      <w:r w:rsidRPr="003A4C6A">
        <w:rPr>
          <w:rFonts w:ascii="Arial Unicode MS" w:eastAsia="Arial Unicode MS" w:hAnsi="Arial Unicode MS" w:cs="Arial Unicode MS"/>
          <w:color w:val="000000"/>
          <w:kern w:val="0"/>
          <w:sz w:val="24"/>
          <w:szCs w:val="24"/>
          <w:lang w:eastAsia="ru-RU" w:bidi="ru-RU"/>
        </w:rPr>
        <w:softHyphen/>
        <w:t>ходов».</w:t>
      </w:r>
    </w:p>
    <w:p w:rsidR="003A4C6A" w:rsidRPr="003A4C6A" w:rsidRDefault="003A4C6A" w:rsidP="003A4C6A">
      <w:pPr>
        <w:tabs>
          <w:tab w:val="clear" w:pos="709"/>
        </w:tabs>
        <w:suppressAutoHyphens w:val="0"/>
        <w:spacing w:after="0" w:line="240" w:lineRule="auto"/>
        <w:ind w:firstLine="600"/>
        <w:jc w:val="left"/>
        <w:rPr>
          <w:rFonts w:ascii="Arial Unicode MS" w:eastAsia="Arial Unicode MS" w:hAnsi="Arial Unicode MS" w:cs="Arial Unicode MS"/>
          <w:color w:val="000000"/>
          <w:kern w:val="0"/>
          <w:sz w:val="24"/>
          <w:szCs w:val="24"/>
          <w:lang w:eastAsia="ru-RU" w:bidi="ru-RU"/>
        </w:rPr>
      </w:pPr>
      <w:r w:rsidRPr="003A4C6A">
        <w:rPr>
          <w:rFonts w:ascii="Arial Unicode MS" w:eastAsia="Arial Unicode MS" w:hAnsi="Arial Unicode MS" w:cs="Arial Unicode MS"/>
          <w:color w:val="000000"/>
          <w:kern w:val="0"/>
          <w:sz w:val="24"/>
          <w:szCs w:val="24"/>
          <w:lang w:eastAsia="ru-RU" w:bidi="ru-RU"/>
        </w:rPr>
        <w:t>Цель работы: разработка инновационных технологий очистки при</w:t>
      </w:r>
      <w:r w:rsidRPr="003A4C6A">
        <w:rPr>
          <w:rFonts w:ascii="Arial Unicode MS" w:eastAsia="Arial Unicode MS" w:hAnsi="Arial Unicode MS" w:cs="Arial Unicode MS"/>
          <w:color w:val="000000"/>
          <w:kern w:val="0"/>
          <w:sz w:val="24"/>
          <w:szCs w:val="24"/>
          <w:lang w:eastAsia="ru-RU" w:bidi="ru-RU"/>
        </w:rPr>
        <w:softHyphen/>
        <w:t>родных и сточных вод с использованием новых сорбционных материалов на основе минерального и органического сырья для обеспечения экологически безопасного водопользования.</w:t>
      </w:r>
    </w:p>
    <w:p w:rsidR="003A4C6A" w:rsidRPr="003A4C6A" w:rsidRDefault="003A4C6A" w:rsidP="003A4C6A">
      <w:pPr>
        <w:tabs>
          <w:tab w:val="clear" w:pos="709"/>
        </w:tabs>
        <w:suppressAutoHyphens w:val="0"/>
        <w:spacing w:after="0" w:line="240" w:lineRule="auto"/>
        <w:ind w:firstLine="600"/>
        <w:jc w:val="left"/>
        <w:rPr>
          <w:rFonts w:ascii="Arial Unicode MS" w:eastAsia="Arial Unicode MS" w:hAnsi="Arial Unicode MS" w:cs="Arial Unicode MS"/>
          <w:color w:val="000000"/>
          <w:kern w:val="0"/>
          <w:sz w:val="24"/>
          <w:szCs w:val="24"/>
          <w:lang w:eastAsia="ru-RU" w:bidi="ru-RU"/>
        </w:rPr>
      </w:pPr>
      <w:r w:rsidRPr="003A4C6A">
        <w:rPr>
          <w:rFonts w:ascii="Arial Unicode MS" w:eastAsia="Arial Unicode MS" w:hAnsi="Arial Unicode MS" w:cs="Arial Unicode MS"/>
          <w:color w:val="000000"/>
          <w:kern w:val="0"/>
          <w:sz w:val="24"/>
          <w:szCs w:val="24"/>
          <w:lang w:eastAsia="ru-RU" w:bidi="ru-RU"/>
        </w:rPr>
        <w:t>Для достижения поставленной цели необходимо решить следующие задачи:</w:t>
      </w:r>
    </w:p>
    <w:p w:rsidR="003A4C6A" w:rsidRPr="003A4C6A" w:rsidRDefault="003A4C6A" w:rsidP="003A4C6A">
      <w:pPr>
        <w:numPr>
          <w:ilvl w:val="0"/>
          <w:numId w:val="29"/>
        </w:numPr>
        <w:tabs>
          <w:tab w:val="clear" w:pos="709"/>
          <w:tab w:val="left" w:pos="812"/>
        </w:tabs>
        <w:suppressAutoHyphens w:val="0"/>
        <w:spacing w:after="0" w:line="226" w:lineRule="exact"/>
        <w:ind w:firstLine="600"/>
        <w:jc w:val="left"/>
        <w:rPr>
          <w:rFonts w:ascii="Arial Unicode MS" w:eastAsia="Arial Unicode MS" w:hAnsi="Arial Unicode MS" w:cs="Arial Unicode MS"/>
          <w:color w:val="000000"/>
          <w:kern w:val="0"/>
          <w:sz w:val="24"/>
          <w:szCs w:val="24"/>
          <w:lang w:eastAsia="ru-RU" w:bidi="ru-RU"/>
        </w:rPr>
      </w:pPr>
      <w:r w:rsidRPr="003A4C6A">
        <w:rPr>
          <w:rFonts w:ascii="Arial Unicode MS" w:eastAsia="Arial Unicode MS" w:hAnsi="Arial Unicode MS" w:cs="Arial Unicode MS"/>
          <w:color w:val="000000"/>
          <w:kern w:val="0"/>
          <w:sz w:val="24"/>
          <w:szCs w:val="24"/>
          <w:lang w:eastAsia="ru-RU" w:bidi="ru-RU"/>
        </w:rPr>
        <w:t>проанализировать состояние водных ресурсов Алтайского края по степени загрязненности соединениями тяжелых металлов, нефтепродуктами; выявить региональные особенности и проблемы при использовании подзем</w:t>
      </w:r>
      <w:r w:rsidRPr="003A4C6A">
        <w:rPr>
          <w:rFonts w:ascii="Arial Unicode MS" w:eastAsia="Arial Unicode MS" w:hAnsi="Arial Unicode MS" w:cs="Arial Unicode MS"/>
          <w:color w:val="000000"/>
          <w:kern w:val="0"/>
          <w:sz w:val="24"/>
          <w:szCs w:val="24"/>
          <w:lang w:eastAsia="ru-RU" w:bidi="ru-RU"/>
        </w:rPr>
        <w:softHyphen/>
        <w:t>ных вод; типизировать выявленные проблемы водоснабжения и водоотведе</w:t>
      </w:r>
      <w:r w:rsidRPr="003A4C6A">
        <w:rPr>
          <w:rFonts w:ascii="Arial Unicode MS" w:eastAsia="Arial Unicode MS" w:hAnsi="Arial Unicode MS" w:cs="Arial Unicode MS"/>
          <w:color w:val="000000"/>
          <w:kern w:val="0"/>
          <w:sz w:val="24"/>
          <w:szCs w:val="24"/>
          <w:lang w:eastAsia="ru-RU" w:bidi="ru-RU"/>
        </w:rPr>
        <w:softHyphen/>
        <w:t>ния;</w:t>
      </w:r>
    </w:p>
    <w:p w:rsidR="003A4C6A" w:rsidRPr="003A4C6A" w:rsidRDefault="003A4C6A" w:rsidP="003A4C6A">
      <w:pPr>
        <w:numPr>
          <w:ilvl w:val="0"/>
          <w:numId w:val="29"/>
        </w:numPr>
        <w:tabs>
          <w:tab w:val="clear" w:pos="709"/>
          <w:tab w:val="left" w:pos="812"/>
        </w:tabs>
        <w:suppressAutoHyphens w:val="0"/>
        <w:spacing w:after="0" w:line="226" w:lineRule="exact"/>
        <w:ind w:firstLine="600"/>
        <w:jc w:val="left"/>
        <w:rPr>
          <w:rFonts w:ascii="Arial Unicode MS" w:eastAsia="Arial Unicode MS" w:hAnsi="Arial Unicode MS" w:cs="Arial Unicode MS"/>
          <w:color w:val="000000"/>
          <w:kern w:val="0"/>
          <w:sz w:val="24"/>
          <w:szCs w:val="24"/>
          <w:lang w:eastAsia="ru-RU" w:bidi="ru-RU"/>
        </w:rPr>
      </w:pPr>
      <w:r w:rsidRPr="003A4C6A">
        <w:rPr>
          <w:rFonts w:ascii="Arial Unicode MS" w:eastAsia="Arial Unicode MS" w:hAnsi="Arial Unicode MS" w:cs="Arial Unicode MS"/>
          <w:color w:val="000000"/>
          <w:kern w:val="0"/>
          <w:sz w:val="24"/>
          <w:szCs w:val="24"/>
          <w:lang w:eastAsia="ru-RU" w:bidi="ru-RU"/>
        </w:rPr>
        <w:t>разработать технологии получения сорбционных материалов на ос</w:t>
      </w:r>
      <w:r w:rsidRPr="003A4C6A">
        <w:rPr>
          <w:rFonts w:ascii="Arial Unicode MS" w:eastAsia="Arial Unicode MS" w:hAnsi="Arial Unicode MS" w:cs="Arial Unicode MS"/>
          <w:color w:val="000000"/>
          <w:kern w:val="0"/>
          <w:sz w:val="24"/>
          <w:szCs w:val="24"/>
          <w:lang w:eastAsia="ru-RU" w:bidi="ru-RU"/>
        </w:rPr>
        <w:softHyphen/>
        <w:t>нове</w:t>
      </w:r>
      <w:r w:rsidRPr="003A4C6A">
        <w:rPr>
          <w:rFonts w:ascii="Arial Unicode MS" w:eastAsia="Arial Unicode MS" w:hAnsi="Arial Unicode MS" w:cs="Arial Unicode MS"/>
          <w:color w:val="000000"/>
          <w:kern w:val="0"/>
          <w:sz w:val="24"/>
          <w:szCs w:val="24"/>
          <w:lang w:val="uk-UA" w:eastAsia="uk-UA" w:bidi="uk-UA"/>
        </w:rPr>
        <w:t xml:space="preserve"> </w:t>
      </w:r>
      <w:r w:rsidRPr="003A4C6A">
        <w:rPr>
          <w:rFonts w:ascii="Arial Unicode MS" w:eastAsia="Arial Unicode MS" w:hAnsi="Arial Unicode MS" w:cs="Arial Unicode MS"/>
          <w:color w:val="000000"/>
          <w:kern w:val="0"/>
          <w:sz w:val="24"/>
          <w:szCs w:val="24"/>
          <w:lang w:eastAsia="ru-RU" w:bidi="ru-RU"/>
        </w:rPr>
        <w:t>бентонитовых глин и растительных отходов для очистки воды от соеди</w:t>
      </w:r>
      <w:r w:rsidRPr="003A4C6A">
        <w:rPr>
          <w:rFonts w:ascii="Arial Unicode MS" w:eastAsia="Arial Unicode MS" w:hAnsi="Arial Unicode MS" w:cs="Arial Unicode MS"/>
          <w:color w:val="000000"/>
          <w:kern w:val="0"/>
          <w:sz w:val="24"/>
          <w:szCs w:val="24"/>
          <w:lang w:eastAsia="ru-RU" w:bidi="ru-RU"/>
        </w:rPr>
        <w:softHyphen/>
        <w:t>нений тяжелых металлов, нефтепродуктов, солей жесткости, изучить их фи</w:t>
      </w:r>
      <w:r w:rsidRPr="003A4C6A">
        <w:rPr>
          <w:rFonts w:ascii="Arial Unicode MS" w:eastAsia="Arial Unicode MS" w:hAnsi="Arial Unicode MS" w:cs="Arial Unicode MS"/>
          <w:color w:val="000000"/>
          <w:kern w:val="0"/>
          <w:sz w:val="24"/>
          <w:szCs w:val="24"/>
          <w:lang w:eastAsia="ru-RU" w:bidi="ru-RU"/>
        </w:rPr>
        <w:softHyphen/>
        <w:t>зико-механические свойства и структуру;</w:t>
      </w:r>
    </w:p>
    <w:p w:rsidR="003A4C6A" w:rsidRPr="003A4C6A" w:rsidRDefault="003A4C6A" w:rsidP="003A4C6A">
      <w:pPr>
        <w:numPr>
          <w:ilvl w:val="0"/>
          <w:numId w:val="29"/>
        </w:numPr>
        <w:tabs>
          <w:tab w:val="clear" w:pos="709"/>
          <w:tab w:val="left" w:pos="812"/>
        </w:tabs>
        <w:suppressAutoHyphens w:val="0"/>
        <w:spacing w:after="0" w:line="226" w:lineRule="exact"/>
        <w:ind w:firstLine="600"/>
        <w:jc w:val="left"/>
        <w:rPr>
          <w:rFonts w:ascii="Arial Unicode MS" w:eastAsia="Arial Unicode MS" w:hAnsi="Arial Unicode MS" w:cs="Arial Unicode MS"/>
          <w:color w:val="000000"/>
          <w:kern w:val="0"/>
          <w:sz w:val="24"/>
          <w:szCs w:val="24"/>
          <w:lang w:eastAsia="ru-RU" w:bidi="ru-RU"/>
        </w:rPr>
      </w:pPr>
      <w:r w:rsidRPr="003A4C6A">
        <w:rPr>
          <w:rFonts w:ascii="Arial Unicode MS" w:eastAsia="Arial Unicode MS" w:hAnsi="Arial Unicode MS" w:cs="Arial Unicode MS"/>
          <w:color w:val="000000"/>
          <w:kern w:val="0"/>
          <w:sz w:val="24"/>
          <w:szCs w:val="24"/>
          <w:lang w:eastAsia="ru-RU" w:bidi="ru-RU"/>
        </w:rPr>
        <w:t>определить параметры очистки воды от указанных соединений: сорбционную емкость исходного сырья и полученных материалов, изучить возможность и подобрать способы регенерации созданных материалов, уста</w:t>
      </w:r>
      <w:r w:rsidRPr="003A4C6A">
        <w:rPr>
          <w:rFonts w:ascii="Arial Unicode MS" w:eastAsia="Arial Unicode MS" w:hAnsi="Arial Unicode MS" w:cs="Arial Unicode MS"/>
          <w:color w:val="000000"/>
          <w:kern w:val="0"/>
          <w:sz w:val="24"/>
          <w:szCs w:val="24"/>
          <w:lang w:eastAsia="ru-RU" w:bidi="ru-RU"/>
        </w:rPr>
        <w:softHyphen/>
        <w:t>новить механизм сорбции загрязнений на полученных сорбентах;</w:t>
      </w:r>
    </w:p>
    <w:p w:rsidR="003A4C6A" w:rsidRPr="003A4C6A" w:rsidRDefault="003A4C6A" w:rsidP="003A4C6A">
      <w:pPr>
        <w:numPr>
          <w:ilvl w:val="0"/>
          <w:numId w:val="29"/>
        </w:numPr>
        <w:tabs>
          <w:tab w:val="clear" w:pos="709"/>
          <w:tab w:val="left" w:pos="807"/>
        </w:tabs>
        <w:suppressAutoHyphens w:val="0"/>
        <w:spacing w:after="0" w:line="226" w:lineRule="exact"/>
        <w:ind w:firstLine="600"/>
        <w:jc w:val="left"/>
        <w:rPr>
          <w:rFonts w:ascii="Arial Unicode MS" w:eastAsia="Arial Unicode MS" w:hAnsi="Arial Unicode MS" w:cs="Arial Unicode MS"/>
          <w:color w:val="000000"/>
          <w:kern w:val="0"/>
          <w:sz w:val="24"/>
          <w:szCs w:val="24"/>
          <w:lang w:eastAsia="ru-RU" w:bidi="ru-RU"/>
        </w:rPr>
      </w:pPr>
      <w:r w:rsidRPr="003A4C6A">
        <w:rPr>
          <w:rFonts w:ascii="Arial Unicode MS" w:eastAsia="Arial Unicode MS" w:hAnsi="Arial Unicode MS" w:cs="Arial Unicode MS"/>
          <w:color w:val="000000"/>
          <w:kern w:val="0"/>
          <w:sz w:val="24"/>
          <w:szCs w:val="24"/>
          <w:lang w:eastAsia="ru-RU" w:bidi="ru-RU"/>
        </w:rPr>
        <w:t>разработать технологические схемы очистки сточных вод, содержа</w:t>
      </w:r>
      <w:r w:rsidRPr="003A4C6A">
        <w:rPr>
          <w:rFonts w:ascii="Arial Unicode MS" w:eastAsia="Arial Unicode MS" w:hAnsi="Arial Unicode MS" w:cs="Arial Unicode MS"/>
          <w:color w:val="000000"/>
          <w:kern w:val="0"/>
          <w:sz w:val="24"/>
          <w:szCs w:val="24"/>
          <w:lang w:eastAsia="ru-RU" w:bidi="ru-RU"/>
        </w:rPr>
        <w:softHyphen/>
        <w:t>щих соединения металлов, нефтепродукты для защиты водных объектов от загрязнения, а также схему умягчения подземных вод Алтайского края с ис</w:t>
      </w:r>
      <w:r w:rsidRPr="003A4C6A">
        <w:rPr>
          <w:rFonts w:ascii="Arial Unicode MS" w:eastAsia="Arial Unicode MS" w:hAnsi="Arial Unicode MS" w:cs="Arial Unicode MS"/>
          <w:color w:val="000000"/>
          <w:kern w:val="0"/>
          <w:sz w:val="24"/>
          <w:szCs w:val="24"/>
          <w:lang w:eastAsia="ru-RU" w:bidi="ru-RU"/>
        </w:rPr>
        <w:softHyphen/>
        <w:t>пользованием полученных материалов и определить основные технико</w:t>
      </w:r>
      <w:r w:rsidRPr="003A4C6A">
        <w:rPr>
          <w:rFonts w:ascii="Arial Unicode MS" w:eastAsia="Arial Unicode MS" w:hAnsi="Arial Unicode MS" w:cs="Arial Unicode MS"/>
          <w:color w:val="000000"/>
          <w:kern w:val="0"/>
          <w:sz w:val="24"/>
          <w:szCs w:val="24"/>
          <w:lang w:eastAsia="ru-RU" w:bidi="ru-RU"/>
        </w:rPr>
        <w:softHyphen/>
        <w:t>экономические показатели.</w:t>
      </w:r>
    </w:p>
    <w:p w:rsidR="003A4C6A" w:rsidRPr="003A4C6A" w:rsidRDefault="003A4C6A" w:rsidP="003A4C6A">
      <w:pPr>
        <w:tabs>
          <w:tab w:val="clear" w:pos="709"/>
        </w:tabs>
        <w:suppressAutoHyphens w:val="0"/>
        <w:spacing w:after="0" w:line="240" w:lineRule="auto"/>
        <w:ind w:firstLine="600"/>
        <w:jc w:val="left"/>
        <w:rPr>
          <w:rFonts w:ascii="Arial Unicode MS" w:eastAsia="Arial Unicode MS" w:hAnsi="Arial Unicode MS" w:cs="Arial Unicode MS"/>
          <w:color w:val="000000"/>
          <w:kern w:val="0"/>
          <w:sz w:val="24"/>
          <w:szCs w:val="24"/>
          <w:lang w:eastAsia="ru-RU" w:bidi="ru-RU"/>
        </w:rPr>
      </w:pPr>
      <w:r w:rsidRPr="003A4C6A">
        <w:rPr>
          <w:rFonts w:ascii="Arial Unicode MS" w:eastAsia="Arial Unicode MS" w:hAnsi="Arial Unicode MS" w:cs="Arial Unicode MS"/>
          <w:color w:val="000000"/>
          <w:kern w:val="0"/>
          <w:sz w:val="24"/>
          <w:szCs w:val="24"/>
          <w:lang w:eastAsia="ru-RU" w:bidi="ru-RU"/>
        </w:rPr>
        <w:t>Объект исследования: подземные воды Алтайского края и сточные воды с различным содержанием соединений тяжелых металлов, нефтепро</w:t>
      </w:r>
      <w:r w:rsidRPr="003A4C6A">
        <w:rPr>
          <w:rFonts w:ascii="Arial Unicode MS" w:eastAsia="Arial Unicode MS" w:hAnsi="Arial Unicode MS" w:cs="Arial Unicode MS"/>
          <w:color w:val="000000"/>
          <w:kern w:val="0"/>
          <w:sz w:val="24"/>
          <w:szCs w:val="24"/>
          <w:lang w:eastAsia="ru-RU" w:bidi="ru-RU"/>
        </w:rPr>
        <w:softHyphen/>
        <w:t>дуктов.</w:t>
      </w:r>
    </w:p>
    <w:p w:rsidR="003A4C6A" w:rsidRPr="003A4C6A" w:rsidRDefault="003A4C6A" w:rsidP="003A4C6A">
      <w:pPr>
        <w:tabs>
          <w:tab w:val="clear" w:pos="709"/>
        </w:tabs>
        <w:suppressAutoHyphens w:val="0"/>
        <w:spacing w:after="0" w:line="240" w:lineRule="auto"/>
        <w:ind w:firstLine="600"/>
        <w:jc w:val="left"/>
        <w:rPr>
          <w:rFonts w:ascii="Arial Unicode MS" w:eastAsia="Arial Unicode MS" w:hAnsi="Arial Unicode MS" w:cs="Arial Unicode MS"/>
          <w:color w:val="000000"/>
          <w:kern w:val="0"/>
          <w:sz w:val="24"/>
          <w:szCs w:val="24"/>
          <w:lang w:eastAsia="ru-RU" w:bidi="ru-RU"/>
        </w:rPr>
      </w:pPr>
      <w:r w:rsidRPr="003A4C6A">
        <w:rPr>
          <w:rFonts w:ascii="Arial Unicode MS" w:eastAsia="Arial Unicode MS" w:hAnsi="Arial Unicode MS" w:cs="Arial Unicode MS"/>
          <w:color w:val="000000"/>
          <w:kern w:val="0"/>
          <w:sz w:val="24"/>
          <w:szCs w:val="24"/>
          <w:lang w:eastAsia="ru-RU" w:bidi="ru-RU"/>
        </w:rPr>
        <w:t>Предмет исследования: способы очистки воды, содержащей соли тя</w:t>
      </w:r>
      <w:r w:rsidRPr="003A4C6A">
        <w:rPr>
          <w:rFonts w:ascii="Arial Unicode MS" w:eastAsia="Arial Unicode MS" w:hAnsi="Arial Unicode MS" w:cs="Arial Unicode MS"/>
          <w:color w:val="000000"/>
          <w:kern w:val="0"/>
          <w:sz w:val="24"/>
          <w:szCs w:val="24"/>
          <w:lang w:eastAsia="ru-RU" w:bidi="ru-RU"/>
        </w:rPr>
        <w:softHyphen/>
        <w:t>желых металлов, нефтепродукты, соединения жесткости с использованием сорбционно-ионообменных технологий.</w:t>
      </w:r>
    </w:p>
    <w:p w:rsidR="003A4C6A" w:rsidRPr="003A4C6A" w:rsidRDefault="003A4C6A" w:rsidP="003A4C6A">
      <w:pPr>
        <w:tabs>
          <w:tab w:val="clear" w:pos="709"/>
        </w:tabs>
        <w:suppressAutoHyphens w:val="0"/>
        <w:spacing w:after="0" w:line="240" w:lineRule="auto"/>
        <w:ind w:firstLine="600"/>
        <w:jc w:val="left"/>
        <w:rPr>
          <w:rFonts w:ascii="Arial Unicode MS" w:eastAsia="Arial Unicode MS" w:hAnsi="Arial Unicode MS" w:cs="Arial Unicode MS"/>
          <w:color w:val="000000"/>
          <w:kern w:val="0"/>
          <w:sz w:val="24"/>
          <w:szCs w:val="24"/>
          <w:lang w:eastAsia="ru-RU" w:bidi="ru-RU"/>
        </w:rPr>
      </w:pPr>
      <w:r w:rsidRPr="003A4C6A">
        <w:rPr>
          <w:rFonts w:ascii="Arial Unicode MS" w:eastAsia="Arial Unicode MS" w:hAnsi="Arial Unicode MS" w:cs="Arial Unicode MS"/>
          <w:color w:val="000000"/>
          <w:kern w:val="0"/>
          <w:sz w:val="24"/>
          <w:szCs w:val="24"/>
          <w:lang w:eastAsia="ru-RU" w:bidi="ru-RU"/>
        </w:rPr>
        <w:t>Научная новизна:</w:t>
      </w:r>
    </w:p>
    <w:p w:rsidR="003A4C6A" w:rsidRPr="003A4C6A" w:rsidRDefault="003A4C6A" w:rsidP="003A4C6A">
      <w:pPr>
        <w:numPr>
          <w:ilvl w:val="0"/>
          <w:numId w:val="29"/>
        </w:numPr>
        <w:tabs>
          <w:tab w:val="clear" w:pos="709"/>
          <w:tab w:val="left" w:pos="802"/>
        </w:tabs>
        <w:suppressAutoHyphens w:val="0"/>
        <w:spacing w:after="0" w:line="226" w:lineRule="exact"/>
        <w:ind w:firstLine="600"/>
        <w:jc w:val="left"/>
        <w:rPr>
          <w:rFonts w:ascii="Arial Unicode MS" w:eastAsia="Arial Unicode MS" w:hAnsi="Arial Unicode MS" w:cs="Arial Unicode MS"/>
          <w:color w:val="000000"/>
          <w:kern w:val="0"/>
          <w:sz w:val="24"/>
          <w:szCs w:val="24"/>
          <w:lang w:eastAsia="ru-RU" w:bidi="ru-RU"/>
        </w:rPr>
      </w:pPr>
      <w:r w:rsidRPr="003A4C6A">
        <w:rPr>
          <w:rFonts w:ascii="Arial Unicode MS" w:eastAsia="Arial Unicode MS" w:hAnsi="Arial Unicode MS" w:cs="Arial Unicode MS"/>
          <w:color w:val="000000"/>
          <w:kern w:val="0"/>
          <w:sz w:val="24"/>
          <w:szCs w:val="24"/>
          <w:lang w:eastAsia="ru-RU" w:bidi="ru-RU"/>
        </w:rPr>
        <w:t>разработаны способы снижения нагрузки на водные объекты, осно</w:t>
      </w:r>
      <w:r w:rsidRPr="003A4C6A">
        <w:rPr>
          <w:rFonts w:ascii="Arial Unicode MS" w:eastAsia="Arial Unicode MS" w:hAnsi="Arial Unicode MS" w:cs="Arial Unicode MS"/>
          <w:color w:val="000000"/>
          <w:kern w:val="0"/>
          <w:sz w:val="24"/>
          <w:szCs w:val="24"/>
          <w:lang w:eastAsia="ru-RU" w:bidi="ru-RU"/>
        </w:rPr>
        <w:softHyphen/>
        <w:t>ванные на использовании новых сорбционно-ионообменных материалов на основе модифицированных растительных отходов и минерального сырья для очистки сточных вод от соединений тяжелых металлов и нефтепродуктов;</w:t>
      </w:r>
    </w:p>
    <w:p w:rsidR="003A4C6A" w:rsidRPr="003A4C6A" w:rsidRDefault="003A4C6A" w:rsidP="003A4C6A">
      <w:pPr>
        <w:numPr>
          <w:ilvl w:val="0"/>
          <w:numId w:val="29"/>
        </w:numPr>
        <w:tabs>
          <w:tab w:val="clear" w:pos="709"/>
          <w:tab w:val="left" w:pos="812"/>
        </w:tabs>
        <w:suppressAutoHyphens w:val="0"/>
        <w:spacing w:after="0" w:line="226" w:lineRule="exact"/>
        <w:ind w:firstLine="600"/>
        <w:jc w:val="left"/>
        <w:rPr>
          <w:rFonts w:ascii="Arial Unicode MS" w:eastAsia="Arial Unicode MS" w:hAnsi="Arial Unicode MS" w:cs="Arial Unicode MS"/>
          <w:color w:val="000000"/>
          <w:kern w:val="0"/>
          <w:sz w:val="24"/>
          <w:szCs w:val="24"/>
          <w:lang w:eastAsia="ru-RU" w:bidi="ru-RU"/>
        </w:rPr>
      </w:pPr>
      <w:r w:rsidRPr="003A4C6A">
        <w:rPr>
          <w:rFonts w:ascii="Arial Unicode MS" w:eastAsia="Arial Unicode MS" w:hAnsi="Arial Unicode MS" w:cs="Arial Unicode MS"/>
          <w:color w:val="000000"/>
          <w:kern w:val="0"/>
          <w:sz w:val="24"/>
          <w:szCs w:val="24"/>
          <w:lang w:eastAsia="ru-RU" w:bidi="ru-RU"/>
        </w:rPr>
        <w:t>предложены технологические решения по умягчению подземных вод с использованием сорбционно-ионообменных материалов на основе бентони</w:t>
      </w:r>
      <w:r w:rsidRPr="003A4C6A">
        <w:rPr>
          <w:rFonts w:ascii="Arial Unicode MS" w:eastAsia="Arial Unicode MS" w:hAnsi="Arial Unicode MS" w:cs="Arial Unicode MS"/>
          <w:color w:val="000000"/>
          <w:kern w:val="0"/>
          <w:sz w:val="24"/>
          <w:szCs w:val="24"/>
          <w:lang w:eastAsia="ru-RU" w:bidi="ru-RU"/>
        </w:rPr>
        <w:softHyphen/>
        <w:t>товых глин и парафина;</w:t>
      </w:r>
    </w:p>
    <w:p w:rsidR="003A4C6A" w:rsidRPr="003A4C6A" w:rsidRDefault="003A4C6A" w:rsidP="003A4C6A">
      <w:pPr>
        <w:numPr>
          <w:ilvl w:val="0"/>
          <w:numId w:val="29"/>
        </w:numPr>
        <w:tabs>
          <w:tab w:val="clear" w:pos="709"/>
          <w:tab w:val="left" w:pos="807"/>
        </w:tabs>
        <w:suppressAutoHyphens w:val="0"/>
        <w:spacing w:after="0" w:line="226" w:lineRule="exact"/>
        <w:ind w:firstLine="600"/>
        <w:jc w:val="left"/>
        <w:rPr>
          <w:rFonts w:ascii="Arial Unicode MS" w:eastAsia="Arial Unicode MS" w:hAnsi="Arial Unicode MS" w:cs="Arial Unicode MS"/>
          <w:color w:val="000000"/>
          <w:kern w:val="0"/>
          <w:sz w:val="24"/>
          <w:szCs w:val="24"/>
          <w:lang w:eastAsia="ru-RU" w:bidi="ru-RU"/>
        </w:rPr>
      </w:pPr>
      <w:r w:rsidRPr="003A4C6A">
        <w:rPr>
          <w:rFonts w:ascii="Arial Unicode MS" w:eastAsia="Arial Unicode MS" w:hAnsi="Arial Unicode MS" w:cs="Arial Unicode MS"/>
          <w:color w:val="000000"/>
          <w:kern w:val="0"/>
          <w:sz w:val="24"/>
          <w:szCs w:val="24"/>
          <w:lang w:eastAsia="ru-RU" w:bidi="ru-RU"/>
        </w:rPr>
        <w:t>получены новые данные по активации бентонитовых глин различных месторождений, модификации древесных опилок, лузги подсолнечника и гречихи; изучены физико-механические свойства и структура сорбентов на их основе;</w:t>
      </w:r>
    </w:p>
    <w:p w:rsidR="003A4C6A" w:rsidRPr="003A4C6A" w:rsidRDefault="003A4C6A" w:rsidP="003A4C6A">
      <w:pPr>
        <w:numPr>
          <w:ilvl w:val="0"/>
          <w:numId w:val="29"/>
        </w:numPr>
        <w:tabs>
          <w:tab w:val="clear" w:pos="709"/>
          <w:tab w:val="left" w:pos="812"/>
        </w:tabs>
        <w:suppressAutoHyphens w:val="0"/>
        <w:spacing w:after="0" w:line="226" w:lineRule="exact"/>
        <w:ind w:firstLine="600"/>
        <w:jc w:val="left"/>
        <w:rPr>
          <w:rFonts w:ascii="Arial Unicode MS" w:eastAsia="Arial Unicode MS" w:hAnsi="Arial Unicode MS" w:cs="Arial Unicode MS"/>
          <w:color w:val="000000"/>
          <w:kern w:val="0"/>
          <w:sz w:val="24"/>
          <w:szCs w:val="24"/>
          <w:lang w:eastAsia="ru-RU" w:bidi="ru-RU"/>
        </w:rPr>
      </w:pPr>
      <w:r w:rsidRPr="003A4C6A">
        <w:rPr>
          <w:rFonts w:ascii="Arial Unicode MS" w:eastAsia="Arial Unicode MS" w:hAnsi="Arial Unicode MS" w:cs="Arial Unicode MS"/>
          <w:color w:val="000000"/>
          <w:kern w:val="0"/>
          <w:sz w:val="24"/>
          <w:szCs w:val="24"/>
          <w:lang w:eastAsia="ru-RU" w:bidi="ru-RU"/>
        </w:rPr>
        <w:t>исследована сорбционная емкость полученных материалов по неф</w:t>
      </w:r>
      <w:r w:rsidRPr="003A4C6A">
        <w:rPr>
          <w:rFonts w:ascii="Arial Unicode MS" w:eastAsia="Arial Unicode MS" w:hAnsi="Arial Unicode MS" w:cs="Arial Unicode MS"/>
          <w:color w:val="000000"/>
          <w:kern w:val="0"/>
          <w:sz w:val="24"/>
          <w:szCs w:val="24"/>
          <w:lang w:eastAsia="ru-RU" w:bidi="ru-RU"/>
        </w:rPr>
        <w:softHyphen/>
        <w:t>тепродуктам, ионам меди и никеля, солям жесткости в статических и дина</w:t>
      </w:r>
      <w:r w:rsidRPr="003A4C6A">
        <w:rPr>
          <w:rFonts w:ascii="Arial Unicode MS" w:eastAsia="Arial Unicode MS" w:hAnsi="Arial Unicode MS" w:cs="Arial Unicode MS"/>
          <w:color w:val="000000"/>
          <w:kern w:val="0"/>
          <w:sz w:val="24"/>
          <w:szCs w:val="24"/>
          <w:lang w:eastAsia="ru-RU" w:bidi="ru-RU"/>
        </w:rPr>
        <w:softHyphen/>
        <w:t>мических условиях; определены кинетические параметры сорбции данных соединений на полученных сорбентах, предложены способы регенерации;</w:t>
      </w:r>
    </w:p>
    <w:p w:rsidR="003A4C6A" w:rsidRPr="003A4C6A" w:rsidRDefault="003A4C6A" w:rsidP="003A4C6A">
      <w:pPr>
        <w:numPr>
          <w:ilvl w:val="0"/>
          <w:numId w:val="29"/>
        </w:numPr>
        <w:tabs>
          <w:tab w:val="clear" w:pos="709"/>
          <w:tab w:val="left" w:pos="802"/>
        </w:tabs>
        <w:suppressAutoHyphens w:val="0"/>
        <w:spacing w:after="0" w:line="226" w:lineRule="exact"/>
        <w:ind w:firstLine="600"/>
        <w:jc w:val="left"/>
        <w:rPr>
          <w:rFonts w:ascii="Arial Unicode MS" w:eastAsia="Arial Unicode MS" w:hAnsi="Arial Unicode MS" w:cs="Arial Unicode MS"/>
          <w:color w:val="000000"/>
          <w:kern w:val="0"/>
          <w:sz w:val="24"/>
          <w:szCs w:val="24"/>
          <w:lang w:eastAsia="ru-RU" w:bidi="ru-RU"/>
        </w:rPr>
      </w:pPr>
      <w:r w:rsidRPr="003A4C6A">
        <w:rPr>
          <w:rFonts w:ascii="Arial Unicode MS" w:eastAsia="Arial Unicode MS" w:hAnsi="Arial Unicode MS" w:cs="Arial Unicode MS"/>
          <w:color w:val="000000"/>
          <w:kern w:val="0"/>
          <w:sz w:val="24"/>
          <w:szCs w:val="24"/>
          <w:lang w:eastAsia="ru-RU" w:bidi="ru-RU"/>
        </w:rPr>
        <w:t>разработаны ресурсосберегающие технологии очистки сточных вод от ионов тяжелых металлов, нефтепродуктов и жесткости с использованием полученных материалов, позволяющие обеспечить экономически эффектив</w:t>
      </w:r>
      <w:r w:rsidRPr="003A4C6A">
        <w:rPr>
          <w:rFonts w:ascii="Arial Unicode MS" w:eastAsia="Arial Unicode MS" w:hAnsi="Arial Unicode MS" w:cs="Arial Unicode MS"/>
          <w:color w:val="000000"/>
          <w:kern w:val="0"/>
          <w:sz w:val="24"/>
          <w:szCs w:val="24"/>
          <w:lang w:eastAsia="ru-RU" w:bidi="ru-RU"/>
        </w:rPr>
        <w:softHyphen/>
        <w:t>ное и экологически безопасное водопользование и защиту водных ресурсов от загрязнения.</w:t>
      </w:r>
    </w:p>
    <w:p w:rsidR="003A4C6A" w:rsidRPr="003A4C6A" w:rsidRDefault="003A4C6A" w:rsidP="003A4C6A">
      <w:pPr>
        <w:tabs>
          <w:tab w:val="clear" w:pos="709"/>
        </w:tabs>
        <w:suppressAutoHyphens w:val="0"/>
        <w:spacing w:after="0" w:line="240" w:lineRule="auto"/>
        <w:ind w:firstLine="600"/>
        <w:jc w:val="left"/>
        <w:rPr>
          <w:rFonts w:ascii="Arial Unicode MS" w:eastAsia="Arial Unicode MS" w:hAnsi="Arial Unicode MS" w:cs="Arial Unicode MS"/>
          <w:color w:val="000000"/>
          <w:kern w:val="0"/>
          <w:sz w:val="24"/>
          <w:szCs w:val="24"/>
          <w:lang w:eastAsia="ru-RU" w:bidi="ru-RU"/>
        </w:rPr>
      </w:pPr>
      <w:r w:rsidRPr="003A4C6A">
        <w:rPr>
          <w:rFonts w:ascii="Arial Unicode MS" w:eastAsia="Arial Unicode MS" w:hAnsi="Arial Unicode MS" w:cs="Arial Unicode MS"/>
          <w:color w:val="000000"/>
          <w:kern w:val="0"/>
          <w:sz w:val="24"/>
          <w:szCs w:val="24"/>
          <w:lang w:eastAsia="ru-RU" w:bidi="ru-RU"/>
        </w:rPr>
        <w:t>Достоверность полученных результатов подтверждается достаточ</w:t>
      </w:r>
      <w:r w:rsidRPr="003A4C6A">
        <w:rPr>
          <w:rFonts w:ascii="Arial Unicode MS" w:eastAsia="Arial Unicode MS" w:hAnsi="Arial Unicode MS" w:cs="Arial Unicode MS"/>
          <w:color w:val="000000"/>
          <w:kern w:val="0"/>
          <w:sz w:val="24"/>
          <w:szCs w:val="24"/>
          <w:lang w:eastAsia="ru-RU" w:bidi="ru-RU"/>
        </w:rPr>
        <w:softHyphen/>
        <w:t>ным объемом и воспроизводимостью экспериментальных данных, результа</w:t>
      </w:r>
      <w:r w:rsidRPr="003A4C6A">
        <w:rPr>
          <w:rFonts w:ascii="Arial Unicode MS" w:eastAsia="Arial Unicode MS" w:hAnsi="Arial Unicode MS" w:cs="Arial Unicode MS"/>
          <w:color w:val="000000"/>
          <w:kern w:val="0"/>
          <w:sz w:val="24"/>
          <w:szCs w:val="24"/>
          <w:lang w:eastAsia="ru-RU" w:bidi="ru-RU"/>
        </w:rPr>
        <w:softHyphen/>
        <w:t>тами экспериментальных исследований, выполненных с применением совре</w:t>
      </w:r>
      <w:r w:rsidRPr="003A4C6A">
        <w:rPr>
          <w:rFonts w:ascii="Arial Unicode MS" w:eastAsia="Arial Unicode MS" w:hAnsi="Arial Unicode MS" w:cs="Arial Unicode MS"/>
          <w:color w:val="000000"/>
          <w:kern w:val="0"/>
          <w:sz w:val="24"/>
          <w:szCs w:val="24"/>
          <w:lang w:eastAsia="ru-RU" w:bidi="ru-RU"/>
        </w:rPr>
        <w:softHyphen/>
        <w:t>менных методов анализа, использованием стандартных и тестированных ме</w:t>
      </w:r>
      <w:r w:rsidRPr="003A4C6A">
        <w:rPr>
          <w:rFonts w:ascii="Arial Unicode MS" w:eastAsia="Arial Unicode MS" w:hAnsi="Arial Unicode MS" w:cs="Arial Unicode MS"/>
          <w:color w:val="000000"/>
          <w:kern w:val="0"/>
          <w:sz w:val="24"/>
          <w:szCs w:val="24"/>
          <w:lang w:eastAsia="ru-RU" w:bidi="ru-RU"/>
        </w:rPr>
        <w:softHyphen/>
        <w:t>тодик, а также современного аттестованного измерительного оборудования и методов учета погрешностей измерений.</w:t>
      </w:r>
    </w:p>
    <w:p w:rsidR="003A4C6A" w:rsidRPr="003A4C6A" w:rsidRDefault="003A4C6A" w:rsidP="003A4C6A">
      <w:pPr>
        <w:tabs>
          <w:tab w:val="clear" w:pos="709"/>
        </w:tabs>
        <w:suppressAutoHyphens w:val="0"/>
        <w:spacing w:after="0" w:line="240" w:lineRule="auto"/>
        <w:ind w:firstLine="600"/>
        <w:jc w:val="left"/>
        <w:rPr>
          <w:rFonts w:ascii="Arial Unicode MS" w:eastAsia="Arial Unicode MS" w:hAnsi="Arial Unicode MS" w:cs="Arial Unicode MS"/>
          <w:color w:val="000000"/>
          <w:kern w:val="0"/>
          <w:sz w:val="24"/>
          <w:szCs w:val="24"/>
          <w:lang w:eastAsia="ru-RU" w:bidi="ru-RU"/>
        </w:rPr>
      </w:pPr>
      <w:r w:rsidRPr="003A4C6A">
        <w:rPr>
          <w:rFonts w:ascii="Arial Unicode MS" w:eastAsia="Arial Unicode MS" w:hAnsi="Arial Unicode MS" w:cs="Arial Unicode MS"/>
          <w:color w:val="000000"/>
          <w:kern w:val="0"/>
          <w:sz w:val="24"/>
          <w:szCs w:val="24"/>
          <w:lang w:eastAsia="ru-RU" w:bidi="ru-RU"/>
        </w:rPr>
        <w:t>Практическая значимость:</w:t>
      </w:r>
    </w:p>
    <w:p w:rsidR="003A4C6A" w:rsidRPr="003A4C6A" w:rsidRDefault="003A4C6A" w:rsidP="003A4C6A">
      <w:pPr>
        <w:numPr>
          <w:ilvl w:val="0"/>
          <w:numId w:val="29"/>
        </w:numPr>
        <w:tabs>
          <w:tab w:val="clear" w:pos="709"/>
          <w:tab w:val="left" w:pos="812"/>
        </w:tabs>
        <w:suppressAutoHyphens w:val="0"/>
        <w:spacing w:after="0" w:line="226" w:lineRule="exact"/>
        <w:ind w:firstLine="600"/>
        <w:jc w:val="left"/>
        <w:rPr>
          <w:rFonts w:ascii="Arial Unicode MS" w:eastAsia="Arial Unicode MS" w:hAnsi="Arial Unicode MS" w:cs="Arial Unicode MS"/>
          <w:color w:val="000000"/>
          <w:kern w:val="0"/>
          <w:sz w:val="24"/>
          <w:szCs w:val="24"/>
          <w:lang w:eastAsia="ru-RU" w:bidi="ru-RU"/>
        </w:rPr>
      </w:pPr>
      <w:r w:rsidRPr="003A4C6A">
        <w:rPr>
          <w:rFonts w:ascii="Arial Unicode MS" w:eastAsia="Arial Unicode MS" w:hAnsi="Arial Unicode MS" w:cs="Arial Unicode MS"/>
          <w:color w:val="000000"/>
          <w:kern w:val="0"/>
          <w:sz w:val="24"/>
          <w:szCs w:val="24"/>
          <w:lang w:eastAsia="ru-RU" w:bidi="ru-RU"/>
        </w:rPr>
        <w:t>предложено технологическое решение для очистки воды от ионов тяжелых металлов, нефтепродуктов с использованием сорбционно</w:t>
      </w:r>
      <w:r w:rsidRPr="003A4C6A">
        <w:rPr>
          <w:rFonts w:ascii="Arial Unicode MS" w:eastAsia="Arial Unicode MS" w:hAnsi="Arial Unicode MS" w:cs="Arial Unicode MS"/>
          <w:color w:val="000000"/>
          <w:kern w:val="0"/>
          <w:sz w:val="24"/>
          <w:szCs w:val="24"/>
          <w:lang w:eastAsia="ru-RU" w:bidi="ru-RU"/>
        </w:rPr>
        <w:softHyphen/>
        <w:t>ионообменных материалов на основе минерального и органического сырья, что позволит защитить водные объекты Алтайского края от загрязнения, со</w:t>
      </w:r>
      <w:r w:rsidRPr="003A4C6A">
        <w:rPr>
          <w:rFonts w:ascii="Arial Unicode MS" w:eastAsia="Arial Unicode MS" w:hAnsi="Arial Unicode MS" w:cs="Arial Unicode MS"/>
          <w:color w:val="000000"/>
          <w:kern w:val="0"/>
          <w:sz w:val="24"/>
          <w:szCs w:val="24"/>
          <w:lang w:eastAsia="ru-RU" w:bidi="ru-RU"/>
        </w:rPr>
        <w:softHyphen/>
        <w:t>хранить качество окружающей среды;</w:t>
      </w:r>
    </w:p>
    <w:p w:rsidR="003A4C6A" w:rsidRPr="003A4C6A" w:rsidRDefault="003A4C6A" w:rsidP="003A4C6A">
      <w:pPr>
        <w:numPr>
          <w:ilvl w:val="0"/>
          <w:numId w:val="29"/>
        </w:numPr>
        <w:tabs>
          <w:tab w:val="clear" w:pos="709"/>
          <w:tab w:val="left" w:pos="802"/>
        </w:tabs>
        <w:suppressAutoHyphens w:val="0"/>
        <w:spacing w:after="0" w:line="226" w:lineRule="exact"/>
        <w:ind w:firstLine="600"/>
        <w:jc w:val="left"/>
        <w:rPr>
          <w:rFonts w:ascii="Arial Unicode MS" w:eastAsia="Arial Unicode MS" w:hAnsi="Arial Unicode MS" w:cs="Arial Unicode MS"/>
          <w:color w:val="000000"/>
          <w:kern w:val="0"/>
          <w:sz w:val="24"/>
          <w:szCs w:val="24"/>
          <w:lang w:eastAsia="ru-RU" w:bidi="ru-RU"/>
        </w:rPr>
      </w:pPr>
      <w:r w:rsidRPr="003A4C6A">
        <w:rPr>
          <w:rFonts w:ascii="Arial Unicode MS" w:eastAsia="Arial Unicode MS" w:hAnsi="Arial Unicode MS" w:cs="Arial Unicode MS"/>
          <w:color w:val="000000"/>
          <w:kern w:val="0"/>
          <w:sz w:val="24"/>
          <w:szCs w:val="24"/>
          <w:lang w:eastAsia="ru-RU" w:bidi="ru-RU"/>
        </w:rPr>
        <w:t>разработанные технологические решения по умягчению подземных вод позволят проводить подготовку воды как для питьевых, так и для произ</w:t>
      </w:r>
      <w:r w:rsidRPr="003A4C6A">
        <w:rPr>
          <w:rFonts w:ascii="Arial Unicode MS" w:eastAsia="Arial Unicode MS" w:hAnsi="Arial Unicode MS" w:cs="Arial Unicode MS"/>
          <w:color w:val="000000"/>
          <w:kern w:val="0"/>
          <w:sz w:val="24"/>
          <w:szCs w:val="24"/>
          <w:lang w:eastAsia="ru-RU" w:bidi="ru-RU"/>
        </w:rPr>
        <w:softHyphen/>
        <w:t>водственных целей, что обеспечит экономически эффективное и экологиче</w:t>
      </w:r>
      <w:r w:rsidRPr="003A4C6A">
        <w:rPr>
          <w:rFonts w:ascii="Arial Unicode MS" w:eastAsia="Arial Unicode MS" w:hAnsi="Arial Unicode MS" w:cs="Arial Unicode MS"/>
          <w:color w:val="000000"/>
          <w:kern w:val="0"/>
          <w:sz w:val="24"/>
          <w:szCs w:val="24"/>
          <w:lang w:eastAsia="ru-RU" w:bidi="ru-RU"/>
        </w:rPr>
        <w:softHyphen/>
        <w:t>ски безопасное водопотребление в районах с повышенной жесткостью под</w:t>
      </w:r>
      <w:r w:rsidRPr="003A4C6A">
        <w:rPr>
          <w:rFonts w:ascii="Arial Unicode MS" w:eastAsia="Arial Unicode MS" w:hAnsi="Arial Unicode MS" w:cs="Arial Unicode MS"/>
          <w:color w:val="000000"/>
          <w:kern w:val="0"/>
          <w:sz w:val="24"/>
          <w:szCs w:val="24"/>
          <w:lang w:eastAsia="ru-RU" w:bidi="ru-RU"/>
        </w:rPr>
        <w:softHyphen/>
        <w:t>земных вод;</w:t>
      </w:r>
    </w:p>
    <w:p w:rsidR="003A4C6A" w:rsidRPr="003A4C6A" w:rsidRDefault="003A4C6A" w:rsidP="003A4C6A">
      <w:pPr>
        <w:numPr>
          <w:ilvl w:val="0"/>
          <w:numId w:val="29"/>
        </w:numPr>
        <w:tabs>
          <w:tab w:val="clear" w:pos="709"/>
          <w:tab w:val="left" w:pos="802"/>
        </w:tabs>
        <w:suppressAutoHyphens w:val="0"/>
        <w:spacing w:after="0" w:line="226" w:lineRule="exact"/>
        <w:ind w:firstLine="600"/>
        <w:jc w:val="left"/>
        <w:rPr>
          <w:rFonts w:ascii="Arial Unicode MS" w:eastAsia="Arial Unicode MS" w:hAnsi="Arial Unicode MS" w:cs="Arial Unicode MS"/>
          <w:color w:val="000000"/>
          <w:kern w:val="0"/>
          <w:sz w:val="24"/>
          <w:szCs w:val="24"/>
          <w:lang w:eastAsia="ru-RU" w:bidi="ru-RU"/>
        </w:rPr>
      </w:pPr>
      <w:r w:rsidRPr="003A4C6A">
        <w:rPr>
          <w:rFonts w:ascii="Arial Unicode MS" w:eastAsia="Arial Unicode MS" w:hAnsi="Arial Unicode MS" w:cs="Arial Unicode MS"/>
          <w:color w:val="000000"/>
          <w:kern w:val="0"/>
          <w:sz w:val="24"/>
          <w:szCs w:val="24"/>
          <w:lang w:eastAsia="ru-RU" w:bidi="ru-RU"/>
        </w:rPr>
        <w:t>экспериментальные данные могут быть использованы для расчета основных параметров оборудования технологических схем водоочистки и водоподготовки;</w:t>
      </w:r>
    </w:p>
    <w:p w:rsidR="003A4C6A" w:rsidRPr="003A4C6A" w:rsidRDefault="003A4C6A" w:rsidP="003A4C6A">
      <w:pPr>
        <w:numPr>
          <w:ilvl w:val="0"/>
          <w:numId w:val="29"/>
        </w:numPr>
        <w:tabs>
          <w:tab w:val="clear" w:pos="709"/>
          <w:tab w:val="left" w:pos="822"/>
        </w:tabs>
        <w:suppressAutoHyphens w:val="0"/>
        <w:spacing w:after="0" w:line="226" w:lineRule="exact"/>
        <w:ind w:firstLine="600"/>
        <w:jc w:val="left"/>
        <w:rPr>
          <w:rFonts w:ascii="Arial Unicode MS" w:eastAsia="Arial Unicode MS" w:hAnsi="Arial Unicode MS" w:cs="Arial Unicode MS"/>
          <w:color w:val="000000"/>
          <w:kern w:val="0"/>
          <w:sz w:val="24"/>
          <w:szCs w:val="24"/>
          <w:lang w:eastAsia="ru-RU" w:bidi="ru-RU"/>
        </w:rPr>
      </w:pPr>
      <w:r w:rsidRPr="003A4C6A">
        <w:rPr>
          <w:rFonts w:ascii="Arial Unicode MS" w:eastAsia="Arial Unicode MS" w:hAnsi="Arial Unicode MS" w:cs="Arial Unicode MS"/>
          <w:color w:val="000000"/>
          <w:kern w:val="0"/>
          <w:sz w:val="24"/>
          <w:szCs w:val="24"/>
          <w:lang w:eastAsia="ru-RU" w:bidi="ru-RU"/>
        </w:rPr>
        <w:t>результаты исследований приняты к внедрению на предприятиях ОАО «Барнаултрансмаш», ООО «Барнаул РТИ», ОАО «Алттранс», ООО «НПО Акватех»; материалы диссертационной работы использованы в учеб</w:t>
      </w:r>
      <w:r w:rsidRPr="003A4C6A">
        <w:rPr>
          <w:rFonts w:ascii="Arial Unicode MS" w:eastAsia="Arial Unicode MS" w:hAnsi="Arial Unicode MS" w:cs="Arial Unicode MS"/>
          <w:color w:val="000000"/>
          <w:kern w:val="0"/>
          <w:sz w:val="24"/>
          <w:szCs w:val="24"/>
          <w:lang w:eastAsia="ru-RU" w:bidi="ru-RU"/>
        </w:rPr>
        <w:softHyphen/>
        <w:t>ном процессе кафедры «Химическая техника и инженерная экология» АлтГ - ТУ им. И.И. Ползунова для студентов, обучающихся по специальности «Ох</w:t>
      </w:r>
      <w:r w:rsidRPr="003A4C6A">
        <w:rPr>
          <w:rFonts w:ascii="Arial Unicode MS" w:eastAsia="Arial Unicode MS" w:hAnsi="Arial Unicode MS" w:cs="Arial Unicode MS"/>
          <w:color w:val="000000"/>
          <w:kern w:val="0"/>
          <w:sz w:val="24"/>
          <w:szCs w:val="24"/>
          <w:lang w:eastAsia="ru-RU" w:bidi="ru-RU"/>
        </w:rPr>
        <w:softHyphen/>
        <w:t>рана окружающей среды и рациональное использование природных ресур</w:t>
      </w:r>
      <w:r w:rsidRPr="003A4C6A">
        <w:rPr>
          <w:rFonts w:ascii="Arial Unicode MS" w:eastAsia="Arial Unicode MS" w:hAnsi="Arial Unicode MS" w:cs="Arial Unicode MS"/>
          <w:color w:val="000000"/>
          <w:kern w:val="0"/>
          <w:sz w:val="24"/>
          <w:szCs w:val="24"/>
          <w:lang w:eastAsia="ru-RU" w:bidi="ru-RU"/>
        </w:rPr>
        <w:softHyphen/>
        <w:t>сов» и направления «Энерго- и ресурсосберегающие процессы в химической технологии, нефтехимии и биотехнологии».</w:t>
      </w:r>
    </w:p>
    <w:p w:rsidR="003A4C6A" w:rsidRPr="003A4C6A" w:rsidRDefault="003A4C6A" w:rsidP="003A4C6A">
      <w:pPr>
        <w:tabs>
          <w:tab w:val="clear" w:pos="709"/>
        </w:tabs>
        <w:suppressAutoHyphens w:val="0"/>
        <w:spacing w:after="0" w:line="226" w:lineRule="exact"/>
        <w:ind w:firstLine="600"/>
        <w:rPr>
          <w:rFonts w:ascii="Times New Roman" w:eastAsia="Times New Roman" w:hAnsi="Times New Roman" w:cs="Times New Roman"/>
          <w:b/>
          <w:bCs/>
          <w:kern w:val="0"/>
          <w:sz w:val="20"/>
          <w:szCs w:val="20"/>
          <w:lang w:eastAsia="ru-RU" w:bidi="ru-RU"/>
        </w:rPr>
      </w:pPr>
      <w:r w:rsidRPr="003A4C6A">
        <w:rPr>
          <w:rFonts w:ascii="Times New Roman" w:eastAsia="Times New Roman" w:hAnsi="Times New Roman" w:cs="Times New Roman"/>
          <w:b/>
          <w:bCs/>
          <w:color w:val="000000"/>
          <w:kern w:val="0"/>
          <w:sz w:val="20"/>
          <w:szCs w:val="20"/>
          <w:lang w:eastAsia="ru-RU" w:bidi="ru-RU"/>
        </w:rPr>
        <w:t>Основные положения</w:t>
      </w:r>
      <w:r w:rsidRPr="003A4C6A">
        <w:rPr>
          <w:rFonts w:ascii="Times New Roman" w:eastAsia="Times New Roman" w:hAnsi="Times New Roman" w:cs="Times New Roman"/>
          <w:color w:val="000000"/>
          <w:kern w:val="0"/>
          <w:sz w:val="20"/>
          <w:szCs w:val="20"/>
          <w:shd w:val="clear" w:color="auto" w:fill="FFFFFF"/>
          <w:lang w:eastAsia="ru-RU" w:bidi="ru-RU"/>
        </w:rPr>
        <w:t xml:space="preserve">, </w:t>
      </w:r>
      <w:r w:rsidRPr="003A4C6A">
        <w:rPr>
          <w:rFonts w:ascii="Times New Roman" w:eastAsia="Times New Roman" w:hAnsi="Times New Roman" w:cs="Times New Roman"/>
          <w:b/>
          <w:bCs/>
          <w:color w:val="000000"/>
          <w:kern w:val="0"/>
          <w:sz w:val="20"/>
          <w:szCs w:val="20"/>
          <w:lang w:eastAsia="ru-RU" w:bidi="ru-RU"/>
        </w:rPr>
        <w:t>выносимые на защиту</w:t>
      </w:r>
      <w:r w:rsidRPr="003A4C6A">
        <w:rPr>
          <w:rFonts w:ascii="Times New Roman" w:eastAsia="Times New Roman" w:hAnsi="Times New Roman" w:cs="Times New Roman"/>
          <w:color w:val="000000"/>
          <w:kern w:val="0"/>
          <w:sz w:val="20"/>
          <w:szCs w:val="20"/>
          <w:shd w:val="clear" w:color="auto" w:fill="FFFFFF"/>
          <w:lang w:eastAsia="ru-RU" w:bidi="ru-RU"/>
        </w:rPr>
        <w:t>:</w:t>
      </w:r>
    </w:p>
    <w:p w:rsidR="003A4C6A" w:rsidRPr="003A4C6A" w:rsidRDefault="003A4C6A" w:rsidP="003A4C6A">
      <w:pPr>
        <w:numPr>
          <w:ilvl w:val="0"/>
          <w:numId w:val="29"/>
        </w:numPr>
        <w:tabs>
          <w:tab w:val="clear" w:pos="709"/>
          <w:tab w:val="left" w:pos="812"/>
        </w:tabs>
        <w:suppressAutoHyphens w:val="0"/>
        <w:spacing w:after="0" w:line="226" w:lineRule="exact"/>
        <w:ind w:firstLine="600"/>
        <w:jc w:val="left"/>
        <w:rPr>
          <w:rFonts w:ascii="Arial Unicode MS" w:eastAsia="Arial Unicode MS" w:hAnsi="Arial Unicode MS" w:cs="Arial Unicode MS"/>
          <w:color w:val="000000"/>
          <w:kern w:val="0"/>
          <w:sz w:val="24"/>
          <w:szCs w:val="24"/>
          <w:lang w:eastAsia="ru-RU" w:bidi="ru-RU"/>
        </w:rPr>
      </w:pPr>
      <w:r w:rsidRPr="003A4C6A">
        <w:rPr>
          <w:rFonts w:ascii="Arial Unicode MS" w:eastAsia="Arial Unicode MS" w:hAnsi="Arial Unicode MS" w:cs="Arial Unicode MS"/>
          <w:color w:val="000000"/>
          <w:kern w:val="0"/>
          <w:sz w:val="24"/>
          <w:szCs w:val="24"/>
          <w:lang w:eastAsia="ru-RU" w:bidi="ru-RU"/>
        </w:rPr>
        <w:t>способы получения сорбционно-ионообменных материалов на осно</w:t>
      </w:r>
      <w:r w:rsidRPr="003A4C6A">
        <w:rPr>
          <w:rFonts w:ascii="Arial Unicode MS" w:eastAsia="Arial Unicode MS" w:hAnsi="Arial Unicode MS" w:cs="Arial Unicode MS"/>
          <w:color w:val="000000"/>
          <w:kern w:val="0"/>
          <w:sz w:val="24"/>
          <w:szCs w:val="24"/>
          <w:lang w:eastAsia="ru-RU" w:bidi="ru-RU"/>
        </w:rPr>
        <w:softHyphen/>
        <w:t>ве модифицированных растительных отходов и минерального сырья для очи</w:t>
      </w:r>
      <w:r w:rsidRPr="003A4C6A">
        <w:rPr>
          <w:rFonts w:ascii="Arial Unicode MS" w:eastAsia="Arial Unicode MS" w:hAnsi="Arial Unicode MS" w:cs="Arial Unicode MS"/>
          <w:color w:val="000000"/>
          <w:kern w:val="0"/>
          <w:sz w:val="24"/>
          <w:szCs w:val="24"/>
          <w:lang w:eastAsia="ru-RU" w:bidi="ru-RU"/>
        </w:rPr>
        <w:softHyphen/>
        <w:t>стки воды от ионов тяжелых металлов и нефтепродуктов, а также для умяг</w:t>
      </w:r>
      <w:r w:rsidRPr="003A4C6A">
        <w:rPr>
          <w:rFonts w:ascii="Arial Unicode MS" w:eastAsia="Arial Unicode MS" w:hAnsi="Arial Unicode MS" w:cs="Arial Unicode MS"/>
          <w:color w:val="000000"/>
          <w:kern w:val="0"/>
          <w:sz w:val="24"/>
          <w:szCs w:val="24"/>
          <w:lang w:eastAsia="ru-RU" w:bidi="ru-RU"/>
        </w:rPr>
        <w:softHyphen/>
        <w:t>чения подземных вод;</w:t>
      </w:r>
    </w:p>
    <w:p w:rsidR="003A4C6A" w:rsidRPr="003A4C6A" w:rsidRDefault="003A4C6A" w:rsidP="003A4C6A">
      <w:pPr>
        <w:numPr>
          <w:ilvl w:val="0"/>
          <w:numId w:val="29"/>
        </w:numPr>
        <w:tabs>
          <w:tab w:val="clear" w:pos="709"/>
          <w:tab w:val="left" w:pos="812"/>
        </w:tabs>
        <w:suppressAutoHyphens w:val="0"/>
        <w:spacing w:after="0" w:line="226" w:lineRule="exact"/>
        <w:ind w:firstLine="600"/>
        <w:jc w:val="left"/>
        <w:rPr>
          <w:rFonts w:ascii="Arial Unicode MS" w:eastAsia="Arial Unicode MS" w:hAnsi="Arial Unicode MS" w:cs="Arial Unicode MS"/>
          <w:color w:val="000000"/>
          <w:kern w:val="0"/>
          <w:sz w:val="24"/>
          <w:szCs w:val="24"/>
          <w:lang w:eastAsia="ru-RU" w:bidi="ru-RU"/>
        </w:rPr>
      </w:pPr>
      <w:r w:rsidRPr="003A4C6A">
        <w:rPr>
          <w:rFonts w:ascii="Arial Unicode MS" w:eastAsia="Arial Unicode MS" w:hAnsi="Arial Unicode MS" w:cs="Arial Unicode MS"/>
          <w:color w:val="000000"/>
          <w:kern w:val="0"/>
          <w:sz w:val="24"/>
          <w:szCs w:val="24"/>
          <w:lang w:eastAsia="ru-RU" w:bidi="ru-RU"/>
        </w:rPr>
        <w:t>результаты исследований по очистке воды в статических и динами</w:t>
      </w:r>
      <w:r w:rsidRPr="003A4C6A">
        <w:rPr>
          <w:rFonts w:ascii="Arial Unicode MS" w:eastAsia="Arial Unicode MS" w:hAnsi="Arial Unicode MS" w:cs="Arial Unicode MS"/>
          <w:color w:val="000000"/>
          <w:kern w:val="0"/>
          <w:sz w:val="24"/>
          <w:szCs w:val="24"/>
          <w:lang w:eastAsia="ru-RU" w:bidi="ru-RU"/>
        </w:rPr>
        <w:softHyphen/>
        <w:t>ческих условиях от указанных соединений, кинетические параметры очистки воды;</w:t>
      </w:r>
    </w:p>
    <w:p w:rsidR="003A4C6A" w:rsidRPr="003A4C6A" w:rsidRDefault="003A4C6A" w:rsidP="003A4C6A">
      <w:pPr>
        <w:numPr>
          <w:ilvl w:val="0"/>
          <w:numId w:val="29"/>
        </w:numPr>
        <w:tabs>
          <w:tab w:val="clear" w:pos="709"/>
          <w:tab w:val="left" w:pos="802"/>
        </w:tabs>
        <w:suppressAutoHyphens w:val="0"/>
        <w:spacing w:after="0" w:line="226" w:lineRule="exact"/>
        <w:ind w:firstLine="600"/>
        <w:jc w:val="left"/>
        <w:rPr>
          <w:rFonts w:ascii="Arial Unicode MS" w:eastAsia="Arial Unicode MS" w:hAnsi="Arial Unicode MS" w:cs="Arial Unicode MS"/>
          <w:color w:val="000000"/>
          <w:kern w:val="0"/>
          <w:sz w:val="24"/>
          <w:szCs w:val="24"/>
          <w:lang w:eastAsia="ru-RU" w:bidi="ru-RU"/>
        </w:rPr>
      </w:pPr>
      <w:r w:rsidRPr="003A4C6A">
        <w:rPr>
          <w:rFonts w:ascii="Arial Unicode MS" w:eastAsia="Arial Unicode MS" w:hAnsi="Arial Unicode MS" w:cs="Arial Unicode MS"/>
          <w:color w:val="000000"/>
          <w:kern w:val="0"/>
          <w:sz w:val="24"/>
          <w:szCs w:val="24"/>
          <w:lang w:eastAsia="ru-RU" w:bidi="ru-RU"/>
        </w:rPr>
        <w:t>технологические решения для очистки воды от ионов тяжелых ме</w:t>
      </w:r>
      <w:r w:rsidRPr="003A4C6A">
        <w:rPr>
          <w:rFonts w:ascii="Arial Unicode MS" w:eastAsia="Arial Unicode MS" w:hAnsi="Arial Unicode MS" w:cs="Arial Unicode MS"/>
          <w:color w:val="000000"/>
          <w:kern w:val="0"/>
          <w:sz w:val="24"/>
          <w:szCs w:val="24"/>
          <w:lang w:eastAsia="ru-RU" w:bidi="ru-RU"/>
        </w:rPr>
        <w:softHyphen/>
        <w:t>таллов, нефтепродуктов и умягчению подземных вод с использованием сорб</w:t>
      </w:r>
      <w:r w:rsidRPr="003A4C6A">
        <w:rPr>
          <w:rFonts w:ascii="Arial Unicode MS" w:eastAsia="Arial Unicode MS" w:hAnsi="Arial Unicode MS" w:cs="Arial Unicode MS"/>
          <w:color w:val="000000"/>
          <w:kern w:val="0"/>
          <w:sz w:val="24"/>
          <w:szCs w:val="24"/>
          <w:lang w:eastAsia="ru-RU" w:bidi="ru-RU"/>
        </w:rPr>
        <w:softHyphen/>
        <w:t>ционно-ионообменных материалов на основе минерального и органического сырья;</w:t>
      </w:r>
    </w:p>
    <w:p w:rsidR="003A4C6A" w:rsidRPr="003A4C6A" w:rsidRDefault="003A4C6A" w:rsidP="003A4C6A">
      <w:pPr>
        <w:numPr>
          <w:ilvl w:val="0"/>
          <w:numId w:val="29"/>
        </w:numPr>
        <w:tabs>
          <w:tab w:val="clear" w:pos="709"/>
          <w:tab w:val="left" w:pos="798"/>
        </w:tabs>
        <w:suppressAutoHyphens w:val="0"/>
        <w:spacing w:after="0" w:line="226" w:lineRule="exact"/>
        <w:ind w:firstLine="600"/>
        <w:jc w:val="left"/>
        <w:rPr>
          <w:rFonts w:ascii="Arial Unicode MS" w:eastAsia="Arial Unicode MS" w:hAnsi="Arial Unicode MS" w:cs="Arial Unicode MS"/>
          <w:color w:val="000000"/>
          <w:kern w:val="0"/>
          <w:sz w:val="24"/>
          <w:szCs w:val="24"/>
          <w:lang w:eastAsia="ru-RU" w:bidi="ru-RU"/>
        </w:rPr>
      </w:pPr>
      <w:r w:rsidRPr="003A4C6A">
        <w:rPr>
          <w:rFonts w:ascii="Arial Unicode MS" w:eastAsia="Arial Unicode MS" w:hAnsi="Arial Unicode MS" w:cs="Arial Unicode MS"/>
          <w:color w:val="000000"/>
          <w:kern w:val="0"/>
          <w:sz w:val="24"/>
          <w:szCs w:val="24"/>
          <w:lang w:eastAsia="ru-RU" w:bidi="ru-RU"/>
        </w:rPr>
        <w:t>реализация технологических схем очистки воды с использованием сорбционно-ионообменных материалов на основе минерального и органиче</w:t>
      </w:r>
      <w:r w:rsidRPr="003A4C6A">
        <w:rPr>
          <w:rFonts w:ascii="Arial Unicode MS" w:eastAsia="Arial Unicode MS" w:hAnsi="Arial Unicode MS" w:cs="Arial Unicode MS"/>
          <w:color w:val="000000"/>
          <w:kern w:val="0"/>
          <w:sz w:val="24"/>
          <w:szCs w:val="24"/>
          <w:lang w:eastAsia="ru-RU" w:bidi="ru-RU"/>
        </w:rPr>
        <w:softHyphen/>
        <w:t>ского сырья на территории Алтайского края.</w:t>
      </w:r>
    </w:p>
    <w:p w:rsidR="003A4C6A" w:rsidRPr="003A4C6A" w:rsidRDefault="003A4C6A" w:rsidP="003A4C6A">
      <w:pPr>
        <w:tabs>
          <w:tab w:val="clear" w:pos="709"/>
        </w:tabs>
        <w:suppressAutoHyphens w:val="0"/>
        <w:spacing w:after="0" w:line="240" w:lineRule="auto"/>
        <w:ind w:firstLine="480"/>
        <w:jc w:val="left"/>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b/>
          <w:bCs/>
          <w:color w:val="000000"/>
          <w:kern w:val="0"/>
          <w:sz w:val="20"/>
          <w:szCs w:val="20"/>
          <w:lang w:eastAsia="ru-RU" w:bidi="ru-RU"/>
        </w:rPr>
        <w:t>Апробация работы</w:t>
      </w:r>
      <w:r w:rsidRPr="003A4C6A">
        <w:rPr>
          <w:rFonts w:ascii="Arial Unicode MS" w:eastAsia="Arial Unicode MS" w:hAnsi="Arial Unicode MS" w:cs="Arial Unicode MS"/>
          <w:color w:val="000000"/>
          <w:kern w:val="0"/>
          <w:sz w:val="24"/>
          <w:szCs w:val="24"/>
          <w:lang w:eastAsia="ru-RU" w:bidi="ru-RU"/>
        </w:rPr>
        <w:t>. Основные результаты работы докладывались и об</w:t>
      </w:r>
      <w:r w:rsidRPr="003A4C6A">
        <w:rPr>
          <w:rFonts w:ascii="Arial Unicode MS" w:eastAsia="Arial Unicode MS" w:hAnsi="Arial Unicode MS" w:cs="Arial Unicode MS"/>
          <w:color w:val="000000"/>
          <w:kern w:val="0"/>
          <w:sz w:val="24"/>
          <w:szCs w:val="24"/>
          <w:lang w:eastAsia="ru-RU" w:bidi="ru-RU"/>
        </w:rPr>
        <w:softHyphen/>
        <w:t>суждались на Всероссийских и международных конференциях, семинарах и симпозиумах: Всерос. научно-технич. конф. «Наука и молодежь» (Барнаул, 2006-2014), Всерос. научно-практич. конф. «Химия и химическая технология в XXI веке» (Томск, 2006-2013), Межд. экологической. конф. «Экология Рос</w:t>
      </w:r>
      <w:r w:rsidRPr="003A4C6A">
        <w:rPr>
          <w:rFonts w:ascii="Arial Unicode MS" w:eastAsia="Arial Unicode MS" w:hAnsi="Arial Unicode MS" w:cs="Arial Unicode MS"/>
          <w:color w:val="000000"/>
          <w:kern w:val="0"/>
          <w:sz w:val="24"/>
          <w:szCs w:val="24"/>
          <w:lang w:eastAsia="ru-RU" w:bidi="ru-RU"/>
        </w:rPr>
        <w:softHyphen/>
        <w:t xml:space="preserve">сии и сопредельных территорий» (Новосибирск, 2006-2014), Межд. научном симпозиуме им. академика М.А. Усова студ. и молодых ученых (Томск, 2007), Всерос. научной конф. «Молодежь и наука - третье тысячелетие» (Красноярск, 2007), Межд. конф. </w:t>
      </w:r>
      <w:r w:rsidRPr="003A4C6A">
        <w:rPr>
          <w:rFonts w:ascii="Arial Unicode MS" w:eastAsia="Arial Unicode MS" w:hAnsi="Arial Unicode MS" w:cs="Arial Unicode MS"/>
          <w:color w:val="000000"/>
          <w:kern w:val="0"/>
          <w:sz w:val="24"/>
          <w:szCs w:val="24"/>
          <w:lang w:eastAsia="en-US" w:bidi="en-US"/>
        </w:rPr>
        <w:t>«</w:t>
      </w:r>
      <w:r w:rsidRPr="003A4C6A">
        <w:rPr>
          <w:rFonts w:ascii="Arial Unicode MS" w:eastAsia="Arial Unicode MS" w:hAnsi="Arial Unicode MS" w:cs="Arial Unicode MS"/>
          <w:color w:val="000000"/>
          <w:kern w:val="0"/>
          <w:sz w:val="24"/>
          <w:szCs w:val="24"/>
          <w:lang w:val="en-US" w:eastAsia="en-US" w:bidi="en-US"/>
        </w:rPr>
        <w:t>Water</w:t>
      </w:r>
      <w:r w:rsidRPr="003A4C6A">
        <w:rPr>
          <w:rFonts w:ascii="Arial Unicode MS" w:eastAsia="Arial Unicode MS" w:hAnsi="Arial Unicode MS" w:cs="Arial Unicode MS"/>
          <w:color w:val="000000"/>
          <w:kern w:val="0"/>
          <w:sz w:val="24"/>
          <w:szCs w:val="24"/>
          <w:lang w:eastAsia="en-US" w:bidi="en-US"/>
        </w:rPr>
        <w:t xml:space="preserve"> </w:t>
      </w:r>
      <w:r w:rsidRPr="003A4C6A">
        <w:rPr>
          <w:rFonts w:ascii="Arial Unicode MS" w:eastAsia="Arial Unicode MS" w:hAnsi="Arial Unicode MS" w:cs="Arial Unicode MS"/>
          <w:color w:val="000000"/>
          <w:kern w:val="0"/>
          <w:sz w:val="24"/>
          <w:szCs w:val="24"/>
          <w:lang w:val="en-US" w:eastAsia="en-US" w:bidi="en-US"/>
        </w:rPr>
        <w:t>resources</w:t>
      </w:r>
      <w:r w:rsidRPr="003A4C6A">
        <w:rPr>
          <w:rFonts w:ascii="Arial Unicode MS" w:eastAsia="Arial Unicode MS" w:hAnsi="Arial Unicode MS" w:cs="Arial Unicode MS"/>
          <w:color w:val="000000"/>
          <w:kern w:val="0"/>
          <w:sz w:val="24"/>
          <w:szCs w:val="24"/>
          <w:lang w:eastAsia="en-US" w:bidi="en-US"/>
        </w:rPr>
        <w:t xml:space="preserve"> </w:t>
      </w:r>
      <w:r w:rsidRPr="003A4C6A">
        <w:rPr>
          <w:rFonts w:ascii="Arial Unicode MS" w:eastAsia="Arial Unicode MS" w:hAnsi="Arial Unicode MS" w:cs="Arial Unicode MS"/>
          <w:color w:val="000000"/>
          <w:kern w:val="0"/>
          <w:sz w:val="24"/>
          <w:szCs w:val="24"/>
          <w:lang w:val="en-US" w:eastAsia="en-US" w:bidi="en-US"/>
        </w:rPr>
        <w:t>and</w:t>
      </w:r>
      <w:r w:rsidRPr="003A4C6A">
        <w:rPr>
          <w:rFonts w:ascii="Arial Unicode MS" w:eastAsia="Arial Unicode MS" w:hAnsi="Arial Unicode MS" w:cs="Arial Unicode MS"/>
          <w:color w:val="000000"/>
          <w:kern w:val="0"/>
          <w:sz w:val="24"/>
          <w:szCs w:val="24"/>
          <w:lang w:eastAsia="en-US" w:bidi="en-US"/>
        </w:rPr>
        <w:t xml:space="preserve"> </w:t>
      </w:r>
      <w:r w:rsidRPr="003A4C6A">
        <w:rPr>
          <w:rFonts w:ascii="Arial Unicode MS" w:eastAsia="Arial Unicode MS" w:hAnsi="Arial Unicode MS" w:cs="Arial Unicode MS"/>
          <w:color w:val="000000"/>
          <w:kern w:val="0"/>
          <w:sz w:val="24"/>
          <w:szCs w:val="24"/>
          <w:lang w:val="en-US" w:eastAsia="en-US" w:bidi="en-US"/>
        </w:rPr>
        <w:t>water</w:t>
      </w:r>
      <w:r w:rsidRPr="003A4C6A">
        <w:rPr>
          <w:rFonts w:ascii="Arial Unicode MS" w:eastAsia="Arial Unicode MS" w:hAnsi="Arial Unicode MS" w:cs="Arial Unicode MS"/>
          <w:color w:val="000000"/>
          <w:kern w:val="0"/>
          <w:sz w:val="24"/>
          <w:szCs w:val="24"/>
          <w:lang w:eastAsia="en-US" w:bidi="en-US"/>
        </w:rPr>
        <w:t xml:space="preserve"> </w:t>
      </w:r>
      <w:r w:rsidRPr="003A4C6A">
        <w:rPr>
          <w:rFonts w:ascii="Arial Unicode MS" w:eastAsia="Arial Unicode MS" w:hAnsi="Arial Unicode MS" w:cs="Arial Unicode MS"/>
          <w:color w:val="000000"/>
          <w:kern w:val="0"/>
          <w:sz w:val="24"/>
          <w:szCs w:val="24"/>
          <w:lang w:val="en-US" w:eastAsia="en-US" w:bidi="en-US"/>
        </w:rPr>
        <w:t>use</w:t>
      </w:r>
      <w:r w:rsidRPr="003A4C6A">
        <w:rPr>
          <w:rFonts w:ascii="Arial Unicode MS" w:eastAsia="Arial Unicode MS" w:hAnsi="Arial Unicode MS" w:cs="Arial Unicode MS"/>
          <w:color w:val="000000"/>
          <w:kern w:val="0"/>
          <w:sz w:val="24"/>
          <w:szCs w:val="24"/>
          <w:lang w:eastAsia="en-US" w:bidi="en-US"/>
        </w:rPr>
        <w:t xml:space="preserve"> </w:t>
      </w:r>
      <w:r w:rsidRPr="003A4C6A">
        <w:rPr>
          <w:rFonts w:ascii="Arial Unicode MS" w:eastAsia="Arial Unicode MS" w:hAnsi="Arial Unicode MS" w:cs="Arial Unicode MS"/>
          <w:color w:val="000000"/>
          <w:kern w:val="0"/>
          <w:sz w:val="24"/>
          <w:szCs w:val="24"/>
          <w:lang w:val="en-US" w:eastAsia="en-US" w:bidi="en-US"/>
        </w:rPr>
        <w:t>problems</w:t>
      </w:r>
      <w:r w:rsidRPr="003A4C6A">
        <w:rPr>
          <w:rFonts w:ascii="Arial Unicode MS" w:eastAsia="Arial Unicode MS" w:hAnsi="Arial Unicode MS" w:cs="Arial Unicode MS"/>
          <w:color w:val="000000"/>
          <w:kern w:val="0"/>
          <w:sz w:val="24"/>
          <w:szCs w:val="24"/>
          <w:lang w:eastAsia="en-US" w:bidi="en-US"/>
        </w:rPr>
        <w:t xml:space="preserve"> </w:t>
      </w:r>
      <w:r w:rsidRPr="003A4C6A">
        <w:rPr>
          <w:rFonts w:ascii="Arial Unicode MS" w:eastAsia="Arial Unicode MS" w:hAnsi="Arial Unicode MS" w:cs="Arial Unicode MS"/>
          <w:color w:val="000000"/>
          <w:kern w:val="0"/>
          <w:sz w:val="24"/>
          <w:szCs w:val="24"/>
          <w:lang w:val="en-US" w:eastAsia="en-US" w:bidi="en-US"/>
        </w:rPr>
        <w:t>in</w:t>
      </w:r>
      <w:r w:rsidRPr="003A4C6A">
        <w:rPr>
          <w:rFonts w:ascii="Arial Unicode MS" w:eastAsia="Arial Unicode MS" w:hAnsi="Arial Unicode MS" w:cs="Arial Unicode MS"/>
          <w:color w:val="000000"/>
          <w:kern w:val="0"/>
          <w:sz w:val="24"/>
          <w:szCs w:val="24"/>
          <w:lang w:eastAsia="en-US" w:bidi="en-US"/>
        </w:rPr>
        <w:t xml:space="preserve"> </w:t>
      </w:r>
      <w:r w:rsidRPr="003A4C6A">
        <w:rPr>
          <w:rFonts w:ascii="Arial Unicode MS" w:eastAsia="Arial Unicode MS" w:hAnsi="Arial Unicode MS" w:cs="Arial Unicode MS"/>
          <w:color w:val="000000"/>
          <w:kern w:val="0"/>
          <w:sz w:val="24"/>
          <w:szCs w:val="24"/>
          <w:lang w:val="en-US" w:eastAsia="en-US" w:bidi="en-US"/>
        </w:rPr>
        <w:t>Central</w:t>
      </w:r>
      <w:r w:rsidRPr="003A4C6A">
        <w:rPr>
          <w:rFonts w:ascii="Arial Unicode MS" w:eastAsia="Arial Unicode MS" w:hAnsi="Arial Unicode MS" w:cs="Arial Unicode MS"/>
          <w:color w:val="000000"/>
          <w:kern w:val="0"/>
          <w:sz w:val="24"/>
          <w:szCs w:val="24"/>
          <w:lang w:eastAsia="en-US" w:bidi="en-US"/>
        </w:rPr>
        <w:t xml:space="preserve"> </w:t>
      </w:r>
      <w:r w:rsidRPr="003A4C6A">
        <w:rPr>
          <w:rFonts w:ascii="Arial Unicode MS" w:eastAsia="Arial Unicode MS" w:hAnsi="Arial Unicode MS" w:cs="Arial Unicode MS"/>
          <w:color w:val="000000"/>
          <w:kern w:val="0"/>
          <w:sz w:val="24"/>
          <w:szCs w:val="24"/>
          <w:lang w:val="en-US" w:eastAsia="en-US" w:bidi="en-US"/>
        </w:rPr>
        <w:t>Asia</w:t>
      </w:r>
      <w:r w:rsidRPr="003A4C6A">
        <w:rPr>
          <w:rFonts w:ascii="Arial Unicode MS" w:eastAsia="Arial Unicode MS" w:hAnsi="Arial Unicode MS" w:cs="Arial Unicode MS"/>
          <w:color w:val="000000"/>
          <w:kern w:val="0"/>
          <w:sz w:val="24"/>
          <w:szCs w:val="24"/>
          <w:lang w:eastAsia="en-US" w:bidi="en-US"/>
        </w:rPr>
        <w:t xml:space="preserve"> </w:t>
      </w:r>
      <w:r w:rsidRPr="003A4C6A">
        <w:rPr>
          <w:rFonts w:ascii="Arial Unicode MS" w:eastAsia="Arial Unicode MS" w:hAnsi="Arial Unicode MS" w:cs="Arial Unicode MS"/>
          <w:color w:val="000000"/>
          <w:kern w:val="0"/>
          <w:sz w:val="24"/>
          <w:szCs w:val="24"/>
          <w:lang w:val="en-US" w:eastAsia="en-US" w:bidi="en-US"/>
        </w:rPr>
        <w:t>and</w:t>
      </w:r>
      <w:r w:rsidRPr="003A4C6A">
        <w:rPr>
          <w:rFonts w:ascii="Arial Unicode MS" w:eastAsia="Arial Unicode MS" w:hAnsi="Arial Unicode MS" w:cs="Arial Unicode MS"/>
          <w:color w:val="000000"/>
          <w:kern w:val="0"/>
          <w:sz w:val="24"/>
          <w:szCs w:val="24"/>
          <w:lang w:eastAsia="en-US" w:bidi="en-US"/>
        </w:rPr>
        <w:t xml:space="preserve"> </w:t>
      </w:r>
      <w:r w:rsidRPr="003A4C6A">
        <w:rPr>
          <w:rFonts w:ascii="Arial Unicode MS" w:eastAsia="Arial Unicode MS" w:hAnsi="Arial Unicode MS" w:cs="Arial Unicode MS"/>
          <w:color w:val="000000"/>
          <w:kern w:val="0"/>
          <w:sz w:val="24"/>
          <w:szCs w:val="24"/>
          <w:lang w:val="en-US" w:eastAsia="en-US" w:bidi="en-US"/>
        </w:rPr>
        <w:t>Caucasus</w:t>
      </w:r>
      <w:r w:rsidRPr="003A4C6A">
        <w:rPr>
          <w:rFonts w:ascii="Arial Unicode MS" w:eastAsia="Arial Unicode MS" w:hAnsi="Arial Unicode MS" w:cs="Arial Unicode MS"/>
          <w:color w:val="000000"/>
          <w:kern w:val="0"/>
          <w:sz w:val="24"/>
          <w:szCs w:val="24"/>
          <w:lang w:eastAsia="en-US" w:bidi="en-US"/>
        </w:rPr>
        <w:t xml:space="preserve">» </w:t>
      </w:r>
      <w:r w:rsidRPr="003A4C6A">
        <w:rPr>
          <w:rFonts w:ascii="Arial Unicode MS" w:eastAsia="Arial Unicode MS" w:hAnsi="Arial Unicode MS" w:cs="Arial Unicode MS"/>
          <w:color w:val="000000"/>
          <w:kern w:val="0"/>
          <w:sz w:val="24"/>
          <w:szCs w:val="24"/>
          <w:lang w:eastAsia="ru-RU" w:bidi="ru-RU"/>
        </w:rPr>
        <w:t xml:space="preserve">(Барнаул, </w:t>
      </w:r>
      <w:r w:rsidRPr="003A4C6A">
        <w:rPr>
          <w:rFonts w:ascii="Arial Unicode MS" w:eastAsia="Arial Unicode MS" w:hAnsi="Arial Unicode MS" w:cs="Arial Unicode MS"/>
          <w:color w:val="000000"/>
          <w:kern w:val="0"/>
          <w:sz w:val="24"/>
          <w:szCs w:val="24"/>
          <w:lang w:eastAsia="en-US" w:bidi="en-US"/>
        </w:rPr>
        <w:t xml:space="preserve">2007), </w:t>
      </w:r>
      <w:r w:rsidRPr="003A4C6A">
        <w:rPr>
          <w:rFonts w:ascii="Arial Unicode MS" w:eastAsia="Arial Unicode MS" w:hAnsi="Arial Unicode MS" w:cs="Arial Unicode MS"/>
          <w:color w:val="000000"/>
          <w:kern w:val="0"/>
          <w:sz w:val="24"/>
          <w:szCs w:val="24"/>
          <w:lang w:eastAsia="ru-RU" w:bidi="ru-RU"/>
        </w:rPr>
        <w:t>Всерос. научно-практич. конф. «Молодежь XXI века - будущее российской науки» (Ростов-на-Дону, 2008, 2009), Межд. научно-практич. конф. «Водоснабжение и водоотведение: каче</w:t>
      </w:r>
      <w:r w:rsidRPr="003A4C6A">
        <w:rPr>
          <w:rFonts w:ascii="Arial Unicode MS" w:eastAsia="Arial Unicode MS" w:hAnsi="Arial Unicode MS" w:cs="Arial Unicode MS"/>
          <w:color w:val="000000"/>
          <w:kern w:val="0"/>
          <w:sz w:val="24"/>
          <w:szCs w:val="24"/>
          <w:lang w:eastAsia="ru-RU" w:bidi="ru-RU"/>
        </w:rPr>
        <w:softHyphen/>
        <w:t>ство и эффективность» (Кемерово, 2008,2010,2011,2012,2013), Межд. конф. с элементами научной школы для молодежи «Ионный перенос в органических и неорганических мембранах» (Кемерово, 2010), Межд. молодежной научной школы «Экология крупных водоемов и их бассейнов» (Кемерово, 2012), Межд. молодежной конф. «Экология России и сопредельных территорий» (Кемерово, 2012), Всерос. научно-практич. конф. с международным участием «Безопасность» (Иркутск, 2010-2014), Всерос. конф. «Экология и научно</w:t>
      </w:r>
      <w:r w:rsidRPr="003A4C6A">
        <w:rPr>
          <w:rFonts w:ascii="Arial Unicode MS" w:eastAsia="Arial Unicode MS" w:hAnsi="Arial Unicode MS" w:cs="Arial Unicode MS"/>
          <w:color w:val="000000"/>
          <w:kern w:val="0"/>
          <w:sz w:val="24"/>
          <w:szCs w:val="24"/>
          <w:lang w:eastAsia="ru-RU" w:bidi="ru-RU"/>
        </w:rPr>
        <w:softHyphen/>
        <w:t>технический прогресс. Урбанистика» (Пермь, 2013), Межрегиональной науч- но-практич. конф. «Региональные экологические проблемы» (Белокуриха, 2012-2014), Межд. молодежной научной конф. «Экология и рациональное природопользование агропромышленных регионов» (Белгород, 2013, 2014), Межд. конф. «Теоретические и практические основы сорбционных процес</w:t>
      </w:r>
      <w:r w:rsidRPr="003A4C6A">
        <w:rPr>
          <w:rFonts w:ascii="Arial Unicode MS" w:eastAsia="Arial Unicode MS" w:hAnsi="Arial Unicode MS" w:cs="Arial Unicode MS"/>
          <w:color w:val="000000"/>
          <w:kern w:val="0"/>
          <w:sz w:val="24"/>
          <w:szCs w:val="24"/>
          <w:lang w:eastAsia="ru-RU" w:bidi="ru-RU"/>
        </w:rPr>
        <w:softHyphen/>
        <w:t>сов» (Кемерово, 2014).</w:t>
      </w:r>
    </w:p>
    <w:p w:rsidR="003A4C6A" w:rsidRPr="003A4C6A" w:rsidRDefault="003A4C6A" w:rsidP="003A4C6A">
      <w:pPr>
        <w:tabs>
          <w:tab w:val="clear" w:pos="709"/>
        </w:tabs>
        <w:suppressAutoHyphens w:val="0"/>
        <w:spacing w:after="0" w:line="240" w:lineRule="auto"/>
        <w:ind w:firstLine="480"/>
        <w:jc w:val="left"/>
        <w:rPr>
          <w:rFonts w:ascii="Arial Unicode MS" w:eastAsia="Arial Unicode MS" w:hAnsi="Arial Unicode MS" w:cs="Arial Unicode MS"/>
          <w:color w:val="000000"/>
          <w:kern w:val="0"/>
          <w:sz w:val="24"/>
          <w:szCs w:val="24"/>
          <w:lang w:eastAsia="ru-RU" w:bidi="ru-RU"/>
        </w:rPr>
      </w:pPr>
      <w:r w:rsidRPr="003A4C6A">
        <w:rPr>
          <w:rFonts w:ascii="Arial Unicode MS" w:eastAsia="Arial Unicode MS" w:hAnsi="Arial Unicode MS" w:cs="Arial Unicode MS"/>
          <w:color w:val="000000"/>
          <w:kern w:val="0"/>
          <w:sz w:val="24"/>
          <w:szCs w:val="24"/>
          <w:lang w:eastAsia="ru-RU" w:bidi="ru-RU"/>
        </w:rPr>
        <w:t>Публикации. По материалам диссертационной работы опубликовано 155 работ, в том числе 1 монография, 19 статей в журналах, рекомендован</w:t>
      </w:r>
      <w:r w:rsidRPr="003A4C6A">
        <w:rPr>
          <w:rFonts w:ascii="Arial Unicode MS" w:eastAsia="Arial Unicode MS" w:hAnsi="Arial Unicode MS" w:cs="Arial Unicode MS"/>
          <w:color w:val="000000"/>
          <w:kern w:val="0"/>
          <w:sz w:val="24"/>
          <w:szCs w:val="24"/>
          <w:lang w:eastAsia="ru-RU" w:bidi="ru-RU"/>
        </w:rPr>
        <w:softHyphen/>
        <w:t>ных ВАК, получено 3 патента на изобретения РФ.</w:t>
      </w:r>
    </w:p>
    <w:p w:rsidR="003A4C6A" w:rsidRPr="003A4C6A" w:rsidRDefault="003A4C6A" w:rsidP="003A4C6A">
      <w:pPr>
        <w:tabs>
          <w:tab w:val="clear" w:pos="709"/>
        </w:tabs>
        <w:suppressAutoHyphens w:val="0"/>
        <w:spacing w:after="0" w:line="240" w:lineRule="auto"/>
        <w:ind w:firstLine="480"/>
        <w:jc w:val="left"/>
        <w:rPr>
          <w:rFonts w:ascii="Arial Unicode MS" w:eastAsia="Arial Unicode MS" w:hAnsi="Arial Unicode MS" w:cs="Arial Unicode MS"/>
          <w:color w:val="000000"/>
          <w:kern w:val="0"/>
          <w:sz w:val="24"/>
          <w:szCs w:val="24"/>
          <w:lang w:eastAsia="ru-RU" w:bidi="ru-RU"/>
        </w:rPr>
      </w:pPr>
      <w:r w:rsidRPr="003A4C6A">
        <w:rPr>
          <w:rFonts w:ascii="Arial Unicode MS" w:eastAsia="Arial Unicode MS" w:hAnsi="Arial Unicode MS" w:cs="Arial Unicode MS"/>
          <w:color w:val="000000"/>
          <w:kern w:val="0"/>
          <w:sz w:val="24"/>
          <w:szCs w:val="24"/>
          <w:lang w:eastAsia="ru-RU" w:bidi="ru-RU"/>
        </w:rPr>
        <w:t>Личный вклад автора заключается в постановке целей и задач иссле</w:t>
      </w:r>
      <w:r w:rsidRPr="003A4C6A">
        <w:rPr>
          <w:rFonts w:ascii="Arial Unicode MS" w:eastAsia="Arial Unicode MS" w:hAnsi="Arial Unicode MS" w:cs="Arial Unicode MS"/>
          <w:color w:val="000000"/>
          <w:kern w:val="0"/>
          <w:sz w:val="24"/>
          <w:szCs w:val="24"/>
          <w:lang w:eastAsia="ru-RU" w:bidi="ru-RU"/>
        </w:rPr>
        <w:softHyphen/>
        <w:t>дования, теоретическом и методическом обосновании путей их решения, не</w:t>
      </w:r>
      <w:r w:rsidRPr="003A4C6A">
        <w:rPr>
          <w:rFonts w:ascii="Arial Unicode MS" w:eastAsia="Arial Unicode MS" w:hAnsi="Arial Unicode MS" w:cs="Arial Unicode MS"/>
          <w:color w:val="000000"/>
          <w:kern w:val="0"/>
          <w:sz w:val="24"/>
          <w:szCs w:val="24"/>
          <w:lang w:eastAsia="ru-RU" w:bidi="ru-RU"/>
        </w:rPr>
        <w:softHyphen/>
        <w:t>посредственном участии в проведении экспериментальных исследований, обработке и обобщении полученных результатов, разработке технологиче</w:t>
      </w:r>
      <w:r w:rsidRPr="003A4C6A">
        <w:rPr>
          <w:rFonts w:ascii="Arial Unicode MS" w:eastAsia="Arial Unicode MS" w:hAnsi="Arial Unicode MS" w:cs="Arial Unicode MS"/>
          <w:color w:val="000000"/>
          <w:kern w:val="0"/>
          <w:sz w:val="24"/>
          <w:szCs w:val="24"/>
          <w:lang w:eastAsia="ru-RU" w:bidi="ru-RU"/>
        </w:rPr>
        <w:softHyphen/>
        <w:t>ских решений по получению сорбционных материалов. Основные положения работы разработаны лично автором. Соавторы не возражают против исполь</w:t>
      </w:r>
      <w:r w:rsidRPr="003A4C6A">
        <w:rPr>
          <w:rFonts w:ascii="Arial Unicode MS" w:eastAsia="Arial Unicode MS" w:hAnsi="Arial Unicode MS" w:cs="Arial Unicode MS"/>
          <w:color w:val="000000"/>
          <w:kern w:val="0"/>
          <w:sz w:val="24"/>
          <w:szCs w:val="24"/>
          <w:lang w:eastAsia="ru-RU" w:bidi="ru-RU"/>
        </w:rPr>
        <w:softHyphen/>
        <w:t>зования результатов исследований в материалах диссертации.</w:t>
      </w:r>
    </w:p>
    <w:p w:rsidR="003A4C6A" w:rsidRPr="003A4C6A" w:rsidRDefault="003A4C6A" w:rsidP="003A4C6A">
      <w:pPr>
        <w:tabs>
          <w:tab w:val="clear" w:pos="709"/>
        </w:tabs>
        <w:suppressAutoHyphens w:val="0"/>
        <w:spacing w:after="81" w:line="240" w:lineRule="auto"/>
        <w:ind w:firstLine="480"/>
        <w:jc w:val="left"/>
        <w:rPr>
          <w:rFonts w:ascii="Arial Unicode MS" w:eastAsia="Arial Unicode MS" w:hAnsi="Arial Unicode MS" w:cs="Arial Unicode MS"/>
          <w:color w:val="000000"/>
          <w:kern w:val="0"/>
          <w:sz w:val="24"/>
          <w:szCs w:val="24"/>
          <w:lang w:eastAsia="ru-RU" w:bidi="ru-RU"/>
        </w:rPr>
      </w:pPr>
      <w:r w:rsidRPr="003A4C6A">
        <w:rPr>
          <w:rFonts w:ascii="Arial Unicode MS" w:eastAsia="Arial Unicode MS" w:hAnsi="Arial Unicode MS" w:cs="Arial Unicode MS"/>
          <w:color w:val="000000"/>
          <w:kern w:val="0"/>
          <w:sz w:val="24"/>
          <w:szCs w:val="24"/>
          <w:lang w:eastAsia="ru-RU" w:bidi="ru-RU"/>
        </w:rPr>
        <w:t>Структура и объем работы. Диссертация состоит из введения, пяти глав, выводов, списка литературы, приложений. Работа изложена на 265 страницах машинописного текста, включает 115 рисунков, 30 таблиц, список литературы из 309 наименований, приложения на 8 страницах.</w:t>
      </w:r>
    </w:p>
    <w:p w:rsidR="003A4C6A" w:rsidRPr="003A4C6A" w:rsidRDefault="003A4C6A" w:rsidP="003A4C6A">
      <w:pPr>
        <w:tabs>
          <w:tab w:val="clear" w:pos="709"/>
        </w:tabs>
        <w:suppressAutoHyphens w:val="0"/>
        <w:spacing w:after="99" w:line="200" w:lineRule="exact"/>
        <w:ind w:left="1780" w:firstLine="0"/>
        <w:jc w:val="left"/>
        <w:rPr>
          <w:rFonts w:ascii="Arial Unicode MS" w:eastAsia="Arial Unicode MS" w:hAnsi="Arial Unicode MS" w:cs="Arial Unicode MS"/>
          <w:color w:val="000000"/>
          <w:kern w:val="0"/>
          <w:sz w:val="24"/>
          <w:szCs w:val="24"/>
          <w:lang w:eastAsia="ru-RU" w:bidi="ru-RU"/>
        </w:rPr>
      </w:pPr>
      <w:r w:rsidRPr="003A4C6A">
        <w:rPr>
          <w:rFonts w:ascii="Arial Unicode MS" w:eastAsia="Arial Unicode MS" w:hAnsi="Arial Unicode MS" w:cs="Arial Unicode MS"/>
          <w:color w:val="000000"/>
          <w:kern w:val="0"/>
          <w:sz w:val="24"/>
          <w:szCs w:val="24"/>
          <w:lang w:eastAsia="ru-RU" w:bidi="ru-RU"/>
        </w:rPr>
        <w:t>ОСНОВНОЕ СОДЕРЖАНИЕ РАБОТЫ</w:t>
      </w:r>
    </w:p>
    <w:p w:rsidR="003A4C6A" w:rsidRPr="003A4C6A" w:rsidRDefault="003A4C6A" w:rsidP="003A4C6A">
      <w:pPr>
        <w:tabs>
          <w:tab w:val="clear" w:pos="709"/>
        </w:tabs>
        <w:suppressAutoHyphens w:val="0"/>
        <w:spacing w:after="0" w:line="240" w:lineRule="auto"/>
        <w:ind w:firstLine="600"/>
        <w:jc w:val="left"/>
        <w:rPr>
          <w:rFonts w:ascii="Arial Unicode MS" w:eastAsia="Arial Unicode MS" w:hAnsi="Arial Unicode MS" w:cs="Arial Unicode MS"/>
          <w:color w:val="000000"/>
          <w:kern w:val="0"/>
          <w:sz w:val="24"/>
          <w:szCs w:val="24"/>
          <w:lang w:eastAsia="ru-RU" w:bidi="ru-RU"/>
        </w:rPr>
      </w:pPr>
      <w:r w:rsidRPr="003A4C6A">
        <w:rPr>
          <w:rFonts w:ascii="Arial Unicode MS" w:eastAsia="Arial Unicode MS" w:hAnsi="Arial Unicode MS" w:cs="Arial Unicode MS"/>
          <w:color w:val="000000"/>
          <w:kern w:val="0"/>
          <w:sz w:val="24"/>
          <w:szCs w:val="24"/>
          <w:lang w:eastAsia="ru-RU" w:bidi="ru-RU"/>
        </w:rPr>
        <w:t>Во введении обоснована актуальность темы, показана необходимость создания современных технологий водоочистки и водоподготовки, основан</w:t>
      </w:r>
      <w:r w:rsidRPr="003A4C6A">
        <w:rPr>
          <w:rFonts w:ascii="Arial Unicode MS" w:eastAsia="Arial Unicode MS" w:hAnsi="Arial Unicode MS" w:cs="Arial Unicode MS"/>
          <w:color w:val="000000"/>
          <w:kern w:val="0"/>
          <w:sz w:val="24"/>
          <w:szCs w:val="24"/>
          <w:lang w:eastAsia="ru-RU" w:bidi="ru-RU"/>
        </w:rPr>
        <w:softHyphen/>
        <w:t>ных на использовании минерального и органического сырья для получения сорбентов. Излагается цель работы, ставятся задачи, формулируются основ</w:t>
      </w:r>
      <w:r w:rsidRPr="003A4C6A">
        <w:rPr>
          <w:rFonts w:ascii="Arial Unicode MS" w:eastAsia="Arial Unicode MS" w:hAnsi="Arial Unicode MS" w:cs="Arial Unicode MS"/>
          <w:color w:val="000000"/>
          <w:kern w:val="0"/>
          <w:sz w:val="24"/>
          <w:szCs w:val="24"/>
          <w:lang w:eastAsia="ru-RU" w:bidi="ru-RU"/>
        </w:rPr>
        <w:softHyphen/>
        <w:t>ные положения, выносимые на защиту, научная новизна и практическая зна</w:t>
      </w:r>
      <w:r w:rsidRPr="003A4C6A">
        <w:rPr>
          <w:rFonts w:ascii="Arial Unicode MS" w:eastAsia="Arial Unicode MS" w:hAnsi="Arial Unicode MS" w:cs="Arial Unicode MS"/>
          <w:color w:val="000000"/>
          <w:kern w:val="0"/>
          <w:sz w:val="24"/>
          <w:szCs w:val="24"/>
          <w:lang w:eastAsia="ru-RU" w:bidi="ru-RU"/>
        </w:rPr>
        <w:softHyphen/>
        <w:t>чимость.</w:t>
      </w:r>
    </w:p>
    <w:p w:rsidR="003A4C6A" w:rsidRPr="003A4C6A" w:rsidRDefault="003A4C6A" w:rsidP="003A4C6A">
      <w:pPr>
        <w:tabs>
          <w:tab w:val="clear" w:pos="709"/>
        </w:tabs>
        <w:suppressAutoHyphens w:val="0"/>
        <w:spacing w:after="0" w:line="240" w:lineRule="auto"/>
        <w:ind w:firstLine="600"/>
        <w:jc w:val="left"/>
        <w:rPr>
          <w:rFonts w:ascii="Arial Unicode MS" w:eastAsia="Arial Unicode MS" w:hAnsi="Arial Unicode MS" w:cs="Arial Unicode MS"/>
          <w:color w:val="000000"/>
          <w:kern w:val="0"/>
          <w:sz w:val="24"/>
          <w:szCs w:val="24"/>
          <w:lang w:eastAsia="ru-RU" w:bidi="ru-RU"/>
        </w:rPr>
      </w:pPr>
      <w:r w:rsidRPr="003A4C6A">
        <w:rPr>
          <w:rFonts w:ascii="Arial Unicode MS" w:eastAsia="Arial Unicode MS" w:hAnsi="Arial Unicode MS" w:cs="Arial Unicode MS"/>
          <w:color w:val="000000"/>
          <w:kern w:val="0"/>
          <w:sz w:val="24"/>
          <w:szCs w:val="24"/>
          <w:lang w:eastAsia="ru-RU" w:bidi="ru-RU"/>
        </w:rPr>
        <w:t>В первой главе проведен анализ состояния поверхностных водных объектов Алтайского края, определены региональные особенности их хими</w:t>
      </w:r>
      <w:r w:rsidRPr="003A4C6A">
        <w:rPr>
          <w:rFonts w:ascii="Arial Unicode MS" w:eastAsia="Arial Unicode MS" w:hAnsi="Arial Unicode MS" w:cs="Arial Unicode MS"/>
          <w:color w:val="000000"/>
          <w:kern w:val="0"/>
          <w:sz w:val="24"/>
          <w:szCs w:val="24"/>
          <w:lang w:eastAsia="ru-RU" w:bidi="ru-RU"/>
        </w:rPr>
        <w:softHyphen/>
        <w:t>ческого состава, оценена динамика и структура забора воды из поверхност</w:t>
      </w:r>
      <w:r w:rsidRPr="003A4C6A">
        <w:rPr>
          <w:rFonts w:ascii="Arial Unicode MS" w:eastAsia="Arial Unicode MS" w:hAnsi="Arial Unicode MS" w:cs="Arial Unicode MS"/>
          <w:color w:val="000000"/>
          <w:kern w:val="0"/>
          <w:sz w:val="24"/>
          <w:szCs w:val="24"/>
          <w:lang w:eastAsia="ru-RU" w:bidi="ru-RU"/>
        </w:rPr>
        <w:softHyphen/>
        <w:t>ных источников края за период с 2010 по 2014 гг. Охарактеризована система водоотведения от локальных источников, динамика сброса загрязняющих веществ. Отмечается, что со сточными водами в водные объекты края в больших количествах попадают нитраты, нитриты, сульфаты, кальций, на</w:t>
      </w:r>
      <w:r w:rsidRPr="003A4C6A">
        <w:rPr>
          <w:rFonts w:ascii="Arial Unicode MS" w:eastAsia="Arial Unicode MS" w:hAnsi="Arial Unicode MS" w:cs="Arial Unicode MS"/>
          <w:color w:val="000000"/>
          <w:kern w:val="0"/>
          <w:sz w:val="24"/>
          <w:szCs w:val="24"/>
          <w:lang w:eastAsia="ru-RU" w:bidi="ru-RU"/>
        </w:rPr>
        <w:softHyphen/>
        <w:t>трий, жиры и масла. Основными веществами, обуславливающими загрязне</w:t>
      </w:r>
      <w:r w:rsidRPr="003A4C6A">
        <w:rPr>
          <w:rFonts w:ascii="Arial Unicode MS" w:eastAsia="Arial Unicode MS" w:hAnsi="Arial Unicode MS" w:cs="Arial Unicode MS"/>
          <w:color w:val="000000"/>
          <w:kern w:val="0"/>
          <w:sz w:val="24"/>
          <w:szCs w:val="24"/>
          <w:lang w:eastAsia="ru-RU" w:bidi="ru-RU"/>
        </w:rPr>
        <w:softHyphen/>
        <w:t>ние поверхностных вод, на протяжении последних лет остаются нефтепро</w:t>
      </w:r>
      <w:r w:rsidRPr="003A4C6A">
        <w:rPr>
          <w:rFonts w:ascii="Arial Unicode MS" w:eastAsia="Arial Unicode MS" w:hAnsi="Arial Unicode MS" w:cs="Arial Unicode MS"/>
          <w:color w:val="000000"/>
          <w:kern w:val="0"/>
          <w:sz w:val="24"/>
          <w:szCs w:val="24"/>
          <w:lang w:eastAsia="ru-RU" w:bidi="ru-RU"/>
        </w:rPr>
        <w:softHyphen/>
        <w:t>дукты, железо общее, фенолы летучие. Учитывая, что за период с 2009 по 2014 гг. сброс загрязненных сточных вод в поверхностные водные объекты Алтайского края снизился на 30 %, делается вывод о недостаточности при</w:t>
      </w:r>
      <w:r w:rsidRPr="003A4C6A">
        <w:rPr>
          <w:rFonts w:ascii="Arial Unicode MS" w:eastAsia="Arial Unicode MS" w:hAnsi="Arial Unicode MS" w:cs="Arial Unicode MS"/>
          <w:color w:val="000000"/>
          <w:kern w:val="0"/>
          <w:sz w:val="24"/>
          <w:szCs w:val="24"/>
          <w:lang w:eastAsia="ru-RU" w:bidi="ru-RU"/>
        </w:rPr>
        <w:softHyphen/>
      </w:r>
      <w:r w:rsidRPr="003A4C6A">
        <w:rPr>
          <w:rFonts w:ascii="Arial Unicode MS" w:eastAsia="Arial Unicode MS" w:hAnsi="Arial Unicode MS" w:cs="Arial Unicode MS"/>
          <w:color w:val="000000"/>
          <w:kern w:val="0"/>
          <w:sz w:val="24"/>
          <w:szCs w:val="24"/>
          <w:lang w:eastAsia="ru-RU" w:bidi="ru-RU"/>
        </w:rPr>
        <w:br w:type="page"/>
        <w:t>меняемых в настоящее время мероприятий по очистке сточных вод. Также выявлено, что наибольший вклад в загрязнение водоемов вносят вещества, сброс которых относительно невелик, но осуществляется с большой террито</w:t>
      </w:r>
      <w:r w:rsidRPr="003A4C6A">
        <w:rPr>
          <w:rFonts w:ascii="Arial Unicode MS" w:eastAsia="Arial Unicode MS" w:hAnsi="Arial Unicode MS" w:cs="Arial Unicode MS"/>
          <w:color w:val="000000"/>
          <w:kern w:val="0"/>
          <w:sz w:val="24"/>
          <w:szCs w:val="24"/>
          <w:lang w:eastAsia="ru-RU" w:bidi="ru-RU"/>
        </w:rPr>
        <w:softHyphen/>
        <w:t>рии в виде рассеянных источников.</w:t>
      </w:r>
    </w:p>
    <w:p w:rsidR="003A4C6A" w:rsidRPr="003A4C6A" w:rsidRDefault="003A4C6A" w:rsidP="003A4C6A">
      <w:pPr>
        <w:tabs>
          <w:tab w:val="clear" w:pos="709"/>
        </w:tabs>
        <w:suppressAutoHyphens w:val="0"/>
        <w:spacing w:after="0" w:line="228" w:lineRule="exact"/>
        <w:ind w:firstLine="600"/>
        <w:jc w:val="left"/>
        <w:rPr>
          <w:rFonts w:ascii="Arial Unicode MS" w:eastAsia="Arial Unicode MS" w:hAnsi="Arial Unicode MS" w:cs="Arial Unicode MS"/>
          <w:color w:val="000000"/>
          <w:kern w:val="0"/>
          <w:sz w:val="24"/>
          <w:szCs w:val="24"/>
          <w:lang w:eastAsia="ru-RU" w:bidi="ru-RU"/>
        </w:rPr>
      </w:pPr>
      <w:r w:rsidRPr="003A4C6A">
        <w:rPr>
          <w:rFonts w:ascii="Arial Unicode MS" w:eastAsia="Arial Unicode MS" w:hAnsi="Arial Unicode MS" w:cs="Arial Unicode MS"/>
          <w:color w:val="000000"/>
          <w:kern w:val="0"/>
          <w:sz w:val="24"/>
          <w:szCs w:val="24"/>
          <w:lang w:eastAsia="ru-RU" w:bidi="ru-RU"/>
        </w:rPr>
        <w:t>Рассматривается структура потребления подземных вод в крае, выяв</w:t>
      </w:r>
      <w:r w:rsidRPr="003A4C6A">
        <w:rPr>
          <w:rFonts w:ascii="Arial Unicode MS" w:eastAsia="Arial Unicode MS" w:hAnsi="Arial Unicode MS" w:cs="Arial Unicode MS"/>
          <w:color w:val="000000"/>
          <w:kern w:val="0"/>
          <w:sz w:val="24"/>
          <w:szCs w:val="24"/>
          <w:lang w:eastAsia="ru-RU" w:bidi="ru-RU"/>
        </w:rPr>
        <w:softHyphen/>
        <w:t>лены основные причины низкого качества воды, поступающей населению и предприятиям. Отмечено, что в ряде районов края остро стоит проблема вы</w:t>
      </w:r>
      <w:r w:rsidRPr="003A4C6A">
        <w:rPr>
          <w:rFonts w:ascii="Arial Unicode MS" w:eastAsia="Arial Unicode MS" w:hAnsi="Arial Unicode MS" w:cs="Arial Unicode MS"/>
          <w:color w:val="000000"/>
          <w:kern w:val="0"/>
          <w:sz w:val="24"/>
          <w:szCs w:val="24"/>
          <w:lang w:eastAsia="ru-RU" w:bidi="ru-RU"/>
        </w:rPr>
        <w:softHyphen/>
        <w:t>сокого содержания в подземных водах жесткости, железа, а также повышен</w:t>
      </w:r>
      <w:r w:rsidRPr="003A4C6A">
        <w:rPr>
          <w:rFonts w:ascii="Arial Unicode MS" w:eastAsia="Arial Unicode MS" w:hAnsi="Arial Unicode MS" w:cs="Arial Unicode MS"/>
          <w:color w:val="000000"/>
          <w:kern w:val="0"/>
          <w:sz w:val="24"/>
          <w:szCs w:val="24"/>
          <w:lang w:eastAsia="ru-RU" w:bidi="ru-RU"/>
        </w:rPr>
        <w:softHyphen/>
        <w:t>ной минерализации. Так, из 119 месторождений пресных подземных вод в 40 содержание общей жесткости превышает норматив, рекомендованный Сан</w:t>
      </w:r>
      <w:r w:rsidRPr="003A4C6A">
        <w:rPr>
          <w:rFonts w:ascii="Arial Unicode MS" w:eastAsia="Arial Unicode MS" w:hAnsi="Arial Unicode MS" w:cs="Arial Unicode MS"/>
          <w:color w:val="000000"/>
          <w:kern w:val="0"/>
          <w:sz w:val="24"/>
          <w:szCs w:val="24"/>
          <w:lang w:eastAsia="ru-RU" w:bidi="ru-RU"/>
        </w:rPr>
        <w:softHyphen/>
        <w:t>ПиН 2.1.4.1074-01 (7 мг-экв/л). Большая часть из этих месторождений нахо</w:t>
      </w:r>
      <w:r w:rsidRPr="003A4C6A">
        <w:rPr>
          <w:rFonts w:ascii="Arial Unicode MS" w:eastAsia="Arial Unicode MS" w:hAnsi="Arial Unicode MS" w:cs="Arial Unicode MS"/>
          <w:color w:val="000000"/>
          <w:kern w:val="0"/>
          <w:sz w:val="24"/>
          <w:szCs w:val="24"/>
          <w:lang w:eastAsia="ru-RU" w:bidi="ru-RU"/>
        </w:rPr>
        <w:softHyphen/>
        <w:t>дится в районах западной части края (рисунок 1).</w:t>
      </w:r>
    </w:p>
    <w:p w:rsidR="003A4C6A" w:rsidRPr="003A4C6A" w:rsidRDefault="003A4C6A" w:rsidP="003A4C6A">
      <w:pPr>
        <w:tabs>
          <w:tab w:val="clear" w:pos="709"/>
        </w:tabs>
        <w:suppressAutoHyphens w:val="0"/>
        <w:spacing w:after="0" w:line="228" w:lineRule="exact"/>
        <w:ind w:firstLine="300"/>
        <w:jc w:val="left"/>
        <w:rPr>
          <w:rFonts w:ascii="Arial Unicode MS" w:eastAsia="Arial Unicode MS" w:hAnsi="Arial Unicode MS" w:cs="Arial Unicode MS"/>
          <w:color w:val="000000"/>
          <w:kern w:val="0"/>
          <w:sz w:val="24"/>
          <w:szCs w:val="24"/>
          <w:lang w:eastAsia="ru-RU" w:bidi="ru-RU"/>
        </w:rPr>
      </w:pPr>
      <w:r w:rsidRPr="003A4C6A">
        <w:rPr>
          <w:rFonts w:ascii="Arial Unicode MS" w:eastAsia="Arial Unicode MS" w:hAnsi="Arial Unicode MS" w:cs="Arial Unicode MS"/>
          <w:color w:val="000000"/>
          <w:kern w:val="0"/>
          <w:sz w:val="24"/>
          <w:szCs w:val="24"/>
          <w:lang w:eastAsia="ru-RU" w:bidi="ru-RU"/>
        </w:rPr>
        <w:pict>
          <v:shape id="_x0000_s612496" type="#_x0000_t202" style="position:absolute;left:0;text-align:left;margin-left:-1.55pt;margin-top:-2.4pt;width:192pt;height:145.45pt;z-index:-251650048;mso-wrap-distance-left:5pt;mso-wrap-distance-right:11.5pt;mso-wrap-distance-bottom:4.9pt;mso-position-horizontal-relative:margin" wrapcoords="845 0 20755 0 20755 17784 21600 17906 21600 21600 0 21600 0 17906 845 17784 845 0" filled="f" stroked="f">
            <v:textbox style="mso-fit-shape-to-text:t" inset="0,0,0,0">
              <w:txbxContent>
                <w:p w:rsidR="003A4C6A" w:rsidRDefault="003A4C6A" w:rsidP="003A4C6A">
                  <w:pPr>
                    <w:jc w:val="center"/>
                    <w:rPr>
                      <w:sz w:val="2"/>
                      <w:szCs w:val="2"/>
                    </w:rPr>
                  </w:pPr>
                  <w:r>
                    <w:rPr>
                      <w:rFonts w:ascii="Arial Unicode MS" w:eastAsia="Arial Unicode MS" w:hAnsi="Arial Unicode MS" w:cs="Arial Unicode MS"/>
                      <w:noProof/>
                      <w:sz w:val="24"/>
                      <w:szCs w:val="24"/>
                      <w:lang w:eastAsia="ru-RU"/>
                    </w:rPr>
                    <w:drawing>
                      <wp:inline distT="0" distB="0" distL="0" distR="0">
                        <wp:extent cx="2438400" cy="1838325"/>
                        <wp:effectExtent l="19050" t="0" r="0" b="0"/>
                        <wp:docPr id="1756" name="Рисунок 1756" descr="C:\Users\Pavel\AppData\Local\Temp\Rar$DIa0.401\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6" descr="C:\Users\Pavel\AppData\Local\Temp\Rar$DIa0.401\media\image3.jpeg"/>
                                <pic:cNvPicPr>
                                  <a:picLocks noChangeAspect="1" noChangeArrowheads="1"/>
                                </pic:cNvPicPr>
                              </pic:nvPicPr>
                              <pic:blipFill>
                                <a:blip r:embed="rId13"/>
                                <a:srcRect/>
                                <a:stretch>
                                  <a:fillRect/>
                                </a:stretch>
                              </pic:blipFill>
                              <pic:spPr bwMode="auto">
                                <a:xfrm>
                                  <a:off x="0" y="0"/>
                                  <a:ext cx="2438400" cy="1838325"/>
                                </a:xfrm>
                                <a:prstGeom prst="rect">
                                  <a:avLst/>
                                </a:prstGeom>
                                <a:noFill/>
                                <a:ln w="9525">
                                  <a:noFill/>
                                  <a:miter lim="800000"/>
                                  <a:headEnd/>
                                  <a:tailEnd/>
                                </a:ln>
                              </pic:spPr>
                            </pic:pic>
                          </a:graphicData>
                        </a:graphic>
                      </wp:inline>
                    </w:drawing>
                  </w:r>
                </w:p>
                <w:p w:rsidR="003A4C6A" w:rsidRDefault="003A4C6A" w:rsidP="003A4C6A">
                  <w:pPr>
                    <w:pStyle w:val="affffffffffffffffff2"/>
                    <w:shd w:val="clear" w:color="auto" w:fill="auto"/>
                  </w:pP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softHyphen/>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p>
              </w:txbxContent>
            </v:textbox>
            <w10:wrap type="square" side="right" anchorx="margin"/>
          </v:shape>
        </w:pict>
      </w:r>
      <w:r w:rsidRPr="003A4C6A">
        <w:rPr>
          <w:rFonts w:ascii="Arial Unicode MS" w:eastAsia="Arial Unicode MS" w:hAnsi="Arial Unicode MS" w:cs="Arial Unicode MS"/>
          <w:color w:val="000000"/>
          <w:kern w:val="0"/>
          <w:sz w:val="24"/>
          <w:szCs w:val="24"/>
          <w:lang w:eastAsia="ru-RU" w:bidi="ru-RU"/>
        </w:rPr>
        <w:t>Выделены два направ</w:t>
      </w:r>
      <w:r w:rsidRPr="003A4C6A">
        <w:rPr>
          <w:rFonts w:ascii="Arial Unicode MS" w:eastAsia="Arial Unicode MS" w:hAnsi="Arial Unicode MS" w:cs="Arial Unicode MS"/>
          <w:color w:val="000000"/>
          <w:kern w:val="0"/>
          <w:sz w:val="24"/>
          <w:szCs w:val="24"/>
          <w:lang w:eastAsia="ru-RU" w:bidi="ru-RU"/>
        </w:rPr>
        <w:softHyphen/>
        <w:t>ления обработки подзем</w:t>
      </w:r>
      <w:r w:rsidRPr="003A4C6A">
        <w:rPr>
          <w:rFonts w:ascii="Arial Unicode MS" w:eastAsia="Arial Unicode MS" w:hAnsi="Arial Unicode MS" w:cs="Arial Unicode MS"/>
          <w:color w:val="000000"/>
          <w:kern w:val="0"/>
          <w:sz w:val="24"/>
          <w:szCs w:val="24"/>
          <w:lang w:eastAsia="ru-RU" w:bidi="ru-RU"/>
        </w:rPr>
        <w:softHyphen/>
        <w:t>ных вод Алтайского края, имеющих высокие значе</w:t>
      </w:r>
      <w:r w:rsidRPr="003A4C6A">
        <w:rPr>
          <w:rFonts w:ascii="Arial Unicode MS" w:eastAsia="Arial Unicode MS" w:hAnsi="Arial Unicode MS" w:cs="Arial Unicode MS"/>
          <w:color w:val="000000"/>
          <w:kern w:val="0"/>
          <w:sz w:val="24"/>
          <w:szCs w:val="24"/>
          <w:lang w:eastAsia="ru-RU" w:bidi="ru-RU"/>
        </w:rPr>
        <w:softHyphen/>
        <w:t>ния жесткости: для питье</w:t>
      </w:r>
      <w:r w:rsidRPr="003A4C6A">
        <w:rPr>
          <w:rFonts w:ascii="Arial Unicode MS" w:eastAsia="Arial Unicode MS" w:hAnsi="Arial Unicode MS" w:cs="Arial Unicode MS"/>
          <w:color w:val="000000"/>
          <w:kern w:val="0"/>
          <w:sz w:val="24"/>
          <w:szCs w:val="24"/>
          <w:lang w:eastAsia="ru-RU" w:bidi="ru-RU"/>
        </w:rPr>
        <w:softHyphen/>
        <w:t>вых нужд - подготовка воды с использованием технологий умягчения на ионообменных материалах; для производственных це</w:t>
      </w:r>
      <w:r w:rsidRPr="003A4C6A">
        <w:rPr>
          <w:rFonts w:ascii="Arial Unicode MS" w:eastAsia="Arial Unicode MS" w:hAnsi="Arial Unicode MS" w:cs="Arial Unicode MS"/>
          <w:color w:val="000000"/>
          <w:kern w:val="0"/>
          <w:sz w:val="24"/>
          <w:szCs w:val="24"/>
          <w:lang w:eastAsia="ru-RU" w:bidi="ru-RU"/>
        </w:rPr>
        <w:softHyphen/>
        <w:t>лей в данную технологию включаются стадии доочи</w:t>
      </w:r>
      <w:r w:rsidRPr="003A4C6A">
        <w:rPr>
          <w:rFonts w:ascii="Arial Unicode MS" w:eastAsia="Arial Unicode MS" w:hAnsi="Arial Unicode MS" w:cs="Arial Unicode MS"/>
          <w:color w:val="000000"/>
          <w:kern w:val="0"/>
          <w:sz w:val="24"/>
          <w:szCs w:val="24"/>
          <w:lang w:eastAsia="ru-RU" w:bidi="ru-RU"/>
        </w:rPr>
        <w:softHyphen/>
        <w:t>стки.</w:t>
      </w:r>
    </w:p>
    <w:p w:rsidR="003A4C6A" w:rsidRPr="003A4C6A" w:rsidRDefault="003A4C6A" w:rsidP="003A4C6A">
      <w:pPr>
        <w:tabs>
          <w:tab w:val="clear" w:pos="709"/>
        </w:tabs>
        <w:suppressAutoHyphens w:val="0"/>
        <w:spacing w:after="0" w:line="228" w:lineRule="exact"/>
        <w:ind w:firstLine="600"/>
        <w:jc w:val="left"/>
        <w:rPr>
          <w:rFonts w:ascii="Arial Unicode MS" w:eastAsia="Arial Unicode MS" w:hAnsi="Arial Unicode MS" w:cs="Arial Unicode MS"/>
          <w:color w:val="000000"/>
          <w:kern w:val="0"/>
          <w:sz w:val="24"/>
          <w:szCs w:val="24"/>
          <w:lang w:eastAsia="ru-RU" w:bidi="ru-RU"/>
        </w:rPr>
      </w:pPr>
      <w:r w:rsidRPr="003A4C6A">
        <w:rPr>
          <w:rFonts w:ascii="Arial Unicode MS" w:eastAsia="Arial Unicode MS" w:hAnsi="Arial Unicode MS" w:cs="Arial Unicode MS"/>
          <w:color w:val="000000"/>
          <w:kern w:val="0"/>
          <w:sz w:val="24"/>
          <w:szCs w:val="24"/>
          <w:lang w:eastAsia="ru-RU" w:bidi="ru-RU"/>
        </w:rPr>
        <w:t>Реализация ионооб</w:t>
      </w:r>
      <w:r w:rsidRPr="003A4C6A">
        <w:rPr>
          <w:rFonts w:ascii="Arial Unicode MS" w:eastAsia="Arial Unicode MS" w:hAnsi="Arial Unicode MS" w:cs="Arial Unicode MS"/>
          <w:color w:val="000000"/>
          <w:kern w:val="0"/>
          <w:sz w:val="24"/>
          <w:szCs w:val="24"/>
          <w:lang w:eastAsia="ru-RU" w:bidi="ru-RU"/>
        </w:rPr>
        <w:softHyphen/>
        <w:t>менных технологий обра</w:t>
      </w:r>
      <w:r w:rsidRPr="003A4C6A">
        <w:rPr>
          <w:rFonts w:ascii="Arial Unicode MS" w:eastAsia="Arial Unicode MS" w:hAnsi="Arial Unicode MS" w:cs="Arial Unicode MS"/>
          <w:color w:val="000000"/>
          <w:kern w:val="0"/>
          <w:sz w:val="24"/>
          <w:szCs w:val="24"/>
          <w:lang w:eastAsia="ru-RU" w:bidi="ru-RU"/>
        </w:rPr>
        <w:softHyphen/>
        <w:t>ботки воды должна осно</w:t>
      </w:r>
      <w:r w:rsidRPr="003A4C6A">
        <w:rPr>
          <w:rFonts w:ascii="Arial Unicode MS" w:eastAsia="Arial Unicode MS" w:hAnsi="Arial Unicode MS" w:cs="Arial Unicode MS"/>
          <w:color w:val="000000"/>
          <w:kern w:val="0"/>
          <w:sz w:val="24"/>
          <w:szCs w:val="24"/>
          <w:lang w:eastAsia="ru-RU" w:bidi="ru-RU"/>
        </w:rPr>
        <w:softHyphen/>
        <w:t>вываться на использовании современных материалов, обладающих высокой селективностью к загрязнениям, способностью к многократной регенерации и низкой стоимостью. Получение таких материалов является одним из инст</w:t>
      </w:r>
      <w:r w:rsidRPr="003A4C6A">
        <w:rPr>
          <w:rFonts w:ascii="Arial Unicode MS" w:eastAsia="Arial Unicode MS" w:hAnsi="Arial Unicode MS" w:cs="Arial Unicode MS"/>
          <w:color w:val="000000"/>
          <w:kern w:val="0"/>
          <w:sz w:val="24"/>
          <w:szCs w:val="24"/>
          <w:lang w:eastAsia="ru-RU" w:bidi="ru-RU"/>
        </w:rPr>
        <w:softHyphen/>
        <w:t>рументов решения проблем обеспечения населения и промышленности каче</w:t>
      </w:r>
      <w:r w:rsidRPr="003A4C6A">
        <w:rPr>
          <w:rFonts w:ascii="Arial Unicode MS" w:eastAsia="Arial Unicode MS" w:hAnsi="Arial Unicode MS" w:cs="Arial Unicode MS"/>
          <w:color w:val="000000"/>
          <w:kern w:val="0"/>
          <w:sz w:val="24"/>
          <w:szCs w:val="24"/>
          <w:lang w:eastAsia="ru-RU" w:bidi="ru-RU"/>
        </w:rPr>
        <w:softHyphen/>
        <w:t>ственной водой, создания экологически безопасных технологий водоподго</w:t>
      </w:r>
      <w:r w:rsidRPr="003A4C6A">
        <w:rPr>
          <w:rFonts w:ascii="Arial Unicode MS" w:eastAsia="Arial Unicode MS" w:hAnsi="Arial Unicode MS" w:cs="Arial Unicode MS"/>
          <w:color w:val="000000"/>
          <w:kern w:val="0"/>
          <w:sz w:val="24"/>
          <w:szCs w:val="24"/>
          <w:lang w:eastAsia="ru-RU" w:bidi="ru-RU"/>
        </w:rPr>
        <w:softHyphen/>
        <w:t>товки.</w:t>
      </w:r>
    </w:p>
    <w:p w:rsidR="003A4C6A" w:rsidRPr="003A4C6A" w:rsidRDefault="003A4C6A" w:rsidP="003A4C6A">
      <w:pPr>
        <w:tabs>
          <w:tab w:val="clear" w:pos="709"/>
        </w:tabs>
        <w:suppressAutoHyphens w:val="0"/>
        <w:spacing w:after="0" w:line="228" w:lineRule="exact"/>
        <w:ind w:firstLine="600"/>
        <w:jc w:val="left"/>
        <w:rPr>
          <w:rFonts w:ascii="Arial Unicode MS" w:eastAsia="Arial Unicode MS" w:hAnsi="Arial Unicode MS" w:cs="Arial Unicode MS"/>
          <w:color w:val="000000"/>
          <w:kern w:val="0"/>
          <w:sz w:val="24"/>
          <w:szCs w:val="24"/>
          <w:lang w:eastAsia="ru-RU" w:bidi="ru-RU"/>
        </w:rPr>
      </w:pPr>
      <w:r w:rsidRPr="003A4C6A">
        <w:rPr>
          <w:rFonts w:ascii="Arial Unicode MS" w:eastAsia="Arial Unicode MS" w:hAnsi="Arial Unicode MS" w:cs="Arial Unicode MS"/>
          <w:color w:val="000000"/>
          <w:kern w:val="0"/>
          <w:sz w:val="24"/>
          <w:szCs w:val="24"/>
          <w:lang w:eastAsia="ru-RU" w:bidi="ru-RU"/>
        </w:rPr>
        <w:t>Алгоритм проведенных исследований для решения поставленных за</w:t>
      </w:r>
      <w:r w:rsidRPr="003A4C6A">
        <w:rPr>
          <w:rFonts w:ascii="Arial Unicode MS" w:eastAsia="Arial Unicode MS" w:hAnsi="Arial Unicode MS" w:cs="Arial Unicode MS"/>
          <w:color w:val="000000"/>
          <w:kern w:val="0"/>
          <w:sz w:val="24"/>
          <w:szCs w:val="24"/>
          <w:lang w:eastAsia="ru-RU" w:bidi="ru-RU"/>
        </w:rPr>
        <w:softHyphen/>
        <w:t>дач, представлен в виде блок-схемы на рисунке 2.</w:t>
      </w:r>
    </w:p>
    <w:p w:rsidR="003A4C6A" w:rsidRPr="003A4C6A" w:rsidRDefault="003A4C6A" w:rsidP="003A4C6A">
      <w:pPr>
        <w:tabs>
          <w:tab w:val="clear" w:pos="709"/>
        </w:tabs>
        <w:suppressAutoHyphens w:val="0"/>
        <w:spacing w:after="0" w:line="228" w:lineRule="exact"/>
        <w:ind w:firstLine="600"/>
        <w:jc w:val="left"/>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b/>
          <w:bCs/>
          <w:color w:val="000000"/>
          <w:kern w:val="0"/>
          <w:sz w:val="20"/>
          <w:szCs w:val="20"/>
          <w:lang w:eastAsia="ru-RU" w:bidi="ru-RU"/>
        </w:rPr>
        <w:t xml:space="preserve">Во второй главе </w:t>
      </w:r>
      <w:r w:rsidRPr="003A4C6A">
        <w:rPr>
          <w:rFonts w:ascii="Arial Unicode MS" w:eastAsia="Arial Unicode MS" w:hAnsi="Arial Unicode MS" w:cs="Arial Unicode MS"/>
          <w:color w:val="000000"/>
          <w:kern w:val="0"/>
          <w:sz w:val="24"/>
          <w:szCs w:val="24"/>
          <w:lang w:eastAsia="ru-RU" w:bidi="ru-RU"/>
        </w:rPr>
        <w:t>дается теоретическое обоснование использования сорбционных процессов для защиты водных ресурсов от загрязнения. Про</w:t>
      </w:r>
      <w:r w:rsidRPr="003A4C6A">
        <w:rPr>
          <w:rFonts w:ascii="Arial Unicode MS" w:eastAsia="Arial Unicode MS" w:hAnsi="Arial Unicode MS" w:cs="Arial Unicode MS"/>
          <w:color w:val="000000"/>
          <w:kern w:val="0"/>
          <w:sz w:val="24"/>
          <w:szCs w:val="24"/>
          <w:lang w:eastAsia="ru-RU" w:bidi="ru-RU"/>
        </w:rPr>
        <w:softHyphen/>
        <w:t>анализировано современное состояние проблемы очистки сточных и природ</w:t>
      </w:r>
      <w:r w:rsidRPr="003A4C6A">
        <w:rPr>
          <w:rFonts w:ascii="Arial Unicode MS" w:eastAsia="Arial Unicode MS" w:hAnsi="Arial Unicode MS" w:cs="Arial Unicode MS"/>
          <w:color w:val="000000"/>
          <w:kern w:val="0"/>
          <w:sz w:val="24"/>
          <w:szCs w:val="24"/>
          <w:lang w:eastAsia="ru-RU" w:bidi="ru-RU"/>
        </w:rPr>
        <w:softHyphen/>
        <w:t>ных вод от соединений металлов и нефтепродуктов, способы снижения жест</w:t>
      </w:r>
      <w:r w:rsidRPr="003A4C6A">
        <w:rPr>
          <w:rFonts w:ascii="Arial Unicode MS" w:eastAsia="Arial Unicode MS" w:hAnsi="Arial Unicode MS" w:cs="Arial Unicode MS"/>
          <w:color w:val="000000"/>
          <w:kern w:val="0"/>
          <w:sz w:val="24"/>
          <w:szCs w:val="24"/>
          <w:lang w:eastAsia="ru-RU" w:bidi="ru-RU"/>
        </w:rPr>
        <w:softHyphen/>
        <w:t>кости воды. Рассмотрены физико-химические закономерности сорбции ве</w:t>
      </w:r>
      <w:r w:rsidRPr="003A4C6A">
        <w:rPr>
          <w:rFonts w:ascii="Arial Unicode MS" w:eastAsia="Arial Unicode MS" w:hAnsi="Arial Unicode MS" w:cs="Arial Unicode MS"/>
          <w:color w:val="000000"/>
          <w:kern w:val="0"/>
          <w:sz w:val="24"/>
          <w:szCs w:val="24"/>
          <w:lang w:eastAsia="ru-RU" w:bidi="ru-RU"/>
        </w:rPr>
        <w:softHyphen/>
        <w:t>ществ из водных растворов. Представлены теории, описывающие процесс адсорбции, основные подходы к изучению данного явления, в том числе</w:t>
      </w:r>
      <w:r w:rsidRPr="003A4C6A">
        <w:rPr>
          <w:rFonts w:ascii="Arial Unicode MS" w:eastAsia="Arial Unicode MS" w:hAnsi="Arial Unicode MS" w:cs="Arial Unicode MS"/>
          <w:color w:val="000000"/>
          <w:kern w:val="0"/>
          <w:sz w:val="24"/>
          <w:szCs w:val="24"/>
          <w:lang w:eastAsia="ru-RU" w:bidi="ru-RU"/>
        </w:rPr>
        <w:br w:type="page"/>
        <w:t>классификации сорбентов по дисперсности, распределению пор, физико</w:t>
      </w:r>
      <w:r w:rsidRPr="003A4C6A">
        <w:rPr>
          <w:rFonts w:ascii="Arial Unicode MS" w:eastAsia="Arial Unicode MS" w:hAnsi="Arial Unicode MS" w:cs="Arial Unicode MS"/>
          <w:color w:val="000000"/>
          <w:kern w:val="0"/>
          <w:sz w:val="24"/>
          <w:szCs w:val="24"/>
          <w:lang w:eastAsia="ru-RU" w:bidi="ru-RU"/>
        </w:rPr>
        <w:softHyphen/>
        <w:t>химической сущности протекающих в их структуре процессов.</w:t>
      </w:r>
    </w:p>
    <w:p w:rsidR="003A4C6A" w:rsidRPr="003A4C6A" w:rsidRDefault="003A4C6A" w:rsidP="003A4C6A">
      <w:pPr>
        <w:framePr w:h="3931" w:wrap="notBeside" w:vAnchor="text" w:hAnchor="text" w:xAlign="center" w:y="1"/>
        <w:tabs>
          <w:tab w:val="clear" w:pos="709"/>
        </w:tabs>
        <w:suppressAutoHyphens w:val="0"/>
        <w:spacing w:after="0" w:line="240" w:lineRule="auto"/>
        <w:ind w:firstLine="0"/>
        <w:jc w:val="center"/>
        <w:rPr>
          <w:rFonts w:ascii="Arial Unicode MS" w:eastAsia="Arial Unicode MS" w:hAnsi="Arial Unicode MS" w:cs="Arial Unicode MS"/>
          <w:color w:val="000000"/>
          <w:kern w:val="0"/>
          <w:sz w:val="2"/>
          <w:szCs w:val="2"/>
          <w:lang w:eastAsia="ru-RU" w:bidi="ru-RU"/>
        </w:rPr>
      </w:pPr>
      <w:r>
        <w:rPr>
          <w:rFonts w:ascii="Arial Unicode MS" w:eastAsia="Arial Unicode MS" w:hAnsi="Arial Unicode MS" w:cs="Arial Unicode MS"/>
          <w:noProof/>
          <w:color w:val="000000"/>
          <w:kern w:val="0"/>
          <w:sz w:val="24"/>
          <w:szCs w:val="24"/>
          <w:lang w:eastAsia="ru-RU"/>
        </w:rPr>
        <w:drawing>
          <wp:inline distT="0" distB="0" distL="0" distR="0">
            <wp:extent cx="3952875" cy="2497455"/>
            <wp:effectExtent l="19050" t="0" r="9525" b="0"/>
            <wp:docPr id="1750" name="Рисунок 1750" descr="C:\Users\Pavel\AppData\Local\Temp\Rar$DIa0.401\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0" descr="C:\Users\Pavel\AppData\Local\Temp\Rar$DIa0.401\media\image4.jpeg"/>
                    <pic:cNvPicPr>
                      <a:picLocks noChangeAspect="1" noChangeArrowheads="1"/>
                    </pic:cNvPicPr>
                  </pic:nvPicPr>
                  <pic:blipFill>
                    <a:blip r:embed="rId14" cstate="print"/>
                    <a:srcRect/>
                    <a:stretch>
                      <a:fillRect/>
                    </a:stretch>
                  </pic:blipFill>
                  <pic:spPr bwMode="auto">
                    <a:xfrm>
                      <a:off x="0" y="0"/>
                      <a:ext cx="3952875" cy="2497455"/>
                    </a:xfrm>
                    <a:prstGeom prst="rect">
                      <a:avLst/>
                    </a:prstGeom>
                    <a:noFill/>
                    <a:ln w="9525">
                      <a:noFill/>
                      <a:miter lim="800000"/>
                      <a:headEnd/>
                      <a:tailEnd/>
                    </a:ln>
                  </pic:spPr>
                </pic:pic>
              </a:graphicData>
            </a:graphic>
          </wp:inline>
        </w:drawing>
      </w:r>
    </w:p>
    <w:p w:rsidR="003A4C6A" w:rsidRPr="003A4C6A" w:rsidRDefault="003A4C6A" w:rsidP="003A4C6A">
      <w:pPr>
        <w:framePr w:h="3931" w:wrap="notBeside" w:vAnchor="text" w:hAnchor="text" w:xAlign="center" w:y="1"/>
        <w:tabs>
          <w:tab w:val="clear" w:pos="709"/>
        </w:tabs>
        <w:suppressAutoHyphens w:val="0"/>
        <w:spacing w:after="0" w:line="200" w:lineRule="exact"/>
        <w:ind w:firstLine="0"/>
        <w:jc w:val="left"/>
        <w:rPr>
          <w:rFonts w:ascii="Times New Roman" w:eastAsia="Times New Roman" w:hAnsi="Times New Roman" w:cs="Times New Roman"/>
          <w:kern w:val="0"/>
          <w:sz w:val="20"/>
          <w:szCs w:val="20"/>
          <w:lang w:eastAsia="ru-RU" w:bidi="ru-RU"/>
        </w:rPr>
      </w:pPr>
      <w:r w:rsidRPr="003A4C6A">
        <w:rPr>
          <w:rFonts w:ascii="Times New Roman" w:eastAsia="Times New Roman" w:hAnsi="Times New Roman" w:cs="Times New Roman"/>
          <w:color w:val="000000"/>
          <w:kern w:val="0"/>
          <w:sz w:val="20"/>
          <w:szCs w:val="20"/>
          <w:lang w:eastAsia="ru-RU" w:bidi="ru-RU"/>
        </w:rPr>
        <w:t>Рисунок 2 - Блок-схема исследований</w:t>
      </w:r>
    </w:p>
    <w:p w:rsidR="003A4C6A" w:rsidRPr="003A4C6A" w:rsidRDefault="003A4C6A" w:rsidP="003A4C6A">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pPr>
    </w:p>
    <w:p w:rsidR="003A4C6A" w:rsidRPr="003A4C6A" w:rsidRDefault="003A4C6A" w:rsidP="003A4C6A">
      <w:pPr>
        <w:tabs>
          <w:tab w:val="clear" w:pos="709"/>
        </w:tabs>
        <w:suppressAutoHyphens w:val="0"/>
        <w:spacing w:before="17" w:after="0" w:line="228" w:lineRule="exact"/>
        <w:ind w:firstLine="600"/>
        <w:jc w:val="left"/>
        <w:rPr>
          <w:rFonts w:ascii="Arial Unicode MS" w:eastAsia="Arial Unicode MS" w:hAnsi="Arial Unicode MS" w:cs="Arial Unicode MS"/>
          <w:color w:val="000000"/>
          <w:kern w:val="0"/>
          <w:sz w:val="24"/>
          <w:szCs w:val="24"/>
          <w:lang w:eastAsia="ru-RU" w:bidi="ru-RU"/>
        </w:rPr>
      </w:pPr>
      <w:r w:rsidRPr="003A4C6A">
        <w:rPr>
          <w:rFonts w:ascii="Arial Unicode MS" w:eastAsia="Arial Unicode MS" w:hAnsi="Arial Unicode MS" w:cs="Arial Unicode MS"/>
          <w:color w:val="000000"/>
          <w:kern w:val="0"/>
          <w:sz w:val="24"/>
          <w:szCs w:val="24"/>
          <w:lang w:eastAsia="ru-RU" w:bidi="ru-RU"/>
        </w:rPr>
        <w:t>Рассмотрены методы химической, физико-химической, биохимиче</w:t>
      </w:r>
      <w:r w:rsidRPr="003A4C6A">
        <w:rPr>
          <w:rFonts w:ascii="Arial Unicode MS" w:eastAsia="Arial Unicode MS" w:hAnsi="Arial Unicode MS" w:cs="Arial Unicode MS"/>
          <w:color w:val="000000"/>
          <w:kern w:val="0"/>
          <w:sz w:val="24"/>
          <w:szCs w:val="24"/>
          <w:lang w:eastAsia="ru-RU" w:bidi="ru-RU"/>
        </w:rPr>
        <w:softHyphen/>
        <w:t>ской, электрохимической, механической очистки воды от соединений метал</w:t>
      </w:r>
      <w:r w:rsidRPr="003A4C6A">
        <w:rPr>
          <w:rFonts w:ascii="Arial Unicode MS" w:eastAsia="Arial Unicode MS" w:hAnsi="Arial Unicode MS" w:cs="Arial Unicode MS"/>
          <w:color w:val="000000"/>
          <w:kern w:val="0"/>
          <w:sz w:val="24"/>
          <w:szCs w:val="24"/>
          <w:lang w:eastAsia="ru-RU" w:bidi="ru-RU"/>
        </w:rPr>
        <w:softHyphen/>
        <w:t>лов и нефтепродуктов, обращено внимание на существующие недостатки в конкретных способах очистки, дается их сравнительный анализ.</w:t>
      </w:r>
    </w:p>
    <w:p w:rsidR="003A4C6A" w:rsidRPr="003A4C6A" w:rsidRDefault="003A4C6A" w:rsidP="003A4C6A">
      <w:pPr>
        <w:tabs>
          <w:tab w:val="clear" w:pos="709"/>
        </w:tabs>
        <w:suppressAutoHyphens w:val="0"/>
        <w:spacing w:after="0" w:line="228" w:lineRule="exact"/>
        <w:ind w:firstLine="600"/>
        <w:jc w:val="left"/>
        <w:rPr>
          <w:rFonts w:ascii="Arial Unicode MS" w:eastAsia="Arial Unicode MS" w:hAnsi="Arial Unicode MS" w:cs="Arial Unicode MS"/>
          <w:color w:val="000000"/>
          <w:kern w:val="0"/>
          <w:sz w:val="24"/>
          <w:szCs w:val="24"/>
          <w:lang w:eastAsia="ru-RU" w:bidi="ru-RU"/>
        </w:rPr>
      </w:pPr>
      <w:r w:rsidRPr="003A4C6A">
        <w:rPr>
          <w:rFonts w:ascii="Arial Unicode MS" w:eastAsia="Arial Unicode MS" w:hAnsi="Arial Unicode MS" w:cs="Arial Unicode MS"/>
          <w:color w:val="000000"/>
          <w:kern w:val="0"/>
          <w:sz w:val="24"/>
          <w:szCs w:val="24"/>
          <w:lang w:eastAsia="ru-RU" w:bidi="ru-RU"/>
        </w:rPr>
        <w:t>Подробно проанализированы сорбционные методы очистки как наибо</w:t>
      </w:r>
      <w:r w:rsidRPr="003A4C6A">
        <w:rPr>
          <w:rFonts w:ascii="Arial Unicode MS" w:eastAsia="Arial Unicode MS" w:hAnsi="Arial Unicode MS" w:cs="Arial Unicode MS"/>
          <w:color w:val="000000"/>
          <w:kern w:val="0"/>
          <w:sz w:val="24"/>
          <w:szCs w:val="24"/>
          <w:lang w:eastAsia="ru-RU" w:bidi="ru-RU"/>
        </w:rPr>
        <w:softHyphen/>
        <w:t>лее перспективные и высокоэффективные. Обобщены результаты отечест</w:t>
      </w:r>
      <w:r w:rsidRPr="003A4C6A">
        <w:rPr>
          <w:rFonts w:ascii="Arial Unicode MS" w:eastAsia="Arial Unicode MS" w:hAnsi="Arial Unicode MS" w:cs="Arial Unicode MS"/>
          <w:color w:val="000000"/>
          <w:kern w:val="0"/>
          <w:sz w:val="24"/>
          <w:szCs w:val="24"/>
          <w:lang w:eastAsia="ru-RU" w:bidi="ru-RU"/>
        </w:rPr>
        <w:softHyphen/>
        <w:t>венных и зарубежных исследований по очистке воды с использованием сор</w:t>
      </w:r>
      <w:r w:rsidRPr="003A4C6A">
        <w:rPr>
          <w:rFonts w:ascii="Arial Unicode MS" w:eastAsia="Arial Unicode MS" w:hAnsi="Arial Unicode MS" w:cs="Arial Unicode MS"/>
          <w:color w:val="000000"/>
          <w:kern w:val="0"/>
          <w:sz w:val="24"/>
          <w:szCs w:val="24"/>
          <w:lang w:eastAsia="ru-RU" w:bidi="ru-RU"/>
        </w:rPr>
        <w:softHyphen/>
        <w:t>бентов на основе природного минерального и органического сырья, охарак</w:t>
      </w:r>
      <w:r w:rsidRPr="003A4C6A">
        <w:rPr>
          <w:rFonts w:ascii="Arial Unicode MS" w:eastAsia="Arial Unicode MS" w:hAnsi="Arial Unicode MS" w:cs="Arial Unicode MS"/>
          <w:color w:val="000000"/>
          <w:kern w:val="0"/>
          <w:sz w:val="24"/>
          <w:szCs w:val="24"/>
          <w:lang w:eastAsia="ru-RU" w:bidi="ru-RU"/>
        </w:rPr>
        <w:softHyphen/>
        <w:t>теризованы способы получения сорбционно-ионообменных материалов из растительных отходов, в том числе различные методы активации бентонито</w:t>
      </w:r>
      <w:r w:rsidRPr="003A4C6A">
        <w:rPr>
          <w:rFonts w:ascii="Arial Unicode MS" w:eastAsia="Arial Unicode MS" w:hAnsi="Arial Unicode MS" w:cs="Arial Unicode MS"/>
          <w:color w:val="000000"/>
          <w:kern w:val="0"/>
          <w:sz w:val="24"/>
          <w:szCs w:val="24"/>
          <w:lang w:eastAsia="ru-RU" w:bidi="ru-RU"/>
        </w:rPr>
        <w:softHyphen/>
        <w:t>вых глин и модификации растительного сырья. Определены направления исследований.</w:t>
      </w:r>
    </w:p>
    <w:p w:rsidR="003A4C6A" w:rsidRPr="003A4C6A" w:rsidRDefault="003A4C6A" w:rsidP="003A4C6A">
      <w:pPr>
        <w:tabs>
          <w:tab w:val="clear" w:pos="709"/>
        </w:tabs>
        <w:suppressAutoHyphens w:val="0"/>
        <w:spacing w:after="0" w:line="228" w:lineRule="exact"/>
        <w:ind w:firstLine="600"/>
        <w:jc w:val="left"/>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b/>
          <w:bCs/>
          <w:color w:val="000000"/>
          <w:kern w:val="0"/>
          <w:sz w:val="20"/>
          <w:szCs w:val="20"/>
          <w:lang w:eastAsia="ru-RU" w:bidi="ru-RU"/>
        </w:rPr>
        <w:t xml:space="preserve">В третьей главе </w:t>
      </w:r>
      <w:r w:rsidRPr="003A4C6A">
        <w:rPr>
          <w:rFonts w:ascii="Arial Unicode MS" w:eastAsia="Arial Unicode MS" w:hAnsi="Arial Unicode MS" w:cs="Arial Unicode MS"/>
          <w:color w:val="000000"/>
          <w:kern w:val="0"/>
          <w:sz w:val="24"/>
          <w:szCs w:val="24"/>
          <w:lang w:eastAsia="ru-RU" w:bidi="ru-RU"/>
        </w:rPr>
        <w:t>представлены методики анализа соединений метал</w:t>
      </w:r>
      <w:r w:rsidRPr="003A4C6A">
        <w:rPr>
          <w:rFonts w:ascii="Arial Unicode MS" w:eastAsia="Arial Unicode MS" w:hAnsi="Arial Unicode MS" w:cs="Arial Unicode MS"/>
          <w:color w:val="000000"/>
          <w:kern w:val="0"/>
          <w:sz w:val="24"/>
          <w:szCs w:val="24"/>
          <w:lang w:eastAsia="ru-RU" w:bidi="ru-RU"/>
        </w:rPr>
        <w:softHyphen/>
        <w:t>лов, жесткости, нефтепродуктов в воде различными методами. Приводятся методики определения физико-механических свойств сорбентов: спектров поглощения ИК-излучения, насыпной плотности, механической прочности, фракционного состава, влажности, зольности, суммарного объема макропор, суммарной пористости и параметров пористой структуры, рентгеноспек</w:t>
      </w:r>
      <w:r w:rsidRPr="003A4C6A">
        <w:rPr>
          <w:rFonts w:ascii="Arial Unicode MS" w:eastAsia="Arial Unicode MS" w:hAnsi="Arial Unicode MS" w:cs="Arial Unicode MS"/>
          <w:color w:val="000000"/>
          <w:kern w:val="0"/>
          <w:sz w:val="24"/>
          <w:szCs w:val="24"/>
          <w:lang w:eastAsia="ru-RU" w:bidi="ru-RU"/>
        </w:rPr>
        <w:softHyphen/>
        <w:t>трального анализа, структуры и состава материалов, сорбционной емкости в статических и динамических условиях.</w:t>
      </w:r>
    </w:p>
    <w:p w:rsidR="003A4C6A" w:rsidRPr="003A4C6A" w:rsidRDefault="003A4C6A" w:rsidP="003A4C6A">
      <w:pPr>
        <w:tabs>
          <w:tab w:val="clear" w:pos="709"/>
        </w:tabs>
        <w:suppressAutoHyphens w:val="0"/>
        <w:spacing w:after="0" w:line="228" w:lineRule="exact"/>
        <w:ind w:firstLine="600"/>
        <w:jc w:val="left"/>
        <w:rPr>
          <w:rFonts w:ascii="Arial Unicode MS" w:eastAsia="Arial Unicode MS" w:hAnsi="Arial Unicode MS" w:cs="Arial Unicode MS"/>
          <w:color w:val="000000"/>
          <w:kern w:val="0"/>
          <w:sz w:val="24"/>
          <w:szCs w:val="24"/>
          <w:lang w:eastAsia="ru-RU" w:bidi="ru-RU"/>
        </w:rPr>
      </w:pPr>
      <w:r w:rsidRPr="003A4C6A">
        <w:rPr>
          <w:rFonts w:ascii="Arial Unicode MS" w:eastAsia="Arial Unicode MS" w:hAnsi="Arial Unicode MS" w:cs="Arial Unicode MS"/>
          <w:color w:val="000000"/>
          <w:kern w:val="0"/>
          <w:sz w:val="24"/>
          <w:szCs w:val="24"/>
          <w:lang w:eastAsia="ru-RU" w:bidi="ru-RU"/>
        </w:rPr>
        <w:t>Изложены методики получения сорбционных материалов на основе растительного и минерального сырья: древесных опилок, бентонитовых глин различных месторождений, базальтового волокна, лузги гречихи и подсол</w:t>
      </w:r>
      <w:r w:rsidRPr="003A4C6A">
        <w:rPr>
          <w:rFonts w:ascii="Arial Unicode MS" w:eastAsia="Arial Unicode MS" w:hAnsi="Arial Unicode MS" w:cs="Arial Unicode MS"/>
          <w:color w:val="000000"/>
          <w:kern w:val="0"/>
          <w:sz w:val="24"/>
          <w:szCs w:val="24"/>
          <w:lang w:eastAsia="ru-RU" w:bidi="ru-RU"/>
        </w:rPr>
        <w:softHyphen/>
        <w:t>нечника.</w:t>
      </w:r>
    </w:p>
    <w:p w:rsidR="003A4C6A" w:rsidRPr="003A4C6A" w:rsidRDefault="003A4C6A" w:rsidP="003A4C6A">
      <w:pPr>
        <w:tabs>
          <w:tab w:val="clear" w:pos="709"/>
        </w:tabs>
        <w:suppressAutoHyphens w:val="0"/>
        <w:spacing w:after="0" w:line="240" w:lineRule="auto"/>
        <w:ind w:firstLine="600"/>
        <w:jc w:val="left"/>
        <w:rPr>
          <w:rFonts w:ascii="Arial Unicode MS" w:eastAsia="Arial Unicode MS" w:hAnsi="Arial Unicode MS" w:cs="Arial Unicode MS"/>
          <w:color w:val="000000"/>
          <w:kern w:val="0"/>
          <w:sz w:val="24"/>
          <w:szCs w:val="24"/>
          <w:lang w:eastAsia="ru-RU" w:bidi="ru-RU"/>
        </w:rPr>
      </w:pPr>
      <w:r w:rsidRPr="003A4C6A">
        <w:rPr>
          <w:rFonts w:ascii="Arial Unicode MS" w:eastAsia="Arial Unicode MS" w:hAnsi="Arial Unicode MS" w:cs="Arial Unicode MS"/>
          <w:color w:val="000000"/>
          <w:kern w:val="0"/>
          <w:sz w:val="24"/>
          <w:szCs w:val="24"/>
          <w:lang w:eastAsia="ru-RU" w:bidi="ru-RU"/>
        </w:rPr>
        <w:t>В четвертой главе представлены результаты изучения процессов очи</w:t>
      </w:r>
      <w:r w:rsidRPr="003A4C6A">
        <w:rPr>
          <w:rFonts w:ascii="Arial Unicode MS" w:eastAsia="Arial Unicode MS" w:hAnsi="Arial Unicode MS" w:cs="Arial Unicode MS"/>
          <w:color w:val="000000"/>
          <w:kern w:val="0"/>
          <w:sz w:val="24"/>
          <w:szCs w:val="24"/>
          <w:lang w:eastAsia="ru-RU" w:bidi="ru-RU"/>
        </w:rPr>
        <w:softHyphen/>
        <w:t>стки воды с использованием полученных материалов.</w:t>
      </w:r>
    </w:p>
    <w:p w:rsidR="003A4C6A" w:rsidRPr="003A4C6A" w:rsidRDefault="003A4C6A" w:rsidP="003A4C6A">
      <w:pPr>
        <w:tabs>
          <w:tab w:val="clear" w:pos="709"/>
        </w:tabs>
        <w:suppressAutoHyphens w:val="0"/>
        <w:spacing w:after="39" w:line="200" w:lineRule="exact"/>
        <w:ind w:firstLine="600"/>
        <w:jc w:val="left"/>
        <w:rPr>
          <w:rFonts w:ascii="Arial Unicode MS" w:eastAsia="Arial Unicode MS" w:hAnsi="Arial Unicode MS" w:cs="Arial Unicode MS"/>
          <w:color w:val="000000"/>
          <w:kern w:val="0"/>
          <w:sz w:val="24"/>
          <w:szCs w:val="24"/>
          <w:lang w:eastAsia="ru-RU" w:bidi="ru-RU"/>
        </w:rPr>
      </w:pPr>
      <w:r w:rsidRPr="003A4C6A">
        <w:rPr>
          <w:rFonts w:ascii="Arial Unicode MS" w:eastAsia="Arial Unicode MS" w:hAnsi="Arial Unicode MS" w:cs="Arial Unicode MS"/>
          <w:color w:val="000000"/>
          <w:kern w:val="0"/>
          <w:sz w:val="24"/>
          <w:szCs w:val="24"/>
          <w:lang w:eastAsia="ru-RU" w:bidi="ru-RU"/>
        </w:rPr>
        <w:t>Изучение физико-механических свойств и структуры сорбентов</w:t>
      </w:r>
    </w:p>
    <w:p w:rsidR="003A4C6A" w:rsidRPr="003A4C6A" w:rsidRDefault="003A4C6A" w:rsidP="003A4C6A">
      <w:pPr>
        <w:tabs>
          <w:tab w:val="clear" w:pos="709"/>
        </w:tabs>
        <w:suppressAutoHyphens w:val="0"/>
        <w:spacing w:after="0" w:line="240" w:lineRule="auto"/>
        <w:ind w:firstLine="600"/>
        <w:jc w:val="left"/>
        <w:rPr>
          <w:rFonts w:ascii="Arial Unicode MS" w:eastAsia="Arial Unicode MS" w:hAnsi="Arial Unicode MS" w:cs="Arial Unicode MS"/>
          <w:color w:val="000000"/>
          <w:kern w:val="0"/>
          <w:sz w:val="24"/>
          <w:szCs w:val="24"/>
          <w:lang w:eastAsia="ru-RU" w:bidi="ru-RU"/>
        </w:rPr>
      </w:pPr>
      <w:r w:rsidRPr="003A4C6A">
        <w:rPr>
          <w:rFonts w:ascii="Arial Unicode MS" w:eastAsia="Arial Unicode MS" w:hAnsi="Arial Unicode MS" w:cs="Arial Unicode MS"/>
          <w:color w:val="000000"/>
          <w:kern w:val="0"/>
          <w:sz w:val="24"/>
          <w:szCs w:val="24"/>
          <w:lang w:eastAsia="ru-RU" w:bidi="ru-RU"/>
        </w:rPr>
        <w:t>Приводятся характеристики физико-механических свойств, состава и структуры полученных сорбентов, что позволяет определить возможность проведения процессов сорбции и регенерации материалов.</w:t>
      </w:r>
    </w:p>
    <w:p w:rsidR="003A4C6A" w:rsidRPr="003A4C6A" w:rsidRDefault="003A4C6A" w:rsidP="003A4C6A">
      <w:pPr>
        <w:tabs>
          <w:tab w:val="clear" w:pos="709"/>
        </w:tabs>
        <w:suppressAutoHyphens w:val="0"/>
        <w:spacing w:after="0" w:line="240" w:lineRule="auto"/>
        <w:ind w:firstLine="600"/>
        <w:jc w:val="left"/>
        <w:rPr>
          <w:rFonts w:ascii="Arial Unicode MS" w:eastAsia="Arial Unicode MS" w:hAnsi="Arial Unicode MS" w:cs="Arial Unicode MS"/>
          <w:color w:val="000000"/>
          <w:kern w:val="0"/>
          <w:sz w:val="24"/>
          <w:szCs w:val="24"/>
          <w:lang w:eastAsia="ru-RU" w:bidi="ru-RU"/>
        </w:rPr>
      </w:pPr>
      <w:r w:rsidRPr="003A4C6A">
        <w:rPr>
          <w:rFonts w:ascii="Arial Unicode MS" w:eastAsia="Arial Unicode MS" w:hAnsi="Arial Unicode MS" w:cs="Arial Unicode MS"/>
          <w:color w:val="000000"/>
          <w:kern w:val="0"/>
          <w:sz w:val="24"/>
          <w:szCs w:val="24"/>
          <w:lang w:eastAsia="ru-RU" w:bidi="ru-RU"/>
        </w:rPr>
        <w:t>Определено, что суммарный объем пор изменяется в зависимости от типа используемого модификатора. Наибольшее значение характерно для Бенома-М с сосновыми опилками, модифицированными гидроксидом натрия.</w:t>
      </w:r>
    </w:p>
    <w:p w:rsidR="003A4C6A" w:rsidRPr="003A4C6A" w:rsidRDefault="003A4C6A" w:rsidP="003A4C6A">
      <w:pPr>
        <w:tabs>
          <w:tab w:val="clear" w:pos="709"/>
        </w:tabs>
        <w:suppressAutoHyphens w:val="0"/>
        <w:spacing w:after="0" w:line="240" w:lineRule="auto"/>
        <w:ind w:firstLine="600"/>
        <w:jc w:val="left"/>
        <w:rPr>
          <w:rFonts w:ascii="Arial Unicode MS" w:eastAsia="Arial Unicode MS" w:hAnsi="Arial Unicode MS" w:cs="Arial Unicode MS"/>
          <w:color w:val="000000"/>
          <w:kern w:val="0"/>
          <w:sz w:val="24"/>
          <w:szCs w:val="24"/>
          <w:lang w:eastAsia="ru-RU" w:bidi="ru-RU"/>
        </w:rPr>
      </w:pPr>
      <w:r w:rsidRPr="003A4C6A">
        <w:rPr>
          <w:rFonts w:ascii="Arial Unicode MS" w:eastAsia="Arial Unicode MS" w:hAnsi="Arial Unicode MS" w:cs="Arial Unicode MS"/>
          <w:color w:val="000000"/>
          <w:kern w:val="0"/>
          <w:sz w:val="24"/>
          <w:szCs w:val="24"/>
          <w:lang w:eastAsia="ru-RU" w:bidi="ru-RU"/>
        </w:rPr>
        <w:t>Проведенные исследования показали, что в материалах на основе опи</w:t>
      </w:r>
      <w:r w:rsidRPr="003A4C6A">
        <w:rPr>
          <w:rFonts w:ascii="Arial Unicode MS" w:eastAsia="Arial Unicode MS" w:hAnsi="Arial Unicode MS" w:cs="Arial Unicode MS"/>
          <w:color w:val="000000"/>
          <w:kern w:val="0"/>
          <w:sz w:val="24"/>
          <w:szCs w:val="24"/>
          <w:lang w:eastAsia="ru-RU" w:bidi="ru-RU"/>
        </w:rPr>
        <w:softHyphen/>
        <w:t>лок и бентонитов (Беном-М) увеличение доли опилок в составе сорбентов приводит к уменьшению их механической прочности и зольности, но при этом возрастает влажность материала и суммарный объем пор. Выявлено, что вид опилок и бентонита, а также способ активации последнего практически не влияют на физико-механические свойства, определяющим является доля бентонита в составе сорбента - с ее увеличением наблюдается рост механи</w:t>
      </w:r>
      <w:r w:rsidRPr="003A4C6A">
        <w:rPr>
          <w:rFonts w:ascii="Arial Unicode MS" w:eastAsia="Arial Unicode MS" w:hAnsi="Arial Unicode MS" w:cs="Arial Unicode MS"/>
          <w:color w:val="000000"/>
          <w:kern w:val="0"/>
          <w:sz w:val="24"/>
          <w:szCs w:val="24"/>
          <w:lang w:eastAsia="ru-RU" w:bidi="ru-RU"/>
        </w:rPr>
        <w:softHyphen/>
        <w:t>ческой прочности материалов.</w:t>
      </w:r>
    </w:p>
    <w:p w:rsidR="003A4C6A" w:rsidRPr="003A4C6A" w:rsidRDefault="003A4C6A" w:rsidP="003A4C6A">
      <w:pPr>
        <w:tabs>
          <w:tab w:val="clear" w:pos="709"/>
        </w:tabs>
        <w:suppressAutoHyphens w:val="0"/>
        <w:spacing w:after="0" w:line="240" w:lineRule="auto"/>
        <w:ind w:firstLine="600"/>
        <w:jc w:val="left"/>
        <w:rPr>
          <w:rFonts w:ascii="Arial Unicode MS" w:eastAsia="Arial Unicode MS" w:hAnsi="Arial Unicode MS" w:cs="Arial Unicode MS"/>
          <w:color w:val="000000"/>
          <w:kern w:val="0"/>
          <w:sz w:val="24"/>
          <w:szCs w:val="24"/>
          <w:lang w:eastAsia="ru-RU" w:bidi="ru-RU"/>
        </w:rPr>
      </w:pPr>
      <w:r w:rsidRPr="003A4C6A">
        <w:rPr>
          <w:rFonts w:ascii="Arial Unicode MS" w:eastAsia="Arial Unicode MS" w:hAnsi="Arial Unicode MS" w:cs="Arial Unicode MS"/>
          <w:color w:val="000000"/>
          <w:kern w:val="0"/>
          <w:sz w:val="24"/>
          <w:szCs w:val="24"/>
          <w:lang w:eastAsia="ru-RU" w:bidi="ru-RU"/>
        </w:rPr>
        <w:t>При анализе функционального состава Бенома-М методом ИК- спектроскопии выявлено, что применение различных типов бентонитов не оказывает существенного влияния на изменение ИК-спектра сорбентов, из чего сделан вывод о том, что закрепление бентонитовой глины на поверхно</w:t>
      </w:r>
      <w:r w:rsidRPr="003A4C6A">
        <w:rPr>
          <w:rFonts w:ascii="Arial Unicode MS" w:eastAsia="Arial Unicode MS" w:hAnsi="Arial Unicode MS" w:cs="Arial Unicode MS"/>
          <w:color w:val="000000"/>
          <w:kern w:val="0"/>
          <w:sz w:val="24"/>
          <w:szCs w:val="24"/>
          <w:lang w:eastAsia="ru-RU" w:bidi="ru-RU"/>
        </w:rPr>
        <w:softHyphen/>
        <w:t>сти материала происходит механически.</w:t>
      </w:r>
    </w:p>
    <w:p w:rsidR="003A4C6A" w:rsidRPr="003A4C6A" w:rsidRDefault="003A4C6A" w:rsidP="003A4C6A">
      <w:pPr>
        <w:tabs>
          <w:tab w:val="clear" w:pos="709"/>
        </w:tabs>
        <w:suppressAutoHyphens w:val="0"/>
        <w:spacing w:after="0" w:line="240" w:lineRule="auto"/>
        <w:ind w:firstLine="600"/>
        <w:jc w:val="left"/>
        <w:rPr>
          <w:rFonts w:ascii="Arial Unicode MS" w:eastAsia="Arial Unicode MS" w:hAnsi="Arial Unicode MS" w:cs="Arial Unicode MS"/>
          <w:color w:val="000000"/>
          <w:kern w:val="0"/>
          <w:sz w:val="24"/>
          <w:szCs w:val="24"/>
          <w:lang w:eastAsia="ru-RU" w:bidi="ru-RU"/>
        </w:rPr>
      </w:pPr>
      <w:r w:rsidRPr="003A4C6A">
        <w:rPr>
          <w:rFonts w:ascii="Arial Unicode MS" w:eastAsia="Arial Unicode MS" w:hAnsi="Arial Unicode MS" w:cs="Arial Unicode MS"/>
          <w:color w:val="000000"/>
          <w:kern w:val="0"/>
          <w:sz w:val="24"/>
          <w:szCs w:val="24"/>
          <w:lang w:eastAsia="ru-RU" w:bidi="ru-RU"/>
        </w:rPr>
        <w:t>С помощью сканирующего электронного микроскопа был изучен хи</w:t>
      </w:r>
      <w:r w:rsidRPr="003A4C6A">
        <w:rPr>
          <w:rFonts w:ascii="Arial Unicode MS" w:eastAsia="Arial Unicode MS" w:hAnsi="Arial Unicode MS" w:cs="Arial Unicode MS"/>
          <w:color w:val="000000"/>
          <w:kern w:val="0"/>
          <w:sz w:val="24"/>
          <w:szCs w:val="24"/>
          <w:lang w:eastAsia="ru-RU" w:bidi="ru-RU"/>
        </w:rPr>
        <w:softHyphen/>
        <w:t>мический состав бентонитов и материалов, полученных на их основе. Преоб</w:t>
      </w:r>
      <w:r w:rsidRPr="003A4C6A">
        <w:rPr>
          <w:rFonts w:ascii="Arial Unicode MS" w:eastAsia="Arial Unicode MS" w:hAnsi="Arial Unicode MS" w:cs="Arial Unicode MS"/>
          <w:color w:val="000000"/>
          <w:kern w:val="0"/>
          <w:sz w:val="24"/>
          <w:szCs w:val="24"/>
          <w:lang w:eastAsia="ru-RU" w:bidi="ru-RU"/>
        </w:rPr>
        <w:softHyphen/>
        <w:t>ладающими элементами неактивированных бентонитов (всех рассматривае</w:t>
      </w:r>
      <w:r w:rsidRPr="003A4C6A">
        <w:rPr>
          <w:rFonts w:ascii="Arial Unicode MS" w:eastAsia="Arial Unicode MS" w:hAnsi="Arial Unicode MS" w:cs="Arial Unicode MS"/>
          <w:color w:val="000000"/>
          <w:kern w:val="0"/>
          <w:sz w:val="24"/>
          <w:szCs w:val="24"/>
          <w:lang w:eastAsia="ru-RU" w:bidi="ru-RU"/>
        </w:rPr>
        <w:softHyphen/>
        <w:t>мых месторождений) являются кремний, алюминий и кислород (рисунок 3 а). Также можно отметить присутствие таких элементов как магний, натрий, калий, способных обмениваться на ионы металлов в процессе ионного обме</w:t>
      </w:r>
      <w:r w:rsidRPr="003A4C6A">
        <w:rPr>
          <w:rFonts w:ascii="Arial Unicode MS" w:eastAsia="Arial Unicode MS" w:hAnsi="Arial Unicode MS" w:cs="Arial Unicode MS"/>
          <w:color w:val="000000"/>
          <w:kern w:val="0"/>
          <w:sz w:val="24"/>
          <w:szCs w:val="24"/>
          <w:lang w:eastAsia="ru-RU" w:bidi="ru-RU"/>
        </w:rPr>
        <w:softHyphen/>
        <w:t>на. При этом натрий, играющий основную роль в ионном обмене, содержится в достаточно большом количестве (5,3 масс. %).</w:t>
      </w:r>
    </w:p>
    <w:p w:rsidR="003A4C6A" w:rsidRPr="003A4C6A" w:rsidRDefault="003A4C6A" w:rsidP="003A4C6A">
      <w:pPr>
        <w:tabs>
          <w:tab w:val="clear" w:pos="709"/>
        </w:tabs>
        <w:suppressAutoHyphens w:val="0"/>
        <w:spacing w:after="0" w:line="240" w:lineRule="auto"/>
        <w:ind w:firstLine="360"/>
        <w:jc w:val="left"/>
        <w:rPr>
          <w:rFonts w:ascii="Arial Unicode MS" w:eastAsia="Arial Unicode MS" w:hAnsi="Arial Unicode MS" w:cs="Arial Unicode MS"/>
          <w:color w:val="000000"/>
          <w:kern w:val="0"/>
          <w:sz w:val="24"/>
          <w:szCs w:val="24"/>
          <w:lang w:eastAsia="ru-RU" w:bidi="ru-RU"/>
        </w:rPr>
      </w:pPr>
      <w:r w:rsidRPr="003A4C6A">
        <w:rPr>
          <w:rFonts w:ascii="Arial Unicode MS" w:eastAsia="Arial Unicode MS" w:hAnsi="Arial Unicode MS" w:cs="Arial Unicode MS"/>
          <w:color w:val="000000"/>
          <w:kern w:val="0"/>
          <w:sz w:val="24"/>
          <w:szCs w:val="24"/>
          <w:lang w:eastAsia="ru-RU" w:bidi="ru-RU"/>
        </w:rPr>
        <w:t>Данные анализа указывают на изменение химического состава бентони</w:t>
      </w:r>
      <w:r w:rsidRPr="003A4C6A">
        <w:rPr>
          <w:rFonts w:ascii="Arial Unicode MS" w:eastAsia="Arial Unicode MS" w:hAnsi="Arial Unicode MS" w:cs="Arial Unicode MS"/>
          <w:color w:val="000000"/>
          <w:kern w:val="0"/>
          <w:sz w:val="24"/>
          <w:szCs w:val="24"/>
          <w:lang w:eastAsia="ru-RU" w:bidi="ru-RU"/>
        </w:rPr>
        <w:softHyphen/>
        <w:t>товой глины при активации. Уменьшается количество кремния, алюминия, железа и магния, щелочных и щелочно-земельных металлов (рисунок 3, б), из чего можно судить о частичном разрушении кристаллической решетки мине</w:t>
      </w:r>
      <w:r w:rsidRPr="003A4C6A">
        <w:rPr>
          <w:rFonts w:ascii="Arial Unicode MS" w:eastAsia="Arial Unicode MS" w:hAnsi="Arial Unicode MS" w:cs="Arial Unicode MS"/>
          <w:color w:val="000000"/>
          <w:kern w:val="0"/>
          <w:sz w:val="24"/>
          <w:szCs w:val="24"/>
          <w:lang w:eastAsia="ru-RU" w:bidi="ru-RU"/>
        </w:rPr>
        <w:softHyphen/>
        <w:t>рала. Активированный бентонит характеризуется значительно меньшим со</w:t>
      </w:r>
      <w:r w:rsidRPr="003A4C6A">
        <w:rPr>
          <w:rFonts w:ascii="Arial Unicode MS" w:eastAsia="Arial Unicode MS" w:hAnsi="Arial Unicode MS" w:cs="Arial Unicode MS"/>
          <w:color w:val="000000"/>
          <w:kern w:val="0"/>
          <w:sz w:val="24"/>
          <w:szCs w:val="24"/>
          <w:lang w:eastAsia="ru-RU" w:bidi="ru-RU"/>
        </w:rPr>
        <w:softHyphen/>
        <w:t>держанием кремния, алюминия, железа, магния, кальция, титана и более вы</w:t>
      </w:r>
      <w:r w:rsidRPr="003A4C6A">
        <w:rPr>
          <w:rFonts w:ascii="Arial Unicode MS" w:eastAsia="Arial Unicode MS" w:hAnsi="Arial Unicode MS" w:cs="Arial Unicode MS"/>
          <w:color w:val="000000"/>
          <w:kern w:val="0"/>
          <w:sz w:val="24"/>
          <w:szCs w:val="24"/>
          <w:lang w:eastAsia="ru-RU" w:bidi="ru-RU"/>
        </w:rPr>
        <w:softHyphen/>
        <w:t>соким содержанием натрия, что свидетельствует о замещении части ионов в материале на более активные ионы натрия, и позволяет говорить о возраста</w:t>
      </w:r>
      <w:r w:rsidRPr="003A4C6A">
        <w:rPr>
          <w:rFonts w:ascii="Arial Unicode MS" w:eastAsia="Arial Unicode MS" w:hAnsi="Arial Unicode MS" w:cs="Arial Unicode MS"/>
          <w:color w:val="000000"/>
          <w:kern w:val="0"/>
          <w:sz w:val="24"/>
          <w:szCs w:val="24"/>
          <w:lang w:eastAsia="ru-RU" w:bidi="ru-RU"/>
        </w:rPr>
        <w:softHyphen/>
        <w:t>нии ионообменных свойств активированного, в частности, карбонатом на</w:t>
      </w:r>
      <w:r w:rsidRPr="003A4C6A">
        <w:rPr>
          <w:rFonts w:ascii="Arial Unicode MS" w:eastAsia="Arial Unicode MS" w:hAnsi="Arial Unicode MS" w:cs="Arial Unicode MS"/>
          <w:color w:val="000000"/>
          <w:kern w:val="0"/>
          <w:sz w:val="24"/>
          <w:szCs w:val="24"/>
          <w:lang w:eastAsia="ru-RU" w:bidi="ru-RU"/>
        </w:rPr>
        <w:softHyphen/>
        <w:t>трия бентонита, по сравнению с неактивированным.</w:t>
      </w:r>
    </w:p>
    <w:p w:rsidR="003A4C6A" w:rsidRPr="003A4C6A" w:rsidRDefault="003A4C6A" w:rsidP="003A4C6A">
      <w:pPr>
        <w:framePr w:h="2165" w:wrap="notBeside" w:vAnchor="text" w:hAnchor="text" w:xAlign="center" w:y="1"/>
        <w:tabs>
          <w:tab w:val="clear" w:pos="709"/>
        </w:tabs>
        <w:suppressAutoHyphens w:val="0"/>
        <w:spacing w:after="0" w:line="240" w:lineRule="auto"/>
        <w:ind w:firstLine="0"/>
        <w:jc w:val="center"/>
        <w:rPr>
          <w:rFonts w:ascii="Arial Unicode MS" w:eastAsia="Arial Unicode MS" w:hAnsi="Arial Unicode MS" w:cs="Arial Unicode MS"/>
          <w:color w:val="000000"/>
          <w:kern w:val="0"/>
          <w:sz w:val="2"/>
          <w:szCs w:val="2"/>
          <w:lang w:eastAsia="ru-RU" w:bidi="ru-RU"/>
        </w:rPr>
      </w:pPr>
      <w:r>
        <w:rPr>
          <w:rFonts w:ascii="Arial Unicode MS" w:eastAsia="Arial Unicode MS" w:hAnsi="Arial Unicode MS" w:cs="Arial Unicode MS"/>
          <w:noProof/>
          <w:color w:val="000000"/>
          <w:kern w:val="0"/>
          <w:sz w:val="24"/>
          <w:szCs w:val="24"/>
          <w:lang w:eastAsia="ru-RU"/>
        </w:rPr>
        <w:drawing>
          <wp:inline distT="0" distB="0" distL="0" distR="0">
            <wp:extent cx="3903345" cy="1386205"/>
            <wp:effectExtent l="19050" t="0" r="1905" b="0"/>
            <wp:docPr id="1751" name="Рисунок 1751" descr="C:\Users\Pavel\AppData\Local\Temp\Rar$DIa0.401\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1" descr="C:\Users\Pavel\AppData\Local\Temp\Rar$DIa0.401\media\image5.jpeg"/>
                    <pic:cNvPicPr>
                      <a:picLocks noChangeAspect="1" noChangeArrowheads="1"/>
                    </pic:cNvPicPr>
                  </pic:nvPicPr>
                  <pic:blipFill>
                    <a:blip r:embed="rId15" cstate="print"/>
                    <a:srcRect/>
                    <a:stretch>
                      <a:fillRect/>
                    </a:stretch>
                  </pic:blipFill>
                  <pic:spPr bwMode="auto">
                    <a:xfrm>
                      <a:off x="0" y="0"/>
                      <a:ext cx="3903345" cy="1386205"/>
                    </a:xfrm>
                    <a:prstGeom prst="rect">
                      <a:avLst/>
                    </a:prstGeom>
                    <a:noFill/>
                    <a:ln w="9525">
                      <a:noFill/>
                      <a:miter lim="800000"/>
                      <a:headEnd/>
                      <a:tailEnd/>
                    </a:ln>
                  </pic:spPr>
                </pic:pic>
              </a:graphicData>
            </a:graphic>
          </wp:inline>
        </w:drawing>
      </w:r>
    </w:p>
    <w:p w:rsidR="003A4C6A" w:rsidRPr="003A4C6A" w:rsidRDefault="003A4C6A" w:rsidP="003A4C6A">
      <w:pPr>
        <w:framePr w:h="2165" w:wrap="notBeside" w:vAnchor="text" w:hAnchor="text" w:xAlign="center" w:y="1"/>
        <w:tabs>
          <w:tab w:val="clear" w:pos="709"/>
        </w:tabs>
        <w:suppressAutoHyphens w:val="0"/>
        <w:spacing w:after="0" w:line="160" w:lineRule="exact"/>
        <w:ind w:firstLine="0"/>
        <w:jc w:val="left"/>
        <w:rPr>
          <w:rFonts w:ascii="Times New Roman" w:eastAsia="Times New Roman" w:hAnsi="Times New Roman" w:cs="Times New Roman"/>
          <w:i/>
          <w:iCs/>
          <w:kern w:val="0"/>
          <w:sz w:val="16"/>
          <w:szCs w:val="16"/>
          <w:lang w:eastAsia="ru-RU" w:bidi="ru-RU"/>
        </w:rPr>
      </w:pPr>
      <w:r w:rsidRPr="003A4C6A">
        <w:rPr>
          <w:rFonts w:ascii="Times New Roman" w:eastAsia="Times New Roman" w:hAnsi="Times New Roman" w:cs="Times New Roman"/>
          <w:i/>
          <w:iCs/>
          <w:color w:val="000000"/>
          <w:kern w:val="0"/>
          <w:sz w:val="16"/>
          <w:szCs w:val="16"/>
          <w:lang w:eastAsia="ru-RU" w:bidi="ru-RU"/>
        </w:rPr>
        <w:t>а</w:t>
      </w:r>
    </w:p>
    <w:p w:rsidR="003A4C6A" w:rsidRPr="003A4C6A" w:rsidRDefault="003A4C6A" w:rsidP="003A4C6A">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pPr>
    </w:p>
    <w:p w:rsidR="003A4C6A" w:rsidRPr="003A4C6A" w:rsidRDefault="003A4C6A" w:rsidP="003A4C6A">
      <w:pPr>
        <w:framePr w:h="2386" w:wrap="notBeside" w:vAnchor="text" w:hAnchor="text" w:xAlign="center" w:y="1"/>
        <w:tabs>
          <w:tab w:val="clear" w:pos="709"/>
        </w:tabs>
        <w:suppressAutoHyphens w:val="0"/>
        <w:spacing w:after="0" w:line="240" w:lineRule="auto"/>
        <w:ind w:firstLine="0"/>
        <w:jc w:val="center"/>
        <w:rPr>
          <w:rFonts w:ascii="Arial Unicode MS" w:eastAsia="Arial Unicode MS" w:hAnsi="Arial Unicode MS" w:cs="Arial Unicode MS"/>
          <w:color w:val="000000"/>
          <w:kern w:val="0"/>
          <w:sz w:val="2"/>
          <w:szCs w:val="2"/>
          <w:lang w:eastAsia="ru-RU" w:bidi="ru-RU"/>
        </w:rPr>
      </w:pPr>
      <w:r>
        <w:rPr>
          <w:rFonts w:ascii="Arial Unicode MS" w:eastAsia="Arial Unicode MS" w:hAnsi="Arial Unicode MS" w:cs="Arial Unicode MS"/>
          <w:noProof/>
          <w:color w:val="000000"/>
          <w:kern w:val="0"/>
          <w:sz w:val="24"/>
          <w:szCs w:val="24"/>
          <w:lang w:eastAsia="ru-RU"/>
        </w:rPr>
        <w:drawing>
          <wp:inline distT="0" distB="0" distL="0" distR="0">
            <wp:extent cx="3824605" cy="1524000"/>
            <wp:effectExtent l="19050" t="0" r="4445" b="0"/>
            <wp:docPr id="1752" name="Рисунок 1752" descr="C:\Users\Pavel\AppData\Local\Temp\Rar$DIa0.401\media\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2" descr="C:\Users\Pavel\AppData\Local\Temp\Rar$DIa0.401\media\image6.jpeg"/>
                    <pic:cNvPicPr>
                      <a:picLocks noChangeAspect="1" noChangeArrowheads="1"/>
                    </pic:cNvPicPr>
                  </pic:nvPicPr>
                  <pic:blipFill>
                    <a:blip r:embed="rId16" cstate="print"/>
                    <a:srcRect/>
                    <a:stretch>
                      <a:fillRect/>
                    </a:stretch>
                  </pic:blipFill>
                  <pic:spPr bwMode="auto">
                    <a:xfrm>
                      <a:off x="0" y="0"/>
                      <a:ext cx="3824605" cy="1524000"/>
                    </a:xfrm>
                    <a:prstGeom prst="rect">
                      <a:avLst/>
                    </a:prstGeom>
                    <a:noFill/>
                    <a:ln w="9525">
                      <a:noFill/>
                      <a:miter lim="800000"/>
                      <a:headEnd/>
                      <a:tailEnd/>
                    </a:ln>
                  </pic:spPr>
                </pic:pic>
              </a:graphicData>
            </a:graphic>
          </wp:inline>
        </w:drawing>
      </w:r>
    </w:p>
    <w:p w:rsidR="003A4C6A" w:rsidRPr="003A4C6A" w:rsidRDefault="003A4C6A" w:rsidP="003A4C6A">
      <w:pPr>
        <w:framePr w:h="2386" w:wrap="notBeside" w:vAnchor="text" w:hAnchor="text" w:xAlign="center" w:y="1"/>
        <w:tabs>
          <w:tab w:val="clear" w:pos="709"/>
        </w:tabs>
        <w:suppressAutoHyphens w:val="0"/>
        <w:spacing w:after="0" w:line="206" w:lineRule="exact"/>
        <w:ind w:firstLine="0"/>
        <w:rPr>
          <w:rFonts w:ascii="Times New Roman" w:eastAsia="Times New Roman" w:hAnsi="Times New Roman" w:cs="Times New Roman"/>
          <w:kern w:val="0"/>
          <w:sz w:val="18"/>
          <w:szCs w:val="18"/>
          <w:lang w:eastAsia="ru-RU" w:bidi="ru-RU"/>
        </w:rPr>
      </w:pPr>
      <w:r w:rsidRPr="003A4C6A">
        <w:rPr>
          <w:rFonts w:ascii="Times New Roman" w:eastAsia="Times New Roman" w:hAnsi="Times New Roman" w:cs="Times New Roman"/>
          <w:color w:val="000000"/>
          <w:kern w:val="0"/>
          <w:sz w:val="18"/>
          <w:szCs w:val="18"/>
          <w:lang w:eastAsia="ru-RU" w:bidi="ru-RU"/>
        </w:rPr>
        <w:t>Рисунок 3 - Химический состав кальциевого бентонита Таганского месторождения: а - неактивированного; б - активированного</w:t>
      </w:r>
    </w:p>
    <w:p w:rsidR="003A4C6A" w:rsidRPr="003A4C6A" w:rsidRDefault="003A4C6A" w:rsidP="003A4C6A">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pPr>
    </w:p>
    <w:p w:rsidR="003A4C6A" w:rsidRPr="003A4C6A" w:rsidRDefault="003A4C6A" w:rsidP="003A4C6A">
      <w:pPr>
        <w:tabs>
          <w:tab w:val="clear" w:pos="709"/>
        </w:tabs>
        <w:suppressAutoHyphens w:val="0"/>
        <w:spacing w:before="84" w:after="0" w:line="240" w:lineRule="auto"/>
        <w:ind w:firstLine="600"/>
        <w:jc w:val="left"/>
        <w:rPr>
          <w:rFonts w:ascii="Arial Unicode MS" w:eastAsia="Arial Unicode MS" w:hAnsi="Arial Unicode MS" w:cs="Arial Unicode MS"/>
          <w:color w:val="000000"/>
          <w:kern w:val="0"/>
          <w:sz w:val="24"/>
          <w:szCs w:val="24"/>
          <w:lang w:eastAsia="ru-RU" w:bidi="ru-RU"/>
        </w:rPr>
      </w:pPr>
      <w:r w:rsidRPr="003A4C6A">
        <w:rPr>
          <w:rFonts w:ascii="Arial Unicode MS" w:eastAsia="Arial Unicode MS" w:hAnsi="Arial Unicode MS" w:cs="Arial Unicode MS"/>
          <w:color w:val="000000"/>
          <w:kern w:val="0"/>
          <w:sz w:val="24"/>
          <w:szCs w:val="24"/>
          <w:lang w:eastAsia="ru-RU" w:bidi="ru-RU"/>
        </w:rPr>
        <w:t>Также при помощи сканирующего электронного микроскопа был про</w:t>
      </w:r>
      <w:r w:rsidRPr="003A4C6A">
        <w:rPr>
          <w:rFonts w:ascii="Arial Unicode MS" w:eastAsia="Arial Unicode MS" w:hAnsi="Arial Unicode MS" w:cs="Arial Unicode MS"/>
          <w:color w:val="000000"/>
          <w:kern w:val="0"/>
          <w:sz w:val="24"/>
          <w:szCs w:val="24"/>
          <w:lang w:eastAsia="ru-RU" w:bidi="ru-RU"/>
        </w:rPr>
        <w:softHyphen/>
        <w:t>веден химический анализ материалов, который осуществлялся в двух слу</w:t>
      </w:r>
      <w:r w:rsidRPr="003A4C6A">
        <w:rPr>
          <w:rFonts w:ascii="Arial Unicode MS" w:eastAsia="Arial Unicode MS" w:hAnsi="Arial Unicode MS" w:cs="Arial Unicode MS"/>
          <w:color w:val="000000"/>
          <w:kern w:val="0"/>
          <w:sz w:val="24"/>
          <w:szCs w:val="24"/>
          <w:lang w:eastAsia="ru-RU" w:bidi="ru-RU"/>
        </w:rPr>
        <w:softHyphen/>
        <w:t>чайных точках, выбранных на поверхности. Результаты показали, что хими</w:t>
      </w:r>
      <w:r w:rsidRPr="003A4C6A">
        <w:rPr>
          <w:rFonts w:ascii="Arial Unicode MS" w:eastAsia="Arial Unicode MS" w:hAnsi="Arial Unicode MS" w:cs="Arial Unicode MS"/>
          <w:color w:val="000000"/>
          <w:kern w:val="0"/>
          <w:sz w:val="24"/>
          <w:szCs w:val="24"/>
          <w:lang w:eastAsia="ru-RU" w:bidi="ru-RU"/>
        </w:rPr>
        <w:softHyphen/>
        <w:t>ческий состав изменяется по поверхности сорбентов (рисунок 4). Места с повышенным содержанием бентонита характеризуются высоким содержани</w:t>
      </w:r>
      <w:r w:rsidRPr="003A4C6A">
        <w:rPr>
          <w:rFonts w:ascii="Arial Unicode MS" w:eastAsia="Arial Unicode MS" w:hAnsi="Arial Unicode MS" w:cs="Arial Unicode MS"/>
          <w:color w:val="000000"/>
          <w:kern w:val="0"/>
          <w:sz w:val="24"/>
          <w:szCs w:val="24"/>
          <w:lang w:eastAsia="ru-RU" w:bidi="ru-RU"/>
        </w:rPr>
        <w:softHyphen/>
        <w:t>ем кремния и алюминия, которые, как указывалось, являются основными в составе глинистых пород.</w:t>
      </w:r>
    </w:p>
    <w:p w:rsidR="003A4C6A" w:rsidRPr="003A4C6A" w:rsidRDefault="003A4C6A" w:rsidP="003A4C6A">
      <w:pPr>
        <w:tabs>
          <w:tab w:val="clear" w:pos="709"/>
        </w:tabs>
        <w:suppressAutoHyphens w:val="0"/>
        <w:spacing w:after="0" w:line="240" w:lineRule="auto"/>
        <w:ind w:firstLine="600"/>
        <w:jc w:val="left"/>
        <w:rPr>
          <w:rFonts w:ascii="Arial Unicode MS" w:eastAsia="Arial Unicode MS" w:hAnsi="Arial Unicode MS" w:cs="Arial Unicode MS"/>
          <w:color w:val="000000"/>
          <w:kern w:val="0"/>
          <w:sz w:val="24"/>
          <w:szCs w:val="24"/>
          <w:lang w:eastAsia="ru-RU" w:bidi="ru-RU"/>
        </w:rPr>
      </w:pPr>
      <w:r w:rsidRPr="003A4C6A">
        <w:rPr>
          <w:rFonts w:ascii="Arial Unicode MS" w:eastAsia="Arial Unicode MS" w:hAnsi="Arial Unicode MS" w:cs="Arial Unicode MS"/>
          <w:color w:val="000000"/>
          <w:kern w:val="0"/>
          <w:sz w:val="24"/>
          <w:szCs w:val="24"/>
          <w:lang w:eastAsia="ru-RU" w:bidi="ru-RU"/>
        </w:rPr>
        <w:t xml:space="preserve">Определение суммарной пористости и параметров пористой структуры сорбентов производилось методом ртутной порометрии с использованием ртутных порозиметров </w:t>
      </w:r>
      <w:r w:rsidRPr="003A4C6A">
        <w:rPr>
          <w:rFonts w:ascii="Arial Unicode MS" w:eastAsia="Arial Unicode MS" w:hAnsi="Arial Unicode MS" w:cs="Arial Unicode MS"/>
          <w:color w:val="000000"/>
          <w:kern w:val="0"/>
          <w:sz w:val="24"/>
          <w:szCs w:val="24"/>
          <w:lang w:val="en-US" w:eastAsia="en-US" w:bidi="en-US"/>
        </w:rPr>
        <w:t>Pascal</w:t>
      </w:r>
      <w:r w:rsidRPr="003A4C6A">
        <w:rPr>
          <w:rFonts w:ascii="Arial Unicode MS" w:eastAsia="Arial Unicode MS" w:hAnsi="Arial Unicode MS" w:cs="Arial Unicode MS"/>
          <w:color w:val="000000"/>
          <w:kern w:val="0"/>
          <w:sz w:val="24"/>
          <w:szCs w:val="24"/>
          <w:lang w:eastAsia="en-US" w:bidi="en-US"/>
        </w:rPr>
        <w:t xml:space="preserve"> </w:t>
      </w:r>
      <w:r w:rsidRPr="003A4C6A">
        <w:rPr>
          <w:rFonts w:ascii="Arial Unicode MS" w:eastAsia="Arial Unicode MS" w:hAnsi="Arial Unicode MS" w:cs="Arial Unicode MS"/>
          <w:color w:val="000000"/>
          <w:kern w:val="0"/>
          <w:sz w:val="24"/>
          <w:szCs w:val="24"/>
          <w:lang w:eastAsia="ru-RU" w:bidi="ru-RU"/>
        </w:rPr>
        <w:t xml:space="preserve">140 (в интервале давлений от 10 Па до 0,4 МПа) и </w:t>
      </w:r>
      <w:r w:rsidRPr="003A4C6A">
        <w:rPr>
          <w:rFonts w:ascii="Arial Unicode MS" w:eastAsia="Arial Unicode MS" w:hAnsi="Arial Unicode MS" w:cs="Arial Unicode MS"/>
          <w:color w:val="000000"/>
          <w:kern w:val="0"/>
          <w:sz w:val="24"/>
          <w:szCs w:val="24"/>
          <w:lang w:val="en-US" w:eastAsia="en-US" w:bidi="en-US"/>
        </w:rPr>
        <w:t>Pascal</w:t>
      </w:r>
      <w:r w:rsidRPr="003A4C6A">
        <w:rPr>
          <w:rFonts w:ascii="Arial Unicode MS" w:eastAsia="Arial Unicode MS" w:hAnsi="Arial Unicode MS" w:cs="Arial Unicode MS"/>
          <w:color w:val="000000"/>
          <w:kern w:val="0"/>
          <w:sz w:val="24"/>
          <w:szCs w:val="24"/>
          <w:lang w:eastAsia="en-US" w:bidi="en-US"/>
        </w:rPr>
        <w:t xml:space="preserve"> </w:t>
      </w:r>
      <w:r w:rsidRPr="003A4C6A">
        <w:rPr>
          <w:rFonts w:ascii="Arial Unicode MS" w:eastAsia="Arial Unicode MS" w:hAnsi="Arial Unicode MS" w:cs="Arial Unicode MS"/>
          <w:color w:val="000000"/>
          <w:kern w:val="0"/>
          <w:sz w:val="24"/>
          <w:szCs w:val="24"/>
          <w:lang w:eastAsia="ru-RU" w:bidi="ru-RU"/>
        </w:rPr>
        <w:t>240 (до 200 МПа). В результате выявлено, что в Беноме-МС(с) на основе бентонитовой глины Хакасского месторождения преобладают макро- поры и практически отсутствуют мезопоры. Данный сорбент обладает мак</w:t>
      </w:r>
      <w:r w:rsidRPr="003A4C6A">
        <w:rPr>
          <w:rFonts w:ascii="Arial Unicode MS" w:eastAsia="Arial Unicode MS" w:hAnsi="Arial Unicode MS" w:cs="Arial Unicode MS"/>
          <w:color w:val="000000"/>
          <w:kern w:val="0"/>
          <w:sz w:val="24"/>
          <w:szCs w:val="24"/>
          <w:lang w:eastAsia="ru-RU" w:bidi="ru-RU"/>
        </w:rPr>
        <w:softHyphen/>
        <w:t>симальным общим объемом пор (1,35 см</w:t>
      </w:r>
      <w:r w:rsidRPr="003A4C6A">
        <w:rPr>
          <w:rFonts w:ascii="Arial Unicode MS" w:eastAsia="Arial Unicode MS" w:hAnsi="Arial Unicode MS" w:cs="Arial Unicode MS"/>
          <w:color w:val="000000"/>
          <w:kern w:val="0"/>
          <w:sz w:val="24"/>
          <w:szCs w:val="24"/>
          <w:vertAlign w:val="superscript"/>
          <w:lang w:eastAsia="ru-RU" w:bidi="ru-RU"/>
        </w:rPr>
        <w:t>3</w:t>
      </w:r>
      <w:r w:rsidRPr="003A4C6A">
        <w:rPr>
          <w:rFonts w:ascii="Arial Unicode MS" w:eastAsia="Arial Unicode MS" w:hAnsi="Arial Unicode MS" w:cs="Arial Unicode MS"/>
          <w:color w:val="000000"/>
          <w:kern w:val="0"/>
          <w:sz w:val="24"/>
          <w:szCs w:val="24"/>
          <w:lang w:eastAsia="ru-RU" w:bidi="ru-RU"/>
        </w:rPr>
        <w:t>/г). Минимальный объем пор отме</w:t>
      </w:r>
      <w:r w:rsidRPr="003A4C6A">
        <w:rPr>
          <w:rFonts w:ascii="Arial Unicode MS" w:eastAsia="Arial Unicode MS" w:hAnsi="Arial Unicode MS" w:cs="Arial Unicode MS"/>
          <w:color w:val="000000"/>
          <w:kern w:val="0"/>
          <w:sz w:val="24"/>
          <w:szCs w:val="24"/>
          <w:lang w:eastAsia="ru-RU" w:bidi="ru-RU"/>
        </w:rPr>
        <w:softHyphen/>
        <w:t>чен у бентонита (0,24 см</w:t>
      </w:r>
      <w:r w:rsidRPr="003A4C6A">
        <w:rPr>
          <w:rFonts w:ascii="Arial Unicode MS" w:eastAsia="Arial Unicode MS" w:hAnsi="Arial Unicode MS" w:cs="Arial Unicode MS"/>
          <w:color w:val="000000"/>
          <w:kern w:val="0"/>
          <w:sz w:val="24"/>
          <w:szCs w:val="24"/>
          <w:vertAlign w:val="superscript"/>
          <w:lang w:eastAsia="ru-RU" w:bidi="ru-RU"/>
        </w:rPr>
        <w:t>3</w:t>
      </w:r>
      <w:r w:rsidRPr="003A4C6A">
        <w:rPr>
          <w:rFonts w:ascii="Arial Unicode MS" w:eastAsia="Arial Unicode MS" w:hAnsi="Arial Unicode MS" w:cs="Arial Unicode MS"/>
          <w:color w:val="000000"/>
          <w:kern w:val="0"/>
          <w:sz w:val="24"/>
          <w:szCs w:val="24"/>
          <w:lang w:eastAsia="ru-RU" w:bidi="ru-RU"/>
        </w:rPr>
        <w:t>/г, что в 4 раза меньше, чем у опилок) и обусловлен его минеральной структурой. Наименьшей суммарной порозностью обладает бентонитовая глина, наибольшей - модифицированные сосновые опилки. Для Бенома-МС на основе сосновых и осиновых опилок порозность доста</w:t>
      </w:r>
      <w:r w:rsidRPr="003A4C6A">
        <w:rPr>
          <w:rFonts w:ascii="Arial Unicode MS" w:eastAsia="Arial Unicode MS" w:hAnsi="Arial Unicode MS" w:cs="Arial Unicode MS"/>
          <w:color w:val="000000"/>
          <w:kern w:val="0"/>
          <w:sz w:val="24"/>
          <w:szCs w:val="24"/>
          <w:lang w:eastAsia="ru-RU" w:bidi="ru-RU"/>
        </w:rPr>
        <w:softHyphen/>
        <w:t>точно близка и составляет 64,8 % и 64,6 % соответственно.</w:t>
      </w:r>
      <w:r w:rsidRPr="003A4C6A">
        <w:rPr>
          <w:rFonts w:ascii="Arial Unicode MS" w:eastAsia="Arial Unicode MS" w:hAnsi="Arial Unicode MS" w:cs="Arial Unicode MS"/>
          <w:color w:val="000000"/>
          <w:kern w:val="0"/>
          <w:sz w:val="24"/>
          <w:szCs w:val="24"/>
          <w:lang w:eastAsia="ru-RU" w:bidi="ru-RU"/>
        </w:rPr>
        <w:br w:type="page"/>
      </w:r>
    </w:p>
    <w:p w:rsidR="003A4C6A" w:rsidRPr="003A4C6A" w:rsidRDefault="003A4C6A" w:rsidP="003A4C6A">
      <w:pPr>
        <w:tabs>
          <w:tab w:val="clear" w:pos="709"/>
        </w:tabs>
        <w:suppressAutoHyphens w:val="0"/>
        <w:spacing w:after="65" w:line="206" w:lineRule="exact"/>
        <w:ind w:left="200" w:right="180" w:firstLine="0"/>
        <w:rPr>
          <w:rFonts w:ascii="Times New Roman" w:eastAsia="Times New Roman" w:hAnsi="Times New Roman" w:cs="Times New Roman"/>
          <w:kern w:val="0"/>
          <w:sz w:val="18"/>
          <w:szCs w:val="18"/>
          <w:lang w:eastAsia="ru-RU" w:bidi="ru-RU"/>
        </w:rPr>
      </w:pPr>
      <w:r w:rsidRPr="003A4C6A">
        <w:rPr>
          <w:rFonts w:ascii="Times New Roman" w:eastAsia="Times New Roman" w:hAnsi="Times New Roman" w:cs="Times New Roman"/>
          <w:kern w:val="0"/>
          <w:sz w:val="18"/>
          <w:szCs w:val="18"/>
          <w:lang w:eastAsia="ru-RU" w:bidi="ru-RU"/>
        </w:rPr>
        <w:pict>
          <v:shape id="_x0000_s612497" type="#_x0000_t202" style="position:absolute;left:0;text-align:left;margin-left:9.95pt;margin-top:-176.75pt;width:104.9pt;height:77.5pt;z-index:-251649024;mso-wrap-distance-left:9.1pt;mso-wrap-distance-top:.25pt;mso-wrap-distance-right:10.3pt;mso-position-horizontal-relative:margin" wrapcoords="0 0 21600 0 21600 19431 11464 19908 11464 21600 10084 21600 10084 19908 0 19431 0 0" filled="f" stroked="f">
            <v:textbox style="mso-fit-shape-to-text:t" inset="0,0,0,0">
              <w:txbxContent>
                <w:p w:rsidR="003A4C6A" w:rsidRDefault="003A4C6A" w:rsidP="003A4C6A">
                  <w:pPr>
                    <w:jc w:val="center"/>
                    <w:rPr>
                      <w:sz w:val="2"/>
                      <w:szCs w:val="2"/>
                    </w:rPr>
                  </w:pPr>
                  <w:r>
                    <w:rPr>
                      <w:rFonts w:ascii="Arial Unicode MS" w:eastAsia="Arial Unicode MS" w:hAnsi="Arial Unicode MS" w:cs="Arial Unicode MS"/>
                      <w:noProof/>
                      <w:sz w:val="24"/>
                      <w:szCs w:val="24"/>
                      <w:lang w:eastAsia="ru-RU"/>
                    </w:rPr>
                    <w:drawing>
                      <wp:inline distT="0" distB="0" distL="0" distR="0">
                        <wp:extent cx="1337310" cy="993140"/>
                        <wp:effectExtent l="19050" t="0" r="0" b="0"/>
                        <wp:docPr id="1757" name="Рисунок 1757" descr="C:\Users\Pavel\AppData\Local\Temp\Rar$DIa0.401\media\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7" descr="C:\Users\Pavel\AppData\Local\Temp\Rar$DIa0.401\media\image7.jpeg"/>
                                <pic:cNvPicPr>
                                  <a:picLocks noChangeAspect="1" noChangeArrowheads="1"/>
                                </pic:cNvPicPr>
                              </pic:nvPicPr>
                              <pic:blipFill>
                                <a:blip r:embed="rId17"/>
                                <a:srcRect/>
                                <a:stretch>
                                  <a:fillRect/>
                                </a:stretch>
                              </pic:blipFill>
                              <pic:spPr bwMode="auto">
                                <a:xfrm>
                                  <a:off x="0" y="0"/>
                                  <a:ext cx="1337310" cy="993140"/>
                                </a:xfrm>
                                <a:prstGeom prst="rect">
                                  <a:avLst/>
                                </a:prstGeom>
                                <a:noFill/>
                                <a:ln w="9525">
                                  <a:noFill/>
                                  <a:miter lim="800000"/>
                                  <a:headEnd/>
                                  <a:tailEnd/>
                                </a:ln>
                              </pic:spPr>
                            </pic:pic>
                          </a:graphicData>
                        </a:graphic>
                      </wp:inline>
                    </w:drawing>
                  </w:r>
                </w:p>
                <w:p w:rsidR="003A4C6A" w:rsidRDefault="003A4C6A" w:rsidP="003A4C6A">
                  <w:pPr>
                    <w:pStyle w:val="3fffd"/>
                    <w:shd w:val="clear" w:color="auto" w:fill="auto"/>
                    <w:spacing w:line="160" w:lineRule="exact"/>
                  </w:pPr>
                  <w:r>
                    <w:rPr>
                      <w:i/>
                      <w:iCs/>
                    </w:rPr>
                    <w:t>а</w:t>
                  </w:r>
                </w:p>
              </w:txbxContent>
            </v:textbox>
            <w10:wrap type="topAndBottom" anchorx="margin"/>
          </v:shape>
        </w:pict>
      </w:r>
      <w:r>
        <w:rPr>
          <w:rFonts w:ascii="Times New Roman" w:eastAsia="Times New Roman" w:hAnsi="Times New Roman" w:cs="Times New Roman"/>
          <w:noProof/>
          <w:kern w:val="0"/>
          <w:sz w:val="18"/>
          <w:szCs w:val="18"/>
          <w:lang w:eastAsia="ru-RU"/>
        </w:rPr>
        <w:drawing>
          <wp:anchor distT="0" distB="0" distL="462280" distR="113030" simplePos="0" relativeHeight="251668480" behindDoc="1" locked="0" layoutInCell="1" allowOverlap="1">
            <wp:simplePos x="0" y="0"/>
            <wp:positionH relativeFrom="margin">
              <wp:posOffset>1589405</wp:posOffset>
            </wp:positionH>
            <wp:positionV relativeFrom="paragraph">
              <wp:posOffset>-2247900</wp:posOffset>
            </wp:positionV>
            <wp:extent cx="1273810" cy="963295"/>
            <wp:effectExtent l="19050" t="0" r="2540" b="0"/>
            <wp:wrapTopAndBottom/>
            <wp:docPr id="1170" name="Рисунок 1170" descr="C:\Users\Pavel\AppData\Local\Temp\Rar$DIa0.401\media\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0" descr="C:\Users\Pavel\AppData\Local\Temp\Rar$DIa0.401\media\image8.jpeg"/>
                    <pic:cNvPicPr>
                      <a:picLocks noChangeAspect="1" noChangeArrowheads="1"/>
                    </pic:cNvPicPr>
                  </pic:nvPicPr>
                  <pic:blipFill>
                    <a:blip r:embed="rId18" cstate="print"/>
                    <a:srcRect/>
                    <a:stretch>
                      <a:fillRect/>
                    </a:stretch>
                  </pic:blipFill>
                  <pic:spPr bwMode="auto">
                    <a:xfrm>
                      <a:off x="0" y="0"/>
                      <a:ext cx="1273810" cy="963295"/>
                    </a:xfrm>
                    <a:prstGeom prst="rect">
                      <a:avLst/>
                    </a:prstGeom>
                    <a:noFill/>
                  </pic:spPr>
                </pic:pic>
              </a:graphicData>
            </a:graphic>
          </wp:anchor>
        </w:drawing>
      </w:r>
      <w:r w:rsidRPr="003A4C6A">
        <w:rPr>
          <w:rFonts w:ascii="Times New Roman" w:eastAsia="Times New Roman" w:hAnsi="Times New Roman" w:cs="Times New Roman"/>
          <w:kern w:val="0"/>
          <w:sz w:val="18"/>
          <w:szCs w:val="18"/>
          <w:lang w:eastAsia="ru-RU" w:bidi="ru-RU"/>
        </w:rPr>
        <w:pict>
          <v:shape id="_x0000_s612499" type="#_x0000_t202" style="position:absolute;left:0;text-align:left;margin-left:234.35pt;margin-top:-176.75pt;width:103.2pt;height:76.55pt;z-index:-251646976;mso-wrap-distance-left:145.6pt;mso-wrap-distance-top:.25pt;mso-wrap-distance-right:5pt;mso-position-horizontal-relative:margin;mso-position-vertical-relative:text" wrapcoords="0 0 21600 0 21600 19407 10800 19889 10800 21600 9492 21600 9492 19889 0 19407 0 0" filled="f" stroked="f">
            <v:textbox style="mso-fit-shape-to-text:t" inset="0,0,0,0">
              <w:txbxContent>
                <w:p w:rsidR="003A4C6A" w:rsidRDefault="003A4C6A" w:rsidP="003A4C6A">
                  <w:pPr>
                    <w:jc w:val="center"/>
                    <w:rPr>
                      <w:sz w:val="2"/>
                      <w:szCs w:val="2"/>
                    </w:rPr>
                  </w:pPr>
                  <w:r>
                    <w:rPr>
                      <w:rFonts w:ascii="Arial Unicode MS" w:eastAsia="Arial Unicode MS" w:hAnsi="Arial Unicode MS" w:cs="Arial Unicode MS"/>
                      <w:noProof/>
                      <w:sz w:val="24"/>
                      <w:szCs w:val="24"/>
                      <w:lang w:eastAsia="ru-RU"/>
                    </w:rPr>
                    <w:drawing>
                      <wp:inline distT="0" distB="0" distL="0" distR="0">
                        <wp:extent cx="1307465" cy="973455"/>
                        <wp:effectExtent l="19050" t="0" r="6985" b="0"/>
                        <wp:docPr id="1758" name="Рисунок 1758" descr="C:\Users\Pavel\AppData\Local\Temp\Rar$DIa0.401\media\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8" descr="C:\Users\Pavel\AppData\Local\Temp\Rar$DIa0.401\media\image9.jpeg"/>
                                <pic:cNvPicPr>
                                  <a:picLocks noChangeAspect="1" noChangeArrowheads="1"/>
                                </pic:cNvPicPr>
                              </pic:nvPicPr>
                              <pic:blipFill>
                                <a:blip r:embed="rId19"/>
                                <a:srcRect/>
                                <a:stretch>
                                  <a:fillRect/>
                                </a:stretch>
                              </pic:blipFill>
                              <pic:spPr bwMode="auto">
                                <a:xfrm>
                                  <a:off x="0" y="0"/>
                                  <a:ext cx="1307465" cy="973455"/>
                                </a:xfrm>
                                <a:prstGeom prst="rect">
                                  <a:avLst/>
                                </a:prstGeom>
                                <a:noFill/>
                                <a:ln w="9525">
                                  <a:noFill/>
                                  <a:miter lim="800000"/>
                                  <a:headEnd/>
                                  <a:tailEnd/>
                                </a:ln>
                              </pic:spPr>
                            </pic:pic>
                          </a:graphicData>
                        </a:graphic>
                      </wp:inline>
                    </w:drawing>
                  </w:r>
                </w:p>
                <w:p w:rsidR="003A4C6A" w:rsidRDefault="003A4C6A" w:rsidP="003A4C6A">
                  <w:pPr>
                    <w:pStyle w:val="3fffd"/>
                    <w:shd w:val="clear" w:color="auto" w:fill="auto"/>
                    <w:spacing w:line="160" w:lineRule="exact"/>
                  </w:pPr>
                  <w:r>
                    <w:rPr>
                      <w:i/>
                      <w:iCs/>
                    </w:rPr>
                    <w:t>в</w:t>
                  </w:r>
                </w:p>
              </w:txbxContent>
            </v:textbox>
            <w10:wrap type="topAndBottom" anchorx="margin"/>
          </v:shape>
        </w:pict>
      </w:r>
      <w:r w:rsidRPr="003A4C6A">
        <w:rPr>
          <w:rFonts w:ascii="Times New Roman" w:eastAsia="Times New Roman" w:hAnsi="Times New Roman" w:cs="Times New Roman"/>
          <w:kern w:val="0"/>
          <w:sz w:val="18"/>
          <w:szCs w:val="18"/>
          <w:lang w:eastAsia="ru-RU" w:bidi="ru-RU"/>
        </w:rPr>
        <w:pict>
          <v:shape id="_x0000_s612500" type="#_x0000_t202" style="position:absolute;left:0;text-align:left;margin-left:10.45pt;margin-top:-90.1pt;width:103.9pt;height:77.5pt;z-index:-251645952;mso-wrap-distance-left:9.6pt;mso-wrap-distance-top:.5pt;mso-wrap-distance-right:10.8pt;mso-position-horizontal-relative:margin;mso-position-vertical-relative:text" wrapcoords="0 0 21600 0 21600 19488 11424 19915 11424 21600 10176 21600 10176 19915 0 19488 0 0" filled="f" stroked="f">
            <v:textbox style="mso-fit-shape-to-text:t" inset="0,0,0,0">
              <w:txbxContent>
                <w:p w:rsidR="003A4C6A" w:rsidRDefault="003A4C6A" w:rsidP="003A4C6A">
                  <w:pPr>
                    <w:jc w:val="center"/>
                    <w:rPr>
                      <w:sz w:val="2"/>
                      <w:szCs w:val="2"/>
                    </w:rPr>
                  </w:pPr>
                  <w:r>
                    <w:rPr>
                      <w:rFonts w:ascii="Arial Unicode MS" w:eastAsia="Arial Unicode MS" w:hAnsi="Arial Unicode MS" w:cs="Arial Unicode MS"/>
                      <w:noProof/>
                      <w:sz w:val="24"/>
                      <w:szCs w:val="24"/>
                      <w:lang w:eastAsia="ru-RU"/>
                    </w:rPr>
                    <w:drawing>
                      <wp:inline distT="0" distB="0" distL="0" distR="0">
                        <wp:extent cx="1317625" cy="993140"/>
                        <wp:effectExtent l="19050" t="0" r="0" b="0"/>
                        <wp:docPr id="1759" name="Рисунок 1759" descr="C:\Users\Pavel\AppData\Local\Temp\Rar$DIa0.401\media\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9" descr="C:\Users\Pavel\AppData\Local\Temp\Rar$DIa0.401\media\image10.jpeg"/>
                                <pic:cNvPicPr>
                                  <a:picLocks noChangeAspect="1" noChangeArrowheads="1"/>
                                </pic:cNvPicPr>
                              </pic:nvPicPr>
                              <pic:blipFill>
                                <a:blip r:embed="rId20"/>
                                <a:srcRect/>
                                <a:stretch>
                                  <a:fillRect/>
                                </a:stretch>
                              </pic:blipFill>
                              <pic:spPr bwMode="auto">
                                <a:xfrm>
                                  <a:off x="0" y="0"/>
                                  <a:ext cx="1317625" cy="993140"/>
                                </a:xfrm>
                                <a:prstGeom prst="rect">
                                  <a:avLst/>
                                </a:prstGeom>
                                <a:noFill/>
                                <a:ln w="9525">
                                  <a:noFill/>
                                  <a:miter lim="800000"/>
                                  <a:headEnd/>
                                  <a:tailEnd/>
                                </a:ln>
                              </pic:spPr>
                            </pic:pic>
                          </a:graphicData>
                        </a:graphic>
                      </wp:inline>
                    </w:drawing>
                  </w:r>
                </w:p>
                <w:p w:rsidR="003A4C6A" w:rsidRDefault="003A4C6A" w:rsidP="003A4C6A">
                  <w:pPr>
                    <w:pStyle w:val="3fffd"/>
                    <w:shd w:val="clear" w:color="auto" w:fill="auto"/>
                    <w:spacing w:line="160" w:lineRule="exact"/>
                  </w:pPr>
                  <w:r>
                    <w:rPr>
                      <w:i/>
                      <w:iCs/>
                    </w:rPr>
                    <w:t>г</w:t>
                  </w:r>
                </w:p>
              </w:txbxContent>
            </v:textbox>
            <w10:wrap type="topAndBottom" anchorx="margin"/>
          </v:shape>
        </w:pict>
      </w:r>
      <w:r w:rsidRPr="003A4C6A">
        <w:rPr>
          <w:rFonts w:ascii="Times New Roman" w:eastAsia="Times New Roman" w:hAnsi="Times New Roman" w:cs="Times New Roman"/>
          <w:kern w:val="0"/>
          <w:sz w:val="18"/>
          <w:szCs w:val="18"/>
          <w:lang w:eastAsia="ru-RU" w:bidi="ru-RU"/>
        </w:rPr>
        <w:pict>
          <v:shape id="_x0000_s612501" type="#_x0000_t202" style="position:absolute;left:0;text-align:left;margin-left:125.15pt;margin-top:-89.9pt;width:101.75pt;height:77.05pt;z-index:-251644928;mso-wrap-distance-left:5pt;mso-wrap-distance-top:11.5pt;mso-wrap-distance-right:7.45pt;mso-position-horizontal-relative:margin;mso-position-vertical-relative:text" wrapcoords="0 0 21600 0 21600 19362 11357 19425 11357 21600 9935 21600 9935 19425 0 19362 0 0" filled="f" stroked="f">
            <v:textbox style="mso-fit-shape-to-text:t" inset="0,0,0,0">
              <w:txbxContent>
                <w:p w:rsidR="003A4C6A" w:rsidRDefault="003A4C6A" w:rsidP="003A4C6A">
                  <w:pPr>
                    <w:jc w:val="center"/>
                    <w:rPr>
                      <w:sz w:val="2"/>
                      <w:szCs w:val="2"/>
                    </w:rPr>
                  </w:pPr>
                  <w:r>
                    <w:rPr>
                      <w:rFonts w:ascii="Arial Unicode MS" w:eastAsia="Arial Unicode MS" w:hAnsi="Arial Unicode MS" w:cs="Arial Unicode MS"/>
                      <w:noProof/>
                      <w:sz w:val="24"/>
                      <w:szCs w:val="24"/>
                      <w:lang w:eastAsia="ru-RU"/>
                    </w:rPr>
                    <w:drawing>
                      <wp:inline distT="0" distB="0" distL="0" distR="0">
                        <wp:extent cx="1297940" cy="973455"/>
                        <wp:effectExtent l="19050" t="0" r="0" b="0"/>
                        <wp:docPr id="1760" name="Рисунок 1760" descr="C:\Users\Pavel\AppData\Local\Temp\Rar$DIa0.401\media\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0" descr="C:\Users\Pavel\AppData\Local\Temp\Rar$DIa0.401\media\image11.jpeg"/>
                                <pic:cNvPicPr>
                                  <a:picLocks noChangeAspect="1" noChangeArrowheads="1"/>
                                </pic:cNvPicPr>
                              </pic:nvPicPr>
                              <pic:blipFill>
                                <a:blip r:embed="rId21"/>
                                <a:srcRect/>
                                <a:stretch>
                                  <a:fillRect/>
                                </a:stretch>
                              </pic:blipFill>
                              <pic:spPr bwMode="auto">
                                <a:xfrm>
                                  <a:off x="0" y="0"/>
                                  <a:ext cx="1297940" cy="973455"/>
                                </a:xfrm>
                                <a:prstGeom prst="rect">
                                  <a:avLst/>
                                </a:prstGeom>
                                <a:noFill/>
                                <a:ln w="9525">
                                  <a:noFill/>
                                  <a:miter lim="800000"/>
                                  <a:headEnd/>
                                  <a:tailEnd/>
                                </a:ln>
                              </pic:spPr>
                            </pic:pic>
                          </a:graphicData>
                        </a:graphic>
                      </wp:inline>
                    </w:drawing>
                  </w:r>
                </w:p>
                <w:p w:rsidR="003A4C6A" w:rsidRDefault="003A4C6A" w:rsidP="003A4C6A">
                  <w:pPr>
                    <w:pStyle w:val="4fff8"/>
                    <w:shd w:val="clear" w:color="auto" w:fill="auto"/>
                    <w:spacing w:line="170" w:lineRule="exact"/>
                  </w:pPr>
                  <w:r>
                    <w:rPr>
                      <w:color w:val="000000"/>
                      <w:lang w:eastAsia="ru-RU" w:bidi="ru-RU"/>
                    </w:rPr>
                    <w:t>д</w:t>
                  </w:r>
                </w:p>
              </w:txbxContent>
            </v:textbox>
            <w10:wrap type="topAndBottom" anchorx="margin"/>
          </v:shape>
        </w:pict>
      </w:r>
      <w:r w:rsidRPr="003A4C6A">
        <w:rPr>
          <w:rFonts w:ascii="Times New Roman" w:eastAsia="Times New Roman" w:hAnsi="Times New Roman" w:cs="Times New Roman"/>
          <w:kern w:val="0"/>
          <w:sz w:val="18"/>
          <w:szCs w:val="18"/>
          <w:lang w:eastAsia="ru-RU" w:bidi="ru-RU"/>
        </w:rPr>
        <w:pict>
          <v:shape id="_x0000_s612502" type="#_x0000_t202" style="position:absolute;left:0;text-align:left;margin-left:234.35pt;margin-top:-89.9pt;width:103.7pt;height:77.05pt;z-index:-251643904;mso-wrap-distance-left:58.95pt;mso-wrap-distance-top:1.7pt;mso-wrap-distance-right:5pt;mso-position-horizontal-relative:margin;mso-position-vertical-relative:text" wrapcoords="0 0 21600 0 21600 19362 10503 19915 10503 21600 9201 21600 9201 19915 0 19362 0 0" filled="f" stroked="f">
            <v:textbox style="mso-fit-shape-to-text:t" inset="0,0,0,0">
              <w:txbxContent>
                <w:p w:rsidR="003A4C6A" w:rsidRDefault="003A4C6A" w:rsidP="003A4C6A">
                  <w:pPr>
                    <w:jc w:val="center"/>
                    <w:rPr>
                      <w:sz w:val="2"/>
                      <w:szCs w:val="2"/>
                    </w:rPr>
                  </w:pPr>
                  <w:r>
                    <w:rPr>
                      <w:rFonts w:ascii="Arial Unicode MS" w:eastAsia="Arial Unicode MS" w:hAnsi="Arial Unicode MS" w:cs="Arial Unicode MS"/>
                      <w:noProof/>
                      <w:sz w:val="24"/>
                      <w:szCs w:val="24"/>
                      <w:lang w:eastAsia="ru-RU"/>
                    </w:rPr>
                    <w:drawing>
                      <wp:inline distT="0" distB="0" distL="0" distR="0">
                        <wp:extent cx="1317625" cy="973455"/>
                        <wp:effectExtent l="19050" t="0" r="0" b="0"/>
                        <wp:docPr id="1761" name="Рисунок 1761" descr="C:\Users\Pavel\AppData\Local\Temp\Rar$DIa0.401\media\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1" descr="C:\Users\Pavel\AppData\Local\Temp\Rar$DIa0.401\media\image12.jpeg"/>
                                <pic:cNvPicPr>
                                  <a:picLocks noChangeAspect="1" noChangeArrowheads="1"/>
                                </pic:cNvPicPr>
                              </pic:nvPicPr>
                              <pic:blipFill>
                                <a:blip r:embed="rId22"/>
                                <a:srcRect/>
                                <a:stretch>
                                  <a:fillRect/>
                                </a:stretch>
                              </pic:blipFill>
                              <pic:spPr bwMode="auto">
                                <a:xfrm>
                                  <a:off x="0" y="0"/>
                                  <a:ext cx="1317625" cy="973455"/>
                                </a:xfrm>
                                <a:prstGeom prst="rect">
                                  <a:avLst/>
                                </a:prstGeom>
                                <a:noFill/>
                                <a:ln w="9525">
                                  <a:noFill/>
                                  <a:miter lim="800000"/>
                                  <a:headEnd/>
                                  <a:tailEnd/>
                                </a:ln>
                              </pic:spPr>
                            </pic:pic>
                          </a:graphicData>
                        </a:graphic>
                      </wp:inline>
                    </w:drawing>
                  </w:r>
                </w:p>
                <w:p w:rsidR="003A4C6A" w:rsidRDefault="003A4C6A" w:rsidP="003A4C6A">
                  <w:pPr>
                    <w:pStyle w:val="3fffd"/>
                    <w:shd w:val="clear" w:color="auto" w:fill="auto"/>
                    <w:spacing w:line="160" w:lineRule="exact"/>
                  </w:pPr>
                  <w:r>
                    <w:rPr>
                      <w:i/>
                      <w:iCs/>
                    </w:rPr>
                    <w:t>е</w:t>
                  </w:r>
                </w:p>
              </w:txbxContent>
            </v:textbox>
            <w10:wrap type="topAndBottom" anchorx="margin"/>
          </v:shape>
        </w:pict>
      </w:r>
      <w:r w:rsidRPr="003A4C6A">
        <w:rPr>
          <w:rFonts w:ascii="Times New Roman" w:eastAsia="Times New Roman" w:hAnsi="Times New Roman" w:cs="Times New Roman"/>
          <w:color w:val="000000"/>
          <w:kern w:val="0"/>
          <w:sz w:val="18"/>
          <w:szCs w:val="18"/>
          <w:lang w:eastAsia="ru-RU" w:bidi="ru-RU"/>
        </w:rPr>
        <w:t xml:space="preserve">Рисунок 4 - Поверхность материалов: </w:t>
      </w:r>
      <w:r w:rsidRPr="003A4C6A">
        <w:rPr>
          <w:rFonts w:ascii="Times New Roman" w:eastAsia="Times New Roman" w:hAnsi="Times New Roman" w:cs="Times New Roman"/>
          <w:i/>
          <w:iCs/>
          <w:color w:val="000000"/>
          <w:spacing w:val="30"/>
          <w:kern w:val="0"/>
          <w:sz w:val="17"/>
          <w:szCs w:val="17"/>
          <w:shd w:val="clear" w:color="auto" w:fill="FFFFFF"/>
          <w:lang w:eastAsia="ru-RU" w:bidi="ru-RU"/>
        </w:rPr>
        <w:t>а</w:t>
      </w:r>
      <w:r w:rsidRPr="003A4C6A">
        <w:rPr>
          <w:rFonts w:ascii="Times New Roman" w:eastAsia="Times New Roman" w:hAnsi="Times New Roman" w:cs="Times New Roman"/>
          <w:color w:val="000000"/>
          <w:kern w:val="0"/>
          <w:sz w:val="18"/>
          <w:szCs w:val="18"/>
          <w:lang w:eastAsia="ru-RU" w:bidi="ru-RU"/>
        </w:rPr>
        <w:t xml:space="preserve"> — БеномаМО(с) из Таганского бентонита; </w:t>
      </w:r>
      <w:r w:rsidRPr="003A4C6A">
        <w:rPr>
          <w:rFonts w:ascii="Times New Roman" w:eastAsia="Times New Roman" w:hAnsi="Times New Roman" w:cs="Times New Roman"/>
          <w:i/>
          <w:iCs/>
          <w:color w:val="000000"/>
          <w:spacing w:val="30"/>
          <w:kern w:val="0"/>
          <w:sz w:val="17"/>
          <w:szCs w:val="17"/>
          <w:shd w:val="clear" w:color="auto" w:fill="FFFFFF"/>
          <w:lang w:eastAsia="ru-RU" w:bidi="ru-RU"/>
        </w:rPr>
        <w:t>б</w:t>
      </w:r>
      <w:r w:rsidRPr="003A4C6A">
        <w:rPr>
          <w:rFonts w:ascii="Times New Roman" w:eastAsia="Times New Roman" w:hAnsi="Times New Roman" w:cs="Times New Roman"/>
          <w:color w:val="000000"/>
          <w:kern w:val="0"/>
          <w:sz w:val="18"/>
          <w:szCs w:val="18"/>
          <w:lang w:eastAsia="ru-RU" w:bidi="ru-RU"/>
        </w:rPr>
        <w:t xml:space="preserve"> — Бенома-МО(о) из Таганского бентонита; </w:t>
      </w:r>
      <w:r w:rsidRPr="003A4C6A">
        <w:rPr>
          <w:rFonts w:ascii="Times New Roman" w:eastAsia="Times New Roman" w:hAnsi="Times New Roman" w:cs="Times New Roman"/>
          <w:i/>
          <w:iCs/>
          <w:color w:val="000000"/>
          <w:spacing w:val="30"/>
          <w:kern w:val="0"/>
          <w:sz w:val="17"/>
          <w:szCs w:val="17"/>
          <w:shd w:val="clear" w:color="auto" w:fill="FFFFFF"/>
          <w:lang w:eastAsia="ru-RU" w:bidi="ru-RU"/>
        </w:rPr>
        <w:t>в —</w:t>
      </w:r>
      <w:r w:rsidRPr="003A4C6A">
        <w:rPr>
          <w:rFonts w:ascii="Times New Roman" w:eastAsia="Times New Roman" w:hAnsi="Times New Roman" w:cs="Times New Roman"/>
          <w:color w:val="000000"/>
          <w:kern w:val="0"/>
          <w:sz w:val="18"/>
          <w:szCs w:val="18"/>
          <w:lang w:eastAsia="ru-RU" w:bidi="ru-RU"/>
        </w:rPr>
        <w:t xml:space="preserve"> Бенома-МО(б) из Таганского бентонита; г — Бенома-МО(с) из натриевого Таганского бентонита; </w:t>
      </w:r>
      <w:r w:rsidRPr="003A4C6A">
        <w:rPr>
          <w:rFonts w:ascii="Times New Roman" w:eastAsia="Times New Roman" w:hAnsi="Times New Roman" w:cs="Times New Roman"/>
          <w:i/>
          <w:iCs/>
          <w:color w:val="000000"/>
          <w:spacing w:val="30"/>
          <w:kern w:val="0"/>
          <w:sz w:val="17"/>
          <w:szCs w:val="17"/>
          <w:shd w:val="clear" w:color="auto" w:fill="FFFFFF"/>
          <w:lang w:eastAsia="ru-RU" w:bidi="ru-RU"/>
        </w:rPr>
        <w:t>д —</w:t>
      </w:r>
      <w:r w:rsidRPr="003A4C6A">
        <w:rPr>
          <w:rFonts w:ascii="Times New Roman" w:eastAsia="Times New Roman" w:hAnsi="Times New Roman" w:cs="Times New Roman"/>
          <w:color w:val="000000"/>
          <w:kern w:val="0"/>
          <w:sz w:val="18"/>
          <w:szCs w:val="18"/>
          <w:lang w:eastAsia="ru-RU" w:bidi="ru-RU"/>
        </w:rPr>
        <w:t xml:space="preserve"> Бенома-МО(с) из Хакасского бентонита; </w:t>
      </w:r>
      <w:r w:rsidRPr="003A4C6A">
        <w:rPr>
          <w:rFonts w:ascii="Times New Roman" w:eastAsia="Times New Roman" w:hAnsi="Times New Roman" w:cs="Times New Roman"/>
          <w:i/>
          <w:iCs/>
          <w:color w:val="000000"/>
          <w:spacing w:val="30"/>
          <w:kern w:val="0"/>
          <w:sz w:val="17"/>
          <w:szCs w:val="17"/>
          <w:shd w:val="clear" w:color="auto" w:fill="FFFFFF"/>
          <w:lang w:eastAsia="ru-RU" w:bidi="ru-RU"/>
        </w:rPr>
        <w:t>е —</w:t>
      </w:r>
      <w:r w:rsidRPr="003A4C6A">
        <w:rPr>
          <w:rFonts w:ascii="Times New Roman" w:eastAsia="Times New Roman" w:hAnsi="Times New Roman" w:cs="Times New Roman"/>
          <w:color w:val="000000"/>
          <w:kern w:val="0"/>
          <w:sz w:val="18"/>
          <w:szCs w:val="18"/>
          <w:lang w:eastAsia="ru-RU" w:bidi="ru-RU"/>
        </w:rPr>
        <w:t xml:space="preserve"> Бенома-МС(с) из Хакасского бентонита (увеличение в 500 раз)</w:t>
      </w:r>
    </w:p>
    <w:p w:rsidR="003A4C6A" w:rsidRPr="003A4C6A" w:rsidRDefault="003A4C6A" w:rsidP="003A4C6A">
      <w:pPr>
        <w:tabs>
          <w:tab w:val="clear" w:pos="709"/>
        </w:tabs>
        <w:suppressAutoHyphens w:val="0"/>
        <w:spacing w:after="0" w:line="200" w:lineRule="exact"/>
        <w:ind w:firstLine="600"/>
        <w:jc w:val="left"/>
        <w:rPr>
          <w:rFonts w:ascii="Arial Unicode MS" w:eastAsia="Arial Unicode MS" w:hAnsi="Arial Unicode MS" w:cs="Arial Unicode MS"/>
          <w:color w:val="000000"/>
          <w:kern w:val="0"/>
          <w:sz w:val="24"/>
          <w:szCs w:val="24"/>
          <w:lang w:eastAsia="ru-RU" w:bidi="ru-RU"/>
        </w:rPr>
      </w:pPr>
      <w:r w:rsidRPr="003A4C6A">
        <w:rPr>
          <w:rFonts w:ascii="Arial Unicode MS" w:eastAsia="Arial Unicode MS" w:hAnsi="Arial Unicode MS" w:cs="Arial Unicode MS"/>
          <w:color w:val="000000"/>
          <w:kern w:val="0"/>
          <w:sz w:val="24"/>
          <w:szCs w:val="24"/>
          <w:lang w:eastAsia="ru-RU" w:bidi="ru-RU"/>
        </w:rPr>
        <w:t>Результаты изучения физико-механических свойств сорбентов на ос</w:t>
      </w:r>
      <w:r w:rsidRPr="003A4C6A">
        <w:rPr>
          <w:rFonts w:ascii="Arial Unicode MS" w:eastAsia="Arial Unicode MS" w:hAnsi="Arial Unicode MS" w:cs="Arial Unicode MS"/>
          <w:color w:val="000000"/>
          <w:kern w:val="0"/>
          <w:sz w:val="24"/>
          <w:szCs w:val="24"/>
          <w:lang w:eastAsia="ru-RU" w:bidi="ru-RU"/>
        </w:rPr>
        <w:softHyphen/>
      </w:r>
    </w:p>
    <w:p w:rsidR="003A4C6A" w:rsidRPr="003A4C6A" w:rsidRDefault="003A4C6A" w:rsidP="003A4C6A">
      <w:pPr>
        <w:framePr w:w="6518" w:wrap="notBeside" w:vAnchor="text" w:hAnchor="text" w:xAlign="center" w:y="1"/>
        <w:tabs>
          <w:tab w:val="clear" w:pos="709"/>
        </w:tabs>
        <w:suppressAutoHyphens w:val="0"/>
        <w:spacing w:after="62" w:line="200" w:lineRule="exact"/>
        <w:ind w:firstLine="0"/>
        <w:jc w:val="left"/>
        <w:rPr>
          <w:rFonts w:ascii="Arial Unicode MS" w:eastAsia="Arial Unicode MS" w:hAnsi="Arial Unicode MS" w:cs="Arial Unicode MS"/>
          <w:color w:val="000000"/>
          <w:kern w:val="0"/>
          <w:sz w:val="24"/>
          <w:szCs w:val="24"/>
          <w:lang w:eastAsia="ru-RU" w:bidi="ru-RU"/>
        </w:rPr>
      </w:pPr>
      <w:r w:rsidRPr="003A4C6A">
        <w:rPr>
          <w:rFonts w:ascii="Arial Unicode MS" w:eastAsia="Arial Unicode MS" w:hAnsi="Arial Unicode MS" w:cs="Arial Unicode MS"/>
          <w:color w:val="000000"/>
          <w:kern w:val="0"/>
          <w:sz w:val="24"/>
          <w:szCs w:val="24"/>
          <w:lang w:eastAsia="ru-RU" w:bidi="ru-RU"/>
        </w:rPr>
        <w:t xml:space="preserve">нове </w:t>
      </w:r>
      <w:r w:rsidRPr="003A4C6A">
        <w:rPr>
          <w:rFonts w:ascii="Times New Roman" w:eastAsia="Arial Unicode MS" w:hAnsi="Times New Roman" w:cs="Times New Roman"/>
          <w:i/>
          <w:iCs/>
          <w:color w:val="000000"/>
          <w:kern w:val="0"/>
          <w:sz w:val="20"/>
          <w:szCs w:val="20"/>
          <w:lang w:eastAsia="ru-RU" w:bidi="ru-RU"/>
        </w:rPr>
        <w:t>лузги подсолнечника</w:t>
      </w:r>
      <w:r w:rsidRPr="003A4C6A">
        <w:rPr>
          <w:rFonts w:ascii="Arial Unicode MS" w:eastAsia="Arial Unicode MS" w:hAnsi="Arial Unicode MS" w:cs="Arial Unicode MS"/>
          <w:color w:val="000000"/>
          <w:kern w:val="0"/>
          <w:sz w:val="24"/>
          <w:szCs w:val="24"/>
          <w:lang w:eastAsia="ru-RU" w:bidi="ru-RU"/>
        </w:rPr>
        <w:t xml:space="preserve"> представлены в таблице 1.</w:t>
      </w:r>
    </w:p>
    <w:p w:rsidR="003A4C6A" w:rsidRPr="003A4C6A" w:rsidRDefault="003A4C6A" w:rsidP="003A4C6A">
      <w:pPr>
        <w:framePr w:w="6518" w:wrap="notBeside" w:vAnchor="text" w:hAnchor="text" w:xAlign="center" w:y="1"/>
        <w:tabs>
          <w:tab w:val="clear" w:pos="709"/>
          <w:tab w:val="left" w:leader="underscore" w:pos="487"/>
        </w:tabs>
        <w:suppressAutoHyphens w:val="0"/>
        <w:spacing w:after="0" w:line="200" w:lineRule="exact"/>
        <w:ind w:firstLine="0"/>
        <w:rPr>
          <w:rFonts w:ascii="Arial Unicode MS" w:eastAsia="Arial Unicode MS" w:hAnsi="Arial Unicode MS" w:cs="Arial Unicode MS"/>
          <w:color w:val="000000"/>
          <w:kern w:val="0"/>
          <w:sz w:val="24"/>
          <w:szCs w:val="24"/>
          <w:lang w:eastAsia="ru-RU" w:bidi="ru-RU"/>
        </w:rPr>
      </w:pPr>
      <w:r w:rsidRPr="003A4C6A">
        <w:rPr>
          <w:rFonts w:ascii="Arial Unicode MS" w:eastAsia="Arial Unicode MS" w:hAnsi="Arial Unicode MS" w:cs="Arial Unicode MS"/>
          <w:color w:val="000000"/>
          <w:kern w:val="0"/>
          <w:sz w:val="24"/>
          <w:szCs w:val="24"/>
          <w:lang w:eastAsia="ru-RU" w:bidi="ru-RU"/>
        </w:rPr>
        <w:tab/>
      </w:r>
      <w:r w:rsidRPr="003A4C6A">
        <w:rPr>
          <w:rFonts w:ascii="Times New Roman" w:eastAsia="Arial Unicode MS" w:hAnsi="Times New Roman" w:cs="Times New Roman"/>
          <w:color w:val="000000"/>
          <w:kern w:val="0"/>
          <w:sz w:val="20"/>
          <w:szCs w:val="20"/>
          <w:u w:val="single"/>
          <w:lang w:eastAsia="ru-RU" w:bidi="ru-RU"/>
        </w:rPr>
        <w:t>Таблица 1 — Физико-механические свойства лузги подсолнечника</w:t>
      </w:r>
    </w:p>
    <w:tbl>
      <w:tblPr>
        <w:tblOverlap w:val="never"/>
        <w:tblW w:w="0" w:type="auto"/>
        <w:jc w:val="center"/>
        <w:tblLayout w:type="fixed"/>
        <w:tblCellMar>
          <w:left w:w="10" w:type="dxa"/>
          <w:right w:w="10" w:type="dxa"/>
        </w:tblCellMar>
        <w:tblLook w:val="04A0"/>
      </w:tblPr>
      <w:tblGrid>
        <w:gridCol w:w="1181"/>
        <w:gridCol w:w="1056"/>
        <w:gridCol w:w="1195"/>
        <w:gridCol w:w="1042"/>
        <w:gridCol w:w="946"/>
        <w:gridCol w:w="1099"/>
      </w:tblGrid>
      <w:tr w:rsidR="003A4C6A" w:rsidRPr="003A4C6A" w:rsidTr="00F055AC">
        <w:tblPrEx>
          <w:tblCellMar>
            <w:top w:w="0" w:type="dxa"/>
            <w:bottom w:w="0" w:type="dxa"/>
          </w:tblCellMar>
        </w:tblPrEx>
        <w:trPr>
          <w:trHeight w:hRule="exact" w:val="566"/>
          <w:jc w:val="center"/>
        </w:trPr>
        <w:tc>
          <w:tcPr>
            <w:tcW w:w="1181" w:type="dxa"/>
            <w:tcBorders>
              <w:top w:val="single" w:sz="4" w:space="0" w:color="auto"/>
              <w:left w:val="single" w:sz="4" w:space="0" w:color="auto"/>
            </w:tcBorders>
            <w:shd w:val="clear" w:color="auto" w:fill="FFFFFF"/>
            <w:vAlign w:val="center"/>
          </w:tcPr>
          <w:p w:rsidR="003A4C6A" w:rsidRPr="003A4C6A" w:rsidRDefault="003A4C6A" w:rsidP="003A4C6A">
            <w:pPr>
              <w:framePr w:w="6518" w:wrap="notBeside" w:vAnchor="text" w:hAnchor="text" w:xAlign="center" w:y="1"/>
              <w:tabs>
                <w:tab w:val="clear" w:pos="709"/>
              </w:tabs>
              <w:suppressAutoHyphens w:val="0"/>
              <w:spacing w:after="0" w:line="150" w:lineRule="exact"/>
              <w:ind w:firstLine="0"/>
              <w:jc w:val="left"/>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Модификатор</w:t>
            </w:r>
          </w:p>
        </w:tc>
        <w:tc>
          <w:tcPr>
            <w:tcW w:w="1056" w:type="dxa"/>
            <w:tcBorders>
              <w:top w:val="single" w:sz="4" w:space="0" w:color="auto"/>
              <w:left w:val="single" w:sz="4" w:space="0" w:color="auto"/>
            </w:tcBorders>
            <w:shd w:val="clear" w:color="auto" w:fill="FFFFFF"/>
            <w:vAlign w:val="bottom"/>
          </w:tcPr>
          <w:p w:rsidR="003A4C6A" w:rsidRPr="003A4C6A" w:rsidRDefault="003A4C6A" w:rsidP="003A4C6A">
            <w:pPr>
              <w:framePr w:w="6518" w:wrap="notBeside" w:vAnchor="text" w:hAnchor="text" w:xAlign="center" w:y="1"/>
              <w:tabs>
                <w:tab w:val="clear" w:pos="709"/>
              </w:tabs>
              <w:suppressAutoHyphens w:val="0"/>
              <w:spacing w:after="0" w:line="182" w:lineRule="exact"/>
              <w:ind w:left="180" w:firstLine="0"/>
              <w:jc w:val="left"/>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Насыпная</w:t>
            </w:r>
          </w:p>
          <w:p w:rsidR="003A4C6A" w:rsidRPr="003A4C6A" w:rsidRDefault="003A4C6A" w:rsidP="003A4C6A">
            <w:pPr>
              <w:framePr w:w="6518" w:wrap="notBeside" w:vAnchor="text" w:hAnchor="text" w:xAlign="center" w:y="1"/>
              <w:tabs>
                <w:tab w:val="clear" w:pos="709"/>
              </w:tabs>
              <w:suppressAutoHyphens w:val="0"/>
              <w:spacing w:after="0" w:line="182"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плотность,</w:t>
            </w:r>
          </w:p>
          <w:p w:rsidR="003A4C6A" w:rsidRPr="003A4C6A" w:rsidRDefault="003A4C6A" w:rsidP="003A4C6A">
            <w:pPr>
              <w:framePr w:w="6518" w:wrap="notBeside" w:vAnchor="text" w:hAnchor="text" w:xAlign="center" w:y="1"/>
              <w:tabs>
                <w:tab w:val="clear" w:pos="709"/>
              </w:tabs>
              <w:suppressAutoHyphens w:val="0"/>
              <w:spacing w:after="0" w:line="182"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кг/м</w:t>
            </w:r>
            <w:r w:rsidRPr="003A4C6A">
              <w:rPr>
                <w:rFonts w:ascii="Times New Roman" w:eastAsia="Arial Unicode MS" w:hAnsi="Times New Roman" w:cs="Times New Roman"/>
                <w:color w:val="000000"/>
                <w:kern w:val="0"/>
                <w:sz w:val="18"/>
                <w:szCs w:val="18"/>
                <w:vertAlign w:val="superscript"/>
                <w:lang w:eastAsia="ru-RU" w:bidi="ru-RU"/>
              </w:rPr>
              <w:t>3</w:t>
            </w:r>
          </w:p>
        </w:tc>
        <w:tc>
          <w:tcPr>
            <w:tcW w:w="1195" w:type="dxa"/>
            <w:tcBorders>
              <w:top w:val="single" w:sz="4" w:space="0" w:color="auto"/>
              <w:left w:val="single" w:sz="4" w:space="0" w:color="auto"/>
            </w:tcBorders>
            <w:shd w:val="clear" w:color="auto" w:fill="FFFFFF"/>
            <w:vAlign w:val="center"/>
          </w:tcPr>
          <w:p w:rsidR="003A4C6A" w:rsidRPr="003A4C6A" w:rsidRDefault="003A4C6A" w:rsidP="003A4C6A">
            <w:pPr>
              <w:framePr w:w="6518" w:wrap="notBeside" w:vAnchor="text" w:hAnchor="text" w:xAlign="center" w:y="1"/>
              <w:tabs>
                <w:tab w:val="clear" w:pos="709"/>
              </w:tabs>
              <w:suppressAutoHyphens w:val="0"/>
              <w:spacing w:after="0" w:line="185" w:lineRule="exact"/>
              <w:ind w:firstLine="0"/>
              <w:jc w:val="left"/>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Механическая прочность, %</w:t>
            </w:r>
          </w:p>
        </w:tc>
        <w:tc>
          <w:tcPr>
            <w:tcW w:w="1042" w:type="dxa"/>
            <w:tcBorders>
              <w:top w:val="single" w:sz="4" w:space="0" w:color="auto"/>
              <w:left w:val="single" w:sz="4" w:space="0" w:color="auto"/>
            </w:tcBorders>
            <w:shd w:val="clear" w:color="auto" w:fill="FFFFFF"/>
            <w:vAlign w:val="center"/>
          </w:tcPr>
          <w:p w:rsidR="003A4C6A" w:rsidRPr="003A4C6A" w:rsidRDefault="003A4C6A" w:rsidP="003A4C6A">
            <w:pPr>
              <w:framePr w:w="6518" w:wrap="notBeside" w:vAnchor="text" w:hAnchor="text" w:xAlign="center" w:y="1"/>
              <w:tabs>
                <w:tab w:val="clear" w:pos="709"/>
              </w:tabs>
              <w:suppressAutoHyphens w:val="0"/>
              <w:spacing w:after="0" w:line="150" w:lineRule="exact"/>
              <w:ind w:firstLine="0"/>
              <w:jc w:val="left"/>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Влажность,</w:t>
            </w:r>
          </w:p>
          <w:p w:rsidR="003A4C6A" w:rsidRPr="003A4C6A" w:rsidRDefault="003A4C6A" w:rsidP="003A4C6A">
            <w:pPr>
              <w:framePr w:w="6518" w:wrap="notBeside" w:vAnchor="text" w:hAnchor="text" w:xAlign="center" w:y="1"/>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w:t>
            </w:r>
          </w:p>
        </w:tc>
        <w:tc>
          <w:tcPr>
            <w:tcW w:w="946" w:type="dxa"/>
            <w:tcBorders>
              <w:top w:val="single" w:sz="4" w:space="0" w:color="auto"/>
              <w:left w:val="single" w:sz="4" w:space="0" w:color="auto"/>
            </w:tcBorders>
            <w:shd w:val="clear" w:color="auto" w:fill="FFFFFF"/>
            <w:vAlign w:val="center"/>
          </w:tcPr>
          <w:p w:rsidR="003A4C6A" w:rsidRPr="003A4C6A" w:rsidRDefault="003A4C6A" w:rsidP="003A4C6A">
            <w:pPr>
              <w:framePr w:w="6518" w:wrap="notBeside" w:vAnchor="text" w:hAnchor="text" w:xAlign="center" w:y="1"/>
              <w:tabs>
                <w:tab w:val="clear" w:pos="709"/>
              </w:tabs>
              <w:suppressAutoHyphens w:val="0"/>
              <w:spacing w:after="0" w:line="150" w:lineRule="exact"/>
              <w:ind w:firstLine="0"/>
              <w:jc w:val="left"/>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Зольность,</w:t>
            </w:r>
          </w:p>
          <w:p w:rsidR="003A4C6A" w:rsidRPr="003A4C6A" w:rsidRDefault="003A4C6A" w:rsidP="003A4C6A">
            <w:pPr>
              <w:framePr w:w="6518" w:wrap="notBeside" w:vAnchor="text" w:hAnchor="text" w:xAlign="center" w:y="1"/>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w:t>
            </w:r>
          </w:p>
        </w:tc>
        <w:tc>
          <w:tcPr>
            <w:tcW w:w="1099" w:type="dxa"/>
            <w:tcBorders>
              <w:top w:val="single" w:sz="4" w:space="0" w:color="auto"/>
              <w:left w:val="single" w:sz="4" w:space="0" w:color="auto"/>
              <w:right w:val="single" w:sz="4" w:space="0" w:color="auto"/>
            </w:tcBorders>
            <w:shd w:val="clear" w:color="auto" w:fill="FFFFFF"/>
            <w:vAlign w:val="bottom"/>
          </w:tcPr>
          <w:p w:rsidR="003A4C6A" w:rsidRPr="003A4C6A" w:rsidRDefault="003A4C6A" w:rsidP="003A4C6A">
            <w:pPr>
              <w:framePr w:w="6518" w:wrap="notBeside" w:vAnchor="text" w:hAnchor="text" w:xAlign="center" w:y="1"/>
              <w:tabs>
                <w:tab w:val="clear" w:pos="709"/>
              </w:tabs>
              <w:suppressAutoHyphens w:val="0"/>
              <w:spacing w:after="0" w:line="185"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Суммарный объем пор, см</w:t>
            </w:r>
            <w:r w:rsidRPr="003A4C6A">
              <w:rPr>
                <w:rFonts w:ascii="Times New Roman" w:eastAsia="Arial Unicode MS" w:hAnsi="Times New Roman" w:cs="Times New Roman"/>
                <w:color w:val="000000"/>
                <w:kern w:val="0"/>
                <w:sz w:val="18"/>
                <w:szCs w:val="18"/>
                <w:vertAlign w:val="superscript"/>
                <w:lang w:eastAsia="ru-RU" w:bidi="ru-RU"/>
              </w:rPr>
              <w:t>3</w:t>
            </w:r>
            <w:r w:rsidRPr="003A4C6A">
              <w:rPr>
                <w:rFonts w:ascii="Times New Roman" w:eastAsia="Arial Unicode MS" w:hAnsi="Times New Roman" w:cs="Times New Roman"/>
                <w:color w:val="000000"/>
                <w:kern w:val="0"/>
                <w:sz w:val="15"/>
                <w:szCs w:val="15"/>
                <w:lang w:eastAsia="ru-RU" w:bidi="ru-RU"/>
              </w:rPr>
              <w:t>/г</w:t>
            </w:r>
          </w:p>
        </w:tc>
      </w:tr>
      <w:tr w:rsidR="003A4C6A" w:rsidRPr="003A4C6A" w:rsidTr="00F055AC">
        <w:tblPrEx>
          <w:tblCellMar>
            <w:top w:w="0" w:type="dxa"/>
            <w:bottom w:w="0" w:type="dxa"/>
          </w:tblCellMar>
        </w:tblPrEx>
        <w:trPr>
          <w:trHeight w:hRule="exact" w:val="235"/>
          <w:jc w:val="center"/>
        </w:trPr>
        <w:tc>
          <w:tcPr>
            <w:tcW w:w="1181" w:type="dxa"/>
            <w:tcBorders>
              <w:top w:val="single" w:sz="4" w:space="0" w:color="auto"/>
              <w:left w:val="single" w:sz="4" w:space="0" w:color="auto"/>
            </w:tcBorders>
            <w:shd w:val="clear" w:color="auto" w:fill="FFFFFF"/>
            <w:vAlign w:val="center"/>
          </w:tcPr>
          <w:p w:rsidR="003A4C6A" w:rsidRPr="003A4C6A" w:rsidRDefault="003A4C6A" w:rsidP="003A4C6A">
            <w:pPr>
              <w:framePr w:w="6518" w:wrap="notBeside" w:vAnchor="text" w:hAnchor="text" w:xAlign="center" w:y="1"/>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w:t>
            </w:r>
          </w:p>
        </w:tc>
        <w:tc>
          <w:tcPr>
            <w:tcW w:w="1056" w:type="dxa"/>
            <w:tcBorders>
              <w:top w:val="single" w:sz="4" w:space="0" w:color="auto"/>
              <w:left w:val="single" w:sz="4" w:space="0" w:color="auto"/>
            </w:tcBorders>
            <w:shd w:val="clear" w:color="auto" w:fill="FFFFFF"/>
            <w:vAlign w:val="center"/>
          </w:tcPr>
          <w:p w:rsidR="003A4C6A" w:rsidRPr="003A4C6A" w:rsidRDefault="003A4C6A" w:rsidP="003A4C6A">
            <w:pPr>
              <w:framePr w:w="6518" w:wrap="notBeside" w:vAnchor="text" w:hAnchor="text" w:xAlign="center" w:y="1"/>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117</w:t>
            </w:r>
          </w:p>
        </w:tc>
        <w:tc>
          <w:tcPr>
            <w:tcW w:w="1195" w:type="dxa"/>
            <w:tcBorders>
              <w:top w:val="single" w:sz="4" w:space="0" w:color="auto"/>
              <w:left w:val="single" w:sz="4" w:space="0" w:color="auto"/>
            </w:tcBorders>
            <w:shd w:val="clear" w:color="auto" w:fill="FFFFFF"/>
            <w:vAlign w:val="center"/>
          </w:tcPr>
          <w:p w:rsidR="003A4C6A" w:rsidRPr="003A4C6A" w:rsidRDefault="003A4C6A" w:rsidP="003A4C6A">
            <w:pPr>
              <w:framePr w:w="6518" w:wrap="notBeside" w:vAnchor="text" w:hAnchor="text" w:xAlign="center" w:y="1"/>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98,2</w:t>
            </w:r>
          </w:p>
        </w:tc>
        <w:tc>
          <w:tcPr>
            <w:tcW w:w="1042" w:type="dxa"/>
            <w:tcBorders>
              <w:top w:val="single" w:sz="4" w:space="0" w:color="auto"/>
              <w:left w:val="single" w:sz="4" w:space="0" w:color="auto"/>
            </w:tcBorders>
            <w:shd w:val="clear" w:color="auto" w:fill="FFFFFF"/>
            <w:vAlign w:val="bottom"/>
          </w:tcPr>
          <w:p w:rsidR="003A4C6A" w:rsidRPr="003A4C6A" w:rsidRDefault="003A4C6A" w:rsidP="003A4C6A">
            <w:pPr>
              <w:framePr w:w="6518" w:wrap="notBeside" w:vAnchor="text" w:hAnchor="text" w:xAlign="center" w:y="1"/>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6,6</w:t>
            </w:r>
          </w:p>
        </w:tc>
        <w:tc>
          <w:tcPr>
            <w:tcW w:w="946" w:type="dxa"/>
            <w:tcBorders>
              <w:top w:val="single" w:sz="4" w:space="0" w:color="auto"/>
              <w:left w:val="single" w:sz="4" w:space="0" w:color="auto"/>
            </w:tcBorders>
            <w:shd w:val="clear" w:color="auto" w:fill="FFFFFF"/>
            <w:vAlign w:val="bottom"/>
          </w:tcPr>
          <w:p w:rsidR="003A4C6A" w:rsidRPr="003A4C6A" w:rsidRDefault="003A4C6A" w:rsidP="003A4C6A">
            <w:pPr>
              <w:framePr w:w="6518" w:wrap="notBeside" w:vAnchor="text" w:hAnchor="text" w:xAlign="center" w:y="1"/>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2,8</w:t>
            </w:r>
          </w:p>
        </w:tc>
        <w:tc>
          <w:tcPr>
            <w:tcW w:w="1099" w:type="dxa"/>
            <w:tcBorders>
              <w:top w:val="single" w:sz="4" w:space="0" w:color="auto"/>
              <w:left w:val="single" w:sz="4" w:space="0" w:color="auto"/>
              <w:right w:val="single" w:sz="4" w:space="0" w:color="auto"/>
            </w:tcBorders>
            <w:shd w:val="clear" w:color="auto" w:fill="FFFFFF"/>
            <w:vAlign w:val="center"/>
          </w:tcPr>
          <w:p w:rsidR="003A4C6A" w:rsidRPr="003A4C6A" w:rsidRDefault="003A4C6A" w:rsidP="003A4C6A">
            <w:pPr>
              <w:framePr w:w="6518" w:wrap="notBeside" w:vAnchor="text" w:hAnchor="text" w:xAlign="center" w:y="1"/>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4,6</w:t>
            </w:r>
          </w:p>
        </w:tc>
      </w:tr>
      <w:tr w:rsidR="003A4C6A" w:rsidRPr="003A4C6A" w:rsidTr="00F055AC">
        <w:tblPrEx>
          <w:tblCellMar>
            <w:top w:w="0" w:type="dxa"/>
            <w:bottom w:w="0" w:type="dxa"/>
          </w:tblCellMar>
        </w:tblPrEx>
        <w:trPr>
          <w:trHeight w:hRule="exact" w:val="240"/>
          <w:jc w:val="center"/>
        </w:trPr>
        <w:tc>
          <w:tcPr>
            <w:tcW w:w="1181" w:type="dxa"/>
            <w:tcBorders>
              <w:top w:val="single" w:sz="4" w:space="0" w:color="auto"/>
              <w:left w:val="single" w:sz="4" w:space="0" w:color="auto"/>
            </w:tcBorders>
            <w:shd w:val="clear" w:color="auto" w:fill="FFFFFF"/>
            <w:vAlign w:val="bottom"/>
          </w:tcPr>
          <w:p w:rsidR="003A4C6A" w:rsidRPr="003A4C6A" w:rsidRDefault="003A4C6A" w:rsidP="003A4C6A">
            <w:pPr>
              <w:framePr w:w="6518" w:wrap="notBeside" w:vAnchor="text" w:hAnchor="text" w:xAlign="center" w:y="1"/>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val="en-US" w:eastAsia="en-US" w:bidi="en-US"/>
              </w:rPr>
              <w:t>HCl</w:t>
            </w:r>
          </w:p>
        </w:tc>
        <w:tc>
          <w:tcPr>
            <w:tcW w:w="1056" w:type="dxa"/>
            <w:tcBorders>
              <w:top w:val="single" w:sz="4" w:space="0" w:color="auto"/>
              <w:left w:val="single" w:sz="4" w:space="0" w:color="auto"/>
            </w:tcBorders>
            <w:shd w:val="clear" w:color="auto" w:fill="FFFFFF"/>
            <w:vAlign w:val="bottom"/>
          </w:tcPr>
          <w:p w:rsidR="003A4C6A" w:rsidRPr="003A4C6A" w:rsidRDefault="003A4C6A" w:rsidP="003A4C6A">
            <w:pPr>
              <w:framePr w:w="6518" w:wrap="notBeside" w:vAnchor="text" w:hAnchor="text" w:xAlign="center" w:y="1"/>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111</w:t>
            </w:r>
          </w:p>
        </w:tc>
        <w:tc>
          <w:tcPr>
            <w:tcW w:w="1195" w:type="dxa"/>
            <w:tcBorders>
              <w:top w:val="single" w:sz="4" w:space="0" w:color="auto"/>
              <w:left w:val="single" w:sz="4" w:space="0" w:color="auto"/>
            </w:tcBorders>
            <w:shd w:val="clear" w:color="auto" w:fill="FFFFFF"/>
            <w:vAlign w:val="bottom"/>
          </w:tcPr>
          <w:p w:rsidR="003A4C6A" w:rsidRPr="003A4C6A" w:rsidRDefault="003A4C6A" w:rsidP="003A4C6A">
            <w:pPr>
              <w:framePr w:w="6518" w:wrap="notBeside" w:vAnchor="text" w:hAnchor="text" w:xAlign="center" w:y="1"/>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96,0</w:t>
            </w:r>
          </w:p>
        </w:tc>
        <w:tc>
          <w:tcPr>
            <w:tcW w:w="1042" w:type="dxa"/>
            <w:tcBorders>
              <w:top w:val="single" w:sz="4" w:space="0" w:color="auto"/>
              <w:left w:val="single" w:sz="4" w:space="0" w:color="auto"/>
            </w:tcBorders>
            <w:shd w:val="clear" w:color="auto" w:fill="FFFFFF"/>
            <w:vAlign w:val="bottom"/>
          </w:tcPr>
          <w:p w:rsidR="003A4C6A" w:rsidRPr="003A4C6A" w:rsidRDefault="003A4C6A" w:rsidP="003A4C6A">
            <w:pPr>
              <w:framePr w:w="6518" w:wrap="notBeside" w:vAnchor="text" w:hAnchor="text" w:xAlign="center" w:y="1"/>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4,4</w:t>
            </w:r>
          </w:p>
        </w:tc>
        <w:tc>
          <w:tcPr>
            <w:tcW w:w="946" w:type="dxa"/>
            <w:tcBorders>
              <w:top w:val="single" w:sz="4" w:space="0" w:color="auto"/>
              <w:left w:val="single" w:sz="4" w:space="0" w:color="auto"/>
            </w:tcBorders>
            <w:shd w:val="clear" w:color="auto" w:fill="FFFFFF"/>
            <w:vAlign w:val="bottom"/>
          </w:tcPr>
          <w:p w:rsidR="003A4C6A" w:rsidRPr="003A4C6A" w:rsidRDefault="003A4C6A" w:rsidP="003A4C6A">
            <w:pPr>
              <w:framePr w:w="6518" w:wrap="notBeside" w:vAnchor="text" w:hAnchor="text" w:xAlign="center" w:y="1"/>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0,5</w:t>
            </w:r>
          </w:p>
        </w:tc>
        <w:tc>
          <w:tcPr>
            <w:tcW w:w="1099" w:type="dxa"/>
            <w:tcBorders>
              <w:top w:val="single" w:sz="4" w:space="0" w:color="auto"/>
              <w:left w:val="single" w:sz="4" w:space="0" w:color="auto"/>
              <w:right w:val="single" w:sz="4" w:space="0" w:color="auto"/>
            </w:tcBorders>
            <w:shd w:val="clear" w:color="auto" w:fill="FFFFFF"/>
            <w:vAlign w:val="bottom"/>
          </w:tcPr>
          <w:p w:rsidR="003A4C6A" w:rsidRPr="003A4C6A" w:rsidRDefault="003A4C6A" w:rsidP="003A4C6A">
            <w:pPr>
              <w:framePr w:w="6518" w:wrap="notBeside" w:vAnchor="text" w:hAnchor="text" w:xAlign="center" w:y="1"/>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1,9</w:t>
            </w:r>
          </w:p>
        </w:tc>
      </w:tr>
      <w:tr w:rsidR="003A4C6A" w:rsidRPr="003A4C6A" w:rsidTr="00F055AC">
        <w:tblPrEx>
          <w:tblCellMar>
            <w:top w:w="0" w:type="dxa"/>
            <w:bottom w:w="0" w:type="dxa"/>
          </w:tblCellMar>
        </w:tblPrEx>
        <w:trPr>
          <w:trHeight w:hRule="exact" w:val="235"/>
          <w:jc w:val="center"/>
        </w:trPr>
        <w:tc>
          <w:tcPr>
            <w:tcW w:w="1181" w:type="dxa"/>
            <w:tcBorders>
              <w:top w:val="single" w:sz="4" w:space="0" w:color="auto"/>
              <w:left w:val="single" w:sz="4" w:space="0" w:color="auto"/>
            </w:tcBorders>
            <w:shd w:val="clear" w:color="auto" w:fill="FFFFFF"/>
            <w:vAlign w:val="bottom"/>
          </w:tcPr>
          <w:p w:rsidR="003A4C6A" w:rsidRPr="003A4C6A" w:rsidRDefault="003A4C6A" w:rsidP="003A4C6A">
            <w:pPr>
              <w:framePr w:w="6518" w:wrap="notBeside" w:vAnchor="text" w:hAnchor="text" w:xAlign="center" w:y="1"/>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val="en-US" w:eastAsia="en-US" w:bidi="en-US"/>
              </w:rPr>
              <w:t>H</w:t>
            </w:r>
            <w:r w:rsidRPr="003A4C6A">
              <w:rPr>
                <w:rFonts w:ascii="Times New Roman" w:eastAsia="Arial Unicode MS" w:hAnsi="Times New Roman" w:cs="Times New Roman"/>
                <w:color w:val="000000"/>
                <w:kern w:val="0"/>
                <w:sz w:val="8"/>
                <w:szCs w:val="8"/>
                <w:lang w:val="en-US" w:eastAsia="en-US" w:bidi="en-US"/>
              </w:rPr>
              <w:t>3</w:t>
            </w:r>
            <w:r w:rsidRPr="003A4C6A">
              <w:rPr>
                <w:rFonts w:ascii="Times New Roman" w:eastAsia="Arial Unicode MS" w:hAnsi="Times New Roman" w:cs="Times New Roman"/>
                <w:color w:val="000000"/>
                <w:kern w:val="0"/>
                <w:sz w:val="15"/>
                <w:szCs w:val="15"/>
                <w:lang w:val="en-US" w:eastAsia="en-US" w:bidi="en-US"/>
              </w:rPr>
              <w:t>PO</w:t>
            </w:r>
            <w:r w:rsidRPr="003A4C6A">
              <w:rPr>
                <w:rFonts w:ascii="Times New Roman" w:eastAsia="Arial Unicode MS" w:hAnsi="Times New Roman" w:cs="Times New Roman"/>
                <w:color w:val="000000"/>
                <w:kern w:val="0"/>
                <w:sz w:val="8"/>
                <w:szCs w:val="8"/>
                <w:lang w:val="en-US" w:eastAsia="en-US" w:bidi="en-US"/>
              </w:rPr>
              <w:t>4</w:t>
            </w:r>
          </w:p>
        </w:tc>
        <w:tc>
          <w:tcPr>
            <w:tcW w:w="1056" w:type="dxa"/>
            <w:tcBorders>
              <w:top w:val="single" w:sz="4" w:space="0" w:color="auto"/>
              <w:left w:val="single" w:sz="4" w:space="0" w:color="auto"/>
            </w:tcBorders>
            <w:shd w:val="clear" w:color="auto" w:fill="FFFFFF"/>
            <w:vAlign w:val="bottom"/>
          </w:tcPr>
          <w:p w:rsidR="003A4C6A" w:rsidRPr="003A4C6A" w:rsidRDefault="003A4C6A" w:rsidP="003A4C6A">
            <w:pPr>
              <w:framePr w:w="6518" w:wrap="notBeside" w:vAnchor="text" w:hAnchor="text" w:xAlign="center" w:y="1"/>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119</w:t>
            </w:r>
          </w:p>
        </w:tc>
        <w:tc>
          <w:tcPr>
            <w:tcW w:w="1195" w:type="dxa"/>
            <w:tcBorders>
              <w:top w:val="single" w:sz="4" w:space="0" w:color="auto"/>
              <w:left w:val="single" w:sz="4" w:space="0" w:color="auto"/>
            </w:tcBorders>
            <w:shd w:val="clear" w:color="auto" w:fill="FFFFFF"/>
            <w:vAlign w:val="bottom"/>
          </w:tcPr>
          <w:p w:rsidR="003A4C6A" w:rsidRPr="003A4C6A" w:rsidRDefault="003A4C6A" w:rsidP="003A4C6A">
            <w:pPr>
              <w:framePr w:w="6518" w:wrap="notBeside" w:vAnchor="text" w:hAnchor="text" w:xAlign="center" w:y="1"/>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95,2</w:t>
            </w:r>
          </w:p>
        </w:tc>
        <w:tc>
          <w:tcPr>
            <w:tcW w:w="1042" w:type="dxa"/>
            <w:tcBorders>
              <w:top w:val="single" w:sz="4" w:space="0" w:color="auto"/>
              <w:left w:val="single" w:sz="4" w:space="0" w:color="auto"/>
            </w:tcBorders>
            <w:shd w:val="clear" w:color="auto" w:fill="FFFFFF"/>
            <w:vAlign w:val="bottom"/>
          </w:tcPr>
          <w:p w:rsidR="003A4C6A" w:rsidRPr="003A4C6A" w:rsidRDefault="003A4C6A" w:rsidP="003A4C6A">
            <w:pPr>
              <w:framePr w:w="6518" w:wrap="notBeside" w:vAnchor="text" w:hAnchor="text" w:xAlign="center" w:y="1"/>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7,0</w:t>
            </w:r>
          </w:p>
        </w:tc>
        <w:tc>
          <w:tcPr>
            <w:tcW w:w="946" w:type="dxa"/>
            <w:tcBorders>
              <w:top w:val="single" w:sz="4" w:space="0" w:color="auto"/>
              <w:left w:val="single" w:sz="4" w:space="0" w:color="auto"/>
            </w:tcBorders>
            <w:shd w:val="clear" w:color="auto" w:fill="FFFFFF"/>
            <w:vAlign w:val="bottom"/>
          </w:tcPr>
          <w:p w:rsidR="003A4C6A" w:rsidRPr="003A4C6A" w:rsidRDefault="003A4C6A" w:rsidP="003A4C6A">
            <w:pPr>
              <w:framePr w:w="6518" w:wrap="notBeside" w:vAnchor="text" w:hAnchor="text" w:xAlign="center" w:y="1"/>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0,4</w:t>
            </w:r>
          </w:p>
        </w:tc>
        <w:tc>
          <w:tcPr>
            <w:tcW w:w="1099" w:type="dxa"/>
            <w:tcBorders>
              <w:top w:val="single" w:sz="4" w:space="0" w:color="auto"/>
              <w:left w:val="single" w:sz="4" w:space="0" w:color="auto"/>
              <w:right w:val="single" w:sz="4" w:space="0" w:color="auto"/>
            </w:tcBorders>
            <w:shd w:val="clear" w:color="auto" w:fill="FFFFFF"/>
            <w:vAlign w:val="bottom"/>
          </w:tcPr>
          <w:p w:rsidR="003A4C6A" w:rsidRPr="003A4C6A" w:rsidRDefault="003A4C6A" w:rsidP="003A4C6A">
            <w:pPr>
              <w:framePr w:w="6518" w:wrap="notBeside" w:vAnchor="text" w:hAnchor="text" w:xAlign="center" w:y="1"/>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2,5</w:t>
            </w:r>
          </w:p>
        </w:tc>
      </w:tr>
      <w:tr w:rsidR="003A4C6A" w:rsidRPr="003A4C6A" w:rsidTr="00F055AC">
        <w:tblPrEx>
          <w:tblCellMar>
            <w:top w:w="0" w:type="dxa"/>
            <w:bottom w:w="0" w:type="dxa"/>
          </w:tblCellMar>
        </w:tblPrEx>
        <w:trPr>
          <w:trHeight w:hRule="exact" w:val="245"/>
          <w:jc w:val="center"/>
        </w:trPr>
        <w:tc>
          <w:tcPr>
            <w:tcW w:w="1181" w:type="dxa"/>
            <w:tcBorders>
              <w:top w:val="single" w:sz="4" w:space="0" w:color="auto"/>
              <w:left w:val="single" w:sz="4" w:space="0" w:color="auto"/>
              <w:bottom w:val="single" w:sz="4" w:space="0" w:color="auto"/>
            </w:tcBorders>
            <w:shd w:val="clear" w:color="auto" w:fill="FFFFFF"/>
            <w:vAlign w:val="center"/>
          </w:tcPr>
          <w:p w:rsidR="003A4C6A" w:rsidRPr="003A4C6A" w:rsidRDefault="003A4C6A" w:rsidP="003A4C6A">
            <w:pPr>
              <w:framePr w:w="6518" w:wrap="notBeside" w:vAnchor="text" w:hAnchor="text" w:xAlign="center" w:y="1"/>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val="en-US" w:eastAsia="en-US" w:bidi="en-US"/>
              </w:rPr>
              <w:t>NaOH</w:t>
            </w:r>
          </w:p>
        </w:tc>
        <w:tc>
          <w:tcPr>
            <w:tcW w:w="1056" w:type="dxa"/>
            <w:tcBorders>
              <w:top w:val="single" w:sz="4" w:space="0" w:color="auto"/>
              <w:left w:val="single" w:sz="4" w:space="0" w:color="auto"/>
              <w:bottom w:val="single" w:sz="4" w:space="0" w:color="auto"/>
            </w:tcBorders>
            <w:shd w:val="clear" w:color="auto" w:fill="FFFFFF"/>
            <w:vAlign w:val="center"/>
          </w:tcPr>
          <w:p w:rsidR="003A4C6A" w:rsidRPr="003A4C6A" w:rsidRDefault="003A4C6A" w:rsidP="003A4C6A">
            <w:pPr>
              <w:framePr w:w="6518" w:wrap="notBeside" w:vAnchor="text" w:hAnchor="text" w:xAlign="center" w:y="1"/>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112</w:t>
            </w:r>
          </w:p>
        </w:tc>
        <w:tc>
          <w:tcPr>
            <w:tcW w:w="1195" w:type="dxa"/>
            <w:tcBorders>
              <w:top w:val="single" w:sz="4" w:space="0" w:color="auto"/>
              <w:left w:val="single" w:sz="4" w:space="0" w:color="auto"/>
              <w:bottom w:val="single" w:sz="4" w:space="0" w:color="auto"/>
            </w:tcBorders>
            <w:shd w:val="clear" w:color="auto" w:fill="FFFFFF"/>
            <w:vAlign w:val="center"/>
          </w:tcPr>
          <w:p w:rsidR="003A4C6A" w:rsidRPr="003A4C6A" w:rsidRDefault="003A4C6A" w:rsidP="003A4C6A">
            <w:pPr>
              <w:framePr w:w="6518" w:wrap="notBeside" w:vAnchor="text" w:hAnchor="text" w:xAlign="center" w:y="1"/>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96,4</w:t>
            </w:r>
          </w:p>
        </w:tc>
        <w:tc>
          <w:tcPr>
            <w:tcW w:w="1042" w:type="dxa"/>
            <w:tcBorders>
              <w:top w:val="single" w:sz="4" w:space="0" w:color="auto"/>
              <w:left w:val="single" w:sz="4" w:space="0" w:color="auto"/>
              <w:bottom w:val="single" w:sz="4" w:space="0" w:color="auto"/>
            </w:tcBorders>
            <w:shd w:val="clear" w:color="auto" w:fill="FFFFFF"/>
            <w:vAlign w:val="center"/>
          </w:tcPr>
          <w:p w:rsidR="003A4C6A" w:rsidRPr="003A4C6A" w:rsidRDefault="003A4C6A" w:rsidP="003A4C6A">
            <w:pPr>
              <w:framePr w:w="6518" w:wrap="notBeside" w:vAnchor="text" w:hAnchor="text" w:xAlign="center" w:y="1"/>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7,7</w:t>
            </w:r>
          </w:p>
        </w:tc>
        <w:tc>
          <w:tcPr>
            <w:tcW w:w="946" w:type="dxa"/>
            <w:tcBorders>
              <w:top w:val="single" w:sz="4" w:space="0" w:color="auto"/>
              <w:left w:val="single" w:sz="4" w:space="0" w:color="auto"/>
              <w:bottom w:val="single" w:sz="4" w:space="0" w:color="auto"/>
            </w:tcBorders>
            <w:shd w:val="clear" w:color="auto" w:fill="FFFFFF"/>
            <w:vAlign w:val="center"/>
          </w:tcPr>
          <w:p w:rsidR="003A4C6A" w:rsidRPr="003A4C6A" w:rsidRDefault="003A4C6A" w:rsidP="003A4C6A">
            <w:pPr>
              <w:framePr w:w="6518" w:wrap="notBeside" w:vAnchor="text" w:hAnchor="text" w:xAlign="center" w:y="1"/>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1,6</w:t>
            </w:r>
          </w:p>
        </w:tc>
        <w:tc>
          <w:tcPr>
            <w:tcW w:w="1099" w:type="dxa"/>
            <w:tcBorders>
              <w:top w:val="single" w:sz="4" w:space="0" w:color="auto"/>
              <w:left w:val="single" w:sz="4" w:space="0" w:color="auto"/>
              <w:bottom w:val="single" w:sz="4" w:space="0" w:color="auto"/>
              <w:right w:val="single" w:sz="4" w:space="0" w:color="auto"/>
            </w:tcBorders>
            <w:shd w:val="clear" w:color="auto" w:fill="FFFFFF"/>
            <w:vAlign w:val="center"/>
          </w:tcPr>
          <w:p w:rsidR="003A4C6A" w:rsidRPr="003A4C6A" w:rsidRDefault="003A4C6A" w:rsidP="003A4C6A">
            <w:pPr>
              <w:framePr w:w="6518" w:wrap="notBeside" w:vAnchor="text" w:hAnchor="text" w:xAlign="center" w:y="1"/>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2,0</w:t>
            </w:r>
          </w:p>
        </w:tc>
      </w:tr>
    </w:tbl>
    <w:p w:rsidR="003A4C6A" w:rsidRPr="003A4C6A" w:rsidRDefault="003A4C6A" w:rsidP="003A4C6A">
      <w:pPr>
        <w:framePr w:w="6518"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pPr>
    </w:p>
    <w:p w:rsidR="003A4C6A" w:rsidRPr="003A4C6A" w:rsidRDefault="003A4C6A" w:rsidP="003A4C6A">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pPr>
    </w:p>
    <w:p w:rsidR="003A4C6A" w:rsidRPr="003A4C6A" w:rsidRDefault="003A4C6A" w:rsidP="003A4C6A">
      <w:pPr>
        <w:tabs>
          <w:tab w:val="clear" w:pos="709"/>
        </w:tabs>
        <w:suppressAutoHyphens w:val="0"/>
        <w:spacing w:before="20" w:after="0" w:line="228" w:lineRule="exact"/>
        <w:ind w:firstLine="600"/>
        <w:jc w:val="left"/>
        <w:rPr>
          <w:rFonts w:ascii="Arial Unicode MS" w:eastAsia="Arial Unicode MS" w:hAnsi="Arial Unicode MS" w:cs="Arial Unicode MS"/>
          <w:color w:val="000000"/>
          <w:kern w:val="0"/>
          <w:sz w:val="24"/>
          <w:szCs w:val="24"/>
          <w:lang w:eastAsia="ru-RU" w:bidi="ru-RU"/>
        </w:rPr>
      </w:pPr>
      <w:r w:rsidRPr="003A4C6A">
        <w:rPr>
          <w:rFonts w:ascii="Arial Unicode MS" w:eastAsia="Arial Unicode MS" w:hAnsi="Arial Unicode MS" w:cs="Arial Unicode MS"/>
          <w:color w:val="000000"/>
          <w:kern w:val="0"/>
          <w:sz w:val="24"/>
          <w:szCs w:val="24"/>
          <w:lang w:eastAsia="ru-RU" w:bidi="ru-RU"/>
        </w:rPr>
        <w:t>Сорбенты на основе лузги подсолнечника имеют высокие значения механической прочности (более 96 %). Максимальный суммарный объем пор наблюдается у нативной лузги — 4,6 см</w:t>
      </w:r>
      <w:r w:rsidRPr="003A4C6A">
        <w:rPr>
          <w:rFonts w:ascii="Arial Unicode MS" w:eastAsia="Arial Unicode MS" w:hAnsi="Arial Unicode MS" w:cs="Arial Unicode MS"/>
          <w:color w:val="000000"/>
          <w:kern w:val="0"/>
          <w:sz w:val="24"/>
          <w:szCs w:val="24"/>
          <w:vertAlign w:val="superscript"/>
          <w:lang w:eastAsia="ru-RU" w:bidi="ru-RU"/>
        </w:rPr>
        <w:t>3</w:t>
      </w:r>
      <w:r w:rsidRPr="003A4C6A">
        <w:rPr>
          <w:rFonts w:ascii="Arial Unicode MS" w:eastAsia="Arial Unicode MS" w:hAnsi="Arial Unicode MS" w:cs="Arial Unicode MS"/>
          <w:color w:val="000000"/>
          <w:kern w:val="0"/>
          <w:sz w:val="24"/>
          <w:szCs w:val="24"/>
          <w:lang w:eastAsia="ru-RU" w:bidi="ru-RU"/>
        </w:rPr>
        <w:t>/г. Зольность модифицированной луз</w:t>
      </w:r>
      <w:r w:rsidRPr="003A4C6A">
        <w:rPr>
          <w:rFonts w:ascii="Arial Unicode MS" w:eastAsia="Arial Unicode MS" w:hAnsi="Arial Unicode MS" w:cs="Arial Unicode MS"/>
          <w:color w:val="000000"/>
          <w:kern w:val="0"/>
          <w:sz w:val="24"/>
          <w:szCs w:val="24"/>
          <w:lang w:eastAsia="ru-RU" w:bidi="ru-RU"/>
        </w:rPr>
        <w:softHyphen/>
        <w:t>ги значительно меньше, чем у нативной, что вероятно связано с выщелачива</w:t>
      </w:r>
      <w:r w:rsidRPr="003A4C6A">
        <w:rPr>
          <w:rFonts w:ascii="Arial Unicode MS" w:eastAsia="Arial Unicode MS" w:hAnsi="Arial Unicode MS" w:cs="Arial Unicode MS"/>
          <w:color w:val="000000"/>
          <w:kern w:val="0"/>
          <w:sz w:val="24"/>
          <w:szCs w:val="24"/>
          <w:lang w:eastAsia="ru-RU" w:bidi="ru-RU"/>
        </w:rPr>
        <w:softHyphen/>
        <w:t>нием минеральной составляющей при активации.</w:t>
      </w:r>
    </w:p>
    <w:p w:rsidR="003A4C6A" w:rsidRPr="003A4C6A" w:rsidRDefault="003A4C6A" w:rsidP="003A4C6A">
      <w:pPr>
        <w:tabs>
          <w:tab w:val="clear" w:pos="709"/>
        </w:tabs>
        <w:suppressAutoHyphens w:val="0"/>
        <w:spacing w:after="0" w:line="228" w:lineRule="exact"/>
        <w:ind w:firstLine="600"/>
        <w:jc w:val="left"/>
        <w:rPr>
          <w:rFonts w:ascii="Arial Unicode MS" w:eastAsia="Arial Unicode MS" w:hAnsi="Arial Unicode MS" w:cs="Arial Unicode MS"/>
          <w:color w:val="000000"/>
          <w:kern w:val="0"/>
          <w:sz w:val="24"/>
          <w:szCs w:val="24"/>
          <w:lang w:eastAsia="ru-RU" w:bidi="ru-RU"/>
        </w:rPr>
      </w:pPr>
      <w:r w:rsidRPr="003A4C6A">
        <w:rPr>
          <w:rFonts w:ascii="Arial Unicode MS" w:eastAsia="Arial Unicode MS" w:hAnsi="Arial Unicode MS" w:cs="Arial Unicode MS"/>
          <w:color w:val="000000"/>
          <w:kern w:val="0"/>
          <w:sz w:val="24"/>
          <w:szCs w:val="24"/>
          <w:lang w:eastAsia="ru-RU" w:bidi="ru-RU"/>
        </w:rPr>
        <w:t>Изучение ИК-спектров сорбентов на основе лузги показало, что во всех диапазонах для всех видов изучаемых материалов они имеют одинако</w:t>
      </w:r>
      <w:r w:rsidRPr="003A4C6A">
        <w:rPr>
          <w:rFonts w:ascii="Arial Unicode MS" w:eastAsia="Arial Unicode MS" w:hAnsi="Arial Unicode MS" w:cs="Arial Unicode MS"/>
          <w:color w:val="000000"/>
          <w:kern w:val="0"/>
          <w:sz w:val="24"/>
          <w:szCs w:val="24"/>
          <w:lang w:eastAsia="ru-RU" w:bidi="ru-RU"/>
        </w:rPr>
        <w:softHyphen/>
        <w:t>вый характер и изменяются незначительно. Можно предположить, что иссле</w:t>
      </w:r>
      <w:r w:rsidRPr="003A4C6A">
        <w:rPr>
          <w:rFonts w:ascii="Arial Unicode MS" w:eastAsia="Arial Unicode MS" w:hAnsi="Arial Unicode MS" w:cs="Arial Unicode MS"/>
          <w:color w:val="000000"/>
          <w:kern w:val="0"/>
          <w:sz w:val="24"/>
          <w:szCs w:val="24"/>
          <w:lang w:eastAsia="ru-RU" w:bidi="ru-RU"/>
        </w:rPr>
        <w:softHyphen/>
        <w:t>дуемые сорбенты характеризуются одинаковым функциональным составом, на который модификация указанными растворами практически не влияет.</w:t>
      </w:r>
    </w:p>
    <w:p w:rsidR="003A4C6A" w:rsidRPr="003A4C6A" w:rsidRDefault="003A4C6A" w:rsidP="003A4C6A">
      <w:pPr>
        <w:tabs>
          <w:tab w:val="clear" w:pos="709"/>
        </w:tabs>
        <w:suppressAutoHyphens w:val="0"/>
        <w:spacing w:after="0" w:line="228" w:lineRule="exact"/>
        <w:ind w:firstLine="600"/>
        <w:jc w:val="left"/>
        <w:rPr>
          <w:rFonts w:ascii="Arial Unicode MS" w:eastAsia="Arial Unicode MS" w:hAnsi="Arial Unicode MS" w:cs="Arial Unicode MS"/>
          <w:color w:val="000000"/>
          <w:kern w:val="0"/>
          <w:sz w:val="24"/>
          <w:szCs w:val="24"/>
          <w:lang w:eastAsia="ru-RU" w:bidi="ru-RU"/>
        </w:rPr>
        <w:sectPr w:rsidR="003A4C6A" w:rsidRPr="003A4C6A">
          <w:pgSz w:w="8400" w:h="11900"/>
          <w:pgMar w:top="818" w:right="816" w:bottom="864" w:left="811" w:header="0" w:footer="3" w:gutter="0"/>
          <w:cols w:space="720"/>
          <w:noEndnote/>
          <w:docGrid w:linePitch="360"/>
        </w:sectPr>
      </w:pPr>
      <w:r w:rsidRPr="003A4C6A">
        <w:rPr>
          <w:rFonts w:ascii="Arial Unicode MS" w:eastAsia="Arial Unicode MS" w:hAnsi="Arial Unicode MS" w:cs="Arial Unicode MS"/>
          <w:color w:val="000000"/>
          <w:kern w:val="0"/>
          <w:sz w:val="24"/>
          <w:szCs w:val="24"/>
          <w:lang w:eastAsia="ru-RU" w:bidi="ru-RU"/>
        </w:rPr>
        <w:t xml:space="preserve">Результаты изучения физико-механических свойств </w:t>
      </w:r>
      <w:r w:rsidRPr="003A4C6A">
        <w:rPr>
          <w:rFonts w:ascii="Times New Roman" w:eastAsia="Arial Unicode MS" w:hAnsi="Times New Roman" w:cs="Times New Roman"/>
          <w:i/>
          <w:iCs/>
          <w:color w:val="000000"/>
          <w:kern w:val="0"/>
          <w:sz w:val="20"/>
          <w:szCs w:val="20"/>
          <w:lang w:eastAsia="ru-RU" w:bidi="ru-RU"/>
        </w:rPr>
        <w:t>лузги гречихи</w:t>
      </w:r>
      <w:r w:rsidRPr="003A4C6A">
        <w:rPr>
          <w:rFonts w:ascii="Arial Unicode MS" w:eastAsia="Arial Unicode MS" w:hAnsi="Arial Unicode MS" w:cs="Arial Unicode MS"/>
          <w:color w:val="000000"/>
          <w:kern w:val="0"/>
          <w:sz w:val="24"/>
          <w:szCs w:val="24"/>
          <w:lang w:eastAsia="ru-RU" w:bidi="ru-RU"/>
        </w:rPr>
        <w:t xml:space="preserve"> в на</w:t>
      </w:r>
      <w:r w:rsidRPr="003A4C6A">
        <w:rPr>
          <w:rFonts w:ascii="Arial Unicode MS" w:eastAsia="Arial Unicode MS" w:hAnsi="Arial Unicode MS" w:cs="Arial Unicode MS"/>
          <w:color w:val="000000"/>
          <w:kern w:val="0"/>
          <w:sz w:val="24"/>
          <w:szCs w:val="24"/>
          <w:lang w:eastAsia="ru-RU" w:bidi="ru-RU"/>
        </w:rPr>
        <w:softHyphen/>
        <w:t>тивной форме и после модификации представлены в таблице 2.</w:t>
      </w:r>
    </w:p>
    <w:tbl>
      <w:tblPr>
        <w:tblOverlap w:val="never"/>
        <w:tblW w:w="0" w:type="auto"/>
        <w:jc w:val="center"/>
        <w:tblLayout w:type="fixed"/>
        <w:tblCellMar>
          <w:left w:w="10" w:type="dxa"/>
          <w:right w:w="10" w:type="dxa"/>
        </w:tblCellMar>
        <w:tblLook w:val="04A0"/>
      </w:tblPr>
      <w:tblGrid>
        <w:gridCol w:w="1286"/>
        <w:gridCol w:w="979"/>
        <w:gridCol w:w="1195"/>
        <w:gridCol w:w="1003"/>
        <w:gridCol w:w="950"/>
        <w:gridCol w:w="1046"/>
      </w:tblGrid>
      <w:tr w:rsidR="003A4C6A" w:rsidRPr="003A4C6A" w:rsidTr="00F055AC">
        <w:tblPrEx>
          <w:tblCellMar>
            <w:top w:w="0" w:type="dxa"/>
            <w:bottom w:w="0" w:type="dxa"/>
          </w:tblCellMar>
        </w:tblPrEx>
        <w:trPr>
          <w:trHeight w:hRule="exact" w:val="576"/>
          <w:jc w:val="center"/>
        </w:trPr>
        <w:tc>
          <w:tcPr>
            <w:tcW w:w="1286" w:type="dxa"/>
            <w:tcBorders>
              <w:top w:val="single" w:sz="4" w:space="0" w:color="auto"/>
              <w:left w:val="single" w:sz="4" w:space="0" w:color="auto"/>
            </w:tcBorders>
            <w:shd w:val="clear" w:color="auto" w:fill="FFFFFF"/>
            <w:vAlign w:val="center"/>
          </w:tcPr>
          <w:p w:rsidR="003A4C6A" w:rsidRPr="003A4C6A" w:rsidRDefault="003A4C6A" w:rsidP="003A4C6A">
            <w:pPr>
              <w:framePr w:w="6461" w:wrap="notBeside" w:vAnchor="text" w:hAnchor="text" w:xAlign="center" w:y="1"/>
              <w:tabs>
                <w:tab w:val="clear" w:pos="709"/>
              </w:tabs>
              <w:suppressAutoHyphens w:val="0"/>
              <w:spacing w:after="0" w:line="150" w:lineRule="exact"/>
              <w:ind w:left="180" w:firstLine="0"/>
              <w:jc w:val="left"/>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Модификатор</w:t>
            </w:r>
          </w:p>
        </w:tc>
        <w:tc>
          <w:tcPr>
            <w:tcW w:w="979" w:type="dxa"/>
            <w:tcBorders>
              <w:top w:val="single" w:sz="4" w:space="0" w:color="auto"/>
              <w:left w:val="single" w:sz="4" w:space="0" w:color="auto"/>
            </w:tcBorders>
            <w:shd w:val="clear" w:color="auto" w:fill="FFFFFF"/>
            <w:vAlign w:val="bottom"/>
          </w:tcPr>
          <w:p w:rsidR="003A4C6A" w:rsidRPr="003A4C6A" w:rsidRDefault="003A4C6A" w:rsidP="003A4C6A">
            <w:pPr>
              <w:framePr w:w="6461" w:wrap="notBeside" w:vAnchor="text" w:hAnchor="text" w:xAlign="center" w:y="1"/>
              <w:tabs>
                <w:tab w:val="clear" w:pos="709"/>
              </w:tabs>
              <w:suppressAutoHyphens w:val="0"/>
              <w:spacing w:after="0" w:line="182"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 xml:space="preserve">Насыпная плотность, кг/м </w:t>
            </w:r>
            <w:r w:rsidRPr="003A4C6A">
              <w:rPr>
                <w:rFonts w:ascii="Times New Roman" w:eastAsia="Arial Unicode MS" w:hAnsi="Times New Roman" w:cs="Times New Roman"/>
                <w:color w:val="000000"/>
                <w:kern w:val="0"/>
                <w:sz w:val="18"/>
                <w:szCs w:val="18"/>
                <w:vertAlign w:val="superscript"/>
                <w:lang w:eastAsia="ru-RU" w:bidi="ru-RU"/>
              </w:rPr>
              <w:t>3</w:t>
            </w:r>
          </w:p>
        </w:tc>
        <w:tc>
          <w:tcPr>
            <w:tcW w:w="1195" w:type="dxa"/>
            <w:tcBorders>
              <w:top w:val="single" w:sz="4" w:space="0" w:color="auto"/>
              <w:left w:val="single" w:sz="4" w:space="0" w:color="auto"/>
            </w:tcBorders>
            <w:shd w:val="clear" w:color="auto" w:fill="FFFFFF"/>
            <w:vAlign w:val="center"/>
          </w:tcPr>
          <w:p w:rsidR="003A4C6A" w:rsidRPr="003A4C6A" w:rsidRDefault="003A4C6A" w:rsidP="003A4C6A">
            <w:pPr>
              <w:framePr w:w="6461" w:wrap="notBeside" w:vAnchor="text" w:hAnchor="text" w:xAlign="center" w:y="1"/>
              <w:tabs>
                <w:tab w:val="clear" w:pos="709"/>
              </w:tabs>
              <w:suppressAutoHyphens w:val="0"/>
              <w:spacing w:after="0" w:line="187" w:lineRule="exact"/>
              <w:ind w:firstLine="0"/>
              <w:jc w:val="left"/>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Механическая прочность, %</w:t>
            </w:r>
          </w:p>
        </w:tc>
        <w:tc>
          <w:tcPr>
            <w:tcW w:w="1003" w:type="dxa"/>
            <w:tcBorders>
              <w:top w:val="single" w:sz="4" w:space="0" w:color="auto"/>
              <w:left w:val="single" w:sz="4" w:space="0" w:color="auto"/>
            </w:tcBorders>
            <w:shd w:val="clear" w:color="auto" w:fill="FFFFFF"/>
            <w:vAlign w:val="center"/>
          </w:tcPr>
          <w:p w:rsidR="003A4C6A" w:rsidRPr="003A4C6A" w:rsidRDefault="003A4C6A" w:rsidP="003A4C6A">
            <w:pPr>
              <w:framePr w:w="6461" w:wrap="notBeside" w:vAnchor="text" w:hAnchor="text" w:xAlign="center" w:y="1"/>
              <w:tabs>
                <w:tab w:val="clear" w:pos="709"/>
              </w:tabs>
              <w:suppressAutoHyphens w:val="0"/>
              <w:spacing w:after="0" w:line="150" w:lineRule="exact"/>
              <w:ind w:firstLine="0"/>
              <w:jc w:val="left"/>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Влажность,</w:t>
            </w:r>
          </w:p>
          <w:p w:rsidR="003A4C6A" w:rsidRPr="003A4C6A" w:rsidRDefault="003A4C6A" w:rsidP="003A4C6A">
            <w:pPr>
              <w:framePr w:w="6461" w:wrap="notBeside" w:vAnchor="text" w:hAnchor="text" w:xAlign="center" w:y="1"/>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w:t>
            </w:r>
          </w:p>
        </w:tc>
        <w:tc>
          <w:tcPr>
            <w:tcW w:w="950" w:type="dxa"/>
            <w:tcBorders>
              <w:top w:val="single" w:sz="4" w:space="0" w:color="auto"/>
              <w:left w:val="single" w:sz="4" w:space="0" w:color="auto"/>
            </w:tcBorders>
            <w:shd w:val="clear" w:color="auto" w:fill="FFFFFF"/>
            <w:vAlign w:val="center"/>
          </w:tcPr>
          <w:p w:rsidR="003A4C6A" w:rsidRPr="003A4C6A" w:rsidRDefault="003A4C6A" w:rsidP="003A4C6A">
            <w:pPr>
              <w:framePr w:w="6461" w:wrap="notBeside" w:vAnchor="text" w:hAnchor="text" w:xAlign="center" w:y="1"/>
              <w:tabs>
                <w:tab w:val="clear" w:pos="709"/>
              </w:tabs>
              <w:suppressAutoHyphens w:val="0"/>
              <w:spacing w:after="0" w:line="150" w:lineRule="exact"/>
              <w:ind w:firstLine="0"/>
              <w:jc w:val="left"/>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Зольность,</w:t>
            </w:r>
          </w:p>
          <w:p w:rsidR="003A4C6A" w:rsidRPr="003A4C6A" w:rsidRDefault="003A4C6A" w:rsidP="003A4C6A">
            <w:pPr>
              <w:framePr w:w="6461" w:wrap="notBeside" w:vAnchor="text" w:hAnchor="text" w:xAlign="center" w:y="1"/>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w:t>
            </w:r>
          </w:p>
        </w:tc>
        <w:tc>
          <w:tcPr>
            <w:tcW w:w="1046" w:type="dxa"/>
            <w:tcBorders>
              <w:top w:val="single" w:sz="4" w:space="0" w:color="auto"/>
              <w:left w:val="single" w:sz="4" w:space="0" w:color="auto"/>
              <w:right w:val="single" w:sz="4" w:space="0" w:color="auto"/>
            </w:tcBorders>
            <w:shd w:val="clear" w:color="auto" w:fill="FFFFFF"/>
            <w:vAlign w:val="bottom"/>
          </w:tcPr>
          <w:p w:rsidR="003A4C6A" w:rsidRPr="003A4C6A" w:rsidRDefault="003A4C6A" w:rsidP="003A4C6A">
            <w:pPr>
              <w:framePr w:w="6461" w:wrap="notBeside" w:vAnchor="text" w:hAnchor="text" w:xAlign="center" w:y="1"/>
              <w:tabs>
                <w:tab w:val="clear" w:pos="709"/>
              </w:tabs>
              <w:suppressAutoHyphens w:val="0"/>
              <w:spacing w:after="0" w:line="182"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Суммарный объем пор, см</w:t>
            </w:r>
            <w:r w:rsidRPr="003A4C6A">
              <w:rPr>
                <w:rFonts w:ascii="Times New Roman" w:eastAsia="Arial Unicode MS" w:hAnsi="Times New Roman" w:cs="Times New Roman"/>
                <w:color w:val="000000"/>
                <w:kern w:val="0"/>
                <w:sz w:val="18"/>
                <w:szCs w:val="18"/>
                <w:vertAlign w:val="superscript"/>
                <w:lang w:eastAsia="ru-RU" w:bidi="ru-RU"/>
              </w:rPr>
              <w:t>3</w:t>
            </w:r>
            <w:r w:rsidRPr="003A4C6A">
              <w:rPr>
                <w:rFonts w:ascii="Times New Roman" w:eastAsia="Arial Unicode MS" w:hAnsi="Times New Roman" w:cs="Times New Roman"/>
                <w:color w:val="000000"/>
                <w:kern w:val="0"/>
                <w:sz w:val="15"/>
                <w:szCs w:val="15"/>
                <w:lang w:eastAsia="ru-RU" w:bidi="ru-RU"/>
              </w:rPr>
              <w:t>/г</w:t>
            </w:r>
          </w:p>
        </w:tc>
      </w:tr>
      <w:tr w:rsidR="003A4C6A" w:rsidRPr="003A4C6A" w:rsidTr="00F055AC">
        <w:tblPrEx>
          <w:tblCellMar>
            <w:top w:w="0" w:type="dxa"/>
            <w:bottom w:w="0" w:type="dxa"/>
          </w:tblCellMar>
        </w:tblPrEx>
        <w:trPr>
          <w:trHeight w:hRule="exact" w:val="235"/>
          <w:jc w:val="center"/>
        </w:trPr>
        <w:tc>
          <w:tcPr>
            <w:tcW w:w="1286" w:type="dxa"/>
            <w:tcBorders>
              <w:top w:val="single" w:sz="4" w:space="0" w:color="auto"/>
              <w:left w:val="single" w:sz="4" w:space="0" w:color="auto"/>
            </w:tcBorders>
            <w:shd w:val="clear" w:color="auto" w:fill="FFFFFF"/>
            <w:vAlign w:val="center"/>
          </w:tcPr>
          <w:p w:rsidR="003A4C6A" w:rsidRPr="003A4C6A" w:rsidRDefault="003A4C6A" w:rsidP="003A4C6A">
            <w:pPr>
              <w:framePr w:w="6461" w:wrap="notBeside" w:vAnchor="text" w:hAnchor="text" w:xAlign="center" w:y="1"/>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w:t>
            </w:r>
          </w:p>
        </w:tc>
        <w:tc>
          <w:tcPr>
            <w:tcW w:w="979" w:type="dxa"/>
            <w:tcBorders>
              <w:top w:val="single" w:sz="4" w:space="0" w:color="auto"/>
              <w:left w:val="single" w:sz="4" w:space="0" w:color="auto"/>
            </w:tcBorders>
            <w:shd w:val="clear" w:color="auto" w:fill="FFFFFF"/>
            <w:vAlign w:val="center"/>
          </w:tcPr>
          <w:p w:rsidR="003A4C6A" w:rsidRPr="003A4C6A" w:rsidRDefault="003A4C6A" w:rsidP="003A4C6A">
            <w:pPr>
              <w:framePr w:w="6461" w:wrap="notBeside" w:vAnchor="text" w:hAnchor="text" w:xAlign="center" w:y="1"/>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104</w:t>
            </w:r>
          </w:p>
        </w:tc>
        <w:tc>
          <w:tcPr>
            <w:tcW w:w="1195" w:type="dxa"/>
            <w:tcBorders>
              <w:top w:val="single" w:sz="4" w:space="0" w:color="auto"/>
              <w:left w:val="single" w:sz="4" w:space="0" w:color="auto"/>
            </w:tcBorders>
            <w:shd w:val="clear" w:color="auto" w:fill="FFFFFF"/>
            <w:vAlign w:val="center"/>
          </w:tcPr>
          <w:p w:rsidR="003A4C6A" w:rsidRPr="003A4C6A" w:rsidRDefault="003A4C6A" w:rsidP="003A4C6A">
            <w:pPr>
              <w:framePr w:w="6461" w:wrap="notBeside" w:vAnchor="text" w:hAnchor="text" w:xAlign="center" w:y="1"/>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99,6</w:t>
            </w:r>
          </w:p>
        </w:tc>
        <w:tc>
          <w:tcPr>
            <w:tcW w:w="1003" w:type="dxa"/>
            <w:tcBorders>
              <w:top w:val="single" w:sz="4" w:space="0" w:color="auto"/>
              <w:left w:val="single" w:sz="4" w:space="0" w:color="auto"/>
            </w:tcBorders>
            <w:shd w:val="clear" w:color="auto" w:fill="FFFFFF"/>
            <w:vAlign w:val="bottom"/>
          </w:tcPr>
          <w:p w:rsidR="003A4C6A" w:rsidRPr="003A4C6A" w:rsidRDefault="003A4C6A" w:rsidP="003A4C6A">
            <w:pPr>
              <w:framePr w:w="6461" w:wrap="notBeside" w:vAnchor="text" w:hAnchor="text" w:xAlign="center" w:y="1"/>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6,1</w:t>
            </w:r>
          </w:p>
        </w:tc>
        <w:tc>
          <w:tcPr>
            <w:tcW w:w="950" w:type="dxa"/>
            <w:tcBorders>
              <w:top w:val="single" w:sz="4" w:space="0" w:color="auto"/>
              <w:left w:val="single" w:sz="4" w:space="0" w:color="auto"/>
            </w:tcBorders>
            <w:shd w:val="clear" w:color="auto" w:fill="FFFFFF"/>
            <w:vAlign w:val="bottom"/>
          </w:tcPr>
          <w:p w:rsidR="003A4C6A" w:rsidRPr="003A4C6A" w:rsidRDefault="003A4C6A" w:rsidP="003A4C6A">
            <w:pPr>
              <w:framePr w:w="6461" w:wrap="notBeside" w:vAnchor="text" w:hAnchor="text" w:xAlign="center" w:y="1"/>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1,6</w:t>
            </w:r>
          </w:p>
        </w:tc>
        <w:tc>
          <w:tcPr>
            <w:tcW w:w="1046" w:type="dxa"/>
            <w:tcBorders>
              <w:top w:val="single" w:sz="4" w:space="0" w:color="auto"/>
              <w:left w:val="single" w:sz="4" w:space="0" w:color="auto"/>
              <w:right w:val="single" w:sz="4" w:space="0" w:color="auto"/>
            </w:tcBorders>
            <w:shd w:val="clear" w:color="auto" w:fill="FFFFFF"/>
            <w:vAlign w:val="center"/>
          </w:tcPr>
          <w:p w:rsidR="003A4C6A" w:rsidRPr="003A4C6A" w:rsidRDefault="003A4C6A" w:rsidP="003A4C6A">
            <w:pPr>
              <w:framePr w:w="6461" w:wrap="notBeside" w:vAnchor="text" w:hAnchor="text" w:xAlign="center" w:y="1"/>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2,5</w:t>
            </w:r>
          </w:p>
        </w:tc>
      </w:tr>
      <w:tr w:rsidR="003A4C6A" w:rsidRPr="003A4C6A" w:rsidTr="00F055AC">
        <w:tblPrEx>
          <w:tblCellMar>
            <w:top w:w="0" w:type="dxa"/>
            <w:bottom w:w="0" w:type="dxa"/>
          </w:tblCellMar>
        </w:tblPrEx>
        <w:trPr>
          <w:trHeight w:hRule="exact" w:val="235"/>
          <w:jc w:val="center"/>
        </w:trPr>
        <w:tc>
          <w:tcPr>
            <w:tcW w:w="1286" w:type="dxa"/>
            <w:tcBorders>
              <w:top w:val="single" w:sz="4" w:space="0" w:color="auto"/>
              <w:left w:val="single" w:sz="4" w:space="0" w:color="auto"/>
            </w:tcBorders>
            <w:shd w:val="clear" w:color="auto" w:fill="FFFFFF"/>
            <w:vAlign w:val="bottom"/>
          </w:tcPr>
          <w:p w:rsidR="003A4C6A" w:rsidRPr="003A4C6A" w:rsidRDefault="003A4C6A" w:rsidP="003A4C6A">
            <w:pPr>
              <w:framePr w:w="6461" w:wrap="notBeside" w:vAnchor="text" w:hAnchor="text" w:xAlign="center" w:y="1"/>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val="en-US" w:eastAsia="en-US" w:bidi="en-US"/>
              </w:rPr>
              <w:t>NaOH</w:t>
            </w:r>
          </w:p>
        </w:tc>
        <w:tc>
          <w:tcPr>
            <w:tcW w:w="979" w:type="dxa"/>
            <w:tcBorders>
              <w:top w:val="single" w:sz="4" w:space="0" w:color="auto"/>
              <w:left w:val="single" w:sz="4" w:space="0" w:color="auto"/>
            </w:tcBorders>
            <w:shd w:val="clear" w:color="auto" w:fill="FFFFFF"/>
            <w:vAlign w:val="bottom"/>
          </w:tcPr>
          <w:p w:rsidR="003A4C6A" w:rsidRPr="003A4C6A" w:rsidRDefault="003A4C6A" w:rsidP="003A4C6A">
            <w:pPr>
              <w:framePr w:w="6461" w:wrap="notBeside" w:vAnchor="text" w:hAnchor="text" w:xAlign="center" w:y="1"/>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98</w:t>
            </w:r>
          </w:p>
        </w:tc>
        <w:tc>
          <w:tcPr>
            <w:tcW w:w="1195" w:type="dxa"/>
            <w:tcBorders>
              <w:top w:val="single" w:sz="4" w:space="0" w:color="auto"/>
              <w:left w:val="single" w:sz="4" w:space="0" w:color="auto"/>
            </w:tcBorders>
            <w:shd w:val="clear" w:color="auto" w:fill="FFFFFF"/>
            <w:vAlign w:val="bottom"/>
          </w:tcPr>
          <w:p w:rsidR="003A4C6A" w:rsidRPr="003A4C6A" w:rsidRDefault="003A4C6A" w:rsidP="003A4C6A">
            <w:pPr>
              <w:framePr w:w="6461" w:wrap="notBeside" w:vAnchor="text" w:hAnchor="text" w:xAlign="center" w:y="1"/>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97,9</w:t>
            </w:r>
          </w:p>
        </w:tc>
        <w:tc>
          <w:tcPr>
            <w:tcW w:w="1003" w:type="dxa"/>
            <w:tcBorders>
              <w:top w:val="single" w:sz="4" w:space="0" w:color="auto"/>
              <w:left w:val="single" w:sz="4" w:space="0" w:color="auto"/>
            </w:tcBorders>
            <w:shd w:val="clear" w:color="auto" w:fill="FFFFFF"/>
            <w:vAlign w:val="bottom"/>
          </w:tcPr>
          <w:p w:rsidR="003A4C6A" w:rsidRPr="003A4C6A" w:rsidRDefault="003A4C6A" w:rsidP="003A4C6A">
            <w:pPr>
              <w:framePr w:w="6461" w:wrap="notBeside" w:vAnchor="text" w:hAnchor="text" w:xAlign="center" w:y="1"/>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3,9</w:t>
            </w:r>
          </w:p>
        </w:tc>
        <w:tc>
          <w:tcPr>
            <w:tcW w:w="950" w:type="dxa"/>
            <w:tcBorders>
              <w:top w:val="single" w:sz="4" w:space="0" w:color="auto"/>
              <w:left w:val="single" w:sz="4" w:space="0" w:color="auto"/>
            </w:tcBorders>
            <w:shd w:val="clear" w:color="auto" w:fill="FFFFFF"/>
            <w:vAlign w:val="bottom"/>
          </w:tcPr>
          <w:p w:rsidR="003A4C6A" w:rsidRPr="003A4C6A" w:rsidRDefault="003A4C6A" w:rsidP="003A4C6A">
            <w:pPr>
              <w:framePr w:w="6461" w:wrap="notBeside" w:vAnchor="text" w:hAnchor="text" w:xAlign="center" w:y="1"/>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1,2</w:t>
            </w:r>
          </w:p>
        </w:tc>
        <w:tc>
          <w:tcPr>
            <w:tcW w:w="1046" w:type="dxa"/>
            <w:tcBorders>
              <w:top w:val="single" w:sz="4" w:space="0" w:color="auto"/>
              <w:left w:val="single" w:sz="4" w:space="0" w:color="auto"/>
              <w:right w:val="single" w:sz="4" w:space="0" w:color="auto"/>
            </w:tcBorders>
            <w:shd w:val="clear" w:color="auto" w:fill="FFFFFF"/>
            <w:vAlign w:val="bottom"/>
          </w:tcPr>
          <w:p w:rsidR="003A4C6A" w:rsidRPr="003A4C6A" w:rsidRDefault="003A4C6A" w:rsidP="003A4C6A">
            <w:pPr>
              <w:framePr w:w="6461" w:wrap="notBeside" w:vAnchor="text" w:hAnchor="text" w:xAlign="center" w:y="1"/>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8,9</w:t>
            </w:r>
          </w:p>
        </w:tc>
      </w:tr>
      <w:tr w:rsidR="003A4C6A" w:rsidRPr="003A4C6A" w:rsidTr="00F055AC">
        <w:tblPrEx>
          <w:tblCellMar>
            <w:top w:w="0" w:type="dxa"/>
            <w:bottom w:w="0" w:type="dxa"/>
          </w:tblCellMar>
        </w:tblPrEx>
        <w:trPr>
          <w:trHeight w:hRule="exact" w:val="240"/>
          <w:jc w:val="center"/>
        </w:trPr>
        <w:tc>
          <w:tcPr>
            <w:tcW w:w="1286" w:type="dxa"/>
            <w:tcBorders>
              <w:top w:val="single" w:sz="4" w:space="0" w:color="auto"/>
              <w:left w:val="single" w:sz="4" w:space="0" w:color="auto"/>
            </w:tcBorders>
            <w:shd w:val="clear" w:color="auto" w:fill="FFFFFF"/>
            <w:vAlign w:val="center"/>
          </w:tcPr>
          <w:p w:rsidR="003A4C6A" w:rsidRPr="003A4C6A" w:rsidRDefault="003A4C6A" w:rsidP="003A4C6A">
            <w:pPr>
              <w:framePr w:w="6461" w:wrap="notBeside" w:vAnchor="text" w:hAnchor="text" w:xAlign="center" w:y="1"/>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val="en-US" w:eastAsia="en-US" w:bidi="en-US"/>
              </w:rPr>
              <w:t>H</w:t>
            </w:r>
            <w:r w:rsidRPr="003A4C6A">
              <w:rPr>
                <w:rFonts w:ascii="Times New Roman" w:eastAsia="Arial Unicode MS" w:hAnsi="Times New Roman" w:cs="Times New Roman"/>
                <w:color w:val="000000"/>
                <w:kern w:val="0"/>
                <w:sz w:val="8"/>
                <w:szCs w:val="8"/>
                <w:lang w:val="en-US" w:eastAsia="en-US" w:bidi="en-US"/>
              </w:rPr>
              <w:t>3</w:t>
            </w:r>
            <w:r w:rsidRPr="003A4C6A">
              <w:rPr>
                <w:rFonts w:ascii="Times New Roman" w:eastAsia="Arial Unicode MS" w:hAnsi="Times New Roman" w:cs="Times New Roman"/>
                <w:color w:val="000000"/>
                <w:kern w:val="0"/>
                <w:sz w:val="15"/>
                <w:szCs w:val="15"/>
                <w:lang w:val="en-US" w:eastAsia="en-US" w:bidi="en-US"/>
              </w:rPr>
              <w:t>PO</w:t>
            </w:r>
            <w:r w:rsidRPr="003A4C6A">
              <w:rPr>
                <w:rFonts w:ascii="Times New Roman" w:eastAsia="Arial Unicode MS" w:hAnsi="Times New Roman" w:cs="Times New Roman"/>
                <w:color w:val="000000"/>
                <w:kern w:val="0"/>
                <w:sz w:val="8"/>
                <w:szCs w:val="8"/>
                <w:lang w:val="en-US" w:eastAsia="en-US" w:bidi="en-US"/>
              </w:rPr>
              <w:t>4</w:t>
            </w:r>
          </w:p>
        </w:tc>
        <w:tc>
          <w:tcPr>
            <w:tcW w:w="979" w:type="dxa"/>
            <w:tcBorders>
              <w:top w:val="single" w:sz="4" w:space="0" w:color="auto"/>
              <w:left w:val="single" w:sz="4" w:space="0" w:color="auto"/>
            </w:tcBorders>
            <w:shd w:val="clear" w:color="auto" w:fill="FFFFFF"/>
            <w:vAlign w:val="center"/>
          </w:tcPr>
          <w:p w:rsidR="003A4C6A" w:rsidRPr="003A4C6A" w:rsidRDefault="003A4C6A" w:rsidP="003A4C6A">
            <w:pPr>
              <w:framePr w:w="6461" w:wrap="notBeside" w:vAnchor="text" w:hAnchor="text" w:xAlign="center" w:y="1"/>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95</w:t>
            </w:r>
          </w:p>
        </w:tc>
        <w:tc>
          <w:tcPr>
            <w:tcW w:w="1195" w:type="dxa"/>
            <w:tcBorders>
              <w:top w:val="single" w:sz="4" w:space="0" w:color="auto"/>
              <w:left w:val="single" w:sz="4" w:space="0" w:color="auto"/>
            </w:tcBorders>
            <w:shd w:val="clear" w:color="auto" w:fill="FFFFFF"/>
            <w:vAlign w:val="center"/>
          </w:tcPr>
          <w:p w:rsidR="003A4C6A" w:rsidRPr="003A4C6A" w:rsidRDefault="003A4C6A" w:rsidP="003A4C6A">
            <w:pPr>
              <w:framePr w:w="6461" w:wrap="notBeside" w:vAnchor="text" w:hAnchor="text" w:xAlign="center" w:y="1"/>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96,4</w:t>
            </w:r>
          </w:p>
        </w:tc>
        <w:tc>
          <w:tcPr>
            <w:tcW w:w="1003" w:type="dxa"/>
            <w:tcBorders>
              <w:top w:val="single" w:sz="4" w:space="0" w:color="auto"/>
              <w:left w:val="single" w:sz="4" w:space="0" w:color="auto"/>
            </w:tcBorders>
            <w:shd w:val="clear" w:color="auto" w:fill="FFFFFF"/>
            <w:vAlign w:val="center"/>
          </w:tcPr>
          <w:p w:rsidR="003A4C6A" w:rsidRPr="003A4C6A" w:rsidRDefault="003A4C6A" w:rsidP="003A4C6A">
            <w:pPr>
              <w:framePr w:w="6461" w:wrap="notBeside" w:vAnchor="text" w:hAnchor="text" w:xAlign="center" w:y="1"/>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2,0</w:t>
            </w:r>
          </w:p>
        </w:tc>
        <w:tc>
          <w:tcPr>
            <w:tcW w:w="950" w:type="dxa"/>
            <w:tcBorders>
              <w:top w:val="single" w:sz="4" w:space="0" w:color="auto"/>
              <w:left w:val="single" w:sz="4" w:space="0" w:color="auto"/>
            </w:tcBorders>
            <w:shd w:val="clear" w:color="auto" w:fill="FFFFFF"/>
            <w:vAlign w:val="center"/>
          </w:tcPr>
          <w:p w:rsidR="003A4C6A" w:rsidRPr="003A4C6A" w:rsidRDefault="003A4C6A" w:rsidP="003A4C6A">
            <w:pPr>
              <w:framePr w:w="6461" w:wrap="notBeside" w:vAnchor="text" w:hAnchor="text" w:xAlign="center" w:y="1"/>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0,5</w:t>
            </w:r>
          </w:p>
        </w:tc>
        <w:tc>
          <w:tcPr>
            <w:tcW w:w="1046" w:type="dxa"/>
            <w:tcBorders>
              <w:top w:val="single" w:sz="4" w:space="0" w:color="auto"/>
              <w:left w:val="single" w:sz="4" w:space="0" w:color="auto"/>
              <w:right w:val="single" w:sz="4" w:space="0" w:color="auto"/>
            </w:tcBorders>
            <w:shd w:val="clear" w:color="auto" w:fill="FFFFFF"/>
            <w:vAlign w:val="center"/>
          </w:tcPr>
          <w:p w:rsidR="003A4C6A" w:rsidRPr="003A4C6A" w:rsidRDefault="003A4C6A" w:rsidP="003A4C6A">
            <w:pPr>
              <w:framePr w:w="6461" w:wrap="notBeside" w:vAnchor="text" w:hAnchor="text" w:xAlign="center" w:y="1"/>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8,1</w:t>
            </w:r>
          </w:p>
        </w:tc>
      </w:tr>
      <w:tr w:rsidR="003A4C6A" w:rsidRPr="003A4C6A" w:rsidTr="00F055AC">
        <w:tblPrEx>
          <w:tblCellMar>
            <w:top w:w="0" w:type="dxa"/>
            <w:bottom w:w="0" w:type="dxa"/>
          </w:tblCellMar>
        </w:tblPrEx>
        <w:trPr>
          <w:trHeight w:hRule="exact" w:val="245"/>
          <w:jc w:val="center"/>
        </w:trPr>
        <w:tc>
          <w:tcPr>
            <w:tcW w:w="1286" w:type="dxa"/>
            <w:tcBorders>
              <w:top w:val="single" w:sz="4" w:space="0" w:color="auto"/>
              <w:left w:val="single" w:sz="4" w:space="0" w:color="auto"/>
              <w:bottom w:val="single" w:sz="4" w:space="0" w:color="auto"/>
            </w:tcBorders>
            <w:shd w:val="clear" w:color="auto" w:fill="FFFFFF"/>
            <w:vAlign w:val="bottom"/>
          </w:tcPr>
          <w:p w:rsidR="003A4C6A" w:rsidRPr="003A4C6A" w:rsidRDefault="003A4C6A" w:rsidP="003A4C6A">
            <w:pPr>
              <w:framePr w:w="6461" w:wrap="notBeside" w:vAnchor="text" w:hAnchor="text" w:xAlign="center" w:y="1"/>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val="en-US" w:eastAsia="en-US" w:bidi="en-US"/>
              </w:rPr>
              <w:t>HCl</w:t>
            </w:r>
          </w:p>
        </w:tc>
        <w:tc>
          <w:tcPr>
            <w:tcW w:w="979" w:type="dxa"/>
            <w:tcBorders>
              <w:top w:val="single" w:sz="4" w:space="0" w:color="auto"/>
              <w:left w:val="single" w:sz="4" w:space="0" w:color="auto"/>
              <w:bottom w:val="single" w:sz="4" w:space="0" w:color="auto"/>
            </w:tcBorders>
            <w:shd w:val="clear" w:color="auto" w:fill="FFFFFF"/>
            <w:vAlign w:val="bottom"/>
          </w:tcPr>
          <w:p w:rsidR="003A4C6A" w:rsidRPr="003A4C6A" w:rsidRDefault="003A4C6A" w:rsidP="003A4C6A">
            <w:pPr>
              <w:framePr w:w="6461" w:wrap="notBeside" w:vAnchor="text" w:hAnchor="text" w:xAlign="center" w:y="1"/>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94</w:t>
            </w:r>
          </w:p>
        </w:tc>
        <w:tc>
          <w:tcPr>
            <w:tcW w:w="1195" w:type="dxa"/>
            <w:tcBorders>
              <w:top w:val="single" w:sz="4" w:space="0" w:color="auto"/>
              <w:left w:val="single" w:sz="4" w:space="0" w:color="auto"/>
              <w:bottom w:val="single" w:sz="4" w:space="0" w:color="auto"/>
            </w:tcBorders>
            <w:shd w:val="clear" w:color="auto" w:fill="FFFFFF"/>
            <w:vAlign w:val="bottom"/>
          </w:tcPr>
          <w:p w:rsidR="003A4C6A" w:rsidRPr="003A4C6A" w:rsidRDefault="003A4C6A" w:rsidP="003A4C6A">
            <w:pPr>
              <w:framePr w:w="6461" w:wrap="notBeside" w:vAnchor="text" w:hAnchor="text" w:xAlign="center" w:y="1"/>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99,8</w:t>
            </w:r>
          </w:p>
        </w:tc>
        <w:tc>
          <w:tcPr>
            <w:tcW w:w="1003" w:type="dxa"/>
            <w:tcBorders>
              <w:top w:val="single" w:sz="4" w:space="0" w:color="auto"/>
              <w:left w:val="single" w:sz="4" w:space="0" w:color="auto"/>
              <w:bottom w:val="single" w:sz="4" w:space="0" w:color="auto"/>
            </w:tcBorders>
            <w:shd w:val="clear" w:color="auto" w:fill="FFFFFF"/>
            <w:vAlign w:val="bottom"/>
          </w:tcPr>
          <w:p w:rsidR="003A4C6A" w:rsidRPr="003A4C6A" w:rsidRDefault="003A4C6A" w:rsidP="003A4C6A">
            <w:pPr>
              <w:framePr w:w="6461" w:wrap="notBeside" w:vAnchor="text" w:hAnchor="text" w:xAlign="center" w:y="1"/>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2,0</w:t>
            </w:r>
          </w:p>
        </w:tc>
        <w:tc>
          <w:tcPr>
            <w:tcW w:w="950" w:type="dxa"/>
            <w:tcBorders>
              <w:top w:val="single" w:sz="4" w:space="0" w:color="auto"/>
              <w:left w:val="single" w:sz="4" w:space="0" w:color="auto"/>
              <w:bottom w:val="single" w:sz="4" w:space="0" w:color="auto"/>
            </w:tcBorders>
            <w:shd w:val="clear" w:color="auto" w:fill="FFFFFF"/>
            <w:vAlign w:val="bottom"/>
          </w:tcPr>
          <w:p w:rsidR="003A4C6A" w:rsidRPr="003A4C6A" w:rsidRDefault="003A4C6A" w:rsidP="003A4C6A">
            <w:pPr>
              <w:framePr w:w="6461" w:wrap="notBeside" w:vAnchor="text" w:hAnchor="text" w:xAlign="center" w:y="1"/>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0,4</w:t>
            </w:r>
          </w:p>
        </w:tc>
        <w:tc>
          <w:tcPr>
            <w:tcW w:w="1046" w:type="dxa"/>
            <w:tcBorders>
              <w:top w:val="single" w:sz="4" w:space="0" w:color="auto"/>
              <w:left w:val="single" w:sz="4" w:space="0" w:color="auto"/>
              <w:bottom w:val="single" w:sz="4" w:space="0" w:color="auto"/>
              <w:right w:val="single" w:sz="4" w:space="0" w:color="auto"/>
            </w:tcBorders>
            <w:shd w:val="clear" w:color="auto" w:fill="FFFFFF"/>
            <w:vAlign w:val="bottom"/>
          </w:tcPr>
          <w:p w:rsidR="003A4C6A" w:rsidRPr="003A4C6A" w:rsidRDefault="003A4C6A" w:rsidP="003A4C6A">
            <w:pPr>
              <w:framePr w:w="6461" w:wrap="notBeside" w:vAnchor="text" w:hAnchor="text" w:xAlign="center" w:y="1"/>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8,5</w:t>
            </w:r>
          </w:p>
        </w:tc>
      </w:tr>
    </w:tbl>
    <w:p w:rsidR="003A4C6A" w:rsidRPr="003A4C6A" w:rsidRDefault="003A4C6A" w:rsidP="003A4C6A">
      <w:pPr>
        <w:framePr w:w="6461"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pPr>
    </w:p>
    <w:p w:rsidR="003A4C6A" w:rsidRPr="003A4C6A" w:rsidRDefault="003A4C6A" w:rsidP="003A4C6A">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pPr>
    </w:p>
    <w:p w:rsidR="003A4C6A" w:rsidRPr="003A4C6A" w:rsidRDefault="003A4C6A" w:rsidP="003A4C6A">
      <w:pPr>
        <w:tabs>
          <w:tab w:val="clear" w:pos="709"/>
        </w:tabs>
        <w:suppressAutoHyphens w:val="0"/>
        <w:spacing w:before="75" w:after="0" w:line="230" w:lineRule="exact"/>
        <w:ind w:firstLine="600"/>
        <w:jc w:val="left"/>
        <w:rPr>
          <w:rFonts w:ascii="Arial Unicode MS" w:eastAsia="Arial Unicode MS" w:hAnsi="Arial Unicode MS" w:cs="Arial Unicode MS"/>
          <w:color w:val="000000"/>
          <w:kern w:val="0"/>
          <w:sz w:val="24"/>
          <w:szCs w:val="24"/>
          <w:lang w:eastAsia="ru-RU" w:bidi="ru-RU"/>
        </w:rPr>
      </w:pPr>
      <w:r w:rsidRPr="003A4C6A">
        <w:rPr>
          <w:rFonts w:ascii="Arial Unicode MS" w:eastAsia="Arial Unicode MS" w:hAnsi="Arial Unicode MS" w:cs="Arial Unicode MS"/>
          <w:color w:val="000000"/>
          <w:kern w:val="0"/>
          <w:sz w:val="24"/>
          <w:szCs w:val="24"/>
          <w:lang w:eastAsia="ru-RU" w:bidi="ru-RU"/>
        </w:rPr>
        <w:t>Как видно, обработка лузги гречихи гидроксидом натрия и ортофос</w:t>
      </w:r>
      <w:r w:rsidRPr="003A4C6A">
        <w:rPr>
          <w:rFonts w:ascii="Arial Unicode MS" w:eastAsia="Arial Unicode MS" w:hAnsi="Arial Unicode MS" w:cs="Arial Unicode MS"/>
          <w:color w:val="000000"/>
          <w:kern w:val="0"/>
          <w:sz w:val="24"/>
          <w:szCs w:val="24"/>
          <w:lang w:eastAsia="ru-RU" w:bidi="ru-RU"/>
        </w:rPr>
        <w:softHyphen/>
        <w:t>форной кислотой несколько снижают механическую прочность, в то время как раствор соляной кислоты практически не оказывает на нее влияния. В целом значения механической прочности всех исследуемых материалов вы</w:t>
      </w:r>
      <w:r w:rsidRPr="003A4C6A">
        <w:rPr>
          <w:rFonts w:ascii="Arial Unicode MS" w:eastAsia="Arial Unicode MS" w:hAnsi="Arial Unicode MS" w:cs="Arial Unicode MS"/>
          <w:color w:val="000000"/>
          <w:kern w:val="0"/>
          <w:sz w:val="24"/>
          <w:szCs w:val="24"/>
          <w:lang w:eastAsia="ru-RU" w:bidi="ru-RU"/>
        </w:rPr>
        <w:softHyphen/>
        <w:t>соки и незначительно колеблются от 96,4 % до 99,8 %. Отмечено, что обра</w:t>
      </w:r>
      <w:r w:rsidRPr="003A4C6A">
        <w:rPr>
          <w:rFonts w:ascii="Arial Unicode MS" w:eastAsia="Arial Unicode MS" w:hAnsi="Arial Unicode MS" w:cs="Arial Unicode MS"/>
          <w:color w:val="000000"/>
          <w:kern w:val="0"/>
          <w:sz w:val="24"/>
          <w:szCs w:val="24"/>
          <w:lang w:eastAsia="ru-RU" w:bidi="ru-RU"/>
        </w:rPr>
        <w:softHyphen/>
        <w:t>ботка гречневой лузги модификаторами более чем в 3 раза увеличивает сум</w:t>
      </w:r>
      <w:r w:rsidRPr="003A4C6A">
        <w:rPr>
          <w:rFonts w:ascii="Arial Unicode MS" w:eastAsia="Arial Unicode MS" w:hAnsi="Arial Unicode MS" w:cs="Arial Unicode MS"/>
          <w:color w:val="000000"/>
          <w:kern w:val="0"/>
          <w:sz w:val="24"/>
          <w:szCs w:val="24"/>
          <w:lang w:eastAsia="ru-RU" w:bidi="ru-RU"/>
        </w:rPr>
        <w:softHyphen/>
        <w:t>марный объем пор.</w:t>
      </w:r>
    </w:p>
    <w:p w:rsidR="003A4C6A" w:rsidRPr="003A4C6A" w:rsidRDefault="003A4C6A" w:rsidP="003A4C6A">
      <w:pPr>
        <w:tabs>
          <w:tab w:val="clear" w:pos="709"/>
        </w:tabs>
        <w:suppressAutoHyphens w:val="0"/>
        <w:spacing w:after="0" w:line="230" w:lineRule="exact"/>
        <w:ind w:firstLine="600"/>
        <w:jc w:val="left"/>
        <w:rPr>
          <w:rFonts w:ascii="Arial Unicode MS" w:eastAsia="Arial Unicode MS" w:hAnsi="Arial Unicode MS" w:cs="Arial Unicode MS"/>
          <w:color w:val="000000"/>
          <w:kern w:val="0"/>
          <w:sz w:val="24"/>
          <w:szCs w:val="24"/>
          <w:lang w:eastAsia="ru-RU" w:bidi="ru-RU"/>
        </w:rPr>
      </w:pPr>
      <w:r w:rsidRPr="003A4C6A">
        <w:rPr>
          <w:rFonts w:ascii="Arial Unicode MS" w:eastAsia="Arial Unicode MS" w:hAnsi="Arial Unicode MS" w:cs="Arial Unicode MS"/>
          <w:color w:val="000000"/>
          <w:kern w:val="0"/>
          <w:sz w:val="24"/>
          <w:szCs w:val="24"/>
          <w:lang w:eastAsia="ru-RU" w:bidi="ru-RU"/>
        </w:rPr>
        <w:t>Изучение ИК-спектров лузги подсолнечника показало, что в них, ана</w:t>
      </w:r>
      <w:r w:rsidRPr="003A4C6A">
        <w:rPr>
          <w:rFonts w:ascii="Arial Unicode MS" w:eastAsia="Arial Unicode MS" w:hAnsi="Arial Unicode MS" w:cs="Arial Unicode MS"/>
          <w:color w:val="000000"/>
          <w:kern w:val="0"/>
          <w:sz w:val="24"/>
          <w:szCs w:val="24"/>
          <w:lang w:eastAsia="ru-RU" w:bidi="ru-RU"/>
        </w:rPr>
        <w:softHyphen/>
        <w:t>логично спектрам лузги гречихи, отсутствуют пики, соответствующие появ</w:t>
      </w:r>
      <w:r w:rsidRPr="003A4C6A">
        <w:rPr>
          <w:rFonts w:ascii="Arial Unicode MS" w:eastAsia="Arial Unicode MS" w:hAnsi="Arial Unicode MS" w:cs="Arial Unicode MS"/>
          <w:color w:val="000000"/>
          <w:kern w:val="0"/>
          <w:sz w:val="24"/>
          <w:szCs w:val="24"/>
          <w:lang w:eastAsia="ru-RU" w:bidi="ru-RU"/>
        </w:rPr>
        <w:softHyphen/>
        <w:t>лению новых связей в составе сорбентов. Это позволяет предположить, что модификация заключается только в механическом воздействии на структуру лузги.</w:t>
      </w:r>
    </w:p>
    <w:p w:rsidR="003A4C6A" w:rsidRPr="003A4C6A" w:rsidRDefault="003A4C6A" w:rsidP="003A4C6A">
      <w:pPr>
        <w:tabs>
          <w:tab w:val="clear" w:pos="709"/>
        </w:tabs>
        <w:suppressAutoHyphens w:val="0"/>
        <w:spacing w:after="34" w:line="200" w:lineRule="exact"/>
        <w:ind w:firstLine="600"/>
        <w:jc w:val="left"/>
        <w:rPr>
          <w:rFonts w:ascii="Arial Unicode MS" w:eastAsia="Arial Unicode MS" w:hAnsi="Arial Unicode MS" w:cs="Arial Unicode MS"/>
          <w:color w:val="000000"/>
          <w:kern w:val="0"/>
          <w:sz w:val="24"/>
          <w:szCs w:val="24"/>
          <w:lang w:eastAsia="ru-RU" w:bidi="ru-RU"/>
        </w:rPr>
      </w:pPr>
      <w:r w:rsidRPr="003A4C6A">
        <w:rPr>
          <w:rFonts w:ascii="Arial Unicode MS" w:eastAsia="Arial Unicode MS" w:hAnsi="Arial Unicode MS" w:cs="Arial Unicode MS"/>
          <w:color w:val="000000"/>
          <w:kern w:val="0"/>
          <w:sz w:val="24"/>
          <w:szCs w:val="24"/>
          <w:lang w:eastAsia="ru-RU" w:bidi="ru-RU"/>
        </w:rPr>
        <w:t>Очистка воды от соединений металлов</w:t>
      </w:r>
    </w:p>
    <w:p w:rsidR="003A4C6A" w:rsidRPr="003A4C6A" w:rsidRDefault="003A4C6A" w:rsidP="003A4C6A">
      <w:pPr>
        <w:tabs>
          <w:tab w:val="clear" w:pos="709"/>
        </w:tabs>
        <w:suppressAutoHyphens w:val="0"/>
        <w:spacing w:after="0" w:line="240" w:lineRule="auto"/>
        <w:ind w:firstLine="600"/>
        <w:jc w:val="left"/>
        <w:rPr>
          <w:rFonts w:ascii="Arial Unicode MS" w:eastAsia="Arial Unicode MS" w:hAnsi="Arial Unicode MS" w:cs="Arial Unicode MS"/>
          <w:color w:val="000000"/>
          <w:kern w:val="0"/>
          <w:sz w:val="24"/>
          <w:szCs w:val="24"/>
          <w:lang w:eastAsia="ru-RU" w:bidi="ru-RU"/>
        </w:rPr>
      </w:pPr>
      <w:r w:rsidRPr="003A4C6A">
        <w:rPr>
          <w:rFonts w:ascii="Arial Unicode MS" w:eastAsia="Arial Unicode MS" w:hAnsi="Arial Unicode MS" w:cs="Arial Unicode MS"/>
          <w:color w:val="000000"/>
          <w:kern w:val="0"/>
          <w:sz w:val="24"/>
          <w:szCs w:val="24"/>
          <w:lang w:eastAsia="ru-RU" w:bidi="ru-RU"/>
        </w:rPr>
        <w:t>Удаление из воды соединений тяжелых металлов осуществлялось с использованием сорбентов на основе модифицированных древесных опилок, а также лузги подсолнечника и гречихи.</w:t>
      </w:r>
    </w:p>
    <w:p w:rsidR="003A4C6A" w:rsidRPr="003A4C6A" w:rsidRDefault="003A4C6A" w:rsidP="003A4C6A">
      <w:pPr>
        <w:tabs>
          <w:tab w:val="clear" w:pos="709"/>
        </w:tabs>
        <w:suppressAutoHyphens w:val="0"/>
        <w:spacing w:after="0" w:line="226" w:lineRule="exact"/>
        <w:ind w:firstLine="600"/>
        <w:jc w:val="left"/>
        <w:rPr>
          <w:rFonts w:ascii="Arial Unicode MS" w:eastAsia="Arial Unicode MS" w:hAnsi="Arial Unicode MS" w:cs="Arial Unicode MS"/>
          <w:color w:val="000000"/>
          <w:kern w:val="0"/>
          <w:sz w:val="24"/>
          <w:szCs w:val="24"/>
          <w:lang w:eastAsia="ru-RU" w:bidi="ru-RU"/>
        </w:rPr>
      </w:pPr>
      <w:r w:rsidRPr="003A4C6A">
        <w:rPr>
          <w:rFonts w:ascii="Arial Unicode MS" w:eastAsia="Arial Unicode MS" w:hAnsi="Arial Unicode MS" w:cs="Arial Unicode MS"/>
          <w:color w:val="000000"/>
          <w:kern w:val="0"/>
          <w:sz w:val="24"/>
          <w:szCs w:val="24"/>
          <w:lang w:eastAsia="ru-RU" w:bidi="ru-RU"/>
        </w:rPr>
        <w:t>Материалы на основе древесных опилок</w:t>
      </w:r>
    </w:p>
    <w:p w:rsidR="003A4C6A" w:rsidRPr="003A4C6A" w:rsidRDefault="003A4C6A" w:rsidP="003A4C6A">
      <w:pPr>
        <w:tabs>
          <w:tab w:val="clear" w:pos="709"/>
        </w:tabs>
        <w:suppressAutoHyphens w:val="0"/>
        <w:spacing w:after="0" w:line="240" w:lineRule="auto"/>
        <w:ind w:firstLine="600"/>
        <w:jc w:val="left"/>
        <w:rPr>
          <w:rFonts w:ascii="Arial Unicode MS" w:eastAsia="Arial Unicode MS" w:hAnsi="Arial Unicode MS" w:cs="Arial Unicode MS"/>
          <w:color w:val="000000"/>
          <w:kern w:val="0"/>
          <w:sz w:val="24"/>
          <w:szCs w:val="24"/>
          <w:lang w:eastAsia="ru-RU" w:bidi="ru-RU"/>
        </w:rPr>
      </w:pPr>
      <w:r w:rsidRPr="003A4C6A">
        <w:rPr>
          <w:rFonts w:ascii="Arial Unicode MS" w:eastAsia="Arial Unicode MS" w:hAnsi="Arial Unicode MS" w:cs="Arial Unicode MS"/>
          <w:color w:val="000000"/>
          <w:kern w:val="0"/>
          <w:sz w:val="24"/>
          <w:szCs w:val="24"/>
          <w:lang w:eastAsia="ru-RU" w:bidi="ru-RU"/>
        </w:rPr>
        <w:t>Использовались опилки трех видов: сосновые, березовые и осиновые, а также бентонитовые глины Таганского месторождения (Казахстан), Хакас</w:t>
      </w:r>
      <w:r w:rsidRPr="003A4C6A">
        <w:rPr>
          <w:rFonts w:ascii="Arial Unicode MS" w:eastAsia="Arial Unicode MS" w:hAnsi="Arial Unicode MS" w:cs="Arial Unicode MS"/>
          <w:color w:val="000000"/>
          <w:kern w:val="0"/>
          <w:sz w:val="24"/>
          <w:szCs w:val="24"/>
          <w:lang w:eastAsia="ru-RU" w:bidi="ru-RU"/>
        </w:rPr>
        <w:softHyphen/>
        <w:t>ского (Россия) без активации (натриевые) и предварительно активированные гидрокарбонатом натрия (кальциевые). Соотношение бентонита и опилок варьировалось от 1:1 до 1:5.</w:t>
      </w:r>
    </w:p>
    <w:p w:rsidR="003A4C6A" w:rsidRPr="003A4C6A" w:rsidRDefault="003A4C6A" w:rsidP="003A4C6A">
      <w:pPr>
        <w:tabs>
          <w:tab w:val="clear" w:pos="709"/>
        </w:tabs>
        <w:suppressAutoHyphens w:val="0"/>
        <w:spacing w:after="0" w:line="240" w:lineRule="auto"/>
        <w:ind w:firstLine="600"/>
        <w:jc w:val="left"/>
        <w:rPr>
          <w:rFonts w:ascii="Arial Unicode MS" w:eastAsia="Arial Unicode MS" w:hAnsi="Arial Unicode MS" w:cs="Arial Unicode MS"/>
          <w:color w:val="000000"/>
          <w:kern w:val="0"/>
          <w:sz w:val="24"/>
          <w:szCs w:val="24"/>
          <w:lang w:eastAsia="ru-RU" w:bidi="ru-RU"/>
        </w:rPr>
      </w:pPr>
      <w:r w:rsidRPr="003A4C6A">
        <w:rPr>
          <w:rFonts w:ascii="Arial Unicode MS" w:eastAsia="Arial Unicode MS" w:hAnsi="Arial Unicode MS" w:cs="Arial Unicode MS"/>
          <w:color w:val="000000"/>
          <w:kern w:val="0"/>
          <w:sz w:val="24"/>
          <w:szCs w:val="24"/>
          <w:lang w:eastAsia="ru-RU" w:bidi="ru-RU"/>
        </w:rPr>
        <w:t>Для всех полученных сорбентов определялись статические характери</w:t>
      </w:r>
      <w:r w:rsidRPr="003A4C6A">
        <w:rPr>
          <w:rFonts w:ascii="Arial Unicode MS" w:eastAsia="Arial Unicode MS" w:hAnsi="Arial Unicode MS" w:cs="Arial Unicode MS"/>
          <w:color w:val="000000"/>
          <w:kern w:val="0"/>
          <w:sz w:val="24"/>
          <w:szCs w:val="24"/>
          <w:lang w:eastAsia="ru-RU" w:bidi="ru-RU"/>
        </w:rPr>
        <w:softHyphen/>
        <w:t>стики сорбции ионов металлов (меди и никеля) при постоянной температуре 20°С. На рисунке 5 в качестве примера приведены изотермы сорбции ионов меди на модифицированных сосновых опилках. Аналогичные зависимости были получены на модифицированных березовых и осиновых опилках.</w:t>
      </w:r>
    </w:p>
    <w:p w:rsidR="003A4C6A" w:rsidRPr="003A4C6A" w:rsidRDefault="003A4C6A" w:rsidP="003A4C6A">
      <w:pPr>
        <w:tabs>
          <w:tab w:val="clear" w:pos="709"/>
        </w:tabs>
        <w:suppressAutoHyphens w:val="0"/>
        <w:spacing w:after="0" w:line="240" w:lineRule="auto"/>
        <w:ind w:firstLine="600"/>
        <w:jc w:val="left"/>
        <w:rPr>
          <w:rFonts w:ascii="Arial Unicode MS" w:eastAsia="Arial Unicode MS" w:hAnsi="Arial Unicode MS" w:cs="Arial Unicode MS"/>
          <w:color w:val="000000"/>
          <w:kern w:val="0"/>
          <w:sz w:val="24"/>
          <w:szCs w:val="24"/>
          <w:lang w:eastAsia="ru-RU" w:bidi="ru-RU"/>
        </w:rPr>
        <w:sectPr w:rsidR="003A4C6A" w:rsidRPr="003A4C6A">
          <w:footerReference w:type="default" r:id="rId23"/>
          <w:headerReference w:type="first" r:id="rId24"/>
          <w:footerReference w:type="first" r:id="rId25"/>
          <w:pgSz w:w="8400" w:h="11900"/>
          <w:pgMar w:top="1031" w:right="826" w:bottom="1031" w:left="821" w:header="0" w:footer="3" w:gutter="0"/>
          <w:cols w:space="720"/>
          <w:noEndnote/>
          <w:titlePg/>
          <w:docGrid w:linePitch="360"/>
        </w:sectPr>
      </w:pPr>
      <w:r w:rsidRPr="003A4C6A">
        <w:rPr>
          <w:rFonts w:ascii="Arial Unicode MS" w:eastAsia="Arial Unicode MS" w:hAnsi="Arial Unicode MS" w:cs="Arial Unicode MS"/>
          <w:color w:val="000000"/>
          <w:kern w:val="0"/>
          <w:sz w:val="24"/>
          <w:szCs w:val="24"/>
          <w:lang w:eastAsia="ru-RU" w:bidi="ru-RU"/>
        </w:rPr>
        <w:t>Из рисунка 5 видно, что максимальная степень извлечения ионов меди отмечена для опилок, обработанных раствором гидроксида натрия (1 г/л), и достигает 24 мг/г. Для опилок, модифицированных 1,0 н раствором соляной кислоты, сорбционная обменная емкость (СОЕ) составляет 21 мг/г. Опилки, модифицированные 5 % раствором ортофосфорной и 0,5 н раствором соля</w:t>
      </w:r>
      <w:r w:rsidRPr="003A4C6A">
        <w:rPr>
          <w:rFonts w:ascii="Arial Unicode MS" w:eastAsia="Arial Unicode MS" w:hAnsi="Arial Unicode MS" w:cs="Arial Unicode MS"/>
          <w:color w:val="000000"/>
          <w:kern w:val="0"/>
          <w:sz w:val="24"/>
          <w:szCs w:val="24"/>
          <w:lang w:eastAsia="ru-RU" w:bidi="ru-RU"/>
        </w:rPr>
        <w:softHyphen/>
        <w:t>ной кислот, имеют сопоставимую сорбционную емкость в широком интерва</w:t>
      </w:r>
      <w:r w:rsidRPr="003A4C6A">
        <w:rPr>
          <w:rFonts w:ascii="Arial Unicode MS" w:eastAsia="Arial Unicode MS" w:hAnsi="Arial Unicode MS" w:cs="Arial Unicode MS"/>
          <w:color w:val="000000"/>
          <w:kern w:val="0"/>
          <w:sz w:val="24"/>
          <w:szCs w:val="24"/>
          <w:lang w:eastAsia="ru-RU" w:bidi="ru-RU"/>
        </w:rPr>
        <w:softHyphen/>
        <w:t>ле концентраций, но более низкую по сравнению с указанными выше.</w:t>
      </w:r>
    </w:p>
    <w:p w:rsidR="003A4C6A" w:rsidRPr="003A4C6A" w:rsidRDefault="003A4C6A" w:rsidP="003A4C6A">
      <w:pPr>
        <w:tabs>
          <w:tab w:val="clear" w:pos="709"/>
        </w:tabs>
        <w:suppressAutoHyphens w:val="0"/>
        <w:spacing w:after="0" w:line="216" w:lineRule="exact"/>
        <w:ind w:firstLine="600"/>
        <w:jc w:val="left"/>
        <w:rPr>
          <w:rFonts w:ascii="Arial Unicode MS" w:eastAsia="Arial Unicode MS" w:hAnsi="Arial Unicode MS" w:cs="Arial Unicode MS"/>
          <w:color w:val="000000"/>
          <w:kern w:val="0"/>
          <w:sz w:val="24"/>
          <w:szCs w:val="24"/>
          <w:lang w:eastAsia="ru-RU" w:bidi="ru-RU"/>
        </w:rPr>
      </w:pPr>
      <w:r w:rsidRPr="003A4C6A">
        <w:rPr>
          <w:rFonts w:ascii="Arial Unicode MS" w:eastAsia="Arial Unicode MS" w:hAnsi="Arial Unicode MS" w:cs="Arial Unicode MS"/>
          <w:color w:val="000000"/>
          <w:kern w:val="0"/>
          <w:sz w:val="24"/>
          <w:szCs w:val="24"/>
          <w:lang w:eastAsia="ru-RU" w:bidi="ru-RU"/>
        </w:rPr>
        <w:t>Сравнительный анализ влияния различных способов обработки дре</w:t>
      </w:r>
      <w:r w:rsidRPr="003A4C6A">
        <w:rPr>
          <w:rFonts w:ascii="Arial Unicode MS" w:eastAsia="Arial Unicode MS" w:hAnsi="Arial Unicode MS" w:cs="Arial Unicode MS"/>
          <w:color w:val="000000"/>
          <w:kern w:val="0"/>
          <w:sz w:val="24"/>
          <w:szCs w:val="24"/>
          <w:lang w:eastAsia="ru-RU" w:bidi="ru-RU"/>
        </w:rPr>
        <w:softHyphen/>
        <w:t>весных опилок на их сорбционные свойства показал, что модификация по</w:t>
      </w:r>
      <w:r w:rsidRPr="003A4C6A">
        <w:rPr>
          <w:rFonts w:ascii="Arial Unicode MS" w:eastAsia="Arial Unicode MS" w:hAnsi="Arial Unicode MS" w:cs="Arial Unicode MS"/>
          <w:color w:val="000000"/>
          <w:kern w:val="0"/>
          <w:sz w:val="24"/>
          <w:szCs w:val="24"/>
          <w:lang w:eastAsia="ru-RU" w:bidi="ru-RU"/>
        </w:rPr>
        <w:softHyphen/>
        <w:t>вышает емкость по ионам меди в 1,5-7 раз, что можно объяснить тем, что в процессе обработки реагентами увеличивается удельная поверхность опилок, возрастает количество активных функциональных групп и их доступность для ионов металла.</w:t>
      </w:r>
    </w:p>
    <w:p w:rsidR="003A4C6A" w:rsidRPr="003A4C6A" w:rsidRDefault="003A4C6A" w:rsidP="003A4C6A">
      <w:pPr>
        <w:tabs>
          <w:tab w:val="clear" w:pos="709"/>
          <w:tab w:val="left" w:pos="1243"/>
        </w:tabs>
        <w:suppressAutoHyphens w:val="0"/>
        <w:spacing w:after="0" w:line="216" w:lineRule="exact"/>
        <w:ind w:firstLine="0"/>
        <w:jc w:val="left"/>
        <w:rPr>
          <w:rFonts w:ascii="Arial Unicode MS" w:eastAsia="Arial Unicode MS" w:hAnsi="Arial Unicode MS" w:cs="Arial Unicode MS"/>
          <w:color w:val="000000"/>
          <w:kern w:val="0"/>
          <w:sz w:val="24"/>
          <w:szCs w:val="24"/>
          <w:lang w:eastAsia="ru-RU" w:bidi="ru-RU"/>
        </w:rPr>
      </w:pPr>
      <w:r w:rsidRPr="003A4C6A">
        <w:rPr>
          <w:rFonts w:ascii="Arial Unicode MS" w:eastAsia="Arial Unicode MS" w:hAnsi="Arial Unicode MS" w:cs="Arial Unicode MS"/>
          <w:color w:val="000000"/>
          <w:kern w:val="0"/>
          <w:sz w:val="24"/>
          <w:szCs w:val="24"/>
          <w:lang w:eastAsia="ru-RU" w:bidi="ru-RU"/>
        </w:rPr>
        <w:pict>
          <v:shape id="_x0000_s612503" type="#_x0000_t202" style="position:absolute;margin-left:20.45pt;margin-top:136.5pt;width:36.95pt;height:13.15pt;z-index:-251642880;mso-wrap-distance-left:5pt;mso-wrap-distance-top:5.05pt;mso-wrap-distance-right:10.3pt;mso-wrap-distance-bottom:7.2pt;mso-position-horizontal-relative:margin" filled="f" stroked="f">
            <v:textbox style="mso-fit-shape-to-text:t" inset="0,0,0,0">
              <w:txbxContent>
                <w:p w:rsidR="003A4C6A" w:rsidRDefault="003A4C6A" w:rsidP="003A4C6A">
                  <w:pPr>
                    <w:numPr>
                      <w:ilvl w:val="0"/>
                      <w:numId w:val="30"/>
                    </w:numPr>
                    <w:tabs>
                      <w:tab w:val="clear" w:pos="709"/>
                      <w:tab w:val="left" w:pos="252"/>
                    </w:tabs>
                    <w:suppressAutoHyphens w:val="0"/>
                    <w:spacing w:after="0" w:line="110" w:lineRule="exact"/>
                    <w:ind w:left="180" w:firstLine="0"/>
                  </w:pP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val="en-US" w:eastAsia="en-US" w:bidi="en-US"/>
                    </w:rPr>
                    <w:t></w:t>
                  </w:r>
                  <w:r>
                    <w:rPr>
                      <w:color w:val="000000"/>
                      <w:lang w:val="en-US" w:eastAsia="en-US" w:bidi="en-US"/>
                    </w:rPr>
                    <w:t></w:t>
                  </w:r>
                  <w:r>
                    <w:rPr>
                      <w:color w:val="000000"/>
                      <w:lang w:val="en-US" w:eastAsia="en-US" w:bidi="en-US"/>
                    </w:rPr>
                    <w:t></w:t>
                  </w:r>
                  <w:r>
                    <w:rPr>
                      <w:color w:val="000000"/>
                      <w:lang w:val="en-US" w:eastAsia="en-US" w:bidi="en-US"/>
                    </w:rPr>
                    <w:t></w:t>
                  </w:r>
                </w:p>
                <w:p w:rsidR="003A4C6A" w:rsidRDefault="003A4C6A" w:rsidP="003A4C6A">
                  <w:pPr>
                    <w:numPr>
                      <w:ilvl w:val="0"/>
                      <w:numId w:val="30"/>
                    </w:numPr>
                    <w:tabs>
                      <w:tab w:val="clear" w:pos="709"/>
                      <w:tab w:val="left" w:pos="238"/>
                    </w:tabs>
                    <w:suppressAutoHyphens w:val="0"/>
                    <w:spacing w:after="0" w:line="110" w:lineRule="exact"/>
                    <w:ind w:left="180" w:firstLine="0"/>
                  </w:pP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val="en-US" w:eastAsia="en-US" w:bidi="en-US"/>
                    </w:rPr>
                    <w:t></w:t>
                  </w:r>
                  <w:r>
                    <w:t></w:t>
                  </w:r>
                  <w:r>
                    <w:rPr>
                      <w:color w:val="000000"/>
                      <w:lang w:val="en-US" w:eastAsia="en-US" w:bidi="en-US"/>
                    </w:rPr>
                    <w:t></w:t>
                  </w:r>
                  <w:r>
                    <w:rPr>
                      <w:color w:val="000000"/>
                      <w:lang w:val="en-US" w:eastAsia="en-US" w:bidi="en-US"/>
                    </w:rPr>
                    <w:t></w:t>
                  </w:r>
                  <w:r>
                    <w:t></w:t>
                  </w:r>
                </w:p>
              </w:txbxContent>
            </v:textbox>
            <w10:wrap type="square" side="right" anchorx="margin"/>
          </v:shape>
        </w:pict>
      </w:r>
      <w:r w:rsidRPr="003A4C6A">
        <w:rPr>
          <w:rFonts w:ascii="Arial Unicode MS" w:eastAsia="Arial Unicode MS" w:hAnsi="Arial Unicode MS" w:cs="Arial Unicode MS"/>
          <w:color w:val="000000"/>
          <w:kern w:val="0"/>
          <w:sz w:val="24"/>
          <w:szCs w:val="24"/>
          <w:lang w:eastAsia="ru-RU" w:bidi="ru-RU"/>
        </w:rPr>
        <w:pict>
          <v:shape id="_x0000_s612504" type="#_x0000_t202" style="position:absolute;margin-left:70.85pt;margin-top:128.35pt;width:100.8pt;height:20.6pt;z-index:-251641856;mso-wrap-distance-left:5pt;mso-wrap-distance-top:5.05pt;mso-wrap-distance-right:10.3pt;mso-wrap-distance-bottom:7.2pt;mso-position-horizontal-relative:margin" filled="f" stroked="f">
            <v:textbox style="mso-fit-shape-to-text:t" inset="0,0,0,0">
              <w:txbxContent>
                <w:p w:rsidR="003A4C6A" w:rsidRDefault="003A4C6A" w:rsidP="003A4C6A">
                  <w:pPr>
                    <w:spacing w:line="110" w:lineRule="exact"/>
                    <w:ind w:left="200"/>
                  </w:pP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p>
                <w:p w:rsidR="003A4C6A" w:rsidRDefault="003A4C6A" w:rsidP="003A4C6A">
                  <w:pPr>
                    <w:numPr>
                      <w:ilvl w:val="0"/>
                      <w:numId w:val="31"/>
                    </w:numPr>
                    <w:tabs>
                      <w:tab w:val="clear" w:pos="709"/>
                      <w:tab w:val="left" w:pos="1194"/>
                    </w:tabs>
                    <w:suppressAutoHyphens w:val="0"/>
                    <w:spacing w:after="0" w:line="110" w:lineRule="exact"/>
                    <w:ind w:left="200" w:firstLine="0"/>
                  </w:pP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val="en-US" w:eastAsia="en-US" w:bidi="en-US"/>
                    </w:rPr>
                    <w:t></w:t>
                  </w:r>
                  <w:r>
                    <w:rPr>
                      <w:color w:val="000000"/>
                      <w:lang w:val="en-US" w:eastAsia="en-US" w:bidi="en-US"/>
                    </w:rPr>
                    <w:t></w:t>
                  </w:r>
                  <w:r>
                    <w:rPr>
                      <w:color w:val="000000"/>
                      <w:lang w:val="en-US" w:eastAsia="en-US" w:bidi="en-US"/>
                    </w:rPr>
                    <w:t></w:t>
                  </w:r>
                  <w:r>
                    <w:rPr>
                      <w:color w:val="000000"/>
                      <w:lang w:val="en-US" w:eastAsia="en-US" w:bidi="en-US"/>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ab/>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val="en-US" w:eastAsia="en-US" w:bidi="en-US"/>
                    </w:rPr>
                    <w:t></w:t>
                  </w:r>
                  <w:r>
                    <w:rPr>
                      <w:color w:val="000000"/>
                      <w:lang w:val="en-US" w:eastAsia="en-US" w:bidi="en-US"/>
                    </w:rPr>
                    <w:t></w:t>
                  </w:r>
                  <w:r>
                    <w:rPr>
                      <w:color w:val="000000"/>
                      <w:lang w:val="en-US" w:eastAsia="en-US" w:bidi="en-US"/>
                    </w:rPr>
                    <w:t></w:t>
                  </w:r>
                  <w:r>
                    <w:rPr>
                      <w:color w:val="000000"/>
                      <w:lang w:val="en-US" w:eastAsia="en-US" w:bidi="en-US"/>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p>
                <w:p w:rsidR="003A4C6A" w:rsidRDefault="003A4C6A" w:rsidP="003A4C6A">
                  <w:pPr>
                    <w:numPr>
                      <w:ilvl w:val="0"/>
                      <w:numId w:val="31"/>
                    </w:numPr>
                    <w:tabs>
                      <w:tab w:val="clear" w:pos="709"/>
                      <w:tab w:val="left" w:pos="267"/>
                    </w:tabs>
                    <w:suppressAutoHyphens w:val="0"/>
                    <w:spacing w:after="0" w:line="110" w:lineRule="exact"/>
                    <w:ind w:left="200" w:firstLine="0"/>
                  </w:pP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p>
              </w:txbxContent>
            </v:textbox>
            <w10:wrap type="square" side="right" anchorx="margin"/>
          </v:shape>
        </w:pict>
      </w:r>
      <w:r w:rsidRPr="003A4C6A">
        <w:rPr>
          <w:rFonts w:ascii="Arial Unicode MS" w:eastAsia="Arial Unicode MS" w:hAnsi="Arial Unicode MS" w:cs="Arial Unicode MS"/>
          <w:color w:val="000000"/>
          <w:kern w:val="0"/>
          <w:sz w:val="24"/>
          <w:szCs w:val="24"/>
          <w:lang w:eastAsia="ru-RU" w:bidi="ru-RU"/>
        </w:rPr>
        <w:pict>
          <v:shape id="_x0000_s612505" type="#_x0000_t202" style="position:absolute;margin-left:179.3pt;margin-top:127.7pt;width:45.6pt;height:10.05pt;z-index:-251640832;mso-wrap-distance-left:5pt;mso-wrap-distance-top:5.05pt;mso-wrap-distance-right:10.3pt;mso-wrap-distance-bottom:7.2pt;mso-position-horizontal-relative:margin" filled="f" stroked="f">
            <v:textbox style="mso-fit-shape-to-text:t" inset="0,0,0,0">
              <w:txbxContent>
                <w:p w:rsidR="003A4C6A" w:rsidRDefault="003A4C6A" w:rsidP="003A4C6A">
                  <w:pPr>
                    <w:pStyle w:val="6ff4"/>
                    <w:shd w:val="clear" w:color="auto" w:fill="auto"/>
                    <w:spacing w:line="150" w:lineRule="exact"/>
                  </w:pPr>
                  <w:r>
                    <w:rPr>
                      <w:lang w:val="en-US" w:eastAsia="en-US" w:bidi="en-US"/>
                    </w:rPr>
                    <w:t xml:space="preserve">C </w:t>
                  </w:r>
                  <w:r>
                    <w:t>равн, мг/л</w:t>
                  </w:r>
                </w:p>
              </w:txbxContent>
            </v:textbox>
            <w10:wrap type="square" side="right" anchorx="margin"/>
          </v:shape>
        </w:pict>
      </w:r>
      <w:r w:rsidRPr="003A4C6A">
        <w:rPr>
          <w:rFonts w:ascii="Arial Unicode MS" w:eastAsia="Arial Unicode MS" w:hAnsi="Arial Unicode MS" w:cs="Arial Unicode MS"/>
          <w:color w:val="000000"/>
          <w:kern w:val="0"/>
          <w:sz w:val="24"/>
          <w:szCs w:val="24"/>
          <w:lang w:eastAsia="ru-RU" w:bidi="ru-RU"/>
        </w:rPr>
        <w:pict>
          <v:shape id="_x0000_s612506" type="#_x0000_t202" style="position:absolute;margin-left:-2.15pt;margin-top:150.65pt;width:225.6pt;height:23.25pt;z-index:-251639808;mso-wrap-distance-left:5pt;mso-wrap-distance-top:5.05pt;mso-wrap-distance-right:10.3pt;mso-wrap-distance-bottom:7.2pt;mso-position-horizontal-relative:margin" filled="f" stroked="f">
            <v:textbox style="mso-fit-shape-to-text:t" inset="0,0,0,0">
              <w:txbxContent>
                <w:p w:rsidR="003A4C6A" w:rsidRDefault="003A4C6A" w:rsidP="003A4C6A">
                  <w:pPr>
                    <w:pStyle w:val="affffffffffffffffff2"/>
                    <w:shd w:val="clear" w:color="auto" w:fill="auto"/>
                    <w:tabs>
                      <w:tab w:val="left" w:pos="1147"/>
                    </w:tabs>
                  </w:pP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ab/>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p>
                <w:p w:rsidR="003A4C6A" w:rsidRDefault="003A4C6A" w:rsidP="003A4C6A">
                  <w:pPr>
                    <w:pStyle w:val="affffffffffffffffff2"/>
                    <w:shd w:val="clear" w:color="auto" w:fill="auto"/>
                  </w:pP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p>
              </w:txbxContent>
            </v:textbox>
            <w10:wrap type="square" side="right" anchorx="margin"/>
          </v:shape>
        </w:pict>
      </w:r>
      <w:r>
        <w:rPr>
          <w:rFonts w:ascii="Arial Unicode MS" w:eastAsia="Arial Unicode MS" w:hAnsi="Arial Unicode MS" w:cs="Arial Unicode MS"/>
          <w:noProof/>
          <w:color w:val="000000"/>
          <w:kern w:val="0"/>
          <w:sz w:val="24"/>
          <w:szCs w:val="24"/>
          <w:lang w:eastAsia="ru-RU"/>
        </w:rPr>
        <w:drawing>
          <wp:anchor distT="64135" distB="91440" distL="63500" distR="130810" simplePos="0" relativeHeight="251677696" behindDoc="1" locked="0" layoutInCell="1" allowOverlap="1">
            <wp:simplePos x="0" y="0"/>
            <wp:positionH relativeFrom="margin">
              <wp:posOffset>85725</wp:posOffset>
            </wp:positionH>
            <wp:positionV relativeFrom="paragraph">
              <wp:posOffset>64135</wp:posOffset>
            </wp:positionV>
            <wp:extent cx="2719070" cy="1542415"/>
            <wp:effectExtent l="19050" t="0" r="5080" b="0"/>
            <wp:wrapSquare wrapText="right"/>
            <wp:docPr id="1179" name="Рисунок 1179" descr="C:\Users\Pavel\AppData\Local\Temp\Rar$DIa0.401\media\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9" descr="C:\Users\Pavel\AppData\Local\Temp\Rar$DIa0.401\media\image13.jpeg"/>
                    <pic:cNvPicPr>
                      <a:picLocks noChangeAspect="1" noChangeArrowheads="1"/>
                    </pic:cNvPicPr>
                  </pic:nvPicPr>
                  <pic:blipFill>
                    <a:blip r:embed="rId26" cstate="print"/>
                    <a:srcRect/>
                    <a:stretch>
                      <a:fillRect/>
                    </a:stretch>
                  </pic:blipFill>
                  <pic:spPr bwMode="auto">
                    <a:xfrm>
                      <a:off x="0" y="0"/>
                      <a:ext cx="2719070" cy="1542415"/>
                    </a:xfrm>
                    <a:prstGeom prst="rect">
                      <a:avLst/>
                    </a:prstGeom>
                    <a:noFill/>
                  </pic:spPr>
                </pic:pic>
              </a:graphicData>
            </a:graphic>
          </wp:anchor>
        </w:drawing>
      </w:r>
      <w:r w:rsidRPr="003A4C6A">
        <w:rPr>
          <w:rFonts w:ascii="Arial Unicode MS" w:eastAsia="Arial Unicode MS" w:hAnsi="Arial Unicode MS" w:cs="Arial Unicode MS"/>
          <w:color w:val="000000"/>
          <w:kern w:val="0"/>
          <w:sz w:val="24"/>
          <w:szCs w:val="24"/>
          <w:lang w:eastAsia="ru-RU" w:bidi="ru-RU"/>
        </w:rPr>
        <w:t>Обработка опилок рас</w:t>
      </w:r>
      <w:r w:rsidRPr="003A4C6A">
        <w:rPr>
          <w:rFonts w:ascii="Arial Unicode MS" w:eastAsia="Arial Unicode MS" w:hAnsi="Arial Unicode MS" w:cs="Arial Unicode MS"/>
          <w:color w:val="000000"/>
          <w:kern w:val="0"/>
          <w:sz w:val="24"/>
          <w:szCs w:val="24"/>
          <w:lang w:eastAsia="ru-RU" w:bidi="ru-RU"/>
        </w:rPr>
        <w:softHyphen/>
        <w:t>твором гидроксида натрия способна мак</w:t>
      </w:r>
      <w:r w:rsidRPr="003A4C6A">
        <w:rPr>
          <w:rFonts w:ascii="Arial Unicode MS" w:eastAsia="Arial Unicode MS" w:hAnsi="Arial Unicode MS" w:cs="Arial Unicode MS"/>
          <w:color w:val="000000"/>
          <w:kern w:val="0"/>
          <w:sz w:val="24"/>
          <w:szCs w:val="24"/>
          <w:lang w:eastAsia="ru-RU" w:bidi="ru-RU"/>
        </w:rPr>
        <w:softHyphen/>
        <w:t>симально повысить сорбционную емкость, однако модификация раствором концентра</w:t>
      </w:r>
      <w:r w:rsidRPr="003A4C6A">
        <w:rPr>
          <w:rFonts w:ascii="Arial Unicode MS" w:eastAsia="Arial Unicode MS" w:hAnsi="Arial Unicode MS" w:cs="Arial Unicode MS"/>
          <w:color w:val="000000"/>
          <w:kern w:val="0"/>
          <w:sz w:val="24"/>
          <w:szCs w:val="24"/>
          <w:lang w:eastAsia="ru-RU" w:bidi="ru-RU"/>
        </w:rPr>
        <w:softHyphen/>
        <w:t>цией 1 г/л приводит к разрушению структуры материала.</w:t>
      </w:r>
      <w:r w:rsidRPr="003A4C6A">
        <w:rPr>
          <w:rFonts w:ascii="Arial Unicode MS" w:eastAsia="Arial Unicode MS" w:hAnsi="Arial Unicode MS" w:cs="Arial Unicode MS"/>
          <w:color w:val="000000"/>
          <w:kern w:val="0"/>
          <w:sz w:val="24"/>
          <w:szCs w:val="24"/>
          <w:lang w:eastAsia="ru-RU" w:bidi="ru-RU"/>
        </w:rPr>
        <w:tab/>
        <w:t>Поэтому</w:t>
      </w:r>
    </w:p>
    <w:p w:rsidR="003A4C6A" w:rsidRPr="003A4C6A" w:rsidRDefault="003A4C6A" w:rsidP="003A4C6A">
      <w:pPr>
        <w:tabs>
          <w:tab w:val="clear" w:pos="709"/>
        </w:tabs>
        <w:suppressAutoHyphens w:val="0"/>
        <w:spacing w:after="0" w:line="216" w:lineRule="exact"/>
        <w:ind w:firstLine="0"/>
        <w:jc w:val="left"/>
        <w:rPr>
          <w:rFonts w:ascii="Arial Unicode MS" w:eastAsia="Arial Unicode MS" w:hAnsi="Arial Unicode MS" w:cs="Arial Unicode MS"/>
          <w:color w:val="000000"/>
          <w:kern w:val="0"/>
          <w:sz w:val="24"/>
          <w:szCs w:val="24"/>
          <w:lang w:eastAsia="ru-RU" w:bidi="ru-RU"/>
        </w:rPr>
      </w:pPr>
      <w:r w:rsidRPr="003A4C6A">
        <w:rPr>
          <w:rFonts w:ascii="Arial Unicode MS" w:eastAsia="Arial Unicode MS" w:hAnsi="Arial Unicode MS" w:cs="Arial Unicode MS"/>
          <w:color w:val="000000"/>
          <w:kern w:val="0"/>
          <w:sz w:val="24"/>
          <w:szCs w:val="24"/>
          <w:lang w:eastAsia="ru-RU" w:bidi="ru-RU"/>
        </w:rPr>
        <w:t>дальнейшие исследо</w:t>
      </w:r>
      <w:r w:rsidRPr="003A4C6A">
        <w:rPr>
          <w:rFonts w:ascii="Arial Unicode MS" w:eastAsia="Arial Unicode MS" w:hAnsi="Arial Unicode MS" w:cs="Arial Unicode MS"/>
          <w:color w:val="000000"/>
          <w:kern w:val="0"/>
          <w:sz w:val="24"/>
          <w:szCs w:val="24"/>
          <w:lang w:eastAsia="ru-RU" w:bidi="ru-RU"/>
        </w:rPr>
        <w:softHyphen/>
        <w:t>вания были направле</w:t>
      </w:r>
      <w:r w:rsidRPr="003A4C6A">
        <w:rPr>
          <w:rFonts w:ascii="Arial Unicode MS" w:eastAsia="Arial Unicode MS" w:hAnsi="Arial Unicode MS" w:cs="Arial Unicode MS"/>
          <w:color w:val="000000"/>
          <w:kern w:val="0"/>
          <w:sz w:val="24"/>
          <w:szCs w:val="24"/>
          <w:lang w:eastAsia="ru-RU" w:bidi="ru-RU"/>
        </w:rPr>
        <w:softHyphen/>
        <w:t>ны на поиск оптималь</w:t>
      </w:r>
      <w:r w:rsidRPr="003A4C6A">
        <w:rPr>
          <w:rFonts w:ascii="Arial Unicode MS" w:eastAsia="Arial Unicode MS" w:hAnsi="Arial Unicode MS" w:cs="Arial Unicode MS"/>
          <w:color w:val="000000"/>
          <w:kern w:val="0"/>
          <w:sz w:val="24"/>
          <w:szCs w:val="24"/>
          <w:lang w:eastAsia="ru-RU" w:bidi="ru-RU"/>
        </w:rPr>
        <w:softHyphen/>
        <w:t>ной концентрации дан</w:t>
      </w:r>
      <w:r w:rsidRPr="003A4C6A">
        <w:rPr>
          <w:rFonts w:ascii="Arial Unicode MS" w:eastAsia="Arial Unicode MS" w:hAnsi="Arial Unicode MS" w:cs="Arial Unicode MS"/>
          <w:color w:val="000000"/>
          <w:kern w:val="0"/>
          <w:sz w:val="24"/>
          <w:szCs w:val="24"/>
          <w:lang w:eastAsia="ru-RU" w:bidi="ru-RU"/>
        </w:rPr>
        <w:softHyphen/>
        <w:t>ного модификатора, в результате чего выяв</w:t>
      </w:r>
      <w:r w:rsidRPr="003A4C6A">
        <w:rPr>
          <w:rFonts w:ascii="Arial Unicode MS" w:eastAsia="Arial Unicode MS" w:hAnsi="Arial Unicode MS" w:cs="Arial Unicode MS"/>
          <w:color w:val="000000"/>
          <w:kern w:val="0"/>
          <w:sz w:val="24"/>
          <w:szCs w:val="24"/>
          <w:lang w:eastAsia="ru-RU" w:bidi="ru-RU"/>
        </w:rPr>
        <w:softHyphen/>
        <w:t>лено, что максималь</w:t>
      </w:r>
      <w:r w:rsidRPr="003A4C6A">
        <w:rPr>
          <w:rFonts w:ascii="Arial Unicode MS" w:eastAsia="Arial Unicode MS" w:hAnsi="Arial Unicode MS" w:cs="Arial Unicode MS"/>
          <w:color w:val="000000"/>
          <w:kern w:val="0"/>
          <w:sz w:val="24"/>
          <w:szCs w:val="24"/>
          <w:lang w:eastAsia="ru-RU" w:bidi="ru-RU"/>
        </w:rPr>
        <w:softHyphen/>
        <w:t xml:space="preserve">ная степень извлечения наблюдается у сосновых опилок при обработке их раствором </w:t>
      </w:r>
      <w:r w:rsidRPr="003A4C6A">
        <w:rPr>
          <w:rFonts w:ascii="Arial Unicode MS" w:eastAsia="Arial Unicode MS" w:hAnsi="Arial Unicode MS" w:cs="Arial Unicode MS"/>
          <w:color w:val="000000"/>
          <w:kern w:val="0"/>
          <w:sz w:val="24"/>
          <w:szCs w:val="24"/>
          <w:lang w:val="en-US" w:eastAsia="en-US" w:bidi="en-US"/>
        </w:rPr>
        <w:t>NaOH</w:t>
      </w:r>
      <w:r w:rsidRPr="003A4C6A">
        <w:rPr>
          <w:rFonts w:ascii="Arial Unicode MS" w:eastAsia="Arial Unicode MS" w:hAnsi="Arial Unicode MS" w:cs="Arial Unicode MS"/>
          <w:color w:val="000000"/>
          <w:kern w:val="0"/>
          <w:sz w:val="24"/>
          <w:szCs w:val="24"/>
          <w:lang w:eastAsia="en-US" w:bidi="en-US"/>
        </w:rPr>
        <w:t xml:space="preserve"> </w:t>
      </w:r>
      <w:r w:rsidRPr="003A4C6A">
        <w:rPr>
          <w:rFonts w:ascii="Arial Unicode MS" w:eastAsia="Arial Unicode MS" w:hAnsi="Arial Unicode MS" w:cs="Arial Unicode MS"/>
          <w:color w:val="000000"/>
          <w:kern w:val="0"/>
          <w:sz w:val="24"/>
          <w:szCs w:val="24"/>
          <w:lang w:eastAsia="ru-RU" w:bidi="ru-RU"/>
        </w:rPr>
        <w:t>концентрацией 500 мг/л и составляет 52 мг/л.</w:t>
      </w:r>
    </w:p>
    <w:p w:rsidR="003A4C6A" w:rsidRPr="003A4C6A" w:rsidRDefault="003A4C6A" w:rsidP="003A4C6A">
      <w:pPr>
        <w:tabs>
          <w:tab w:val="clear" w:pos="709"/>
        </w:tabs>
        <w:suppressAutoHyphens w:val="0"/>
        <w:spacing w:after="0" w:line="216" w:lineRule="exact"/>
        <w:ind w:firstLine="600"/>
        <w:jc w:val="left"/>
        <w:rPr>
          <w:rFonts w:ascii="Arial Unicode MS" w:eastAsia="Arial Unicode MS" w:hAnsi="Arial Unicode MS" w:cs="Arial Unicode MS"/>
          <w:color w:val="000000"/>
          <w:kern w:val="0"/>
          <w:sz w:val="24"/>
          <w:szCs w:val="24"/>
          <w:lang w:eastAsia="ru-RU" w:bidi="ru-RU"/>
        </w:rPr>
      </w:pPr>
      <w:r w:rsidRPr="003A4C6A">
        <w:rPr>
          <w:rFonts w:ascii="Arial Unicode MS" w:eastAsia="Arial Unicode MS" w:hAnsi="Arial Unicode MS" w:cs="Arial Unicode MS"/>
          <w:color w:val="000000"/>
          <w:kern w:val="0"/>
          <w:sz w:val="24"/>
          <w:szCs w:val="24"/>
          <w:lang w:eastAsia="ru-RU" w:bidi="ru-RU"/>
        </w:rPr>
        <w:t>Аналогично была определена эффективность удаления металлов из воды на сорбентах, полученных на основе модифицированных опилок и бен</w:t>
      </w:r>
      <w:r w:rsidRPr="003A4C6A">
        <w:rPr>
          <w:rFonts w:ascii="Arial Unicode MS" w:eastAsia="Arial Unicode MS" w:hAnsi="Arial Unicode MS" w:cs="Arial Unicode MS"/>
          <w:color w:val="000000"/>
          <w:kern w:val="0"/>
          <w:sz w:val="24"/>
          <w:szCs w:val="24"/>
          <w:lang w:eastAsia="ru-RU" w:bidi="ru-RU"/>
        </w:rPr>
        <w:softHyphen/>
        <w:t>тонитов (Бенома-М). Исследования на Беноме-МО(с) на основе сосновых опилок и натриевого бентонита показали, что максимальная эффективность извлечения меди характерна для материала с соотношением бенто- нит:опилки 1:2 и составляет 40 мг/г. Для сорбента с наибольшим содержани</w:t>
      </w:r>
      <w:r w:rsidRPr="003A4C6A">
        <w:rPr>
          <w:rFonts w:ascii="Arial Unicode MS" w:eastAsia="Arial Unicode MS" w:hAnsi="Arial Unicode MS" w:cs="Arial Unicode MS"/>
          <w:color w:val="000000"/>
          <w:kern w:val="0"/>
          <w:sz w:val="24"/>
          <w:szCs w:val="24"/>
          <w:lang w:eastAsia="ru-RU" w:bidi="ru-RU"/>
        </w:rPr>
        <w:softHyphen/>
        <w:t>ем бентонита максимальная емкость меньше и достигает 33 мг/г, что, вероят</w:t>
      </w:r>
      <w:r w:rsidRPr="003A4C6A">
        <w:rPr>
          <w:rFonts w:ascii="Arial Unicode MS" w:eastAsia="Arial Unicode MS" w:hAnsi="Arial Unicode MS" w:cs="Arial Unicode MS"/>
          <w:color w:val="000000"/>
          <w:kern w:val="0"/>
          <w:sz w:val="24"/>
          <w:szCs w:val="24"/>
          <w:lang w:eastAsia="ru-RU" w:bidi="ru-RU"/>
        </w:rPr>
        <w:softHyphen/>
        <w:t>но, свидетельствует о частичном экранировании активных центров материала смолообразными продуктами.</w:t>
      </w:r>
    </w:p>
    <w:p w:rsidR="003A4C6A" w:rsidRPr="003A4C6A" w:rsidRDefault="003A4C6A" w:rsidP="003A4C6A">
      <w:pPr>
        <w:tabs>
          <w:tab w:val="clear" w:pos="709"/>
        </w:tabs>
        <w:suppressAutoHyphens w:val="0"/>
        <w:spacing w:after="0" w:line="216" w:lineRule="exact"/>
        <w:ind w:firstLine="600"/>
        <w:jc w:val="left"/>
        <w:rPr>
          <w:rFonts w:ascii="Arial Unicode MS" w:eastAsia="Arial Unicode MS" w:hAnsi="Arial Unicode MS" w:cs="Arial Unicode MS"/>
          <w:color w:val="000000"/>
          <w:kern w:val="0"/>
          <w:sz w:val="24"/>
          <w:szCs w:val="24"/>
          <w:lang w:eastAsia="ru-RU" w:bidi="ru-RU"/>
        </w:rPr>
      </w:pPr>
      <w:r w:rsidRPr="003A4C6A">
        <w:rPr>
          <w:rFonts w:ascii="Arial Unicode MS" w:eastAsia="Arial Unicode MS" w:hAnsi="Arial Unicode MS" w:cs="Arial Unicode MS"/>
          <w:color w:val="000000"/>
          <w:kern w:val="0"/>
          <w:sz w:val="24"/>
          <w:szCs w:val="24"/>
          <w:lang w:eastAsia="ru-RU" w:bidi="ru-RU"/>
        </w:rPr>
        <w:t>Эффективность извлечения ионов меди на Беноме-МО(с) с кальцие</w:t>
      </w:r>
      <w:r w:rsidRPr="003A4C6A">
        <w:rPr>
          <w:rFonts w:ascii="Arial Unicode MS" w:eastAsia="Arial Unicode MS" w:hAnsi="Arial Unicode MS" w:cs="Arial Unicode MS"/>
          <w:color w:val="000000"/>
          <w:kern w:val="0"/>
          <w:sz w:val="24"/>
          <w:szCs w:val="24"/>
          <w:lang w:eastAsia="ru-RU" w:bidi="ru-RU"/>
        </w:rPr>
        <w:softHyphen/>
        <w:t xml:space="preserve">вым бентонитом содовой активации </w:t>
      </w:r>
      <w:r w:rsidRPr="003A4C6A">
        <w:rPr>
          <w:rFonts w:ascii="Times New Roman" w:eastAsia="Arial Unicode MS" w:hAnsi="Times New Roman" w:cs="Times New Roman"/>
          <w:i/>
          <w:iCs/>
          <w:color w:val="000000"/>
          <w:kern w:val="0"/>
          <w:sz w:val="20"/>
          <w:szCs w:val="20"/>
          <w:lang w:eastAsia="ru-RU" w:bidi="ru-RU"/>
        </w:rPr>
        <w:t>Таганского месторождения</w:t>
      </w:r>
      <w:r w:rsidRPr="003A4C6A">
        <w:rPr>
          <w:rFonts w:ascii="Arial Unicode MS" w:eastAsia="Arial Unicode MS" w:hAnsi="Arial Unicode MS" w:cs="Arial Unicode MS"/>
          <w:color w:val="000000"/>
          <w:kern w:val="0"/>
          <w:sz w:val="24"/>
          <w:szCs w:val="24"/>
          <w:lang w:eastAsia="ru-RU" w:bidi="ru-RU"/>
        </w:rPr>
        <w:t xml:space="preserve"> растет про</w:t>
      </w:r>
      <w:r w:rsidRPr="003A4C6A">
        <w:rPr>
          <w:rFonts w:ascii="Arial Unicode MS" w:eastAsia="Arial Unicode MS" w:hAnsi="Arial Unicode MS" w:cs="Arial Unicode MS"/>
          <w:color w:val="000000"/>
          <w:kern w:val="0"/>
          <w:sz w:val="24"/>
          <w:szCs w:val="24"/>
          <w:lang w:eastAsia="ru-RU" w:bidi="ru-RU"/>
        </w:rPr>
        <w:softHyphen/>
        <w:t>порционально доле бентонита в составе опилок до равновесной концентра</w:t>
      </w:r>
      <w:r w:rsidRPr="003A4C6A">
        <w:rPr>
          <w:rFonts w:ascii="Arial Unicode MS" w:eastAsia="Arial Unicode MS" w:hAnsi="Arial Unicode MS" w:cs="Arial Unicode MS"/>
          <w:color w:val="000000"/>
          <w:kern w:val="0"/>
          <w:sz w:val="24"/>
          <w:szCs w:val="24"/>
          <w:lang w:eastAsia="ru-RU" w:bidi="ru-RU"/>
        </w:rPr>
        <w:softHyphen/>
        <w:t>ции 250 мг/л, при увеличении которой максимальная степень извлечения на</w:t>
      </w:r>
      <w:r w:rsidRPr="003A4C6A">
        <w:rPr>
          <w:rFonts w:ascii="Arial Unicode MS" w:eastAsia="Arial Unicode MS" w:hAnsi="Arial Unicode MS" w:cs="Arial Unicode MS"/>
          <w:color w:val="000000"/>
          <w:kern w:val="0"/>
          <w:sz w:val="24"/>
          <w:szCs w:val="24"/>
          <w:lang w:eastAsia="ru-RU" w:bidi="ru-RU"/>
        </w:rPr>
        <w:softHyphen/>
        <w:t>блюдается для сорбентов с соотношением компонентов 1:2 и 1:3, достигая 45 мг/г. При высоких равновесных концентрациях ионов меди в растворах, Беном-МО(с) с максимальным содержанием бентонита (1:1) показывает худшие результаты.</w:t>
      </w:r>
      <w:r w:rsidRPr="003A4C6A">
        <w:rPr>
          <w:rFonts w:ascii="Arial Unicode MS" w:eastAsia="Arial Unicode MS" w:hAnsi="Arial Unicode MS" w:cs="Arial Unicode MS"/>
          <w:color w:val="000000"/>
          <w:kern w:val="0"/>
          <w:sz w:val="24"/>
          <w:szCs w:val="24"/>
          <w:lang w:eastAsia="ru-RU" w:bidi="ru-RU"/>
        </w:rPr>
        <w:br w:type="page"/>
      </w:r>
    </w:p>
    <w:p w:rsidR="003A4C6A" w:rsidRPr="003A4C6A" w:rsidRDefault="003A4C6A" w:rsidP="003A4C6A">
      <w:pPr>
        <w:tabs>
          <w:tab w:val="clear" w:pos="709"/>
          <w:tab w:val="left" w:pos="1947"/>
        </w:tabs>
        <w:suppressAutoHyphens w:val="0"/>
        <w:spacing w:after="0" w:line="240" w:lineRule="auto"/>
        <w:ind w:firstLine="560"/>
        <w:jc w:val="left"/>
        <w:rPr>
          <w:rFonts w:ascii="Arial Unicode MS" w:eastAsia="Arial Unicode MS" w:hAnsi="Arial Unicode MS" w:cs="Arial Unicode MS"/>
          <w:color w:val="000000"/>
          <w:kern w:val="0"/>
          <w:sz w:val="24"/>
          <w:szCs w:val="24"/>
          <w:lang w:eastAsia="ru-RU" w:bidi="ru-RU"/>
        </w:rPr>
      </w:pPr>
      <w:r w:rsidRPr="003A4C6A">
        <w:rPr>
          <w:rFonts w:ascii="Arial Unicode MS" w:eastAsia="Arial Unicode MS" w:hAnsi="Arial Unicode MS" w:cs="Arial Unicode MS"/>
          <w:color w:val="000000"/>
          <w:kern w:val="0"/>
          <w:sz w:val="24"/>
          <w:szCs w:val="24"/>
          <w:lang w:eastAsia="ru-RU" w:bidi="ru-RU"/>
        </w:rPr>
        <w:t>Зависимость</w:t>
      </w:r>
      <w:r w:rsidRPr="003A4C6A">
        <w:rPr>
          <w:rFonts w:ascii="Arial Unicode MS" w:eastAsia="Arial Unicode MS" w:hAnsi="Arial Unicode MS" w:cs="Arial Unicode MS"/>
          <w:color w:val="000000"/>
          <w:kern w:val="0"/>
          <w:sz w:val="24"/>
          <w:szCs w:val="24"/>
          <w:lang w:eastAsia="ru-RU" w:bidi="ru-RU"/>
        </w:rPr>
        <w:tab/>
        <w:t>макси</w:t>
      </w:r>
      <w:r w:rsidRPr="003A4C6A">
        <w:rPr>
          <w:rFonts w:ascii="Arial Unicode MS" w:eastAsia="Arial Unicode MS" w:hAnsi="Arial Unicode MS" w:cs="Arial Unicode MS"/>
          <w:color w:val="000000"/>
          <w:kern w:val="0"/>
          <w:sz w:val="24"/>
          <w:szCs w:val="24"/>
          <w:lang w:eastAsia="ru-RU" w:bidi="ru-RU"/>
        </w:rPr>
        <w:softHyphen/>
      </w:r>
    </w:p>
    <w:p w:rsidR="003A4C6A" w:rsidRPr="003A4C6A" w:rsidRDefault="003A4C6A" w:rsidP="003A4C6A">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eastAsia="ru-RU" w:bidi="ru-RU"/>
        </w:rPr>
      </w:pPr>
      <w:r w:rsidRPr="003A4C6A">
        <w:rPr>
          <w:rFonts w:ascii="Arial Unicode MS" w:eastAsia="Arial Unicode MS" w:hAnsi="Arial Unicode MS" w:cs="Arial Unicode MS"/>
          <w:color w:val="000000"/>
          <w:kern w:val="0"/>
          <w:sz w:val="24"/>
          <w:szCs w:val="24"/>
          <w:lang w:eastAsia="ru-RU" w:bidi="ru-RU"/>
        </w:rPr>
        <w:pict>
          <v:shape id="_x0000_s612508" type="#_x0000_t202" style="position:absolute;margin-left:8.4pt;margin-top:-2.65pt;width:178.55pt;height:132.95pt;z-index:-251637760;mso-wrap-distance-left:13.9pt;mso-wrap-distance-top:6.25pt;mso-wrap-distance-right:20.4pt;mso-wrap-distance-bottom:380.5pt;mso-position-horizontal-relative:margin" wrapcoords="1498 0 20743 0 20743 5734 14098 5734 14098 6055 1471 6055 1471 6178 11533 6178 11533 6478 1471 6478 1471 6717 20436 6717 20436 12015 1471 12015 1471 12078 14432 12078 14432 12554 1471 12554 1471 12595 11172 12595 11172 12990 1471 12990 1471 13061 20797 13061 20797 13320 19940 13320 19940 13693 21600 13693 21600 14284 19940 14284 19940 14551 20797 14551 20797 14810 19940 14810 19940 16032 20797 16032 20797 16291 19940 16291 19940 17522 20538 17522 20538 17781 19940 17781 19940 17988 21314 18061 21314 18372 14874 18372 14874 18413 7087 18413 7087 18475 13398 18475 13398 18805 7087 18805 7087 18846 21417 18982 21417 21600 490 21600 490 18982 2069 18846 2069 18391 2457 18391 2457 18113 16114 18113 16114 18061 1832 17988 1832 17781 1266 17781 1266 17522 1832 17522 1832 16239 1186 16239 1186 16095 1832 16095 1832 15689 0 15689 0 518 1498 518 1498 0" filled="f" stroked="f">
            <v:textbox style="mso-fit-shape-to-text:t" inset="0,0,0,0">
              <w:txbxContent>
                <w:p w:rsidR="003A4C6A" w:rsidRDefault="003A4C6A" w:rsidP="003A4C6A">
                  <w:pPr>
                    <w:jc w:val="center"/>
                    <w:rPr>
                      <w:sz w:val="2"/>
                      <w:szCs w:val="2"/>
                    </w:rPr>
                  </w:pPr>
                  <w:r>
                    <w:rPr>
                      <w:rFonts w:ascii="Arial Unicode MS" w:eastAsia="Arial Unicode MS" w:hAnsi="Arial Unicode MS" w:cs="Arial Unicode MS"/>
                      <w:noProof/>
                      <w:sz w:val="24"/>
                      <w:szCs w:val="24"/>
                      <w:lang w:eastAsia="ru-RU"/>
                    </w:rPr>
                    <w:drawing>
                      <wp:inline distT="0" distB="0" distL="0" distR="0">
                        <wp:extent cx="2271395" cy="1691005"/>
                        <wp:effectExtent l="19050" t="0" r="0" b="0"/>
                        <wp:docPr id="1762" name="Рисунок 1762" descr="C:\Users\Pavel\AppData\Local\Temp\Rar$DIa0.401\media\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2" descr="C:\Users\Pavel\AppData\Local\Temp\Rar$DIa0.401\media\image14.jpeg"/>
                                <pic:cNvPicPr>
                                  <a:picLocks noChangeAspect="1" noChangeArrowheads="1"/>
                                </pic:cNvPicPr>
                              </pic:nvPicPr>
                              <pic:blipFill>
                                <a:blip r:embed="rId27"/>
                                <a:srcRect/>
                                <a:stretch>
                                  <a:fillRect/>
                                </a:stretch>
                              </pic:blipFill>
                              <pic:spPr bwMode="auto">
                                <a:xfrm>
                                  <a:off x="0" y="0"/>
                                  <a:ext cx="2271395" cy="1691005"/>
                                </a:xfrm>
                                <a:prstGeom prst="rect">
                                  <a:avLst/>
                                </a:prstGeom>
                                <a:noFill/>
                                <a:ln w="9525">
                                  <a:noFill/>
                                  <a:miter lim="800000"/>
                                  <a:headEnd/>
                                  <a:tailEnd/>
                                </a:ln>
                              </pic:spPr>
                            </pic:pic>
                          </a:graphicData>
                        </a:graphic>
                      </wp:inline>
                    </w:drawing>
                  </w:r>
                </w:p>
                <w:p w:rsidR="003A4C6A" w:rsidRDefault="003A4C6A" w:rsidP="003A4C6A">
                  <w:pPr>
                    <w:tabs>
                      <w:tab w:val="left" w:pos="1070"/>
                    </w:tabs>
                    <w:spacing w:line="90" w:lineRule="exact"/>
                  </w:pP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ab/>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p>
              </w:txbxContent>
            </v:textbox>
            <w10:wrap type="square" side="right" anchorx="margin"/>
          </v:shape>
        </w:pict>
      </w:r>
      <w:r w:rsidRPr="003A4C6A">
        <w:rPr>
          <w:rFonts w:ascii="Arial Unicode MS" w:eastAsia="Arial Unicode MS" w:hAnsi="Arial Unicode MS" w:cs="Arial Unicode MS"/>
          <w:color w:val="000000"/>
          <w:kern w:val="0"/>
          <w:sz w:val="24"/>
          <w:szCs w:val="24"/>
          <w:lang w:eastAsia="ru-RU" w:bidi="ru-RU"/>
        </w:rPr>
        <w:pict>
          <v:shape id="_x0000_s612509" type="#_x0000_t202" style="position:absolute;margin-left:-5.5pt;margin-top:9.35pt;width:13.7pt;height:351.85pt;z-index:-251636736;mso-wrap-distance-left:5pt;mso-wrap-distance-top:18.25pt;mso-wrap-distance-right:199.2pt;mso-wrap-distance-bottom:157.05pt;mso-position-horizontal-relative:margin" filled="f" stroked="f">
            <v:textbox style="layout-flow:vertical;mso-layout-flow-alt:bottom-to-top" inset="0,0,0,0">
              <w:txbxContent>
                <w:p w:rsidR="003A4C6A" w:rsidRDefault="003A4C6A" w:rsidP="003A4C6A">
                  <w:pPr>
                    <w:pStyle w:val="9c"/>
                    <w:shd w:val="clear" w:color="auto" w:fill="auto"/>
                    <w:tabs>
                      <w:tab w:val="left" w:pos="2995"/>
                      <w:tab w:val="left" w:pos="5765"/>
                    </w:tabs>
                    <w:spacing w:line="150" w:lineRule="exact"/>
                  </w:pPr>
                  <w:r>
                    <w:t>Мех. прочность, %</w:t>
                  </w:r>
                  <w:r>
                    <w:tab/>
                    <w:t>мех. прочность, %</w:t>
                  </w:r>
                  <w:r>
                    <w:tab/>
                    <w:t>мех. прочность, %</w:t>
                  </w:r>
                </w:p>
              </w:txbxContent>
            </v:textbox>
            <w10:wrap type="square" side="right" anchorx="margin"/>
          </v:shape>
        </w:pict>
      </w:r>
      <w:r w:rsidRPr="003A4C6A">
        <w:rPr>
          <w:rFonts w:ascii="Arial Unicode MS" w:eastAsia="Arial Unicode MS" w:hAnsi="Arial Unicode MS" w:cs="Arial Unicode MS"/>
          <w:color w:val="000000"/>
          <w:kern w:val="0"/>
          <w:sz w:val="24"/>
          <w:szCs w:val="24"/>
          <w:lang w:eastAsia="ru-RU" w:bidi="ru-RU"/>
        </w:rPr>
        <w:pict>
          <v:shape id="_x0000_s612510" type="#_x0000_t202" style="position:absolute;margin-left:94.3pt;margin-top:140.65pt;width:7.2pt;height:8.65pt;z-index:-251635712;mso-wrap-distance-left:16.3pt;mso-wrap-distance-top:149.5pt;mso-wrap-distance-right:23.3pt;mso-wrap-distance-bottom:229.75pt;mso-position-horizontal-relative:margin" filled="f" stroked="f">
            <v:textbox style="mso-fit-shape-to-text:t" inset="0,0,0,0">
              <w:txbxContent>
                <w:p w:rsidR="003A4C6A" w:rsidRDefault="003A4C6A" w:rsidP="003A4C6A">
                  <w:pPr>
                    <w:pStyle w:val="4fff8"/>
                    <w:shd w:val="clear" w:color="auto" w:fill="auto"/>
                    <w:spacing w:line="170" w:lineRule="exact"/>
                  </w:pPr>
                  <w:r>
                    <w:rPr>
                      <w:color w:val="000000"/>
                      <w:lang w:eastAsia="ru-RU" w:bidi="ru-RU"/>
                    </w:rPr>
                    <w:t>а</w:t>
                  </w:r>
                </w:p>
              </w:txbxContent>
            </v:textbox>
            <w10:wrap type="square" side="right" anchorx="margin"/>
          </v:shape>
        </w:pict>
      </w:r>
      <w:r w:rsidRPr="003A4C6A">
        <w:rPr>
          <w:rFonts w:ascii="Arial Unicode MS" w:eastAsia="Arial Unicode MS" w:hAnsi="Arial Unicode MS" w:cs="Arial Unicode MS"/>
          <w:color w:val="000000"/>
          <w:kern w:val="0"/>
          <w:sz w:val="24"/>
          <w:szCs w:val="24"/>
          <w:lang w:eastAsia="ru-RU" w:bidi="ru-RU"/>
        </w:rPr>
        <w:pict>
          <v:shape id="_x0000_s612511" type="#_x0000_t202" style="position:absolute;margin-left:86.65pt;margin-top:277.4pt;width:41.75pt;height:11.1pt;z-index:-251634688;mso-wrap-distance-left:16.3pt;mso-wrap-distance-top:149.5pt;mso-wrap-distance-right:23.3pt;mso-wrap-distance-bottom:229.75pt;mso-position-horizontal-relative:margin" filled="f" stroked="f">
            <v:textbox style="mso-fit-shape-to-text:t" inset="0,0,0,0">
              <w:txbxContent>
                <w:p w:rsidR="003A4C6A" w:rsidRDefault="003A4C6A" w:rsidP="003A4C6A">
                  <w:pPr>
                    <w:spacing w:line="91" w:lineRule="exact"/>
                    <w:ind w:firstLine="240"/>
                    <w:jc w:val="left"/>
                  </w:pP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p>
              </w:txbxContent>
            </v:textbox>
            <w10:wrap type="square" side="right" anchorx="margin"/>
          </v:shape>
        </w:pict>
      </w:r>
      <w:r w:rsidRPr="003A4C6A">
        <w:rPr>
          <w:rFonts w:ascii="Arial Unicode MS" w:eastAsia="Arial Unicode MS" w:hAnsi="Arial Unicode MS" w:cs="Arial Unicode MS"/>
          <w:color w:val="000000"/>
          <w:kern w:val="0"/>
          <w:sz w:val="24"/>
          <w:szCs w:val="24"/>
          <w:lang w:eastAsia="ru-RU" w:bidi="ru-RU"/>
        </w:rPr>
        <w:pict>
          <v:shape id="_x0000_s612512" type="#_x0000_t202" style="position:absolute;margin-left:35.3pt;margin-top:279.4pt;width:25.9pt;height:8.15pt;z-index:-251633664;mso-wrap-distance-left:16.3pt;mso-wrap-distance-top:149.5pt;mso-wrap-distance-right:23.3pt;mso-wrap-distance-bottom:229.75pt;mso-position-horizontal-relative:margin" filled="f" stroked="f">
            <v:textbox style="mso-fit-shape-to-text:t" inset="0,0,0,0">
              <w:txbxContent>
                <w:p w:rsidR="003A4C6A" w:rsidRDefault="003A4C6A" w:rsidP="003A4C6A">
                  <w:pPr>
                    <w:spacing w:line="90" w:lineRule="exact"/>
                    <w:jc w:val="left"/>
                  </w:pP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p>
                <w:p w:rsidR="003A4C6A" w:rsidRDefault="003A4C6A" w:rsidP="003A4C6A">
                  <w:pPr>
                    <w:spacing w:line="90" w:lineRule="exact"/>
                    <w:jc w:val="left"/>
                  </w:pP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p>
              </w:txbxContent>
            </v:textbox>
            <w10:wrap type="square" side="right" anchorx="margin"/>
          </v:shape>
        </w:pict>
      </w:r>
      <w:r>
        <w:rPr>
          <w:rFonts w:ascii="Arial Unicode MS" w:eastAsia="Arial Unicode MS" w:hAnsi="Arial Unicode MS" w:cs="Arial Unicode MS"/>
          <w:noProof/>
          <w:color w:val="000000"/>
          <w:kern w:val="0"/>
          <w:sz w:val="24"/>
          <w:szCs w:val="24"/>
          <w:lang w:eastAsia="ru-RU"/>
        </w:rPr>
        <w:drawing>
          <wp:anchor distT="1898650" distB="2917825" distL="207010" distR="295910" simplePos="0" relativeHeight="251683840" behindDoc="1" locked="0" layoutInCell="1" allowOverlap="1">
            <wp:simplePos x="0" y="0"/>
            <wp:positionH relativeFrom="margin">
              <wp:posOffset>137160</wp:posOffset>
            </wp:positionH>
            <wp:positionV relativeFrom="paragraph">
              <wp:posOffset>1945005</wp:posOffset>
            </wp:positionV>
            <wp:extent cx="2200910" cy="1560830"/>
            <wp:effectExtent l="19050" t="0" r="8890" b="0"/>
            <wp:wrapSquare wrapText="right"/>
            <wp:docPr id="1185" name="Рисунок 1185" descr="C:\Users\Pavel\AppData\Local\Temp\Rar$DIa0.401\media\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5" descr="C:\Users\Pavel\AppData\Local\Temp\Rar$DIa0.401\media\image15.jpeg"/>
                    <pic:cNvPicPr>
                      <a:picLocks noChangeAspect="1" noChangeArrowheads="1"/>
                    </pic:cNvPicPr>
                  </pic:nvPicPr>
                  <pic:blipFill>
                    <a:blip r:embed="rId28" cstate="print"/>
                    <a:srcRect/>
                    <a:stretch>
                      <a:fillRect/>
                    </a:stretch>
                  </pic:blipFill>
                  <pic:spPr bwMode="auto">
                    <a:xfrm>
                      <a:off x="0" y="0"/>
                      <a:ext cx="2200910" cy="1560830"/>
                    </a:xfrm>
                    <a:prstGeom prst="rect">
                      <a:avLst/>
                    </a:prstGeom>
                    <a:noFill/>
                  </pic:spPr>
                </pic:pic>
              </a:graphicData>
            </a:graphic>
          </wp:anchor>
        </w:drawing>
      </w:r>
      <w:r w:rsidRPr="003A4C6A">
        <w:rPr>
          <w:rFonts w:ascii="Arial Unicode MS" w:eastAsia="Arial Unicode MS" w:hAnsi="Arial Unicode MS" w:cs="Arial Unicode MS"/>
          <w:color w:val="000000"/>
          <w:kern w:val="0"/>
          <w:sz w:val="24"/>
          <w:szCs w:val="24"/>
          <w:lang w:eastAsia="ru-RU" w:bidi="ru-RU"/>
        </w:rPr>
        <w:pict>
          <v:shape id="_x0000_s612514" type="#_x0000_t202" style="position:absolute;margin-left:180.25pt;margin-top:300.15pt;width:7.2pt;height:6.9pt;z-index:-251631616;mso-wrap-distance-left:185.75pt;mso-wrap-distance-top:309pt;mso-wrap-distance-right:19.9pt;mso-wrap-distance-bottom:211.2pt;mso-position-horizontal-relative:margin;mso-position-vertical-relative:text" filled="f" stroked="f">
            <v:textbox style="mso-fit-shape-to-text:t" inset="0,0,0,0">
              <w:txbxContent>
                <w:p w:rsidR="003A4C6A" w:rsidRDefault="003A4C6A" w:rsidP="003A4C6A">
                  <w:pPr>
                    <w:pStyle w:val="108"/>
                    <w:shd w:val="clear" w:color="auto" w:fill="auto"/>
                    <w:spacing w:line="80" w:lineRule="exact"/>
                  </w:pPr>
                  <w:r>
                    <w:rPr>
                      <w:color w:val="000000"/>
                      <w:spacing w:val="0"/>
                      <w:w w:val="100"/>
                      <w:lang w:val="ru-RU" w:eastAsia="ru-RU" w:bidi="ru-RU"/>
                    </w:rPr>
                    <w:t></w:t>
                  </w:r>
                  <w:r>
                    <w:rPr>
                      <w:color w:val="000000"/>
                      <w:spacing w:val="0"/>
                      <w:w w:val="100"/>
                      <w:lang w:val="ru-RU" w:eastAsia="ru-RU" w:bidi="ru-RU"/>
                    </w:rPr>
                    <w:t></w:t>
                  </w:r>
                </w:p>
              </w:txbxContent>
            </v:textbox>
            <w10:wrap type="square" side="right" anchorx="margin"/>
          </v:shape>
        </w:pict>
      </w:r>
      <w:r w:rsidRPr="003A4C6A">
        <w:rPr>
          <w:rFonts w:ascii="Arial Unicode MS" w:eastAsia="Arial Unicode MS" w:hAnsi="Arial Unicode MS" w:cs="Arial Unicode MS"/>
          <w:color w:val="000000"/>
          <w:kern w:val="0"/>
          <w:sz w:val="24"/>
          <w:szCs w:val="24"/>
          <w:lang w:eastAsia="ru-RU" w:bidi="ru-RU"/>
        </w:rPr>
        <w:pict>
          <v:shape id="_x0000_s612515" type="#_x0000_t202" style="position:absolute;margin-left:6.95pt;margin-top:301.35pt;width:2.9pt;height:4pt;z-index:-251630592;mso-wrap-distance-left:12.5pt;mso-wrap-distance-top:310.25pt;mso-wrap-distance-right:197.5pt;mso-wrap-distance-bottom:212.9pt;mso-position-horizontal-relative:margin;mso-position-vertical-relative:text" filled="f" stroked="f">
            <v:textbox style="mso-fit-shape-to-text:t" inset="0,0,0,0">
              <w:txbxContent>
                <w:p w:rsidR="003A4C6A" w:rsidRDefault="003A4C6A" w:rsidP="003A4C6A">
                  <w:pPr>
                    <w:pStyle w:val="108"/>
                    <w:shd w:val="clear" w:color="auto" w:fill="auto"/>
                    <w:spacing w:line="80" w:lineRule="exact"/>
                  </w:pPr>
                  <w:r>
                    <w:rPr>
                      <w:color w:val="000000"/>
                      <w:spacing w:val="0"/>
                      <w:w w:val="100"/>
                      <w:lang w:val="ru-RU" w:eastAsia="ru-RU" w:bidi="ru-RU"/>
                    </w:rPr>
                    <w:t></w:t>
                  </w:r>
                </w:p>
              </w:txbxContent>
            </v:textbox>
            <w10:wrap type="square" side="right" anchorx="margin"/>
          </v:shape>
        </w:pict>
      </w:r>
      <w:r w:rsidRPr="003A4C6A">
        <w:rPr>
          <w:rFonts w:ascii="Arial Unicode MS" w:eastAsia="Arial Unicode MS" w:hAnsi="Arial Unicode MS" w:cs="Arial Unicode MS"/>
          <w:color w:val="000000"/>
          <w:kern w:val="0"/>
          <w:sz w:val="24"/>
          <w:szCs w:val="24"/>
          <w:lang w:eastAsia="ru-RU" w:bidi="ru-RU"/>
        </w:rPr>
        <w:pict>
          <v:shape id="_x0000_s612516" type="#_x0000_t202" style="position:absolute;margin-left:90.75pt;margin-top:289.45pt;width:7.45pt;height:10.8pt;z-index:-251629568;mso-wrap-distance-left:5pt;mso-wrap-distance-top:298.3pt;mso-wrap-distance-right:12.5pt;mso-wrap-distance-bottom:20pt;mso-position-horizontal-relative:margin;mso-position-vertical-relative:text" filled="f" stroked="f">
            <v:textbox style="mso-fit-shape-to-text:t" inset="0,0,0,0">
              <w:txbxContent>
                <w:p w:rsidR="003A4C6A" w:rsidRDefault="003A4C6A" w:rsidP="003A4C6A">
                  <w:pPr>
                    <w:pStyle w:val="4fff8"/>
                    <w:shd w:val="clear" w:color="auto" w:fill="auto"/>
                    <w:spacing w:line="170" w:lineRule="exact"/>
                  </w:pPr>
                  <w:r>
                    <w:rPr>
                      <w:color w:val="000000"/>
                      <w:lang w:eastAsia="ru-RU" w:bidi="ru-RU"/>
                    </w:rPr>
                    <w:t>б</w:t>
                  </w:r>
                </w:p>
              </w:txbxContent>
            </v:textbox>
            <w10:wrap type="square" side="right" anchorx="margin"/>
          </v:shape>
        </w:pict>
      </w:r>
      <w:r w:rsidRPr="003A4C6A">
        <w:rPr>
          <w:rFonts w:ascii="Arial Unicode MS" w:eastAsia="Arial Unicode MS" w:hAnsi="Arial Unicode MS" w:cs="Arial Unicode MS"/>
          <w:color w:val="000000"/>
          <w:kern w:val="0"/>
          <w:sz w:val="24"/>
          <w:szCs w:val="24"/>
          <w:lang w:eastAsia="ru-RU" w:bidi="ru-RU"/>
        </w:rPr>
        <w:pict>
          <v:shape id="_x0000_s612517" type="#_x0000_t202" style="position:absolute;margin-left:7pt;margin-top:335.95pt;width:2.9pt;height:4pt;z-index:-251628544;mso-wrap-distance-left:5pt;mso-wrap-distance-top:298.3pt;mso-wrap-distance-right:12.5pt;mso-wrap-distance-bottom:20pt;mso-position-horizontal-relative:margin;mso-position-vertical-relative:text" filled="f" stroked="f">
            <v:textbox style="mso-fit-shape-to-text:t" inset="0,0,0,0">
              <w:txbxContent>
                <w:p w:rsidR="003A4C6A" w:rsidRDefault="003A4C6A" w:rsidP="003A4C6A">
                  <w:pPr>
                    <w:spacing w:line="80" w:lineRule="exact"/>
                  </w:pPr>
                  <w:r>
                    <w:rPr>
                      <w:color w:val="000000"/>
                      <w:lang w:eastAsia="ru-RU" w:bidi="ru-RU"/>
                    </w:rPr>
                    <w:t></w:t>
                  </w:r>
                </w:p>
              </w:txbxContent>
            </v:textbox>
            <w10:wrap type="square" side="right" anchorx="margin"/>
          </v:shape>
        </w:pict>
      </w:r>
      <w:r w:rsidRPr="003A4C6A">
        <w:rPr>
          <w:rFonts w:ascii="Arial Unicode MS" w:eastAsia="Arial Unicode MS" w:hAnsi="Arial Unicode MS" w:cs="Arial Unicode MS"/>
          <w:color w:val="000000"/>
          <w:kern w:val="0"/>
          <w:sz w:val="24"/>
          <w:szCs w:val="24"/>
          <w:lang w:eastAsia="ru-RU" w:bidi="ru-RU"/>
        </w:rPr>
        <w:pict>
          <v:shape id="_x0000_s612518" type="#_x0000_t202" style="position:absolute;margin-left:5.55pt;margin-top:370.5pt;width:4.3pt;height:4.25pt;z-index:-251627520;mso-wrap-distance-left:5pt;mso-wrap-distance-top:298.3pt;mso-wrap-distance-right:12.5pt;mso-wrap-distance-bottom:20pt;mso-position-horizontal-relative:margin;mso-position-vertical-relative:text" filled="f" stroked="f">
            <v:textbox style="mso-fit-shape-to-text:t" inset="0,0,0,0">
              <w:txbxContent>
                <w:p w:rsidR="003A4C6A" w:rsidRDefault="003A4C6A" w:rsidP="003A4C6A">
                  <w:pPr>
                    <w:spacing w:line="80" w:lineRule="exact"/>
                  </w:pPr>
                  <w:r>
                    <w:rPr>
                      <w:color w:val="000000"/>
                      <w:lang w:eastAsia="ru-RU" w:bidi="ru-RU"/>
                    </w:rPr>
                    <w:t></w:t>
                  </w:r>
                  <w:r>
                    <w:rPr>
                      <w:color w:val="000000"/>
                      <w:lang w:eastAsia="ru-RU" w:bidi="ru-RU"/>
                    </w:rPr>
                    <w:t></w:t>
                  </w:r>
                </w:p>
              </w:txbxContent>
            </v:textbox>
            <w10:wrap type="square" side="right" anchorx="margin"/>
          </v:shape>
        </w:pict>
      </w:r>
      <w:r w:rsidRPr="003A4C6A">
        <w:rPr>
          <w:rFonts w:ascii="Arial Unicode MS" w:eastAsia="Arial Unicode MS" w:hAnsi="Arial Unicode MS" w:cs="Arial Unicode MS"/>
          <w:color w:val="000000"/>
          <w:kern w:val="0"/>
          <w:sz w:val="24"/>
          <w:szCs w:val="24"/>
          <w:lang w:eastAsia="ru-RU" w:bidi="ru-RU"/>
        </w:rPr>
        <w:pict>
          <v:shape id="_x0000_s612519" type="#_x0000_t202" style="position:absolute;margin-left:6.25pt;margin-top:403.6pt;width:4.8pt;height:6.9pt;z-index:-251626496;mso-wrap-distance-left:5pt;mso-wrap-distance-top:298.3pt;mso-wrap-distance-right:12.5pt;mso-wrap-distance-bottom:20pt;mso-position-horizontal-relative:margin;mso-position-vertical-relative:text" filled="f" stroked="f">
            <v:textbox style="mso-fit-shape-to-text:t" inset="0,0,0,0">
              <w:txbxContent>
                <w:p w:rsidR="003A4C6A" w:rsidRDefault="003A4C6A" w:rsidP="003A4C6A">
                  <w:pPr>
                    <w:spacing w:line="80" w:lineRule="exact"/>
                  </w:pPr>
                  <w:r>
                    <w:rPr>
                      <w:color w:val="000000"/>
                      <w:lang w:eastAsia="ru-RU" w:bidi="ru-RU"/>
                    </w:rPr>
                    <w:t></w:t>
                  </w:r>
                </w:p>
              </w:txbxContent>
            </v:textbox>
            <w10:wrap type="square" side="right" anchorx="margin"/>
          </v:shape>
        </w:pict>
      </w:r>
      <w:r w:rsidRPr="003A4C6A">
        <w:rPr>
          <w:rFonts w:ascii="Arial Unicode MS" w:eastAsia="Arial Unicode MS" w:hAnsi="Arial Unicode MS" w:cs="Arial Unicode MS"/>
          <w:color w:val="000000"/>
          <w:kern w:val="0"/>
          <w:sz w:val="24"/>
          <w:szCs w:val="24"/>
          <w:lang w:eastAsia="ru-RU" w:bidi="ru-RU"/>
        </w:rPr>
        <w:pict>
          <v:shape id="_x0000_s612520" type="#_x0000_t202" style="position:absolute;margin-left:180.25pt;margin-top:334.75pt;width:7.2pt;height:6.9pt;z-index:-251625472;mso-wrap-distance-left:5pt;mso-wrap-distance-top:298.3pt;mso-wrap-distance-right:12.5pt;mso-wrap-distance-bottom:20pt;mso-position-horizontal-relative:margin;mso-position-vertical-relative:text" filled="f" stroked="f">
            <v:textbox style="mso-fit-shape-to-text:t" inset="0,0,0,0">
              <w:txbxContent>
                <w:p w:rsidR="003A4C6A" w:rsidRDefault="003A4C6A" w:rsidP="003A4C6A">
                  <w:pPr>
                    <w:spacing w:line="80" w:lineRule="exact"/>
                  </w:pPr>
                  <w:r>
                    <w:rPr>
                      <w:color w:val="000000"/>
                      <w:lang w:eastAsia="ru-RU" w:bidi="ru-RU"/>
                    </w:rPr>
                    <w:t></w:t>
                  </w:r>
                  <w:r>
                    <w:rPr>
                      <w:color w:val="000000"/>
                      <w:lang w:eastAsia="ru-RU" w:bidi="ru-RU"/>
                    </w:rPr>
                    <w:t></w:t>
                  </w:r>
                </w:p>
              </w:txbxContent>
            </v:textbox>
            <w10:wrap type="square" side="right" anchorx="margin"/>
          </v:shape>
        </w:pict>
      </w:r>
      <w:r w:rsidRPr="003A4C6A">
        <w:rPr>
          <w:rFonts w:ascii="Arial Unicode MS" w:eastAsia="Arial Unicode MS" w:hAnsi="Arial Unicode MS" w:cs="Arial Unicode MS"/>
          <w:color w:val="000000"/>
          <w:kern w:val="0"/>
          <w:sz w:val="24"/>
          <w:szCs w:val="24"/>
          <w:lang w:eastAsia="ru-RU" w:bidi="ru-RU"/>
        </w:rPr>
        <w:pict>
          <v:shape id="_x0000_s612521" type="#_x0000_t202" style="position:absolute;margin-left:180.25pt;margin-top:369.05pt;width:7.2pt;height:6.9pt;z-index:-251624448;mso-wrap-distance-left:5pt;mso-wrap-distance-top:298.3pt;mso-wrap-distance-right:12.5pt;mso-wrap-distance-bottom:20pt;mso-position-horizontal-relative:margin;mso-position-vertical-relative:text" filled="f" stroked="f">
            <v:textbox style="mso-fit-shape-to-text:t" inset="0,0,0,0">
              <w:txbxContent>
                <w:p w:rsidR="003A4C6A" w:rsidRDefault="003A4C6A" w:rsidP="003A4C6A">
                  <w:pPr>
                    <w:spacing w:line="80" w:lineRule="exact"/>
                  </w:pPr>
                  <w:r>
                    <w:rPr>
                      <w:color w:val="000000"/>
                      <w:lang w:eastAsia="ru-RU" w:bidi="ru-RU"/>
                    </w:rPr>
                    <w:t></w:t>
                  </w:r>
                  <w:r>
                    <w:rPr>
                      <w:color w:val="000000"/>
                      <w:lang w:eastAsia="ru-RU" w:bidi="ru-RU"/>
                    </w:rPr>
                    <w:t></w:t>
                  </w:r>
                </w:p>
              </w:txbxContent>
            </v:textbox>
            <w10:wrap type="square" side="right" anchorx="margin"/>
          </v:shape>
        </w:pict>
      </w:r>
      <w:r w:rsidRPr="003A4C6A">
        <w:rPr>
          <w:rFonts w:ascii="Arial Unicode MS" w:eastAsia="Arial Unicode MS" w:hAnsi="Arial Unicode MS" w:cs="Arial Unicode MS"/>
          <w:color w:val="000000"/>
          <w:kern w:val="0"/>
          <w:sz w:val="24"/>
          <w:szCs w:val="24"/>
          <w:lang w:eastAsia="ru-RU" w:bidi="ru-RU"/>
        </w:rPr>
        <w:pict>
          <v:shape id="_x0000_s612522" type="#_x0000_t202" style="position:absolute;margin-left:180.25pt;margin-top:403.4pt;width:4.8pt;height:7.1pt;z-index:-251623424;mso-wrap-distance-left:5pt;mso-wrap-distance-top:298.3pt;mso-wrap-distance-right:12.5pt;mso-wrap-distance-bottom:20pt;mso-position-horizontal-relative:margin;mso-position-vertical-relative:text" filled="f" stroked="f">
            <v:textbox style="mso-fit-shape-to-text:t" inset="0,0,0,0">
              <w:txbxContent>
                <w:p w:rsidR="003A4C6A" w:rsidRDefault="003A4C6A" w:rsidP="003A4C6A">
                  <w:pPr>
                    <w:spacing w:line="80" w:lineRule="exact"/>
                  </w:pPr>
                  <w:r>
                    <w:rPr>
                      <w:color w:val="000000"/>
                      <w:lang w:eastAsia="ru-RU" w:bidi="ru-RU"/>
                    </w:rPr>
                    <w:t></w:t>
                  </w:r>
                </w:p>
              </w:txbxContent>
            </v:textbox>
            <w10:wrap type="square" side="right" anchorx="margin"/>
          </v:shape>
        </w:pict>
      </w:r>
      <w:r w:rsidRPr="003A4C6A">
        <w:rPr>
          <w:rFonts w:ascii="Arial Unicode MS" w:eastAsia="Arial Unicode MS" w:hAnsi="Arial Unicode MS" w:cs="Arial Unicode MS"/>
          <w:color w:val="000000"/>
          <w:kern w:val="0"/>
          <w:sz w:val="24"/>
          <w:szCs w:val="24"/>
          <w:lang w:eastAsia="ru-RU" w:bidi="ru-RU"/>
        </w:rPr>
        <w:pict>
          <v:shape id="_x0000_s612523" type="#_x0000_t202" style="position:absolute;margin-left:188.65pt;margin-top:310.25pt;width:6.25pt;height:20.35pt;z-index:-251622400;mso-wrap-distance-left:5pt;mso-wrap-distance-top:298.3pt;mso-wrap-distance-right:12.5pt;mso-wrap-distance-bottom:20pt;mso-position-horizontal-relative:margin;mso-position-vertical-relative:text" filled="f" stroked="f">
            <v:textbox style="mso-fit-shape-to-text:t" inset="0,0,0,0">
              <w:txbxContent>
                <w:p w:rsidR="003A4C6A" w:rsidRDefault="003A4C6A" w:rsidP="003A4C6A">
                  <w:pPr>
                    <w:pStyle w:val="2ffffff0"/>
                    <w:shd w:val="clear" w:color="auto" w:fill="auto"/>
                    <w:spacing w:line="200" w:lineRule="exact"/>
                  </w:pPr>
                  <w:r>
                    <w:t>5</w:t>
                  </w:r>
                </w:p>
                <w:p w:rsidR="003A4C6A" w:rsidRDefault="003A4C6A" w:rsidP="003A4C6A">
                  <w:pPr>
                    <w:pStyle w:val="2ffffff0"/>
                    <w:shd w:val="clear" w:color="auto" w:fill="auto"/>
                    <w:spacing w:line="200" w:lineRule="exact"/>
                  </w:pPr>
                  <w:r>
                    <w:t>я</w:t>
                  </w:r>
                </w:p>
              </w:txbxContent>
            </v:textbox>
            <w10:wrap type="square" side="right" anchorx="margin"/>
          </v:shape>
        </w:pict>
      </w:r>
      <w:r w:rsidRPr="003A4C6A">
        <w:rPr>
          <w:rFonts w:ascii="Arial Unicode MS" w:eastAsia="Arial Unicode MS" w:hAnsi="Arial Unicode MS" w:cs="Arial Unicode MS"/>
          <w:color w:val="000000"/>
          <w:kern w:val="0"/>
          <w:sz w:val="24"/>
          <w:szCs w:val="24"/>
          <w:lang w:eastAsia="ru-RU" w:bidi="ru-RU"/>
        </w:rPr>
        <w:pict>
          <v:shape id="_x0000_s612524" type="#_x0000_t202" style="position:absolute;margin-left:17.3pt;margin-top:416.7pt;width:115.2pt;height:7.65pt;z-index:-251621376;mso-wrap-distance-left:5pt;mso-wrap-distance-top:298.3pt;mso-wrap-distance-right:12.5pt;mso-wrap-distance-bottom:20pt;mso-position-horizontal-relative:margin;mso-position-vertical-relative:text" filled="f" stroked="f">
            <v:textbox style="mso-fit-shape-to-text:t" inset="0,0,0,0">
              <w:txbxContent>
                <w:p w:rsidR="003A4C6A" w:rsidRDefault="003A4C6A" w:rsidP="003A4C6A">
                  <w:pPr>
                    <w:spacing w:line="90" w:lineRule="exact"/>
                  </w:pP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p>
              </w:txbxContent>
            </v:textbox>
            <w10:wrap type="square" side="right" anchorx="margin"/>
          </v:shape>
        </w:pict>
      </w:r>
      <w:r w:rsidRPr="003A4C6A">
        <w:rPr>
          <w:rFonts w:ascii="Arial Unicode MS" w:eastAsia="Arial Unicode MS" w:hAnsi="Arial Unicode MS" w:cs="Arial Unicode MS"/>
          <w:color w:val="000000"/>
          <w:kern w:val="0"/>
          <w:sz w:val="24"/>
          <w:szCs w:val="24"/>
          <w:lang w:eastAsia="ru-RU" w:bidi="ru-RU"/>
        </w:rPr>
        <w:pict>
          <v:shape id="_x0000_s612525" type="#_x0000_t202" style="position:absolute;margin-left:13.7pt;margin-top:423.85pt;width:46.55pt;height:10.55pt;z-index:-251620352;mso-wrap-distance-left:5pt;mso-wrap-distance-top:298.3pt;mso-wrap-distance-right:12.5pt;mso-wrap-distance-bottom:20pt;mso-position-horizontal-relative:margin;mso-position-vertical-relative:text" filled="f" stroked="f">
            <v:textbox style="mso-fit-shape-to-text:t" inset="0,0,0,0">
              <w:txbxContent>
                <w:p w:rsidR="003A4C6A" w:rsidRDefault="003A4C6A" w:rsidP="003A4C6A">
                  <w:pPr>
                    <w:spacing w:line="86" w:lineRule="exact"/>
                    <w:ind w:firstLine="320"/>
                    <w:jc w:val="left"/>
                  </w:pP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p>
              </w:txbxContent>
            </v:textbox>
            <w10:wrap type="square" side="right" anchorx="margin"/>
          </v:shape>
        </w:pict>
      </w:r>
      <w:r w:rsidRPr="003A4C6A">
        <w:rPr>
          <w:rFonts w:ascii="Arial Unicode MS" w:eastAsia="Arial Unicode MS" w:hAnsi="Arial Unicode MS" w:cs="Arial Unicode MS"/>
          <w:color w:val="000000"/>
          <w:kern w:val="0"/>
          <w:sz w:val="24"/>
          <w:szCs w:val="24"/>
          <w:lang w:eastAsia="ru-RU" w:bidi="ru-RU"/>
        </w:rPr>
        <w:pict>
          <v:shape id="_x0000_s612526" type="#_x0000_t202" style="position:absolute;margin-left:92.45pt;margin-top:424.6pt;width:26.4pt;height:8.9pt;z-index:-251619328;mso-wrap-distance-left:5pt;mso-wrap-distance-top:298.3pt;mso-wrap-distance-right:12.5pt;mso-wrap-distance-bottom:20pt;mso-position-horizontal-relative:margin;mso-position-vertical-relative:text" filled="f" stroked="f">
            <v:textbox style="mso-fit-shape-to-text:t" inset="0,0,0,0">
              <w:txbxContent>
                <w:p w:rsidR="003A4C6A" w:rsidRDefault="003A4C6A" w:rsidP="003A4C6A">
                  <w:pPr>
                    <w:spacing w:line="90" w:lineRule="exact"/>
                    <w:jc w:val="left"/>
                  </w:pP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p>
                <w:p w:rsidR="003A4C6A" w:rsidRDefault="003A4C6A" w:rsidP="003A4C6A">
                  <w:pPr>
                    <w:spacing w:line="90" w:lineRule="exact"/>
                    <w:jc w:val="left"/>
                  </w:pP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p>
              </w:txbxContent>
            </v:textbox>
            <w10:wrap type="square" side="right" anchorx="margin"/>
          </v:shape>
        </w:pict>
      </w:r>
      <w:r w:rsidRPr="003A4C6A">
        <w:rPr>
          <w:rFonts w:ascii="Arial Unicode MS" w:eastAsia="Arial Unicode MS" w:hAnsi="Arial Unicode MS" w:cs="Arial Unicode MS"/>
          <w:color w:val="000000"/>
          <w:kern w:val="0"/>
          <w:sz w:val="24"/>
          <w:szCs w:val="24"/>
          <w:lang w:eastAsia="ru-RU" w:bidi="ru-RU"/>
        </w:rPr>
        <w:pict>
          <v:shape id="_x0000_s612527" type="#_x0000_t202" style="position:absolute;margin-left:144.05pt;margin-top:416.2pt;width:48.25pt;height:7.4pt;z-index:-251618304;mso-wrap-distance-left:5pt;mso-wrap-distance-top:298.3pt;mso-wrap-distance-right:12.5pt;mso-wrap-distance-bottom:20pt;mso-position-horizontal-relative:margin;mso-position-vertical-relative:text" filled="f" stroked="f">
            <v:textbox style="mso-fit-shape-to-text:t" inset="0,0,0,0">
              <w:txbxContent>
                <w:p w:rsidR="003A4C6A" w:rsidRDefault="003A4C6A" w:rsidP="003A4C6A">
                  <w:pPr>
                    <w:spacing w:line="90" w:lineRule="exact"/>
                  </w:pP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p>
              </w:txbxContent>
            </v:textbox>
            <w10:wrap type="square" side="right" anchorx="margin"/>
          </v:shape>
        </w:pict>
      </w:r>
      <w:r w:rsidRPr="003A4C6A">
        <w:rPr>
          <w:rFonts w:ascii="Arial Unicode MS" w:eastAsia="Arial Unicode MS" w:hAnsi="Arial Unicode MS" w:cs="Arial Unicode MS"/>
          <w:color w:val="000000"/>
          <w:kern w:val="0"/>
          <w:sz w:val="24"/>
          <w:szCs w:val="24"/>
          <w:lang w:eastAsia="ru-RU" w:bidi="ru-RU"/>
        </w:rPr>
        <w:pict>
          <v:shape id="_x0000_s612528" type="#_x0000_t202" style="position:absolute;margin-left:-.95pt;margin-top:433.4pt;width:194.15pt;height:65pt;z-index:-251617280;mso-wrap-distance-left:5pt;mso-wrap-distance-top:298.3pt;mso-wrap-distance-right:12.5pt;mso-wrap-distance-bottom:20pt;mso-position-horizontal-relative:margin;mso-position-vertical-relative:text" filled="f" stroked="f">
            <v:textbox style="mso-fit-shape-to-text:t" inset="0,0,0,0">
              <w:txbxContent>
                <w:p w:rsidR="003A4C6A" w:rsidRDefault="003A4C6A" w:rsidP="003A4C6A">
                  <w:pPr>
                    <w:pStyle w:val="4fff8"/>
                    <w:shd w:val="clear" w:color="auto" w:fill="auto"/>
                    <w:spacing w:line="206" w:lineRule="exact"/>
                    <w:ind w:right="20"/>
                    <w:jc w:val="center"/>
                  </w:pPr>
                  <w:r>
                    <w:rPr>
                      <w:color w:val="000000"/>
                      <w:lang w:eastAsia="ru-RU" w:bidi="ru-RU"/>
                    </w:rPr>
                    <w:t>в</w:t>
                  </w:r>
                </w:p>
                <w:p w:rsidR="003A4C6A" w:rsidRDefault="003A4C6A" w:rsidP="003A4C6A">
                  <w:pPr>
                    <w:pStyle w:val="affffffffffffffffff2"/>
                    <w:shd w:val="clear" w:color="auto" w:fill="auto"/>
                  </w:pP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softHyphen/>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p>
                <w:p w:rsidR="003A4C6A" w:rsidRDefault="003A4C6A" w:rsidP="003A4C6A">
                  <w:pPr>
                    <w:pStyle w:val="affffffffffffffffff2"/>
                    <w:shd w:val="clear" w:color="auto" w:fill="auto"/>
                  </w:pPr>
                  <w: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p>
              </w:txbxContent>
            </v:textbox>
            <w10:wrap type="square" side="right" anchorx="margin"/>
          </v:shape>
        </w:pict>
      </w:r>
      <w:r>
        <w:rPr>
          <w:rFonts w:ascii="Arial Unicode MS" w:eastAsia="Arial Unicode MS" w:hAnsi="Arial Unicode MS" w:cs="Arial Unicode MS"/>
          <w:noProof/>
          <w:color w:val="000000"/>
          <w:kern w:val="0"/>
          <w:sz w:val="24"/>
          <w:szCs w:val="24"/>
          <w:lang w:eastAsia="ru-RU"/>
        </w:rPr>
        <w:drawing>
          <wp:anchor distT="3788410" distB="254000" distL="63500" distR="158750" simplePos="0" relativeHeight="251700224" behindDoc="1" locked="0" layoutInCell="1" allowOverlap="1">
            <wp:simplePos x="0" y="0"/>
            <wp:positionH relativeFrom="margin">
              <wp:posOffset>146685</wp:posOffset>
            </wp:positionH>
            <wp:positionV relativeFrom="paragraph">
              <wp:posOffset>3850005</wp:posOffset>
            </wp:positionV>
            <wp:extent cx="2133600" cy="1414145"/>
            <wp:effectExtent l="19050" t="0" r="0" b="0"/>
            <wp:wrapSquare wrapText="right"/>
            <wp:docPr id="1201" name="Рисунок 1201" descr="C:\Users\Pavel\AppData\Local\Temp\Rar$DIa0.401\media\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1" descr="C:\Users\Pavel\AppData\Local\Temp\Rar$DIa0.401\media\image16.jpeg"/>
                    <pic:cNvPicPr>
                      <a:picLocks noChangeAspect="1" noChangeArrowheads="1"/>
                    </pic:cNvPicPr>
                  </pic:nvPicPr>
                  <pic:blipFill>
                    <a:blip r:embed="rId29" cstate="print"/>
                    <a:srcRect/>
                    <a:stretch>
                      <a:fillRect/>
                    </a:stretch>
                  </pic:blipFill>
                  <pic:spPr bwMode="auto">
                    <a:xfrm>
                      <a:off x="0" y="0"/>
                      <a:ext cx="2133600" cy="1414145"/>
                    </a:xfrm>
                    <a:prstGeom prst="rect">
                      <a:avLst/>
                    </a:prstGeom>
                    <a:noFill/>
                  </pic:spPr>
                </pic:pic>
              </a:graphicData>
            </a:graphic>
          </wp:anchor>
        </w:drawing>
      </w:r>
      <w:r w:rsidRPr="003A4C6A">
        <w:rPr>
          <w:rFonts w:ascii="Arial Unicode MS" w:eastAsia="Arial Unicode MS" w:hAnsi="Arial Unicode MS" w:cs="Arial Unicode MS"/>
          <w:color w:val="000000"/>
          <w:kern w:val="0"/>
          <w:sz w:val="24"/>
          <w:szCs w:val="24"/>
          <w:lang w:eastAsia="ru-RU" w:bidi="ru-RU"/>
        </w:rPr>
        <w:t>мальной сорбционной емко</w:t>
      </w:r>
      <w:r w:rsidRPr="003A4C6A">
        <w:rPr>
          <w:rFonts w:ascii="Arial Unicode MS" w:eastAsia="Arial Unicode MS" w:hAnsi="Arial Unicode MS" w:cs="Arial Unicode MS"/>
          <w:color w:val="000000"/>
          <w:kern w:val="0"/>
          <w:sz w:val="24"/>
          <w:szCs w:val="24"/>
          <w:lang w:eastAsia="ru-RU" w:bidi="ru-RU"/>
        </w:rPr>
        <w:softHyphen/>
        <w:t>сти Бенома-МО(с) с кальцие</w:t>
      </w:r>
      <w:r w:rsidRPr="003A4C6A">
        <w:rPr>
          <w:rFonts w:ascii="Arial Unicode MS" w:eastAsia="Arial Unicode MS" w:hAnsi="Arial Unicode MS" w:cs="Arial Unicode MS"/>
          <w:color w:val="000000"/>
          <w:kern w:val="0"/>
          <w:sz w:val="24"/>
          <w:szCs w:val="24"/>
          <w:lang w:eastAsia="ru-RU" w:bidi="ru-RU"/>
        </w:rPr>
        <w:softHyphen/>
        <w:t>вым и натриевым бентонита</w:t>
      </w:r>
      <w:r w:rsidRPr="003A4C6A">
        <w:rPr>
          <w:rFonts w:ascii="Arial Unicode MS" w:eastAsia="Arial Unicode MS" w:hAnsi="Arial Unicode MS" w:cs="Arial Unicode MS"/>
          <w:color w:val="000000"/>
          <w:kern w:val="0"/>
          <w:sz w:val="24"/>
          <w:szCs w:val="24"/>
          <w:lang w:eastAsia="ru-RU" w:bidi="ru-RU"/>
        </w:rPr>
        <w:softHyphen/>
        <w:t xml:space="preserve">ми от доли сосновых опилок в его составе, представленная на рисунке 6 </w:t>
      </w:r>
      <w:r w:rsidRPr="003A4C6A">
        <w:rPr>
          <w:rFonts w:ascii="Times New Roman" w:eastAsia="Arial Unicode MS" w:hAnsi="Times New Roman" w:cs="Times New Roman"/>
          <w:i/>
          <w:iCs/>
          <w:color w:val="000000"/>
          <w:kern w:val="0"/>
          <w:sz w:val="20"/>
          <w:szCs w:val="20"/>
          <w:lang w:eastAsia="ru-RU" w:bidi="ru-RU"/>
        </w:rPr>
        <w:t>а</w:t>
      </w:r>
      <w:r w:rsidRPr="003A4C6A">
        <w:rPr>
          <w:rFonts w:ascii="Arial Unicode MS" w:eastAsia="Arial Unicode MS" w:hAnsi="Arial Unicode MS" w:cs="Arial Unicode MS"/>
          <w:color w:val="000000"/>
          <w:kern w:val="0"/>
          <w:sz w:val="24"/>
          <w:szCs w:val="24"/>
          <w:lang w:eastAsia="ru-RU" w:bidi="ru-RU"/>
        </w:rPr>
        <w:t>, позволяет сделать вывод о том, что наи</w:t>
      </w:r>
      <w:r w:rsidRPr="003A4C6A">
        <w:rPr>
          <w:rFonts w:ascii="Arial Unicode MS" w:eastAsia="Arial Unicode MS" w:hAnsi="Arial Unicode MS" w:cs="Arial Unicode MS"/>
          <w:color w:val="000000"/>
          <w:kern w:val="0"/>
          <w:sz w:val="24"/>
          <w:szCs w:val="24"/>
          <w:lang w:eastAsia="ru-RU" w:bidi="ru-RU"/>
        </w:rPr>
        <w:softHyphen/>
        <w:t>лучшие сорбционные харак</w:t>
      </w:r>
      <w:r w:rsidRPr="003A4C6A">
        <w:rPr>
          <w:rFonts w:ascii="Arial Unicode MS" w:eastAsia="Arial Unicode MS" w:hAnsi="Arial Unicode MS" w:cs="Arial Unicode MS"/>
          <w:color w:val="000000"/>
          <w:kern w:val="0"/>
          <w:sz w:val="24"/>
          <w:szCs w:val="24"/>
          <w:lang w:eastAsia="ru-RU" w:bidi="ru-RU"/>
        </w:rPr>
        <w:softHyphen/>
        <w:t>теристики соответствуют содержанию бентонита в со</w:t>
      </w:r>
      <w:r w:rsidRPr="003A4C6A">
        <w:rPr>
          <w:rFonts w:ascii="Arial Unicode MS" w:eastAsia="Arial Unicode MS" w:hAnsi="Arial Unicode MS" w:cs="Arial Unicode MS"/>
          <w:color w:val="000000"/>
          <w:kern w:val="0"/>
          <w:sz w:val="24"/>
          <w:szCs w:val="24"/>
          <w:lang w:eastAsia="ru-RU" w:bidi="ru-RU"/>
        </w:rPr>
        <w:softHyphen/>
        <w:t>ставе материалов от 25 до 33 %.</w:t>
      </w:r>
    </w:p>
    <w:p w:rsidR="003A4C6A" w:rsidRPr="003A4C6A" w:rsidRDefault="003A4C6A" w:rsidP="003A4C6A">
      <w:pPr>
        <w:tabs>
          <w:tab w:val="clear" w:pos="709"/>
        </w:tabs>
        <w:suppressAutoHyphens w:val="0"/>
        <w:spacing w:after="0" w:line="240" w:lineRule="auto"/>
        <w:ind w:firstLine="560"/>
        <w:jc w:val="left"/>
        <w:rPr>
          <w:rFonts w:ascii="Arial Unicode MS" w:eastAsia="Arial Unicode MS" w:hAnsi="Arial Unicode MS" w:cs="Arial Unicode MS"/>
          <w:color w:val="000000"/>
          <w:kern w:val="0"/>
          <w:sz w:val="24"/>
          <w:szCs w:val="24"/>
          <w:lang w:eastAsia="ru-RU" w:bidi="ru-RU"/>
        </w:rPr>
      </w:pPr>
      <w:r w:rsidRPr="003A4C6A">
        <w:rPr>
          <w:rFonts w:ascii="Arial Unicode MS" w:eastAsia="Arial Unicode MS" w:hAnsi="Arial Unicode MS" w:cs="Arial Unicode MS"/>
          <w:color w:val="000000"/>
          <w:kern w:val="0"/>
          <w:sz w:val="24"/>
          <w:szCs w:val="24"/>
          <w:lang w:eastAsia="ru-RU" w:bidi="ru-RU"/>
        </w:rPr>
        <w:t>Для Беномов из бере</w:t>
      </w:r>
      <w:r w:rsidRPr="003A4C6A">
        <w:rPr>
          <w:rFonts w:ascii="Arial Unicode MS" w:eastAsia="Arial Unicode MS" w:hAnsi="Arial Unicode MS" w:cs="Arial Unicode MS"/>
          <w:color w:val="000000"/>
          <w:kern w:val="0"/>
          <w:sz w:val="24"/>
          <w:szCs w:val="24"/>
          <w:lang w:eastAsia="ru-RU" w:bidi="ru-RU"/>
        </w:rPr>
        <w:softHyphen/>
        <w:t>зовых и осиновых опилок уменьшение доли бентонито</w:t>
      </w:r>
      <w:r w:rsidRPr="003A4C6A">
        <w:rPr>
          <w:rFonts w:ascii="Arial Unicode MS" w:eastAsia="Arial Unicode MS" w:hAnsi="Arial Unicode MS" w:cs="Arial Unicode MS"/>
          <w:color w:val="000000"/>
          <w:kern w:val="0"/>
          <w:sz w:val="24"/>
          <w:szCs w:val="24"/>
          <w:lang w:eastAsia="ru-RU" w:bidi="ru-RU"/>
        </w:rPr>
        <w:softHyphen/>
        <w:t>вой глины снижает степень поглощения ионов меди.</w:t>
      </w:r>
    </w:p>
    <w:p w:rsidR="003A4C6A" w:rsidRPr="003A4C6A" w:rsidRDefault="003A4C6A" w:rsidP="003A4C6A">
      <w:pPr>
        <w:tabs>
          <w:tab w:val="clear" w:pos="709"/>
        </w:tabs>
        <w:suppressAutoHyphens w:val="0"/>
        <w:spacing w:after="0" w:line="240" w:lineRule="auto"/>
        <w:ind w:firstLine="560"/>
        <w:jc w:val="left"/>
        <w:rPr>
          <w:rFonts w:ascii="Arial Unicode MS" w:eastAsia="Arial Unicode MS" w:hAnsi="Arial Unicode MS" w:cs="Arial Unicode MS"/>
          <w:color w:val="000000"/>
          <w:kern w:val="0"/>
          <w:sz w:val="24"/>
          <w:szCs w:val="24"/>
          <w:lang w:eastAsia="ru-RU" w:bidi="ru-RU"/>
        </w:rPr>
      </w:pPr>
      <w:r w:rsidRPr="003A4C6A">
        <w:rPr>
          <w:rFonts w:ascii="Arial Unicode MS" w:eastAsia="Arial Unicode MS" w:hAnsi="Arial Unicode MS" w:cs="Arial Unicode MS"/>
          <w:color w:val="000000"/>
          <w:kern w:val="0"/>
          <w:sz w:val="24"/>
          <w:szCs w:val="24"/>
          <w:lang w:eastAsia="ru-RU" w:bidi="ru-RU"/>
        </w:rPr>
        <w:t xml:space="preserve">Как видно из рисунков 6 </w:t>
      </w:r>
      <w:r w:rsidRPr="003A4C6A">
        <w:rPr>
          <w:rFonts w:ascii="Times New Roman" w:eastAsia="Arial Unicode MS" w:hAnsi="Times New Roman" w:cs="Times New Roman"/>
          <w:i/>
          <w:iCs/>
          <w:color w:val="000000"/>
          <w:kern w:val="0"/>
          <w:sz w:val="20"/>
          <w:szCs w:val="20"/>
          <w:lang w:eastAsia="ru-RU" w:bidi="ru-RU"/>
        </w:rPr>
        <w:t>а</w:t>
      </w:r>
      <w:r w:rsidRPr="003A4C6A">
        <w:rPr>
          <w:rFonts w:ascii="Arial Unicode MS" w:eastAsia="Arial Unicode MS" w:hAnsi="Arial Unicode MS" w:cs="Arial Unicode MS"/>
          <w:color w:val="000000"/>
          <w:kern w:val="0"/>
          <w:sz w:val="24"/>
          <w:szCs w:val="24"/>
          <w:lang w:eastAsia="ru-RU" w:bidi="ru-RU"/>
        </w:rPr>
        <w:t xml:space="preserve"> и 6 б, вид бентонита и опилок практически не влия</w:t>
      </w:r>
      <w:r w:rsidRPr="003A4C6A">
        <w:rPr>
          <w:rFonts w:ascii="Arial Unicode MS" w:eastAsia="Arial Unicode MS" w:hAnsi="Arial Unicode MS" w:cs="Arial Unicode MS"/>
          <w:color w:val="000000"/>
          <w:kern w:val="0"/>
          <w:sz w:val="24"/>
          <w:szCs w:val="24"/>
          <w:lang w:eastAsia="ru-RU" w:bidi="ru-RU"/>
        </w:rPr>
        <w:softHyphen/>
        <w:t>ет на сорбционную способ</w:t>
      </w:r>
      <w:r w:rsidRPr="003A4C6A">
        <w:rPr>
          <w:rFonts w:ascii="Arial Unicode MS" w:eastAsia="Arial Unicode MS" w:hAnsi="Arial Unicode MS" w:cs="Arial Unicode MS"/>
          <w:color w:val="000000"/>
          <w:kern w:val="0"/>
          <w:sz w:val="24"/>
          <w:szCs w:val="24"/>
          <w:lang w:eastAsia="ru-RU" w:bidi="ru-RU"/>
        </w:rPr>
        <w:softHyphen/>
        <w:t>ность материалов.</w:t>
      </w:r>
    </w:p>
    <w:p w:rsidR="003A4C6A" w:rsidRPr="003A4C6A" w:rsidRDefault="003A4C6A" w:rsidP="003A4C6A">
      <w:pPr>
        <w:tabs>
          <w:tab w:val="clear" w:pos="709"/>
          <w:tab w:val="left" w:pos="1645"/>
        </w:tabs>
        <w:suppressAutoHyphens w:val="0"/>
        <w:spacing w:after="0" w:line="240" w:lineRule="auto"/>
        <w:ind w:firstLine="560"/>
        <w:jc w:val="left"/>
        <w:rPr>
          <w:rFonts w:ascii="Arial Unicode MS" w:eastAsia="Arial Unicode MS" w:hAnsi="Arial Unicode MS" w:cs="Arial Unicode MS"/>
          <w:color w:val="000000"/>
          <w:kern w:val="0"/>
          <w:sz w:val="24"/>
          <w:szCs w:val="24"/>
          <w:lang w:eastAsia="ru-RU" w:bidi="ru-RU"/>
        </w:rPr>
      </w:pPr>
      <w:r w:rsidRPr="003A4C6A">
        <w:rPr>
          <w:rFonts w:ascii="Arial Unicode MS" w:eastAsia="Arial Unicode MS" w:hAnsi="Arial Unicode MS" w:cs="Arial Unicode MS"/>
          <w:color w:val="000000"/>
          <w:kern w:val="0"/>
          <w:sz w:val="24"/>
          <w:szCs w:val="24"/>
          <w:lang w:eastAsia="ru-RU" w:bidi="ru-RU"/>
        </w:rPr>
        <w:t>Изучение</w:t>
      </w:r>
      <w:r w:rsidRPr="003A4C6A">
        <w:rPr>
          <w:rFonts w:ascii="Arial Unicode MS" w:eastAsia="Arial Unicode MS" w:hAnsi="Arial Unicode MS" w:cs="Arial Unicode MS"/>
          <w:color w:val="000000"/>
          <w:kern w:val="0"/>
          <w:sz w:val="24"/>
          <w:szCs w:val="24"/>
          <w:lang w:eastAsia="ru-RU" w:bidi="ru-RU"/>
        </w:rPr>
        <w:tab/>
        <w:t>механиче</w:t>
      </w:r>
      <w:r w:rsidRPr="003A4C6A">
        <w:rPr>
          <w:rFonts w:ascii="Arial Unicode MS" w:eastAsia="Arial Unicode MS" w:hAnsi="Arial Unicode MS" w:cs="Arial Unicode MS"/>
          <w:color w:val="000000"/>
          <w:kern w:val="0"/>
          <w:sz w:val="24"/>
          <w:szCs w:val="24"/>
          <w:lang w:eastAsia="ru-RU" w:bidi="ru-RU"/>
        </w:rPr>
        <w:softHyphen/>
      </w:r>
    </w:p>
    <w:p w:rsidR="003A4C6A" w:rsidRPr="003A4C6A" w:rsidRDefault="003A4C6A" w:rsidP="003A4C6A">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eastAsia="ru-RU" w:bidi="ru-RU"/>
        </w:rPr>
      </w:pPr>
      <w:r w:rsidRPr="003A4C6A">
        <w:rPr>
          <w:rFonts w:ascii="Arial Unicode MS" w:eastAsia="Arial Unicode MS" w:hAnsi="Arial Unicode MS" w:cs="Arial Unicode MS"/>
          <w:color w:val="000000"/>
          <w:kern w:val="0"/>
          <w:sz w:val="24"/>
          <w:szCs w:val="24"/>
          <w:lang w:eastAsia="ru-RU" w:bidi="ru-RU"/>
        </w:rPr>
        <w:t>ской</w:t>
      </w:r>
      <w:r w:rsidRPr="003A4C6A">
        <w:rPr>
          <w:rFonts w:ascii="Arial Unicode MS" w:eastAsia="Arial Unicode MS" w:hAnsi="Arial Unicode MS" w:cs="Arial Unicode MS"/>
          <w:color w:val="000000"/>
          <w:kern w:val="0"/>
          <w:sz w:val="24"/>
          <w:szCs w:val="24"/>
          <w:lang w:val="uk-UA" w:eastAsia="uk-UA" w:bidi="uk-UA"/>
        </w:rPr>
        <w:t xml:space="preserve"> </w:t>
      </w:r>
      <w:r w:rsidRPr="003A4C6A">
        <w:rPr>
          <w:rFonts w:ascii="Arial Unicode MS" w:eastAsia="Arial Unicode MS" w:hAnsi="Arial Unicode MS" w:cs="Arial Unicode MS"/>
          <w:color w:val="000000"/>
          <w:kern w:val="0"/>
          <w:sz w:val="24"/>
          <w:szCs w:val="24"/>
          <w:lang w:eastAsia="ru-RU" w:bidi="ru-RU"/>
        </w:rPr>
        <w:t>прочности полученных сорбентов показало, что наи</w:t>
      </w:r>
      <w:r w:rsidRPr="003A4C6A">
        <w:rPr>
          <w:rFonts w:ascii="Arial Unicode MS" w:eastAsia="Arial Unicode MS" w:hAnsi="Arial Unicode MS" w:cs="Arial Unicode MS"/>
          <w:color w:val="000000"/>
          <w:kern w:val="0"/>
          <w:sz w:val="24"/>
          <w:szCs w:val="24"/>
          <w:lang w:eastAsia="ru-RU" w:bidi="ru-RU"/>
        </w:rPr>
        <w:softHyphen/>
        <w:t>большей прочностью обла</w:t>
      </w:r>
      <w:r w:rsidRPr="003A4C6A">
        <w:rPr>
          <w:rFonts w:ascii="Arial Unicode MS" w:eastAsia="Arial Unicode MS" w:hAnsi="Arial Unicode MS" w:cs="Arial Unicode MS"/>
          <w:color w:val="000000"/>
          <w:kern w:val="0"/>
          <w:sz w:val="24"/>
          <w:szCs w:val="24"/>
          <w:lang w:eastAsia="ru-RU" w:bidi="ru-RU"/>
        </w:rPr>
        <w:softHyphen/>
        <w:t>дают Беномы на основе бере</w:t>
      </w:r>
      <w:r w:rsidRPr="003A4C6A">
        <w:rPr>
          <w:rFonts w:ascii="Arial Unicode MS" w:eastAsia="Arial Unicode MS" w:hAnsi="Arial Unicode MS" w:cs="Arial Unicode MS"/>
          <w:color w:val="000000"/>
          <w:kern w:val="0"/>
          <w:sz w:val="24"/>
          <w:szCs w:val="24"/>
          <w:lang w:eastAsia="ru-RU" w:bidi="ru-RU"/>
        </w:rPr>
        <w:softHyphen/>
        <w:t>зовых и осиновых опилок (60% и 80% соответственно) независимо от вида бентони</w:t>
      </w:r>
      <w:r w:rsidRPr="003A4C6A">
        <w:rPr>
          <w:rFonts w:ascii="Arial Unicode MS" w:eastAsia="Arial Unicode MS" w:hAnsi="Arial Unicode MS" w:cs="Arial Unicode MS"/>
          <w:color w:val="000000"/>
          <w:kern w:val="0"/>
          <w:sz w:val="24"/>
          <w:szCs w:val="24"/>
          <w:lang w:eastAsia="ru-RU" w:bidi="ru-RU"/>
        </w:rPr>
        <w:softHyphen/>
        <w:t xml:space="preserve">та (рисунок 6 </w:t>
      </w:r>
      <w:r w:rsidRPr="003A4C6A">
        <w:rPr>
          <w:rFonts w:ascii="Times New Roman" w:eastAsia="Arial Unicode MS" w:hAnsi="Times New Roman" w:cs="Times New Roman"/>
          <w:i/>
          <w:iCs/>
          <w:color w:val="000000"/>
          <w:kern w:val="0"/>
          <w:sz w:val="20"/>
          <w:szCs w:val="20"/>
          <w:lang w:eastAsia="ru-RU" w:bidi="ru-RU"/>
        </w:rPr>
        <w:t>б,</w:t>
      </w:r>
      <w:r w:rsidRPr="003A4C6A">
        <w:rPr>
          <w:rFonts w:ascii="Arial Unicode MS" w:eastAsia="Arial Unicode MS" w:hAnsi="Arial Unicode MS" w:cs="Arial Unicode MS"/>
          <w:color w:val="000000"/>
          <w:kern w:val="0"/>
          <w:sz w:val="24"/>
          <w:szCs w:val="24"/>
          <w:lang w:eastAsia="ru-RU" w:bidi="ru-RU"/>
        </w:rPr>
        <w:t xml:space="preserve"> в). Сорбент из сосновых опилок обладает наименьшей прочностью (30 %) при использовании натриевого бентонита.</w:t>
      </w:r>
    </w:p>
    <w:p w:rsidR="003A4C6A" w:rsidRPr="003A4C6A" w:rsidRDefault="003A4C6A" w:rsidP="003A4C6A">
      <w:pPr>
        <w:tabs>
          <w:tab w:val="clear" w:pos="709"/>
        </w:tabs>
        <w:suppressAutoHyphens w:val="0"/>
        <w:spacing w:after="0" w:line="240" w:lineRule="auto"/>
        <w:ind w:firstLine="560"/>
        <w:jc w:val="left"/>
        <w:rPr>
          <w:rFonts w:ascii="Arial Unicode MS" w:eastAsia="Arial Unicode MS" w:hAnsi="Arial Unicode MS" w:cs="Arial Unicode MS"/>
          <w:color w:val="000000"/>
          <w:kern w:val="0"/>
          <w:sz w:val="24"/>
          <w:szCs w:val="24"/>
          <w:lang w:eastAsia="ru-RU" w:bidi="ru-RU"/>
        </w:rPr>
      </w:pPr>
      <w:r w:rsidRPr="003A4C6A">
        <w:rPr>
          <w:rFonts w:ascii="Arial Unicode MS" w:eastAsia="Arial Unicode MS" w:hAnsi="Arial Unicode MS" w:cs="Arial Unicode MS"/>
          <w:color w:val="000000"/>
          <w:kern w:val="0"/>
          <w:sz w:val="24"/>
          <w:szCs w:val="24"/>
          <w:lang w:eastAsia="ru-RU" w:bidi="ru-RU"/>
        </w:rPr>
        <w:t>Для группы материа</w:t>
      </w:r>
      <w:r w:rsidRPr="003A4C6A">
        <w:rPr>
          <w:rFonts w:ascii="Arial Unicode MS" w:eastAsia="Arial Unicode MS" w:hAnsi="Arial Unicode MS" w:cs="Arial Unicode MS"/>
          <w:color w:val="000000"/>
          <w:kern w:val="0"/>
          <w:sz w:val="24"/>
          <w:szCs w:val="24"/>
          <w:lang w:eastAsia="ru-RU" w:bidi="ru-RU"/>
        </w:rPr>
        <w:softHyphen/>
        <w:t xml:space="preserve">лов Беном-М, полученных на основе различных опилок и </w:t>
      </w:r>
      <w:r w:rsidRPr="003A4C6A">
        <w:rPr>
          <w:rFonts w:ascii="Times New Roman" w:eastAsia="Arial Unicode MS" w:hAnsi="Times New Roman" w:cs="Times New Roman"/>
          <w:i/>
          <w:iCs/>
          <w:color w:val="000000"/>
          <w:kern w:val="0"/>
          <w:sz w:val="20"/>
          <w:szCs w:val="20"/>
          <w:lang w:eastAsia="ru-RU" w:bidi="ru-RU"/>
        </w:rPr>
        <w:t>Хакасского бентонита</w:t>
      </w:r>
      <w:r w:rsidRPr="003A4C6A">
        <w:rPr>
          <w:rFonts w:ascii="Arial Unicode MS" w:eastAsia="Arial Unicode MS" w:hAnsi="Arial Unicode MS" w:cs="Arial Unicode MS"/>
          <w:color w:val="000000"/>
          <w:kern w:val="0"/>
          <w:sz w:val="24"/>
          <w:szCs w:val="24"/>
          <w:lang w:eastAsia="ru-RU" w:bidi="ru-RU"/>
        </w:rPr>
        <w:t xml:space="preserve"> ана</w:t>
      </w:r>
      <w:r w:rsidRPr="003A4C6A">
        <w:rPr>
          <w:rFonts w:ascii="Arial Unicode MS" w:eastAsia="Arial Unicode MS" w:hAnsi="Arial Unicode MS" w:cs="Arial Unicode MS"/>
          <w:color w:val="000000"/>
          <w:kern w:val="0"/>
          <w:sz w:val="24"/>
          <w:szCs w:val="24"/>
          <w:lang w:eastAsia="ru-RU" w:bidi="ru-RU"/>
        </w:rPr>
        <w:softHyphen/>
        <w:t>логично была определена сорбционная емкость по ио</w:t>
      </w:r>
      <w:r w:rsidRPr="003A4C6A">
        <w:rPr>
          <w:rFonts w:ascii="Arial Unicode MS" w:eastAsia="Arial Unicode MS" w:hAnsi="Arial Unicode MS" w:cs="Arial Unicode MS"/>
          <w:color w:val="000000"/>
          <w:kern w:val="0"/>
          <w:sz w:val="24"/>
          <w:szCs w:val="24"/>
          <w:lang w:eastAsia="ru-RU" w:bidi="ru-RU"/>
        </w:rPr>
        <w:softHyphen/>
        <w:t>нам меди и никеля. Отмече</w:t>
      </w:r>
      <w:r w:rsidRPr="003A4C6A">
        <w:rPr>
          <w:rFonts w:ascii="Arial Unicode MS" w:eastAsia="Arial Unicode MS" w:hAnsi="Arial Unicode MS" w:cs="Arial Unicode MS"/>
          <w:color w:val="000000"/>
          <w:kern w:val="0"/>
          <w:sz w:val="24"/>
          <w:szCs w:val="24"/>
          <w:lang w:eastAsia="ru-RU" w:bidi="ru-RU"/>
        </w:rPr>
        <w:softHyphen/>
        <w:t>но, что наибольшей емкостью по отношению к ионам меди</w:t>
      </w:r>
      <w:r w:rsidRPr="003A4C6A">
        <w:rPr>
          <w:rFonts w:ascii="Arial Unicode MS" w:eastAsia="Arial Unicode MS" w:hAnsi="Arial Unicode MS" w:cs="Arial Unicode MS"/>
          <w:color w:val="000000"/>
          <w:kern w:val="0"/>
          <w:sz w:val="24"/>
          <w:szCs w:val="24"/>
          <w:lang w:eastAsia="ru-RU" w:bidi="ru-RU"/>
        </w:rPr>
        <w:br w:type="page"/>
        <w:t>обладает Беном-МН(с) на основе модифицированных раствором гидроксида натрия опилок (40 мг/г). Для материалов с обработкой 0,5 н и 1 н растворами соляной кислоты сорбционная емкость оказалась близкой (порядка 36 мг/г), поэтому более целесообразно использовать в качестве модификатора 0,5 н раствор соляной кислоты. Минимальное значение емкости (33 мг/л) показал материал с опилками, обработанными ортофосфорной кислотой (Беном- МО(с)).</w:t>
      </w:r>
    </w:p>
    <w:p w:rsidR="003A4C6A" w:rsidRPr="003A4C6A" w:rsidRDefault="003A4C6A" w:rsidP="003A4C6A">
      <w:pPr>
        <w:tabs>
          <w:tab w:val="clear" w:pos="709"/>
        </w:tabs>
        <w:suppressAutoHyphens w:val="0"/>
        <w:spacing w:after="0" w:line="240" w:lineRule="auto"/>
        <w:ind w:firstLine="600"/>
        <w:jc w:val="left"/>
        <w:rPr>
          <w:rFonts w:ascii="Arial Unicode MS" w:eastAsia="Arial Unicode MS" w:hAnsi="Arial Unicode MS" w:cs="Arial Unicode MS"/>
          <w:color w:val="000000"/>
          <w:kern w:val="0"/>
          <w:sz w:val="24"/>
          <w:szCs w:val="24"/>
          <w:lang w:eastAsia="ru-RU" w:bidi="ru-RU"/>
        </w:rPr>
      </w:pPr>
      <w:r w:rsidRPr="003A4C6A">
        <w:rPr>
          <w:rFonts w:ascii="Arial Unicode MS" w:eastAsia="Arial Unicode MS" w:hAnsi="Arial Unicode MS" w:cs="Arial Unicode MS"/>
          <w:color w:val="000000"/>
          <w:kern w:val="0"/>
          <w:sz w:val="24"/>
          <w:szCs w:val="24"/>
          <w:lang w:eastAsia="ru-RU" w:bidi="ru-RU"/>
        </w:rPr>
        <w:t>Сорбция ионов меди Беномом-М с Хакасским бентонитом на основе оси</w:t>
      </w:r>
      <w:r w:rsidRPr="003A4C6A">
        <w:rPr>
          <w:rFonts w:ascii="Arial Unicode MS" w:eastAsia="Arial Unicode MS" w:hAnsi="Arial Unicode MS" w:cs="Arial Unicode MS"/>
          <w:color w:val="000000"/>
          <w:kern w:val="0"/>
          <w:sz w:val="24"/>
          <w:szCs w:val="24"/>
          <w:lang w:eastAsia="ru-RU" w:bidi="ru-RU"/>
        </w:rPr>
        <w:softHyphen/>
        <w:t>новых модифицированных опилок показала большую сорбционную емкость (33 мг/г), чем аналогичный материал на основе березовых опилок (28 мг/г).</w:t>
      </w:r>
    </w:p>
    <w:p w:rsidR="003A4C6A" w:rsidRPr="003A4C6A" w:rsidRDefault="003A4C6A" w:rsidP="003A4C6A">
      <w:pPr>
        <w:tabs>
          <w:tab w:val="clear" w:pos="709"/>
        </w:tabs>
        <w:suppressAutoHyphens w:val="0"/>
        <w:spacing w:after="116" w:line="240" w:lineRule="auto"/>
        <w:ind w:firstLine="600"/>
        <w:jc w:val="left"/>
        <w:rPr>
          <w:rFonts w:ascii="Arial Unicode MS" w:eastAsia="Arial Unicode MS" w:hAnsi="Arial Unicode MS" w:cs="Arial Unicode MS"/>
          <w:color w:val="000000"/>
          <w:kern w:val="0"/>
          <w:sz w:val="24"/>
          <w:szCs w:val="24"/>
          <w:lang w:eastAsia="ru-RU" w:bidi="ru-RU"/>
        </w:rPr>
      </w:pPr>
      <w:r w:rsidRPr="003A4C6A">
        <w:rPr>
          <w:rFonts w:ascii="Arial Unicode MS" w:eastAsia="Arial Unicode MS" w:hAnsi="Arial Unicode MS" w:cs="Arial Unicode MS"/>
          <w:color w:val="000000"/>
          <w:kern w:val="0"/>
          <w:sz w:val="24"/>
          <w:szCs w:val="24"/>
          <w:lang w:eastAsia="ru-RU" w:bidi="ru-RU"/>
        </w:rPr>
        <w:t>Результаты изучения сорбционных и физико-механических свойств полученных сорбентов типа Беном-М, а также традиционно применяемых отечественных и зарубежных сорбентов представлены в таблице 3.</w:t>
      </w:r>
    </w:p>
    <w:p w:rsidR="003A4C6A" w:rsidRPr="003A4C6A" w:rsidRDefault="003A4C6A" w:rsidP="003A4C6A">
      <w:pPr>
        <w:tabs>
          <w:tab w:val="clear" w:pos="709"/>
        </w:tabs>
        <w:suppressAutoHyphens w:val="0"/>
        <w:spacing w:after="0" w:line="230" w:lineRule="exact"/>
        <w:ind w:firstLine="600"/>
        <w:jc w:val="left"/>
        <w:rPr>
          <w:rFonts w:ascii="Arial Unicode MS" w:eastAsia="Arial Unicode MS" w:hAnsi="Arial Unicode MS" w:cs="Arial Unicode MS"/>
          <w:color w:val="000000"/>
          <w:kern w:val="0"/>
          <w:sz w:val="24"/>
          <w:szCs w:val="24"/>
          <w:lang w:eastAsia="ru-RU" w:bidi="ru-RU"/>
        </w:rPr>
      </w:pPr>
      <w:r w:rsidRPr="003A4C6A">
        <w:rPr>
          <w:rFonts w:ascii="Arial Unicode MS" w:eastAsia="Arial Unicode MS" w:hAnsi="Arial Unicode MS" w:cs="Arial Unicode MS"/>
          <w:color w:val="000000"/>
          <w:kern w:val="0"/>
          <w:sz w:val="24"/>
          <w:szCs w:val="24"/>
          <w:lang w:eastAsia="ru-RU" w:bidi="ru-RU"/>
        </w:rPr>
        <w:pict>
          <v:shape id="_x0000_s612530" type="#_x0000_t202" style="position:absolute;left:0;text-align:left;margin-left:.25pt;margin-top:-139.2pt;width:332.15pt;height:.05pt;z-index:-251615232;mso-wrap-distance-left:5pt;mso-wrap-distance-right:5pt;mso-position-horizontal-relative:margin" filled="f" stroked="f">
            <v:textbox style="mso-fit-shape-to-text:t" inset="0,0,0,0">
              <w:txbxContent>
                <w:p w:rsidR="003A4C6A" w:rsidRDefault="003A4C6A" w:rsidP="003A4C6A">
                  <w:pPr>
                    <w:tabs>
                      <w:tab w:val="left" w:leader="underscore" w:pos="6662"/>
                    </w:tabs>
                    <w:spacing w:after="0" w:line="230" w:lineRule="exac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ab/>
                  </w:r>
                </w:p>
                <w:tbl>
                  <w:tblPr>
                    <w:tblOverlap w:val="never"/>
                    <w:tblW w:w="0" w:type="auto"/>
                    <w:jc w:val="center"/>
                    <w:tblLayout w:type="fixed"/>
                    <w:tblCellMar>
                      <w:left w:w="10" w:type="dxa"/>
                      <w:right w:w="10" w:type="dxa"/>
                    </w:tblCellMar>
                    <w:tblLook w:val="04A0"/>
                  </w:tblPr>
                  <w:tblGrid>
                    <w:gridCol w:w="1723"/>
                    <w:gridCol w:w="830"/>
                    <w:gridCol w:w="1474"/>
                    <w:gridCol w:w="1104"/>
                    <w:gridCol w:w="1512"/>
                  </w:tblGrid>
                  <w:tr w:rsidR="003A4C6A">
                    <w:tblPrEx>
                      <w:tblCellMar>
                        <w:top w:w="0" w:type="dxa"/>
                        <w:bottom w:w="0" w:type="dxa"/>
                      </w:tblCellMar>
                    </w:tblPrEx>
                    <w:trPr>
                      <w:trHeight w:hRule="exact" w:val="816"/>
                      <w:jc w:val="center"/>
                    </w:trPr>
                    <w:tc>
                      <w:tcPr>
                        <w:tcW w:w="1723" w:type="dxa"/>
                        <w:tcBorders>
                          <w:top w:val="single" w:sz="4" w:space="0" w:color="auto"/>
                          <w:left w:val="single" w:sz="4" w:space="0" w:color="auto"/>
                        </w:tcBorders>
                        <w:shd w:val="clear" w:color="auto" w:fill="FFFFFF"/>
                        <w:vAlign w:val="center"/>
                      </w:tcPr>
                      <w:p w:rsidR="003A4C6A" w:rsidRDefault="003A4C6A">
                        <w:pPr>
                          <w:spacing w:line="150" w:lineRule="exact"/>
                          <w:jc w:val="center"/>
                        </w:pPr>
                        <w:r>
                          <w:t></w:t>
                        </w:r>
                        <w:r>
                          <w:t></w:t>
                        </w:r>
                        <w:r>
                          <w:t></w:t>
                        </w:r>
                        <w:r>
                          <w:t></w:t>
                        </w:r>
                        <w:r>
                          <w:t></w:t>
                        </w:r>
                        <w:r>
                          <w:t></w:t>
                        </w:r>
                        <w:r>
                          <w:t></w:t>
                        </w:r>
                        <w:r>
                          <w:t></w:t>
                        </w:r>
                        <w:r>
                          <w:t></w:t>
                        </w:r>
                        <w:r>
                          <w:t></w:t>
                        </w:r>
                        <w:r>
                          <w:t></w:t>
                        </w:r>
                        <w:r>
                          <w:t></w:t>
                        </w:r>
                        <w:r>
                          <w:t></w:t>
                        </w:r>
                      </w:p>
                    </w:tc>
                    <w:tc>
                      <w:tcPr>
                        <w:tcW w:w="830" w:type="dxa"/>
                        <w:tcBorders>
                          <w:top w:val="single" w:sz="4" w:space="0" w:color="auto"/>
                          <w:left w:val="single" w:sz="4" w:space="0" w:color="auto"/>
                        </w:tcBorders>
                        <w:shd w:val="clear" w:color="auto" w:fill="FFFFFF"/>
                      </w:tcPr>
                      <w:p w:rsidR="003A4C6A" w:rsidRDefault="003A4C6A">
                        <w:pPr>
                          <w:spacing w:line="182" w:lineRule="exact"/>
                          <w:ind w:left="200"/>
                          <w:jc w:val="left"/>
                        </w:pPr>
                        <w:r>
                          <w:t></w:t>
                        </w:r>
                        <w:r>
                          <w:t></w:t>
                        </w:r>
                        <w:r>
                          <w:t></w:t>
                        </w:r>
                        <w:r>
                          <w:t></w:t>
                        </w:r>
                        <w:r>
                          <w:t></w:t>
                        </w:r>
                      </w:p>
                      <w:p w:rsidR="003A4C6A" w:rsidRDefault="003A4C6A">
                        <w:pPr>
                          <w:spacing w:line="182" w:lineRule="exact"/>
                          <w:ind w:left="200"/>
                          <w:jc w:val="left"/>
                        </w:pPr>
                        <w:r>
                          <w:t></w:t>
                        </w:r>
                        <w:r>
                          <w:t></w:t>
                        </w:r>
                        <w:r>
                          <w:t></w:t>
                        </w:r>
                        <w:r>
                          <w:t></w:t>
                        </w:r>
                        <w:r>
                          <w:t></w:t>
                        </w:r>
                      </w:p>
                      <w:p w:rsidR="003A4C6A" w:rsidRDefault="003A4C6A">
                        <w:pPr>
                          <w:spacing w:line="182" w:lineRule="exact"/>
                          <w:ind w:left="300"/>
                          <w:jc w:val="left"/>
                        </w:pPr>
                        <w:r>
                          <w:t></w:t>
                        </w:r>
                        <w:r>
                          <w:t></w:t>
                        </w:r>
                        <w:r>
                          <w:t></w:t>
                        </w:r>
                        <w:r>
                          <w:t></w:t>
                        </w:r>
                      </w:p>
                      <w:p w:rsidR="003A4C6A" w:rsidRDefault="003A4C6A">
                        <w:pPr>
                          <w:spacing w:line="182" w:lineRule="exact"/>
                          <w:ind w:left="300"/>
                          <w:jc w:val="left"/>
                        </w:pPr>
                        <w:r>
                          <w:t></w:t>
                        </w:r>
                        <w:r>
                          <w:t></w:t>
                        </w:r>
                        <w:r>
                          <w:rPr>
                            <w:vertAlign w:val="superscript"/>
                          </w:rPr>
                          <w:t></w:t>
                        </w:r>
                        <w:r>
                          <w:t></w:t>
                        </w:r>
                        <w:r>
                          <w:t></w:t>
                        </w:r>
                      </w:p>
                    </w:tc>
                    <w:tc>
                      <w:tcPr>
                        <w:tcW w:w="1474" w:type="dxa"/>
                        <w:tcBorders>
                          <w:top w:val="single" w:sz="4" w:space="0" w:color="auto"/>
                          <w:left w:val="single" w:sz="4" w:space="0" w:color="auto"/>
                        </w:tcBorders>
                        <w:shd w:val="clear" w:color="auto" w:fill="FFFFFF"/>
                      </w:tcPr>
                      <w:p w:rsidR="003A4C6A" w:rsidRDefault="003A4C6A">
                        <w:pPr>
                          <w:spacing w:line="182" w:lineRule="exact"/>
                          <w:jc w:val="center"/>
                        </w:pPr>
                        <w:r>
                          <w:t></w:t>
                        </w:r>
                        <w:r>
                          <w:t></w:t>
                        </w:r>
                        <w:r>
                          <w:t></w:t>
                        </w:r>
                        <w:r>
                          <w:t></w:t>
                        </w:r>
                        <w:r>
                          <w:t></w:t>
                        </w:r>
                        <w:r>
                          <w:t></w:t>
                        </w:r>
                        <w:r>
                          <w:t></w:t>
                        </w:r>
                        <w:r>
                          <w:t></w:t>
                        </w:r>
                        <w:r>
                          <w:t></w:t>
                        </w:r>
                        <w:r>
                          <w:t></w:t>
                        </w:r>
                        <w:r>
                          <w:t></w:t>
                        </w:r>
                        <w:r>
                          <w:t></w:t>
                        </w:r>
                        <w:r>
                          <w:softHyphen/>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vertAlign w:val="superscript"/>
                          </w:rPr>
                          <w:t></w:t>
                        </w:r>
                        <w:r>
                          <w:t></w:t>
                        </w:r>
                        <w:r>
                          <w:t></w:t>
                        </w:r>
                      </w:p>
                    </w:tc>
                    <w:tc>
                      <w:tcPr>
                        <w:tcW w:w="1104" w:type="dxa"/>
                        <w:tcBorders>
                          <w:top w:val="single" w:sz="4" w:space="0" w:color="auto"/>
                          <w:left w:val="single" w:sz="4" w:space="0" w:color="auto"/>
                        </w:tcBorders>
                        <w:shd w:val="clear" w:color="auto" w:fill="FFFFFF"/>
                      </w:tcPr>
                      <w:p w:rsidR="003A4C6A" w:rsidRDefault="003A4C6A">
                        <w:pPr>
                          <w:spacing w:line="182" w:lineRule="exact"/>
                          <w:jc w:val="center"/>
                        </w:pPr>
                        <w:r>
                          <w:t></w:t>
                        </w:r>
                        <w:r>
                          <w:t></w:t>
                        </w:r>
                        <w:r>
                          <w:t></w:t>
                        </w:r>
                        <w:r>
                          <w:t></w:t>
                        </w:r>
                        <w:r>
                          <w:t></w:t>
                        </w:r>
                        <w:r>
                          <w:t></w:t>
                        </w:r>
                        <w:r>
                          <w:t></w:t>
                        </w:r>
                        <w:r>
                          <w:t></w:t>
                        </w:r>
                        <w:r>
                          <w:t></w:t>
                        </w:r>
                        <w:r>
                          <w:t></w:t>
                        </w:r>
                        <w:r>
                          <w:t></w:t>
                        </w:r>
                        <w:r>
                          <w:t></w:t>
                        </w:r>
                        <w:r>
                          <w:t></w:t>
                        </w:r>
                        <w:r>
                          <w:t></w:t>
                        </w:r>
                        <w:r>
                          <w:t></w:t>
                        </w:r>
                        <w:r>
                          <w:t></w:t>
                        </w:r>
                        <w:r>
                          <w:t></w:t>
                        </w:r>
                        <w:r>
                          <w:t></w:t>
                        </w:r>
                        <w:r>
                          <w:t></w:t>
                        </w:r>
                        <w:r>
                          <w:t></w:t>
                        </w:r>
                        <w:r>
                          <w:t></w:t>
                        </w:r>
                        <w:r>
                          <w:t></w:t>
                        </w:r>
                      </w:p>
                    </w:tc>
                    <w:tc>
                      <w:tcPr>
                        <w:tcW w:w="1512" w:type="dxa"/>
                        <w:tcBorders>
                          <w:top w:val="single" w:sz="4" w:space="0" w:color="auto"/>
                          <w:left w:val="single" w:sz="4" w:space="0" w:color="auto"/>
                          <w:right w:val="single" w:sz="4" w:space="0" w:color="auto"/>
                        </w:tcBorders>
                        <w:shd w:val="clear" w:color="auto" w:fill="FFFFFF"/>
                      </w:tcPr>
                      <w:p w:rsidR="003A4C6A" w:rsidRDefault="003A4C6A">
                        <w:pPr>
                          <w:spacing w:line="182" w:lineRule="exact"/>
                          <w:jc w:val="cente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softHyphen/>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tc>
                  </w:tr>
                  <w:tr w:rsidR="003A4C6A">
                    <w:tblPrEx>
                      <w:tblCellMar>
                        <w:top w:w="0" w:type="dxa"/>
                        <w:bottom w:w="0" w:type="dxa"/>
                      </w:tblCellMar>
                    </w:tblPrEx>
                    <w:trPr>
                      <w:trHeight w:hRule="exact" w:val="192"/>
                      <w:jc w:val="center"/>
                    </w:trPr>
                    <w:tc>
                      <w:tcPr>
                        <w:tcW w:w="1723" w:type="dxa"/>
                        <w:tcBorders>
                          <w:top w:val="single" w:sz="4" w:space="0" w:color="auto"/>
                          <w:left w:val="single" w:sz="4" w:space="0" w:color="auto"/>
                        </w:tcBorders>
                        <w:shd w:val="clear" w:color="auto" w:fill="FFFFFF"/>
                        <w:vAlign w:val="bottom"/>
                      </w:tcPr>
                      <w:p w:rsidR="003A4C6A" w:rsidRDefault="003A4C6A">
                        <w:pPr>
                          <w:spacing w:line="150" w:lineRule="exact"/>
                          <w:jc w:val="center"/>
                        </w:pPr>
                        <w:r>
                          <w:t></w:t>
                        </w:r>
                        <w:r>
                          <w:t></w:t>
                        </w:r>
                        <w:r>
                          <w:t></w:t>
                        </w:r>
                        <w:r>
                          <w:t></w:t>
                        </w:r>
                        <w:r>
                          <w:t></w:t>
                        </w:r>
                        <w:r>
                          <w:t></w:t>
                        </w:r>
                        <w:r>
                          <w:t></w:t>
                        </w:r>
                        <w:r>
                          <w:t></w:t>
                        </w:r>
                        <w:r>
                          <w:t></w:t>
                        </w:r>
                        <w:r>
                          <w:t></w:t>
                        </w:r>
                        <w:r>
                          <w:t></w:t>
                        </w:r>
                      </w:p>
                    </w:tc>
                    <w:tc>
                      <w:tcPr>
                        <w:tcW w:w="830" w:type="dxa"/>
                        <w:tcBorders>
                          <w:top w:val="single" w:sz="4" w:space="0" w:color="auto"/>
                          <w:left w:val="single" w:sz="4" w:space="0" w:color="auto"/>
                        </w:tcBorders>
                        <w:shd w:val="clear" w:color="auto" w:fill="FFFFFF"/>
                        <w:vAlign w:val="bottom"/>
                      </w:tcPr>
                      <w:p w:rsidR="003A4C6A" w:rsidRDefault="003A4C6A">
                        <w:pPr>
                          <w:spacing w:line="150" w:lineRule="exact"/>
                          <w:ind w:left="300"/>
                          <w:jc w:val="left"/>
                        </w:pPr>
                        <w:r>
                          <w:t></w:t>
                        </w:r>
                        <w:r>
                          <w:t></w:t>
                        </w:r>
                        <w:r>
                          <w:t></w:t>
                        </w:r>
                        <w:r>
                          <w:t></w:t>
                        </w:r>
                      </w:p>
                    </w:tc>
                    <w:tc>
                      <w:tcPr>
                        <w:tcW w:w="1474" w:type="dxa"/>
                        <w:tcBorders>
                          <w:top w:val="single" w:sz="4" w:space="0" w:color="auto"/>
                          <w:left w:val="single" w:sz="4" w:space="0" w:color="auto"/>
                        </w:tcBorders>
                        <w:shd w:val="clear" w:color="auto" w:fill="FFFFFF"/>
                        <w:vAlign w:val="bottom"/>
                      </w:tcPr>
                      <w:p w:rsidR="003A4C6A" w:rsidRDefault="003A4C6A">
                        <w:pPr>
                          <w:spacing w:line="150" w:lineRule="exact"/>
                          <w:jc w:val="center"/>
                        </w:pPr>
                        <w:r>
                          <w:t></w:t>
                        </w:r>
                        <w:r>
                          <w:t></w:t>
                        </w:r>
                        <w:r>
                          <w:t></w:t>
                        </w:r>
                        <w:r>
                          <w:t></w:t>
                        </w:r>
                      </w:p>
                    </w:tc>
                    <w:tc>
                      <w:tcPr>
                        <w:tcW w:w="1104" w:type="dxa"/>
                        <w:tcBorders>
                          <w:top w:val="single" w:sz="4" w:space="0" w:color="auto"/>
                          <w:left w:val="single" w:sz="4" w:space="0" w:color="auto"/>
                        </w:tcBorders>
                        <w:shd w:val="clear" w:color="auto" w:fill="FFFFFF"/>
                        <w:vAlign w:val="bottom"/>
                      </w:tcPr>
                      <w:p w:rsidR="003A4C6A" w:rsidRDefault="003A4C6A">
                        <w:pPr>
                          <w:spacing w:line="150" w:lineRule="exact"/>
                          <w:jc w:val="center"/>
                        </w:pPr>
                        <w:r>
                          <w:t></w:t>
                        </w:r>
                        <w:r>
                          <w:t></w:t>
                        </w:r>
                      </w:p>
                    </w:tc>
                    <w:tc>
                      <w:tcPr>
                        <w:tcW w:w="1512" w:type="dxa"/>
                        <w:tcBorders>
                          <w:top w:val="single" w:sz="4" w:space="0" w:color="auto"/>
                          <w:left w:val="single" w:sz="4" w:space="0" w:color="auto"/>
                          <w:right w:val="single" w:sz="4" w:space="0" w:color="auto"/>
                        </w:tcBorders>
                        <w:shd w:val="clear" w:color="auto" w:fill="FFFFFF"/>
                        <w:vAlign w:val="bottom"/>
                      </w:tcPr>
                      <w:p w:rsidR="003A4C6A" w:rsidRDefault="003A4C6A">
                        <w:pPr>
                          <w:spacing w:line="150" w:lineRule="exact"/>
                          <w:jc w:val="center"/>
                        </w:pPr>
                        <w:r>
                          <w:t></w:t>
                        </w:r>
                        <w:r>
                          <w:t></w:t>
                        </w:r>
                      </w:p>
                    </w:tc>
                  </w:tr>
                  <w:tr w:rsidR="003A4C6A">
                    <w:tblPrEx>
                      <w:tblCellMar>
                        <w:top w:w="0" w:type="dxa"/>
                        <w:bottom w:w="0" w:type="dxa"/>
                      </w:tblCellMar>
                    </w:tblPrEx>
                    <w:trPr>
                      <w:trHeight w:hRule="exact" w:val="197"/>
                      <w:jc w:val="center"/>
                    </w:trPr>
                    <w:tc>
                      <w:tcPr>
                        <w:tcW w:w="1723" w:type="dxa"/>
                        <w:tcBorders>
                          <w:top w:val="single" w:sz="4" w:space="0" w:color="auto"/>
                          <w:left w:val="single" w:sz="4" w:space="0" w:color="auto"/>
                        </w:tcBorders>
                        <w:shd w:val="clear" w:color="auto" w:fill="FFFFFF"/>
                        <w:vAlign w:val="bottom"/>
                      </w:tcPr>
                      <w:p w:rsidR="003A4C6A" w:rsidRDefault="003A4C6A">
                        <w:pPr>
                          <w:spacing w:line="150" w:lineRule="exact"/>
                          <w:jc w:val="center"/>
                        </w:pPr>
                        <w:r>
                          <w:t></w:t>
                        </w:r>
                        <w:r>
                          <w:t></w:t>
                        </w:r>
                        <w:r>
                          <w:t></w:t>
                        </w:r>
                        <w:r>
                          <w:t></w:t>
                        </w:r>
                        <w:r>
                          <w:t></w:t>
                        </w:r>
                        <w:r>
                          <w:t></w:t>
                        </w:r>
                        <w:r>
                          <w:t></w:t>
                        </w:r>
                        <w:r>
                          <w:t></w:t>
                        </w:r>
                        <w:r>
                          <w:t></w:t>
                        </w:r>
                        <w:r>
                          <w:t></w:t>
                        </w:r>
                        <w:r>
                          <w:t></w:t>
                        </w:r>
                      </w:p>
                    </w:tc>
                    <w:tc>
                      <w:tcPr>
                        <w:tcW w:w="830" w:type="dxa"/>
                        <w:tcBorders>
                          <w:top w:val="single" w:sz="4" w:space="0" w:color="auto"/>
                          <w:left w:val="single" w:sz="4" w:space="0" w:color="auto"/>
                        </w:tcBorders>
                        <w:shd w:val="clear" w:color="auto" w:fill="FFFFFF"/>
                        <w:vAlign w:val="bottom"/>
                      </w:tcPr>
                      <w:p w:rsidR="003A4C6A" w:rsidRDefault="003A4C6A">
                        <w:pPr>
                          <w:spacing w:line="150" w:lineRule="exact"/>
                          <w:ind w:left="300"/>
                          <w:jc w:val="left"/>
                        </w:pPr>
                        <w:r>
                          <w:t></w:t>
                        </w:r>
                        <w:r>
                          <w:t></w:t>
                        </w:r>
                        <w:r>
                          <w:t></w:t>
                        </w:r>
                        <w:r>
                          <w:t></w:t>
                        </w:r>
                      </w:p>
                    </w:tc>
                    <w:tc>
                      <w:tcPr>
                        <w:tcW w:w="1474" w:type="dxa"/>
                        <w:tcBorders>
                          <w:top w:val="single" w:sz="4" w:space="0" w:color="auto"/>
                          <w:left w:val="single" w:sz="4" w:space="0" w:color="auto"/>
                        </w:tcBorders>
                        <w:shd w:val="clear" w:color="auto" w:fill="FFFFFF"/>
                        <w:vAlign w:val="bottom"/>
                      </w:tcPr>
                      <w:p w:rsidR="003A4C6A" w:rsidRDefault="003A4C6A">
                        <w:pPr>
                          <w:spacing w:line="150" w:lineRule="exact"/>
                          <w:jc w:val="center"/>
                        </w:pPr>
                        <w:r>
                          <w:t></w:t>
                        </w:r>
                        <w:r>
                          <w:t></w:t>
                        </w:r>
                        <w:r>
                          <w:t></w:t>
                        </w:r>
                        <w:r>
                          <w:t></w:t>
                        </w:r>
                      </w:p>
                    </w:tc>
                    <w:tc>
                      <w:tcPr>
                        <w:tcW w:w="1104" w:type="dxa"/>
                        <w:tcBorders>
                          <w:top w:val="single" w:sz="4" w:space="0" w:color="auto"/>
                          <w:left w:val="single" w:sz="4" w:space="0" w:color="auto"/>
                        </w:tcBorders>
                        <w:shd w:val="clear" w:color="auto" w:fill="FFFFFF"/>
                        <w:vAlign w:val="bottom"/>
                      </w:tcPr>
                      <w:p w:rsidR="003A4C6A" w:rsidRDefault="003A4C6A">
                        <w:pPr>
                          <w:spacing w:line="150" w:lineRule="exact"/>
                          <w:jc w:val="center"/>
                        </w:pPr>
                        <w:r>
                          <w:t></w:t>
                        </w:r>
                        <w:r>
                          <w:t></w:t>
                        </w:r>
                      </w:p>
                    </w:tc>
                    <w:tc>
                      <w:tcPr>
                        <w:tcW w:w="1512" w:type="dxa"/>
                        <w:tcBorders>
                          <w:top w:val="single" w:sz="4" w:space="0" w:color="auto"/>
                          <w:left w:val="single" w:sz="4" w:space="0" w:color="auto"/>
                          <w:right w:val="single" w:sz="4" w:space="0" w:color="auto"/>
                        </w:tcBorders>
                        <w:shd w:val="clear" w:color="auto" w:fill="FFFFFF"/>
                        <w:vAlign w:val="bottom"/>
                      </w:tcPr>
                      <w:p w:rsidR="003A4C6A" w:rsidRDefault="003A4C6A">
                        <w:pPr>
                          <w:spacing w:line="150" w:lineRule="exact"/>
                          <w:jc w:val="center"/>
                        </w:pPr>
                        <w:r>
                          <w:t></w:t>
                        </w:r>
                        <w:r>
                          <w:t></w:t>
                        </w:r>
                      </w:p>
                    </w:tc>
                  </w:tr>
                  <w:tr w:rsidR="003A4C6A">
                    <w:tblPrEx>
                      <w:tblCellMar>
                        <w:top w:w="0" w:type="dxa"/>
                        <w:bottom w:w="0" w:type="dxa"/>
                      </w:tblCellMar>
                    </w:tblPrEx>
                    <w:trPr>
                      <w:trHeight w:hRule="exact" w:val="192"/>
                      <w:jc w:val="center"/>
                    </w:trPr>
                    <w:tc>
                      <w:tcPr>
                        <w:tcW w:w="1723" w:type="dxa"/>
                        <w:tcBorders>
                          <w:top w:val="single" w:sz="4" w:space="0" w:color="auto"/>
                          <w:left w:val="single" w:sz="4" w:space="0" w:color="auto"/>
                        </w:tcBorders>
                        <w:shd w:val="clear" w:color="auto" w:fill="FFFFFF"/>
                        <w:vAlign w:val="bottom"/>
                      </w:tcPr>
                      <w:p w:rsidR="003A4C6A" w:rsidRDefault="003A4C6A">
                        <w:pPr>
                          <w:spacing w:line="150" w:lineRule="exact"/>
                          <w:jc w:val="center"/>
                        </w:pPr>
                        <w:r>
                          <w:t></w:t>
                        </w:r>
                        <w:r>
                          <w:t></w:t>
                        </w:r>
                        <w:r>
                          <w:t></w:t>
                        </w:r>
                        <w:r>
                          <w:t></w:t>
                        </w:r>
                        <w:r>
                          <w:t></w:t>
                        </w:r>
                        <w:r>
                          <w:t></w:t>
                        </w:r>
                        <w:r>
                          <w:t></w:t>
                        </w:r>
                        <w:r>
                          <w:t></w:t>
                        </w:r>
                        <w:r>
                          <w:t></w:t>
                        </w:r>
                        <w:r>
                          <w:t></w:t>
                        </w:r>
                        <w:r>
                          <w:t></w:t>
                        </w:r>
                      </w:p>
                    </w:tc>
                    <w:tc>
                      <w:tcPr>
                        <w:tcW w:w="830" w:type="dxa"/>
                        <w:tcBorders>
                          <w:top w:val="single" w:sz="4" w:space="0" w:color="auto"/>
                          <w:left w:val="single" w:sz="4" w:space="0" w:color="auto"/>
                        </w:tcBorders>
                        <w:shd w:val="clear" w:color="auto" w:fill="FFFFFF"/>
                        <w:vAlign w:val="bottom"/>
                      </w:tcPr>
                      <w:p w:rsidR="003A4C6A" w:rsidRDefault="003A4C6A">
                        <w:pPr>
                          <w:spacing w:line="150" w:lineRule="exact"/>
                          <w:ind w:left="300"/>
                          <w:jc w:val="left"/>
                        </w:pPr>
                        <w:r>
                          <w:t></w:t>
                        </w:r>
                        <w:r>
                          <w:t></w:t>
                        </w:r>
                        <w:r>
                          <w:t></w:t>
                        </w:r>
                        <w:r>
                          <w:t></w:t>
                        </w:r>
                      </w:p>
                    </w:tc>
                    <w:tc>
                      <w:tcPr>
                        <w:tcW w:w="1474" w:type="dxa"/>
                        <w:tcBorders>
                          <w:top w:val="single" w:sz="4" w:space="0" w:color="auto"/>
                          <w:left w:val="single" w:sz="4" w:space="0" w:color="auto"/>
                        </w:tcBorders>
                        <w:shd w:val="clear" w:color="auto" w:fill="FFFFFF"/>
                        <w:vAlign w:val="bottom"/>
                      </w:tcPr>
                      <w:p w:rsidR="003A4C6A" w:rsidRDefault="003A4C6A">
                        <w:pPr>
                          <w:spacing w:line="150" w:lineRule="exact"/>
                          <w:jc w:val="center"/>
                        </w:pPr>
                        <w:r>
                          <w:t></w:t>
                        </w:r>
                        <w:r>
                          <w:t></w:t>
                        </w:r>
                        <w:r>
                          <w:t></w:t>
                        </w:r>
                        <w:r>
                          <w:t></w:t>
                        </w:r>
                      </w:p>
                    </w:tc>
                    <w:tc>
                      <w:tcPr>
                        <w:tcW w:w="1104" w:type="dxa"/>
                        <w:tcBorders>
                          <w:top w:val="single" w:sz="4" w:space="0" w:color="auto"/>
                          <w:left w:val="single" w:sz="4" w:space="0" w:color="auto"/>
                        </w:tcBorders>
                        <w:shd w:val="clear" w:color="auto" w:fill="FFFFFF"/>
                        <w:vAlign w:val="bottom"/>
                      </w:tcPr>
                      <w:p w:rsidR="003A4C6A" w:rsidRDefault="003A4C6A">
                        <w:pPr>
                          <w:spacing w:line="150" w:lineRule="exact"/>
                          <w:jc w:val="center"/>
                        </w:pPr>
                        <w:r>
                          <w:t></w:t>
                        </w:r>
                        <w:r>
                          <w:t></w:t>
                        </w:r>
                      </w:p>
                    </w:tc>
                    <w:tc>
                      <w:tcPr>
                        <w:tcW w:w="1512" w:type="dxa"/>
                        <w:tcBorders>
                          <w:top w:val="single" w:sz="4" w:space="0" w:color="auto"/>
                          <w:left w:val="single" w:sz="4" w:space="0" w:color="auto"/>
                          <w:right w:val="single" w:sz="4" w:space="0" w:color="auto"/>
                        </w:tcBorders>
                        <w:shd w:val="clear" w:color="auto" w:fill="FFFFFF"/>
                        <w:vAlign w:val="bottom"/>
                      </w:tcPr>
                      <w:p w:rsidR="003A4C6A" w:rsidRDefault="003A4C6A">
                        <w:pPr>
                          <w:spacing w:line="150" w:lineRule="exact"/>
                          <w:jc w:val="center"/>
                        </w:pPr>
                        <w:r>
                          <w:t></w:t>
                        </w:r>
                        <w:r>
                          <w:t></w:t>
                        </w:r>
                      </w:p>
                    </w:tc>
                  </w:tr>
                  <w:tr w:rsidR="003A4C6A">
                    <w:tblPrEx>
                      <w:tblCellMar>
                        <w:top w:w="0" w:type="dxa"/>
                        <w:bottom w:w="0" w:type="dxa"/>
                      </w:tblCellMar>
                    </w:tblPrEx>
                    <w:trPr>
                      <w:trHeight w:hRule="exact" w:val="197"/>
                      <w:jc w:val="center"/>
                    </w:trPr>
                    <w:tc>
                      <w:tcPr>
                        <w:tcW w:w="1723" w:type="dxa"/>
                        <w:tcBorders>
                          <w:top w:val="single" w:sz="4" w:space="0" w:color="auto"/>
                          <w:left w:val="single" w:sz="4" w:space="0" w:color="auto"/>
                        </w:tcBorders>
                        <w:shd w:val="clear" w:color="auto" w:fill="FFFFFF"/>
                        <w:vAlign w:val="bottom"/>
                      </w:tcPr>
                      <w:p w:rsidR="003A4C6A" w:rsidRDefault="003A4C6A">
                        <w:pPr>
                          <w:spacing w:line="150" w:lineRule="exact"/>
                          <w:jc w:val="center"/>
                        </w:pPr>
                        <w:r>
                          <w:t></w:t>
                        </w:r>
                        <w:r>
                          <w:t></w:t>
                        </w:r>
                        <w:r>
                          <w:t></w:t>
                        </w:r>
                        <w:r>
                          <w:t></w:t>
                        </w:r>
                        <w:r>
                          <w:t></w:t>
                        </w:r>
                        <w:r>
                          <w:t></w:t>
                        </w:r>
                        <w:r>
                          <w:t></w:t>
                        </w:r>
                        <w:r>
                          <w:t></w:t>
                        </w:r>
                        <w:r>
                          <w:t></w:t>
                        </w:r>
                        <w:r>
                          <w:t></w:t>
                        </w:r>
                        <w:r>
                          <w:t></w:t>
                        </w:r>
                        <w:r>
                          <w:t></w:t>
                        </w:r>
                        <w:r>
                          <w:t></w:t>
                        </w:r>
                        <w:r>
                          <w:t></w:t>
                        </w:r>
                        <w:r>
                          <w:t></w:t>
                        </w:r>
                      </w:p>
                    </w:tc>
                    <w:tc>
                      <w:tcPr>
                        <w:tcW w:w="830" w:type="dxa"/>
                        <w:tcBorders>
                          <w:top w:val="single" w:sz="4" w:space="0" w:color="auto"/>
                          <w:left w:val="single" w:sz="4" w:space="0" w:color="auto"/>
                        </w:tcBorders>
                        <w:shd w:val="clear" w:color="auto" w:fill="FFFFFF"/>
                        <w:vAlign w:val="bottom"/>
                      </w:tcPr>
                      <w:p w:rsidR="003A4C6A" w:rsidRDefault="003A4C6A">
                        <w:pPr>
                          <w:spacing w:line="150" w:lineRule="exact"/>
                          <w:ind w:left="300"/>
                          <w:jc w:val="left"/>
                        </w:pPr>
                        <w:r>
                          <w:t></w:t>
                        </w:r>
                        <w:r>
                          <w:t></w:t>
                        </w:r>
                        <w:r>
                          <w:t></w:t>
                        </w:r>
                        <w:r>
                          <w:t></w:t>
                        </w:r>
                      </w:p>
                    </w:tc>
                    <w:tc>
                      <w:tcPr>
                        <w:tcW w:w="1474" w:type="dxa"/>
                        <w:tcBorders>
                          <w:top w:val="single" w:sz="4" w:space="0" w:color="auto"/>
                          <w:left w:val="single" w:sz="4" w:space="0" w:color="auto"/>
                        </w:tcBorders>
                        <w:shd w:val="clear" w:color="auto" w:fill="FFFFFF"/>
                        <w:vAlign w:val="bottom"/>
                      </w:tcPr>
                      <w:p w:rsidR="003A4C6A" w:rsidRDefault="003A4C6A">
                        <w:pPr>
                          <w:spacing w:line="150" w:lineRule="exact"/>
                          <w:jc w:val="center"/>
                        </w:pPr>
                        <w:r>
                          <w:t></w:t>
                        </w:r>
                        <w:r>
                          <w:t></w:t>
                        </w:r>
                        <w:r>
                          <w:t></w:t>
                        </w:r>
                        <w:r>
                          <w:t></w:t>
                        </w:r>
                      </w:p>
                    </w:tc>
                    <w:tc>
                      <w:tcPr>
                        <w:tcW w:w="1104" w:type="dxa"/>
                        <w:tcBorders>
                          <w:top w:val="single" w:sz="4" w:space="0" w:color="auto"/>
                          <w:left w:val="single" w:sz="4" w:space="0" w:color="auto"/>
                        </w:tcBorders>
                        <w:shd w:val="clear" w:color="auto" w:fill="FFFFFF"/>
                        <w:vAlign w:val="bottom"/>
                      </w:tcPr>
                      <w:p w:rsidR="003A4C6A" w:rsidRDefault="003A4C6A">
                        <w:pPr>
                          <w:spacing w:line="150" w:lineRule="exact"/>
                          <w:jc w:val="center"/>
                        </w:pPr>
                        <w:r>
                          <w:t></w:t>
                        </w:r>
                        <w:r>
                          <w:t></w:t>
                        </w:r>
                      </w:p>
                    </w:tc>
                    <w:tc>
                      <w:tcPr>
                        <w:tcW w:w="1512" w:type="dxa"/>
                        <w:tcBorders>
                          <w:top w:val="single" w:sz="4" w:space="0" w:color="auto"/>
                          <w:left w:val="single" w:sz="4" w:space="0" w:color="auto"/>
                          <w:right w:val="single" w:sz="4" w:space="0" w:color="auto"/>
                        </w:tcBorders>
                        <w:shd w:val="clear" w:color="auto" w:fill="FFFFFF"/>
                        <w:vAlign w:val="bottom"/>
                      </w:tcPr>
                      <w:p w:rsidR="003A4C6A" w:rsidRDefault="003A4C6A">
                        <w:pPr>
                          <w:spacing w:line="150" w:lineRule="exact"/>
                          <w:jc w:val="center"/>
                        </w:pPr>
                        <w:r>
                          <w:t></w:t>
                        </w:r>
                        <w:r>
                          <w:t></w:t>
                        </w:r>
                      </w:p>
                    </w:tc>
                  </w:tr>
                  <w:tr w:rsidR="003A4C6A">
                    <w:tblPrEx>
                      <w:tblCellMar>
                        <w:top w:w="0" w:type="dxa"/>
                        <w:bottom w:w="0" w:type="dxa"/>
                      </w:tblCellMar>
                    </w:tblPrEx>
                    <w:trPr>
                      <w:trHeight w:hRule="exact" w:val="192"/>
                      <w:jc w:val="center"/>
                    </w:trPr>
                    <w:tc>
                      <w:tcPr>
                        <w:tcW w:w="1723" w:type="dxa"/>
                        <w:tcBorders>
                          <w:top w:val="single" w:sz="4" w:space="0" w:color="auto"/>
                          <w:left w:val="single" w:sz="4" w:space="0" w:color="auto"/>
                        </w:tcBorders>
                        <w:shd w:val="clear" w:color="auto" w:fill="FFFFFF"/>
                        <w:vAlign w:val="bottom"/>
                      </w:tcPr>
                      <w:p w:rsidR="003A4C6A" w:rsidRDefault="003A4C6A">
                        <w:pPr>
                          <w:spacing w:line="150" w:lineRule="exact"/>
                          <w:jc w:val="center"/>
                        </w:pPr>
                        <w:r>
                          <w:t></w:t>
                        </w:r>
                        <w:r>
                          <w:t></w:t>
                        </w:r>
                        <w:r>
                          <w:t></w:t>
                        </w:r>
                        <w:r>
                          <w:t></w:t>
                        </w:r>
                        <w:r>
                          <w:t></w:t>
                        </w:r>
                        <w:r>
                          <w:t></w:t>
                        </w:r>
                        <w:r>
                          <w:t></w:t>
                        </w:r>
                        <w:r>
                          <w:t></w:t>
                        </w:r>
                        <w:r>
                          <w:t></w:t>
                        </w:r>
                        <w:r>
                          <w:t></w:t>
                        </w:r>
                        <w:r>
                          <w:t></w:t>
                        </w:r>
                        <w:r>
                          <w:t></w:t>
                        </w:r>
                        <w:r>
                          <w:t></w:t>
                        </w:r>
                        <w:r>
                          <w:t></w:t>
                        </w:r>
                      </w:p>
                    </w:tc>
                    <w:tc>
                      <w:tcPr>
                        <w:tcW w:w="830" w:type="dxa"/>
                        <w:tcBorders>
                          <w:top w:val="single" w:sz="4" w:space="0" w:color="auto"/>
                          <w:left w:val="single" w:sz="4" w:space="0" w:color="auto"/>
                        </w:tcBorders>
                        <w:shd w:val="clear" w:color="auto" w:fill="FFFFFF"/>
                        <w:vAlign w:val="bottom"/>
                      </w:tcPr>
                      <w:p w:rsidR="003A4C6A" w:rsidRDefault="003A4C6A">
                        <w:pPr>
                          <w:spacing w:line="150" w:lineRule="exact"/>
                          <w:ind w:left="300"/>
                          <w:jc w:val="left"/>
                        </w:pPr>
                        <w:r>
                          <w:t></w:t>
                        </w:r>
                        <w:r>
                          <w:t></w:t>
                        </w:r>
                        <w:r>
                          <w:t></w:t>
                        </w:r>
                        <w:r>
                          <w:t></w:t>
                        </w:r>
                      </w:p>
                    </w:tc>
                    <w:tc>
                      <w:tcPr>
                        <w:tcW w:w="1474" w:type="dxa"/>
                        <w:tcBorders>
                          <w:top w:val="single" w:sz="4" w:space="0" w:color="auto"/>
                          <w:left w:val="single" w:sz="4" w:space="0" w:color="auto"/>
                        </w:tcBorders>
                        <w:shd w:val="clear" w:color="auto" w:fill="FFFFFF"/>
                        <w:vAlign w:val="bottom"/>
                      </w:tcPr>
                      <w:p w:rsidR="003A4C6A" w:rsidRDefault="003A4C6A">
                        <w:pPr>
                          <w:spacing w:line="150" w:lineRule="exact"/>
                          <w:jc w:val="center"/>
                        </w:pPr>
                        <w:r>
                          <w:t></w:t>
                        </w:r>
                        <w:r>
                          <w:t></w:t>
                        </w:r>
                        <w:r>
                          <w:t></w:t>
                        </w:r>
                        <w:r>
                          <w:t></w:t>
                        </w:r>
                      </w:p>
                    </w:tc>
                    <w:tc>
                      <w:tcPr>
                        <w:tcW w:w="1104" w:type="dxa"/>
                        <w:tcBorders>
                          <w:top w:val="single" w:sz="4" w:space="0" w:color="auto"/>
                          <w:left w:val="single" w:sz="4" w:space="0" w:color="auto"/>
                        </w:tcBorders>
                        <w:shd w:val="clear" w:color="auto" w:fill="FFFFFF"/>
                        <w:vAlign w:val="bottom"/>
                      </w:tcPr>
                      <w:p w:rsidR="003A4C6A" w:rsidRDefault="003A4C6A">
                        <w:pPr>
                          <w:spacing w:line="150" w:lineRule="exact"/>
                          <w:jc w:val="center"/>
                        </w:pPr>
                        <w:r>
                          <w:t></w:t>
                        </w:r>
                        <w:r>
                          <w:t></w:t>
                        </w:r>
                      </w:p>
                    </w:tc>
                    <w:tc>
                      <w:tcPr>
                        <w:tcW w:w="1512" w:type="dxa"/>
                        <w:tcBorders>
                          <w:top w:val="single" w:sz="4" w:space="0" w:color="auto"/>
                          <w:left w:val="single" w:sz="4" w:space="0" w:color="auto"/>
                          <w:right w:val="single" w:sz="4" w:space="0" w:color="auto"/>
                        </w:tcBorders>
                        <w:shd w:val="clear" w:color="auto" w:fill="FFFFFF"/>
                        <w:vAlign w:val="bottom"/>
                      </w:tcPr>
                      <w:p w:rsidR="003A4C6A" w:rsidRDefault="003A4C6A">
                        <w:pPr>
                          <w:spacing w:line="150" w:lineRule="exact"/>
                          <w:jc w:val="center"/>
                        </w:pPr>
                        <w:r>
                          <w:t></w:t>
                        </w:r>
                        <w:r>
                          <w:t></w:t>
                        </w:r>
                      </w:p>
                    </w:tc>
                  </w:tr>
                  <w:tr w:rsidR="003A4C6A">
                    <w:tblPrEx>
                      <w:tblCellMar>
                        <w:top w:w="0" w:type="dxa"/>
                        <w:bottom w:w="0" w:type="dxa"/>
                      </w:tblCellMar>
                    </w:tblPrEx>
                    <w:trPr>
                      <w:trHeight w:hRule="exact" w:val="192"/>
                      <w:jc w:val="center"/>
                    </w:trPr>
                    <w:tc>
                      <w:tcPr>
                        <w:tcW w:w="1723" w:type="dxa"/>
                        <w:tcBorders>
                          <w:top w:val="single" w:sz="4" w:space="0" w:color="auto"/>
                          <w:left w:val="single" w:sz="4" w:space="0" w:color="auto"/>
                        </w:tcBorders>
                        <w:shd w:val="clear" w:color="auto" w:fill="FFFFFF"/>
                        <w:vAlign w:val="bottom"/>
                      </w:tcPr>
                      <w:p w:rsidR="003A4C6A" w:rsidRDefault="003A4C6A">
                        <w:pPr>
                          <w:spacing w:line="150" w:lineRule="exact"/>
                          <w:jc w:val="center"/>
                        </w:pPr>
                        <w:r>
                          <w:t></w:t>
                        </w:r>
                        <w:r>
                          <w:t></w:t>
                        </w:r>
                        <w:r>
                          <w:t></w:t>
                        </w:r>
                        <w:r>
                          <w:t></w:t>
                        </w:r>
                        <w:r>
                          <w:t></w:t>
                        </w:r>
                        <w:r>
                          <w:t></w:t>
                        </w:r>
                        <w:r>
                          <w:t></w:t>
                        </w:r>
                        <w:r>
                          <w:t></w:t>
                        </w:r>
                        <w:r>
                          <w:t></w:t>
                        </w:r>
                        <w:r>
                          <w:t></w:t>
                        </w:r>
                        <w:r>
                          <w:t></w:t>
                        </w:r>
                        <w:r>
                          <w:rPr>
                            <w:lang w:val="en-US" w:eastAsia="en-US" w:bidi="en-US"/>
                          </w:rPr>
                          <w:t></w:t>
                        </w:r>
                        <w:r>
                          <w:rPr>
                            <w:lang w:val="en-US" w:eastAsia="en-US" w:bidi="en-US"/>
                          </w:rPr>
                          <w:t></w:t>
                        </w:r>
                        <w:r>
                          <w:rPr>
                            <w:lang w:val="en-US" w:eastAsia="en-US" w:bidi="en-US"/>
                          </w:rPr>
                          <w:t></w:t>
                        </w:r>
                        <w:r>
                          <w:rPr>
                            <w:lang w:val="en-US" w:eastAsia="en-US" w:bidi="en-US"/>
                          </w:rPr>
                          <w:t></w:t>
                        </w:r>
                      </w:p>
                    </w:tc>
                    <w:tc>
                      <w:tcPr>
                        <w:tcW w:w="830" w:type="dxa"/>
                        <w:tcBorders>
                          <w:top w:val="single" w:sz="4" w:space="0" w:color="auto"/>
                          <w:left w:val="single" w:sz="4" w:space="0" w:color="auto"/>
                        </w:tcBorders>
                        <w:shd w:val="clear" w:color="auto" w:fill="FFFFFF"/>
                        <w:vAlign w:val="bottom"/>
                      </w:tcPr>
                      <w:p w:rsidR="003A4C6A" w:rsidRDefault="003A4C6A">
                        <w:pPr>
                          <w:spacing w:line="150" w:lineRule="exact"/>
                          <w:ind w:left="300"/>
                          <w:jc w:val="left"/>
                        </w:pPr>
                        <w:r>
                          <w:t></w:t>
                        </w:r>
                        <w:r>
                          <w:t></w:t>
                        </w:r>
                        <w:r>
                          <w:t></w:t>
                        </w:r>
                        <w:r>
                          <w:t></w:t>
                        </w:r>
                      </w:p>
                    </w:tc>
                    <w:tc>
                      <w:tcPr>
                        <w:tcW w:w="1474" w:type="dxa"/>
                        <w:tcBorders>
                          <w:top w:val="single" w:sz="4" w:space="0" w:color="auto"/>
                          <w:left w:val="single" w:sz="4" w:space="0" w:color="auto"/>
                        </w:tcBorders>
                        <w:shd w:val="clear" w:color="auto" w:fill="FFFFFF"/>
                      </w:tcPr>
                      <w:p w:rsidR="003A4C6A" w:rsidRDefault="003A4C6A">
                        <w:pPr>
                          <w:spacing w:line="150" w:lineRule="exact"/>
                          <w:jc w:val="center"/>
                        </w:pPr>
                        <w:r>
                          <w:t></w:t>
                        </w:r>
                      </w:p>
                    </w:tc>
                    <w:tc>
                      <w:tcPr>
                        <w:tcW w:w="1104" w:type="dxa"/>
                        <w:tcBorders>
                          <w:top w:val="single" w:sz="4" w:space="0" w:color="auto"/>
                          <w:left w:val="single" w:sz="4" w:space="0" w:color="auto"/>
                        </w:tcBorders>
                        <w:shd w:val="clear" w:color="auto" w:fill="FFFFFF"/>
                        <w:vAlign w:val="bottom"/>
                      </w:tcPr>
                      <w:p w:rsidR="003A4C6A" w:rsidRDefault="003A4C6A">
                        <w:pPr>
                          <w:spacing w:line="150" w:lineRule="exact"/>
                          <w:jc w:val="center"/>
                        </w:pPr>
                        <w:r>
                          <w:t></w:t>
                        </w:r>
                        <w:r>
                          <w:t></w:t>
                        </w:r>
                      </w:p>
                    </w:tc>
                    <w:tc>
                      <w:tcPr>
                        <w:tcW w:w="1512" w:type="dxa"/>
                        <w:tcBorders>
                          <w:top w:val="single" w:sz="4" w:space="0" w:color="auto"/>
                          <w:left w:val="single" w:sz="4" w:space="0" w:color="auto"/>
                          <w:right w:val="single" w:sz="4" w:space="0" w:color="auto"/>
                        </w:tcBorders>
                        <w:shd w:val="clear" w:color="auto" w:fill="FFFFFF"/>
                        <w:vAlign w:val="bottom"/>
                      </w:tcPr>
                      <w:p w:rsidR="003A4C6A" w:rsidRDefault="003A4C6A">
                        <w:pPr>
                          <w:spacing w:line="150" w:lineRule="exact"/>
                          <w:jc w:val="center"/>
                        </w:pPr>
                        <w:r>
                          <w:t></w:t>
                        </w:r>
                        <w:r>
                          <w:t></w:t>
                        </w:r>
                      </w:p>
                    </w:tc>
                  </w:tr>
                  <w:tr w:rsidR="003A4C6A">
                    <w:tblPrEx>
                      <w:tblCellMar>
                        <w:top w:w="0" w:type="dxa"/>
                        <w:bottom w:w="0" w:type="dxa"/>
                      </w:tblCellMar>
                    </w:tblPrEx>
                    <w:trPr>
                      <w:trHeight w:hRule="exact" w:val="206"/>
                      <w:jc w:val="center"/>
                    </w:trPr>
                    <w:tc>
                      <w:tcPr>
                        <w:tcW w:w="1723" w:type="dxa"/>
                        <w:tcBorders>
                          <w:top w:val="single" w:sz="4" w:space="0" w:color="auto"/>
                          <w:left w:val="single" w:sz="4" w:space="0" w:color="auto"/>
                          <w:bottom w:val="single" w:sz="4" w:space="0" w:color="auto"/>
                        </w:tcBorders>
                        <w:shd w:val="clear" w:color="auto" w:fill="FFFFFF"/>
                        <w:vAlign w:val="center"/>
                      </w:tcPr>
                      <w:p w:rsidR="003A4C6A" w:rsidRDefault="003A4C6A">
                        <w:pPr>
                          <w:spacing w:line="150" w:lineRule="exact"/>
                          <w:ind w:left="180"/>
                          <w:jc w:val="left"/>
                        </w:pPr>
                        <w:r>
                          <w:t></w:t>
                        </w:r>
                        <w:r>
                          <w:t></w:t>
                        </w:r>
                        <w:r>
                          <w:t></w:t>
                        </w:r>
                        <w:r>
                          <w:t></w:t>
                        </w:r>
                        <w:r>
                          <w:t></w:t>
                        </w:r>
                        <w:r>
                          <w:t></w:t>
                        </w:r>
                        <w:r>
                          <w:t></w:t>
                        </w:r>
                        <w:r>
                          <w:t></w:t>
                        </w:r>
                        <w:r>
                          <w:t></w:t>
                        </w:r>
                        <w:r>
                          <w:t></w:t>
                        </w:r>
                        <w:r>
                          <w:t></w:t>
                        </w:r>
                        <w:r>
                          <w:rPr>
                            <w:lang w:val="en-US" w:eastAsia="en-US" w:bidi="en-US"/>
                          </w:rPr>
                          <w:t></w:t>
                        </w:r>
                        <w:r>
                          <w:rPr>
                            <w:lang w:val="en-US" w:eastAsia="en-US" w:bidi="en-US"/>
                          </w:rPr>
                          <w:t></w:t>
                        </w:r>
                        <w:r>
                          <w:rPr>
                            <w:lang w:val="en-US" w:eastAsia="en-US" w:bidi="en-US"/>
                          </w:rPr>
                          <w:t></w:t>
                        </w:r>
                        <w:r>
                          <w:rPr>
                            <w:lang w:val="en-US" w:eastAsia="en-US" w:bidi="en-US"/>
                          </w:rPr>
                          <w:t></w:t>
                        </w:r>
                        <w:r>
                          <w:rPr>
                            <w:lang w:val="en-US" w:eastAsia="en-US" w:bidi="en-US"/>
                          </w:rPr>
                          <w:t></w:t>
                        </w:r>
                        <w:r>
                          <w:rPr>
                            <w:lang w:val="en-US" w:eastAsia="en-US" w:bidi="en-US"/>
                          </w:rPr>
                          <w:t></w:t>
                        </w:r>
                        <w:r>
                          <w:rPr>
                            <w:lang w:val="en-US" w:eastAsia="en-US" w:bidi="en-US"/>
                          </w:rPr>
                          <w:t></w:t>
                        </w:r>
                        <w:r>
                          <w:rPr>
                            <w:lang w:val="en-US" w:eastAsia="en-US" w:bidi="en-US"/>
                          </w:rPr>
                          <w:t></w:t>
                        </w:r>
                      </w:p>
                    </w:tc>
                    <w:tc>
                      <w:tcPr>
                        <w:tcW w:w="830" w:type="dxa"/>
                        <w:tcBorders>
                          <w:top w:val="single" w:sz="4" w:space="0" w:color="auto"/>
                          <w:left w:val="single" w:sz="4" w:space="0" w:color="auto"/>
                          <w:bottom w:val="single" w:sz="4" w:space="0" w:color="auto"/>
                        </w:tcBorders>
                        <w:shd w:val="clear" w:color="auto" w:fill="FFFFFF"/>
                        <w:vAlign w:val="bottom"/>
                      </w:tcPr>
                      <w:p w:rsidR="003A4C6A" w:rsidRDefault="003A4C6A">
                        <w:pPr>
                          <w:spacing w:line="150" w:lineRule="exact"/>
                          <w:ind w:left="300"/>
                          <w:jc w:val="left"/>
                        </w:pPr>
                        <w:r>
                          <w:t></w:t>
                        </w:r>
                        <w:r>
                          <w:t></w:t>
                        </w:r>
                        <w:r>
                          <w:t></w:t>
                        </w:r>
                      </w:p>
                    </w:tc>
                    <w:tc>
                      <w:tcPr>
                        <w:tcW w:w="1474" w:type="dxa"/>
                        <w:tcBorders>
                          <w:top w:val="single" w:sz="4" w:space="0" w:color="auto"/>
                          <w:left w:val="single" w:sz="4" w:space="0" w:color="auto"/>
                          <w:bottom w:val="single" w:sz="4" w:space="0" w:color="auto"/>
                        </w:tcBorders>
                        <w:shd w:val="clear" w:color="auto" w:fill="FFFFFF"/>
                        <w:vAlign w:val="center"/>
                      </w:tcPr>
                      <w:p w:rsidR="003A4C6A" w:rsidRDefault="003A4C6A">
                        <w:pPr>
                          <w:spacing w:line="150" w:lineRule="exact"/>
                          <w:jc w:val="center"/>
                        </w:pPr>
                        <w:r>
                          <w:t></w:t>
                        </w:r>
                      </w:p>
                    </w:tc>
                    <w:tc>
                      <w:tcPr>
                        <w:tcW w:w="1104" w:type="dxa"/>
                        <w:tcBorders>
                          <w:top w:val="single" w:sz="4" w:space="0" w:color="auto"/>
                          <w:left w:val="single" w:sz="4" w:space="0" w:color="auto"/>
                          <w:bottom w:val="single" w:sz="4" w:space="0" w:color="auto"/>
                        </w:tcBorders>
                        <w:shd w:val="clear" w:color="auto" w:fill="FFFFFF"/>
                        <w:vAlign w:val="center"/>
                      </w:tcPr>
                      <w:p w:rsidR="003A4C6A" w:rsidRDefault="003A4C6A">
                        <w:pPr>
                          <w:spacing w:line="150" w:lineRule="exact"/>
                          <w:jc w:val="center"/>
                        </w:pPr>
                        <w:r>
                          <w:t></w:t>
                        </w:r>
                        <w:r>
                          <w:t></w:t>
                        </w:r>
                      </w:p>
                    </w:tc>
                    <w:tc>
                      <w:tcPr>
                        <w:tcW w:w="1512" w:type="dxa"/>
                        <w:tcBorders>
                          <w:top w:val="single" w:sz="4" w:space="0" w:color="auto"/>
                          <w:left w:val="single" w:sz="4" w:space="0" w:color="auto"/>
                          <w:bottom w:val="single" w:sz="4" w:space="0" w:color="auto"/>
                          <w:right w:val="single" w:sz="4" w:space="0" w:color="auto"/>
                        </w:tcBorders>
                        <w:shd w:val="clear" w:color="auto" w:fill="FFFFFF"/>
                        <w:vAlign w:val="center"/>
                      </w:tcPr>
                      <w:p w:rsidR="003A4C6A" w:rsidRDefault="003A4C6A">
                        <w:pPr>
                          <w:spacing w:line="150" w:lineRule="exact"/>
                          <w:jc w:val="center"/>
                        </w:pPr>
                        <w:r>
                          <w:t></w:t>
                        </w:r>
                        <w:r>
                          <w:t></w:t>
                        </w:r>
                      </w:p>
                    </w:tc>
                  </w:tr>
                </w:tbl>
                <w:p w:rsidR="003A4C6A" w:rsidRDefault="003A4C6A" w:rsidP="003A4C6A">
                  <w:pPr>
                    <w:rPr>
                      <w:sz w:val="2"/>
                      <w:szCs w:val="2"/>
                    </w:rPr>
                  </w:pPr>
                </w:p>
              </w:txbxContent>
            </v:textbox>
            <w10:wrap type="topAndBottom" anchorx="margin"/>
          </v:shape>
        </w:pict>
      </w:r>
      <w:r w:rsidRPr="003A4C6A">
        <w:rPr>
          <w:rFonts w:ascii="Arial Unicode MS" w:eastAsia="Arial Unicode MS" w:hAnsi="Arial Unicode MS" w:cs="Arial Unicode MS"/>
          <w:color w:val="000000"/>
          <w:kern w:val="0"/>
          <w:sz w:val="24"/>
          <w:szCs w:val="24"/>
          <w:lang w:eastAsia="ru-RU" w:bidi="ru-RU"/>
        </w:rPr>
        <w:t>Для установления природы сорбционного взаимодействия была прове</w:t>
      </w:r>
      <w:r w:rsidRPr="003A4C6A">
        <w:rPr>
          <w:rFonts w:ascii="Arial Unicode MS" w:eastAsia="Arial Unicode MS" w:hAnsi="Arial Unicode MS" w:cs="Arial Unicode MS"/>
          <w:color w:val="000000"/>
          <w:kern w:val="0"/>
          <w:sz w:val="24"/>
          <w:szCs w:val="24"/>
          <w:lang w:eastAsia="ru-RU" w:bidi="ru-RU"/>
        </w:rPr>
        <w:softHyphen/>
        <w:t>дена обработка полученных данных по сорбции ионов меди из воды мате</w:t>
      </w:r>
      <w:r w:rsidRPr="003A4C6A">
        <w:rPr>
          <w:rFonts w:ascii="Arial Unicode MS" w:eastAsia="Arial Unicode MS" w:hAnsi="Arial Unicode MS" w:cs="Arial Unicode MS"/>
          <w:color w:val="000000"/>
          <w:kern w:val="0"/>
          <w:sz w:val="24"/>
          <w:szCs w:val="24"/>
          <w:lang w:eastAsia="ru-RU" w:bidi="ru-RU"/>
        </w:rPr>
        <w:softHyphen/>
        <w:t>риалами типа «Беном-М» на соответствие теориям сорбции, для чего были построены изотермы в линеаризованных координатах. Уравнения, характери</w:t>
      </w:r>
      <w:r w:rsidRPr="003A4C6A">
        <w:rPr>
          <w:rFonts w:ascii="Arial Unicode MS" w:eastAsia="Arial Unicode MS" w:hAnsi="Arial Unicode MS" w:cs="Arial Unicode MS"/>
          <w:color w:val="000000"/>
          <w:kern w:val="0"/>
          <w:sz w:val="24"/>
          <w:szCs w:val="24"/>
          <w:lang w:eastAsia="ru-RU" w:bidi="ru-RU"/>
        </w:rPr>
        <w:softHyphen/>
        <w:t>зующие используемые модели сорбции и их линеаризованная форма пред</w:t>
      </w:r>
      <w:r w:rsidRPr="003A4C6A">
        <w:rPr>
          <w:rFonts w:ascii="Arial Unicode MS" w:eastAsia="Arial Unicode MS" w:hAnsi="Arial Unicode MS" w:cs="Arial Unicode MS"/>
          <w:color w:val="000000"/>
          <w:kern w:val="0"/>
          <w:sz w:val="24"/>
          <w:szCs w:val="24"/>
          <w:lang w:eastAsia="ru-RU" w:bidi="ru-RU"/>
        </w:rPr>
        <w:softHyphen/>
        <w:t>ставлены в таблице 4.</w:t>
      </w:r>
    </w:p>
    <w:p w:rsidR="003A4C6A" w:rsidRPr="003A4C6A" w:rsidRDefault="003A4C6A" w:rsidP="003A4C6A">
      <w:pPr>
        <w:framePr w:w="6451" w:wrap="notBeside" w:vAnchor="text" w:hAnchor="text" w:xAlign="center" w:y="1"/>
        <w:tabs>
          <w:tab w:val="clear" w:pos="709"/>
        </w:tabs>
        <w:suppressAutoHyphens w:val="0"/>
        <w:spacing w:after="0" w:line="200" w:lineRule="exact"/>
        <w:ind w:firstLine="0"/>
        <w:jc w:val="left"/>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20"/>
          <w:szCs w:val="20"/>
          <w:u w:val="single"/>
          <w:lang w:eastAsia="ru-RU" w:bidi="ru-RU"/>
        </w:rPr>
        <w:t>Таблица 4 - Уравнения используемых моделей сорбции</w:t>
      </w:r>
    </w:p>
    <w:tbl>
      <w:tblPr>
        <w:tblOverlap w:val="never"/>
        <w:tblW w:w="0" w:type="auto"/>
        <w:jc w:val="center"/>
        <w:tblLayout w:type="fixed"/>
        <w:tblCellMar>
          <w:left w:w="10" w:type="dxa"/>
          <w:right w:w="10" w:type="dxa"/>
        </w:tblCellMar>
        <w:tblLook w:val="04A0"/>
      </w:tblPr>
      <w:tblGrid>
        <w:gridCol w:w="2314"/>
        <w:gridCol w:w="1891"/>
        <w:gridCol w:w="2246"/>
      </w:tblGrid>
      <w:tr w:rsidR="003A4C6A" w:rsidRPr="003A4C6A" w:rsidTr="00F055AC">
        <w:tblPrEx>
          <w:tblCellMar>
            <w:top w:w="0" w:type="dxa"/>
            <w:bottom w:w="0" w:type="dxa"/>
          </w:tblCellMar>
        </w:tblPrEx>
        <w:trPr>
          <w:trHeight w:hRule="exact" w:val="245"/>
          <w:jc w:val="center"/>
        </w:trPr>
        <w:tc>
          <w:tcPr>
            <w:tcW w:w="2314" w:type="dxa"/>
            <w:tcBorders>
              <w:top w:val="single" w:sz="4" w:space="0" w:color="auto"/>
              <w:left w:val="single" w:sz="4" w:space="0" w:color="auto"/>
            </w:tcBorders>
            <w:shd w:val="clear" w:color="auto" w:fill="FFFFFF"/>
            <w:vAlign w:val="bottom"/>
          </w:tcPr>
          <w:p w:rsidR="003A4C6A" w:rsidRPr="003A4C6A" w:rsidRDefault="003A4C6A" w:rsidP="003A4C6A">
            <w:pPr>
              <w:framePr w:w="6451" w:wrap="notBeside" w:vAnchor="text" w:hAnchor="text" w:xAlign="center" w:y="1"/>
              <w:tabs>
                <w:tab w:val="clear" w:pos="709"/>
              </w:tabs>
              <w:suppressAutoHyphens w:val="0"/>
              <w:spacing w:after="0" w:line="20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Garamond" w:hAnsi="Times New Roman" w:cs="Times New Roman"/>
                <w:color w:val="000000"/>
                <w:kern w:val="0"/>
                <w:sz w:val="20"/>
                <w:szCs w:val="20"/>
                <w:lang w:eastAsia="ru-RU" w:bidi="ru-RU"/>
              </w:rPr>
              <w:t>Модель</w:t>
            </w:r>
          </w:p>
        </w:tc>
        <w:tc>
          <w:tcPr>
            <w:tcW w:w="1891" w:type="dxa"/>
            <w:tcBorders>
              <w:top w:val="single" w:sz="4" w:space="0" w:color="auto"/>
              <w:left w:val="single" w:sz="4" w:space="0" w:color="auto"/>
            </w:tcBorders>
            <w:shd w:val="clear" w:color="auto" w:fill="FFFFFF"/>
            <w:vAlign w:val="bottom"/>
          </w:tcPr>
          <w:p w:rsidR="003A4C6A" w:rsidRPr="003A4C6A" w:rsidRDefault="003A4C6A" w:rsidP="003A4C6A">
            <w:pPr>
              <w:framePr w:w="6451" w:wrap="notBeside" w:vAnchor="text" w:hAnchor="text" w:xAlign="center" w:y="1"/>
              <w:tabs>
                <w:tab w:val="clear" w:pos="709"/>
              </w:tabs>
              <w:suppressAutoHyphens w:val="0"/>
              <w:spacing w:after="0" w:line="20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Garamond" w:hAnsi="Times New Roman" w:cs="Times New Roman"/>
                <w:color w:val="000000"/>
                <w:kern w:val="0"/>
                <w:sz w:val="20"/>
                <w:szCs w:val="20"/>
                <w:lang w:eastAsia="ru-RU" w:bidi="ru-RU"/>
              </w:rPr>
              <w:t>Уравнение</w:t>
            </w:r>
          </w:p>
        </w:tc>
        <w:tc>
          <w:tcPr>
            <w:tcW w:w="2246" w:type="dxa"/>
            <w:tcBorders>
              <w:top w:val="single" w:sz="4" w:space="0" w:color="auto"/>
              <w:left w:val="single" w:sz="4" w:space="0" w:color="auto"/>
              <w:right w:val="single" w:sz="4" w:space="0" w:color="auto"/>
            </w:tcBorders>
            <w:shd w:val="clear" w:color="auto" w:fill="FFFFFF"/>
            <w:vAlign w:val="bottom"/>
          </w:tcPr>
          <w:p w:rsidR="003A4C6A" w:rsidRPr="003A4C6A" w:rsidRDefault="003A4C6A" w:rsidP="003A4C6A">
            <w:pPr>
              <w:framePr w:w="6451" w:wrap="notBeside" w:vAnchor="text" w:hAnchor="text" w:xAlign="center" w:y="1"/>
              <w:tabs>
                <w:tab w:val="clear" w:pos="709"/>
              </w:tabs>
              <w:suppressAutoHyphens w:val="0"/>
              <w:spacing w:after="0" w:line="200" w:lineRule="exact"/>
              <w:ind w:left="160" w:firstLine="0"/>
              <w:jc w:val="left"/>
              <w:rPr>
                <w:rFonts w:ascii="Arial Unicode MS" w:eastAsia="Arial Unicode MS" w:hAnsi="Arial Unicode MS" w:cs="Arial Unicode MS"/>
                <w:color w:val="000000"/>
                <w:kern w:val="0"/>
                <w:sz w:val="24"/>
                <w:szCs w:val="24"/>
                <w:lang w:eastAsia="ru-RU" w:bidi="ru-RU"/>
              </w:rPr>
            </w:pPr>
            <w:r w:rsidRPr="003A4C6A">
              <w:rPr>
                <w:rFonts w:ascii="Times New Roman" w:eastAsia="Garamond" w:hAnsi="Times New Roman" w:cs="Times New Roman"/>
                <w:color w:val="000000"/>
                <w:kern w:val="0"/>
                <w:sz w:val="20"/>
                <w:szCs w:val="20"/>
                <w:lang w:eastAsia="ru-RU" w:bidi="ru-RU"/>
              </w:rPr>
              <w:t>Линеаризованный вид</w:t>
            </w:r>
          </w:p>
        </w:tc>
      </w:tr>
      <w:tr w:rsidR="003A4C6A" w:rsidRPr="003A4C6A" w:rsidTr="00F055AC">
        <w:tblPrEx>
          <w:tblCellMar>
            <w:top w:w="0" w:type="dxa"/>
            <w:bottom w:w="0" w:type="dxa"/>
          </w:tblCellMar>
        </w:tblPrEx>
        <w:trPr>
          <w:trHeight w:hRule="exact" w:val="394"/>
          <w:jc w:val="center"/>
        </w:trPr>
        <w:tc>
          <w:tcPr>
            <w:tcW w:w="2314" w:type="dxa"/>
            <w:tcBorders>
              <w:top w:val="single" w:sz="4" w:space="0" w:color="auto"/>
              <w:left w:val="single" w:sz="4" w:space="0" w:color="auto"/>
            </w:tcBorders>
            <w:shd w:val="clear" w:color="auto" w:fill="FFFFFF"/>
            <w:vAlign w:val="center"/>
          </w:tcPr>
          <w:p w:rsidR="003A4C6A" w:rsidRPr="003A4C6A" w:rsidRDefault="003A4C6A" w:rsidP="003A4C6A">
            <w:pPr>
              <w:framePr w:w="6451" w:wrap="notBeside" w:vAnchor="text" w:hAnchor="text" w:xAlign="center" w:y="1"/>
              <w:tabs>
                <w:tab w:val="clear" w:pos="709"/>
              </w:tabs>
              <w:suppressAutoHyphens w:val="0"/>
              <w:spacing w:after="0" w:line="200" w:lineRule="exact"/>
              <w:ind w:firstLine="0"/>
              <w:jc w:val="left"/>
              <w:rPr>
                <w:rFonts w:ascii="Arial Unicode MS" w:eastAsia="Arial Unicode MS" w:hAnsi="Arial Unicode MS" w:cs="Arial Unicode MS"/>
                <w:color w:val="000000"/>
                <w:kern w:val="0"/>
                <w:sz w:val="24"/>
                <w:szCs w:val="24"/>
                <w:lang w:eastAsia="ru-RU" w:bidi="ru-RU"/>
              </w:rPr>
            </w:pPr>
            <w:r w:rsidRPr="003A4C6A">
              <w:rPr>
                <w:rFonts w:ascii="Times New Roman" w:eastAsia="Garamond" w:hAnsi="Times New Roman" w:cs="Times New Roman"/>
                <w:color w:val="000000"/>
                <w:kern w:val="0"/>
                <w:sz w:val="20"/>
                <w:szCs w:val="20"/>
                <w:lang w:eastAsia="ru-RU" w:bidi="ru-RU"/>
              </w:rPr>
              <w:t>Ленгмюра</w:t>
            </w:r>
          </w:p>
        </w:tc>
        <w:tc>
          <w:tcPr>
            <w:tcW w:w="1891" w:type="dxa"/>
            <w:tcBorders>
              <w:top w:val="single" w:sz="4" w:space="0" w:color="auto"/>
              <w:left w:val="single" w:sz="4" w:space="0" w:color="auto"/>
            </w:tcBorders>
            <w:shd w:val="clear" w:color="auto" w:fill="FFFFFF"/>
          </w:tcPr>
          <w:p w:rsidR="003A4C6A" w:rsidRPr="003A4C6A" w:rsidRDefault="003A4C6A" w:rsidP="003A4C6A">
            <w:pPr>
              <w:framePr w:w="6451" w:wrap="notBeside" w:vAnchor="text" w:hAnchor="text" w:xAlign="center" w:y="1"/>
              <w:tabs>
                <w:tab w:val="clear" w:pos="709"/>
              </w:tabs>
              <w:suppressAutoHyphens w:val="0"/>
              <w:spacing w:after="0" w:line="120" w:lineRule="exact"/>
              <w:ind w:right="640" w:firstLine="0"/>
              <w:jc w:val="right"/>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i/>
                <w:iCs/>
                <w:color w:val="000000"/>
                <w:kern w:val="0"/>
                <w:sz w:val="12"/>
                <w:szCs w:val="12"/>
                <w:lang w:val="en-US" w:eastAsia="en-US" w:bidi="en-US"/>
              </w:rPr>
              <w:t>GmbCp</w:t>
            </w:r>
          </w:p>
          <w:p w:rsidR="003A4C6A" w:rsidRPr="003A4C6A" w:rsidRDefault="003A4C6A" w:rsidP="003A4C6A">
            <w:pPr>
              <w:framePr w:w="6451" w:wrap="notBeside" w:vAnchor="text" w:hAnchor="text" w:xAlign="center" w:y="1"/>
              <w:tabs>
                <w:tab w:val="clear" w:pos="709"/>
                <w:tab w:val="left" w:leader="hyphen" w:pos="619"/>
              </w:tabs>
              <w:suppressAutoHyphens w:val="0"/>
              <w:spacing w:after="0" w:line="120" w:lineRule="exact"/>
              <w:ind w:firstLine="0"/>
              <w:jc w:val="left"/>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i/>
                <w:iCs/>
                <w:color w:val="000000"/>
                <w:kern w:val="0"/>
                <w:sz w:val="12"/>
                <w:szCs w:val="12"/>
                <w:lang w:val="en-US" w:eastAsia="en-US" w:bidi="en-US"/>
              </w:rPr>
              <w:t>a</w:t>
            </w:r>
            <w:r w:rsidRPr="003A4C6A">
              <w:rPr>
                <w:rFonts w:ascii="Garamond" w:eastAsia="Arial Unicode MS" w:hAnsi="Garamond" w:cs="Garamond"/>
                <w:color w:val="000000"/>
                <w:kern w:val="0"/>
                <w:sz w:val="9"/>
                <w:szCs w:val="9"/>
                <w:lang w:val="en-US" w:eastAsia="en-US" w:bidi="en-US"/>
              </w:rPr>
              <w:t xml:space="preserve"> </w:t>
            </w:r>
            <w:r w:rsidRPr="003A4C6A">
              <w:rPr>
                <w:rFonts w:ascii="Garamond" w:eastAsia="Arial Unicode MS" w:hAnsi="Garamond" w:cs="Garamond"/>
                <w:color w:val="000000"/>
                <w:kern w:val="0"/>
                <w:sz w:val="9"/>
                <w:szCs w:val="9"/>
                <w:lang w:eastAsia="ru-RU" w:bidi="ru-RU"/>
              </w:rPr>
              <w:t>=</w:t>
            </w:r>
            <w:r w:rsidRPr="003A4C6A">
              <w:rPr>
                <w:rFonts w:ascii="Garamond" w:eastAsia="Arial Unicode MS" w:hAnsi="Garamond" w:cs="Garamond"/>
                <w:color w:val="000000"/>
                <w:kern w:val="0"/>
                <w:sz w:val="9"/>
                <w:szCs w:val="9"/>
                <w:lang w:eastAsia="ru-RU" w:bidi="ru-RU"/>
              </w:rPr>
              <w:tab/>
            </w:r>
          </w:p>
          <w:p w:rsidR="003A4C6A" w:rsidRPr="003A4C6A" w:rsidRDefault="003A4C6A" w:rsidP="003A4C6A">
            <w:pPr>
              <w:framePr w:w="6451" w:wrap="notBeside" w:vAnchor="text" w:hAnchor="text" w:xAlign="center" w:y="1"/>
              <w:tabs>
                <w:tab w:val="clear" w:pos="709"/>
              </w:tabs>
              <w:suppressAutoHyphens w:val="0"/>
              <w:spacing w:after="0" w:line="150" w:lineRule="exact"/>
              <w:ind w:right="640" w:firstLine="0"/>
              <w:jc w:val="right"/>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 xml:space="preserve">1 </w:t>
            </w:r>
            <w:r w:rsidRPr="003A4C6A">
              <w:rPr>
                <w:rFonts w:ascii="Garamond" w:eastAsia="Arial Unicode MS" w:hAnsi="Garamond" w:cs="Garamond"/>
                <w:color w:val="000000"/>
                <w:kern w:val="0"/>
                <w:sz w:val="9"/>
                <w:szCs w:val="9"/>
                <w:lang w:eastAsia="ru-RU" w:bidi="ru-RU"/>
              </w:rPr>
              <w:t xml:space="preserve">+ </w:t>
            </w:r>
            <w:r w:rsidRPr="003A4C6A">
              <w:rPr>
                <w:rFonts w:ascii="Times New Roman" w:eastAsia="Arial Unicode MS" w:hAnsi="Times New Roman" w:cs="Times New Roman"/>
                <w:i/>
                <w:iCs/>
                <w:color w:val="000000"/>
                <w:kern w:val="0"/>
                <w:sz w:val="12"/>
                <w:szCs w:val="12"/>
                <w:lang w:val="en-US" w:eastAsia="en-US" w:bidi="en-US"/>
              </w:rPr>
              <w:t>bC</w:t>
            </w:r>
          </w:p>
        </w:tc>
        <w:tc>
          <w:tcPr>
            <w:tcW w:w="2246" w:type="dxa"/>
            <w:tcBorders>
              <w:top w:val="single" w:sz="4" w:space="0" w:color="auto"/>
              <w:left w:val="single" w:sz="4" w:space="0" w:color="auto"/>
              <w:right w:val="single" w:sz="4" w:space="0" w:color="auto"/>
            </w:tcBorders>
            <w:shd w:val="clear" w:color="auto" w:fill="FFFFFF"/>
          </w:tcPr>
          <w:p w:rsidR="003A4C6A" w:rsidRPr="003A4C6A" w:rsidRDefault="003A4C6A" w:rsidP="003A4C6A">
            <w:pPr>
              <w:framePr w:w="6451" w:wrap="notBeside" w:vAnchor="text" w:hAnchor="text" w:xAlign="center" w:y="1"/>
              <w:tabs>
                <w:tab w:val="clear" w:pos="709"/>
              </w:tabs>
              <w:suppressAutoHyphens w:val="0"/>
              <w:spacing w:after="0" w:line="192" w:lineRule="exact"/>
              <w:ind w:left="800" w:firstLine="0"/>
              <w:jc w:val="left"/>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i/>
                <w:iCs/>
                <w:color w:val="000000"/>
                <w:kern w:val="0"/>
                <w:sz w:val="12"/>
                <w:szCs w:val="12"/>
                <w:lang w:val="en-US" w:eastAsia="en-US" w:bidi="en-US"/>
              </w:rPr>
              <w:t>C</w:t>
            </w:r>
            <w:r w:rsidRPr="003A4C6A">
              <w:rPr>
                <w:rFonts w:ascii="Garamond" w:eastAsia="Arial Unicode MS" w:hAnsi="Garamond" w:cs="Garamond"/>
                <w:color w:val="000000"/>
                <w:kern w:val="0"/>
                <w:sz w:val="9"/>
                <w:szCs w:val="9"/>
                <w:lang w:val="en-US" w:eastAsia="en-US" w:bidi="en-US"/>
              </w:rPr>
              <w:t xml:space="preserve"> </w:t>
            </w:r>
            <w:r w:rsidRPr="003A4C6A">
              <w:rPr>
                <w:rFonts w:ascii="Times New Roman" w:eastAsia="Candara" w:hAnsi="Times New Roman" w:cs="Times New Roman"/>
                <w:color w:val="000000"/>
                <w:kern w:val="0"/>
                <w:sz w:val="12"/>
                <w:szCs w:val="12"/>
                <w:lang w:eastAsia="ru-RU" w:bidi="ru-RU"/>
              </w:rPr>
              <w:t>1</w:t>
            </w:r>
            <w:r w:rsidRPr="003A4C6A">
              <w:rPr>
                <w:rFonts w:ascii="Garamond" w:eastAsia="Arial Unicode MS" w:hAnsi="Garamond" w:cs="Garamond"/>
                <w:color w:val="000000"/>
                <w:kern w:val="0"/>
                <w:sz w:val="9"/>
                <w:szCs w:val="9"/>
                <w:lang w:eastAsia="ru-RU" w:bidi="ru-RU"/>
              </w:rPr>
              <w:t xml:space="preserve"> </w:t>
            </w:r>
            <w:r w:rsidRPr="003A4C6A">
              <w:rPr>
                <w:rFonts w:ascii="Times New Roman" w:eastAsia="Arial Unicode MS" w:hAnsi="Times New Roman" w:cs="Times New Roman"/>
                <w:i/>
                <w:iCs/>
                <w:color w:val="000000"/>
                <w:kern w:val="0"/>
                <w:sz w:val="12"/>
                <w:szCs w:val="12"/>
                <w:lang w:val="en-US" w:eastAsia="en-US" w:bidi="en-US"/>
              </w:rPr>
              <w:t>C a ba a</w:t>
            </w:r>
            <w:r w:rsidRPr="003A4C6A">
              <w:rPr>
                <w:rFonts w:ascii="Times New Roman" w:eastAsia="Arial Unicode MS" w:hAnsi="Times New Roman" w:cs="Times New Roman"/>
                <w:i/>
                <w:iCs/>
                <w:color w:val="000000"/>
                <w:kern w:val="0"/>
                <w:sz w:val="12"/>
                <w:szCs w:val="12"/>
                <w:vertAlign w:val="subscript"/>
                <w:lang w:val="en-US" w:eastAsia="en-US" w:bidi="en-US"/>
              </w:rPr>
              <w:t>m</w:t>
            </w:r>
          </w:p>
        </w:tc>
      </w:tr>
      <w:tr w:rsidR="003A4C6A" w:rsidRPr="003A4C6A" w:rsidTr="00F055AC">
        <w:tblPrEx>
          <w:tblCellMar>
            <w:top w:w="0" w:type="dxa"/>
            <w:bottom w:w="0" w:type="dxa"/>
          </w:tblCellMar>
        </w:tblPrEx>
        <w:trPr>
          <w:trHeight w:hRule="exact" w:val="374"/>
          <w:jc w:val="center"/>
        </w:trPr>
        <w:tc>
          <w:tcPr>
            <w:tcW w:w="2314" w:type="dxa"/>
            <w:tcBorders>
              <w:top w:val="single" w:sz="4" w:space="0" w:color="auto"/>
              <w:left w:val="single" w:sz="4" w:space="0" w:color="auto"/>
            </w:tcBorders>
            <w:shd w:val="clear" w:color="auto" w:fill="FFFFFF"/>
            <w:vAlign w:val="center"/>
          </w:tcPr>
          <w:p w:rsidR="003A4C6A" w:rsidRPr="003A4C6A" w:rsidRDefault="003A4C6A" w:rsidP="003A4C6A">
            <w:pPr>
              <w:framePr w:w="6451" w:wrap="notBeside" w:vAnchor="text" w:hAnchor="text" w:xAlign="center" w:y="1"/>
              <w:tabs>
                <w:tab w:val="clear" w:pos="709"/>
              </w:tabs>
              <w:suppressAutoHyphens w:val="0"/>
              <w:spacing w:after="0" w:line="200" w:lineRule="exact"/>
              <w:ind w:firstLine="0"/>
              <w:jc w:val="left"/>
              <w:rPr>
                <w:rFonts w:ascii="Arial Unicode MS" w:eastAsia="Arial Unicode MS" w:hAnsi="Arial Unicode MS" w:cs="Arial Unicode MS"/>
                <w:color w:val="000000"/>
                <w:kern w:val="0"/>
                <w:sz w:val="24"/>
                <w:szCs w:val="24"/>
                <w:lang w:eastAsia="ru-RU" w:bidi="ru-RU"/>
              </w:rPr>
            </w:pPr>
            <w:r w:rsidRPr="003A4C6A">
              <w:rPr>
                <w:rFonts w:ascii="Times New Roman" w:eastAsia="Garamond" w:hAnsi="Times New Roman" w:cs="Times New Roman"/>
                <w:color w:val="000000"/>
                <w:kern w:val="0"/>
                <w:sz w:val="20"/>
                <w:szCs w:val="20"/>
                <w:lang w:eastAsia="ru-RU" w:bidi="ru-RU"/>
              </w:rPr>
              <w:t>Фрейндлиха</w:t>
            </w:r>
          </w:p>
        </w:tc>
        <w:tc>
          <w:tcPr>
            <w:tcW w:w="1891" w:type="dxa"/>
            <w:tcBorders>
              <w:top w:val="single" w:sz="4" w:space="0" w:color="auto"/>
              <w:left w:val="single" w:sz="4" w:space="0" w:color="auto"/>
            </w:tcBorders>
            <w:shd w:val="clear" w:color="auto" w:fill="FFFFFF"/>
          </w:tcPr>
          <w:p w:rsidR="003A4C6A" w:rsidRPr="003A4C6A" w:rsidRDefault="003A4C6A" w:rsidP="003A4C6A">
            <w:pPr>
              <w:framePr w:w="6451" w:wrap="notBeside" w:vAnchor="text" w:hAnchor="text" w:xAlign="center" w:y="1"/>
              <w:tabs>
                <w:tab w:val="clear" w:pos="709"/>
              </w:tabs>
              <w:suppressAutoHyphens w:val="0"/>
              <w:spacing w:after="0" w:line="200" w:lineRule="exact"/>
              <w:ind w:right="640" w:firstLine="0"/>
              <w:jc w:val="right"/>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i/>
                <w:iCs/>
                <w:color w:val="000000"/>
                <w:kern w:val="0"/>
                <w:sz w:val="20"/>
                <w:szCs w:val="20"/>
                <w:lang w:val="en-US" w:eastAsia="en-US" w:bidi="en-US"/>
              </w:rPr>
              <w:t xml:space="preserve">a </w:t>
            </w:r>
            <w:r w:rsidRPr="003A4C6A">
              <w:rPr>
                <w:rFonts w:ascii="Times New Roman" w:eastAsia="Arial Unicode MS" w:hAnsi="Times New Roman" w:cs="Times New Roman"/>
                <w:i/>
                <w:iCs/>
                <w:color w:val="000000"/>
                <w:kern w:val="0"/>
                <w:sz w:val="12"/>
                <w:szCs w:val="12"/>
                <w:lang w:val="en-US" w:eastAsia="en-US" w:bidi="en-US"/>
              </w:rPr>
              <w:t xml:space="preserve">= </w:t>
            </w:r>
            <w:r w:rsidRPr="003A4C6A">
              <w:rPr>
                <w:rFonts w:ascii="Times New Roman" w:eastAsia="Arial Unicode MS" w:hAnsi="Times New Roman" w:cs="Times New Roman"/>
                <w:i/>
                <w:iCs/>
                <w:color w:val="000000"/>
                <w:kern w:val="0"/>
                <w:sz w:val="20"/>
                <w:szCs w:val="20"/>
                <w:lang w:eastAsia="ru-RU" w:bidi="ru-RU"/>
              </w:rPr>
              <w:t>КСр</w:t>
            </w:r>
            <w:r w:rsidRPr="003A4C6A">
              <w:rPr>
                <w:rFonts w:ascii="Times New Roman" w:eastAsia="Garamond" w:hAnsi="Times New Roman" w:cs="Times New Roman"/>
                <w:color w:val="000000"/>
                <w:kern w:val="0"/>
                <w:sz w:val="20"/>
                <w:szCs w:val="20"/>
                <w:vertAlign w:val="superscript"/>
                <w:lang w:val="en-US" w:eastAsia="en-US" w:bidi="en-US"/>
              </w:rPr>
              <w:t>n</w:t>
            </w:r>
          </w:p>
        </w:tc>
        <w:tc>
          <w:tcPr>
            <w:tcW w:w="2246" w:type="dxa"/>
            <w:tcBorders>
              <w:top w:val="single" w:sz="4" w:space="0" w:color="auto"/>
              <w:left w:val="single" w:sz="4" w:space="0" w:color="auto"/>
              <w:right w:val="single" w:sz="4" w:space="0" w:color="auto"/>
            </w:tcBorders>
            <w:shd w:val="clear" w:color="auto" w:fill="FFFFFF"/>
          </w:tcPr>
          <w:p w:rsidR="003A4C6A" w:rsidRPr="003A4C6A" w:rsidRDefault="003A4C6A" w:rsidP="003A4C6A">
            <w:pPr>
              <w:framePr w:w="6451" w:wrap="notBeside" w:vAnchor="text" w:hAnchor="text" w:xAlign="center" w:y="1"/>
              <w:tabs>
                <w:tab w:val="clear" w:pos="709"/>
              </w:tabs>
              <w:suppressAutoHyphens w:val="0"/>
              <w:spacing w:after="0" w:line="115" w:lineRule="exact"/>
              <w:ind w:left="1320" w:hanging="820"/>
              <w:jc w:val="left"/>
              <w:rPr>
                <w:rFonts w:ascii="Arial Unicode MS" w:eastAsia="Arial Unicode MS" w:hAnsi="Arial Unicode MS" w:cs="Arial Unicode MS"/>
                <w:color w:val="000000"/>
                <w:kern w:val="0"/>
                <w:sz w:val="24"/>
                <w:szCs w:val="24"/>
                <w:lang w:val="en-US" w:eastAsia="ru-RU" w:bidi="ru-RU"/>
              </w:rPr>
            </w:pPr>
            <w:r w:rsidRPr="003A4C6A">
              <w:rPr>
                <w:rFonts w:ascii="Times New Roman" w:eastAsia="Arial Unicode MS" w:hAnsi="Times New Roman" w:cs="Times New Roman"/>
                <w:color w:val="000000"/>
                <w:kern w:val="0"/>
                <w:sz w:val="15"/>
                <w:szCs w:val="15"/>
                <w:lang w:val="en-US" w:eastAsia="en-US" w:bidi="en-US"/>
              </w:rPr>
              <w:t xml:space="preserve">lg </w:t>
            </w:r>
            <w:r w:rsidRPr="003A4C6A">
              <w:rPr>
                <w:rFonts w:ascii="Times New Roman" w:eastAsia="Arial Unicode MS" w:hAnsi="Times New Roman" w:cs="Times New Roman"/>
                <w:i/>
                <w:iCs/>
                <w:color w:val="000000"/>
                <w:kern w:val="0"/>
                <w:sz w:val="12"/>
                <w:szCs w:val="12"/>
                <w:lang w:val="en-US" w:eastAsia="en-US" w:bidi="en-US"/>
              </w:rPr>
              <w:t>a</w:t>
            </w:r>
            <w:r w:rsidRPr="003A4C6A">
              <w:rPr>
                <w:rFonts w:ascii="Garamond" w:eastAsia="Arial Unicode MS" w:hAnsi="Garamond" w:cs="Garamond"/>
                <w:color w:val="000000"/>
                <w:kern w:val="0"/>
                <w:sz w:val="9"/>
                <w:szCs w:val="9"/>
                <w:lang w:val="en-US" w:eastAsia="en-US" w:bidi="en-US"/>
              </w:rPr>
              <w:t xml:space="preserve"> </w:t>
            </w:r>
            <w:r w:rsidRPr="003A4C6A">
              <w:rPr>
                <w:rFonts w:ascii="Garamond" w:eastAsia="Arial Unicode MS" w:hAnsi="Garamond" w:cs="Garamond"/>
                <w:color w:val="000000"/>
                <w:kern w:val="0"/>
                <w:sz w:val="9"/>
                <w:szCs w:val="9"/>
                <w:lang w:val="en-US" w:eastAsia="ru-RU" w:bidi="ru-RU"/>
              </w:rPr>
              <w:t xml:space="preserve">= </w:t>
            </w:r>
            <w:r w:rsidRPr="003A4C6A">
              <w:rPr>
                <w:rFonts w:ascii="Times New Roman" w:eastAsia="Arial Unicode MS" w:hAnsi="Times New Roman" w:cs="Times New Roman"/>
                <w:color w:val="000000"/>
                <w:kern w:val="0"/>
                <w:sz w:val="15"/>
                <w:szCs w:val="15"/>
                <w:lang w:val="en-US" w:eastAsia="en-US" w:bidi="en-US"/>
              </w:rPr>
              <w:t xml:space="preserve">lg </w:t>
            </w:r>
            <w:r w:rsidRPr="003A4C6A">
              <w:rPr>
                <w:rFonts w:ascii="Times New Roman" w:eastAsia="Arial Unicode MS" w:hAnsi="Times New Roman" w:cs="Times New Roman"/>
                <w:i/>
                <w:iCs/>
                <w:color w:val="000000"/>
                <w:kern w:val="0"/>
                <w:sz w:val="12"/>
                <w:szCs w:val="12"/>
                <w:lang w:val="en-US" w:eastAsia="en-US" w:bidi="en-US"/>
              </w:rPr>
              <w:t>K +</w:t>
            </w:r>
            <w:r w:rsidRPr="003A4C6A">
              <w:rPr>
                <w:rFonts w:ascii="Garamond" w:eastAsia="Arial Unicode MS" w:hAnsi="Garamond" w:cs="Garamond"/>
                <w:color w:val="000000"/>
                <w:kern w:val="0"/>
                <w:sz w:val="9"/>
                <w:szCs w:val="9"/>
                <w:lang w:val="en-US" w:eastAsia="en-US" w:bidi="en-US"/>
              </w:rPr>
              <w:t xml:space="preserve"> </w:t>
            </w:r>
            <w:r w:rsidRPr="003A4C6A">
              <w:rPr>
                <w:rFonts w:ascii="Times New Roman" w:eastAsia="Arial Unicode MS" w:hAnsi="Times New Roman" w:cs="Times New Roman"/>
                <w:color w:val="000000"/>
                <w:kern w:val="0"/>
                <w:sz w:val="15"/>
                <w:szCs w:val="15"/>
                <w:lang w:val="en-US" w:eastAsia="en-US" w:bidi="en-US"/>
              </w:rPr>
              <w:t>(i)lg C</w:t>
            </w:r>
            <w:r w:rsidRPr="003A4C6A">
              <w:rPr>
                <w:rFonts w:ascii="Times New Roman" w:eastAsia="Arial Unicode MS" w:hAnsi="Times New Roman" w:cs="Times New Roman"/>
                <w:color w:val="000000"/>
                <w:kern w:val="0"/>
                <w:sz w:val="15"/>
                <w:szCs w:val="15"/>
                <w:vertAlign w:val="subscript"/>
                <w:lang w:val="en-US" w:eastAsia="en-US" w:bidi="en-US"/>
              </w:rPr>
              <w:t xml:space="preserve">p </w:t>
            </w:r>
            <w:r w:rsidRPr="003A4C6A">
              <w:rPr>
                <w:rFonts w:ascii="Times New Roman" w:eastAsia="Arial Unicode MS" w:hAnsi="Times New Roman" w:cs="Times New Roman"/>
                <w:i/>
                <w:iCs/>
                <w:color w:val="000000"/>
                <w:kern w:val="0"/>
                <w:sz w:val="12"/>
                <w:szCs w:val="12"/>
                <w:lang w:val="en-US" w:eastAsia="en-US" w:bidi="en-US"/>
              </w:rPr>
              <w:t>n</w:t>
            </w:r>
          </w:p>
        </w:tc>
      </w:tr>
      <w:tr w:rsidR="003A4C6A" w:rsidRPr="003A4C6A" w:rsidTr="00F055AC">
        <w:tblPrEx>
          <w:tblCellMar>
            <w:top w:w="0" w:type="dxa"/>
            <w:bottom w:w="0" w:type="dxa"/>
          </w:tblCellMar>
        </w:tblPrEx>
        <w:trPr>
          <w:trHeight w:hRule="exact" w:val="230"/>
          <w:jc w:val="center"/>
        </w:trPr>
        <w:tc>
          <w:tcPr>
            <w:tcW w:w="2314" w:type="dxa"/>
            <w:tcBorders>
              <w:top w:val="single" w:sz="4" w:space="0" w:color="auto"/>
              <w:left w:val="single" w:sz="4" w:space="0" w:color="auto"/>
              <w:bottom w:val="single" w:sz="4" w:space="0" w:color="auto"/>
            </w:tcBorders>
            <w:shd w:val="clear" w:color="auto" w:fill="FFFFFF"/>
            <w:vAlign w:val="bottom"/>
          </w:tcPr>
          <w:p w:rsidR="003A4C6A" w:rsidRPr="003A4C6A" w:rsidRDefault="003A4C6A" w:rsidP="003A4C6A">
            <w:pPr>
              <w:framePr w:w="6451" w:wrap="notBeside" w:vAnchor="text" w:hAnchor="text" w:xAlign="center" w:y="1"/>
              <w:tabs>
                <w:tab w:val="clear" w:pos="709"/>
              </w:tabs>
              <w:suppressAutoHyphens w:val="0"/>
              <w:spacing w:after="0" w:line="200" w:lineRule="exact"/>
              <w:ind w:firstLine="0"/>
              <w:jc w:val="left"/>
              <w:rPr>
                <w:rFonts w:ascii="Arial Unicode MS" w:eastAsia="Arial Unicode MS" w:hAnsi="Arial Unicode MS" w:cs="Arial Unicode MS"/>
                <w:color w:val="000000"/>
                <w:kern w:val="0"/>
                <w:sz w:val="24"/>
                <w:szCs w:val="24"/>
                <w:lang w:eastAsia="ru-RU" w:bidi="ru-RU"/>
              </w:rPr>
            </w:pPr>
            <w:r w:rsidRPr="003A4C6A">
              <w:rPr>
                <w:rFonts w:ascii="Times New Roman" w:eastAsia="Garamond" w:hAnsi="Times New Roman" w:cs="Times New Roman"/>
                <w:color w:val="000000"/>
                <w:kern w:val="0"/>
                <w:sz w:val="20"/>
                <w:szCs w:val="20"/>
                <w:lang w:eastAsia="ru-RU" w:bidi="ru-RU"/>
              </w:rPr>
              <w:t>Дубинина-Радушкевича</w:t>
            </w:r>
          </w:p>
        </w:tc>
        <w:tc>
          <w:tcPr>
            <w:tcW w:w="1891" w:type="dxa"/>
            <w:tcBorders>
              <w:top w:val="single" w:sz="4" w:space="0" w:color="auto"/>
              <w:left w:val="single" w:sz="4" w:space="0" w:color="auto"/>
              <w:bottom w:val="single" w:sz="4" w:space="0" w:color="auto"/>
            </w:tcBorders>
            <w:shd w:val="clear" w:color="auto" w:fill="FFFFFF"/>
            <w:vAlign w:val="bottom"/>
          </w:tcPr>
          <w:p w:rsidR="003A4C6A" w:rsidRPr="003A4C6A" w:rsidRDefault="003A4C6A" w:rsidP="003A4C6A">
            <w:pPr>
              <w:framePr w:w="6451" w:wrap="notBeside" w:vAnchor="text" w:hAnchor="text" w:xAlign="center" w:y="1"/>
              <w:tabs>
                <w:tab w:val="clear" w:pos="709"/>
              </w:tabs>
              <w:suppressAutoHyphens w:val="0"/>
              <w:spacing w:after="0" w:line="150" w:lineRule="exact"/>
              <w:ind w:left="180" w:firstLine="0"/>
              <w:jc w:val="left"/>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а=а</w:t>
            </w:r>
            <w:r w:rsidRPr="003A4C6A">
              <w:rPr>
                <w:rFonts w:ascii="Times New Roman" w:eastAsia="Arial Unicode MS" w:hAnsi="Times New Roman" w:cs="Times New Roman"/>
                <w:color w:val="000000"/>
                <w:kern w:val="0"/>
                <w:sz w:val="15"/>
                <w:szCs w:val="15"/>
                <w:vertAlign w:val="subscript"/>
                <w:lang w:eastAsia="ru-RU" w:bidi="ru-RU"/>
              </w:rPr>
              <w:t>т</w:t>
            </w:r>
            <w:r w:rsidRPr="003A4C6A">
              <w:rPr>
                <w:rFonts w:ascii="Times New Roman" w:eastAsia="Arial Unicode MS" w:hAnsi="Times New Roman" w:cs="Times New Roman"/>
                <w:color w:val="000000"/>
                <w:kern w:val="0"/>
                <w:sz w:val="15"/>
                <w:szCs w:val="15"/>
                <w:lang w:eastAsia="ru-RU" w:bidi="ru-RU"/>
              </w:rPr>
              <w:t>ехр{-Э[^(С/С</w:t>
            </w:r>
            <w:r w:rsidRPr="003A4C6A">
              <w:rPr>
                <w:rFonts w:ascii="Times New Roman" w:eastAsia="Franklin Gothic Heavy" w:hAnsi="Times New Roman" w:cs="Times New Roman"/>
                <w:color w:val="000000"/>
                <w:kern w:val="0"/>
                <w:sz w:val="9"/>
                <w:szCs w:val="9"/>
                <w:lang w:eastAsia="ru-RU" w:bidi="ru-RU"/>
              </w:rPr>
              <w:t>0</w:t>
            </w:r>
            <w:r w:rsidRPr="003A4C6A">
              <w:rPr>
                <w:rFonts w:ascii="Times New Roman" w:eastAsia="Arial Unicode MS" w:hAnsi="Times New Roman" w:cs="Times New Roman"/>
                <w:color w:val="000000"/>
                <w:kern w:val="0"/>
                <w:sz w:val="15"/>
                <w:szCs w:val="15"/>
                <w:lang w:eastAsia="ru-RU" w:bidi="ru-RU"/>
              </w:rPr>
              <w:t>)</w:t>
            </w:r>
            <w:r w:rsidRPr="003A4C6A">
              <w:rPr>
                <w:rFonts w:ascii="Times New Roman" w:eastAsia="Arial Unicode MS" w:hAnsi="Times New Roman" w:cs="Times New Roman"/>
                <w:color w:val="000000"/>
                <w:kern w:val="0"/>
                <w:sz w:val="15"/>
                <w:szCs w:val="15"/>
                <w:vertAlign w:val="superscript"/>
                <w:lang w:eastAsia="ru-RU" w:bidi="ru-RU"/>
              </w:rPr>
              <w:t>2</w:t>
            </w:r>
            <w:r w:rsidRPr="003A4C6A">
              <w:rPr>
                <w:rFonts w:ascii="Times New Roman" w:eastAsia="Arial Unicode MS" w:hAnsi="Times New Roman" w:cs="Times New Roman"/>
                <w:color w:val="000000"/>
                <w:kern w:val="0"/>
                <w:sz w:val="15"/>
                <w:szCs w:val="15"/>
                <w:lang w:eastAsia="ru-RU" w:bidi="ru-RU"/>
              </w:rPr>
              <w:t>]}</w:t>
            </w:r>
          </w:p>
        </w:tc>
        <w:tc>
          <w:tcPr>
            <w:tcW w:w="2246" w:type="dxa"/>
            <w:tcBorders>
              <w:top w:val="single" w:sz="4" w:space="0" w:color="auto"/>
              <w:left w:val="single" w:sz="4" w:space="0" w:color="auto"/>
              <w:bottom w:val="single" w:sz="4" w:space="0" w:color="auto"/>
              <w:right w:val="single" w:sz="4" w:space="0" w:color="auto"/>
            </w:tcBorders>
            <w:shd w:val="clear" w:color="auto" w:fill="FFFFFF"/>
          </w:tcPr>
          <w:p w:rsidR="003A4C6A" w:rsidRPr="003A4C6A" w:rsidRDefault="003A4C6A" w:rsidP="003A4C6A">
            <w:pPr>
              <w:framePr w:w="6451"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r>
    </w:tbl>
    <w:p w:rsidR="003A4C6A" w:rsidRPr="003A4C6A" w:rsidRDefault="003A4C6A" w:rsidP="003A4C6A">
      <w:pPr>
        <w:framePr w:w="6451"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pPr>
    </w:p>
    <w:p w:rsidR="003A4C6A" w:rsidRPr="003A4C6A" w:rsidRDefault="003A4C6A" w:rsidP="003A4C6A">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pPr>
    </w:p>
    <w:p w:rsidR="003A4C6A" w:rsidRPr="003A4C6A" w:rsidRDefault="003A4C6A" w:rsidP="003A4C6A">
      <w:pPr>
        <w:tabs>
          <w:tab w:val="clear" w:pos="709"/>
        </w:tabs>
        <w:suppressAutoHyphens w:val="0"/>
        <w:spacing w:before="79" w:after="0" w:line="240" w:lineRule="auto"/>
        <w:ind w:firstLine="600"/>
        <w:jc w:val="left"/>
        <w:rPr>
          <w:rFonts w:ascii="Arial Unicode MS" w:eastAsia="Arial Unicode MS" w:hAnsi="Arial Unicode MS" w:cs="Arial Unicode MS"/>
          <w:color w:val="000000"/>
          <w:kern w:val="0"/>
          <w:sz w:val="24"/>
          <w:szCs w:val="24"/>
          <w:lang w:eastAsia="ru-RU" w:bidi="ru-RU"/>
        </w:rPr>
        <w:sectPr w:rsidR="003A4C6A" w:rsidRPr="003A4C6A">
          <w:pgSz w:w="8400" w:h="11900"/>
          <w:pgMar w:top="800" w:right="826" w:bottom="790" w:left="821" w:header="0" w:footer="3" w:gutter="0"/>
          <w:cols w:space="720"/>
          <w:noEndnote/>
          <w:docGrid w:linePitch="360"/>
        </w:sectPr>
      </w:pPr>
      <w:r w:rsidRPr="003A4C6A">
        <w:rPr>
          <w:rFonts w:ascii="Arial Unicode MS" w:eastAsia="Arial Unicode MS" w:hAnsi="Arial Unicode MS" w:cs="Arial Unicode MS"/>
          <w:color w:val="000000"/>
          <w:kern w:val="0"/>
          <w:sz w:val="24"/>
          <w:szCs w:val="24"/>
          <w:lang w:eastAsia="ru-RU" w:bidi="ru-RU"/>
        </w:rPr>
        <w:t>Для каждой из представленных зависимостей после обработки были получены величина аппроксимации и соответствующие коэффициенты урав</w:t>
      </w:r>
      <w:r w:rsidRPr="003A4C6A">
        <w:rPr>
          <w:rFonts w:ascii="Arial Unicode MS" w:eastAsia="Arial Unicode MS" w:hAnsi="Arial Unicode MS" w:cs="Arial Unicode MS"/>
          <w:color w:val="000000"/>
          <w:kern w:val="0"/>
          <w:sz w:val="24"/>
          <w:szCs w:val="24"/>
          <w:lang w:eastAsia="ru-RU" w:bidi="ru-RU"/>
        </w:rPr>
        <w:softHyphen/>
        <w:t>нений, которые приведены в таблице 5.</w:t>
      </w:r>
    </w:p>
    <w:p w:rsidR="003A4C6A" w:rsidRPr="003A4C6A" w:rsidRDefault="003A4C6A" w:rsidP="003A4C6A">
      <w:pPr>
        <w:framePr w:w="6518" w:wrap="notBeside" w:vAnchor="text" w:hAnchor="text" w:xAlign="center" w:y="1"/>
        <w:tabs>
          <w:tab w:val="clear" w:pos="709"/>
        </w:tabs>
        <w:suppressAutoHyphens w:val="0"/>
        <w:spacing w:after="0" w:line="200" w:lineRule="exact"/>
        <w:ind w:firstLine="0"/>
        <w:jc w:val="left"/>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20"/>
          <w:szCs w:val="20"/>
          <w:u w:val="single"/>
          <w:lang w:eastAsia="ru-RU" w:bidi="ru-RU"/>
        </w:rPr>
        <w:t>растворов различными сорбентами</w:t>
      </w:r>
    </w:p>
    <w:tbl>
      <w:tblPr>
        <w:tblOverlap w:val="never"/>
        <w:tblW w:w="0" w:type="auto"/>
        <w:jc w:val="center"/>
        <w:tblLayout w:type="fixed"/>
        <w:tblCellMar>
          <w:left w:w="10" w:type="dxa"/>
          <w:right w:w="10" w:type="dxa"/>
        </w:tblCellMar>
        <w:tblLook w:val="04A0"/>
      </w:tblPr>
      <w:tblGrid>
        <w:gridCol w:w="1277"/>
        <w:gridCol w:w="634"/>
        <w:gridCol w:w="624"/>
        <w:gridCol w:w="538"/>
        <w:gridCol w:w="595"/>
        <w:gridCol w:w="514"/>
        <w:gridCol w:w="619"/>
        <w:gridCol w:w="571"/>
        <w:gridCol w:w="470"/>
        <w:gridCol w:w="677"/>
      </w:tblGrid>
      <w:tr w:rsidR="003A4C6A" w:rsidRPr="003A4C6A" w:rsidTr="00F055AC">
        <w:tblPrEx>
          <w:tblCellMar>
            <w:top w:w="0" w:type="dxa"/>
            <w:bottom w:w="0" w:type="dxa"/>
          </w:tblCellMar>
        </w:tblPrEx>
        <w:trPr>
          <w:trHeight w:hRule="exact" w:val="202"/>
          <w:jc w:val="center"/>
        </w:trPr>
        <w:tc>
          <w:tcPr>
            <w:tcW w:w="1277" w:type="dxa"/>
            <w:vMerge w:val="restart"/>
            <w:tcBorders>
              <w:top w:val="single" w:sz="4" w:space="0" w:color="auto"/>
              <w:left w:val="single" w:sz="4" w:space="0" w:color="auto"/>
            </w:tcBorders>
            <w:shd w:val="clear" w:color="auto" w:fill="FFFFFF"/>
            <w:vAlign w:val="center"/>
          </w:tcPr>
          <w:p w:rsidR="003A4C6A" w:rsidRPr="003A4C6A" w:rsidRDefault="003A4C6A" w:rsidP="003A4C6A">
            <w:pPr>
              <w:framePr w:w="6518" w:wrap="notBeside" w:vAnchor="text" w:hAnchor="text" w:xAlign="center" w:y="1"/>
              <w:tabs>
                <w:tab w:val="clear" w:pos="709"/>
              </w:tabs>
              <w:suppressAutoHyphens w:val="0"/>
              <w:spacing w:after="0" w:line="150" w:lineRule="exact"/>
              <w:ind w:firstLine="0"/>
              <w:jc w:val="left"/>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Вид материала</w:t>
            </w:r>
          </w:p>
        </w:tc>
        <w:tc>
          <w:tcPr>
            <w:tcW w:w="5242" w:type="dxa"/>
            <w:gridSpan w:val="9"/>
            <w:tcBorders>
              <w:top w:val="single" w:sz="4" w:space="0" w:color="auto"/>
              <w:left w:val="single" w:sz="4" w:space="0" w:color="auto"/>
              <w:right w:val="single" w:sz="4" w:space="0" w:color="auto"/>
            </w:tcBorders>
            <w:shd w:val="clear" w:color="auto" w:fill="FFFFFF"/>
            <w:vAlign w:val="bottom"/>
          </w:tcPr>
          <w:p w:rsidR="003A4C6A" w:rsidRPr="003A4C6A" w:rsidRDefault="003A4C6A" w:rsidP="003A4C6A">
            <w:pPr>
              <w:framePr w:w="6518" w:wrap="notBeside" w:vAnchor="text" w:hAnchor="text" w:xAlign="center" w:y="1"/>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Коэффициенты уравнения</w:t>
            </w:r>
          </w:p>
        </w:tc>
      </w:tr>
      <w:tr w:rsidR="003A4C6A" w:rsidRPr="003A4C6A" w:rsidTr="00F055AC">
        <w:tblPrEx>
          <w:tblCellMar>
            <w:top w:w="0" w:type="dxa"/>
            <w:bottom w:w="0" w:type="dxa"/>
          </w:tblCellMar>
        </w:tblPrEx>
        <w:trPr>
          <w:trHeight w:hRule="exact" w:val="202"/>
          <w:jc w:val="center"/>
        </w:trPr>
        <w:tc>
          <w:tcPr>
            <w:tcW w:w="1277" w:type="dxa"/>
            <w:vMerge/>
            <w:tcBorders>
              <w:left w:val="single" w:sz="4" w:space="0" w:color="auto"/>
            </w:tcBorders>
            <w:shd w:val="clear" w:color="auto" w:fill="FFFFFF"/>
            <w:vAlign w:val="center"/>
          </w:tcPr>
          <w:p w:rsidR="003A4C6A" w:rsidRPr="003A4C6A" w:rsidRDefault="003A4C6A" w:rsidP="003A4C6A">
            <w:pPr>
              <w:framePr w:w="6518"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eastAsia="ru-RU" w:bidi="ru-RU"/>
              </w:rPr>
            </w:pPr>
          </w:p>
        </w:tc>
        <w:tc>
          <w:tcPr>
            <w:tcW w:w="1796" w:type="dxa"/>
            <w:gridSpan w:val="3"/>
            <w:tcBorders>
              <w:top w:val="single" w:sz="4" w:space="0" w:color="auto"/>
              <w:left w:val="single" w:sz="4" w:space="0" w:color="auto"/>
            </w:tcBorders>
            <w:shd w:val="clear" w:color="auto" w:fill="FFFFFF"/>
            <w:vAlign w:val="bottom"/>
          </w:tcPr>
          <w:p w:rsidR="003A4C6A" w:rsidRPr="003A4C6A" w:rsidRDefault="003A4C6A" w:rsidP="003A4C6A">
            <w:pPr>
              <w:framePr w:w="6518" w:wrap="notBeside" w:vAnchor="text" w:hAnchor="text" w:xAlign="center" w:y="1"/>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Лэнгмюра</w:t>
            </w:r>
          </w:p>
        </w:tc>
        <w:tc>
          <w:tcPr>
            <w:tcW w:w="595" w:type="dxa"/>
            <w:tcBorders>
              <w:top w:val="single" w:sz="4" w:space="0" w:color="auto"/>
              <w:left w:val="single" w:sz="4" w:space="0" w:color="auto"/>
            </w:tcBorders>
            <w:shd w:val="clear" w:color="auto" w:fill="FFFFFF"/>
            <w:vAlign w:val="bottom"/>
          </w:tcPr>
          <w:p w:rsidR="003A4C6A" w:rsidRPr="003A4C6A" w:rsidRDefault="003A4C6A" w:rsidP="003A4C6A">
            <w:pPr>
              <w:framePr w:w="6518" w:wrap="notBeside" w:vAnchor="text" w:hAnchor="text" w:xAlign="center" w:y="1"/>
              <w:tabs>
                <w:tab w:val="clear" w:pos="709"/>
              </w:tabs>
              <w:suppressAutoHyphens w:val="0"/>
              <w:spacing w:after="0" w:line="150" w:lineRule="exact"/>
              <w:ind w:firstLine="0"/>
              <w:jc w:val="right"/>
              <w:rPr>
                <w:rFonts w:ascii="Arial Unicode MS" w:eastAsia="Arial Unicode MS" w:hAnsi="Arial Unicode MS" w:cs="Arial Unicode MS"/>
                <w:color w:val="000000"/>
                <w:kern w:val="0"/>
                <w:sz w:val="24"/>
                <w:szCs w:val="24"/>
                <w:lang w:eastAsia="ru-RU" w:bidi="ru-RU"/>
              </w:rPr>
            </w:pPr>
            <w:r w:rsidRPr="003A4C6A">
              <w:rPr>
                <w:rFonts w:ascii="Times New Roman" w:eastAsia="Arial" w:hAnsi="Times New Roman" w:cs="Times New Roman"/>
                <w:smallCaps/>
                <w:color w:val="000000"/>
                <w:kern w:val="0"/>
                <w:sz w:val="15"/>
                <w:szCs w:val="15"/>
                <w:lang w:eastAsia="ru-RU" w:bidi="ru-RU"/>
              </w:rPr>
              <w:t>ф</w:t>
            </w:r>
          </w:p>
        </w:tc>
        <w:tc>
          <w:tcPr>
            <w:tcW w:w="1133" w:type="dxa"/>
            <w:gridSpan w:val="2"/>
            <w:tcBorders>
              <w:top w:val="single" w:sz="4" w:space="0" w:color="auto"/>
              <w:left w:val="single" w:sz="4" w:space="0" w:color="auto"/>
            </w:tcBorders>
            <w:shd w:val="clear" w:color="auto" w:fill="FFFFFF"/>
            <w:vAlign w:val="bottom"/>
          </w:tcPr>
          <w:p w:rsidR="003A4C6A" w:rsidRPr="003A4C6A" w:rsidRDefault="003A4C6A" w:rsidP="003A4C6A">
            <w:pPr>
              <w:framePr w:w="6518" w:wrap="notBeside" w:vAnchor="text" w:hAnchor="text" w:xAlign="center" w:y="1"/>
              <w:tabs>
                <w:tab w:val="clear" w:pos="709"/>
              </w:tabs>
              <w:suppressAutoHyphens w:val="0"/>
              <w:spacing w:after="0" w:line="150" w:lineRule="exact"/>
              <w:ind w:firstLine="0"/>
              <w:jc w:val="left"/>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рейндлиха</w:t>
            </w:r>
          </w:p>
        </w:tc>
        <w:tc>
          <w:tcPr>
            <w:tcW w:w="1718" w:type="dxa"/>
            <w:gridSpan w:val="3"/>
            <w:tcBorders>
              <w:top w:val="single" w:sz="4" w:space="0" w:color="auto"/>
              <w:left w:val="single" w:sz="4" w:space="0" w:color="auto"/>
              <w:right w:val="single" w:sz="4" w:space="0" w:color="auto"/>
            </w:tcBorders>
            <w:shd w:val="clear" w:color="auto" w:fill="FFFFFF"/>
            <w:vAlign w:val="bottom"/>
          </w:tcPr>
          <w:p w:rsidR="003A4C6A" w:rsidRPr="003A4C6A" w:rsidRDefault="003A4C6A" w:rsidP="003A4C6A">
            <w:pPr>
              <w:framePr w:w="6518" w:wrap="notBeside" w:vAnchor="text" w:hAnchor="text" w:xAlign="center" w:y="1"/>
              <w:tabs>
                <w:tab w:val="clear" w:pos="709"/>
              </w:tabs>
              <w:suppressAutoHyphens w:val="0"/>
              <w:spacing w:after="0" w:line="120" w:lineRule="exact"/>
              <w:ind w:firstLine="0"/>
              <w:jc w:val="left"/>
              <w:rPr>
                <w:rFonts w:ascii="Arial Unicode MS" w:eastAsia="Arial Unicode MS" w:hAnsi="Arial Unicode MS" w:cs="Arial Unicode MS"/>
                <w:color w:val="000000"/>
                <w:kern w:val="0"/>
                <w:sz w:val="24"/>
                <w:szCs w:val="24"/>
                <w:lang w:eastAsia="ru-RU" w:bidi="ru-RU"/>
              </w:rPr>
            </w:pPr>
            <w:r w:rsidRPr="003A4C6A">
              <w:rPr>
                <w:rFonts w:ascii="Times New Roman" w:eastAsia="Arial" w:hAnsi="Times New Roman" w:cs="Times New Roman"/>
                <w:color w:val="000000"/>
                <w:kern w:val="0"/>
                <w:sz w:val="12"/>
                <w:szCs w:val="12"/>
                <w:lang w:eastAsia="ru-RU" w:bidi="ru-RU"/>
              </w:rPr>
              <w:t>Дубинина-Радушкевича</w:t>
            </w:r>
          </w:p>
        </w:tc>
      </w:tr>
      <w:tr w:rsidR="003A4C6A" w:rsidRPr="003A4C6A" w:rsidTr="00F055AC">
        <w:tblPrEx>
          <w:tblCellMar>
            <w:top w:w="0" w:type="dxa"/>
            <w:bottom w:w="0" w:type="dxa"/>
          </w:tblCellMar>
        </w:tblPrEx>
        <w:trPr>
          <w:trHeight w:hRule="exact" w:val="230"/>
          <w:jc w:val="center"/>
        </w:trPr>
        <w:tc>
          <w:tcPr>
            <w:tcW w:w="1277" w:type="dxa"/>
            <w:vMerge/>
            <w:tcBorders>
              <w:left w:val="single" w:sz="4" w:space="0" w:color="auto"/>
            </w:tcBorders>
            <w:shd w:val="clear" w:color="auto" w:fill="FFFFFF"/>
            <w:vAlign w:val="center"/>
          </w:tcPr>
          <w:p w:rsidR="003A4C6A" w:rsidRPr="003A4C6A" w:rsidRDefault="003A4C6A" w:rsidP="003A4C6A">
            <w:pPr>
              <w:framePr w:w="6518"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eastAsia="ru-RU" w:bidi="ru-RU"/>
              </w:rPr>
            </w:pPr>
          </w:p>
        </w:tc>
        <w:tc>
          <w:tcPr>
            <w:tcW w:w="634" w:type="dxa"/>
            <w:tcBorders>
              <w:top w:val="single" w:sz="4" w:space="0" w:color="auto"/>
              <w:left w:val="single" w:sz="4" w:space="0" w:color="auto"/>
            </w:tcBorders>
            <w:shd w:val="clear" w:color="auto" w:fill="FFFFFF"/>
            <w:vAlign w:val="bottom"/>
          </w:tcPr>
          <w:p w:rsidR="003A4C6A" w:rsidRPr="003A4C6A" w:rsidRDefault="003A4C6A" w:rsidP="003A4C6A">
            <w:pPr>
              <w:framePr w:w="6518" w:wrap="notBeside" w:vAnchor="text" w:hAnchor="text" w:xAlign="center" w:y="1"/>
              <w:tabs>
                <w:tab w:val="clear" w:pos="709"/>
              </w:tabs>
              <w:suppressAutoHyphens w:val="0"/>
              <w:spacing w:after="0" w:line="150" w:lineRule="exact"/>
              <w:ind w:left="260" w:firstLine="0"/>
              <w:jc w:val="left"/>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val="en-US" w:eastAsia="en-US" w:bidi="en-US"/>
              </w:rPr>
              <w:t>R</w:t>
            </w:r>
            <w:r w:rsidRPr="003A4C6A">
              <w:rPr>
                <w:rFonts w:ascii="Times New Roman" w:eastAsia="Arial Unicode MS" w:hAnsi="Times New Roman" w:cs="Times New Roman"/>
                <w:color w:val="000000"/>
                <w:kern w:val="0"/>
                <w:sz w:val="15"/>
                <w:szCs w:val="15"/>
                <w:vertAlign w:val="superscript"/>
                <w:lang w:val="en-US" w:eastAsia="en-US" w:bidi="en-US"/>
              </w:rPr>
              <w:t>2</w:t>
            </w:r>
          </w:p>
        </w:tc>
        <w:tc>
          <w:tcPr>
            <w:tcW w:w="624" w:type="dxa"/>
            <w:tcBorders>
              <w:top w:val="single" w:sz="4" w:space="0" w:color="auto"/>
              <w:left w:val="single" w:sz="4" w:space="0" w:color="auto"/>
            </w:tcBorders>
            <w:shd w:val="clear" w:color="auto" w:fill="FFFFFF"/>
            <w:vAlign w:val="bottom"/>
          </w:tcPr>
          <w:p w:rsidR="003A4C6A" w:rsidRPr="003A4C6A" w:rsidRDefault="003A4C6A" w:rsidP="003A4C6A">
            <w:pPr>
              <w:framePr w:w="6518" w:wrap="notBeside" w:vAnchor="text" w:hAnchor="text" w:xAlign="center" w:y="1"/>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val="en-US" w:eastAsia="en-US" w:bidi="en-US"/>
              </w:rPr>
              <w:t>b</w:t>
            </w:r>
          </w:p>
        </w:tc>
        <w:tc>
          <w:tcPr>
            <w:tcW w:w="538" w:type="dxa"/>
            <w:tcBorders>
              <w:top w:val="single" w:sz="4" w:space="0" w:color="auto"/>
              <w:left w:val="single" w:sz="4" w:space="0" w:color="auto"/>
            </w:tcBorders>
            <w:shd w:val="clear" w:color="auto" w:fill="FFFFFF"/>
            <w:vAlign w:val="bottom"/>
          </w:tcPr>
          <w:p w:rsidR="003A4C6A" w:rsidRPr="003A4C6A" w:rsidRDefault="003A4C6A" w:rsidP="003A4C6A">
            <w:pPr>
              <w:framePr w:w="6518" w:wrap="notBeside" w:vAnchor="text" w:hAnchor="text" w:xAlign="center" w:y="1"/>
              <w:tabs>
                <w:tab w:val="clear" w:pos="709"/>
              </w:tabs>
              <w:suppressAutoHyphens w:val="0"/>
              <w:spacing w:after="0" w:line="160" w:lineRule="exact"/>
              <w:ind w:left="160" w:firstLine="0"/>
              <w:jc w:val="left"/>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i/>
                <w:iCs/>
                <w:color w:val="000000"/>
                <w:kern w:val="0"/>
                <w:sz w:val="16"/>
                <w:szCs w:val="16"/>
                <w:vertAlign w:val="superscript"/>
                <w:lang w:val="en-US" w:eastAsia="en-US" w:bidi="en-US"/>
              </w:rPr>
              <w:t>a</w:t>
            </w:r>
            <w:r w:rsidRPr="003A4C6A">
              <w:rPr>
                <w:rFonts w:ascii="Franklin Gothic Heavy" w:eastAsia="Franklin Gothic Heavy" w:hAnsi="Franklin Gothic Heavy" w:cs="Franklin Gothic Heavy"/>
                <w:i/>
                <w:iCs/>
                <w:color w:val="000000"/>
                <w:spacing w:val="-10"/>
                <w:kern w:val="0"/>
                <w:sz w:val="8"/>
                <w:szCs w:val="8"/>
                <w:lang w:val="en-US" w:eastAsia="en-US" w:bidi="en-US"/>
              </w:rPr>
              <w:t>m&gt;</w:t>
            </w:r>
          </w:p>
        </w:tc>
        <w:tc>
          <w:tcPr>
            <w:tcW w:w="595" w:type="dxa"/>
            <w:tcBorders>
              <w:top w:val="single" w:sz="4" w:space="0" w:color="auto"/>
              <w:left w:val="single" w:sz="4" w:space="0" w:color="auto"/>
            </w:tcBorders>
            <w:shd w:val="clear" w:color="auto" w:fill="FFFFFF"/>
            <w:vAlign w:val="bottom"/>
          </w:tcPr>
          <w:p w:rsidR="003A4C6A" w:rsidRPr="003A4C6A" w:rsidRDefault="003A4C6A" w:rsidP="003A4C6A">
            <w:pPr>
              <w:framePr w:w="6518" w:wrap="notBeside" w:vAnchor="text" w:hAnchor="text" w:xAlign="center" w:y="1"/>
              <w:tabs>
                <w:tab w:val="clear" w:pos="709"/>
              </w:tabs>
              <w:suppressAutoHyphens w:val="0"/>
              <w:spacing w:after="0" w:line="150" w:lineRule="exact"/>
              <w:ind w:left="200" w:firstLine="0"/>
              <w:jc w:val="left"/>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val="en-US" w:eastAsia="en-US" w:bidi="en-US"/>
              </w:rPr>
              <w:t>R</w:t>
            </w:r>
            <w:r w:rsidRPr="003A4C6A">
              <w:rPr>
                <w:rFonts w:ascii="Times New Roman" w:eastAsia="Arial Unicode MS" w:hAnsi="Times New Roman" w:cs="Times New Roman"/>
                <w:color w:val="000000"/>
                <w:kern w:val="0"/>
                <w:sz w:val="15"/>
                <w:szCs w:val="15"/>
                <w:vertAlign w:val="superscript"/>
                <w:lang w:val="en-US" w:eastAsia="en-US" w:bidi="en-US"/>
              </w:rPr>
              <w:t>2</w:t>
            </w:r>
          </w:p>
        </w:tc>
        <w:tc>
          <w:tcPr>
            <w:tcW w:w="514" w:type="dxa"/>
            <w:tcBorders>
              <w:top w:val="single" w:sz="4" w:space="0" w:color="auto"/>
              <w:left w:val="single" w:sz="4" w:space="0" w:color="auto"/>
            </w:tcBorders>
            <w:shd w:val="clear" w:color="auto" w:fill="FFFFFF"/>
            <w:vAlign w:val="bottom"/>
          </w:tcPr>
          <w:p w:rsidR="003A4C6A" w:rsidRPr="003A4C6A" w:rsidRDefault="003A4C6A" w:rsidP="003A4C6A">
            <w:pPr>
              <w:framePr w:w="6518" w:wrap="notBeside" w:vAnchor="text" w:hAnchor="text" w:xAlign="center" w:y="1"/>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val="en-US" w:eastAsia="en-US" w:bidi="en-US"/>
              </w:rPr>
              <w:t>n</w:t>
            </w:r>
          </w:p>
        </w:tc>
        <w:tc>
          <w:tcPr>
            <w:tcW w:w="619" w:type="dxa"/>
            <w:tcBorders>
              <w:top w:val="single" w:sz="4" w:space="0" w:color="auto"/>
              <w:left w:val="single" w:sz="4" w:space="0" w:color="auto"/>
            </w:tcBorders>
            <w:shd w:val="clear" w:color="auto" w:fill="FFFFFF"/>
            <w:vAlign w:val="bottom"/>
          </w:tcPr>
          <w:p w:rsidR="003A4C6A" w:rsidRPr="003A4C6A" w:rsidRDefault="003A4C6A" w:rsidP="003A4C6A">
            <w:pPr>
              <w:framePr w:w="6518" w:wrap="notBeside" w:vAnchor="text" w:hAnchor="text" w:xAlign="center" w:y="1"/>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val="en-US" w:eastAsia="en-US" w:bidi="en-US"/>
              </w:rPr>
              <w:t>K</w:t>
            </w:r>
          </w:p>
        </w:tc>
        <w:tc>
          <w:tcPr>
            <w:tcW w:w="571" w:type="dxa"/>
            <w:tcBorders>
              <w:top w:val="single" w:sz="4" w:space="0" w:color="auto"/>
              <w:left w:val="single" w:sz="4" w:space="0" w:color="auto"/>
            </w:tcBorders>
            <w:shd w:val="clear" w:color="auto" w:fill="FFFFFF"/>
            <w:vAlign w:val="bottom"/>
          </w:tcPr>
          <w:p w:rsidR="003A4C6A" w:rsidRPr="003A4C6A" w:rsidRDefault="003A4C6A" w:rsidP="003A4C6A">
            <w:pPr>
              <w:framePr w:w="6518" w:wrap="notBeside" w:vAnchor="text" w:hAnchor="text" w:xAlign="center" w:y="1"/>
              <w:tabs>
                <w:tab w:val="clear" w:pos="709"/>
              </w:tabs>
              <w:suppressAutoHyphens w:val="0"/>
              <w:spacing w:after="0" w:line="150" w:lineRule="exact"/>
              <w:ind w:left="240" w:firstLine="0"/>
              <w:jc w:val="left"/>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val="en-US" w:eastAsia="en-US" w:bidi="en-US"/>
              </w:rPr>
              <w:t>R</w:t>
            </w:r>
            <w:r w:rsidRPr="003A4C6A">
              <w:rPr>
                <w:rFonts w:ascii="Times New Roman" w:eastAsia="Arial Unicode MS" w:hAnsi="Times New Roman" w:cs="Times New Roman"/>
                <w:color w:val="000000"/>
                <w:kern w:val="0"/>
                <w:sz w:val="15"/>
                <w:szCs w:val="15"/>
                <w:vertAlign w:val="superscript"/>
                <w:lang w:val="en-US" w:eastAsia="en-US" w:bidi="en-US"/>
              </w:rPr>
              <w:t>2</w:t>
            </w:r>
          </w:p>
        </w:tc>
        <w:tc>
          <w:tcPr>
            <w:tcW w:w="470" w:type="dxa"/>
            <w:tcBorders>
              <w:top w:val="single" w:sz="4" w:space="0" w:color="auto"/>
              <w:left w:val="single" w:sz="4" w:space="0" w:color="auto"/>
            </w:tcBorders>
            <w:shd w:val="clear" w:color="auto" w:fill="FFFFFF"/>
            <w:vAlign w:val="bottom"/>
          </w:tcPr>
          <w:p w:rsidR="003A4C6A" w:rsidRPr="003A4C6A" w:rsidRDefault="003A4C6A" w:rsidP="003A4C6A">
            <w:pPr>
              <w:framePr w:w="6518" w:wrap="notBeside" w:vAnchor="text" w:hAnchor="text" w:xAlign="center" w:y="1"/>
              <w:tabs>
                <w:tab w:val="clear" w:pos="709"/>
              </w:tabs>
              <w:suppressAutoHyphens w:val="0"/>
              <w:spacing w:after="0" w:line="160" w:lineRule="exact"/>
              <w:ind w:firstLine="0"/>
              <w:jc w:val="right"/>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i/>
                <w:iCs/>
                <w:color w:val="000000"/>
                <w:kern w:val="0"/>
                <w:sz w:val="16"/>
                <w:szCs w:val="16"/>
                <w:vertAlign w:val="superscript"/>
                <w:lang w:val="en-US" w:eastAsia="en-US" w:bidi="en-US"/>
              </w:rPr>
              <w:t>a</w:t>
            </w:r>
            <w:r w:rsidRPr="003A4C6A">
              <w:rPr>
                <w:rFonts w:ascii="Franklin Gothic Heavy" w:eastAsia="Franklin Gothic Heavy" w:hAnsi="Franklin Gothic Heavy" w:cs="Franklin Gothic Heavy"/>
                <w:i/>
                <w:iCs/>
                <w:color w:val="000000"/>
                <w:spacing w:val="-10"/>
                <w:kern w:val="0"/>
                <w:sz w:val="8"/>
                <w:szCs w:val="8"/>
                <w:lang w:val="en-US" w:eastAsia="en-US" w:bidi="en-US"/>
              </w:rPr>
              <w:t>m</w:t>
            </w:r>
          </w:p>
        </w:tc>
        <w:tc>
          <w:tcPr>
            <w:tcW w:w="677" w:type="dxa"/>
            <w:tcBorders>
              <w:top w:val="single" w:sz="4" w:space="0" w:color="auto"/>
              <w:left w:val="single" w:sz="4" w:space="0" w:color="auto"/>
              <w:right w:val="single" w:sz="4" w:space="0" w:color="auto"/>
            </w:tcBorders>
            <w:shd w:val="clear" w:color="auto" w:fill="FFFFFF"/>
            <w:vAlign w:val="bottom"/>
          </w:tcPr>
          <w:p w:rsidR="003A4C6A" w:rsidRPr="003A4C6A" w:rsidRDefault="003A4C6A" w:rsidP="003A4C6A">
            <w:pPr>
              <w:framePr w:w="6518" w:wrap="notBeside" w:vAnchor="text" w:hAnchor="text" w:xAlign="center" w:y="1"/>
              <w:tabs>
                <w:tab w:val="clear" w:pos="709"/>
              </w:tabs>
              <w:suppressAutoHyphens w:val="0"/>
              <w:spacing w:after="0" w:line="16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i/>
                <w:iCs/>
                <w:color w:val="000000"/>
                <w:kern w:val="0"/>
                <w:sz w:val="16"/>
                <w:szCs w:val="16"/>
                <w:lang w:val="en-US" w:eastAsia="en-US" w:bidi="en-US"/>
              </w:rPr>
              <w:t>D</w:t>
            </w:r>
          </w:p>
        </w:tc>
      </w:tr>
      <w:tr w:rsidR="003A4C6A" w:rsidRPr="003A4C6A" w:rsidTr="00F055AC">
        <w:tblPrEx>
          <w:tblCellMar>
            <w:top w:w="0" w:type="dxa"/>
            <w:bottom w:w="0" w:type="dxa"/>
          </w:tblCellMar>
        </w:tblPrEx>
        <w:trPr>
          <w:trHeight w:hRule="exact" w:val="634"/>
          <w:jc w:val="center"/>
        </w:trPr>
        <w:tc>
          <w:tcPr>
            <w:tcW w:w="1277" w:type="dxa"/>
            <w:tcBorders>
              <w:top w:val="single" w:sz="4" w:space="0" w:color="auto"/>
              <w:left w:val="single" w:sz="4" w:space="0" w:color="auto"/>
            </w:tcBorders>
            <w:shd w:val="clear" w:color="auto" w:fill="FFFFFF"/>
            <w:vAlign w:val="center"/>
          </w:tcPr>
          <w:p w:rsidR="003A4C6A" w:rsidRPr="003A4C6A" w:rsidRDefault="003A4C6A" w:rsidP="003A4C6A">
            <w:pPr>
              <w:framePr w:w="6518" w:wrap="notBeside" w:vAnchor="text" w:hAnchor="text" w:xAlign="center" w:y="1"/>
              <w:tabs>
                <w:tab w:val="clear" w:pos="709"/>
              </w:tabs>
              <w:suppressAutoHyphens w:val="0"/>
              <w:spacing w:after="0" w:line="182" w:lineRule="exact"/>
              <w:ind w:firstLine="0"/>
              <w:jc w:val="left"/>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Беном-МО(с) из актив. Таган</w:t>
            </w:r>
            <w:r w:rsidRPr="003A4C6A">
              <w:rPr>
                <w:rFonts w:ascii="Times New Roman" w:eastAsia="Arial Unicode MS" w:hAnsi="Times New Roman" w:cs="Times New Roman"/>
                <w:color w:val="000000"/>
                <w:kern w:val="0"/>
                <w:sz w:val="15"/>
                <w:szCs w:val="15"/>
                <w:lang w:eastAsia="ru-RU" w:bidi="ru-RU"/>
              </w:rPr>
              <w:softHyphen/>
              <w:t>ского бентонита</w:t>
            </w:r>
          </w:p>
        </w:tc>
        <w:tc>
          <w:tcPr>
            <w:tcW w:w="634" w:type="dxa"/>
            <w:tcBorders>
              <w:top w:val="single" w:sz="4" w:space="0" w:color="auto"/>
              <w:left w:val="single" w:sz="4" w:space="0" w:color="auto"/>
            </w:tcBorders>
            <w:shd w:val="clear" w:color="auto" w:fill="FFFFFF"/>
            <w:vAlign w:val="center"/>
          </w:tcPr>
          <w:p w:rsidR="003A4C6A" w:rsidRPr="003A4C6A" w:rsidRDefault="003A4C6A" w:rsidP="003A4C6A">
            <w:pPr>
              <w:framePr w:w="6518" w:wrap="notBeside" w:vAnchor="text" w:hAnchor="text" w:xAlign="center" w:y="1"/>
              <w:tabs>
                <w:tab w:val="clear" w:pos="709"/>
              </w:tabs>
              <w:suppressAutoHyphens w:val="0"/>
              <w:spacing w:after="0" w:line="12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w:hAnsi="Times New Roman" w:cs="Times New Roman"/>
                <w:color w:val="000000"/>
                <w:kern w:val="0"/>
                <w:sz w:val="12"/>
                <w:szCs w:val="12"/>
                <w:lang w:eastAsia="ru-RU" w:bidi="ru-RU"/>
              </w:rPr>
              <w:t>0,80</w:t>
            </w:r>
          </w:p>
        </w:tc>
        <w:tc>
          <w:tcPr>
            <w:tcW w:w="624" w:type="dxa"/>
            <w:tcBorders>
              <w:top w:val="single" w:sz="4" w:space="0" w:color="auto"/>
              <w:left w:val="single" w:sz="4" w:space="0" w:color="auto"/>
            </w:tcBorders>
            <w:shd w:val="clear" w:color="auto" w:fill="FFFFFF"/>
            <w:vAlign w:val="center"/>
          </w:tcPr>
          <w:p w:rsidR="003A4C6A" w:rsidRPr="003A4C6A" w:rsidRDefault="003A4C6A" w:rsidP="003A4C6A">
            <w:pPr>
              <w:framePr w:w="6518" w:wrap="notBeside" w:vAnchor="text" w:hAnchor="text" w:xAlign="center" w:y="1"/>
              <w:tabs>
                <w:tab w:val="clear" w:pos="709"/>
              </w:tabs>
              <w:suppressAutoHyphens w:val="0"/>
              <w:spacing w:after="0" w:line="120" w:lineRule="exact"/>
              <w:ind w:left="160" w:firstLine="0"/>
              <w:jc w:val="left"/>
              <w:rPr>
                <w:rFonts w:ascii="Arial Unicode MS" w:eastAsia="Arial Unicode MS" w:hAnsi="Arial Unicode MS" w:cs="Arial Unicode MS"/>
                <w:color w:val="000000"/>
                <w:kern w:val="0"/>
                <w:sz w:val="24"/>
                <w:szCs w:val="24"/>
                <w:lang w:eastAsia="ru-RU" w:bidi="ru-RU"/>
              </w:rPr>
            </w:pPr>
            <w:r w:rsidRPr="003A4C6A">
              <w:rPr>
                <w:rFonts w:ascii="Times New Roman" w:eastAsia="Arial" w:hAnsi="Times New Roman" w:cs="Times New Roman"/>
                <w:color w:val="000000"/>
                <w:kern w:val="0"/>
                <w:sz w:val="12"/>
                <w:szCs w:val="12"/>
                <w:lang w:eastAsia="ru-RU" w:bidi="ru-RU"/>
              </w:rPr>
              <w:t>0,004</w:t>
            </w:r>
          </w:p>
        </w:tc>
        <w:tc>
          <w:tcPr>
            <w:tcW w:w="538" w:type="dxa"/>
            <w:tcBorders>
              <w:top w:val="single" w:sz="4" w:space="0" w:color="auto"/>
              <w:left w:val="single" w:sz="4" w:space="0" w:color="auto"/>
            </w:tcBorders>
            <w:shd w:val="clear" w:color="auto" w:fill="FFFFFF"/>
            <w:vAlign w:val="center"/>
          </w:tcPr>
          <w:p w:rsidR="003A4C6A" w:rsidRPr="003A4C6A" w:rsidRDefault="003A4C6A" w:rsidP="003A4C6A">
            <w:pPr>
              <w:framePr w:w="6518" w:wrap="notBeside" w:vAnchor="text" w:hAnchor="text" w:xAlign="center" w:y="1"/>
              <w:tabs>
                <w:tab w:val="clear" w:pos="709"/>
              </w:tabs>
              <w:suppressAutoHyphens w:val="0"/>
              <w:spacing w:after="0" w:line="120" w:lineRule="exact"/>
              <w:ind w:left="160" w:firstLine="0"/>
              <w:jc w:val="left"/>
              <w:rPr>
                <w:rFonts w:ascii="Arial Unicode MS" w:eastAsia="Arial Unicode MS" w:hAnsi="Arial Unicode MS" w:cs="Arial Unicode MS"/>
                <w:color w:val="000000"/>
                <w:kern w:val="0"/>
                <w:sz w:val="24"/>
                <w:szCs w:val="24"/>
                <w:lang w:eastAsia="ru-RU" w:bidi="ru-RU"/>
              </w:rPr>
            </w:pPr>
            <w:r w:rsidRPr="003A4C6A">
              <w:rPr>
                <w:rFonts w:ascii="Times New Roman" w:eastAsia="Arial" w:hAnsi="Times New Roman" w:cs="Times New Roman"/>
                <w:color w:val="000000"/>
                <w:kern w:val="0"/>
                <w:sz w:val="12"/>
                <w:szCs w:val="12"/>
                <w:lang w:eastAsia="ru-RU" w:bidi="ru-RU"/>
              </w:rPr>
              <w:t>37,3</w:t>
            </w:r>
          </w:p>
        </w:tc>
        <w:tc>
          <w:tcPr>
            <w:tcW w:w="595" w:type="dxa"/>
            <w:tcBorders>
              <w:top w:val="single" w:sz="4" w:space="0" w:color="auto"/>
              <w:left w:val="single" w:sz="4" w:space="0" w:color="auto"/>
            </w:tcBorders>
            <w:shd w:val="clear" w:color="auto" w:fill="FFFFFF"/>
            <w:vAlign w:val="center"/>
          </w:tcPr>
          <w:p w:rsidR="003A4C6A" w:rsidRPr="003A4C6A" w:rsidRDefault="003A4C6A" w:rsidP="003A4C6A">
            <w:pPr>
              <w:framePr w:w="6518" w:wrap="notBeside" w:vAnchor="text" w:hAnchor="text" w:xAlign="center" w:y="1"/>
              <w:tabs>
                <w:tab w:val="clear" w:pos="709"/>
              </w:tabs>
              <w:suppressAutoHyphens w:val="0"/>
              <w:spacing w:after="0" w:line="120" w:lineRule="exact"/>
              <w:ind w:left="200" w:firstLine="0"/>
              <w:jc w:val="left"/>
              <w:rPr>
                <w:rFonts w:ascii="Arial Unicode MS" w:eastAsia="Arial Unicode MS" w:hAnsi="Arial Unicode MS" w:cs="Arial Unicode MS"/>
                <w:color w:val="000000"/>
                <w:kern w:val="0"/>
                <w:sz w:val="24"/>
                <w:szCs w:val="24"/>
                <w:lang w:eastAsia="ru-RU" w:bidi="ru-RU"/>
              </w:rPr>
            </w:pPr>
            <w:r w:rsidRPr="003A4C6A">
              <w:rPr>
                <w:rFonts w:ascii="Times New Roman" w:eastAsia="Arial" w:hAnsi="Times New Roman" w:cs="Times New Roman"/>
                <w:color w:val="000000"/>
                <w:kern w:val="0"/>
                <w:sz w:val="12"/>
                <w:szCs w:val="12"/>
                <w:lang w:eastAsia="ru-RU" w:bidi="ru-RU"/>
              </w:rPr>
              <w:t>0,96</w:t>
            </w:r>
          </w:p>
        </w:tc>
        <w:tc>
          <w:tcPr>
            <w:tcW w:w="514" w:type="dxa"/>
            <w:tcBorders>
              <w:top w:val="single" w:sz="4" w:space="0" w:color="auto"/>
              <w:left w:val="single" w:sz="4" w:space="0" w:color="auto"/>
            </w:tcBorders>
            <w:shd w:val="clear" w:color="auto" w:fill="FFFFFF"/>
            <w:vAlign w:val="center"/>
          </w:tcPr>
          <w:p w:rsidR="003A4C6A" w:rsidRPr="003A4C6A" w:rsidRDefault="003A4C6A" w:rsidP="003A4C6A">
            <w:pPr>
              <w:framePr w:w="6518" w:wrap="notBeside" w:vAnchor="text" w:hAnchor="text" w:xAlign="center" w:y="1"/>
              <w:tabs>
                <w:tab w:val="clear" w:pos="709"/>
              </w:tabs>
              <w:suppressAutoHyphens w:val="0"/>
              <w:spacing w:after="0" w:line="120" w:lineRule="exact"/>
              <w:ind w:firstLine="0"/>
              <w:jc w:val="left"/>
              <w:rPr>
                <w:rFonts w:ascii="Arial Unicode MS" w:eastAsia="Arial Unicode MS" w:hAnsi="Arial Unicode MS" w:cs="Arial Unicode MS"/>
                <w:color w:val="000000"/>
                <w:kern w:val="0"/>
                <w:sz w:val="24"/>
                <w:szCs w:val="24"/>
                <w:lang w:eastAsia="ru-RU" w:bidi="ru-RU"/>
              </w:rPr>
            </w:pPr>
            <w:r w:rsidRPr="003A4C6A">
              <w:rPr>
                <w:rFonts w:ascii="Times New Roman" w:eastAsia="Arial" w:hAnsi="Times New Roman" w:cs="Times New Roman"/>
                <w:color w:val="000000"/>
                <w:kern w:val="0"/>
                <w:sz w:val="12"/>
                <w:szCs w:val="12"/>
                <w:lang w:eastAsia="ru-RU" w:bidi="ru-RU"/>
              </w:rPr>
              <w:t>0,41</w:t>
            </w:r>
          </w:p>
        </w:tc>
        <w:tc>
          <w:tcPr>
            <w:tcW w:w="619" w:type="dxa"/>
            <w:tcBorders>
              <w:top w:val="single" w:sz="4" w:space="0" w:color="auto"/>
              <w:left w:val="single" w:sz="4" w:space="0" w:color="auto"/>
            </w:tcBorders>
            <w:shd w:val="clear" w:color="auto" w:fill="FFFFFF"/>
            <w:vAlign w:val="center"/>
          </w:tcPr>
          <w:p w:rsidR="003A4C6A" w:rsidRPr="003A4C6A" w:rsidRDefault="003A4C6A" w:rsidP="003A4C6A">
            <w:pPr>
              <w:framePr w:w="6518" w:wrap="notBeside" w:vAnchor="text" w:hAnchor="text" w:xAlign="center" w:y="1"/>
              <w:tabs>
                <w:tab w:val="clear" w:pos="709"/>
              </w:tabs>
              <w:suppressAutoHyphens w:val="0"/>
              <w:spacing w:after="0" w:line="12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w:hAnsi="Times New Roman" w:cs="Times New Roman"/>
                <w:color w:val="000000"/>
                <w:kern w:val="0"/>
                <w:sz w:val="12"/>
                <w:szCs w:val="12"/>
                <w:lang w:eastAsia="ru-RU" w:bidi="ru-RU"/>
              </w:rPr>
              <w:t>1,55</w:t>
            </w:r>
          </w:p>
        </w:tc>
        <w:tc>
          <w:tcPr>
            <w:tcW w:w="571" w:type="dxa"/>
            <w:tcBorders>
              <w:top w:val="single" w:sz="4" w:space="0" w:color="auto"/>
              <w:left w:val="single" w:sz="4" w:space="0" w:color="auto"/>
            </w:tcBorders>
            <w:shd w:val="clear" w:color="auto" w:fill="FFFFFF"/>
            <w:vAlign w:val="center"/>
          </w:tcPr>
          <w:p w:rsidR="003A4C6A" w:rsidRPr="003A4C6A" w:rsidRDefault="003A4C6A" w:rsidP="003A4C6A">
            <w:pPr>
              <w:framePr w:w="6518" w:wrap="notBeside" w:vAnchor="text" w:hAnchor="text" w:xAlign="center" w:y="1"/>
              <w:tabs>
                <w:tab w:val="clear" w:pos="709"/>
              </w:tabs>
              <w:suppressAutoHyphens w:val="0"/>
              <w:spacing w:after="0" w:line="120" w:lineRule="exact"/>
              <w:ind w:left="160" w:firstLine="0"/>
              <w:jc w:val="left"/>
              <w:rPr>
                <w:rFonts w:ascii="Arial Unicode MS" w:eastAsia="Arial Unicode MS" w:hAnsi="Arial Unicode MS" w:cs="Arial Unicode MS"/>
                <w:color w:val="000000"/>
                <w:kern w:val="0"/>
                <w:sz w:val="24"/>
                <w:szCs w:val="24"/>
                <w:lang w:eastAsia="ru-RU" w:bidi="ru-RU"/>
              </w:rPr>
            </w:pPr>
            <w:r w:rsidRPr="003A4C6A">
              <w:rPr>
                <w:rFonts w:ascii="Times New Roman" w:eastAsia="Arial" w:hAnsi="Times New Roman" w:cs="Times New Roman"/>
                <w:color w:val="000000"/>
                <w:kern w:val="0"/>
                <w:sz w:val="12"/>
                <w:szCs w:val="12"/>
                <w:lang w:eastAsia="ru-RU" w:bidi="ru-RU"/>
              </w:rPr>
              <w:t>0,75</w:t>
            </w:r>
          </w:p>
        </w:tc>
        <w:tc>
          <w:tcPr>
            <w:tcW w:w="470" w:type="dxa"/>
            <w:tcBorders>
              <w:top w:val="single" w:sz="4" w:space="0" w:color="auto"/>
              <w:left w:val="single" w:sz="4" w:space="0" w:color="auto"/>
            </w:tcBorders>
            <w:shd w:val="clear" w:color="auto" w:fill="FFFFFF"/>
            <w:vAlign w:val="center"/>
          </w:tcPr>
          <w:p w:rsidR="003A4C6A" w:rsidRPr="003A4C6A" w:rsidRDefault="003A4C6A" w:rsidP="003A4C6A">
            <w:pPr>
              <w:framePr w:w="6518" w:wrap="notBeside" w:vAnchor="text" w:hAnchor="text" w:xAlign="center" w:y="1"/>
              <w:tabs>
                <w:tab w:val="clear" w:pos="709"/>
              </w:tabs>
              <w:suppressAutoHyphens w:val="0"/>
              <w:spacing w:after="0" w:line="120" w:lineRule="exact"/>
              <w:ind w:firstLine="0"/>
              <w:jc w:val="right"/>
              <w:rPr>
                <w:rFonts w:ascii="Arial Unicode MS" w:eastAsia="Arial Unicode MS" w:hAnsi="Arial Unicode MS" w:cs="Arial Unicode MS"/>
                <w:color w:val="000000"/>
                <w:kern w:val="0"/>
                <w:sz w:val="24"/>
                <w:szCs w:val="24"/>
                <w:lang w:eastAsia="ru-RU" w:bidi="ru-RU"/>
              </w:rPr>
            </w:pPr>
            <w:r w:rsidRPr="003A4C6A">
              <w:rPr>
                <w:rFonts w:ascii="Times New Roman" w:eastAsia="Arial" w:hAnsi="Times New Roman" w:cs="Times New Roman"/>
                <w:color w:val="000000"/>
                <w:kern w:val="0"/>
                <w:sz w:val="12"/>
                <w:szCs w:val="12"/>
                <w:lang w:eastAsia="ru-RU" w:bidi="ru-RU"/>
              </w:rPr>
              <w:t>24,6</w:t>
            </w:r>
          </w:p>
        </w:tc>
        <w:tc>
          <w:tcPr>
            <w:tcW w:w="677" w:type="dxa"/>
            <w:tcBorders>
              <w:top w:val="single" w:sz="4" w:space="0" w:color="auto"/>
              <w:left w:val="single" w:sz="4" w:space="0" w:color="auto"/>
              <w:right w:val="single" w:sz="4" w:space="0" w:color="auto"/>
            </w:tcBorders>
            <w:shd w:val="clear" w:color="auto" w:fill="FFFFFF"/>
            <w:vAlign w:val="center"/>
          </w:tcPr>
          <w:p w:rsidR="003A4C6A" w:rsidRPr="003A4C6A" w:rsidRDefault="003A4C6A" w:rsidP="003A4C6A">
            <w:pPr>
              <w:framePr w:w="6518" w:wrap="notBeside" w:vAnchor="text" w:hAnchor="text" w:xAlign="center" w:y="1"/>
              <w:tabs>
                <w:tab w:val="clear" w:pos="709"/>
              </w:tabs>
              <w:suppressAutoHyphens w:val="0"/>
              <w:spacing w:after="0" w:line="12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w:hAnsi="Times New Roman" w:cs="Times New Roman"/>
                <w:color w:val="000000"/>
                <w:kern w:val="0"/>
                <w:sz w:val="12"/>
                <w:szCs w:val="12"/>
                <w:lang w:eastAsia="ru-RU" w:bidi="ru-RU"/>
              </w:rPr>
              <w:t>0,002</w:t>
            </w:r>
          </w:p>
        </w:tc>
      </w:tr>
      <w:tr w:rsidR="003A4C6A" w:rsidRPr="003A4C6A" w:rsidTr="00F055AC">
        <w:tblPrEx>
          <w:tblCellMar>
            <w:top w:w="0" w:type="dxa"/>
            <w:bottom w:w="0" w:type="dxa"/>
          </w:tblCellMar>
        </w:tblPrEx>
        <w:trPr>
          <w:trHeight w:hRule="exact" w:val="662"/>
          <w:jc w:val="center"/>
        </w:trPr>
        <w:tc>
          <w:tcPr>
            <w:tcW w:w="1277" w:type="dxa"/>
            <w:tcBorders>
              <w:top w:val="single" w:sz="4" w:space="0" w:color="auto"/>
              <w:left w:val="single" w:sz="4" w:space="0" w:color="auto"/>
              <w:bottom w:val="single" w:sz="4" w:space="0" w:color="auto"/>
            </w:tcBorders>
            <w:shd w:val="clear" w:color="auto" w:fill="FFFFFF"/>
            <w:vAlign w:val="center"/>
          </w:tcPr>
          <w:p w:rsidR="003A4C6A" w:rsidRPr="003A4C6A" w:rsidRDefault="003A4C6A" w:rsidP="003A4C6A">
            <w:pPr>
              <w:framePr w:w="6518" w:wrap="notBeside" w:vAnchor="text" w:hAnchor="text" w:xAlign="center" w:y="1"/>
              <w:tabs>
                <w:tab w:val="clear" w:pos="709"/>
              </w:tabs>
              <w:suppressAutoHyphens w:val="0"/>
              <w:spacing w:after="0" w:line="182" w:lineRule="exact"/>
              <w:ind w:firstLine="0"/>
              <w:jc w:val="left"/>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Беном-МС(с) из актив. Хакас</w:t>
            </w:r>
            <w:r w:rsidRPr="003A4C6A">
              <w:rPr>
                <w:rFonts w:ascii="Times New Roman" w:eastAsia="Arial Unicode MS" w:hAnsi="Times New Roman" w:cs="Times New Roman"/>
                <w:color w:val="000000"/>
                <w:kern w:val="0"/>
                <w:sz w:val="15"/>
                <w:szCs w:val="15"/>
                <w:lang w:eastAsia="ru-RU" w:bidi="ru-RU"/>
              </w:rPr>
              <w:softHyphen/>
              <w:t>ского бентонита</w:t>
            </w:r>
          </w:p>
        </w:tc>
        <w:tc>
          <w:tcPr>
            <w:tcW w:w="634" w:type="dxa"/>
            <w:tcBorders>
              <w:top w:val="single" w:sz="4" w:space="0" w:color="auto"/>
              <w:left w:val="single" w:sz="4" w:space="0" w:color="auto"/>
              <w:bottom w:val="single" w:sz="4" w:space="0" w:color="auto"/>
            </w:tcBorders>
            <w:shd w:val="clear" w:color="auto" w:fill="FFFFFF"/>
            <w:vAlign w:val="center"/>
          </w:tcPr>
          <w:p w:rsidR="003A4C6A" w:rsidRPr="003A4C6A" w:rsidRDefault="003A4C6A" w:rsidP="003A4C6A">
            <w:pPr>
              <w:framePr w:w="6518" w:wrap="notBeside" w:vAnchor="text" w:hAnchor="text" w:xAlign="center" w:y="1"/>
              <w:tabs>
                <w:tab w:val="clear" w:pos="709"/>
              </w:tabs>
              <w:suppressAutoHyphens w:val="0"/>
              <w:spacing w:after="0" w:line="12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w:hAnsi="Times New Roman" w:cs="Times New Roman"/>
                <w:color w:val="000000"/>
                <w:kern w:val="0"/>
                <w:sz w:val="12"/>
                <w:szCs w:val="12"/>
                <w:lang w:eastAsia="ru-RU" w:bidi="ru-RU"/>
              </w:rPr>
              <w:t>0,13</w:t>
            </w:r>
          </w:p>
        </w:tc>
        <w:tc>
          <w:tcPr>
            <w:tcW w:w="624" w:type="dxa"/>
            <w:tcBorders>
              <w:top w:val="single" w:sz="4" w:space="0" w:color="auto"/>
              <w:left w:val="single" w:sz="4" w:space="0" w:color="auto"/>
              <w:bottom w:val="single" w:sz="4" w:space="0" w:color="auto"/>
            </w:tcBorders>
            <w:shd w:val="clear" w:color="auto" w:fill="FFFFFF"/>
            <w:vAlign w:val="center"/>
          </w:tcPr>
          <w:p w:rsidR="003A4C6A" w:rsidRPr="003A4C6A" w:rsidRDefault="003A4C6A" w:rsidP="003A4C6A">
            <w:pPr>
              <w:framePr w:w="6518" w:wrap="notBeside" w:vAnchor="text" w:hAnchor="text" w:xAlign="center" w:y="1"/>
              <w:tabs>
                <w:tab w:val="clear" w:pos="709"/>
              </w:tabs>
              <w:suppressAutoHyphens w:val="0"/>
              <w:spacing w:after="0" w:line="12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w:hAnsi="Times New Roman" w:cs="Times New Roman"/>
                <w:color w:val="000000"/>
                <w:kern w:val="0"/>
                <w:sz w:val="12"/>
                <w:szCs w:val="12"/>
                <w:lang w:eastAsia="ru-RU" w:bidi="ru-RU"/>
              </w:rPr>
              <w:t>-</w:t>
            </w:r>
          </w:p>
        </w:tc>
        <w:tc>
          <w:tcPr>
            <w:tcW w:w="538" w:type="dxa"/>
            <w:tcBorders>
              <w:top w:val="single" w:sz="4" w:space="0" w:color="auto"/>
              <w:left w:val="single" w:sz="4" w:space="0" w:color="auto"/>
              <w:bottom w:val="single" w:sz="4" w:space="0" w:color="auto"/>
            </w:tcBorders>
            <w:shd w:val="clear" w:color="auto" w:fill="FFFFFF"/>
            <w:vAlign w:val="center"/>
          </w:tcPr>
          <w:p w:rsidR="003A4C6A" w:rsidRPr="003A4C6A" w:rsidRDefault="003A4C6A" w:rsidP="003A4C6A">
            <w:pPr>
              <w:framePr w:w="6518" w:wrap="notBeside" w:vAnchor="text" w:hAnchor="text" w:xAlign="center" w:y="1"/>
              <w:tabs>
                <w:tab w:val="clear" w:pos="709"/>
              </w:tabs>
              <w:suppressAutoHyphens w:val="0"/>
              <w:spacing w:after="0" w:line="12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w:hAnsi="Times New Roman" w:cs="Times New Roman"/>
                <w:color w:val="000000"/>
                <w:kern w:val="0"/>
                <w:sz w:val="12"/>
                <w:szCs w:val="12"/>
                <w:lang w:eastAsia="ru-RU" w:bidi="ru-RU"/>
              </w:rPr>
              <w:t>-</w:t>
            </w:r>
          </w:p>
        </w:tc>
        <w:tc>
          <w:tcPr>
            <w:tcW w:w="595" w:type="dxa"/>
            <w:tcBorders>
              <w:top w:val="single" w:sz="4" w:space="0" w:color="auto"/>
              <w:left w:val="single" w:sz="4" w:space="0" w:color="auto"/>
              <w:bottom w:val="single" w:sz="4" w:space="0" w:color="auto"/>
            </w:tcBorders>
            <w:shd w:val="clear" w:color="auto" w:fill="FFFFFF"/>
            <w:vAlign w:val="center"/>
          </w:tcPr>
          <w:p w:rsidR="003A4C6A" w:rsidRPr="003A4C6A" w:rsidRDefault="003A4C6A" w:rsidP="003A4C6A">
            <w:pPr>
              <w:framePr w:w="6518" w:wrap="notBeside" w:vAnchor="text" w:hAnchor="text" w:xAlign="center" w:y="1"/>
              <w:tabs>
                <w:tab w:val="clear" w:pos="709"/>
              </w:tabs>
              <w:suppressAutoHyphens w:val="0"/>
              <w:spacing w:after="0" w:line="120" w:lineRule="exact"/>
              <w:ind w:right="200" w:firstLine="0"/>
              <w:jc w:val="right"/>
              <w:rPr>
                <w:rFonts w:ascii="Arial Unicode MS" w:eastAsia="Arial Unicode MS" w:hAnsi="Arial Unicode MS" w:cs="Arial Unicode MS"/>
                <w:color w:val="000000"/>
                <w:kern w:val="0"/>
                <w:sz w:val="24"/>
                <w:szCs w:val="24"/>
                <w:lang w:eastAsia="ru-RU" w:bidi="ru-RU"/>
              </w:rPr>
            </w:pPr>
            <w:r w:rsidRPr="003A4C6A">
              <w:rPr>
                <w:rFonts w:ascii="Times New Roman" w:eastAsia="Arial" w:hAnsi="Times New Roman" w:cs="Times New Roman"/>
                <w:color w:val="000000"/>
                <w:kern w:val="0"/>
                <w:sz w:val="12"/>
                <w:szCs w:val="12"/>
                <w:lang w:eastAsia="ru-RU" w:bidi="ru-RU"/>
              </w:rPr>
              <w:t>0,97</w:t>
            </w:r>
          </w:p>
        </w:tc>
        <w:tc>
          <w:tcPr>
            <w:tcW w:w="514" w:type="dxa"/>
            <w:tcBorders>
              <w:top w:val="single" w:sz="4" w:space="0" w:color="auto"/>
              <w:left w:val="single" w:sz="4" w:space="0" w:color="auto"/>
              <w:bottom w:val="single" w:sz="4" w:space="0" w:color="auto"/>
            </w:tcBorders>
            <w:shd w:val="clear" w:color="auto" w:fill="FFFFFF"/>
            <w:vAlign w:val="center"/>
          </w:tcPr>
          <w:p w:rsidR="003A4C6A" w:rsidRPr="003A4C6A" w:rsidRDefault="003A4C6A" w:rsidP="003A4C6A">
            <w:pPr>
              <w:framePr w:w="6518" w:wrap="notBeside" w:vAnchor="text" w:hAnchor="text" w:xAlign="center" w:y="1"/>
              <w:tabs>
                <w:tab w:val="clear" w:pos="709"/>
              </w:tabs>
              <w:suppressAutoHyphens w:val="0"/>
              <w:spacing w:after="0" w:line="120" w:lineRule="exact"/>
              <w:ind w:firstLine="0"/>
              <w:jc w:val="left"/>
              <w:rPr>
                <w:rFonts w:ascii="Arial Unicode MS" w:eastAsia="Arial Unicode MS" w:hAnsi="Arial Unicode MS" w:cs="Arial Unicode MS"/>
                <w:color w:val="000000"/>
                <w:kern w:val="0"/>
                <w:sz w:val="24"/>
                <w:szCs w:val="24"/>
                <w:lang w:eastAsia="ru-RU" w:bidi="ru-RU"/>
              </w:rPr>
            </w:pPr>
            <w:r w:rsidRPr="003A4C6A">
              <w:rPr>
                <w:rFonts w:ascii="Times New Roman" w:eastAsia="Arial" w:hAnsi="Times New Roman" w:cs="Times New Roman"/>
                <w:color w:val="000000"/>
                <w:kern w:val="0"/>
                <w:sz w:val="12"/>
                <w:szCs w:val="12"/>
                <w:lang w:eastAsia="ru-RU" w:bidi="ru-RU"/>
              </w:rPr>
              <w:t>0,64</w:t>
            </w:r>
          </w:p>
        </w:tc>
        <w:tc>
          <w:tcPr>
            <w:tcW w:w="619" w:type="dxa"/>
            <w:tcBorders>
              <w:top w:val="single" w:sz="4" w:space="0" w:color="auto"/>
              <w:left w:val="single" w:sz="4" w:space="0" w:color="auto"/>
              <w:bottom w:val="single" w:sz="4" w:space="0" w:color="auto"/>
            </w:tcBorders>
            <w:shd w:val="clear" w:color="auto" w:fill="FFFFFF"/>
            <w:vAlign w:val="center"/>
          </w:tcPr>
          <w:p w:rsidR="003A4C6A" w:rsidRPr="003A4C6A" w:rsidRDefault="003A4C6A" w:rsidP="003A4C6A">
            <w:pPr>
              <w:framePr w:w="6518" w:wrap="notBeside" w:vAnchor="text" w:hAnchor="text" w:xAlign="center" w:y="1"/>
              <w:tabs>
                <w:tab w:val="clear" w:pos="709"/>
              </w:tabs>
              <w:suppressAutoHyphens w:val="0"/>
              <w:spacing w:after="0" w:line="12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w:hAnsi="Times New Roman" w:cs="Times New Roman"/>
                <w:color w:val="000000"/>
                <w:kern w:val="0"/>
                <w:sz w:val="12"/>
                <w:szCs w:val="12"/>
                <w:lang w:eastAsia="ru-RU" w:bidi="ru-RU"/>
              </w:rPr>
              <w:t>0,47</w:t>
            </w:r>
          </w:p>
        </w:tc>
        <w:tc>
          <w:tcPr>
            <w:tcW w:w="571" w:type="dxa"/>
            <w:tcBorders>
              <w:top w:val="single" w:sz="4" w:space="0" w:color="auto"/>
              <w:left w:val="single" w:sz="4" w:space="0" w:color="auto"/>
              <w:bottom w:val="single" w:sz="4" w:space="0" w:color="auto"/>
            </w:tcBorders>
            <w:shd w:val="clear" w:color="auto" w:fill="FFFFFF"/>
            <w:vAlign w:val="center"/>
          </w:tcPr>
          <w:p w:rsidR="003A4C6A" w:rsidRPr="003A4C6A" w:rsidRDefault="003A4C6A" w:rsidP="003A4C6A">
            <w:pPr>
              <w:framePr w:w="6518" w:wrap="notBeside" w:vAnchor="text" w:hAnchor="text" w:xAlign="center" w:y="1"/>
              <w:tabs>
                <w:tab w:val="clear" w:pos="709"/>
              </w:tabs>
              <w:suppressAutoHyphens w:val="0"/>
              <w:spacing w:after="0" w:line="120" w:lineRule="exact"/>
              <w:ind w:left="160" w:firstLine="0"/>
              <w:jc w:val="left"/>
              <w:rPr>
                <w:rFonts w:ascii="Arial Unicode MS" w:eastAsia="Arial Unicode MS" w:hAnsi="Arial Unicode MS" w:cs="Arial Unicode MS"/>
                <w:color w:val="000000"/>
                <w:kern w:val="0"/>
                <w:sz w:val="24"/>
                <w:szCs w:val="24"/>
                <w:lang w:eastAsia="ru-RU" w:bidi="ru-RU"/>
              </w:rPr>
            </w:pPr>
            <w:r w:rsidRPr="003A4C6A">
              <w:rPr>
                <w:rFonts w:ascii="Times New Roman" w:eastAsia="Arial" w:hAnsi="Times New Roman" w:cs="Times New Roman"/>
                <w:color w:val="000000"/>
                <w:kern w:val="0"/>
                <w:sz w:val="12"/>
                <w:szCs w:val="12"/>
                <w:lang w:eastAsia="ru-RU" w:bidi="ru-RU"/>
              </w:rPr>
              <w:t>0,78</w:t>
            </w:r>
          </w:p>
        </w:tc>
        <w:tc>
          <w:tcPr>
            <w:tcW w:w="470" w:type="dxa"/>
            <w:tcBorders>
              <w:top w:val="single" w:sz="4" w:space="0" w:color="auto"/>
              <w:left w:val="single" w:sz="4" w:space="0" w:color="auto"/>
              <w:bottom w:val="single" w:sz="4" w:space="0" w:color="auto"/>
            </w:tcBorders>
            <w:shd w:val="clear" w:color="auto" w:fill="FFFFFF"/>
            <w:vAlign w:val="center"/>
          </w:tcPr>
          <w:p w:rsidR="003A4C6A" w:rsidRPr="003A4C6A" w:rsidRDefault="003A4C6A" w:rsidP="003A4C6A">
            <w:pPr>
              <w:framePr w:w="6518" w:wrap="notBeside" w:vAnchor="text" w:hAnchor="text" w:xAlign="center" w:y="1"/>
              <w:tabs>
                <w:tab w:val="clear" w:pos="709"/>
              </w:tabs>
              <w:suppressAutoHyphens w:val="0"/>
              <w:spacing w:after="0" w:line="120" w:lineRule="exact"/>
              <w:ind w:firstLine="0"/>
              <w:jc w:val="right"/>
              <w:rPr>
                <w:rFonts w:ascii="Arial Unicode MS" w:eastAsia="Arial Unicode MS" w:hAnsi="Arial Unicode MS" w:cs="Arial Unicode MS"/>
                <w:color w:val="000000"/>
                <w:kern w:val="0"/>
                <w:sz w:val="24"/>
                <w:szCs w:val="24"/>
                <w:lang w:eastAsia="ru-RU" w:bidi="ru-RU"/>
              </w:rPr>
            </w:pPr>
            <w:r w:rsidRPr="003A4C6A">
              <w:rPr>
                <w:rFonts w:ascii="Times New Roman" w:eastAsia="Arial" w:hAnsi="Times New Roman" w:cs="Times New Roman"/>
                <w:color w:val="000000"/>
                <w:kern w:val="0"/>
                <w:sz w:val="12"/>
                <w:szCs w:val="12"/>
                <w:lang w:eastAsia="ru-RU" w:bidi="ru-RU"/>
              </w:rPr>
              <w:t>24,8</w:t>
            </w:r>
          </w:p>
        </w:tc>
        <w:tc>
          <w:tcPr>
            <w:tcW w:w="677" w:type="dxa"/>
            <w:tcBorders>
              <w:top w:val="single" w:sz="4" w:space="0" w:color="auto"/>
              <w:left w:val="single" w:sz="4" w:space="0" w:color="auto"/>
              <w:bottom w:val="single" w:sz="4" w:space="0" w:color="auto"/>
              <w:right w:val="single" w:sz="4" w:space="0" w:color="auto"/>
            </w:tcBorders>
            <w:shd w:val="clear" w:color="auto" w:fill="FFFFFF"/>
            <w:vAlign w:val="center"/>
          </w:tcPr>
          <w:p w:rsidR="003A4C6A" w:rsidRPr="003A4C6A" w:rsidRDefault="003A4C6A" w:rsidP="003A4C6A">
            <w:pPr>
              <w:framePr w:w="6518" w:wrap="notBeside" w:vAnchor="text" w:hAnchor="text" w:xAlign="center" w:y="1"/>
              <w:tabs>
                <w:tab w:val="clear" w:pos="709"/>
              </w:tabs>
              <w:suppressAutoHyphens w:val="0"/>
              <w:spacing w:after="0" w:line="12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w:hAnsi="Times New Roman" w:cs="Times New Roman"/>
                <w:color w:val="000000"/>
                <w:kern w:val="0"/>
                <w:sz w:val="12"/>
                <w:szCs w:val="12"/>
                <w:lang w:eastAsia="ru-RU" w:bidi="ru-RU"/>
              </w:rPr>
              <w:t>0,001</w:t>
            </w:r>
          </w:p>
        </w:tc>
      </w:tr>
    </w:tbl>
    <w:p w:rsidR="003A4C6A" w:rsidRPr="003A4C6A" w:rsidRDefault="003A4C6A" w:rsidP="003A4C6A">
      <w:pPr>
        <w:framePr w:w="6518"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pPr>
    </w:p>
    <w:p w:rsidR="003A4C6A" w:rsidRPr="003A4C6A" w:rsidRDefault="003A4C6A" w:rsidP="003A4C6A">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pPr>
    </w:p>
    <w:p w:rsidR="003A4C6A" w:rsidRPr="003A4C6A" w:rsidRDefault="003A4C6A" w:rsidP="003A4C6A">
      <w:pPr>
        <w:tabs>
          <w:tab w:val="clear" w:pos="709"/>
        </w:tabs>
        <w:suppressAutoHyphens w:val="0"/>
        <w:spacing w:after="0" w:line="230" w:lineRule="exact"/>
        <w:ind w:firstLine="680"/>
        <w:jc w:val="left"/>
        <w:rPr>
          <w:rFonts w:ascii="Arial Unicode MS" w:eastAsia="Arial Unicode MS" w:hAnsi="Arial Unicode MS" w:cs="Arial Unicode MS"/>
          <w:color w:val="000000"/>
          <w:kern w:val="0"/>
          <w:sz w:val="24"/>
          <w:szCs w:val="24"/>
          <w:lang w:eastAsia="ru-RU" w:bidi="ru-RU"/>
        </w:rPr>
      </w:pPr>
      <w:r w:rsidRPr="003A4C6A">
        <w:rPr>
          <w:rFonts w:ascii="Arial Unicode MS" w:eastAsia="Arial Unicode MS" w:hAnsi="Arial Unicode MS" w:cs="Arial Unicode MS"/>
          <w:color w:val="000000"/>
          <w:kern w:val="0"/>
          <w:sz w:val="24"/>
          <w:szCs w:val="24"/>
          <w:lang w:eastAsia="ru-RU" w:bidi="ru-RU"/>
        </w:rPr>
        <w:t>Сравнение коэффициентов аппроксимации при линеаризации изотерм показывает, что сорбция металлов для обоих сорбентов с большей вероятно</w:t>
      </w:r>
      <w:r w:rsidRPr="003A4C6A">
        <w:rPr>
          <w:rFonts w:ascii="Arial Unicode MS" w:eastAsia="Arial Unicode MS" w:hAnsi="Arial Unicode MS" w:cs="Arial Unicode MS"/>
          <w:color w:val="000000"/>
          <w:kern w:val="0"/>
          <w:sz w:val="24"/>
          <w:szCs w:val="24"/>
          <w:lang w:eastAsia="ru-RU" w:bidi="ru-RU"/>
        </w:rPr>
        <w:softHyphen/>
        <w:t>стью описывается уравнением Фрейндлиха. Вместе с тем, высокая корреля</w:t>
      </w:r>
      <w:r w:rsidRPr="003A4C6A">
        <w:rPr>
          <w:rFonts w:ascii="Arial Unicode MS" w:eastAsia="Arial Unicode MS" w:hAnsi="Arial Unicode MS" w:cs="Arial Unicode MS"/>
          <w:color w:val="000000"/>
          <w:kern w:val="0"/>
          <w:sz w:val="24"/>
          <w:szCs w:val="24"/>
          <w:lang w:eastAsia="ru-RU" w:bidi="ru-RU"/>
        </w:rPr>
        <w:softHyphen/>
        <w:t>ция для моделей Ленгмюра и Дубинина-Радушкевича дает основание исполь</w:t>
      </w:r>
      <w:r w:rsidRPr="003A4C6A">
        <w:rPr>
          <w:rFonts w:ascii="Arial Unicode MS" w:eastAsia="Arial Unicode MS" w:hAnsi="Arial Unicode MS" w:cs="Arial Unicode MS"/>
          <w:color w:val="000000"/>
          <w:kern w:val="0"/>
          <w:sz w:val="24"/>
          <w:szCs w:val="24"/>
          <w:lang w:eastAsia="ru-RU" w:bidi="ru-RU"/>
        </w:rPr>
        <w:softHyphen/>
        <w:t>зовать и эти теории для интерпретации равновесных данных по адсорбции металлов, что указывает на сложность протекающих процессов. Вычислен</w:t>
      </w:r>
      <w:r w:rsidRPr="003A4C6A">
        <w:rPr>
          <w:rFonts w:ascii="Arial Unicode MS" w:eastAsia="Arial Unicode MS" w:hAnsi="Arial Unicode MS" w:cs="Arial Unicode MS"/>
          <w:color w:val="000000"/>
          <w:kern w:val="0"/>
          <w:sz w:val="24"/>
          <w:szCs w:val="24"/>
          <w:lang w:eastAsia="ru-RU" w:bidi="ru-RU"/>
        </w:rPr>
        <w:softHyphen/>
        <w:t>ные таким способом параметры уравнений позволяют найти уравнение ад</w:t>
      </w:r>
      <w:r w:rsidRPr="003A4C6A">
        <w:rPr>
          <w:rFonts w:ascii="Arial Unicode MS" w:eastAsia="Arial Unicode MS" w:hAnsi="Arial Unicode MS" w:cs="Arial Unicode MS"/>
          <w:color w:val="000000"/>
          <w:kern w:val="0"/>
          <w:sz w:val="24"/>
          <w:szCs w:val="24"/>
          <w:lang w:eastAsia="ru-RU" w:bidi="ru-RU"/>
        </w:rPr>
        <w:softHyphen/>
        <w:t>сорбции, по которому можно вычислить количество адсорбированных метал</w:t>
      </w:r>
      <w:r w:rsidRPr="003A4C6A">
        <w:rPr>
          <w:rFonts w:ascii="Arial Unicode MS" w:eastAsia="Arial Unicode MS" w:hAnsi="Arial Unicode MS" w:cs="Arial Unicode MS"/>
          <w:color w:val="000000"/>
          <w:kern w:val="0"/>
          <w:sz w:val="24"/>
          <w:szCs w:val="24"/>
          <w:lang w:eastAsia="ru-RU" w:bidi="ru-RU"/>
        </w:rPr>
        <w:softHyphen/>
        <w:t>лов в равновесных условиях (таблица 6).</w:t>
      </w:r>
    </w:p>
    <w:p w:rsidR="003A4C6A" w:rsidRPr="003A4C6A" w:rsidRDefault="003A4C6A" w:rsidP="003A4C6A">
      <w:pPr>
        <w:framePr w:w="6614" w:wrap="notBeside" w:vAnchor="text" w:hAnchor="text" w:xAlign="center" w:y="1"/>
        <w:tabs>
          <w:tab w:val="clear" w:pos="709"/>
        </w:tabs>
        <w:suppressAutoHyphens w:val="0"/>
        <w:spacing w:after="0" w:line="200" w:lineRule="exact"/>
        <w:ind w:firstLine="0"/>
        <w:jc w:val="left"/>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20"/>
          <w:szCs w:val="20"/>
          <w:u w:val="single"/>
          <w:lang w:eastAsia="ru-RU" w:bidi="ru-RU"/>
        </w:rPr>
        <w:t>Таблица 6 - Уравнения сорбции ионов меди для Бенома-МО(с)</w:t>
      </w:r>
    </w:p>
    <w:tbl>
      <w:tblPr>
        <w:tblOverlap w:val="never"/>
        <w:tblW w:w="0" w:type="auto"/>
        <w:jc w:val="center"/>
        <w:tblLayout w:type="fixed"/>
        <w:tblCellMar>
          <w:left w:w="10" w:type="dxa"/>
          <w:right w:w="10" w:type="dxa"/>
        </w:tblCellMar>
        <w:tblLook w:val="04A0"/>
      </w:tblPr>
      <w:tblGrid>
        <w:gridCol w:w="3504"/>
        <w:gridCol w:w="3110"/>
      </w:tblGrid>
      <w:tr w:rsidR="003A4C6A" w:rsidRPr="003A4C6A" w:rsidTr="00F055AC">
        <w:tblPrEx>
          <w:tblCellMar>
            <w:top w:w="0" w:type="dxa"/>
            <w:bottom w:w="0" w:type="dxa"/>
          </w:tblCellMar>
        </w:tblPrEx>
        <w:trPr>
          <w:trHeight w:hRule="exact" w:val="245"/>
          <w:jc w:val="center"/>
        </w:trPr>
        <w:tc>
          <w:tcPr>
            <w:tcW w:w="3504" w:type="dxa"/>
            <w:tcBorders>
              <w:top w:val="single" w:sz="4" w:space="0" w:color="auto"/>
              <w:left w:val="single" w:sz="4" w:space="0" w:color="auto"/>
            </w:tcBorders>
            <w:shd w:val="clear" w:color="auto" w:fill="FFFFFF"/>
            <w:vAlign w:val="bottom"/>
          </w:tcPr>
          <w:p w:rsidR="003A4C6A" w:rsidRPr="003A4C6A" w:rsidRDefault="003A4C6A" w:rsidP="003A4C6A">
            <w:pPr>
              <w:framePr w:w="6614" w:wrap="notBeside" w:vAnchor="text" w:hAnchor="text" w:xAlign="center" w:y="1"/>
              <w:tabs>
                <w:tab w:val="clear" w:pos="709"/>
              </w:tabs>
              <w:suppressAutoHyphens w:val="0"/>
              <w:spacing w:after="0" w:line="20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Garamond" w:hAnsi="Times New Roman" w:cs="Times New Roman"/>
                <w:color w:val="000000"/>
                <w:kern w:val="0"/>
                <w:sz w:val="20"/>
                <w:szCs w:val="20"/>
                <w:lang w:eastAsia="ru-RU" w:bidi="ru-RU"/>
              </w:rPr>
              <w:t>Модель</w:t>
            </w:r>
          </w:p>
        </w:tc>
        <w:tc>
          <w:tcPr>
            <w:tcW w:w="3110" w:type="dxa"/>
            <w:tcBorders>
              <w:top w:val="single" w:sz="4" w:space="0" w:color="auto"/>
              <w:left w:val="single" w:sz="4" w:space="0" w:color="auto"/>
              <w:right w:val="single" w:sz="4" w:space="0" w:color="auto"/>
            </w:tcBorders>
            <w:shd w:val="clear" w:color="auto" w:fill="FFFFFF"/>
            <w:vAlign w:val="bottom"/>
          </w:tcPr>
          <w:p w:rsidR="003A4C6A" w:rsidRPr="003A4C6A" w:rsidRDefault="003A4C6A" w:rsidP="003A4C6A">
            <w:pPr>
              <w:framePr w:w="6614" w:wrap="notBeside" w:vAnchor="text" w:hAnchor="text" w:xAlign="center" w:y="1"/>
              <w:tabs>
                <w:tab w:val="clear" w:pos="709"/>
              </w:tabs>
              <w:suppressAutoHyphens w:val="0"/>
              <w:spacing w:after="0" w:line="20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Garamond" w:hAnsi="Times New Roman" w:cs="Times New Roman"/>
                <w:color w:val="000000"/>
                <w:kern w:val="0"/>
                <w:sz w:val="20"/>
                <w:szCs w:val="20"/>
                <w:lang w:eastAsia="ru-RU" w:bidi="ru-RU"/>
              </w:rPr>
              <w:t>Уравнение</w:t>
            </w:r>
          </w:p>
        </w:tc>
      </w:tr>
      <w:tr w:rsidR="003A4C6A" w:rsidRPr="003A4C6A" w:rsidTr="00F055AC">
        <w:tblPrEx>
          <w:tblCellMar>
            <w:top w:w="0" w:type="dxa"/>
            <w:bottom w:w="0" w:type="dxa"/>
          </w:tblCellMar>
        </w:tblPrEx>
        <w:trPr>
          <w:trHeight w:hRule="exact" w:val="240"/>
          <w:jc w:val="center"/>
        </w:trPr>
        <w:tc>
          <w:tcPr>
            <w:tcW w:w="3504" w:type="dxa"/>
            <w:tcBorders>
              <w:top w:val="single" w:sz="4" w:space="0" w:color="auto"/>
              <w:left w:val="single" w:sz="4" w:space="0" w:color="auto"/>
            </w:tcBorders>
            <w:shd w:val="clear" w:color="auto" w:fill="FFFFFF"/>
            <w:vAlign w:val="bottom"/>
          </w:tcPr>
          <w:p w:rsidR="003A4C6A" w:rsidRPr="003A4C6A" w:rsidRDefault="003A4C6A" w:rsidP="003A4C6A">
            <w:pPr>
              <w:framePr w:w="6614" w:wrap="notBeside" w:vAnchor="text" w:hAnchor="text" w:xAlign="center" w:y="1"/>
              <w:tabs>
                <w:tab w:val="clear" w:pos="709"/>
              </w:tabs>
              <w:suppressAutoHyphens w:val="0"/>
              <w:spacing w:after="0" w:line="200" w:lineRule="exact"/>
              <w:ind w:firstLine="0"/>
              <w:jc w:val="left"/>
              <w:rPr>
                <w:rFonts w:ascii="Arial Unicode MS" w:eastAsia="Arial Unicode MS" w:hAnsi="Arial Unicode MS" w:cs="Arial Unicode MS"/>
                <w:color w:val="000000"/>
                <w:kern w:val="0"/>
                <w:sz w:val="24"/>
                <w:szCs w:val="24"/>
                <w:lang w:eastAsia="ru-RU" w:bidi="ru-RU"/>
              </w:rPr>
            </w:pPr>
            <w:r w:rsidRPr="003A4C6A">
              <w:rPr>
                <w:rFonts w:ascii="Times New Roman" w:eastAsia="Garamond" w:hAnsi="Times New Roman" w:cs="Times New Roman"/>
                <w:color w:val="000000"/>
                <w:kern w:val="0"/>
                <w:sz w:val="20"/>
                <w:szCs w:val="20"/>
                <w:lang w:eastAsia="ru-RU" w:bidi="ru-RU"/>
              </w:rPr>
              <w:t>Ленгмюра</w:t>
            </w:r>
          </w:p>
        </w:tc>
        <w:tc>
          <w:tcPr>
            <w:tcW w:w="3110" w:type="dxa"/>
            <w:tcBorders>
              <w:top w:val="single" w:sz="4" w:space="0" w:color="auto"/>
              <w:left w:val="single" w:sz="4" w:space="0" w:color="auto"/>
              <w:right w:val="single" w:sz="4" w:space="0" w:color="auto"/>
            </w:tcBorders>
            <w:shd w:val="clear" w:color="auto" w:fill="FFFFFF"/>
            <w:vAlign w:val="bottom"/>
          </w:tcPr>
          <w:p w:rsidR="003A4C6A" w:rsidRPr="003A4C6A" w:rsidRDefault="003A4C6A" w:rsidP="003A4C6A">
            <w:pPr>
              <w:framePr w:w="6614" w:wrap="notBeside" w:vAnchor="text" w:hAnchor="text" w:xAlign="center" w:y="1"/>
              <w:tabs>
                <w:tab w:val="clear" w:pos="709"/>
              </w:tabs>
              <w:suppressAutoHyphens w:val="0"/>
              <w:spacing w:after="0" w:line="20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Garamond" w:hAnsi="Times New Roman" w:cs="Times New Roman"/>
                <w:color w:val="000000"/>
                <w:kern w:val="0"/>
                <w:sz w:val="20"/>
                <w:szCs w:val="20"/>
                <w:lang w:eastAsia="ru-RU" w:bidi="ru-RU"/>
              </w:rPr>
              <w:t>а=0,145С</w:t>
            </w:r>
            <w:r w:rsidRPr="003A4C6A">
              <w:rPr>
                <w:rFonts w:ascii="Times New Roman" w:eastAsia="Arial Unicode MS" w:hAnsi="Times New Roman" w:cs="Times New Roman"/>
                <w:color w:val="000000"/>
                <w:w w:val="150"/>
                <w:kern w:val="0"/>
                <w:sz w:val="8"/>
                <w:szCs w:val="8"/>
                <w:vertAlign w:val="subscript"/>
                <w:lang w:eastAsia="ru-RU" w:bidi="ru-RU"/>
              </w:rPr>
              <w:t>р</w:t>
            </w:r>
            <w:r w:rsidRPr="003A4C6A">
              <w:rPr>
                <w:rFonts w:ascii="Times New Roman" w:eastAsia="Garamond" w:hAnsi="Times New Roman" w:cs="Times New Roman"/>
                <w:color w:val="000000"/>
                <w:kern w:val="0"/>
                <w:sz w:val="20"/>
                <w:szCs w:val="20"/>
                <w:lang w:eastAsia="ru-RU" w:bidi="ru-RU"/>
              </w:rPr>
              <w:t>/(1+0,0039С</w:t>
            </w:r>
            <w:r w:rsidRPr="003A4C6A">
              <w:rPr>
                <w:rFonts w:ascii="Times New Roman" w:eastAsia="Arial Unicode MS" w:hAnsi="Times New Roman" w:cs="Times New Roman"/>
                <w:color w:val="000000"/>
                <w:w w:val="150"/>
                <w:kern w:val="0"/>
                <w:sz w:val="8"/>
                <w:szCs w:val="8"/>
                <w:vertAlign w:val="subscript"/>
                <w:lang w:eastAsia="ru-RU" w:bidi="ru-RU"/>
              </w:rPr>
              <w:t>р</w:t>
            </w:r>
            <w:r w:rsidRPr="003A4C6A">
              <w:rPr>
                <w:rFonts w:ascii="Times New Roman" w:eastAsia="Garamond" w:hAnsi="Times New Roman" w:cs="Times New Roman"/>
                <w:color w:val="000000"/>
                <w:kern w:val="0"/>
                <w:sz w:val="20"/>
                <w:szCs w:val="20"/>
                <w:lang w:eastAsia="ru-RU" w:bidi="ru-RU"/>
              </w:rPr>
              <w:t>)</w:t>
            </w:r>
          </w:p>
        </w:tc>
      </w:tr>
      <w:tr w:rsidR="003A4C6A" w:rsidRPr="003A4C6A" w:rsidTr="00F055AC">
        <w:tblPrEx>
          <w:tblCellMar>
            <w:top w:w="0" w:type="dxa"/>
            <w:bottom w:w="0" w:type="dxa"/>
          </w:tblCellMar>
        </w:tblPrEx>
        <w:trPr>
          <w:trHeight w:hRule="exact" w:val="240"/>
          <w:jc w:val="center"/>
        </w:trPr>
        <w:tc>
          <w:tcPr>
            <w:tcW w:w="3504" w:type="dxa"/>
            <w:tcBorders>
              <w:top w:val="single" w:sz="4" w:space="0" w:color="auto"/>
              <w:left w:val="single" w:sz="4" w:space="0" w:color="auto"/>
            </w:tcBorders>
            <w:shd w:val="clear" w:color="auto" w:fill="FFFFFF"/>
            <w:vAlign w:val="bottom"/>
          </w:tcPr>
          <w:p w:rsidR="003A4C6A" w:rsidRPr="003A4C6A" w:rsidRDefault="003A4C6A" w:rsidP="003A4C6A">
            <w:pPr>
              <w:framePr w:w="6614" w:wrap="notBeside" w:vAnchor="text" w:hAnchor="text" w:xAlign="center" w:y="1"/>
              <w:tabs>
                <w:tab w:val="clear" w:pos="709"/>
              </w:tabs>
              <w:suppressAutoHyphens w:val="0"/>
              <w:spacing w:after="0" w:line="200" w:lineRule="exact"/>
              <w:ind w:firstLine="0"/>
              <w:jc w:val="left"/>
              <w:rPr>
                <w:rFonts w:ascii="Arial Unicode MS" w:eastAsia="Arial Unicode MS" w:hAnsi="Arial Unicode MS" w:cs="Arial Unicode MS"/>
                <w:color w:val="000000"/>
                <w:kern w:val="0"/>
                <w:sz w:val="24"/>
                <w:szCs w:val="24"/>
                <w:lang w:eastAsia="ru-RU" w:bidi="ru-RU"/>
              </w:rPr>
            </w:pPr>
            <w:r w:rsidRPr="003A4C6A">
              <w:rPr>
                <w:rFonts w:ascii="Times New Roman" w:eastAsia="Garamond" w:hAnsi="Times New Roman" w:cs="Times New Roman"/>
                <w:color w:val="000000"/>
                <w:kern w:val="0"/>
                <w:sz w:val="20"/>
                <w:szCs w:val="20"/>
                <w:lang w:eastAsia="ru-RU" w:bidi="ru-RU"/>
              </w:rPr>
              <w:t>Фрейндлиха</w:t>
            </w:r>
          </w:p>
        </w:tc>
        <w:tc>
          <w:tcPr>
            <w:tcW w:w="3110" w:type="dxa"/>
            <w:tcBorders>
              <w:top w:val="single" w:sz="4" w:space="0" w:color="auto"/>
              <w:left w:val="single" w:sz="4" w:space="0" w:color="auto"/>
              <w:right w:val="single" w:sz="4" w:space="0" w:color="auto"/>
            </w:tcBorders>
            <w:shd w:val="clear" w:color="auto" w:fill="FFFFFF"/>
            <w:vAlign w:val="bottom"/>
          </w:tcPr>
          <w:p w:rsidR="003A4C6A" w:rsidRPr="003A4C6A" w:rsidRDefault="003A4C6A" w:rsidP="003A4C6A">
            <w:pPr>
              <w:framePr w:w="6614" w:wrap="notBeside" w:vAnchor="text" w:hAnchor="text" w:xAlign="center" w:y="1"/>
              <w:tabs>
                <w:tab w:val="clear" w:pos="709"/>
              </w:tabs>
              <w:suppressAutoHyphens w:val="0"/>
              <w:spacing w:after="0" w:line="20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Garamond" w:hAnsi="Times New Roman" w:cs="Times New Roman"/>
                <w:color w:val="000000"/>
                <w:kern w:val="0"/>
                <w:sz w:val="20"/>
                <w:szCs w:val="20"/>
                <w:lang w:eastAsia="ru-RU" w:bidi="ru-RU"/>
              </w:rPr>
              <w:t>а=1,55С</w:t>
            </w:r>
            <w:r w:rsidRPr="003A4C6A">
              <w:rPr>
                <w:rFonts w:ascii="Times New Roman" w:eastAsia="Arial Unicode MS" w:hAnsi="Times New Roman" w:cs="Times New Roman"/>
                <w:color w:val="000000"/>
                <w:w w:val="150"/>
                <w:kern w:val="0"/>
                <w:sz w:val="8"/>
                <w:szCs w:val="8"/>
                <w:lang w:eastAsia="ru-RU" w:bidi="ru-RU"/>
              </w:rPr>
              <w:t>р</w:t>
            </w:r>
            <w:r w:rsidRPr="003A4C6A">
              <w:rPr>
                <w:rFonts w:ascii="Times New Roman" w:eastAsia="Garamond" w:hAnsi="Times New Roman" w:cs="Times New Roman"/>
                <w:color w:val="000000"/>
                <w:kern w:val="0"/>
                <w:sz w:val="20"/>
                <w:szCs w:val="20"/>
                <w:vertAlign w:val="superscript"/>
                <w:lang w:eastAsia="ru-RU" w:bidi="ru-RU"/>
              </w:rPr>
              <w:t>2,44</w:t>
            </w:r>
          </w:p>
        </w:tc>
      </w:tr>
      <w:tr w:rsidR="003A4C6A" w:rsidRPr="003A4C6A" w:rsidTr="00F055AC">
        <w:tblPrEx>
          <w:tblCellMar>
            <w:top w:w="0" w:type="dxa"/>
            <w:bottom w:w="0" w:type="dxa"/>
          </w:tblCellMar>
        </w:tblPrEx>
        <w:trPr>
          <w:trHeight w:hRule="exact" w:val="250"/>
          <w:jc w:val="center"/>
        </w:trPr>
        <w:tc>
          <w:tcPr>
            <w:tcW w:w="3504" w:type="dxa"/>
            <w:tcBorders>
              <w:top w:val="single" w:sz="4" w:space="0" w:color="auto"/>
              <w:left w:val="single" w:sz="4" w:space="0" w:color="auto"/>
              <w:bottom w:val="single" w:sz="4" w:space="0" w:color="auto"/>
            </w:tcBorders>
            <w:shd w:val="clear" w:color="auto" w:fill="FFFFFF"/>
            <w:vAlign w:val="bottom"/>
          </w:tcPr>
          <w:p w:rsidR="003A4C6A" w:rsidRPr="003A4C6A" w:rsidRDefault="003A4C6A" w:rsidP="003A4C6A">
            <w:pPr>
              <w:framePr w:w="6614" w:wrap="notBeside" w:vAnchor="text" w:hAnchor="text" w:xAlign="center" w:y="1"/>
              <w:tabs>
                <w:tab w:val="clear" w:pos="709"/>
              </w:tabs>
              <w:suppressAutoHyphens w:val="0"/>
              <w:spacing w:after="0" w:line="200" w:lineRule="exact"/>
              <w:ind w:firstLine="0"/>
              <w:jc w:val="left"/>
              <w:rPr>
                <w:rFonts w:ascii="Arial Unicode MS" w:eastAsia="Arial Unicode MS" w:hAnsi="Arial Unicode MS" w:cs="Arial Unicode MS"/>
                <w:color w:val="000000"/>
                <w:kern w:val="0"/>
                <w:sz w:val="24"/>
                <w:szCs w:val="24"/>
                <w:lang w:eastAsia="ru-RU" w:bidi="ru-RU"/>
              </w:rPr>
            </w:pPr>
            <w:r w:rsidRPr="003A4C6A">
              <w:rPr>
                <w:rFonts w:ascii="Times New Roman" w:eastAsia="Garamond" w:hAnsi="Times New Roman" w:cs="Times New Roman"/>
                <w:color w:val="000000"/>
                <w:kern w:val="0"/>
                <w:sz w:val="20"/>
                <w:szCs w:val="20"/>
                <w:lang w:eastAsia="ru-RU" w:bidi="ru-RU"/>
              </w:rPr>
              <w:t>Дубинина-Радушкевича</w:t>
            </w:r>
          </w:p>
        </w:tc>
        <w:tc>
          <w:tcPr>
            <w:tcW w:w="3110" w:type="dxa"/>
            <w:tcBorders>
              <w:top w:val="single" w:sz="4" w:space="0" w:color="auto"/>
              <w:left w:val="single" w:sz="4" w:space="0" w:color="auto"/>
              <w:bottom w:val="single" w:sz="4" w:space="0" w:color="auto"/>
              <w:right w:val="single" w:sz="4" w:space="0" w:color="auto"/>
            </w:tcBorders>
            <w:shd w:val="clear" w:color="auto" w:fill="FFFFFF"/>
            <w:vAlign w:val="bottom"/>
          </w:tcPr>
          <w:p w:rsidR="003A4C6A" w:rsidRPr="003A4C6A" w:rsidRDefault="003A4C6A" w:rsidP="003A4C6A">
            <w:pPr>
              <w:framePr w:w="6614" w:wrap="notBeside" w:vAnchor="text" w:hAnchor="text" w:xAlign="center" w:y="1"/>
              <w:tabs>
                <w:tab w:val="clear" w:pos="709"/>
              </w:tabs>
              <w:suppressAutoHyphens w:val="0"/>
              <w:spacing w:after="0" w:line="200" w:lineRule="exact"/>
              <w:ind w:left="300" w:firstLine="0"/>
              <w:jc w:val="left"/>
              <w:rPr>
                <w:rFonts w:ascii="Arial Unicode MS" w:eastAsia="Arial Unicode MS" w:hAnsi="Arial Unicode MS" w:cs="Arial Unicode MS"/>
                <w:color w:val="000000"/>
                <w:kern w:val="0"/>
                <w:sz w:val="24"/>
                <w:szCs w:val="24"/>
                <w:lang w:eastAsia="ru-RU" w:bidi="ru-RU"/>
              </w:rPr>
            </w:pPr>
            <w:r w:rsidRPr="003A4C6A">
              <w:rPr>
                <w:rFonts w:ascii="Times New Roman" w:eastAsia="Garamond" w:hAnsi="Times New Roman" w:cs="Times New Roman"/>
                <w:color w:val="000000"/>
                <w:kern w:val="0"/>
                <w:sz w:val="20"/>
                <w:szCs w:val="20"/>
                <w:lang w:eastAsia="ru-RU" w:bidi="ru-RU"/>
              </w:rPr>
              <w:t xml:space="preserve">а=24,6 </w:t>
            </w:r>
            <w:r w:rsidRPr="003A4C6A">
              <w:rPr>
                <w:rFonts w:ascii="Times New Roman" w:eastAsia="Garamond" w:hAnsi="Times New Roman" w:cs="Times New Roman"/>
                <w:color w:val="000000"/>
                <w:kern w:val="0"/>
                <w:sz w:val="20"/>
                <w:szCs w:val="20"/>
                <w:lang w:val="en-US" w:eastAsia="en-US" w:bidi="en-US"/>
              </w:rPr>
              <w:t xml:space="preserve">exp </w:t>
            </w:r>
            <w:r w:rsidRPr="003A4C6A">
              <w:rPr>
                <w:rFonts w:ascii="Times New Roman" w:eastAsia="Garamond" w:hAnsi="Times New Roman" w:cs="Times New Roman"/>
                <w:color w:val="000000"/>
                <w:kern w:val="0"/>
                <w:sz w:val="20"/>
                <w:szCs w:val="20"/>
                <w:lang w:eastAsia="ru-RU" w:bidi="ru-RU"/>
              </w:rPr>
              <w:t xml:space="preserve">{-0.002| </w:t>
            </w:r>
            <w:r w:rsidRPr="003A4C6A">
              <w:rPr>
                <w:rFonts w:ascii="Times New Roman" w:eastAsia="Garamond" w:hAnsi="Times New Roman" w:cs="Times New Roman"/>
                <w:color w:val="000000"/>
                <w:kern w:val="0"/>
                <w:sz w:val="20"/>
                <w:szCs w:val="20"/>
                <w:lang w:val="en-US" w:eastAsia="en-US" w:bidi="en-US"/>
              </w:rPr>
              <w:t>lg(</w:t>
            </w:r>
            <w:r w:rsidRPr="003A4C6A">
              <w:rPr>
                <w:rFonts w:ascii="Times New Roman" w:eastAsia="Garamond" w:hAnsi="Times New Roman" w:cs="Times New Roman"/>
                <w:color w:val="000000"/>
                <w:kern w:val="0"/>
                <w:sz w:val="20"/>
                <w:szCs w:val="20"/>
                <w:lang w:eastAsia="ru-RU" w:bidi="ru-RU"/>
              </w:rPr>
              <w:t>С/С</w:t>
            </w:r>
            <w:r w:rsidRPr="003A4C6A">
              <w:rPr>
                <w:rFonts w:ascii="Times New Roman" w:eastAsia="Garamond" w:hAnsi="Times New Roman" w:cs="Times New Roman"/>
                <w:color w:val="000000"/>
                <w:kern w:val="0"/>
                <w:sz w:val="20"/>
                <w:szCs w:val="20"/>
                <w:vertAlign w:val="subscript"/>
                <w:lang w:eastAsia="ru-RU" w:bidi="ru-RU"/>
              </w:rPr>
              <w:t>0</w:t>
            </w:r>
            <w:r w:rsidRPr="003A4C6A">
              <w:rPr>
                <w:rFonts w:ascii="Times New Roman" w:eastAsia="Garamond" w:hAnsi="Times New Roman" w:cs="Times New Roman"/>
                <w:color w:val="000000"/>
                <w:kern w:val="0"/>
                <w:sz w:val="20"/>
                <w:szCs w:val="20"/>
                <w:lang w:eastAsia="ru-RU" w:bidi="ru-RU"/>
              </w:rPr>
              <w:t>)</w:t>
            </w:r>
            <w:r w:rsidRPr="003A4C6A">
              <w:rPr>
                <w:rFonts w:ascii="Times New Roman" w:eastAsia="Garamond" w:hAnsi="Times New Roman" w:cs="Times New Roman"/>
                <w:color w:val="000000"/>
                <w:kern w:val="0"/>
                <w:sz w:val="20"/>
                <w:szCs w:val="20"/>
                <w:vertAlign w:val="superscript"/>
                <w:lang w:eastAsia="ru-RU" w:bidi="ru-RU"/>
              </w:rPr>
              <w:t>2</w:t>
            </w:r>
            <w:r w:rsidRPr="003A4C6A">
              <w:rPr>
                <w:rFonts w:ascii="Times New Roman" w:eastAsia="Garamond" w:hAnsi="Times New Roman" w:cs="Times New Roman"/>
                <w:color w:val="000000"/>
                <w:kern w:val="0"/>
                <w:sz w:val="20"/>
                <w:szCs w:val="20"/>
                <w:lang w:eastAsia="ru-RU" w:bidi="ru-RU"/>
              </w:rPr>
              <w:t>1</w:t>
            </w:r>
            <w:r w:rsidRPr="003A4C6A">
              <w:rPr>
                <w:rFonts w:ascii="Times New Roman" w:eastAsia="Garamond" w:hAnsi="Times New Roman" w:cs="Times New Roman"/>
                <w:color w:val="000000"/>
                <w:kern w:val="0"/>
                <w:sz w:val="20"/>
                <w:szCs w:val="20"/>
                <w:lang w:val="en-US" w:eastAsia="en-US" w:bidi="en-US"/>
              </w:rPr>
              <w:t>J</w:t>
            </w:r>
            <w:r w:rsidRPr="003A4C6A">
              <w:rPr>
                <w:rFonts w:ascii="Times New Roman" w:eastAsia="Garamond" w:hAnsi="Times New Roman" w:cs="Times New Roman"/>
                <w:color w:val="000000"/>
                <w:kern w:val="0"/>
                <w:sz w:val="20"/>
                <w:szCs w:val="20"/>
                <w:lang w:eastAsia="ru-RU" w:bidi="ru-RU"/>
              </w:rPr>
              <w:t>.</w:t>
            </w:r>
          </w:p>
        </w:tc>
      </w:tr>
    </w:tbl>
    <w:p w:rsidR="003A4C6A" w:rsidRPr="003A4C6A" w:rsidRDefault="003A4C6A" w:rsidP="003A4C6A">
      <w:pPr>
        <w:framePr w:w="6614"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pPr>
    </w:p>
    <w:p w:rsidR="003A4C6A" w:rsidRPr="003A4C6A" w:rsidRDefault="003A4C6A" w:rsidP="003A4C6A">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pPr>
    </w:p>
    <w:p w:rsidR="003A4C6A" w:rsidRPr="003A4C6A" w:rsidRDefault="003A4C6A" w:rsidP="003A4C6A">
      <w:pPr>
        <w:tabs>
          <w:tab w:val="clear" w:pos="709"/>
        </w:tabs>
        <w:suppressAutoHyphens w:val="0"/>
        <w:spacing w:before="19" w:after="0" w:line="240" w:lineRule="auto"/>
        <w:ind w:firstLine="680"/>
        <w:jc w:val="left"/>
        <w:rPr>
          <w:rFonts w:ascii="Arial Unicode MS" w:eastAsia="Arial Unicode MS" w:hAnsi="Arial Unicode MS" w:cs="Arial Unicode MS"/>
          <w:color w:val="000000"/>
          <w:kern w:val="0"/>
          <w:sz w:val="24"/>
          <w:szCs w:val="24"/>
          <w:lang w:eastAsia="ru-RU" w:bidi="ru-RU"/>
        </w:rPr>
      </w:pPr>
      <w:r w:rsidRPr="003A4C6A">
        <w:rPr>
          <w:rFonts w:ascii="Arial Unicode MS" w:eastAsia="Arial Unicode MS" w:hAnsi="Arial Unicode MS" w:cs="Arial Unicode MS"/>
          <w:color w:val="000000"/>
          <w:kern w:val="0"/>
          <w:sz w:val="24"/>
          <w:szCs w:val="24"/>
          <w:lang w:eastAsia="ru-RU" w:bidi="ru-RU"/>
        </w:rPr>
        <w:t>Динамические характеристики сорбции изучались на лабораторных установках, в которых в качестве загрузки применялись исследуемые мате</w:t>
      </w:r>
      <w:r w:rsidRPr="003A4C6A">
        <w:rPr>
          <w:rFonts w:ascii="Arial Unicode MS" w:eastAsia="Arial Unicode MS" w:hAnsi="Arial Unicode MS" w:cs="Arial Unicode MS"/>
          <w:color w:val="000000"/>
          <w:kern w:val="0"/>
          <w:sz w:val="24"/>
          <w:szCs w:val="24"/>
          <w:lang w:eastAsia="ru-RU" w:bidi="ru-RU"/>
        </w:rPr>
        <w:softHyphen/>
        <w:t>риалы. В каждом случае масса загружаемого материала составляла 20 г., а высота слоя - от 25 до 30 см. На протяжении экспериментов отбирались про</w:t>
      </w:r>
      <w:r w:rsidRPr="003A4C6A">
        <w:rPr>
          <w:rFonts w:ascii="Arial Unicode MS" w:eastAsia="Arial Unicode MS" w:hAnsi="Arial Unicode MS" w:cs="Arial Unicode MS"/>
          <w:color w:val="000000"/>
          <w:kern w:val="0"/>
          <w:sz w:val="24"/>
          <w:szCs w:val="24"/>
          <w:lang w:eastAsia="ru-RU" w:bidi="ru-RU"/>
        </w:rPr>
        <w:softHyphen/>
        <w:t>бы фильтрата для анализа, контролировался его расход, измерялось время фильтрования.</w:t>
      </w:r>
    </w:p>
    <w:p w:rsidR="003A4C6A" w:rsidRPr="003A4C6A" w:rsidRDefault="003A4C6A" w:rsidP="003A4C6A">
      <w:pPr>
        <w:tabs>
          <w:tab w:val="clear" w:pos="709"/>
        </w:tabs>
        <w:suppressAutoHyphens w:val="0"/>
        <w:spacing w:after="0" w:line="240" w:lineRule="auto"/>
        <w:ind w:firstLine="680"/>
        <w:jc w:val="left"/>
        <w:rPr>
          <w:rFonts w:ascii="Arial Unicode MS" w:eastAsia="Arial Unicode MS" w:hAnsi="Arial Unicode MS" w:cs="Arial Unicode MS"/>
          <w:color w:val="000000"/>
          <w:kern w:val="0"/>
          <w:sz w:val="24"/>
          <w:szCs w:val="24"/>
          <w:lang w:eastAsia="ru-RU" w:bidi="ru-RU"/>
        </w:rPr>
      </w:pPr>
      <w:r w:rsidRPr="003A4C6A">
        <w:rPr>
          <w:rFonts w:ascii="Arial Unicode MS" w:eastAsia="Arial Unicode MS" w:hAnsi="Arial Unicode MS" w:cs="Arial Unicode MS"/>
          <w:color w:val="000000"/>
          <w:kern w:val="0"/>
          <w:sz w:val="24"/>
          <w:szCs w:val="24"/>
          <w:lang w:eastAsia="ru-RU" w:bidi="ru-RU"/>
        </w:rPr>
        <w:t>Изучение сорбционной емкости в динамических условиях на Беноме- МО(с) проводилось с использованием бентонитовых глин Таганского место</w:t>
      </w:r>
      <w:r w:rsidRPr="003A4C6A">
        <w:rPr>
          <w:rFonts w:ascii="Arial Unicode MS" w:eastAsia="Arial Unicode MS" w:hAnsi="Arial Unicode MS" w:cs="Arial Unicode MS"/>
          <w:color w:val="000000"/>
          <w:kern w:val="0"/>
          <w:sz w:val="24"/>
          <w:szCs w:val="24"/>
          <w:lang w:eastAsia="ru-RU" w:bidi="ru-RU"/>
        </w:rPr>
        <w:softHyphen/>
        <w:t>рождения и Беноме-МС(с) с Хакасским бентонитом марки 6.9, поскольку они имеют достаточно высокие прочностные характеристики и объем пор при сопоставимой сорбционной емкости по отношению к ионам тяжелых метал</w:t>
      </w:r>
      <w:r w:rsidRPr="003A4C6A">
        <w:rPr>
          <w:rFonts w:ascii="Arial Unicode MS" w:eastAsia="Arial Unicode MS" w:hAnsi="Arial Unicode MS" w:cs="Arial Unicode MS"/>
          <w:color w:val="000000"/>
          <w:kern w:val="0"/>
          <w:sz w:val="24"/>
          <w:szCs w:val="24"/>
          <w:lang w:eastAsia="ru-RU" w:bidi="ru-RU"/>
        </w:rPr>
        <w:softHyphen/>
        <w:t>лов.</w:t>
      </w:r>
    </w:p>
    <w:p w:rsidR="003A4C6A" w:rsidRPr="003A4C6A" w:rsidRDefault="003A4C6A" w:rsidP="003A4C6A">
      <w:pPr>
        <w:tabs>
          <w:tab w:val="clear" w:pos="709"/>
        </w:tabs>
        <w:suppressAutoHyphens w:val="0"/>
        <w:spacing w:after="0" w:line="240" w:lineRule="auto"/>
        <w:ind w:firstLine="680"/>
        <w:jc w:val="left"/>
        <w:rPr>
          <w:rFonts w:ascii="Arial Unicode MS" w:eastAsia="Arial Unicode MS" w:hAnsi="Arial Unicode MS" w:cs="Arial Unicode MS"/>
          <w:color w:val="000000"/>
          <w:kern w:val="0"/>
          <w:sz w:val="24"/>
          <w:szCs w:val="24"/>
          <w:lang w:eastAsia="ru-RU" w:bidi="ru-RU"/>
        </w:rPr>
      </w:pPr>
      <w:r w:rsidRPr="003A4C6A">
        <w:rPr>
          <w:rFonts w:ascii="Arial Unicode MS" w:eastAsia="Arial Unicode MS" w:hAnsi="Arial Unicode MS" w:cs="Arial Unicode MS"/>
          <w:color w:val="000000"/>
          <w:kern w:val="0"/>
          <w:sz w:val="24"/>
          <w:szCs w:val="24"/>
          <w:lang w:eastAsia="ru-RU" w:bidi="ru-RU"/>
        </w:rPr>
        <w:t>Извлечение ионов меди происходит эффективнее при использовании в составе материала Таганского бентонита (эффективность очистки достигает 70%) при начальной концентрации ионов меди 10 мг/л, Для материала с на</w:t>
      </w:r>
      <w:r w:rsidRPr="003A4C6A">
        <w:rPr>
          <w:rFonts w:ascii="Arial Unicode MS" w:eastAsia="Arial Unicode MS" w:hAnsi="Arial Unicode MS" w:cs="Arial Unicode MS"/>
          <w:color w:val="000000"/>
          <w:kern w:val="0"/>
          <w:sz w:val="24"/>
          <w:szCs w:val="24"/>
          <w:lang w:eastAsia="ru-RU" w:bidi="ru-RU"/>
        </w:rPr>
        <w:softHyphen/>
        <w:t>триевым неактивированным бентонитом максимальная степень извлечения составляет около 50 % (рисунок 7). Увеличение концентрации ионов меди приводит к снижению эффективности очистки и объема очищенного раство</w:t>
      </w:r>
      <w:r w:rsidRPr="003A4C6A">
        <w:rPr>
          <w:rFonts w:ascii="Arial Unicode MS" w:eastAsia="Arial Unicode MS" w:hAnsi="Arial Unicode MS" w:cs="Arial Unicode MS"/>
          <w:color w:val="000000"/>
          <w:kern w:val="0"/>
          <w:sz w:val="24"/>
          <w:szCs w:val="24"/>
          <w:lang w:eastAsia="ru-RU" w:bidi="ru-RU"/>
        </w:rPr>
        <w:softHyphen/>
        <w:t>ра.</w:t>
      </w:r>
      <w:r w:rsidRPr="003A4C6A">
        <w:rPr>
          <w:rFonts w:ascii="Arial Unicode MS" w:eastAsia="Arial Unicode MS" w:hAnsi="Arial Unicode MS" w:cs="Arial Unicode MS"/>
          <w:color w:val="000000"/>
          <w:kern w:val="0"/>
          <w:sz w:val="24"/>
          <w:szCs w:val="24"/>
          <w:lang w:eastAsia="ru-RU" w:bidi="ru-RU"/>
        </w:rPr>
        <w:br w:type="page"/>
      </w:r>
    </w:p>
    <w:p w:rsidR="003A4C6A" w:rsidRPr="003A4C6A" w:rsidRDefault="003A4C6A" w:rsidP="003A4C6A">
      <w:pPr>
        <w:tabs>
          <w:tab w:val="clear" w:pos="709"/>
        </w:tabs>
        <w:suppressAutoHyphens w:val="0"/>
        <w:spacing w:after="0" w:line="229" w:lineRule="exact"/>
        <w:ind w:firstLine="0"/>
        <w:jc w:val="left"/>
        <w:rPr>
          <w:rFonts w:ascii="Arial Unicode MS" w:eastAsia="Arial Unicode MS" w:hAnsi="Arial Unicode MS" w:cs="Arial Unicode MS"/>
          <w:color w:val="000000"/>
          <w:kern w:val="0"/>
          <w:sz w:val="24"/>
          <w:szCs w:val="24"/>
          <w:lang w:eastAsia="ru-RU" w:bidi="ru-RU"/>
        </w:rPr>
      </w:pPr>
      <w:r w:rsidRPr="003A4C6A">
        <w:rPr>
          <w:rFonts w:ascii="Arial Unicode MS" w:eastAsia="Arial Unicode MS" w:hAnsi="Arial Unicode MS" w:cs="Arial Unicode MS"/>
          <w:color w:val="000000"/>
          <w:kern w:val="0"/>
          <w:sz w:val="24"/>
          <w:szCs w:val="24"/>
          <w:lang w:eastAsia="ru-RU" w:bidi="ru-RU"/>
        </w:rPr>
        <w:pict>
          <v:shape id="_x0000_s612531" type="#_x0000_t202" style="position:absolute;margin-left:29.15pt;margin-top:-157.7pt;width:198.5pt;height:113.35pt;z-index:-251614208;mso-wrap-distance-left:25.95pt;mso-wrap-distance-top:5.85pt;mso-wrap-distance-right:15.05pt;mso-position-horizontal-relative:margin" filled="f" stroked="f">
            <v:textbox style="mso-fit-shape-to-text:t" inset="0,0,0,0">
              <w:txbxContent>
                <w:tbl>
                  <w:tblPr>
                    <w:tblOverlap w:val="never"/>
                    <w:tblW w:w="0" w:type="auto"/>
                    <w:tblLayout w:type="fixed"/>
                    <w:tblCellMar>
                      <w:left w:w="10" w:type="dxa"/>
                      <w:right w:w="10" w:type="dxa"/>
                    </w:tblCellMar>
                    <w:tblLook w:val="04A0"/>
                  </w:tblPr>
                  <w:tblGrid>
                    <w:gridCol w:w="395"/>
                    <w:gridCol w:w="399"/>
                    <w:gridCol w:w="402"/>
                    <w:gridCol w:w="395"/>
                    <w:gridCol w:w="395"/>
                    <w:gridCol w:w="395"/>
                    <w:gridCol w:w="399"/>
                    <w:gridCol w:w="395"/>
                    <w:gridCol w:w="399"/>
                    <w:gridCol w:w="399"/>
                  </w:tblGrid>
                  <w:tr w:rsidR="003A4C6A">
                    <w:tblPrEx>
                      <w:tblCellMar>
                        <w:top w:w="0" w:type="dxa"/>
                        <w:bottom w:w="0" w:type="dxa"/>
                      </w:tblCellMar>
                    </w:tblPrEx>
                    <w:trPr>
                      <w:trHeight w:hRule="exact" w:val="282"/>
                    </w:trPr>
                    <w:tc>
                      <w:tcPr>
                        <w:tcW w:w="395" w:type="dxa"/>
                        <w:tcBorders>
                          <w:top w:val="single" w:sz="4" w:space="0" w:color="auto"/>
                          <w:left w:val="single" w:sz="4" w:space="0" w:color="auto"/>
                        </w:tcBorders>
                        <w:shd w:val="clear" w:color="auto" w:fill="FFFFFF"/>
                      </w:tcPr>
                      <w:p w:rsidR="003A4C6A" w:rsidRDefault="003A4C6A">
                        <w:pPr>
                          <w:rPr>
                            <w:sz w:val="10"/>
                            <w:szCs w:val="10"/>
                          </w:rPr>
                        </w:pPr>
                      </w:p>
                    </w:tc>
                    <w:tc>
                      <w:tcPr>
                        <w:tcW w:w="399" w:type="dxa"/>
                        <w:tcBorders>
                          <w:top w:val="single" w:sz="4" w:space="0" w:color="auto"/>
                          <w:left w:val="single" w:sz="4" w:space="0" w:color="auto"/>
                        </w:tcBorders>
                        <w:shd w:val="clear" w:color="auto" w:fill="FFFFFF"/>
                      </w:tcPr>
                      <w:p w:rsidR="003A4C6A" w:rsidRDefault="003A4C6A">
                        <w:pPr>
                          <w:rPr>
                            <w:sz w:val="10"/>
                            <w:szCs w:val="10"/>
                          </w:rPr>
                        </w:pPr>
                      </w:p>
                    </w:tc>
                    <w:tc>
                      <w:tcPr>
                        <w:tcW w:w="402" w:type="dxa"/>
                        <w:tcBorders>
                          <w:top w:val="single" w:sz="4" w:space="0" w:color="auto"/>
                          <w:left w:val="single" w:sz="4" w:space="0" w:color="auto"/>
                        </w:tcBorders>
                        <w:shd w:val="clear" w:color="auto" w:fill="FFFFFF"/>
                      </w:tcPr>
                      <w:p w:rsidR="003A4C6A" w:rsidRDefault="003A4C6A">
                        <w:pPr>
                          <w:rPr>
                            <w:sz w:val="10"/>
                            <w:szCs w:val="10"/>
                          </w:rPr>
                        </w:pPr>
                      </w:p>
                    </w:tc>
                    <w:tc>
                      <w:tcPr>
                        <w:tcW w:w="395" w:type="dxa"/>
                        <w:tcBorders>
                          <w:top w:val="single" w:sz="4" w:space="0" w:color="auto"/>
                          <w:left w:val="single" w:sz="4" w:space="0" w:color="auto"/>
                        </w:tcBorders>
                        <w:shd w:val="clear" w:color="auto" w:fill="FFFFFF"/>
                      </w:tcPr>
                      <w:p w:rsidR="003A4C6A" w:rsidRDefault="003A4C6A">
                        <w:pPr>
                          <w:rPr>
                            <w:sz w:val="10"/>
                            <w:szCs w:val="10"/>
                          </w:rPr>
                        </w:pPr>
                      </w:p>
                    </w:tc>
                    <w:tc>
                      <w:tcPr>
                        <w:tcW w:w="395" w:type="dxa"/>
                        <w:tcBorders>
                          <w:top w:val="single" w:sz="4" w:space="0" w:color="auto"/>
                          <w:left w:val="single" w:sz="4" w:space="0" w:color="auto"/>
                        </w:tcBorders>
                        <w:shd w:val="clear" w:color="auto" w:fill="FFFFFF"/>
                      </w:tcPr>
                      <w:p w:rsidR="003A4C6A" w:rsidRDefault="003A4C6A">
                        <w:pPr>
                          <w:rPr>
                            <w:sz w:val="10"/>
                            <w:szCs w:val="10"/>
                          </w:rPr>
                        </w:pPr>
                      </w:p>
                    </w:tc>
                    <w:tc>
                      <w:tcPr>
                        <w:tcW w:w="395" w:type="dxa"/>
                        <w:tcBorders>
                          <w:top w:val="single" w:sz="4" w:space="0" w:color="auto"/>
                          <w:left w:val="single" w:sz="4" w:space="0" w:color="auto"/>
                        </w:tcBorders>
                        <w:shd w:val="clear" w:color="auto" w:fill="FFFFFF"/>
                      </w:tcPr>
                      <w:p w:rsidR="003A4C6A" w:rsidRDefault="003A4C6A">
                        <w:pPr>
                          <w:rPr>
                            <w:sz w:val="10"/>
                            <w:szCs w:val="10"/>
                          </w:rPr>
                        </w:pPr>
                      </w:p>
                    </w:tc>
                    <w:tc>
                      <w:tcPr>
                        <w:tcW w:w="399" w:type="dxa"/>
                        <w:tcBorders>
                          <w:top w:val="single" w:sz="4" w:space="0" w:color="auto"/>
                          <w:left w:val="single" w:sz="4" w:space="0" w:color="auto"/>
                        </w:tcBorders>
                        <w:shd w:val="clear" w:color="auto" w:fill="FFFFFF"/>
                      </w:tcPr>
                      <w:p w:rsidR="003A4C6A" w:rsidRDefault="003A4C6A">
                        <w:pPr>
                          <w:rPr>
                            <w:sz w:val="10"/>
                            <w:szCs w:val="10"/>
                          </w:rPr>
                        </w:pPr>
                      </w:p>
                    </w:tc>
                    <w:tc>
                      <w:tcPr>
                        <w:tcW w:w="395" w:type="dxa"/>
                        <w:tcBorders>
                          <w:top w:val="single" w:sz="4" w:space="0" w:color="auto"/>
                          <w:left w:val="single" w:sz="4" w:space="0" w:color="auto"/>
                        </w:tcBorders>
                        <w:shd w:val="clear" w:color="auto" w:fill="FFFFFF"/>
                      </w:tcPr>
                      <w:p w:rsidR="003A4C6A" w:rsidRDefault="003A4C6A">
                        <w:pPr>
                          <w:rPr>
                            <w:sz w:val="10"/>
                            <w:szCs w:val="10"/>
                          </w:rPr>
                        </w:pPr>
                      </w:p>
                    </w:tc>
                    <w:tc>
                      <w:tcPr>
                        <w:tcW w:w="399" w:type="dxa"/>
                        <w:tcBorders>
                          <w:top w:val="single" w:sz="4" w:space="0" w:color="auto"/>
                          <w:left w:val="single" w:sz="4" w:space="0" w:color="auto"/>
                        </w:tcBorders>
                        <w:shd w:val="clear" w:color="auto" w:fill="FFFFFF"/>
                      </w:tcPr>
                      <w:p w:rsidR="003A4C6A" w:rsidRDefault="003A4C6A">
                        <w:pPr>
                          <w:rPr>
                            <w:sz w:val="10"/>
                            <w:szCs w:val="10"/>
                          </w:rPr>
                        </w:pPr>
                      </w:p>
                    </w:tc>
                    <w:tc>
                      <w:tcPr>
                        <w:tcW w:w="399" w:type="dxa"/>
                        <w:tcBorders>
                          <w:top w:val="single" w:sz="4" w:space="0" w:color="auto"/>
                          <w:left w:val="single" w:sz="4" w:space="0" w:color="auto"/>
                          <w:right w:val="single" w:sz="4" w:space="0" w:color="auto"/>
                        </w:tcBorders>
                        <w:shd w:val="clear" w:color="auto" w:fill="FFFFFF"/>
                      </w:tcPr>
                      <w:p w:rsidR="003A4C6A" w:rsidRDefault="003A4C6A">
                        <w:pPr>
                          <w:rPr>
                            <w:sz w:val="10"/>
                            <w:szCs w:val="10"/>
                          </w:rPr>
                        </w:pPr>
                      </w:p>
                    </w:tc>
                  </w:tr>
                  <w:tr w:rsidR="003A4C6A">
                    <w:tblPrEx>
                      <w:tblCellMar>
                        <w:top w:w="0" w:type="dxa"/>
                        <w:bottom w:w="0" w:type="dxa"/>
                      </w:tblCellMar>
                    </w:tblPrEx>
                    <w:trPr>
                      <w:trHeight w:hRule="exact" w:val="282"/>
                    </w:trPr>
                    <w:tc>
                      <w:tcPr>
                        <w:tcW w:w="395" w:type="dxa"/>
                        <w:tcBorders>
                          <w:top w:val="single" w:sz="4" w:space="0" w:color="auto"/>
                          <w:left w:val="single" w:sz="4" w:space="0" w:color="auto"/>
                        </w:tcBorders>
                        <w:shd w:val="clear" w:color="auto" w:fill="FFFFFF"/>
                      </w:tcPr>
                      <w:p w:rsidR="003A4C6A" w:rsidRDefault="003A4C6A">
                        <w:pPr>
                          <w:rPr>
                            <w:sz w:val="10"/>
                            <w:szCs w:val="10"/>
                          </w:rPr>
                        </w:pPr>
                      </w:p>
                    </w:tc>
                    <w:tc>
                      <w:tcPr>
                        <w:tcW w:w="399" w:type="dxa"/>
                        <w:tcBorders>
                          <w:top w:val="single" w:sz="4" w:space="0" w:color="auto"/>
                          <w:left w:val="single" w:sz="4" w:space="0" w:color="auto"/>
                        </w:tcBorders>
                        <w:shd w:val="clear" w:color="auto" w:fill="FFFFFF"/>
                      </w:tcPr>
                      <w:p w:rsidR="003A4C6A" w:rsidRDefault="003A4C6A">
                        <w:pPr>
                          <w:rPr>
                            <w:sz w:val="10"/>
                            <w:szCs w:val="10"/>
                          </w:rPr>
                        </w:pPr>
                      </w:p>
                    </w:tc>
                    <w:tc>
                      <w:tcPr>
                        <w:tcW w:w="402" w:type="dxa"/>
                        <w:tcBorders>
                          <w:top w:val="single" w:sz="4" w:space="0" w:color="auto"/>
                          <w:left w:val="single" w:sz="4" w:space="0" w:color="auto"/>
                        </w:tcBorders>
                        <w:shd w:val="clear" w:color="auto" w:fill="FFFFFF"/>
                      </w:tcPr>
                      <w:p w:rsidR="003A4C6A" w:rsidRDefault="003A4C6A">
                        <w:pPr>
                          <w:spacing w:line="280" w:lineRule="exact"/>
                          <w:jc w:val="left"/>
                        </w:pPr>
                        <w:r>
                          <w:t></w:t>
                        </w:r>
                        <w:r>
                          <w:t></w:t>
                        </w:r>
                      </w:p>
                    </w:tc>
                    <w:tc>
                      <w:tcPr>
                        <w:tcW w:w="395" w:type="dxa"/>
                        <w:tcBorders>
                          <w:top w:val="single" w:sz="4" w:space="0" w:color="auto"/>
                          <w:left w:val="single" w:sz="4" w:space="0" w:color="auto"/>
                        </w:tcBorders>
                        <w:shd w:val="clear" w:color="auto" w:fill="FFFFFF"/>
                      </w:tcPr>
                      <w:p w:rsidR="003A4C6A" w:rsidRDefault="003A4C6A">
                        <w:pPr>
                          <w:rPr>
                            <w:sz w:val="10"/>
                            <w:szCs w:val="10"/>
                          </w:rPr>
                        </w:pPr>
                      </w:p>
                    </w:tc>
                    <w:tc>
                      <w:tcPr>
                        <w:tcW w:w="395" w:type="dxa"/>
                        <w:tcBorders>
                          <w:top w:val="single" w:sz="4" w:space="0" w:color="auto"/>
                          <w:left w:val="single" w:sz="4" w:space="0" w:color="auto"/>
                        </w:tcBorders>
                        <w:shd w:val="clear" w:color="auto" w:fill="FFFFFF"/>
                      </w:tcPr>
                      <w:p w:rsidR="003A4C6A" w:rsidRDefault="003A4C6A">
                        <w:pPr>
                          <w:rPr>
                            <w:sz w:val="10"/>
                            <w:szCs w:val="10"/>
                          </w:rPr>
                        </w:pPr>
                      </w:p>
                    </w:tc>
                    <w:tc>
                      <w:tcPr>
                        <w:tcW w:w="395" w:type="dxa"/>
                        <w:tcBorders>
                          <w:top w:val="single" w:sz="4" w:space="0" w:color="auto"/>
                          <w:left w:val="single" w:sz="4" w:space="0" w:color="auto"/>
                        </w:tcBorders>
                        <w:shd w:val="clear" w:color="auto" w:fill="FFFFFF"/>
                      </w:tcPr>
                      <w:p w:rsidR="003A4C6A" w:rsidRDefault="003A4C6A">
                        <w:pPr>
                          <w:rPr>
                            <w:sz w:val="10"/>
                            <w:szCs w:val="10"/>
                          </w:rPr>
                        </w:pPr>
                      </w:p>
                    </w:tc>
                    <w:tc>
                      <w:tcPr>
                        <w:tcW w:w="399" w:type="dxa"/>
                        <w:tcBorders>
                          <w:top w:val="single" w:sz="4" w:space="0" w:color="auto"/>
                          <w:left w:val="single" w:sz="4" w:space="0" w:color="auto"/>
                        </w:tcBorders>
                        <w:shd w:val="clear" w:color="auto" w:fill="FFFFFF"/>
                      </w:tcPr>
                      <w:p w:rsidR="003A4C6A" w:rsidRDefault="003A4C6A">
                        <w:pPr>
                          <w:rPr>
                            <w:sz w:val="10"/>
                            <w:szCs w:val="10"/>
                          </w:rPr>
                        </w:pPr>
                      </w:p>
                    </w:tc>
                    <w:tc>
                      <w:tcPr>
                        <w:tcW w:w="395" w:type="dxa"/>
                        <w:tcBorders>
                          <w:top w:val="single" w:sz="4" w:space="0" w:color="auto"/>
                          <w:left w:val="single" w:sz="4" w:space="0" w:color="auto"/>
                        </w:tcBorders>
                        <w:shd w:val="clear" w:color="auto" w:fill="FFFFFF"/>
                      </w:tcPr>
                      <w:p w:rsidR="003A4C6A" w:rsidRDefault="003A4C6A">
                        <w:pPr>
                          <w:rPr>
                            <w:sz w:val="10"/>
                            <w:szCs w:val="10"/>
                          </w:rPr>
                        </w:pPr>
                      </w:p>
                    </w:tc>
                    <w:tc>
                      <w:tcPr>
                        <w:tcW w:w="399" w:type="dxa"/>
                        <w:tcBorders>
                          <w:top w:val="single" w:sz="4" w:space="0" w:color="auto"/>
                          <w:left w:val="single" w:sz="4" w:space="0" w:color="auto"/>
                        </w:tcBorders>
                        <w:shd w:val="clear" w:color="auto" w:fill="FFFFFF"/>
                      </w:tcPr>
                      <w:p w:rsidR="003A4C6A" w:rsidRDefault="003A4C6A">
                        <w:pPr>
                          <w:rPr>
                            <w:sz w:val="10"/>
                            <w:szCs w:val="10"/>
                          </w:rPr>
                        </w:pPr>
                      </w:p>
                    </w:tc>
                    <w:tc>
                      <w:tcPr>
                        <w:tcW w:w="399" w:type="dxa"/>
                        <w:tcBorders>
                          <w:top w:val="single" w:sz="4" w:space="0" w:color="auto"/>
                          <w:left w:val="single" w:sz="4" w:space="0" w:color="auto"/>
                          <w:right w:val="single" w:sz="4" w:space="0" w:color="auto"/>
                        </w:tcBorders>
                        <w:shd w:val="clear" w:color="auto" w:fill="FFFFFF"/>
                      </w:tcPr>
                      <w:p w:rsidR="003A4C6A" w:rsidRDefault="003A4C6A">
                        <w:pPr>
                          <w:rPr>
                            <w:sz w:val="10"/>
                            <w:szCs w:val="10"/>
                          </w:rPr>
                        </w:pPr>
                      </w:p>
                    </w:tc>
                  </w:tr>
                  <w:tr w:rsidR="003A4C6A">
                    <w:tblPrEx>
                      <w:tblCellMar>
                        <w:top w:w="0" w:type="dxa"/>
                        <w:bottom w:w="0" w:type="dxa"/>
                      </w:tblCellMar>
                    </w:tblPrEx>
                    <w:trPr>
                      <w:trHeight w:hRule="exact" w:val="282"/>
                    </w:trPr>
                    <w:tc>
                      <w:tcPr>
                        <w:tcW w:w="395" w:type="dxa"/>
                        <w:tcBorders>
                          <w:top w:val="single" w:sz="4" w:space="0" w:color="auto"/>
                          <w:left w:val="single" w:sz="4" w:space="0" w:color="auto"/>
                        </w:tcBorders>
                        <w:shd w:val="clear" w:color="auto" w:fill="FFFFFF"/>
                      </w:tcPr>
                      <w:p w:rsidR="003A4C6A" w:rsidRDefault="003A4C6A">
                        <w:pPr>
                          <w:rPr>
                            <w:sz w:val="10"/>
                            <w:szCs w:val="10"/>
                          </w:rPr>
                        </w:pPr>
                      </w:p>
                    </w:tc>
                    <w:tc>
                      <w:tcPr>
                        <w:tcW w:w="399" w:type="dxa"/>
                        <w:tcBorders>
                          <w:top w:val="single" w:sz="4" w:space="0" w:color="auto"/>
                          <w:left w:val="single" w:sz="4" w:space="0" w:color="auto"/>
                        </w:tcBorders>
                        <w:shd w:val="clear" w:color="auto" w:fill="FFFFFF"/>
                      </w:tcPr>
                      <w:p w:rsidR="003A4C6A" w:rsidRDefault="003A4C6A">
                        <w:pPr>
                          <w:rPr>
                            <w:sz w:val="10"/>
                            <w:szCs w:val="10"/>
                          </w:rPr>
                        </w:pPr>
                      </w:p>
                    </w:tc>
                    <w:tc>
                      <w:tcPr>
                        <w:tcW w:w="402" w:type="dxa"/>
                        <w:tcBorders>
                          <w:top w:val="single" w:sz="4" w:space="0" w:color="auto"/>
                          <w:left w:val="single" w:sz="4" w:space="0" w:color="auto"/>
                        </w:tcBorders>
                        <w:shd w:val="clear" w:color="auto" w:fill="FFFFFF"/>
                      </w:tcPr>
                      <w:p w:rsidR="003A4C6A" w:rsidRDefault="003A4C6A">
                        <w:pPr>
                          <w:rPr>
                            <w:sz w:val="10"/>
                            <w:szCs w:val="10"/>
                          </w:rPr>
                        </w:pPr>
                      </w:p>
                    </w:tc>
                    <w:tc>
                      <w:tcPr>
                        <w:tcW w:w="395" w:type="dxa"/>
                        <w:tcBorders>
                          <w:top w:val="single" w:sz="4" w:space="0" w:color="auto"/>
                          <w:left w:val="single" w:sz="4" w:space="0" w:color="auto"/>
                        </w:tcBorders>
                        <w:shd w:val="clear" w:color="auto" w:fill="FFFFFF"/>
                      </w:tcPr>
                      <w:p w:rsidR="003A4C6A" w:rsidRDefault="003A4C6A">
                        <w:pPr>
                          <w:rPr>
                            <w:sz w:val="10"/>
                            <w:szCs w:val="10"/>
                          </w:rPr>
                        </w:pPr>
                      </w:p>
                    </w:tc>
                    <w:tc>
                      <w:tcPr>
                        <w:tcW w:w="395" w:type="dxa"/>
                        <w:tcBorders>
                          <w:top w:val="single" w:sz="4" w:space="0" w:color="auto"/>
                          <w:left w:val="single" w:sz="4" w:space="0" w:color="auto"/>
                        </w:tcBorders>
                        <w:shd w:val="clear" w:color="auto" w:fill="FFFFFF"/>
                      </w:tcPr>
                      <w:p w:rsidR="003A4C6A" w:rsidRDefault="003A4C6A">
                        <w:pPr>
                          <w:rPr>
                            <w:sz w:val="10"/>
                            <w:szCs w:val="10"/>
                          </w:rPr>
                        </w:pPr>
                      </w:p>
                    </w:tc>
                    <w:tc>
                      <w:tcPr>
                        <w:tcW w:w="395" w:type="dxa"/>
                        <w:tcBorders>
                          <w:top w:val="single" w:sz="4" w:space="0" w:color="auto"/>
                          <w:left w:val="single" w:sz="4" w:space="0" w:color="auto"/>
                        </w:tcBorders>
                        <w:shd w:val="clear" w:color="auto" w:fill="FFFFFF"/>
                      </w:tcPr>
                      <w:p w:rsidR="003A4C6A" w:rsidRDefault="003A4C6A">
                        <w:pPr>
                          <w:rPr>
                            <w:sz w:val="10"/>
                            <w:szCs w:val="10"/>
                          </w:rPr>
                        </w:pPr>
                      </w:p>
                    </w:tc>
                    <w:tc>
                      <w:tcPr>
                        <w:tcW w:w="399" w:type="dxa"/>
                        <w:tcBorders>
                          <w:top w:val="single" w:sz="4" w:space="0" w:color="auto"/>
                          <w:left w:val="single" w:sz="4" w:space="0" w:color="auto"/>
                        </w:tcBorders>
                        <w:shd w:val="clear" w:color="auto" w:fill="FFFFFF"/>
                      </w:tcPr>
                      <w:p w:rsidR="003A4C6A" w:rsidRDefault="003A4C6A">
                        <w:pPr>
                          <w:rPr>
                            <w:sz w:val="10"/>
                            <w:szCs w:val="10"/>
                          </w:rPr>
                        </w:pPr>
                      </w:p>
                    </w:tc>
                    <w:tc>
                      <w:tcPr>
                        <w:tcW w:w="395" w:type="dxa"/>
                        <w:tcBorders>
                          <w:top w:val="single" w:sz="4" w:space="0" w:color="auto"/>
                          <w:left w:val="single" w:sz="4" w:space="0" w:color="auto"/>
                        </w:tcBorders>
                        <w:shd w:val="clear" w:color="auto" w:fill="FFFFFF"/>
                      </w:tcPr>
                      <w:p w:rsidR="003A4C6A" w:rsidRDefault="003A4C6A">
                        <w:pPr>
                          <w:rPr>
                            <w:sz w:val="10"/>
                            <w:szCs w:val="10"/>
                          </w:rPr>
                        </w:pPr>
                      </w:p>
                    </w:tc>
                    <w:tc>
                      <w:tcPr>
                        <w:tcW w:w="399" w:type="dxa"/>
                        <w:tcBorders>
                          <w:top w:val="single" w:sz="4" w:space="0" w:color="auto"/>
                          <w:left w:val="single" w:sz="4" w:space="0" w:color="auto"/>
                        </w:tcBorders>
                        <w:shd w:val="clear" w:color="auto" w:fill="FFFFFF"/>
                      </w:tcPr>
                      <w:p w:rsidR="003A4C6A" w:rsidRDefault="003A4C6A">
                        <w:pPr>
                          <w:rPr>
                            <w:sz w:val="10"/>
                            <w:szCs w:val="10"/>
                          </w:rPr>
                        </w:pPr>
                      </w:p>
                    </w:tc>
                    <w:tc>
                      <w:tcPr>
                        <w:tcW w:w="399" w:type="dxa"/>
                        <w:tcBorders>
                          <w:top w:val="single" w:sz="4" w:space="0" w:color="auto"/>
                          <w:left w:val="single" w:sz="4" w:space="0" w:color="auto"/>
                          <w:right w:val="single" w:sz="4" w:space="0" w:color="auto"/>
                        </w:tcBorders>
                        <w:shd w:val="clear" w:color="auto" w:fill="FFFFFF"/>
                      </w:tcPr>
                      <w:p w:rsidR="003A4C6A" w:rsidRDefault="003A4C6A">
                        <w:pPr>
                          <w:rPr>
                            <w:sz w:val="10"/>
                            <w:szCs w:val="10"/>
                          </w:rPr>
                        </w:pPr>
                      </w:p>
                    </w:tc>
                  </w:tr>
                  <w:tr w:rsidR="003A4C6A">
                    <w:tblPrEx>
                      <w:tblCellMar>
                        <w:top w:w="0" w:type="dxa"/>
                        <w:bottom w:w="0" w:type="dxa"/>
                      </w:tblCellMar>
                    </w:tblPrEx>
                    <w:trPr>
                      <w:trHeight w:hRule="exact" w:val="286"/>
                    </w:trPr>
                    <w:tc>
                      <w:tcPr>
                        <w:tcW w:w="395" w:type="dxa"/>
                        <w:tcBorders>
                          <w:top w:val="single" w:sz="4" w:space="0" w:color="auto"/>
                          <w:left w:val="single" w:sz="4" w:space="0" w:color="auto"/>
                        </w:tcBorders>
                        <w:shd w:val="clear" w:color="auto" w:fill="FFFFFF"/>
                      </w:tcPr>
                      <w:p w:rsidR="003A4C6A" w:rsidRDefault="003A4C6A">
                        <w:pPr>
                          <w:rPr>
                            <w:sz w:val="10"/>
                            <w:szCs w:val="10"/>
                          </w:rPr>
                        </w:pPr>
                      </w:p>
                    </w:tc>
                    <w:tc>
                      <w:tcPr>
                        <w:tcW w:w="399" w:type="dxa"/>
                        <w:tcBorders>
                          <w:top w:val="single" w:sz="4" w:space="0" w:color="auto"/>
                        </w:tcBorders>
                        <w:shd w:val="clear" w:color="auto" w:fill="FFFFFF"/>
                      </w:tcPr>
                      <w:p w:rsidR="003A4C6A" w:rsidRDefault="003A4C6A">
                        <w:pPr>
                          <w:rPr>
                            <w:sz w:val="10"/>
                            <w:szCs w:val="10"/>
                          </w:rPr>
                        </w:pPr>
                      </w:p>
                    </w:tc>
                    <w:tc>
                      <w:tcPr>
                        <w:tcW w:w="402" w:type="dxa"/>
                        <w:tcBorders>
                          <w:top w:val="single" w:sz="4" w:space="0" w:color="auto"/>
                          <w:left w:val="single" w:sz="4" w:space="0" w:color="auto"/>
                        </w:tcBorders>
                        <w:shd w:val="clear" w:color="auto" w:fill="FFFFFF"/>
                      </w:tcPr>
                      <w:p w:rsidR="003A4C6A" w:rsidRDefault="003A4C6A">
                        <w:pPr>
                          <w:spacing w:line="280" w:lineRule="exact"/>
                          <w:jc w:val="left"/>
                        </w:pPr>
                        <w:r>
                          <w:t></w:t>
                        </w:r>
                      </w:p>
                    </w:tc>
                    <w:tc>
                      <w:tcPr>
                        <w:tcW w:w="395" w:type="dxa"/>
                        <w:tcBorders>
                          <w:top w:val="single" w:sz="4" w:space="0" w:color="auto"/>
                          <w:left w:val="single" w:sz="4" w:space="0" w:color="auto"/>
                        </w:tcBorders>
                        <w:shd w:val="clear" w:color="auto" w:fill="FFFFFF"/>
                      </w:tcPr>
                      <w:p w:rsidR="003A4C6A" w:rsidRDefault="003A4C6A">
                        <w:pPr>
                          <w:rPr>
                            <w:sz w:val="10"/>
                            <w:szCs w:val="10"/>
                          </w:rPr>
                        </w:pPr>
                      </w:p>
                    </w:tc>
                    <w:tc>
                      <w:tcPr>
                        <w:tcW w:w="395" w:type="dxa"/>
                        <w:tcBorders>
                          <w:top w:val="single" w:sz="4" w:space="0" w:color="auto"/>
                          <w:left w:val="single" w:sz="4" w:space="0" w:color="auto"/>
                        </w:tcBorders>
                        <w:shd w:val="clear" w:color="auto" w:fill="FFFFFF"/>
                      </w:tcPr>
                      <w:p w:rsidR="003A4C6A" w:rsidRDefault="003A4C6A">
                        <w:pPr>
                          <w:rPr>
                            <w:sz w:val="10"/>
                            <w:szCs w:val="10"/>
                          </w:rPr>
                        </w:pPr>
                      </w:p>
                    </w:tc>
                    <w:tc>
                      <w:tcPr>
                        <w:tcW w:w="395" w:type="dxa"/>
                        <w:tcBorders>
                          <w:top w:val="single" w:sz="4" w:space="0" w:color="auto"/>
                          <w:left w:val="single" w:sz="4" w:space="0" w:color="auto"/>
                        </w:tcBorders>
                        <w:shd w:val="clear" w:color="auto" w:fill="FFFFFF"/>
                      </w:tcPr>
                      <w:p w:rsidR="003A4C6A" w:rsidRDefault="003A4C6A">
                        <w:pPr>
                          <w:rPr>
                            <w:sz w:val="10"/>
                            <w:szCs w:val="10"/>
                          </w:rPr>
                        </w:pPr>
                      </w:p>
                    </w:tc>
                    <w:tc>
                      <w:tcPr>
                        <w:tcW w:w="399" w:type="dxa"/>
                        <w:tcBorders>
                          <w:top w:val="single" w:sz="4" w:space="0" w:color="auto"/>
                          <w:left w:val="single" w:sz="4" w:space="0" w:color="auto"/>
                        </w:tcBorders>
                        <w:shd w:val="clear" w:color="auto" w:fill="FFFFFF"/>
                      </w:tcPr>
                      <w:p w:rsidR="003A4C6A" w:rsidRDefault="003A4C6A">
                        <w:pPr>
                          <w:rPr>
                            <w:sz w:val="10"/>
                            <w:szCs w:val="10"/>
                          </w:rPr>
                        </w:pPr>
                      </w:p>
                    </w:tc>
                    <w:tc>
                      <w:tcPr>
                        <w:tcW w:w="395" w:type="dxa"/>
                        <w:tcBorders>
                          <w:top w:val="single" w:sz="4" w:space="0" w:color="auto"/>
                          <w:left w:val="single" w:sz="4" w:space="0" w:color="auto"/>
                        </w:tcBorders>
                        <w:shd w:val="clear" w:color="auto" w:fill="FFFFFF"/>
                      </w:tcPr>
                      <w:p w:rsidR="003A4C6A" w:rsidRDefault="003A4C6A">
                        <w:pPr>
                          <w:rPr>
                            <w:sz w:val="10"/>
                            <w:szCs w:val="10"/>
                          </w:rPr>
                        </w:pPr>
                      </w:p>
                    </w:tc>
                    <w:tc>
                      <w:tcPr>
                        <w:tcW w:w="399" w:type="dxa"/>
                        <w:tcBorders>
                          <w:top w:val="single" w:sz="4" w:space="0" w:color="auto"/>
                          <w:left w:val="single" w:sz="4" w:space="0" w:color="auto"/>
                        </w:tcBorders>
                        <w:shd w:val="clear" w:color="auto" w:fill="FFFFFF"/>
                      </w:tcPr>
                      <w:p w:rsidR="003A4C6A" w:rsidRDefault="003A4C6A">
                        <w:pPr>
                          <w:rPr>
                            <w:sz w:val="10"/>
                            <w:szCs w:val="10"/>
                          </w:rPr>
                        </w:pPr>
                      </w:p>
                    </w:tc>
                    <w:tc>
                      <w:tcPr>
                        <w:tcW w:w="399" w:type="dxa"/>
                        <w:tcBorders>
                          <w:top w:val="single" w:sz="4" w:space="0" w:color="auto"/>
                          <w:left w:val="single" w:sz="4" w:space="0" w:color="auto"/>
                          <w:right w:val="single" w:sz="4" w:space="0" w:color="auto"/>
                        </w:tcBorders>
                        <w:shd w:val="clear" w:color="auto" w:fill="FFFFFF"/>
                      </w:tcPr>
                      <w:p w:rsidR="003A4C6A" w:rsidRDefault="003A4C6A">
                        <w:pPr>
                          <w:rPr>
                            <w:sz w:val="10"/>
                            <w:szCs w:val="10"/>
                          </w:rPr>
                        </w:pPr>
                      </w:p>
                    </w:tc>
                  </w:tr>
                  <w:tr w:rsidR="003A4C6A">
                    <w:tblPrEx>
                      <w:tblCellMar>
                        <w:top w:w="0" w:type="dxa"/>
                        <w:bottom w:w="0" w:type="dxa"/>
                      </w:tblCellMar>
                    </w:tblPrEx>
                    <w:trPr>
                      <w:trHeight w:hRule="exact" w:val="282"/>
                    </w:trPr>
                    <w:tc>
                      <w:tcPr>
                        <w:tcW w:w="395" w:type="dxa"/>
                        <w:tcBorders>
                          <w:top w:val="single" w:sz="4" w:space="0" w:color="auto"/>
                          <w:left w:val="single" w:sz="4" w:space="0" w:color="auto"/>
                        </w:tcBorders>
                        <w:shd w:val="clear" w:color="auto" w:fill="FFFFFF"/>
                      </w:tcPr>
                      <w:p w:rsidR="003A4C6A" w:rsidRDefault="003A4C6A">
                        <w:pPr>
                          <w:rPr>
                            <w:sz w:val="10"/>
                            <w:szCs w:val="10"/>
                          </w:rPr>
                        </w:pPr>
                      </w:p>
                    </w:tc>
                    <w:tc>
                      <w:tcPr>
                        <w:tcW w:w="399" w:type="dxa"/>
                        <w:tcBorders>
                          <w:top w:val="single" w:sz="4" w:space="0" w:color="auto"/>
                        </w:tcBorders>
                        <w:shd w:val="clear" w:color="auto" w:fill="FFFFFF"/>
                      </w:tcPr>
                      <w:p w:rsidR="003A4C6A" w:rsidRDefault="003A4C6A">
                        <w:pPr>
                          <w:rPr>
                            <w:sz w:val="10"/>
                            <w:szCs w:val="10"/>
                          </w:rPr>
                        </w:pPr>
                      </w:p>
                    </w:tc>
                    <w:tc>
                      <w:tcPr>
                        <w:tcW w:w="402" w:type="dxa"/>
                        <w:tcBorders>
                          <w:top w:val="single" w:sz="4" w:space="0" w:color="auto"/>
                          <w:left w:val="single" w:sz="4" w:space="0" w:color="auto"/>
                        </w:tcBorders>
                        <w:shd w:val="clear" w:color="auto" w:fill="FFFFFF"/>
                      </w:tcPr>
                      <w:p w:rsidR="003A4C6A" w:rsidRDefault="003A4C6A">
                        <w:pPr>
                          <w:rPr>
                            <w:sz w:val="10"/>
                            <w:szCs w:val="10"/>
                          </w:rPr>
                        </w:pPr>
                      </w:p>
                    </w:tc>
                    <w:tc>
                      <w:tcPr>
                        <w:tcW w:w="395" w:type="dxa"/>
                        <w:tcBorders>
                          <w:top w:val="single" w:sz="4" w:space="0" w:color="auto"/>
                          <w:left w:val="single" w:sz="4" w:space="0" w:color="auto"/>
                        </w:tcBorders>
                        <w:shd w:val="clear" w:color="auto" w:fill="FFFFFF"/>
                      </w:tcPr>
                      <w:p w:rsidR="003A4C6A" w:rsidRDefault="003A4C6A">
                        <w:pPr>
                          <w:rPr>
                            <w:sz w:val="10"/>
                            <w:szCs w:val="10"/>
                          </w:rPr>
                        </w:pPr>
                      </w:p>
                    </w:tc>
                    <w:tc>
                      <w:tcPr>
                        <w:tcW w:w="395" w:type="dxa"/>
                        <w:tcBorders>
                          <w:top w:val="single" w:sz="4" w:space="0" w:color="auto"/>
                          <w:left w:val="single" w:sz="4" w:space="0" w:color="auto"/>
                        </w:tcBorders>
                        <w:shd w:val="clear" w:color="auto" w:fill="FFFFFF"/>
                        <w:vAlign w:val="bottom"/>
                      </w:tcPr>
                      <w:p w:rsidR="003A4C6A" w:rsidRDefault="003A4C6A">
                        <w:pPr>
                          <w:spacing w:line="150" w:lineRule="exact"/>
                          <w:jc w:val="left"/>
                        </w:pPr>
                        <w:r>
                          <w:t></w:t>
                        </w:r>
                      </w:p>
                    </w:tc>
                    <w:tc>
                      <w:tcPr>
                        <w:tcW w:w="395" w:type="dxa"/>
                        <w:tcBorders>
                          <w:top w:val="single" w:sz="4" w:space="0" w:color="auto"/>
                          <w:left w:val="single" w:sz="4" w:space="0" w:color="auto"/>
                        </w:tcBorders>
                        <w:shd w:val="clear" w:color="auto" w:fill="FFFFFF"/>
                      </w:tcPr>
                      <w:p w:rsidR="003A4C6A" w:rsidRDefault="003A4C6A">
                        <w:pPr>
                          <w:rPr>
                            <w:sz w:val="10"/>
                            <w:szCs w:val="10"/>
                          </w:rPr>
                        </w:pPr>
                      </w:p>
                    </w:tc>
                    <w:tc>
                      <w:tcPr>
                        <w:tcW w:w="399" w:type="dxa"/>
                        <w:tcBorders>
                          <w:top w:val="single" w:sz="4" w:space="0" w:color="auto"/>
                          <w:left w:val="single" w:sz="4" w:space="0" w:color="auto"/>
                        </w:tcBorders>
                        <w:shd w:val="clear" w:color="auto" w:fill="FFFFFF"/>
                      </w:tcPr>
                      <w:p w:rsidR="003A4C6A" w:rsidRDefault="003A4C6A">
                        <w:pPr>
                          <w:rPr>
                            <w:sz w:val="10"/>
                            <w:szCs w:val="10"/>
                          </w:rPr>
                        </w:pPr>
                      </w:p>
                    </w:tc>
                    <w:tc>
                      <w:tcPr>
                        <w:tcW w:w="395" w:type="dxa"/>
                        <w:tcBorders>
                          <w:top w:val="single" w:sz="4" w:space="0" w:color="auto"/>
                          <w:left w:val="single" w:sz="4" w:space="0" w:color="auto"/>
                        </w:tcBorders>
                        <w:shd w:val="clear" w:color="auto" w:fill="FFFFFF"/>
                      </w:tcPr>
                      <w:p w:rsidR="003A4C6A" w:rsidRDefault="003A4C6A">
                        <w:pPr>
                          <w:rPr>
                            <w:sz w:val="10"/>
                            <w:szCs w:val="10"/>
                          </w:rPr>
                        </w:pPr>
                      </w:p>
                    </w:tc>
                    <w:tc>
                      <w:tcPr>
                        <w:tcW w:w="399" w:type="dxa"/>
                        <w:tcBorders>
                          <w:top w:val="single" w:sz="4" w:space="0" w:color="auto"/>
                          <w:left w:val="single" w:sz="4" w:space="0" w:color="auto"/>
                        </w:tcBorders>
                        <w:shd w:val="clear" w:color="auto" w:fill="FFFFFF"/>
                      </w:tcPr>
                      <w:p w:rsidR="003A4C6A" w:rsidRDefault="003A4C6A">
                        <w:pPr>
                          <w:rPr>
                            <w:sz w:val="10"/>
                            <w:szCs w:val="10"/>
                          </w:rPr>
                        </w:pPr>
                      </w:p>
                    </w:tc>
                    <w:tc>
                      <w:tcPr>
                        <w:tcW w:w="399" w:type="dxa"/>
                        <w:tcBorders>
                          <w:top w:val="single" w:sz="4" w:space="0" w:color="auto"/>
                          <w:left w:val="single" w:sz="4" w:space="0" w:color="auto"/>
                          <w:right w:val="single" w:sz="4" w:space="0" w:color="auto"/>
                        </w:tcBorders>
                        <w:shd w:val="clear" w:color="auto" w:fill="FFFFFF"/>
                      </w:tcPr>
                      <w:p w:rsidR="003A4C6A" w:rsidRDefault="003A4C6A">
                        <w:pPr>
                          <w:rPr>
                            <w:sz w:val="10"/>
                            <w:szCs w:val="10"/>
                          </w:rPr>
                        </w:pPr>
                      </w:p>
                    </w:tc>
                  </w:tr>
                  <w:tr w:rsidR="003A4C6A">
                    <w:tblPrEx>
                      <w:tblCellMar>
                        <w:top w:w="0" w:type="dxa"/>
                        <w:bottom w:w="0" w:type="dxa"/>
                      </w:tblCellMar>
                    </w:tblPrEx>
                    <w:trPr>
                      <w:trHeight w:hRule="exact" w:val="290"/>
                    </w:trPr>
                    <w:tc>
                      <w:tcPr>
                        <w:tcW w:w="395" w:type="dxa"/>
                        <w:tcBorders>
                          <w:top w:val="single" w:sz="4" w:space="0" w:color="auto"/>
                          <w:left w:val="single" w:sz="4" w:space="0" w:color="auto"/>
                        </w:tcBorders>
                        <w:shd w:val="clear" w:color="auto" w:fill="FFFFFF"/>
                      </w:tcPr>
                      <w:p w:rsidR="003A4C6A" w:rsidRDefault="003A4C6A">
                        <w:pPr>
                          <w:rPr>
                            <w:sz w:val="10"/>
                            <w:szCs w:val="10"/>
                          </w:rPr>
                        </w:pPr>
                      </w:p>
                    </w:tc>
                    <w:tc>
                      <w:tcPr>
                        <w:tcW w:w="399" w:type="dxa"/>
                        <w:tcBorders>
                          <w:top w:val="single" w:sz="4" w:space="0" w:color="auto"/>
                          <w:left w:val="single" w:sz="4" w:space="0" w:color="auto"/>
                        </w:tcBorders>
                        <w:shd w:val="clear" w:color="auto" w:fill="FFFFFF"/>
                      </w:tcPr>
                      <w:p w:rsidR="003A4C6A" w:rsidRDefault="003A4C6A">
                        <w:pPr>
                          <w:rPr>
                            <w:sz w:val="10"/>
                            <w:szCs w:val="10"/>
                          </w:rPr>
                        </w:pPr>
                      </w:p>
                    </w:tc>
                    <w:tc>
                      <w:tcPr>
                        <w:tcW w:w="402" w:type="dxa"/>
                        <w:tcBorders>
                          <w:top w:val="single" w:sz="4" w:space="0" w:color="auto"/>
                        </w:tcBorders>
                        <w:shd w:val="clear" w:color="auto" w:fill="FFFFFF"/>
                      </w:tcPr>
                      <w:p w:rsidR="003A4C6A" w:rsidRDefault="003A4C6A">
                        <w:pPr>
                          <w:spacing w:line="260" w:lineRule="exact"/>
                          <w:jc w:val="left"/>
                        </w:pPr>
                        <w:r>
                          <w:t></w:t>
                        </w:r>
                      </w:p>
                    </w:tc>
                    <w:tc>
                      <w:tcPr>
                        <w:tcW w:w="395" w:type="dxa"/>
                        <w:tcBorders>
                          <w:top w:val="single" w:sz="4" w:space="0" w:color="auto"/>
                          <w:left w:val="single" w:sz="4" w:space="0" w:color="auto"/>
                        </w:tcBorders>
                        <w:shd w:val="clear" w:color="auto" w:fill="FFFFFF"/>
                      </w:tcPr>
                      <w:p w:rsidR="003A4C6A" w:rsidRDefault="003A4C6A">
                        <w:pPr>
                          <w:rPr>
                            <w:sz w:val="10"/>
                            <w:szCs w:val="10"/>
                          </w:rPr>
                        </w:pPr>
                      </w:p>
                    </w:tc>
                    <w:tc>
                      <w:tcPr>
                        <w:tcW w:w="395" w:type="dxa"/>
                        <w:tcBorders>
                          <w:top w:val="single" w:sz="4" w:space="0" w:color="auto"/>
                          <w:left w:val="single" w:sz="4" w:space="0" w:color="auto"/>
                        </w:tcBorders>
                        <w:shd w:val="clear" w:color="auto" w:fill="FFFFFF"/>
                      </w:tcPr>
                      <w:p w:rsidR="003A4C6A" w:rsidRDefault="003A4C6A">
                        <w:pPr>
                          <w:rPr>
                            <w:sz w:val="10"/>
                            <w:szCs w:val="10"/>
                          </w:rPr>
                        </w:pPr>
                      </w:p>
                    </w:tc>
                    <w:tc>
                      <w:tcPr>
                        <w:tcW w:w="395" w:type="dxa"/>
                        <w:tcBorders>
                          <w:top w:val="single" w:sz="4" w:space="0" w:color="auto"/>
                          <w:left w:val="single" w:sz="4" w:space="0" w:color="auto"/>
                        </w:tcBorders>
                        <w:shd w:val="clear" w:color="auto" w:fill="FFFFFF"/>
                      </w:tcPr>
                      <w:p w:rsidR="003A4C6A" w:rsidRDefault="003A4C6A">
                        <w:pPr>
                          <w:spacing w:line="150" w:lineRule="exact"/>
                          <w:jc w:val="left"/>
                        </w:pPr>
                        <w:r>
                          <w:t></w:t>
                        </w:r>
                        <w:r>
                          <w:t></w:t>
                        </w:r>
                        <w:r>
                          <w:rPr>
                            <w:lang w:eastAsia="ru-RU" w:bidi="ru-RU"/>
                          </w:rPr>
                          <w:t></w:t>
                        </w:r>
                        <w:r>
                          <w:t></w:t>
                        </w:r>
                      </w:p>
                    </w:tc>
                    <w:tc>
                      <w:tcPr>
                        <w:tcW w:w="399" w:type="dxa"/>
                        <w:tcBorders>
                          <w:top w:val="single" w:sz="4" w:space="0" w:color="auto"/>
                          <w:left w:val="single" w:sz="4" w:space="0" w:color="auto"/>
                        </w:tcBorders>
                        <w:shd w:val="clear" w:color="auto" w:fill="FFFFFF"/>
                      </w:tcPr>
                      <w:p w:rsidR="003A4C6A" w:rsidRDefault="003A4C6A">
                        <w:pPr>
                          <w:rPr>
                            <w:sz w:val="10"/>
                            <w:szCs w:val="10"/>
                          </w:rPr>
                        </w:pPr>
                      </w:p>
                    </w:tc>
                    <w:tc>
                      <w:tcPr>
                        <w:tcW w:w="395" w:type="dxa"/>
                        <w:tcBorders>
                          <w:top w:val="single" w:sz="4" w:space="0" w:color="auto"/>
                          <w:left w:val="single" w:sz="4" w:space="0" w:color="auto"/>
                        </w:tcBorders>
                        <w:shd w:val="clear" w:color="auto" w:fill="FFFFFF"/>
                      </w:tcPr>
                      <w:p w:rsidR="003A4C6A" w:rsidRDefault="003A4C6A">
                        <w:pPr>
                          <w:rPr>
                            <w:sz w:val="10"/>
                            <w:szCs w:val="10"/>
                          </w:rPr>
                        </w:pPr>
                      </w:p>
                    </w:tc>
                    <w:tc>
                      <w:tcPr>
                        <w:tcW w:w="399" w:type="dxa"/>
                        <w:tcBorders>
                          <w:top w:val="single" w:sz="4" w:space="0" w:color="auto"/>
                          <w:left w:val="single" w:sz="4" w:space="0" w:color="auto"/>
                        </w:tcBorders>
                        <w:shd w:val="clear" w:color="auto" w:fill="FFFFFF"/>
                      </w:tcPr>
                      <w:p w:rsidR="003A4C6A" w:rsidRDefault="003A4C6A">
                        <w:pPr>
                          <w:rPr>
                            <w:sz w:val="10"/>
                            <w:szCs w:val="10"/>
                          </w:rPr>
                        </w:pPr>
                      </w:p>
                    </w:tc>
                    <w:tc>
                      <w:tcPr>
                        <w:tcW w:w="399" w:type="dxa"/>
                        <w:tcBorders>
                          <w:top w:val="single" w:sz="4" w:space="0" w:color="auto"/>
                          <w:left w:val="single" w:sz="4" w:space="0" w:color="auto"/>
                          <w:right w:val="single" w:sz="4" w:space="0" w:color="auto"/>
                        </w:tcBorders>
                        <w:shd w:val="clear" w:color="auto" w:fill="FFFFFF"/>
                      </w:tcPr>
                      <w:p w:rsidR="003A4C6A" w:rsidRDefault="003A4C6A">
                        <w:pPr>
                          <w:rPr>
                            <w:sz w:val="10"/>
                            <w:szCs w:val="10"/>
                          </w:rPr>
                        </w:pPr>
                      </w:p>
                    </w:tc>
                  </w:tr>
                  <w:tr w:rsidR="003A4C6A">
                    <w:tblPrEx>
                      <w:tblCellMar>
                        <w:top w:w="0" w:type="dxa"/>
                        <w:bottom w:w="0" w:type="dxa"/>
                      </w:tblCellMar>
                    </w:tblPrEx>
                    <w:trPr>
                      <w:trHeight w:hRule="exact" w:val="278"/>
                    </w:trPr>
                    <w:tc>
                      <w:tcPr>
                        <w:tcW w:w="395" w:type="dxa"/>
                        <w:tcBorders>
                          <w:left w:val="single" w:sz="4" w:space="0" w:color="auto"/>
                        </w:tcBorders>
                        <w:shd w:val="clear" w:color="auto" w:fill="FFFFFF"/>
                      </w:tcPr>
                      <w:p w:rsidR="003A4C6A" w:rsidRDefault="003A4C6A">
                        <w:pPr>
                          <w:rPr>
                            <w:sz w:val="10"/>
                            <w:szCs w:val="10"/>
                          </w:rPr>
                        </w:pPr>
                      </w:p>
                    </w:tc>
                    <w:tc>
                      <w:tcPr>
                        <w:tcW w:w="399" w:type="dxa"/>
                        <w:tcBorders>
                          <w:top w:val="single" w:sz="4" w:space="0" w:color="auto"/>
                          <w:left w:val="single" w:sz="4" w:space="0" w:color="auto"/>
                        </w:tcBorders>
                        <w:shd w:val="clear" w:color="auto" w:fill="FFFFFF"/>
                      </w:tcPr>
                      <w:p w:rsidR="003A4C6A" w:rsidRDefault="003A4C6A">
                        <w:pPr>
                          <w:rPr>
                            <w:sz w:val="10"/>
                            <w:szCs w:val="10"/>
                          </w:rPr>
                        </w:pPr>
                      </w:p>
                    </w:tc>
                    <w:tc>
                      <w:tcPr>
                        <w:tcW w:w="402" w:type="dxa"/>
                        <w:tcBorders>
                          <w:top w:val="single" w:sz="4" w:space="0" w:color="auto"/>
                          <w:left w:val="single" w:sz="4" w:space="0" w:color="auto"/>
                        </w:tcBorders>
                        <w:shd w:val="clear" w:color="auto" w:fill="FFFFFF"/>
                      </w:tcPr>
                      <w:p w:rsidR="003A4C6A" w:rsidRDefault="003A4C6A">
                        <w:pPr>
                          <w:spacing w:line="280" w:lineRule="exact"/>
                          <w:jc w:val="left"/>
                        </w:pPr>
                        <w:r>
                          <w:t></w:t>
                        </w:r>
                        <w:r>
                          <w:t></w:t>
                        </w:r>
                        <w:r>
                          <w:t></w:t>
                        </w:r>
                      </w:p>
                    </w:tc>
                    <w:tc>
                      <w:tcPr>
                        <w:tcW w:w="395" w:type="dxa"/>
                        <w:tcBorders>
                          <w:top w:val="single" w:sz="4" w:space="0" w:color="auto"/>
                          <w:left w:val="single" w:sz="4" w:space="0" w:color="auto"/>
                        </w:tcBorders>
                        <w:shd w:val="clear" w:color="auto" w:fill="FFFFFF"/>
                      </w:tcPr>
                      <w:p w:rsidR="003A4C6A" w:rsidRDefault="003A4C6A">
                        <w:pPr>
                          <w:rPr>
                            <w:sz w:val="10"/>
                            <w:szCs w:val="10"/>
                          </w:rPr>
                        </w:pPr>
                      </w:p>
                    </w:tc>
                    <w:tc>
                      <w:tcPr>
                        <w:tcW w:w="395" w:type="dxa"/>
                        <w:tcBorders>
                          <w:top w:val="single" w:sz="4" w:space="0" w:color="auto"/>
                          <w:left w:val="single" w:sz="4" w:space="0" w:color="auto"/>
                        </w:tcBorders>
                        <w:shd w:val="clear" w:color="auto" w:fill="FFFFFF"/>
                      </w:tcPr>
                      <w:p w:rsidR="003A4C6A" w:rsidRDefault="003A4C6A">
                        <w:pPr>
                          <w:rPr>
                            <w:sz w:val="10"/>
                            <w:szCs w:val="10"/>
                          </w:rPr>
                        </w:pPr>
                      </w:p>
                    </w:tc>
                    <w:tc>
                      <w:tcPr>
                        <w:tcW w:w="395" w:type="dxa"/>
                        <w:tcBorders>
                          <w:top w:val="single" w:sz="4" w:space="0" w:color="auto"/>
                          <w:left w:val="single" w:sz="4" w:space="0" w:color="auto"/>
                        </w:tcBorders>
                        <w:shd w:val="clear" w:color="auto" w:fill="FFFFFF"/>
                      </w:tcPr>
                      <w:p w:rsidR="003A4C6A" w:rsidRDefault="003A4C6A">
                        <w:pPr>
                          <w:rPr>
                            <w:sz w:val="10"/>
                            <w:szCs w:val="10"/>
                          </w:rPr>
                        </w:pPr>
                      </w:p>
                    </w:tc>
                    <w:tc>
                      <w:tcPr>
                        <w:tcW w:w="399" w:type="dxa"/>
                        <w:tcBorders>
                          <w:top w:val="single" w:sz="4" w:space="0" w:color="auto"/>
                          <w:left w:val="single" w:sz="4" w:space="0" w:color="auto"/>
                        </w:tcBorders>
                        <w:shd w:val="clear" w:color="auto" w:fill="FFFFFF"/>
                      </w:tcPr>
                      <w:p w:rsidR="003A4C6A" w:rsidRDefault="003A4C6A">
                        <w:pPr>
                          <w:rPr>
                            <w:sz w:val="10"/>
                            <w:szCs w:val="10"/>
                          </w:rPr>
                        </w:pPr>
                      </w:p>
                    </w:tc>
                    <w:tc>
                      <w:tcPr>
                        <w:tcW w:w="395" w:type="dxa"/>
                        <w:tcBorders>
                          <w:top w:val="single" w:sz="4" w:space="0" w:color="auto"/>
                          <w:left w:val="single" w:sz="4" w:space="0" w:color="auto"/>
                        </w:tcBorders>
                        <w:shd w:val="clear" w:color="auto" w:fill="FFFFFF"/>
                      </w:tcPr>
                      <w:p w:rsidR="003A4C6A" w:rsidRDefault="003A4C6A">
                        <w:pPr>
                          <w:rPr>
                            <w:sz w:val="10"/>
                            <w:szCs w:val="10"/>
                          </w:rPr>
                        </w:pPr>
                      </w:p>
                    </w:tc>
                    <w:tc>
                      <w:tcPr>
                        <w:tcW w:w="399" w:type="dxa"/>
                        <w:tcBorders>
                          <w:top w:val="single" w:sz="4" w:space="0" w:color="auto"/>
                          <w:left w:val="single" w:sz="4" w:space="0" w:color="auto"/>
                        </w:tcBorders>
                        <w:shd w:val="clear" w:color="auto" w:fill="FFFFFF"/>
                      </w:tcPr>
                      <w:p w:rsidR="003A4C6A" w:rsidRDefault="003A4C6A">
                        <w:pPr>
                          <w:rPr>
                            <w:sz w:val="10"/>
                            <w:szCs w:val="10"/>
                          </w:rPr>
                        </w:pPr>
                      </w:p>
                    </w:tc>
                    <w:tc>
                      <w:tcPr>
                        <w:tcW w:w="399" w:type="dxa"/>
                        <w:tcBorders>
                          <w:left w:val="single" w:sz="4" w:space="0" w:color="auto"/>
                          <w:right w:val="single" w:sz="4" w:space="0" w:color="auto"/>
                        </w:tcBorders>
                        <w:shd w:val="clear" w:color="auto" w:fill="FFFFFF"/>
                      </w:tcPr>
                      <w:p w:rsidR="003A4C6A" w:rsidRDefault="003A4C6A">
                        <w:pPr>
                          <w:rPr>
                            <w:sz w:val="10"/>
                            <w:szCs w:val="10"/>
                          </w:rPr>
                        </w:pPr>
                      </w:p>
                    </w:tc>
                  </w:tr>
                  <w:tr w:rsidR="003A4C6A">
                    <w:tblPrEx>
                      <w:tblCellMar>
                        <w:top w:w="0" w:type="dxa"/>
                        <w:bottom w:w="0" w:type="dxa"/>
                      </w:tblCellMar>
                    </w:tblPrEx>
                    <w:trPr>
                      <w:trHeight w:hRule="exact" w:val="286"/>
                    </w:trPr>
                    <w:tc>
                      <w:tcPr>
                        <w:tcW w:w="395" w:type="dxa"/>
                        <w:tcBorders>
                          <w:top w:val="single" w:sz="4" w:space="0" w:color="auto"/>
                          <w:left w:val="single" w:sz="4" w:space="0" w:color="auto"/>
                          <w:bottom w:val="single" w:sz="4" w:space="0" w:color="auto"/>
                        </w:tcBorders>
                        <w:shd w:val="clear" w:color="auto" w:fill="FFFFFF"/>
                      </w:tcPr>
                      <w:p w:rsidR="003A4C6A" w:rsidRDefault="003A4C6A">
                        <w:pPr>
                          <w:rPr>
                            <w:sz w:val="10"/>
                            <w:szCs w:val="10"/>
                          </w:rPr>
                        </w:pPr>
                      </w:p>
                    </w:tc>
                    <w:tc>
                      <w:tcPr>
                        <w:tcW w:w="399" w:type="dxa"/>
                        <w:tcBorders>
                          <w:top w:val="single" w:sz="4" w:space="0" w:color="auto"/>
                          <w:left w:val="single" w:sz="4" w:space="0" w:color="auto"/>
                          <w:bottom w:val="single" w:sz="4" w:space="0" w:color="auto"/>
                        </w:tcBorders>
                        <w:shd w:val="clear" w:color="auto" w:fill="FFFFFF"/>
                      </w:tcPr>
                      <w:p w:rsidR="003A4C6A" w:rsidRDefault="003A4C6A">
                        <w:pPr>
                          <w:rPr>
                            <w:sz w:val="10"/>
                            <w:szCs w:val="10"/>
                          </w:rPr>
                        </w:pPr>
                      </w:p>
                    </w:tc>
                    <w:tc>
                      <w:tcPr>
                        <w:tcW w:w="402" w:type="dxa"/>
                        <w:tcBorders>
                          <w:top w:val="single" w:sz="4" w:space="0" w:color="auto"/>
                          <w:left w:val="single" w:sz="4" w:space="0" w:color="auto"/>
                          <w:bottom w:val="single" w:sz="4" w:space="0" w:color="auto"/>
                        </w:tcBorders>
                        <w:shd w:val="clear" w:color="auto" w:fill="FFFFFF"/>
                      </w:tcPr>
                      <w:p w:rsidR="003A4C6A" w:rsidRDefault="003A4C6A">
                        <w:pPr>
                          <w:spacing w:line="100" w:lineRule="exact"/>
                          <w:jc w:val="left"/>
                        </w:pPr>
                        <w:r>
                          <w:t></w:t>
                        </w:r>
                        <w:r>
                          <w:t></w:t>
                        </w:r>
                      </w:p>
                    </w:tc>
                    <w:tc>
                      <w:tcPr>
                        <w:tcW w:w="395" w:type="dxa"/>
                        <w:tcBorders>
                          <w:top w:val="single" w:sz="4" w:space="0" w:color="auto"/>
                          <w:left w:val="single" w:sz="4" w:space="0" w:color="auto"/>
                          <w:bottom w:val="single" w:sz="4" w:space="0" w:color="auto"/>
                        </w:tcBorders>
                        <w:shd w:val="clear" w:color="auto" w:fill="FFFFFF"/>
                      </w:tcPr>
                      <w:p w:rsidR="003A4C6A" w:rsidRDefault="003A4C6A">
                        <w:pPr>
                          <w:rPr>
                            <w:sz w:val="10"/>
                            <w:szCs w:val="10"/>
                          </w:rPr>
                        </w:pPr>
                      </w:p>
                    </w:tc>
                    <w:tc>
                      <w:tcPr>
                        <w:tcW w:w="395" w:type="dxa"/>
                        <w:tcBorders>
                          <w:top w:val="single" w:sz="4" w:space="0" w:color="auto"/>
                          <w:left w:val="single" w:sz="4" w:space="0" w:color="auto"/>
                          <w:bottom w:val="single" w:sz="4" w:space="0" w:color="auto"/>
                        </w:tcBorders>
                        <w:shd w:val="clear" w:color="auto" w:fill="FFFFFF"/>
                      </w:tcPr>
                      <w:p w:rsidR="003A4C6A" w:rsidRDefault="003A4C6A">
                        <w:pPr>
                          <w:rPr>
                            <w:sz w:val="10"/>
                            <w:szCs w:val="10"/>
                          </w:rPr>
                        </w:pPr>
                      </w:p>
                    </w:tc>
                    <w:tc>
                      <w:tcPr>
                        <w:tcW w:w="395" w:type="dxa"/>
                        <w:tcBorders>
                          <w:top w:val="single" w:sz="4" w:space="0" w:color="auto"/>
                          <w:left w:val="single" w:sz="4" w:space="0" w:color="auto"/>
                          <w:bottom w:val="single" w:sz="4" w:space="0" w:color="auto"/>
                        </w:tcBorders>
                        <w:shd w:val="clear" w:color="auto" w:fill="FFFFFF"/>
                      </w:tcPr>
                      <w:p w:rsidR="003A4C6A" w:rsidRDefault="003A4C6A">
                        <w:pPr>
                          <w:rPr>
                            <w:sz w:val="10"/>
                            <w:szCs w:val="10"/>
                          </w:rPr>
                        </w:pPr>
                      </w:p>
                    </w:tc>
                    <w:tc>
                      <w:tcPr>
                        <w:tcW w:w="399" w:type="dxa"/>
                        <w:tcBorders>
                          <w:top w:val="single" w:sz="4" w:space="0" w:color="auto"/>
                          <w:left w:val="single" w:sz="4" w:space="0" w:color="auto"/>
                          <w:bottom w:val="single" w:sz="4" w:space="0" w:color="auto"/>
                        </w:tcBorders>
                        <w:shd w:val="clear" w:color="auto" w:fill="FFFFFF"/>
                      </w:tcPr>
                      <w:p w:rsidR="003A4C6A" w:rsidRDefault="003A4C6A">
                        <w:pPr>
                          <w:rPr>
                            <w:sz w:val="10"/>
                            <w:szCs w:val="10"/>
                          </w:rPr>
                        </w:pPr>
                      </w:p>
                    </w:tc>
                    <w:tc>
                      <w:tcPr>
                        <w:tcW w:w="395" w:type="dxa"/>
                        <w:tcBorders>
                          <w:top w:val="single" w:sz="4" w:space="0" w:color="auto"/>
                          <w:left w:val="single" w:sz="4" w:space="0" w:color="auto"/>
                          <w:bottom w:val="single" w:sz="4" w:space="0" w:color="auto"/>
                        </w:tcBorders>
                        <w:shd w:val="clear" w:color="auto" w:fill="FFFFFF"/>
                      </w:tcPr>
                      <w:p w:rsidR="003A4C6A" w:rsidRDefault="003A4C6A">
                        <w:pPr>
                          <w:rPr>
                            <w:sz w:val="10"/>
                            <w:szCs w:val="10"/>
                          </w:rPr>
                        </w:pPr>
                      </w:p>
                    </w:tc>
                    <w:tc>
                      <w:tcPr>
                        <w:tcW w:w="399" w:type="dxa"/>
                        <w:tcBorders>
                          <w:top w:val="single" w:sz="4" w:space="0" w:color="auto"/>
                          <w:left w:val="single" w:sz="4" w:space="0" w:color="auto"/>
                          <w:bottom w:val="single" w:sz="4" w:space="0" w:color="auto"/>
                        </w:tcBorders>
                        <w:shd w:val="clear" w:color="auto" w:fill="FFFFFF"/>
                      </w:tcPr>
                      <w:p w:rsidR="003A4C6A" w:rsidRDefault="003A4C6A">
                        <w:pPr>
                          <w:rPr>
                            <w:sz w:val="10"/>
                            <w:szCs w:val="10"/>
                          </w:rPr>
                        </w:pPr>
                      </w:p>
                    </w:tc>
                    <w:tc>
                      <w:tcPr>
                        <w:tcW w:w="399" w:type="dxa"/>
                        <w:tcBorders>
                          <w:top w:val="single" w:sz="4" w:space="0" w:color="auto"/>
                          <w:left w:val="single" w:sz="4" w:space="0" w:color="auto"/>
                          <w:bottom w:val="single" w:sz="4" w:space="0" w:color="auto"/>
                          <w:right w:val="single" w:sz="4" w:space="0" w:color="auto"/>
                        </w:tcBorders>
                        <w:shd w:val="clear" w:color="auto" w:fill="FFFFFF"/>
                      </w:tcPr>
                      <w:p w:rsidR="003A4C6A" w:rsidRDefault="003A4C6A">
                        <w:pPr>
                          <w:rPr>
                            <w:sz w:val="10"/>
                            <w:szCs w:val="10"/>
                          </w:rPr>
                        </w:pPr>
                      </w:p>
                    </w:tc>
                  </w:tr>
                </w:tbl>
                <w:p w:rsidR="003A4C6A" w:rsidRDefault="003A4C6A" w:rsidP="003A4C6A"/>
              </w:txbxContent>
            </v:textbox>
            <w10:wrap type="topAndBottom" anchorx="margin"/>
          </v:shape>
        </w:pict>
      </w:r>
      <w:r w:rsidRPr="003A4C6A">
        <w:rPr>
          <w:rFonts w:ascii="Arial Unicode MS" w:eastAsia="Arial Unicode MS" w:hAnsi="Arial Unicode MS" w:cs="Arial Unicode MS"/>
          <w:color w:val="000000"/>
          <w:kern w:val="0"/>
          <w:sz w:val="24"/>
          <w:szCs w:val="24"/>
          <w:lang w:eastAsia="ru-RU" w:bidi="ru-RU"/>
        </w:rPr>
        <w:pict>
          <v:shape id="_x0000_s612532" type="#_x0000_t202" style="position:absolute;margin-left:63pt;margin-top:-38pt;width:12.05pt;height:5.55pt;z-index:-251613184;mso-wrap-distance-left:25.95pt;mso-wrap-distance-top:5.85pt;mso-wrap-distance-right:15.05pt;mso-position-horizontal-relative:margin" filled="f" stroked="f">
            <v:textbox style="mso-fit-shape-to-text:t" inset="0,0,0,0">
              <w:txbxContent>
                <w:p w:rsidR="003A4C6A" w:rsidRDefault="003A4C6A" w:rsidP="003A4C6A">
                  <w:pPr>
                    <w:pStyle w:val="2ffffff1"/>
                    <w:shd w:val="clear" w:color="auto" w:fill="auto"/>
                    <w:spacing w:line="100" w:lineRule="exact"/>
                  </w:pPr>
                  <w:r>
                    <w:rPr>
                      <w:color w:val="000000"/>
                      <w:lang w:eastAsia="ru-RU" w:bidi="ru-RU"/>
                    </w:rPr>
                    <w:t>0,5</w:t>
                  </w:r>
                </w:p>
              </w:txbxContent>
            </v:textbox>
            <w10:wrap type="topAndBottom" anchorx="margin"/>
          </v:shape>
        </w:pict>
      </w:r>
      <w:r w:rsidRPr="003A4C6A">
        <w:rPr>
          <w:rFonts w:ascii="Arial Unicode MS" w:eastAsia="Arial Unicode MS" w:hAnsi="Arial Unicode MS" w:cs="Arial Unicode MS"/>
          <w:color w:val="000000"/>
          <w:kern w:val="0"/>
          <w:sz w:val="24"/>
          <w:szCs w:val="24"/>
          <w:lang w:eastAsia="ru-RU" w:bidi="ru-RU"/>
        </w:rPr>
        <w:pict>
          <v:shape id="_x0000_s612533" type="#_x0000_t202" style="position:absolute;margin-left:81.4pt;margin-top:-38pt;width:14.65pt;height:5.55pt;z-index:-251612160;mso-wrap-distance-left:25.95pt;mso-wrap-distance-top:5.85pt;mso-wrap-distance-right:15.05pt;mso-position-horizontal-relative:margin" filled="f" stroked="f">
            <v:textbox style="mso-fit-shape-to-text:t" inset="0,0,0,0">
              <w:txbxContent>
                <w:p w:rsidR="003A4C6A" w:rsidRDefault="003A4C6A" w:rsidP="003A4C6A">
                  <w:pPr>
                    <w:pStyle w:val="2ffffff1"/>
                    <w:shd w:val="clear" w:color="auto" w:fill="auto"/>
                    <w:spacing w:line="100" w:lineRule="exact"/>
                  </w:pPr>
                  <w:r>
                    <w:rPr>
                      <w:color w:val="000000"/>
                      <w:lang w:eastAsia="ru-RU" w:bidi="ru-RU"/>
                    </w:rPr>
                    <w:t>0,75</w:t>
                  </w:r>
                </w:p>
              </w:txbxContent>
            </v:textbox>
            <w10:wrap type="topAndBottom" anchorx="margin"/>
          </v:shape>
        </w:pict>
      </w:r>
      <w:r w:rsidRPr="003A4C6A">
        <w:rPr>
          <w:rFonts w:ascii="Arial Unicode MS" w:eastAsia="Arial Unicode MS" w:hAnsi="Arial Unicode MS" w:cs="Arial Unicode MS"/>
          <w:color w:val="000000"/>
          <w:kern w:val="0"/>
          <w:sz w:val="24"/>
          <w:szCs w:val="24"/>
          <w:lang w:eastAsia="ru-RU" w:bidi="ru-RU"/>
        </w:rPr>
        <w:pict>
          <v:shape id="_x0000_s612534" type="#_x0000_t202" style="position:absolute;margin-left:105.1pt;margin-top:-42.2pt;width:7.5pt;height:11.5pt;z-index:-251611136;mso-wrap-distance-left:25.95pt;mso-wrap-distance-top:5.85pt;mso-wrap-distance-right:15.05pt;mso-position-horizontal-relative:margin" filled="f" stroked="f">
            <v:textbox style="mso-fit-shape-to-text:t" inset="0,0,0,0">
              <w:txbxContent>
                <w:p w:rsidR="003A4C6A" w:rsidRDefault="003A4C6A" w:rsidP="003A4C6A">
                  <w:pPr>
                    <w:spacing w:after="0" w:line="200" w:lineRule="exact"/>
                  </w:pPr>
                  <w:r>
                    <w:t></w:t>
                  </w:r>
                </w:p>
              </w:txbxContent>
            </v:textbox>
            <w10:wrap type="topAndBottom" anchorx="margin"/>
          </v:shape>
        </w:pict>
      </w:r>
      <w:r w:rsidRPr="003A4C6A">
        <w:rPr>
          <w:rFonts w:ascii="Arial Unicode MS" w:eastAsia="Arial Unicode MS" w:hAnsi="Arial Unicode MS" w:cs="Arial Unicode MS"/>
          <w:color w:val="000000"/>
          <w:kern w:val="0"/>
          <w:sz w:val="24"/>
          <w:szCs w:val="24"/>
          <w:lang w:eastAsia="ru-RU" w:bidi="ru-RU"/>
        </w:rPr>
        <w:pict>
          <v:shape id="_x0000_s612535" type="#_x0000_t202" style="position:absolute;margin-left:142.7pt;margin-top:-38pt;width:11.65pt;height:5.55pt;z-index:-251610112;mso-wrap-distance-left:25.95pt;mso-wrap-distance-top:5.85pt;mso-wrap-distance-right:15.05pt;mso-position-horizontal-relative:margin" filled="f" stroked="f">
            <v:textbox style="mso-fit-shape-to-text:t" inset="0,0,0,0">
              <w:txbxContent>
                <w:p w:rsidR="003A4C6A" w:rsidRDefault="003A4C6A" w:rsidP="003A4C6A">
                  <w:pPr>
                    <w:pStyle w:val="2ffffff1"/>
                    <w:shd w:val="clear" w:color="auto" w:fill="auto"/>
                    <w:spacing w:line="100" w:lineRule="exact"/>
                  </w:pPr>
                  <w:r>
                    <w:rPr>
                      <w:color w:val="000000"/>
                      <w:lang w:eastAsia="ru-RU" w:bidi="ru-RU"/>
                    </w:rPr>
                    <w:t>1,5</w:t>
                  </w:r>
                </w:p>
              </w:txbxContent>
            </v:textbox>
            <w10:wrap type="topAndBottom" anchorx="margin"/>
          </v:shape>
        </w:pict>
      </w:r>
      <w:r w:rsidRPr="003A4C6A">
        <w:rPr>
          <w:rFonts w:ascii="Arial Unicode MS" w:eastAsia="Arial Unicode MS" w:hAnsi="Arial Unicode MS" w:cs="Arial Unicode MS"/>
          <w:color w:val="000000"/>
          <w:kern w:val="0"/>
          <w:sz w:val="24"/>
          <w:szCs w:val="24"/>
          <w:lang w:eastAsia="ru-RU" w:bidi="ru-RU"/>
        </w:rPr>
        <w:pict>
          <v:shape id="_x0000_s612536" type="#_x0000_t202" style="position:absolute;margin-left:60.75pt;margin-top:-38pt;width:105.25pt;height:35.35pt;z-index:-251609088;mso-wrap-distance-left:25.95pt;mso-wrap-distance-top:5.85pt;mso-wrap-distance-right:15.05pt;mso-position-horizontal-relative:margin" filled="f" stroked="f">
            <v:textbox style="mso-fit-shape-to-text:t" inset="0,0,0,0">
              <w:txbxContent>
                <w:p w:rsidR="003A4C6A" w:rsidRDefault="003A4C6A" w:rsidP="003A4C6A">
                  <w:pPr>
                    <w:pStyle w:val="2ffffff1"/>
                    <w:shd w:val="clear" w:color="auto" w:fill="auto"/>
                    <w:spacing w:line="100" w:lineRule="exact"/>
                    <w:ind w:left="1280"/>
                  </w:pPr>
                  <w:r>
                    <w:t>1,25</w:t>
                  </w:r>
                </w:p>
                <w:p w:rsidR="003A4C6A" w:rsidRDefault="003A4C6A" w:rsidP="003A4C6A">
                  <w:pPr>
                    <w:pStyle w:val="3ffff6"/>
                    <w:shd w:val="clear" w:color="auto" w:fill="auto"/>
                    <w:spacing w:line="90" w:lineRule="exact"/>
                    <w:ind w:left="780"/>
                  </w:pPr>
                  <w:r>
                    <w:t>Виды материалов:</w:t>
                  </w:r>
                </w:p>
                <w:p w:rsidR="003A4C6A" w:rsidRDefault="003A4C6A" w:rsidP="003A4C6A">
                  <w:pPr>
                    <w:pStyle w:val="3ffff6"/>
                    <w:shd w:val="clear" w:color="auto" w:fill="auto"/>
                    <w:tabs>
                      <w:tab w:val="left" w:pos="1211"/>
                    </w:tabs>
                    <w:spacing w:line="124" w:lineRule="exact"/>
                    <w:ind w:firstLine="280"/>
                  </w:pPr>
                  <w:r>
                    <w:rPr>
                      <w:color w:val="000000"/>
                      <w:spacing w:val="0"/>
                      <w:lang w:eastAsia="ru-RU" w:bidi="ru-RU"/>
                    </w:rPr>
                    <w:t xml:space="preserve">с </w:t>
                  </w:r>
                  <w:r>
                    <w:t xml:space="preserve">кальциевым бентонитом содовой активации 1 </w:t>
                  </w:r>
                  <w:r>
                    <w:rPr>
                      <w:color w:val="000000"/>
                      <w:spacing w:val="0"/>
                      <w:lang w:eastAsia="ru-RU" w:bidi="ru-RU"/>
                    </w:rPr>
                    <w:t xml:space="preserve">- ♦ - </w:t>
                  </w:r>
                  <w:r>
                    <w:t>Сн=10 мг/л</w:t>
                  </w:r>
                  <w:r>
                    <w:tab/>
                    <w:t>2-А - Сн=50 мг/л</w:t>
                  </w:r>
                </w:p>
                <w:p w:rsidR="003A4C6A" w:rsidRDefault="003A4C6A" w:rsidP="003A4C6A">
                  <w:pPr>
                    <w:pStyle w:val="3ffff6"/>
                    <w:shd w:val="clear" w:color="auto" w:fill="auto"/>
                    <w:spacing w:line="124" w:lineRule="exact"/>
                    <w:ind w:right="80"/>
                    <w:jc w:val="center"/>
                  </w:pPr>
                  <w:r>
                    <w:rPr>
                      <w:color w:val="000000"/>
                      <w:spacing w:val="0"/>
                      <w:lang w:eastAsia="ru-RU" w:bidi="ru-RU"/>
                    </w:rPr>
                    <w:t xml:space="preserve">с </w:t>
                  </w:r>
                  <w:r>
                    <w:t>натриевым бентонитом</w:t>
                  </w:r>
                </w:p>
                <w:p w:rsidR="003A4C6A" w:rsidRDefault="003A4C6A" w:rsidP="003A4C6A">
                  <w:pPr>
                    <w:pStyle w:val="3ffff6"/>
                    <w:shd w:val="clear" w:color="auto" w:fill="auto"/>
                    <w:tabs>
                      <w:tab w:val="left" w:pos="1218"/>
                    </w:tabs>
                    <w:spacing w:line="124" w:lineRule="exact"/>
                  </w:pPr>
                  <w:r>
                    <w:rPr>
                      <w:color w:val="000000"/>
                      <w:spacing w:val="0"/>
                      <w:lang w:eastAsia="ru-RU" w:bidi="ru-RU"/>
                    </w:rPr>
                    <w:t xml:space="preserve">3 - Д - </w:t>
                  </w:r>
                  <w:r>
                    <w:t>Сн=10 мг/л</w:t>
                  </w:r>
                  <w:r>
                    <w:tab/>
                    <w:t xml:space="preserve">4-Й </w:t>
                  </w:r>
                  <w:r>
                    <w:rPr>
                      <w:color w:val="000000"/>
                      <w:spacing w:val="0"/>
                      <w:lang w:eastAsia="ru-RU" w:bidi="ru-RU"/>
                    </w:rPr>
                    <w:t xml:space="preserve">- </w:t>
                  </w:r>
                  <w:r>
                    <w:t>Сн=50 мг/л</w:t>
                  </w:r>
                </w:p>
              </w:txbxContent>
            </v:textbox>
            <w10:wrap type="topAndBottom" anchorx="margin"/>
          </v:shape>
        </w:pict>
      </w:r>
      <w:r w:rsidRPr="003A4C6A">
        <w:rPr>
          <w:rFonts w:ascii="Arial Unicode MS" w:eastAsia="Arial Unicode MS" w:hAnsi="Arial Unicode MS" w:cs="Arial Unicode MS"/>
          <w:color w:val="000000"/>
          <w:kern w:val="0"/>
          <w:sz w:val="24"/>
          <w:szCs w:val="24"/>
          <w:lang w:eastAsia="ru-RU" w:bidi="ru-RU"/>
        </w:rPr>
        <w:pict>
          <v:shape id="_x0000_s612537" type="#_x0000_t202" style="position:absolute;margin-left:200.6pt;margin-top:-44.3pt;width:33.1pt;height:26.35pt;z-index:-251608064;mso-wrap-distance-left:25.95pt;mso-wrap-distance-top:5.85pt;mso-wrap-distance-right:15.05pt;mso-position-horizontal-relative:margin" filled="f" stroked="f">
            <v:textbox style="mso-fit-shape-to-text:t" inset="0,0,0,0">
              <w:txbxContent>
                <w:p w:rsidR="003A4C6A" w:rsidRDefault="003A4C6A" w:rsidP="003A4C6A">
                  <w:pPr>
                    <w:pStyle w:val="2ffffff1"/>
                    <w:shd w:val="clear" w:color="auto" w:fill="auto"/>
                    <w:tabs>
                      <w:tab w:val="left" w:pos="417"/>
                    </w:tabs>
                    <w:spacing w:line="248" w:lineRule="exact"/>
                  </w:pPr>
                  <w:r>
                    <w:rPr>
                      <w:color w:val="000000"/>
                      <w:lang w:eastAsia="ru-RU" w:bidi="ru-RU"/>
                    </w:rPr>
                    <w:t>2,25</w:t>
                  </w:r>
                  <w:r>
                    <w:rPr>
                      <w:color w:val="000000"/>
                      <w:lang w:eastAsia="ru-RU" w:bidi="ru-RU"/>
                    </w:rPr>
                    <w:tab/>
                    <w:t>2,5</w:t>
                  </w:r>
                </w:p>
                <w:p w:rsidR="003A4C6A" w:rsidRDefault="003A4C6A" w:rsidP="003A4C6A">
                  <w:pPr>
                    <w:pStyle w:val="4fff9"/>
                    <w:shd w:val="clear" w:color="auto" w:fill="auto"/>
                  </w:pPr>
                  <w:r>
                    <w:rPr>
                      <w:color w:val="000000"/>
                    </w:rPr>
                    <w:t xml:space="preserve">Q, </w:t>
                  </w:r>
                  <w:r>
                    <w:rPr>
                      <w:color w:val="000000"/>
                      <w:lang w:eastAsia="ru-RU" w:bidi="ru-RU"/>
                    </w:rPr>
                    <w:t>л/г</w:t>
                  </w:r>
                </w:p>
              </w:txbxContent>
            </v:textbox>
            <w10:wrap type="topAndBottom" anchorx="margin"/>
          </v:shape>
        </w:pict>
      </w:r>
      <w:r w:rsidRPr="003A4C6A">
        <w:rPr>
          <w:rFonts w:ascii="Times New Roman" w:eastAsia="Arial Unicode MS" w:hAnsi="Times New Roman" w:cs="Times New Roman"/>
          <w:color w:val="000000"/>
          <w:kern w:val="0"/>
          <w:sz w:val="18"/>
          <w:szCs w:val="18"/>
          <w:lang w:eastAsia="ru-RU" w:bidi="ru-RU"/>
        </w:rPr>
        <w:t xml:space="preserve">Рисунок 7 - Зависимость эффективности удаления (Э) ионов меди из воды от удельного объема </w:t>
      </w:r>
      <w:r w:rsidRPr="003A4C6A">
        <w:rPr>
          <w:rFonts w:ascii="Times New Roman" w:eastAsia="Arial Unicode MS" w:hAnsi="Times New Roman" w:cs="Times New Roman"/>
          <w:color w:val="000000"/>
          <w:kern w:val="0"/>
          <w:sz w:val="18"/>
          <w:szCs w:val="18"/>
          <w:lang w:eastAsia="en-US" w:bidi="en-US"/>
        </w:rPr>
        <w:t>(</w:t>
      </w:r>
      <w:r w:rsidRPr="003A4C6A">
        <w:rPr>
          <w:rFonts w:ascii="Times New Roman" w:eastAsia="Arial Unicode MS" w:hAnsi="Times New Roman" w:cs="Times New Roman"/>
          <w:color w:val="000000"/>
          <w:kern w:val="0"/>
          <w:sz w:val="18"/>
          <w:szCs w:val="18"/>
          <w:lang w:val="en-US" w:eastAsia="en-US" w:bidi="en-US"/>
        </w:rPr>
        <w:t>Q</w:t>
      </w:r>
      <w:r w:rsidRPr="003A4C6A">
        <w:rPr>
          <w:rFonts w:ascii="Times New Roman" w:eastAsia="Arial Unicode MS" w:hAnsi="Times New Roman" w:cs="Times New Roman"/>
          <w:color w:val="000000"/>
          <w:kern w:val="0"/>
          <w:sz w:val="18"/>
          <w:szCs w:val="18"/>
          <w:lang w:eastAsia="en-US" w:bidi="en-US"/>
        </w:rPr>
        <w:t xml:space="preserve">) </w:t>
      </w:r>
      <w:r w:rsidRPr="003A4C6A">
        <w:rPr>
          <w:rFonts w:ascii="Times New Roman" w:eastAsia="Arial Unicode MS" w:hAnsi="Times New Roman" w:cs="Times New Roman"/>
          <w:color w:val="000000"/>
          <w:kern w:val="0"/>
          <w:sz w:val="18"/>
          <w:szCs w:val="18"/>
          <w:lang w:eastAsia="ru-RU" w:bidi="ru-RU"/>
        </w:rPr>
        <w:t xml:space="preserve">раствора на Беноме-МО(с) из Таганских бентонитов </w:t>
      </w:r>
      <w:r w:rsidRPr="003A4C6A">
        <w:rPr>
          <w:rFonts w:ascii="Arial Unicode MS" w:eastAsia="Arial Unicode MS" w:hAnsi="Arial Unicode MS" w:cs="Arial Unicode MS"/>
          <w:color w:val="000000"/>
          <w:kern w:val="0"/>
          <w:sz w:val="24"/>
          <w:szCs w:val="24"/>
          <w:lang w:eastAsia="ru-RU" w:bidi="ru-RU"/>
        </w:rPr>
        <w:t>зависимости от удельного объема раствора, определено время защитного действия, принятое за достижение 50%-го эффекта очистки и достижения полной динамической емкости по ионам меди и никеля.</w:t>
      </w:r>
    </w:p>
    <w:p w:rsidR="003A4C6A" w:rsidRPr="003A4C6A" w:rsidRDefault="003A4C6A" w:rsidP="003A4C6A">
      <w:pPr>
        <w:tabs>
          <w:tab w:val="clear" w:pos="709"/>
        </w:tabs>
        <w:suppressAutoHyphens w:val="0"/>
        <w:spacing w:after="0" w:line="229" w:lineRule="exact"/>
        <w:ind w:firstLine="520"/>
        <w:jc w:val="left"/>
        <w:rPr>
          <w:rFonts w:ascii="Arial Unicode MS" w:eastAsia="Arial Unicode MS" w:hAnsi="Arial Unicode MS" w:cs="Arial Unicode MS"/>
          <w:color w:val="000000"/>
          <w:kern w:val="0"/>
          <w:sz w:val="24"/>
          <w:szCs w:val="24"/>
          <w:lang w:eastAsia="ru-RU" w:bidi="ru-RU"/>
        </w:rPr>
      </w:pPr>
      <w:r w:rsidRPr="003A4C6A">
        <w:rPr>
          <w:rFonts w:ascii="Arial Unicode MS" w:eastAsia="Arial Unicode MS" w:hAnsi="Arial Unicode MS" w:cs="Arial Unicode MS"/>
          <w:color w:val="000000"/>
          <w:kern w:val="0"/>
          <w:sz w:val="24"/>
          <w:szCs w:val="24"/>
          <w:lang w:eastAsia="ru-RU" w:bidi="ru-RU"/>
        </w:rPr>
        <w:pict>
          <v:shape id="_x0000_s612538" type="#_x0000_t202" style="position:absolute;left:0;text-align:left;margin-left:248.7pt;margin-top:-233.65pt;width:94.75pt;height:197.75pt;z-index:-251607040;mso-wrap-distance-left:22.55pt;mso-wrap-distance-right:5pt;mso-position-horizontal-relative:margin" filled="f" stroked="f">
            <v:textbox style="mso-fit-shape-to-text:t" inset="0,0,0,0">
              <w:txbxContent>
                <w:p w:rsidR="003A4C6A" w:rsidRDefault="003A4C6A" w:rsidP="003A4C6A">
                  <w:pPr>
                    <w:tabs>
                      <w:tab w:val="left" w:pos="1090"/>
                      <w:tab w:val="left" w:pos="1391"/>
                    </w:tabs>
                    <w:spacing w:line="229" w:lineRule="exact"/>
                    <w:ind w:firstLine="460"/>
                  </w:pP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ab/>
                  </w:r>
                  <w:r>
                    <w:rPr>
                      <w:rStyle w:val="2Exact"/>
                    </w:rPr>
                    <w:t></w:t>
                  </w:r>
                  <w:r>
                    <w:rPr>
                      <w:rStyle w:val="2Exact"/>
                    </w:rPr>
                    <w:t></w:t>
                  </w:r>
                  <w:r>
                    <w:rPr>
                      <w:rStyle w:val="2Exact"/>
                    </w:rPr>
                    <w:t></w:t>
                  </w:r>
                  <w:r>
                    <w:rPr>
                      <w:rStyle w:val="2Exact"/>
                    </w:rPr>
                    <w:softHyphen/>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ab/>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p>
                <w:p w:rsidR="003A4C6A" w:rsidRDefault="003A4C6A" w:rsidP="003A4C6A">
                  <w:pPr>
                    <w:spacing w:line="229" w:lineRule="exact"/>
                  </w:pP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softHyphen/>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softHyphen/>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softHyphen/>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softHyphen/>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softHyphen/>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softHyphen/>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softHyphen/>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softHyphen/>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softHyphen/>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p>
              </w:txbxContent>
            </v:textbox>
            <w10:wrap type="square" side="left" anchorx="margin"/>
          </v:shape>
        </w:pict>
      </w:r>
      <w:r w:rsidRPr="003A4C6A">
        <w:rPr>
          <w:rFonts w:ascii="Arial Unicode MS" w:eastAsia="Arial Unicode MS" w:hAnsi="Arial Unicode MS" w:cs="Arial Unicode MS"/>
          <w:color w:val="000000"/>
          <w:kern w:val="0"/>
          <w:sz w:val="24"/>
          <w:szCs w:val="24"/>
          <w:lang w:eastAsia="ru-RU" w:bidi="ru-RU"/>
        </w:rPr>
        <w:t xml:space="preserve">При очистке от </w:t>
      </w:r>
      <w:r w:rsidRPr="003A4C6A">
        <w:rPr>
          <w:rFonts w:ascii="Times New Roman" w:eastAsia="Arial Unicode MS" w:hAnsi="Times New Roman" w:cs="Times New Roman"/>
          <w:i/>
          <w:iCs/>
          <w:color w:val="000000"/>
          <w:kern w:val="0"/>
          <w:sz w:val="20"/>
          <w:szCs w:val="20"/>
          <w:lang w:eastAsia="ru-RU" w:bidi="ru-RU"/>
        </w:rPr>
        <w:t>ионов меди</w:t>
      </w:r>
      <w:r w:rsidRPr="003A4C6A">
        <w:rPr>
          <w:rFonts w:ascii="Arial Unicode MS" w:eastAsia="Arial Unicode MS" w:hAnsi="Arial Unicode MS" w:cs="Arial Unicode MS"/>
          <w:color w:val="000000"/>
          <w:kern w:val="0"/>
          <w:sz w:val="24"/>
          <w:szCs w:val="24"/>
          <w:lang w:eastAsia="ru-RU" w:bidi="ru-RU"/>
        </w:rPr>
        <w:t xml:space="preserve"> время защитного действия фильтра до реге</w:t>
      </w:r>
      <w:r w:rsidRPr="003A4C6A">
        <w:rPr>
          <w:rFonts w:ascii="Arial Unicode MS" w:eastAsia="Arial Unicode MS" w:hAnsi="Arial Unicode MS" w:cs="Arial Unicode MS"/>
          <w:color w:val="000000"/>
          <w:kern w:val="0"/>
          <w:sz w:val="24"/>
          <w:szCs w:val="24"/>
          <w:lang w:eastAsia="ru-RU" w:bidi="ru-RU"/>
        </w:rPr>
        <w:softHyphen/>
        <w:t>нерации на Беноме-МО(с) составляет 2,3 ч, после двух регенераций оно сни</w:t>
      </w:r>
      <w:r w:rsidRPr="003A4C6A">
        <w:rPr>
          <w:rFonts w:ascii="Arial Unicode MS" w:eastAsia="Arial Unicode MS" w:hAnsi="Arial Unicode MS" w:cs="Arial Unicode MS"/>
          <w:color w:val="000000"/>
          <w:kern w:val="0"/>
          <w:sz w:val="24"/>
          <w:szCs w:val="24"/>
          <w:lang w:eastAsia="ru-RU" w:bidi="ru-RU"/>
        </w:rPr>
        <w:softHyphen/>
        <w:t>жается значительно (более чем в 2 раза). Время достижения полной динами</w:t>
      </w:r>
      <w:r w:rsidRPr="003A4C6A">
        <w:rPr>
          <w:rFonts w:ascii="Arial Unicode MS" w:eastAsia="Arial Unicode MS" w:hAnsi="Arial Unicode MS" w:cs="Arial Unicode MS"/>
          <w:color w:val="000000"/>
          <w:kern w:val="0"/>
          <w:sz w:val="24"/>
          <w:szCs w:val="24"/>
          <w:lang w:eastAsia="ru-RU" w:bidi="ru-RU"/>
        </w:rPr>
        <w:softHyphen/>
        <w:t>ческой емкости у Бенома-МО(с) после проведения первой регенерации сни</w:t>
      </w:r>
      <w:r w:rsidRPr="003A4C6A">
        <w:rPr>
          <w:rFonts w:ascii="Arial Unicode MS" w:eastAsia="Arial Unicode MS" w:hAnsi="Arial Unicode MS" w:cs="Arial Unicode MS"/>
          <w:color w:val="000000"/>
          <w:kern w:val="0"/>
          <w:sz w:val="24"/>
          <w:szCs w:val="24"/>
          <w:lang w:eastAsia="ru-RU" w:bidi="ru-RU"/>
        </w:rPr>
        <w:softHyphen/>
        <w:t>жается с 9,5 ч до 3,9 ч. Однако после проведения второй регенераций время достижения полной динамической емкости стабилизируется, что позволяет предположить возможность дальнейших регенераций.</w:t>
      </w:r>
    </w:p>
    <w:p w:rsidR="003A4C6A" w:rsidRPr="003A4C6A" w:rsidRDefault="003A4C6A" w:rsidP="003A4C6A">
      <w:pPr>
        <w:tabs>
          <w:tab w:val="clear" w:pos="709"/>
        </w:tabs>
        <w:suppressAutoHyphens w:val="0"/>
        <w:spacing w:after="0" w:line="229" w:lineRule="exact"/>
        <w:ind w:firstLine="520"/>
        <w:jc w:val="left"/>
        <w:rPr>
          <w:rFonts w:ascii="Arial Unicode MS" w:eastAsia="Arial Unicode MS" w:hAnsi="Arial Unicode MS" w:cs="Arial Unicode MS"/>
          <w:color w:val="000000"/>
          <w:kern w:val="0"/>
          <w:sz w:val="24"/>
          <w:szCs w:val="24"/>
          <w:lang w:eastAsia="ru-RU" w:bidi="ru-RU"/>
        </w:rPr>
      </w:pPr>
      <w:r w:rsidRPr="003A4C6A">
        <w:rPr>
          <w:rFonts w:ascii="Arial Unicode MS" w:eastAsia="Arial Unicode MS" w:hAnsi="Arial Unicode MS" w:cs="Arial Unicode MS"/>
          <w:color w:val="000000"/>
          <w:kern w:val="0"/>
          <w:sz w:val="24"/>
          <w:szCs w:val="24"/>
          <w:lang w:eastAsia="ru-RU" w:bidi="ru-RU"/>
        </w:rPr>
        <w:t xml:space="preserve">Очистка от </w:t>
      </w:r>
      <w:r w:rsidRPr="003A4C6A">
        <w:rPr>
          <w:rFonts w:ascii="Times New Roman" w:eastAsia="Arial Unicode MS" w:hAnsi="Times New Roman" w:cs="Times New Roman"/>
          <w:i/>
          <w:iCs/>
          <w:color w:val="000000"/>
          <w:kern w:val="0"/>
          <w:sz w:val="20"/>
          <w:szCs w:val="20"/>
          <w:lang w:eastAsia="ru-RU" w:bidi="ru-RU"/>
        </w:rPr>
        <w:t>ионов никеля</w:t>
      </w:r>
      <w:r w:rsidRPr="003A4C6A">
        <w:rPr>
          <w:rFonts w:ascii="Arial Unicode MS" w:eastAsia="Arial Unicode MS" w:hAnsi="Arial Unicode MS" w:cs="Arial Unicode MS"/>
          <w:color w:val="000000"/>
          <w:kern w:val="0"/>
          <w:sz w:val="24"/>
          <w:szCs w:val="24"/>
          <w:lang w:eastAsia="ru-RU" w:bidi="ru-RU"/>
        </w:rPr>
        <w:t xml:space="preserve"> на Беноме-МО(с) с Таганским бентонитом по</w:t>
      </w:r>
      <w:r w:rsidRPr="003A4C6A">
        <w:rPr>
          <w:rFonts w:ascii="Arial Unicode MS" w:eastAsia="Arial Unicode MS" w:hAnsi="Arial Unicode MS" w:cs="Arial Unicode MS"/>
          <w:color w:val="000000"/>
          <w:kern w:val="0"/>
          <w:sz w:val="24"/>
          <w:szCs w:val="24"/>
          <w:lang w:eastAsia="ru-RU" w:bidi="ru-RU"/>
        </w:rPr>
        <w:softHyphen/>
        <w:t>казала, что время защитного действия фильтра составляет 0,8 ч. После прове</w:t>
      </w:r>
      <w:r w:rsidRPr="003A4C6A">
        <w:rPr>
          <w:rFonts w:ascii="Arial Unicode MS" w:eastAsia="Arial Unicode MS" w:hAnsi="Arial Unicode MS" w:cs="Arial Unicode MS"/>
          <w:color w:val="000000"/>
          <w:kern w:val="0"/>
          <w:sz w:val="24"/>
          <w:szCs w:val="24"/>
          <w:lang w:eastAsia="ru-RU" w:bidi="ru-RU"/>
        </w:rPr>
        <w:softHyphen/>
        <w:t>дения регенераций оно снижается до 0,5 ч. Полная динамическая емкость на этом материале достигается за 4,4 ч до проведения регенераций, после пер</w:t>
      </w:r>
      <w:r w:rsidRPr="003A4C6A">
        <w:rPr>
          <w:rFonts w:ascii="Arial Unicode MS" w:eastAsia="Arial Unicode MS" w:hAnsi="Arial Unicode MS" w:cs="Arial Unicode MS"/>
          <w:color w:val="000000"/>
          <w:kern w:val="0"/>
          <w:sz w:val="24"/>
          <w:szCs w:val="24"/>
          <w:lang w:eastAsia="ru-RU" w:bidi="ru-RU"/>
        </w:rPr>
        <w:softHyphen/>
        <w:t>вой регенерации - за до 3,7 ч, после второй - за 2,5 ч.</w:t>
      </w:r>
    </w:p>
    <w:p w:rsidR="003A4C6A" w:rsidRPr="003A4C6A" w:rsidRDefault="003A4C6A" w:rsidP="003A4C6A">
      <w:pPr>
        <w:tabs>
          <w:tab w:val="clear" w:pos="709"/>
        </w:tabs>
        <w:suppressAutoHyphens w:val="0"/>
        <w:spacing w:after="0" w:line="229" w:lineRule="exact"/>
        <w:ind w:firstLine="520"/>
        <w:jc w:val="left"/>
        <w:rPr>
          <w:rFonts w:ascii="Arial Unicode MS" w:eastAsia="Arial Unicode MS" w:hAnsi="Arial Unicode MS" w:cs="Arial Unicode MS"/>
          <w:color w:val="000000"/>
          <w:kern w:val="0"/>
          <w:sz w:val="24"/>
          <w:szCs w:val="24"/>
          <w:lang w:eastAsia="ru-RU" w:bidi="ru-RU"/>
        </w:rPr>
      </w:pPr>
      <w:r w:rsidRPr="003A4C6A">
        <w:rPr>
          <w:rFonts w:ascii="Arial Unicode MS" w:eastAsia="Arial Unicode MS" w:hAnsi="Arial Unicode MS" w:cs="Arial Unicode MS"/>
          <w:color w:val="000000"/>
          <w:kern w:val="0"/>
          <w:sz w:val="24"/>
          <w:szCs w:val="24"/>
          <w:lang w:eastAsia="ru-RU" w:bidi="ru-RU"/>
        </w:rPr>
        <w:t>Беномы-МО с Хакасским бентонитом при очистке от ионов меди и Ни</w:t>
      </w:r>
      <w:r w:rsidRPr="003A4C6A">
        <w:rPr>
          <w:rFonts w:ascii="Arial Unicode MS" w:eastAsia="Arial Unicode MS" w:hAnsi="Arial Unicode MS" w:cs="Arial Unicode MS"/>
          <w:color w:val="000000"/>
          <w:kern w:val="0"/>
          <w:sz w:val="24"/>
          <w:szCs w:val="24"/>
          <w:lang w:eastAsia="ru-RU" w:bidi="ru-RU"/>
        </w:rPr>
        <w:softHyphen/>
        <w:t>келя показали аналогичные временные зависимости.</w:t>
      </w:r>
    </w:p>
    <w:p w:rsidR="003A4C6A" w:rsidRPr="003A4C6A" w:rsidRDefault="003A4C6A" w:rsidP="003A4C6A">
      <w:pPr>
        <w:tabs>
          <w:tab w:val="clear" w:pos="709"/>
        </w:tabs>
        <w:suppressAutoHyphens w:val="0"/>
        <w:spacing w:after="0" w:line="229" w:lineRule="exact"/>
        <w:ind w:firstLine="520"/>
        <w:jc w:val="left"/>
        <w:rPr>
          <w:rFonts w:ascii="Arial Unicode MS" w:eastAsia="Arial Unicode MS" w:hAnsi="Arial Unicode MS" w:cs="Arial Unicode MS"/>
          <w:color w:val="000000"/>
          <w:kern w:val="0"/>
          <w:sz w:val="24"/>
          <w:szCs w:val="24"/>
          <w:lang w:eastAsia="ru-RU" w:bidi="ru-RU"/>
        </w:rPr>
      </w:pPr>
      <w:r w:rsidRPr="003A4C6A">
        <w:rPr>
          <w:rFonts w:ascii="Arial Unicode MS" w:eastAsia="Arial Unicode MS" w:hAnsi="Arial Unicode MS" w:cs="Arial Unicode MS"/>
          <w:color w:val="000000"/>
          <w:kern w:val="0"/>
          <w:sz w:val="24"/>
          <w:szCs w:val="24"/>
          <w:lang w:eastAsia="ru-RU" w:bidi="ru-RU"/>
        </w:rPr>
        <w:t>Очистка воды от ионов никеля была проведена также на сосновых опилках, модифицированных раствором гидроксида натрия концентрацией 500 мг/л (сорбент МО(с)). Регенерации в этом случае проводились раствора</w:t>
      </w:r>
      <w:r w:rsidRPr="003A4C6A">
        <w:rPr>
          <w:rFonts w:ascii="Arial Unicode MS" w:eastAsia="Arial Unicode MS" w:hAnsi="Arial Unicode MS" w:cs="Arial Unicode MS"/>
          <w:color w:val="000000"/>
          <w:kern w:val="0"/>
          <w:sz w:val="24"/>
          <w:szCs w:val="24"/>
          <w:lang w:eastAsia="ru-RU" w:bidi="ru-RU"/>
        </w:rPr>
        <w:softHyphen/>
        <w:t>ми гидрокарбоната натрия и гидроксида натрия. На регенерированных сор</w:t>
      </w:r>
      <w:r w:rsidRPr="003A4C6A">
        <w:rPr>
          <w:rFonts w:ascii="Arial Unicode MS" w:eastAsia="Arial Unicode MS" w:hAnsi="Arial Unicode MS" w:cs="Arial Unicode MS"/>
          <w:color w:val="000000"/>
          <w:kern w:val="0"/>
          <w:sz w:val="24"/>
          <w:szCs w:val="24"/>
          <w:lang w:eastAsia="ru-RU" w:bidi="ru-RU"/>
        </w:rPr>
        <w:softHyphen/>
        <w:t>бентах также была изучена эффективность извлечения ионов никеля в зави</w:t>
      </w:r>
      <w:r w:rsidRPr="003A4C6A">
        <w:rPr>
          <w:rFonts w:ascii="Arial Unicode MS" w:eastAsia="Arial Unicode MS" w:hAnsi="Arial Unicode MS" w:cs="Arial Unicode MS"/>
          <w:color w:val="000000"/>
          <w:kern w:val="0"/>
          <w:sz w:val="24"/>
          <w:szCs w:val="24"/>
          <w:lang w:eastAsia="ru-RU" w:bidi="ru-RU"/>
        </w:rPr>
        <w:softHyphen/>
        <w:t>симости от удельного объема пропущенного раствора.</w:t>
      </w:r>
    </w:p>
    <w:p w:rsidR="003A4C6A" w:rsidRPr="003A4C6A" w:rsidRDefault="003A4C6A" w:rsidP="003A4C6A">
      <w:pPr>
        <w:tabs>
          <w:tab w:val="clear" w:pos="709"/>
        </w:tabs>
        <w:suppressAutoHyphens w:val="0"/>
        <w:spacing w:after="0" w:line="229" w:lineRule="exact"/>
        <w:ind w:firstLine="520"/>
        <w:jc w:val="left"/>
        <w:rPr>
          <w:rFonts w:ascii="Arial Unicode MS" w:eastAsia="Arial Unicode MS" w:hAnsi="Arial Unicode MS" w:cs="Arial Unicode MS"/>
          <w:color w:val="000000"/>
          <w:kern w:val="0"/>
          <w:sz w:val="24"/>
          <w:szCs w:val="24"/>
          <w:lang w:eastAsia="ru-RU" w:bidi="ru-RU"/>
        </w:rPr>
      </w:pPr>
      <w:r w:rsidRPr="003A4C6A">
        <w:rPr>
          <w:rFonts w:ascii="Arial Unicode MS" w:eastAsia="Arial Unicode MS" w:hAnsi="Arial Unicode MS" w:cs="Arial Unicode MS"/>
          <w:color w:val="000000"/>
          <w:kern w:val="0"/>
          <w:sz w:val="24"/>
          <w:szCs w:val="24"/>
          <w:lang w:eastAsia="ru-RU" w:bidi="ru-RU"/>
        </w:rPr>
        <w:t>Как видно из рисунка 8, наибольшая степень извлечения (75%) соответ</w:t>
      </w:r>
      <w:r w:rsidRPr="003A4C6A">
        <w:rPr>
          <w:rFonts w:ascii="Arial Unicode MS" w:eastAsia="Arial Unicode MS" w:hAnsi="Arial Unicode MS" w:cs="Arial Unicode MS"/>
          <w:color w:val="000000"/>
          <w:kern w:val="0"/>
          <w:sz w:val="24"/>
          <w:szCs w:val="24"/>
          <w:lang w:eastAsia="ru-RU" w:bidi="ru-RU"/>
        </w:rPr>
        <w:softHyphen/>
        <w:t>ствует пропусканию первых порций раствора на свежеприготовленном мате</w:t>
      </w:r>
      <w:r w:rsidRPr="003A4C6A">
        <w:rPr>
          <w:rFonts w:ascii="Arial Unicode MS" w:eastAsia="Arial Unicode MS" w:hAnsi="Arial Unicode MS" w:cs="Arial Unicode MS"/>
          <w:color w:val="000000"/>
          <w:kern w:val="0"/>
          <w:sz w:val="24"/>
          <w:szCs w:val="24"/>
          <w:lang w:eastAsia="ru-RU" w:bidi="ru-RU"/>
        </w:rPr>
        <w:softHyphen/>
        <w:t>риале. После проведения первой регенерации раствором гидрокарбоната на-</w:t>
      </w:r>
      <w:r w:rsidRPr="003A4C6A">
        <w:rPr>
          <w:rFonts w:ascii="Arial Unicode MS" w:eastAsia="Arial Unicode MS" w:hAnsi="Arial Unicode MS" w:cs="Arial Unicode MS"/>
          <w:color w:val="000000"/>
          <w:kern w:val="0"/>
          <w:sz w:val="24"/>
          <w:szCs w:val="24"/>
          <w:lang w:eastAsia="ru-RU" w:bidi="ru-RU"/>
        </w:rPr>
        <w:br w:type="page"/>
      </w:r>
    </w:p>
    <w:p w:rsidR="003A4C6A" w:rsidRPr="003A4C6A" w:rsidRDefault="003A4C6A" w:rsidP="003A4C6A">
      <w:pPr>
        <w:tabs>
          <w:tab w:val="clear" w:pos="709"/>
          <w:tab w:val="left" w:pos="4952"/>
        </w:tabs>
        <w:suppressAutoHyphens w:val="0"/>
        <w:spacing w:after="0" w:line="206" w:lineRule="exact"/>
        <w:ind w:left="1520" w:firstLine="0"/>
        <w:jc w:val="left"/>
        <w:rPr>
          <w:rFonts w:ascii="Arial Unicode MS" w:eastAsia="Arial Unicode MS" w:hAnsi="Arial Unicode MS" w:cs="Arial Unicode MS"/>
          <w:color w:val="000000"/>
          <w:kern w:val="0"/>
          <w:sz w:val="24"/>
          <w:szCs w:val="24"/>
          <w:lang w:eastAsia="ru-RU" w:bidi="ru-RU"/>
        </w:rPr>
      </w:pPr>
      <w:r w:rsidRPr="003A4C6A">
        <w:rPr>
          <w:rFonts w:ascii="Arial Unicode MS" w:eastAsia="Arial Unicode MS" w:hAnsi="Arial Unicode MS" w:cs="Arial Unicode MS"/>
          <w:color w:val="000000"/>
          <w:kern w:val="0"/>
          <w:sz w:val="24"/>
          <w:szCs w:val="24"/>
          <w:lang w:eastAsia="ru-RU" w:bidi="ru-RU"/>
        </w:rPr>
        <w:t>а</w:t>
      </w:r>
      <w:r w:rsidRPr="003A4C6A">
        <w:rPr>
          <w:rFonts w:ascii="Arial Unicode MS" w:eastAsia="Arial Unicode MS" w:hAnsi="Arial Unicode MS" w:cs="Arial Unicode MS"/>
          <w:color w:val="000000"/>
          <w:kern w:val="0"/>
          <w:sz w:val="24"/>
          <w:szCs w:val="24"/>
          <w:lang w:eastAsia="ru-RU" w:bidi="ru-RU"/>
        </w:rPr>
        <w:tab/>
        <w:t>б</w:t>
      </w:r>
    </w:p>
    <w:p w:rsidR="003A4C6A" w:rsidRPr="003A4C6A" w:rsidRDefault="003A4C6A" w:rsidP="003A4C6A">
      <w:pPr>
        <w:tabs>
          <w:tab w:val="clear" w:pos="709"/>
        </w:tabs>
        <w:suppressAutoHyphens w:val="0"/>
        <w:spacing w:after="0" w:line="206" w:lineRule="exact"/>
        <w:ind w:firstLine="0"/>
        <w:rPr>
          <w:rFonts w:ascii="Times New Roman" w:eastAsia="Times New Roman" w:hAnsi="Times New Roman" w:cs="Times New Roman"/>
          <w:kern w:val="0"/>
          <w:sz w:val="18"/>
          <w:szCs w:val="18"/>
          <w:lang w:eastAsia="ru-RU" w:bidi="ru-RU"/>
        </w:rPr>
      </w:pPr>
      <w:r w:rsidRPr="003A4C6A">
        <w:rPr>
          <w:rFonts w:ascii="Times New Roman" w:eastAsia="Times New Roman" w:hAnsi="Times New Roman" w:cs="Times New Roman"/>
          <w:kern w:val="0"/>
          <w:sz w:val="18"/>
          <w:szCs w:val="18"/>
          <w:lang w:eastAsia="ru-RU" w:bidi="ru-RU"/>
        </w:rPr>
        <w:pict>
          <v:shape id="_x0000_s612539" type="#_x0000_t202" style="position:absolute;left:0;text-align:left;margin-left:3.35pt;margin-top:-155.75pt;width:326.4pt;height:107.5pt;z-index:-251606016;mso-wrap-distance-left:5pt;mso-wrap-distance-right:7.45pt;mso-position-horizontal-relative:margin" wrapcoords="0 0 21083 0 21083 1813 21600 1994 21600 18232 21443 18307 21443 21600 3454 21600 3454 18307 249 18232 249 1994 0 1813 0 0" filled="f" stroked="f">
            <v:textbox style="mso-fit-shape-to-text:t" inset="0,0,0,0">
              <w:txbxContent>
                <w:p w:rsidR="003A4C6A" w:rsidRDefault="003A4C6A" w:rsidP="003A4C6A">
                  <w:pPr>
                    <w:pStyle w:val="2ffffff0"/>
                    <w:shd w:val="clear" w:color="auto" w:fill="auto"/>
                    <w:spacing w:line="200" w:lineRule="exact"/>
                  </w:pPr>
                  <w:r>
                    <w:t>трия начальная эффективность снизилась на 20 %, после второй - на 15 %.</w:t>
                  </w:r>
                </w:p>
                <w:p w:rsidR="003A4C6A" w:rsidRDefault="003A4C6A" w:rsidP="003A4C6A">
                  <w:pPr>
                    <w:jc w:val="center"/>
                    <w:rPr>
                      <w:sz w:val="2"/>
                      <w:szCs w:val="2"/>
                    </w:rPr>
                  </w:pPr>
                  <w:r>
                    <w:rPr>
                      <w:rFonts w:ascii="Arial Unicode MS" w:eastAsia="Arial Unicode MS" w:hAnsi="Arial Unicode MS" w:cs="Arial Unicode MS"/>
                      <w:noProof/>
                      <w:sz w:val="24"/>
                      <w:szCs w:val="24"/>
                      <w:lang w:eastAsia="ru-RU"/>
                    </w:rPr>
                    <w:drawing>
                      <wp:inline distT="0" distB="0" distL="0" distR="0">
                        <wp:extent cx="4139565" cy="1376680"/>
                        <wp:effectExtent l="19050" t="0" r="0" b="0"/>
                        <wp:docPr id="1763" name="Рисунок 1763" descr="C:\Users\Pavel\AppData\Local\Temp\Rar$DIa0.401\media\image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3" descr="C:\Users\Pavel\AppData\Local\Temp\Rar$DIa0.401\media\image17.jpeg"/>
                                <pic:cNvPicPr>
                                  <a:picLocks noChangeAspect="1" noChangeArrowheads="1"/>
                                </pic:cNvPicPr>
                              </pic:nvPicPr>
                              <pic:blipFill>
                                <a:blip r:embed="rId30"/>
                                <a:srcRect/>
                                <a:stretch>
                                  <a:fillRect/>
                                </a:stretch>
                              </pic:blipFill>
                              <pic:spPr bwMode="auto">
                                <a:xfrm>
                                  <a:off x="0" y="0"/>
                                  <a:ext cx="4139565" cy="1376680"/>
                                </a:xfrm>
                                <a:prstGeom prst="rect">
                                  <a:avLst/>
                                </a:prstGeom>
                                <a:noFill/>
                                <a:ln w="9525">
                                  <a:noFill/>
                                  <a:miter lim="800000"/>
                                  <a:headEnd/>
                                  <a:tailEnd/>
                                </a:ln>
                              </pic:spPr>
                            </pic:pic>
                          </a:graphicData>
                        </a:graphic>
                      </wp:inline>
                    </w:drawing>
                  </w:r>
                </w:p>
                <w:p w:rsidR="003A4C6A" w:rsidRDefault="003A4C6A" w:rsidP="003A4C6A">
                  <w:pPr>
                    <w:tabs>
                      <w:tab w:val="left" w:pos="1819"/>
                      <w:tab w:val="left" w:pos="3144"/>
                      <w:tab w:val="left" w:pos="5050"/>
                    </w:tabs>
                  </w:pPr>
                  <w:r>
                    <w:t>♦</w:t>
                  </w:r>
                  <w: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ab/>
                  </w:r>
                  <w:r>
                    <w:rPr>
                      <w:color w:val="000000"/>
                      <w:lang w:val="en-US" w:eastAsia="en-US" w:bidi="en-US"/>
                    </w:rPr>
                    <w:t></w:t>
                  </w:r>
                  <w:r>
                    <w:rPr>
                      <w:color w:val="000000"/>
                      <w:lang w:val="en-US" w:eastAsia="en-US" w:bidi="en-US"/>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ab/>
                  </w:r>
                  <w: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ab/>
                  </w:r>
                  <w:r>
                    <w:rPr>
                      <w:color w:val="000000"/>
                      <w:lang w:val="en-US" w:eastAsia="en-US" w:bidi="en-US"/>
                    </w:rPr>
                    <w:t></w:t>
                  </w:r>
                  <w:r>
                    <w:rPr>
                      <w:color w:val="000000"/>
                      <w:lang w:val="en-US" w:eastAsia="en-US" w:bidi="en-US"/>
                    </w:rPr>
                    <w:t></w:t>
                  </w:r>
                  <w:r>
                    <w:rPr>
                      <w:color w:val="000000"/>
                      <w:lang w:val="en-US" w:eastAsia="en-US" w:bidi="en-US"/>
                    </w:rPr>
                    <w:t></w:t>
                  </w:r>
                  <w:r>
                    <w:rPr>
                      <w:color w:val="000000"/>
                      <w:lang w:eastAsia="ru-RU" w:bidi="ru-RU"/>
                    </w:rPr>
                    <w:t></w:t>
                  </w:r>
                  <w:r>
                    <w:rPr>
                      <w:color w:val="000000"/>
                      <w:lang w:eastAsia="ru-RU" w:bidi="ru-RU"/>
                    </w:rPr>
                    <w:t></w:t>
                  </w:r>
                  <w:r>
                    <w:rPr>
                      <w:color w:val="000000"/>
                      <w:lang w:eastAsia="ru-RU" w:bidi="ru-RU"/>
                    </w:rPr>
                    <w:t></w:t>
                  </w:r>
                </w:p>
                <w:p w:rsidR="003A4C6A" w:rsidRDefault="003A4C6A" w:rsidP="003A4C6A">
                  <w:pPr>
                    <w:tabs>
                      <w:tab w:val="left" w:pos="3254"/>
                    </w:tabs>
                  </w:pP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ab/>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p>
                <w:p w:rsidR="003A4C6A" w:rsidRDefault="003A4C6A" w:rsidP="003A4C6A">
                  <w:pPr>
                    <w:tabs>
                      <w:tab w:val="left" w:pos="3144"/>
                    </w:tabs>
                  </w:pP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ab/>
                  </w:r>
                  <w:r>
                    <w:t></w:t>
                  </w:r>
                  <w: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p>
              </w:txbxContent>
            </v:textbox>
            <w10:wrap type="topAndBottom" anchorx="margin"/>
          </v:shape>
        </w:pict>
      </w:r>
      <w:r w:rsidRPr="003A4C6A">
        <w:rPr>
          <w:rFonts w:ascii="Times New Roman" w:eastAsia="Times New Roman" w:hAnsi="Times New Roman" w:cs="Times New Roman"/>
          <w:color w:val="000000"/>
          <w:kern w:val="0"/>
          <w:sz w:val="18"/>
          <w:szCs w:val="18"/>
          <w:lang w:eastAsia="ru-RU" w:bidi="ru-RU"/>
        </w:rPr>
        <w:t xml:space="preserve">Рисунок 8 - Зависимость эффективности извлечения (Э) ионов никеля из воды от удельного объема фильтрата </w:t>
      </w:r>
      <w:r w:rsidRPr="003A4C6A">
        <w:rPr>
          <w:rFonts w:ascii="Times New Roman" w:eastAsia="Times New Roman" w:hAnsi="Times New Roman" w:cs="Times New Roman"/>
          <w:color w:val="000000"/>
          <w:kern w:val="0"/>
          <w:sz w:val="18"/>
          <w:szCs w:val="18"/>
          <w:lang w:eastAsia="en-US" w:bidi="en-US"/>
        </w:rPr>
        <w:t>(</w:t>
      </w:r>
      <w:r w:rsidRPr="003A4C6A">
        <w:rPr>
          <w:rFonts w:ascii="Times New Roman" w:eastAsia="Times New Roman" w:hAnsi="Times New Roman" w:cs="Times New Roman"/>
          <w:color w:val="000000"/>
          <w:kern w:val="0"/>
          <w:sz w:val="18"/>
          <w:szCs w:val="18"/>
          <w:lang w:val="en-US" w:eastAsia="en-US" w:bidi="en-US"/>
        </w:rPr>
        <w:t>Q</w:t>
      </w:r>
      <w:r w:rsidRPr="003A4C6A">
        <w:rPr>
          <w:rFonts w:ascii="Times New Roman" w:eastAsia="Times New Roman" w:hAnsi="Times New Roman" w:cs="Times New Roman"/>
          <w:color w:val="000000"/>
          <w:kern w:val="0"/>
          <w:sz w:val="18"/>
          <w:szCs w:val="18"/>
          <w:lang w:eastAsia="en-US" w:bidi="en-US"/>
        </w:rPr>
        <w:t xml:space="preserve">) </w:t>
      </w:r>
      <w:r w:rsidRPr="003A4C6A">
        <w:rPr>
          <w:rFonts w:ascii="Times New Roman" w:eastAsia="Times New Roman" w:hAnsi="Times New Roman" w:cs="Times New Roman"/>
          <w:color w:val="000000"/>
          <w:kern w:val="0"/>
          <w:sz w:val="18"/>
          <w:szCs w:val="18"/>
          <w:lang w:eastAsia="ru-RU" w:bidi="ru-RU"/>
        </w:rPr>
        <w:t xml:space="preserve">для материала МО(с) при регенерации раствором гидрокарбоната натрия </w:t>
      </w:r>
      <w:r w:rsidRPr="003A4C6A">
        <w:rPr>
          <w:rFonts w:ascii="Times New Roman" w:eastAsia="Times New Roman" w:hAnsi="Times New Roman" w:cs="Times New Roman"/>
          <w:i/>
          <w:iCs/>
          <w:color w:val="000000"/>
          <w:spacing w:val="30"/>
          <w:kern w:val="0"/>
          <w:sz w:val="17"/>
          <w:szCs w:val="17"/>
          <w:shd w:val="clear" w:color="auto" w:fill="FFFFFF"/>
          <w:lang w:eastAsia="ru-RU" w:bidi="ru-RU"/>
        </w:rPr>
        <w:t>(а)</w:t>
      </w:r>
      <w:r w:rsidRPr="003A4C6A">
        <w:rPr>
          <w:rFonts w:ascii="Times New Roman" w:eastAsia="Times New Roman" w:hAnsi="Times New Roman" w:cs="Times New Roman"/>
          <w:color w:val="000000"/>
          <w:kern w:val="0"/>
          <w:sz w:val="18"/>
          <w:szCs w:val="18"/>
          <w:lang w:eastAsia="ru-RU" w:bidi="ru-RU"/>
        </w:rPr>
        <w:t xml:space="preserve"> и гидроксида натрия </w:t>
      </w:r>
      <w:r w:rsidRPr="003A4C6A">
        <w:rPr>
          <w:rFonts w:ascii="Times New Roman" w:eastAsia="Times New Roman" w:hAnsi="Times New Roman" w:cs="Times New Roman"/>
          <w:i/>
          <w:iCs/>
          <w:color w:val="000000"/>
          <w:spacing w:val="30"/>
          <w:kern w:val="0"/>
          <w:sz w:val="17"/>
          <w:szCs w:val="17"/>
          <w:shd w:val="clear" w:color="auto" w:fill="FFFFFF"/>
          <w:lang w:eastAsia="ru-RU" w:bidi="ru-RU"/>
        </w:rPr>
        <w:t>(б)</w:t>
      </w:r>
    </w:p>
    <w:p w:rsidR="003A4C6A" w:rsidRPr="003A4C6A" w:rsidRDefault="003A4C6A" w:rsidP="003A4C6A">
      <w:pPr>
        <w:tabs>
          <w:tab w:val="clear" w:pos="709"/>
        </w:tabs>
        <w:suppressAutoHyphens w:val="0"/>
        <w:spacing w:after="0" w:line="240" w:lineRule="auto"/>
        <w:ind w:firstLine="600"/>
        <w:jc w:val="left"/>
        <w:rPr>
          <w:rFonts w:ascii="Arial Unicode MS" w:eastAsia="Arial Unicode MS" w:hAnsi="Arial Unicode MS" w:cs="Arial Unicode MS"/>
          <w:color w:val="000000"/>
          <w:kern w:val="0"/>
          <w:sz w:val="24"/>
          <w:szCs w:val="24"/>
          <w:lang w:eastAsia="ru-RU" w:bidi="ru-RU"/>
        </w:rPr>
      </w:pPr>
      <w:r w:rsidRPr="003A4C6A">
        <w:rPr>
          <w:rFonts w:ascii="Arial Unicode MS" w:eastAsia="Arial Unicode MS" w:hAnsi="Arial Unicode MS" w:cs="Arial Unicode MS"/>
          <w:color w:val="000000"/>
          <w:kern w:val="0"/>
          <w:sz w:val="24"/>
          <w:szCs w:val="24"/>
          <w:lang w:eastAsia="ru-RU" w:bidi="ru-RU"/>
        </w:rPr>
        <w:t>При регенерации раствором гидроксида натрия максимальная эффек</w:t>
      </w:r>
      <w:r w:rsidRPr="003A4C6A">
        <w:rPr>
          <w:rFonts w:ascii="Arial Unicode MS" w:eastAsia="Arial Unicode MS" w:hAnsi="Arial Unicode MS" w:cs="Arial Unicode MS"/>
          <w:color w:val="000000"/>
          <w:kern w:val="0"/>
          <w:sz w:val="24"/>
          <w:szCs w:val="24"/>
          <w:lang w:eastAsia="ru-RU" w:bidi="ru-RU"/>
        </w:rPr>
        <w:softHyphen/>
        <w:t>тивность очистки изменяется незначительно и составляет около 70 % после первой и второй регенерации.</w:t>
      </w:r>
    </w:p>
    <w:p w:rsidR="003A4C6A" w:rsidRPr="003A4C6A" w:rsidRDefault="003A4C6A" w:rsidP="003A4C6A">
      <w:pPr>
        <w:tabs>
          <w:tab w:val="clear" w:pos="709"/>
        </w:tabs>
        <w:suppressAutoHyphens w:val="0"/>
        <w:spacing w:after="0" w:line="240" w:lineRule="auto"/>
        <w:ind w:firstLine="600"/>
        <w:jc w:val="left"/>
        <w:rPr>
          <w:rFonts w:ascii="Arial Unicode MS" w:eastAsia="Arial Unicode MS" w:hAnsi="Arial Unicode MS" w:cs="Arial Unicode MS"/>
          <w:color w:val="000000"/>
          <w:kern w:val="0"/>
          <w:sz w:val="24"/>
          <w:szCs w:val="24"/>
          <w:lang w:eastAsia="ru-RU" w:bidi="ru-RU"/>
        </w:rPr>
      </w:pPr>
      <w:r w:rsidRPr="003A4C6A">
        <w:rPr>
          <w:rFonts w:ascii="Arial Unicode MS" w:eastAsia="Arial Unicode MS" w:hAnsi="Arial Unicode MS" w:cs="Arial Unicode MS"/>
          <w:color w:val="000000"/>
          <w:kern w:val="0"/>
          <w:sz w:val="24"/>
          <w:szCs w:val="24"/>
          <w:lang w:eastAsia="ru-RU" w:bidi="ru-RU"/>
        </w:rPr>
        <w:t>Для материалов МО(с) определено, что после двух циклов регенера</w:t>
      </w:r>
      <w:r w:rsidRPr="003A4C6A">
        <w:rPr>
          <w:rFonts w:ascii="Arial Unicode MS" w:eastAsia="Arial Unicode MS" w:hAnsi="Arial Unicode MS" w:cs="Arial Unicode MS"/>
          <w:color w:val="000000"/>
          <w:kern w:val="0"/>
          <w:sz w:val="24"/>
          <w:szCs w:val="24"/>
          <w:lang w:eastAsia="ru-RU" w:bidi="ru-RU"/>
        </w:rPr>
        <w:softHyphen/>
        <w:t>ции гидрокарбонатом натрия очистка от ионов никеля протекает с макси</w:t>
      </w:r>
      <w:r w:rsidRPr="003A4C6A">
        <w:rPr>
          <w:rFonts w:ascii="Arial Unicode MS" w:eastAsia="Arial Unicode MS" w:hAnsi="Arial Unicode MS" w:cs="Arial Unicode MS"/>
          <w:color w:val="000000"/>
          <w:kern w:val="0"/>
          <w:sz w:val="24"/>
          <w:szCs w:val="24"/>
          <w:lang w:eastAsia="ru-RU" w:bidi="ru-RU"/>
        </w:rPr>
        <w:softHyphen/>
        <w:t>мальной эффективностью 38 %, а при регенерации гидроксидом натрия она составляет около 55 % и не снижается от количества циклов. Поэтому вос</w:t>
      </w:r>
      <w:r w:rsidRPr="003A4C6A">
        <w:rPr>
          <w:rFonts w:ascii="Arial Unicode MS" w:eastAsia="Arial Unicode MS" w:hAnsi="Arial Unicode MS" w:cs="Arial Unicode MS"/>
          <w:color w:val="000000"/>
          <w:kern w:val="0"/>
          <w:sz w:val="24"/>
          <w:szCs w:val="24"/>
          <w:lang w:eastAsia="ru-RU" w:bidi="ru-RU"/>
        </w:rPr>
        <w:softHyphen/>
        <w:t>становление сорбционных свойств материалов МО(с), модифицированных гидроксидом натрия, целесообразнее проводить этим же раствором концен</w:t>
      </w:r>
      <w:r w:rsidRPr="003A4C6A">
        <w:rPr>
          <w:rFonts w:ascii="Arial Unicode MS" w:eastAsia="Arial Unicode MS" w:hAnsi="Arial Unicode MS" w:cs="Arial Unicode MS"/>
          <w:color w:val="000000"/>
          <w:kern w:val="0"/>
          <w:sz w:val="24"/>
          <w:szCs w:val="24"/>
          <w:lang w:eastAsia="ru-RU" w:bidi="ru-RU"/>
        </w:rPr>
        <w:softHyphen/>
        <w:t>трацией 100 мг/л. При использовании в качестве регенерационного раствора гидроксида натрия регенерация незначительно влияет на время достижения полной динамической емкости: для свежеприготовленного сорбента она со</w:t>
      </w:r>
      <w:r w:rsidRPr="003A4C6A">
        <w:rPr>
          <w:rFonts w:ascii="Arial Unicode MS" w:eastAsia="Arial Unicode MS" w:hAnsi="Arial Unicode MS" w:cs="Arial Unicode MS"/>
          <w:color w:val="000000"/>
          <w:kern w:val="0"/>
          <w:sz w:val="24"/>
          <w:szCs w:val="24"/>
          <w:lang w:eastAsia="ru-RU" w:bidi="ru-RU"/>
        </w:rPr>
        <w:softHyphen/>
        <w:t>ставляет около 80 минут, для регенерированных - около 70.</w:t>
      </w:r>
    </w:p>
    <w:p w:rsidR="003A4C6A" w:rsidRPr="003A4C6A" w:rsidRDefault="003A4C6A" w:rsidP="003A4C6A">
      <w:pPr>
        <w:tabs>
          <w:tab w:val="clear" w:pos="709"/>
        </w:tabs>
        <w:suppressAutoHyphens w:val="0"/>
        <w:spacing w:after="30" w:line="200" w:lineRule="exact"/>
        <w:ind w:firstLine="600"/>
        <w:jc w:val="left"/>
        <w:rPr>
          <w:rFonts w:ascii="Arial Unicode MS" w:eastAsia="Arial Unicode MS" w:hAnsi="Arial Unicode MS" w:cs="Arial Unicode MS"/>
          <w:color w:val="000000"/>
          <w:kern w:val="0"/>
          <w:sz w:val="24"/>
          <w:szCs w:val="24"/>
          <w:lang w:eastAsia="ru-RU" w:bidi="ru-RU"/>
        </w:rPr>
      </w:pPr>
      <w:r w:rsidRPr="003A4C6A">
        <w:rPr>
          <w:rFonts w:ascii="Arial Unicode MS" w:eastAsia="Arial Unicode MS" w:hAnsi="Arial Unicode MS" w:cs="Arial Unicode MS"/>
          <w:color w:val="000000"/>
          <w:kern w:val="0"/>
          <w:sz w:val="24"/>
          <w:szCs w:val="24"/>
          <w:lang w:eastAsia="ru-RU" w:bidi="ru-RU"/>
        </w:rPr>
        <w:t>Сорбенты из отходов растениеводства</w:t>
      </w:r>
    </w:p>
    <w:p w:rsidR="003A4C6A" w:rsidRPr="003A4C6A" w:rsidRDefault="003A4C6A" w:rsidP="003A4C6A">
      <w:pPr>
        <w:tabs>
          <w:tab w:val="clear" w:pos="709"/>
        </w:tabs>
        <w:suppressAutoHyphens w:val="0"/>
        <w:spacing w:after="0" w:line="230" w:lineRule="exact"/>
        <w:ind w:firstLine="600"/>
        <w:jc w:val="left"/>
        <w:rPr>
          <w:rFonts w:ascii="Arial Unicode MS" w:eastAsia="Arial Unicode MS" w:hAnsi="Arial Unicode MS" w:cs="Arial Unicode MS"/>
          <w:color w:val="000000"/>
          <w:kern w:val="0"/>
          <w:sz w:val="24"/>
          <w:szCs w:val="24"/>
          <w:lang w:eastAsia="ru-RU" w:bidi="ru-RU"/>
        </w:rPr>
      </w:pPr>
      <w:r w:rsidRPr="003A4C6A">
        <w:rPr>
          <w:rFonts w:ascii="Arial Unicode MS" w:eastAsia="Arial Unicode MS" w:hAnsi="Arial Unicode MS" w:cs="Arial Unicode MS"/>
          <w:color w:val="000000"/>
          <w:kern w:val="0"/>
          <w:sz w:val="24"/>
          <w:szCs w:val="24"/>
          <w:lang w:eastAsia="ru-RU" w:bidi="ru-RU"/>
        </w:rPr>
        <w:t>Для извлечения из воды соединений тяжелых металлов в качестве аль</w:t>
      </w:r>
      <w:r w:rsidRPr="003A4C6A">
        <w:rPr>
          <w:rFonts w:ascii="Arial Unicode MS" w:eastAsia="Arial Unicode MS" w:hAnsi="Arial Unicode MS" w:cs="Arial Unicode MS"/>
          <w:color w:val="000000"/>
          <w:kern w:val="0"/>
          <w:sz w:val="24"/>
          <w:szCs w:val="24"/>
          <w:lang w:eastAsia="ru-RU" w:bidi="ru-RU"/>
        </w:rPr>
        <w:softHyphen/>
        <w:t>тернативы древесным опилкам нами также рассматривалась возможность использования лузги подсолнечника и гречихи, в большом количестве обра</w:t>
      </w:r>
      <w:r w:rsidRPr="003A4C6A">
        <w:rPr>
          <w:rFonts w:ascii="Arial Unicode MS" w:eastAsia="Arial Unicode MS" w:hAnsi="Arial Unicode MS" w:cs="Arial Unicode MS"/>
          <w:color w:val="000000"/>
          <w:kern w:val="0"/>
          <w:sz w:val="24"/>
          <w:szCs w:val="24"/>
          <w:lang w:eastAsia="ru-RU" w:bidi="ru-RU"/>
        </w:rPr>
        <w:softHyphen/>
        <w:t>зующихся на предприятиях Алтайском крае.</w:t>
      </w:r>
    </w:p>
    <w:p w:rsidR="003A4C6A" w:rsidRPr="003A4C6A" w:rsidRDefault="003A4C6A" w:rsidP="003A4C6A">
      <w:pPr>
        <w:tabs>
          <w:tab w:val="clear" w:pos="709"/>
        </w:tabs>
        <w:suppressAutoHyphens w:val="0"/>
        <w:spacing w:after="0" w:line="230" w:lineRule="exact"/>
        <w:ind w:firstLine="600"/>
        <w:jc w:val="left"/>
        <w:rPr>
          <w:rFonts w:ascii="Arial Unicode MS" w:eastAsia="Arial Unicode MS" w:hAnsi="Arial Unicode MS" w:cs="Arial Unicode MS"/>
          <w:color w:val="000000"/>
          <w:kern w:val="0"/>
          <w:sz w:val="24"/>
          <w:szCs w:val="24"/>
          <w:lang w:eastAsia="ru-RU" w:bidi="ru-RU"/>
        </w:rPr>
      </w:pPr>
      <w:r w:rsidRPr="003A4C6A">
        <w:rPr>
          <w:rFonts w:ascii="Arial Unicode MS" w:eastAsia="Arial Unicode MS" w:hAnsi="Arial Unicode MS" w:cs="Arial Unicode MS"/>
          <w:color w:val="000000"/>
          <w:kern w:val="0"/>
          <w:sz w:val="24"/>
          <w:szCs w:val="24"/>
          <w:lang w:eastAsia="ru-RU" w:bidi="ru-RU"/>
        </w:rPr>
        <w:t>Извлечение металлов из водных растворов проводилась на лузге под</w:t>
      </w:r>
      <w:r w:rsidRPr="003A4C6A">
        <w:rPr>
          <w:rFonts w:ascii="Arial Unicode MS" w:eastAsia="Arial Unicode MS" w:hAnsi="Arial Unicode MS" w:cs="Arial Unicode MS"/>
          <w:color w:val="000000"/>
          <w:kern w:val="0"/>
          <w:sz w:val="24"/>
          <w:szCs w:val="24"/>
          <w:lang w:eastAsia="ru-RU" w:bidi="ru-RU"/>
        </w:rPr>
        <w:softHyphen/>
        <w:t>солнечника и гречихи как в нативной форме, так и модифицированной рас</w:t>
      </w:r>
      <w:r w:rsidRPr="003A4C6A">
        <w:rPr>
          <w:rFonts w:ascii="Arial Unicode MS" w:eastAsia="Arial Unicode MS" w:hAnsi="Arial Unicode MS" w:cs="Arial Unicode MS"/>
          <w:color w:val="000000"/>
          <w:kern w:val="0"/>
          <w:sz w:val="24"/>
          <w:szCs w:val="24"/>
          <w:lang w:eastAsia="ru-RU" w:bidi="ru-RU"/>
        </w:rPr>
        <w:softHyphen/>
        <w:t>творами соляной, ортофосфорной кислот (0,5 н) и раствором гидроксида на</w:t>
      </w:r>
      <w:r w:rsidRPr="003A4C6A">
        <w:rPr>
          <w:rFonts w:ascii="Arial Unicode MS" w:eastAsia="Arial Unicode MS" w:hAnsi="Arial Unicode MS" w:cs="Arial Unicode MS"/>
          <w:color w:val="000000"/>
          <w:kern w:val="0"/>
          <w:sz w:val="24"/>
          <w:szCs w:val="24"/>
          <w:lang w:eastAsia="ru-RU" w:bidi="ru-RU"/>
        </w:rPr>
        <w:softHyphen/>
        <w:t>трия (500 мг/л).</w:t>
      </w:r>
    </w:p>
    <w:p w:rsidR="003A4C6A" w:rsidRPr="003A4C6A" w:rsidRDefault="003A4C6A" w:rsidP="003A4C6A">
      <w:pPr>
        <w:tabs>
          <w:tab w:val="clear" w:pos="709"/>
        </w:tabs>
        <w:suppressAutoHyphens w:val="0"/>
        <w:spacing w:after="0" w:line="230" w:lineRule="exact"/>
        <w:ind w:firstLine="600"/>
        <w:jc w:val="left"/>
        <w:rPr>
          <w:rFonts w:ascii="Arial Unicode MS" w:eastAsia="Arial Unicode MS" w:hAnsi="Arial Unicode MS" w:cs="Arial Unicode MS"/>
          <w:color w:val="000000"/>
          <w:kern w:val="0"/>
          <w:sz w:val="24"/>
          <w:szCs w:val="24"/>
          <w:lang w:eastAsia="ru-RU" w:bidi="ru-RU"/>
        </w:rPr>
        <w:sectPr w:rsidR="003A4C6A" w:rsidRPr="003A4C6A">
          <w:footerReference w:type="default" r:id="rId31"/>
          <w:headerReference w:type="first" r:id="rId32"/>
          <w:footerReference w:type="first" r:id="rId33"/>
          <w:pgSz w:w="8400" w:h="11900"/>
          <w:pgMar w:top="1266" w:right="772" w:bottom="791" w:left="741" w:header="0" w:footer="3" w:gutter="0"/>
          <w:cols w:space="720"/>
          <w:noEndnote/>
          <w:titlePg/>
          <w:docGrid w:linePitch="360"/>
        </w:sectPr>
      </w:pPr>
      <w:r w:rsidRPr="003A4C6A">
        <w:rPr>
          <w:rFonts w:ascii="Arial Unicode MS" w:eastAsia="Arial Unicode MS" w:hAnsi="Arial Unicode MS" w:cs="Arial Unicode MS"/>
          <w:color w:val="000000"/>
          <w:kern w:val="0"/>
          <w:sz w:val="24"/>
          <w:szCs w:val="24"/>
          <w:lang w:eastAsia="ru-RU" w:bidi="ru-RU"/>
        </w:rPr>
        <w:t xml:space="preserve">Отмечено, что обработка лузги подсолнечника позволяет увеличить сорбционную емкость </w:t>
      </w:r>
      <w:r w:rsidRPr="003A4C6A">
        <w:rPr>
          <w:rFonts w:ascii="Times New Roman" w:eastAsia="Arial Unicode MS" w:hAnsi="Times New Roman" w:cs="Times New Roman"/>
          <w:i/>
          <w:iCs/>
          <w:color w:val="000000"/>
          <w:kern w:val="0"/>
          <w:sz w:val="20"/>
          <w:szCs w:val="20"/>
          <w:lang w:eastAsia="ru-RU" w:bidi="ru-RU"/>
        </w:rPr>
        <w:t>по ионам никеля</w:t>
      </w:r>
      <w:r w:rsidRPr="003A4C6A">
        <w:rPr>
          <w:rFonts w:ascii="Arial Unicode MS" w:eastAsia="Arial Unicode MS" w:hAnsi="Arial Unicode MS" w:cs="Arial Unicode MS"/>
          <w:color w:val="000000"/>
          <w:kern w:val="0"/>
          <w:sz w:val="24"/>
          <w:szCs w:val="24"/>
          <w:lang w:eastAsia="ru-RU" w:bidi="ru-RU"/>
        </w:rPr>
        <w:t xml:space="preserve"> в 4-7 раз по отношению к нативной лузге, емкость которой не превышает 8,5 мг/г. Также выявлено, что наи</w:t>
      </w:r>
      <w:r w:rsidRPr="003A4C6A">
        <w:rPr>
          <w:rFonts w:ascii="Arial Unicode MS" w:eastAsia="Arial Unicode MS" w:hAnsi="Arial Unicode MS" w:cs="Arial Unicode MS"/>
          <w:color w:val="000000"/>
          <w:kern w:val="0"/>
          <w:sz w:val="24"/>
          <w:szCs w:val="24"/>
          <w:lang w:eastAsia="ru-RU" w:bidi="ru-RU"/>
        </w:rPr>
        <w:softHyphen/>
        <w:t>большей модифицирующей способностью обладает раствор гидроксида на</w:t>
      </w:r>
      <w:r w:rsidRPr="003A4C6A">
        <w:rPr>
          <w:rFonts w:ascii="Arial Unicode MS" w:eastAsia="Arial Unicode MS" w:hAnsi="Arial Unicode MS" w:cs="Arial Unicode MS"/>
          <w:color w:val="000000"/>
          <w:kern w:val="0"/>
          <w:sz w:val="24"/>
          <w:szCs w:val="24"/>
          <w:lang w:eastAsia="ru-RU" w:bidi="ru-RU"/>
        </w:rPr>
        <w:softHyphen/>
        <w:t>трия, обработанная им лузга имеет емкость более 60 мг/г.</w:t>
      </w:r>
    </w:p>
    <w:p w:rsidR="003A4C6A" w:rsidRPr="003A4C6A" w:rsidRDefault="003A4C6A" w:rsidP="003A4C6A">
      <w:pPr>
        <w:tabs>
          <w:tab w:val="clear" w:pos="709"/>
        </w:tabs>
        <w:suppressAutoHyphens w:val="0"/>
        <w:spacing w:after="0" w:line="216" w:lineRule="exact"/>
        <w:ind w:firstLine="680"/>
        <w:jc w:val="left"/>
        <w:rPr>
          <w:rFonts w:ascii="Arial Unicode MS" w:eastAsia="Arial Unicode MS" w:hAnsi="Arial Unicode MS" w:cs="Arial Unicode MS"/>
          <w:color w:val="000000"/>
          <w:kern w:val="0"/>
          <w:sz w:val="24"/>
          <w:szCs w:val="24"/>
          <w:lang w:eastAsia="ru-RU" w:bidi="ru-RU"/>
        </w:rPr>
      </w:pPr>
      <w:r w:rsidRPr="003A4C6A">
        <w:rPr>
          <w:rFonts w:ascii="Arial Unicode MS" w:eastAsia="Arial Unicode MS" w:hAnsi="Arial Unicode MS" w:cs="Arial Unicode MS"/>
          <w:color w:val="000000"/>
          <w:kern w:val="0"/>
          <w:sz w:val="24"/>
          <w:szCs w:val="24"/>
          <w:lang w:eastAsia="ru-RU" w:bidi="ru-RU"/>
        </w:rPr>
        <w:t xml:space="preserve">Аналогичные зависимости, снятые по сорбции </w:t>
      </w:r>
      <w:r w:rsidRPr="003A4C6A">
        <w:rPr>
          <w:rFonts w:ascii="Times New Roman" w:eastAsia="Arial Unicode MS" w:hAnsi="Times New Roman" w:cs="Times New Roman"/>
          <w:i/>
          <w:iCs/>
          <w:color w:val="000000"/>
          <w:kern w:val="0"/>
          <w:sz w:val="20"/>
          <w:szCs w:val="20"/>
          <w:lang w:eastAsia="ru-RU" w:bidi="ru-RU"/>
        </w:rPr>
        <w:t>ионов меди,</w:t>
      </w:r>
      <w:r w:rsidRPr="003A4C6A">
        <w:rPr>
          <w:rFonts w:ascii="Arial Unicode MS" w:eastAsia="Arial Unicode MS" w:hAnsi="Arial Unicode MS" w:cs="Arial Unicode MS"/>
          <w:color w:val="000000"/>
          <w:kern w:val="0"/>
          <w:sz w:val="24"/>
          <w:szCs w:val="24"/>
          <w:lang w:eastAsia="ru-RU" w:bidi="ru-RU"/>
        </w:rPr>
        <w:t xml:space="preserve"> показали, что модификация в целом незначительно повышает сорбционную емкость: 25 мг/г - у нативной лузги и 34 мг/г у обработанной ортофосфорной кисло</w:t>
      </w:r>
      <w:r w:rsidRPr="003A4C6A">
        <w:rPr>
          <w:rFonts w:ascii="Arial Unicode MS" w:eastAsia="Arial Unicode MS" w:hAnsi="Arial Unicode MS" w:cs="Arial Unicode MS"/>
          <w:color w:val="000000"/>
          <w:kern w:val="0"/>
          <w:sz w:val="24"/>
          <w:szCs w:val="24"/>
          <w:lang w:eastAsia="ru-RU" w:bidi="ru-RU"/>
        </w:rPr>
        <w:softHyphen/>
        <w:t>той. Остальные образцы показали средние между указанными результаты.</w:t>
      </w:r>
    </w:p>
    <w:p w:rsidR="003A4C6A" w:rsidRPr="003A4C6A" w:rsidRDefault="003A4C6A" w:rsidP="003A4C6A">
      <w:pPr>
        <w:tabs>
          <w:tab w:val="clear" w:pos="709"/>
        </w:tabs>
        <w:suppressAutoHyphens w:val="0"/>
        <w:spacing w:after="0" w:line="216" w:lineRule="exact"/>
        <w:ind w:firstLine="680"/>
        <w:jc w:val="left"/>
        <w:rPr>
          <w:rFonts w:ascii="Arial Unicode MS" w:eastAsia="Arial Unicode MS" w:hAnsi="Arial Unicode MS" w:cs="Arial Unicode MS"/>
          <w:color w:val="000000"/>
          <w:kern w:val="0"/>
          <w:sz w:val="24"/>
          <w:szCs w:val="24"/>
          <w:lang w:eastAsia="ru-RU" w:bidi="ru-RU"/>
        </w:rPr>
      </w:pPr>
      <w:r w:rsidRPr="003A4C6A">
        <w:rPr>
          <w:rFonts w:ascii="Arial Unicode MS" w:eastAsia="Arial Unicode MS" w:hAnsi="Arial Unicode MS" w:cs="Arial Unicode MS"/>
          <w:color w:val="000000"/>
          <w:kern w:val="0"/>
          <w:sz w:val="24"/>
          <w:szCs w:val="24"/>
          <w:lang w:eastAsia="ru-RU" w:bidi="ru-RU"/>
        </w:rPr>
        <w:t>Анализ полученных данных показал, что сорбенты на основе лузги подсолнечника обладают большой сорбционной способностью в диапазоне исследуемых концентраций.</w:t>
      </w:r>
    </w:p>
    <w:p w:rsidR="003A4C6A" w:rsidRPr="003A4C6A" w:rsidRDefault="003A4C6A" w:rsidP="003A4C6A">
      <w:pPr>
        <w:tabs>
          <w:tab w:val="clear" w:pos="709"/>
        </w:tabs>
        <w:suppressAutoHyphens w:val="0"/>
        <w:spacing w:after="0" w:line="216" w:lineRule="exact"/>
        <w:ind w:firstLine="680"/>
        <w:jc w:val="left"/>
        <w:rPr>
          <w:rFonts w:ascii="Arial Unicode MS" w:eastAsia="Arial Unicode MS" w:hAnsi="Arial Unicode MS" w:cs="Arial Unicode MS"/>
          <w:color w:val="000000"/>
          <w:kern w:val="0"/>
          <w:sz w:val="24"/>
          <w:szCs w:val="24"/>
          <w:lang w:eastAsia="ru-RU" w:bidi="ru-RU"/>
        </w:rPr>
      </w:pPr>
      <w:r w:rsidRPr="003A4C6A">
        <w:rPr>
          <w:rFonts w:ascii="Arial Unicode MS" w:eastAsia="Arial Unicode MS" w:hAnsi="Arial Unicode MS" w:cs="Arial Unicode MS"/>
          <w:color w:val="000000"/>
          <w:kern w:val="0"/>
          <w:sz w:val="24"/>
          <w:szCs w:val="24"/>
          <w:lang w:eastAsia="ru-RU" w:bidi="ru-RU"/>
        </w:rPr>
        <w:t>Для данных материалов была определена динамическая сорбционная емкость по методике ГОСТ 20255.2-89 и графическим методом, который за</w:t>
      </w:r>
      <w:r w:rsidRPr="003A4C6A">
        <w:rPr>
          <w:rFonts w:ascii="Arial Unicode MS" w:eastAsia="Arial Unicode MS" w:hAnsi="Arial Unicode MS" w:cs="Arial Unicode MS"/>
          <w:color w:val="000000"/>
          <w:kern w:val="0"/>
          <w:sz w:val="24"/>
          <w:szCs w:val="24"/>
          <w:lang w:eastAsia="ru-RU" w:bidi="ru-RU"/>
        </w:rPr>
        <w:softHyphen/>
        <w:t xml:space="preserve">ключается в построении зависимости </w:t>
      </w:r>
      <w:r w:rsidRPr="003A4C6A">
        <w:rPr>
          <w:rFonts w:ascii="Arial Unicode MS" w:eastAsia="Arial Unicode MS" w:hAnsi="Arial Unicode MS" w:cs="Arial Unicode MS"/>
          <w:color w:val="000000"/>
          <w:kern w:val="0"/>
          <w:sz w:val="24"/>
          <w:szCs w:val="24"/>
          <w:lang w:val="en-US" w:eastAsia="en-US" w:bidi="en-US"/>
        </w:rPr>
        <w:t>V</w:t>
      </w:r>
      <w:r w:rsidRPr="003A4C6A">
        <w:rPr>
          <w:rFonts w:ascii="Arial Unicode MS" w:eastAsia="Arial Unicode MS" w:hAnsi="Arial Unicode MS" w:cs="Arial Unicode MS"/>
          <w:color w:val="000000"/>
          <w:kern w:val="0"/>
          <w:sz w:val="24"/>
          <w:szCs w:val="24"/>
          <w:lang w:eastAsia="en-US" w:bidi="en-US"/>
        </w:rPr>
        <w:t>=</w:t>
      </w:r>
      <w:r w:rsidRPr="003A4C6A">
        <w:rPr>
          <w:rFonts w:ascii="Arial Unicode MS" w:eastAsia="Arial Unicode MS" w:hAnsi="Arial Unicode MS" w:cs="Arial Unicode MS"/>
          <w:color w:val="000000"/>
          <w:kern w:val="0"/>
          <w:sz w:val="24"/>
          <w:szCs w:val="24"/>
          <w:lang w:val="en-US" w:eastAsia="en-US" w:bidi="en-US"/>
        </w:rPr>
        <w:t>f</w:t>
      </w:r>
      <w:r w:rsidRPr="003A4C6A">
        <w:rPr>
          <w:rFonts w:ascii="Arial Unicode MS" w:eastAsia="Arial Unicode MS" w:hAnsi="Arial Unicode MS" w:cs="Arial Unicode MS"/>
          <w:color w:val="000000"/>
          <w:kern w:val="0"/>
          <w:sz w:val="24"/>
          <w:szCs w:val="24"/>
          <w:lang w:eastAsia="en-US" w:bidi="en-US"/>
        </w:rPr>
        <w:t>(</w:t>
      </w:r>
      <w:r w:rsidRPr="003A4C6A">
        <w:rPr>
          <w:rFonts w:ascii="Arial Unicode MS" w:eastAsia="Arial Unicode MS" w:hAnsi="Arial Unicode MS" w:cs="Arial Unicode MS"/>
          <w:color w:val="000000"/>
          <w:kern w:val="0"/>
          <w:sz w:val="24"/>
          <w:szCs w:val="24"/>
          <w:lang w:val="en-US" w:eastAsia="en-US" w:bidi="en-US"/>
        </w:rPr>
        <w:t>C</w:t>
      </w:r>
      <w:r w:rsidRPr="003A4C6A">
        <w:rPr>
          <w:rFonts w:ascii="Arial Unicode MS" w:eastAsia="Arial Unicode MS" w:hAnsi="Arial Unicode MS" w:cs="Arial Unicode MS"/>
          <w:color w:val="000000"/>
          <w:kern w:val="0"/>
          <w:sz w:val="24"/>
          <w:szCs w:val="24"/>
          <w:vertAlign w:val="subscript"/>
          <w:lang w:val="en-US" w:eastAsia="en-US" w:bidi="en-US"/>
        </w:rPr>
        <w:t>H</w:t>
      </w:r>
      <w:r w:rsidRPr="003A4C6A">
        <w:rPr>
          <w:rFonts w:ascii="Arial Unicode MS" w:eastAsia="Arial Unicode MS" w:hAnsi="Arial Unicode MS" w:cs="Arial Unicode MS"/>
          <w:color w:val="000000"/>
          <w:kern w:val="0"/>
          <w:sz w:val="24"/>
          <w:szCs w:val="24"/>
          <w:lang w:eastAsia="en-US" w:bidi="en-US"/>
        </w:rPr>
        <w:t>-</w:t>
      </w:r>
      <w:r w:rsidRPr="003A4C6A">
        <w:rPr>
          <w:rFonts w:ascii="Arial Unicode MS" w:eastAsia="Arial Unicode MS" w:hAnsi="Arial Unicode MS" w:cs="Arial Unicode MS"/>
          <w:color w:val="000000"/>
          <w:kern w:val="0"/>
          <w:sz w:val="24"/>
          <w:szCs w:val="24"/>
          <w:lang w:val="en-US" w:eastAsia="en-US" w:bidi="en-US"/>
        </w:rPr>
        <w:t>C</w:t>
      </w:r>
      <w:r w:rsidRPr="003A4C6A">
        <w:rPr>
          <w:rFonts w:ascii="Arial Unicode MS" w:eastAsia="Arial Unicode MS" w:hAnsi="Arial Unicode MS" w:cs="Arial Unicode MS"/>
          <w:color w:val="000000"/>
          <w:kern w:val="0"/>
          <w:sz w:val="24"/>
          <w:szCs w:val="24"/>
          <w:vertAlign w:val="subscript"/>
          <w:lang w:val="en-US" w:eastAsia="en-US" w:bidi="en-US"/>
        </w:rPr>
        <w:t>K</w:t>
      </w:r>
      <w:r w:rsidRPr="003A4C6A">
        <w:rPr>
          <w:rFonts w:ascii="Arial Unicode MS" w:eastAsia="Arial Unicode MS" w:hAnsi="Arial Unicode MS" w:cs="Arial Unicode MS"/>
          <w:color w:val="000000"/>
          <w:kern w:val="0"/>
          <w:sz w:val="24"/>
          <w:szCs w:val="24"/>
          <w:lang w:eastAsia="en-US" w:bidi="en-US"/>
        </w:rPr>
        <w:t xml:space="preserve">) </w:t>
      </w:r>
      <w:r w:rsidRPr="003A4C6A">
        <w:rPr>
          <w:rFonts w:ascii="Arial Unicode MS" w:eastAsia="Arial Unicode MS" w:hAnsi="Arial Unicode MS" w:cs="Arial Unicode MS"/>
          <w:color w:val="000000"/>
          <w:kern w:val="0"/>
          <w:sz w:val="24"/>
          <w:szCs w:val="24"/>
          <w:lang w:eastAsia="ru-RU" w:bidi="ru-RU"/>
        </w:rPr>
        <w:t>и ее последующего интег</w:t>
      </w:r>
      <w:r w:rsidRPr="003A4C6A">
        <w:rPr>
          <w:rFonts w:ascii="Arial Unicode MS" w:eastAsia="Arial Unicode MS" w:hAnsi="Arial Unicode MS" w:cs="Arial Unicode MS"/>
          <w:color w:val="000000"/>
          <w:kern w:val="0"/>
          <w:sz w:val="24"/>
          <w:szCs w:val="24"/>
          <w:lang w:eastAsia="ru-RU" w:bidi="ru-RU"/>
        </w:rPr>
        <w:softHyphen/>
        <w:t>рирования</w:t>
      </w:r>
    </w:p>
    <w:p w:rsidR="003A4C6A" w:rsidRPr="003A4C6A" w:rsidRDefault="003A4C6A" w:rsidP="003A4C6A">
      <w:pPr>
        <w:tabs>
          <w:tab w:val="clear" w:pos="709"/>
        </w:tabs>
        <w:suppressAutoHyphens w:val="0"/>
        <w:spacing w:after="0" w:line="110" w:lineRule="exact"/>
        <w:ind w:left="3480" w:firstLine="0"/>
        <w:jc w:val="left"/>
        <w:rPr>
          <w:rFonts w:ascii="Arial Unicode MS" w:eastAsia="Arial Unicode MS" w:hAnsi="Arial Unicode MS" w:cs="Arial Unicode MS"/>
          <w:color w:val="000000"/>
          <w:kern w:val="0"/>
          <w:sz w:val="24"/>
          <w:szCs w:val="24"/>
          <w:lang w:eastAsia="ru-RU" w:bidi="ru-RU"/>
        </w:rPr>
      </w:pPr>
      <w:r w:rsidRPr="003A4C6A">
        <w:rPr>
          <w:rFonts w:ascii="Arial" w:eastAsia="Arial" w:hAnsi="Arial" w:cs="Arial"/>
          <w:color w:val="000000"/>
          <w:kern w:val="0"/>
          <w:sz w:val="11"/>
          <w:szCs w:val="11"/>
          <w:lang w:eastAsia="ru-RU" w:bidi="ru-RU"/>
        </w:rPr>
        <w:t>ЛС2</w:t>
      </w:r>
    </w:p>
    <w:p w:rsidR="003A4C6A" w:rsidRPr="003A4C6A" w:rsidRDefault="003A4C6A" w:rsidP="003A4C6A">
      <w:pPr>
        <w:tabs>
          <w:tab w:val="clear" w:pos="709"/>
        </w:tabs>
        <w:suppressAutoHyphens w:val="0"/>
        <w:spacing w:after="0" w:line="520" w:lineRule="exact"/>
        <w:ind w:left="3020" w:firstLine="0"/>
        <w:jc w:val="left"/>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20"/>
          <w:szCs w:val="20"/>
          <w:lang w:val="en-US" w:eastAsia="en-US" w:bidi="en-US"/>
        </w:rPr>
        <w:t>D</w:t>
      </w:r>
      <w:r w:rsidRPr="003A4C6A">
        <w:rPr>
          <w:rFonts w:ascii="Times New Roman" w:eastAsia="Arial Unicode MS" w:hAnsi="Times New Roman" w:cs="Times New Roman"/>
          <w:color w:val="000000"/>
          <w:kern w:val="0"/>
          <w:sz w:val="20"/>
          <w:szCs w:val="20"/>
          <w:vertAlign w:val="subscript"/>
          <w:lang w:val="en-US" w:eastAsia="en-US" w:bidi="en-US"/>
        </w:rPr>
        <w:t>n</w:t>
      </w:r>
      <w:r w:rsidRPr="003A4C6A">
        <w:rPr>
          <w:rFonts w:ascii="Times New Roman" w:eastAsia="Arial Unicode MS" w:hAnsi="Times New Roman" w:cs="Times New Roman"/>
          <w:color w:val="000000"/>
          <w:kern w:val="0"/>
          <w:sz w:val="20"/>
          <w:szCs w:val="20"/>
          <w:lang w:eastAsia="en-US" w:bidi="en-US"/>
        </w:rPr>
        <w:t xml:space="preserve"> </w:t>
      </w:r>
      <w:r w:rsidRPr="003A4C6A">
        <w:rPr>
          <w:rFonts w:ascii="Arial Unicode MS" w:eastAsia="Arial Unicode MS" w:hAnsi="Arial Unicode MS" w:cs="Arial Unicode MS"/>
          <w:color w:val="000000"/>
          <w:kern w:val="0"/>
          <w:sz w:val="24"/>
          <w:szCs w:val="24"/>
          <w:lang w:eastAsia="ru-RU" w:bidi="ru-RU"/>
        </w:rPr>
        <w:t xml:space="preserve">— </w:t>
      </w:r>
      <w:r w:rsidRPr="003A4C6A">
        <w:rPr>
          <w:rFonts w:ascii="Arial" w:eastAsia="Arial" w:hAnsi="Arial" w:cs="Arial"/>
          <w:color w:val="000000"/>
          <w:w w:val="50"/>
          <w:kern w:val="0"/>
          <w:sz w:val="52"/>
          <w:szCs w:val="52"/>
          <w:lang w:val="en-US" w:eastAsia="en-US" w:bidi="en-US"/>
        </w:rPr>
        <w:t>J</w:t>
      </w:r>
      <w:r w:rsidRPr="003A4C6A">
        <w:rPr>
          <w:rFonts w:ascii="Arial" w:eastAsia="Arial" w:hAnsi="Arial" w:cs="Arial"/>
          <w:color w:val="000000"/>
          <w:w w:val="50"/>
          <w:kern w:val="0"/>
          <w:sz w:val="52"/>
          <w:szCs w:val="52"/>
          <w:lang w:eastAsia="en-US" w:bidi="en-US"/>
        </w:rPr>
        <w:t xml:space="preserve"> </w:t>
      </w:r>
      <w:r w:rsidRPr="003A4C6A">
        <w:rPr>
          <w:rFonts w:ascii="Times New Roman" w:eastAsia="Arial Unicode MS" w:hAnsi="Times New Roman" w:cs="Times New Roman"/>
          <w:color w:val="000000"/>
          <w:kern w:val="0"/>
          <w:sz w:val="20"/>
          <w:szCs w:val="20"/>
          <w:lang w:val="en-US" w:eastAsia="en-US" w:bidi="en-US"/>
        </w:rPr>
        <w:t>V</w:t>
      </w:r>
      <w:r w:rsidRPr="003A4C6A">
        <w:rPr>
          <w:rFonts w:ascii="Times New Roman" w:eastAsia="Arial Unicode MS" w:hAnsi="Times New Roman" w:cs="Times New Roman"/>
          <w:color w:val="000000"/>
          <w:kern w:val="0"/>
          <w:sz w:val="20"/>
          <w:szCs w:val="20"/>
          <w:lang w:eastAsia="en-US" w:bidi="en-US"/>
        </w:rPr>
        <w:t xml:space="preserve"> ■ </w:t>
      </w:r>
      <w:r w:rsidRPr="003A4C6A">
        <w:rPr>
          <w:rFonts w:ascii="Times New Roman" w:eastAsia="Arial Unicode MS" w:hAnsi="Times New Roman" w:cs="Times New Roman"/>
          <w:color w:val="000000"/>
          <w:kern w:val="0"/>
          <w:sz w:val="20"/>
          <w:szCs w:val="20"/>
          <w:lang w:val="en-US" w:eastAsia="en-US" w:bidi="en-US"/>
        </w:rPr>
        <w:t>d</w:t>
      </w:r>
      <w:r w:rsidRPr="003A4C6A">
        <w:rPr>
          <w:rFonts w:ascii="Times New Roman" w:eastAsia="Arial Unicode MS" w:hAnsi="Times New Roman" w:cs="Times New Roman"/>
          <w:color w:val="000000"/>
          <w:kern w:val="0"/>
          <w:sz w:val="20"/>
          <w:szCs w:val="20"/>
          <w:lang w:eastAsia="en-US" w:bidi="en-US"/>
        </w:rPr>
        <w:t xml:space="preserve"> АС.</w:t>
      </w:r>
    </w:p>
    <w:p w:rsidR="003A4C6A" w:rsidRPr="003A4C6A" w:rsidRDefault="003A4C6A" w:rsidP="003A4C6A">
      <w:pPr>
        <w:tabs>
          <w:tab w:val="clear" w:pos="709"/>
          <w:tab w:val="left" w:pos="4469"/>
        </w:tabs>
        <w:suppressAutoHyphens w:val="0"/>
        <w:spacing w:after="0" w:line="200" w:lineRule="exact"/>
        <w:ind w:left="3480" w:firstLine="0"/>
        <w:jc w:val="left"/>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20"/>
          <w:szCs w:val="20"/>
          <w:lang w:eastAsia="ru-RU" w:bidi="ru-RU"/>
        </w:rPr>
        <w:t>дсі</w:t>
      </w:r>
      <w:r w:rsidRPr="003A4C6A">
        <w:rPr>
          <w:rFonts w:ascii="Times New Roman" w:eastAsia="Arial Unicode MS" w:hAnsi="Times New Roman" w:cs="Times New Roman"/>
          <w:color w:val="000000"/>
          <w:kern w:val="0"/>
          <w:sz w:val="20"/>
          <w:szCs w:val="20"/>
          <w:lang w:eastAsia="ru-RU" w:bidi="ru-RU"/>
        </w:rPr>
        <w:tab/>
      </w:r>
      <w:r w:rsidRPr="003A4C6A">
        <w:rPr>
          <w:rFonts w:ascii="Arial Unicode MS" w:eastAsia="Arial Unicode MS" w:hAnsi="Arial Unicode MS" w:cs="Arial Unicode MS"/>
          <w:color w:val="000000"/>
          <w:kern w:val="0"/>
          <w:sz w:val="24"/>
          <w:szCs w:val="24"/>
          <w:lang w:eastAsia="ru-RU" w:bidi="ru-RU"/>
        </w:rPr>
        <w:t>,</w:t>
      </w:r>
    </w:p>
    <w:p w:rsidR="003A4C6A" w:rsidRPr="003A4C6A" w:rsidRDefault="003A4C6A" w:rsidP="003A4C6A">
      <w:pPr>
        <w:tabs>
          <w:tab w:val="clear" w:pos="709"/>
        </w:tabs>
        <w:suppressAutoHyphens w:val="0"/>
        <w:spacing w:after="0" w:line="182" w:lineRule="exact"/>
        <w:ind w:firstLine="0"/>
        <w:rPr>
          <w:rFonts w:ascii="Times New Roman" w:eastAsia="Times New Roman" w:hAnsi="Times New Roman" w:cs="Times New Roman"/>
          <w:kern w:val="0"/>
          <w:sz w:val="15"/>
          <w:szCs w:val="15"/>
          <w:lang w:eastAsia="ru-RU" w:bidi="ru-RU"/>
        </w:rPr>
      </w:pPr>
      <w:r w:rsidRPr="003A4C6A">
        <w:rPr>
          <w:rFonts w:ascii="Times New Roman" w:eastAsia="Times New Roman" w:hAnsi="Times New Roman" w:cs="Times New Roman"/>
          <w:color w:val="000000"/>
          <w:kern w:val="0"/>
          <w:sz w:val="15"/>
          <w:szCs w:val="15"/>
          <w:lang w:eastAsia="ru-RU" w:bidi="ru-RU"/>
        </w:rPr>
        <w:t xml:space="preserve">где </w:t>
      </w:r>
      <w:r w:rsidRPr="003A4C6A">
        <w:rPr>
          <w:rFonts w:ascii="Times New Roman" w:eastAsia="Times New Roman" w:hAnsi="Times New Roman" w:cs="Times New Roman"/>
          <w:i/>
          <w:iCs/>
          <w:color w:val="000000"/>
          <w:kern w:val="0"/>
          <w:sz w:val="16"/>
          <w:szCs w:val="16"/>
          <w:shd w:val="clear" w:color="auto" w:fill="FFFFFF"/>
          <w:lang w:eastAsia="ru-RU" w:bidi="ru-RU"/>
        </w:rPr>
        <w:t>V</w:t>
      </w:r>
      <w:r w:rsidRPr="003A4C6A">
        <w:rPr>
          <w:rFonts w:ascii="Times New Roman" w:eastAsia="Times New Roman" w:hAnsi="Times New Roman" w:cs="Times New Roman"/>
          <w:color w:val="000000"/>
          <w:kern w:val="0"/>
          <w:sz w:val="15"/>
          <w:szCs w:val="15"/>
          <w:lang w:eastAsia="ru-RU" w:bidi="ru-RU"/>
        </w:rPr>
        <w:t xml:space="preserve"> - общий объем фильтрата, пропущенный через сорбент до уравнивания концентраций фильтрата и рабочего раствора, л;</w:t>
      </w:r>
    </w:p>
    <w:p w:rsidR="003A4C6A" w:rsidRPr="003A4C6A" w:rsidRDefault="003A4C6A" w:rsidP="003A4C6A">
      <w:pPr>
        <w:tabs>
          <w:tab w:val="clear" w:pos="709"/>
        </w:tabs>
        <w:suppressAutoHyphens w:val="0"/>
        <w:spacing w:after="0" w:line="182" w:lineRule="exact"/>
        <w:ind w:firstLine="0"/>
        <w:rPr>
          <w:rFonts w:ascii="Times New Roman" w:eastAsia="Times New Roman" w:hAnsi="Times New Roman" w:cs="Times New Roman"/>
          <w:kern w:val="0"/>
          <w:sz w:val="15"/>
          <w:szCs w:val="15"/>
          <w:lang w:eastAsia="ru-RU" w:bidi="ru-RU"/>
        </w:rPr>
      </w:pPr>
      <w:r w:rsidRPr="003A4C6A">
        <w:rPr>
          <w:rFonts w:ascii="Times New Roman" w:eastAsia="Times New Roman" w:hAnsi="Times New Roman" w:cs="Times New Roman"/>
          <w:color w:val="000000"/>
          <w:kern w:val="0"/>
          <w:sz w:val="15"/>
          <w:szCs w:val="15"/>
          <w:lang w:eastAsia="ru-RU" w:bidi="ru-RU"/>
        </w:rPr>
        <w:t>ДС=(Сн-Ск); Сн, Ск - концентрации определяемого компонента соответственно в рабочем рас</w:t>
      </w:r>
      <w:r w:rsidRPr="003A4C6A">
        <w:rPr>
          <w:rFonts w:ascii="Times New Roman" w:eastAsia="Times New Roman" w:hAnsi="Times New Roman" w:cs="Times New Roman"/>
          <w:color w:val="000000"/>
          <w:kern w:val="0"/>
          <w:sz w:val="15"/>
          <w:szCs w:val="15"/>
          <w:lang w:eastAsia="ru-RU" w:bidi="ru-RU"/>
        </w:rPr>
        <w:softHyphen/>
        <w:t>творе и в фильтрате, мг/л.</w:t>
      </w:r>
    </w:p>
    <w:p w:rsidR="003A4C6A" w:rsidRPr="003A4C6A" w:rsidRDefault="003A4C6A" w:rsidP="003A4C6A">
      <w:pPr>
        <w:tabs>
          <w:tab w:val="clear" w:pos="709"/>
        </w:tabs>
        <w:suppressAutoHyphens w:val="0"/>
        <w:spacing w:after="0" w:line="230" w:lineRule="exact"/>
        <w:ind w:firstLine="680"/>
        <w:jc w:val="left"/>
        <w:rPr>
          <w:rFonts w:ascii="Arial Unicode MS" w:eastAsia="Arial Unicode MS" w:hAnsi="Arial Unicode MS" w:cs="Arial Unicode MS"/>
          <w:color w:val="000000"/>
          <w:kern w:val="0"/>
          <w:sz w:val="24"/>
          <w:szCs w:val="24"/>
          <w:lang w:eastAsia="ru-RU" w:bidi="ru-RU"/>
        </w:rPr>
      </w:pPr>
      <w:r w:rsidRPr="003A4C6A">
        <w:rPr>
          <w:rFonts w:ascii="Arial Unicode MS" w:eastAsia="Arial Unicode MS" w:hAnsi="Arial Unicode MS" w:cs="Arial Unicode MS"/>
          <w:color w:val="000000"/>
          <w:kern w:val="0"/>
          <w:sz w:val="24"/>
          <w:szCs w:val="24"/>
          <w:lang w:eastAsia="ru-RU" w:bidi="ru-RU"/>
        </w:rPr>
        <w:t>Для определения полной динамической емкости графическим методом были поострены зависимости У^Сл-СД, для которых подобраны уравнения, их достоверно описывающие (таблица 7).</w:t>
      </w:r>
    </w:p>
    <w:p w:rsidR="003A4C6A" w:rsidRPr="003A4C6A" w:rsidRDefault="003A4C6A" w:rsidP="003A4C6A">
      <w:pPr>
        <w:framePr w:w="6922" w:wrap="notBeside" w:vAnchor="text" w:hAnchor="text" w:xAlign="center" w:y="1"/>
        <w:tabs>
          <w:tab w:val="clear" w:pos="709"/>
        </w:tabs>
        <w:suppressAutoHyphens w:val="0"/>
        <w:spacing w:after="0" w:line="200" w:lineRule="exact"/>
        <w:ind w:firstLine="0"/>
        <w:jc w:val="left"/>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20"/>
          <w:szCs w:val="20"/>
          <w:u w:val="single"/>
          <w:lang w:eastAsia="ru-RU" w:bidi="ru-RU"/>
        </w:rPr>
        <w:t>Таблица 7 - Уравнения зависимостей У=ДС</w:t>
      </w:r>
      <w:r w:rsidRPr="003A4C6A">
        <w:rPr>
          <w:rFonts w:ascii="Times New Roman" w:eastAsia="Arial Unicode MS" w:hAnsi="Times New Roman" w:cs="Times New Roman"/>
          <w:color w:val="000000"/>
          <w:kern w:val="0"/>
          <w:sz w:val="20"/>
          <w:szCs w:val="20"/>
          <w:u w:val="single"/>
          <w:vertAlign w:val="subscript"/>
          <w:lang w:eastAsia="ru-RU" w:bidi="ru-RU"/>
        </w:rPr>
        <w:t>н</w:t>
      </w:r>
      <w:r w:rsidRPr="003A4C6A">
        <w:rPr>
          <w:rFonts w:ascii="Times New Roman" w:eastAsia="Arial Unicode MS" w:hAnsi="Times New Roman" w:cs="Times New Roman"/>
          <w:color w:val="000000"/>
          <w:kern w:val="0"/>
          <w:sz w:val="20"/>
          <w:szCs w:val="20"/>
          <w:u w:val="single"/>
          <w:lang w:eastAsia="ru-RU" w:bidi="ru-RU"/>
        </w:rPr>
        <w:t>-С</w:t>
      </w:r>
      <w:r w:rsidRPr="003A4C6A">
        <w:rPr>
          <w:rFonts w:ascii="Times New Roman" w:eastAsia="Arial Unicode MS" w:hAnsi="Times New Roman" w:cs="Times New Roman"/>
          <w:color w:val="000000"/>
          <w:kern w:val="0"/>
          <w:sz w:val="20"/>
          <w:szCs w:val="20"/>
          <w:u w:val="single"/>
          <w:vertAlign w:val="subscript"/>
          <w:lang w:eastAsia="ru-RU" w:bidi="ru-RU"/>
        </w:rPr>
        <w:t>к</w:t>
      </w:r>
      <w:r w:rsidRPr="003A4C6A">
        <w:rPr>
          <w:rFonts w:ascii="Times New Roman" w:eastAsia="Arial Unicode MS" w:hAnsi="Times New Roman" w:cs="Times New Roman"/>
          <w:color w:val="000000"/>
          <w:kern w:val="0"/>
          <w:sz w:val="20"/>
          <w:szCs w:val="20"/>
          <w:u w:val="single"/>
          <w:lang w:eastAsia="ru-RU" w:bidi="ru-RU"/>
        </w:rPr>
        <w:t>)</w:t>
      </w:r>
    </w:p>
    <w:tbl>
      <w:tblPr>
        <w:tblOverlap w:val="never"/>
        <w:tblW w:w="0" w:type="auto"/>
        <w:jc w:val="center"/>
        <w:tblLayout w:type="fixed"/>
        <w:tblCellMar>
          <w:left w:w="10" w:type="dxa"/>
          <w:right w:w="10" w:type="dxa"/>
        </w:tblCellMar>
        <w:tblLook w:val="04A0"/>
      </w:tblPr>
      <w:tblGrid>
        <w:gridCol w:w="2309"/>
        <w:gridCol w:w="2299"/>
        <w:gridCol w:w="2314"/>
      </w:tblGrid>
      <w:tr w:rsidR="003A4C6A" w:rsidRPr="003A4C6A" w:rsidTr="00F055AC">
        <w:tblPrEx>
          <w:tblCellMar>
            <w:top w:w="0" w:type="dxa"/>
            <w:bottom w:w="0" w:type="dxa"/>
          </w:tblCellMar>
        </w:tblPrEx>
        <w:trPr>
          <w:trHeight w:hRule="exact" w:val="221"/>
          <w:jc w:val="center"/>
        </w:trPr>
        <w:tc>
          <w:tcPr>
            <w:tcW w:w="2309" w:type="dxa"/>
            <w:vMerge w:val="restart"/>
            <w:tcBorders>
              <w:top w:val="single" w:sz="4" w:space="0" w:color="auto"/>
              <w:left w:val="single" w:sz="4" w:space="0" w:color="auto"/>
            </w:tcBorders>
            <w:shd w:val="clear" w:color="auto" w:fill="FFFFFF"/>
            <w:vAlign w:val="center"/>
          </w:tcPr>
          <w:p w:rsidR="003A4C6A" w:rsidRPr="003A4C6A" w:rsidRDefault="003A4C6A" w:rsidP="003A4C6A">
            <w:pPr>
              <w:framePr w:w="6922" w:wrap="notBeside" w:vAnchor="text" w:hAnchor="text" w:xAlign="center" w:y="1"/>
              <w:tabs>
                <w:tab w:val="clear" w:pos="709"/>
              </w:tabs>
              <w:suppressAutoHyphens w:val="0"/>
              <w:spacing w:after="0" w:line="18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8"/>
                <w:szCs w:val="18"/>
                <w:lang w:eastAsia="ru-RU" w:bidi="ru-RU"/>
              </w:rPr>
              <w:t>Вид материала</w:t>
            </w:r>
          </w:p>
        </w:tc>
        <w:tc>
          <w:tcPr>
            <w:tcW w:w="4613" w:type="dxa"/>
            <w:gridSpan w:val="2"/>
            <w:tcBorders>
              <w:top w:val="single" w:sz="4" w:space="0" w:color="auto"/>
              <w:left w:val="single" w:sz="4" w:space="0" w:color="auto"/>
              <w:right w:val="single" w:sz="4" w:space="0" w:color="auto"/>
            </w:tcBorders>
            <w:shd w:val="clear" w:color="auto" w:fill="FFFFFF"/>
            <w:vAlign w:val="bottom"/>
          </w:tcPr>
          <w:p w:rsidR="003A4C6A" w:rsidRPr="003A4C6A" w:rsidRDefault="003A4C6A" w:rsidP="003A4C6A">
            <w:pPr>
              <w:framePr w:w="6922" w:wrap="notBeside" w:vAnchor="text" w:hAnchor="text" w:xAlign="center" w:y="1"/>
              <w:tabs>
                <w:tab w:val="clear" w:pos="709"/>
              </w:tabs>
              <w:suppressAutoHyphens w:val="0"/>
              <w:spacing w:after="0" w:line="18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8"/>
                <w:szCs w:val="18"/>
                <w:lang w:eastAsia="ru-RU" w:bidi="ru-RU"/>
              </w:rPr>
              <w:t>Уравнения сорбции для ионов</w:t>
            </w:r>
          </w:p>
        </w:tc>
      </w:tr>
      <w:tr w:rsidR="003A4C6A" w:rsidRPr="003A4C6A" w:rsidTr="00F055AC">
        <w:tblPrEx>
          <w:tblCellMar>
            <w:top w:w="0" w:type="dxa"/>
            <w:bottom w:w="0" w:type="dxa"/>
          </w:tblCellMar>
        </w:tblPrEx>
        <w:trPr>
          <w:trHeight w:hRule="exact" w:val="245"/>
          <w:jc w:val="center"/>
        </w:trPr>
        <w:tc>
          <w:tcPr>
            <w:tcW w:w="2309" w:type="dxa"/>
            <w:vMerge/>
            <w:tcBorders>
              <w:left w:val="single" w:sz="4" w:space="0" w:color="auto"/>
            </w:tcBorders>
            <w:shd w:val="clear" w:color="auto" w:fill="FFFFFF"/>
            <w:vAlign w:val="center"/>
          </w:tcPr>
          <w:p w:rsidR="003A4C6A" w:rsidRPr="003A4C6A" w:rsidRDefault="003A4C6A" w:rsidP="003A4C6A">
            <w:pPr>
              <w:framePr w:w="6922"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eastAsia="ru-RU" w:bidi="ru-RU"/>
              </w:rPr>
            </w:pPr>
          </w:p>
        </w:tc>
        <w:tc>
          <w:tcPr>
            <w:tcW w:w="2299" w:type="dxa"/>
            <w:tcBorders>
              <w:top w:val="single" w:sz="4" w:space="0" w:color="auto"/>
              <w:left w:val="single" w:sz="4" w:space="0" w:color="auto"/>
            </w:tcBorders>
            <w:shd w:val="clear" w:color="auto" w:fill="FFFFFF"/>
          </w:tcPr>
          <w:p w:rsidR="003A4C6A" w:rsidRPr="003A4C6A" w:rsidRDefault="003A4C6A" w:rsidP="003A4C6A">
            <w:pPr>
              <w:framePr w:w="6922" w:wrap="notBeside" w:vAnchor="text" w:hAnchor="text" w:xAlign="center" w:y="1"/>
              <w:tabs>
                <w:tab w:val="clear" w:pos="709"/>
              </w:tabs>
              <w:suppressAutoHyphens w:val="0"/>
              <w:spacing w:after="0" w:line="20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Garamond" w:hAnsi="Times New Roman" w:cs="Times New Roman"/>
                <w:color w:val="000000"/>
                <w:kern w:val="0"/>
                <w:sz w:val="20"/>
                <w:szCs w:val="20"/>
                <w:lang w:val="en-US" w:eastAsia="en-US" w:bidi="en-US"/>
              </w:rPr>
              <w:t>NF+</w:t>
            </w:r>
          </w:p>
        </w:tc>
        <w:tc>
          <w:tcPr>
            <w:tcW w:w="2314" w:type="dxa"/>
            <w:tcBorders>
              <w:top w:val="single" w:sz="4" w:space="0" w:color="auto"/>
              <w:left w:val="single" w:sz="4" w:space="0" w:color="auto"/>
              <w:right w:val="single" w:sz="4" w:space="0" w:color="auto"/>
            </w:tcBorders>
            <w:shd w:val="clear" w:color="auto" w:fill="FFFFFF"/>
          </w:tcPr>
          <w:p w:rsidR="003A4C6A" w:rsidRPr="003A4C6A" w:rsidRDefault="003A4C6A" w:rsidP="003A4C6A">
            <w:pPr>
              <w:framePr w:w="6922" w:wrap="notBeside" w:vAnchor="text" w:hAnchor="text" w:xAlign="center" w:y="1"/>
              <w:tabs>
                <w:tab w:val="clear" w:pos="709"/>
              </w:tabs>
              <w:suppressAutoHyphens w:val="0"/>
              <w:spacing w:after="0" w:line="20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Garamond" w:hAnsi="Times New Roman" w:cs="Times New Roman"/>
                <w:color w:val="000000"/>
                <w:kern w:val="0"/>
                <w:sz w:val="20"/>
                <w:szCs w:val="20"/>
                <w:lang w:val="en-US" w:eastAsia="en-US" w:bidi="en-US"/>
              </w:rPr>
              <w:t>CU</w:t>
            </w:r>
            <w:r w:rsidRPr="003A4C6A">
              <w:rPr>
                <w:rFonts w:ascii="Times New Roman" w:eastAsia="Garamond" w:hAnsi="Times New Roman" w:cs="Times New Roman"/>
                <w:color w:val="000000"/>
                <w:kern w:val="0"/>
                <w:sz w:val="20"/>
                <w:szCs w:val="20"/>
                <w:vertAlign w:val="superscript"/>
                <w:lang w:val="en-US" w:eastAsia="en-US" w:bidi="en-US"/>
              </w:rPr>
              <w:t>2</w:t>
            </w:r>
            <w:r w:rsidRPr="003A4C6A">
              <w:rPr>
                <w:rFonts w:ascii="Times New Roman" w:eastAsia="Garamond" w:hAnsi="Times New Roman" w:cs="Times New Roman"/>
                <w:color w:val="000000"/>
                <w:kern w:val="0"/>
                <w:sz w:val="20"/>
                <w:szCs w:val="20"/>
                <w:lang w:val="en-US" w:eastAsia="en-US" w:bidi="en-US"/>
              </w:rPr>
              <w:t>^</w:t>
            </w:r>
          </w:p>
        </w:tc>
      </w:tr>
      <w:tr w:rsidR="003A4C6A" w:rsidRPr="003A4C6A" w:rsidTr="00F055AC">
        <w:tblPrEx>
          <w:tblCellMar>
            <w:top w:w="0" w:type="dxa"/>
            <w:bottom w:w="0" w:type="dxa"/>
          </w:tblCellMar>
        </w:tblPrEx>
        <w:trPr>
          <w:trHeight w:hRule="exact" w:val="398"/>
          <w:jc w:val="center"/>
        </w:trPr>
        <w:tc>
          <w:tcPr>
            <w:tcW w:w="2309" w:type="dxa"/>
            <w:tcBorders>
              <w:top w:val="single" w:sz="4" w:space="0" w:color="auto"/>
              <w:left w:val="single" w:sz="4" w:space="0" w:color="auto"/>
            </w:tcBorders>
            <w:shd w:val="clear" w:color="auto" w:fill="FFFFFF"/>
            <w:vAlign w:val="bottom"/>
          </w:tcPr>
          <w:p w:rsidR="003A4C6A" w:rsidRPr="003A4C6A" w:rsidRDefault="003A4C6A" w:rsidP="003A4C6A">
            <w:pPr>
              <w:framePr w:w="6922" w:wrap="notBeside" w:vAnchor="text" w:hAnchor="text" w:xAlign="center" w:y="1"/>
              <w:tabs>
                <w:tab w:val="clear" w:pos="709"/>
              </w:tabs>
              <w:suppressAutoHyphens w:val="0"/>
              <w:spacing w:after="0" w:line="18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8"/>
                <w:szCs w:val="18"/>
                <w:lang w:eastAsia="ru-RU" w:bidi="ru-RU"/>
              </w:rPr>
              <w:t>Свежеприготовленный</w:t>
            </w:r>
          </w:p>
        </w:tc>
        <w:tc>
          <w:tcPr>
            <w:tcW w:w="2299" w:type="dxa"/>
            <w:tcBorders>
              <w:top w:val="single" w:sz="4" w:space="0" w:color="auto"/>
              <w:left w:val="single" w:sz="4" w:space="0" w:color="auto"/>
            </w:tcBorders>
            <w:shd w:val="clear" w:color="auto" w:fill="FFFFFF"/>
          </w:tcPr>
          <w:p w:rsidR="003A4C6A" w:rsidRPr="003A4C6A" w:rsidRDefault="003A4C6A" w:rsidP="003A4C6A">
            <w:pPr>
              <w:framePr w:w="6922" w:wrap="notBeside" w:vAnchor="text" w:hAnchor="text" w:xAlign="center" w:y="1"/>
              <w:tabs>
                <w:tab w:val="clear" w:pos="709"/>
              </w:tabs>
              <w:suppressAutoHyphens w:val="0"/>
              <w:spacing w:after="0" w:line="192"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8"/>
                <w:szCs w:val="18"/>
                <w:lang w:eastAsia="ru-RU" w:bidi="ru-RU"/>
              </w:rPr>
              <w:t>У=132,84е</w:t>
            </w:r>
            <w:r w:rsidRPr="003A4C6A">
              <w:rPr>
                <w:rFonts w:ascii="Times New Roman" w:eastAsia="Arial Unicode MS" w:hAnsi="Times New Roman" w:cs="Times New Roman"/>
                <w:color w:val="000000"/>
                <w:kern w:val="0"/>
                <w:sz w:val="18"/>
                <w:szCs w:val="18"/>
                <w:vertAlign w:val="superscript"/>
                <w:lang w:eastAsia="ru-RU" w:bidi="ru-RU"/>
              </w:rPr>
              <w:t>1</w:t>
            </w:r>
            <w:r w:rsidRPr="003A4C6A">
              <w:rPr>
                <w:rFonts w:ascii="Times New Roman" w:eastAsia="Arial Unicode MS" w:hAnsi="Times New Roman" w:cs="Times New Roman"/>
                <w:color w:val="000000"/>
                <w:kern w:val="0"/>
                <w:sz w:val="18"/>
                <w:szCs w:val="18"/>
                <w:lang w:eastAsia="ru-RU" w:bidi="ru-RU"/>
              </w:rPr>
              <w:t>’</w:t>
            </w:r>
            <w:r w:rsidRPr="003A4C6A">
              <w:rPr>
                <w:rFonts w:ascii="Times New Roman" w:eastAsia="Arial Unicode MS" w:hAnsi="Times New Roman" w:cs="Times New Roman"/>
                <w:color w:val="000000"/>
                <w:kern w:val="0"/>
                <w:sz w:val="18"/>
                <w:szCs w:val="18"/>
                <w:vertAlign w:val="superscript"/>
                <w:lang w:eastAsia="ru-RU" w:bidi="ru-RU"/>
              </w:rPr>
              <w:t xml:space="preserve">859 АС </w:t>
            </w:r>
            <w:r w:rsidRPr="003A4C6A">
              <w:rPr>
                <w:rFonts w:ascii="Times New Roman" w:eastAsia="Arial Unicode MS" w:hAnsi="Times New Roman" w:cs="Times New Roman"/>
                <w:color w:val="000000"/>
                <w:kern w:val="0"/>
                <w:sz w:val="18"/>
                <w:szCs w:val="18"/>
                <w:lang w:val="en-US" w:eastAsia="en-US" w:bidi="en-US"/>
              </w:rPr>
              <w:t>R</w:t>
            </w:r>
            <w:r w:rsidRPr="003A4C6A">
              <w:rPr>
                <w:rFonts w:ascii="Times New Roman" w:eastAsia="Arial Unicode MS" w:hAnsi="Times New Roman" w:cs="Times New Roman"/>
                <w:color w:val="000000"/>
                <w:kern w:val="0"/>
                <w:sz w:val="18"/>
                <w:szCs w:val="18"/>
                <w:vertAlign w:val="superscript"/>
                <w:lang w:val="en-US" w:eastAsia="en-US" w:bidi="en-US"/>
              </w:rPr>
              <w:t>2</w:t>
            </w:r>
            <w:r w:rsidRPr="003A4C6A">
              <w:rPr>
                <w:rFonts w:ascii="Times New Roman" w:eastAsia="Arial Unicode MS" w:hAnsi="Times New Roman" w:cs="Times New Roman"/>
                <w:color w:val="000000"/>
                <w:kern w:val="0"/>
                <w:sz w:val="18"/>
                <w:szCs w:val="18"/>
                <w:lang w:val="en-US" w:eastAsia="en-US" w:bidi="en-US"/>
              </w:rPr>
              <w:t>=0,98</w:t>
            </w:r>
          </w:p>
        </w:tc>
        <w:tc>
          <w:tcPr>
            <w:tcW w:w="2314" w:type="dxa"/>
            <w:tcBorders>
              <w:top w:val="single" w:sz="4" w:space="0" w:color="auto"/>
              <w:left w:val="single" w:sz="4" w:space="0" w:color="auto"/>
              <w:right w:val="single" w:sz="4" w:space="0" w:color="auto"/>
            </w:tcBorders>
            <w:shd w:val="clear" w:color="auto" w:fill="FFFFFF"/>
          </w:tcPr>
          <w:p w:rsidR="003A4C6A" w:rsidRPr="003A4C6A" w:rsidRDefault="003A4C6A" w:rsidP="003A4C6A">
            <w:pPr>
              <w:framePr w:w="6922" w:wrap="notBeside" w:vAnchor="text" w:hAnchor="text" w:xAlign="center" w:y="1"/>
              <w:tabs>
                <w:tab w:val="clear" w:pos="709"/>
              </w:tabs>
              <w:suppressAutoHyphens w:val="0"/>
              <w:spacing w:after="0" w:line="192"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8"/>
                <w:szCs w:val="18"/>
                <w:lang w:val="en-US" w:eastAsia="en-US" w:bidi="en-US"/>
              </w:rPr>
              <w:t xml:space="preserve">Qj = </w:t>
            </w:r>
            <w:r w:rsidRPr="003A4C6A">
              <w:rPr>
                <w:rFonts w:ascii="Times New Roman" w:eastAsia="Arial Unicode MS" w:hAnsi="Times New Roman" w:cs="Times New Roman"/>
                <w:color w:val="000000"/>
                <w:kern w:val="0"/>
                <w:sz w:val="18"/>
                <w:szCs w:val="18"/>
                <w:lang w:eastAsia="ru-RU" w:bidi="ru-RU"/>
              </w:rPr>
              <w:t xml:space="preserve">-272,80ДС </w:t>
            </w:r>
            <w:r w:rsidRPr="003A4C6A">
              <w:rPr>
                <w:rFonts w:ascii="Times New Roman" w:eastAsia="Arial Unicode MS" w:hAnsi="Times New Roman" w:cs="Times New Roman"/>
                <w:color w:val="000000"/>
                <w:kern w:val="0"/>
                <w:sz w:val="18"/>
                <w:szCs w:val="18"/>
                <w:lang w:val="en-US" w:eastAsia="en-US" w:bidi="en-US"/>
              </w:rPr>
              <w:t>+ 232,59 R</w:t>
            </w:r>
            <w:r w:rsidRPr="003A4C6A">
              <w:rPr>
                <w:rFonts w:ascii="Times New Roman" w:eastAsia="Arial Unicode MS" w:hAnsi="Times New Roman" w:cs="Times New Roman"/>
                <w:color w:val="000000"/>
                <w:kern w:val="0"/>
                <w:sz w:val="18"/>
                <w:szCs w:val="18"/>
                <w:vertAlign w:val="superscript"/>
                <w:lang w:val="en-US" w:eastAsia="en-US" w:bidi="en-US"/>
              </w:rPr>
              <w:t>2</w:t>
            </w:r>
            <w:r w:rsidRPr="003A4C6A">
              <w:rPr>
                <w:rFonts w:ascii="Times New Roman" w:eastAsia="Arial Unicode MS" w:hAnsi="Times New Roman" w:cs="Times New Roman"/>
                <w:color w:val="000000"/>
                <w:kern w:val="0"/>
                <w:sz w:val="18"/>
                <w:szCs w:val="18"/>
                <w:lang w:val="en-US" w:eastAsia="en-US" w:bidi="en-US"/>
              </w:rPr>
              <w:t>=0,99</w:t>
            </w:r>
          </w:p>
        </w:tc>
      </w:tr>
      <w:tr w:rsidR="003A4C6A" w:rsidRPr="003A4C6A" w:rsidTr="00F055AC">
        <w:tblPrEx>
          <w:tblCellMar>
            <w:top w:w="0" w:type="dxa"/>
            <w:bottom w:w="0" w:type="dxa"/>
          </w:tblCellMar>
        </w:tblPrEx>
        <w:trPr>
          <w:trHeight w:hRule="exact" w:val="403"/>
          <w:jc w:val="center"/>
        </w:trPr>
        <w:tc>
          <w:tcPr>
            <w:tcW w:w="2309" w:type="dxa"/>
            <w:tcBorders>
              <w:top w:val="single" w:sz="4" w:space="0" w:color="auto"/>
              <w:left w:val="single" w:sz="4" w:space="0" w:color="auto"/>
            </w:tcBorders>
            <w:shd w:val="clear" w:color="auto" w:fill="FFFFFF"/>
            <w:vAlign w:val="bottom"/>
          </w:tcPr>
          <w:p w:rsidR="003A4C6A" w:rsidRPr="003A4C6A" w:rsidRDefault="003A4C6A" w:rsidP="003A4C6A">
            <w:pPr>
              <w:framePr w:w="6922" w:wrap="notBeside" w:vAnchor="text" w:hAnchor="text" w:xAlign="center" w:y="1"/>
              <w:tabs>
                <w:tab w:val="clear" w:pos="709"/>
              </w:tabs>
              <w:suppressAutoHyphens w:val="0"/>
              <w:spacing w:after="0" w:line="18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8"/>
                <w:szCs w:val="18"/>
                <w:lang w:eastAsia="ru-RU" w:bidi="ru-RU"/>
              </w:rPr>
              <w:t xml:space="preserve">После </w:t>
            </w:r>
            <w:r w:rsidRPr="003A4C6A">
              <w:rPr>
                <w:rFonts w:ascii="Times New Roman" w:eastAsia="Arial Unicode MS" w:hAnsi="Times New Roman" w:cs="Times New Roman"/>
                <w:color w:val="000000"/>
                <w:kern w:val="0"/>
                <w:sz w:val="18"/>
                <w:szCs w:val="18"/>
                <w:lang w:val="uk-UA" w:eastAsia="uk-UA" w:bidi="uk-UA"/>
              </w:rPr>
              <w:t xml:space="preserve">1-й </w:t>
            </w:r>
            <w:r w:rsidRPr="003A4C6A">
              <w:rPr>
                <w:rFonts w:ascii="Times New Roman" w:eastAsia="Arial Unicode MS" w:hAnsi="Times New Roman" w:cs="Times New Roman"/>
                <w:color w:val="000000"/>
                <w:kern w:val="0"/>
                <w:sz w:val="18"/>
                <w:szCs w:val="18"/>
                <w:lang w:eastAsia="ru-RU" w:bidi="ru-RU"/>
              </w:rPr>
              <w:t>регенерации</w:t>
            </w:r>
          </w:p>
        </w:tc>
        <w:tc>
          <w:tcPr>
            <w:tcW w:w="2299" w:type="dxa"/>
            <w:tcBorders>
              <w:top w:val="single" w:sz="4" w:space="0" w:color="auto"/>
              <w:left w:val="single" w:sz="4" w:space="0" w:color="auto"/>
            </w:tcBorders>
            <w:shd w:val="clear" w:color="auto" w:fill="FFFFFF"/>
          </w:tcPr>
          <w:p w:rsidR="003A4C6A" w:rsidRPr="003A4C6A" w:rsidRDefault="003A4C6A" w:rsidP="003A4C6A">
            <w:pPr>
              <w:framePr w:w="6922" w:wrap="notBeside" w:vAnchor="text" w:hAnchor="text" w:xAlign="center" w:y="1"/>
              <w:tabs>
                <w:tab w:val="clear" w:pos="709"/>
              </w:tabs>
              <w:suppressAutoHyphens w:val="0"/>
              <w:spacing w:after="0" w:line="187"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8"/>
                <w:szCs w:val="18"/>
                <w:lang w:val="en-US" w:eastAsia="en-US" w:bidi="en-US"/>
              </w:rPr>
              <w:t>V=25,191e'</w:t>
            </w:r>
            <w:r w:rsidRPr="003A4C6A">
              <w:rPr>
                <w:rFonts w:ascii="Times New Roman" w:eastAsia="Arial Unicode MS" w:hAnsi="Times New Roman" w:cs="Times New Roman"/>
                <w:color w:val="000000"/>
                <w:kern w:val="0"/>
                <w:sz w:val="18"/>
                <w:szCs w:val="18"/>
                <w:vertAlign w:val="superscript"/>
                <w:lang w:val="en-US" w:eastAsia="en-US" w:bidi="en-US"/>
              </w:rPr>
              <w:t>1</w:t>
            </w:r>
            <w:r w:rsidRPr="003A4C6A">
              <w:rPr>
                <w:rFonts w:ascii="Times New Roman" w:eastAsia="Arial Unicode MS" w:hAnsi="Times New Roman" w:cs="Times New Roman"/>
                <w:color w:val="000000"/>
                <w:kern w:val="0"/>
                <w:sz w:val="18"/>
                <w:szCs w:val="18"/>
                <w:lang w:val="en-US" w:eastAsia="en-US" w:bidi="en-US"/>
              </w:rPr>
              <w:t>’</w:t>
            </w:r>
            <w:r w:rsidRPr="003A4C6A">
              <w:rPr>
                <w:rFonts w:ascii="Times New Roman" w:eastAsia="Arial Unicode MS" w:hAnsi="Times New Roman" w:cs="Times New Roman"/>
                <w:color w:val="000000"/>
                <w:kern w:val="0"/>
                <w:sz w:val="18"/>
                <w:szCs w:val="18"/>
                <w:vertAlign w:val="superscript"/>
                <w:lang w:val="en-US" w:eastAsia="en-US" w:bidi="en-US"/>
              </w:rPr>
              <w:t xml:space="preserve">445 </w:t>
            </w:r>
            <w:r w:rsidRPr="003A4C6A">
              <w:rPr>
                <w:rFonts w:ascii="Times New Roman" w:eastAsia="Arial Unicode MS" w:hAnsi="Times New Roman" w:cs="Times New Roman"/>
                <w:color w:val="000000"/>
                <w:kern w:val="0"/>
                <w:sz w:val="18"/>
                <w:szCs w:val="18"/>
                <w:vertAlign w:val="superscript"/>
                <w:lang w:eastAsia="ru-RU" w:bidi="ru-RU"/>
              </w:rPr>
              <w:t xml:space="preserve">АС </w:t>
            </w:r>
            <w:r w:rsidRPr="003A4C6A">
              <w:rPr>
                <w:rFonts w:ascii="Times New Roman" w:eastAsia="Arial Unicode MS" w:hAnsi="Times New Roman" w:cs="Times New Roman"/>
                <w:color w:val="000000"/>
                <w:kern w:val="0"/>
                <w:sz w:val="18"/>
                <w:szCs w:val="18"/>
                <w:lang w:val="en-US" w:eastAsia="en-US" w:bidi="en-US"/>
              </w:rPr>
              <w:t>R</w:t>
            </w:r>
            <w:r w:rsidRPr="003A4C6A">
              <w:rPr>
                <w:rFonts w:ascii="Times New Roman" w:eastAsia="Arial Unicode MS" w:hAnsi="Times New Roman" w:cs="Times New Roman"/>
                <w:color w:val="000000"/>
                <w:kern w:val="0"/>
                <w:sz w:val="18"/>
                <w:szCs w:val="18"/>
                <w:vertAlign w:val="superscript"/>
                <w:lang w:val="en-US" w:eastAsia="en-US" w:bidi="en-US"/>
              </w:rPr>
              <w:t>2</w:t>
            </w:r>
            <w:r w:rsidRPr="003A4C6A">
              <w:rPr>
                <w:rFonts w:ascii="Times New Roman" w:eastAsia="Arial Unicode MS" w:hAnsi="Times New Roman" w:cs="Times New Roman"/>
                <w:color w:val="000000"/>
                <w:kern w:val="0"/>
                <w:sz w:val="18"/>
                <w:szCs w:val="18"/>
                <w:lang w:val="en-US" w:eastAsia="en-US" w:bidi="en-US"/>
              </w:rPr>
              <w:t>=0,97</w:t>
            </w:r>
          </w:p>
        </w:tc>
        <w:tc>
          <w:tcPr>
            <w:tcW w:w="2314" w:type="dxa"/>
            <w:tcBorders>
              <w:top w:val="single" w:sz="4" w:space="0" w:color="auto"/>
              <w:left w:val="single" w:sz="4" w:space="0" w:color="auto"/>
              <w:right w:val="single" w:sz="4" w:space="0" w:color="auto"/>
            </w:tcBorders>
            <w:shd w:val="clear" w:color="auto" w:fill="FFFFFF"/>
          </w:tcPr>
          <w:p w:rsidR="003A4C6A" w:rsidRPr="003A4C6A" w:rsidRDefault="003A4C6A" w:rsidP="003A4C6A">
            <w:pPr>
              <w:framePr w:w="6922" w:wrap="notBeside" w:vAnchor="text" w:hAnchor="text" w:xAlign="center" w:y="1"/>
              <w:tabs>
                <w:tab w:val="clear" w:pos="709"/>
              </w:tabs>
              <w:suppressAutoHyphens w:val="0"/>
              <w:spacing w:after="0" w:line="187"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8"/>
                <w:szCs w:val="18"/>
                <w:lang w:val="en-US" w:eastAsia="en-US" w:bidi="en-US"/>
              </w:rPr>
              <w:t>Q</w:t>
            </w:r>
            <w:r w:rsidRPr="003A4C6A">
              <w:rPr>
                <w:rFonts w:ascii="Times New Roman" w:eastAsia="Arial Unicode MS" w:hAnsi="Times New Roman" w:cs="Times New Roman"/>
                <w:color w:val="000000"/>
                <w:kern w:val="0"/>
                <w:sz w:val="18"/>
                <w:szCs w:val="18"/>
                <w:vertAlign w:val="subscript"/>
                <w:lang w:val="en-US" w:eastAsia="en-US" w:bidi="en-US"/>
              </w:rPr>
              <w:t>2</w:t>
            </w:r>
            <w:r w:rsidRPr="003A4C6A">
              <w:rPr>
                <w:rFonts w:ascii="Times New Roman" w:eastAsia="Arial Unicode MS" w:hAnsi="Times New Roman" w:cs="Times New Roman"/>
                <w:color w:val="000000"/>
                <w:kern w:val="0"/>
                <w:sz w:val="18"/>
                <w:szCs w:val="18"/>
                <w:lang w:val="en-US" w:eastAsia="en-US" w:bidi="en-US"/>
              </w:rPr>
              <w:t xml:space="preserve"> = </w:t>
            </w:r>
            <w:r w:rsidRPr="003A4C6A">
              <w:rPr>
                <w:rFonts w:ascii="Times New Roman" w:eastAsia="Arial Unicode MS" w:hAnsi="Times New Roman" w:cs="Times New Roman"/>
                <w:color w:val="000000"/>
                <w:kern w:val="0"/>
                <w:sz w:val="18"/>
                <w:szCs w:val="18"/>
                <w:lang w:eastAsia="ru-RU" w:bidi="ru-RU"/>
              </w:rPr>
              <w:t xml:space="preserve">-75,34ДС </w:t>
            </w:r>
            <w:r w:rsidRPr="003A4C6A">
              <w:rPr>
                <w:rFonts w:ascii="Times New Roman" w:eastAsia="Arial Unicode MS" w:hAnsi="Times New Roman" w:cs="Times New Roman"/>
                <w:color w:val="000000"/>
                <w:kern w:val="0"/>
                <w:sz w:val="18"/>
                <w:szCs w:val="18"/>
                <w:lang w:val="en-US" w:eastAsia="en-US" w:bidi="en-US"/>
              </w:rPr>
              <w:t>+ 55,25 R</w:t>
            </w:r>
            <w:r w:rsidRPr="003A4C6A">
              <w:rPr>
                <w:rFonts w:ascii="Times New Roman" w:eastAsia="Arial Unicode MS" w:hAnsi="Times New Roman" w:cs="Times New Roman"/>
                <w:color w:val="000000"/>
                <w:kern w:val="0"/>
                <w:sz w:val="18"/>
                <w:szCs w:val="18"/>
                <w:vertAlign w:val="superscript"/>
                <w:lang w:val="en-US" w:eastAsia="en-US" w:bidi="en-US"/>
              </w:rPr>
              <w:t>2</w:t>
            </w:r>
            <w:r w:rsidRPr="003A4C6A">
              <w:rPr>
                <w:rFonts w:ascii="Times New Roman" w:eastAsia="Arial Unicode MS" w:hAnsi="Times New Roman" w:cs="Times New Roman"/>
                <w:color w:val="000000"/>
                <w:kern w:val="0"/>
                <w:sz w:val="18"/>
                <w:szCs w:val="18"/>
                <w:lang w:val="en-US" w:eastAsia="en-US" w:bidi="en-US"/>
              </w:rPr>
              <w:t>=0,96</w:t>
            </w:r>
          </w:p>
        </w:tc>
      </w:tr>
      <w:tr w:rsidR="003A4C6A" w:rsidRPr="003A4C6A" w:rsidTr="00F055AC">
        <w:tblPrEx>
          <w:tblCellMar>
            <w:top w:w="0" w:type="dxa"/>
            <w:bottom w:w="0" w:type="dxa"/>
          </w:tblCellMar>
        </w:tblPrEx>
        <w:trPr>
          <w:trHeight w:hRule="exact" w:val="408"/>
          <w:jc w:val="center"/>
        </w:trPr>
        <w:tc>
          <w:tcPr>
            <w:tcW w:w="2309" w:type="dxa"/>
            <w:tcBorders>
              <w:top w:val="single" w:sz="4" w:space="0" w:color="auto"/>
              <w:left w:val="single" w:sz="4" w:space="0" w:color="auto"/>
              <w:bottom w:val="single" w:sz="4" w:space="0" w:color="auto"/>
            </w:tcBorders>
            <w:shd w:val="clear" w:color="auto" w:fill="FFFFFF"/>
            <w:vAlign w:val="bottom"/>
          </w:tcPr>
          <w:p w:rsidR="003A4C6A" w:rsidRPr="003A4C6A" w:rsidRDefault="003A4C6A" w:rsidP="003A4C6A">
            <w:pPr>
              <w:framePr w:w="6922" w:wrap="notBeside" w:vAnchor="text" w:hAnchor="text" w:xAlign="center" w:y="1"/>
              <w:tabs>
                <w:tab w:val="clear" w:pos="709"/>
              </w:tabs>
              <w:suppressAutoHyphens w:val="0"/>
              <w:spacing w:after="0" w:line="18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8"/>
                <w:szCs w:val="18"/>
                <w:lang w:eastAsia="ru-RU" w:bidi="ru-RU"/>
              </w:rPr>
              <w:t>После 2-й регенерации</w:t>
            </w:r>
          </w:p>
        </w:tc>
        <w:tc>
          <w:tcPr>
            <w:tcW w:w="2299" w:type="dxa"/>
            <w:tcBorders>
              <w:top w:val="single" w:sz="4" w:space="0" w:color="auto"/>
              <w:left w:val="single" w:sz="4" w:space="0" w:color="auto"/>
              <w:bottom w:val="single" w:sz="4" w:space="0" w:color="auto"/>
            </w:tcBorders>
            <w:shd w:val="clear" w:color="auto" w:fill="FFFFFF"/>
          </w:tcPr>
          <w:p w:rsidR="003A4C6A" w:rsidRPr="003A4C6A" w:rsidRDefault="003A4C6A" w:rsidP="003A4C6A">
            <w:pPr>
              <w:framePr w:w="6922" w:wrap="notBeside" w:vAnchor="text" w:hAnchor="text" w:xAlign="center" w:y="1"/>
              <w:tabs>
                <w:tab w:val="clear" w:pos="709"/>
              </w:tabs>
              <w:suppressAutoHyphens w:val="0"/>
              <w:spacing w:after="0" w:line="192"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8"/>
                <w:szCs w:val="18"/>
                <w:lang w:val="en-US" w:eastAsia="en-US" w:bidi="en-US"/>
              </w:rPr>
              <w:t>V=19,433e'</w:t>
            </w:r>
            <w:r w:rsidRPr="003A4C6A">
              <w:rPr>
                <w:rFonts w:ascii="Times New Roman" w:eastAsia="Arial Unicode MS" w:hAnsi="Times New Roman" w:cs="Times New Roman"/>
                <w:color w:val="000000"/>
                <w:kern w:val="0"/>
                <w:sz w:val="18"/>
                <w:szCs w:val="18"/>
                <w:vertAlign w:val="superscript"/>
                <w:lang w:val="en-US" w:eastAsia="en-US" w:bidi="en-US"/>
              </w:rPr>
              <w:t>1</w:t>
            </w:r>
            <w:r w:rsidRPr="003A4C6A">
              <w:rPr>
                <w:rFonts w:ascii="Times New Roman" w:eastAsia="Arial Unicode MS" w:hAnsi="Times New Roman" w:cs="Times New Roman"/>
                <w:color w:val="000000"/>
                <w:kern w:val="0"/>
                <w:sz w:val="18"/>
                <w:szCs w:val="18"/>
                <w:lang w:val="en-US" w:eastAsia="en-US" w:bidi="en-US"/>
              </w:rPr>
              <w:t>’</w:t>
            </w:r>
            <w:r w:rsidRPr="003A4C6A">
              <w:rPr>
                <w:rFonts w:ascii="Times New Roman" w:eastAsia="Arial Unicode MS" w:hAnsi="Times New Roman" w:cs="Times New Roman"/>
                <w:color w:val="000000"/>
                <w:kern w:val="0"/>
                <w:sz w:val="18"/>
                <w:szCs w:val="18"/>
                <w:vertAlign w:val="superscript"/>
                <w:lang w:val="en-US" w:eastAsia="en-US" w:bidi="en-US"/>
              </w:rPr>
              <w:t xml:space="preserve">786 </w:t>
            </w:r>
            <w:r w:rsidRPr="003A4C6A">
              <w:rPr>
                <w:rFonts w:ascii="Times New Roman" w:eastAsia="Arial Unicode MS" w:hAnsi="Times New Roman" w:cs="Times New Roman"/>
                <w:color w:val="000000"/>
                <w:kern w:val="0"/>
                <w:sz w:val="18"/>
                <w:szCs w:val="18"/>
                <w:vertAlign w:val="superscript"/>
                <w:lang w:eastAsia="ru-RU" w:bidi="ru-RU"/>
              </w:rPr>
              <w:t xml:space="preserve">АС </w:t>
            </w:r>
            <w:r w:rsidRPr="003A4C6A">
              <w:rPr>
                <w:rFonts w:ascii="Times New Roman" w:eastAsia="Arial Unicode MS" w:hAnsi="Times New Roman" w:cs="Times New Roman"/>
                <w:color w:val="000000"/>
                <w:kern w:val="0"/>
                <w:sz w:val="18"/>
                <w:szCs w:val="18"/>
                <w:lang w:val="en-US" w:eastAsia="en-US" w:bidi="en-US"/>
              </w:rPr>
              <w:t>R</w:t>
            </w:r>
            <w:r w:rsidRPr="003A4C6A">
              <w:rPr>
                <w:rFonts w:ascii="Times New Roman" w:eastAsia="Arial Unicode MS" w:hAnsi="Times New Roman" w:cs="Times New Roman"/>
                <w:color w:val="000000"/>
                <w:kern w:val="0"/>
                <w:sz w:val="18"/>
                <w:szCs w:val="18"/>
                <w:vertAlign w:val="superscript"/>
                <w:lang w:val="en-US" w:eastAsia="en-US" w:bidi="en-US"/>
              </w:rPr>
              <w:t>2</w:t>
            </w:r>
            <w:r w:rsidRPr="003A4C6A">
              <w:rPr>
                <w:rFonts w:ascii="Times New Roman" w:eastAsia="Arial Unicode MS" w:hAnsi="Times New Roman" w:cs="Times New Roman"/>
                <w:color w:val="000000"/>
                <w:kern w:val="0"/>
                <w:sz w:val="18"/>
                <w:szCs w:val="18"/>
                <w:lang w:val="en-US" w:eastAsia="en-US" w:bidi="en-US"/>
              </w:rPr>
              <w:t xml:space="preserve"> </w:t>
            </w:r>
            <w:r w:rsidRPr="003A4C6A">
              <w:rPr>
                <w:rFonts w:ascii="Times New Roman" w:eastAsia="Arial Unicode MS" w:hAnsi="Times New Roman" w:cs="Times New Roman"/>
                <w:color w:val="000000"/>
                <w:kern w:val="0"/>
                <w:sz w:val="18"/>
                <w:szCs w:val="18"/>
                <w:lang w:eastAsia="ru-RU" w:bidi="ru-RU"/>
              </w:rPr>
              <w:t>= 0,92</w:t>
            </w:r>
          </w:p>
        </w:tc>
        <w:tc>
          <w:tcPr>
            <w:tcW w:w="2314" w:type="dxa"/>
            <w:tcBorders>
              <w:top w:val="single" w:sz="4" w:space="0" w:color="auto"/>
              <w:left w:val="single" w:sz="4" w:space="0" w:color="auto"/>
              <w:bottom w:val="single" w:sz="4" w:space="0" w:color="auto"/>
              <w:right w:val="single" w:sz="4" w:space="0" w:color="auto"/>
            </w:tcBorders>
            <w:shd w:val="clear" w:color="auto" w:fill="FFFFFF"/>
          </w:tcPr>
          <w:p w:rsidR="003A4C6A" w:rsidRPr="003A4C6A" w:rsidRDefault="003A4C6A" w:rsidP="003A4C6A">
            <w:pPr>
              <w:framePr w:w="6922" w:wrap="notBeside" w:vAnchor="text" w:hAnchor="text" w:xAlign="center" w:y="1"/>
              <w:tabs>
                <w:tab w:val="clear" w:pos="709"/>
              </w:tabs>
              <w:suppressAutoHyphens w:val="0"/>
              <w:spacing w:after="0" w:line="192"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8"/>
                <w:szCs w:val="18"/>
                <w:lang w:val="en-US" w:eastAsia="en-US" w:bidi="en-US"/>
              </w:rPr>
              <w:t>Q</w:t>
            </w:r>
            <w:r w:rsidRPr="003A4C6A">
              <w:rPr>
                <w:rFonts w:ascii="Times New Roman" w:eastAsia="Arial Unicode MS" w:hAnsi="Times New Roman" w:cs="Times New Roman"/>
                <w:color w:val="000000"/>
                <w:kern w:val="0"/>
                <w:sz w:val="18"/>
                <w:szCs w:val="18"/>
                <w:vertAlign w:val="subscript"/>
                <w:lang w:val="en-US" w:eastAsia="en-US" w:bidi="en-US"/>
              </w:rPr>
              <w:t>3</w:t>
            </w:r>
            <w:r w:rsidRPr="003A4C6A">
              <w:rPr>
                <w:rFonts w:ascii="Times New Roman" w:eastAsia="Arial Unicode MS" w:hAnsi="Times New Roman" w:cs="Times New Roman"/>
                <w:color w:val="000000"/>
                <w:kern w:val="0"/>
                <w:sz w:val="18"/>
                <w:szCs w:val="18"/>
                <w:lang w:val="en-US" w:eastAsia="en-US" w:bidi="en-US"/>
              </w:rPr>
              <w:t xml:space="preserve"> = -33,85 </w:t>
            </w:r>
            <w:r w:rsidRPr="003A4C6A">
              <w:rPr>
                <w:rFonts w:ascii="Times New Roman" w:eastAsia="Arial Unicode MS" w:hAnsi="Times New Roman" w:cs="Times New Roman"/>
                <w:color w:val="000000"/>
                <w:kern w:val="0"/>
                <w:sz w:val="18"/>
                <w:szCs w:val="18"/>
                <w:lang w:eastAsia="ru-RU" w:bidi="ru-RU"/>
              </w:rPr>
              <w:t xml:space="preserve">ДС </w:t>
            </w:r>
            <w:r w:rsidRPr="003A4C6A">
              <w:rPr>
                <w:rFonts w:ascii="Times New Roman" w:eastAsia="Arial Unicode MS" w:hAnsi="Times New Roman" w:cs="Times New Roman"/>
                <w:color w:val="000000"/>
                <w:kern w:val="0"/>
                <w:sz w:val="18"/>
                <w:szCs w:val="18"/>
                <w:lang w:val="en-US" w:eastAsia="en-US" w:bidi="en-US"/>
              </w:rPr>
              <w:t>+ 27,31 R</w:t>
            </w:r>
            <w:r w:rsidRPr="003A4C6A">
              <w:rPr>
                <w:rFonts w:ascii="Times New Roman" w:eastAsia="Arial Unicode MS" w:hAnsi="Times New Roman" w:cs="Times New Roman"/>
                <w:color w:val="000000"/>
                <w:kern w:val="0"/>
                <w:sz w:val="18"/>
                <w:szCs w:val="18"/>
                <w:vertAlign w:val="superscript"/>
                <w:lang w:val="en-US" w:eastAsia="en-US" w:bidi="en-US"/>
              </w:rPr>
              <w:t>2</w:t>
            </w:r>
            <w:r w:rsidRPr="003A4C6A">
              <w:rPr>
                <w:rFonts w:ascii="Times New Roman" w:eastAsia="Arial Unicode MS" w:hAnsi="Times New Roman" w:cs="Times New Roman"/>
                <w:color w:val="000000"/>
                <w:kern w:val="0"/>
                <w:sz w:val="18"/>
                <w:szCs w:val="18"/>
                <w:lang w:val="en-US" w:eastAsia="en-US" w:bidi="en-US"/>
              </w:rPr>
              <w:t>=0,95</w:t>
            </w:r>
          </w:p>
        </w:tc>
      </w:tr>
    </w:tbl>
    <w:p w:rsidR="003A4C6A" w:rsidRPr="003A4C6A" w:rsidRDefault="003A4C6A" w:rsidP="003A4C6A">
      <w:pPr>
        <w:framePr w:w="6922" w:wrap="notBeside" w:vAnchor="text" w:hAnchor="text" w:xAlign="center" w:y="1"/>
        <w:tabs>
          <w:tab w:val="clear" w:pos="709"/>
        </w:tabs>
        <w:suppressAutoHyphens w:val="0"/>
        <w:spacing w:after="0" w:line="226" w:lineRule="exact"/>
        <w:ind w:firstLine="0"/>
        <w:rPr>
          <w:rFonts w:ascii="Arial Unicode MS" w:eastAsia="Arial Unicode MS" w:hAnsi="Arial Unicode MS" w:cs="Arial Unicode MS"/>
          <w:color w:val="000000"/>
          <w:kern w:val="0"/>
          <w:sz w:val="24"/>
          <w:szCs w:val="24"/>
          <w:lang w:eastAsia="ru-RU" w:bidi="ru-RU"/>
        </w:rPr>
      </w:pPr>
      <w:r w:rsidRPr="003A4C6A">
        <w:rPr>
          <w:rFonts w:ascii="Arial Unicode MS" w:eastAsia="Arial Unicode MS" w:hAnsi="Arial Unicode MS" w:cs="Arial Unicode MS"/>
          <w:color w:val="000000"/>
          <w:kern w:val="0"/>
          <w:sz w:val="24"/>
          <w:szCs w:val="24"/>
          <w:lang w:eastAsia="ru-RU" w:bidi="ru-RU"/>
        </w:rPr>
        <w:t>По полученным данным были определены основные динамические ха</w:t>
      </w:r>
      <w:r w:rsidRPr="003A4C6A">
        <w:rPr>
          <w:rFonts w:ascii="Arial Unicode MS" w:eastAsia="Arial Unicode MS" w:hAnsi="Arial Unicode MS" w:cs="Arial Unicode MS"/>
          <w:color w:val="000000"/>
          <w:kern w:val="0"/>
          <w:sz w:val="24"/>
          <w:szCs w:val="24"/>
          <w:lang w:eastAsia="ru-RU" w:bidi="ru-RU"/>
        </w:rPr>
        <w:softHyphen/>
        <w:t>рактеристики процесса очистки на модифицированной лузге подсолнечника при очистке воды от ионов никеля и меди (таблица 8).</w:t>
      </w:r>
    </w:p>
    <w:p w:rsidR="003A4C6A" w:rsidRPr="003A4C6A" w:rsidRDefault="003A4C6A" w:rsidP="003A4C6A">
      <w:pPr>
        <w:framePr w:w="6922"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pPr>
    </w:p>
    <w:p w:rsidR="003A4C6A" w:rsidRPr="003A4C6A" w:rsidRDefault="003A4C6A" w:rsidP="003A4C6A">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pPr>
    </w:p>
    <w:p w:rsidR="003A4C6A" w:rsidRPr="003A4C6A" w:rsidRDefault="003A4C6A" w:rsidP="003A4C6A">
      <w:pPr>
        <w:framePr w:w="6221" w:wrap="notBeside" w:vAnchor="text" w:hAnchor="text" w:xAlign="center" w:y="1"/>
        <w:tabs>
          <w:tab w:val="clear" w:pos="709"/>
          <w:tab w:val="left" w:leader="underscore" w:pos="6446"/>
        </w:tabs>
        <w:suppressAutoHyphens w:val="0"/>
        <w:spacing w:after="0" w:line="230" w:lineRule="exact"/>
        <w:ind w:firstLine="0"/>
        <w:jc w:val="left"/>
        <w:rPr>
          <w:rFonts w:ascii="Arial Unicode MS" w:eastAsia="Arial Unicode MS" w:hAnsi="Arial Unicode MS" w:cs="Arial Unicode MS"/>
          <w:color w:val="000000"/>
          <w:kern w:val="0"/>
          <w:sz w:val="24"/>
          <w:szCs w:val="24"/>
          <w:lang w:eastAsia="ru-RU" w:bidi="ru-RU"/>
        </w:rPr>
      </w:pPr>
      <w:r w:rsidRPr="003A4C6A">
        <w:rPr>
          <w:rFonts w:ascii="Arial Unicode MS" w:eastAsia="Arial Unicode MS" w:hAnsi="Arial Unicode MS" w:cs="Arial Unicode MS"/>
          <w:color w:val="000000"/>
          <w:kern w:val="0"/>
          <w:sz w:val="24"/>
          <w:szCs w:val="24"/>
          <w:lang w:eastAsia="ru-RU" w:bidi="ru-RU"/>
        </w:rPr>
        <w:t xml:space="preserve">Таблица 8 - Параметры очистки воды в динамических условиях на </w:t>
      </w:r>
      <w:r w:rsidRPr="003A4C6A">
        <w:rPr>
          <w:rFonts w:ascii="Times New Roman" w:eastAsia="Arial Unicode MS" w:hAnsi="Times New Roman" w:cs="Times New Roman"/>
          <w:color w:val="000000"/>
          <w:kern w:val="0"/>
          <w:sz w:val="20"/>
          <w:szCs w:val="20"/>
          <w:u w:val="single"/>
          <w:lang w:eastAsia="ru-RU" w:bidi="ru-RU"/>
        </w:rPr>
        <w:t>модифицированной гидроксидом натрия лузге подсолнечника</w:t>
      </w:r>
      <w:r w:rsidRPr="003A4C6A">
        <w:rPr>
          <w:rFonts w:ascii="Arial Unicode MS" w:eastAsia="Arial Unicode MS" w:hAnsi="Arial Unicode MS" w:cs="Arial Unicode MS"/>
          <w:color w:val="000000"/>
          <w:kern w:val="0"/>
          <w:sz w:val="24"/>
          <w:szCs w:val="24"/>
          <w:lang w:eastAsia="ru-RU" w:bidi="ru-RU"/>
        </w:rPr>
        <w:tab/>
      </w:r>
    </w:p>
    <w:tbl>
      <w:tblPr>
        <w:tblOverlap w:val="never"/>
        <w:tblW w:w="0" w:type="auto"/>
        <w:jc w:val="center"/>
        <w:tblLayout w:type="fixed"/>
        <w:tblCellMar>
          <w:left w:w="10" w:type="dxa"/>
          <w:right w:w="10" w:type="dxa"/>
        </w:tblCellMar>
        <w:tblLook w:val="04A0"/>
      </w:tblPr>
      <w:tblGrid>
        <w:gridCol w:w="1080"/>
        <w:gridCol w:w="1070"/>
        <w:gridCol w:w="902"/>
        <w:gridCol w:w="922"/>
        <w:gridCol w:w="1142"/>
        <w:gridCol w:w="1104"/>
      </w:tblGrid>
      <w:tr w:rsidR="003A4C6A" w:rsidRPr="003A4C6A" w:rsidTr="00F055AC">
        <w:tblPrEx>
          <w:tblCellMar>
            <w:top w:w="0" w:type="dxa"/>
            <w:bottom w:w="0" w:type="dxa"/>
          </w:tblCellMar>
        </w:tblPrEx>
        <w:trPr>
          <w:trHeight w:hRule="exact" w:val="216"/>
          <w:jc w:val="center"/>
        </w:trPr>
        <w:tc>
          <w:tcPr>
            <w:tcW w:w="1080" w:type="dxa"/>
            <w:vMerge w:val="restart"/>
            <w:tcBorders>
              <w:top w:val="single" w:sz="4" w:space="0" w:color="auto"/>
              <w:left w:val="single" w:sz="4" w:space="0" w:color="auto"/>
            </w:tcBorders>
            <w:shd w:val="clear" w:color="auto" w:fill="FFFFFF"/>
            <w:vAlign w:val="center"/>
          </w:tcPr>
          <w:p w:rsidR="003A4C6A" w:rsidRPr="003A4C6A" w:rsidRDefault="003A4C6A" w:rsidP="003A4C6A">
            <w:pPr>
              <w:framePr w:w="6221" w:wrap="notBeside" w:vAnchor="text" w:hAnchor="text" w:xAlign="center" w:y="1"/>
              <w:tabs>
                <w:tab w:val="clear" w:pos="709"/>
              </w:tabs>
              <w:suppressAutoHyphens w:val="0"/>
              <w:spacing w:after="0" w:line="150" w:lineRule="exact"/>
              <w:ind w:firstLine="0"/>
              <w:jc w:val="left"/>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Количество</w:t>
            </w:r>
          </w:p>
          <w:p w:rsidR="003A4C6A" w:rsidRPr="003A4C6A" w:rsidRDefault="003A4C6A" w:rsidP="003A4C6A">
            <w:pPr>
              <w:framePr w:w="6221" w:wrap="notBeside" w:vAnchor="text" w:hAnchor="text" w:xAlign="center" w:y="1"/>
              <w:tabs>
                <w:tab w:val="clear" w:pos="709"/>
              </w:tabs>
              <w:suppressAutoHyphens w:val="0"/>
              <w:spacing w:after="0" w:line="150" w:lineRule="exact"/>
              <w:ind w:firstLine="0"/>
              <w:jc w:val="left"/>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регенераций</w:t>
            </w:r>
          </w:p>
        </w:tc>
        <w:tc>
          <w:tcPr>
            <w:tcW w:w="1070" w:type="dxa"/>
            <w:vMerge w:val="restart"/>
            <w:tcBorders>
              <w:top w:val="single" w:sz="4" w:space="0" w:color="auto"/>
              <w:left w:val="single" w:sz="4" w:space="0" w:color="auto"/>
            </w:tcBorders>
            <w:shd w:val="clear" w:color="auto" w:fill="FFFFFF"/>
            <w:vAlign w:val="center"/>
          </w:tcPr>
          <w:p w:rsidR="003A4C6A" w:rsidRPr="003A4C6A" w:rsidRDefault="003A4C6A" w:rsidP="003A4C6A">
            <w:pPr>
              <w:framePr w:w="6221" w:wrap="notBeside" w:vAnchor="text" w:hAnchor="text" w:xAlign="center" w:y="1"/>
              <w:tabs>
                <w:tab w:val="clear" w:pos="709"/>
              </w:tabs>
              <w:suppressAutoHyphens w:val="0"/>
              <w:spacing w:after="0" w:line="182"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Макс. эф</w:t>
            </w:r>
            <w:r w:rsidRPr="003A4C6A">
              <w:rPr>
                <w:rFonts w:ascii="Times New Roman" w:eastAsia="Arial Unicode MS" w:hAnsi="Times New Roman" w:cs="Times New Roman"/>
                <w:color w:val="000000"/>
                <w:kern w:val="0"/>
                <w:sz w:val="15"/>
                <w:szCs w:val="15"/>
                <w:lang w:eastAsia="ru-RU" w:bidi="ru-RU"/>
              </w:rPr>
              <w:softHyphen/>
              <w:t>фект очист</w:t>
            </w:r>
            <w:r w:rsidRPr="003A4C6A">
              <w:rPr>
                <w:rFonts w:ascii="Times New Roman" w:eastAsia="Arial Unicode MS" w:hAnsi="Times New Roman" w:cs="Times New Roman"/>
                <w:color w:val="000000"/>
                <w:kern w:val="0"/>
                <w:sz w:val="15"/>
                <w:szCs w:val="15"/>
                <w:lang w:eastAsia="ru-RU" w:bidi="ru-RU"/>
              </w:rPr>
              <w:softHyphen/>
              <w:t>ки (Э), %</w:t>
            </w:r>
          </w:p>
        </w:tc>
        <w:tc>
          <w:tcPr>
            <w:tcW w:w="1824" w:type="dxa"/>
            <w:gridSpan w:val="2"/>
            <w:vMerge w:val="restart"/>
            <w:tcBorders>
              <w:top w:val="single" w:sz="4" w:space="0" w:color="auto"/>
              <w:left w:val="single" w:sz="4" w:space="0" w:color="auto"/>
            </w:tcBorders>
            <w:shd w:val="clear" w:color="auto" w:fill="FFFFFF"/>
            <w:vAlign w:val="center"/>
          </w:tcPr>
          <w:p w:rsidR="003A4C6A" w:rsidRPr="003A4C6A" w:rsidRDefault="003A4C6A" w:rsidP="003A4C6A">
            <w:pPr>
              <w:framePr w:w="6221" w:wrap="notBeside" w:vAnchor="text" w:hAnchor="text" w:xAlign="center" w:y="1"/>
              <w:tabs>
                <w:tab w:val="clear" w:pos="709"/>
              </w:tabs>
              <w:suppressAutoHyphens w:val="0"/>
              <w:spacing w:after="0" w:line="182" w:lineRule="exact"/>
              <w:ind w:firstLine="0"/>
              <w:jc w:val="left"/>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Полная динамическая обменная емкость мг/г</w:t>
            </w:r>
          </w:p>
        </w:tc>
        <w:tc>
          <w:tcPr>
            <w:tcW w:w="2246" w:type="dxa"/>
            <w:gridSpan w:val="2"/>
            <w:tcBorders>
              <w:top w:val="single" w:sz="4" w:space="0" w:color="auto"/>
              <w:left w:val="single" w:sz="4" w:space="0" w:color="auto"/>
              <w:right w:val="single" w:sz="4" w:space="0" w:color="auto"/>
            </w:tcBorders>
            <w:shd w:val="clear" w:color="auto" w:fill="FFFFFF"/>
            <w:vAlign w:val="bottom"/>
          </w:tcPr>
          <w:p w:rsidR="003A4C6A" w:rsidRPr="003A4C6A" w:rsidRDefault="003A4C6A" w:rsidP="003A4C6A">
            <w:pPr>
              <w:framePr w:w="6221" w:wrap="notBeside" w:vAnchor="text" w:hAnchor="text" w:xAlign="center" w:y="1"/>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Время, ч</w:t>
            </w:r>
          </w:p>
        </w:tc>
      </w:tr>
      <w:tr w:rsidR="003A4C6A" w:rsidRPr="003A4C6A" w:rsidTr="00F055AC">
        <w:tblPrEx>
          <w:tblCellMar>
            <w:top w:w="0" w:type="dxa"/>
            <w:bottom w:w="0" w:type="dxa"/>
          </w:tblCellMar>
        </w:tblPrEx>
        <w:trPr>
          <w:trHeight w:hRule="exact" w:val="240"/>
          <w:jc w:val="center"/>
        </w:trPr>
        <w:tc>
          <w:tcPr>
            <w:tcW w:w="1080" w:type="dxa"/>
            <w:vMerge/>
            <w:tcBorders>
              <w:left w:val="single" w:sz="4" w:space="0" w:color="auto"/>
            </w:tcBorders>
            <w:shd w:val="clear" w:color="auto" w:fill="FFFFFF"/>
            <w:vAlign w:val="center"/>
          </w:tcPr>
          <w:p w:rsidR="003A4C6A" w:rsidRPr="003A4C6A" w:rsidRDefault="003A4C6A" w:rsidP="003A4C6A">
            <w:pPr>
              <w:framePr w:w="6221"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eastAsia="ru-RU" w:bidi="ru-RU"/>
              </w:rPr>
            </w:pPr>
          </w:p>
        </w:tc>
        <w:tc>
          <w:tcPr>
            <w:tcW w:w="1070" w:type="dxa"/>
            <w:vMerge/>
            <w:tcBorders>
              <w:left w:val="single" w:sz="4" w:space="0" w:color="auto"/>
            </w:tcBorders>
            <w:shd w:val="clear" w:color="auto" w:fill="FFFFFF"/>
            <w:vAlign w:val="center"/>
          </w:tcPr>
          <w:p w:rsidR="003A4C6A" w:rsidRPr="003A4C6A" w:rsidRDefault="003A4C6A" w:rsidP="003A4C6A">
            <w:pPr>
              <w:framePr w:w="6221"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eastAsia="ru-RU" w:bidi="ru-RU"/>
              </w:rPr>
            </w:pPr>
          </w:p>
        </w:tc>
        <w:tc>
          <w:tcPr>
            <w:tcW w:w="1824" w:type="dxa"/>
            <w:gridSpan w:val="2"/>
            <w:vMerge/>
            <w:tcBorders>
              <w:left w:val="single" w:sz="4" w:space="0" w:color="auto"/>
            </w:tcBorders>
            <w:shd w:val="clear" w:color="auto" w:fill="FFFFFF"/>
            <w:vAlign w:val="center"/>
          </w:tcPr>
          <w:p w:rsidR="003A4C6A" w:rsidRPr="003A4C6A" w:rsidRDefault="003A4C6A" w:rsidP="003A4C6A">
            <w:pPr>
              <w:framePr w:w="6221"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eastAsia="ru-RU" w:bidi="ru-RU"/>
              </w:rPr>
            </w:pPr>
          </w:p>
        </w:tc>
        <w:tc>
          <w:tcPr>
            <w:tcW w:w="1142" w:type="dxa"/>
            <w:vMerge w:val="restart"/>
            <w:tcBorders>
              <w:top w:val="single" w:sz="4" w:space="0" w:color="auto"/>
              <w:left w:val="single" w:sz="4" w:space="0" w:color="auto"/>
            </w:tcBorders>
            <w:shd w:val="clear" w:color="auto" w:fill="FFFFFF"/>
            <w:vAlign w:val="bottom"/>
          </w:tcPr>
          <w:p w:rsidR="003A4C6A" w:rsidRPr="003A4C6A" w:rsidRDefault="003A4C6A" w:rsidP="003A4C6A">
            <w:pPr>
              <w:framePr w:w="6221" w:wrap="notBeside" w:vAnchor="text" w:hAnchor="text" w:xAlign="center" w:y="1"/>
              <w:tabs>
                <w:tab w:val="clear" w:pos="709"/>
              </w:tabs>
              <w:suppressAutoHyphens w:val="0"/>
              <w:spacing w:after="0" w:line="182"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защитного</w:t>
            </w:r>
          </w:p>
          <w:p w:rsidR="003A4C6A" w:rsidRPr="003A4C6A" w:rsidRDefault="003A4C6A" w:rsidP="003A4C6A">
            <w:pPr>
              <w:framePr w:w="6221" w:wrap="notBeside" w:vAnchor="text" w:hAnchor="text" w:xAlign="center" w:y="1"/>
              <w:tabs>
                <w:tab w:val="clear" w:pos="709"/>
              </w:tabs>
              <w:suppressAutoHyphens w:val="0"/>
              <w:spacing w:after="0" w:line="182"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действия</w:t>
            </w:r>
          </w:p>
          <w:p w:rsidR="003A4C6A" w:rsidRPr="003A4C6A" w:rsidRDefault="003A4C6A" w:rsidP="003A4C6A">
            <w:pPr>
              <w:framePr w:w="6221" w:wrap="notBeside" w:vAnchor="text" w:hAnchor="text" w:xAlign="center" w:y="1"/>
              <w:tabs>
                <w:tab w:val="clear" w:pos="709"/>
              </w:tabs>
              <w:suppressAutoHyphens w:val="0"/>
              <w:spacing w:after="0" w:line="182"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фильтра</w:t>
            </w:r>
          </w:p>
        </w:tc>
        <w:tc>
          <w:tcPr>
            <w:tcW w:w="1104" w:type="dxa"/>
            <w:vMerge w:val="restart"/>
            <w:tcBorders>
              <w:top w:val="single" w:sz="4" w:space="0" w:color="auto"/>
              <w:left w:val="single" w:sz="4" w:space="0" w:color="auto"/>
              <w:right w:val="single" w:sz="4" w:space="0" w:color="auto"/>
            </w:tcBorders>
            <w:shd w:val="clear" w:color="auto" w:fill="FFFFFF"/>
            <w:vAlign w:val="bottom"/>
          </w:tcPr>
          <w:p w:rsidR="003A4C6A" w:rsidRPr="003A4C6A" w:rsidRDefault="003A4C6A" w:rsidP="003A4C6A">
            <w:pPr>
              <w:framePr w:w="6221" w:wrap="notBeside" w:vAnchor="text" w:hAnchor="text" w:xAlign="center" w:y="1"/>
              <w:tabs>
                <w:tab w:val="clear" w:pos="709"/>
              </w:tabs>
              <w:suppressAutoHyphens w:val="0"/>
              <w:spacing w:after="0" w:line="182"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достижения полной дин. емкости</w:t>
            </w:r>
          </w:p>
        </w:tc>
      </w:tr>
      <w:tr w:rsidR="003A4C6A" w:rsidRPr="003A4C6A" w:rsidTr="00F055AC">
        <w:tblPrEx>
          <w:tblCellMar>
            <w:top w:w="0" w:type="dxa"/>
            <w:bottom w:w="0" w:type="dxa"/>
          </w:tblCellMar>
        </w:tblPrEx>
        <w:trPr>
          <w:trHeight w:hRule="exact" w:val="379"/>
          <w:jc w:val="center"/>
        </w:trPr>
        <w:tc>
          <w:tcPr>
            <w:tcW w:w="1080" w:type="dxa"/>
            <w:vMerge/>
            <w:tcBorders>
              <w:left w:val="single" w:sz="4" w:space="0" w:color="auto"/>
            </w:tcBorders>
            <w:shd w:val="clear" w:color="auto" w:fill="FFFFFF"/>
            <w:vAlign w:val="center"/>
          </w:tcPr>
          <w:p w:rsidR="003A4C6A" w:rsidRPr="003A4C6A" w:rsidRDefault="003A4C6A" w:rsidP="003A4C6A">
            <w:pPr>
              <w:framePr w:w="6221"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eastAsia="ru-RU" w:bidi="ru-RU"/>
              </w:rPr>
            </w:pPr>
          </w:p>
        </w:tc>
        <w:tc>
          <w:tcPr>
            <w:tcW w:w="1070" w:type="dxa"/>
            <w:vMerge/>
            <w:tcBorders>
              <w:left w:val="single" w:sz="4" w:space="0" w:color="auto"/>
            </w:tcBorders>
            <w:shd w:val="clear" w:color="auto" w:fill="FFFFFF"/>
            <w:vAlign w:val="center"/>
          </w:tcPr>
          <w:p w:rsidR="003A4C6A" w:rsidRPr="003A4C6A" w:rsidRDefault="003A4C6A" w:rsidP="003A4C6A">
            <w:pPr>
              <w:framePr w:w="6221"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eastAsia="ru-RU" w:bidi="ru-RU"/>
              </w:rPr>
            </w:pPr>
          </w:p>
        </w:tc>
        <w:tc>
          <w:tcPr>
            <w:tcW w:w="902" w:type="dxa"/>
            <w:tcBorders>
              <w:top w:val="single" w:sz="4" w:space="0" w:color="auto"/>
              <w:left w:val="single" w:sz="4" w:space="0" w:color="auto"/>
            </w:tcBorders>
            <w:shd w:val="clear" w:color="auto" w:fill="FFFFFF"/>
          </w:tcPr>
          <w:p w:rsidR="003A4C6A" w:rsidRPr="003A4C6A" w:rsidRDefault="003A4C6A" w:rsidP="003A4C6A">
            <w:pPr>
              <w:framePr w:w="6221" w:wrap="notBeside" w:vAnchor="text" w:hAnchor="text" w:xAlign="center" w:y="1"/>
              <w:tabs>
                <w:tab w:val="clear" w:pos="709"/>
              </w:tabs>
              <w:suppressAutoHyphens w:val="0"/>
              <w:spacing w:after="0" w:line="182" w:lineRule="exact"/>
              <w:ind w:firstLine="0"/>
              <w:jc w:val="right"/>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по ГОСТ 20255.2-89</w:t>
            </w:r>
          </w:p>
        </w:tc>
        <w:tc>
          <w:tcPr>
            <w:tcW w:w="922" w:type="dxa"/>
            <w:tcBorders>
              <w:top w:val="single" w:sz="4" w:space="0" w:color="auto"/>
              <w:left w:val="single" w:sz="4" w:space="0" w:color="auto"/>
            </w:tcBorders>
            <w:shd w:val="clear" w:color="auto" w:fill="FFFFFF"/>
          </w:tcPr>
          <w:p w:rsidR="003A4C6A" w:rsidRPr="003A4C6A" w:rsidRDefault="003A4C6A" w:rsidP="003A4C6A">
            <w:pPr>
              <w:framePr w:w="6221" w:wrap="notBeside" w:vAnchor="text" w:hAnchor="text" w:xAlign="center" w:y="1"/>
              <w:tabs>
                <w:tab w:val="clear" w:pos="709"/>
              </w:tabs>
              <w:suppressAutoHyphens w:val="0"/>
              <w:spacing w:after="0" w:line="150" w:lineRule="exact"/>
              <w:ind w:left="200" w:firstLine="0"/>
              <w:jc w:val="left"/>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графич.</w:t>
            </w:r>
          </w:p>
          <w:p w:rsidR="003A4C6A" w:rsidRPr="003A4C6A" w:rsidRDefault="003A4C6A" w:rsidP="003A4C6A">
            <w:pPr>
              <w:framePr w:w="6221" w:wrap="notBeside" w:vAnchor="text" w:hAnchor="text" w:xAlign="center" w:y="1"/>
              <w:tabs>
                <w:tab w:val="clear" w:pos="709"/>
              </w:tabs>
              <w:suppressAutoHyphens w:val="0"/>
              <w:spacing w:after="0" w:line="150" w:lineRule="exact"/>
              <w:ind w:firstLine="0"/>
              <w:jc w:val="left"/>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способом</w:t>
            </w:r>
          </w:p>
        </w:tc>
        <w:tc>
          <w:tcPr>
            <w:tcW w:w="1142" w:type="dxa"/>
            <w:vMerge/>
            <w:tcBorders>
              <w:left w:val="single" w:sz="4" w:space="0" w:color="auto"/>
            </w:tcBorders>
            <w:shd w:val="clear" w:color="auto" w:fill="FFFFFF"/>
            <w:vAlign w:val="bottom"/>
          </w:tcPr>
          <w:p w:rsidR="003A4C6A" w:rsidRPr="003A4C6A" w:rsidRDefault="003A4C6A" w:rsidP="003A4C6A">
            <w:pPr>
              <w:framePr w:w="6221"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eastAsia="ru-RU" w:bidi="ru-RU"/>
              </w:rPr>
            </w:pPr>
          </w:p>
        </w:tc>
        <w:tc>
          <w:tcPr>
            <w:tcW w:w="1104" w:type="dxa"/>
            <w:vMerge/>
            <w:tcBorders>
              <w:left w:val="single" w:sz="4" w:space="0" w:color="auto"/>
              <w:right w:val="single" w:sz="4" w:space="0" w:color="auto"/>
            </w:tcBorders>
            <w:shd w:val="clear" w:color="auto" w:fill="FFFFFF"/>
            <w:vAlign w:val="bottom"/>
          </w:tcPr>
          <w:p w:rsidR="003A4C6A" w:rsidRPr="003A4C6A" w:rsidRDefault="003A4C6A" w:rsidP="003A4C6A">
            <w:pPr>
              <w:framePr w:w="6221"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eastAsia="ru-RU" w:bidi="ru-RU"/>
              </w:rPr>
            </w:pPr>
          </w:p>
        </w:tc>
      </w:tr>
      <w:tr w:rsidR="003A4C6A" w:rsidRPr="003A4C6A" w:rsidTr="00F055AC">
        <w:tblPrEx>
          <w:tblCellMar>
            <w:top w:w="0" w:type="dxa"/>
            <w:bottom w:w="0" w:type="dxa"/>
          </w:tblCellMar>
        </w:tblPrEx>
        <w:trPr>
          <w:trHeight w:hRule="exact" w:val="192"/>
          <w:jc w:val="center"/>
        </w:trPr>
        <w:tc>
          <w:tcPr>
            <w:tcW w:w="6220" w:type="dxa"/>
            <w:gridSpan w:val="6"/>
            <w:tcBorders>
              <w:top w:val="single" w:sz="4" w:space="0" w:color="auto"/>
              <w:left w:val="single" w:sz="4" w:space="0" w:color="auto"/>
              <w:right w:val="single" w:sz="4" w:space="0" w:color="auto"/>
            </w:tcBorders>
            <w:shd w:val="clear" w:color="auto" w:fill="FFFFFF"/>
          </w:tcPr>
          <w:p w:rsidR="003A4C6A" w:rsidRPr="003A4C6A" w:rsidRDefault="003A4C6A" w:rsidP="003A4C6A">
            <w:pPr>
              <w:framePr w:w="6221" w:wrap="notBeside" w:vAnchor="text" w:hAnchor="text" w:xAlign="center" w:y="1"/>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val="en-US" w:eastAsia="en-US" w:bidi="en-US"/>
              </w:rPr>
              <w:t>Ni</w:t>
            </w:r>
            <w:r w:rsidRPr="003A4C6A">
              <w:rPr>
                <w:rFonts w:ascii="Times New Roman" w:eastAsia="Arial Unicode MS" w:hAnsi="Times New Roman" w:cs="Times New Roman"/>
                <w:color w:val="000000"/>
                <w:kern w:val="0"/>
                <w:sz w:val="15"/>
                <w:szCs w:val="15"/>
                <w:vertAlign w:val="superscript"/>
                <w:lang w:val="en-US" w:eastAsia="en-US" w:bidi="en-US"/>
              </w:rPr>
              <w:t>2</w:t>
            </w:r>
            <w:r w:rsidRPr="003A4C6A">
              <w:rPr>
                <w:rFonts w:ascii="Times New Roman" w:eastAsia="Arial Unicode MS" w:hAnsi="Times New Roman" w:cs="Times New Roman"/>
                <w:color w:val="000000"/>
                <w:kern w:val="0"/>
                <w:sz w:val="15"/>
                <w:szCs w:val="15"/>
                <w:lang w:val="en-US" w:eastAsia="en-US" w:bidi="en-US"/>
              </w:rPr>
              <w:t>+</w:t>
            </w:r>
          </w:p>
        </w:tc>
      </w:tr>
      <w:tr w:rsidR="003A4C6A" w:rsidRPr="003A4C6A" w:rsidTr="00F055AC">
        <w:tblPrEx>
          <w:tblCellMar>
            <w:top w:w="0" w:type="dxa"/>
            <w:bottom w:w="0" w:type="dxa"/>
          </w:tblCellMar>
        </w:tblPrEx>
        <w:trPr>
          <w:trHeight w:hRule="exact" w:val="197"/>
          <w:jc w:val="center"/>
        </w:trPr>
        <w:tc>
          <w:tcPr>
            <w:tcW w:w="1080" w:type="dxa"/>
            <w:tcBorders>
              <w:top w:val="single" w:sz="4" w:space="0" w:color="auto"/>
              <w:left w:val="single" w:sz="4" w:space="0" w:color="auto"/>
            </w:tcBorders>
            <w:shd w:val="clear" w:color="auto" w:fill="FFFFFF"/>
            <w:vAlign w:val="bottom"/>
          </w:tcPr>
          <w:p w:rsidR="003A4C6A" w:rsidRPr="003A4C6A" w:rsidRDefault="003A4C6A" w:rsidP="003A4C6A">
            <w:pPr>
              <w:framePr w:w="6221" w:wrap="notBeside" w:vAnchor="text" w:hAnchor="text" w:xAlign="center" w:y="1"/>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val="en-US" w:eastAsia="en-US" w:bidi="en-US"/>
              </w:rPr>
              <w:t>0</w:t>
            </w:r>
          </w:p>
        </w:tc>
        <w:tc>
          <w:tcPr>
            <w:tcW w:w="1070" w:type="dxa"/>
            <w:tcBorders>
              <w:top w:val="single" w:sz="4" w:space="0" w:color="auto"/>
              <w:left w:val="single" w:sz="4" w:space="0" w:color="auto"/>
            </w:tcBorders>
            <w:shd w:val="clear" w:color="auto" w:fill="FFFFFF"/>
            <w:vAlign w:val="bottom"/>
          </w:tcPr>
          <w:p w:rsidR="003A4C6A" w:rsidRPr="003A4C6A" w:rsidRDefault="003A4C6A" w:rsidP="003A4C6A">
            <w:pPr>
              <w:framePr w:w="6221" w:wrap="notBeside" w:vAnchor="text" w:hAnchor="text" w:xAlign="center" w:y="1"/>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62,3</w:t>
            </w:r>
          </w:p>
        </w:tc>
        <w:tc>
          <w:tcPr>
            <w:tcW w:w="902" w:type="dxa"/>
            <w:tcBorders>
              <w:top w:val="single" w:sz="4" w:space="0" w:color="auto"/>
              <w:left w:val="single" w:sz="4" w:space="0" w:color="auto"/>
            </w:tcBorders>
            <w:shd w:val="clear" w:color="auto" w:fill="FFFFFF"/>
            <w:vAlign w:val="bottom"/>
          </w:tcPr>
          <w:p w:rsidR="003A4C6A" w:rsidRPr="003A4C6A" w:rsidRDefault="003A4C6A" w:rsidP="003A4C6A">
            <w:pPr>
              <w:framePr w:w="6221" w:wrap="notBeside" w:vAnchor="text" w:hAnchor="text" w:xAlign="center" w:y="1"/>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2,97</w:t>
            </w:r>
          </w:p>
        </w:tc>
        <w:tc>
          <w:tcPr>
            <w:tcW w:w="922" w:type="dxa"/>
            <w:tcBorders>
              <w:top w:val="single" w:sz="4" w:space="0" w:color="auto"/>
              <w:left w:val="single" w:sz="4" w:space="0" w:color="auto"/>
            </w:tcBorders>
            <w:shd w:val="clear" w:color="auto" w:fill="FFFFFF"/>
            <w:vAlign w:val="bottom"/>
          </w:tcPr>
          <w:p w:rsidR="003A4C6A" w:rsidRPr="003A4C6A" w:rsidRDefault="003A4C6A" w:rsidP="003A4C6A">
            <w:pPr>
              <w:framePr w:w="6221" w:wrap="notBeside" w:vAnchor="text" w:hAnchor="text" w:xAlign="center" w:y="1"/>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3,53</w:t>
            </w:r>
          </w:p>
        </w:tc>
        <w:tc>
          <w:tcPr>
            <w:tcW w:w="1142" w:type="dxa"/>
            <w:tcBorders>
              <w:top w:val="single" w:sz="4" w:space="0" w:color="auto"/>
              <w:left w:val="single" w:sz="4" w:space="0" w:color="auto"/>
            </w:tcBorders>
            <w:shd w:val="clear" w:color="auto" w:fill="FFFFFF"/>
            <w:vAlign w:val="bottom"/>
          </w:tcPr>
          <w:p w:rsidR="003A4C6A" w:rsidRPr="003A4C6A" w:rsidRDefault="003A4C6A" w:rsidP="003A4C6A">
            <w:pPr>
              <w:framePr w:w="6221" w:wrap="notBeside" w:vAnchor="text" w:hAnchor="text" w:xAlign="center" w:y="1"/>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5,7</w:t>
            </w:r>
          </w:p>
        </w:tc>
        <w:tc>
          <w:tcPr>
            <w:tcW w:w="1104" w:type="dxa"/>
            <w:tcBorders>
              <w:top w:val="single" w:sz="4" w:space="0" w:color="auto"/>
              <w:left w:val="single" w:sz="4" w:space="0" w:color="auto"/>
              <w:right w:val="single" w:sz="4" w:space="0" w:color="auto"/>
            </w:tcBorders>
            <w:shd w:val="clear" w:color="auto" w:fill="FFFFFF"/>
            <w:vAlign w:val="bottom"/>
          </w:tcPr>
          <w:p w:rsidR="003A4C6A" w:rsidRPr="003A4C6A" w:rsidRDefault="003A4C6A" w:rsidP="003A4C6A">
            <w:pPr>
              <w:framePr w:w="6221" w:wrap="notBeside" w:vAnchor="text" w:hAnchor="text" w:xAlign="center" w:y="1"/>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195,1</w:t>
            </w:r>
          </w:p>
        </w:tc>
      </w:tr>
      <w:tr w:rsidR="003A4C6A" w:rsidRPr="003A4C6A" w:rsidTr="00F055AC">
        <w:tblPrEx>
          <w:tblCellMar>
            <w:top w:w="0" w:type="dxa"/>
            <w:bottom w:w="0" w:type="dxa"/>
          </w:tblCellMar>
        </w:tblPrEx>
        <w:trPr>
          <w:trHeight w:hRule="exact" w:val="192"/>
          <w:jc w:val="center"/>
        </w:trPr>
        <w:tc>
          <w:tcPr>
            <w:tcW w:w="1080" w:type="dxa"/>
            <w:tcBorders>
              <w:top w:val="single" w:sz="4" w:space="0" w:color="auto"/>
              <w:left w:val="single" w:sz="4" w:space="0" w:color="auto"/>
            </w:tcBorders>
            <w:shd w:val="clear" w:color="auto" w:fill="FFFFFF"/>
            <w:vAlign w:val="bottom"/>
          </w:tcPr>
          <w:p w:rsidR="003A4C6A" w:rsidRPr="003A4C6A" w:rsidRDefault="003A4C6A" w:rsidP="003A4C6A">
            <w:pPr>
              <w:framePr w:w="6221" w:wrap="notBeside" w:vAnchor="text" w:hAnchor="text" w:xAlign="center" w:y="1"/>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val="en-US" w:eastAsia="en-US" w:bidi="en-US"/>
              </w:rPr>
              <w:t>1</w:t>
            </w:r>
          </w:p>
        </w:tc>
        <w:tc>
          <w:tcPr>
            <w:tcW w:w="1070" w:type="dxa"/>
            <w:tcBorders>
              <w:top w:val="single" w:sz="4" w:space="0" w:color="auto"/>
              <w:left w:val="single" w:sz="4" w:space="0" w:color="auto"/>
            </w:tcBorders>
            <w:shd w:val="clear" w:color="auto" w:fill="FFFFFF"/>
            <w:vAlign w:val="bottom"/>
          </w:tcPr>
          <w:p w:rsidR="003A4C6A" w:rsidRPr="003A4C6A" w:rsidRDefault="003A4C6A" w:rsidP="003A4C6A">
            <w:pPr>
              <w:framePr w:w="6221" w:wrap="notBeside" w:vAnchor="text" w:hAnchor="text" w:xAlign="center" w:y="1"/>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49,2</w:t>
            </w:r>
          </w:p>
        </w:tc>
        <w:tc>
          <w:tcPr>
            <w:tcW w:w="902" w:type="dxa"/>
            <w:tcBorders>
              <w:top w:val="single" w:sz="4" w:space="0" w:color="auto"/>
              <w:left w:val="single" w:sz="4" w:space="0" w:color="auto"/>
            </w:tcBorders>
            <w:shd w:val="clear" w:color="auto" w:fill="FFFFFF"/>
            <w:vAlign w:val="bottom"/>
          </w:tcPr>
          <w:p w:rsidR="003A4C6A" w:rsidRPr="003A4C6A" w:rsidRDefault="003A4C6A" w:rsidP="003A4C6A">
            <w:pPr>
              <w:framePr w:w="6221" w:wrap="notBeside" w:vAnchor="text" w:hAnchor="text" w:xAlign="center" w:y="1"/>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0,86</w:t>
            </w:r>
          </w:p>
        </w:tc>
        <w:tc>
          <w:tcPr>
            <w:tcW w:w="922" w:type="dxa"/>
            <w:tcBorders>
              <w:top w:val="single" w:sz="4" w:space="0" w:color="auto"/>
              <w:left w:val="single" w:sz="4" w:space="0" w:color="auto"/>
            </w:tcBorders>
            <w:shd w:val="clear" w:color="auto" w:fill="FFFFFF"/>
            <w:vAlign w:val="bottom"/>
          </w:tcPr>
          <w:p w:rsidR="003A4C6A" w:rsidRPr="003A4C6A" w:rsidRDefault="003A4C6A" w:rsidP="003A4C6A">
            <w:pPr>
              <w:framePr w:w="6221" w:wrap="notBeside" w:vAnchor="text" w:hAnchor="text" w:xAlign="center" w:y="1"/>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0,84</w:t>
            </w:r>
          </w:p>
        </w:tc>
        <w:tc>
          <w:tcPr>
            <w:tcW w:w="1142" w:type="dxa"/>
            <w:tcBorders>
              <w:top w:val="single" w:sz="4" w:space="0" w:color="auto"/>
              <w:left w:val="single" w:sz="4" w:space="0" w:color="auto"/>
            </w:tcBorders>
            <w:shd w:val="clear" w:color="auto" w:fill="FFFFFF"/>
            <w:vAlign w:val="bottom"/>
          </w:tcPr>
          <w:p w:rsidR="003A4C6A" w:rsidRPr="003A4C6A" w:rsidRDefault="003A4C6A" w:rsidP="003A4C6A">
            <w:pPr>
              <w:framePr w:w="6221" w:wrap="notBeside" w:vAnchor="text" w:hAnchor="text" w:xAlign="center" w:y="1"/>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0,1</w:t>
            </w:r>
          </w:p>
        </w:tc>
        <w:tc>
          <w:tcPr>
            <w:tcW w:w="1104" w:type="dxa"/>
            <w:tcBorders>
              <w:top w:val="single" w:sz="4" w:space="0" w:color="auto"/>
              <w:left w:val="single" w:sz="4" w:space="0" w:color="auto"/>
              <w:right w:val="single" w:sz="4" w:space="0" w:color="auto"/>
            </w:tcBorders>
            <w:shd w:val="clear" w:color="auto" w:fill="FFFFFF"/>
            <w:vAlign w:val="bottom"/>
          </w:tcPr>
          <w:p w:rsidR="003A4C6A" w:rsidRPr="003A4C6A" w:rsidRDefault="003A4C6A" w:rsidP="003A4C6A">
            <w:pPr>
              <w:framePr w:w="6221" w:wrap="notBeside" w:vAnchor="text" w:hAnchor="text" w:xAlign="center" w:y="1"/>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80,4</w:t>
            </w:r>
          </w:p>
        </w:tc>
      </w:tr>
      <w:tr w:rsidR="003A4C6A" w:rsidRPr="003A4C6A" w:rsidTr="00F055AC">
        <w:tblPrEx>
          <w:tblCellMar>
            <w:top w:w="0" w:type="dxa"/>
            <w:bottom w:w="0" w:type="dxa"/>
          </w:tblCellMar>
        </w:tblPrEx>
        <w:trPr>
          <w:trHeight w:hRule="exact" w:val="197"/>
          <w:jc w:val="center"/>
        </w:trPr>
        <w:tc>
          <w:tcPr>
            <w:tcW w:w="1080" w:type="dxa"/>
            <w:tcBorders>
              <w:top w:val="single" w:sz="4" w:space="0" w:color="auto"/>
              <w:left w:val="single" w:sz="4" w:space="0" w:color="auto"/>
            </w:tcBorders>
            <w:shd w:val="clear" w:color="auto" w:fill="FFFFFF"/>
            <w:vAlign w:val="bottom"/>
          </w:tcPr>
          <w:p w:rsidR="003A4C6A" w:rsidRPr="003A4C6A" w:rsidRDefault="003A4C6A" w:rsidP="003A4C6A">
            <w:pPr>
              <w:framePr w:w="6221" w:wrap="notBeside" w:vAnchor="text" w:hAnchor="text" w:xAlign="center" w:y="1"/>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val="en-US" w:eastAsia="en-US" w:bidi="en-US"/>
              </w:rPr>
              <w:t>2</w:t>
            </w:r>
          </w:p>
        </w:tc>
        <w:tc>
          <w:tcPr>
            <w:tcW w:w="1070" w:type="dxa"/>
            <w:tcBorders>
              <w:top w:val="single" w:sz="4" w:space="0" w:color="auto"/>
              <w:left w:val="single" w:sz="4" w:space="0" w:color="auto"/>
            </w:tcBorders>
            <w:shd w:val="clear" w:color="auto" w:fill="FFFFFF"/>
            <w:vAlign w:val="bottom"/>
          </w:tcPr>
          <w:p w:rsidR="003A4C6A" w:rsidRPr="003A4C6A" w:rsidRDefault="003A4C6A" w:rsidP="003A4C6A">
            <w:pPr>
              <w:framePr w:w="6221" w:wrap="notBeside" w:vAnchor="text" w:hAnchor="text" w:xAlign="center" w:y="1"/>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30,6</w:t>
            </w:r>
          </w:p>
        </w:tc>
        <w:tc>
          <w:tcPr>
            <w:tcW w:w="902" w:type="dxa"/>
            <w:tcBorders>
              <w:top w:val="single" w:sz="4" w:space="0" w:color="auto"/>
              <w:left w:val="single" w:sz="4" w:space="0" w:color="auto"/>
            </w:tcBorders>
            <w:shd w:val="clear" w:color="auto" w:fill="FFFFFF"/>
            <w:vAlign w:val="bottom"/>
          </w:tcPr>
          <w:p w:rsidR="003A4C6A" w:rsidRPr="003A4C6A" w:rsidRDefault="003A4C6A" w:rsidP="003A4C6A">
            <w:pPr>
              <w:framePr w:w="6221" w:wrap="notBeside" w:vAnchor="text" w:hAnchor="text" w:xAlign="center" w:y="1"/>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0,47</w:t>
            </w:r>
          </w:p>
        </w:tc>
        <w:tc>
          <w:tcPr>
            <w:tcW w:w="922" w:type="dxa"/>
            <w:tcBorders>
              <w:top w:val="single" w:sz="4" w:space="0" w:color="auto"/>
              <w:left w:val="single" w:sz="4" w:space="0" w:color="auto"/>
            </w:tcBorders>
            <w:shd w:val="clear" w:color="auto" w:fill="FFFFFF"/>
            <w:vAlign w:val="bottom"/>
          </w:tcPr>
          <w:p w:rsidR="003A4C6A" w:rsidRPr="003A4C6A" w:rsidRDefault="003A4C6A" w:rsidP="003A4C6A">
            <w:pPr>
              <w:framePr w:w="6221" w:wrap="notBeside" w:vAnchor="text" w:hAnchor="text" w:xAlign="center" w:y="1"/>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0,50</w:t>
            </w:r>
          </w:p>
        </w:tc>
        <w:tc>
          <w:tcPr>
            <w:tcW w:w="1142" w:type="dxa"/>
            <w:tcBorders>
              <w:top w:val="single" w:sz="4" w:space="0" w:color="auto"/>
              <w:left w:val="single" w:sz="4" w:space="0" w:color="auto"/>
            </w:tcBorders>
            <w:shd w:val="clear" w:color="auto" w:fill="FFFFFF"/>
            <w:vAlign w:val="bottom"/>
          </w:tcPr>
          <w:p w:rsidR="003A4C6A" w:rsidRPr="003A4C6A" w:rsidRDefault="003A4C6A" w:rsidP="003A4C6A">
            <w:pPr>
              <w:framePr w:w="6221" w:wrap="notBeside" w:vAnchor="text" w:hAnchor="text" w:xAlign="center" w:y="1"/>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0,1</w:t>
            </w:r>
          </w:p>
        </w:tc>
        <w:tc>
          <w:tcPr>
            <w:tcW w:w="1104" w:type="dxa"/>
            <w:tcBorders>
              <w:top w:val="single" w:sz="4" w:space="0" w:color="auto"/>
              <w:left w:val="single" w:sz="4" w:space="0" w:color="auto"/>
              <w:right w:val="single" w:sz="4" w:space="0" w:color="auto"/>
            </w:tcBorders>
            <w:shd w:val="clear" w:color="auto" w:fill="FFFFFF"/>
            <w:vAlign w:val="bottom"/>
          </w:tcPr>
          <w:p w:rsidR="003A4C6A" w:rsidRPr="003A4C6A" w:rsidRDefault="003A4C6A" w:rsidP="003A4C6A">
            <w:pPr>
              <w:framePr w:w="6221" w:wrap="notBeside" w:vAnchor="text" w:hAnchor="text" w:xAlign="center" w:y="1"/>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64,2</w:t>
            </w:r>
          </w:p>
        </w:tc>
      </w:tr>
      <w:tr w:rsidR="003A4C6A" w:rsidRPr="003A4C6A" w:rsidTr="00F055AC">
        <w:tblPrEx>
          <w:tblCellMar>
            <w:top w:w="0" w:type="dxa"/>
            <w:bottom w:w="0" w:type="dxa"/>
          </w:tblCellMar>
        </w:tblPrEx>
        <w:trPr>
          <w:trHeight w:hRule="exact" w:val="192"/>
          <w:jc w:val="center"/>
        </w:trPr>
        <w:tc>
          <w:tcPr>
            <w:tcW w:w="6220" w:type="dxa"/>
            <w:gridSpan w:val="6"/>
            <w:tcBorders>
              <w:top w:val="single" w:sz="4" w:space="0" w:color="auto"/>
              <w:left w:val="single" w:sz="4" w:space="0" w:color="auto"/>
              <w:right w:val="single" w:sz="4" w:space="0" w:color="auto"/>
            </w:tcBorders>
            <w:shd w:val="clear" w:color="auto" w:fill="FFFFFF"/>
          </w:tcPr>
          <w:p w:rsidR="003A4C6A" w:rsidRPr="003A4C6A" w:rsidRDefault="003A4C6A" w:rsidP="003A4C6A">
            <w:pPr>
              <w:framePr w:w="6221" w:wrap="notBeside" w:vAnchor="text" w:hAnchor="text" w:xAlign="center" w:y="1"/>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val="en-US" w:eastAsia="en-US" w:bidi="en-US"/>
              </w:rPr>
              <w:t>Cu</w:t>
            </w:r>
            <w:r w:rsidRPr="003A4C6A">
              <w:rPr>
                <w:rFonts w:ascii="Times New Roman" w:eastAsia="Arial Unicode MS" w:hAnsi="Times New Roman" w:cs="Times New Roman"/>
                <w:color w:val="000000"/>
                <w:kern w:val="0"/>
                <w:sz w:val="15"/>
                <w:szCs w:val="15"/>
                <w:vertAlign w:val="superscript"/>
                <w:lang w:val="en-US" w:eastAsia="en-US" w:bidi="en-US"/>
              </w:rPr>
              <w:t>2</w:t>
            </w:r>
            <w:r w:rsidRPr="003A4C6A">
              <w:rPr>
                <w:rFonts w:ascii="Times New Roman" w:eastAsia="Arial Unicode MS" w:hAnsi="Times New Roman" w:cs="Times New Roman"/>
                <w:color w:val="000000"/>
                <w:kern w:val="0"/>
                <w:sz w:val="15"/>
                <w:szCs w:val="15"/>
                <w:lang w:val="en-US" w:eastAsia="en-US" w:bidi="en-US"/>
              </w:rPr>
              <w:t>+</w:t>
            </w:r>
          </w:p>
        </w:tc>
      </w:tr>
      <w:tr w:rsidR="003A4C6A" w:rsidRPr="003A4C6A" w:rsidTr="00F055AC">
        <w:tblPrEx>
          <w:tblCellMar>
            <w:top w:w="0" w:type="dxa"/>
            <w:bottom w:w="0" w:type="dxa"/>
          </w:tblCellMar>
        </w:tblPrEx>
        <w:trPr>
          <w:trHeight w:hRule="exact" w:val="192"/>
          <w:jc w:val="center"/>
        </w:trPr>
        <w:tc>
          <w:tcPr>
            <w:tcW w:w="1080" w:type="dxa"/>
            <w:tcBorders>
              <w:top w:val="single" w:sz="4" w:space="0" w:color="auto"/>
              <w:left w:val="single" w:sz="4" w:space="0" w:color="auto"/>
            </w:tcBorders>
            <w:shd w:val="clear" w:color="auto" w:fill="FFFFFF"/>
            <w:vAlign w:val="bottom"/>
          </w:tcPr>
          <w:p w:rsidR="003A4C6A" w:rsidRPr="003A4C6A" w:rsidRDefault="003A4C6A" w:rsidP="003A4C6A">
            <w:pPr>
              <w:framePr w:w="6221" w:wrap="notBeside" w:vAnchor="text" w:hAnchor="text" w:xAlign="center" w:y="1"/>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val="en-US" w:eastAsia="en-US" w:bidi="en-US"/>
              </w:rPr>
              <w:t>0</w:t>
            </w:r>
          </w:p>
        </w:tc>
        <w:tc>
          <w:tcPr>
            <w:tcW w:w="1070" w:type="dxa"/>
            <w:tcBorders>
              <w:top w:val="single" w:sz="4" w:space="0" w:color="auto"/>
              <w:left w:val="single" w:sz="4" w:space="0" w:color="auto"/>
            </w:tcBorders>
            <w:shd w:val="clear" w:color="auto" w:fill="FFFFFF"/>
            <w:vAlign w:val="bottom"/>
          </w:tcPr>
          <w:p w:rsidR="003A4C6A" w:rsidRPr="003A4C6A" w:rsidRDefault="003A4C6A" w:rsidP="003A4C6A">
            <w:pPr>
              <w:framePr w:w="6221" w:wrap="notBeside" w:vAnchor="text" w:hAnchor="text" w:xAlign="center" w:y="1"/>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79,7</w:t>
            </w:r>
          </w:p>
        </w:tc>
        <w:tc>
          <w:tcPr>
            <w:tcW w:w="902" w:type="dxa"/>
            <w:tcBorders>
              <w:top w:val="single" w:sz="4" w:space="0" w:color="auto"/>
              <w:left w:val="single" w:sz="4" w:space="0" w:color="auto"/>
            </w:tcBorders>
            <w:shd w:val="clear" w:color="auto" w:fill="FFFFFF"/>
            <w:vAlign w:val="bottom"/>
          </w:tcPr>
          <w:p w:rsidR="003A4C6A" w:rsidRPr="003A4C6A" w:rsidRDefault="003A4C6A" w:rsidP="003A4C6A">
            <w:pPr>
              <w:framePr w:w="6221" w:wrap="notBeside" w:vAnchor="text" w:hAnchor="text" w:xAlign="center" w:y="1"/>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4,86</w:t>
            </w:r>
          </w:p>
        </w:tc>
        <w:tc>
          <w:tcPr>
            <w:tcW w:w="922" w:type="dxa"/>
            <w:tcBorders>
              <w:top w:val="single" w:sz="4" w:space="0" w:color="auto"/>
              <w:left w:val="single" w:sz="4" w:space="0" w:color="auto"/>
            </w:tcBorders>
            <w:shd w:val="clear" w:color="auto" w:fill="FFFFFF"/>
            <w:vAlign w:val="bottom"/>
          </w:tcPr>
          <w:p w:rsidR="003A4C6A" w:rsidRPr="003A4C6A" w:rsidRDefault="003A4C6A" w:rsidP="003A4C6A">
            <w:pPr>
              <w:framePr w:w="6221" w:wrap="notBeside" w:vAnchor="text" w:hAnchor="text" w:xAlign="center" w:y="1"/>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4,95</w:t>
            </w:r>
          </w:p>
        </w:tc>
        <w:tc>
          <w:tcPr>
            <w:tcW w:w="1142" w:type="dxa"/>
            <w:tcBorders>
              <w:top w:val="single" w:sz="4" w:space="0" w:color="auto"/>
              <w:left w:val="single" w:sz="4" w:space="0" w:color="auto"/>
            </w:tcBorders>
            <w:shd w:val="clear" w:color="auto" w:fill="FFFFFF"/>
            <w:vAlign w:val="bottom"/>
          </w:tcPr>
          <w:p w:rsidR="003A4C6A" w:rsidRPr="003A4C6A" w:rsidRDefault="003A4C6A" w:rsidP="003A4C6A">
            <w:pPr>
              <w:framePr w:w="6221" w:wrap="notBeside" w:vAnchor="text" w:hAnchor="text" w:xAlign="center" w:y="1"/>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250</w:t>
            </w:r>
          </w:p>
        </w:tc>
        <w:tc>
          <w:tcPr>
            <w:tcW w:w="1104" w:type="dxa"/>
            <w:tcBorders>
              <w:top w:val="single" w:sz="4" w:space="0" w:color="auto"/>
              <w:left w:val="single" w:sz="4" w:space="0" w:color="auto"/>
              <w:right w:val="single" w:sz="4" w:space="0" w:color="auto"/>
            </w:tcBorders>
            <w:shd w:val="clear" w:color="auto" w:fill="FFFFFF"/>
            <w:vAlign w:val="bottom"/>
          </w:tcPr>
          <w:p w:rsidR="003A4C6A" w:rsidRPr="003A4C6A" w:rsidRDefault="003A4C6A" w:rsidP="003A4C6A">
            <w:pPr>
              <w:framePr w:w="6221" w:wrap="notBeside" w:vAnchor="text" w:hAnchor="text" w:xAlign="center" w:y="1"/>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620,3</w:t>
            </w:r>
          </w:p>
        </w:tc>
      </w:tr>
      <w:tr w:rsidR="003A4C6A" w:rsidRPr="003A4C6A" w:rsidTr="00F055AC">
        <w:tblPrEx>
          <w:tblCellMar>
            <w:top w:w="0" w:type="dxa"/>
            <w:bottom w:w="0" w:type="dxa"/>
          </w:tblCellMar>
        </w:tblPrEx>
        <w:trPr>
          <w:trHeight w:hRule="exact" w:val="197"/>
          <w:jc w:val="center"/>
        </w:trPr>
        <w:tc>
          <w:tcPr>
            <w:tcW w:w="1080" w:type="dxa"/>
            <w:tcBorders>
              <w:top w:val="single" w:sz="4" w:space="0" w:color="auto"/>
              <w:left w:val="single" w:sz="4" w:space="0" w:color="auto"/>
            </w:tcBorders>
            <w:shd w:val="clear" w:color="auto" w:fill="FFFFFF"/>
            <w:vAlign w:val="bottom"/>
          </w:tcPr>
          <w:p w:rsidR="003A4C6A" w:rsidRPr="003A4C6A" w:rsidRDefault="003A4C6A" w:rsidP="003A4C6A">
            <w:pPr>
              <w:framePr w:w="6221" w:wrap="notBeside" w:vAnchor="text" w:hAnchor="text" w:xAlign="center" w:y="1"/>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val="en-US" w:eastAsia="en-US" w:bidi="en-US"/>
              </w:rPr>
              <w:t>1</w:t>
            </w:r>
          </w:p>
        </w:tc>
        <w:tc>
          <w:tcPr>
            <w:tcW w:w="1070" w:type="dxa"/>
            <w:tcBorders>
              <w:top w:val="single" w:sz="4" w:space="0" w:color="auto"/>
              <w:left w:val="single" w:sz="4" w:space="0" w:color="auto"/>
            </w:tcBorders>
            <w:shd w:val="clear" w:color="auto" w:fill="FFFFFF"/>
            <w:vAlign w:val="bottom"/>
          </w:tcPr>
          <w:p w:rsidR="003A4C6A" w:rsidRPr="003A4C6A" w:rsidRDefault="003A4C6A" w:rsidP="003A4C6A">
            <w:pPr>
              <w:framePr w:w="6221" w:wrap="notBeside" w:vAnchor="text" w:hAnchor="text" w:xAlign="center" w:y="1"/>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75,7</w:t>
            </w:r>
          </w:p>
        </w:tc>
        <w:tc>
          <w:tcPr>
            <w:tcW w:w="902" w:type="dxa"/>
            <w:tcBorders>
              <w:top w:val="single" w:sz="4" w:space="0" w:color="auto"/>
              <w:left w:val="single" w:sz="4" w:space="0" w:color="auto"/>
            </w:tcBorders>
            <w:shd w:val="clear" w:color="auto" w:fill="FFFFFF"/>
            <w:vAlign w:val="bottom"/>
          </w:tcPr>
          <w:p w:rsidR="003A4C6A" w:rsidRPr="003A4C6A" w:rsidRDefault="003A4C6A" w:rsidP="003A4C6A">
            <w:pPr>
              <w:framePr w:w="6221" w:wrap="notBeside" w:vAnchor="text" w:hAnchor="text" w:xAlign="center" w:y="1"/>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1,02</w:t>
            </w:r>
          </w:p>
        </w:tc>
        <w:tc>
          <w:tcPr>
            <w:tcW w:w="922" w:type="dxa"/>
            <w:tcBorders>
              <w:top w:val="single" w:sz="4" w:space="0" w:color="auto"/>
              <w:left w:val="single" w:sz="4" w:space="0" w:color="auto"/>
            </w:tcBorders>
            <w:shd w:val="clear" w:color="auto" w:fill="FFFFFF"/>
            <w:vAlign w:val="bottom"/>
          </w:tcPr>
          <w:p w:rsidR="003A4C6A" w:rsidRPr="003A4C6A" w:rsidRDefault="003A4C6A" w:rsidP="003A4C6A">
            <w:pPr>
              <w:framePr w:w="6221" w:wrap="notBeside" w:vAnchor="text" w:hAnchor="text" w:xAlign="center" w:y="1"/>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1,01</w:t>
            </w:r>
          </w:p>
        </w:tc>
        <w:tc>
          <w:tcPr>
            <w:tcW w:w="1142" w:type="dxa"/>
            <w:tcBorders>
              <w:top w:val="single" w:sz="4" w:space="0" w:color="auto"/>
              <w:left w:val="single" w:sz="4" w:space="0" w:color="auto"/>
            </w:tcBorders>
            <w:shd w:val="clear" w:color="auto" w:fill="FFFFFF"/>
            <w:vAlign w:val="bottom"/>
          </w:tcPr>
          <w:p w:rsidR="003A4C6A" w:rsidRPr="003A4C6A" w:rsidRDefault="003A4C6A" w:rsidP="003A4C6A">
            <w:pPr>
              <w:framePr w:w="6221" w:wrap="notBeside" w:vAnchor="text" w:hAnchor="text" w:xAlign="center" w:y="1"/>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31</w:t>
            </w:r>
          </w:p>
        </w:tc>
        <w:tc>
          <w:tcPr>
            <w:tcW w:w="1104" w:type="dxa"/>
            <w:tcBorders>
              <w:top w:val="single" w:sz="4" w:space="0" w:color="auto"/>
              <w:left w:val="single" w:sz="4" w:space="0" w:color="auto"/>
              <w:right w:val="single" w:sz="4" w:space="0" w:color="auto"/>
            </w:tcBorders>
            <w:shd w:val="clear" w:color="auto" w:fill="FFFFFF"/>
            <w:vAlign w:val="bottom"/>
          </w:tcPr>
          <w:p w:rsidR="003A4C6A" w:rsidRPr="003A4C6A" w:rsidRDefault="003A4C6A" w:rsidP="003A4C6A">
            <w:pPr>
              <w:framePr w:w="6221" w:wrap="notBeside" w:vAnchor="text" w:hAnchor="text" w:xAlign="center" w:y="1"/>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172,7</w:t>
            </w:r>
          </w:p>
        </w:tc>
      </w:tr>
      <w:tr w:rsidR="003A4C6A" w:rsidRPr="003A4C6A" w:rsidTr="00F055AC">
        <w:tblPrEx>
          <w:tblCellMar>
            <w:top w:w="0" w:type="dxa"/>
            <w:bottom w:w="0" w:type="dxa"/>
          </w:tblCellMar>
        </w:tblPrEx>
        <w:trPr>
          <w:trHeight w:hRule="exact" w:val="202"/>
          <w:jc w:val="center"/>
        </w:trPr>
        <w:tc>
          <w:tcPr>
            <w:tcW w:w="1080" w:type="dxa"/>
            <w:tcBorders>
              <w:top w:val="single" w:sz="4" w:space="0" w:color="auto"/>
              <w:left w:val="single" w:sz="4" w:space="0" w:color="auto"/>
              <w:bottom w:val="single" w:sz="4" w:space="0" w:color="auto"/>
            </w:tcBorders>
            <w:shd w:val="clear" w:color="auto" w:fill="FFFFFF"/>
            <w:vAlign w:val="bottom"/>
          </w:tcPr>
          <w:p w:rsidR="003A4C6A" w:rsidRPr="003A4C6A" w:rsidRDefault="003A4C6A" w:rsidP="003A4C6A">
            <w:pPr>
              <w:framePr w:w="6221" w:wrap="notBeside" w:vAnchor="text" w:hAnchor="text" w:xAlign="center" w:y="1"/>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val="en-US" w:eastAsia="en-US" w:bidi="en-US"/>
              </w:rPr>
              <w:t>2</w:t>
            </w:r>
          </w:p>
        </w:tc>
        <w:tc>
          <w:tcPr>
            <w:tcW w:w="1070" w:type="dxa"/>
            <w:tcBorders>
              <w:top w:val="single" w:sz="4" w:space="0" w:color="auto"/>
              <w:left w:val="single" w:sz="4" w:space="0" w:color="auto"/>
              <w:bottom w:val="single" w:sz="4" w:space="0" w:color="auto"/>
            </w:tcBorders>
            <w:shd w:val="clear" w:color="auto" w:fill="FFFFFF"/>
          </w:tcPr>
          <w:p w:rsidR="003A4C6A" w:rsidRPr="003A4C6A" w:rsidRDefault="003A4C6A" w:rsidP="003A4C6A">
            <w:pPr>
              <w:framePr w:w="6221" w:wrap="notBeside" w:vAnchor="text" w:hAnchor="text" w:xAlign="center" w:y="1"/>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74,7</w:t>
            </w:r>
          </w:p>
        </w:tc>
        <w:tc>
          <w:tcPr>
            <w:tcW w:w="902" w:type="dxa"/>
            <w:tcBorders>
              <w:top w:val="single" w:sz="4" w:space="0" w:color="auto"/>
              <w:left w:val="single" w:sz="4" w:space="0" w:color="auto"/>
              <w:bottom w:val="single" w:sz="4" w:space="0" w:color="auto"/>
            </w:tcBorders>
            <w:shd w:val="clear" w:color="auto" w:fill="FFFFFF"/>
          </w:tcPr>
          <w:p w:rsidR="003A4C6A" w:rsidRPr="003A4C6A" w:rsidRDefault="003A4C6A" w:rsidP="003A4C6A">
            <w:pPr>
              <w:framePr w:w="6221" w:wrap="notBeside" w:vAnchor="text" w:hAnchor="text" w:xAlign="center" w:y="1"/>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0,53</w:t>
            </w:r>
          </w:p>
        </w:tc>
        <w:tc>
          <w:tcPr>
            <w:tcW w:w="922" w:type="dxa"/>
            <w:tcBorders>
              <w:top w:val="single" w:sz="4" w:space="0" w:color="auto"/>
              <w:left w:val="single" w:sz="4" w:space="0" w:color="auto"/>
              <w:bottom w:val="single" w:sz="4" w:space="0" w:color="auto"/>
            </w:tcBorders>
            <w:shd w:val="clear" w:color="auto" w:fill="FFFFFF"/>
          </w:tcPr>
          <w:p w:rsidR="003A4C6A" w:rsidRPr="003A4C6A" w:rsidRDefault="003A4C6A" w:rsidP="003A4C6A">
            <w:pPr>
              <w:framePr w:w="6221" w:wrap="notBeside" w:vAnchor="text" w:hAnchor="text" w:xAlign="center" w:y="1"/>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0,52</w:t>
            </w:r>
          </w:p>
        </w:tc>
        <w:tc>
          <w:tcPr>
            <w:tcW w:w="1142" w:type="dxa"/>
            <w:tcBorders>
              <w:top w:val="single" w:sz="4" w:space="0" w:color="auto"/>
              <w:left w:val="single" w:sz="4" w:space="0" w:color="auto"/>
              <w:bottom w:val="single" w:sz="4" w:space="0" w:color="auto"/>
            </w:tcBorders>
            <w:shd w:val="clear" w:color="auto" w:fill="FFFFFF"/>
          </w:tcPr>
          <w:p w:rsidR="003A4C6A" w:rsidRPr="003A4C6A" w:rsidRDefault="003A4C6A" w:rsidP="003A4C6A">
            <w:pPr>
              <w:framePr w:w="6221" w:wrap="notBeside" w:vAnchor="text" w:hAnchor="text" w:xAlign="center" w:y="1"/>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17</w:t>
            </w:r>
          </w:p>
        </w:tc>
        <w:tc>
          <w:tcPr>
            <w:tcW w:w="1104" w:type="dxa"/>
            <w:tcBorders>
              <w:top w:val="single" w:sz="4" w:space="0" w:color="auto"/>
              <w:left w:val="single" w:sz="4" w:space="0" w:color="auto"/>
              <w:bottom w:val="single" w:sz="4" w:space="0" w:color="auto"/>
              <w:right w:val="single" w:sz="4" w:space="0" w:color="auto"/>
            </w:tcBorders>
            <w:shd w:val="clear" w:color="auto" w:fill="FFFFFF"/>
          </w:tcPr>
          <w:p w:rsidR="003A4C6A" w:rsidRPr="003A4C6A" w:rsidRDefault="003A4C6A" w:rsidP="003A4C6A">
            <w:pPr>
              <w:framePr w:w="6221" w:wrap="notBeside" w:vAnchor="text" w:hAnchor="text" w:xAlign="center" w:y="1"/>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91,0</w:t>
            </w:r>
          </w:p>
        </w:tc>
      </w:tr>
    </w:tbl>
    <w:p w:rsidR="003A4C6A" w:rsidRPr="003A4C6A" w:rsidRDefault="003A4C6A" w:rsidP="003A4C6A">
      <w:pPr>
        <w:framePr w:w="6221"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pPr>
    </w:p>
    <w:p w:rsidR="003A4C6A" w:rsidRPr="003A4C6A" w:rsidRDefault="003A4C6A" w:rsidP="003A4C6A">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pPr>
    </w:p>
    <w:p w:rsidR="003A4C6A" w:rsidRPr="003A4C6A" w:rsidRDefault="003A4C6A" w:rsidP="003A4C6A">
      <w:pPr>
        <w:tabs>
          <w:tab w:val="clear" w:pos="709"/>
        </w:tabs>
        <w:suppressAutoHyphens w:val="0"/>
        <w:spacing w:after="0" w:line="240" w:lineRule="auto"/>
        <w:ind w:firstLine="600"/>
        <w:jc w:val="left"/>
        <w:rPr>
          <w:rFonts w:ascii="Arial Unicode MS" w:eastAsia="Arial Unicode MS" w:hAnsi="Arial Unicode MS" w:cs="Arial Unicode MS"/>
          <w:color w:val="000000"/>
          <w:kern w:val="0"/>
          <w:sz w:val="24"/>
          <w:szCs w:val="24"/>
          <w:lang w:eastAsia="ru-RU" w:bidi="ru-RU"/>
        </w:rPr>
      </w:pPr>
      <w:r w:rsidRPr="003A4C6A">
        <w:rPr>
          <w:rFonts w:ascii="Arial Unicode MS" w:eastAsia="Arial Unicode MS" w:hAnsi="Arial Unicode MS" w:cs="Arial Unicode MS"/>
          <w:color w:val="000000"/>
          <w:kern w:val="0"/>
          <w:sz w:val="24"/>
          <w:szCs w:val="24"/>
          <w:lang w:eastAsia="ru-RU" w:bidi="ru-RU"/>
        </w:rPr>
        <w:t>Как следует из таблицы 8, значения полной динамической емкости, полученные по различным методикам, хорошо согласуются друг с другом. Вместе с тем видно, что извлечение ионов никеля более эффективно, чем ионов меди, при этом временные характеристики очистки для ионов меди значительно превосходят аналогичные по ионам никеля.</w:t>
      </w:r>
    </w:p>
    <w:p w:rsidR="003A4C6A" w:rsidRPr="003A4C6A" w:rsidRDefault="003A4C6A" w:rsidP="003A4C6A">
      <w:pPr>
        <w:tabs>
          <w:tab w:val="clear" w:pos="709"/>
        </w:tabs>
        <w:suppressAutoHyphens w:val="0"/>
        <w:spacing w:after="0" w:line="240" w:lineRule="auto"/>
        <w:ind w:firstLine="600"/>
        <w:jc w:val="left"/>
        <w:rPr>
          <w:rFonts w:ascii="Arial Unicode MS" w:eastAsia="Arial Unicode MS" w:hAnsi="Arial Unicode MS" w:cs="Arial Unicode MS"/>
          <w:color w:val="000000"/>
          <w:kern w:val="0"/>
          <w:sz w:val="24"/>
          <w:szCs w:val="24"/>
          <w:lang w:eastAsia="ru-RU" w:bidi="ru-RU"/>
        </w:rPr>
      </w:pPr>
      <w:r w:rsidRPr="003A4C6A">
        <w:rPr>
          <w:rFonts w:ascii="Arial Unicode MS" w:eastAsia="Arial Unicode MS" w:hAnsi="Arial Unicode MS" w:cs="Arial Unicode MS"/>
          <w:color w:val="000000"/>
          <w:kern w:val="0"/>
          <w:sz w:val="24"/>
          <w:szCs w:val="24"/>
          <w:lang w:eastAsia="ru-RU" w:bidi="ru-RU"/>
        </w:rPr>
        <w:t>Исследования по очистке воды от ионов меди и никеля на лузге гречи</w:t>
      </w:r>
      <w:r w:rsidRPr="003A4C6A">
        <w:rPr>
          <w:rFonts w:ascii="Arial Unicode MS" w:eastAsia="Arial Unicode MS" w:hAnsi="Arial Unicode MS" w:cs="Arial Unicode MS"/>
          <w:color w:val="000000"/>
          <w:kern w:val="0"/>
          <w:sz w:val="24"/>
          <w:szCs w:val="24"/>
          <w:lang w:eastAsia="ru-RU" w:bidi="ru-RU"/>
        </w:rPr>
        <w:softHyphen/>
        <w:t>хи показали, что лузга в нативной форме обладает невысокой сорбционной емкостью по ионам меди (4,2 мг/г), а обработка ее модификаторами позволя</w:t>
      </w:r>
      <w:r w:rsidRPr="003A4C6A">
        <w:rPr>
          <w:rFonts w:ascii="Arial Unicode MS" w:eastAsia="Arial Unicode MS" w:hAnsi="Arial Unicode MS" w:cs="Arial Unicode MS"/>
          <w:color w:val="000000"/>
          <w:kern w:val="0"/>
          <w:sz w:val="24"/>
          <w:szCs w:val="24"/>
          <w:lang w:eastAsia="ru-RU" w:bidi="ru-RU"/>
        </w:rPr>
        <w:softHyphen/>
        <w:t>ет значительно улучшить сорбционные свойства. Лучшие показатели полу</w:t>
      </w:r>
      <w:r w:rsidRPr="003A4C6A">
        <w:rPr>
          <w:rFonts w:ascii="Arial Unicode MS" w:eastAsia="Arial Unicode MS" w:hAnsi="Arial Unicode MS" w:cs="Arial Unicode MS"/>
          <w:color w:val="000000"/>
          <w:kern w:val="0"/>
          <w:sz w:val="24"/>
          <w:szCs w:val="24"/>
          <w:lang w:eastAsia="ru-RU" w:bidi="ru-RU"/>
        </w:rPr>
        <w:softHyphen/>
        <w:t>чены при модификации раствором гидроксида натрия происходит увеличе</w:t>
      </w:r>
      <w:r w:rsidRPr="003A4C6A">
        <w:rPr>
          <w:rFonts w:ascii="Arial Unicode MS" w:eastAsia="Arial Unicode MS" w:hAnsi="Arial Unicode MS" w:cs="Arial Unicode MS"/>
          <w:color w:val="000000"/>
          <w:kern w:val="0"/>
          <w:sz w:val="24"/>
          <w:szCs w:val="24"/>
          <w:lang w:eastAsia="ru-RU" w:bidi="ru-RU"/>
        </w:rPr>
        <w:softHyphen/>
        <w:t>ние сорбционной емкости более чем в 4 раза. Максимальное значение при этом составляет 17,7 мг/г. Несколько ниже статическая емкость (15,9 мг/г) у лузги, модифицированной ортофосфорной кислотой. Раствор соляной кисло</w:t>
      </w:r>
      <w:r w:rsidRPr="003A4C6A">
        <w:rPr>
          <w:rFonts w:ascii="Arial Unicode MS" w:eastAsia="Arial Unicode MS" w:hAnsi="Arial Unicode MS" w:cs="Arial Unicode MS"/>
          <w:color w:val="000000"/>
          <w:kern w:val="0"/>
          <w:sz w:val="24"/>
          <w:szCs w:val="24"/>
          <w:lang w:eastAsia="ru-RU" w:bidi="ru-RU"/>
        </w:rPr>
        <w:softHyphen/>
        <w:t>ты наименее подходит в качестве модификатора, емкость при обработке им увеличивается до 11 мг/г.</w:t>
      </w:r>
    </w:p>
    <w:p w:rsidR="003A4C6A" w:rsidRPr="003A4C6A" w:rsidRDefault="003A4C6A" w:rsidP="003A4C6A">
      <w:pPr>
        <w:tabs>
          <w:tab w:val="clear" w:pos="709"/>
        </w:tabs>
        <w:suppressAutoHyphens w:val="0"/>
        <w:spacing w:after="0" w:line="240" w:lineRule="auto"/>
        <w:ind w:firstLine="600"/>
        <w:jc w:val="left"/>
        <w:rPr>
          <w:rFonts w:ascii="Arial Unicode MS" w:eastAsia="Arial Unicode MS" w:hAnsi="Arial Unicode MS" w:cs="Arial Unicode MS"/>
          <w:color w:val="000000"/>
          <w:kern w:val="0"/>
          <w:sz w:val="24"/>
          <w:szCs w:val="24"/>
          <w:lang w:eastAsia="ru-RU" w:bidi="ru-RU"/>
        </w:rPr>
      </w:pPr>
      <w:r w:rsidRPr="003A4C6A">
        <w:rPr>
          <w:rFonts w:ascii="Arial Unicode MS" w:eastAsia="Arial Unicode MS" w:hAnsi="Arial Unicode MS" w:cs="Arial Unicode MS"/>
          <w:color w:val="000000"/>
          <w:kern w:val="0"/>
          <w:sz w:val="24"/>
          <w:szCs w:val="24"/>
          <w:lang w:eastAsia="ru-RU" w:bidi="ru-RU"/>
        </w:rPr>
        <w:t>В динамических условиях изучалась емкость модифицированной рас</w:t>
      </w:r>
      <w:r w:rsidRPr="003A4C6A">
        <w:rPr>
          <w:rFonts w:ascii="Arial Unicode MS" w:eastAsia="Arial Unicode MS" w:hAnsi="Arial Unicode MS" w:cs="Arial Unicode MS"/>
          <w:color w:val="000000"/>
          <w:kern w:val="0"/>
          <w:sz w:val="24"/>
          <w:szCs w:val="24"/>
          <w:lang w:eastAsia="ru-RU" w:bidi="ru-RU"/>
        </w:rPr>
        <w:softHyphen/>
        <w:t>твором гидроксида лузги гречихи. Максимальная эффективность очистки от ионов никеля на свежеприготовленной и регенерированной лузге гречихи составляет 74-80 %. В таблице 9 приведены динамические сорбционные ха</w:t>
      </w:r>
      <w:r w:rsidRPr="003A4C6A">
        <w:rPr>
          <w:rFonts w:ascii="Arial Unicode MS" w:eastAsia="Arial Unicode MS" w:hAnsi="Arial Unicode MS" w:cs="Arial Unicode MS"/>
          <w:color w:val="000000"/>
          <w:kern w:val="0"/>
          <w:sz w:val="24"/>
          <w:szCs w:val="24"/>
          <w:lang w:eastAsia="ru-RU" w:bidi="ru-RU"/>
        </w:rPr>
        <w:softHyphen/>
        <w:t>рактеристики, полученные в процессе очистки.</w:t>
      </w:r>
    </w:p>
    <w:p w:rsidR="003A4C6A" w:rsidRPr="003A4C6A" w:rsidRDefault="003A4C6A" w:rsidP="003A4C6A">
      <w:pPr>
        <w:framePr w:w="6475" w:wrap="notBeside" w:vAnchor="text" w:hAnchor="text" w:xAlign="center" w:y="1"/>
        <w:tabs>
          <w:tab w:val="clear" w:pos="709"/>
          <w:tab w:val="left" w:pos="1219"/>
        </w:tabs>
        <w:suppressAutoHyphens w:val="0"/>
        <w:spacing w:after="0" w:line="230" w:lineRule="exact"/>
        <w:ind w:firstLine="0"/>
        <w:rPr>
          <w:rFonts w:ascii="Arial Unicode MS" w:eastAsia="Arial Unicode MS" w:hAnsi="Arial Unicode MS" w:cs="Arial Unicode MS"/>
          <w:color w:val="000000"/>
          <w:kern w:val="0"/>
          <w:sz w:val="24"/>
          <w:szCs w:val="24"/>
          <w:lang w:eastAsia="ru-RU" w:bidi="ru-RU"/>
        </w:rPr>
      </w:pPr>
      <w:r w:rsidRPr="003A4C6A">
        <w:rPr>
          <w:rFonts w:ascii="Arial Unicode MS" w:eastAsia="Arial Unicode MS" w:hAnsi="Arial Unicode MS" w:cs="Arial Unicode MS"/>
          <w:color w:val="000000"/>
          <w:kern w:val="0"/>
          <w:sz w:val="24"/>
          <w:szCs w:val="24"/>
          <w:lang w:eastAsia="ru-RU" w:bidi="ru-RU"/>
        </w:rPr>
        <w:t>Таблица 9</w:t>
      </w:r>
      <w:r w:rsidRPr="003A4C6A">
        <w:rPr>
          <w:rFonts w:ascii="Arial Unicode MS" w:eastAsia="Arial Unicode MS" w:hAnsi="Arial Unicode MS" w:cs="Arial Unicode MS"/>
          <w:color w:val="000000"/>
          <w:kern w:val="0"/>
          <w:sz w:val="24"/>
          <w:szCs w:val="24"/>
          <w:lang w:eastAsia="ru-RU" w:bidi="ru-RU"/>
        </w:rPr>
        <w:tab/>
        <w:t>- Сравнительный анализ основных динамических</w:t>
      </w:r>
    </w:p>
    <w:p w:rsidR="003A4C6A" w:rsidRPr="003A4C6A" w:rsidRDefault="003A4C6A" w:rsidP="003A4C6A">
      <w:pPr>
        <w:framePr w:w="6475" w:wrap="notBeside" w:vAnchor="text" w:hAnchor="text" w:xAlign="center" w:y="1"/>
        <w:tabs>
          <w:tab w:val="clear" w:pos="709"/>
          <w:tab w:val="left" w:leader="underscore" w:pos="6581"/>
        </w:tabs>
        <w:suppressAutoHyphens w:val="0"/>
        <w:spacing w:after="0" w:line="230" w:lineRule="exact"/>
        <w:ind w:firstLine="0"/>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20"/>
          <w:szCs w:val="20"/>
          <w:u w:val="single"/>
          <w:lang w:eastAsia="ru-RU" w:bidi="ru-RU"/>
        </w:rPr>
        <w:t>характеристик лузги гречихи, модифицированной гидроксидом натрия</w:t>
      </w:r>
      <w:r w:rsidRPr="003A4C6A">
        <w:rPr>
          <w:rFonts w:ascii="Arial Unicode MS" w:eastAsia="Arial Unicode MS" w:hAnsi="Arial Unicode MS" w:cs="Arial Unicode MS"/>
          <w:color w:val="000000"/>
          <w:kern w:val="0"/>
          <w:sz w:val="24"/>
          <w:szCs w:val="24"/>
          <w:lang w:eastAsia="ru-RU" w:bidi="ru-RU"/>
        </w:rPr>
        <w:tab/>
      </w:r>
    </w:p>
    <w:tbl>
      <w:tblPr>
        <w:tblOverlap w:val="never"/>
        <w:tblW w:w="0" w:type="auto"/>
        <w:jc w:val="center"/>
        <w:tblLayout w:type="fixed"/>
        <w:tblCellMar>
          <w:left w:w="10" w:type="dxa"/>
          <w:right w:w="10" w:type="dxa"/>
        </w:tblCellMar>
        <w:tblLook w:val="04A0"/>
      </w:tblPr>
      <w:tblGrid>
        <w:gridCol w:w="1118"/>
        <w:gridCol w:w="1094"/>
        <w:gridCol w:w="1022"/>
        <w:gridCol w:w="970"/>
        <w:gridCol w:w="1114"/>
        <w:gridCol w:w="1157"/>
      </w:tblGrid>
      <w:tr w:rsidR="003A4C6A" w:rsidRPr="003A4C6A" w:rsidTr="00F055AC">
        <w:tblPrEx>
          <w:tblCellMar>
            <w:top w:w="0" w:type="dxa"/>
            <w:bottom w:w="0" w:type="dxa"/>
          </w:tblCellMar>
        </w:tblPrEx>
        <w:trPr>
          <w:trHeight w:hRule="exact" w:val="384"/>
          <w:jc w:val="center"/>
        </w:trPr>
        <w:tc>
          <w:tcPr>
            <w:tcW w:w="1118" w:type="dxa"/>
            <w:vMerge w:val="restart"/>
            <w:tcBorders>
              <w:top w:val="single" w:sz="4" w:space="0" w:color="auto"/>
              <w:left w:val="single" w:sz="4" w:space="0" w:color="auto"/>
            </w:tcBorders>
            <w:shd w:val="clear" w:color="auto" w:fill="FFFFFF"/>
            <w:vAlign w:val="center"/>
          </w:tcPr>
          <w:p w:rsidR="003A4C6A" w:rsidRPr="003A4C6A" w:rsidRDefault="003A4C6A" w:rsidP="003A4C6A">
            <w:pPr>
              <w:framePr w:w="6475" w:wrap="notBeside" w:vAnchor="text" w:hAnchor="text" w:xAlign="center" w:y="1"/>
              <w:tabs>
                <w:tab w:val="clear" w:pos="709"/>
              </w:tabs>
              <w:suppressAutoHyphens w:val="0"/>
              <w:spacing w:after="0" w:line="150" w:lineRule="exact"/>
              <w:ind w:left="160" w:firstLine="0"/>
              <w:jc w:val="left"/>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Количество</w:t>
            </w:r>
          </w:p>
          <w:p w:rsidR="003A4C6A" w:rsidRPr="003A4C6A" w:rsidRDefault="003A4C6A" w:rsidP="003A4C6A">
            <w:pPr>
              <w:framePr w:w="6475" w:wrap="notBeside" w:vAnchor="text" w:hAnchor="text" w:xAlign="center" w:y="1"/>
              <w:tabs>
                <w:tab w:val="clear" w:pos="709"/>
              </w:tabs>
              <w:suppressAutoHyphens w:val="0"/>
              <w:spacing w:after="0" w:line="150" w:lineRule="exact"/>
              <w:ind w:left="160" w:firstLine="0"/>
              <w:jc w:val="left"/>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регенераций</w:t>
            </w:r>
          </w:p>
        </w:tc>
        <w:tc>
          <w:tcPr>
            <w:tcW w:w="1094" w:type="dxa"/>
            <w:vMerge w:val="restart"/>
            <w:tcBorders>
              <w:top w:val="single" w:sz="4" w:space="0" w:color="auto"/>
              <w:left w:val="single" w:sz="4" w:space="0" w:color="auto"/>
            </w:tcBorders>
            <w:shd w:val="clear" w:color="auto" w:fill="FFFFFF"/>
            <w:vAlign w:val="center"/>
          </w:tcPr>
          <w:p w:rsidR="003A4C6A" w:rsidRPr="003A4C6A" w:rsidRDefault="003A4C6A" w:rsidP="003A4C6A">
            <w:pPr>
              <w:framePr w:w="6475" w:wrap="notBeside" w:vAnchor="text" w:hAnchor="text" w:xAlign="center" w:y="1"/>
              <w:tabs>
                <w:tab w:val="clear" w:pos="709"/>
              </w:tabs>
              <w:suppressAutoHyphens w:val="0"/>
              <w:spacing w:after="0" w:line="182"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Максималь</w:t>
            </w:r>
            <w:r w:rsidRPr="003A4C6A">
              <w:rPr>
                <w:rFonts w:ascii="Times New Roman" w:eastAsia="Arial Unicode MS" w:hAnsi="Times New Roman" w:cs="Times New Roman"/>
                <w:color w:val="000000"/>
                <w:kern w:val="0"/>
                <w:sz w:val="15"/>
                <w:szCs w:val="15"/>
                <w:lang w:eastAsia="ru-RU" w:bidi="ru-RU"/>
              </w:rPr>
              <w:softHyphen/>
              <w:t>ная эффек</w:t>
            </w:r>
            <w:r w:rsidRPr="003A4C6A">
              <w:rPr>
                <w:rFonts w:ascii="Times New Roman" w:eastAsia="Arial Unicode MS" w:hAnsi="Times New Roman" w:cs="Times New Roman"/>
                <w:color w:val="000000"/>
                <w:kern w:val="0"/>
                <w:sz w:val="15"/>
                <w:szCs w:val="15"/>
                <w:lang w:eastAsia="ru-RU" w:bidi="ru-RU"/>
              </w:rPr>
              <w:softHyphen/>
              <w:t>тивность очистки, %</w:t>
            </w:r>
          </w:p>
        </w:tc>
        <w:tc>
          <w:tcPr>
            <w:tcW w:w="1992" w:type="dxa"/>
            <w:gridSpan w:val="2"/>
            <w:tcBorders>
              <w:top w:val="single" w:sz="4" w:space="0" w:color="auto"/>
              <w:left w:val="single" w:sz="4" w:space="0" w:color="auto"/>
            </w:tcBorders>
            <w:shd w:val="clear" w:color="auto" w:fill="FFFFFF"/>
            <w:vAlign w:val="bottom"/>
          </w:tcPr>
          <w:p w:rsidR="003A4C6A" w:rsidRPr="003A4C6A" w:rsidRDefault="003A4C6A" w:rsidP="003A4C6A">
            <w:pPr>
              <w:framePr w:w="6475" w:wrap="notBeside" w:vAnchor="text" w:hAnchor="text" w:xAlign="center" w:y="1"/>
              <w:tabs>
                <w:tab w:val="clear" w:pos="709"/>
              </w:tabs>
              <w:suppressAutoHyphens w:val="0"/>
              <w:spacing w:after="0" w:line="182"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Полная динам. обменная емкость, мг/г</w:t>
            </w:r>
          </w:p>
        </w:tc>
        <w:tc>
          <w:tcPr>
            <w:tcW w:w="2271" w:type="dxa"/>
            <w:gridSpan w:val="2"/>
            <w:tcBorders>
              <w:top w:val="single" w:sz="4" w:space="0" w:color="auto"/>
              <w:left w:val="single" w:sz="4" w:space="0" w:color="auto"/>
              <w:right w:val="single" w:sz="4" w:space="0" w:color="auto"/>
            </w:tcBorders>
            <w:shd w:val="clear" w:color="auto" w:fill="FFFFFF"/>
            <w:vAlign w:val="center"/>
          </w:tcPr>
          <w:p w:rsidR="003A4C6A" w:rsidRPr="003A4C6A" w:rsidRDefault="003A4C6A" w:rsidP="003A4C6A">
            <w:pPr>
              <w:framePr w:w="6475" w:wrap="notBeside" w:vAnchor="text" w:hAnchor="text" w:xAlign="center" w:y="1"/>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Время достижения, ч</w:t>
            </w:r>
          </w:p>
        </w:tc>
      </w:tr>
      <w:tr w:rsidR="003A4C6A" w:rsidRPr="003A4C6A" w:rsidTr="00F055AC">
        <w:tblPrEx>
          <w:tblCellMar>
            <w:top w:w="0" w:type="dxa"/>
            <w:bottom w:w="0" w:type="dxa"/>
          </w:tblCellMar>
        </w:tblPrEx>
        <w:trPr>
          <w:trHeight w:hRule="exact" w:val="562"/>
          <w:jc w:val="center"/>
        </w:trPr>
        <w:tc>
          <w:tcPr>
            <w:tcW w:w="1118" w:type="dxa"/>
            <w:vMerge/>
            <w:tcBorders>
              <w:left w:val="single" w:sz="4" w:space="0" w:color="auto"/>
            </w:tcBorders>
            <w:shd w:val="clear" w:color="auto" w:fill="FFFFFF"/>
            <w:vAlign w:val="center"/>
          </w:tcPr>
          <w:p w:rsidR="003A4C6A" w:rsidRPr="003A4C6A" w:rsidRDefault="003A4C6A" w:rsidP="003A4C6A">
            <w:pPr>
              <w:framePr w:w="6475"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eastAsia="ru-RU" w:bidi="ru-RU"/>
              </w:rPr>
            </w:pPr>
          </w:p>
        </w:tc>
        <w:tc>
          <w:tcPr>
            <w:tcW w:w="1094" w:type="dxa"/>
            <w:vMerge/>
            <w:tcBorders>
              <w:left w:val="single" w:sz="4" w:space="0" w:color="auto"/>
            </w:tcBorders>
            <w:shd w:val="clear" w:color="auto" w:fill="FFFFFF"/>
            <w:vAlign w:val="center"/>
          </w:tcPr>
          <w:p w:rsidR="003A4C6A" w:rsidRPr="003A4C6A" w:rsidRDefault="003A4C6A" w:rsidP="003A4C6A">
            <w:pPr>
              <w:framePr w:w="6475"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eastAsia="ru-RU" w:bidi="ru-RU"/>
              </w:rPr>
            </w:pPr>
          </w:p>
        </w:tc>
        <w:tc>
          <w:tcPr>
            <w:tcW w:w="1022" w:type="dxa"/>
            <w:tcBorders>
              <w:top w:val="single" w:sz="4" w:space="0" w:color="auto"/>
              <w:left w:val="single" w:sz="4" w:space="0" w:color="auto"/>
            </w:tcBorders>
            <w:shd w:val="clear" w:color="auto" w:fill="FFFFFF"/>
            <w:vAlign w:val="center"/>
          </w:tcPr>
          <w:p w:rsidR="003A4C6A" w:rsidRPr="003A4C6A" w:rsidRDefault="003A4C6A" w:rsidP="003A4C6A">
            <w:pPr>
              <w:framePr w:w="6475" w:wrap="notBeside" w:vAnchor="text" w:hAnchor="text" w:xAlign="center" w:y="1"/>
              <w:tabs>
                <w:tab w:val="clear" w:pos="709"/>
              </w:tabs>
              <w:suppressAutoHyphens w:val="0"/>
              <w:spacing w:after="0" w:line="182" w:lineRule="exact"/>
              <w:ind w:right="180" w:firstLine="0"/>
              <w:jc w:val="right"/>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по ГОСТ 20255.2-89</w:t>
            </w:r>
          </w:p>
        </w:tc>
        <w:tc>
          <w:tcPr>
            <w:tcW w:w="970" w:type="dxa"/>
            <w:tcBorders>
              <w:top w:val="single" w:sz="4" w:space="0" w:color="auto"/>
              <w:left w:val="single" w:sz="4" w:space="0" w:color="auto"/>
            </w:tcBorders>
            <w:shd w:val="clear" w:color="auto" w:fill="FFFFFF"/>
          </w:tcPr>
          <w:p w:rsidR="003A4C6A" w:rsidRPr="003A4C6A" w:rsidRDefault="003A4C6A" w:rsidP="003A4C6A">
            <w:pPr>
              <w:framePr w:w="6475" w:wrap="notBeside" w:vAnchor="text" w:hAnchor="text" w:xAlign="center" w:y="1"/>
              <w:tabs>
                <w:tab w:val="clear" w:pos="709"/>
              </w:tabs>
              <w:suppressAutoHyphens w:val="0"/>
              <w:spacing w:after="0" w:line="182"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графиче</w:t>
            </w:r>
            <w:r w:rsidRPr="003A4C6A">
              <w:rPr>
                <w:rFonts w:ascii="Times New Roman" w:eastAsia="Arial Unicode MS" w:hAnsi="Times New Roman" w:cs="Times New Roman"/>
                <w:color w:val="000000"/>
                <w:kern w:val="0"/>
                <w:sz w:val="15"/>
                <w:szCs w:val="15"/>
                <w:lang w:eastAsia="ru-RU" w:bidi="ru-RU"/>
              </w:rPr>
              <w:softHyphen/>
              <w:t>ским спо</w:t>
            </w:r>
            <w:r w:rsidRPr="003A4C6A">
              <w:rPr>
                <w:rFonts w:ascii="Times New Roman" w:eastAsia="Arial Unicode MS" w:hAnsi="Times New Roman" w:cs="Times New Roman"/>
                <w:color w:val="000000"/>
                <w:kern w:val="0"/>
                <w:sz w:val="15"/>
                <w:szCs w:val="15"/>
                <w:lang w:eastAsia="ru-RU" w:bidi="ru-RU"/>
              </w:rPr>
              <w:softHyphen/>
              <w:t>собом</w:t>
            </w:r>
          </w:p>
        </w:tc>
        <w:tc>
          <w:tcPr>
            <w:tcW w:w="1114" w:type="dxa"/>
            <w:tcBorders>
              <w:top w:val="single" w:sz="4" w:space="0" w:color="auto"/>
              <w:left w:val="single" w:sz="4" w:space="0" w:color="auto"/>
            </w:tcBorders>
            <w:shd w:val="clear" w:color="auto" w:fill="FFFFFF"/>
            <w:vAlign w:val="center"/>
          </w:tcPr>
          <w:p w:rsidR="003A4C6A" w:rsidRPr="003A4C6A" w:rsidRDefault="003A4C6A" w:rsidP="003A4C6A">
            <w:pPr>
              <w:framePr w:w="6475" w:wrap="notBeside" w:vAnchor="text" w:hAnchor="text" w:xAlign="center" w:y="1"/>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защитного</w:t>
            </w:r>
          </w:p>
          <w:p w:rsidR="003A4C6A" w:rsidRPr="003A4C6A" w:rsidRDefault="003A4C6A" w:rsidP="003A4C6A">
            <w:pPr>
              <w:framePr w:w="6475" w:wrap="notBeside" w:vAnchor="text" w:hAnchor="text" w:xAlign="center" w:y="1"/>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действия</w:t>
            </w:r>
          </w:p>
        </w:tc>
        <w:tc>
          <w:tcPr>
            <w:tcW w:w="1157" w:type="dxa"/>
            <w:tcBorders>
              <w:top w:val="single" w:sz="4" w:space="0" w:color="auto"/>
              <w:left w:val="single" w:sz="4" w:space="0" w:color="auto"/>
              <w:right w:val="single" w:sz="4" w:space="0" w:color="auto"/>
            </w:tcBorders>
            <w:shd w:val="clear" w:color="auto" w:fill="FFFFFF"/>
            <w:vAlign w:val="center"/>
          </w:tcPr>
          <w:p w:rsidR="003A4C6A" w:rsidRPr="003A4C6A" w:rsidRDefault="003A4C6A" w:rsidP="003A4C6A">
            <w:pPr>
              <w:framePr w:w="6475" w:wrap="notBeside" w:vAnchor="text" w:hAnchor="text" w:xAlign="center" w:y="1"/>
              <w:tabs>
                <w:tab w:val="clear" w:pos="709"/>
              </w:tabs>
              <w:suppressAutoHyphens w:val="0"/>
              <w:spacing w:after="0" w:line="182"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полной динам. емкости</w:t>
            </w:r>
          </w:p>
        </w:tc>
      </w:tr>
      <w:tr w:rsidR="003A4C6A" w:rsidRPr="003A4C6A" w:rsidTr="00F055AC">
        <w:tblPrEx>
          <w:tblCellMar>
            <w:top w:w="0" w:type="dxa"/>
            <w:bottom w:w="0" w:type="dxa"/>
          </w:tblCellMar>
        </w:tblPrEx>
        <w:trPr>
          <w:trHeight w:hRule="exact" w:val="250"/>
          <w:jc w:val="center"/>
        </w:trPr>
        <w:tc>
          <w:tcPr>
            <w:tcW w:w="1118" w:type="dxa"/>
            <w:tcBorders>
              <w:top w:val="single" w:sz="4" w:space="0" w:color="auto"/>
              <w:left w:val="single" w:sz="4" w:space="0" w:color="auto"/>
            </w:tcBorders>
            <w:shd w:val="clear" w:color="auto" w:fill="FFFFFF"/>
            <w:vAlign w:val="center"/>
          </w:tcPr>
          <w:p w:rsidR="003A4C6A" w:rsidRPr="003A4C6A" w:rsidRDefault="003A4C6A" w:rsidP="003A4C6A">
            <w:pPr>
              <w:framePr w:w="6475" w:wrap="notBeside" w:vAnchor="text" w:hAnchor="text" w:xAlign="center" w:y="1"/>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0</w:t>
            </w:r>
          </w:p>
        </w:tc>
        <w:tc>
          <w:tcPr>
            <w:tcW w:w="1094" w:type="dxa"/>
            <w:tcBorders>
              <w:top w:val="single" w:sz="4" w:space="0" w:color="auto"/>
              <w:left w:val="single" w:sz="4" w:space="0" w:color="auto"/>
            </w:tcBorders>
            <w:shd w:val="clear" w:color="auto" w:fill="FFFFFF"/>
            <w:vAlign w:val="center"/>
          </w:tcPr>
          <w:p w:rsidR="003A4C6A" w:rsidRPr="003A4C6A" w:rsidRDefault="003A4C6A" w:rsidP="003A4C6A">
            <w:pPr>
              <w:framePr w:w="6475" w:wrap="notBeside" w:vAnchor="text" w:hAnchor="text" w:xAlign="center" w:y="1"/>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74</w:t>
            </w:r>
          </w:p>
        </w:tc>
        <w:tc>
          <w:tcPr>
            <w:tcW w:w="1022" w:type="dxa"/>
            <w:tcBorders>
              <w:top w:val="single" w:sz="4" w:space="0" w:color="auto"/>
              <w:left w:val="single" w:sz="4" w:space="0" w:color="auto"/>
            </w:tcBorders>
            <w:shd w:val="clear" w:color="auto" w:fill="FFFFFF"/>
            <w:vAlign w:val="center"/>
          </w:tcPr>
          <w:p w:rsidR="003A4C6A" w:rsidRPr="003A4C6A" w:rsidRDefault="003A4C6A" w:rsidP="003A4C6A">
            <w:pPr>
              <w:framePr w:w="6475" w:wrap="notBeside" w:vAnchor="text" w:hAnchor="text" w:xAlign="center" w:y="1"/>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2,94</w:t>
            </w:r>
          </w:p>
        </w:tc>
        <w:tc>
          <w:tcPr>
            <w:tcW w:w="970" w:type="dxa"/>
            <w:tcBorders>
              <w:top w:val="single" w:sz="4" w:space="0" w:color="auto"/>
              <w:left w:val="single" w:sz="4" w:space="0" w:color="auto"/>
            </w:tcBorders>
            <w:shd w:val="clear" w:color="auto" w:fill="FFFFFF"/>
            <w:vAlign w:val="center"/>
          </w:tcPr>
          <w:p w:rsidR="003A4C6A" w:rsidRPr="003A4C6A" w:rsidRDefault="003A4C6A" w:rsidP="003A4C6A">
            <w:pPr>
              <w:framePr w:w="6475" w:wrap="notBeside" w:vAnchor="text" w:hAnchor="text" w:xAlign="center" w:y="1"/>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3,11</w:t>
            </w:r>
          </w:p>
        </w:tc>
        <w:tc>
          <w:tcPr>
            <w:tcW w:w="1114" w:type="dxa"/>
            <w:tcBorders>
              <w:top w:val="single" w:sz="4" w:space="0" w:color="auto"/>
              <w:left w:val="single" w:sz="4" w:space="0" w:color="auto"/>
            </w:tcBorders>
            <w:shd w:val="clear" w:color="auto" w:fill="FFFFFF"/>
            <w:vAlign w:val="center"/>
          </w:tcPr>
          <w:p w:rsidR="003A4C6A" w:rsidRPr="003A4C6A" w:rsidRDefault="003A4C6A" w:rsidP="003A4C6A">
            <w:pPr>
              <w:framePr w:w="6475" w:wrap="notBeside" w:vAnchor="text" w:hAnchor="text" w:xAlign="center" w:y="1"/>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1,2</w:t>
            </w:r>
          </w:p>
        </w:tc>
        <w:tc>
          <w:tcPr>
            <w:tcW w:w="1157" w:type="dxa"/>
            <w:tcBorders>
              <w:top w:val="single" w:sz="4" w:space="0" w:color="auto"/>
              <w:left w:val="single" w:sz="4" w:space="0" w:color="auto"/>
              <w:right w:val="single" w:sz="4" w:space="0" w:color="auto"/>
            </w:tcBorders>
            <w:shd w:val="clear" w:color="auto" w:fill="FFFFFF"/>
            <w:vAlign w:val="center"/>
          </w:tcPr>
          <w:p w:rsidR="003A4C6A" w:rsidRPr="003A4C6A" w:rsidRDefault="003A4C6A" w:rsidP="003A4C6A">
            <w:pPr>
              <w:framePr w:w="6475" w:wrap="notBeside" w:vAnchor="text" w:hAnchor="text" w:xAlign="center" w:y="1"/>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7,4</w:t>
            </w:r>
          </w:p>
        </w:tc>
      </w:tr>
      <w:tr w:rsidR="003A4C6A" w:rsidRPr="003A4C6A" w:rsidTr="00F055AC">
        <w:tblPrEx>
          <w:tblCellMar>
            <w:top w:w="0" w:type="dxa"/>
            <w:bottom w:w="0" w:type="dxa"/>
          </w:tblCellMar>
        </w:tblPrEx>
        <w:trPr>
          <w:trHeight w:hRule="exact" w:val="192"/>
          <w:jc w:val="center"/>
        </w:trPr>
        <w:tc>
          <w:tcPr>
            <w:tcW w:w="1118" w:type="dxa"/>
            <w:tcBorders>
              <w:top w:val="single" w:sz="4" w:space="0" w:color="auto"/>
              <w:left w:val="single" w:sz="4" w:space="0" w:color="auto"/>
            </w:tcBorders>
            <w:shd w:val="clear" w:color="auto" w:fill="FFFFFF"/>
            <w:vAlign w:val="bottom"/>
          </w:tcPr>
          <w:p w:rsidR="003A4C6A" w:rsidRPr="003A4C6A" w:rsidRDefault="003A4C6A" w:rsidP="003A4C6A">
            <w:pPr>
              <w:framePr w:w="6475" w:wrap="notBeside" w:vAnchor="text" w:hAnchor="text" w:xAlign="center" w:y="1"/>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1</w:t>
            </w:r>
          </w:p>
        </w:tc>
        <w:tc>
          <w:tcPr>
            <w:tcW w:w="1094" w:type="dxa"/>
            <w:tcBorders>
              <w:top w:val="single" w:sz="4" w:space="0" w:color="auto"/>
              <w:left w:val="single" w:sz="4" w:space="0" w:color="auto"/>
            </w:tcBorders>
            <w:shd w:val="clear" w:color="auto" w:fill="FFFFFF"/>
            <w:vAlign w:val="bottom"/>
          </w:tcPr>
          <w:p w:rsidR="003A4C6A" w:rsidRPr="003A4C6A" w:rsidRDefault="003A4C6A" w:rsidP="003A4C6A">
            <w:pPr>
              <w:framePr w:w="6475" w:wrap="notBeside" w:vAnchor="text" w:hAnchor="text" w:xAlign="center" w:y="1"/>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86</w:t>
            </w:r>
          </w:p>
        </w:tc>
        <w:tc>
          <w:tcPr>
            <w:tcW w:w="1022" w:type="dxa"/>
            <w:tcBorders>
              <w:top w:val="single" w:sz="4" w:space="0" w:color="auto"/>
              <w:left w:val="single" w:sz="4" w:space="0" w:color="auto"/>
            </w:tcBorders>
            <w:shd w:val="clear" w:color="auto" w:fill="FFFFFF"/>
            <w:vAlign w:val="bottom"/>
          </w:tcPr>
          <w:p w:rsidR="003A4C6A" w:rsidRPr="003A4C6A" w:rsidRDefault="003A4C6A" w:rsidP="003A4C6A">
            <w:pPr>
              <w:framePr w:w="6475" w:wrap="notBeside" w:vAnchor="text" w:hAnchor="text" w:xAlign="center" w:y="1"/>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1,32</w:t>
            </w:r>
          </w:p>
        </w:tc>
        <w:tc>
          <w:tcPr>
            <w:tcW w:w="970" w:type="dxa"/>
            <w:tcBorders>
              <w:top w:val="single" w:sz="4" w:space="0" w:color="auto"/>
              <w:left w:val="single" w:sz="4" w:space="0" w:color="auto"/>
            </w:tcBorders>
            <w:shd w:val="clear" w:color="auto" w:fill="FFFFFF"/>
            <w:vAlign w:val="bottom"/>
          </w:tcPr>
          <w:p w:rsidR="003A4C6A" w:rsidRPr="003A4C6A" w:rsidRDefault="003A4C6A" w:rsidP="003A4C6A">
            <w:pPr>
              <w:framePr w:w="6475" w:wrap="notBeside" w:vAnchor="text" w:hAnchor="text" w:xAlign="center" w:y="1"/>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1,47</w:t>
            </w:r>
          </w:p>
        </w:tc>
        <w:tc>
          <w:tcPr>
            <w:tcW w:w="1114" w:type="dxa"/>
            <w:tcBorders>
              <w:top w:val="single" w:sz="4" w:space="0" w:color="auto"/>
              <w:left w:val="single" w:sz="4" w:space="0" w:color="auto"/>
            </w:tcBorders>
            <w:shd w:val="clear" w:color="auto" w:fill="FFFFFF"/>
            <w:vAlign w:val="bottom"/>
          </w:tcPr>
          <w:p w:rsidR="003A4C6A" w:rsidRPr="003A4C6A" w:rsidRDefault="003A4C6A" w:rsidP="003A4C6A">
            <w:pPr>
              <w:framePr w:w="6475" w:wrap="notBeside" w:vAnchor="text" w:hAnchor="text" w:xAlign="center" w:y="1"/>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0,7</w:t>
            </w:r>
          </w:p>
        </w:tc>
        <w:tc>
          <w:tcPr>
            <w:tcW w:w="1157" w:type="dxa"/>
            <w:tcBorders>
              <w:top w:val="single" w:sz="4" w:space="0" w:color="auto"/>
              <w:left w:val="single" w:sz="4" w:space="0" w:color="auto"/>
              <w:right w:val="single" w:sz="4" w:space="0" w:color="auto"/>
            </w:tcBorders>
            <w:shd w:val="clear" w:color="auto" w:fill="FFFFFF"/>
            <w:vAlign w:val="bottom"/>
          </w:tcPr>
          <w:p w:rsidR="003A4C6A" w:rsidRPr="003A4C6A" w:rsidRDefault="003A4C6A" w:rsidP="003A4C6A">
            <w:pPr>
              <w:framePr w:w="6475" w:wrap="notBeside" w:vAnchor="text" w:hAnchor="text" w:xAlign="center" w:y="1"/>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3,6</w:t>
            </w:r>
          </w:p>
        </w:tc>
      </w:tr>
      <w:tr w:rsidR="003A4C6A" w:rsidRPr="003A4C6A" w:rsidTr="00F055AC">
        <w:tblPrEx>
          <w:tblCellMar>
            <w:top w:w="0" w:type="dxa"/>
            <w:bottom w:w="0" w:type="dxa"/>
          </w:tblCellMar>
        </w:tblPrEx>
        <w:trPr>
          <w:trHeight w:hRule="exact" w:val="206"/>
          <w:jc w:val="center"/>
        </w:trPr>
        <w:tc>
          <w:tcPr>
            <w:tcW w:w="1118" w:type="dxa"/>
            <w:tcBorders>
              <w:top w:val="single" w:sz="4" w:space="0" w:color="auto"/>
              <w:left w:val="single" w:sz="4" w:space="0" w:color="auto"/>
              <w:bottom w:val="single" w:sz="4" w:space="0" w:color="auto"/>
            </w:tcBorders>
            <w:shd w:val="clear" w:color="auto" w:fill="FFFFFF"/>
            <w:vAlign w:val="bottom"/>
          </w:tcPr>
          <w:p w:rsidR="003A4C6A" w:rsidRPr="003A4C6A" w:rsidRDefault="003A4C6A" w:rsidP="003A4C6A">
            <w:pPr>
              <w:framePr w:w="6475" w:wrap="notBeside" w:vAnchor="text" w:hAnchor="text" w:xAlign="center" w:y="1"/>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2</w:t>
            </w:r>
          </w:p>
        </w:tc>
        <w:tc>
          <w:tcPr>
            <w:tcW w:w="1094" w:type="dxa"/>
            <w:tcBorders>
              <w:top w:val="single" w:sz="4" w:space="0" w:color="auto"/>
              <w:left w:val="single" w:sz="4" w:space="0" w:color="auto"/>
              <w:bottom w:val="single" w:sz="4" w:space="0" w:color="auto"/>
            </w:tcBorders>
            <w:shd w:val="clear" w:color="auto" w:fill="FFFFFF"/>
            <w:vAlign w:val="bottom"/>
          </w:tcPr>
          <w:p w:rsidR="003A4C6A" w:rsidRPr="003A4C6A" w:rsidRDefault="003A4C6A" w:rsidP="003A4C6A">
            <w:pPr>
              <w:framePr w:w="6475" w:wrap="notBeside" w:vAnchor="text" w:hAnchor="text" w:xAlign="center" w:y="1"/>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77</w:t>
            </w:r>
          </w:p>
        </w:tc>
        <w:tc>
          <w:tcPr>
            <w:tcW w:w="1022" w:type="dxa"/>
            <w:tcBorders>
              <w:top w:val="single" w:sz="4" w:space="0" w:color="auto"/>
              <w:left w:val="single" w:sz="4" w:space="0" w:color="auto"/>
              <w:bottom w:val="single" w:sz="4" w:space="0" w:color="auto"/>
            </w:tcBorders>
            <w:shd w:val="clear" w:color="auto" w:fill="FFFFFF"/>
            <w:vAlign w:val="bottom"/>
          </w:tcPr>
          <w:p w:rsidR="003A4C6A" w:rsidRPr="003A4C6A" w:rsidRDefault="003A4C6A" w:rsidP="003A4C6A">
            <w:pPr>
              <w:framePr w:w="6475" w:wrap="notBeside" w:vAnchor="text" w:hAnchor="text" w:xAlign="center" w:y="1"/>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0,99</w:t>
            </w:r>
          </w:p>
        </w:tc>
        <w:tc>
          <w:tcPr>
            <w:tcW w:w="970" w:type="dxa"/>
            <w:tcBorders>
              <w:top w:val="single" w:sz="4" w:space="0" w:color="auto"/>
              <w:left w:val="single" w:sz="4" w:space="0" w:color="auto"/>
              <w:bottom w:val="single" w:sz="4" w:space="0" w:color="auto"/>
            </w:tcBorders>
            <w:shd w:val="clear" w:color="auto" w:fill="FFFFFF"/>
            <w:vAlign w:val="bottom"/>
          </w:tcPr>
          <w:p w:rsidR="003A4C6A" w:rsidRPr="003A4C6A" w:rsidRDefault="003A4C6A" w:rsidP="003A4C6A">
            <w:pPr>
              <w:framePr w:w="6475" w:wrap="notBeside" w:vAnchor="text" w:hAnchor="text" w:xAlign="center" w:y="1"/>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1,08</w:t>
            </w:r>
          </w:p>
        </w:tc>
        <w:tc>
          <w:tcPr>
            <w:tcW w:w="1114" w:type="dxa"/>
            <w:tcBorders>
              <w:top w:val="single" w:sz="4" w:space="0" w:color="auto"/>
              <w:left w:val="single" w:sz="4" w:space="0" w:color="auto"/>
              <w:bottom w:val="single" w:sz="4" w:space="0" w:color="auto"/>
            </w:tcBorders>
            <w:shd w:val="clear" w:color="auto" w:fill="FFFFFF"/>
            <w:vAlign w:val="bottom"/>
          </w:tcPr>
          <w:p w:rsidR="003A4C6A" w:rsidRPr="003A4C6A" w:rsidRDefault="003A4C6A" w:rsidP="003A4C6A">
            <w:pPr>
              <w:framePr w:w="6475" w:wrap="notBeside" w:vAnchor="text" w:hAnchor="text" w:xAlign="center" w:y="1"/>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0,5</w:t>
            </w:r>
          </w:p>
        </w:tc>
        <w:tc>
          <w:tcPr>
            <w:tcW w:w="1157" w:type="dxa"/>
            <w:tcBorders>
              <w:top w:val="single" w:sz="4" w:space="0" w:color="auto"/>
              <w:left w:val="single" w:sz="4" w:space="0" w:color="auto"/>
              <w:bottom w:val="single" w:sz="4" w:space="0" w:color="auto"/>
              <w:right w:val="single" w:sz="4" w:space="0" w:color="auto"/>
            </w:tcBorders>
            <w:shd w:val="clear" w:color="auto" w:fill="FFFFFF"/>
            <w:vAlign w:val="bottom"/>
          </w:tcPr>
          <w:p w:rsidR="003A4C6A" w:rsidRPr="003A4C6A" w:rsidRDefault="003A4C6A" w:rsidP="003A4C6A">
            <w:pPr>
              <w:framePr w:w="6475" w:wrap="notBeside" w:vAnchor="text" w:hAnchor="text" w:xAlign="center" w:y="1"/>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3,6</w:t>
            </w:r>
          </w:p>
        </w:tc>
      </w:tr>
    </w:tbl>
    <w:p w:rsidR="003A4C6A" w:rsidRPr="003A4C6A" w:rsidRDefault="003A4C6A" w:rsidP="003A4C6A">
      <w:pPr>
        <w:framePr w:w="6475"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pPr>
    </w:p>
    <w:p w:rsidR="003A4C6A" w:rsidRPr="003A4C6A" w:rsidRDefault="003A4C6A" w:rsidP="003A4C6A">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pPr>
    </w:p>
    <w:p w:rsidR="003A4C6A" w:rsidRPr="003A4C6A" w:rsidRDefault="003A4C6A" w:rsidP="003A4C6A">
      <w:pPr>
        <w:tabs>
          <w:tab w:val="clear" w:pos="709"/>
        </w:tabs>
        <w:suppressAutoHyphens w:val="0"/>
        <w:spacing w:before="14" w:after="81" w:line="240" w:lineRule="auto"/>
        <w:ind w:firstLine="600"/>
        <w:jc w:val="left"/>
        <w:rPr>
          <w:rFonts w:ascii="Arial Unicode MS" w:eastAsia="Arial Unicode MS" w:hAnsi="Arial Unicode MS" w:cs="Arial Unicode MS"/>
          <w:color w:val="000000"/>
          <w:kern w:val="0"/>
          <w:sz w:val="24"/>
          <w:szCs w:val="24"/>
          <w:lang w:eastAsia="ru-RU" w:bidi="ru-RU"/>
        </w:rPr>
      </w:pPr>
      <w:r w:rsidRPr="003A4C6A">
        <w:rPr>
          <w:rFonts w:ascii="Arial Unicode MS" w:eastAsia="Arial Unicode MS" w:hAnsi="Arial Unicode MS" w:cs="Arial Unicode MS"/>
          <w:color w:val="000000"/>
          <w:kern w:val="0"/>
          <w:sz w:val="24"/>
          <w:szCs w:val="24"/>
          <w:lang w:eastAsia="ru-RU" w:bidi="ru-RU"/>
        </w:rPr>
        <w:t>Как видно, значение полной динамической емкости при проведении первой регенераций примерно снижается в 2 раза, после второй - в 1,3-1,5 раза (по отношению к предыдущей). Время защитного действия и достиже</w:t>
      </w:r>
      <w:r w:rsidRPr="003A4C6A">
        <w:rPr>
          <w:rFonts w:ascii="Arial Unicode MS" w:eastAsia="Arial Unicode MS" w:hAnsi="Arial Unicode MS" w:cs="Arial Unicode MS"/>
          <w:color w:val="000000"/>
          <w:kern w:val="0"/>
          <w:sz w:val="24"/>
          <w:szCs w:val="24"/>
          <w:lang w:eastAsia="ru-RU" w:bidi="ru-RU"/>
        </w:rPr>
        <w:softHyphen/>
        <w:t>ния полной динамической емкости при однократном регенерировании также снижается примерно в 2 раза, в дальнейшем стабилизируется.</w:t>
      </w:r>
    </w:p>
    <w:p w:rsidR="003A4C6A" w:rsidRPr="003A4C6A" w:rsidRDefault="003A4C6A" w:rsidP="003A4C6A">
      <w:pPr>
        <w:tabs>
          <w:tab w:val="clear" w:pos="709"/>
        </w:tabs>
        <w:suppressAutoHyphens w:val="0"/>
        <w:spacing w:after="0" w:line="200" w:lineRule="exact"/>
        <w:ind w:firstLine="600"/>
        <w:jc w:val="left"/>
        <w:rPr>
          <w:rFonts w:ascii="Arial Unicode MS" w:eastAsia="Arial Unicode MS" w:hAnsi="Arial Unicode MS" w:cs="Arial Unicode MS"/>
          <w:color w:val="000000"/>
          <w:kern w:val="0"/>
          <w:sz w:val="24"/>
          <w:szCs w:val="24"/>
          <w:lang w:eastAsia="ru-RU" w:bidi="ru-RU"/>
        </w:rPr>
      </w:pPr>
      <w:r w:rsidRPr="003A4C6A">
        <w:rPr>
          <w:rFonts w:ascii="Arial Unicode MS" w:eastAsia="Arial Unicode MS" w:hAnsi="Arial Unicode MS" w:cs="Arial Unicode MS"/>
          <w:color w:val="000000"/>
          <w:kern w:val="0"/>
          <w:sz w:val="24"/>
          <w:szCs w:val="24"/>
          <w:lang w:eastAsia="ru-RU" w:bidi="ru-RU"/>
        </w:rPr>
        <w:t>Очистка воды от нефтепродуктов</w:t>
      </w:r>
    </w:p>
    <w:p w:rsidR="003A4C6A" w:rsidRPr="003A4C6A" w:rsidRDefault="003A4C6A" w:rsidP="003A4C6A">
      <w:pPr>
        <w:tabs>
          <w:tab w:val="clear" w:pos="709"/>
        </w:tabs>
        <w:suppressAutoHyphens w:val="0"/>
        <w:spacing w:after="0" w:line="240" w:lineRule="auto"/>
        <w:ind w:firstLine="600"/>
        <w:jc w:val="left"/>
        <w:rPr>
          <w:rFonts w:ascii="Arial Unicode MS" w:eastAsia="Arial Unicode MS" w:hAnsi="Arial Unicode MS" w:cs="Arial Unicode MS"/>
          <w:color w:val="000000"/>
          <w:kern w:val="0"/>
          <w:sz w:val="24"/>
          <w:szCs w:val="24"/>
          <w:lang w:eastAsia="ru-RU" w:bidi="ru-RU"/>
        </w:rPr>
      </w:pPr>
      <w:r w:rsidRPr="003A4C6A">
        <w:rPr>
          <w:rFonts w:ascii="Arial Unicode MS" w:eastAsia="Arial Unicode MS" w:hAnsi="Arial Unicode MS" w:cs="Arial Unicode MS"/>
          <w:color w:val="000000"/>
          <w:kern w:val="0"/>
          <w:sz w:val="24"/>
          <w:szCs w:val="24"/>
          <w:lang w:eastAsia="ru-RU" w:bidi="ru-RU"/>
        </w:rPr>
        <w:t>Для извлечения нефтепродуктов из воды нами использовались древес</w:t>
      </w:r>
      <w:r w:rsidRPr="003A4C6A">
        <w:rPr>
          <w:rFonts w:ascii="Arial Unicode MS" w:eastAsia="Arial Unicode MS" w:hAnsi="Arial Unicode MS" w:cs="Arial Unicode MS"/>
          <w:color w:val="000000"/>
          <w:kern w:val="0"/>
          <w:sz w:val="24"/>
          <w:szCs w:val="24"/>
          <w:lang w:eastAsia="ru-RU" w:bidi="ru-RU"/>
        </w:rPr>
        <w:softHyphen/>
        <w:t>ные опилки как в нативной форме, так и модифицированные раствором гид</w:t>
      </w:r>
      <w:r w:rsidRPr="003A4C6A">
        <w:rPr>
          <w:rFonts w:ascii="Arial Unicode MS" w:eastAsia="Arial Unicode MS" w:hAnsi="Arial Unicode MS" w:cs="Arial Unicode MS"/>
          <w:color w:val="000000"/>
          <w:kern w:val="0"/>
          <w:sz w:val="24"/>
          <w:szCs w:val="24"/>
          <w:lang w:eastAsia="ru-RU" w:bidi="ru-RU"/>
        </w:rPr>
        <w:softHyphen/>
        <w:t>роксида натрия, а также парафином и бентонитом Хакасского месторожде</w:t>
      </w:r>
      <w:r w:rsidRPr="003A4C6A">
        <w:rPr>
          <w:rFonts w:ascii="Arial Unicode MS" w:eastAsia="Arial Unicode MS" w:hAnsi="Arial Unicode MS" w:cs="Arial Unicode MS"/>
          <w:color w:val="000000"/>
          <w:kern w:val="0"/>
          <w:sz w:val="24"/>
          <w:szCs w:val="24"/>
          <w:lang w:eastAsia="ru-RU" w:bidi="ru-RU"/>
        </w:rPr>
        <w:softHyphen/>
        <w:t>ния.</w:t>
      </w:r>
    </w:p>
    <w:p w:rsidR="003A4C6A" w:rsidRPr="003A4C6A" w:rsidRDefault="003A4C6A" w:rsidP="003A4C6A">
      <w:pPr>
        <w:tabs>
          <w:tab w:val="clear" w:pos="709"/>
        </w:tabs>
        <w:suppressAutoHyphens w:val="0"/>
        <w:spacing w:after="0" w:line="240" w:lineRule="auto"/>
        <w:ind w:firstLine="600"/>
        <w:jc w:val="left"/>
        <w:rPr>
          <w:rFonts w:ascii="Arial Unicode MS" w:eastAsia="Arial Unicode MS" w:hAnsi="Arial Unicode MS" w:cs="Arial Unicode MS"/>
          <w:color w:val="000000"/>
          <w:kern w:val="0"/>
          <w:sz w:val="24"/>
          <w:szCs w:val="24"/>
          <w:lang w:eastAsia="ru-RU" w:bidi="ru-RU"/>
        </w:rPr>
      </w:pPr>
      <w:r w:rsidRPr="003A4C6A">
        <w:rPr>
          <w:rFonts w:ascii="Arial Unicode MS" w:eastAsia="Arial Unicode MS" w:hAnsi="Arial Unicode MS" w:cs="Arial Unicode MS"/>
          <w:color w:val="000000"/>
          <w:kern w:val="0"/>
          <w:sz w:val="24"/>
          <w:szCs w:val="24"/>
          <w:lang w:eastAsia="ru-RU" w:bidi="ru-RU"/>
        </w:rPr>
        <w:t>На рисунке 9 представлены изотермы сорбции нефтепродуктов на мо</w:t>
      </w:r>
      <w:r w:rsidRPr="003A4C6A">
        <w:rPr>
          <w:rFonts w:ascii="Arial Unicode MS" w:eastAsia="Arial Unicode MS" w:hAnsi="Arial Unicode MS" w:cs="Arial Unicode MS"/>
          <w:color w:val="000000"/>
          <w:kern w:val="0"/>
          <w:sz w:val="24"/>
          <w:szCs w:val="24"/>
          <w:lang w:eastAsia="ru-RU" w:bidi="ru-RU"/>
        </w:rPr>
        <w:softHyphen/>
        <w:t>дифицированных сосновых опилках. Модификация приводит к увеличению сорбционной емкости в среднем в 2 раза. Это можно объяснить тем, что об</w:t>
      </w:r>
      <w:r w:rsidRPr="003A4C6A">
        <w:rPr>
          <w:rFonts w:ascii="Arial Unicode MS" w:eastAsia="Arial Unicode MS" w:hAnsi="Arial Unicode MS" w:cs="Arial Unicode MS"/>
          <w:color w:val="000000"/>
          <w:kern w:val="0"/>
          <w:sz w:val="24"/>
          <w:szCs w:val="24"/>
          <w:lang w:eastAsia="ru-RU" w:bidi="ru-RU"/>
        </w:rPr>
        <w:softHyphen/>
      </w:r>
      <w:r w:rsidRPr="003A4C6A">
        <w:rPr>
          <w:rFonts w:ascii="Arial Unicode MS" w:eastAsia="Arial Unicode MS" w:hAnsi="Arial Unicode MS" w:cs="Arial Unicode MS"/>
          <w:color w:val="000000"/>
          <w:kern w:val="0"/>
          <w:sz w:val="24"/>
          <w:szCs w:val="24"/>
          <w:lang w:eastAsia="ru-RU" w:bidi="ru-RU"/>
        </w:rPr>
        <w:br w:type="page"/>
        <w:t>работка понижает гидрофильность и увеличивает удельную поверхность опилок.</w:t>
      </w:r>
    </w:p>
    <w:p w:rsidR="003A4C6A" w:rsidRPr="003A4C6A" w:rsidRDefault="003A4C6A" w:rsidP="003A4C6A">
      <w:pPr>
        <w:tabs>
          <w:tab w:val="clear" w:pos="709"/>
        </w:tabs>
        <w:suppressAutoHyphens w:val="0"/>
        <w:spacing w:after="0" w:line="206" w:lineRule="exact"/>
        <w:ind w:firstLine="260"/>
        <w:jc w:val="left"/>
        <w:rPr>
          <w:rFonts w:ascii="Arial Unicode MS" w:eastAsia="Arial Unicode MS" w:hAnsi="Arial Unicode MS" w:cs="Arial Unicode MS"/>
          <w:color w:val="000000"/>
          <w:kern w:val="0"/>
          <w:sz w:val="24"/>
          <w:szCs w:val="24"/>
          <w:lang w:eastAsia="ru-RU" w:bidi="ru-RU"/>
        </w:rPr>
      </w:pPr>
      <w:r w:rsidRPr="003A4C6A">
        <w:rPr>
          <w:rFonts w:ascii="Arial Unicode MS" w:eastAsia="Arial Unicode MS" w:hAnsi="Arial Unicode MS" w:cs="Arial Unicode MS"/>
          <w:color w:val="000000"/>
          <w:kern w:val="0"/>
          <w:sz w:val="24"/>
          <w:szCs w:val="24"/>
          <w:lang w:eastAsia="ru-RU" w:bidi="ru-RU"/>
        </w:rPr>
        <w:pict>
          <v:shape id="_x0000_s612540" type="#_x0000_t202" style="position:absolute;left:0;text-align:left;margin-left:14.8pt;margin-top:1.9pt;width:198.5pt;height:128.4pt;z-index:-251604992;mso-wrap-distance-left:5pt;mso-wrap-distance-top:1.9pt;mso-wrap-distance-right:13.7pt;mso-wrap-distance-bottom:1.45pt;mso-position-horizontal-relative:margin" wrapcoords="633 0 21574 0 21574 17592 21600 17620 21600 21600 0 21600 0 17620 633 17592 633 0" filled="f" stroked="f">
            <v:textbox style="mso-fit-shape-to-text:t" inset="0,0,0,0">
              <w:txbxContent>
                <w:p w:rsidR="003A4C6A" w:rsidRDefault="003A4C6A" w:rsidP="003A4C6A">
                  <w:pPr>
                    <w:jc w:val="center"/>
                    <w:rPr>
                      <w:sz w:val="2"/>
                      <w:szCs w:val="2"/>
                    </w:rPr>
                  </w:pPr>
                  <w:r>
                    <w:rPr>
                      <w:rFonts w:ascii="Arial Unicode MS" w:eastAsia="Arial Unicode MS" w:hAnsi="Arial Unicode MS" w:cs="Arial Unicode MS"/>
                      <w:noProof/>
                      <w:sz w:val="24"/>
                      <w:szCs w:val="24"/>
                      <w:lang w:eastAsia="ru-RU"/>
                    </w:rPr>
                    <w:drawing>
                      <wp:inline distT="0" distB="0" distL="0" distR="0">
                        <wp:extent cx="2526665" cy="1642110"/>
                        <wp:effectExtent l="19050" t="0" r="6985" b="0"/>
                        <wp:docPr id="1764" name="Рисунок 1764" descr="C:\Users\Pavel\AppData\Local\Temp\Rar$DIa0.401\media\image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4" descr="C:\Users\Pavel\AppData\Local\Temp\Rar$DIa0.401\media\image18.jpeg"/>
                                <pic:cNvPicPr>
                                  <a:picLocks noChangeAspect="1" noChangeArrowheads="1"/>
                                </pic:cNvPicPr>
                              </pic:nvPicPr>
                              <pic:blipFill>
                                <a:blip r:embed="rId34"/>
                                <a:srcRect/>
                                <a:stretch>
                                  <a:fillRect/>
                                </a:stretch>
                              </pic:blipFill>
                              <pic:spPr bwMode="auto">
                                <a:xfrm>
                                  <a:off x="0" y="0"/>
                                  <a:ext cx="2526665" cy="1642110"/>
                                </a:xfrm>
                                <a:prstGeom prst="rect">
                                  <a:avLst/>
                                </a:prstGeom>
                                <a:noFill/>
                                <a:ln w="9525">
                                  <a:noFill/>
                                  <a:miter lim="800000"/>
                                  <a:headEnd/>
                                  <a:tailEnd/>
                                </a:ln>
                              </pic:spPr>
                            </pic:pic>
                          </a:graphicData>
                        </a:graphic>
                      </wp:inline>
                    </w:drawing>
                  </w:r>
                </w:p>
                <w:p w:rsidR="003A4C6A" w:rsidRDefault="003A4C6A" w:rsidP="003A4C6A">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val="en-US" w:eastAsia="en-US" w:bidi="en-US"/>
                    </w:rPr>
                    <w:t></w:t>
                  </w:r>
                  <w:r>
                    <w:rPr>
                      <w:color w:val="000000"/>
                      <w:lang w:val="en-US" w:eastAsia="en-US" w:bidi="en-US"/>
                    </w:rPr>
                    <w:t></w:t>
                  </w:r>
                  <w:r>
                    <w:rPr>
                      <w:color w:val="000000"/>
                      <w:lang w:val="en-US" w:eastAsia="en-US" w:bidi="en-US"/>
                    </w:rPr>
                    <w:t></w:t>
                  </w:r>
                  <w:r>
                    <w:rPr>
                      <w:color w:val="000000"/>
                      <w:lang w:val="en-US" w:eastAsia="en-US" w:bidi="en-US"/>
                    </w:rPr>
                    <w:t></w:t>
                  </w:r>
                  <w:r>
                    <w:rPr>
                      <w:color w:val="000000"/>
                      <w:lang w:val="en-US" w:eastAsia="en-US" w:bidi="en-US"/>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p>
                <w:p w:rsidR="003A4C6A" w:rsidRDefault="003A4C6A" w:rsidP="003A4C6A">
                  <w:pPr>
                    <w:pStyle w:val="affffffffffffffffff2"/>
                    <w:shd w:val="clear" w:color="auto" w:fill="auto"/>
                  </w:pP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lang w:val="en-US" w:eastAsia="en-US" w:bidi="en-US"/>
                    </w:rPr>
                    <w:t></w:t>
                  </w:r>
                  <w:r>
                    <w:rPr>
                      <w:rStyle w:val="Exact"/>
                      <w:lang w:val="en-US" w:eastAsia="en-US" w:bidi="en-US"/>
                    </w:rPr>
                    <w:t></w:t>
                  </w:r>
                  <w:r>
                    <w:rPr>
                      <w:rStyle w:val="Exact"/>
                      <w:lang w:val="en-US" w:eastAsia="en-US" w:bidi="en-US"/>
                    </w:rPr>
                    <w:t></w:t>
                  </w:r>
                  <w:r>
                    <w:rPr>
                      <w:rStyle w:val="Exact"/>
                      <w:lang w:val="en-US" w:eastAsia="en-US" w:bidi="en-US"/>
                    </w:rPr>
                    <w:t></w:t>
                  </w:r>
                  <w:r>
                    <w:rPr>
                      <w:rStyle w:val="Exact"/>
                      <w:lang w:val="en-US" w:eastAsia="en-US" w:bidi="en-US"/>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p>
              </w:txbxContent>
            </v:textbox>
            <w10:wrap type="square" side="right" anchorx="margin"/>
          </v:shape>
        </w:pict>
      </w:r>
      <w:r w:rsidRPr="003A4C6A">
        <w:rPr>
          <w:rFonts w:ascii="Arial Unicode MS" w:eastAsia="Arial Unicode MS" w:hAnsi="Arial Unicode MS" w:cs="Arial Unicode MS"/>
          <w:color w:val="000000"/>
          <w:kern w:val="0"/>
          <w:sz w:val="24"/>
          <w:szCs w:val="24"/>
          <w:lang w:eastAsia="ru-RU" w:bidi="ru-RU"/>
        </w:rPr>
        <w:t>Однако увеличение концентрации гидроксида натрия до 500 мг/л незна</w:t>
      </w:r>
      <w:r w:rsidRPr="003A4C6A">
        <w:rPr>
          <w:rFonts w:ascii="Arial Unicode MS" w:eastAsia="Arial Unicode MS" w:hAnsi="Arial Unicode MS" w:cs="Arial Unicode MS"/>
          <w:color w:val="000000"/>
          <w:kern w:val="0"/>
          <w:sz w:val="24"/>
          <w:szCs w:val="24"/>
          <w:lang w:eastAsia="ru-RU" w:bidi="ru-RU"/>
        </w:rPr>
        <w:softHyphen/>
        <w:t>чительно влияет на сорб</w:t>
      </w:r>
      <w:r w:rsidRPr="003A4C6A">
        <w:rPr>
          <w:rFonts w:ascii="Arial Unicode MS" w:eastAsia="Arial Unicode MS" w:hAnsi="Arial Unicode MS" w:cs="Arial Unicode MS"/>
          <w:color w:val="000000"/>
          <w:kern w:val="0"/>
          <w:sz w:val="24"/>
          <w:szCs w:val="24"/>
          <w:lang w:eastAsia="ru-RU" w:bidi="ru-RU"/>
        </w:rPr>
        <w:softHyphen/>
        <w:t>ционную емкость.</w:t>
      </w:r>
    </w:p>
    <w:p w:rsidR="003A4C6A" w:rsidRPr="003A4C6A" w:rsidRDefault="003A4C6A" w:rsidP="003A4C6A">
      <w:pPr>
        <w:tabs>
          <w:tab w:val="clear" w:pos="709"/>
        </w:tabs>
        <w:suppressAutoHyphens w:val="0"/>
        <w:spacing w:after="0" w:line="206" w:lineRule="exact"/>
        <w:ind w:firstLine="260"/>
        <w:jc w:val="left"/>
        <w:rPr>
          <w:rFonts w:ascii="Arial Unicode MS" w:eastAsia="Arial Unicode MS" w:hAnsi="Arial Unicode MS" w:cs="Arial Unicode MS"/>
          <w:color w:val="000000"/>
          <w:kern w:val="0"/>
          <w:sz w:val="24"/>
          <w:szCs w:val="24"/>
          <w:lang w:eastAsia="ru-RU" w:bidi="ru-RU"/>
        </w:rPr>
      </w:pPr>
      <w:r w:rsidRPr="003A4C6A">
        <w:rPr>
          <w:rFonts w:ascii="Arial Unicode MS" w:eastAsia="Arial Unicode MS" w:hAnsi="Arial Unicode MS" w:cs="Arial Unicode MS"/>
          <w:color w:val="000000"/>
          <w:kern w:val="0"/>
          <w:sz w:val="24"/>
          <w:szCs w:val="24"/>
          <w:lang w:eastAsia="ru-RU" w:bidi="ru-RU"/>
        </w:rPr>
        <w:t>На следующем этапе исследований была изуче</w:t>
      </w:r>
      <w:r w:rsidRPr="003A4C6A">
        <w:rPr>
          <w:rFonts w:ascii="Arial Unicode MS" w:eastAsia="Arial Unicode MS" w:hAnsi="Arial Unicode MS" w:cs="Arial Unicode MS"/>
          <w:color w:val="000000"/>
          <w:kern w:val="0"/>
          <w:sz w:val="24"/>
          <w:szCs w:val="24"/>
          <w:lang w:eastAsia="ru-RU" w:bidi="ru-RU"/>
        </w:rPr>
        <w:softHyphen/>
        <w:t>на сорбционная емкость по нефтепродуктам материа</w:t>
      </w:r>
      <w:r w:rsidRPr="003A4C6A">
        <w:rPr>
          <w:rFonts w:ascii="Arial Unicode MS" w:eastAsia="Arial Unicode MS" w:hAnsi="Arial Unicode MS" w:cs="Arial Unicode MS"/>
          <w:color w:val="000000"/>
          <w:kern w:val="0"/>
          <w:sz w:val="24"/>
          <w:szCs w:val="24"/>
          <w:lang w:eastAsia="ru-RU" w:bidi="ru-RU"/>
        </w:rPr>
        <w:softHyphen/>
        <w:t>лов типа Беном-МС на ос</w:t>
      </w:r>
      <w:r w:rsidRPr="003A4C6A">
        <w:rPr>
          <w:rFonts w:ascii="Arial Unicode MS" w:eastAsia="Arial Unicode MS" w:hAnsi="Arial Unicode MS" w:cs="Arial Unicode MS"/>
          <w:color w:val="000000"/>
          <w:kern w:val="0"/>
          <w:sz w:val="24"/>
          <w:szCs w:val="24"/>
          <w:lang w:eastAsia="ru-RU" w:bidi="ru-RU"/>
        </w:rPr>
        <w:softHyphen/>
        <w:t>нове сосновых и осиновых опилок и бентонитовой глины марки 6.9 Хакасско</w:t>
      </w:r>
      <w:r w:rsidRPr="003A4C6A">
        <w:rPr>
          <w:rFonts w:ascii="Arial Unicode MS" w:eastAsia="Arial Unicode MS" w:hAnsi="Arial Unicode MS" w:cs="Arial Unicode MS"/>
          <w:color w:val="000000"/>
          <w:kern w:val="0"/>
          <w:sz w:val="24"/>
          <w:szCs w:val="24"/>
          <w:lang w:eastAsia="ru-RU" w:bidi="ru-RU"/>
        </w:rPr>
        <w:softHyphen/>
        <w:t>го месторождения. Макси</w:t>
      </w:r>
      <w:r w:rsidRPr="003A4C6A">
        <w:rPr>
          <w:rFonts w:ascii="Arial Unicode MS" w:eastAsia="Arial Unicode MS" w:hAnsi="Arial Unicode MS" w:cs="Arial Unicode MS"/>
          <w:color w:val="000000"/>
          <w:kern w:val="0"/>
          <w:sz w:val="24"/>
          <w:szCs w:val="24"/>
          <w:lang w:eastAsia="ru-RU" w:bidi="ru-RU"/>
        </w:rPr>
        <w:softHyphen/>
        <w:t>мальная емкость для дан</w:t>
      </w:r>
      <w:r w:rsidRPr="003A4C6A">
        <w:rPr>
          <w:rFonts w:ascii="Arial Unicode MS" w:eastAsia="Arial Unicode MS" w:hAnsi="Arial Unicode MS" w:cs="Arial Unicode MS"/>
          <w:color w:val="000000"/>
          <w:kern w:val="0"/>
          <w:sz w:val="24"/>
          <w:szCs w:val="24"/>
          <w:lang w:eastAsia="ru-RU" w:bidi="ru-RU"/>
        </w:rPr>
        <w:softHyphen/>
        <w:t>ных материалов оказалась невелика и составляет 3,4-3,6 мг/г для обоих типов опилок, т.е. вид древеси</w:t>
      </w:r>
      <w:r w:rsidRPr="003A4C6A">
        <w:rPr>
          <w:rFonts w:ascii="Arial Unicode MS" w:eastAsia="Arial Unicode MS" w:hAnsi="Arial Unicode MS" w:cs="Arial Unicode MS"/>
          <w:color w:val="000000"/>
          <w:kern w:val="0"/>
          <w:sz w:val="24"/>
          <w:szCs w:val="24"/>
          <w:lang w:eastAsia="ru-RU" w:bidi="ru-RU"/>
        </w:rPr>
        <w:softHyphen/>
        <w:t>ны практически не оказывает влияния на сорбционную емкость материалов.</w:t>
      </w:r>
    </w:p>
    <w:p w:rsidR="003A4C6A" w:rsidRPr="003A4C6A" w:rsidRDefault="003A4C6A" w:rsidP="003A4C6A">
      <w:pPr>
        <w:tabs>
          <w:tab w:val="clear" w:pos="709"/>
        </w:tabs>
        <w:suppressAutoHyphens w:val="0"/>
        <w:spacing w:after="0" w:line="206" w:lineRule="exact"/>
        <w:ind w:firstLine="700"/>
        <w:jc w:val="left"/>
        <w:rPr>
          <w:rFonts w:ascii="Arial Unicode MS" w:eastAsia="Arial Unicode MS" w:hAnsi="Arial Unicode MS" w:cs="Arial Unicode MS"/>
          <w:color w:val="000000"/>
          <w:kern w:val="0"/>
          <w:sz w:val="24"/>
          <w:szCs w:val="24"/>
          <w:lang w:eastAsia="ru-RU" w:bidi="ru-RU"/>
        </w:rPr>
      </w:pPr>
      <w:r w:rsidRPr="003A4C6A">
        <w:rPr>
          <w:rFonts w:ascii="Arial Unicode MS" w:eastAsia="Arial Unicode MS" w:hAnsi="Arial Unicode MS" w:cs="Arial Unicode MS"/>
          <w:color w:val="000000"/>
          <w:kern w:val="0"/>
          <w:sz w:val="24"/>
          <w:szCs w:val="24"/>
          <w:lang w:eastAsia="ru-RU" w:bidi="ru-RU"/>
        </w:rPr>
        <w:t>С целью увеличения гидрофобности древесных опилок производилась их обработка путем смешения с измельченным парафином (в виде стружки) при нагревании в соотношении опилки:парафин 2:1 и бентонит:парафин 5:2. Максимальная емкость полученных материалов составила 3,4 мг/г и 3,3 мг/г соответственно.</w:t>
      </w:r>
    </w:p>
    <w:p w:rsidR="003A4C6A" w:rsidRPr="003A4C6A" w:rsidRDefault="003A4C6A" w:rsidP="003A4C6A">
      <w:pPr>
        <w:tabs>
          <w:tab w:val="clear" w:pos="709"/>
        </w:tabs>
        <w:suppressAutoHyphens w:val="0"/>
        <w:spacing w:after="0" w:line="206" w:lineRule="exact"/>
        <w:ind w:firstLine="700"/>
        <w:jc w:val="left"/>
        <w:rPr>
          <w:rFonts w:ascii="Arial Unicode MS" w:eastAsia="Arial Unicode MS" w:hAnsi="Arial Unicode MS" w:cs="Arial Unicode MS"/>
          <w:color w:val="000000"/>
          <w:kern w:val="0"/>
          <w:sz w:val="24"/>
          <w:szCs w:val="24"/>
          <w:lang w:eastAsia="ru-RU" w:bidi="ru-RU"/>
        </w:rPr>
      </w:pPr>
      <w:r w:rsidRPr="003A4C6A">
        <w:rPr>
          <w:rFonts w:ascii="Arial Unicode MS" w:eastAsia="Arial Unicode MS" w:hAnsi="Arial Unicode MS" w:cs="Arial Unicode MS"/>
          <w:color w:val="000000"/>
          <w:kern w:val="0"/>
          <w:sz w:val="24"/>
          <w:szCs w:val="24"/>
          <w:lang w:eastAsia="ru-RU" w:bidi="ru-RU"/>
        </w:rPr>
        <w:t>Был проведен сравнительный анализ эффективности очистки от неф</w:t>
      </w:r>
      <w:r w:rsidRPr="003A4C6A">
        <w:rPr>
          <w:rFonts w:ascii="Arial Unicode MS" w:eastAsia="Arial Unicode MS" w:hAnsi="Arial Unicode MS" w:cs="Arial Unicode MS"/>
          <w:color w:val="000000"/>
          <w:kern w:val="0"/>
          <w:sz w:val="24"/>
          <w:szCs w:val="24"/>
          <w:lang w:eastAsia="ru-RU" w:bidi="ru-RU"/>
        </w:rPr>
        <w:softHyphen/>
        <w:t>тепродуктов для различных материалов (таблица 10). В качестве исследуе</w:t>
      </w:r>
      <w:r w:rsidRPr="003A4C6A">
        <w:rPr>
          <w:rFonts w:ascii="Arial Unicode MS" w:eastAsia="Arial Unicode MS" w:hAnsi="Arial Unicode MS" w:cs="Arial Unicode MS"/>
          <w:color w:val="000000"/>
          <w:kern w:val="0"/>
          <w:sz w:val="24"/>
          <w:szCs w:val="24"/>
          <w:lang w:eastAsia="ru-RU" w:bidi="ru-RU"/>
        </w:rPr>
        <w:softHyphen/>
        <w:t>мых сорбентов были использованы древесные опилки, бентонитовые глины, материалы на их основе, а также активированные угли.</w:t>
      </w:r>
    </w:p>
    <w:p w:rsidR="003A4C6A" w:rsidRPr="003A4C6A" w:rsidRDefault="003A4C6A" w:rsidP="003A4C6A">
      <w:pPr>
        <w:framePr w:w="6878" w:wrap="notBeside" w:vAnchor="text" w:hAnchor="text" w:xAlign="center" w:y="1"/>
        <w:tabs>
          <w:tab w:val="clear" w:pos="709"/>
          <w:tab w:val="left" w:leader="underscore" w:pos="6706"/>
        </w:tabs>
        <w:suppressAutoHyphens w:val="0"/>
        <w:spacing w:after="0" w:line="230" w:lineRule="exact"/>
        <w:ind w:firstLine="0"/>
        <w:jc w:val="left"/>
        <w:rPr>
          <w:rFonts w:ascii="Arial Unicode MS" w:eastAsia="Arial Unicode MS" w:hAnsi="Arial Unicode MS" w:cs="Arial Unicode MS"/>
          <w:color w:val="000000"/>
          <w:kern w:val="0"/>
          <w:sz w:val="24"/>
          <w:szCs w:val="24"/>
          <w:lang w:eastAsia="ru-RU" w:bidi="ru-RU"/>
        </w:rPr>
      </w:pPr>
      <w:r w:rsidRPr="003A4C6A">
        <w:rPr>
          <w:rFonts w:ascii="Arial Unicode MS" w:eastAsia="Arial Unicode MS" w:hAnsi="Arial Unicode MS" w:cs="Arial Unicode MS"/>
          <w:color w:val="000000"/>
          <w:kern w:val="0"/>
          <w:sz w:val="24"/>
          <w:szCs w:val="24"/>
          <w:lang w:eastAsia="ru-RU" w:bidi="ru-RU"/>
        </w:rPr>
        <w:t>Таблица 10 - Эффективность очистки от нефтепродуктов на различ</w:t>
      </w:r>
      <w:r w:rsidRPr="003A4C6A">
        <w:rPr>
          <w:rFonts w:ascii="Arial Unicode MS" w:eastAsia="Arial Unicode MS" w:hAnsi="Arial Unicode MS" w:cs="Arial Unicode MS"/>
          <w:color w:val="000000"/>
          <w:kern w:val="0"/>
          <w:sz w:val="24"/>
          <w:szCs w:val="24"/>
          <w:lang w:eastAsia="ru-RU" w:bidi="ru-RU"/>
        </w:rPr>
        <w:softHyphen/>
      </w:r>
      <w:r w:rsidRPr="003A4C6A">
        <w:rPr>
          <w:rFonts w:ascii="Times New Roman" w:eastAsia="Arial Unicode MS" w:hAnsi="Times New Roman" w:cs="Times New Roman"/>
          <w:color w:val="000000"/>
          <w:kern w:val="0"/>
          <w:sz w:val="20"/>
          <w:szCs w:val="20"/>
          <w:u w:val="single"/>
          <w:lang w:eastAsia="ru-RU" w:bidi="ru-RU"/>
        </w:rPr>
        <w:t>ных материалах</w:t>
      </w:r>
      <w:r w:rsidRPr="003A4C6A">
        <w:rPr>
          <w:rFonts w:ascii="Arial Unicode MS" w:eastAsia="Arial Unicode MS" w:hAnsi="Arial Unicode MS" w:cs="Arial Unicode MS"/>
          <w:color w:val="000000"/>
          <w:kern w:val="0"/>
          <w:sz w:val="24"/>
          <w:szCs w:val="24"/>
          <w:lang w:eastAsia="ru-RU" w:bidi="ru-RU"/>
        </w:rPr>
        <w:tab/>
      </w:r>
    </w:p>
    <w:tbl>
      <w:tblPr>
        <w:tblOverlap w:val="never"/>
        <w:tblW w:w="0" w:type="auto"/>
        <w:jc w:val="center"/>
        <w:tblLayout w:type="fixed"/>
        <w:tblCellMar>
          <w:left w:w="10" w:type="dxa"/>
          <w:right w:w="10" w:type="dxa"/>
        </w:tblCellMar>
        <w:tblLook w:val="04A0"/>
      </w:tblPr>
      <w:tblGrid>
        <w:gridCol w:w="2160"/>
        <w:gridCol w:w="782"/>
        <w:gridCol w:w="1013"/>
        <w:gridCol w:w="557"/>
        <w:gridCol w:w="773"/>
        <w:gridCol w:w="955"/>
        <w:gridCol w:w="638"/>
      </w:tblGrid>
      <w:tr w:rsidR="003A4C6A" w:rsidRPr="003A4C6A" w:rsidTr="00F055AC">
        <w:tblPrEx>
          <w:tblCellMar>
            <w:top w:w="0" w:type="dxa"/>
            <w:bottom w:w="0" w:type="dxa"/>
          </w:tblCellMar>
        </w:tblPrEx>
        <w:trPr>
          <w:trHeight w:hRule="exact" w:val="197"/>
          <w:jc w:val="center"/>
        </w:trPr>
        <w:tc>
          <w:tcPr>
            <w:tcW w:w="2160" w:type="dxa"/>
            <w:vMerge w:val="restart"/>
            <w:tcBorders>
              <w:top w:val="single" w:sz="4" w:space="0" w:color="auto"/>
              <w:left w:val="single" w:sz="4" w:space="0" w:color="auto"/>
            </w:tcBorders>
            <w:shd w:val="clear" w:color="auto" w:fill="FFFFFF"/>
            <w:vAlign w:val="center"/>
          </w:tcPr>
          <w:p w:rsidR="003A4C6A" w:rsidRPr="003A4C6A" w:rsidRDefault="003A4C6A" w:rsidP="003A4C6A">
            <w:pPr>
              <w:framePr w:w="6878" w:wrap="notBeside" w:vAnchor="text" w:hAnchor="text" w:xAlign="center" w:y="1"/>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Исследуемый материал</w:t>
            </w:r>
          </w:p>
        </w:tc>
        <w:tc>
          <w:tcPr>
            <w:tcW w:w="4718" w:type="dxa"/>
            <w:gridSpan w:val="6"/>
            <w:tcBorders>
              <w:top w:val="single" w:sz="4" w:space="0" w:color="auto"/>
              <w:left w:val="single" w:sz="4" w:space="0" w:color="auto"/>
              <w:right w:val="single" w:sz="4" w:space="0" w:color="auto"/>
            </w:tcBorders>
            <w:shd w:val="clear" w:color="auto" w:fill="FFFFFF"/>
            <w:vAlign w:val="bottom"/>
          </w:tcPr>
          <w:p w:rsidR="003A4C6A" w:rsidRPr="003A4C6A" w:rsidRDefault="003A4C6A" w:rsidP="003A4C6A">
            <w:pPr>
              <w:framePr w:w="6878" w:wrap="notBeside" w:vAnchor="text" w:hAnchor="text" w:xAlign="center" w:y="1"/>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Начальная концентрация, мг/л</w:t>
            </w:r>
          </w:p>
        </w:tc>
      </w:tr>
      <w:tr w:rsidR="003A4C6A" w:rsidRPr="003A4C6A" w:rsidTr="00F055AC">
        <w:tblPrEx>
          <w:tblCellMar>
            <w:top w:w="0" w:type="dxa"/>
            <w:bottom w:w="0" w:type="dxa"/>
          </w:tblCellMar>
        </w:tblPrEx>
        <w:trPr>
          <w:trHeight w:hRule="exact" w:val="197"/>
          <w:jc w:val="center"/>
        </w:trPr>
        <w:tc>
          <w:tcPr>
            <w:tcW w:w="2160" w:type="dxa"/>
            <w:vMerge/>
            <w:tcBorders>
              <w:left w:val="single" w:sz="4" w:space="0" w:color="auto"/>
            </w:tcBorders>
            <w:shd w:val="clear" w:color="auto" w:fill="FFFFFF"/>
            <w:vAlign w:val="center"/>
          </w:tcPr>
          <w:p w:rsidR="003A4C6A" w:rsidRPr="003A4C6A" w:rsidRDefault="003A4C6A" w:rsidP="003A4C6A">
            <w:pPr>
              <w:framePr w:w="6878"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eastAsia="ru-RU" w:bidi="ru-RU"/>
              </w:rPr>
            </w:pPr>
          </w:p>
        </w:tc>
        <w:tc>
          <w:tcPr>
            <w:tcW w:w="2352" w:type="dxa"/>
            <w:gridSpan w:val="3"/>
            <w:tcBorders>
              <w:top w:val="single" w:sz="4" w:space="0" w:color="auto"/>
              <w:left w:val="single" w:sz="4" w:space="0" w:color="auto"/>
            </w:tcBorders>
            <w:shd w:val="clear" w:color="auto" w:fill="FFFFFF"/>
            <w:vAlign w:val="center"/>
          </w:tcPr>
          <w:p w:rsidR="003A4C6A" w:rsidRPr="003A4C6A" w:rsidRDefault="003A4C6A" w:rsidP="003A4C6A">
            <w:pPr>
              <w:framePr w:w="6878" w:wrap="notBeside" w:vAnchor="text" w:hAnchor="text" w:xAlign="center" w:y="1"/>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40</w:t>
            </w:r>
          </w:p>
        </w:tc>
        <w:tc>
          <w:tcPr>
            <w:tcW w:w="2366" w:type="dxa"/>
            <w:gridSpan w:val="3"/>
            <w:tcBorders>
              <w:top w:val="single" w:sz="4" w:space="0" w:color="auto"/>
              <w:left w:val="single" w:sz="4" w:space="0" w:color="auto"/>
              <w:right w:val="single" w:sz="4" w:space="0" w:color="auto"/>
            </w:tcBorders>
            <w:shd w:val="clear" w:color="auto" w:fill="FFFFFF"/>
            <w:vAlign w:val="bottom"/>
          </w:tcPr>
          <w:p w:rsidR="003A4C6A" w:rsidRPr="003A4C6A" w:rsidRDefault="003A4C6A" w:rsidP="003A4C6A">
            <w:pPr>
              <w:framePr w:w="6878" w:wrap="notBeside" w:vAnchor="text" w:hAnchor="text" w:xAlign="center" w:y="1"/>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100</w:t>
            </w:r>
          </w:p>
        </w:tc>
      </w:tr>
      <w:tr w:rsidR="003A4C6A" w:rsidRPr="003A4C6A" w:rsidTr="00F055AC">
        <w:tblPrEx>
          <w:tblCellMar>
            <w:top w:w="0" w:type="dxa"/>
            <w:bottom w:w="0" w:type="dxa"/>
          </w:tblCellMar>
        </w:tblPrEx>
        <w:trPr>
          <w:trHeight w:hRule="exact" w:val="562"/>
          <w:jc w:val="center"/>
        </w:trPr>
        <w:tc>
          <w:tcPr>
            <w:tcW w:w="2160" w:type="dxa"/>
            <w:vMerge/>
            <w:tcBorders>
              <w:left w:val="single" w:sz="4" w:space="0" w:color="auto"/>
            </w:tcBorders>
            <w:shd w:val="clear" w:color="auto" w:fill="FFFFFF"/>
            <w:vAlign w:val="center"/>
          </w:tcPr>
          <w:p w:rsidR="003A4C6A" w:rsidRPr="003A4C6A" w:rsidRDefault="003A4C6A" w:rsidP="003A4C6A">
            <w:pPr>
              <w:framePr w:w="6878"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eastAsia="ru-RU" w:bidi="ru-RU"/>
              </w:rPr>
            </w:pPr>
          </w:p>
        </w:tc>
        <w:tc>
          <w:tcPr>
            <w:tcW w:w="782" w:type="dxa"/>
            <w:tcBorders>
              <w:top w:val="single" w:sz="4" w:space="0" w:color="auto"/>
              <w:left w:val="single" w:sz="4" w:space="0" w:color="auto"/>
            </w:tcBorders>
            <w:shd w:val="clear" w:color="auto" w:fill="FFFFFF"/>
            <w:vAlign w:val="center"/>
          </w:tcPr>
          <w:p w:rsidR="003A4C6A" w:rsidRPr="003A4C6A" w:rsidRDefault="003A4C6A" w:rsidP="003A4C6A">
            <w:pPr>
              <w:framePr w:w="6878" w:wrap="notBeside" w:vAnchor="text" w:hAnchor="text" w:xAlign="center" w:y="1"/>
              <w:tabs>
                <w:tab w:val="clear" w:pos="709"/>
              </w:tabs>
              <w:suppressAutoHyphens w:val="0"/>
              <w:spacing w:after="0" w:line="150" w:lineRule="exact"/>
              <w:ind w:left="160" w:firstLine="0"/>
              <w:jc w:val="left"/>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С,</w:t>
            </w:r>
          </w:p>
          <w:p w:rsidR="003A4C6A" w:rsidRPr="003A4C6A" w:rsidRDefault="003A4C6A" w:rsidP="003A4C6A">
            <w:pPr>
              <w:framePr w:w="6878" w:wrap="notBeside" w:vAnchor="text" w:hAnchor="text" w:xAlign="center" w:y="1"/>
              <w:tabs>
                <w:tab w:val="clear" w:pos="709"/>
              </w:tabs>
              <w:suppressAutoHyphens w:val="0"/>
              <w:spacing w:after="0" w:line="150" w:lineRule="exact"/>
              <w:ind w:left="160" w:firstLine="0"/>
              <w:jc w:val="left"/>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vertAlign w:val="superscript"/>
                <w:lang w:eastAsia="ru-RU" w:bidi="ru-RU"/>
              </w:rPr>
              <w:t>С</w:t>
            </w:r>
            <w:r w:rsidRPr="003A4C6A">
              <w:rPr>
                <w:rFonts w:ascii="Times New Roman" w:eastAsia="Arial Unicode MS" w:hAnsi="Times New Roman" w:cs="Times New Roman"/>
                <w:color w:val="000000"/>
                <w:kern w:val="0"/>
                <w:sz w:val="15"/>
                <w:szCs w:val="15"/>
                <w:lang w:eastAsia="ru-RU" w:bidi="ru-RU"/>
              </w:rPr>
              <w:t>равн</w:t>
            </w:r>
          </w:p>
          <w:p w:rsidR="003A4C6A" w:rsidRPr="003A4C6A" w:rsidRDefault="003A4C6A" w:rsidP="003A4C6A">
            <w:pPr>
              <w:framePr w:w="6878" w:wrap="notBeside" w:vAnchor="text" w:hAnchor="text" w:xAlign="center" w:y="1"/>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мг/л</w:t>
            </w:r>
          </w:p>
        </w:tc>
        <w:tc>
          <w:tcPr>
            <w:tcW w:w="1013" w:type="dxa"/>
            <w:tcBorders>
              <w:top w:val="single" w:sz="4" w:space="0" w:color="auto"/>
              <w:left w:val="single" w:sz="4" w:space="0" w:color="auto"/>
            </w:tcBorders>
            <w:shd w:val="clear" w:color="auto" w:fill="FFFFFF"/>
          </w:tcPr>
          <w:p w:rsidR="003A4C6A" w:rsidRPr="003A4C6A" w:rsidRDefault="003A4C6A" w:rsidP="003A4C6A">
            <w:pPr>
              <w:framePr w:w="6878" w:wrap="notBeside" w:vAnchor="text" w:hAnchor="text" w:xAlign="center" w:y="1"/>
              <w:tabs>
                <w:tab w:val="clear" w:pos="709"/>
              </w:tabs>
              <w:suppressAutoHyphens w:val="0"/>
              <w:spacing w:after="0" w:line="182"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сорбц.</w:t>
            </w:r>
          </w:p>
          <w:p w:rsidR="003A4C6A" w:rsidRPr="003A4C6A" w:rsidRDefault="003A4C6A" w:rsidP="003A4C6A">
            <w:pPr>
              <w:framePr w:w="6878" w:wrap="notBeside" w:vAnchor="text" w:hAnchor="text" w:xAlign="center" w:y="1"/>
              <w:tabs>
                <w:tab w:val="clear" w:pos="709"/>
              </w:tabs>
              <w:suppressAutoHyphens w:val="0"/>
              <w:spacing w:after="0" w:line="182"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емкость,</w:t>
            </w:r>
          </w:p>
          <w:p w:rsidR="003A4C6A" w:rsidRPr="003A4C6A" w:rsidRDefault="003A4C6A" w:rsidP="003A4C6A">
            <w:pPr>
              <w:framePr w:w="6878" w:wrap="notBeside" w:vAnchor="text" w:hAnchor="text" w:xAlign="center" w:y="1"/>
              <w:tabs>
                <w:tab w:val="clear" w:pos="709"/>
              </w:tabs>
              <w:suppressAutoHyphens w:val="0"/>
              <w:spacing w:after="0" w:line="182"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мг/г</w:t>
            </w:r>
          </w:p>
        </w:tc>
        <w:tc>
          <w:tcPr>
            <w:tcW w:w="557" w:type="dxa"/>
            <w:tcBorders>
              <w:top w:val="single" w:sz="4" w:space="0" w:color="auto"/>
              <w:left w:val="single" w:sz="4" w:space="0" w:color="auto"/>
            </w:tcBorders>
            <w:shd w:val="clear" w:color="auto" w:fill="FFFFFF"/>
            <w:vAlign w:val="center"/>
          </w:tcPr>
          <w:p w:rsidR="003A4C6A" w:rsidRPr="003A4C6A" w:rsidRDefault="003A4C6A" w:rsidP="003A4C6A">
            <w:pPr>
              <w:framePr w:w="6878" w:wrap="notBeside" w:vAnchor="text" w:hAnchor="text" w:xAlign="center" w:y="1"/>
              <w:tabs>
                <w:tab w:val="clear" w:pos="709"/>
              </w:tabs>
              <w:suppressAutoHyphens w:val="0"/>
              <w:spacing w:after="0" w:line="150" w:lineRule="exact"/>
              <w:ind w:left="140" w:firstLine="0"/>
              <w:jc w:val="left"/>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Э, %</w:t>
            </w:r>
          </w:p>
        </w:tc>
        <w:tc>
          <w:tcPr>
            <w:tcW w:w="773" w:type="dxa"/>
            <w:tcBorders>
              <w:top w:val="single" w:sz="4" w:space="0" w:color="auto"/>
              <w:left w:val="single" w:sz="4" w:space="0" w:color="auto"/>
            </w:tcBorders>
            <w:shd w:val="clear" w:color="auto" w:fill="FFFFFF"/>
            <w:vAlign w:val="center"/>
          </w:tcPr>
          <w:p w:rsidR="003A4C6A" w:rsidRPr="003A4C6A" w:rsidRDefault="003A4C6A" w:rsidP="003A4C6A">
            <w:pPr>
              <w:framePr w:w="6878" w:wrap="notBeside" w:vAnchor="text" w:hAnchor="text" w:xAlign="center" w:y="1"/>
              <w:tabs>
                <w:tab w:val="clear" w:pos="709"/>
              </w:tabs>
              <w:suppressAutoHyphens w:val="0"/>
              <w:spacing w:after="0" w:line="150" w:lineRule="exact"/>
              <w:ind w:right="200" w:firstLine="0"/>
              <w:jc w:val="right"/>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С,</w:t>
            </w:r>
          </w:p>
          <w:p w:rsidR="003A4C6A" w:rsidRPr="003A4C6A" w:rsidRDefault="003A4C6A" w:rsidP="003A4C6A">
            <w:pPr>
              <w:framePr w:w="6878" w:wrap="notBeside" w:vAnchor="text" w:hAnchor="text" w:xAlign="center" w:y="1"/>
              <w:tabs>
                <w:tab w:val="clear" w:pos="709"/>
              </w:tabs>
              <w:suppressAutoHyphens w:val="0"/>
              <w:spacing w:after="0" w:line="150" w:lineRule="exact"/>
              <w:ind w:right="200" w:firstLine="0"/>
              <w:jc w:val="right"/>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vertAlign w:val="superscript"/>
                <w:lang w:eastAsia="ru-RU" w:bidi="ru-RU"/>
              </w:rPr>
              <w:t>С</w:t>
            </w:r>
            <w:r w:rsidRPr="003A4C6A">
              <w:rPr>
                <w:rFonts w:ascii="Times New Roman" w:eastAsia="Arial Unicode MS" w:hAnsi="Times New Roman" w:cs="Times New Roman"/>
                <w:color w:val="000000"/>
                <w:kern w:val="0"/>
                <w:sz w:val="15"/>
                <w:szCs w:val="15"/>
                <w:lang w:eastAsia="ru-RU" w:bidi="ru-RU"/>
              </w:rPr>
              <w:t>равн</w:t>
            </w:r>
          </w:p>
          <w:p w:rsidR="003A4C6A" w:rsidRPr="003A4C6A" w:rsidRDefault="003A4C6A" w:rsidP="003A4C6A">
            <w:pPr>
              <w:framePr w:w="6878" w:wrap="notBeside" w:vAnchor="text" w:hAnchor="text" w:xAlign="center" w:y="1"/>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мг/л</w:t>
            </w:r>
          </w:p>
        </w:tc>
        <w:tc>
          <w:tcPr>
            <w:tcW w:w="955" w:type="dxa"/>
            <w:tcBorders>
              <w:top w:val="single" w:sz="4" w:space="0" w:color="auto"/>
              <w:left w:val="single" w:sz="4" w:space="0" w:color="auto"/>
            </w:tcBorders>
            <w:shd w:val="clear" w:color="auto" w:fill="FFFFFF"/>
          </w:tcPr>
          <w:p w:rsidR="003A4C6A" w:rsidRPr="003A4C6A" w:rsidRDefault="003A4C6A" w:rsidP="003A4C6A">
            <w:pPr>
              <w:framePr w:w="6878" w:wrap="notBeside" w:vAnchor="text" w:hAnchor="text" w:xAlign="center" w:y="1"/>
              <w:tabs>
                <w:tab w:val="clear" w:pos="709"/>
              </w:tabs>
              <w:suppressAutoHyphens w:val="0"/>
              <w:spacing w:after="0" w:line="182" w:lineRule="exact"/>
              <w:ind w:left="260" w:firstLine="0"/>
              <w:jc w:val="left"/>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сорбц.</w:t>
            </w:r>
          </w:p>
          <w:p w:rsidR="003A4C6A" w:rsidRPr="003A4C6A" w:rsidRDefault="003A4C6A" w:rsidP="003A4C6A">
            <w:pPr>
              <w:framePr w:w="6878" w:wrap="notBeside" w:vAnchor="text" w:hAnchor="text" w:xAlign="center" w:y="1"/>
              <w:tabs>
                <w:tab w:val="clear" w:pos="709"/>
              </w:tabs>
              <w:suppressAutoHyphens w:val="0"/>
              <w:spacing w:after="0" w:line="182"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емкость,</w:t>
            </w:r>
          </w:p>
          <w:p w:rsidR="003A4C6A" w:rsidRPr="003A4C6A" w:rsidRDefault="003A4C6A" w:rsidP="003A4C6A">
            <w:pPr>
              <w:framePr w:w="6878" w:wrap="notBeside" w:vAnchor="text" w:hAnchor="text" w:xAlign="center" w:y="1"/>
              <w:tabs>
                <w:tab w:val="clear" w:pos="709"/>
              </w:tabs>
              <w:suppressAutoHyphens w:val="0"/>
              <w:spacing w:after="0" w:line="182"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мг/г</w:t>
            </w:r>
          </w:p>
        </w:tc>
        <w:tc>
          <w:tcPr>
            <w:tcW w:w="638" w:type="dxa"/>
            <w:tcBorders>
              <w:top w:val="single" w:sz="4" w:space="0" w:color="auto"/>
              <w:left w:val="single" w:sz="4" w:space="0" w:color="auto"/>
              <w:right w:val="single" w:sz="4" w:space="0" w:color="auto"/>
            </w:tcBorders>
            <w:shd w:val="clear" w:color="auto" w:fill="FFFFFF"/>
            <w:vAlign w:val="center"/>
          </w:tcPr>
          <w:p w:rsidR="003A4C6A" w:rsidRPr="003A4C6A" w:rsidRDefault="003A4C6A" w:rsidP="003A4C6A">
            <w:pPr>
              <w:framePr w:w="6878" w:wrap="notBeside" w:vAnchor="text" w:hAnchor="text" w:xAlign="center" w:y="1"/>
              <w:tabs>
                <w:tab w:val="clear" w:pos="709"/>
              </w:tabs>
              <w:suppressAutoHyphens w:val="0"/>
              <w:spacing w:after="0" w:line="150" w:lineRule="exact"/>
              <w:ind w:left="180" w:firstLine="0"/>
              <w:jc w:val="left"/>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Э, %</w:t>
            </w:r>
          </w:p>
        </w:tc>
      </w:tr>
      <w:tr w:rsidR="003A4C6A" w:rsidRPr="003A4C6A" w:rsidTr="00F055AC">
        <w:tblPrEx>
          <w:tblCellMar>
            <w:top w:w="0" w:type="dxa"/>
            <w:bottom w:w="0" w:type="dxa"/>
          </w:tblCellMar>
        </w:tblPrEx>
        <w:trPr>
          <w:trHeight w:hRule="exact" w:val="192"/>
          <w:jc w:val="center"/>
        </w:trPr>
        <w:tc>
          <w:tcPr>
            <w:tcW w:w="2160" w:type="dxa"/>
            <w:tcBorders>
              <w:top w:val="single" w:sz="4" w:space="0" w:color="auto"/>
              <w:left w:val="single" w:sz="4" w:space="0" w:color="auto"/>
            </w:tcBorders>
            <w:shd w:val="clear" w:color="auto" w:fill="FFFFFF"/>
            <w:vAlign w:val="bottom"/>
          </w:tcPr>
          <w:p w:rsidR="003A4C6A" w:rsidRPr="003A4C6A" w:rsidRDefault="003A4C6A" w:rsidP="003A4C6A">
            <w:pPr>
              <w:framePr w:w="6878" w:wrap="notBeside" w:vAnchor="text" w:hAnchor="text" w:xAlign="center" w:y="1"/>
              <w:tabs>
                <w:tab w:val="clear" w:pos="709"/>
              </w:tabs>
              <w:suppressAutoHyphens w:val="0"/>
              <w:spacing w:after="0" w:line="150" w:lineRule="exact"/>
              <w:ind w:firstLine="0"/>
              <w:jc w:val="left"/>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Сосновые опилки нативные</w:t>
            </w:r>
          </w:p>
        </w:tc>
        <w:tc>
          <w:tcPr>
            <w:tcW w:w="782" w:type="dxa"/>
            <w:tcBorders>
              <w:top w:val="single" w:sz="4" w:space="0" w:color="auto"/>
              <w:left w:val="single" w:sz="4" w:space="0" w:color="auto"/>
            </w:tcBorders>
            <w:shd w:val="clear" w:color="auto" w:fill="FFFFFF"/>
            <w:vAlign w:val="bottom"/>
          </w:tcPr>
          <w:p w:rsidR="003A4C6A" w:rsidRPr="003A4C6A" w:rsidRDefault="003A4C6A" w:rsidP="003A4C6A">
            <w:pPr>
              <w:framePr w:w="6878" w:wrap="notBeside" w:vAnchor="text" w:hAnchor="text" w:xAlign="center" w:y="1"/>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8,50</w:t>
            </w:r>
          </w:p>
        </w:tc>
        <w:tc>
          <w:tcPr>
            <w:tcW w:w="1013" w:type="dxa"/>
            <w:tcBorders>
              <w:top w:val="single" w:sz="4" w:space="0" w:color="auto"/>
              <w:left w:val="single" w:sz="4" w:space="0" w:color="auto"/>
            </w:tcBorders>
            <w:shd w:val="clear" w:color="auto" w:fill="FFFFFF"/>
            <w:vAlign w:val="bottom"/>
          </w:tcPr>
          <w:p w:rsidR="003A4C6A" w:rsidRPr="003A4C6A" w:rsidRDefault="003A4C6A" w:rsidP="003A4C6A">
            <w:pPr>
              <w:framePr w:w="6878" w:wrap="notBeside" w:vAnchor="text" w:hAnchor="text" w:xAlign="center" w:y="1"/>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1,26</w:t>
            </w:r>
          </w:p>
        </w:tc>
        <w:tc>
          <w:tcPr>
            <w:tcW w:w="557" w:type="dxa"/>
            <w:tcBorders>
              <w:top w:val="single" w:sz="4" w:space="0" w:color="auto"/>
              <w:left w:val="single" w:sz="4" w:space="0" w:color="auto"/>
            </w:tcBorders>
            <w:shd w:val="clear" w:color="auto" w:fill="FFFFFF"/>
            <w:vAlign w:val="bottom"/>
          </w:tcPr>
          <w:p w:rsidR="003A4C6A" w:rsidRPr="003A4C6A" w:rsidRDefault="003A4C6A" w:rsidP="003A4C6A">
            <w:pPr>
              <w:framePr w:w="6878" w:wrap="notBeside" w:vAnchor="text" w:hAnchor="text" w:xAlign="center" w:y="1"/>
              <w:tabs>
                <w:tab w:val="clear" w:pos="709"/>
              </w:tabs>
              <w:suppressAutoHyphens w:val="0"/>
              <w:spacing w:after="0" w:line="150" w:lineRule="exact"/>
              <w:ind w:left="140" w:firstLine="0"/>
              <w:jc w:val="left"/>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78,8</w:t>
            </w:r>
          </w:p>
        </w:tc>
        <w:tc>
          <w:tcPr>
            <w:tcW w:w="773" w:type="dxa"/>
            <w:tcBorders>
              <w:top w:val="single" w:sz="4" w:space="0" w:color="auto"/>
              <w:left w:val="single" w:sz="4" w:space="0" w:color="auto"/>
            </w:tcBorders>
            <w:shd w:val="clear" w:color="auto" w:fill="FFFFFF"/>
            <w:vAlign w:val="bottom"/>
          </w:tcPr>
          <w:p w:rsidR="003A4C6A" w:rsidRPr="003A4C6A" w:rsidRDefault="003A4C6A" w:rsidP="003A4C6A">
            <w:pPr>
              <w:framePr w:w="6878" w:wrap="notBeside" w:vAnchor="text" w:hAnchor="text" w:xAlign="center" w:y="1"/>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15,40</w:t>
            </w:r>
          </w:p>
        </w:tc>
        <w:tc>
          <w:tcPr>
            <w:tcW w:w="955" w:type="dxa"/>
            <w:tcBorders>
              <w:top w:val="single" w:sz="4" w:space="0" w:color="auto"/>
              <w:left w:val="single" w:sz="4" w:space="0" w:color="auto"/>
            </w:tcBorders>
            <w:shd w:val="clear" w:color="auto" w:fill="FFFFFF"/>
            <w:vAlign w:val="bottom"/>
          </w:tcPr>
          <w:p w:rsidR="003A4C6A" w:rsidRPr="003A4C6A" w:rsidRDefault="003A4C6A" w:rsidP="003A4C6A">
            <w:pPr>
              <w:framePr w:w="6878" w:wrap="notBeside" w:vAnchor="text" w:hAnchor="text" w:xAlign="center" w:y="1"/>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3,38</w:t>
            </w:r>
          </w:p>
        </w:tc>
        <w:tc>
          <w:tcPr>
            <w:tcW w:w="638" w:type="dxa"/>
            <w:tcBorders>
              <w:top w:val="single" w:sz="4" w:space="0" w:color="auto"/>
              <w:left w:val="single" w:sz="4" w:space="0" w:color="auto"/>
              <w:right w:val="single" w:sz="4" w:space="0" w:color="auto"/>
            </w:tcBorders>
            <w:shd w:val="clear" w:color="auto" w:fill="FFFFFF"/>
            <w:vAlign w:val="bottom"/>
          </w:tcPr>
          <w:p w:rsidR="003A4C6A" w:rsidRPr="003A4C6A" w:rsidRDefault="003A4C6A" w:rsidP="003A4C6A">
            <w:pPr>
              <w:framePr w:w="6878" w:wrap="notBeside" w:vAnchor="text" w:hAnchor="text" w:xAlign="center" w:y="1"/>
              <w:tabs>
                <w:tab w:val="clear" w:pos="709"/>
              </w:tabs>
              <w:suppressAutoHyphens w:val="0"/>
              <w:spacing w:after="0" w:line="150" w:lineRule="exact"/>
              <w:ind w:left="180" w:firstLine="0"/>
              <w:jc w:val="left"/>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84,6</w:t>
            </w:r>
          </w:p>
        </w:tc>
      </w:tr>
      <w:tr w:rsidR="003A4C6A" w:rsidRPr="003A4C6A" w:rsidTr="00F055AC">
        <w:tblPrEx>
          <w:tblCellMar>
            <w:top w:w="0" w:type="dxa"/>
            <w:bottom w:w="0" w:type="dxa"/>
          </w:tblCellMar>
        </w:tblPrEx>
        <w:trPr>
          <w:trHeight w:hRule="exact" w:val="379"/>
          <w:jc w:val="center"/>
        </w:trPr>
        <w:tc>
          <w:tcPr>
            <w:tcW w:w="2160" w:type="dxa"/>
            <w:tcBorders>
              <w:top w:val="single" w:sz="4" w:space="0" w:color="auto"/>
              <w:left w:val="single" w:sz="4" w:space="0" w:color="auto"/>
            </w:tcBorders>
            <w:shd w:val="clear" w:color="auto" w:fill="FFFFFF"/>
            <w:vAlign w:val="bottom"/>
          </w:tcPr>
          <w:p w:rsidR="003A4C6A" w:rsidRPr="003A4C6A" w:rsidRDefault="003A4C6A" w:rsidP="003A4C6A">
            <w:pPr>
              <w:framePr w:w="6878" w:wrap="notBeside" w:vAnchor="text" w:hAnchor="text" w:xAlign="center" w:y="1"/>
              <w:tabs>
                <w:tab w:val="clear" w:pos="709"/>
              </w:tabs>
              <w:suppressAutoHyphens w:val="0"/>
              <w:spacing w:after="0" w:line="182" w:lineRule="exact"/>
              <w:ind w:firstLine="0"/>
              <w:jc w:val="left"/>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Бентонит Хакасского месторождения</w:t>
            </w:r>
          </w:p>
        </w:tc>
        <w:tc>
          <w:tcPr>
            <w:tcW w:w="782" w:type="dxa"/>
            <w:tcBorders>
              <w:top w:val="single" w:sz="4" w:space="0" w:color="auto"/>
              <w:left w:val="single" w:sz="4" w:space="0" w:color="auto"/>
            </w:tcBorders>
            <w:shd w:val="clear" w:color="auto" w:fill="FFFFFF"/>
            <w:vAlign w:val="center"/>
          </w:tcPr>
          <w:p w:rsidR="003A4C6A" w:rsidRPr="003A4C6A" w:rsidRDefault="003A4C6A" w:rsidP="003A4C6A">
            <w:pPr>
              <w:framePr w:w="6878" w:wrap="notBeside" w:vAnchor="text" w:hAnchor="text" w:xAlign="center" w:y="1"/>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6,32</w:t>
            </w:r>
          </w:p>
        </w:tc>
        <w:tc>
          <w:tcPr>
            <w:tcW w:w="1013" w:type="dxa"/>
            <w:tcBorders>
              <w:top w:val="single" w:sz="4" w:space="0" w:color="auto"/>
              <w:left w:val="single" w:sz="4" w:space="0" w:color="auto"/>
            </w:tcBorders>
            <w:shd w:val="clear" w:color="auto" w:fill="FFFFFF"/>
            <w:vAlign w:val="center"/>
          </w:tcPr>
          <w:p w:rsidR="003A4C6A" w:rsidRPr="003A4C6A" w:rsidRDefault="003A4C6A" w:rsidP="003A4C6A">
            <w:pPr>
              <w:framePr w:w="6878" w:wrap="notBeside" w:vAnchor="text" w:hAnchor="text" w:xAlign="center" w:y="1"/>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1,35</w:t>
            </w:r>
          </w:p>
        </w:tc>
        <w:tc>
          <w:tcPr>
            <w:tcW w:w="557" w:type="dxa"/>
            <w:tcBorders>
              <w:top w:val="single" w:sz="4" w:space="0" w:color="auto"/>
              <w:left w:val="single" w:sz="4" w:space="0" w:color="auto"/>
            </w:tcBorders>
            <w:shd w:val="clear" w:color="auto" w:fill="FFFFFF"/>
            <w:vAlign w:val="center"/>
          </w:tcPr>
          <w:p w:rsidR="003A4C6A" w:rsidRPr="003A4C6A" w:rsidRDefault="003A4C6A" w:rsidP="003A4C6A">
            <w:pPr>
              <w:framePr w:w="6878" w:wrap="notBeside" w:vAnchor="text" w:hAnchor="text" w:xAlign="center" w:y="1"/>
              <w:tabs>
                <w:tab w:val="clear" w:pos="709"/>
              </w:tabs>
              <w:suppressAutoHyphens w:val="0"/>
              <w:spacing w:after="0" w:line="150" w:lineRule="exact"/>
              <w:ind w:left="140" w:firstLine="0"/>
              <w:jc w:val="left"/>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84,2</w:t>
            </w:r>
          </w:p>
        </w:tc>
        <w:tc>
          <w:tcPr>
            <w:tcW w:w="773" w:type="dxa"/>
            <w:tcBorders>
              <w:top w:val="single" w:sz="4" w:space="0" w:color="auto"/>
              <w:left w:val="single" w:sz="4" w:space="0" w:color="auto"/>
            </w:tcBorders>
            <w:shd w:val="clear" w:color="auto" w:fill="FFFFFF"/>
            <w:vAlign w:val="center"/>
          </w:tcPr>
          <w:p w:rsidR="003A4C6A" w:rsidRPr="003A4C6A" w:rsidRDefault="003A4C6A" w:rsidP="003A4C6A">
            <w:pPr>
              <w:framePr w:w="6878" w:wrap="notBeside" w:vAnchor="text" w:hAnchor="text" w:xAlign="center" w:y="1"/>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13,20</w:t>
            </w:r>
          </w:p>
        </w:tc>
        <w:tc>
          <w:tcPr>
            <w:tcW w:w="955" w:type="dxa"/>
            <w:tcBorders>
              <w:top w:val="single" w:sz="4" w:space="0" w:color="auto"/>
              <w:left w:val="single" w:sz="4" w:space="0" w:color="auto"/>
            </w:tcBorders>
            <w:shd w:val="clear" w:color="auto" w:fill="FFFFFF"/>
            <w:vAlign w:val="center"/>
          </w:tcPr>
          <w:p w:rsidR="003A4C6A" w:rsidRPr="003A4C6A" w:rsidRDefault="003A4C6A" w:rsidP="003A4C6A">
            <w:pPr>
              <w:framePr w:w="6878" w:wrap="notBeside" w:vAnchor="text" w:hAnchor="text" w:xAlign="center" w:y="1"/>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3,47</w:t>
            </w:r>
          </w:p>
        </w:tc>
        <w:tc>
          <w:tcPr>
            <w:tcW w:w="638" w:type="dxa"/>
            <w:tcBorders>
              <w:top w:val="single" w:sz="4" w:space="0" w:color="auto"/>
              <w:left w:val="single" w:sz="4" w:space="0" w:color="auto"/>
              <w:right w:val="single" w:sz="4" w:space="0" w:color="auto"/>
            </w:tcBorders>
            <w:shd w:val="clear" w:color="auto" w:fill="FFFFFF"/>
            <w:vAlign w:val="center"/>
          </w:tcPr>
          <w:p w:rsidR="003A4C6A" w:rsidRPr="003A4C6A" w:rsidRDefault="003A4C6A" w:rsidP="003A4C6A">
            <w:pPr>
              <w:framePr w:w="6878" w:wrap="notBeside" w:vAnchor="text" w:hAnchor="text" w:xAlign="center" w:y="1"/>
              <w:tabs>
                <w:tab w:val="clear" w:pos="709"/>
              </w:tabs>
              <w:suppressAutoHyphens w:val="0"/>
              <w:spacing w:after="0" w:line="150" w:lineRule="exact"/>
              <w:ind w:left="180" w:firstLine="0"/>
              <w:jc w:val="left"/>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86,8</w:t>
            </w:r>
          </w:p>
        </w:tc>
      </w:tr>
      <w:tr w:rsidR="003A4C6A" w:rsidRPr="003A4C6A" w:rsidTr="00F055AC">
        <w:tblPrEx>
          <w:tblCellMar>
            <w:top w:w="0" w:type="dxa"/>
            <w:bottom w:w="0" w:type="dxa"/>
          </w:tblCellMar>
        </w:tblPrEx>
        <w:trPr>
          <w:trHeight w:hRule="exact" w:val="379"/>
          <w:jc w:val="center"/>
        </w:trPr>
        <w:tc>
          <w:tcPr>
            <w:tcW w:w="2160" w:type="dxa"/>
            <w:tcBorders>
              <w:top w:val="single" w:sz="4" w:space="0" w:color="auto"/>
              <w:left w:val="single" w:sz="4" w:space="0" w:color="auto"/>
            </w:tcBorders>
            <w:shd w:val="clear" w:color="auto" w:fill="FFFFFF"/>
            <w:vAlign w:val="bottom"/>
          </w:tcPr>
          <w:p w:rsidR="003A4C6A" w:rsidRPr="003A4C6A" w:rsidRDefault="003A4C6A" w:rsidP="003A4C6A">
            <w:pPr>
              <w:framePr w:w="6878" w:wrap="notBeside" w:vAnchor="text" w:hAnchor="text" w:xAlign="center" w:y="1"/>
              <w:tabs>
                <w:tab w:val="clear" w:pos="709"/>
              </w:tabs>
              <w:suppressAutoHyphens w:val="0"/>
              <w:spacing w:after="0" w:line="182" w:lineRule="exact"/>
              <w:ind w:firstLine="0"/>
              <w:jc w:val="left"/>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Сорбент на основе Хакас</w:t>
            </w:r>
            <w:r w:rsidRPr="003A4C6A">
              <w:rPr>
                <w:rFonts w:ascii="Times New Roman" w:eastAsia="Arial Unicode MS" w:hAnsi="Times New Roman" w:cs="Times New Roman"/>
                <w:color w:val="000000"/>
                <w:kern w:val="0"/>
                <w:sz w:val="15"/>
                <w:szCs w:val="15"/>
                <w:lang w:eastAsia="ru-RU" w:bidi="ru-RU"/>
              </w:rPr>
              <w:softHyphen/>
              <w:t>ского бентонита и парафина</w:t>
            </w:r>
          </w:p>
        </w:tc>
        <w:tc>
          <w:tcPr>
            <w:tcW w:w="782" w:type="dxa"/>
            <w:tcBorders>
              <w:top w:val="single" w:sz="4" w:space="0" w:color="auto"/>
              <w:left w:val="single" w:sz="4" w:space="0" w:color="auto"/>
            </w:tcBorders>
            <w:shd w:val="clear" w:color="auto" w:fill="FFFFFF"/>
            <w:vAlign w:val="center"/>
          </w:tcPr>
          <w:p w:rsidR="003A4C6A" w:rsidRPr="003A4C6A" w:rsidRDefault="003A4C6A" w:rsidP="003A4C6A">
            <w:pPr>
              <w:framePr w:w="6878" w:wrap="notBeside" w:vAnchor="text" w:hAnchor="text" w:xAlign="center" w:y="1"/>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8,09</w:t>
            </w:r>
          </w:p>
        </w:tc>
        <w:tc>
          <w:tcPr>
            <w:tcW w:w="1013" w:type="dxa"/>
            <w:tcBorders>
              <w:top w:val="single" w:sz="4" w:space="0" w:color="auto"/>
              <w:left w:val="single" w:sz="4" w:space="0" w:color="auto"/>
            </w:tcBorders>
            <w:shd w:val="clear" w:color="auto" w:fill="FFFFFF"/>
            <w:vAlign w:val="center"/>
          </w:tcPr>
          <w:p w:rsidR="003A4C6A" w:rsidRPr="003A4C6A" w:rsidRDefault="003A4C6A" w:rsidP="003A4C6A">
            <w:pPr>
              <w:framePr w:w="6878" w:wrap="notBeside" w:vAnchor="text" w:hAnchor="text" w:xAlign="center" w:y="1"/>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1,28</w:t>
            </w:r>
          </w:p>
        </w:tc>
        <w:tc>
          <w:tcPr>
            <w:tcW w:w="557" w:type="dxa"/>
            <w:tcBorders>
              <w:top w:val="single" w:sz="4" w:space="0" w:color="auto"/>
              <w:left w:val="single" w:sz="4" w:space="0" w:color="auto"/>
            </w:tcBorders>
            <w:shd w:val="clear" w:color="auto" w:fill="FFFFFF"/>
            <w:vAlign w:val="center"/>
          </w:tcPr>
          <w:p w:rsidR="003A4C6A" w:rsidRPr="003A4C6A" w:rsidRDefault="003A4C6A" w:rsidP="003A4C6A">
            <w:pPr>
              <w:framePr w:w="6878" w:wrap="notBeside" w:vAnchor="text" w:hAnchor="text" w:xAlign="center" w:y="1"/>
              <w:tabs>
                <w:tab w:val="clear" w:pos="709"/>
              </w:tabs>
              <w:suppressAutoHyphens w:val="0"/>
              <w:spacing w:after="0" w:line="150" w:lineRule="exact"/>
              <w:ind w:left="140" w:firstLine="0"/>
              <w:jc w:val="left"/>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79,8</w:t>
            </w:r>
          </w:p>
        </w:tc>
        <w:tc>
          <w:tcPr>
            <w:tcW w:w="773" w:type="dxa"/>
            <w:tcBorders>
              <w:top w:val="single" w:sz="4" w:space="0" w:color="auto"/>
              <w:left w:val="single" w:sz="4" w:space="0" w:color="auto"/>
            </w:tcBorders>
            <w:shd w:val="clear" w:color="auto" w:fill="FFFFFF"/>
            <w:vAlign w:val="center"/>
          </w:tcPr>
          <w:p w:rsidR="003A4C6A" w:rsidRPr="003A4C6A" w:rsidRDefault="003A4C6A" w:rsidP="003A4C6A">
            <w:pPr>
              <w:framePr w:w="6878" w:wrap="notBeside" w:vAnchor="text" w:hAnchor="text" w:xAlign="center" w:y="1"/>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16,40</w:t>
            </w:r>
          </w:p>
        </w:tc>
        <w:tc>
          <w:tcPr>
            <w:tcW w:w="955" w:type="dxa"/>
            <w:tcBorders>
              <w:top w:val="single" w:sz="4" w:space="0" w:color="auto"/>
              <w:left w:val="single" w:sz="4" w:space="0" w:color="auto"/>
            </w:tcBorders>
            <w:shd w:val="clear" w:color="auto" w:fill="FFFFFF"/>
            <w:vAlign w:val="center"/>
          </w:tcPr>
          <w:p w:rsidR="003A4C6A" w:rsidRPr="003A4C6A" w:rsidRDefault="003A4C6A" w:rsidP="003A4C6A">
            <w:pPr>
              <w:framePr w:w="6878" w:wrap="notBeside" w:vAnchor="text" w:hAnchor="text" w:xAlign="center" w:y="1"/>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3,34</w:t>
            </w:r>
          </w:p>
        </w:tc>
        <w:tc>
          <w:tcPr>
            <w:tcW w:w="638" w:type="dxa"/>
            <w:tcBorders>
              <w:top w:val="single" w:sz="4" w:space="0" w:color="auto"/>
              <w:left w:val="single" w:sz="4" w:space="0" w:color="auto"/>
              <w:right w:val="single" w:sz="4" w:space="0" w:color="auto"/>
            </w:tcBorders>
            <w:shd w:val="clear" w:color="auto" w:fill="FFFFFF"/>
            <w:vAlign w:val="center"/>
          </w:tcPr>
          <w:p w:rsidR="003A4C6A" w:rsidRPr="003A4C6A" w:rsidRDefault="003A4C6A" w:rsidP="003A4C6A">
            <w:pPr>
              <w:framePr w:w="6878" w:wrap="notBeside" w:vAnchor="text" w:hAnchor="text" w:xAlign="center" w:y="1"/>
              <w:tabs>
                <w:tab w:val="clear" w:pos="709"/>
              </w:tabs>
              <w:suppressAutoHyphens w:val="0"/>
              <w:spacing w:after="0" w:line="150" w:lineRule="exact"/>
              <w:ind w:left="180" w:firstLine="0"/>
              <w:jc w:val="left"/>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83,6</w:t>
            </w:r>
          </w:p>
        </w:tc>
      </w:tr>
      <w:tr w:rsidR="003A4C6A" w:rsidRPr="003A4C6A" w:rsidTr="00F055AC">
        <w:tblPrEx>
          <w:tblCellMar>
            <w:top w:w="0" w:type="dxa"/>
            <w:bottom w:w="0" w:type="dxa"/>
          </w:tblCellMar>
        </w:tblPrEx>
        <w:trPr>
          <w:trHeight w:hRule="exact" w:val="379"/>
          <w:jc w:val="center"/>
        </w:trPr>
        <w:tc>
          <w:tcPr>
            <w:tcW w:w="2160" w:type="dxa"/>
            <w:tcBorders>
              <w:top w:val="single" w:sz="4" w:space="0" w:color="auto"/>
              <w:left w:val="single" w:sz="4" w:space="0" w:color="auto"/>
            </w:tcBorders>
            <w:shd w:val="clear" w:color="auto" w:fill="FFFFFF"/>
          </w:tcPr>
          <w:p w:rsidR="003A4C6A" w:rsidRPr="003A4C6A" w:rsidRDefault="003A4C6A" w:rsidP="003A4C6A">
            <w:pPr>
              <w:framePr w:w="6878" w:wrap="notBeside" w:vAnchor="text" w:hAnchor="text" w:xAlign="center" w:y="1"/>
              <w:tabs>
                <w:tab w:val="clear" w:pos="709"/>
              </w:tabs>
              <w:suppressAutoHyphens w:val="0"/>
              <w:spacing w:after="0" w:line="187" w:lineRule="exact"/>
              <w:ind w:firstLine="0"/>
              <w:jc w:val="left"/>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Беном-МС(о) из Хакасского бентонита</w:t>
            </w:r>
          </w:p>
        </w:tc>
        <w:tc>
          <w:tcPr>
            <w:tcW w:w="782" w:type="dxa"/>
            <w:tcBorders>
              <w:top w:val="single" w:sz="4" w:space="0" w:color="auto"/>
              <w:left w:val="single" w:sz="4" w:space="0" w:color="auto"/>
            </w:tcBorders>
            <w:shd w:val="clear" w:color="auto" w:fill="FFFFFF"/>
            <w:vAlign w:val="center"/>
          </w:tcPr>
          <w:p w:rsidR="003A4C6A" w:rsidRPr="003A4C6A" w:rsidRDefault="003A4C6A" w:rsidP="003A4C6A">
            <w:pPr>
              <w:framePr w:w="6878" w:wrap="notBeside" w:vAnchor="text" w:hAnchor="text" w:xAlign="center" w:y="1"/>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12,40</w:t>
            </w:r>
          </w:p>
        </w:tc>
        <w:tc>
          <w:tcPr>
            <w:tcW w:w="1013" w:type="dxa"/>
            <w:tcBorders>
              <w:top w:val="single" w:sz="4" w:space="0" w:color="auto"/>
              <w:left w:val="single" w:sz="4" w:space="0" w:color="auto"/>
            </w:tcBorders>
            <w:shd w:val="clear" w:color="auto" w:fill="FFFFFF"/>
            <w:vAlign w:val="center"/>
          </w:tcPr>
          <w:p w:rsidR="003A4C6A" w:rsidRPr="003A4C6A" w:rsidRDefault="003A4C6A" w:rsidP="003A4C6A">
            <w:pPr>
              <w:framePr w:w="6878" w:wrap="notBeside" w:vAnchor="text" w:hAnchor="text" w:xAlign="center" w:y="1"/>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1,10</w:t>
            </w:r>
          </w:p>
        </w:tc>
        <w:tc>
          <w:tcPr>
            <w:tcW w:w="557" w:type="dxa"/>
            <w:tcBorders>
              <w:top w:val="single" w:sz="4" w:space="0" w:color="auto"/>
              <w:left w:val="single" w:sz="4" w:space="0" w:color="auto"/>
            </w:tcBorders>
            <w:shd w:val="clear" w:color="auto" w:fill="FFFFFF"/>
            <w:vAlign w:val="center"/>
          </w:tcPr>
          <w:p w:rsidR="003A4C6A" w:rsidRPr="003A4C6A" w:rsidRDefault="003A4C6A" w:rsidP="003A4C6A">
            <w:pPr>
              <w:framePr w:w="6878" w:wrap="notBeside" w:vAnchor="text" w:hAnchor="text" w:xAlign="center" w:y="1"/>
              <w:tabs>
                <w:tab w:val="clear" w:pos="709"/>
              </w:tabs>
              <w:suppressAutoHyphens w:val="0"/>
              <w:spacing w:after="0" w:line="150" w:lineRule="exact"/>
              <w:ind w:left="140" w:firstLine="0"/>
              <w:jc w:val="left"/>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78,8</w:t>
            </w:r>
          </w:p>
        </w:tc>
        <w:tc>
          <w:tcPr>
            <w:tcW w:w="773" w:type="dxa"/>
            <w:tcBorders>
              <w:top w:val="single" w:sz="4" w:space="0" w:color="auto"/>
              <w:left w:val="single" w:sz="4" w:space="0" w:color="auto"/>
            </w:tcBorders>
            <w:shd w:val="clear" w:color="auto" w:fill="FFFFFF"/>
            <w:vAlign w:val="center"/>
          </w:tcPr>
          <w:p w:rsidR="003A4C6A" w:rsidRPr="003A4C6A" w:rsidRDefault="003A4C6A" w:rsidP="003A4C6A">
            <w:pPr>
              <w:framePr w:w="6878" w:wrap="notBeside" w:vAnchor="text" w:hAnchor="text" w:xAlign="center" w:y="1"/>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15,80</w:t>
            </w:r>
          </w:p>
        </w:tc>
        <w:tc>
          <w:tcPr>
            <w:tcW w:w="955" w:type="dxa"/>
            <w:tcBorders>
              <w:top w:val="single" w:sz="4" w:space="0" w:color="auto"/>
              <w:left w:val="single" w:sz="4" w:space="0" w:color="auto"/>
            </w:tcBorders>
            <w:shd w:val="clear" w:color="auto" w:fill="FFFFFF"/>
            <w:vAlign w:val="center"/>
          </w:tcPr>
          <w:p w:rsidR="003A4C6A" w:rsidRPr="003A4C6A" w:rsidRDefault="003A4C6A" w:rsidP="003A4C6A">
            <w:pPr>
              <w:framePr w:w="6878" w:wrap="notBeside" w:vAnchor="text" w:hAnchor="text" w:xAlign="center" w:y="1"/>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3,37</w:t>
            </w:r>
          </w:p>
        </w:tc>
        <w:tc>
          <w:tcPr>
            <w:tcW w:w="638" w:type="dxa"/>
            <w:tcBorders>
              <w:top w:val="single" w:sz="4" w:space="0" w:color="auto"/>
              <w:left w:val="single" w:sz="4" w:space="0" w:color="auto"/>
              <w:right w:val="single" w:sz="4" w:space="0" w:color="auto"/>
            </w:tcBorders>
            <w:shd w:val="clear" w:color="auto" w:fill="FFFFFF"/>
            <w:vAlign w:val="center"/>
          </w:tcPr>
          <w:p w:rsidR="003A4C6A" w:rsidRPr="003A4C6A" w:rsidRDefault="003A4C6A" w:rsidP="003A4C6A">
            <w:pPr>
              <w:framePr w:w="6878" w:wrap="notBeside" w:vAnchor="text" w:hAnchor="text" w:xAlign="center" w:y="1"/>
              <w:tabs>
                <w:tab w:val="clear" w:pos="709"/>
              </w:tabs>
              <w:suppressAutoHyphens w:val="0"/>
              <w:spacing w:after="0" w:line="150" w:lineRule="exact"/>
              <w:ind w:left="180" w:firstLine="0"/>
              <w:jc w:val="left"/>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84,2</w:t>
            </w:r>
          </w:p>
        </w:tc>
      </w:tr>
      <w:tr w:rsidR="003A4C6A" w:rsidRPr="003A4C6A" w:rsidTr="00F055AC">
        <w:tblPrEx>
          <w:tblCellMar>
            <w:top w:w="0" w:type="dxa"/>
            <w:bottom w:w="0" w:type="dxa"/>
          </w:tblCellMar>
        </w:tblPrEx>
        <w:trPr>
          <w:trHeight w:hRule="exact" w:val="374"/>
          <w:jc w:val="center"/>
        </w:trPr>
        <w:tc>
          <w:tcPr>
            <w:tcW w:w="2160" w:type="dxa"/>
            <w:tcBorders>
              <w:top w:val="single" w:sz="4" w:space="0" w:color="auto"/>
              <w:left w:val="single" w:sz="4" w:space="0" w:color="auto"/>
            </w:tcBorders>
            <w:shd w:val="clear" w:color="auto" w:fill="FFFFFF"/>
          </w:tcPr>
          <w:p w:rsidR="003A4C6A" w:rsidRPr="003A4C6A" w:rsidRDefault="003A4C6A" w:rsidP="003A4C6A">
            <w:pPr>
              <w:framePr w:w="6878" w:wrap="notBeside" w:vAnchor="text" w:hAnchor="text" w:xAlign="center" w:y="1"/>
              <w:tabs>
                <w:tab w:val="clear" w:pos="709"/>
              </w:tabs>
              <w:suppressAutoHyphens w:val="0"/>
              <w:spacing w:after="0" w:line="182" w:lineRule="exact"/>
              <w:ind w:firstLine="0"/>
              <w:jc w:val="left"/>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Беном-МС(с) из Хакасского бентонита</w:t>
            </w:r>
          </w:p>
        </w:tc>
        <w:tc>
          <w:tcPr>
            <w:tcW w:w="782" w:type="dxa"/>
            <w:tcBorders>
              <w:top w:val="single" w:sz="4" w:space="0" w:color="auto"/>
              <w:left w:val="single" w:sz="4" w:space="0" w:color="auto"/>
            </w:tcBorders>
            <w:shd w:val="clear" w:color="auto" w:fill="FFFFFF"/>
            <w:vAlign w:val="center"/>
          </w:tcPr>
          <w:p w:rsidR="003A4C6A" w:rsidRPr="003A4C6A" w:rsidRDefault="003A4C6A" w:rsidP="003A4C6A">
            <w:pPr>
              <w:framePr w:w="6878" w:wrap="notBeside" w:vAnchor="text" w:hAnchor="text" w:xAlign="center" w:y="1"/>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6,30</w:t>
            </w:r>
          </w:p>
        </w:tc>
        <w:tc>
          <w:tcPr>
            <w:tcW w:w="1013" w:type="dxa"/>
            <w:tcBorders>
              <w:top w:val="single" w:sz="4" w:space="0" w:color="auto"/>
              <w:left w:val="single" w:sz="4" w:space="0" w:color="auto"/>
            </w:tcBorders>
            <w:shd w:val="clear" w:color="auto" w:fill="FFFFFF"/>
            <w:vAlign w:val="center"/>
          </w:tcPr>
          <w:p w:rsidR="003A4C6A" w:rsidRPr="003A4C6A" w:rsidRDefault="003A4C6A" w:rsidP="003A4C6A">
            <w:pPr>
              <w:framePr w:w="6878" w:wrap="notBeside" w:vAnchor="text" w:hAnchor="text" w:xAlign="center" w:y="1"/>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1,35</w:t>
            </w:r>
          </w:p>
        </w:tc>
        <w:tc>
          <w:tcPr>
            <w:tcW w:w="557" w:type="dxa"/>
            <w:tcBorders>
              <w:top w:val="single" w:sz="4" w:space="0" w:color="auto"/>
              <w:left w:val="single" w:sz="4" w:space="0" w:color="auto"/>
            </w:tcBorders>
            <w:shd w:val="clear" w:color="auto" w:fill="FFFFFF"/>
            <w:vAlign w:val="center"/>
          </w:tcPr>
          <w:p w:rsidR="003A4C6A" w:rsidRPr="003A4C6A" w:rsidRDefault="003A4C6A" w:rsidP="003A4C6A">
            <w:pPr>
              <w:framePr w:w="6878" w:wrap="notBeside" w:vAnchor="text" w:hAnchor="text" w:xAlign="center" w:y="1"/>
              <w:tabs>
                <w:tab w:val="clear" w:pos="709"/>
              </w:tabs>
              <w:suppressAutoHyphens w:val="0"/>
              <w:spacing w:after="0" w:line="150" w:lineRule="exact"/>
              <w:ind w:left="140" w:firstLine="0"/>
              <w:jc w:val="left"/>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84,3</w:t>
            </w:r>
          </w:p>
        </w:tc>
        <w:tc>
          <w:tcPr>
            <w:tcW w:w="773" w:type="dxa"/>
            <w:tcBorders>
              <w:top w:val="single" w:sz="4" w:space="0" w:color="auto"/>
              <w:left w:val="single" w:sz="4" w:space="0" w:color="auto"/>
            </w:tcBorders>
            <w:shd w:val="clear" w:color="auto" w:fill="FFFFFF"/>
            <w:vAlign w:val="center"/>
          </w:tcPr>
          <w:p w:rsidR="003A4C6A" w:rsidRPr="003A4C6A" w:rsidRDefault="003A4C6A" w:rsidP="003A4C6A">
            <w:pPr>
              <w:framePr w:w="6878" w:wrap="notBeside" w:vAnchor="text" w:hAnchor="text" w:xAlign="center" w:y="1"/>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11,60</w:t>
            </w:r>
          </w:p>
        </w:tc>
        <w:tc>
          <w:tcPr>
            <w:tcW w:w="955" w:type="dxa"/>
            <w:tcBorders>
              <w:top w:val="single" w:sz="4" w:space="0" w:color="auto"/>
              <w:left w:val="single" w:sz="4" w:space="0" w:color="auto"/>
            </w:tcBorders>
            <w:shd w:val="clear" w:color="auto" w:fill="FFFFFF"/>
            <w:vAlign w:val="center"/>
          </w:tcPr>
          <w:p w:rsidR="003A4C6A" w:rsidRPr="003A4C6A" w:rsidRDefault="003A4C6A" w:rsidP="003A4C6A">
            <w:pPr>
              <w:framePr w:w="6878" w:wrap="notBeside" w:vAnchor="text" w:hAnchor="text" w:xAlign="center" w:y="1"/>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3,54</w:t>
            </w:r>
          </w:p>
        </w:tc>
        <w:tc>
          <w:tcPr>
            <w:tcW w:w="638" w:type="dxa"/>
            <w:tcBorders>
              <w:top w:val="single" w:sz="4" w:space="0" w:color="auto"/>
              <w:left w:val="single" w:sz="4" w:space="0" w:color="auto"/>
              <w:right w:val="single" w:sz="4" w:space="0" w:color="auto"/>
            </w:tcBorders>
            <w:shd w:val="clear" w:color="auto" w:fill="FFFFFF"/>
            <w:vAlign w:val="center"/>
          </w:tcPr>
          <w:p w:rsidR="003A4C6A" w:rsidRPr="003A4C6A" w:rsidRDefault="003A4C6A" w:rsidP="003A4C6A">
            <w:pPr>
              <w:framePr w:w="6878" w:wrap="notBeside" w:vAnchor="text" w:hAnchor="text" w:xAlign="center" w:y="1"/>
              <w:tabs>
                <w:tab w:val="clear" w:pos="709"/>
              </w:tabs>
              <w:suppressAutoHyphens w:val="0"/>
              <w:spacing w:after="0" w:line="150" w:lineRule="exact"/>
              <w:ind w:left="180" w:firstLine="0"/>
              <w:jc w:val="left"/>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88,4</w:t>
            </w:r>
          </w:p>
        </w:tc>
      </w:tr>
      <w:tr w:rsidR="003A4C6A" w:rsidRPr="003A4C6A" w:rsidTr="00F055AC">
        <w:tblPrEx>
          <w:tblCellMar>
            <w:top w:w="0" w:type="dxa"/>
            <w:bottom w:w="0" w:type="dxa"/>
          </w:tblCellMar>
        </w:tblPrEx>
        <w:trPr>
          <w:trHeight w:hRule="exact" w:val="379"/>
          <w:jc w:val="center"/>
        </w:trPr>
        <w:tc>
          <w:tcPr>
            <w:tcW w:w="2160" w:type="dxa"/>
            <w:tcBorders>
              <w:top w:val="single" w:sz="4" w:space="0" w:color="auto"/>
              <w:left w:val="single" w:sz="4" w:space="0" w:color="auto"/>
            </w:tcBorders>
            <w:shd w:val="clear" w:color="auto" w:fill="FFFFFF"/>
            <w:vAlign w:val="bottom"/>
          </w:tcPr>
          <w:p w:rsidR="003A4C6A" w:rsidRPr="003A4C6A" w:rsidRDefault="003A4C6A" w:rsidP="003A4C6A">
            <w:pPr>
              <w:framePr w:w="6878" w:wrap="notBeside" w:vAnchor="text" w:hAnchor="text" w:xAlign="center" w:y="1"/>
              <w:tabs>
                <w:tab w:val="clear" w:pos="709"/>
              </w:tabs>
              <w:suppressAutoHyphens w:val="0"/>
              <w:spacing w:after="0" w:line="182" w:lineRule="exact"/>
              <w:ind w:firstLine="0"/>
              <w:jc w:val="left"/>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Сорбент из сосновых опи</w:t>
            </w:r>
            <w:r w:rsidRPr="003A4C6A">
              <w:rPr>
                <w:rFonts w:ascii="Times New Roman" w:eastAsia="Arial Unicode MS" w:hAnsi="Times New Roman" w:cs="Times New Roman"/>
                <w:color w:val="000000"/>
                <w:kern w:val="0"/>
                <w:sz w:val="15"/>
                <w:szCs w:val="15"/>
                <w:lang w:eastAsia="ru-RU" w:bidi="ru-RU"/>
              </w:rPr>
              <w:softHyphen/>
              <w:t>лок и парафина</w:t>
            </w:r>
          </w:p>
        </w:tc>
        <w:tc>
          <w:tcPr>
            <w:tcW w:w="782" w:type="dxa"/>
            <w:tcBorders>
              <w:top w:val="single" w:sz="4" w:space="0" w:color="auto"/>
              <w:left w:val="single" w:sz="4" w:space="0" w:color="auto"/>
            </w:tcBorders>
            <w:shd w:val="clear" w:color="auto" w:fill="FFFFFF"/>
            <w:vAlign w:val="center"/>
          </w:tcPr>
          <w:p w:rsidR="003A4C6A" w:rsidRPr="003A4C6A" w:rsidRDefault="003A4C6A" w:rsidP="003A4C6A">
            <w:pPr>
              <w:framePr w:w="6878" w:wrap="notBeside" w:vAnchor="text" w:hAnchor="text" w:xAlign="center" w:y="1"/>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3,39</w:t>
            </w:r>
          </w:p>
        </w:tc>
        <w:tc>
          <w:tcPr>
            <w:tcW w:w="1013" w:type="dxa"/>
            <w:tcBorders>
              <w:top w:val="single" w:sz="4" w:space="0" w:color="auto"/>
              <w:left w:val="single" w:sz="4" w:space="0" w:color="auto"/>
            </w:tcBorders>
            <w:shd w:val="clear" w:color="auto" w:fill="FFFFFF"/>
            <w:vAlign w:val="center"/>
          </w:tcPr>
          <w:p w:rsidR="003A4C6A" w:rsidRPr="003A4C6A" w:rsidRDefault="003A4C6A" w:rsidP="003A4C6A">
            <w:pPr>
              <w:framePr w:w="6878" w:wrap="notBeside" w:vAnchor="text" w:hAnchor="text" w:xAlign="center" w:y="1"/>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1,44</w:t>
            </w:r>
          </w:p>
        </w:tc>
        <w:tc>
          <w:tcPr>
            <w:tcW w:w="557" w:type="dxa"/>
            <w:tcBorders>
              <w:top w:val="single" w:sz="4" w:space="0" w:color="auto"/>
              <w:left w:val="single" w:sz="4" w:space="0" w:color="auto"/>
            </w:tcBorders>
            <w:shd w:val="clear" w:color="auto" w:fill="FFFFFF"/>
            <w:vAlign w:val="center"/>
          </w:tcPr>
          <w:p w:rsidR="003A4C6A" w:rsidRPr="003A4C6A" w:rsidRDefault="003A4C6A" w:rsidP="003A4C6A">
            <w:pPr>
              <w:framePr w:w="6878" w:wrap="notBeside" w:vAnchor="text" w:hAnchor="text" w:xAlign="center" w:y="1"/>
              <w:tabs>
                <w:tab w:val="clear" w:pos="709"/>
              </w:tabs>
              <w:suppressAutoHyphens w:val="0"/>
              <w:spacing w:after="0" w:line="150" w:lineRule="exact"/>
              <w:ind w:left="140" w:firstLine="0"/>
              <w:jc w:val="left"/>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90,2</w:t>
            </w:r>
          </w:p>
        </w:tc>
        <w:tc>
          <w:tcPr>
            <w:tcW w:w="773" w:type="dxa"/>
            <w:tcBorders>
              <w:top w:val="single" w:sz="4" w:space="0" w:color="auto"/>
              <w:left w:val="single" w:sz="4" w:space="0" w:color="auto"/>
            </w:tcBorders>
            <w:shd w:val="clear" w:color="auto" w:fill="FFFFFF"/>
            <w:vAlign w:val="center"/>
          </w:tcPr>
          <w:p w:rsidR="003A4C6A" w:rsidRPr="003A4C6A" w:rsidRDefault="003A4C6A" w:rsidP="003A4C6A">
            <w:pPr>
              <w:framePr w:w="6878" w:wrap="notBeside" w:vAnchor="text" w:hAnchor="text" w:xAlign="center" w:y="1"/>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8,79</w:t>
            </w:r>
          </w:p>
        </w:tc>
        <w:tc>
          <w:tcPr>
            <w:tcW w:w="955" w:type="dxa"/>
            <w:tcBorders>
              <w:top w:val="single" w:sz="4" w:space="0" w:color="auto"/>
              <w:left w:val="single" w:sz="4" w:space="0" w:color="auto"/>
            </w:tcBorders>
            <w:shd w:val="clear" w:color="auto" w:fill="FFFFFF"/>
            <w:vAlign w:val="center"/>
          </w:tcPr>
          <w:p w:rsidR="003A4C6A" w:rsidRPr="003A4C6A" w:rsidRDefault="003A4C6A" w:rsidP="003A4C6A">
            <w:pPr>
              <w:framePr w:w="6878" w:wrap="notBeside" w:vAnchor="text" w:hAnchor="text" w:xAlign="center" w:y="1"/>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3,65</w:t>
            </w:r>
          </w:p>
        </w:tc>
        <w:tc>
          <w:tcPr>
            <w:tcW w:w="638" w:type="dxa"/>
            <w:tcBorders>
              <w:top w:val="single" w:sz="4" w:space="0" w:color="auto"/>
              <w:left w:val="single" w:sz="4" w:space="0" w:color="auto"/>
              <w:right w:val="single" w:sz="4" w:space="0" w:color="auto"/>
            </w:tcBorders>
            <w:shd w:val="clear" w:color="auto" w:fill="FFFFFF"/>
            <w:vAlign w:val="center"/>
          </w:tcPr>
          <w:p w:rsidR="003A4C6A" w:rsidRPr="003A4C6A" w:rsidRDefault="003A4C6A" w:rsidP="003A4C6A">
            <w:pPr>
              <w:framePr w:w="6878" w:wrap="notBeside" w:vAnchor="text" w:hAnchor="text" w:xAlign="center" w:y="1"/>
              <w:tabs>
                <w:tab w:val="clear" w:pos="709"/>
              </w:tabs>
              <w:suppressAutoHyphens w:val="0"/>
              <w:spacing w:after="0" w:line="150" w:lineRule="exact"/>
              <w:ind w:left="180" w:firstLine="0"/>
              <w:jc w:val="left"/>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91,2</w:t>
            </w:r>
          </w:p>
        </w:tc>
      </w:tr>
      <w:tr w:rsidR="003A4C6A" w:rsidRPr="003A4C6A" w:rsidTr="00F055AC">
        <w:tblPrEx>
          <w:tblCellMar>
            <w:top w:w="0" w:type="dxa"/>
            <w:bottom w:w="0" w:type="dxa"/>
          </w:tblCellMar>
        </w:tblPrEx>
        <w:trPr>
          <w:trHeight w:hRule="exact" w:val="202"/>
          <w:jc w:val="center"/>
        </w:trPr>
        <w:tc>
          <w:tcPr>
            <w:tcW w:w="2160" w:type="dxa"/>
            <w:tcBorders>
              <w:top w:val="single" w:sz="4" w:space="0" w:color="auto"/>
              <w:left w:val="single" w:sz="4" w:space="0" w:color="auto"/>
              <w:bottom w:val="single" w:sz="4" w:space="0" w:color="auto"/>
            </w:tcBorders>
            <w:shd w:val="clear" w:color="auto" w:fill="FFFFFF"/>
            <w:vAlign w:val="bottom"/>
          </w:tcPr>
          <w:p w:rsidR="003A4C6A" w:rsidRPr="003A4C6A" w:rsidRDefault="003A4C6A" w:rsidP="003A4C6A">
            <w:pPr>
              <w:framePr w:w="6878" w:wrap="notBeside" w:vAnchor="text" w:hAnchor="text" w:xAlign="center" w:y="1"/>
              <w:tabs>
                <w:tab w:val="clear" w:pos="709"/>
              </w:tabs>
              <w:suppressAutoHyphens w:val="0"/>
              <w:spacing w:after="0" w:line="150" w:lineRule="exact"/>
              <w:ind w:firstLine="0"/>
              <w:jc w:val="left"/>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БАУ</w:t>
            </w:r>
          </w:p>
        </w:tc>
        <w:tc>
          <w:tcPr>
            <w:tcW w:w="782" w:type="dxa"/>
            <w:tcBorders>
              <w:top w:val="single" w:sz="4" w:space="0" w:color="auto"/>
              <w:left w:val="single" w:sz="4" w:space="0" w:color="auto"/>
              <w:bottom w:val="single" w:sz="4" w:space="0" w:color="auto"/>
            </w:tcBorders>
            <w:shd w:val="clear" w:color="auto" w:fill="FFFFFF"/>
            <w:vAlign w:val="bottom"/>
          </w:tcPr>
          <w:p w:rsidR="003A4C6A" w:rsidRPr="003A4C6A" w:rsidRDefault="003A4C6A" w:rsidP="003A4C6A">
            <w:pPr>
              <w:framePr w:w="6878" w:wrap="notBeside" w:vAnchor="text" w:hAnchor="text" w:xAlign="center" w:y="1"/>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0,33</w:t>
            </w:r>
          </w:p>
        </w:tc>
        <w:tc>
          <w:tcPr>
            <w:tcW w:w="1013" w:type="dxa"/>
            <w:tcBorders>
              <w:top w:val="single" w:sz="4" w:space="0" w:color="auto"/>
              <w:left w:val="single" w:sz="4" w:space="0" w:color="auto"/>
              <w:bottom w:val="single" w:sz="4" w:space="0" w:color="auto"/>
            </w:tcBorders>
            <w:shd w:val="clear" w:color="auto" w:fill="FFFFFF"/>
            <w:vAlign w:val="bottom"/>
          </w:tcPr>
          <w:p w:rsidR="003A4C6A" w:rsidRPr="003A4C6A" w:rsidRDefault="003A4C6A" w:rsidP="003A4C6A">
            <w:pPr>
              <w:framePr w:w="6878" w:wrap="notBeside" w:vAnchor="text" w:hAnchor="text" w:xAlign="center" w:y="1"/>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1,59</w:t>
            </w:r>
          </w:p>
        </w:tc>
        <w:tc>
          <w:tcPr>
            <w:tcW w:w="557" w:type="dxa"/>
            <w:tcBorders>
              <w:top w:val="single" w:sz="4" w:space="0" w:color="auto"/>
              <w:left w:val="single" w:sz="4" w:space="0" w:color="auto"/>
              <w:bottom w:val="single" w:sz="4" w:space="0" w:color="auto"/>
            </w:tcBorders>
            <w:shd w:val="clear" w:color="auto" w:fill="FFFFFF"/>
            <w:vAlign w:val="bottom"/>
          </w:tcPr>
          <w:p w:rsidR="003A4C6A" w:rsidRPr="003A4C6A" w:rsidRDefault="003A4C6A" w:rsidP="003A4C6A">
            <w:pPr>
              <w:framePr w:w="6878" w:wrap="notBeside" w:vAnchor="text" w:hAnchor="text" w:xAlign="center" w:y="1"/>
              <w:tabs>
                <w:tab w:val="clear" w:pos="709"/>
              </w:tabs>
              <w:suppressAutoHyphens w:val="0"/>
              <w:spacing w:after="0" w:line="150" w:lineRule="exact"/>
              <w:ind w:left="140" w:firstLine="0"/>
              <w:jc w:val="left"/>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99,2</w:t>
            </w:r>
          </w:p>
        </w:tc>
        <w:tc>
          <w:tcPr>
            <w:tcW w:w="773" w:type="dxa"/>
            <w:tcBorders>
              <w:top w:val="single" w:sz="4" w:space="0" w:color="auto"/>
              <w:left w:val="single" w:sz="4" w:space="0" w:color="auto"/>
              <w:bottom w:val="single" w:sz="4" w:space="0" w:color="auto"/>
            </w:tcBorders>
            <w:shd w:val="clear" w:color="auto" w:fill="FFFFFF"/>
            <w:vAlign w:val="bottom"/>
          </w:tcPr>
          <w:p w:rsidR="003A4C6A" w:rsidRPr="003A4C6A" w:rsidRDefault="003A4C6A" w:rsidP="003A4C6A">
            <w:pPr>
              <w:framePr w:w="6878" w:wrap="notBeside" w:vAnchor="text" w:hAnchor="text" w:xAlign="center" w:y="1"/>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0,6</w:t>
            </w:r>
          </w:p>
        </w:tc>
        <w:tc>
          <w:tcPr>
            <w:tcW w:w="955" w:type="dxa"/>
            <w:tcBorders>
              <w:top w:val="single" w:sz="4" w:space="0" w:color="auto"/>
              <w:left w:val="single" w:sz="4" w:space="0" w:color="auto"/>
              <w:bottom w:val="single" w:sz="4" w:space="0" w:color="auto"/>
            </w:tcBorders>
            <w:shd w:val="clear" w:color="auto" w:fill="FFFFFF"/>
            <w:vAlign w:val="bottom"/>
          </w:tcPr>
          <w:p w:rsidR="003A4C6A" w:rsidRPr="003A4C6A" w:rsidRDefault="003A4C6A" w:rsidP="003A4C6A">
            <w:pPr>
              <w:framePr w:w="6878" w:wrap="notBeside" w:vAnchor="text" w:hAnchor="text" w:xAlign="center" w:y="1"/>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3,98</w:t>
            </w:r>
          </w:p>
        </w:tc>
        <w:tc>
          <w:tcPr>
            <w:tcW w:w="638" w:type="dxa"/>
            <w:tcBorders>
              <w:top w:val="single" w:sz="4" w:space="0" w:color="auto"/>
              <w:left w:val="single" w:sz="4" w:space="0" w:color="auto"/>
              <w:bottom w:val="single" w:sz="4" w:space="0" w:color="auto"/>
              <w:right w:val="single" w:sz="4" w:space="0" w:color="auto"/>
            </w:tcBorders>
            <w:shd w:val="clear" w:color="auto" w:fill="FFFFFF"/>
            <w:vAlign w:val="bottom"/>
          </w:tcPr>
          <w:p w:rsidR="003A4C6A" w:rsidRPr="003A4C6A" w:rsidRDefault="003A4C6A" w:rsidP="003A4C6A">
            <w:pPr>
              <w:framePr w:w="6878" w:wrap="notBeside" w:vAnchor="text" w:hAnchor="text" w:xAlign="center" w:y="1"/>
              <w:tabs>
                <w:tab w:val="clear" w:pos="709"/>
              </w:tabs>
              <w:suppressAutoHyphens w:val="0"/>
              <w:spacing w:after="0" w:line="150" w:lineRule="exact"/>
              <w:ind w:left="180" w:firstLine="0"/>
              <w:jc w:val="left"/>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99,4</w:t>
            </w:r>
          </w:p>
        </w:tc>
      </w:tr>
    </w:tbl>
    <w:p w:rsidR="003A4C6A" w:rsidRPr="003A4C6A" w:rsidRDefault="003A4C6A" w:rsidP="003A4C6A">
      <w:pPr>
        <w:framePr w:w="6878"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pPr>
    </w:p>
    <w:p w:rsidR="003A4C6A" w:rsidRPr="003A4C6A" w:rsidRDefault="003A4C6A" w:rsidP="003A4C6A">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pPr>
      <w:r w:rsidRPr="003A4C6A">
        <w:rPr>
          <w:rFonts w:ascii="Arial Unicode MS" w:eastAsia="Arial Unicode MS" w:hAnsi="Arial Unicode MS" w:cs="Arial Unicode MS"/>
          <w:color w:val="000000"/>
          <w:kern w:val="0"/>
          <w:sz w:val="24"/>
          <w:szCs w:val="24"/>
          <w:lang w:eastAsia="ru-RU" w:bidi="ru-RU"/>
        </w:rPr>
        <w:br w:type="page"/>
      </w:r>
    </w:p>
    <w:p w:rsidR="003A4C6A" w:rsidRPr="003A4C6A" w:rsidRDefault="003A4C6A" w:rsidP="003A4C6A">
      <w:pPr>
        <w:tabs>
          <w:tab w:val="clear" w:pos="709"/>
        </w:tabs>
        <w:suppressAutoHyphens w:val="0"/>
        <w:spacing w:after="0" w:line="230" w:lineRule="exact"/>
        <w:ind w:firstLine="700"/>
        <w:jc w:val="left"/>
        <w:rPr>
          <w:rFonts w:ascii="Arial Unicode MS" w:eastAsia="Arial Unicode MS" w:hAnsi="Arial Unicode MS" w:cs="Arial Unicode MS"/>
          <w:color w:val="000000"/>
          <w:kern w:val="0"/>
          <w:sz w:val="24"/>
          <w:szCs w:val="24"/>
          <w:lang w:eastAsia="ru-RU" w:bidi="ru-RU"/>
        </w:rPr>
      </w:pPr>
      <w:r w:rsidRPr="003A4C6A">
        <w:rPr>
          <w:rFonts w:ascii="Arial Unicode MS" w:eastAsia="Arial Unicode MS" w:hAnsi="Arial Unicode MS" w:cs="Arial Unicode MS"/>
          <w:color w:val="000000"/>
          <w:kern w:val="0"/>
          <w:sz w:val="24"/>
          <w:szCs w:val="24"/>
          <w:lang w:eastAsia="ru-RU" w:bidi="ru-RU"/>
        </w:rPr>
        <w:t>Выявлено, что наиболее высокая степень очистки (99,4 %) достигается при применении в качестве сорбента активных углей БАУ, наименьшая - для модифицированных осиновых опилок. Эффективность извлечения нефтепро</w:t>
      </w:r>
      <w:r w:rsidRPr="003A4C6A">
        <w:rPr>
          <w:rFonts w:ascii="Arial Unicode MS" w:eastAsia="Arial Unicode MS" w:hAnsi="Arial Unicode MS" w:cs="Arial Unicode MS"/>
          <w:color w:val="000000"/>
          <w:kern w:val="0"/>
          <w:sz w:val="24"/>
          <w:szCs w:val="24"/>
          <w:lang w:eastAsia="ru-RU" w:bidi="ru-RU"/>
        </w:rPr>
        <w:softHyphen/>
        <w:t>дуктов сорбентом на основе сосновых опилок и парафина составляет 91,2 %. Бентонит Хакасского месторождения, Беном-МС на основе хакасского бен</w:t>
      </w:r>
      <w:r w:rsidRPr="003A4C6A">
        <w:rPr>
          <w:rFonts w:ascii="Arial Unicode MS" w:eastAsia="Arial Unicode MS" w:hAnsi="Arial Unicode MS" w:cs="Arial Unicode MS"/>
          <w:color w:val="000000"/>
          <w:kern w:val="0"/>
          <w:sz w:val="24"/>
          <w:szCs w:val="24"/>
          <w:lang w:eastAsia="ru-RU" w:bidi="ru-RU"/>
        </w:rPr>
        <w:softHyphen/>
        <w:t>тонита также обеспечивают довольно высокую степень извлечения нефте</w:t>
      </w:r>
      <w:r w:rsidRPr="003A4C6A">
        <w:rPr>
          <w:rFonts w:ascii="Arial Unicode MS" w:eastAsia="Arial Unicode MS" w:hAnsi="Arial Unicode MS" w:cs="Arial Unicode MS"/>
          <w:color w:val="000000"/>
          <w:kern w:val="0"/>
          <w:sz w:val="24"/>
          <w:szCs w:val="24"/>
          <w:lang w:eastAsia="ru-RU" w:bidi="ru-RU"/>
        </w:rPr>
        <w:softHyphen/>
        <w:t>продуктов (более 88 %).</w:t>
      </w:r>
    </w:p>
    <w:p w:rsidR="003A4C6A" w:rsidRPr="003A4C6A" w:rsidRDefault="003A4C6A" w:rsidP="003A4C6A">
      <w:pPr>
        <w:tabs>
          <w:tab w:val="clear" w:pos="709"/>
        </w:tabs>
        <w:suppressAutoHyphens w:val="0"/>
        <w:spacing w:after="0" w:line="230" w:lineRule="exact"/>
        <w:ind w:firstLine="700"/>
        <w:jc w:val="left"/>
        <w:rPr>
          <w:rFonts w:ascii="Arial Unicode MS" w:eastAsia="Arial Unicode MS" w:hAnsi="Arial Unicode MS" w:cs="Arial Unicode MS"/>
          <w:color w:val="000000"/>
          <w:kern w:val="0"/>
          <w:sz w:val="24"/>
          <w:szCs w:val="24"/>
          <w:lang w:eastAsia="ru-RU" w:bidi="ru-RU"/>
        </w:rPr>
      </w:pPr>
      <w:r w:rsidRPr="003A4C6A">
        <w:rPr>
          <w:rFonts w:ascii="Arial Unicode MS" w:eastAsia="Arial Unicode MS" w:hAnsi="Arial Unicode MS" w:cs="Arial Unicode MS"/>
          <w:color w:val="000000"/>
          <w:kern w:val="0"/>
          <w:sz w:val="24"/>
          <w:szCs w:val="24"/>
          <w:lang w:eastAsia="ru-RU" w:bidi="ru-RU"/>
        </w:rPr>
        <w:t>Для определения эффективности извлечения металлов из сточных вод машиностроительных предприятий города Барнаула были проведены иссле</w:t>
      </w:r>
      <w:r w:rsidRPr="003A4C6A">
        <w:rPr>
          <w:rFonts w:ascii="Arial Unicode MS" w:eastAsia="Arial Unicode MS" w:hAnsi="Arial Unicode MS" w:cs="Arial Unicode MS"/>
          <w:color w:val="000000"/>
          <w:kern w:val="0"/>
          <w:sz w:val="24"/>
          <w:szCs w:val="24"/>
          <w:lang w:eastAsia="ru-RU" w:bidi="ru-RU"/>
        </w:rPr>
        <w:softHyphen/>
        <w:t>дования на сорбенте Беном-МО(с). Полученные результаты представлены в таблице 11.</w:t>
      </w:r>
    </w:p>
    <w:p w:rsidR="003A4C6A" w:rsidRPr="003A4C6A" w:rsidRDefault="003A4C6A" w:rsidP="003A4C6A">
      <w:pPr>
        <w:framePr w:w="6922" w:wrap="notBeside" w:vAnchor="text" w:hAnchor="text" w:xAlign="center" w:y="1"/>
        <w:tabs>
          <w:tab w:val="clear" w:pos="709"/>
          <w:tab w:val="left" w:leader="underscore" w:pos="6706"/>
        </w:tabs>
        <w:suppressAutoHyphens w:val="0"/>
        <w:spacing w:after="0" w:line="230" w:lineRule="exact"/>
        <w:ind w:firstLine="0"/>
        <w:jc w:val="left"/>
        <w:rPr>
          <w:rFonts w:ascii="Arial Unicode MS" w:eastAsia="Arial Unicode MS" w:hAnsi="Arial Unicode MS" w:cs="Arial Unicode MS"/>
          <w:color w:val="000000"/>
          <w:kern w:val="0"/>
          <w:sz w:val="24"/>
          <w:szCs w:val="24"/>
          <w:lang w:eastAsia="ru-RU" w:bidi="ru-RU"/>
        </w:rPr>
      </w:pPr>
      <w:r w:rsidRPr="003A4C6A">
        <w:rPr>
          <w:rFonts w:ascii="Arial Unicode MS" w:eastAsia="Arial Unicode MS" w:hAnsi="Arial Unicode MS" w:cs="Arial Unicode MS"/>
          <w:color w:val="000000"/>
          <w:kern w:val="0"/>
          <w:sz w:val="24"/>
          <w:szCs w:val="24"/>
          <w:lang w:eastAsia="ru-RU" w:bidi="ru-RU"/>
        </w:rPr>
        <w:t xml:space="preserve">Таблица 11 - Эффективность очистки сточной воды гальванического </w:t>
      </w:r>
      <w:r w:rsidRPr="003A4C6A">
        <w:rPr>
          <w:rFonts w:ascii="Times New Roman" w:eastAsia="Arial Unicode MS" w:hAnsi="Times New Roman" w:cs="Times New Roman"/>
          <w:color w:val="000000"/>
          <w:kern w:val="0"/>
          <w:sz w:val="20"/>
          <w:szCs w:val="20"/>
          <w:u w:val="single"/>
          <w:lang w:eastAsia="ru-RU" w:bidi="ru-RU"/>
        </w:rPr>
        <w:t>производства</w:t>
      </w:r>
      <w:r w:rsidRPr="003A4C6A">
        <w:rPr>
          <w:rFonts w:ascii="Arial Unicode MS" w:eastAsia="Arial Unicode MS" w:hAnsi="Arial Unicode MS" w:cs="Arial Unicode MS"/>
          <w:color w:val="000000"/>
          <w:kern w:val="0"/>
          <w:sz w:val="24"/>
          <w:szCs w:val="24"/>
          <w:lang w:eastAsia="ru-RU" w:bidi="ru-RU"/>
        </w:rPr>
        <w:tab/>
      </w:r>
    </w:p>
    <w:tbl>
      <w:tblPr>
        <w:tblOverlap w:val="never"/>
        <w:tblW w:w="0" w:type="auto"/>
        <w:jc w:val="center"/>
        <w:tblLayout w:type="fixed"/>
        <w:tblCellMar>
          <w:left w:w="10" w:type="dxa"/>
          <w:right w:w="10" w:type="dxa"/>
        </w:tblCellMar>
        <w:tblLook w:val="04A0"/>
      </w:tblPr>
      <w:tblGrid>
        <w:gridCol w:w="2208"/>
        <w:gridCol w:w="1478"/>
        <w:gridCol w:w="1450"/>
        <w:gridCol w:w="1786"/>
      </w:tblGrid>
      <w:tr w:rsidR="003A4C6A" w:rsidRPr="003A4C6A" w:rsidTr="00F055AC">
        <w:tblPrEx>
          <w:tblCellMar>
            <w:top w:w="0" w:type="dxa"/>
            <w:bottom w:w="0" w:type="dxa"/>
          </w:tblCellMar>
        </w:tblPrEx>
        <w:trPr>
          <w:trHeight w:hRule="exact" w:val="202"/>
          <w:jc w:val="center"/>
        </w:trPr>
        <w:tc>
          <w:tcPr>
            <w:tcW w:w="2208" w:type="dxa"/>
            <w:vMerge w:val="restart"/>
            <w:tcBorders>
              <w:top w:val="single" w:sz="4" w:space="0" w:color="auto"/>
              <w:left w:val="single" w:sz="4" w:space="0" w:color="auto"/>
            </w:tcBorders>
            <w:shd w:val="clear" w:color="auto" w:fill="FFFFFF"/>
            <w:vAlign w:val="bottom"/>
          </w:tcPr>
          <w:p w:rsidR="003A4C6A" w:rsidRPr="003A4C6A" w:rsidRDefault="003A4C6A" w:rsidP="003A4C6A">
            <w:pPr>
              <w:framePr w:w="6922" w:wrap="notBeside" w:vAnchor="text" w:hAnchor="text" w:xAlign="center" w:y="1"/>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Загрязнитель</w:t>
            </w:r>
          </w:p>
        </w:tc>
        <w:tc>
          <w:tcPr>
            <w:tcW w:w="2928" w:type="dxa"/>
            <w:gridSpan w:val="2"/>
            <w:tcBorders>
              <w:top w:val="single" w:sz="4" w:space="0" w:color="auto"/>
              <w:left w:val="single" w:sz="4" w:space="0" w:color="auto"/>
            </w:tcBorders>
            <w:shd w:val="clear" w:color="auto" w:fill="FFFFFF"/>
            <w:vAlign w:val="bottom"/>
          </w:tcPr>
          <w:p w:rsidR="003A4C6A" w:rsidRPr="003A4C6A" w:rsidRDefault="003A4C6A" w:rsidP="003A4C6A">
            <w:pPr>
              <w:framePr w:w="6922" w:wrap="notBeside" w:vAnchor="text" w:hAnchor="text" w:xAlign="center" w:y="1"/>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Концентрация, мг/л</w:t>
            </w:r>
          </w:p>
        </w:tc>
        <w:tc>
          <w:tcPr>
            <w:tcW w:w="1786" w:type="dxa"/>
            <w:vMerge w:val="restart"/>
            <w:tcBorders>
              <w:top w:val="single" w:sz="4" w:space="0" w:color="auto"/>
              <w:left w:val="single" w:sz="4" w:space="0" w:color="auto"/>
              <w:right w:val="single" w:sz="4" w:space="0" w:color="auto"/>
            </w:tcBorders>
            <w:shd w:val="clear" w:color="auto" w:fill="FFFFFF"/>
          </w:tcPr>
          <w:p w:rsidR="003A4C6A" w:rsidRPr="003A4C6A" w:rsidRDefault="003A4C6A" w:rsidP="003A4C6A">
            <w:pPr>
              <w:framePr w:w="6922" w:wrap="notBeside" w:vAnchor="text" w:hAnchor="text" w:xAlign="center" w:y="1"/>
              <w:tabs>
                <w:tab w:val="clear" w:pos="709"/>
              </w:tabs>
              <w:suppressAutoHyphens w:val="0"/>
              <w:spacing w:after="0" w:line="182"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Эффективность очистки, %</w:t>
            </w:r>
          </w:p>
        </w:tc>
      </w:tr>
      <w:tr w:rsidR="003A4C6A" w:rsidRPr="003A4C6A" w:rsidTr="00F055AC">
        <w:tblPrEx>
          <w:tblCellMar>
            <w:top w:w="0" w:type="dxa"/>
            <w:bottom w:w="0" w:type="dxa"/>
          </w:tblCellMar>
        </w:tblPrEx>
        <w:trPr>
          <w:trHeight w:hRule="exact" w:val="192"/>
          <w:jc w:val="center"/>
        </w:trPr>
        <w:tc>
          <w:tcPr>
            <w:tcW w:w="2208" w:type="dxa"/>
            <w:vMerge/>
            <w:tcBorders>
              <w:left w:val="single" w:sz="4" w:space="0" w:color="auto"/>
            </w:tcBorders>
            <w:shd w:val="clear" w:color="auto" w:fill="FFFFFF"/>
            <w:vAlign w:val="bottom"/>
          </w:tcPr>
          <w:p w:rsidR="003A4C6A" w:rsidRPr="003A4C6A" w:rsidRDefault="003A4C6A" w:rsidP="003A4C6A">
            <w:pPr>
              <w:framePr w:w="6922"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eastAsia="ru-RU" w:bidi="ru-RU"/>
              </w:rPr>
            </w:pPr>
          </w:p>
        </w:tc>
        <w:tc>
          <w:tcPr>
            <w:tcW w:w="1478" w:type="dxa"/>
            <w:tcBorders>
              <w:top w:val="single" w:sz="4" w:space="0" w:color="auto"/>
              <w:left w:val="single" w:sz="4" w:space="0" w:color="auto"/>
            </w:tcBorders>
            <w:shd w:val="clear" w:color="auto" w:fill="FFFFFF"/>
            <w:vAlign w:val="bottom"/>
          </w:tcPr>
          <w:p w:rsidR="003A4C6A" w:rsidRPr="003A4C6A" w:rsidRDefault="003A4C6A" w:rsidP="003A4C6A">
            <w:pPr>
              <w:framePr w:w="6922" w:wrap="notBeside" w:vAnchor="text" w:hAnchor="text" w:xAlign="center" w:y="1"/>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начальная</w:t>
            </w:r>
          </w:p>
        </w:tc>
        <w:tc>
          <w:tcPr>
            <w:tcW w:w="1450" w:type="dxa"/>
            <w:tcBorders>
              <w:top w:val="single" w:sz="4" w:space="0" w:color="auto"/>
              <w:left w:val="single" w:sz="4" w:space="0" w:color="auto"/>
            </w:tcBorders>
            <w:shd w:val="clear" w:color="auto" w:fill="FFFFFF"/>
            <w:vAlign w:val="bottom"/>
          </w:tcPr>
          <w:p w:rsidR="003A4C6A" w:rsidRPr="003A4C6A" w:rsidRDefault="003A4C6A" w:rsidP="003A4C6A">
            <w:pPr>
              <w:framePr w:w="6922" w:wrap="notBeside" w:vAnchor="text" w:hAnchor="text" w:xAlign="center" w:y="1"/>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конечная</w:t>
            </w:r>
          </w:p>
        </w:tc>
        <w:tc>
          <w:tcPr>
            <w:tcW w:w="1786" w:type="dxa"/>
            <w:vMerge/>
            <w:tcBorders>
              <w:left w:val="single" w:sz="4" w:space="0" w:color="auto"/>
              <w:right w:val="single" w:sz="4" w:space="0" w:color="auto"/>
            </w:tcBorders>
            <w:shd w:val="clear" w:color="auto" w:fill="FFFFFF"/>
          </w:tcPr>
          <w:p w:rsidR="003A4C6A" w:rsidRPr="003A4C6A" w:rsidRDefault="003A4C6A" w:rsidP="003A4C6A">
            <w:pPr>
              <w:framePr w:w="6922"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eastAsia="ru-RU" w:bidi="ru-RU"/>
              </w:rPr>
            </w:pPr>
          </w:p>
        </w:tc>
      </w:tr>
      <w:tr w:rsidR="003A4C6A" w:rsidRPr="003A4C6A" w:rsidTr="00F055AC">
        <w:tblPrEx>
          <w:tblCellMar>
            <w:top w:w="0" w:type="dxa"/>
            <w:bottom w:w="0" w:type="dxa"/>
          </w:tblCellMar>
        </w:tblPrEx>
        <w:trPr>
          <w:trHeight w:hRule="exact" w:val="197"/>
          <w:jc w:val="center"/>
        </w:trPr>
        <w:tc>
          <w:tcPr>
            <w:tcW w:w="2208" w:type="dxa"/>
            <w:tcBorders>
              <w:top w:val="single" w:sz="4" w:space="0" w:color="auto"/>
              <w:left w:val="single" w:sz="4" w:space="0" w:color="auto"/>
            </w:tcBorders>
            <w:shd w:val="clear" w:color="auto" w:fill="FFFFFF"/>
            <w:vAlign w:val="bottom"/>
          </w:tcPr>
          <w:p w:rsidR="003A4C6A" w:rsidRPr="003A4C6A" w:rsidRDefault="003A4C6A" w:rsidP="003A4C6A">
            <w:pPr>
              <w:framePr w:w="6922" w:wrap="notBeside" w:vAnchor="text" w:hAnchor="text" w:xAlign="center" w:y="1"/>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Нефтепродукты</w:t>
            </w:r>
          </w:p>
        </w:tc>
        <w:tc>
          <w:tcPr>
            <w:tcW w:w="1478" w:type="dxa"/>
            <w:tcBorders>
              <w:top w:val="single" w:sz="4" w:space="0" w:color="auto"/>
              <w:left w:val="single" w:sz="4" w:space="0" w:color="auto"/>
            </w:tcBorders>
            <w:shd w:val="clear" w:color="auto" w:fill="FFFFFF"/>
            <w:vAlign w:val="bottom"/>
          </w:tcPr>
          <w:p w:rsidR="003A4C6A" w:rsidRPr="003A4C6A" w:rsidRDefault="003A4C6A" w:rsidP="003A4C6A">
            <w:pPr>
              <w:framePr w:w="6922" w:wrap="notBeside" w:vAnchor="text" w:hAnchor="text" w:xAlign="center" w:y="1"/>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14,25</w:t>
            </w:r>
          </w:p>
        </w:tc>
        <w:tc>
          <w:tcPr>
            <w:tcW w:w="1450" w:type="dxa"/>
            <w:tcBorders>
              <w:top w:val="single" w:sz="4" w:space="0" w:color="auto"/>
              <w:left w:val="single" w:sz="4" w:space="0" w:color="auto"/>
            </w:tcBorders>
            <w:shd w:val="clear" w:color="auto" w:fill="FFFFFF"/>
            <w:vAlign w:val="bottom"/>
          </w:tcPr>
          <w:p w:rsidR="003A4C6A" w:rsidRPr="003A4C6A" w:rsidRDefault="003A4C6A" w:rsidP="003A4C6A">
            <w:pPr>
              <w:framePr w:w="6922" w:wrap="notBeside" w:vAnchor="text" w:hAnchor="text" w:xAlign="center" w:y="1"/>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0,24</w:t>
            </w:r>
          </w:p>
        </w:tc>
        <w:tc>
          <w:tcPr>
            <w:tcW w:w="1786" w:type="dxa"/>
            <w:tcBorders>
              <w:top w:val="single" w:sz="4" w:space="0" w:color="auto"/>
              <w:left w:val="single" w:sz="4" w:space="0" w:color="auto"/>
              <w:right w:val="single" w:sz="4" w:space="0" w:color="auto"/>
            </w:tcBorders>
            <w:shd w:val="clear" w:color="auto" w:fill="FFFFFF"/>
            <w:vAlign w:val="bottom"/>
          </w:tcPr>
          <w:p w:rsidR="003A4C6A" w:rsidRPr="003A4C6A" w:rsidRDefault="003A4C6A" w:rsidP="003A4C6A">
            <w:pPr>
              <w:framePr w:w="6922" w:wrap="notBeside" w:vAnchor="text" w:hAnchor="text" w:xAlign="center" w:y="1"/>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96</w:t>
            </w:r>
          </w:p>
        </w:tc>
      </w:tr>
      <w:tr w:rsidR="003A4C6A" w:rsidRPr="003A4C6A" w:rsidTr="00F055AC">
        <w:tblPrEx>
          <w:tblCellMar>
            <w:top w:w="0" w:type="dxa"/>
            <w:bottom w:w="0" w:type="dxa"/>
          </w:tblCellMar>
        </w:tblPrEx>
        <w:trPr>
          <w:trHeight w:hRule="exact" w:val="192"/>
          <w:jc w:val="center"/>
        </w:trPr>
        <w:tc>
          <w:tcPr>
            <w:tcW w:w="2208" w:type="dxa"/>
            <w:tcBorders>
              <w:top w:val="single" w:sz="4" w:space="0" w:color="auto"/>
              <w:left w:val="single" w:sz="4" w:space="0" w:color="auto"/>
            </w:tcBorders>
            <w:shd w:val="clear" w:color="auto" w:fill="FFFFFF"/>
            <w:vAlign w:val="bottom"/>
          </w:tcPr>
          <w:p w:rsidR="003A4C6A" w:rsidRPr="003A4C6A" w:rsidRDefault="003A4C6A" w:rsidP="003A4C6A">
            <w:pPr>
              <w:framePr w:w="6922" w:wrap="notBeside" w:vAnchor="text" w:hAnchor="text" w:xAlign="center" w:y="1"/>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Железо общее</w:t>
            </w:r>
          </w:p>
        </w:tc>
        <w:tc>
          <w:tcPr>
            <w:tcW w:w="1478" w:type="dxa"/>
            <w:tcBorders>
              <w:top w:val="single" w:sz="4" w:space="0" w:color="auto"/>
              <w:left w:val="single" w:sz="4" w:space="0" w:color="auto"/>
            </w:tcBorders>
            <w:shd w:val="clear" w:color="auto" w:fill="FFFFFF"/>
            <w:vAlign w:val="bottom"/>
          </w:tcPr>
          <w:p w:rsidR="003A4C6A" w:rsidRPr="003A4C6A" w:rsidRDefault="003A4C6A" w:rsidP="003A4C6A">
            <w:pPr>
              <w:framePr w:w="6922" w:wrap="notBeside" w:vAnchor="text" w:hAnchor="text" w:xAlign="center" w:y="1"/>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1,80</w:t>
            </w:r>
          </w:p>
        </w:tc>
        <w:tc>
          <w:tcPr>
            <w:tcW w:w="1450" w:type="dxa"/>
            <w:tcBorders>
              <w:top w:val="single" w:sz="4" w:space="0" w:color="auto"/>
              <w:left w:val="single" w:sz="4" w:space="0" w:color="auto"/>
            </w:tcBorders>
            <w:shd w:val="clear" w:color="auto" w:fill="FFFFFF"/>
            <w:vAlign w:val="bottom"/>
          </w:tcPr>
          <w:p w:rsidR="003A4C6A" w:rsidRPr="003A4C6A" w:rsidRDefault="003A4C6A" w:rsidP="003A4C6A">
            <w:pPr>
              <w:framePr w:w="6922" w:wrap="notBeside" w:vAnchor="text" w:hAnchor="text" w:xAlign="center" w:y="1"/>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0,29</w:t>
            </w:r>
          </w:p>
        </w:tc>
        <w:tc>
          <w:tcPr>
            <w:tcW w:w="1786" w:type="dxa"/>
            <w:tcBorders>
              <w:top w:val="single" w:sz="4" w:space="0" w:color="auto"/>
              <w:left w:val="single" w:sz="4" w:space="0" w:color="auto"/>
              <w:right w:val="single" w:sz="4" w:space="0" w:color="auto"/>
            </w:tcBorders>
            <w:shd w:val="clear" w:color="auto" w:fill="FFFFFF"/>
            <w:vAlign w:val="bottom"/>
          </w:tcPr>
          <w:p w:rsidR="003A4C6A" w:rsidRPr="003A4C6A" w:rsidRDefault="003A4C6A" w:rsidP="003A4C6A">
            <w:pPr>
              <w:framePr w:w="6922" w:wrap="notBeside" w:vAnchor="text" w:hAnchor="text" w:xAlign="center" w:y="1"/>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84</w:t>
            </w:r>
          </w:p>
        </w:tc>
      </w:tr>
      <w:tr w:rsidR="003A4C6A" w:rsidRPr="003A4C6A" w:rsidTr="00F055AC">
        <w:tblPrEx>
          <w:tblCellMar>
            <w:top w:w="0" w:type="dxa"/>
            <w:bottom w:w="0" w:type="dxa"/>
          </w:tblCellMar>
        </w:tblPrEx>
        <w:trPr>
          <w:trHeight w:hRule="exact" w:val="192"/>
          <w:jc w:val="center"/>
        </w:trPr>
        <w:tc>
          <w:tcPr>
            <w:tcW w:w="2208" w:type="dxa"/>
            <w:tcBorders>
              <w:top w:val="single" w:sz="4" w:space="0" w:color="auto"/>
              <w:left w:val="single" w:sz="4" w:space="0" w:color="auto"/>
            </w:tcBorders>
            <w:shd w:val="clear" w:color="auto" w:fill="FFFFFF"/>
            <w:vAlign w:val="bottom"/>
          </w:tcPr>
          <w:p w:rsidR="003A4C6A" w:rsidRPr="003A4C6A" w:rsidRDefault="003A4C6A" w:rsidP="003A4C6A">
            <w:pPr>
              <w:framePr w:w="6922" w:wrap="notBeside" w:vAnchor="text" w:hAnchor="text" w:xAlign="center" w:y="1"/>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val="en-US" w:eastAsia="en-US" w:bidi="en-US"/>
              </w:rPr>
              <w:t>Cu</w:t>
            </w:r>
            <w:r w:rsidRPr="003A4C6A">
              <w:rPr>
                <w:rFonts w:ascii="Times New Roman" w:eastAsia="Arial Unicode MS" w:hAnsi="Times New Roman" w:cs="Times New Roman"/>
                <w:color w:val="000000"/>
                <w:kern w:val="0"/>
                <w:sz w:val="15"/>
                <w:szCs w:val="15"/>
                <w:vertAlign w:val="superscript"/>
                <w:lang w:val="en-US" w:eastAsia="en-US" w:bidi="en-US"/>
              </w:rPr>
              <w:t>2+</w:t>
            </w:r>
          </w:p>
        </w:tc>
        <w:tc>
          <w:tcPr>
            <w:tcW w:w="1478" w:type="dxa"/>
            <w:tcBorders>
              <w:top w:val="single" w:sz="4" w:space="0" w:color="auto"/>
              <w:left w:val="single" w:sz="4" w:space="0" w:color="auto"/>
            </w:tcBorders>
            <w:shd w:val="clear" w:color="auto" w:fill="FFFFFF"/>
            <w:vAlign w:val="bottom"/>
          </w:tcPr>
          <w:p w:rsidR="003A4C6A" w:rsidRPr="003A4C6A" w:rsidRDefault="003A4C6A" w:rsidP="003A4C6A">
            <w:pPr>
              <w:framePr w:w="6922" w:wrap="notBeside" w:vAnchor="text" w:hAnchor="text" w:xAlign="center" w:y="1"/>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0,092</w:t>
            </w:r>
          </w:p>
        </w:tc>
        <w:tc>
          <w:tcPr>
            <w:tcW w:w="1450" w:type="dxa"/>
            <w:tcBorders>
              <w:top w:val="single" w:sz="4" w:space="0" w:color="auto"/>
              <w:left w:val="single" w:sz="4" w:space="0" w:color="auto"/>
            </w:tcBorders>
            <w:shd w:val="clear" w:color="auto" w:fill="FFFFFF"/>
            <w:vAlign w:val="bottom"/>
          </w:tcPr>
          <w:p w:rsidR="003A4C6A" w:rsidRPr="003A4C6A" w:rsidRDefault="003A4C6A" w:rsidP="003A4C6A">
            <w:pPr>
              <w:framePr w:w="6922" w:wrap="notBeside" w:vAnchor="text" w:hAnchor="text" w:xAlign="center" w:y="1"/>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0,014</w:t>
            </w:r>
          </w:p>
        </w:tc>
        <w:tc>
          <w:tcPr>
            <w:tcW w:w="1786" w:type="dxa"/>
            <w:tcBorders>
              <w:top w:val="single" w:sz="4" w:space="0" w:color="auto"/>
              <w:left w:val="single" w:sz="4" w:space="0" w:color="auto"/>
              <w:right w:val="single" w:sz="4" w:space="0" w:color="auto"/>
            </w:tcBorders>
            <w:shd w:val="clear" w:color="auto" w:fill="FFFFFF"/>
            <w:vAlign w:val="bottom"/>
          </w:tcPr>
          <w:p w:rsidR="003A4C6A" w:rsidRPr="003A4C6A" w:rsidRDefault="003A4C6A" w:rsidP="003A4C6A">
            <w:pPr>
              <w:framePr w:w="6922" w:wrap="notBeside" w:vAnchor="text" w:hAnchor="text" w:xAlign="center" w:y="1"/>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79</w:t>
            </w:r>
          </w:p>
        </w:tc>
      </w:tr>
      <w:tr w:rsidR="003A4C6A" w:rsidRPr="003A4C6A" w:rsidTr="00F055AC">
        <w:tblPrEx>
          <w:tblCellMar>
            <w:top w:w="0" w:type="dxa"/>
            <w:bottom w:w="0" w:type="dxa"/>
          </w:tblCellMar>
        </w:tblPrEx>
        <w:trPr>
          <w:trHeight w:hRule="exact" w:val="206"/>
          <w:jc w:val="center"/>
        </w:trPr>
        <w:tc>
          <w:tcPr>
            <w:tcW w:w="2208" w:type="dxa"/>
            <w:tcBorders>
              <w:top w:val="single" w:sz="4" w:space="0" w:color="auto"/>
              <w:left w:val="single" w:sz="4" w:space="0" w:color="auto"/>
              <w:bottom w:val="single" w:sz="4" w:space="0" w:color="auto"/>
            </w:tcBorders>
            <w:shd w:val="clear" w:color="auto" w:fill="FFFFFF"/>
            <w:vAlign w:val="bottom"/>
          </w:tcPr>
          <w:p w:rsidR="003A4C6A" w:rsidRPr="003A4C6A" w:rsidRDefault="003A4C6A" w:rsidP="003A4C6A">
            <w:pPr>
              <w:framePr w:w="6922" w:wrap="notBeside" w:vAnchor="text" w:hAnchor="text" w:xAlign="center" w:y="1"/>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val="en-US" w:eastAsia="en-US" w:bidi="en-US"/>
              </w:rPr>
              <w:t>Ni</w:t>
            </w:r>
            <w:r w:rsidRPr="003A4C6A">
              <w:rPr>
                <w:rFonts w:ascii="Times New Roman" w:eastAsia="Arial Unicode MS" w:hAnsi="Times New Roman" w:cs="Times New Roman"/>
                <w:color w:val="000000"/>
                <w:kern w:val="0"/>
                <w:sz w:val="15"/>
                <w:szCs w:val="15"/>
                <w:vertAlign w:val="superscript"/>
                <w:lang w:val="en-US" w:eastAsia="en-US" w:bidi="en-US"/>
              </w:rPr>
              <w:t>2+</w:t>
            </w:r>
          </w:p>
        </w:tc>
        <w:tc>
          <w:tcPr>
            <w:tcW w:w="1478" w:type="dxa"/>
            <w:tcBorders>
              <w:top w:val="single" w:sz="4" w:space="0" w:color="auto"/>
              <w:left w:val="single" w:sz="4" w:space="0" w:color="auto"/>
              <w:bottom w:val="single" w:sz="4" w:space="0" w:color="auto"/>
            </w:tcBorders>
            <w:shd w:val="clear" w:color="auto" w:fill="FFFFFF"/>
            <w:vAlign w:val="bottom"/>
          </w:tcPr>
          <w:p w:rsidR="003A4C6A" w:rsidRPr="003A4C6A" w:rsidRDefault="003A4C6A" w:rsidP="003A4C6A">
            <w:pPr>
              <w:framePr w:w="6922" w:wrap="notBeside" w:vAnchor="text" w:hAnchor="text" w:xAlign="center" w:y="1"/>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0,033</w:t>
            </w:r>
          </w:p>
        </w:tc>
        <w:tc>
          <w:tcPr>
            <w:tcW w:w="1450" w:type="dxa"/>
            <w:tcBorders>
              <w:top w:val="single" w:sz="4" w:space="0" w:color="auto"/>
              <w:left w:val="single" w:sz="4" w:space="0" w:color="auto"/>
              <w:bottom w:val="single" w:sz="4" w:space="0" w:color="auto"/>
            </w:tcBorders>
            <w:shd w:val="clear" w:color="auto" w:fill="FFFFFF"/>
            <w:vAlign w:val="bottom"/>
          </w:tcPr>
          <w:p w:rsidR="003A4C6A" w:rsidRPr="003A4C6A" w:rsidRDefault="003A4C6A" w:rsidP="003A4C6A">
            <w:pPr>
              <w:framePr w:w="6922" w:wrap="notBeside" w:vAnchor="text" w:hAnchor="text" w:xAlign="center" w:y="1"/>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0,012</w:t>
            </w:r>
          </w:p>
        </w:tc>
        <w:tc>
          <w:tcPr>
            <w:tcW w:w="1786" w:type="dxa"/>
            <w:tcBorders>
              <w:top w:val="single" w:sz="4" w:space="0" w:color="auto"/>
              <w:left w:val="single" w:sz="4" w:space="0" w:color="auto"/>
              <w:bottom w:val="single" w:sz="4" w:space="0" w:color="auto"/>
              <w:right w:val="single" w:sz="4" w:space="0" w:color="auto"/>
            </w:tcBorders>
            <w:shd w:val="clear" w:color="auto" w:fill="FFFFFF"/>
            <w:vAlign w:val="bottom"/>
          </w:tcPr>
          <w:p w:rsidR="003A4C6A" w:rsidRPr="003A4C6A" w:rsidRDefault="003A4C6A" w:rsidP="003A4C6A">
            <w:pPr>
              <w:framePr w:w="6922" w:wrap="notBeside" w:vAnchor="text" w:hAnchor="text" w:xAlign="center" w:y="1"/>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64</w:t>
            </w:r>
          </w:p>
        </w:tc>
      </w:tr>
    </w:tbl>
    <w:p w:rsidR="003A4C6A" w:rsidRPr="003A4C6A" w:rsidRDefault="003A4C6A" w:rsidP="003A4C6A">
      <w:pPr>
        <w:framePr w:w="6922"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pPr>
    </w:p>
    <w:p w:rsidR="003A4C6A" w:rsidRPr="003A4C6A" w:rsidRDefault="003A4C6A" w:rsidP="003A4C6A">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pPr>
    </w:p>
    <w:p w:rsidR="003A4C6A" w:rsidRPr="003A4C6A" w:rsidRDefault="003A4C6A" w:rsidP="003A4C6A">
      <w:pPr>
        <w:tabs>
          <w:tab w:val="clear" w:pos="709"/>
        </w:tabs>
        <w:suppressAutoHyphens w:val="0"/>
        <w:spacing w:before="15" w:after="84" w:line="230" w:lineRule="exact"/>
        <w:ind w:firstLine="700"/>
        <w:jc w:val="left"/>
        <w:rPr>
          <w:rFonts w:ascii="Arial Unicode MS" w:eastAsia="Arial Unicode MS" w:hAnsi="Arial Unicode MS" w:cs="Arial Unicode MS"/>
          <w:color w:val="000000"/>
          <w:kern w:val="0"/>
          <w:sz w:val="24"/>
          <w:szCs w:val="24"/>
          <w:lang w:eastAsia="ru-RU" w:bidi="ru-RU"/>
        </w:rPr>
      </w:pPr>
      <w:r w:rsidRPr="003A4C6A">
        <w:rPr>
          <w:rFonts w:ascii="Arial Unicode MS" w:eastAsia="Arial Unicode MS" w:hAnsi="Arial Unicode MS" w:cs="Arial Unicode MS"/>
          <w:color w:val="000000"/>
          <w:kern w:val="0"/>
          <w:sz w:val="24"/>
          <w:szCs w:val="24"/>
          <w:lang w:eastAsia="ru-RU" w:bidi="ru-RU"/>
        </w:rPr>
        <w:t>Очистка гальванических стоков от данных загрязнений при их совме</w:t>
      </w:r>
      <w:r w:rsidRPr="003A4C6A">
        <w:rPr>
          <w:rFonts w:ascii="Arial Unicode MS" w:eastAsia="Arial Unicode MS" w:hAnsi="Arial Unicode MS" w:cs="Arial Unicode MS"/>
          <w:color w:val="000000"/>
          <w:kern w:val="0"/>
          <w:sz w:val="24"/>
          <w:szCs w:val="24"/>
          <w:lang w:eastAsia="ru-RU" w:bidi="ru-RU"/>
        </w:rPr>
        <w:softHyphen/>
        <w:t>стном присутствии протекает с максимальной эффективностью от 64 % (по ионам никеля) до 96 % (по нефтепродуктам). Таким образом, использование полученного сорбента в схемах очистки гальваностоков позволит обеспечить очистку сточных вод, до уровня, удовлетворяющего требованиям к сбросу в централизованную систему канализования, и защитить водные объекты Ал</w:t>
      </w:r>
      <w:r w:rsidRPr="003A4C6A">
        <w:rPr>
          <w:rFonts w:ascii="Arial Unicode MS" w:eastAsia="Arial Unicode MS" w:hAnsi="Arial Unicode MS" w:cs="Arial Unicode MS"/>
          <w:color w:val="000000"/>
          <w:kern w:val="0"/>
          <w:sz w:val="24"/>
          <w:szCs w:val="24"/>
          <w:lang w:eastAsia="ru-RU" w:bidi="ru-RU"/>
        </w:rPr>
        <w:softHyphen/>
        <w:t>тайского края от загрязнения.</w:t>
      </w:r>
    </w:p>
    <w:p w:rsidR="003A4C6A" w:rsidRPr="003A4C6A" w:rsidRDefault="003A4C6A" w:rsidP="003A4C6A">
      <w:pPr>
        <w:tabs>
          <w:tab w:val="clear" w:pos="709"/>
        </w:tabs>
        <w:suppressAutoHyphens w:val="0"/>
        <w:spacing w:after="35" w:line="200" w:lineRule="exact"/>
        <w:ind w:firstLine="700"/>
        <w:jc w:val="left"/>
        <w:rPr>
          <w:rFonts w:ascii="Arial Unicode MS" w:eastAsia="Arial Unicode MS" w:hAnsi="Arial Unicode MS" w:cs="Arial Unicode MS"/>
          <w:color w:val="000000"/>
          <w:kern w:val="0"/>
          <w:sz w:val="24"/>
          <w:szCs w:val="24"/>
          <w:lang w:eastAsia="ru-RU" w:bidi="ru-RU"/>
        </w:rPr>
      </w:pPr>
      <w:r w:rsidRPr="003A4C6A">
        <w:rPr>
          <w:rFonts w:ascii="Arial Unicode MS" w:eastAsia="Arial Unicode MS" w:hAnsi="Arial Unicode MS" w:cs="Arial Unicode MS"/>
          <w:color w:val="000000"/>
          <w:kern w:val="0"/>
          <w:sz w:val="24"/>
          <w:szCs w:val="24"/>
          <w:lang w:eastAsia="ru-RU" w:bidi="ru-RU"/>
        </w:rPr>
        <w:t>Умягчение подземных вод</w:t>
      </w:r>
    </w:p>
    <w:p w:rsidR="003A4C6A" w:rsidRPr="003A4C6A" w:rsidRDefault="003A4C6A" w:rsidP="003A4C6A">
      <w:pPr>
        <w:tabs>
          <w:tab w:val="clear" w:pos="709"/>
        </w:tabs>
        <w:suppressAutoHyphens w:val="0"/>
        <w:spacing w:after="0" w:line="230" w:lineRule="exact"/>
        <w:ind w:firstLine="700"/>
        <w:jc w:val="left"/>
        <w:rPr>
          <w:rFonts w:ascii="Arial Unicode MS" w:eastAsia="Arial Unicode MS" w:hAnsi="Arial Unicode MS" w:cs="Arial Unicode MS"/>
          <w:color w:val="000000"/>
          <w:kern w:val="0"/>
          <w:sz w:val="24"/>
          <w:szCs w:val="24"/>
          <w:lang w:eastAsia="ru-RU" w:bidi="ru-RU"/>
        </w:rPr>
      </w:pPr>
      <w:r w:rsidRPr="003A4C6A">
        <w:rPr>
          <w:rFonts w:ascii="Arial Unicode MS" w:eastAsia="Arial Unicode MS" w:hAnsi="Arial Unicode MS" w:cs="Arial Unicode MS"/>
          <w:color w:val="000000"/>
          <w:kern w:val="0"/>
          <w:sz w:val="24"/>
          <w:szCs w:val="24"/>
          <w:lang w:eastAsia="ru-RU" w:bidi="ru-RU"/>
        </w:rPr>
        <w:t>С целью получения материалов для умягчения воды нами было пред</w:t>
      </w:r>
      <w:r w:rsidRPr="003A4C6A">
        <w:rPr>
          <w:rFonts w:ascii="Arial Unicode MS" w:eastAsia="Arial Unicode MS" w:hAnsi="Arial Unicode MS" w:cs="Arial Unicode MS"/>
          <w:color w:val="000000"/>
          <w:kern w:val="0"/>
          <w:sz w:val="24"/>
          <w:szCs w:val="24"/>
          <w:lang w:eastAsia="ru-RU" w:bidi="ru-RU"/>
        </w:rPr>
        <w:softHyphen/>
        <w:t>ложено использовать активированные бентонитовые глины вышеуказанных месторождений, а также Милосского. Поэтому сначала была определена их сорбционная способность по общей жесткости (соотношение ионов кальция и магния 2:1). В результате исследований установлено, что наибольшей ем</w:t>
      </w:r>
      <w:r w:rsidRPr="003A4C6A">
        <w:rPr>
          <w:rFonts w:ascii="Arial Unicode MS" w:eastAsia="Arial Unicode MS" w:hAnsi="Arial Unicode MS" w:cs="Arial Unicode MS"/>
          <w:color w:val="000000"/>
          <w:kern w:val="0"/>
          <w:sz w:val="24"/>
          <w:szCs w:val="24"/>
          <w:lang w:eastAsia="ru-RU" w:bidi="ru-RU"/>
        </w:rPr>
        <w:softHyphen/>
        <w:t>костью обладают активированные бентониты Таганского и Милосского ме</w:t>
      </w:r>
      <w:r w:rsidRPr="003A4C6A">
        <w:rPr>
          <w:rFonts w:ascii="Arial Unicode MS" w:eastAsia="Arial Unicode MS" w:hAnsi="Arial Unicode MS" w:cs="Arial Unicode MS"/>
          <w:color w:val="000000"/>
          <w:kern w:val="0"/>
          <w:sz w:val="24"/>
          <w:szCs w:val="24"/>
          <w:lang w:eastAsia="ru-RU" w:bidi="ru-RU"/>
        </w:rPr>
        <w:softHyphen/>
        <w:t>сторождений. Наибольший эффект увеличения сорбционной емкости соот</w:t>
      </w:r>
      <w:r w:rsidRPr="003A4C6A">
        <w:rPr>
          <w:rFonts w:ascii="Arial Unicode MS" w:eastAsia="Arial Unicode MS" w:hAnsi="Arial Unicode MS" w:cs="Arial Unicode MS"/>
          <w:color w:val="000000"/>
          <w:kern w:val="0"/>
          <w:sz w:val="24"/>
          <w:szCs w:val="24"/>
          <w:lang w:eastAsia="ru-RU" w:bidi="ru-RU"/>
        </w:rPr>
        <w:softHyphen/>
        <w:t>ветствует применению содовой активации: для таганского бентонита в 5,6 раза, для милосского - в 9,5 раз (рисунок 10).</w:t>
      </w:r>
      <w:r w:rsidRPr="003A4C6A">
        <w:rPr>
          <w:rFonts w:ascii="Arial Unicode MS" w:eastAsia="Arial Unicode MS" w:hAnsi="Arial Unicode MS" w:cs="Arial Unicode MS"/>
          <w:color w:val="000000"/>
          <w:kern w:val="0"/>
          <w:sz w:val="24"/>
          <w:szCs w:val="24"/>
          <w:lang w:eastAsia="ru-RU" w:bidi="ru-RU"/>
        </w:rPr>
        <w:br w:type="page"/>
      </w:r>
    </w:p>
    <w:p w:rsidR="003A4C6A" w:rsidRPr="003A4C6A" w:rsidRDefault="003A4C6A" w:rsidP="003A4C6A">
      <w:pPr>
        <w:tabs>
          <w:tab w:val="clear" w:pos="709"/>
        </w:tabs>
        <w:suppressAutoHyphens w:val="0"/>
        <w:spacing w:after="0" w:line="110" w:lineRule="exact"/>
        <w:ind w:left="200" w:firstLine="0"/>
        <w:jc w:val="left"/>
        <w:rPr>
          <w:rFonts w:ascii="Times New Roman" w:eastAsia="Times New Roman" w:hAnsi="Times New Roman" w:cs="Times New Roman"/>
          <w:kern w:val="0"/>
          <w:sz w:val="11"/>
          <w:szCs w:val="11"/>
          <w:lang w:val="uk-UA" w:eastAsia="uk-UA" w:bidi="uk-UA"/>
        </w:rPr>
      </w:pPr>
      <w:r w:rsidRPr="003A4C6A">
        <w:rPr>
          <w:rFonts w:ascii="Times New Roman" w:eastAsia="Times New Roman" w:hAnsi="Times New Roman" w:cs="Times New Roman"/>
          <w:color w:val="000000"/>
          <w:kern w:val="0"/>
          <w:sz w:val="11"/>
          <w:szCs w:val="11"/>
          <w:lang w:val="uk-UA" w:eastAsia="uk-UA" w:bidi="uk-UA"/>
        </w:rPr>
        <w:t>із 1,6</w:t>
      </w:r>
    </w:p>
    <w:p w:rsidR="003A4C6A" w:rsidRPr="003A4C6A" w:rsidRDefault="003A4C6A" w:rsidP="003A4C6A">
      <w:pPr>
        <w:tabs>
          <w:tab w:val="clear" w:pos="709"/>
        </w:tabs>
        <w:suppressAutoHyphens w:val="0"/>
        <w:spacing w:after="0" w:line="115" w:lineRule="exact"/>
        <w:ind w:left="200" w:firstLine="0"/>
        <w:jc w:val="left"/>
        <w:rPr>
          <w:rFonts w:ascii="Arial Unicode MS" w:eastAsia="Arial Unicode MS" w:hAnsi="Arial Unicode MS" w:cs="Arial Unicode MS"/>
          <w:color w:val="000000"/>
          <w:kern w:val="0"/>
          <w:sz w:val="24"/>
          <w:szCs w:val="24"/>
          <w:lang w:eastAsia="ru-RU" w:bidi="ru-RU"/>
        </w:rPr>
      </w:pPr>
      <w:r>
        <w:rPr>
          <w:rFonts w:ascii="Arial Unicode MS" w:eastAsia="Arial Unicode MS" w:hAnsi="Arial Unicode MS" w:cs="Arial Unicode MS"/>
          <w:noProof/>
          <w:color w:val="000000"/>
          <w:kern w:val="0"/>
          <w:sz w:val="24"/>
          <w:szCs w:val="24"/>
          <w:lang w:eastAsia="ru-RU"/>
        </w:rPr>
        <w:drawing>
          <wp:anchor distT="8890" distB="0" distL="2172970" distR="63500" simplePos="0" relativeHeight="251712512" behindDoc="1" locked="0" layoutInCell="1" allowOverlap="1">
            <wp:simplePos x="0" y="0"/>
            <wp:positionH relativeFrom="margin">
              <wp:posOffset>2559050</wp:posOffset>
            </wp:positionH>
            <wp:positionV relativeFrom="paragraph">
              <wp:posOffset>-60960</wp:posOffset>
            </wp:positionV>
            <wp:extent cx="1859280" cy="1402080"/>
            <wp:effectExtent l="19050" t="0" r="7620" b="0"/>
            <wp:wrapSquare wrapText="left"/>
            <wp:docPr id="36" name="Рисунок 1213" descr="C:\Users\Pavel\AppData\Local\Temp\Rar$DIa0.401\media\image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3" descr="C:\Users\Pavel\AppData\Local\Temp\Rar$DIa0.401\media\image19.jpeg"/>
                    <pic:cNvPicPr>
                      <a:picLocks noChangeAspect="1" noChangeArrowheads="1"/>
                    </pic:cNvPicPr>
                  </pic:nvPicPr>
                  <pic:blipFill>
                    <a:blip r:embed="rId35" cstate="print"/>
                    <a:srcRect/>
                    <a:stretch>
                      <a:fillRect/>
                    </a:stretch>
                  </pic:blipFill>
                  <pic:spPr bwMode="auto">
                    <a:xfrm>
                      <a:off x="0" y="0"/>
                      <a:ext cx="1859280" cy="1402080"/>
                    </a:xfrm>
                    <a:prstGeom prst="rect">
                      <a:avLst/>
                    </a:prstGeom>
                    <a:noFill/>
                  </pic:spPr>
                </pic:pic>
              </a:graphicData>
            </a:graphic>
          </wp:anchor>
        </w:drawing>
      </w:r>
      <w:r w:rsidRPr="003A4C6A">
        <w:rPr>
          <w:rFonts w:ascii="Arial Unicode MS" w:eastAsia="Arial Unicode MS" w:hAnsi="Arial Unicode MS" w:cs="Arial Unicode MS"/>
          <w:color w:val="000000"/>
          <w:kern w:val="0"/>
          <w:sz w:val="24"/>
          <w:szCs w:val="24"/>
          <w:lang w:eastAsia="ru-RU" w:bidi="ru-RU"/>
        </w:rPr>
        <w:pict>
          <v:shape id="_x0000_s612542" type="#_x0000_t202" style="position:absolute;left:0;text-align:left;margin-left:32.8pt;margin-top:-4.3pt;width:153.6pt;height:89.05pt;z-index:-251602944;mso-wrap-distance-left:5pt;mso-wrap-distance-top:1.2pt;mso-wrap-distance-right:157.7pt;mso-position-horizontal-relative:margin;mso-position-vertical-relative:text" filled="f" stroked="f">
            <v:textbox style="mso-fit-shape-to-text:t" inset="0,0,0,0">
              <w:txbxContent>
                <w:tbl>
                  <w:tblPr>
                    <w:tblOverlap w:val="never"/>
                    <w:tblW w:w="0" w:type="auto"/>
                    <w:tblLayout w:type="fixed"/>
                    <w:tblCellMar>
                      <w:left w:w="10" w:type="dxa"/>
                      <w:right w:w="10" w:type="dxa"/>
                    </w:tblCellMar>
                    <w:tblLook w:val="04A0"/>
                  </w:tblPr>
                  <w:tblGrid>
                    <w:gridCol w:w="370"/>
                    <w:gridCol w:w="341"/>
                    <w:gridCol w:w="331"/>
                    <w:gridCol w:w="341"/>
                    <w:gridCol w:w="336"/>
                    <w:gridCol w:w="336"/>
                    <w:gridCol w:w="336"/>
                    <w:gridCol w:w="341"/>
                    <w:gridCol w:w="341"/>
                  </w:tblGrid>
                  <w:tr w:rsidR="003A4C6A">
                    <w:tblPrEx>
                      <w:tblCellMar>
                        <w:top w:w="0" w:type="dxa"/>
                        <w:bottom w:w="0" w:type="dxa"/>
                      </w:tblCellMar>
                    </w:tblPrEx>
                    <w:trPr>
                      <w:trHeight w:hRule="exact" w:val="221"/>
                    </w:trPr>
                    <w:tc>
                      <w:tcPr>
                        <w:tcW w:w="370" w:type="dxa"/>
                        <w:tcBorders>
                          <w:top w:val="single" w:sz="4" w:space="0" w:color="auto"/>
                          <w:left w:val="single" w:sz="4" w:space="0" w:color="auto"/>
                        </w:tcBorders>
                        <w:shd w:val="clear" w:color="auto" w:fill="FFFFFF"/>
                      </w:tcPr>
                      <w:p w:rsidR="003A4C6A" w:rsidRDefault="003A4C6A">
                        <w:pPr>
                          <w:rPr>
                            <w:sz w:val="10"/>
                            <w:szCs w:val="10"/>
                          </w:rPr>
                        </w:pPr>
                      </w:p>
                    </w:tc>
                    <w:tc>
                      <w:tcPr>
                        <w:tcW w:w="341" w:type="dxa"/>
                        <w:tcBorders>
                          <w:top w:val="single" w:sz="4" w:space="0" w:color="auto"/>
                          <w:left w:val="single" w:sz="4" w:space="0" w:color="auto"/>
                        </w:tcBorders>
                        <w:shd w:val="clear" w:color="auto" w:fill="FFFFFF"/>
                      </w:tcPr>
                      <w:p w:rsidR="003A4C6A" w:rsidRDefault="003A4C6A">
                        <w:pPr>
                          <w:rPr>
                            <w:sz w:val="10"/>
                            <w:szCs w:val="10"/>
                          </w:rPr>
                        </w:pPr>
                      </w:p>
                    </w:tc>
                    <w:tc>
                      <w:tcPr>
                        <w:tcW w:w="331" w:type="dxa"/>
                        <w:tcBorders>
                          <w:top w:val="single" w:sz="4" w:space="0" w:color="auto"/>
                          <w:left w:val="single" w:sz="4" w:space="0" w:color="auto"/>
                        </w:tcBorders>
                        <w:shd w:val="clear" w:color="auto" w:fill="FFFFFF"/>
                      </w:tcPr>
                      <w:p w:rsidR="003A4C6A" w:rsidRDefault="003A4C6A">
                        <w:pPr>
                          <w:rPr>
                            <w:sz w:val="10"/>
                            <w:szCs w:val="10"/>
                          </w:rPr>
                        </w:pPr>
                      </w:p>
                    </w:tc>
                    <w:tc>
                      <w:tcPr>
                        <w:tcW w:w="341" w:type="dxa"/>
                        <w:tcBorders>
                          <w:top w:val="single" w:sz="4" w:space="0" w:color="auto"/>
                          <w:left w:val="single" w:sz="4" w:space="0" w:color="auto"/>
                        </w:tcBorders>
                        <w:shd w:val="clear" w:color="auto" w:fill="FFFFFF"/>
                      </w:tcPr>
                      <w:p w:rsidR="003A4C6A" w:rsidRDefault="003A4C6A">
                        <w:pPr>
                          <w:rPr>
                            <w:sz w:val="10"/>
                            <w:szCs w:val="10"/>
                          </w:rPr>
                        </w:pPr>
                      </w:p>
                    </w:tc>
                    <w:tc>
                      <w:tcPr>
                        <w:tcW w:w="336" w:type="dxa"/>
                        <w:tcBorders>
                          <w:top w:val="single" w:sz="4" w:space="0" w:color="auto"/>
                          <w:left w:val="single" w:sz="4" w:space="0" w:color="auto"/>
                        </w:tcBorders>
                        <w:shd w:val="clear" w:color="auto" w:fill="FFFFFF"/>
                        <w:vAlign w:val="bottom"/>
                      </w:tcPr>
                      <w:p w:rsidR="003A4C6A" w:rsidRDefault="003A4C6A">
                        <w:pPr>
                          <w:spacing w:line="130" w:lineRule="exact"/>
                          <w:ind w:left="200"/>
                          <w:jc w:val="left"/>
                        </w:pPr>
                        <w:r>
                          <w:t></w:t>
                        </w:r>
                      </w:p>
                    </w:tc>
                    <w:tc>
                      <w:tcPr>
                        <w:tcW w:w="336" w:type="dxa"/>
                        <w:tcBorders>
                          <w:top w:val="single" w:sz="4" w:space="0" w:color="auto"/>
                          <w:left w:val="single" w:sz="4" w:space="0" w:color="auto"/>
                        </w:tcBorders>
                        <w:shd w:val="clear" w:color="auto" w:fill="FFFFFF"/>
                      </w:tcPr>
                      <w:p w:rsidR="003A4C6A" w:rsidRDefault="003A4C6A">
                        <w:pPr>
                          <w:rPr>
                            <w:sz w:val="10"/>
                            <w:szCs w:val="10"/>
                          </w:rPr>
                        </w:pPr>
                      </w:p>
                    </w:tc>
                    <w:tc>
                      <w:tcPr>
                        <w:tcW w:w="336" w:type="dxa"/>
                        <w:tcBorders>
                          <w:top w:val="single" w:sz="4" w:space="0" w:color="auto"/>
                          <w:left w:val="single" w:sz="4" w:space="0" w:color="auto"/>
                        </w:tcBorders>
                        <w:shd w:val="clear" w:color="auto" w:fill="FFFFFF"/>
                      </w:tcPr>
                      <w:p w:rsidR="003A4C6A" w:rsidRDefault="003A4C6A">
                        <w:pPr>
                          <w:rPr>
                            <w:sz w:val="10"/>
                            <w:szCs w:val="10"/>
                          </w:rPr>
                        </w:pPr>
                      </w:p>
                    </w:tc>
                    <w:tc>
                      <w:tcPr>
                        <w:tcW w:w="341" w:type="dxa"/>
                        <w:tcBorders>
                          <w:top w:val="single" w:sz="4" w:space="0" w:color="auto"/>
                          <w:left w:val="single" w:sz="4" w:space="0" w:color="auto"/>
                        </w:tcBorders>
                        <w:shd w:val="clear" w:color="auto" w:fill="FFFFFF"/>
                      </w:tcPr>
                      <w:p w:rsidR="003A4C6A" w:rsidRDefault="003A4C6A">
                        <w:pPr>
                          <w:rPr>
                            <w:sz w:val="10"/>
                            <w:szCs w:val="10"/>
                          </w:rPr>
                        </w:pPr>
                      </w:p>
                    </w:tc>
                    <w:tc>
                      <w:tcPr>
                        <w:tcW w:w="341" w:type="dxa"/>
                        <w:tcBorders>
                          <w:top w:val="single" w:sz="4" w:space="0" w:color="auto"/>
                          <w:left w:val="single" w:sz="4" w:space="0" w:color="auto"/>
                          <w:right w:val="single" w:sz="4" w:space="0" w:color="auto"/>
                        </w:tcBorders>
                        <w:shd w:val="clear" w:color="auto" w:fill="FFFFFF"/>
                      </w:tcPr>
                      <w:p w:rsidR="003A4C6A" w:rsidRDefault="003A4C6A">
                        <w:pPr>
                          <w:rPr>
                            <w:sz w:val="10"/>
                            <w:szCs w:val="10"/>
                          </w:rPr>
                        </w:pPr>
                      </w:p>
                    </w:tc>
                  </w:tr>
                  <w:tr w:rsidR="003A4C6A">
                    <w:tblPrEx>
                      <w:tblCellMar>
                        <w:top w:w="0" w:type="dxa"/>
                        <w:bottom w:w="0" w:type="dxa"/>
                      </w:tblCellMar>
                    </w:tblPrEx>
                    <w:trPr>
                      <w:trHeight w:hRule="exact" w:val="216"/>
                    </w:trPr>
                    <w:tc>
                      <w:tcPr>
                        <w:tcW w:w="370" w:type="dxa"/>
                        <w:tcBorders>
                          <w:top w:val="single" w:sz="4" w:space="0" w:color="auto"/>
                          <w:left w:val="single" w:sz="4" w:space="0" w:color="auto"/>
                        </w:tcBorders>
                        <w:shd w:val="clear" w:color="auto" w:fill="FFFFFF"/>
                      </w:tcPr>
                      <w:p w:rsidR="003A4C6A" w:rsidRDefault="003A4C6A">
                        <w:pPr>
                          <w:rPr>
                            <w:sz w:val="10"/>
                            <w:szCs w:val="10"/>
                          </w:rPr>
                        </w:pPr>
                      </w:p>
                    </w:tc>
                    <w:tc>
                      <w:tcPr>
                        <w:tcW w:w="341" w:type="dxa"/>
                        <w:tcBorders>
                          <w:top w:val="single" w:sz="4" w:space="0" w:color="auto"/>
                          <w:left w:val="single" w:sz="4" w:space="0" w:color="auto"/>
                        </w:tcBorders>
                        <w:shd w:val="clear" w:color="auto" w:fill="FFFFFF"/>
                      </w:tcPr>
                      <w:p w:rsidR="003A4C6A" w:rsidRDefault="003A4C6A">
                        <w:pPr>
                          <w:rPr>
                            <w:sz w:val="10"/>
                            <w:szCs w:val="10"/>
                          </w:rPr>
                        </w:pPr>
                      </w:p>
                    </w:tc>
                    <w:tc>
                      <w:tcPr>
                        <w:tcW w:w="331" w:type="dxa"/>
                        <w:tcBorders>
                          <w:top w:val="single" w:sz="4" w:space="0" w:color="auto"/>
                          <w:left w:val="single" w:sz="4" w:space="0" w:color="auto"/>
                        </w:tcBorders>
                        <w:shd w:val="clear" w:color="auto" w:fill="FFFFFF"/>
                      </w:tcPr>
                      <w:p w:rsidR="003A4C6A" w:rsidRDefault="003A4C6A">
                        <w:pPr>
                          <w:spacing w:line="130" w:lineRule="exact"/>
                        </w:pPr>
                        <w:r>
                          <w:t></w:t>
                        </w:r>
                        <w:r>
                          <w:t></w:t>
                        </w:r>
                        <w:r>
                          <w:t></w:t>
                        </w:r>
                      </w:p>
                    </w:tc>
                    <w:tc>
                      <w:tcPr>
                        <w:tcW w:w="341" w:type="dxa"/>
                        <w:tcBorders>
                          <w:top w:val="single" w:sz="4" w:space="0" w:color="auto"/>
                          <w:left w:val="single" w:sz="4" w:space="0" w:color="auto"/>
                        </w:tcBorders>
                        <w:shd w:val="clear" w:color="auto" w:fill="FFFFFF"/>
                      </w:tcPr>
                      <w:p w:rsidR="003A4C6A" w:rsidRDefault="003A4C6A">
                        <w:pPr>
                          <w:rPr>
                            <w:sz w:val="10"/>
                            <w:szCs w:val="10"/>
                          </w:rPr>
                        </w:pPr>
                      </w:p>
                    </w:tc>
                    <w:tc>
                      <w:tcPr>
                        <w:tcW w:w="336" w:type="dxa"/>
                        <w:tcBorders>
                          <w:top w:val="single" w:sz="4" w:space="0" w:color="auto"/>
                          <w:left w:val="single" w:sz="4" w:space="0" w:color="auto"/>
                        </w:tcBorders>
                        <w:shd w:val="clear" w:color="auto" w:fill="FFFFFF"/>
                      </w:tcPr>
                      <w:p w:rsidR="003A4C6A" w:rsidRDefault="003A4C6A">
                        <w:pPr>
                          <w:rPr>
                            <w:sz w:val="10"/>
                            <w:szCs w:val="10"/>
                          </w:rPr>
                        </w:pPr>
                      </w:p>
                    </w:tc>
                    <w:tc>
                      <w:tcPr>
                        <w:tcW w:w="336" w:type="dxa"/>
                        <w:tcBorders>
                          <w:top w:val="single" w:sz="4" w:space="0" w:color="auto"/>
                          <w:left w:val="single" w:sz="4" w:space="0" w:color="auto"/>
                        </w:tcBorders>
                        <w:shd w:val="clear" w:color="auto" w:fill="FFFFFF"/>
                      </w:tcPr>
                      <w:p w:rsidR="003A4C6A" w:rsidRDefault="003A4C6A">
                        <w:pPr>
                          <w:spacing w:line="120" w:lineRule="exact"/>
                          <w:jc w:val="left"/>
                        </w:pPr>
                        <w:r>
                          <w:t></w:t>
                        </w:r>
                      </w:p>
                    </w:tc>
                    <w:tc>
                      <w:tcPr>
                        <w:tcW w:w="336" w:type="dxa"/>
                        <w:tcBorders>
                          <w:top w:val="single" w:sz="4" w:space="0" w:color="auto"/>
                          <w:left w:val="single" w:sz="4" w:space="0" w:color="auto"/>
                        </w:tcBorders>
                        <w:shd w:val="clear" w:color="auto" w:fill="FFFFFF"/>
                      </w:tcPr>
                      <w:p w:rsidR="003A4C6A" w:rsidRDefault="003A4C6A">
                        <w:pPr>
                          <w:rPr>
                            <w:sz w:val="10"/>
                            <w:szCs w:val="10"/>
                          </w:rPr>
                        </w:pPr>
                      </w:p>
                    </w:tc>
                    <w:tc>
                      <w:tcPr>
                        <w:tcW w:w="341" w:type="dxa"/>
                        <w:tcBorders>
                          <w:top w:val="single" w:sz="4" w:space="0" w:color="auto"/>
                          <w:left w:val="single" w:sz="4" w:space="0" w:color="auto"/>
                        </w:tcBorders>
                        <w:shd w:val="clear" w:color="auto" w:fill="FFFFFF"/>
                      </w:tcPr>
                      <w:p w:rsidR="003A4C6A" w:rsidRDefault="003A4C6A">
                        <w:pPr>
                          <w:rPr>
                            <w:sz w:val="10"/>
                            <w:szCs w:val="10"/>
                          </w:rPr>
                        </w:pPr>
                      </w:p>
                    </w:tc>
                    <w:tc>
                      <w:tcPr>
                        <w:tcW w:w="341" w:type="dxa"/>
                        <w:tcBorders>
                          <w:top w:val="single" w:sz="4" w:space="0" w:color="auto"/>
                          <w:left w:val="single" w:sz="4" w:space="0" w:color="auto"/>
                          <w:right w:val="single" w:sz="4" w:space="0" w:color="auto"/>
                        </w:tcBorders>
                        <w:shd w:val="clear" w:color="auto" w:fill="FFFFFF"/>
                      </w:tcPr>
                      <w:p w:rsidR="003A4C6A" w:rsidRDefault="003A4C6A">
                        <w:pPr>
                          <w:rPr>
                            <w:sz w:val="10"/>
                            <w:szCs w:val="10"/>
                          </w:rPr>
                        </w:pPr>
                      </w:p>
                    </w:tc>
                  </w:tr>
                  <w:tr w:rsidR="003A4C6A">
                    <w:tblPrEx>
                      <w:tblCellMar>
                        <w:top w:w="0" w:type="dxa"/>
                        <w:bottom w:w="0" w:type="dxa"/>
                      </w:tblCellMar>
                    </w:tblPrEx>
                    <w:trPr>
                      <w:trHeight w:hRule="exact" w:val="216"/>
                    </w:trPr>
                    <w:tc>
                      <w:tcPr>
                        <w:tcW w:w="370" w:type="dxa"/>
                        <w:tcBorders>
                          <w:top w:val="single" w:sz="4" w:space="0" w:color="auto"/>
                          <w:left w:val="single" w:sz="4" w:space="0" w:color="auto"/>
                        </w:tcBorders>
                        <w:shd w:val="clear" w:color="auto" w:fill="FFFFFF"/>
                      </w:tcPr>
                      <w:p w:rsidR="003A4C6A" w:rsidRDefault="003A4C6A">
                        <w:pPr>
                          <w:spacing w:line="130" w:lineRule="exact"/>
                          <w:jc w:val="right"/>
                        </w:pPr>
                        <w:r>
                          <w:t></w:t>
                        </w:r>
                      </w:p>
                    </w:tc>
                    <w:tc>
                      <w:tcPr>
                        <w:tcW w:w="341" w:type="dxa"/>
                        <w:tcBorders>
                          <w:top w:val="single" w:sz="4" w:space="0" w:color="auto"/>
                          <w:left w:val="single" w:sz="4" w:space="0" w:color="auto"/>
                        </w:tcBorders>
                        <w:shd w:val="clear" w:color="auto" w:fill="FFFFFF"/>
                      </w:tcPr>
                      <w:p w:rsidR="003A4C6A" w:rsidRDefault="003A4C6A">
                        <w:pPr>
                          <w:rPr>
                            <w:sz w:val="10"/>
                            <w:szCs w:val="10"/>
                          </w:rPr>
                        </w:pPr>
                      </w:p>
                    </w:tc>
                    <w:tc>
                      <w:tcPr>
                        <w:tcW w:w="331" w:type="dxa"/>
                        <w:tcBorders>
                          <w:top w:val="single" w:sz="4" w:space="0" w:color="auto"/>
                          <w:left w:val="single" w:sz="4" w:space="0" w:color="auto"/>
                        </w:tcBorders>
                        <w:shd w:val="clear" w:color="auto" w:fill="FFFFFF"/>
                      </w:tcPr>
                      <w:p w:rsidR="003A4C6A" w:rsidRDefault="003A4C6A">
                        <w:pPr>
                          <w:rPr>
                            <w:sz w:val="10"/>
                            <w:szCs w:val="10"/>
                          </w:rPr>
                        </w:pPr>
                      </w:p>
                    </w:tc>
                    <w:tc>
                      <w:tcPr>
                        <w:tcW w:w="341" w:type="dxa"/>
                        <w:tcBorders>
                          <w:top w:val="single" w:sz="4" w:space="0" w:color="auto"/>
                          <w:left w:val="single" w:sz="4" w:space="0" w:color="auto"/>
                        </w:tcBorders>
                        <w:shd w:val="clear" w:color="auto" w:fill="FFFFFF"/>
                      </w:tcPr>
                      <w:p w:rsidR="003A4C6A" w:rsidRDefault="003A4C6A">
                        <w:pPr>
                          <w:rPr>
                            <w:sz w:val="10"/>
                            <w:szCs w:val="10"/>
                          </w:rPr>
                        </w:pPr>
                      </w:p>
                    </w:tc>
                    <w:tc>
                      <w:tcPr>
                        <w:tcW w:w="336" w:type="dxa"/>
                        <w:tcBorders>
                          <w:top w:val="single" w:sz="4" w:space="0" w:color="auto"/>
                          <w:left w:val="single" w:sz="4" w:space="0" w:color="auto"/>
                        </w:tcBorders>
                        <w:shd w:val="clear" w:color="auto" w:fill="FFFFFF"/>
                      </w:tcPr>
                      <w:p w:rsidR="003A4C6A" w:rsidRDefault="003A4C6A">
                        <w:pPr>
                          <w:rPr>
                            <w:sz w:val="10"/>
                            <w:szCs w:val="10"/>
                          </w:rPr>
                        </w:pPr>
                      </w:p>
                    </w:tc>
                    <w:tc>
                      <w:tcPr>
                        <w:tcW w:w="336" w:type="dxa"/>
                        <w:tcBorders>
                          <w:top w:val="single" w:sz="4" w:space="0" w:color="auto"/>
                          <w:left w:val="single" w:sz="4" w:space="0" w:color="auto"/>
                        </w:tcBorders>
                        <w:shd w:val="clear" w:color="auto" w:fill="FFFFFF"/>
                      </w:tcPr>
                      <w:p w:rsidR="003A4C6A" w:rsidRDefault="003A4C6A">
                        <w:pPr>
                          <w:rPr>
                            <w:sz w:val="10"/>
                            <w:szCs w:val="10"/>
                          </w:rPr>
                        </w:pPr>
                      </w:p>
                    </w:tc>
                    <w:tc>
                      <w:tcPr>
                        <w:tcW w:w="336" w:type="dxa"/>
                        <w:tcBorders>
                          <w:top w:val="single" w:sz="4" w:space="0" w:color="auto"/>
                          <w:left w:val="single" w:sz="4" w:space="0" w:color="auto"/>
                        </w:tcBorders>
                        <w:shd w:val="clear" w:color="auto" w:fill="FFFFFF"/>
                      </w:tcPr>
                      <w:p w:rsidR="003A4C6A" w:rsidRDefault="003A4C6A">
                        <w:pPr>
                          <w:rPr>
                            <w:sz w:val="10"/>
                            <w:szCs w:val="10"/>
                          </w:rPr>
                        </w:pPr>
                      </w:p>
                    </w:tc>
                    <w:tc>
                      <w:tcPr>
                        <w:tcW w:w="341" w:type="dxa"/>
                        <w:tcBorders>
                          <w:top w:val="single" w:sz="4" w:space="0" w:color="auto"/>
                          <w:left w:val="single" w:sz="4" w:space="0" w:color="auto"/>
                        </w:tcBorders>
                        <w:shd w:val="clear" w:color="auto" w:fill="FFFFFF"/>
                      </w:tcPr>
                      <w:p w:rsidR="003A4C6A" w:rsidRDefault="003A4C6A">
                        <w:pPr>
                          <w:rPr>
                            <w:sz w:val="10"/>
                            <w:szCs w:val="10"/>
                          </w:rPr>
                        </w:pPr>
                      </w:p>
                    </w:tc>
                    <w:tc>
                      <w:tcPr>
                        <w:tcW w:w="341" w:type="dxa"/>
                        <w:tcBorders>
                          <w:top w:val="single" w:sz="4" w:space="0" w:color="auto"/>
                          <w:left w:val="single" w:sz="4" w:space="0" w:color="auto"/>
                          <w:right w:val="single" w:sz="4" w:space="0" w:color="auto"/>
                        </w:tcBorders>
                        <w:shd w:val="clear" w:color="auto" w:fill="FFFFFF"/>
                      </w:tcPr>
                      <w:p w:rsidR="003A4C6A" w:rsidRDefault="003A4C6A">
                        <w:pPr>
                          <w:rPr>
                            <w:sz w:val="10"/>
                            <w:szCs w:val="10"/>
                          </w:rPr>
                        </w:pPr>
                      </w:p>
                    </w:tc>
                  </w:tr>
                  <w:tr w:rsidR="003A4C6A">
                    <w:tblPrEx>
                      <w:tblCellMar>
                        <w:top w:w="0" w:type="dxa"/>
                        <w:bottom w:w="0" w:type="dxa"/>
                      </w:tblCellMar>
                    </w:tblPrEx>
                    <w:trPr>
                      <w:trHeight w:hRule="exact" w:val="221"/>
                    </w:trPr>
                    <w:tc>
                      <w:tcPr>
                        <w:tcW w:w="370" w:type="dxa"/>
                        <w:tcBorders>
                          <w:top w:val="single" w:sz="4" w:space="0" w:color="auto"/>
                          <w:left w:val="single" w:sz="4" w:space="0" w:color="auto"/>
                        </w:tcBorders>
                        <w:shd w:val="clear" w:color="auto" w:fill="FFFFFF"/>
                      </w:tcPr>
                      <w:p w:rsidR="003A4C6A" w:rsidRDefault="003A4C6A">
                        <w:pPr>
                          <w:rPr>
                            <w:sz w:val="10"/>
                            <w:szCs w:val="10"/>
                          </w:rPr>
                        </w:pPr>
                      </w:p>
                    </w:tc>
                    <w:tc>
                      <w:tcPr>
                        <w:tcW w:w="341" w:type="dxa"/>
                        <w:tcBorders>
                          <w:top w:val="single" w:sz="4" w:space="0" w:color="auto"/>
                          <w:left w:val="single" w:sz="4" w:space="0" w:color="auto"/>
                        </w:tcBorders>
                        <w:shd w:val="clear" w:color="auto" w:fill="FFFFFF"/>
                      </w:tcPr>
                      <w:p w:rsidR="003A4C6A" w:rsidRDefault="003A4C6A">
                        <w:pPr>
                          <w:rPr>
                            <w:sz w:val="10"/>
                            <w:szCs w:val="10"/>
                          </w:rPr>
                        </w:pPr>
                      </w:p>
                    </w:tc>
                    <w:tc>
                      <w:tcPr>
                        <w:tcW w:w="331" w:type="dxa"/>
                        <w:tcBorders>
                          <w:top w:val="single" w:sz="4" w:space="0" w:color="auto"/>
                          <w:left w:val="single" w:sz="4" w:space="0" w:color="auto"/>
                        </w:tcBorders>
                        <w:shd w:val="clear" w:color="auto" w:fill="FFFFFF"/>
                      </w:tcPr>
                      <w:p w:rsidR="003A4C6A" w:rsidRDefault="003A4C6A">
                        <w:pPr>
                          <w:rPr>
                            <w:sz w:val="10"/>
                            <w:szCs w:val="10"/>
                          </w:rPr>
                        </w:pPr>
                      </w:p>
                    </w:tc>
                    <w:tc>
                      <w:tcPr>
                        <w:tcW w:w="341" w:type="dxa"/>
                        <w:tcBorders>
                          <w:top w:val="single" w:sz="4" w:space="0" w:color="auto"/>
                          <w:left w:val="single" w:sz="4" w:space="0" w:color="auto"/>
                        </w:tcBorders>
                        <w:shd w:val="clear" w:color="auto" w:fill="FFFFFF"/>
                      </w:tcPr>
                      <w:p w:rsidR="003A4C6A" w:rsidRDefault="003A4C6A">
                        <w:pPr>
                          <w:rPr>
                            <w:sz w:val="10"/>
                            <w:szCs w:val="10"/>
                          </w:rPr>
                        </w:pPr>
                      </w:p>
                    </w:tc>
                    <w:tc>
                      <w:tcPr>
                        <w:tcW w:w="336" w:type="dxa"/>
                        <w:tcBorders>
                          <w:top w:val="single" w:sz="4" w:space="0" w:color="auto"/>
                          <w:left w:val="single" w:sz="4" w:space="0" w:color="auto"/>
                        </w:tcBorders>
                        <w:shd w:val="clear" w:color="auto" w:fill="FFFFFF"/>
                      </w:tcPr>
                      <w:p w:rsidR="003A4C6A" w:rsidRDefault="003A4C6A">
                        <w:pPr>
                          <w:rPr>
                            <w:sz w:val="10"/>
                            <w:szCs w:val="10"/>
                          </w:rPr>
                        </w:pPr>
                      </w:p>
                    </w:tc>
                    <w:tc>
                      <w:tcPr>
                        <w:tcW w:w="336" w:type="dxa"/>
                        <w:tcBorders>
                          <w:top w:val="single" w:sz="4" w:space="0" w:color="auto"/>
                          <w:left w:val="single" w:sz="4" w:space="0" w:color="auto"/>
                        </w:tcBorders>
                        <w:shd w:val="clear" w:color="auto" w:fill="FFFFFF"/>
                      </w:tcPr>
                      <w:p w:rsidR="003A4C6A" w:rsidRDefault="003A4C6A">
                        <w:pPr>
                          <w:rPr>
                            <w:sz w:val="10"/>
                            <w:szCs w:val="10"/>
                          </w:rPr>
                        </w:pPr>
                      </w:p>
                    </w:tc>
                    <w:tc>
                      <w:tcPr>
                        <w:tcW w:w="336" w:type="dxa"/>
                        <w:tcBorders>
                          <w:top w:val="single" w:sz="4" w:space="0" w:color="auto"/>
                          <w:left w:val="single" w:sz="4" w:space="0" w:color="auto"/>
                        </w:tcBorders>
                        <w:shd w:val="clear" w:color="auto" w:fill="FFFFFF"/>
                      </w:tcPr>
                      <w:p w:rsidR="003A4C6A" w:rsidRDefault="003A4C6A">
                        <w:pPr>
                          <w:rPr>
                            <w:sz w:val="10"/>
                            <w:szCs w:val="10"/>
                          </w:rPr>
                        </w:pPr>
                      </w:p>
                    </w:tc>
                    <w:tc>
                      <w:tcPr>
                        <w:tcW w:w="341" w:type="dxa"/>
                        <w:tcBorders>
                          <w:top w:val="single" w:sz="4" w:space="0" w:color="auto"/>
                          <w:left w:val="single" w:sz="4" w:space="0" w:color="auto"/>
                        </w:tcBorders>
                        <w:shd w:val="clear" w:color="auto" w:fill="FFFFFF"/>
                      </w:tcPr>
                      <w:p w:rsidR="003A4C6A" w:rsidRDefault="003A4C6A">
                        <w:pPr>
                          <w:rPr>
                            <w:sz w:val="10"/>
                            <w:szCs w:val="10"/>
                          </w:rPr>
                        </w:pPr>
                      </w:p>
                    </w:tc>
                    <w:tc>
                      <w:tcPr>
                        <w:tcW w:w="341" w:type="dxa"/>
                        <w:tcBorders>
                          <w:top w:val="single" w:sz="4" w:space="0" w:color="auto"/>
                          <w:left w:val="single" w:sz="4" w:space="0" w:color="auto"/>
                          <w:right w:val="single" w:sz="4" w:space="0" w:color="auto"/>
                        </w:tcBorders>
                        <w:shd w:val="clear" w:color="auto" w:fill="FFFFFF"/>
                      </w:tcPr>
                      <w:p w:rsidR="003A4C6A" w:rsidRDefault="003A4C6A">
                        <w:pPr>
                          <w:rPr>
                            <w:sz w:val="10"/>
                            <w:szCs w:val="10"/>
                          </w:rPr>
                        </w:pPr>
                      </w:p>
                    </w:tc>
                  </w:tr>
                  <w:tr w:rsidR="003A4C6A">
                    <w:tblPrEx>
                      <w:tblCellMar>
                        <w:top w:w="0" w:type="dxa"/>
                        <w:bottom w:w="0" w:type="dxa"/>
                      </w:tblCellMar>
                    </w:tblPrEx>
                    <w:trPr>
                      <w:trHeight w:hRule="exact" w:val="240"/>
                    </w:trPr>
                    <w:tc>
                      <w:tcPr>
                        <w:tcW w:w="370" w:type="dxa"/>
                        <w:tcBorders>
                          <w:top w:val="single" w:sz="4" w:space="0" w:color="auto"/>
                          <w:left w:val="single" w:sz="4" w:space="0" w:color="auto"/>
                        </w:tcBorders>
                        <w:shd w:val="clear" w:color="auto" w:fill="FFFFFF"/>
                      </w:tcPr>
                      <w:p w:rsidR="003A4C6A" w:rsidRDefault="003A4C6A">
                        <w:pPr>
                          <w:rPr>
                            <w:sz w:val="10"/>
                            <w:szCs w:val="10"/>
                          </w:rPr>
                        </w:pPr>
                      </w:p>
                    </w:tc>
                    <w:tc>
                      <w:tcPr>
                        <w:tcW w:w="341" w:type="dxa"/>
                        <w:tcBorders>
                          <w:top w:val="single" w:sz="4" w:space="0" w:color="auto"/>
                          <w:left w:val="single" w:sz="4" w:space="0" w:color="auto"/>
                        </w:tcBorders>
                        <w:shd w:val="clear" w:color="auto" w:fill="FFFFFF"/>
                      </w:tcPr>
                      <w:p w:rsidR="003A4C6A" w:rsidRDefault="003A4C6A">
                        <w:pPr>
                          <w:rPr>
                            <w:sz w:val="10"/>
                            <w:szCs w:val="10"/>
                          </w:rPr>
                        </w:pPr>
                      </w:p>
                    </w:tc>
                    <w:tc>
                      <w:tcPr>
                        <w:tcW w:w="331" w:type="dxa"/>
                        <w:tcBorders>
                          <w:top w:val="single" w:sz="4" w:space="0" w:color="auto"/>
                          <w:left w:val="single" w:sz="4" w:space="0" w:color="auto"/>
                        </w:tcBorders>
                        <w:shd w:val="clear" w:color="auto" w:fill="FFFFFF"/>
                      </w:tcPr>
                      <w:p w:rsidR="003A4C6A" w:rsidRDefault="003A4C6A">
                        <w:pPr>
                          <w:rPr>
                            <w:sz w:val="10"/>
                            <w:szCs w:val="10"/>
                          </w:rPr>
                        </w:pPr>
                      </w:p>
                    </w:tc>
                    <w:tc>
                      <w:tcPr>
                        <w:tcW w:w="341" w:type="dxa"/>
                        <w:tcBorders>
                          <w:top w:val="single" w:sz="4" w:space="0" w:color="auto"/>
                          <w:left w:val="single" w:sz="4" w:space="0" w:color="auto"/>
                        </w:tcBorders>
                        <w:shd w:val="clear" w:color="auto" w:fill="FFFFFF"/>
                      </w:tcPr>
                      <w:p w:rsidR="003A4C6A" w:rsidRDefault="003A4C6A">
                        <w:pPr>
                          <w:spacing w:line="110" w:lineRule="exact"/>
                          <w:jc w:val="left"/>
                        </w:pPr>
                        <w:r>
                          <w:rPr>
                            <w:vertAlign w:val="superscript"/>
                          </w:rPr>
                          <w:t></w:t>
                        </w:r>
                      </w:p>
                    </w:tc>
                    <w:tc>
                      <w:tcPr>
                        <w:tcW w:w="336" w:type="dxa"/>
                        <w:tcBorders>
                          <w:top w:val="single" w:sz="4" w:space="0" w:color="auto"/>
                          <w:left w:val="single" w:sz="4" w:space="0" w:color="auto"/>
                        </w:tcBorders>
                        <w:shd w:val="clear" w:color="auto" w:fill="FFFFFF"/>
                      </w:tcPr>
                      <w:p w:rsidR="003A4C6A" w:rsidRDefault="003A4C6A">
                        <w:pPr>
                          <w:rPr>
                            <w:sz w:val="10"/>
                            <w:szCs w:val="10"/>
                          </w:rPr>
                        </w:pPr>
                      </w:p>
                    </w:tc>
                    <w:tc>
                      <w:tcPr>
                        <w:tcW w:w="336" w:type="dxa"/>
                        <w:tcBorders>
                          <w:top w:val="single" w:sz="4" w:space="0" w:color="auto"/>
                          <w:left w:val="single" w:sz="4" w:space="0" w:color="auto"/>
                        </w:tcBorders>
                        <w:shd w:val="clear" w:color="auto" w:fill="FFFFFF"/>
                        <w:vAlign w:val="bottom"/>
                      </w:tcPr>
                      <w:p w:rsidR="003A4C6A" w:rsidRDefault="003A4C6A">
                        <w:pPr>
                          <w:spacing w:line="130" w:lineRule="exact"/>
                          <w:jc w:val="left"/>
                        </w:pPr>
                        <w:r>
                          <w:t></w:t>
                        </w:r>
                        <w:r>
                          <w:t></w:t>
                        </w:r>
                        <w:r>
                          <w:t></w:t>
                        </w:r>
                        <w:r>
                          <w:t></w:t>
                        </w:r>
                      </w:p>
                    </w:tc>
                    <w:tc>
                      <w:tcPr>
                        <w:tcW w:w="336" w:type="dxa"/>
                        <w:tcBorders>
                          <w:top w:val="single" w:sz="4" w:space="0" w:color="auto"/>
                          <w:left w:val="single" w:sz="4" w:space="0" w:color="auto"/>
                        </w:tcBorders>
                        <w:shd w:val="clear" w:color="auto" w:fill="FFFFFF"/>
                      </w:tcPr>
                      <w:p w:rsidR="003A4C6A" w:rsidRDefault="003A4C6A">
                        <w:pPr>
                          <w:rPr>
                            <w:sz w:val="10"/>
                            <w:szCs w:val="10"/>
                          </w:rPr>
                        </w:pPr>
                      </w:p>
                    </w:tc>
                    <w:tc>
                      <w:tcPr>
                        <w:tcW w:w="341" w:type="dxa"/>
                        <w:tcBorders>
                          <w:top w:val="single" w:sz="4" w:space="0" w:color="auto"/>
                          <w:left w:val="single" w:sz="4" w:space="0" w:color="auto"/>
                        </w:tcBorders>
                        <w:shd w:val="clear" w:color="auto" w:fill="FFFFFF"/>
                      </w:tcPr>
                      <w:p w:rsidR="003A4C6A" w:rsidRDefault="003A4C6A">
                        <w:pPr>
                          <w:rPr>
                            <w:sz w:val="10"/>
                            <w:szCs w:val="10"/>
                          </w:rPr>
                        </w:pPr>
                      </w:p>
                    </w:tc>
                    <w:tc>
                      <w:tcPr>
                        <w:tcW w:w="341" w:type="dxa"/>
                        <w:tcBorders>
                          <w:top w:val="single" w:sz="4" w:space="0" w:color="auto"/>
                          <w:left w:val="single" w:sz="4" w:space="0" w:color="auto"/>
                          <w:right w:val="single" w:sz="4" w:space="0" w:color="auto"/>
                        </w:tcBorders>
                        <w:shd w:val="clear" w:color="auto" w:fill="FFFFFF"/>
                      </w:tcPr>
                      <w:p w:rsidR="003A4C6A" w:rsidRDefault="003A4C6A">
                        <w:pPr>
                          <w:rPr>
                            <w:sz w:val="10"/>
                            <w:szCs w:val="10"/>
                          </w:rPr>
                        </w:pPr>
                      </w:p>
                    </w:tc>
                  </w:tr>
                  <w:tr w:rsidR="003A4C6A">
                    <w:tblPrEx>
                      <w:tblCellMar>
                        <w:top w:w="0" w:type="dxa"/>
                        <w:bottom w:w="0" w:type="dxa"/>
                      </w:tblCellMar>
                    </w:tblPrEx>
                    <w:trPr>
                      <w:trHeight w:hRule="exact" w:val="197"/>
                    </w:trPr>
                    <w:tc>
                      <w:tcPr>
                        <w:tcW w:w="370" w:type="dxa"/>
                        <w:tcBorders>
                          <w:top w:val="single" w:sz="4" w:space="0" w:color="auto"/>
                          <w:left w:val="single" w:sz="4" w:space="0" w:color="auto"/>
                        </w:tcBorders>
                        <w:shd w:val="clear" w:color="auto" w:fill="FFFFFF"/>
                      </w:tcPr>
                      <w:p w:rsidR="003A4C6A" w:rsidRDefault="003A4C6A">
                        <w:pPr>
                          <w:rPr>
                            <w:sz w:val="10"/>
                            <w:szCs w:val="10"/>
                          </w:rPr>
                        </w:pPr>
                      </w:p>
                    </w:tc>
                    <w:tc>
                      <w:tcPr>
                        <w:tcW w:w="341" w:type="dxa"/>
                        <w:tcBorders>
                          <w:top w:val="single" w:sz="4" w:space="0" w:color="auto"/>
                          <w:left w:val="single" w:sz="4" w:space="0" w:color="auto"/>
                        </w:tcBorders>
                        <w:shd w:val="clear" w:color="auto" w:fill="FFFFFF"/>
                      </w:tcPr>
                      <w:p w:rsidR="003A4C6A" w:rsidRDefault="003A4C6A">
                        <w:pPr>
                          <w:spacing w:line="130" w:lineRule="exact"/>
                        </w:pPr>
                        <w:r>
                          <w:t></w:t>
                        </w:r>
                        <w:r>
                          <w:t></w:t>
                        </w:r>
                        <w:r>
                          <w:t></w:t>
                        </w:r>
                      </w:p>
                    </w:tc>
                    <w:tc>
                      <w:tcPr>
                        <w:tcW w:w="331" w:type="dxa"/>
                        <w:tcBorders>
                          <w:top w:val="single" w:sz="4" w:space="0" w:color="auto"/>
                          <w:left w:val="single" w:sz="4" w:space="0" w:color="auto"/>
                        </w:tcBorders>
                        <w:shd w:val="clear" w:color="auto" w:fill="FFFFFF"/>
                      </w:tcPr>
                      <w:p w:rsidR="003A4C6A" w:rsidRDefault="003A4C6A">
                        <w:pPr>
                          <w:tabs>
                            <w:tab w:val="left" w:leader="hyphen" w:pos="274"/>
                          </w:tabs>
                          <w:spacing w:line="130" w:lineRule="exact"/>
                        </w:pPr>
                        <w:r>
                          <w:t></w:t>
                        </w:r>
                        <w:r>
                          <w:tab/>
                        </w:r>
                        <w:r>
                          <w:t></w:t>
                        </w:r>
                      </w:p>
                    </w:tc>
                    <w:tc>
                      <w:tcPr>
                        <w:tcW w:w="341" w:type="dxa"/>
                        <w:tcBorders>
                          <w:top w:val="single" w:sz="4" w:space="0" w:color="auto"/>
                          <w:left w:val="single" w:sz="4" w:space="0" w:color="auto"/>
                        </w:tcBorders>
                        <w:shd w:val="clear" w:color="auto" w:fill="FFFFFF"/>
                      </w:tcPr>
                      <w:p w:rsidR="003A4C6A" w:rsidRDefault="003A4C6A">
                        <w:pPr>
                          <w:spacing w:line="130" w:lineRule="exact"/>
                        </w:pPr>
                        <w:r>
                          <w:t></w:t>
                        </w:r>
                        <w:r>
                          <w:t></w:t>
                        </w:r>
                        <w:r>
                          <w:t></w:t>
                        </w:r>
                      </w:p>
                    </w:tc>
                    <w:tc>
                      <w:tcPr>
                        <w:tcW w:w="336" w:type="dxa"/>
                        <w:tcBorders>
                          <w:top w:val="single" w:sz="4" w:space="0" w:color="auto"/>
                          <w:left w:val="single" w:sz="4" w:space="0" w:color="auto"/>
                        </w:tcBorders>
                        <w:shd w:val="clear" w:color="auto" w:fill="FFFFFF"/>
                      </w:tcPr>
                      <w:p w:rsidR="003A4C6A" w:rsidRDefault="003A4C6A">
                        <w:pPr>
                          <w:spacing w:line="130" w:lineRule="exact"/>
                          <w:jc w:val="left"/>
                        </w:pPr>
                        <w:r>
                          <w:t></w:t>
                        </w:r>
                        <w:r>
                          <w:t></w:t>
                        </w:r>
                        <w:r>
                          <w:t></w:t>
                        </w:r>
                        <w:r>
                          <w:t></w:t>
                        </w:r>
                        <w:r>
                          <w:t></w:t>
                        </w:r>
                      </w:p>
                    </w:tc>
                    <w:tc>
                      <w:tcPr>
                        <w:tcW w:w="336" w:type="dxa"/>
                        <w:tcBorders>
                          <w:top w:val="single" w:sz="4" w:space="0" w:color="auto"/>
                          <w:left w:val="single" w:sz="4" w:space="0" w:color="auto"/>
                        </w:tcBorders>
                        <w:shd w:val="clear" w:color="auto" w:fill="FFFFFF"/>
                      </w:tcPr>
                      <w:p w:rsidR="003A4C6A" w:rsidRDefault="003A4C6A">
                        <w:pPr>
                          <w:rPr>
                            <w:sz w:val="10"/>
                            <w:szCs w:val="10"/>
                          </w:rPr>
                        </w:pPr>
                      </w:p>
                    </w:tc>
                    <w:tc>
                      <w:tcPr>
                        <w:tcW w:w="336" w:type="dxa"/>
                        <w:tcBorders>
                          <w:top w:val="single" w:sz="4" w:space="0" w:color="auto"/>
                          <w:left w:val="single" w:sz="4" w:space="0" w:color="auto"/>
                        </w:tcBorders>
                        <w:shd w:val="clear" w:color="auto" w:fill="FFFFFF"/>
                      </w:tcPr>
                      <w:p w:rsidR="003A4C6A" w:rsidRDefault="003A4C6A">
                        <w:pPr>
                          <w:spacing w:line="130" w:lineRule="exact"/>
                          <w:jc w:val="left"/>
                        </w:pPr>
                        <w:r>
                          <w:t></w:t>
                        </w:r>
                        <w:r>
                          <w:t></w:t>
                        </w:r>
                        <w:r>
                          <w:t></w:t>
                        </w:r>
                        <w:r>
                          <w:rPr>
                            <w:lang w:val="en-US" w:eastAsia="en-US" w:bidi="en-US"/>
                          </w:rPr>
                          <w:t></w:t>
                        </w:r>
                      </w:p>
                    </w:tc>
                    <w:tc>
                      <w:tcPr>
                        <w:tcW w:w="341" w:type="dxa"/>
                        <w:tcBorders>
                          <w:top w:val="single" w:sz="4" w:space="0" w:color="auto"/>
                          <w:left w:val="single" w:sz="4" w:space="0" w:color="auto"/>
                        </w:tcBorders>
                        <w:shd w:val="clear" w:color="auto" w:fill="FFFFFF"/>
                      </w:tcPr>
                      <w:p w:rsidR="003A4C6A" w:rsidRDefault="003A4C6A">
                        <w:pPr>
                          <w:rPr>
                            <w:sz w:val="10"/>
                            <w:szCs w:val="10"/>
                          </w:rPr>
                        </w:pPr>
                      </w:p>
                    </w:tc>
                    <w:tc>
                      <w:tcPr>
                        <w:tcW w:w="341" w:type="dxa"/>
                        <w:tcBorders>
                          <w:top w:val="single" w:sz="4" w:space="0" w:color="auto"/>
                          <w:left w:val="single" w:sz="4" w:space="0" w:color="auto"/>
                          <w:right w:val="single" w:sz="4" w:space="0" w:color="auto"/>
                        </w:tcBorders>
                        <w:shd w:val="clear" w:color="auto" w:fill="FFFFFF"/>
                      </w:tcPr>
                      <w:p w:rsidR="003A4C6A" w:rsidRDefault="003A4C6A">
                        <w:pPr>
                          <w:rPr>
                            <w:sz w:val="10"/>
                            <w:szCs w:val="10"/>
                          </w:rPr>
                        </w:pPr>
                      </w:p>
                    </w:tc>
                  </w:tr>
                  <w:tr w:rsidR="003A4C6A">
                    <w:tblPrEx>
                      <w:tblCellMar>
                        <w:top w:w="0" w:type="dxa"/>
                        <w:bottom w:w="0" w:type="dxa"/>
                      </w:tblCellMar>
                    </w:tblPrEx>
                    <w:trPr>
                      <w:trHeight w:hRule="exact" w:val="216"/>
                    </w:trPr>
                    <w:tc>
                      <w:tcPr>
                        <w:tcW w:w="370" w:type="dxa"/>
                        <w:tcBorders>
                          <w:top w:val="single" w:sz="4" w:space="0" w:color="auto"/>
                          <w:left w:val="single" w:sz="4" w:space="0" w:color="auto"/>
                        </w:tcBorders>
                        <w:shd w:val="clear" w:color="auto" w:fill="FFFFFF"/>
                      </w:tcPr>
                      <w:p w:rsidR="003A4C6A" w:rsidRDefault="003A4C6A">
                        <w:pPr>
                          <w:rPr>
                            <w:sz w:val="10"/>
                            <w:szCs w:val="10"/>
                          </w:rPr>
                        </w:pPr>
                      </w:p>
                    </w:tc>
                    <w:tc>
                      <w:tcPr>
                        <w:tcW w:w="341" w:type="dxa"/>
                        <w:tcBorders>
                          <w:top w:val="single" w:sz="4" w:space="0" w:color="auto"/>
                          <w:left w:val="single" w:sz="4" w:space="0" w:color="auto"/>
                        </w:tcBorders>
                        <w:shd w:val="clear" w:color="auto" w:fill="FFFFFF"/>
                      </w:tcPr>
                      <w:p w:rsidR="003A4C6A" w:rsidRDefault="003A4C6A">
                        <w:pPr>
                          <w:rPr>
                            <w:sz w:val="10"/>
                            <w:szCs w:val="10"/>
                          </w:rPr>
                        </w:pPr>
                      </w:p>
                    </w:tc>
                    <w:tc>
                      <w:tcPr>
                        <w:tcW w:w="331" w:type="dxa"/>
                        <w:tcBorders>
                          <w:top w:val="single" w:sz="4" w:space="0" w:color="auto"/>
                          <w:left w:val="single" w:sz="4" w:space="0" w:color="auto"/>
                        </w:tcBorders>
                        <w:shd w:val="clear" w:color="auto" w:fill="FFFFFF"/>
                      </w:tcPr>
                      <w:p w:rsidR="003A4C6A" w:rsidRDefault="003A4C6A">
                        <w:pPr>
                          <w:rPr>
                            <w:sz w:val="10"/>
                            <w:szCs w:val="10"/>
                          </w:rPr>
                        </w:pPr>
                      </w:p>
                    </w:tc>
                    <w:tc>
                      <w:tcPr>
                        <w:tcW w:w="341" w:type="dxa"/>
                        <w:tcBorders>
                          <w:top w:val="single" w:sz="4" w:space="0" w:color="auto"/>
                          <w:left w:val="single" w:sz="4" w:space="0" w:color="auto"/>
                        </w:tcBorders>
                        <w:shd w:val="clear" w:color="auto" w:fill="FFFFFF"/>
                        <w:vAlign w:val="bottom"/>
                      </w:tcPr>
                      <w:p w:rsidR="003A4C6A" w:rsidRDefault="003A4C6A">
                        <w:pPr>
                          <w:spacing w:line="130" w:lineRule="exact"/>
                        </w:pPr>
                        <w:r>
                          <w:t></w:t>
                        </w:r>
                      </w:p>
                    </w:tc>
                    <w:tc>
                      <w:tcPr>
                        <w:tcW w:w="336" w:type="dxa"/>
                        <w:tcBorders>
                          <w:top w:val="single" w:sz="4" w:space="0" w:color="auto"/>
                          <w:left w:val="single" w:sz="4" w:space="0" w:color="auto"/>
                        </w:tcBorders>
                        <w:shd w:val="clear" w:color="auto" w:fill="FFFFFF"/>
                      </w:tcPr>
                      <w:p w:rsidR="003A4C6A" w:rsidRDefault="003A4C6A">
                        <w:pPr>
                          <w:rPr>
                            <w:sz w:val="10"/>
                            <w:szCs w:val="10"/>
                          </w:rPr>
                        </w:pPr>
                      </w:p>
                    </w:tc>
                    <w:tc>
                      <w:tcPr>
                        <w:tcW w:w="336" w:type="dxa"/>
                        <w:tcBorders>
                          <w:top w:val="single" w:sz="4" w:space="0" w:color="auto"/>
                          <w:left w:val="single" w:sz="4" w:space="0" w:color="auto"/>
                        </w:tcBorders>
                        <w:shd w:val="clear" w:color="auto" w:fill="FFFFFF"/>
                      </w:tcPr>
                      <w:p w:rsidR="003A4C6A" w:rsidRDefault="003A4C6A">
                        <w:pPr>
                          <w:rPr>
                            <w:sz w:val="10"/>
                            <w:szCs w:val="10"/>
                          </w:rPr>
                        </w:pPr>
                      </w:p>
                    </w:tc>
                    <w:tc>
                      <w:tcPr>
                        <w:tcW w:w="336" w:type="dxa"/>
                        <w:tcBorders>
                          <w:top w:val="single" w:sz="4" w:space="0" w:color="auto"/>
                          <w:left w:val="single" w:sz="4" w:space="0" w:color="auto"/>
                        </w:tcBorders>
                        <w:shd w:val="clear" w:color="auto" w:fill="FFFFFF"/>
                      </w:tcPr>
                      <w:p w:rsidR="003A4C6A" w:rsidRDefault="003A4C6A">
                        <w:pPr>
                          <w:rPr>
                            <w:sz w:val="10"/>
                            <w:szCs w:val="10"/>
                          </w:rPr>
                        </w:pPr>
                      </w:p>
                    </w:tc>
                    <w:tc>
                      <w:tcPr>
                        <w:tcW w:w="341" w:type="dxa"/>
                        <w:tcBorders>
                          <w:top w:val="single" w:sz="4" w:space="0" w:color="auto"/>
                          <w:left w:val="single" w:sz="4" w:space="0" w:color="auto"/>
                        </w:tcBorders>
                        <w:shd w:val="clear" w:color="auto" w:fill="FFFFFF"/>
                      </w:tcPr>
                      <w:p w:rsidR="003A4C6A" w:rsidRDefault="003A4C6A">
                        <w:pPr>
                          <w:rPr>
                            <w:sz w:val="10"/>
                            <w:szCs w:val="10"/>
                          </w:rPr>
                        </w:pPr>
                      </w:p>
                    </w:tc>
                    <w:tc>
                      <w:tcPr>
                        <w:tcW w:w="341" w:type="dxa"/>
                        <w:tcBorders>
                          <w:top w:val="single" w:sz="4" w:space="0" w:color="auto"/>
                          <w:left w:val="single" w:sz="4" w:space="0" w:color="auto"/>
                          <w:right w:val="single" w:sz="4" w:space="0" w:color="auto"/>
                        </w:tcBorders>
                        <w:shd w:val="clear" w:color="auto" w:fill="FFFFFF"/>
                      </w:tcPr>
                      <w:p w:rsidR="003A4C6A" w:rsidRDefault="003A4C6A">
                        <w:pPr>
                          <w:rPr>
                            <w:sz w:val="10"/>
                            <w:szCs w:val="10"/>
                          </w:rPr>
                        </w:pPr>
                      </w:p>
                    </w:tc>
                  </w:tr>
                  <w:tr w:rsidR="003A4C6A">
                    <w:tblPrEx>
                      <w:tblCellMar>
                        <w:top w:w="0" w:type="dxa"/>
                        <w:bottom w:w="0" w:type="dxa"/>
                      </w:tblCellMar>
                    </w:tblPrEx>
                    <w:trPr>
                      <w:trHeight w:hRule="exact" w:val="120"/>
                    </w:trPr>
                    <w:tc>
                      <w:tcPr>
                        <w:tcW w:w="370" w:type="dxa"/>
                        <w:tcBorders>
                          <w:top w:val="single" w:sz="4" w:space="0" w:color="auto"/>
                          <w:left w:val="single" w:sz="4" w:space="0" w:color="auto"/>
                        </w:tcBorders>
                        <w:shd w:val="clear" w:color="auto" w:fill="FFFFFF"/>
                      </w:tcPr>
                      <w:p w:rsidR="003A4C6A" w:rsidRDefault="003A4C6A">
                        <w:pPr>
                          <w:rPr>
                            <w:sz w:val="10"/>
                            <w:szCs w:val="10"/>
                          </w:rPr>
                        </w:pPr>
                      </w:p>
                    </w:tc>
                    <w:tc>
                      <w:tcPr>
                        <w:tcW w:w="341" w:type="dxa"/>
                        <w:tcBorders>
                          <w:top w:val="single" w:sz="4" w:space="0" w:color="auto"/>
                          <w:left w:val="single" w:sz="4" w:space="0" w:color="auto"/>
                        </w:tcBorders>
                        <w:shd w:val="clear" w:color="auto" w:fill="FFFFFF"/>
                        <w:vAlign w:val="bottom"/>
                      </w:tcPr>
                      <w:p w:rsidR="003A4C6A" w:rsidRDefault="003A4C6A">
                        <w:pPr>
                          <w:spacing w:line="130" w:lineRule="exact"/>
                          <w:jc w:val="center"/>
                        </w:pPr>
                        <w:r>
                          <w:t></w:t>
                        </w:r>
                      </w:p>
                    </w:tc>
                    <w:tc>
                      <w:tcPr>
                        <w:tcW w:w="331" w:type="dxa"/>
                        <w:tcBorders>
                          <w:top w:val="single" w:sz="4" w:space="0" w:color="auto"/>
                          <w:left w:val="single" w:sz="4" w:space="0" w:color="auto"/>
                        </w:tcBorders>
                        <w:shd w:val="clear" w:color="auto" w:fill="FFFFFF"/>
                        <w:vAlign w:val="bottom"/>
                      </w:tcPr>
                      <w:p w:rsidR="003A4C6A" w:rsidRDefault="003A4C6A">
                        <w:pPr>
                          <w:spacing w:line="120" w:lineRule="exact"/>
                        </w:pPr>
                        <w:r>
                          <w:t></w:t>
                        </w:r>
                        <w:r>
                          <w:t></w:t>
                        </w:r>
                        <w:r>
                          <w:t></w:t>
                        </w:r>
                      </w:p>
                    </w:tc>
                    <w:tc>
                      <w:tcPr>
                        <w:tcW w:w="341" w:type="dxa"/>
                        <w:tcBorders>
                          <w:top w:val="single" w:sz="4" w:space="0" w:color="auto"/>
                          <w:left w:val="single" w:sz="4" w:space="0" w:color="auto"/>
                        </w:tcBorders>
                        <w:shd w:val="clear" w:color="auto" w:fill="FFFFFF"/>
                        <w:vAlign w:val="bottom"/>
                      </w:tcPr>
                      <w:p w:rsidR="003A4C6A" w:rsidRDefault="003A4C6A">
                        <w:pPr>
                          <w:tabs>
                            <w:tab w:val="left" w:leader="underscore" w:pos="206"/>
                          </w:tabs>
                          <w:spacing w:line="130" w:lineRule="exact"/>
                        </w:pPr>
                        <w:r>
                          <w:tab/>
                        </w:r>
                        <w:r>
                          <w:rPr>
                            <w:lang w:val="en-US" w:eastAsia="en-US" w:bidi="en-US"/>
                          </w:rPr>
                          <w:t></w:t>
                        </w:r>
                        <w:r>
                          <w:rPr>
                            <w:lang w:val="en-US" w:eastAsia="en-US" w:bidi="en-US"/>
                          </w:rPr>
                          <w:t></w:t>
                        </w:r>
                      </w:p>
                    </w:tc>
                    <w:tc>
                      <w:tcPr>
                        <w:tcW w:w="336" w:type="dxa"/>
                        <w:tcBorders>
                          <w:top w:val="single" w:sz="4" w:space="0" w:color="auto"/>
                          <w:left w:val="single" w:sz="4" w:space="0" w:color="auto"/>
                        </w:tcBorders>
                        <w:shd w:val="clear" w:color="auto" w:fill="FFFFFF"/>
                        <w:vAlign w:val="bottom"/>
                      </w:tcPr>
                      <w:p w:rsidR="003A4C6A" w:rsidRDefault="003A4C6A">
                        <w:pPr>
                          <w:spacing w:line="80" w:lineRule="exact"/>
                          <w:ind w:left="200"/>
                          <w:jc w:val="left"/>
                        </w:pPr>
                        <w:r>
                          <w:t></w:t>
                        </w:r>
                      </w:p>
                    </w:tc>
                    <w:tc>
                      <w:tcPr>
                        <w:tcW w:w="336" w:type="dxa"/>
                        <w:tcBorders>
                          <w:top w:val="single" w:sz="4" w:space="0" w:color="auto"/>
                          <w:left w:val="single" w:sz="4" w:space="0" w:color="auto"/>
                        </w:tcBorders>
                        <w:shd w:val="clear" w:color="auto" w:fill="FFFFFF"/>
                        <w:vAlign w:val="bottom"/>
                      </w:tcPr>
                      <w:p w:rsidR="003A4C6A" w:rsidRDefault="003A4C6A">
                        <w:pPr>
                          <w:spacing w:line="130" w:lineRule="exact"/>
                          <w:jc w:val="left"/>
                        </w:pPr>
                        <w:r>
                          <w:t></w:t>
                        </w:r>
                        <w:r>
                          <w:t></w:t>
                        </w:r>
                        <w:r>
                          <w:t></w:t>
                        </w:r>
                        <w:r>
                          <w:t></w:t>
                        </w:r>
                      </w:p>
                    </w:tc>
                    <w:tc>
                      <w:tcPr>
                        <w:tcW w:w="336" w:type="dxa"/>
                        <w:tcBorders>
                          <w:top w:val="single" w:sz="4" w:space="0" w:color="auto"/>
                          <w:left w:val="single" w:sz="4" w:space="0" w:color="auto"/>
                        </w:tcBorders>
                        <w:shd w:val="clear" w:color="auto" w:fill="FFFFFF"/>
                        <w:vAlign w:val="bottom"/>
                      </w:tcPr>
                      <w:p w:rsidR="003A4C6A" w:rsidRDefault="003A4C6A">
                        <w:pPr>
                          <w:spacing w:line="130" w:lineRule="exact"/>
                          <w:jc w:val="left"/>
                        </w:pPr>
                        <w:r>
                          <w:t></w:t>
                        </w:r>
                        <w:r>
                          <w:t></w:t>
                        </w:r>
                        <w:r>
                          <w:t></w:t>
                        </w:r>
                      </w:p>
                    </w:tc>
                    <w:tc>
                      <w:tcPr>
                        <w:tcW w:w="341" w:type="dxa"/>
                        <w:tcBorders>
                          <w:top w:val="single" w:sz="4" w:space="0" w:color="auto"/>
                          <w:left w:val="single" w:sz="4" w:space="0" w:color="auto"/>
                        </w:tcBorders>
                        <w:shd w:val="clear" w:color="auto" w:fill="FFFFFF"/>
                        <w:vAlign w:val="bottom"/>
                      </w:tcPr>
                      <w:p w:rsidR="003A4C6A" w:rsidRDefault="003A4C6A">
                        <w:pPr>
                          <w:spacing w:line="130" w:lineRule="exact"/>
                          <w:jc w:val="left"/>
                        </w:pPr>
                        <w:r>
                          <w:t></w:t>
                        </w:r>
                        <w:r>
                          <w:t></w:t>
                        </w:r>
                        <w:r>
                          <w:t></w:t>
                        </w:r>
                      </w:p>
                    </w:tc>
                    <w:tc>
                      <w:tcPr>
                        <w:tcW w:w="341" w:type="dxa"/>
                        <w:tcBorders>
                          <w:top w:val="single" w:sz="4" w:space="0" w:color="auto"/>
                          <w:left w:val="single" w:sz="4" w:space="0" w:color="auto"/>
                          <w:right w:val="single" w:sz="4" w:space="0" w:color="auto"/>
                        </w:tcBorders>
                        <w:shd w:val="clear" w:color="auto" w:fill="FFFFFF"/>
                      </w:tcPr>
                      <w:p w:rsidR="003A4C6A" w:rsidRDefault="003A4C6A">
                        <w:pPr>
                          <w:rPr>
                            <w:sz w:val="10"/>
                            <w:szCs w:val="10"/>
                          </w:rPr>
                        </w:pPr>
                      </w:p>
                    </w:tc>
                  </w:tr>
                  <w:tr w:rsidR="003A4C6A">
                    <w:tblPrEx>
                      <w:tblCellMar>
                        <w:top w:w="0" w:type="dxa"/>
                        <w:bottom w:w="0" w:type="dxa"/>
                      </w:tblCellMar>
                    </w:tblPrEx>
                    <w:trPr>
                      <w:trHeight w:hRule="exact" w:val="134"/>
                    </w:trPr>
                    <w:tc>
                      <w:tcPr>
                        <w:tcW w:w="370" w:type="dxa"/>
                        <w:tcBorders>
                          <w:bottom w:val="single" w:sz="4" w:space="0" w:color="auto"/>
                        </w:tcBorders>
                        <w:shd w:val="clear" w:color="auto" w:fill="FFFFFF"/>
                      </w:tcPr>
                      <w:p w:rsidR="003A4C6A" w:rsidRDefault="003A4C6A">
                        <w:pPr>
                          <w:rPr>
                            <w:sz w:val="10"/>
                            <w:szCs w:val="10"/>
                          </w:rPr>
                        </w:pPr>
                      </w:p>
                    </w:tc>
                    <w:tc>
                      <w:tcPr>
                        <w:tcW w:w="341" w:type="dxa"/>
                        <w:tcBorders>
                          <w:top w:val="single" w:sz="4" w:space="0" w:color="auto"/>
                          <w:left w:val="single" w:sz="4" w:space="0" w:color="auto"/>
                          <w:bottom w:val="single" w:sz="4" w:space="0" w:color="auto"/>
                        </w:tcBorders>
                        <w:shd w:val="clear" w:color="auto" w:fill="FFFFFF"/>
                      </w:tcPr>
                      <w:p w:rsidR="003A4C6A" w:rsidRDefault="003A4C6A">
                        <w:pPr>
                          <w:tabs>
                            <w:tab w:val="left" w:leader="hyphen" w:pos="307"/>
                          </w:tabs>
                          <w:spacing w:line="130" w:lineRule="exact"/>
                        </w:pPr>
                        <w:r>
                          <w:t></w:t>
                        </w:r>
                        <w:r>
                          <w:t></w:t>
                        </w:r>
                        <w:r>
                          <w:tab/>
                        </w:r>
                      </w:p>
                    </w:tc>
                    <w:tc>
                      <w:tcPr>
                        <w:tcW w:w="672" w:type="dxa"/>
                        <w:gridSpan w:val="2"/>
                        <w:tcBorders>
                          <w:top w:val="single" w:sz="4" w:space="0" w:color="auto"/>
                          <w:left w:val="single" w:sz="4" w:space="0" w:color="auto"/>
                          <w:bottom w:val="single" w:sz="4" w:space="0" w:color="auto"/>
                        </w:tcBorders>
                        <w:shd w:val="clear" w:color="auto" w:fill="FFFFFF"/>
                      </w:tcPr>
                      <w:p w:rsidR="003A4C6A" w:rsidRDefault="003A4C6A">
                        <w:pPr>
                          <w:spacing w:line="130" w:lineRule="exact"/>
                          <w:jc w:val="right"/>
                        </w:pPr>
                        <w:r>
                          <w:t></w:t>
                        </w:r>
                        <w:r>
                          <w:rPr>
                            <w:vertAlign w:val="superscript"/>
                          </w:rPr>
                          <w:t></w:t>
                        </w:r>
                      </w:p>
                    </w:tc>
                    <w:tc>
                      <w:tcPr>
                        <w:tcW w:w="336" w:type="dxa"/>
                        <w:tcBorders>
                          <w:top w:val="single" w:sz="4" w:space="0" w:color="auto"/>
                          <w:left w:val="single" w:sz="4" w:space="0" w:color="auto"/>
                          <w:bottom w:val="single" w:sz="4" w:space="0" w:color="auto"/>
                        </w:tcBorders>
                        <w:shd w:val="clear" w:color="auto" w:fill="FFFFFF"/>
                      </w:tcPr>
                      <w:p w:rsidR="003A4C6A" w:rsidRDefault="003A4C6A">
                        <w:pPr>
                          <w:spacing w:line="130" w:lineRule="exact"/>
                          <w:ind w:left="200"/>
                          <w:jc w:val="left"/>
                        </w:pPr>
                        <w:r>
                          <w:t></w:t>
                        </w:r>
                      </w:p>
                    </w:tc>
                    <w:tc>
                      <w:tcPr>
                        <w:tcW w:w="336" w:type="dxa"/>
                        <w:tcBorders>
                          <w:top w:val="single" w:sz="4" w:space="0" w:color="auto"/>
                          <w:left w:val="single" w:sz="4" w:space="0" w:color="auto"/>
                          <w:bottom w:val="single" w:sz="4" w:space="0" w:color="auto"/>
                        </w:tcBorders>
                        <w:shd w:val="clear" w:color="auto" w:fill="FFFFFF"/>
                      </w:tcPr>
                      <w:p w:rsidR="003A4C6A" w:rsidRDefault="003A4C6A">
                        <w:pPr>
                          <w:rPr>
                            <w:sz w:val="10"/>
                            <w:szCs w:val="10"/>
                          </w:rPr>
                        </w:pPr>
                      </w:p>
                    </w:tc>
                    <w:tc>
                      <w:tcPr>
                        <w:tcW w:w="336" w:type="dxa"/>
                        <w:tcBorders>
                          <w:top w:val="single" w:sz="4" w:space="0" w:color="auto"/>
                          <w:left w:val="single" w:sz="4" w:space="0" w:color="auto"/>
                          <w:bottom w:val="single" w:sz="4" w:space="0" w:color="auto"/>
                        </w:tcBorders>
                        <w:shd w:val="clear" w:color="auto" w:fill="FFFFFF"/>
                      </w:tcPr>
                      <w:p w:rsidR="003A4C6A" w:rsidRDefault="003A4C6A">
                        <w:pPr>
                          <w:rPr>
                            <w:sz w:val="10"/>
                            <w:szCs w:val="10"/>
                          </w:rPr>
                        </w:pPr>
                      </w:p>
                    </w:tc>
                    <w:tc>
                      <w:tcPr>
                        <w:tcW w:w="341" w:type="dxa"/>
                        <w:tcBorders>
                          <w:left w:val="single" w:sz="4" w:space="0" w:color="auto"/>
                          <w:bottom w:val="single" w:sz="4" w:space="0" w:color="auto"/>
                        </w:tcBorders>
                        <w:shd w:val="clear" w:color="auto" w:fill="FFFFFF"/>
                      </w:tcPr>
                      <w:p w:rsidR="003A4C6A" w:rsidRDefault="003A4C6A">
                        <w:pPr>
                          <w:rPr>
                            <w:sz w:val="10"/>
                            <w:szCs w:val="10"/>
                          </w:rPr>
                        </w:pPr>
                      </w:p>
                    </w:tc>
                    <w:tc>
                      <w:tcPr>
                        <w:tcW w:w="341" w:type="dxa"/>
                        <w:tcBorders>
                          <w:left w:val="single" w:sz="4" w:space="0" w:color="auto"/>
                          <w:bottom w:val="single" w:sz="4" w:space="0" w:color="auto"/>
                          <w:right w:val="single" w:sz="4" w:space="0" w:color="auto"/>
                        </w:tcBorders>
                        <w:shd w:val="clear" w:color="auto" w:fill="FFFFFF"/>
                      </w:tcPr>
                      <w:p w:rsidR="003A4C6A" w:rsidRDefault="003A4C6A">
                        <w:pPr>
                          <w:rPr>
                            <w:sz w:val="10"/>
                            <w:szCs w:val="10"/>
                          </w:rPr>
                        </w:pPr>
                      </w:p>
                    </w:tc>
                  </w:tr>
                </w:tbl>
                <w:p w:rsidR="003A4C6A" w:rsidRDefault="003A4C6A" w:rsidP="003A4C6A"/>
              </w:txbxContent>
            </v:textbox>
            <w10:wrap type="square" side="left" anchorx="margin"/>
          </v:shape>
        </w:pict>
      </w:r>
      <w:r w:rsidRPr="003A4C6A">
        <w:rPr>
          <w:rFonts w:ascii="Arial Unicode MS" w:eastAsia="Arial Unicode MS" w:hAnsi="Arial Unicode MS" w:cs="Arial Unicode MS"/>
          <w:color w:val="000000"/>
          <w:kern w:val="0"/>
          <w:sz w:val="24"/>
          <w:szCs w:val="24"/>
          <w:lang w:eastAsia="ru-RU" w:bidi="ru-RU"/>
        </w:rPr>
        <w:pict>
          <v:shape id="_x0000_s612543" type="#_x0000_t202" style="position:absolute;left:0;text-align:left;margin-left:32.3pt;margin-top:85.65pt;width:157.9pt;height:19.85pt;z-index:-251601920;mso-wrap-distance-left:5pt;mso-wrap-distance-top:1.2pt;mso-wrap-distance-right:157.7pt;mso-position-horizontal-relative:margin;mso-position-vertical-relative:text" filled="f" stroked="f">
            <v:textbox style="mso-fit-shape-to-text:t" inset="0,0,0,0">
              <w:txbxContent>
                <w:p w:rsidR="003A4C6A" w:rsidRDefault="003A4C6A" w:rsidP="003A4C6A">
                  <w:pPr>
                    <w:tabs>
                      <w:tab w:val="left" w:pos="331"/>
                      <w:tab w:val="left" w:pos="648"/>
                      <w:tab w:val="left" w:pos="984"/>
                      <w:tab w:val="left" w:pos="1315"/>
                      <w:tab w:val="left" w:pos="1656"/>
                      <w:tab w:val="left" w:pos="1992"/>
                      <w:tab w:val="left" w:pos="2333"/>
                      <w:tab w:val="left" w:pos="2664"/>
                      <w:tab w:val="left" w:pos="3005"/>
                    </w:tabs>
                  </w:pPr>
                  <w:r>
                    <w:rPr>
                      <w:color w:val="000000"/>
                    </w:rPr>
                    <w:t></w:t>
                  </w:r>
                  <w:r>
                    <w:rPr>
                      <w:color w:val="000000"/>
                    </w:rPr>
                    <w:tab/>
                  </w:r>
                  <w:r>
                    <w:rPr>
                      <w:color w:val="000000"/>
                    </w:rPr>
                    <w:t></w:t>
                  </w:r>
                  <w:r>
                    <w:rPr>
                      <w:color w:val="000000"/>
                    </w:rPr>
                    <w:tab/>
                  </w:r>
                  <w:r>
                    <w:rPr>
                      <w:color w:val="000000"/>
                    </w:rPr>
                    <w:t></w:t>
                  </w:r>
                  <w:r>
                    <w:rPr>
                      <w:color w:val="000000"/>
                    </w:rPr>
                    <w:t></w:t>
                  </w:r>
                  <w:r>
                    <w:rPr>
                      <w:color w:val="000000"/>
                    </w:rPr>
                    <w:tab/>
                  </w:r>
                  <w:r>
                    <w:rPr>
                      <w:color w:val="000000"/>
                    </w:rPr>
                    <w:t></w:t>
                  </w:r>
                  <w:r>
                    <w:rPr>
                      <w:color w:val="000000"/>
                    </w:rPr>
                    <w:t></w:t>
                  </w:r>
                  <w:r>
                    <w:rPr>
                      <w:color w:val="000000"/>
                    </w:rPr>
                    <w:tab/>
                  </w:r>
                  <w:r>
                    <w:rPr>
                      <w:color w:val="000000"/>
                    </w:rPr>
                    <w:t></w:t>
                  </w:r>
                  <w:r>
                    <w:rPr>
                      <w:color w:val="000000"/>
                    </w:rPr>
                    <w:t></w:t>
                  </w:r>
                  <w:r>
                    <w:rPr>
                      <w:color w:val="000000"/>
                    </w:rPr>
                    <w:tab/>
                  </w:r>
                  <w:r>
                    <w:rPr>
                      <w:color w:val="000000"/>
                    </w:rPr>
                    <w:t></w:t>
                  </w:r>
                  <w:r>
                    <w:rPr>
                      <w:color w:val="000000"/>
                    </w:rPr>
                    <w:t></w:t>
                  </w:r>
                  <w:r>
                    <w:rPr>
                      <w:color w:val="000000"/>
                    </w:rPr>
                    <w:tab/>
                  </w:r>
                  <w:r>
                    <w:rPr>
                      <w:color w:val="000000"/>
                    </w:rPr>
                    <w:t></w:t>
                  </w:r>
                  <w:r>
                    <w:rPr>
                      <w:color w:val="000000"/>
                    </w:rPr>
                    <w:t></w:t>
                  </w:r>
                  <w:r>
                    <w:rPr>
                      <w:color w:val="000000"/>
                    </w:rPr>
                    <w:tab/>
                  </w:r>
                  <w:r>
                    <w:rPr>
                      <w:color w:val="000000"/>
                    </w:rPr>
                    <w:t></w:t>
                  </w:r>
                  <w:r>
                    <w:rPr>
                      <w:color w:val="000000"/>
                    </w:rPr>
                    <w:t></w:t>
                  </w:r>
                  <w:r>
                    <w:rPr>
                      <w:color w:val="000000"/>
                    </w:rPr>
                    <w:tab/>
                  </w:r>
                  <w:r>
                    <w:rPr>
                      <w:color w:val="000000"/>
                    </w:rPr>
                    <w:t></w:t>
                  </w:r>
                  <w:r>
                    <w:rPr>
                      <w:color w:val="000000"/>
                    </w:rPr>
                    <w:t></w:t>
                  </w:r>
                  <w:r>
                    <w:rPr>
                      <w:color w:val="000000"/>
                    </w:rPr>
                    <w:tab/>
                  </w:r>
                  <w:r>
                    <w:rPr>
                      <w:color w:val="000000"/>
                    </w:rPr>
                    <w:t></w:t>
                  </w:r>
                  <w:r>
                    <w:rPr>
                      <w:color w:val="000000"/>
                    </w:rPr>
                    <w:t></w:t>
                  </w:r>
                </w:p>
                <w:p w:rsidR="003A4C6A" w:rsidRDefault="003A4C6A" w:rsidP="003A4C6A">
                  <w:pPr>
                    <w:tabs>
                      <w:tab w:val="left" w:pos="2341"/>
                    </w:tabs>
                    <w:ind w:left="920"/>
                  </w:pPr>
                  <w:r>
                    <w:rPr>
                      <w:color w:val="000000"/>
                      <w:vertAlign w:val="superscript"/>
                    </w:rPr>
                    <w:t></w:t>
                  </w:r>
                  <w:r>
                    <w:rPr>
                      <w:color w:val="000000"/>
                      <w:vertAlign w:val="superscript"/>
                    </w:rPr>
                    <w:t></w:t>
                  </w:r>
                  <w:r>
                    <w:rPr>
                      <w:color w:val="000000"/>
                      <w:vertAlign w:val="superscript"/>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ab/>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p>
                <w:p w:rsidR="003A4C6A" w:rsidRDefault="003A4C6A" w:rsidP="003A4C6A">
                  <w:pPr>
                    <w:tabs>
                      <w:tab w:val="left" w:pos="909"/>
                      <w:tab w:val="left" w:pos="1590"/>
                    </w:tabs>
                    <w:spacing w:line="80" w:lineRule="exact"/>
                    <w:ind w:left="280"/>
                  </w:pP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ab/>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ab/>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p>
              </w:txbxContent>
            </v:textbox>
            <w10:wrap type="square" side="left" anchorx="margin"/>
          </v:shape>
        </w:pict>
      </w:r>
      <w:r w:rsidRPr="003A4C6A">
        <w:rPr>
          <w:rFonts w:ascii="Arial Unicode MS" w:eastAsia="Arial Unicode MS" w:hAnsi="Arial Unicode MS" w:cs="Arial Unicode MS"/>
          <w:color w:val="000000"/>
          <w:kern w:val="0"/>
          <w:sz w:val="24"/>
          <w:szCs w:val="24"/>
          <w:lang w:val="uk-UA" w:eastAsia="uk-UA" w:bidi="uk-UA"/>
        </w:rPr>
        <w:t>а</w:t>
      </w:r>
    </w:p>
    <w:p w:rsidR="003A4C6A" w:rsidRPr="003A4C6A" w:rsidRDefault="003A4C6A" w:rsidP="003A4C6A">
      <w:pPr>
        <w:tabs>
          <w:tab w:val="clear" w:pos="709"/>
        </w:tabs>
        <w:suppressAutoHyphens w:val="0"/>
        <w:spacing w:after="0" w:line="115" w:lineRule="exact"/>
        <w:ind w:firstLine="0"/>
        <w:jc w:val="right"/>
        <w:rPr>
          <w:rFonts w:ascii="Times New Roman" w:eastAsia="Times New Roman" w:hAnsi="Times New Roman" w:cs="Times New Roman"/>
          <w:kern w:val="0"/>
          <w:sz w:val="11"/>
          <w:szCs w:val="11"/>
          <w:lang w:val="uk-UA" w:eastAsia="uk-UA" w:bidi="uk-UA"/>
        </w:rPr>
      </w:pPr>
      <w:r w:rsidRPr="003A4C6A">
        <w:rPr>
          <w:rFonts w:ascii="Times New Roman" w:eastAsia="Times New Roman" w:hAnsi="Times New Roman" w:cs="Times New Roman"/>
          <w:color w:val="000000"/>
          <w:kern w:val="0"/>
          <w:sz w:val="11"/>
          <w:szCs w:val="11"/>
          <w:lang w:val="uk-UA" w:eastAsia="uk-UA" w:bidi="uk-UA"/>
        </w:rPr>
        <w:t>1,4</w:t>
      </w:r>
    </w:p>
    <w:p w:rsidR="003A4C6A" w:rsidRPr="003A4C6A" w:rsidRDefault="003A4C6A" w:rsidP="003A4C6A">
      <w:pPr>
        <w:tabs>
          <w:tab w:val="clear" w:pos="709"/>
        </w:tabs>
        <w:suppressAutoHyphens w:val="0"/>
        <w:spacing w:after="0" w:line="115" w:lineRule="exact"/>
        <w:ind w:left="200" w:firstLine="0"/>
        <w:jc w:val="left"/>
        <w:rPr>
          <w:rFonts w:ascii="Franklin Gothic Heavy" w:eastAsia="Franklin Gothic Heavy" w:hAnsi="Franklin Gothic Heavy" w:cs="Franklin Gothic Heavy"/>
          <w:kern w:val="0"/>
          <w:sz w:val="8"/>
          <w:szCs w:val="8"/>
          <w:lang w:eastAsia="en-US" w:bidi="en-US"/>
        </w:rPr>
      </w:pPr>
      <w:r w:rsidRPr="003A4C6A">
        <w:rPr>
          <w:rFonts w:ascii="Franklin Gothic Heavy" w:eastAsia="Franklin Gothic Heavy" w:hAnsi="Franklin Gothic Heavy" w:cs="Franklin Gothic Heavy"/>
          <w:color w:val="000000"/>
          <w:kern w:val="0"/>
          <w:sz w:val="8"/>
          <w:szCs w:val="8"/>
          <w:lang w:val="en-US" w:eastAsia="en-US" w:bidi="en-US"/>
        </w:rPr>
        <w:t>S</w:t>
      </w:r>
    </w:p>
    <w:p w:rsidR="003A4C6A" w:rsidRPr="003A4C6A" w:rsidRDefault="003A4C6A" w:rsidP="003A4C6A">
      <w:pPr>
        <w:tabs>
          <w:tab w:val="clear" w:pos="709"/>
        </w:tabs>
        <w:suppressAutoHyphens w:val="0"/>
        <w:spacing w:after="0" w:line="115" w:lineRule="exact"/>
        <w:ind w:firstLine="0"/>
        <w:jc w:val="right"/>
        <w:rPr>
          <w:rFonts w:ascii="Times New Roman" w:eastAsia="Times New Roman" w:hAnsi="Times New Roman" w:cs="Times New Roman"/>
          <w:kern w:val="0"/>
          <w:sz w:val="11"/>
          <w:szCs w:val="11"/>
          <w:lang w:val="uk-UA" w:eastAsia="uk-UA" w:bidi="uk-UA"/>
        </w:rPr>
      </w:pPr>
      <w:r w:rsidRPr="003A4C6A">
        <w:rPr>
          <w:rFonts w:ascii="Times New Roman" w:eastAsia="Times New Roman" w:hAnsi="Times New Roman" w:cs="Times New Roman"/>
          <w:color w:val="000000"/>
          <w:kern w:val="0"/>
          <w:sz w:val="11"/>
          <w:szCs w:val="11"/>
          <w:vertAlign w:val="superscript"/>
          <w:lang w:val="uk-UA" w:eastAsia="uk-UA" w:bidi="uk-UA"/>
        </w:rPr>
        <w:t>1,2</w:t>
      </w:r>
    </w:p>
    <w:p w:rsidR="003A4C6A" w:rsidRPr="003A4C6A" w:rsidRDefault="003A4C6A" w:rsidP="003A4C6A">
      <w:pPr>
        <w:tabs>
          <w:tab w:val="clear" w:pos="709"/>
        </w:tabs>
        <w:suppressAutoHyphens w:val="0"/>
        <w:spacing w:after="0" w:line="216" w:lineRule="exact"/>
        <w:ind w:firstLine="0"/>
        <w:jc w:val="right"/>
        <w:rPr>
          <w:rFonts w:ascii="Times New Roman" w:eastAsia="Times New Roman" w:hAnsi="Times New Roman" w:cs="Times New Roman"/>
          <w:kern w:val="0"/>
          <w:sz w:val="11"/>
          <w:szCs w:val="11"/>
          <w:lang w:val="uk-UA" w:eastAsia="uk-UA" w:bidi="uk-UA"/>
        </w:rPr>
      </w:pPr>
      <w:r w:rsidRPr="003A4C6A">
        <w:rPr>
          <w:rFonts w:ascii="Times New Roman" w:eastAsia="Times New Roman" w:hAnsi="Times New Roman" w:cs="Times New Roman"/>
          <w:color w:val="000000"/>
          <w:kern w:val="0"/>
          <w:sz w:val="11"/>
          <w:szCs w:val="11"/>
          <w:lang w:val="uk-UA" w:eastAsia="uk-UA" w:bidi="uk-UA"/>
        </w:rPr>
        <w:t>1</w:t>
      </w:r>
    </w:p>
    <w:p w:rsidR="003A4C6A" w:rsidRPr="003A4C6A" w:rsidRDefault="003A4C6A" w:rsidP="003A4C6A">
      <w:pPr>
        <w:tabs>
          <w:tab w:val="clear" w:pos="709"/>
        </w:tabs>
        <w:suppressAutoHyphens w:val="0"/>
        <w:spacing w:after="0" w:line="216" w:lineRule="exact"/>
        <w:ind w:firstLine="0"/>
        <w:jc w:val="right"/>
        <w:rPr>
          <w:rFonts w:ascii="Times New Roman" w:eastAsia="Times New Roman" w:hAnsi="Times New Roman" w:cs="Times New Roman"/>
          <w:kern w:val="0"/>
          <w:sz w:val="11"/>
          <w:szCs w:val="11"/>
          <w:lang w:val="uk-UA" w:eastAsia="uk-UA" w:bidi="uk-UA"/>
        </w:rPr>
      </w:pPr>
      <w:r w:rsidRPr="003A4C6A">
        <w:rPr>
          <w:rFonts w:ascii="Times New Roman" w:eastAsia="Times New Roman" w:hAnsi="Times New Roman" w:cs="Times New Roman"/>
          <w:color w:val="000000"/>
          <w:kern w:val="0"/>
          <w:sz w:val="11"/>
          <w:szCs w:val="11"/>
          <w:lang w:val="uk-UA" w:eastAsia="uk-UA" w:bidi="uk-UA"/>
        </w:rPr>
        <w:t>0,8</w:t>
      </w:r>
    </w:p>
    <w:p w:rsidR="003A4C6A" w:rsidRPr="003A4C6A" w:rsidRDefault="003A4C6A" w:rsidP="003A4C6A">
      <w:pPr>
        <w:tabs>
          <w:tab w:val="clear" w:pos="709"/>
        </w:tabs>
        <w:suppressAutoHyphens w:val="0"/>
        <w:spacing w:after="0" w:line="216" w:lineRule="exact"/>
        <w:ind w:firstLine="0"/>
        <w:jc w:val="right"/>
        <w:rPr>
          <w:rFonts w:ascii="Times New Roman" w:eastAsia="Times New Roman" w:hAnsi="Times New Roman" w:cs="Times New Roman"/>
          <w:kern w:val="0"/>
          <w:sz w:val="11"/>
          <w:szCs w:val="11"/>
          <w:lang w:val="uk-UA" w:eastAsia="uk-UA" w:bidi="uk-UA"/>
        </w:rPr>
      </w:pPr>
      <w:r w:rsidRPr="003A4C6A">
        <w:rPr>
          <w:rFonts w:ascii="Times New Roman" w:eastAsia="Times New Roman" w:hAnsi="Times New Roman" w:cs="Times New Roman"/>
          <w:color w:val="000000"/>
          <w:kern w:val="0"/>
          <w:sz w:val="11"/>
          <w:szCs w:val="11"/>
          <w:lang w:val="uk-UA" w:eastAsia="uk-UA" w:bidi="uk-UA"/>
        </w:rPr>
        <w:t>0,6</w:t>
      </w:r>
    </w:p>
    <w:p w:rsidR="003A4C6A" w:rsidRPr="003A4C6A" w:rsidRDefault="003A4C6A" w:rsidP="003A4C6A">
      <w:pPr>
        <w:tabs>
          <w:tab w:val="clear" w:pos="709"/>
        </w:tabs>
        <w:suppressAutoHyphens w:val="0"/>
        <w:spacing w:after="0" w:line="216" w:lineRule="exact"/>
        <w:ind w:firstLine="0"/>
        <w:jc w:val="right"/>
        <w:rPr>
          <w:rFonts w:ascii="Times New Roman" w:eastAsia="Times New Roman" w:hAnsi="Times New Roman" w:cs="Times New Roman"/>
          <w:kern w:val="0"/>
          <w:sz w:val="11"/>
          <w:szCs w:val="11"/>
          <w:lang w:val="uk-UA" w:eastAsia="uk-UA" w:bidi="uk-UA"/>
        </w:rPr>
      </w:pPr>
      <w:r w:rsidRPr="003A4C6A">
        <w:rPr>
          <w:rFonts w:ascii="Times New Roman" w:eastAsia="Times New Roman" w:hAnsi="Times New Roman" w:cs="Times New Roman"/>
          <w:color w:val="000000"/>
          <w:kern w:val="0"/>
          <w:sz w:val="11"/>
          <w:szCs w:val="11"/>
          <w:lang w:val="uk-UA" w:eastAsia="uk-UA" w:bidi="uk-UA"/>
        </w:rPr>
        <w:t>0,4</w:t>
      </w:r>
    </w:p>
    <w:p w:rsidR="003A4C6A" w:rsidRPr="003A4C6A" w:rsidRDefault="003A4C6A" w:rsidP="003A4C6A">
      <w:pPr>
        <w:tabs>
          <w:tab w:val="clear" w:pos="709"/>
        </w:tabs>
        <w:suppressAutoHyphens w:val="0"/>
        <w:spacing w:after="0" w:line="216" w:lineRule="exact"/>
        <w:ind w:firstLine="0"/>
        <w:jc w:val="right"/>
        <w:rPr>
          <w:rFonts w:ascii="Times New Roman" w:eastAsia="Times New Roman" w:hAnsi="Times New Roman" w:cs="Times New Roman"/>
          <w:kern w:val="0"/>
          <w:sz w:val="11"/>
          <w:szCs w:val="11"/>
          <w:lang w:val="uk-UA" w:eastAsia="uk-UA" w:bidi="uk-UA"/>
        </w:rPr>
      </w:pPr>
      <w:r w:rsidRPr="003A4C6A">
        <w:rPr>
          <w:rFonts w:ascii="Times New Roman" w:eastAsia="Times New Roman" w:hAnsi="Times New Roman" w:cs="Times New Roman"/>
          <w:color w:val="000000"/>
          <w:kern w:val="0"/>
          <w:sz w:val="11"/>
          <w:szCs w:val="11"/>
          <w:lang w:val="uk-UA" w:eastAsia="uk-UA" w:bidi="uk-UA"/>
        </w:rPr>
        <w:t>0,2</w:t>
      </w:r>
    </w:p>
    <w:p w:rsidR="003A4C6A" w:rsidRPr="003A4C6A" w:rsidRDefault="003A4C6A" w:rsidP="003A4C6A">
      <w:pPr>
        <w:tabs>
          <w:tab w:val="clear" w:pos="709"/>
        </w:tabs>
        <w:suppressAutoHyphens w:val="0"/>
        <w:spacing w:after="0" w:line="216" w:lineRule="exact"/>
        <w:ind w:firstLine="0"/>
        <w:jc w:val="right"/>
        <w:rPr>
          <w:rFonts w:ascii="Times New Roman" w:eastAsia="Times New Roman" w:hAnsi="Times New Roman" w:cs="Times New Roman"/>
          <w:kern w:val="0"/>
          <w:sz w:val="11"/>
          <w:szCs w:val="11"/>
          <w:lang w:val="uk-UA" w:eastAsia="uk-UA" w:bidi="uk-UA"/>
        </w:rPr>
      </w:pPr>
      <w:r w:rsidRPr="003A4C6A">
        <w:rPr>
          <w:rFonts w:ascii="Times New Roman" w:eastAsia="Times New Roman" w:hAnsi="Times New Roman" w:cs="Times New Roman"/>
          <w:color w:val="000000"/>
          <w:kern w:val="0"/>
          <w:sz w:val="11"/>
          <w:szCs w:val="11"/>
          <w:lang w:val="uk-UA" w:eastAsia="uk-UA" w:bidi="uk-UA"/>
        </w:rPr>
        <w:t>0</w:t>
      </w:r>
    </w:p>
    <w:p w:rsidR="003A4C6A" w:rsidRPr="003A4C6A" w:rsidRDefault="003A4C6A" w:rsidP="003A4C6A">
      <w:pPr>
        <w:tabs>
          <w:tab w:val="clear" w:pos="709"/>
          <w:tab w:val="left" w:pos="5082"/>
        </w:tabs>
        <w:suppressAutoHyphens w:val="0"/>
        <w:spacing w:after="0" w:line="206" w:lineRule="exact"/>
        <w:ind w:left="1540" w:firstLine="0"/>
        <w:rPr>
          <w:rFonts w:ascii="Times New Roman" w:eastAsia="Times New Roman" w:hAnsi="Times New Roman" w:cs="Times New Roman"/>
          <w:i/>
          <w:iCs/>
          <w:spacing w:val="30"/>
          <w:kern w:val="0"/>
          <w:sz w:val="17"/>
          <w:szCs w:val="17"/>
          <w:lang w:val="uk-UA" w:eastAsia="uk-UA" w:bidi="uk-UA"/>
        </w:rPr>
      </w:pPr>
      <w:r w:rsidRPr="003A4C6A">
        <w:rPr>
          <w:rFonts w:ascii="Times New Roman" w:eastAsia="Times New Roman" w:hAnsi="Times New Roman" w:cs="Times New Roman"/>
          <w:i/>
          <w:iCs/>
          <w:color w:val="000000"/>
          <w:spacing w:val="30"/>
          <w:kern w:val="0"/>
          <w:sz w:val="17"/>
          <w:szCs w:val="17"/>
          <w:lang w:val="uk-UA" w:eastAsia="uk-UA" w:bidi="uk-UA"/>
        </w:rPr>
        <w:t>а</w:t>
      </w:r>
      <w:r w:rsidRPr="003A4C6A">
        <w:rPr>
          <w:rFonts w:ascii="Times New Roman" w:eastAsia="Times New Roman" w:hAnsi="Times New Roman" w:cs="Times New Roman"/>
          <w:i/>
          <w:iCs/>
          <w:color w:val="000000"/>
          <w:spacing w:val="30"/>
          <w:kern w:val="0"/>
          <w:sz w:val="17"/>
          <w:szCs w:val="17"/>
          <w:lang w:val="uk-UA" w:eastAsia="uk-UA" w:bidi="uk-UA"/>
        </w:rPr>
        <w:tab/>
        <w:t>б</w:t>
      </w:r>
    </w:p>
    <w:p w:rsidR="003A4C6A" w:rsidRPr="003A4C6A" w:rsidRDefault="003A4C6A" w:rsidP="003A4C6A">
      <w:pPr>
        <w:tabs>
          <w:tab w:val="clear" w:pos="709"/>
        </w:tabs>
        <w:suppressAutoHyphens w:val="0"/>
        <w:spacing w:after="105" w:line="206" w:lineRule="exact"/>
        <w:ind w:firstLine="600"/>
        <w:jc w:val="left"/>
        <w:rPr>
          <w:rFonts w:ascii="Times New Roman" w:eastAsia="Times New Roman" w:hAnsi="Times New Roman" w:cs="Times New Roman"/>
          <w:kern w:val="0"/>
          <w:sz w:val="18"/>
          <w:szCs w:val="18"/>
          <w:lang w:eastAsia="ru-RU" w:bidi="ru-RU"/>
        </w:rPr>
      </w:pPr>
      <w:r w:rsidRPr="003A4C6A">
        <w:rPr>
          <w:rFonts w:ascii="Times New Roman" w:eastAsia="Times New Roman" w:hAnsi="Times New Roman" w:cs="Times New Roman"/>
          <w:color w:val="000000"/>
          <w:kern w:val="0"/>
          <w:sz w:val="18"/>
          <w:szCs w:val="18"/>
          <w:lang w:val="uk-UA" w:eastAsia="uk-UA" w:bidi="uk-UA"/>
        </w:rPr>
        <w:t xml:space="preserve">Рисунок 10 - </w:t>
      </w:r>
      <w:r w:rsidRPr="003A4C6A">
        <w:rPr>
          <w:rFonts w:ascii="Times New Roman" w:eastAsia="Times New Roman" w:hAnsi="Times New Roman" w:cs="Times New Roman"/>
          <w:color w:val="000000"/>
          <w:kern w:val="0"/>
          <w:sz w:val="18"/>
          <w:szCs w:val="18"/>
          <w:lang w:eastAsia="ru-RU" w:bidi="ru-RU"/>
        </w:rPr>
        <w:t xml:space="preserve">Изотермы сорбции соединений жесткости бентонитом Таганского (а) и Милосского </w:t>
      </w:r>
      <w:r w:rsidRPr="003A4C6A">
        <w:rPr>
          <w:rFonts w:ascii="Times New Roman" w:eastAsia="Times New Roman" w:hAnsi="Times New Roman" w:cs="Times New Roman"/>
          <w:i/>
          <w:iCs/>
          <w:color w:val="000000"/>
          <w:spacing w:val="30"/>
          <w:kern w:val="0"/>
          <w:sz w:val="17"/>
          <w:szCs w:val="17"/>
          <w:shd w:val="clear" w:color="auto" w:fill="FFFFFF"/>
          <w:lang w:eastAsia="ru-RU" w:bidi="ru-RU"/>
        </w:rPr>
        <w:t>(б)</w:t>
      </w:r>
      <w:r w:rsidRPr="003A4C6A">
        <w:rPr>
          <w:rFonts w:ascii="Times New Roman" w:eastAsia="Times New Roman" w:hAnsi="Times New Roman" w:cs="Times New Roman"/>
          <w:color w:val="000000"/>
          <w:kern w:val="0"/>
          <w:sz w:val="18"/>
          <w:szCs w:val="18"/>
          <w:lang w:eastAsia="ru-RU" w:bidi="ru-RU"/>
        </w:rPr>
        <w:t xml:space="preserve"> месторождений различных типов активации</w:t>
      </w:r>
    </w:p>
    <w:p w:rsidR="003A4C6A" w:rsidRPr="003A4C6A" w:rsidRDefault="003A4C6A" w:rsidP="003A4C6A">
      <w:pPr>
        <w:tabs>
          <w:tab w:val="clear" w:pos="709"/>
        </w:tabs>
        <w:suppressAutoHyphens w:val="0"/>
        <w:spacing w:after="0" w:line="240" w:lineRule="auto"/>
        <w:ind w:right="200" w:firstLine="600"/>
        <w:jc w:val="left"/>
        <w:rPr>
          <w:rFonts w:ascii="Arial Unicode MS" w:eastAsia="Arial Unicode MS" w:hAnsi="Arial Unicode MS" w:cs="Arial Unicode MS"/>
          <w:color w:val="000000"/>
          <w:kern w:val="0"/>
          <w:sz w:val="24"/>
          <w:szCs w:val="24"/>
          <w:lang w:eastAsia="ru-RU" w:bidi="ru-RU"/>
        </w:rPr>
      </w:pPr>
      <w:r w:rsidRPr="003A4C6A">
        <w:rPr>
          <w:rFonts w:ascii="Arial Unicode MS" w:eastAsia="Arial Unicode MS" w:hAnsi="Arial Unicode MS" w:cs="Arial Unicode MS"/>
          <w:color w:val="000000"/>
          <w:kern w:val="0"/>
          <w:sz w:val="24"/>
          <w:szCs w:val="24"/>
          <w:lang w:eastAsia="ru-RU" w:bidi="ru-RU"/>
        </w:rPr>
        <w:t>Снижение емкости происходит в ряду содовая - солевая - кислотная активация для всех исследованных образцов бентонитов. Наибольшим значением сорбционной емкости обладает бентонит Милосского месторождения содовой активации (1,9 мг-экв/г), который был использован для получения сорбционно-ионообменного материала для умягчения воды.</w:t>
      </w:r>
    </w:p>
    <w:p w:rsidR="003A4C6A" w:rsidRPr="003A4C6A" w:rsidRDefault="003A4C6A" w:rsidP="003A4C6A">
      <w:pPr>
        <w:tabs>
          <w:tab w:val="clear" w:pos="709"/>
        </w:tabs>
        <w:suppressAutoHyphens w:val="0"/>
        <w:spacing w:after="0" w:line="240" w:lineRule="auto"/>
        <w:ind w:right="200" w:firstLine="600"/>
        <w:jc w:val="left"/>
        <w:rPr>
          <w:rFonts w:ascii="Arial Unicode MS" w:eastAsia="Arial Unicode MS" w:hAnsi="Arial Unicode MS" w:cs="Arial Unicode MS"/>
          <w:color w:val="000000"/>
          <w:kern w:val="0"/>
          <w:sz w:val="24"/>
          <w:szCs w:val="24"/>
          <w:lang w:eastAsia="ru-RU" w:bidi="ru-RU"/>
        </w:rPr>
      </w:pPr>
      <w:r w:rsidRPr="003A4C6A">
        <w:rPr>
          <w:rFonts w:ascii="Arial Unicode MS" w:eastAsia="Arial Unicode MS" w:hAnsi="Arial Unicode MS" w:cs="Arial Unicode MS"/>
          <w:color w:val="000000"/>
          <w:kern w:val="0"/>
          <w:sz w:val="24"/>
          <w:szCs w:val="24"/>
          <w:lang w:eastAsia="ru-RU" w:bidi="ru-RU"/>
        </w:rPr>
        <w:t>Поскольку бентонит образует труднооседающую в воде суспензию, было предложено закрепить его на выщелоченном базальтовом волокне. Ем</w:t>
      </w:r>
      <w:r w:rsidRPr="003A4C6A">
        <w:rPr>
          <w:rFonts w:ascii="Arial Unicode MS" w:eastAsia="Arial Unicode MS" w:hAnsi="Arial Unicode MS" w:cs="Arial Unicode MS"/>
          <w:color w:val="000000"/>
          <w:kern w:val="0"/>
          <w:sz w:val="24"/>
          <w:szCs w:val="24"/>
          <w:lang w:eastAsia="ru-RU" w:bidi="ru-RU"/>
        </w:rPr>
        <w:softHyphen/>
        <w:t>кость полученного материала по ионам жесткости оказалась невысока и со</w:t>
      </w:r>
      <w:r w:rsidRPr="003A4C6A">
        <w:rPr>
          <w:rFonts w:ascii="Arial Unicode MS" w:eastAsia="Arial Unicode MS" w:hAnsi="Arial Unicode MS" w:cs="Arial Unicode MS"/>
          <w:color w:val="000000"/>
          <w:kern w:val="0"/>
          <w:sz w:val="24"/>
          <w:szCs w:val="24"/>
          <w:lang w:eastAsia="ru-RU" w:bidi="ru-RU"/>
        </w:rPr>
        <w:softHyphen/>
        <w:t>ставила 1 мг -экв/г, что ниже, чем для исследуемого бентонита. Поэтому на следующем этапе был предложен другой способ закрепления бентонитовой глины - с помощью связующего, в качестве которого был выбран техниче</w:t>
      </w:r>
      <w:r w:rsidRPr="003A4C6A">
        <w:rPr>
          <w:rFonts w:ascii="Arial Unicode MS" w:eastAsia="Arial Unicode MS" w:hAnsi="Arial Unicode MS" w:cs="Arial Unicode MS"/>
          <w:color w:val="000000"/>
          <w:kern w:val="0"/>
          <w:sz w:val="24"/>
          <w:szCs w:val="24"/>
          <w:lang w:eastAsia="ru-RU" w:bidi="ru-RU"/>
        </w:rPr>
        <w:softHyphen/>
        <w:t>ский парафин. Для изучения сорбционной емкости полученного таким обра</w:t>
      </w:r>
      <w:r w:rsidRPr="003A4C6A">
        <w:rPr>
          <w:rFonts w:ascii="Arial Unicode MS" w:eastAsia="Arial Unicode MS" w:hAnsi="Arial Unicode MS" w:cs="Arial Unicode MS"/>
          <w:color w:val="000000"/>
          <w:kern w:val="0"/>
          <w:sz w:val="24"/>
          <w:szCs w:val="24"/>
          <w:lang w:eastAsia="ru-RU" w:bidi="ru-RU"/>
        </w:rPr>
        <w:softHyphen/>
        <w:t>зом материала были выбраны различные соотношения исходных компонен</w:t>
      </w:r>
      <w:r w:rsidRPr="003A4C6A">
        <w:rPr>
          <w:rFonts w:ascii="Arial Unicode MS" w:eastAsia="Arial Unicode MS" w:hAnsi="Arial Unicode MS" w:cs="Arial Unicode MS"/>
          <w:color w:val="000000"/>
          <w:kern w:val="0"/>
          <w:sz w:val="24"/>
          <w:szCs w:val="24"/>
          <w:lang w:eastAsia="ru-RU" w:bidi="ru-RU"/>
        </w:rPr>
        <w:softHyphen/>
        <w:t>тов парафин:бентонит: 1:10, 2:10 и 4:10. На рисунке 11 представлены зависи</w:t>
      </w:r>
      <w:r w:rsidRPr="003A4C6A">
        <w:rPr>
          <w:rFonts w:ascii="Arial Unicode MS" w:eastAsia="Arial Unicode MS" w:hAnsi="Arial Unicode MS" w:cs="Arial Unicode MS"/>
          <w:color w:val="000000"/>
          <w:kern w:val="0"/>
          <w:sz w:val="24"/>
          <w:szCs w:val="24"/>
          <w:lang w:eastAsia="ru-RU" w:bidi="ru-RU"/>
        </w:rPr>
        <w:softHyphen/>
        <w:t>мости обменной емкости от равновесной концентрации жесткости в растворе для материалов на основе бентонита с парафином в различных соотношени</w:t>
      </w:r>
      <w:r w:rsidRPr="003A4C6A">
        <w:rPr>
          <w:rFonts w:ascii="Arial Unicode MS" w:eastAsia="Arial Unicode MS" w:hAnsi="Arial Unicode MS" w:cs="Arial Unicode MS"/>
          <w:color w:val="000000"/>
          <w:kern w:val="0"/>
          <w:sz w:val="24"/>
          <w:szCs w:val="24"/>
          <w:lang w:eastAsia="ru-RU" w:bidi="ru-RU"/>
        </w:rPr>
        <w:softHyphen/>
        <w:t>ях.</w:t>
      </w:r>
    </w:p>
    <w:p w:rsidR="003A4C6A" w:rsidRPr="003A4C6A" w:rsidRDefault="003A4C6A" w:rsidP="003A4C6A">
      <w:pPr>
        <w:tabs>
          <w:tab w:val="clear" w:pos="709"/>
        </w:tabs>
        <w:suppressAutoHyphens w:val="0"/>
        <w:spacing w:after="0" w:line="240" w:lineRule="auto"/>
        <w:ind w:right="200" w:firstLine="600"/>
        <w:jc w:val="left"/>
        <w:rPr>
          <w:rFonts w:ascii="Arial Unicode MS" w:eastAsia="Arial Unicode MS" w:hAnsi="Arial Unicode MS" w:cs="Arial Unicode MS"/>
          <w:color w:val="000000"/>
          <w:kern w:val="0"/>
          <w:sz w:val="24"/>
          <w:szCs w:val="24"/>
          <w:lang w:eastAsia="ru-RU" w:bidi="ru-RU"/>
        </w:rPr>
      </w:pPr>
      <w:r w:rsidRPr="003A4C6A">
        <w:rPr>
          <w:rFonts w:ascii="Arial Unicode MS" w:eastAsia="Arial Unicode MS" w:hAnsi="Arial Unicode MS" w:cs="Arial Unicode MS"/>
          <w:color w:val="000000"/>
          <w:kern w:val="0"/>
          <w:sz w:val="24"/>
          <w:szCs w:val="24"/>
          <w:lang w:eastAsia="ru-RU" w:bidi="ru-RU"/>
        </w:rPr>
        <w:t>Как видно, для всех материалов максимальное значение обменной ем</w:t>
      </w:r>
      <w:r w:rsidRPr="003A4C6A">
        <w:rPr>
          <w:rFonts w:ascii="Arial Unicode MS" w:eastAsia="Arial Unicode MS" w:hAnsi="Arial Unicode MS" w:cs="Arial Unicode MS"/>
          <w:color w:val="000000"/>
          <w:kern w:val="0"/>
          <w:sz w:val="24"/>
          <w:szCs w:val="24"/>
          <w:lang w:eastAsia="ru-RU" w:bidi="ru-RU"/>
        </w:rPr>
        <w:softHyphen/>
        <w:t>кости примерно одинаково и составляет 2-2,2 мг-экв/г. Изотермы для образ</w:t>
      </w:r>
      <w:r w:rsidRPr="003A4C6A">
        <w:rPr>
          <w:rFonts w:ascii="Arial Unicode MS" w:eastAsia="Arial Unicode MS" w:hAnsi="Arial Unicode MS" w:cs="Arial Unicode MS"/>
          <w:color w:val="000000"/>
          <w:kern w:val="0"/>
          <w:sz w:val="24"/>
          <w:szCs w:val="24"/>
          <w:lang w:eastAsia="ru-RU" w:bidi="ru-RU"/>
        </w:rPr>
        <w:softHyphen/>
        <w:t xml:space="preserve">цов парафин:бентонит (1:10), (2:10) можно отнести к типу </w:t>
      </w:r>
      <w:r w:rsidRPr="003A4C6A">
        <w:rPr>
          <w:rFonts w:ascii="Arial Unicode MS" w:eastAsia="Arial Unicode MS" w:hAnsi="Arial Unicode MS" w:cs="Arial Unicode MS"/>
          <w:color w:val="000000"/>
          <w:kern w:val="0"/>
          <w:sz w:val="24"/>
          <w:szCs w:val="24"/>
          <w:lang w:val="en-US" w:eastAsia="en-US" w:bidi="en-US"/>
        </w:rPr>
        <w:t>L</w:t>
      </w:r>
      <w:r w:rsidRPr="003A4C6A">
        <w:rPr>
          <w:rFonts w:ascii="Arial Unicode MS" w:eastAsia="Arial Unicode MS" w:hAnsi="Arial Unicode MS" w:cs="Arial Unicode MS"/>
          <w:color w:val="000000"/>
          <w:kern w:val="0"/>
          <w:sz w:val="24"/>
          <w:szCs w:val="24"/>
          <w:lang w:eastAsia="en-US" w:bidi="en-US"/>
        </w:rPr>
        <w:t xml:space="preserve"> </w:t>
      </w:r>
      <w:r w:rsidRPr="003A4C6A">
        <w:rPr>
          <w:rFonts w:ascii="Arial Unicode MS" w:eastAsia="Arial Unicode MS" w:hAnsi="Arial Unicode MS" w:cs="Arial Unicode MS"/>
          <w:color w:val="000000"/>
          <w:kern w:val="0"/>
          <w:sz w:val="24"/>
          <w:szCs w:val="24"/>
          <w:lang w:eastAsia="ru-RU" w:bidi="ru-RU"/>
        </w:rPr>
        <w:t>2 по классифи</w:t>
      </w:r>
      <w:r w:rsidRPr="003A4C6A">
        <w:rPr>
          <w:rFonts w:ascii="Arial Unicode MS" w:eastAsia="Arial Unicode MS" w:hAnsi="Arial Unicode MS" w:cs="Arial Unicode MS"/>
          <w:color w:val="000000"/>
          <w:kern w:val="0"/>
          <w:sz w:val="24"/>
          <w:szCs w:val="24"/>
          <w:lang w:eastAsia="ru-RU" w:bidi="ru-RU"/>
        </w:rPr>
        <w:softHyphen/>
        <w:t>кации Гильса, их характер свидетельствует о микропористости данных мате</w:t>
      </w:r>
      <w:r w:rsidRPr="003A4C6A">
        <w:rPr>
          <w:rFonts w:ascii="Arial Unicode MS" w:eastAsia="Arial Unicode MS" w:hAnsi="Arial Unicode MS" w:cs="Arial Unicode MS"/>
          <w:color w:val="000000"/>
          <w:kern w:val="0"/>
          <w:sz w:val="24"/>
          <w:szCs w:val="24"/>
          <w:lang w:eastAsia="ru-RU" w:bidi="ru-RU"/>
        </w:rPr>
        <w:softHyphen/>
        <w:t>риалов.</w:t>
      </w:r>
      <w:r w:rsidRPr="003A4C6A">
        <w:rPr>
          <w:rFonts w:ascii="Arial Unicode MS" w:eastAsia="Arial Unicode MS" w:hAnsi="Arial Unicode MS" w:cs="Arial Unicode MS"/>
          <w:color w:val="000000"/>
          <w:kern w:val="0"/>
          <w:sz w:val="24"/>
          <w:szCs w:val="24"/>
          <w:lang w:eastAsia="ru-RU" w:bidi="ru-RU"/>
        </w:rPr>
        <w:br w:type="page"/>
      </w:r>
    </w:p>
    <w:p w:rsidR="003A4C6A" w:rsidRPr="003A4C6A" w:rsidRDefault="003A4C6A" w:rsidP="003A4C6A">
      <w:pPr>
        <w:tabs>
          <w:tab w:val="clear" w:pos="709"/>
          <w:tab w:val="left" w:pos="1354"/>
        </w:tabs>
        <w:suppressAutoHyphens w:val="0"/>
        <w:spacing w:after="0" w:line="240" w:lineRule="auto"/>
        <w:ind w:firstLine="300"/>
        <w:jc w:val="left"/>
        <w:rPr>
          <w:rFonts w:ascii="Arial Unicode MS" w:eastAsia="Arial Unicode MS" w:hAnsi="Arial Unicode MS" w:cs="Arial Unicode MS"/>
          <w:color w:val="000000"/>
          <w:kern w:val="0"/>
          <w:sz w:val="24"/>
          <w:szCs w:val="24"/>
          <w:lang w:eastAsia="ru-RU" w:bidi="ru-RU"/>
        </w:rPr>
      </w:pPr>
      <w:r w:rsidRPr="003A4C6A">
        <w:rPr>
          <w:rFonts w:ascii="Arial Unicode MS" w:eastAsia="Arial Unicode MS" w:hAnsi="Arial Unicode MS" w:cs="Arial Unicode MS"/>
          <w:color w:val="000000"/>
          <w:kern w:val="0"/>
          <w:sz w:val="24"/>
          <w:szCs w:val="24"/>
          <w:lang w:eastAsia="ru-RU" w:bidi="ru-RU"/>
        </w:rPr>
        <w:t>Несмотря на то, что материал с соотношением компонентов (1:10) обла</w:t>
      </w:r>
      <w:r w:rsidRPr="003A4C6A">
        <w:rPr>
          <w:rFonts w:ascii="Arial Unicode MS" w:eastAsia="Arial Unicode MS" w:hAnsi="Arial Unicode MS" w:cs="Arial Unicode MS"/>
          <w:color w:val="000000"/>
          <w:kern w:val="0"/>
          <w:sz w:val="24"/>
          <w:szCs w:val="24"/>
          <w:lang w:eastAsia="ru-RU" w:bidi="ru-RU"/>
        </w:rPr>
        <w:softHyphen/>
        <w:t>дает высокими сорбцион</w:t>
      </w:r>
      <w:r w:rsidRPr="003A4C6A">
        <w:rPr>
          <w:rFonts w:ascii="Arial Unicode MS" w:eastAsia="Arial Unicode MS" w:hAnsi="Arial Unicode MS" w:cs="Arial Unicode MS"/>
          <w:color w:val="000000"/>
          <w:kern w:val="0"/>
          <w:sz w:val="24"/>
          <w:szCs w:val="24"/>
          <w:lang w:eastAsia="ru-RU" w:bidi="ru-RU"/>
        </w:rPr>
        <w:softHyphen/>
        <w:t>ными свойствами, он не образует устойчивых аг</w:t>
      </w:r>
      <w:r w:rsidRPr="003A4C6A">
        <w:rPr>
          <w:rFonts w:ascii="Arial Unicode MS" w:eastAsia="Arial Unicode MS" w:hAnsi="Arial Unicode MS" w:cs="Arial Unicode MS"/>
          <w:color w:val="000000"/>
          <w:kern w:val="0"/>
          <w:sz w:val="24"/>
          <w:szCs w:val="24"/>
          <w:lang w:eastAsia="ru-RU" w:bidi="ru-RU"/>
        </w:rPr>
        <w:softHyphen/>
        <w:t>ломератов,</w:t>
      </w:r>
      <w:r w:rsidRPr="003A4C6A">
        <w:rPr>
          <w:rFonts w:ascii="Arial Unicode MS" w:eastAsia="Arial Unicode MS" w:hAnsi="Arial Unicode MS" w:cs="Arial Unicode MS"/>
          <w:color w:val="000000"/>
          <w:kern w:val="0"/>
          <w:sz w:val="24"/>
          <w:szCs w:val="24"/>
          <w:lang w:eastAsia="ru-RU" w:bidi="ru-RU"/>
        </w:rPr>
        <w:tab/>
        <w:t>способных</w:t>
      </w:r>
    </w:p>
    <w:p w:rsidR="003A4C6A" w:rsidRPr="003A4C6A" w:rsidRDefault="003A4C6A" w:rsidP="003A4C6A">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eastAsia="ru-RU" w:bidi="ru-RU"/>
        </w:rPr>
      </w:pPr>
      <w:r w:rsidRPr="003A4C6A">
        <w:rPr>
          <w:rFonts w:ascii="Arial Unicode MS" w:eastAsia="Arial Unicode MS" w:hAnsi="Arial Unicode MS" w:cs="Arial Unicode MS"/>
          <w:color w:val="000000"/>
          <w:kern w:val="0"/>
          <w:sz w:val="24"/>
          <w:szCs w:val="24"/>
          <w:lang w:eastAsia="ru-RU" w:bidi="ru-RU"/>
        </w:rPr>
        <w:pict>
          <v:shape id="_x0000_s612544" type="#_x0000_t202" style="position:absolute;margin-left:11.3pt;margin-top:-79.7pt;width:207.6pt;height:127.45pt;z-index:-251600896;mso-wrap-distance-left:5pt;mso-wrap-distance-right:11.3pt;mso-wrap-distance-bottom:6pt;mso-position-horizontal-relative:margin" wrapcoords="317 0 21549 0 21549 17092 21600 17354 21600 21600 0 21600 0 17354 317 17092 317 0" filled="f" stroked="f">
            <v:textbox style="mso-fit-shape-to-text:t" inset="0,0,0,0">
              <w:txbxContent>
                <w:p w:rsidR="003A4C6A" w:rsidRDefault="003A4C6A" w:rsidP="003A4C6A">
                  <w:pPr>
                    <w:jc w:val="center"/>
                    <w:rPr>
                      <w:sz w:val="2"/>
                      <w:szCs w:val="2"/>
                    </w:rPr>
                  </w:pPr>
                  <w:r>
                    <w:rPr>
                      <w:rFonts w:ascii="Arial Unicode MS" w:eastAsia="Arial Unicode MS" w:hAnsi="Arial Unicode MS" w:cs="Arial Unicode MS"/>
                      <w:noProof/>
                      <w:sz w:val="24"/>
                      <w:szCs w:val="24"/>
                      <w:lang w:eastAsia="ru-RU"/>
                    </w:rPr>
                    <w:drawing>
                      <wp:inline distT="0" distB="0" distL="0" distR="0">
                        <wp:extent cx="2644775" cy="1622425"/>
                        <wp:effectExtent l="19050" t="0" r="3175" b="0"/>
                        <wp:docPr id="1765" name="Рисунок 1765" descr="C:\Users\Pavel\AppData\Local\Temp\Rar$DIa0.401\media\image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5" descr="C:\Users\Pavel\AppData\Local\Temp\Rar$DIa0.401\media\image20.jpeg"/>
                                <pic:cNvPicPr>
                                  <a:picLocks noChangeAspect="1" noChangeArrowheads="1"/>
                                </pic:cNvPicPr>
                              </pic:nvPicPr>
                              <pic:blipFill>
                                <a:blip r:embed="rId36"/>
                                <a:srcRect/>
                                <a:stretch>
                                  <a:fillRect/>
                                </a:stretch>
                              </pic:blipFill>
                              <pic:spPr bwMode="auto">
                                <a:xfrm>
                                  <a:off x="0" y="0"/>
                                  <a:ext cx="2644775" cy="1622425"/>
                                </a:xfrm>
                                <a:prstGeom prst="rect">
                                  <a:avLst/>
                                </a:prstGeom>
                                <a:noFill/>
                                <a:ln w="9525">
                                  <a:noFill/>
                                  <a:miter lim="800000"/>
                                  <a:headEnd/>
                                  <a:tailEnd/>
                                </a:ln>
                              </pic:spPr>
                            </pic:pic>
                          </a:graphicData>
                        </a:graphic>
                      </wp:inline>
                    </w:drawing>
                  </w:r>
                </w:p>
                <w:p w:rsidR="003A4C6A" w:rsidRDefault="003A4C6A" w:rsidP="003A4C6A">
                  <w:pPr>
                    <w:pStyle w:val="affffffffffffffffff2"/>
                    <w:shd w:val="clear" w:color="auto" w:fill="auto"/>
                  </w:pP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vertAlign w:val="subscript"/>
                    </w:rPr>
                    <w:t></w:t>
                  </w:r>
                  <w:r>
                    <w:rPr>
                      <w:rStyle w:val="Exact"/>
                      <w:vertAlign w:val="subscript"/>
                    </w:rPr>
                    <w:t></w:t>
                  </w:r>
                  <w:r>
                    <w:rPr>
                      <w:rStyle w:val="Exact"/>
                      <w:vertAlign w:val="subscript"/>
                    </w:rPr>
                    <w:t></w:t>
                  </w:r>
                  <w:r>
                    <w:rPr>
                      <w:rStyle w:val="Exact"/>
                      <w:vertAlign w:val="subscrip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softHyphen/>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p>
              </w:txbxContent>
            </v:textbox>
            <w10:wrap type="square" side="right" anchorx="margin"/>
          </v:shape>
        </w:pict>
      </w:r>
      <w:r w:rsidRPr="003A4C6A">
        <w:rPr>
          <w:rFonts w:ascii="Arial Unicode MS" w:eastAsia="Arial Unicode MS" w:hAnsi="Arial Unicode MS" w:cs="Arial Unicode MS"/>
          <w:color w:val="000000"/>
          <w:kern w:val="0"/>
          <w:sz w:val="24"/>
          <w:szCs w:val="24"/>
          <w:lang w:eastAsia="ru-RU" w:bidi="ru-RU"/>
        </w:rPr>
        <w:t>сохранять форму в воде.</w:t>
      </w:r>
    </w:p>
    <w:p w:rsidR="003A4C6A" w:rsidRPr="003A4C6A" w:rsidRDefault="003A4C6A" w:rsidP="003A4C6A">
      <w:pPr>
        <w:tabs>
          <w:tab w:val="clear" w:pos="709"/>
        </w:tabs>
        <w:suppressAutoHyphens w:val="0"/>
        <w:spacing w:after="0" w:line="240" w:lineRule="auto"/>
        <w:ind w:firstLine="300"/>
        <w:jc w:val="left"/>
        <w:rPr>
          <w:rFonts w:ascii="Arial Unicode MS" w:eastAsia="Arial Unicode MS" w:hAnsi="Arial Unicode MS" w:cs="Arial Unicode MS"/>
          <w:color w:val="000000"/>
          <w:kern w:val="0"/>
          <w:sz w:val="24"/>
          <w:szCs w:val="24"/>
          <w:lang w:eastAsia="ru-RU" w:bidi="ru-RU"/>
        </w:rPr>
      </w:pPr>
      <w:r w:rsidRPr="003A4C6A">
        <w:rPr>
          <w:rFonts w:ascii="Arial Unicode MS" w:eastAsia="Arial Unicode MS" w:hAnsi="Arial Unicode MS" w:cs="Arial Unicode MS"/>
          <w:color w:val="000000"/>
          <w:kern w:val="0"/>
          <w:sz w:val="24"/>
          <w:szCs w:val="24"/>
          <w:lang w:eastAsia="ru-RU" w:bidi="ru-RU"/>
        </w:rPr>
        <w:t>По изотерме сорбции материала парафин: бенто</w:t>
      </w:r>
      <w:r w:rsidRPr="003A4C6A">
        <w:rPr>
          <w:rFonts w:ascii="Arial Unicode MS" w:eastAsia="Arial Unicode MS" w:hAnsi="Arial Unicode MS" w:cs="Arial Unicode MS"/>
          <w:color w:val="000000"/>
          <w:kern w:val="0"/>
          <w:sz w:val="24"/>
          <w:szCs w:val="24"/>
          <w:lang w:eastAsia="ru-RU" w:bidi="ru-RU"/>
        </w:rPr>
        <w:softHyphen/>
        <w:t>нит (4:10) его можно отне</w:t>
      </w:r>
      <w:r w:rsidRPr="003A4C6A">
        <w:rPr>
          <w:rFonts w:ascii="Arial Unicode MS" w:eastAsia="Arial Unicode MS" w:hAnsi="Arial Unicode MS" w:cs="Arial Unicode MS"/>
          <w:color w:val="000000"/>
          <w:kern w:val="0"/>
          <w:sz w:val="24"/>
          <w:szCs w:val="24"/>
          <w:lang w:eastAsia="ru-RU" w:bidi="ru-RU"/>
        </w:rPr>
        <w:softHyphen/>
        <w:t>сти к однородно макропо</w:t>
      </w:r>
      <w:r w:rsidRPr="003A4C6A">
        <w:rPr>
          <w:rFonts w:ascii="Arial Unicode MS" w:eastAsia="Arial Unicode MS" w:hAnsi="Arial Unicode MS" w:cs="Arial Unicode MS"/>
          <w:color w:val="000000"/>
          <w:kern w:val="0"/>
          <w:sz w:val="24"/>
          <w:szCs w:val="24"/>
          <w:lang w:eastAsia="ru-RU" w:bidi="ru-RU"/>
        </w:rPr>
        <w:softHyphen/>
        <w:t>ристым сорбентам. Уве</w:t>
      </w:r>
      <w:r w:rsidRPr="003A4C6A">
        <w:rPr>
          <w:rFonts w:ascii="Arial Unicode MS" w:eastAsia="Arial Unicode MS" w:hAnsi="Arial Unicode MS" w:cs="Arial Unicode MS"/>
          <w:color w:val="000000"/>
          <w:kern w:val="0"/>
          <w:sz w:val="24"/>
          <w:szCs w:val="24"/>
          <w:lang w:eastAsia="ru-RU" w:bidi="ru-RU"/>
        </w:rPr>
        <w:softHyphen/>
        <w:t>личение доли парафина в составе придает повышен</w:t>
      </w:r>
      <w:r w:rsidRPr="003A4C6A">
        <w:rPr>
          <w:rFonts w:ascii="Arial Unicode MS" w:eastAsia="Arial Unicode MS" w:hAnsi="Arial Unicode MS" w:cs="Arial Unicode MS"/>
          <w:color w:val="000000"/>
          <w:kern w:val="0"/>
          <w:sz w:val="24"/>
          <w:szCs w:val="24"/>
          <w:lang w:eastAsia="ru-RU" w:bidi="ru-RU"/>
        </w:rPr>
        <w:softHyphen/>
        <w:t>ную прочность материалу, однако это явление приводит к снижению сорбци</w:t>
      </w:r>
      <w:r w:rsidRPr="003A4C6A">
        <w:rPr>
          <w:rFonts w:ascii="Arial Unicode MS" w:eastAsia="Arial Unicode MS" w:hAnsi="Arial Unicode MS" w:cs="Arial Unicode MS"/>
          <w:color w:val="000000"/>
          <w:kern w:val="0"/>
          <w:sz w:val="24"/>
          <w:szCs w:val="24"/>
          <w:lang w:eastAsia="ru-RU" w:bidi="ru-RU"/>
        </w:rPr>
        <w:softHyphen/>
        <w:t>онной емкости в области равновесных концентраций от 1,5 до 10 мг-экв/л, что можно объяснить блокированием активных сорбционных центров бенто - нита парафином.</w:t>
      </w:r>
    </w:p>
    <w:p w:rsidR="003A4C6A" w:rsidRPr="003A4C6A" w:rsidRDefault="003A4C6A" w:rsidP="003A4C6A">
      <w:pPr>
        <w:tabs>
          <w:tab w:val="clear" w:pos="709"/>
        </w:tabs>
        <w:suppressAutoHyphens w:val="0"/>
        <w:spacing w:after="0" w:line="240" w:lineRule="auto"/>
        <w:ind w:firstLine="660"/>
        <w:jc w:val="left"/>
        <w:rPr>
          <w:rFonts w:ascii="Arial Unicode MS" w:eastAsia="Arial Unicode MS" w:hAnsi="Arial Unicode MS" w:cs="Arial Unicode MS"/>
          <w:color w:val="000000"/>
          <w:kern w:val="0"/>
          <w:sz w:val="24"/>
          <w:szCs w:val="24"/>
          <w:lang w:eastAsia="ru-RU" w:bidi="ru-RU"/>
        </w:rPr>
      </w:pPr>
      <w:r w:rsidRPr="003A4C6A">
        <w:rPr>
          <w:rFonts w:ascii="Arial Unicode MS" w:eastAsia="Arial Unicode MS" w:hAnsi="Arial Unicode MS" w:cs="Arial Unicode MS"/>
          <w:color w:val="000000"/>
          <w:kern w:val="0"/>
          <w:sz w:val="24"/>
          <w:szCs w:val="24"/>
          <w:lang w:eastAsia="ru-RU" w:bidi="ru-RU"/>
        </w:rPr>
        <w:t>Для дальнейших исследований был выбран материал пара- фин:бентонит 2:10 (далее МБП), характеризующийся наибольшей сорбцион</w:t>
      </w:r>
      <w:r w:rsidRPr="003A4C6A">
        <w:rPr>
          <w:rFonts w:ascii="Arial Unicode MS" w:eastAsia="Arial Unicode MS" w:hAnsi="Arial Unicode MS" w:cs="Arial Unicode MS"/>
          <w:color w:val="000000"/>
          <w:kern w:val="0"/>
          <w:sz w:val="24"/>
          <w:szCs w:val="24"/>
          <w:lang w:eastAsia="ru-RU" w:bidi="ru-RU"/>
        </w:rPr>
        <w:softHyphen/>
        <w:t>ной емкостью и достаточной прочностью. Для сравнения была определена статическая сорбционная способность широко применяемых для водоподго</w:t>
      </w:r>
      <w:r w:rsidRPr="003A4C6A">
        <w:rPr>
          <w:rFonts w:ascii="Arial Unicode MS" w:eastAsia="Arial Unicode MS" w:hAnsi="Arial Unicode MS" w:cs="Arial Unicode MS"/>
          <w:color w:val="000000"/>
          <w:kern w:val="0"/>
          <w:sz w:val="24"/>
          <w:szCs w:val="24"/>
          <w:lang w:eastAsia="ru-RU" w:bidi="ru-RU"/>
        </w:rPr>
        <w:softHyphen/>
        <w:t>товки ионообменных смол Леватит (2,0 мг-экв/г) и КУ-2-8 (1,7 мг-экв/г).</w:t>
      </w:r>
    </w:p>
    <w:p w:rsidR="003A4C6A" w:rsidRPr="003A4C6A" w:rsidRDefault="003A4C6A" w:rsidP="003A4C6A">
      <w:pPr>
        <w:tabs>
          <w:tab w:val="clear" w:pos="709"/>
        </w:tabs>
        <w:suppressAutoHyphens w:val="0"/>
        <w:spacing w:after="201" w:line="240" w:lineRule="auto"/>
        <w:ind w:firstLine="300"/>
        <w:jc w:val="left"/>
        <w:rPr>
          <w:rFonts w:ascii="Arial Unicode MS" w:eastAsia="Arial Unicode MS" w:hAnsi="Arial Unicode MS" w:cs="Arial Unicode MS"/>
          <w:color w:val="000000"/>
          <w:kern w:val="0"/>
          <w:sz w:val="24"/>
          <w:szCs w:val="24"/>
          <w:lang w:eastAsia="ru-RU" w:bidi="ru-RU"/>
        </w:rPr>
      </w:pPr>
      <w:r w:rsidRPr="003A4C6A">
        <w:rPr>
          <w:rFonts w:ascii="Arial Unicode MS" w:eastAsia="Arial Unicode MS" w:hAnsi="Arial Unicode MS" w:cs="Arial Unicode MS"/>
          <w:color w:val="000000"/>
          <w:kern w:val="0"/>
          <w:sz w:val="24"/>
          <w:szCs w:val="24"/>
          <w:lang w:eastAsia="ru-RU" w:bidi="ru-RU"/>
        </w:rPr>
        <w:pict>
          <v:shape id="_x0000_s612545" type="#_x0000_t202" style="position:absolute;left:0;text-align:left;margin-left:7.95pt;margin-top:7.7pt;width:193.45pt;height:115.9pt;z-index:-251599872;mso-wrap-distance-left:5pt;mso-wrap-distance-top:7.7pt;mso-wrap-distance-right:10.55pt;mso-wrap-distance-bottom:6.5pt;mso-position-horizontal-relative:margin" wrapcoords="602 0 20847 0 20847 16277 12956 16277 12956 17085 21600 17085 21600 21600 0 21600 0 17085 5672 17085 5672 16277 602 16277 602 0" filled="f" stroked="f">
            <v:textbox style="mso-fit-shape-to-text:t" inset="0,0,0,0">
              <w:txbxContent>
                <w:p w:rsidR="003A4C6A" w:rsidRDefault="003A4C6A" w:rsidP="003A4C6A">
                  <w:pPr>
                    <w:jc w:val="center"/>
                    <w:rPr>
                      <w:sz w:val="2"/>
                      <w:szCs w:val="2"/>
                    </w:rPr>
                  </w:pPr>
                  <w:r>
                    <w:rPr>
                      <w:rFonts w:ascii="Arial Unicode MS" w:eastAsia="Arial Unicode MS" w:hAnsi="Arial Unicode MS" w:cs="Arial Unicode MS"/>
                      <w:noProof/>
                      <w:sz w:val="24"/>
                      <w:szCs w:val="24"/>
                      <w:lang w:eastAsia="ru-RU"/>
                    </w:rPr>
                    <w:drawing>
                      <wp:inline distT="0" distB="0" distL="0" distR="0">
                        <wp:extent cx="2447925" cy="1475105"/>
                        <wp:effectExtent l="19050" t="0" r="9525" b="0"/>
                        <wp:docPr id="1766" name="Рисунок 1766" descr="C:\Users\Pavel\AppData\Local\Temp\Rar$DIa0.401\media\image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6" descr="C:\Users\Pavel\AppData\Local\Temp\Rar$DIa0.401\media\image21.jpeg"/>
                                <pic:cNvPicPr>
                                  <a:picLocks noChangeAspect="1" noChangeArrowheads="1"/>
                                </pic:cNvPicPr>
                              </pic:nvPicPr>
                              <pic:blipFill>
                                <a:blip r:embed="rId37"/>
                                <a:srcRect/>
                                <a:stretch>
                                  <a:fillRect/>
                                </a:stretch>
                              </pic:blipFill>
                              <pic:spPr bwMode="auto">
                                <a:xfrm>
                                  <a:off x="0" y="0"/>
                                  <a:ext cx="2447925" cy="1475105"/>
                                </a:xfrm>
                                <a:prstGeom prst="rect">
                                  <a:avLst/>
                                </a:prstGeom>
                                <a:noFill/>
                                <a:ln w="9525">
                                  <a:noFill/>
                                  <a:miter lim="800000"/>
                                  <a:headEnd/>
                                  <a:tailEnd/>
                                </a:ln>
                              </pic:spPr>
                            </pic:pic>
                          </a:graphicData>
                        </a:graphic>
                      </wp:inline>
                    </w:drawing>
                  </w:r>
                </w:p>
                <w:p w:rsidR="003A4C6A" w:rsidRDefault="003A4C6A" w:rsidP="003A4C6A">
                  <w:pPr>
                    <w:spacing w:after="5" w:line="100" w:lineRule="exact"/>
                  </w:pP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p>
                <w:p w:rsidR="003A4C6A" w:rsidRDefault="003A4C6A" w:rsidP="003A4C6A">
                  <w:pPr>
                    <w:pStyle w:val="affffffffffffffffff2"/>
                    <w:shd w:val="clear" w:color="auto" w:fill="auto"/>
                  </w:pP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lang w:val="en-US" w:eastAsia="en-US" w:bidi="en-US"/>
                    </w:rPr>
                    <w:t></w:t>
                  </w:r>
                  <w:r>
                    <w:rPr>
                      <w:rStyle w:val="Exact"/>
                      <w:lang w:val="en-US" w:eastAsia="en-US" w:bidi="en-US"/>
                    </w:rPr>
                    <w:t></w:t>
                  </w:r>
                  <w:r>
                    <w:rPr>
                      <w:rStyle w:val="Exact"/>
                      <w:lang w:val="en-US" w:eastAsia="en-US" w:bidi="en-US"/>
                    </w:rPr>
                    <w:t></w:t>
                  </w:r>
                </w:p>
              </w:txbxContent>
            </v:textbox>
            <w10:wrap type="square" side="right" anchorx="margin"/>
          </v:shape>
        </w:pict>
      </w:r>
      <w:r w:rsidRPr="003A4C6A">
        <w:rPr>
          <w:rFonts w:ascii="Arial Unicode MS" w:eastAsia="Arial Unicode MS" w:hAnsi="Arial Unicode MS" w:cs="Arial Unicode MS"/>
          <w:color w:val="000000"/>
          <w:kern w:val="0"/>
          <w:sz w:val="24"/>
          <w:szCs w:val="24"/>
          <w:lang w:eastAsia="ru-RU" w:bidi="ru-RU"/>
        </w:rPr>
        <w:t>Зависимость эффектив</w:t>
      </w:r>
      <w:r w:rsidRPr="003A4C6A">
        <w:rPr>
          <w:rFonts w:ascii="Arial Unicode MS" w:eastAsia="Arial Unicode MS" w:hAnsi="Arial Unicode MS" w:cs="Arial Unicode MS"/>
          <w:color w:val="000000"/>
          <w:kern w:val="0"/>
          <w:sz w:val="24"/>
          <w:szCs w:val="24"/>
          <w:lang w:eastAsia="ru-RU" w:bidi="ru-RU"/>
        </w:rPr>
        <w:softHyphen/>
        <w:t>ности извлечения ионов же</w:t>
      </w:r>
      <w:r w:rsidRPr="003A4C6A">
        <w:rPr>
          <w:rFonts w:ascii="Arial Unicode MS" w:eastAsia="Arial Unicode MS" w:hAnsi="Arial Unicode MS" w:cs="Arial Unicode MS"/>
          <w:color w:val="000000"/>
          <w:kern w:val="0"/>
          <w:sz w:val="24"/>
          <w:szCs w:val="24"/>
          <w:lang w:eastAsia="ru-RU" w:bidi="ru-RU"/>
        </w:rPr>
        <w:softHyphen/>
        <w:t>сткости из модельного рас</w:t>
      </w:r>
      <w:r w:rsidRPr="003A4C6A">
        <w:rPr>
          <w:rFonts w:ascii="Arial Unicode MS" w:eastAsia="Arial Unicode MS" w:hAnsi="Arial Unicode MS" w:cs="Arial Unicode MS"/>
          <w:color w:val="000000"/>
          <w:kern w:val="0"/>
          <w:sz w:val="24"/>
          <w:szCs w:val="24"/>
          <w:lang w:eastAsia="ru-RU" w:bidi="ru-RU"/>
        </w:rPr>
        <w:softHyphen/>
        <w:t>твора с концентрацией 10 мг-экв/л на свежеприго</w:t>
      </w:r>
      <w:r w:rsidRPr="003A4C6A">
        <w:rPr>
          <w:rFonts w:ascii="Arial Unicode MS" w:eastAsia="Arial Unicode MS" w:hAnsi="Arial Unicode MS" w:cs="Arial Unicode MS"/>
          <w:color w:val="000000"/>
          <w:kern w:val="0"/>
          <w:sz w:val="24"/>
          <w:szCs w:val="24"/>
          <w:lang w:eastAsia="ru-RU" w:bidi="ru-RU"/>
        </w:rPr>
        <w:softHyphen/>
        <w:t>товленном сорбенте МБП и после его регенерации при</w:t>
      </w:r>
      <w:r w:rsidRPr="003A4C6A">
        <w:rPr>
          <w:rFonts w:ascii="Arial Unicode MS" w:eastAsia="Arial Unicode MS" w:hAnsi="Arial Unicode MS" w:cs="Arial Unicode MS"/>
          <w:color w:val="000000"/>
          <w:kern w:val="0"/>
          <w:sz w:val="24"/>
          <w:szCs w:val="24"/>
          <w:lang w:eastAsia="ru-RU" w:bidi="ru-RU"/>
        </w:rPr>
        <w:softHyphen/>
        <w:t>ведена на рисунке 12. Соот</w:t>
      </w:r>
      <w:r w:rsidRPr="003A4C6A">
        <w:rPr>
          <w:rFonts w:ascii="Arial Unicode MS" w:eastAsia="Arial Unicode MS" w:hAnsi="Arial Unicode MS" w:cs="Arial Unicode MS"/>
          <w:color w:val="000000"/>
          <w:kern w:val="0"/>
          <w:sz w:val="24"/>
          <w:szCs w:val="24"/>
          <w:lang w:eastAsia="ru-RU" w:bidi="ru-RU"/>
        </w:rPr>
        <w:softHyphen/>
        <w:t>ношение катионов кальция и магния в растворе составило 2:1. Наибольший эффект очистки для первого цикла нас ыщения составил 80 %. В дальнейшем эффективность постепенно падала до нуля при пропускании 72 мл/г удельного объема раствора. После первой регенера</w:t>
      </w:r>
      <w:r w:rsidRPr="003A4C6A">
        <w:rPr>
          <w:rFonts w:ascii="Arial Unicode MS" w:eastAsia="Arial Unicode MS" w:hAnsi="Arial Unicode MS" w:cs="Arial Unicode MS"/>
          <w:color w:val="000000"/>
          <w:kern w:val="0"/>
          <w:sz w:val="24"/>
          <w:szCs w:val="24"/>
          <w:lang w:eastAsia="ru-RU" w:bidi="ru-RU"/>
        </w:rPr>
        <w:softHyphen/>
        <w:t>ции максимальная степень извлечения ионов жесткости несколько ниже (77 %), после третьей - 63 %, зависимости имеют аналогичный характер.</w:t>
      </w:r>
    </w:p>
    <w:p w:rsidR="003A4C6A" w:rsidRPr="003A4C6A" w:rsidRDefault="003A4C6A" w:rsidP="003A4C6A">
      <w:pPr>
        <w:tabs>
          <w:tab w:val="clear" w:pos="709"/>
        </w:tabs>
        <w:suppressAutoHyphens w:val="0"/>
        <w:spacing w:after="0" w:line="200" w:lineRule="exact"/>
        <w:ind w:firstLine="660"/>
        <w:jc w:val="left"/>
        <w:rPr>
          <w:rFonts w:ascii="Arial Unicode MS" w:eastAsia="Arial Unicode MS" w:hAnsi="Arial Unicode MS" w:cs="Arial Unicode MS"/>
          <w:color w:val="000000"/>
          <w:kern w:val="0"/>
          <w:sz w:val="24"/>
          <w:szCs w:val="24"/>
          <w:lang w:eastAsia="ru-RU" w:bidi="ru-RU"/>
        </w:rPr>
      </w:pPr>
      <w:r w:rsidRPr="003A4C6A">
        <w:rPr>
          <w:rFonts w:ascii="Arial Unicode MS" w:eastAsia="Arial Unicode MS" w:hAnsi="Arial Unicode MS" w:cs="Arial Unicode MS"/>
          <w:color w:val="000000"/>
          <w:kern w:val="0"/>
          <w:sz w:val="24"/>
          <w:szCs w:val="24"/>
          <w:lang w:eastAsia="ru-RU" w:bidi="ru-RU"/>
        </w:rPr>
        <w:t>Параметры умягчения воды на МБП представлены в таблице 12.</w:t>
      </w:r>
      <w:r w:rsidRPr="003A4C6A">
        <w:rPr>
          <w:rFonts w:ascii="Arial Unicode MS" w:eastAsia="Arial Unicode MS" w:hAnsi="Arial Unicode MS" w:cs="Arial Unicode MS"/>
          <w:color w:val="000000"/>
          <w:kern w:val="0"/>
          <w:sz w:val="24"/>
          <w:szCs w:val="24"/>
          <w:lang w:eastAsia="ru-RU" w:bidi="ru-RU"/>
        </w:rPr>
        <w:br w:type="page"/>
      </w:r>
    </w:p>
    <w:p w:rsidR="003A4C6A" w:rsidRPr="003A4C6A" w:rsidRDefault="003A4C6A" w:rsidP="003A4C6A">
      <w:pPr>
        <w:tabs>
          <w:tab w:val="clear" w:pos="709"/>
        </w:tabs>
        <w:suppressAutoHyphens w:val="0"/>
        <w:spacing w:after="0" w:line="240" w:lineRule="auto"/>
        <w:ind w:left="300" w:right="300" w:firstLine="580"/>
        <w:jc w:val="left"/>
        <w:rPr>
          <w:rFonts w:ascii="Arial Unicode MS" w:eastAsia="Arial Unicode MS" w:hAnsi="Arial Unicode MS" w:cs="Arial Unicode MS"/>
          <w:color w:val="000000"/>
          <w:kern w:val="0"/>
          <w:sz w:val="24"/>
          <w:szCs w:val="24"/>
          <w:lang w:eastAsia="ru-RU" w:bidi="ru-RU"/>
        </w:rPr>
      </w:pPr>
      <w:r w:rsidRPr="003A4C6A">
        <w:rPr>
          <w:rFonts w:ascii="Arial Unicode MS" w:eastAsia="Arial Unicode MS" w:hAnsi="Arial Unicode MS" w:cs="Arial Unicode MS"/>
          <w:color w:val="000000"/>
          <w:kern w:val="0"/>
          <w:sz w:val="24"/>
          <w:szCs w:val="24"/>
          <w:lang w:eastAsia="ru-RU" w:bidi="ru-RU"/>
        </w:rPr>
        <w:t>Как видно, определенные по разным методикам значения полной ди</w:t>
      </w:r>
      <w:r w:rsidRPr="003A4C6A">
        <w:rPr>
          <w:rFonts w:ascii="Arial Unicode MS" w:eastAsia="Arial Unicode MS" w:hAnsi="Arial Unicode MS" w:cs="Arial Unicode MS"/>
          <w:color w:val="000000"/>
          <w:kern w:val="0"/>
          <w:sz w:val="24"/>
          <w:szCs w:val="24"/>
          <w:lang w:eastAsia="ru-RU" w:bidi="ru-RU"/>
        </w:rPr>
        <w:softHyphen/>
        <w:t>намической емкости незначительно отличаются. Для свежеприготовленного сорбента ее значение достигает 0,3 мг-экв/г, после проведения регенераций она снижается до 0,24 мг-экв/г после первой и до 0,21 мг-экв/г после второй. Для катионита Леватит в тех же условиях полная динамическая емкость со</w:t>
      </w:r>
      <w:r w:rsidRPr="003A4C6A">
        <w:rPr>
          <w:rFonts w:ascii="Arial Unicode MS" w:eastAsia="Arial Unicode MS" w:hAnsi="Arial Unicode MS" w:cs="Arial Unicode MS"/>
          <w:color w:val="000000"/>
          <w:kern w:val="0"/>
          <w:sz w:val="24"/>
          <w:szCs w:val="24"/>
          <w:lang w:eastAsia="ru-RU" w:bidi="ru-RU"/>
        </w:rPr>
        <w:softHyphen/>
        <w:t>ставила 0,35 мг-экв/г.</w:t>
      </w:r>
    </w:p>
    <w:tbl>
      <w:tblPr>
        <w:tblOverlap w:val="never"/>
        <w:tblW w:w="0" w:type="auto"/>
        <w:tblLayout w:type="fixed"/>
        <w:tblCellMar>
          <w:left w:w="10" w:type="dxa"/>
          <w:right w:w="10" w:type="dxa"/>
        </w:tblCellMar>
        <w:tblLook w:val="04A0"/>
      </w:tblPr>
      <w:tblGrid>
        <w:gridCol w:w="1848"/>
        <w:gridCol w:w="1109"/>
        <w:gridCol w:w="1872"/>
        <w:gridCol w:w="1238"/>
        <w:gridCol w:w="1229"/>
      </w:tblGrid>
      <w:tr w:rsidR="003A4C6A" w:rsidRPr="003A4C6A" w:rsidTr="00F055AC">
        <w:tblPrEx>
          <w:tblCellMar>
            <w:top w:w="0" w:type="dxa"/>
            <w:bottom w:w="0" w:type="dxa"/>
          </w:tblCellMar>
        </w:tblPrEx>
        <w:trPr>
          <w:trHeight w:hRule="exact" w:val="384"/>
        </w:trPr>
        <w:tc>
          <w:tcPr>
            <w:tcW w:w="1848" w:type="dxa"/>
            <w:vMerge w:val="restart"/>
            <w:tcBorders>
              <w:top w:val="single" w:sz="4" w:space="0" w:color="auto"/>
              <w:left w:val="single" w:sz="4" w:space="0" w:color="auto"/>
            </w:tcBorders>
            <w:shd w:val="clear" w:color="auto" w:fill="FFFFFF"/>
            <w:vAlign w:val="center"/>
          </w:tcPr>
          <w:p w:rsidR="003A4C6A" w:rsidRPr="003A4C6A" w:rsidRDefault="003A4C6A" w:rsidP="003A4C6A">
            <w:pPr>
              <w:framePr w:w="7296" w:h="1550" w:hSpace="7197" w:wrap="notBeside" w:vAnchor="text" w:hAnchor="text" w:y="443"/>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Сорбент</w:t>
            </w:r>
          </w:p>
        </w:tc>
        <w:tc>
          <w:tcPr>
            <w:tcW w:w="1109" w:type="dxa"/>
            <w:vMerge w:val="restart"/>
            <w:tcBorders>
              <w:top w:val="single" w:sz="4" w:space="0" w:color="auto"/>
              <w:left w:val="single" w:sz="4" w:space="0" w:color="auto"/>
            </w:tcBorders>
            <w:shd w:val="clear" w:color="auto" w:fill="FFFFFF"/>
            <w:vAlign w:val="center"/>
          </w:tcPr>
          <w:p w:rsidR="003A4C6A" w:rsidRPr="003A4C6A" w:rsidRDefault="003A4C6A" w:rsidP="003A4C6A">
            <w:pPr>
              <w:framePr w:w="7296" w:h="1550" w:hSpace="7197" w:wrap="notBeside" w:vAnchor="text" w:hAnchor="text" w:y="443"/>
              <w:tabs>
                <w:tab w:val="clear" w:pos="709"/>
              </w:tabs>
              <w:suppressAutoHyphens w:val="0"/>
              <w:spacing w:after="0" w:line="182" w:lineRule="exact"/>
              <w:ind w:firstLine="0"/>
              <w:jc w:val="left"/>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Объем про</w:t>
            </w:r>
            <w:r w:rsidRPr="003A4C6A">
              <w:rPr>
                <w:rFonts w:ascii="Times New Roman" w:eastAsia="Arial Unicode MS" w:hAnsi="Times New Roman" w:cs="Times New Roman"/>
                <w:color w:val="000000"/>
                <w:kern w:val="0"/>
                <w:sz w:val="15"/>
                <w:szCs w:val="15"/>
                <w:lang w:eastAsia="ru-RU" w:bidi="ru-RU"/>
              </w:rPr>
              <w:softHyphen/>
              <w:t>пущенного раствора, л</w:t>
            </w:r>
          </w:p>
        </w:tc>
        <w:tc>
          <w:tcPr>
            <w:tcW w:w="1872" w:type="dxa"/>
            <w:vMerge w:val="restart"/>
            <w:tcBorders>
              <w:top w:val="single" w:sz="4" w:space="0" w:color="auto"/>
              <w:left w:val="single" w:sz="4" w:space="0" w:color="auto"/>
            </w:tcBorders>
            <w:shd w:val="clear" w:color="auto" w:fill="FFFFFF"/>
          </w:tcPr>
          <w:p w:rsidR="003A4C6A" w:rsidRPr="003A4C6A" w:rsidRDefault="003A4C6A" w:rsidP="003A4C6A">
            <w:pPr>
              <w:framePr w:w="7296" w:h="1550" w:hSpace="7197" w:wrap="notBeside" w:vAnchor="text" w:hAnchor="text" w:y="443"/>
              <w:tabs>
                <w:tab w:val="clear" w:pos="709"/>
              </w:tabs>
              <w:suppressAutoHyphens w:val="0"/>
              <w:spacing w:after="0" w:line="182"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Уловленное количество соединений жесткости, мг-экв (ммоль)</w:t>
            </w:r>
          </w:p>
        </w:tc>
        <w:tc>
          <w:tcPr>
            <w:tcW w:w="2467" w:type="dxa"/>
            <w:gridSpan w:val="2"/>
            <w:tcBorders>
              <w:top w:val="single" w:sz="4" w:space="0" w:color="auto"/>
              <w:left w:val="single" w:sz="4" w:space="0" w:color="auto"/>
              <w:right w:val="single" w:sz="4" w:space="0" w:color="auto"/>
            </w:tcBorders>
            <w:shd w:val="clear" w:color="auto" w:fill="FFFFFF"/>
            <w:vAlign w:val="bottom"/>
          </w:tcPr>
          <w:p w:rsidR="003A4C6A" w:rsidRPr="003A4C6A" w:rsidRDefault="003A4C6A" w:rsidP="003A4C6A">
            <w:pPr>
              <w:framePr w:w="7296" w:h="1550" w:hSpace="7197" w:wrap="notBeside" w:vAnchor="text" w:hAnchor="text" w:y="443"/>
              <w:tabs>
                <w:tab w:val="clear" w:pos="709"/>
              </w:tabs>
              <w:suppressAutoHyphens w:val="0"/>
              <w:spacing w:after="0" w:line="182"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Полная обменная динамическая ем кость, мг-экв/г (ммоль/г)</w:t>
            </w:r>
          </w:p>
        </w:tc>
      </w:tr>
      <w:tr w:rsidR="003A4C6A" w:rsidRPr="003A4C6A" w:rsidTr="00F055AC">
        <w:tblPrEx>
          <w:tblCellMar>
            <w:top w:w="0" w:type="dxa"/>
            <w:bottom w:w="0" w:type="dxa"/>
          </w:tblCellMar>
        </w:tblPrEx>
        <w:trPr>
          <w:trHeight w:hRule="exact" w:val="379"/>
        </w:trPr>
        <w:tc>
          <w:tcPr>
            <w:tcW w:w="1848" w:type="dxa"/>
            <w:vMerge/>
            <w:tcBorders>
              <w:left w:val="single" w:sz="4" w:space="0" w:color="auto"/>
            </w:tcBorders>
            <w:shd w:val="clear" w:color="auto" w:fill="FFFFFF"/>
            <w:vAlign w:val="center"/>
          </w:tcPr>
          <w:p w:rsidR="003A4C6A" w:rsidRPr="003A4C6A" w:rsidRDefault="003A4C6A" w:rsidP="003A4C6A">
            <w:pPr>
              <w:framePr w:w="7296" w:h="1550" w:hSpace="7197" w:wrap="notBeside" w:vAnchor="text" w:hAnchor="text" w:y="443"/>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eastAsia="ru-RU" w:bidi="ru-RU"/>
              </w:rPr>
            </w:pPr>
          </w:p>
        </w:tc>
        <w:tc>
          <w:tcPr>
            <w:tcW w:w="1109" w:type="dxa"/>
            <w:vMerge/>
            <w:tcBorders>
              <w:left w:val="single" w:sz="4" w:space="0" w:color="auto"/>
            </w:tcBorders>
            <w:shd w:val="clear" w:color="auto" w:fill="FFFFFF"/>
            <w:vAlign w:val="center"/>
          </w:tcPr>
          <w:p w:rsidR="003A4C6A" w:rsidRPr="003A4C6A" w:rsidRDefault="003A4C6A" w:rsidP="003A4C6A">
            <w:pPr>
              <w:framePr w:w="7296" w:h="1550" w:hSpace="7197" w:wrap="notBeside" w:vAnchor="text" w:hAnchor="text" w:y="443"/>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eastAsia="ru-RU" w:bidi="ru-RU"/>
              </w:rPr>
            </w:pPr>
          </w:p>
        </w:tc>
        <w:tc>
          <w:tcPr>
            <w:tcW w:w="1872" w:type="dxa"/>
            <w:vMerge/>
            <w:tcBorders>
              <w:left w:val="single" w:sz="4" w:space="0" w:color="auto"/>
            </w:tcBorders>
            <w:shd w:val="clear" w:color="auto" w:fill="FFFFFF"/>
          </w:tcPr>
          <w:p w:rsidR="003A4C6A" w:rsidRPr="003A4C6A" w:rsidRDefault="003A4C6A" w:rsidP="003A4C6A">
            <w:pPr>
              <w:framePr w:w="7296" w:h="1550" w:hSpace="7197" w:wrap="notBeside" w:vAnchor="text" w:hAnchor="text" w:y="443"/>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eastAsia="ru-RU" w:bidi="ru-RU"/>
              </w:rPr>
            </w:pPr>
          </w:p>
        </w:tc>
        <w:tc>
          <w:tcPr>
            <w:tcW w:w="1238" w:type="dxa"/>
            <w:tcBorders>
              <w:top w:val="single" w:sz="4" w:space="0" w:color="auto"/>
              <w:left w:val="single" w:sz="4" w:space="0" w:color="auto"/>
            </w:tcBorders>
            <w:shd w:val="clear" w:color="auto" w:fill="FFFFFF"/>
          </w:tcPr>
          <w:p w:rsidR="003A4C6A" w:rsidRPr="003A4C6A" w:rsidRDefault="003A4C6A" w:rsidP="003A4C6A">
            <w:pPr>
              <w:framePr w:w="7296" w:h="1550" w:hSpace="7197" w:wrap="notBeside" w:vAnchor="text" w:hAnchor="text" w:y="443"/>
              <w:tabs>
                <w:tab w:val="clear" w:pos="709"/>
              </w:tabs>
              <w:suppressAutoHyphens w:val="0"/>
              <w:spacing w:after="0" w:line="182"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по ГОСТ 20255.2-89</w:t>
            </w:r>
          </w:p>
        </w:tc>
        <w:tc>
          <w:tcPr>
            <w:tcW w:w="1229" w:type="dxa"/>
            <w:tcBorders>
              <w:top w:val="single" w:sz="4" w:space="0" w:color="auto"/>
              <w:left w:val="single" w:sz="4" w:space="0" w:color="auto"/>
              <w:right w:val="single" w:sz="4" w:space="0" w:color="auto"/>
            </w:tcBorders>
            <w:shd w:val="clear" w:color="auto" w:fill="FFFFFF"/>
          </w:tcPr>
          <w:p w:rsidR="003A4C6A" w:rsidRPr="003A4C6A" w:rsidRDefault="003A4C6A" w:rsidP="003A4C6A">
            <w:pPr>
              <w:framePr w:w="7296" w:h="1550" w:hSpace="7197" w:wrap="notBeside" w:vAnchor="text" w:hAnchor="text" w:y="443"/>
              <w:tabs>
                <w:tab w:val="clear" w:pos="709"/>
              </w:tabs>
              <w:suppressAutoHyphens w:val="0"/>
              <w:spacing w:after="0" w:line="182"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графич. спо</w:t>
            </w:r>
            <w:r w:rsidRPr="003A4C6A">
              <w:rPr>
                <w:rFonts w:ascii="Times New Roman" w:eastAsia="Arial Unicode MS" w:hAnsi="Times New Roman" w:cs="Times New Roman"/>
                <w:color w:val="000000"/>
                <w:kern w:val="0"/>
                <w:sz w:val="15"/>
                <w:szCs w:val="15"/>
                <w:lang w:eastAsia="ru-RU" w:bidi="ru-RU"/>
              </w:rPr>
              <w:softHyphen/>
              <w:t>собом</w:t>
            </w:r>
          </w:p>
        </w:tc>
      </w:tr>
      <w:tr w:rsidR="003A4C6A" w:rsidRPr="003A4C6A" w:rsidTr="00F055AC">
        <w:tblPrEx>
          <w:tblCellMar>
            <w:top w:w="0" w:type="dxa"/>
            <w:bottom w:w="0" w:type="dxa"/>
          </w:tblCellMar>
        </w:tblPrEx>
        <w:trPr>
          <w:trHeight w:hRule="exact" w:val="192"/>
        </w:trPr>
        <w:tc>
          <w:tcPr>
            <w:tcW w:w="1848" w:type="dxa"/>
            <w:tcBorders>
              <w:top w:val="single" w:sz="4" w:space="0" w:color="auto"/>
              <w:left w:val="single" w:sz="4" w:space="0" w:color="auto"/>
            </w:tcBorders>
            <w:shd w:val="clear" w:color="auto" w:fill="FFFFFF"/>
            <w:vAlign w:val="bottom"/>
          </w:tcPr>
          <w:p w:rsidR="003A4C6A" w:rsidRPr="003A4C6A" w:rsidRDefault="003A4C6A" w:rsidP="003A4C6A">
            <w:pPr>
              <w:framePr w:w="7296" w:h="1550" w:hSpace="7197" w:wrap="notBeside" w:vAnchor="text" w:hAnchor="text" w:y="443"/>
              <w:tabs>
                <w:tab w:val="clear" w:pos="709"/>
              </w:tabs>
              <w:suppressAutoHyphens w:val="0"/>
              <w:spacing w:after="0" w:line="150" w:lineRule="exact"/>
              <w:ind w:firstLine="0"/>
              <w:jc w:val="left"/>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МБП</w:t>
            </w:r>
          </w:p>
        </w:tc>
        <w:tc>
          <w:tcPr>
            <w:tcW w:w="1109" w:type="dxa"/>
            <w:tcBorders>
              <w:top w:val="single" w:sz="4" w:space="0" w:color="auto"/>
              <w:left w:val="single" w:sz="4" w:space="0" w:color="auto"/>
            </w:tcBorders>
            <w:shd w:val="clear" w:color="auto" w:fill="FFFFFF"/>
            <w:vAlign w:val="bottom"/>
          </w:tcPr>
          <w:p w:rsidR="003A4C6A" w:rsidRPr="003A4C6A" w:rsidRDefault="003A4C6A" w:rsidP="003A4C6A">
            <w:pPr>
              <w:framePr w:w="7296" w:h="1550" w:hSpace="7197" w:wrap="notBeside" w:vAnchor="text" w:hAnchor="text" w:y="443"/>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2,9</w:t>
            </w:r>
          </w:p>
        </w:tc>
        <w:tc>
          <w:tcPr>
            <w:tcW w:w="1872" w:type="dxa"/>
            <w:tcBorders>
              <w:top w:val="single" w:sz="4" w:space="0" w:color="auto"/>
              <w:left w:val="single" w:sz="4" w:space="0" w:color="auto"/>
            </w:tcBorders>
            <w:shd w:val="clear" w:color="auto" w:fill="FFFFFF"/>
            <w:vAlign w:val="bottom"/>
          </w:tcPr>
          <w:p w:rsidR="003A4C6A" w:rsidRPr="003A4C6A" w:rsidRDefault="003A4C6A" w:rsidP="003A4C6A">
            <w:pPr>
              <w:framePr w:w="7296" w:h="1550" w:hSpace="7197" w:wrap="notBeside" w:vAnchor="text" w:hAnchor="text" w:y="443"/>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170,7</w:t>
            </w:r>
          </w:p>
        </w:tc>
        <w:tc>
          <w:tcPr>
            <w:tcW w:w="1238" w:type="dxa"/>
            <w:tcBorders>
              <w:top w:val="single" w:sz="4" w:space="0" w:color="auto"/>
              <w:left w:val="single" w:sz="4" w:space="0" w:color="auto"/>
            </w:tcBorders>
            <w:shd w:val="clear" w:color="auto" w:fill="FFFFFF"/>
            <w:vAlign w:val="bottom"/>
          </w:tcPr>
          <w:p w:rsidR="003A4C6A" w:rsidRPr="003A4C6A" w:rsidRDefault="003A4C6A" w:rsidP="003A4C6A">
            <w:pPr>
              <w:framePr w:w="7296" w:h="1550" w:hSpace="7197" w:wrap="notBeside" w:vAnchor="text" w:hAnchor="text" w:y="443"/>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0,31</w:t>
            </w:r>
          </w:p>
        </w:tc>
        <w:tc>
          <w:tcPr>
            <w:tcW w:w="1229" w:type="dxa"/>
            <w:tcBorders>
              <w:top w:val="single" w:sz="4" w:space="0" w:color="auto"/>
              <w:left w:val="single" w:sz="4" w:space="0" w:color="auto"/>
              <w:right w:val="single" w:sz="4" w:space="0" w:color="auto"/>
            </w:tcBorders>
            <w:shd w:val="clear" w:color="auto" w:fill="FFFFFF"/>
            <w:vAlign w:val="bottom"/>
          </w:tcPr>
          <w:p w:rsidR="003A4C6A" w:rsidRPr="003A4C6A" w:rsidRDefault="003A4C6A" w:rsidP="003A4C6A">
            <w:pPr>
              <w:framePr w:w="7296" w:h="1550" w:hSpace="7197" w:wrap="notBeside" w:vAnchor="text" w:hAnchor="text" w:y="443"/>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0,28</w:t>
            </w:r>
          </w:p>
        </w:tc>
      </w:tr>
      <w:tr w:rsidR="003A4C6A" w:rsidRPr="003A4C6A" w:rsidTr="00F055AC">
        <w:tblPrEx>
          <w:tblCellMar>
            <w:top w:w="0" w:type="dxa"/>
            <w:bottom w:w="0" w:type="dxa"/>
          </w:tblCellMar>
        </w:tblPrEx>
        <w:trPr>
          <w:trHeight w:hRule="exact" w:val="197"/>
        </w:trPr>
        <w:tc>
          <w:tcPr>
            <w:tcW w:w="1848" w:type="dxa"/>
            <w:tcBorders>
              <w:top w:val="single" w:sz="4" w:space="0" w:color="auto"/>
              <w:left w:val="single" w:sz="4" w:space="0" w:color="auto"/>
            </w:tcBorders>
            <w:shd w:val="clear" w:color="auto" w:fill="FFFFFF"/>
            <w:vAlign w:val="bottom"/>
          </w:tcPr>
          <w:p w:rsidR="003A4C6A" w:rsidRPr="003A4C6A" w:rsidRDefault="003A4C6A" w:rsidP="003A4C6A">
            <w:pPr>
              <w:framePr w:w="7296" w:h="1550" w:hSpace="7197" w:wrap="notBeside" w:vAnchor="text" w:hAnchor="text" w:y="443"/>
              <w:tabs>
                <w:tab w:val="clear" w:pos="709"/>
              </w:tabs>
              <w:suppressAutoHyphens w:val="0"/>
              <w:spacing w:after="0" w:line="150" w:lineRule="exact"/>
              <w:ind w:firstLine="0"/>
              <w:jc w:val="left"/>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МБП (после 1 рег-ии)</w:t>
            </w:r>
          </w:p>
        </w:tc>
        <w:tc>
          <w:tcPr>
            <w:tcW w:w="1109" w:type="dxa"/>
            <w:tcBorders>
              <w:top w:val="single" w:sz="4" w:space="0" w:color="auto"/>
              <w:left w:val="single" w:sz="4" w:space="0" w:color="auto"/>
            </w:tcBorders>
            <w:shd w:val="clear" w:color="auto" w:fill="FFFFFF"/>
            <w:vAlign w:val="bottom"/>
          </w:tcPr>
          <w:p w:rsidR="003A4C6A" w:rsidRPr="003A4C6A" w:rsidRDefault="003A4C6A" w:rsidP="003A4C6A">
            <w:pPr>
              <w:framePr w:w="7296" w:h="1550" w:hSpace="7197" w:wrap="notBeside" w:vAnchor="text" w:hAnchor="text" w:y="443"/>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2,3</w:t>
            </w:r>
          </w:p>
        </w:tc>
        <w:tc>
          <w:tcPr>
            <w:tcW w:w="1872" w:type="dxa"/>
            <w:tcBorders>
              <w:top w:val="single" w:sz="4" w:space="0" w:color="auto"/>
              <w:left w:val="single" w:sz="4" w:space="0" w:color="auto"/>
            </w:tcBorders>
            <w:shd w:val="clear" w:color="auto" w:fill="FFFFFF"/>
            <w:vAlign w:val="bottom"/>
          </w:tcPr>
          <w:p w:rsidR="003A4C6A" w:rsidRPr="003A4C6A" w:rsidRDefault="003A4C6A" w:rsidP="003A4C6A">
            <w:pPr>
              <w:framePr w:w="7296" w:h="1550" w:hSpace="7197" w:wrap="notBeside" w:vAnchor="text" w:hAnchor="text" w:y="443"/>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127,3</w:t>
            </w:r>
          </w:p>
        </w:tc>
        <w:tc>
          <w:tcPr>
            <w:tcW w:w="1238" w:type="dxa"/>
            <w:tcBorders>
              <w:top w:val="single" w:sz="4" w:space="0" w:color="auto"/>
              <w:left w:val="single" w:sz="4" w:space="0" w:color="auto"/>
            </w:tcBorders>
            <w:shd w:val="clear" w:color="auto" w:fill="FFFFFF"/>
            <w:vAlign w:val="bottom"/>
          </w:tcPr>
          <w:p w:rsidR="003A4C6A" w:rsidRPr="003A4C6A" w:rsidRDefault="003A4C6A" w:rsidP="003A4C6A">
            <w:pPr>
              <w:framePr w:w="7296" w:h="1550" w:hSpace="7197" w:wrap="notBeside" w:vAnchor="text" w:hAnchor="text" w:y="443"/>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0,26</w:t>
            </w:r>
          </w:p>
        </w:tc>
        <w:tc>
          <w:tcPr>
            <w:tcW w:w="1229" w:type="dxa"/>
            <w:tcBorders>
              <w:top w:val="single" w:sz="4" w:space="0" w:color="auto"/>
              <w:left w:val="single" w:sz="4" w:space="0" w:color="auto"/>
              <w:right w:val="single" w:sz="4" w:space="0" w:color="auto"/>
            </w:tcBorders>
            <w:shd w:val="clear" w:color="auto" w:fill="FFFFFF"/>
            <w:vAlign w:val="bottom"/>
          </w:tcPr>
          <w:p w:rsidR="003A4C6A" w:rsidRPr="003A4C6A" w:rsidRDefault="003A4C6A" w:rsidP="003A4C6A">
            <w:pPr>
              <w:framePr w:w="7296" w:h="1550" w:hSpace="7197" w:wrap="notBeside" w:vAnchor="text" w:hAnchor="text" w:y="443"/>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0,23</w:t>
            </w:r>
          </w:p>
        </w:tc>
      </w:tr>
      <w:tr w:rsidR="003A4C6A" w:rsidRPr="003A4C6A" w:rsidTr="00F055AC">
        <w:tblPrEx>
          <w:tblCellMar>
            <w:top w:w="0" w:type="dxa"/>
            <w:bottom w:w="0" w:type="dxa"/>
          </w:tblCellMar>
        </w:tblPrEx>
        <w:trPr>
          <w:trHeight w:hRule="exact" w:val="192"/>
        </w:trPr>
        <w:tc>
          <w:tcPr>
            <w:tcW w:w="1848" w:type="dxa"/>
            <w:tcBorders>
              <w:top w:val="single" w:sz="4" w:space="0" w:color="auto"/>
              <w:left w:val="single" w:sz="4" w:space="0" w:color="auto"/>
            </w:tcBorders>
            <w:shd w:val="clear" w:color="auto" w:fill="FFFFFF"/>
            <w:vAlign w:val="bottom"/>
          </w:tcPr>
          <w:p w:rsidR="003A4C6A" w:rsidRPr="003A4C6A" w:rsidRDefault="003A4C6A" w:rsidP="003A4C6A">
            <w:pPr>
              <w:framePr w:w="7296" w:h="1550" w:hSpace="7197" w:wrap="notBeside" w:vAnchor="text" w:hAnchor="text" w:y="443"/>
              <w:tabs>
                <w:tab w:val="clear" w:pos="709"/>
              </w:tabs>
              <w:suppressAutoHyphens w:val="0"/>
              <w:spacing w:after="0" w:line="150" w:lineRule="exact"/>
              <w:ind w:firstLine="0"/>
              <w:jc w:val="left"/>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МБП (после 2 рег-ии)</w:t>
            </w:r>
          </w:p>
        </w:tc>
        <w:tc>
          <w:tcPr>
            <w:tcW w:w="1109" w:type="dxa"/>
            <w:tcBorders>
              <w:top w:val="single" w:sz="4" w:space="0" w:color="auto"/>
              <w:left w:val="single" w:sz="4" w:space="0" w:color="auto"/>
            </w:tcBorders>
            <w:shd w:val="clear" w:color="auto" w:fill="FFFFFF"/>
            <w:vAlign w:val="bottom"/>
          </w:tcPr>
          <w:p w:rsidR="003A4C6A" w:rsidRPr="003A4C6A" w:rsidRDefault="003A4C6A" w:rsidP="003A4C6A">
            <w:pPr>
              <w:framePr w:w="7296" w:h="1550" w:hSpace="7197" w:wrap="notBeside" w:vAnchor="text" w:hAnchor="text" w:y="443"/>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2,2</w:t>
            </w:r>
          </w:p>
        </w:tc>
        <w:tc>
          <w:tcPr>
            <w:tcW w:w="1872" w:type="dxa"/>
            <w:tcBorders>
              <w:top w:val="single" w:sz="4" w:space="0" w:color="auto"/>
              <w:left w:val="single" w:sz="4" w:space="0" w:color="auto"/>
            </w:tcBorders>
            <w:shd w:val="clear" w:color="auto" w:fill="FFFFFF"/>
            <w:vAlign w:val="bottom"/>
          </w:tcPr>
          <w:p w:rsidR="003A4C6A" w:rsidRPr="003A4C6A" w:rsidRDefault="003A4C6A" w:rsidP="003A4C6A">
            <w:pPr>
              <w:framePr w:w="7296" w:h="1550" w:hSpace="7197" w:wrap="notBeside" w:vAnchor="text" w:hAnchor="text" w:y="443"/>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140,9</w:t>
            </w:r>
          </w:p>
        </w:tc>
        <w:tc>
          <w:tcPr>
            <w:tcW w:w="1238" w:type="dxa"/>
            <w:tcBorders>
              <w:top w:val="single" w:sz="4" w:space="0" w:color="auto"/>
              <w:left w:val="single" w:sz="4" w:space="0" w:color="auto"/>
            </w:tcBorders>
            <w:shd w:val="clear" w:color="auto" w:fill="FFFFFF"/>
            <w:vAlign w:val="bottom"/>
          </w:tcPr>
          <w:p w:rsidR="003A4C6A" w:rsidRPr="003A4C6A" w:rsidRDefault="003A4C6A" w:rsidP="003A4C6A">
            <w:pPr>
              <w:framePr w:w="7296" w:h="1550" w:hSpace="7197" w:wrap="notBeside" w:vAnchor="text" w:hAnchor="text" w:y="443"/>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0,21</w:t>
            </w:r>
          </w:p>
        </w:tc>
        <w:tc>
          <w:tcPr>
            <w:tcW w:w="1229" w:type="dxa"/>
            <w:tcBorders>
              <w:top w:val="single" w:sz="4" w:space="0" w:color="auto"/>
              <w:left w:val="single" w:sz="4" w:space="0" w:color="auto"/>
              <w:right w:val="single" w:sz="4" w:space="0" w:color="auto"/>
            </w:tcBorders>
            <w:shd w:val="clear" w:color="auto" w:fill="FFFFFF"/>
            <w:vAlign w:val="bottom"/>
          </w:tcPr>
          <w:p w:rsidR="003A4C6A" w:rsidRPr="003A4C6A" w:rsidRDefault="003A4C6A" w:rsidP="003A4C6A">
            <w:pPr>
              <w:framePr w:w="7296" w:h="1550" w:hSpace="7197" w:wrap="notBeside" w:vAnchor="text" w:hAnchor="text" w:y="443"/>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0,21</w:t>
            </w:r>
          </w:p>
        </w:tc>
      </w:tr>
      <w:tr w:rsidR="003A4C6A" w:rsidRPr="003A4C6A" w:rsidTr="00F055AC">
        <w:tblPrEx>
          <w:tblCellMar>
            <w:top w:w="0" w:type="dxa"/>
            <w:bottom w:w="0" w:type="dxa"/>
          </w:tblCellMar>
        </w:tblPrEx>
        <w:trPr>
          <w:trHeight w:hRule="exact" w:val="206"/>
        </w:trPr>
        <w:tc>
          <w:tcPr>
            <w:tcW w:w="1848" w:type="dxa"/>
            <w:tcBorders>
              <w:top w:val="single" w:sz="4" w:space="0" w:color="auto"/>
              <w:left w:val="single" w:sz="4" w:space="0" w:color="auto"/>
              <w:bottom w:val="single" w:sz="4" w:space="0" w:color="auto"/>
            </w:tcBorders>
            <w:shd w:val="clear" w:color="auto" w:fill="FFFFFF"/>
            <w:vAlign w:val="bottom"/>
          </w:tcPr>
          <w:p w:rsidR="003A4C6A" w:rsidRPr="003A4C6A" w:rsidRDefault="003A4C6A" w:rsidP="003A4C6A">
            <w:pPr>
              <w:framePr w:w="7296" w:h="1550" w:hSpace="7197" w:wrap="notBeside" w:vAnchor="text" w:hAnchor="text" w:y="443"/>
              <w:tabs>
                <w:tab w:val="clear" w:pos="709"/>
              </w:tabs>
              <w:suppressAutoHyphens w:val="0"/>
              <w:spacing w:after="0" w:line="150" w:lineRule="exact"/>
              <w:ind w:firstLine="0"/>
              <w:jc w:val="left"/>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Леватит</w:t>
            </w:r>
          </w:p>
        </w:tc>
        <w:tc>
          <w:tcPr>
            <w:tcW w:w="1109" w:type="dxa"/>
            <w:tcBorders>
              <w:top w:val="single" w:sz="4" w:space="0" w:color="auto"/>
              <w:left w:val="single" w:sz="4" w:space="0" w:color="auto"/>
              <w:bottom w:val="single" w:sz="4" w:space="0" w:color="auto"/>
            </w:tcBorders>
            <w:shd w:val="clear" w:color="auto" w:fill="FFFFFF"/>
            <w:vAlign w:val="bottom"/>
          </w:tcPr>
          <w:p w:rsidR="003A4C6A" w:rsidRPr="003A4C6A" w:rsidRDefault="003A4C6A" w:rsidP="003A4C6A">
            <w:pPr>
              <w:framePr w:w="7296" w:h="1550" w:hSpace="7197" w:wrap="notBeside" w:vAnchor="text" w:hAnchor="text" w:y="443"/>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3,9</w:t>
            </w:r>
          </w:p>
        </w:tc>
        <w:tc>
          <w:tcPr>
            <w:tcW w:w="1872" w:type="dxa"/>
            <w:tcBorders>
              <w:top w:val="single" w:sz="4" w:space="0" w:color="auto"/>
              <w:left w:val="single" w:sz="4" w:space="0" w:color="auto"/>
              <w:bottom w:val="single" w:sz="4" w:space="0" w:color="auto"/>
            </w:tcBorders>
            <w:shd w:val="clear" w:color="auto" w:fill="FFFFFF"/>
            <w:vAlign w:val="bottom"/>
          </w:tcPr>
          <w:p w:rsidR="003A4C6A" w:rsidRPr="003A4C6A" w:rsidRDefault="003A4C6A" w:rsidP="003A4C6A">
            <w:pPr>
              <w:framePr w:w="7296" w:h="1550" w:hSpace="7197" w:wrap="notBeside" w:vAnchor="text" w:hAnchor="text" w:y="443"/>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196,9</w:t>
            </w:r>
          </w:p>
        </w:tc>
        <w:tc>
          <w:tcPr>
            <w:tcW w:w="1238" w:type="dxa"/>
            <w:tcBorders>
              <w:top w:val="single" w:sz="4" w:space="0" w:color="auto"/>
              <w:left w:val="single" w:sz="4" w:space="0" w:color="auto"/>
              <w:bottom w:val="single" w:sz="4" w:space="0" w:color="auto"/>
            </w:tcBorders>
            <w:shd w:val="clear" w:color="auto" w:fill="FFFFFF"/>
            <w:vAlign w:val="bottom"/>
          </w:tcPr>
          <w:p w:rsidR="003A4C6A" w:rsidRPr="003A4C6A" w:rsidRDefault="003A4C6A" w:rsidP="003A4C6A">
            <w:pPr>
              <w:framePr w:w="7296" w:h="1550" w:hSpace="7197" w:wrap="notBeside" w:vAnchor="text" w:hAnchor="text" w:y="443"/>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0,37</w:t>
            </w:r>
          </w:p>
        </w:tc>
        <w:tc>
          <w:tcPr>
            <w:tcW w:w="1229" w:type="dxa"/>
            <w:tcBorders>
              <w:top w:val="single" w:sz="4" w:space="0" w:color="auto"/>
              <w:left w:val="single" w:sz="4" w:space="0" w:color="auto"/>
              <w:bottom w:val="single" w:sz="4" w:space="0" w:color="auto"/>
              <w:right w:val="single" w:sz="4" w:space="0" w:color="auto"/>
            </w:tcBorders>
            <w:shd w:val="clear" w:color="auto" w:fill="FFFFFF"/>
            <w:vAlign w:val="bottom"/>
          </w:tcPr>
          <w:p w:rsidR="003A4C6A" w:rsidRPr="003A4C6A" w:rsidRDefault="003A4C6A" w:rsidP="003A4C6A">
            <w:pPr>
              <w:framePr w:w="7296" w:h="1550" w:hSpace="7197" w:wrap="notBeside" w:vAnchor="text" w:hAnchor="text" w:y="443"/>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0,32</w:t>
            </w:r>
          </w:p>
        </w:tc>
      </w:tr>
    </w:tbl>
    <w:p w:rsidR="003A4C6A" w:rsidRPr="003A4C6A" w:rsidRDefault="003A4C6A" w:rsidP="003A4C6A">
      <w:pPr>
        <w:framePr w:w="6754" w:h="508" w:wrap="notBeside" w:vAnchor="text" w:hAnchor="text" w:x="275" w:y="-40"/>
        <w:tabs>
          <w:tab w:val="clear" w:pos="709"/>
        </w:tabs>
        <w:suppressAutoHyphens w:val="0"/>
        <w:spacing w:after="0" w:line="226" w:lineRule="exact"/>
        <w:ind w:firstLine="340"/>
        <w:jc w:val="left"/>
        <w:rPr>
          <w:rFonts w:ascii="Arial Unicode MS" w:eastAsia="Arial Unicode MS" w:hAnsi="Arial Unicode MS" w:cs="Arial Unicode MS"/>
          <w:color w:val="000000"/>
          <w:kern w:val="0"/>
          <w:sz w:val="24"/>
          <w:szCs w:val="24"/>
          <w:lang w:eastAsia="ru-RU" w:bidi="ru-RU"/>
        </w:rPr>
      </w:pPr>
      <w:r w:rsidRPr="003A4C6A">
        <w:rPr>
          <w:rFonts w:ascii="Arial Unicode MS" w:eastAsia="Arial Unicode MS" w:hAnsi="Arial Unicode MS" w:cs="Arial Unicode MS"/>
          <w:color w:val="000000"/>
          <w:kern w:val="0"/>
          <w:sz w:val="24"/>
          <w:szCs w:val="24"/>
          <w:lang w:eastAsia="ru-RU" w:bidi="ru-RU"/>
        </w:rPr>
        <w:t>Таблица 12 - Параметры умягчения воды в динамических условиях на МБП</w:t>
      </w:r>
    </w:p>
    <w:p w:rsidR="003A4C6A" w:rsidRPr="003A4C6A" w:rsidRDefault="003A4C6A" w:rsidP="003A4C6A">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pPr>
    </w:p>
    <w:p w:rsidR="003A4C6A" w:rsidRPr="003A4C6A" w:rsidRDefault="003A4C6A" w:rsidP="003A4C6A">
      <w:pPr>
        <w:tabs>
          <w:tab w:val="clear" w:pos="709"/>
        </w:tabs>
        <w:suppressAutoHyphens w:val="0"/>
        <w:spacing w:before="19" w:after="0" w:line="240" w:lineRule="auto"/>
        <w:ind w:right="300" w:firstLine="300"/>
        <w:jc w:val="left"/>
        <w:rPr>
          <w:rFonts w:ascii="Arial Unicode MS" w:eastAsia="Arial Unicode MS" w:hAnsi="Arial Unicode MS" w:cs="Arial Unicode MS"/>
          <w:color w:val="000000"/>
          <w:kern w:val="0"/>
          <w:sz w:val="24"/>
          <w:szCs w:val="24"/>
          <w:lang w:eastAsia="ru-RU" w:bidi="ru-RU"/>
        </w:rPr>
      </w:pPr>
      <w:r w:rsidRPr="003A4C6A">
        <w:rPr>
          <w:rFonts w:ascii="Arial Unicode MS" w:eastAsia="Arial Unicode MS" w:hAnsi="Arial Unicode MS" w:cs="Arial Unicode MS"/>
          <w:color w:val="000000"/>
          <w:kern w:val="0"/>
          <w:sz w:val="24"/>
          <w:szCs w:val="24"/>
          <w:lang w:eastAsia="ru-RU" w:bidi="ru-RU"/>
        </w:rPr>
        <w:pict>
          <v:shape id="_x0000_s612546" type="#_x0000_t202" style="position:absolute;left:0;text-align:left;margin-left:13.7pt;margin-top:3.1pt;width:173.5pt;height:119.05pt;z-index:-251598848;mso-wrap-distance-left:5pt;mso-wrap-distance-right:13.45pt;mso-wrap-distance-bottom:6.95pt;mso-position-horizontal-relative:margin" wrapcoords="374 0 21310 0 21310 13374 21600 13458 21600 21600 0 21600 0 13458 374 13374 374 0" filled="f" stroked="f">
            <v:textbox style="mso-fit-shape-to-text:t" inset="0,0,0,0">
              <w:txbxContent>
                <w:p w:rsidR="003A4C6A" w:rsidRDefault="003A4C6A" w:rsidP="003A4C6A">
                  <w:pPr>
                    <w:jc w:val="center"/>
                    <w:rPr>
                      <w:sz w:val="2"/>
                      <w:szCs w:val="2"/>
                    </w:rPr>
                  </w:pPr>
                  <w:r>
                    <w:rPr>
                      <w:rFonts w:ascii="Arial Unicode MS" w:eastAsia="Arial Unicode MS" w:hAnsi="Arial Unicode MS" w:cs="Arial Unicode MS"/>
                      <w:noProof/>
                      <w:sz w:val="24"/>
                      <w:szCs w:val="24"/>
                      <w:lang w:eastAsia="ru-RU"/>
                    </w:rPr>
                    <w:drawing>
                      <wp:inline distT="0" distB="0" distL="0" distR="0">
                        <wp:extent cx="2212340" cy="1514475"/>
                        <wp:effectExtent l="19050" t="0" r="0" b="0"/>
                        <wp:docPr id="1767" name="Рисунок 1767" descr="C:\Users\Pavel\AppData\Local\Temp\Rar$DIa0.401\media\image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7" descr="C:\Users\Pavel\AppData\Local\Temp\Rar$DIa0.401\media\image22.jpeg"/>
                                <pic:cNvPicPr>
                                  <a:picLocks noChangeAspect="1" noChangeArrowheads="1"/>
                                </pic:cNvPicPr>
                              </pic:nvPicPr>
                              <pic:blipFill>
                                <a:blip r:embed="rId38"/>
                                <a:srcRect/>
                                <a:stretch>
                                  <a:fillRect/>
                                </a:stretch>
                              </pic:blipFill>
                              <pic:spPr bwMode="auto">
                                <a:xfrm>
                                  <a:off x="0" y="0"/>
                                  <a:ext cx="2212340" cy="1514475"/>
                                </a:xfrm>
                                <a:prstGeom prst="rect">
                                  <a:avLst/>
                                </a:prstGeom>
                                <a:noFill/>
                                <a:ln w="9525">
                                  <a:noFill/>
                                  <a:miter lim="800000"/>
                                  <a:headEnd/>
                                  <a:tailEnd/>
                                </a:ln>
                              </pic:spPr>
                            </pic:pic>
                          </a:graphicData>
                        </a:graphic>
                      </wp:inline>
                    </w:drawing>
                  </w:r>
                </w:p>
                <w:p w:rsidR="003A4C6A" w:rsidRDefault="003A4C6A" w:rsidP="003A4C6A">
                  <w:pPr>
                    <w:tabs>
                      <w:tab w:val="left" w:pos="941"/>
                    </w:tabs>
                    <w:spacing w:line="125" w:lineRule="exact"/>
                  </w:pP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ab/>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p>
                <w:p w:rsidR="003A4C6A" w:rsidRDefault="003A4C6A" w:rsidP="003A4C6A">
                  <w:pPr>
                    <w:spacing w:line="125" w:lineRule="exact"/>
                    <w:jc w:val="left"/>
                  </w:pP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p>
                <w:p w:rsidR="003A4C6A" w:rsidRDefault="003A4C6A" w:rsidP="003A4C6A">
                  <w:pPr>
                    <w:spacing w:line="110" w:lineRule="exact"/>
                    <w:jc w:val="left"/>
                  </w:pP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p>
                <w:p w:rsidR="003A4C6A" w:rsidRDefault="003A4C6A" w:rsidP="003A4C6A">
                  <w:pPr>
                    <w:spacing w:line="110" w:lineRule="exact"/>
                    <w:jc w:val="left"/>
                  </w:pP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p>
                <w:p w:rsidR="003A4C6A" w:rsidRDefault="003A4C6A" w:rsidP="003A4C6A">
                  <w:pPr>
                    <w:pStyle w:val="affffffffffffffffff2"/>
                    <w:shd w:val="clear" w:color="auto" w:fill="auto"/>
                  </w:pP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p>
              </w:txbxContent>
            </v:textbox>
            <w10:wrap type="square" side="right" anchorx="margin"/>
          </v:shape>
        </w:pict>
      </w:r>
      <w:r w:rsidRPr="003A4C6A">
        <w:rPr>
          <w:rFonts w:ascii="Arial Unicode MS" w:eastAsia="Arial Unicode MS" w:hAnsi="Arial Unicode MS" w:cs="Arial Unicode MS"/>
          <w:color w:val="000000"/>
          <w:kern w:val="0"/>
          <w:sz w:val="24"/>
          <w:szCs w:val="24"/>
          <w:lang w:eastAsia="ru-RU" w:bidi="ru-RU"/>
        </w:rPr>
        <w:t>Также были определены ос</w:t>
      </w:r>
      <w:r w:rsidRPr="003A4C6A">
        <w:rPr>
          <w:rFonts w:ascii="Arial Unicode MS" w:eastAsia="Arial Unicode MS" w:hAnsi="Arial Unicode MS" w:cs="Arial Unicode MS"/>
          <w:color w:val="000000"/>
          <w:kern w:val="0"/>
          <w:sz w:val="24"/>
          <w:szCs w:val="24"/>
          <w:lang w:eastAsia="ru-RU" w:bidi="ru-RU"/>
        </w:rPr>
        <w:softHyphen/>
        <w:t>новные временные параметры очистки воды в динамических условиях. На рисунке 13 показа</w:t>
      </w:r>
      <w:r w:rsidRPr="003A4C6A">
        <w:rPr>
          <w:rFonts w:ascii="Arial Unicode MS" w:eastAsia="Arial Unicode MS" w:hAnsi="Arial Unicode MS" w:cs="Arial Unicode MS"/>
          <w:color w:val="000000"/>
          <w:kern w:val="0"/>
          <w:sz w:val="24"/>
          <w:szCs w:val="24"/>
          <w:lang w:eastAsia="ru-RU" w:bidi="ru-RU"/>
        </w:rPr>
        <w:softHyphen/>
        <w:t>на продолжительность времени защитного действия фильтра и достижения его полной динами</w:t>
      </w:r>
      <w:r w:rsidRPr="003A4C6A">
        <w:rPr>
          <w:rFonts w:ascii="Arial Unicode MS" w:eastAsia="Arial Unicode MS" w:hAnsi="Arial Unicode MS" w:cs="Arial Unicode MS"/>
          <w:color w:val="000000"/>
          <w:kern w:val="0"/>
          <w:sz w:val="24"/>
          <w:szCs w:val="24"/>
          <w:lang w:eastAsia="ru-RU" w:bidi="ru-RU"/>
        </w:rPr>
        <w:softHyphen/>
        <w:t>ческой емкости в зависимости от числа регенераций материала (МБП). Как видно, проведение одной регенерации уменьшает время защитного действия фильтра примерно на 23 %, вто</w:t>
      </w:r>
      <w:r w:rsidRPr="003A4C6A">
        <w:rPr>
          <w:rFonts w:ascii="Arial Unicode MS" w:eastAsia="Arial Unicode MS" w:hAnsi="Arial Unicode MS" w:cs="Arial Unicode MS"/>
          <w:color w:val="000000"/>
          <w:kern w:val="0"/>
          <w:sz w:val="24"/>
          <w:szCs w:val="24"/>
          <w:lang w:eastAsia="ru-RU" w:bidi="ru-RU"/>
        </w:rPr>
        <w:softHyphen/>
        <w:t>рая регенерация приводит к снижению времени еще на 63 %. Отмечено, что регенерации так</w:t>
      </w:r>
      <w:r w:rsidRPr="003A4C6A">
        <w:rPr>
          <w:rFonts w:ascii="Arial Unicode MS" w:eastAsia="Arial Unicode MS" w:hAnsi="Arial Unicode MS" w:cs="Arial Unicode MS"/>
          <w:color w:val="000000"/>
          <w:kern w:val="0"/>
          <w:sz w:val="24"/>
          <w:szCs w:val="24"/>
          <w:lang w:eastAsia="ru-RU" w:bidi="ru-RU"/>
        </w:rPr>
        <w:softHyphen/>
        <w:t>же уменьшают время достиже</w:t>
      </w:r>
      <w:r w:rsidRPr="003A4C6A">
        <w:rPr>
          <w:rFonts w:ascii="Arial Unicode MS" w:eastAsia="Arial Unicode MS" w:hAnsi="Arial Unicode MS" w:cs="Arial Unicode MS"/>
          <w:color w:val="000000"/>
          <w:kern w:val="0"/>
          <w:sz w:val="24"/>
          <w:szCs w:val="24"/>
          <w:lang w:eastAsia="ru-RU" w:bidi="ru-RU"/>
        </w:rPr>
        <w:softHyphen/>
        <w:t>ния полной динамической емко</w:t>
      </w:r>
      <w:r w:rsidRPr="003A4C6A">
        <w:rPr>
          <w:rFonts w:ascii="Arial Unicode MS" w:eastAsia="Arial Unicode MS" w:hAnsi="Arial Unicode MS" w:cs="Arial Unicode MS"/>
          <w:color w:val="000000"/>
          <w:kern w:val="0"/>
          <w:sz w:val="24"/>
          <w:szCs w:val="24"/>
          <w:lang w:eastAsia="ru-RU" w:bidi="ru-RU"/>
        </w:rPr>
        <w:softHyphen/>
        <w:t>сти - на 23% после проведения первой и на 4 % после второй.</w:t>
      </w:r>
    </w:p>
    <w:p w:rsidR="003A4C6A" w:rsidRPr="003A4C6A" w:rsidRDefault="003A4C6A" w:rsidP="003A4C6A">
      <w:pPr>
        <w:tabs>
          <w:tab w:val="clear" w:pos="709"/>
        </w:tabs>
        <w:suppressAutoHyphens w:val="0"/>
        <w:spacing w:after="0" w:line="240" w:lineRule="auto"/>
        <w:ind w:left="300" w:right="300" w:firstLine="580"/>
        <w:jc w:val="left"/>
        <w:rPr>
          <w:rFonts w:ascii="Arial Unicode MS" w:eastAsia="Arial Unicode MS" w:hAnsi="Arial Unicode MS" w:cs="Arial Unicode MS"/>
          <w:color w:val="000000"/>
          <w:kern w:val="0"/>
          <w:sz w:val="24"/>
          <w:szCs w:val="24"/>
          <w:lang w:eastAsia="ru-RU" w:bidi="ru-RU"/>
        </w:rPr>
      </w:pPr>
      <w:r w:rsidRPr="003A4C6A">
        <w:rPr>
          <w:rFonts w:ascii="Arial Unicode MS" w:eastAsia="Arial Unicode MS" w:hAnsi="Arial Unicode MS" w:cs="Arial Unicode MS"/>
          <w:color w:val="000000"/>
          <w:kern w:val="0"/>
          <w:sz w:val="24"/>
          <w:szCs w:val="24"/>
          <w:lang w:eastAsia="ru-RU" w:bidi="ru-RU"/>
        </w:rPr>
        <w:t>Исследования по умягчению проб подземных вод, отобранных в раз</w:t>
      </w:r>
      <w:r w:rsidRPr="003A4C6A">
        <w:rPr>
          <w:rFonts w:ascii="Arial Unicode MS" w:eastAsia="Arial Unicode MS" w:hAnsi="Arial Unicode MS" w:cs="Arial Unicode MS"/>
          <w:color w:val="000000"/>
          <w:kern w:val="0"/>
          <w:sz w:val="24"/>
          <w:szCs w:val="24"/>
          <w:lang w:eastAsia="ru-RU" w:bidi="ru-RU"/>
        </w:rPr>
        <w:softHyphen/>
        <w:t>личных районах Алтайского края, на сорбционном материале МБП показали, что значение емкости в статических условиях сопоставимо с полученными на модельных растворах для аналогичных начальных концентраций солей жест</w:t>
      </w:r>
      <w:r w:rsidRPr="003A4C6A">
        <w:rPr>
          <w:rFonts w:ascii="Arial Unicode MS" w:eastAsia="Arial Unicode MS" w:hAnsi="Arial Unicode MS" w:cs="Arial Unicode MS"/>
          <w:color w:val="000000"/>
          <w:kern w:val="0"/>
          <w:sz w:val="24"/>
          <w:szCs w:val="24"/>
          <w:lang w:eastAsia="ru-RU" w:bidi="ru-RU"/>
        </w:rPr>
        <w:softHyphen/>
        <w:t>кости (таблица 13).</w:t>
      </w:r>
      <w:r w:rsidRPr="003A4C6A">
        <w:rPr>
          <w:rFonts w:ascii="Arial Unicode MS" w:eastAsia="Arial Unicode MS" w:hAnsi="Arial Unicode MS" w:cs="Arial Unicode MS"/>
          <w:color w:val="000000"/>
          <w:kern w:val="0"/>
          <w:sz w:val="24"/>
          <w:szCs w:val="24"/>
          <w:lang w:eastAsia="ru-RU" w:bidi="ru-RU"/>
        </w:rPr>
        <w:br w:type="page"/>
      </w:r>
    </w:p>
    <w:p w:rsidR="003A4C6A" w:rsidRPr="003A4C6A" w:rsidRDefault="003A4C6A" w:rsidP="003A4C6A">
      <w:pPr>
        <w:framePr w:w="5779" w:wrap="notBeside" w:vAnchor="text" w:hAnchor="text" w:xAlign="center" w:y="1"/>
        <w:tabs>
          <w:tab w:val="clear" w:pos="709"/>
        </w:tabs>
        <w:suppressAutoHyphens w:val="0"/>
        <w:spacing w:after="0" w:line="200" w:lineRule="exact"/>
        <w:ind w:firstLine="0"/>
        <w:jc w:val="left"/>
        <w:rPr>
          <w:rFonts w:ascii="Arial Unicode MS" w:eastAsia="Arial Unicode MS" w:hAnsi="Arial Unicode MS" w:cs="Arial Unicode MS"/>
          <w:color w:val="000000"/>
          <w:kern w:val="0"/>
          <w:sz w:val="24"/>
          <w:szCs w:val="24"/>
          <w:lang w:eastAsia="ru-RU" w:bidi="ru-RU"/>
        </w:rPr>
      </w:pPr>
      <w:r w:rsidRPr="003A4C6A">
        <w:rPr>
          <w:rFonts w:ascii="Arial Unicode MS" w:eastAsia="Arial Unicode MS" w:hAnsi="Arial Unicode MS" w:cs="Arial Unicode MS"/>
          <w:color w:val="000000"/>
          <w:kern w:val="0"/>
          <w:sz w:val="24"/>
          <w:szCs w:val="24"/>
          <w:lang w:eastAsia="ru-RU" w:bidi="ru-RU"/>
        </w:rPr>
        <w:t>Т</w:t>
      </w:r>
      <w:r w:rsidRPr="003A4C6A">
        <w:rPr>
          <w:rFonts w:ascii="Times New Roman" w:eastAsia="Arial Unicode MS" w:hAnsi="Times New Roman" w:cs="Times New Roman"/>
          <w:color w:val="000000"/>
          <w:kern w:val="0"/>
          <w:sz w:val="20"/>
          <w:szCs w:val="20"/>
          <w:u w:val="single"/>
          <w:lang w:eastAsia="ru-RU" w:bidi="ru-RU"/>
        </w:rPr>
        <w:t>аблица 13 - Характеристики умягчения подземных вод Алтайского к</w:t>
      </w:r>
      <w:r w:rsidRPr="003A4C6A">
        <w:rPr>
          <w:rFonts w:ascii="Arial Unicode MS" w:eastAsia="Arial Unicode MS" w:hAnsi="Arial Unicode MS" w:cs="Arial Unicode MS"/>
          <w:color w:val="000000"/>
          <w:kern w:val="0"/>
          <w:sz w:val="24"/>
          <w:szCs w:val="24"/>
          <w:lang w:eastAsia="ru-RU" w:bidi="ru-RU"/>
        </w:rPr>
        <w:t>рая</w:t>
      </w:r>
    </w:p>
    <w:tbl>
      <w:tblPr>
        <w:tblOverlap w:val="never"/>
        <w:tblW w:w="0" w:type="auto"/>
        <w:jc w:val="center"/>
        <w:tblLayout w:type="fixed"/>
        <w:tblCellMar>
          <w:left w:w="10" w:type="dxa"/>
          <w:right w:w="10" w:type="dxa"/>
        </w:tblCellMar>
        <w:tblLook w:val="04A0"/>
      </w:tblPr>
      <w:tblGrid>
        <w:gridCol w:w="1872"/>
        <w:gridCol w:w="1075"/>
        <w:gridCol w:w="998"/>
        <w:gridCol w:w="998"/>
        <w:gridCol w:w="835"/>
      </w:tblGrid>
      <w:tr w:rsidR="003A4C6A" w:rsidRPr="003A4C6A" w:rsidTr="00F055AC">
        <w:tblPrEx>
          <w:tblCellMar>
            <w:top w:w="0" w:type="dxa"/>
            <w:bottom w:w="0" w:type="dxa"/>
          </w:tblCellMar>
        </w:tblPrEx>
        <w:trPr>
          <w:trHeight w:hRule="exact" w:val="389"/>
          <w:jc w:val="center"/>
        </w:trPr>
        <w:tc>
          <w:tcPr>
            <w:tcW w:w="1872" w:type="dxa"/>
            <w:tcBorders>
              <w:top w:val="single" w:sz="4" w:space="0" w:color="auto"/>
              <w:left w:val="single" w:sz="4" w:space="0" w:color="auto"/>
            </w:tcBorders>
            <w:shd w:val="clear" w:color="auto" w:fill="FFFFFF"/>
            <w:vAlign w:val="center"/>
          </w:tcPr>
          <w:p w:rsidR="003A4C6A" w:rsidRPr="003A4C6A" w:rsidRDefault="003A4C6A" w:rsidP="003A4C6A">
            <w:pPr>
              <w:framePr w:w="5779" w:wrap="notBeside" w:vAnchor="text" w:hAnchor="text" w:xAlign="center" w:y="1"/>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Район</w:t>
            </w:r>
          </w:p>
        </w:tc>
        <w:tc>
          <w:tcPr>
            <w:tcW w:w="1075" w:type="dxa"/>
            <w:tcBorders>
              <w:top w:val="single" w:sz="4" w:space="0" w:color="auto"/>
              <w:left w:val="single" w:sz="4" w:space="0" w:color="auto"/>
            </w:tcBorders>
            <w:shd w:val="clear" w:color="auto" w:fill="FFFFFF"/>
          </w:tcPr>
          <w:p w:rsidR="003A4C6A" w:rsidRPr="003A4C6A" w:rsidRDefault="003A4C6A" w:rsidP="003A4C6A">
            <w:pPr>
              <w:framePr w:w="5779" w:wrap="notBeside" w:vAnchor="text" w:hAnchor="text" w:xAlign="center" w:y="1"/>
              <w:tabs>
                <w:tab w:val="clear" w:pos="709"/>
              </w:tabs>
              <w:suppressAutoHyphens w:val="0"/>
              <w:spacing w:after="0" w:line="150" w:lineRule="exact"/>
              <w:ind w:left="400" w:firstLine="0"/>
              <w:jc w:val="left"/>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С</w:t>
            </w:r>
          </w:p>
          <w:p w:rsidR="003A4C6A" w:rsidRPr="003A4C6A" w:rsidRDefault="003A4C6A" w:rsidP="003A4C6A">
            <w:pPr>
              <w:framePr w:w="5779" w:wrap="notBeside" w:vAnchor="text" w:hAnchor="text" w:xAlign="center" w:y="1"/>
              <w:tabs>
                <w:tab w:val="clear" w:pos="709"/>
              </w:tabs>
              <w:suppressAutoHyphens w:val="0"/>
              <w:spacing w:after="0" w:line="150" w:lineRule="exact"/>
              <w:ind w:left="400" w:firstLine="0"/>
              <w:jc w:val="left"/>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vertAlign w:val="superscript"/>
                <w:lang w:eastAsia="ru-RU" w:bidi="ru-RU"/>
              </w:rPr>
              <w:t>С</w:t>
            </w:r>
            <w:r w:rsidRPr="003A4C6A">
              <w:rPr>
                <w:rFonts w:ascii="Times New Roman" w:eastAsia="Arial Unicode MS" w:hAnsi="Times New Roman" w:cs="Times New Roman"/>
                <w:color w:val="000000"/>
                <w:kern w:val="0"/>
                <w:sz w:val="15"/>
                <w:szCs w:val="15"/>
                <w:lang w:eastAsia="ru-RU" w:bidi="ru-RU"/>
              </w:rPr>
              <w:t>нач?</w:t>
            </w:r>
          </w:p>
          <w:p w:rsidR="003A4C6A" w:rsidRPr="003A4C6A" w:rsidRDefault="003A4C6A" w:rsidP="003A4C6A">
            <w:pPr>
              <w:framePr w:w="5779" w:wrap="notBeside" w:vAnchor="text" w:hAnchor="text" w:xAlign="center" w:y="1"/>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мг-экв/л</w:t>
            </w:r>
          </w:p>
        </w:tc>
        <w:tc>
          <w:tcPr>
            <w:tcW w:w="998" w:type="dxa"/>
            <w:tcBorders>
              <w:top w:val="single" w:sz="4" w:space="0" w:color="auto"/>
              <w:left w:val="single" w:sz="4" w:space="0" w:color="auto"/>
            </w:tcBorders>
            <w:shd w:val="clear" w:color="auto" w:fill="FFFFFF"/>
            <w:vAlign w:val="bottom"/>
          </w:tcPr>
          <w:p w:rsidR="003A4C6A" w:rsidRPr="003A4C6A" w:rsidRDefault="003A4C6A" w:rsidP="003A4C6A">
            <w:pPr>
              <w:framePr w:w="5779" w:wrap="notBeside" w:vAnchor="text" w:hAnchor="text" w:xAlign="center" w:y="1"/>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vertAlign w:val="superscript"/>
                <w:lang w:eastAsia="ru-RU" w:bidi="ru-RU"/>
              </w:rPr>
              <w:t>С</w:t>
            </w:r>
            <w:r w:rsidRPr="003A4C6A">
              <w:rPr>
                <w:rFonts w:ascii="Times New Roman" w:eastAsia="Arial Unicode MS" w:hAnsi="Times New Roman" w:cs="Times New Roman"/>
                <w:color w:val="000000"/>
                <w:kern w:val="0"/>
                <w:sz w:val="15"/>
                <w:szCs w:val="15"/>
                <w:lang w:eastAsia="ru-RU" w:bidi="ru-RU"/>
              </w:rPr>
              <w:t>кон</w:t>
            </w:r>
            <w:r w:rsidRPr="003A4C6A">
              <w:rPr>
                <w:rFonts w:ascii="Times New Roman" w:eastAsia="Arial Unicode MS" w:hAnsi="Times New Roman" w:cs="Times New Roman"/>
                <w:color w:val="000000"/>
                <w:kern w:val="0"/>
                <w:sz w:val="15"/>
                <w:szCs w:val="15"/>
                <w:vertAlign w:val="superscript"/>
                <w:lang w:eastAsia="ru-RU" w:bidi="ru-RU"/>
              </w:rPr>
              <w:t>,</w:t>
            </w:r>
          </w:p>
          <w:p w:rsidR="003A4C6A" w:rsidRPr="003A4C6A" w:rsidRDefault="003A4C6A" w:rsidP="003A4C6A">
            <w:pPr>
              <w:framePr w:w="5779" w:wrap="notBeside" w:vAnchor="text" w:hAnchor="text" w:xAlign="center" w:y="1"/>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мг-экв/л</w:t>
            </w:r>
          </w:p>
        </w:tc>
        <w:tc>
          <w:tcPr>
            <w:tcW w:w="998" w:type="dxa"/>
            <w:tcBorders>
              <w:top w:val="single" w:sz="4" w:space="0" w:color="auto"/>
              <w:left w:val="single" w:sz="4" w:space="0" w:color="auto"/>
            </w:tcBorders>
            <w:shd w:val="clear" w:color="auto" w:fill="FFFFFF"/>
          </w:tcPr>
          <w:p w:rsidR="003A4C6A" w:rsidRPr="003A4C6A" w:rsidRDefault="003A4C6A" w:rsidP="003A4C6A">
            <w:pPr>
              <w:framePr w:w="5779" w:wrap="notBeside" w:vAnchor="text" w:hAnchor="text" w:xAlign="center" w:y="1"/>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СОЕ,</w:t>
            </w:r>
          </w:p>
          <w:p w:rsidR="003A4C6A" w:rsidRPr="003A4C6A" w:rsidRDefault="003A4C6A" w:rsidP="003A4C6A">
            <w:pPr>
              <w:framePr w:w="5779" w:wrap="notBeside" w:vAnchor="text" w:hAnchor="text" w:xAlign="center" w:y="1"/>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мг-экв/г</w:t>
            </w:r>
          </w:p>
        </w:tc>
        <w:tc>
          <w:tcPr>
            <w:tcW w:w="835" w:type="dxa"/>
            <w:tcBorders>
              <w:top w:val="single" w:sz="4" w:space="0" w:color="auto"/>
              <w:left w:val="single" w:sz="4" w:space="0" w:color="auto"/>
              <w:right w:val="single" w:sz="4" w:space="0" w:color="auto"/>
            </w:tcBorders>
            <w:shd w:val="clear" w:color="auto" w:fill="FFFFFF"/>
            <w:vAlign w:val="bottom"/>
          </w:tcPr>
          <w:p w:rsidR="003A4C6A" w:rsidRPr="003A4C6A" w:rsidRDefault="003A4C6A" w:rsidP="003A4C6A">
            <w:pPr>
              <w:framePr w:w="5779" w:wrap="notBeside" w:vAnchor="text" w:hAnchor="text" w:xAlign="center" w:y="1"/>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Э, %</w:t>
            </w:r>
          </w:p>
        </w:tc>
      </w:tr>
      <w:tr w:rsidR="003A4C6A" w:rsidRPr="003A4C6A" w:rsidTr="00F055AC">
        <w:tblPrEx>
          <w:tblCellMar>
            <w:top w:w="0" w:type="dxa"/>
            <w:bottom w:w="0" w:type="dxa"/>
          </w:tblCellMar>
        </w:tblPrEx>
        <w:trPr>
          <w:trHeight w:hRule="exact" w:val="197"/>
          <w:jc w:val="center"/>
        </w:trPr>
        <w:tc>
          <w:tcPr>
            <w:tcW w:w="1872" w:type="dxa"/>
            <w:tcBorders>
              <w:top w:val="single" w:sz="4" w:space="0" w:color="auto"/>
              <w:left w:val="single" w:sz="4" w:space="0" w:color="auto"/>
            </w:tcBorders>
            <w:shd w:val="clear" w:color="auto" w:fill="FFFFFF"/>
            <w:vAlign w:val="bottom"/>
          </w:tcPr>
          <w:p w:rsidR="003A4C6A" w:rsidRPr="003A4C6A" w:rsidRDefault="003A4C6A" w:rsidP="003A4C6A">
            <w:pPr>
              <w:framePr w:w="5779" w:wrap="notBeside" w:vAnchor="text" w:hAnchor="text" w:xAlign="center" w:y="1"/>
              <w:tabs>
                <w:tab w:val="clear" w:pos="709"/>
              </w:tabs>
              <w:suppressAutoHyphens w:val="0"/>
              <w:spacing w:after="0" w:line="150" w:lineRule="exact"/>
              <w:ind w:firstLine="0"/>
              <w:jc w:val="left"/>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Алейский</w:t>
            </w:r>
          </w:p>
        </w:tc>
        <w:tc>
          <w:tcPr>
            <w:tcW w:w="1075" w:type="dxa"/>
            <w:tcBorders>
              <w:top w:val="single" w:sz="4" w:space="0" w:color="auto"/>
              <w:left w:val="single" w:sz="4" w:space="0" w:color="auto"/>
            </w:tcBorders>
            <w:shd w:val="clear" w:color="auto" w:fill="FFFFFF"/>
            <w:vAlign w:val="bottom"/>
          </w:tcPr>
          <w:p w:rsidR="003A4C6A" w:rsidRPr="003A4C6A" w:rsidRDefault="003A4C6A" w:rsidP="003A4C6A">
            <w:pPr>
              <w:framePr w:w="5779" w:wrap="notBeside" w:vAnchor="text" w:hAnchor="text" w:xAlign="center" w:y="1"/>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8,5</w:t>
            </w:r>
          </w:p>
        </w:tc>
        <w:tc>
          <w:tcPr>
            <w:tcW w:w="998" w:type="dxa"/>
            <w:tcBorders>
              <w:top w:val="single" w:sz="4" w:space="0" w:color="auto"/>
              <w:left w:val="single" w:sz="4" w:space="0" w:color="auto"/>
            </w:tcBorders>
            <w:shd w:val="clear" w:color="auto" w:fill="FFFFFF"/>
            <w:vAlign w:val="bottom"/>
          </w:tcPr>
          <w:p w:rsidR="003A4C6A" w:rsidRPr="003A4C6A" w:rsidRDefault="003A4C6A" w:rsidP="003A4C6A">
            <w:pPr>
              <w:framePr w:w="5779" w:wrap="notBeside" w:vAnchor="text" w:hAnchor="text" w:xAlign="center" w:y="1"/>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1,0</w:t>
            </w:r>
          </w:p>
        </w:tc>
        <w:tc>
          <w:tcPr>
            <w:tcW w:w="998" w:type="dxa"/>
            <w:tcBorders>
              <w:top w:val="single" w:sz="4" w:space="0" w:color="auto"/>
              <w:left w:val="single" w:sz="4" w:space="0" w:color="auto"/>
            </w:tcBorders>
            <w:shd w:val="clear" w:color="auto" w:fill="FFFFFF"/>
            <w:vAlign w:val="bottom"/>
          </w:tcPr>
          <w:p w:rsidR="003A4C6A" w:rsidRPr="003A4C6A" w:rsidRDefault="003A4C6A" w:rsidP="003A4C6A">
            <w:pPr>
              <w:framePr w:w="5779" w:wrap="notBeside" w:vAnchor="text" w:hAnchor="text" w:xAlign="center" w:y="1"/>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0,75</w:t>
            </w:r>
          </w:p>
        </w:tc>
        <w:tc>
          <w:tcPr>
            <w:tcW w:w="835" w:type="dxa"/>
            <w:tcBorders>
              <w:top w:val="single" w:sz="4" w:space="0" w:color="auto"/>
              <w:left w:val="single" w:sz="4" w:space="0" w:color="auto"/>
              <w:right w:val="single" w:sz="4" w:space="0" w:color="auto"/>
            </w:tcBorders>
            <w:shd w:val="clear" w:color="auto" w:fill="FFFFFF"/>
            <w:vAlign w:val="bottom"/>
          </w:tcPr>
          <w:p w:rsidR="003A4C6A" w:rsidRPr="003A4C6A" w:rsidRDefault="003A4C6A" w:rsidP="003A4C6A">
            <w:pPr>
              <w:framePr w:w="5779" w:wrap="notBeside" w:vAnchor="text" w:hAnchor="text" w:xAlign="center" w:y="1"/>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88,2</w:t>
            </w:r>
          </w:p>
        </w:tc>
      </w:tr>
      <w:tr w:rsidR="003A4C6A" w:rsidRPr="003A4C6A" w:rsidTr="00F055AC">
        <w:tblPrEx>
          <w:tblCellMar>
            <w:top w:w="0" w:type="dxa"/>
            <w:bottom w:w="0" w:type="dxa"/>
          </w:tblCellMar>
        </w:tblPrEx>
        <w:trPr>
          <w:trHeight w:hRule="exact" w:val="192"/>
          <w:jc w:val="center"/>
        </w:trPr>
        <w:tc>
          <w:tcPr>
            <w:tcW w:w="1872" w:type="dxa"/>
            <w:tcBorders>
              <w:top w:val="single" w:sz="4" w:space="0" w:color="auto"/>
              <w:left w:val="single" w:sz="4" w:space="0" w:color="auto"/>
            </w:tcBorders>
            <w:shd w:val="clear" w:color="auto" w:fill="FFFFFF"/>
            <w:vAlign w:val="bottom"/>
          </w:tcPr>
          <w:p w:rsidR="003A4C6A" w:rsidRPr="003A4C6A" w:rsidRDefault="003A4C6A" w:rsidP="003A4C6A">
            <w:pPr>
              <w:framePr w:w="5779" w:wrap="notBeside" w:vAnchor="text" w:hAnchor="text" w:xAlign="center" w:y="1"/>
              <w:tabs>
                <w:tab w:val="clear" w:pos="709"/>
              </w:tabs>
              <w:suppressAutoHyphens w:val="0"/>
              <w:spacing w:after="0" w:line="150" w:lineRule="exact"/>
              <w:ind w:firstLine="0"/>
              <w:jc w:val="left"/>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Рубцовский</w:t>
            </w:r>
          </w:p>
        </w:tc>
        <w:tc>
          <w:tcPr>
            <w:tcW w:w="1075" w:type="dxa"/>
            <w:tcBorders>
              <w:top w:val="single" w:sz="4" w:space="0" w:color="auto"/>
              <w:left w:val="single" w:sz="4" w:space="0" w:color="auto"/>
            </w:tcBorders>
            <w:shd w:val="clear" w:color="auto" w:fill="FFFFFF"/>
            <w:vAlign w:val="bottom"/>
          </w:tcPr>
          <w:p w:rsidR="003A4C6A" w:rsidRPr="003A4C6A" w:rsidRDefault="003A4C6A" w:rsidP="003A4C6A">
            <w:pPr>
              <w:framePr w:w="5779" w:wrap="notBeside" w:vAnchor="text" w:hAnchor="text" w:xAlign="center" w:y="1"/>
              <w:tabs>
                <w:tab w:val="clear" w:pos="709"/>
              </w:tabs>
              <w:suppressAutoHyphens w:val="0"/>
              <w:spacing w:after="0" w:line="150" w:lineRule="exact"/>
              <w:ind w:left="400" w:firstLine="0"/>
              <w:jc w:val="left"/>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17,8</w:t>
            </w:r>
          </w:p>
        </w:tc>
        <w:tc>
          <w:tcPr>
            <w:tcW w:w="998" w:type="dxa"/>
            <w:tcBorders>
              <w:top w:val="single" w:sz="4" w:space="0" w:color="auto"/>
              <w:left w:val="single" w:sz="4" w:space="0" w:color="auto"/>
            </w:tcBorders>
            <w:shd w:val="clear" w:color="auto" w:fill="FFFFFF"/>
            <w:vAlign w:val="bottom"/>
          </w:tcPr>
          <w:p w:rsidR="003A4C6A" w:rsidRPr="003A4C6A" w:rsidRDefault="003A4C6A" w:rsidP="003A4C6A">
            <w:pPr>
              <w:framePr w:w="5779" w:wrap="notBeside" w:vAnchor="text" w:hAnchor="text" w:xAlign="center" w:y="1"/>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5,1</w:t>
            </w:r>
          </w:p>
        </w:tc>
        <w:tc>
          <w:tcPr>
            <w:tcW w:w="998" w:type="dxa"/>
            <w:tcBorders>
              <w:top w:val="single" w:sz="4" w:space="0" w:color="auto"/>
              <w:left w:val="single" w:sz="4" w:space="0" w:color="auto"/>
            </w:tcBorders>
            <w:shd w:val="clear" w:color="auto" w:fill="FFFFFF"/>
            <w:vAlign w:val="bottom"/>
          </w:tcPr>
          <w:p w:rsidR="003A4C6A" w:rsidRPr="003A4C6A" w:rsidRDefault="003A4C6A" w:rsidP="003A4C6A">
            <w:pPr>
              <w:framePr w:w="5779" w:wrap="notBeside" w:vAnchor="text" w:hAnchor="text" w:xAlign="center" w:y="1"/>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1,27</w:t>
            </w:r>
          </w:p>
        </w:tc>
        <w:tc>
          <w:tcPr>
            <w:tcW w:w="835" w:type="dxa"/>
            <w:tcBorders>
              <w:top w:val="single" w:sz="4" w:space="0" w:color="auto"/>
              <w:left w:val="single" w:sz="4" w:space="0" w:color="auto"/>
              <w:right w:val="single" w:sz="4" w:space="0" w:color="auto"/>
            </w:tcBorders>
            <w:shd w:val="clear" w:color="auto" w:fill="FFFFFF"/>
            <w:vAlign w:val="bottom"/>
          </w:tcPr>
          <w:p w:rsidR="003A4C6A" w:rsidRPr="003A4C6A" w:rsidRDefault="003A4C6A" w:rsidP="003A4C6A">
            <w:pPr>
              <w:framePr w:w="5779" w:wrap="notBeside" w:vAnchor="text" w:hAnchor="text" w:xAlign="center" w:y="1"/>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71,3</w:t>
            </w:r>
          </w:p>
        </w:tc>
      </w:tr>
      <w:tr w:rsidR="003A4C6A" w:rsidRPr="003A4C6A" w:rsidTr="00F055AC">
        <w:tblPrEx>
          <w:tblCellMar>
            <w:top w:w="0" w:type="dxa"/>
            <w:bottom w:w="0" w:type="dxa"/>
          </w:tblCellMar>
        </w:tblPrEx>
        <w:trPr>
          <w:trHeight w:hRule="exact" w:val="206"/>
          <w:jc w:val="center"/>
        </w:trPr>
        <w:tc>
          <w:tcPr>
            <w:tcW w:w="1872" w:type="dxa"/>
            <w:tcBorders>
              <w:top w:val="single" w:sz="4" w:space="0" w:color="auto"/>
              <w:left w:val="single" w:sz="4" w:space="0" w:color="auto"/>
              <w:bottom w:val="single" w:sz="4" w:space="0" w:color="auto"/>
            </w:tcBorders>
            <w:shd w:val="clear" w:color="auto" w:fill="FFFFFF"/>
            <w:vAlign w:val="bottom"/>
          </w:tcPr>
          <w:p w:rsidR="003A4C6A" w:rsidRPr="003A4C6A" w:rsidRDefault="003A4C6A" w:rsidP="003A4C6A">
            <w:pPr>
              <w:framePr w:w="5779" w:wrap="notBeside" w:vAnchor="text" w:hAnchor="text" w:xAlign="center" w:y="1"/>
              <w:tabs>
                <w:tab w:val="clear" w:pos="709"/>
              </w:tabs>
              <w:suppressAutoHyphens w:val="0"/>
              <w:spacing w:after="0" w:line="150" w:lineRule="exact"/>
              <w:ind w:firstLine="0"/>
              <w:jc w:val="left"/>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Благовещенский</w:t>
            </w:r>
          </w:p>
        </w:tc>
        <w:tc>
          <w:tcPr>
            <w:tcW w:w="1075" w:type="dxa"/>
            <w:tcBorders>
              <w:top w:val="single" w:sz="4" w:space="0" w:color="auto"/>
              <w:left w:val="single" w:sz="4" w:space="0" w:color="auto"/>
              <w:bottom w:val="single" w:sz="4" w:space="0" w:color="auto"/>
            </w:tcBorders>
            <w:shd w:val="clear" w:color="auto" w:fill="FFFFFF"/>
            <w:vAlign w:val="bottom"/>
          </w:tcPr>
          <w:p w:rsidR="003A4C6A" w:rsidRPr="003A4C6A" w:rsidRDefault="003A4C6A" w:rsidP="003A4C6A">
            <w:pPr>
              <w:framePr w:w="5779" w:wrap="notBeside" w:vAnchor="text" w:hAnchor="text" w:xAlign="center" w:y="1"/>
              <w:tabs>
                <w:tab w:val="clear" w:pos="709"/>
              </w:tabs>
              <w:suppressAutoHyphens w:val="0"/>
              <w:spacing w:after="0" w:line="150" w:lineRule="exact"/>
              <w:ind w:left="400" w:firstLine="0"/>
              <w:jc w:val="left"/>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21,6</w:t>
            </w:r>
          </w:p>
        </w:tc>
        <w:tc>
          <w:tcPr>
            <w:tcW w:w="998" w:type="dxa"/>
            <w:tcBorders>
              <w:top w:val="single" w:sz="4" w:space="0" w:color="auto"/>
              <w:left w:val="single" w:sz="4" w:space="0" w:color="auto"/>
              <w:bottom w:val="single" w:sz="4" w:space="0" w:color="auto"/>
            </w:tcBorders>
            <w:shd w:val="clear" w:color="auto" w:fill="FFFFFF"/>
            <w:vAlign w:val="bottom"/>
          </w:tcPr>
          <w:p w:rsidR="003A4C6A" w:rsidRPr="003A4C6A" w:rsidRDefault="003A4C6A" w:rsidP="003A4C6A">
            <w:pPr>
              <w:framePr w:w="5779" w:wrap="notBeside" w:vAnchor="text" w:hAnchor="text" w:xAlign="center" w:y="1"/>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6,4</w:t>
            </w:r>
          </w:p>
        </w:tc>
        <w:tc>
          <w:tcPr>
            <w:tcW w:w="998" w:type="dxa"/>
            <w:tcBorders>
              <w:top w:val="single" w:sz="4" w:space="0" w:color="auto"/>
              <w:left w:val="single" w:sz="4" w:space="0" w:color="auto"/>
              <w:bottom w:val="single" w:sz="4" w:space="0" w:color="auto"/>
            </w:tcBorders>
            <w:shd w:val="clear" w:color="auto" w:fill="FFFFFF"/>
            <w:vAlign w:val="bottom"/>
          </w:tcPr>
          <w:p w:rsidR="003A4C6A" w:rsidRPr="003A4C6A" w:rsidRDefault="003A4C6A" w:rsidP="003A4C6A">
            <w:pPr>
              <w:framePr w:w="5779" w:wrap="notBeside" w:vAnchor="text" w:hAnchor="text" w:xAlign="center" w:y="1"/>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1,19</w:t>
            </w:r>
          </w:p>
        </w:tc>
        <w:tc>
          <w:tcPr>
            <w:tcW w:w="835" w:type="dxa"/>
            <w:tcBorders>
              <w:top w:val="single" w:sz="4" w:space="0" w:color="auto"/>
              <w:left w:val="single" w:sz="4" w:space="0" w:color="auto"/>
              <w:bottom w:val="single" w:sz="4" w:space="0" w:color="auto"/>
              <w:right w:val="single" w:sz="4" w:space="0" w:color="auto"/>
            </w:tcBorders>
            <w:shd w:val="clear" w:color="auto" w:fill="FFFFFF"/>
            <w:vAlign w:val="bottom"/>
          </w:tcPr>
          <w:p w:rsidR="003A4C6A" w:rsidRPr="003A4C6A" w:rsidRDefault="003A4C6A" w:rsidP="003A4C6A">
            <w:pPr>
              <w:framePr w:w="5779" w:wrap="notBeside" w:vAnchor="text" w:hAnchor="text" w:xAlign="center" w:y="1"/>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77,3</w:t>
            </w:r>
          </w:p>
        </w:tc>
      </w:tr>
    </w:tbl>
    <w:p w:rsidR="003A4C6A" w:rsidRPr="003A4C6A" w:rsidRDefault="003A4C6A" w:rsidP="003A4C6A">
      <w:pPr>
        <w:framePr w:w="5779"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pPr>
    </w:p>
    <w:p w:rsidR="003A4C6A" w:rsidRPr="003A4C6A" w:rsidRDefault="003A4C6A" w:rsidP="003A4C6A">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pPr>
    </w:p>
    <w:p w:rsidR="003A4C6A" w:rsidRPr="003A4C6A" w:rsidRDefault="003A4C6A" w:rsidP="003A4C6A">
      <w:pPr>
        <w:tabs>
          <w:tab w:val="clear" w:pos="709"/>
        </w:tabs>
        <w:suppressAutoHyphens w:val="0"/>
        <w:spacing w:before="24" w:after="0" w:line="240" w:lineRule="auto"/>
        <w:ind w:left="300" w:right="300" w:firstLine="580"/>
        <w:jc w:val="left"/>
        <w:rPr>
          <w:rFonts w:ascii="Arial Unicode MS" w:eastAsia="Arial Unicode MS" w:hAnsi="Arial Unicode MS" w:cs="Arial Unicode MS"/>
          <w:color w:val="000000"/>
          <w:kern w:val="0"/>
          <w:sz w:val="24"/>
          <w:szCs w:val="24"/>
          <w:lang w:eastAsia="ru-RU" w:bidi="ru-RU"/>
        </w:rPr>
      </w:pPr>
      <w:r w:rsidRPr="003A4C6A">
        <w:rPr>
          <w:rFonts w:ascii="Arial Unicode MS" w:eastAsia="Arial Unicode MS" w:hAnsi="Arial Unicode MS" w:cs="Arial Unicode MS"/>
          <w:color w:val="000000"/>
          <w:kern w:val="0"/>
          <w:sz w:val="24"/>
          <w:szCs w:val="24"/>
          <w:lang w:eastAsia="ru-RU" w:bidi="ru-RU"/>
        </w:rPr>
        <w:t>Одновременно с умягчением на материале МБП была определена воз</w:t>
      </w:r>
      <w:r w:rsidRPr="003A4C6A">
        <w:rPr>
          <w:rFonts w:ascii="Arial Unicode MS" w:eastAsia="Arial Unicode MS" w:hAnsi="Arial Unicode MS" w:cs="Arial Unicode MS"/>
          <w:color w:val="000000"/>
          <w:kern w:val="0"/>
          <w:sz w:val="24"/>
          <w:szCs w:val="24"/>
          <w:lang w:eastAsia="ru-RU" w:bidi="ru-RU"/>
        </w:rPr>
        <w:softHyphen/>
        <w:t>можность обезжелезивания подземных вод, которая показала, что содержа</w:t>
      </w:r>
      <w:r w:rsidRPr="003A4C6A">
        <w:rPr>
          <w:rFonts w:ascii="Arial Unicode MS" w:eastAsia="Arial Unicode MS" w:hAnsi="Arial Unicode MS" w:cs="Arial Unicode MS"/>
          <w:color w:val="000000"/>
          <w:kern w:val="0"/>
          <w:sz w:val="24"/>
          <w:szCs w:val="24"/>
          <w:lang w:eastAsia="ru-RU" w:bidi="ru-RU"/>
        </w:rPr>
        <w:softHyphen/>
        <w:t>ние железа в воде снижается от 58,8 % до 80 %</w:t>
      </w:r>
    </w:p>
    <w:p w:rsidR="003A4C6A" w:rsidRPr="003A4C6A" w:rsidRDefault="003A4C6A" w:rsidP="003A4C6A">
      <w:pPr>
        <w:tabs>
          <w:tab w:val="clear" w:pos="709"/>
        </w:tabs>
        <w:suppressAutoHyphens w:val="0"/>
        <w:spacing w:after="0" w:line="240" w:lineRule="auto"/>
        <w:ind w:left="300" w:right="300" w:firstLine="580"/>
        <w:jc w:val="left"/>
        <w:rPr>
          <w:rFonts w:ascii="Arial Unicode MS" w:eastAsia="Arial Unicode MS" w:hAnsi="Arial Unicode MS" w:cs="Arial Unicode MS"/>
          <w:color w:val="000000"/>
          <w:kern w:val="0"/>
          <w:sz w:val="24"/>
          <w:szCs w:val="24"/>
          <w:lang w:eastAsia="ru-RU" w:bidi="ru-RU"/>
        </w:rPr>
      </w:pPr>
      <w:r w:rsidRPr="003A4C6A">
        <w:rPr>
          <w:rFonts w:ascii="Arial Unicode MS" w:eastAsia="Arial Unicode MS" w:hAnsi="Arial Unicode MS" w:cs="Arial Unicode MS"/>
          <w:color w:val="000000"/>
          <w:kern w:val="0"/>
          <w:sz w:val="24"/>
          <w:szCs w:val="24"/>
          <w:lang w:eastAsia="ru-RU" w:bidi="ru-RU"/>
        </w:rPr>
        <w:t>Поскольку бентонитовые глины являются природными ионитами, представляет большой интерес выявление составляющих сорбционно</w:t>
      </w:r>
      <w:r w:rsidRPr="003A4C6A">
        <w:rPr>
          <w:rFonts w:ascii="Arial Unicode MS" w:eastAsia="Arial Unicode MS" w:hAnsi="Arial Unicode MS" w:cs="Arial Unicode MS"/>
          <w:color w:val="000000"/>
          <w:kern w:val="0"/>
          <w:sz w:val="24"/>
          <w:szCs w:val="24"/>
          <w:lang w:eastAsia="ru-RU" w:bidi="ru-RU"/>
        </w:rPr>
        <w:softHyphen/>
        <w:t>ионообменного процесса на них. Для этого нами были исследованы бентонит Милосского месторождения (содоактивированный).</w:t>
      </w:r>
    </w:p>
    <w:p w:rsidR="003A4C6A" w:rsidRPr="003A4C6A" w:rsidRDefault="003A4C6A" w:rsidP="003A4C6A">
      <w:pPr>
        <w:tabs>
          <w:tab w:val="clear" w:pos="709"/>
        </w:tabs>
        <w:suppressAutoHyphens w:val="0"/>
        <w:spacing w:after="0" w:line="240" w:lineRule="auto"/>
        <w:ind w:left="300" w:right="300" w:firstLine="580"/>
        <w:jc w:val="left"/>
        <w:rPr>
          <w:rFonts w:ascii="Arial Unicode MS" w:eastAsia="Arial Unicode MS" w:hAnsi="Arial Unicode MS" w:cs="Arial Unicode MS"/>
          <w:color w:val="000000"/>
          <w:kern w:val="0"/>
          <w:sz w:val="24"/>
          <w:szCs w:val="24"/>
          <w:lang w:eastAsia="ru-RU" w:bidi="ru-RU"/>
        </w:rPr>
      </w:pPr>
      <w:r w:rsidRPr="003A4C6A">
        <w:rPr>
          <w:rFonts w:ascii="Arial Unicode MS" w:eastAsia="Arial Unicode MS" w:hAnsi="Arial Unicode MS" w:cs="Arial Unicode MS"/>
          <w:color w:val="000000"/>
          <w:kern w:val="0"/>
          <w:sz w:val="24"/>
          <w:szCs w:val="24"/>
          <w:lang w:eastAsia="ru-RU" w:bidi="ru-RU"/>
        </w:rPr>
        <w:t xml:space="preserve">Первоначально было определено, какие катионы </w:t>
      </w:r>
      <w:r w:rsidRPr="003A4C6A">
        <w:rPr>
          <w:rFonts w:ascii="Arial Unicode MS" w:eastAsia="Arial Unicode MS" w:hAnsi="Arial Unicode MS" w:cs="Arial Unicode MS"/>
          <w:color w:val="000000"/>
          <w:kern w:val="0"/>
          <w:sz w:val="24"/>
          <w:szCs w:val="24"/>
          <w:lang w:eastAsia="en-US" w:bidi="en-US"/>
        </w:rPr>
        <w:t>(</w:t>
      </w:r>
      <w:r w:rsidRPr="003A4C6A">
        <w:rPr>
          <w:rFonts w:ascii="Arial Unicode MS" w:eastAsia="Arial Unicode MS" w:hAnsi="Arial Unicode MS" w:cs="Arial Unicode MS"/>
          <w:color w:val="000000"/>
          <w:kern w:val="0"/>
          <w:sz w:val="24"/>
          <w:szCs w:val="24"/>
          <w:lang w:val="en-US" w:eastAsia="en-US" w:bidi="en-US"/>
        </w:rPr>
        <w:t>Ca</w:t>
      </w:r>
      <w:r w:rsidRPr="003A4C6A">
        <w:rPr>
          <w:rFonts w:ascii="Arial Unicode MS" w:eastAsia="Arial Unicode MS" w:hAnsi="Arial Unicode MS" w:cs="Arial Unicode MS"/>
          <w:color w:val="000000"/>
          <w:kern w:val="0"/>
          <w:sz w:val="24"/>
          <w:szCs w:val="24"/>
          <w:vertAlign w:val="superscript"/>
          <w:lang w:eastAsia="en-US" w:bidi="en-US"/>
        </w:rPr>
        <w:t>2</w:t>
      </w:r>
      <w:r w:rsidRPr="003A4C6A">
        <w:rPr>
          <w:rFonts w:ascii="Arial Unicode MS" w:eastAsia="Arial Unicode MS" w:hAnsi="Arial Unicode MS" w:cs="Arial Unicode MS"/>
          <w:color w:val="000000"/>
          <w:kern w:val="0"/>
          <w:sz w:val="24"/>
          <w:szCs w:val="24"/>
          <w:lang w:eastAsia="en-US" w:bidi="en-US"/>
        </w:rPr>
        <w:t xml:space="preserve">+ </w:t>
      </w:r>
      <w:r w:rsidRPr="003A4C6A">
        <w:rPr>
          <w:rFonts w:ascii="Arial Unicode MS" w:eastAsia="Arial Unicode MS" w:hAnsi="Arial Unicode MS" w:cs="Arial Unicode MS"/>
          <w:color w:val="000000"/>
          <w:kern w:val="0"/>
          <w:sz w:val="24"/>
          <w:szCs w:val="24"/>
          <w:lang w:eastAsia="ru-RU" w:bidi="ru-RU"/>
        </w:rPr>
        <w:t xml:space="preserve">или </w:t>
      </w:r>
      <w:r w:rsidRPr="003A4C6A">
        <w:rPr>
          <w:rFonts w:ascii="Arial Unicode MS" w:eastAsia="Arial Unicode MS" w:hAnsi="Arial Unicode MS" w:cs="Arial Unicode MS"/>
          <w:color w:val="000000"/>
          <w:kern w:val="0"/>
          <w:sz w:val="24"/>
          <w:szCs w:val="24"/>
          <w:lang w:val="en-US" w:eastAsia="en-US" w:bidi="en-US"/>
        </w:rPr>
        <w:t>Mg</w:t>
      </w:r>
      <w:r w:rsidRPr="003A4C6A">
        <w:rPr>
          <w:rFonts w:ascii="Arial Unicode MS" w:eastAsia="Arial Unicode MS" w:hAnsi="Arial Unicode MS" w:cs="Arial Unicode MS"/>
          <w:color w:val="000000"/>
          <w:kern w:val="0"/>
          <w:sz w:val="24"/>
          <w:szCs w:val="24"/>
          <w:vertAlign w:val="superscript"/>
          <w:lang w:eastAsia="en-US" w:bidi="en-US"/>
        </w:rPr>
        <w:t>2</w:t>
      </w:r>
      <w:r w:rsidRPr="003A4C6A">
        <w:rPr>
          <w:rFonts w:ascii="Arial Unicode MS" w:eastAsia="Arial Unicode MS" w:hAnsi="Arial Unicode MS" w:cs="Arial Unicode MS"/>
          <w:color w:val="000000"/>
          <w:kern w:val="0"/>
          <w:sz w:val="24"/>
          <w:szCs w:val="24"/>
          <w:lang w:eastAsia="en-US" w:bidi="en-US"/>
        </w:rPr>
        <w:t xml:space="preserve">+) </w:t>
      </w:r>
      <w:r w:rsidRPr="003A4C6A">
        <w:rPr>
          <w:rFonts w:ascii="Arial Unicode MS" w:eastAsia="Arial Unicode MS" w:hAnsi="Arial Unicode MS" w:cs="Arial Unicode MS"/>
          <w:color w:val="000000"/>
          <w:kern w:val="0"/>
          <w:sz w:val="24"/>
          <w:szCs w:val="24"/>
          <w:lang w:eastAsia="ru-RU" w:bidi="ru-RU"/>
        </w:rPr>
        <w:t>пре</w:t>
      </w:r>
      <w:r w:rsidRPr="003A4C6A">
        <w:rPr>
          <w:rFonts w:ascii="Arial Unicode MS" w:eastAsia="Arial Unicode MS" w:hAnsi="Arial Unicode MS" w:cs="Arial Unicode MS"/>
          <w:color w:val="000000"/>
          <w:kern w:val="0"/>
          <w:sz w:val="24"/>
          <w:szCs w:val="24"/>
          <w:lang w:eastAsia="ru-RU" w:bidi="ru-RU"/>
        </w:rPr>
        <w:softHyphen/>
        <w:t>имущественно сорбируются из раствора при их совместном присутствии. Выявлено, что кальциевая жесткость после сорбции снижается в 2,5 раза, а магниевая - в 1,2 раза, т.е. бентонит в большей степени устраняет кальцие</w:t>
      </w:r>
      <w:r w:rsidRPr="003A4C6A">
        <w:rPr>
          <w:rFonts w:ascii="Arial Unicode MS" w:eastAsia="Arial Unicode MS" w:hAnsi="Arial Unicode MS" w:cs="Arial Unicode MS"/>
          <w:color w:val="000000"/>
          <w:kern w:val="0"/>
          <w:sz w:val="24"/>
          <w:szCs w:val="24"/>
          <w:lang w:eastAsia="ru-RU" w:bidi="ru-RU"/>
        </w:rPr>
        <w:softHyphen/>
        <w:t>вую жесткость, чем магниевую. Более детально механизм сорбции ионов же</w:t>
      </w:r>
      <w:r w:rsidRPr="003A4C6A">
        <w:rPr>
          <w:rFonts w:ascii="Arial Unicode MS" w:eastAsia="Arial Unicode MS" w:hAnsi="Arial Unicode MS" w:cs="Arial Unicode MS"/>
          <w:color w:val="000000"/>
          <w:kern w:val="0"/>
          <w:sz w:val="24"/>
          <w:szCs w:val="24"/>
          <w:lang w:eastAsia="ru-RU" w:bidi="ru-RU"/>
        </w:rPr>
        <w:softHyphen/>
        <w:t>сткости на бентоните был изучен в серии экспериментов, по результатам ко</w:t>
      </w:r>
      <w:r w:rsidRPr="003A4C6A">
        <w:rPr>
          <w:rFonts w:ascii="Arial Unicode MS" w:eastAsia="Arial Unicode MS" w:hAnsi="Arial Unicode MS" w:cs="Arial Unicode MS"/>
          <w:color w:val="000000"/>
          <w:kern w:val="0"/>
          <w:sz w:val="24"/>
          <w:szCs w:val="24"/>
          <w:lang w:eastAsia="ru-RU" w:bidi="ru-RU"/>
        </w:rPr>
        <w:softHyphen/>
        <w:t xml:space="preserve">торых были сделаны выводы о том, что содержание катионов </w:t>
      </w:r>
      <w:r w:rsidRPr="003A4C6A">
        <w:rPr>
          <w:rFonts w:ascii="Arial Unicode MS" w:eastAsia="Arial Unicode MS" w:hAnsi="Arial Unicode MS" w:cs="Arial Unicode MS"/>
          <w:color w:val="000000"/>
          <w:kern w:val="0"/>
          <w:sz w:val="24"/>
          <w:szCs w:val="24"/>
          <w:lang w:val="en-US" w:eastAsia="en-US" w:bidi="en-US"/>
        </w:rPr>
        <w:t>Na</w:t>
      </w:r>
      <w:r w:rsidRPr="003A4C6A">
        <w:rPr>
          <w:rFonts w:ascii="Arial Unicode MS" w:eastAsia="Arial Unicode MS" w:hAnsi="Arial Unicode MS" w:cs="Arial Unicode MS"/>
          <w:color w:val="000000"/>
          <w:kern w:val="0"/>
          <w:sz w:val="24"/>
          <w:szCs w:val="24"/>
          <w:lang w:eastAsia="en-US" w:bidi="en-US"/>
        </w:rPr>
        <w:t xml:space="preserve">+ </w:t>
      </w:r>
      <w:r w:rsidRPr="003A4C6A">
        <w:rPr>
          <w:rFonts w:ascii="Arial Unicode MS" w:eastAsia="Arial Unicode MS" w:hAnsi="Arial Unicode MS" w:cs="Arial Unicode MS"/>
          <w:color w:val="000000"/>
          <w:kern w:val="0"/>
          <w:sz w:val="24"/>
          <w:szCs w:val="24"/>
          <w:lang w:eastAsia="ru-RU" w:bidi="ru-RU"/>
        </w:rPr>
        <w:t>в неакти</w:t>
      </w:r>
      <w:r w:rsidRPr="003A4C6A">
        <w:rPr>
          <w:rFonts w:ascii="Arial Unicode MS" w:eastAsia="Arial Unicode MS" w:hAnsi="Arial Unicode MS" w:cs="Arial Unicode MS"/>
          <w:color w:val="000000"/>
          <w:kern w:val="0"/>
          <w:sz w:val="24"/>
          <w:szCs w:val="24"/>
          <w:lang w:eastAsia="ru-RU" w:bidi="ru-RU"/>
        </w:rPr>
        <w:softHyphen/>
        <w:t>вированных бентонитах весьма высоко, активация увеличивает их количест</w:t>
      </w:r>
      <w:r w:rsidRPr="003A4C6A">
        <w:rPr>
          <w:rFonts w:ascii="Arial Unicode MS" w:eastAsia="Arial Unicode MS" w:hAnsi="Arial Unicode MS" w:cs="Arial Unicode MS"/>
          <w:color w:val="000000"/>
          <w:kern w:val="0"/>
          <w:sz w:val="24"/>
          <w:szCs w:val="24"/>
          <w:lang w:eastAsia="ru-RU" w:bidi="ru-RU"/>
        </w:rPr>
        <w:softHyphen/>
        <w:t>во примерно в 3 раза; при совместном присутствии кальция и магния послед</w:t>
      </w:r>
      <w:r w:rsidRPr="003A4C6A">
        <w:rPr>
          <w:rFonts w:ascii="Arial Unicode MS" w:eastAsia="Arial Unicode MS" w:hAnsi="Arial Unicode MS" w:cs="Arial Unicode MS"/>
          <w:color w:val="000000"/>
          <w:kern w:val="0"/>
          <w:sz w:val="24"/>
          <w:szCs w:val="24"/>
          <w:lang w:eastAsia="ru-RU" w:bidi="ru-RU"/>
        </w:rPr>
        <w:softHyphen/>
        <w:t xml:space="preserve">ний значительно хуже извлекается из раствора (примерно в 20 раз); катионы </w:t>
      </w:r>
      <w:r w:rsidRPr="003A4C6A">
        <w:rPr>
          <w:rFonts w:ascii="Arial Unicode MS" w:eastAsia="Arial Unicode MS" w:hAnsi="Arial Unicode MS" w:cs="Arial Unicode MS"/>
          <w:color w:val="000000"/>
          <w:kern w:val="0"/>
          <w:sz w:val="24"/>
          <w:szCs w:val="24"/>
          <w:lang w:val="en-US" w:eastAsia="en-US" w:bidi="en-US"/>
        </w:rPr>
        <w:t>Na</w:t>
      </w:r>
      <w:r w:rsidRPr="003A4C6A">
        <w:rPr>
          <w:rFonts w:ascii="Arial Unicode MS" w:eastAsia="Arial Unicode MS" w:hAnsi="Arial Unicode MS" w:cs="Arial Unicode MS"/>
          <w:color w:val="000000"/>
          <w:kern w:val="0"/>
          <w:sz w:val="24"/>
          <w:szCs w:val="24"/>
          <w:lang w:eastAsia="en-US" w:bidi="en-US"/>
        </w:rPr>
        <w:t xml:space="preserve">+ </w:t>
      </w:r>
      <w:r w:rsidRPr="003A4C6A">
        <w:rPr>
          <w:rFonts w:ascii="Arial Unicode MS" w:eastAsia="Arial Unicode MS" w:hAnsi="Arial Unicode MS" w:cs="Arial Unicode MS"/>
          <w:color w:val="000000"/>
          <w:kern w:val="0"/>
          <w:sz w:val="24"/>
          <w:szCs w:val="24"/>
          <w:lang w:eastAsia="ru-RU" w:bidi="ru-RU"/>
        </w:rPr>
        <w:t xml:space="preserve">в кристаллической решетке активированного бентонита обменивают примерно 58 % катионов </w:t>
      </w:r>
      <w:r w:rsidRPr="003A4C6A">
        <w:rPr>
          <w:rFonts w:ascii="Arial Unicode MS" w:eastAsia="Arial Unicode MS" w:hAnsi="Arial Unicode MS" w:cs="Arial Unicode MS"/>
          <w:color w:val="000000"/>
          <w:kern w:val="0"/>
          <w:sz w:val="24"/>
          <w:szCs w:val="24"/>
          <w:lang w:val="en-US" w:eastAsia="en-US" w:bidi="en-US"/>
        </w:rPr>
        <w:t>Ca</w:t>
      </w:r>
      <w:r w:rsidRPr="003A4C6A">
        <w:rPr>
          <w:rFonts w:ascii="Arial Unicode MS" w:eastAsia="Arial Unicode MS" w:hAnsi="Arial Unicode MS" w:cs="Arial Unicode MS"/>
          <w:color w:val="000000"/>
          <w:kern w:val="0"/>
          <w:sz w:val="24"/>
          <w:szCs w:val="24"/>
          <w:vertAlign w:val="superscript"/>
          <w:lang w:eastAsia="en-US" w:bidi="en-US"/>
        </w:rPr>
        <w:t>2</w:t>
      </w:r>
      <w:r w:rsidRPr="003A4C6A">
        <w:rPr>
          <w:rFonts w:ascii="Arial Unicode MS" w:eastAsia="Arial Unicode MS" w:hAnsi="Arial Unicode MS" w:cs="Arial Unicode MS"/>
          <w:color w:val="000000"/>
          <w:kern w:val="0"/>
          <w:sz w:val="24"/>
          <w:szCs w:val="24"/>
          <w:lang w:eastAsia="en-US" w:bidi="en-US"/>
        </w:rPr>
        <w:t xml:space="preserve">+ </w:t>
      </w:r>
      <w:r w:rsidRPr="003A4C6A">
        <w:rPr>
          <w:rFonts w:ascii="Arial Unicode MS" w:eastAsia="Arial Unicode MS" w:hAnsi="Arial Unicode MS" w:cs="Arial Unicode MS"/>
          <w:color w:val="000000"/>
          <w:kern w:val="0"/>
          <w:sz w:val="24"/>
          <w:szCs w:val="24"/>
          <w:lang w:eastAsia="ru-RU" w:bidi="ru-RU"/>
        </w:rPr>
        <w:t xml:space="preserve">и </w:t>
      </w:r>
      <w:r w:rsidRPr="003A4C6A">
        <w:rPr>
          <w:rFonts w:ascii="Arial Unicode MS" w:eastAsia="Arial Unicode MS" w:hAnsi="Arial Unicode MS" w:cs="Arial Unicode MS"/>
          <w:color w:val="000000"/>
          <w:kern w:val="0"/>
          <w:sz w:val="24"/>
          <w:szCs w:val="24"/>
          <w:lang w:val="en-US" w:eastAsia="en-US" w:bidi="en-US"/>
        </w:rPr>
        <w:t>Mg</w:t>
      </w:r>
      <w:r w:rsidRPr="003A4C6A">
        <w:rPr>
          <w:rFonts w:ascii="Arial Unicode MS" w:eastAsia="Arial Unicode MS" w:hAnsi="Arial Unicode MS" w:cs="Arial Unicode MS"/>
          <w:color w:val="000000"/>
          <w:kern w:val="0"/>
          <w:sz w:val="24"/>
          <w:szCs w:val="24"/>
          <w:vertAlign w:val="superscript"/>
          <w:lang w:eastAsia="en-US" w:bidi="en-US"/>
        </w:rPr>
        <w:t>2</w:t>
      </w:r>
      <w:r w:rsidRPr="003A4C6A">
        <w:rPr>
          <w:rFonts w:ascii="Arial Unicode MS" w:eastAsia="Arial Unicode MS" w:hAnsi="Arial Unicode MS" w:cs="Arial Unicode MS"/>
          <w:color w:val="000000"/>
          <w:kern w:val="0"/>
          <w:sz w:val="24"/>
          <w:szCs w:val="24"/>
          <w:lang w:eastAsia="en-US" w:bidi="en-US"/>
        </w:rPr>
        <w:t xml:space="preserve">+ </w:t>
      </w:r>
      <w:r w:rsidRPr="003A4C6A">
        <w:rPr>
          <w:rFonts w:ascii="Arial Unicode MS" w:eastAsia="Arial Unicode MS" w:hAnsi="Arial Unicode MS" w:cs="Arial Unicode MS"/>
          <w:color w:val="000000"/>
          <w:kern w:val="0"/>
          <w:sz w:val="24"/>
          <w:szCs w:val="24"/>
          <w:lang w:eastAsia="ru-RU" w:bidi="ru-RU"/>
        </w:rPr>
        <w:t>из модельного раствора.</w:t>
      </w:r>
    </w:p>
    <w:p w:rsidR="003A4C6A" w:rsidRPr="003A4C6A" w:rsidRDefault="003A4C6A" w:rsidP="003A4C6A">
      <w:pPr>
        <w:tabs>
          <w:tab w:val="clear" w:pos="709"/>
        </w:tabs>
        <w:suppressAutoHyphens w:val="0"/>
        <w:spacing w:after="0" w:line="240" w:lineRule="auto"/>
        <w:ind w:left="300" w:right="300" w:firstLine="580"/>
        <w:jc w:val="left"/>
        <w:rPr>
          <w:rFonts w:ascii="Arial Unicode MS" w:eastAsia="Arial Unicode MS" w:hAnsi="Arial Unicode MS" w:cs="Arial Unicode MS"/>
          <w:color w:val="000000"/>
          <w:kern w:val="0"/>
          <w:sz w:val="24"/>
          <w:szCs w:val="24"/>
          <w:lang w:eastAsia="ru-RU" w:bidi="ru-RU"/>
        </w:rPr>
      </w:pPr>
      <w:r w:rsidRPr="003A4C6A">
        <w:rPr>
          <w:rFonts w:ascii="Arial Unicode MS" w:eastAsia="Arial Unicode MS" w:hAnsi="Arial Unicode MS" w:cs="Arial Unicode MS"/>
          <w:color w:val="000000"/>
          <w:kern w:val="0"/>
          <w:sz w:val="24"/>
          <w:szCs w:val="24"/>
          <w:lang w:eastAsia="ru-RU" w:bidi="ru-RU"/>
        </w:rPr>
        <w:t>Таким образом, в результате экспериментальных исследований для очистки воды от соединений металлов предложены сорбционно- ионобменные материалы на основе активированных карбонатом натрия бен</w:t>
      </w:r>
      <w:r w:rsidRPr="003A4C6A">
        <w:rPr>
          <w:rFonts w:ascii="Arial Unicode MS" w:eastAsia="Arial Unicode MS" w:hAnsi="Arial Unicode MS" w:cs="Arial Unicode MS"/>
          <w:color w:val="000000"/>
          <w:kern w:val="0"/>
          <w:sz w:val="24"/>
          <w:szCs w:val="24"/>
          <w:lang w:eastAsia="ru-RU" w:bidi="ru-RU"/>
        </w:rPr>
        <w:softHyphen/>
        <w:t>тонитовых глин и модифицированных ортофосфорной кислотой древесных опилок, а также модифицированных гидроксидом натрия лузги подсолнечни</w:t>
      </w:r>
      <w:r w:rsidRPr="003A4C6A">
        <w:rPr>
          <w:rFonts w:ascii="Arial Unicode MS" w:eastAsia="Arial Unicode MS" w:hAnsi="Arial Unicode MS" w:cs="Arial Unicode MS"/>
          <w:color w:val="000000"/>
          <w:kern w:val="0"/>
          <w:sz w:val="24"/>
          <w:szCs w:val="24"/>
          <w:lang w:eastAsia="ru-RU" w:bidi="ru-RU"/>
        </w:rPr>
        <w:softHyphen/>
        <w:t>ка и гречихи. Для целей умягчения подземных вод в районах, имеющих по</w:t>
      </w:r>
      <w:r w:rsidRPr="003A4C6A">
        <w:rPr>
          <w:rFonts w:ascii="Arial Unicode MS" w:eastAsia="Arial Unicode MS" w:hAnsi="Arial Unicode MS" w:cs="Arial Unicode MS"/>
          <w:color w:val="000000"/>
          <w:kern w:val="0"/>
          <w:sz w:val="24"/>
          <w:szCs w:val="24"/>
          <w:lang w:eastAsia="ru-RU" w:bidi="ru-RU"/>
        </w:rPr>
        <w:softHyphen/>
        <w:t>вышенное содержание жесткости, рекомендовано использовать материал из парафина и содоактивированного бентонита (МБП).</w:t>
      </w:r>
    </w:p>
    <w:p w:rsidR="003A4C6A" w:rsidRPr="003A4C6A" w:rsidRDefault="003A4C6A" w:rsidP="003A4C6A">
      <w:pPr>
        <w:tabs>
          <w:tab w:val="clear" w:pos="709"/>
        </w:tabs>
        <w:suppressAutoHyphens w:val="0"/>
        <w:spacing w:after="0" w:line="240" w:lineRule="auto"/>
        <w:ind w:left="300" w:right="300" w:firstLine="580"/>
        <w:jc w:val="left"/>
        <w:rPr>
          <w:rFonts w:ascii="Arial Unicode MS" w:eastAsia="Arial Unicode MS" w:hAnsi="Arial Unicode MS" w:cs="Arial Unicode MS"/>
          <w:color w:val="000000"/>
          <w:kern w:val="0"/>
          <w:sz w:val="24"/>
          <w:szCs w:val="24"/>
          <w:lang w:eastAsia="ru-RU" w:bidi="ru-RU"/>
        </w:rPr>
      </w:pPr>
      <w:r w:rsidRPr="003A4C6A">
        <w:rPr>
          <w:rFonts w:ascii="Arial Unicode MS" w:eastAsia="Arial Unicode MS" w:hAnsi="Arial Unicode MS" w:cs="Arial Unicode MS"/>
          <w:color w:val="000000"/>
          <w:kern w:val="0"/>
          <w:sz w:val="24"/>
          <w:szCs w:val="24"/>
          <w:lang w:eastAsia="ru-RU" w:bidi="ru-RU"/>
        </w:rPr>
        <w:t>В пятой главе приводятся технологические решения по очистке воды для потребителей Алтайского края с использованием органо-минеральных сорбентов. Для локальных источников загрязнений поверхностных водоемов соединениями металлов и нефтепродуктами предлагается технологическая схема с использованием в качестве загрузки сорбционных материалов на ос</w:t>
      </w:r>
      <w:r w:rsidRPr="003A4C6A">
        <w:rPr>
          <w:rFonts w:ascii="Arial Unicode MS" w:eastAsia="Arial Unicode MS" w:hAnsi="Arial Unicode MS" w:cs="Arial Unicode MS"/>
          <w:color w:val="000000"/>
          <w:kern w:val="0"/>
          <w:sz w:val="24"/>
          <w:szCs w:val="24"/>
          <w:lang w:eastAsia="ru-RU" w:bidi="ru-RU"/>
        </w:rPr>
        <w:softHyphen/>
        <w:t>нове</w:t>
      </w:r>
      <w:r w:rsidRPr="003A4C6A">
        <w:rPr>
          <w:rFonts w:ascii="Arial Unicode MS" w:eastAsia="Arial Unicode MS" w:hAnsi="Arial Unicode MS" w:cs="Arial Unicode MS"/>
          <w:color w:val="000000"/>
          <w:kern w:val="0"/>
          <w:sz w:val="24"/>
          <w:szCs w:val="24"/>
          <w:lang w:val="uk-UA" w:eastAsia="uk-UA" w:bidi="uk-UA"/>
        </w:rPr>
        <w:t xml:space="preserve"> </w:t>
      </w:r>
      <w:r w:rsidRPr="003A4C6A">
        <w:rPr>
          <w:rFonts w:ascii="Arial Unicode MS" w:eastAsia="Arial Unicode MS" w:hAnsi="Arial Unicode MS" w:cs="Arial Unicode MS"/>
          <w:color w:val="000000"/>
          <w:kern w:val="0"/>
          <w:sz w:val="24"/>
          <w:szCs w:val="24"/>
          <w:lang w:eastAsia="ru-RU" w:bidi="ru-RU"/>
        </w:rPr>
        <w:t>бентонитовых глин и модифицированных сосновых опилок.</w:t>
      </w:r>
    </w:p>
    <w:p w:rsidR="003A4C6A" w:rsidRPr="003A4C6A" w:rsidRDefault="003A4C6A" w:rsidP="003A4C6A">
      <w:pPr>
        <w:tabs>
          <w:tab w:val="clear" w:pos="709"/>
        </w:tabs>
        <w:suppressAutoHyphens w:val="0"/>
        <w:spacing w:after="0" w:line="240" w:lineRule="auto"/>
        <w:ind w:left="300" w:right="300" w:firstLine="580"/>
        <w:jc w:val="left"/>
        <w:rPr>
          <w:rFonts w:ascii="Arial Unicode MS" w:eastAsia="Arial Unicode MS" w:hAnsi="Arial Unicode MS" w:cs="Arial Unicode MS"/>
          <w:color w:val="000000"/>
          <w:kern w:val="0"/>
          <w:sz w:val="24"/>
          <w:szCs w:val="24"/>
          <w:lang w:eastAsia="ru-RU" w:bidi="ru-RU"/>
        </w:rPr>
      </w:pPr>
      <w:r w:rsidRPr="003A4C6A">
        <w:rPr>
          <w:rFonts w:ascii="Arial Unicode MS" w:eastAsia="Arial Unicode MS" w:hAnsi="Arial Unicode MS" w:cs="Arial Unicode MS"/>
          <w:color w:val="000000"/>
          <w:kern w:val="0"/>
          <w:sz w:val="24"/>
          <w:szCs w:val="24"/>
          <w:lang w:eastAsia="ru-RU" w:bidi="ru-RU"/>
        </w:rPr>
        <w:t>Технологическая схема включает три сорбционных фильтра, два меха</w:t>
      </w:r>
      <w:r w:rsidRPr="003A4C6A">
        <w:rPr>
          <w:rFonts w:ascii="Arial Unicode MS" w:eastAsia="Arial Unicode MS" w:hAnsi="Arial Unicode MS" w:cs="Arial Unicode MS"/>
          <w:color w:val="000000"/>
          <w:kern w:val="0"/>
          <w:sz w:val="24"/>
          <w:szCs w:val="24"/>
          <w:lang w:eastAsia="ru-RU" w:bidi="ru-RU"/>
        </w:rPr>
        <w:softHyphen/>
        <w:t>нических фильтра, усреднитель, отстойник промывных вод, напорный резер</w:t>
      </w:r>
      <w:r w:rsidRPr="003A4C6A">
        <w:rPr>
          <w:rFonts w:ascii="Arial Unicode MS" w:eastAsia="Arial Unicode MS" w:hAnsi="Arial Unicode MS" w:cs="Arial Unicode MS"/>
          <w:color w:val="000000"/>
          <w:kern w:val="0"/>
          <w:sz w:val="24"/>
          <w:szCs w:val="24"/>
          <w:lang w:eastAsia="ru-RU" w:bidi="ru-RU"/>
        </w:rPr>
        <w:softHyphen/>
        <w:t>вуар, центробежные насосы, емкости сбора фильтрата, очищенной воды, от</w:t>
      </w:r>
      <w:r w:rsidRPr="003A4C6A">
        <w:rPr>
          <w:rFonts w:ascii="Arial Unicode MS" w:eastAsia="Arial Unicode MS" w:hAnsi="Arial Unicode MS" w:cs="Arial Unicode MS"/>
          <w:color w:val="000000"/>
          <w:kern w:val="0"/>
          <w:sz w:val="24"/>
          <w:szCs w:val="24"/>
          <w:lang w:eastAsia="ru-RU" w:bidi="ru-RU"/>
        </w:rPr>
        <w:softHyphen/>
        <w:t>работанного сорбента и регенерационного раствора, узлы приготовления</w:t>
      </w:r>
      <w:r w:rsidRPr="003A4C6A">
        <w:rPr>
          <w:rFonts w:ascii="Arial Unicode MS" w:eastAsia="Arial Unicode MS" w:hAnsi="Arial Unicode MS" w:cs="Arial Unicode MS"/>
          <w:color w:val="000000"/>
          <w:kern w:val="0"/>
          <w:sz w:val="24"/>
          <w:szCs w:val="24"/>
          <w:lang w:eastAsia="ru-RU" w:bidi="ru-RU"/>
        </w:rPr>
        <w:br w:type="page"/>
      </w:r>
    </w:p>
    <w:p w:rsidR="003A4C6A" w:rsidRPr="003A4C6A" w:rsidRDefault="003A4C6A" w:rsidP="003A4C6A">
      <w:pPr>
        <w:tabs>
          <w:tab w:val="clear" w:pos="709"/>
        </w:tabs>
        <w:suppressAutoHyphens w:val="0"/>
        <w:spacing w:after="0" w:line="229" w:lineRule="exact"/>
        <w:ind w:left="320" w:firstLine="0"/>
        <w:jc w:val="left"/>
        <w:rPr>
          <w:rFonts w:ascii="Arial Unicode MS" w:eastAsia="Arial Unicode MS" w:hAnsi="Arial Unicode MS" w:cs="Arial Unicode MS"/>
          <w:color w:val="000000"/>
          <w:kern w:val="0"/>
          <w:sz w:val="24"/>
          <w:szCs w:val="24"/>
          <w:lang w:eastAsia="ru-RU" w:bidi="ru-RU"/>
        </w:rPr>
      </w:pPr>
      <w:r w:rsidRPr="003A4C6A">
        <w:rPr>
          <w:rFonts w:ascii="Arial Unicode MS" w:eastAsia="Arial Unicode MS" w:hAnsi="Arial Unicode MS" w:cs="Arial Unicode MS"/>
          <w:color w:val="000000"/>
          <w:kern w:val="0"/>
          <w:sz w:val="24"/>
          <w:szCs w:val="24"/>
          <w:lang w:eastAsia="ru-RU" w:bidi="ru-RU"/>
        </w:rPr>
        <w:t>сорбента и регенерационного раствора. Загрузка фильтров представляет со</w:t>
      </w:r>
      <w:r w:rsidRPr="003A4C6A">
        <w:rPr>
          <w:rFonts w:ascii="Arial Unicode MS" w:eastAsia="Arial Unicode MS" w:hAnsi="Arial Unicode MS" w:cs="Arial Unicode MS"/>
          <w:color w:val="000000"/>
          <w:kern w:val="0"/>
          <w:sz w:val="24"/>
          <w:szCs w:val="24"/>
          <w:lang w:eastAsia="ru-RU" w:bidi="ru-RU"/>
        </w:rPr>
        <w:softHyphen/>
        <w:t>бой Беном-МО(с) на основе активированного бентонита (рисунок 14).</w:t>
      </w:r>
    </w:p>
    <w:p w:rsidR="003A4C6A" w:rsidRPr="003A4C6A" w:rsidRDefault="003A4C6A" w:rsidP="003A4C6A">
      <w:pPr>
        <w:tabs>
          <w:tab w:val="clear" w:pos="709"/>
        </w:tabs>
        <w:suppressAutoHyphens w:val="0"/>
        <w:spacing w:after="158" w:line="229" w:lineRule="exact"/>
        <w:ind w:left="320" w:right="320" w:firstLine="440"/>
        <w:jc w:val="left"/>
        <w:rPr>
          <w:rFonts w:ascii="Arial Unicode MS" w:eastAsia="Arial Unicode MS" w:hAnsi="Arial Unicode MS" w:cs="Arial Unicode MS"/>
          <w:color w:val="000000"/>
          <w:kern w:val="0"/>
          <w:sz w:val="24"/>
          <w:szCs w:val="24"/>
          <w:lang w:eastAsia="ru-RU" w:bidi="ru-RU"/>
        </w:rPr>
      </w:pPr>
      <w:r w:rsidRPr="003A4C6A">
        <w:rPr>
          <w:rFonts w:ascii="Arial Unicode MS" w:eastAsia="Arial Unicode MS" w:hAnsi="Arial Unicode MS" w:cs="Arial Unicode MS"/>
          <w:color w:val="000000"/>
          <w:kern w:val="0"/>
          <w:sz w:val="24"/>
          <w:szCs w:val="24"/>
          <w:lang w:eastAsia="ru-RU" w:bidi="ru-RU"/>
        </w:rPr>
        <w:t>Реализация предлагаемой схемы позволит снизить расходы по очистке воды и сократить в крае сброс от локальных источников (в год): нефтепро</w:t>
      </w:r>
      <w:r w:rsidRPr="003A4C6A">
        <w:rPr>
          <w:rFonts w:ascii="Arial Unicode MS" w:eastAsia="Arial Unicode MS" w:hAnsi="Arial Unicode MS" w:cs="Arial Unicode MS"/>
          <w:color w:val="000000"/>
          <w:kern w:val="0"/>
          <w:sz w:val="24"/>
          <w:szCs w:val="24"/>
          <w:lang w:eastAsia="ru-RU" w:bidi="ru-RU"/>
        </w:rPr>
        <w:softHyphen/>
        <w:t>дуктов - ориентировочно на 7000 кг, соединений железа - на 2500 кг, меди на 286 кг, свинца на 84 кг, цинка примерно на 1400 кг, что обеспечит снижение нагрузки на водные объекты.</w:t>
      </w:r>
    </w:p>
    <w:p w:rsidR="003A4C6A" w:rsidRPr="003A4C6A" w:rsidRDefault="003A4C6A" w:rsidP="003A4C6A">
      <w:pPr>
        <w:tabs>
          <w:tab w:val="clear" w:pos="709"/>
        </w:tabs>
        <w:suppressAutoHyphens w:val="0"/>
        <w:spacing w:after="0" w:line="182" w:lineRule="exact"/>
        <w:ind w:left="320" w:firstLine="440"/>
        <w:rPr>
          <w:rFonts w:ascii="Times New Roman" w:eastAsia="Times New Roman" w:hAnsi="Times New Roman" w:cs="Times New Roman"/>
          <w:kern w:val="0"/>
          <w:sz w:val="15"/>
          <w:szCs w:val="15"/>
          <w:lang w:eastAsia="ru-RU" w:bidi="ru-RU"/>
        </w:rPr>
      </w:pPr>
      <w:r>
        <w:rPr>
          <w:rFonts w:ascii="Times New Roman" w:eastAsia="Times New Roman" w:hAnsi="Times New Roman" w:cs="Times New Roman"/>
          <w:noProof/>
          <w:kern w:val="0"/>
          <w:sz w:val="15"/>
          <w:szCs w:val="15"/>
          <w:lang w:eastAsia="ru-RU"/>
        </w:rPr>
        <w:drawing>
          <wp:anchor distT="0" distB="0" distL="254000" distR="252095" simplePos="0" relativeHeight="251718656" behindDoc="1" locked="0" layoutInCell="1" allowOverlap="1">
            <wp:simplePos x="0" y="0"/>
            <wp:positionH relativeFrom="margin">
              <wp:posOffset>254000</wp:posOffset>
            </wp:positionH>
            <wp:positionV relativeFrom="paragraph">
              <wp:posOffset>-3456305</wp:posOffset>
            </wp:positionV>
            <wp:extent cx="4126865" cy="3346450"/>
            <wp:effectExtent l="19050" t="0" r="6985" b="0"/>
            <wp:wrapTopAndBottom/>
            <wp:docPr id="1219" name="Рисунок 1219" descr="C:\Users\Pavel\AppData\Local\Temp\Rar$DIa0.401\media\image2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9" descr="C:\Users\Pavel\AppData\Local\Temp\Rar$DIa0.401\media\image23.jpeg"/>
                    <pic:cNvPicPr>
                      <a:picLocks noChangeAspect="1" noChangeArrowheads="1"/>
                    </pic:cNvPicPr>
                  </pic:nvPicPr>
                  <pic:blipFill>
                    <a:blip r:embed="rId39" cstate="print"/>
                    <a:srcRect/>
                    <a:stretch>
                      <a:fillRect/>
                    </a:stretch>
                  </pic:blipFill>
                  <pic:spPr bwMode="auto">
                    <a:xfrm>
                      <a:off x="0" y="0"/>
                      <a:ext cx="4126865" cy="3346450"/>
                    </a:xfrm>
                    <a:prstGeom prst="rect">
                      <a:avLst/>
                    </a:prstGeom>
                    <a:noFill/>
                  </pic:spPr>
                </pic:pic>
              </a:graphicData>
            </a:graphic>
          </wp:anchor>
        </w:drawing>
      </w:r>
      <w:r w:rsidRPr="003A4C6A">
        <w:rPr>
          <w:rFonts w:ascii="Times New Roman" w:eastAsia="Times New Roman" w:hAnsi="Times New Roman" w:cs="Times New Roman"/>
          <w:color w:val="000000"/>
          <w:kern w:val="0"/>
          <w:sz w:val="15"/>
          <w:szCs w:val="15"/>
          <w:lang w:eastAsia="ru-RU" w:bidi="ru-RU"/>
        </w:rPr>
        <w:t>1 - усреднитель; 2 - насос; 3 - механический фильтр; 4 - отстойник промывных вод;</w:t>
      </w:r>
    </w:p>
    <w:p w:rsidR="003A4C6A" w:rsidRPr="003A4C6A" w:rsidRDefault="003A4C6A" w:rsidP="003A4C6A">
      <w:pPr>
        <w:tabs>
          <w:tab w:val="clear" w:pos="709"/>
        </w:tabs>
        <w:suppressAutoHyphens w:val="0"/>
        <w:spacing w:after="0" w:line="182" w:lineRule="exact"/>
        <w:ind w:right="20" w:firstLine="0"/>
        <w:jc w:val="center"/>
        <w:rPr>
          <w:rFonts w:ascii="Times New Roman" w:eastAsia="Times New Roman" w:hAnsi="Times New Roman" w:cs="Times New Roman"/>
          <w:kern w:val="0"/>
          <w:sz w:val="15"/>
          <w:szCs w:val="15"/>
          <w:lang w:eastAsia="ru-RU" w:bidi="ru-RU"/>
        </w:rPr>
      </w:pPr>
      <w:r w:rsidRPr="003A4C6A">
        <w:rPr>
          <w:rFonts w:ascii="Times New Roman" w:eastAsia="Times New Roman" w:hAnsi="Times New Roman" w:cs="Times New Roman"/>
          <w:color w:val="000000"/>
          <w:kern w:val="0"/>
          <w:sz w:val="15"/>
          <w:szCs w:val="15"/>
          <w:lang w:eastAsia="ru-RU" w:bidi="ru-RU"/>
        </w:rPr>
        <w:t>5 - напорный резервуар; 6 - ионообменный фильтр; 7 - сборник отработанного сорбента;</w:t>
      </w:r>
    </w:p>
    <w:p w:rsidR="003A4C6A" w:rsidRPr="003A4C6A" w:rsidRDefault="003A4C6A" w:rsidP="003A4C6A">
      <w:pPr>
        <w:tabs>
          <w:tab w:val="clear" w:pos="709"/>
        </w:tabs>
        <w:suppressAutoHyphens w:val="0"/>
        <w:spacing w:after="99" w:line="182" w:lineRule="exact"/>
        <w:ind w:right="20" w:firstLine="0"/>
        <w:jc w:val="center"/>
        <w:rPr>
          <w:rFonts w:ascii="Times New Roman" w:eastAsia="Times New Roman" w:hAnsi="Times New Roman" w:cs="Times New Roman"/>
          <w:kern w:val="0"/>
          <w:sz w:val="15"/>
          <w:szCs w:val="15"/>
          <w:lang w:eastAsia="ru-RU" w:bidi="ru-RU"/>
        </w:rPr>
      </w:pPr>
      <w:r w:rsidRPr="003A4C6A">
        <w:rPr>
          <w:rFonts w:ascii="Times New Roman" w:eastAsia="Times New Roman" w:hAnsi="Times New Roman" w:cs="Times New Roman"/>
          <w:color w:val="000000"/>
          <w:kern w:val="0"/>
          <w:sz w:val="15"/>
          <w:szCs w:val="15"/>
          <w:lang w:eastAsia="ru-RU" w:bidi="ru-RU"/>
        </w:rPr>
        <w:t>8 - расходный бак кислоты; 9 - емкость для модификации опилок; 10 - дозатор; 11 - ленточная</w:t>
      </w:r>
      <w:r w:rsidRPr="003A4C6A">
        <w:rPr>
          <w:rFonts w:ascii="Times New Roman" w:eastAsia="Times New Roman" w:hAnsi="Times New Roman" w:cs="Times New Roman"/>
          <w:color w:val="000000"/>
          <w:kern w:val="0"/>
          <w:sz w:val="15"/>
          <w:szCs w:val="15"/>
          <w:lang w:eastAsia="ru-RU" w:bidi="ru-RU"/>
        </w:rPr>
        <w:br/>
        <w:t>сушилка; 12 - грохот; 13 - емкость приготовления сорбента; 14 - емкость активации бентонита;</w:t>
      </w:r>
      <w:r w:rsidRPr="003A4C6A">
        <w:rPr>
          <w:rFonts w:ascii="Times New Roman" w:eastAsia="Times New Roman" w:hAnsi="Times New Roman" w:cs="Times New Roman"/>
          <w:color w:val="000000"/>
          <w:kern w:val="0"/>
          <w:sz w:val="15"/>
          <w:szCs w:val="15"/>
          <w:lang w:eastAsia="ru-RU" w:bidi="ru-RU"/>
        </w:rPr>
        <w:br/>
        <w:t>15 - емкость сбора фильтрата; 16 - растворный бак соды; 17 - расходный бак соды; 18 - емкость</w:t>
      </w:r>
      <w:r w:rsidRPr="003A4C6A">
        <w:rPr>
          <w:rFonts w:ascii="Times New Roman" w:eastAsia="Times New Roman" w:hAnsi="Times New Roman" w:cs="Times New Roman"/>
          <w:color w:val="000000"/>
          <w:kern w:val="0"/>
          <w:sz w:val="15"/>
          <w:szCs w:val="15"/>
          <w:lang w:eastAsia="ru-RU" w:bidi="ru-RU"/>
        </w:rPr>
        <w:br/>
        <w:t>сбора очищенной воды; 19 - емкость отработанного регенерационного раствора</w:t>
      </w:r>
    </w:p>
    <w:p w:rsidR="003A4C6A" w:rsidRPr="003A4C6A" w:rsidRDefault="003A4C6A" w:rsidP="003A4C6A">
      <w:pPr>
        <w:tabs>
          <w:tab w:val="clear" w:pos="709"/>
        </w:tabs>
        <w:suppressAutoHyphens w:val="0"/>
        <w:spacing w:after="0" w:line="209" w:lineRule="exact"/>
        <w:ind w:left="1460" w:right="20" w:hanging="1140"/>
        <w:jc w:val="left"/>
        <w:rPr>
          <w:rFonts w:ascii="Times New Roman" w:eastAsia="Times New Roman" w:hAnsi="Times New Roman" w:cs="Times New Roman"/>
          <w:kern w:val="0"/>
          <w:sz w:val="18"/>
          <w:szCs w:val="18"/>
          <w:lang w:eastAsia="ru-RU" w:bidi="ru-RU"/>
        </w:rPr>
      </w:pPr>
      <w:r w:rsidRPr="003A4C6A">
        <w:rPr>
          <w:rFonts w:ascii="Times New Roman" w:eastAsia="Times New Roman" w:hAnsi="Times New Roman" w:cs="Times New Roman"/>
          <w:color w:val="000000"/>
          <w:kern w:val="0"/>
          <w:sz w:val="18"/>
          <w:szCs w:val="18"/>
          <w:lang w:eastAsia="ru-RU" w:bidi="ru-RU"/>
        </w:rPr>
        <w:t>Рисунок 14 - Принципиальная технологическая схема очистки воды от соединений металлов с использованием Бенома-МО(с)</w:t>
      </w:r>
      <w:r w:rsidRPr="003A4C6A">
        <w:rPr>
          <w:rFonts w:ascii="Times New Roman" w:eastAsia="Times New Roman" w:hAnsi="Times New Roman" w:cs="Times New Roman"/>
          <w:kern w:val="0"/>
          <w:sz w:val="18"/>
          <w:szCs w:val="18"/>
          <w:lang w:eastAsia="ru-RU" w:bidi="ru-RU"/>
        </w:rPr>
        <w:br w:type="page"/>
      </w:r>
    </w:p>
    <w:p w:rsidR="003A4C6A" w:rsidRPr="003A4C6A" w:rsidRDefault="003A4C6A" w:rsidP="003A4C6A">
      <w:pPr>
        <w:tabs>
          <w:tab w:val="clear" w:pos="709"/>
        </w:tabs>
        <w:suppressAutoHyphens w:val="0"/>
        <w:spacing w:after="0" w:line="230" w:lineRule="exact"/>
        <w:ind w:left="320" w:right="300" w:firstLine="440"/>
        <w:jc w:val="left"/>
        <w:rPr>
          <w:rFonts w:ascii="Arial Unicode MS" w:eastAsia="Arial Unicode MS" w:hAnsi="Arial Unicode MS" w:cs="Arial Unicode MS"/>
          <w:color w:val="000000"/>
          <w:kern w:val="0"/>
          <w:sz w:val="24"/>
          <w:szCs w:val="24"/>
          <w:lang w:eastAsia="ru-RU" w:bidi="ru-RU"/>
        </w:rPr>
      </w:pPr>
      <w:r w:rsidRPr="003A4C6A">
        <w:rPr>
          <w:rFonts w:ascii="Arial Unicode MS" w:eastAsia="Arial Unicode MS" w:hAnsi="Arial Unicode MS" w:cs="Arial Unicode MS"/>
          <w:color w:val="000000"/>
          <w:kern w:val="0"/>
          <w:sz w:val="24"/>
          <w:szCs w:val="24"/>
          <w:lang w:eastAsia="ru-RU" w:bidi="ru-RU"/>
        </w:rPr>
        <w:t>Из анализа сбросов от локальных источников по районам края можно сделать вывод о том, что основная масса уловленных нефтепродуктов и же</w:t>
      </w:r>
      <w:r w:rsidRPr="003A4C6A">
        <w:rPr>
          <w:rFonts w:ascii="Arial Unicode MS" w:eastAsia="Arial Unicode MS" w:hAnsi="Arial Unicode MS" w:cs="Arial Unicode MS"/>
          <w:color w:val="000000"/>
          <w:kern w:val="0"/>
          <w:sz w:val="24"/>
          <w:szCs w:val="24"/>
          <w:lang w:eastAsia="ru-RU" w:bidi="ru-RU"/>
        </w:rPr>
        <w:softHyphen/>
        <w:t>леза приходится на источники, расположенные в Алтайском и Змеиногор</w:t>
      </w:r>
      <w:r w:rsidRPr="003A4C6A">
        <w:rPr>
          <w:rFonts w:ascii="Arial Unicode MS" w:eastAsia="Arial Unicode MS" w:hAnsi="Arial Unicode MS" w:cs="Arial Unicode MS"/>
          <w:color w:val="000000"/>
          <w:kern w:val="0"/>
          <w:sz w:val="24"/>
          <w:szCs w:val="24"/>
          <w:lang w:eastAsia="ru-RU" w:bidi="ru-RU"/>
        </w:rPr>
        <w:softHyphen/>
        <w:t>ском районах. Сброс цветных металлов локализован в предгорных и горных районах, где их источниками являются рудоперерабатывающие предприятия (таблица 14).</w:t>
      </w:r>
    </w:p>
    <w:p w:rsidR="003A4C6A" w:rsidRPr="003A4C6A" w:rsidRDefault="003A4C6A" w:rsidP="003A4C6A">
      <w:pPr>
        <w:tabs>
          <w:tab w:val="clear" w:pos="709"/>
        </w:tabs>
        <w:suppressAutoHyphens w:val="0"/>
        <w:spacing w:after="0" w:line="230" w:lineRule="exact"/>
        <w:ind w:left="320" w:firstLine="300"/>
        <w:jc w:val="left"/>
        <w:rPr>
          <w:rFonts w:ascii="Arial Unicode MS" w:eastAsia="Arial Unicode MS" w:hAnsi="Arial Unicode MS" w:cs="Arial Unicode MS"/>
          <w:color w:val="000000"/>
          <w:kern w:val="0"/>
          <w:sz w:val="24"/>
          <w:szCs w:val="24"/>
          <w:lang w:eastAsia="ru-RU" w:bidi="ru-RU"/>
        </w:rPr>
      </w:pPr>
      <w:r w:rsidRPr="003A4C6A">
        <w:rPr>
          <w:rFonts w:ascii="Arial Unicode MS" w:eastAsia="Arial Unicode MS" w:hAnsi="Arial Unicode MS" w:cs="Arial Unicode MS"/>
          <w:color w:val="000000"/>
          <w:kern w:val="0"/>
          <w:sz w:val="24"/>
          <w:szCs w:val="24"/>
          <w:lang w:eastAsia="ru-RU" w:bidi="ru-RU"/>
        </w:rPr>
        <w:t>Таблица 14 - Предотвращенный сброс загрязняющих веществ по районам и городам Алтайского края (кг/год)</w:t>
      </w:r>
    </w:p>
    <w:tbl>
      <w:tblPr>
        <w:tblOverlap w:val="never"/>
        <w:tblW w:w="0" w:type="auto"/>
        <w:jc w:val="center"/>
        <w:tblLayout w:type="fixed"/>
        <w:tblCellMar>
          <w:left w:w="10" w:type="dxa"/>
          <w:right w:w="10" w:type="dxa"/>
        </w:tblCellMar>
        <w:tblLook w:val="04A0"/>
      </w:tblPr>
      <w:tblGrid>
        <w:gridCol w:w="1454"/>
        <w:gridCol w:w="946"/>
        <w:gridCol w:w="874"/>
        <w:gridCol w:w="782"/>
        <w:gridCol w:w="758"/>
        <w:gridCol w:w="706"/>
      </w:tblGrid>
      <w:tr w:rsidR="003A4C6A" w:rsidRPr="003A4C6A" w:rsidTr="00F055AC">
        <w:tblPrEx>
          <w:tblCellMar>
            <w:top w:w="0" w:type="dxa"/>
            <w:bottom w:w="0" w:type="dxa"/>
          </w:tblCellMar>
        </w:tblPrEx>
        <w:trPr>
          <w:trHeight w:hRule="exact" w:val="494"/>
          <w:jc w:val="center"/>
        </w:trPr>
        <w:tc>
          <w:tcPr>
            <w:tcW w:w="1454" w:type="dxa"/>
            <w:tcBorders>
              <w:top w:val="single" w:sz="4" w:space="0" w:color="auto"/>
              <w:left w:val="single" w:sz="4" w:space="0" w:color="auto"/>
            </w:tcBorders>
            <w:shd w:val="clear" w:color="auto" w:fill="FFFFFF"/>
            <w:vAlign w:val="center"/>
          </w:tcPr>
          <w:p w:rsidR="003A4C6A" w:rsidRPr="003A4C6A" w:rsidRDefault="003A4C6A" w:rsidP="003A4C6A">
            <w:pPr>
              <w:framePr w:w="5520" w:wrap="notBeside" w:vAnchor="text" w:hAnchor="text" w:xAlign="center" w:y="1"/>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Район (город)</w:t>
            </w:r>
          </w:p>
        </w:tc>
        <w:tc>
          <w:tcPr>
            <w:tcW w:w="946" w:type="dxa"/>
            <w:tcBorders>
              <w:top w:val="single" w:sz="4" w:space="0" w:color="auto"/>
              <w:left w:val="single" w:sz="4" w:space="0" w:color="auto"/>
            </w:tcBorders>
            <w:shd w:val="clear" w:color="auto" w:fill="FFFFFF"/>
            <w:vAlign w:val="bottom"/>
          </w:tcPr>
          <w:p w:rsidR="003A4C6A" w:rsidRPr="003A4C6A" w:rsidRDefault="003A4C6A" w:rsidP="003A4C6A">
            <w:pPr>
              <w:framePr w:w="5520" w:wrap="notBeside" w:vAnchor="text" w:hAnchor="text" w:xAlign="center" w:y="1"/>
              <w:tabs>
                <w:tab w:val="clear" w:pos="709"/>
              </w:tabs>
              <w:suppressAutoHyphens w:val="0"/>
              <w:spacing w:after="60" w:line="150" w:lineRule="exact"/>
              <w:ind w:firstLine="0"/>
              <w:jc w:val="left"/>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Нефтепро</w:t>
            </w:r>
            <w:r w:rsidRPr="003A4C6A">
              <w:rPr>
                <w:rFonts w:ascii="Times New Roman" w:eastAsia="Arial Unicode MS" w:hAnsi="Times New Roman" w:cs="Times New Roman"/>
                <w:color w:val="000000"/>
                <w:kern w:val="0"/>
                <w:sz w:val="15"/>
                <w:szCs w:val="15"/>
                <w:lang w:eastAsia="ru-RU" w:bidi="ru-RU"/>
              </w:rPr>
              <w:softHyphen/>
            </w:r>
          </w:p>
          <w:p w:rsidR="003A4C6A" w:rsidRPr="003A4C6A" w:rsidRDefault="003A4C6A" w:rsidP="003A4C6A">
            <w:pPr>
              <w:framePr w:w="5520" w:wrap="notBeside" w:vAnchor="text" w:hAnchor="text" w:xAlign="center" w:y="1"/>
              <w:tabs>
                <w:tab w:val="clear" w:pos="709"/>
              </w:tabs>
              <w:suppressAutoHyphens w:val="0"/>
              <w:spacing w:before="60"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дукты</w:t>
            </w:r>
          </w:p>
        </w:tc>
        <w:tc>
          <w:tcPr>
            <w:tcW w:w="874" w:type="dxa"/>
            <w:tcBorders>
              <w:top w:val="single" w:sz="4" w:space="0" w:color="auto"/>
              <w:left w:val="single" w:sz="4" w:space="0" w:color="auto"/>
            </w:tcBorders>
            <w:shd w:val="clear" w:color="auto" w:fill="FFFFFF"/>
            <w:vAlign w:val="center"/>
          </w:tcPr>
          <w:p w:rsidR="003A4C6A" w:rsidRPr="003A4C6A" w:rsidRDefault="003A4C6A" w:rsidP="003A4C6A">
            <w:pPr>
              <w:framePr w:w="5520" w:wrap="notBeside" w:vAnchor="text" w:hAnchor="text" w:xAlign="center" w:y="1"/>
              <w:tabs>
                <w:tab w:val="clear" w:pos="709"/>
              </w:tabs>
              <w:suppressAutoHyphens w:val="0"/>
              <w:spacing w:after="0" w:line="150" w:lineRule="exact"/>
              <w:ind w:left="200" w:firstLine="0"/>
              <w:jc w:val="left"/>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Железо</w:t>
            </w:r>
          </w:p>
        </w:tc>
        <w:tc>
          <w:tcPr>
            <w:tcW w:w="782" w:type="dxa"/>
            <w:tcBorders>
              <w:top w:val="single" w:sz="4" w:space="0" w:color="auto"/>
              <w:left w:val="single" w:sz="4" w:space="0" w:color="auto"/>
            </w:tcBorders>
            <w:shd w:val="clear" w:color="auto" w:fill="FFFFFF"/>
            <w:vAlign w:val="center"/>
          </w:tcPr>
          <w:p w:rsidR="003A4C6A" w:rsidRPr="003A4C6A" w:rsidRDefault="003A4C6A" w:rsidP="003A4C6A">
            <w:pPr>
              <w:framePr w:w="5520" w:wrap="notBeside" w:vAnchor="text" w:hAnchor="text" w:xAlign="center" w:y="1"/>
              <w:tabs>
                <w:tab w:val="clear" w:pos="709"/>
              </w:tabs>
              <w:suppressAutoHyphens w:val="0"/>
              <w:spacing w:after="0" w:line="150" w:lineRule="exact"/>
              <w:ind w:left="260" w:firstLine="0"/>
              <w:jc w:val="left"/>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val="en-US" w:eastAsia="en-US" w:bidi="en-US"/>
              </w:rPr>
              <w:t>Cu</w:t>
            </w:r>
            <w:r w:rsidRPr="003A4C6A">
              <w:rPr>
                <w:rFonts w:ascii="Times New Roman" w:eastAsia="Arial Unicode MS" w:hAnsi="Times New Roman" w:cs="Times New Roman"/>
                <w:color w:val="000000"/>
                <w:kern w:val="0"/>
                <w:sz w:val="15"/>
                <w:szCs w:val="15"/>
                <w:vertAlign w:val="superscript"/>
                <w:lang w:val="en-US" w:eastAsia="en-US" w:bidi="en-US"/>
              </w:rPr>
              <w:t>2</w:t>
            </w:r>
            <w:r w:rsidRPr="003A4C6A">
              <w:rPr>
                <w:rFonts w:ascii="Times New Roman" w:eastAsia="Arial Unicode MS" w:hAnsi="Times New Roman" w:cs="Times New Roman"/>
                <w:color w:val="000000"/>
                <w:kern w:val="0"/>
                <w:sz w:val="15"/>
                <w:szCs w:val="15"/>
                <w:lang w:val="en-US" w:eastAsia="en-US" w:bidi="en-US"/>
              </w:rPr>
              <w:t>+</w:t>
            </w:r>
          </w:p>
        </w:tc>
        <w:tc>
          <w:tcPr>
            <w:tcW w:w="758" w:type="dxa"/>
            <w:tcBorders>
              <w:top w:val="single" w:sz="4" w:space="0" w:color="auto"/>
              <w:left w:val="single" w:sz="4" w:space="0" w:color="auto"/>
            </w:tcBorders>
            <w:shd w:val="clear" w:color="auto" w:fill="FFFFFF"/>
            <w:vAlign w:val="center"/>
          </w:tcPr>
          <w:p w:rsidR="003A4C6A" w:rsidRPr="003A4C6A" w:rsidRDefault="003A4C6A" w:rsidP="003A4C6A">
            <w:pPr>
              <w:framePr w:w="5520" w:wrap="notBeside" w:vAnchor="text" w:hAnchor="text" w:xAlign="center" w:y="1"/>
              <w:tabs>
                <w:tab w:val="clear" w:pos="709"/>
              </w:tabs>
              <w:suppressAutoHyphens w:val="0"/>
              <w:spacing w:after="0" w:line="150" w:lineRule="exact"/>
              <w:ind w:left="240" w:firstLine="0"/>
              <w:jc w:val="left"/>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val="en-US" w:eastAsia="en-US" w:bidi="en-US"/>
              </w:rPr>
              <w:t>Pb</w:t>
            </w:r>
            <w:r w:rsidRPr="003A4C6A">
              <w:rPr>
                <w:rFonts w:ascii="Times New Roman" w:eastAsia="Arial Unicode MS" w:hAnsi="Times New Roman" w:cs="Times New Roman"/>
                <w:color w:val="000000"/>
                <w:kern w:val="0"/>
                <w:sz w:val="15"/>
                <w:szCs w:val="15"/>
                <w:vertAlign w:val="superscript"/>
                <w:lang w:val="en-US" w:eastAsia="en-US" w:bidi="en-US"/>
              </w:rPr>
              <w:t>2</w:t>
            </w:r>
            <w:r w:rsidRPr="003A4C6A">
              <w:rPr>
                <w:rFonts w:ascii="Times New Roman" w:eastAsia="Arial Unicode MS" w:hAnsi="Times New Roman" w:cs="Times New Roman"/>
                <w:color w:val="000000"/>
                <w:kern w:val="0"/>
                <w:sz w:val="15"/>
                <w:szCs w:val="15"/>
                <w:lang w:val="en-US" w:eastAsia="en-US" w:bidi="en-US"/>
              </w:rPr>
              <w:t>+</w:t>
            </w:r>
          </w:p>
        </w:tc>
        <w:tc>
          <w:tcPr>
            <w:tcW w:w="706" w:type="dxa"/>
            <w:tcBorders>
              <w:top w:val="single" w:sz="4" w:space="0" w:color="auto"/>
              <w:left w:val="single" w:sz="4" w:space="0" w:color="auto"/>
              <w:right w:val="single" w:sz="4" w:space="0" w:color="auto"/>
            </w:tcBorders>
            <w:shd w:val="clear" w:color="auto" w:fill="FFFFFF"/>
            <w:vAlign w:val="center"/>
          </w:tcPr>
          <w:p w:rsidR="003A4C6A" w:rsidRPr="003A4C6A" w:rsidRDefault="003A4C6A" w:rsidP="003A4C6A">
            <w:pPr>
              <w:framePr w:w="5520" w:wrap="notBeside" w:vAnchor="text" w:hAnchor="text" w:xAlign="center" w:y="1"/>
              <w:tabs>
                <w:tab w:val="clear" w:pos="709"/>
              </w:tabs>
              <w:suppressAutoHyphens w:val="0"/>
              <w:spacing w:after="0" w:line="150" w:lineRule="exact"/>
              <w:ind w:left="220" w:firstLine="0"/>
              <w:jc w:val="left"/>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val="en-US" w:eastAsia="en-US" w:bidi="en-US"/>
              </w:rPr>
              <w:t>Zn</w:t>
            </w:r>
            <w:r w:rsidRPr="003A4C6A">
              <w:rPr>
                <w:rFonts w:ascii="Times New Roman" w:eastAsia="Arial Unicode MS" w:hAnsi="Times New Roman" w:cs="Times New Roman"/>
                <w:color w:val="000000"/>
                <w:kern w:val="0"/>
                <w:sz w:val="15"/>
                <w:szCs w:val="15"/>
                <w:vertAlign w:val="superscript"/>
                <w:lang w:val="en-US" w:eastAsia="en-US" w:bidi="en-US"/>
              </w:rPr>
              <w:t>2</w:t>
            </w:r>
            <w:r w:rsidRPr="003A4C6A">
              <w:rPr>
                <w:rFonts w:ascii="Times New Roman" w:eastAsia="Arial Unicode MS" w:hAnsi="Times New Roman" w:cs="Times New Roman"/>
                <w:color w:val="000000"/>
                <w:kern w:val="0"/>
                <w:sz w:val="15"/>
                <w:szCs w:val="15"/>
                <w:lang w:val="en-US" w:eastAsia="en-US" w:bidi="en-US"/>
              </w:rPr>
              <w:t>+</w:t>
            </w:r>
          </w:p>
        </w:tc>
      </w:tr>
      <w:tr w:rsidR="003A4C6A" w:rsidRPr="003A4C6A" w:rsidTr="00F055AC">
        <w:tblPrEx>
          <w:tblCellMar>
            <w:top w:w="0" w:type="dxa"/>
            <w:bottom w:w="0" w:type="dxa"/>
          </w:tblCellMar>
        </w:tblPrEx>
        <w:trPr>
          <w:trHeight w:hRule="exact" w:val="197"/>
          <w:jc w:val="center"/>
        </w:trPr>
        <w:tc>
          <w:tcPr>
            <w:tcW w:w="1454" w:type="dxa"/>
            <w:tcBorders>
              <w:top w:val="single" w:sz="4" w:space="0" w:color="auto"/>
              <w:left w:val="single" w:sz="4" w:space="0" w:color="auto"/>
            </w:tcBorders>
            <w:shd w:val="clear" w:color="auto" w:fill="FFFFFF"/>
            <w:vAlign w:val="bottom"/>
          </w:tcPr>
          <w:p w:rsidR="003A4C6A" w:rsidRPr="003A4C6A" w:rsidRDefault="003A4C6A" w:rsidP="003A4C6A">
            <w:pPr>
              <w:framePr w:w="5520" w:wrap="notBeside" w:vAnchor="text" w:hAnchor="text" w:xAlign="center" w:y="1"/>
              <w:tabs>
                <w:tab w:val="clear" w:pos="709"/>
              </w:tabs>
              <w:suppressAutoHyphens w:val="0"/>
              <w:spacing w:after="0" w:line="150" w:lineRule="exact"/>
              <w:ind w:firstLine="0"/>
              <w:jc w:val="left"/>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Алтайский</w:t>
            </w:r>
          </w:p>
        </w:tc>
        <w:tc>
          <w:tcPr>
            <w:tcW w:w="946" w:type="dxa"/>
            <w:tcBorders>
              <w:top w:val="single" w:sz="4" w:space="0" w:color="auto"/>
              <w:left w:val="single" w:sz="4" w:space="0" w:color="auto"/>
            </w:tcBorders>
            <w:shd w:val="clear" w:color="auto" w:fill="FFFFFF"/>
            <w:vAlign w:val="bottom"/>
          </w:tcPr>
          <w:p w:rsidR="003A4C6A" w:rsidRPr="003A4C6A" w:rsidRDefault="003A4C6A" w:rsidP="003A4C6A">
            <w:pPr>
              <w:framePr w:w="5520" w:wrap="notBeside" w:vAnchor="text" w:hAnchor="text" w:xAlign="center" w:y="1"/>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107,1</w:t>
            </w:r>
          </w:p>
        </w:tc>
        <w:tc>
          <w:tcPr>
            <w:tcW w:w="874" w:type="dxa"/>
            <w:tcBorders>
              <w:top w:val="single" w:sz="4" w:space="0" w:color="auto"/>
              <w:left w:val="single" w:sz="4" w:space="0" w:color="auto"/>
            </w:tcBorders>
            <w:shd w:val="clear" w:color="auto" w:fill="FFFFFF"/>
            <w:vAlign w:val="bottom"/>
          </w:tcPr>
          <w:p w:rsidR="003A4C6A" w:rsidRPr="003A4C6A" w:rsidRDefault="003A4C6A" w:rsidP="003A4C6A">
            <w:pPr>
              <w:framePr w:w="5520" w:wrap="notBeside" w:vAnchor="text" w:hAnchor="text" w:xAlign="center" w:y="1"/>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261,5</w:t>
            </w:r>
          </w:p>
        </w:tc>
        <w:tc>
          <w:tcPr>
            <w:tcW w:w="782" w:type="dxa"/>
            <w:tcBorders>
              <w:top w:val="single" w:sz="4" w:space="0" w:color="auto"/>
              <w:left w:val="single" w:sz="4" w:space="0" w:color="auto"/>
            </w:tcBorders>
            <w:shd w:val="clear" w:color="auto" w:fill="FFFFFF"/>
            <w:vAlign w:val="bottom"/>
          </w:tcPr>
          <w:p w:rsidR="003A4C6A" w:rsidRPr="003A4C6A" w:rsidRDefault="003A4C6A" w:rsidP="003A4C6A">
            <w:pPr>
              <w:framePr w:w="5520" w:wrap="notBeside" w:vAnchor="text" w:hAnchor="text" w:xAlign="center" w:y="1"/>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4,3</w:t>
            </w:r>
          </w:p>
        </w:tc>
        <w:tc>
          <w:tcPr>
            <w:tcW w:w="758" w:type="dxa"/>
            <w:tcBorders>
              <w:top w:val="single" w:sz="4" w:space="0" w:color="auto"/>
              <w:left w:val="single" w:sz="4" w:space="0" w:color="auto"/>
            </w:tcBorders>
            <w:shd w:val="clear" w:color="auto" w:fill="FFFFFF"/>
            <w:vAlign w:val="center"/>
          </w:tcPr>
          <w:p w:rsidR="003A4C6A" w:rsidRPr="003A4C6A" w:rsidRDefault="003A4C6A" w:rsidP="003A4C6A">
            <w:pPr>
              <w:framePr w:w="5520" w:wrap="notBeside" w:vAnchor="text" w:hAnchor="text" w:xAlign="center" w:y="1"/>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w:t>
            </w:r>
          </w:p>
        </w:tc>
        <w:tc>
          <w:tcPr>
            <w:tcW w:w="706" w:type="dxa"/>
            <w:tcBorders>
              <w:top w:val="single" w:sz="4" w:space="0" w:color="auto"/>
              <w:left w:val="single" w:sz="4" w:space="0" w:color="auto"/>
              <w:right w:val="single" w:sz="4" w:space="0" w:color="auto"/>
            </w:tcBorders>
            <w:shd w:val="clear" w:color="auto" w:fill="FFFFFF"/>
            <w:vAlign w:val="center"/>
          </w:tcPr>
          <w:p w:rsidR="003A4C6A" w:rsidRPr="003A4C6A" w:rsidRDefault="003A4C6A" w:rsidP="003A4C6A">
            <w:pPr>
              <w:framePr w:w="5520" w:wrap="notBeside" w:vAnchor="text" w:hAnchor="text" w:xAlign="center" w:y="1"/>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w:t>
            </w:r>
          </w:p>
        </w:tc>
      </w:tr>
      <w:tr w:rsidR="003A4C6A" w:rsidRPr="003A4C6A" w:rsidTr="00F055AC">
        <w:tblPrEx>
          <w:tblCellMar>
            <w:top w:w="0" w:type="dxa"/>
            <w:bottom w:w="0" w:type="dxa"/>
          </w:tblCellMar>
        </w:tblPrEx>
        <w:trPr>
          <w:trHeight w:hRule="exact" w:val="192"/>
          <w:jc w:val="center"/>
        </w:trPr>
        <w:tc>
          <w:tcPr>
            <w:tcW w:w="1454" w:type="dxa"/>
            <w:tcBorders>
              <w:top w:val="single" w:sz="4" w:space="0" w:color="auto"/>
              <w:left w:val="single" w:sz="4" w:space="0" w:color="auto"/>
            </w:tcBorders>
            <w:shd w:val="clear" w:color="auto" w:fill="FFFFFF"/>
            <w:vAlign w:val="center"/>
          </w:tcPr>
          <w:p w:rsidR="003A4C6A" w:rsidRPr="003A4C6A" w:rsidRDefault="003A4C6A" w:rsidP="003A4C6A">
            <w:pPr>
              <w:framePr w:w="5520" w:wrap="notBeside" w:vAnchor="text" w:hAnchor="text" w:xAlign="center" w:y="1"/>
              <w:tabs>
                <w:tab w:val="clear" w:pos="709"/>
              </w:tabs>
              <w:suppressAutoHyphens w:val="0"/>
              <w:spacing w:after="0" w:line="150" w:lineRule="exact"/>
              <w:ind w:firstLine="0"/>
              <w:jc w:val="left"/>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Благовещенский</w:t>
            </w:r>
          </w:p>
        </w:tc>
        <w:tc>
          <w:tcPr>
            <w:tcW w:w="946" w:type="dxa"/>
            <w:tcBorders>
              <w:top w:val="single" w:sz="4" w:space="0" w:color="auto"/>
              <w:left w:val="single" w:sz="4" w:space="0" w:color="auto"/>
            </w:tcBorders>
            <w:shd w:val="clear" w:color="auto" w:fill="FFFFFF"/>
            <w:vAlign w:val="center"/>
          </w:tcPr>
          <w:p w:rsidR="003A4C6A" w:rsidRPr="003A4C6A" w:rsidRDefault="003A4C6A" w:rsidP="003A4C6A">
            <w:pPr>
              <w:framePr w:w="5520" w:wrap="notBeside" w:vAnchor="text" w:hAnchor="text" w:xAlign="center" w:y="1"/>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14,4</w:t>
            </w:r>
          </w:p>
        </w:tc>
        <w:tc>
          <w:tcPr>
            <w:tcW w:w="874" w:type="dxa"/>
            <w:tcBorders>
              <w:top w:val="single" w:sz="4" w:space="0" w:color="auto"/>
              <w:left w:val="single" w:sz="4" w:space="0" w:color="auto"/>
            </w:tcBorders>
            <w:shd w:val="clear" w:color="auto" w:fill="FFFFFF"/>
            <w:vAlign w:val="bottom"/>
          </w:tcPr>
          <w:p w:rsidR="003A4C6A" w:rsidRPr="003A4C6A" w:rsidRDefault="003A4C6A" w:rsidP="003A4C6A">
            <w:pPr>
              <w:framePr w:w="5520" w:wrap="notBeside" w:vAnchor="text" w:hAnchor="text" w:xAlign="center" w:y="1"/>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8,1</w:t>
            </w:r>
          </w:p>
        </w:tc>
        <w:tc>
          <w:tcPr>
            <w:tcW w:w="782" w:type="dxa"/>
            <w:tcBorders>
              <w:top w:val="single" w:sz="4" w:space="0" w:color="auto"/>
              <w:left w:val="single" w:sz="4" w:space="0" w:color="auto"/>
            </w:tcBorders>
            <w:shd w:val="clear" w:color="auto" w:fill="FFFFFF"/>
            <w:vAlign w:val="center"/>
          </w:tcPr>
          <w:p w:rsidR="003A4C6A" w:rsidRPr="003A4C6A" w:rsidRDefault="003A4C6A" w:rsidP="003A4C6A">
            <w:pPr>
              <w:framePr w:w="5520" w:wrap="notBeside" w:vAnchor="text" w:hAnchor="text" w:xAlign="center" w:y="1"/>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w:t>
            </w:r>
          </w:p>
        </w:tc>
        <w:tc>
          <w:tcPr>
            <w:tcW w:w="758" w:type="dxa"/>
            <w:tcBorders>
              <w:top w:val="single" w:sz="4" w:space="0" w:color="auto"/>
              <w:left w:val="single" w:sz="4" w:space="0" w:color="auto"/>
            </w:tcBorders>
            <w:shd w:val="clear" w:color="auto" w:fill="FFFFFF"/>
            <w:vAlign w:val="center"/>
          </w:tcPr>
          <w:p w:rsidR="003A4C6A" w:rsidRPr="003A4C6A" w:rsidRDefault="003A4C6A" w:rsidP="003A4C6A">
            <w:pPr>
              <w:framePr w:w="5520" w:wrap="notBeside" w:vAnchor="text" w:hAnchor="text" w:xAlign="center" w:y="1"/>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w:t>
            </w:r>
          </w:p>
        </w:tc>
        <w:tc>
          <w:tcPr>
            <w:tcW w:w="706" w:type="dxa"/>
            <w:tcBorders>
              <w:top w:val="single" w:sz="4" w:space="0" w:color="auto"/>
              <w:left w:val="single" w:sz="4" w:space="0" w:color="auto"/>
              <w:right w:val="single" w:sz="4" w:space="0" w:color="auto"/>
            </w:tcBorders>
            <w:shd w:val="clear" w:color="auto" w:fill="FFFFFF"/>
            <w:vAlign w:val="center"/>
          </w:tcPr>
          <w:p w:rsidR="003A4C6A" w:rsidRPr="003A4C6A" w:rsidRDefault="003A4C6A" w:rsidP="003A4C6A">
            <w:pPr>
              <w:framePr w:w="5520" w:wrap="notBeside" w:vAnchor="text" w:hAnchor="text" w:xAlign="center" w:y="1"/>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w:t>
            </w:r>
          </w:p>
        </w:tc>
      </w:tr>
      <w:tr w:rsidR="003A4C6A" w:rsidRPr="003A4C6A" w:rsidTr="00F055AC">
        <w:tblPrEx>
          <w:tblCellMar>
            <w:top w:w="0" w:type="dxa"/>
            <w:bottom w:w="0" w:type="dxa"/>
          </w:tblCellMar>
        </w:tblPrEx>
        <w:trPr>
          <w:trHeight w:hRule="exact" w:val="197"/>
          <w:jc w:val="center"/>
        </w:trPr>
        <w:tc>
          <w:tcPr>
            <w:tcW w:w="1454" w:type="dxa"/>
            <w:tcBorders>
              <w:top w:val="single" w:sz="4" w:space="0" w:color="auto"/>
              <w:left w:val="single" w:sz="4" w:space="0" w:color="auto"/>
            </w:tcBorders>
            <w:shd w:val="clear" w:color="auto" w:fill="FFFFFF"/>
            <w:vAlign w:val="bottom"/>
          </w:tcPr>
          <w:p w:rsidR="003A4C6A" w:rsidRPr="003A4C6A" w:rsidRDefault="003A4C6A" w:rsidP="003A4C6A">
            <w:pPr>
              <w:framePr w:w="5520" w:wrap="notBeside" w:vAnchor="text" w:hAnchor="text" w:xAlign="center" w:y="1"/>
              <w:tabs>
                <w:tab w:val="clear" w:pos="709"/>
              </w:tabs>
              <w:suppressAutoHyphens w:val="0"/>
              <w:spacing w:after="0" w:line="150" w:lineRule="exact"/>
              <w:ind w:firstLine="0"/>
              <w:jc w:val="left"/>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Змеиногорский</w:t>
            </w:r>
          </w:p>
        </w:tc>
        <w:tc>
          <w:tcPr>
            <w:tcW w:w="946" w:type="dxa"/>
            <w:tcBorders>
              <w:top w:val="single" w:sz="4" w:space="0" w:color="auto"/>
              <w:left w:val="single" w:sz="4" w:space="0" w:color="auto"/>
            </w:tcBorders>
            <w:shd w:val="clear" w:color="auto" w:fill="FFFFFF"/>
            <w:vAlign w:val="bottom"/>
          </w:tcPr>
          <w:p w:rsidR="003A4C6A" w:rsidRPr="003A4C6A" w:rsidRDefault="003A4C6A" w:rsidP="003A4C6A">
            <w:pPr>
              <w:framePr w:w="5520" w:wrap="notBeside" w:vAnchor="text" w:hAnchor="text" w:xAlign="center" w:y="1"/>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45,9</w:t>
            </w:r>
          </w:p>
        </w:tc>
        <w:tc>
          <w:tcPr>
            <w:tcW w:w="874" w:type="dxa"/>
            <w:tcBorders>
              <w:top w:val="single" w:sz="4" w:space="0" w:color="auto"/>
              <w:left w:val="single" w:sz="4" w:space="0" w:color="auto"/>
            </w:tcBorders>
            <w:shd w:val="clear" w:color="auto" w:fill="FFFFFF"/>
            <w:vAlign w:val="bottom"/>
          </w:tcPr>
          <w:p w:rsidR="003A4C6A" w:rsidRPr="003A4C6A" w:rsidRDefault="003A4C6A" w:rsidP="003A4C6A">
            <w:pPr>
              <w:framePr w:w="5520" w:wrap="notBeside" w:vAnchor="text" w:hAnchor="text" w:xAlign="center" w:y="1"/>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228,6</w:t>
            </w:r>
          </w:p>
        </w:tc>
        <w:tc>
          <w:tcPr>
            <w:tcW w:w="782" w:type="dxa"/>
            <w:tcBorders>
              <w:top w:val="single" w:sz="4" w:space="0" w:color="auto"/>
              <w:left w:val="single" w:sz="4" w:space="0" w:color="auto"/>
            </w:tcBorders>
            <w:shd w:val="clear" w:color="auto" w:fill="FFFFFF"/>
            <w:vAlign w:val="bottom"/>
          </w:tcPr>
          <w:p w:rsidR="003A4C6A" w:rsidRPr="003A4C6A" w:rsidRDefault="003A4C6A" w:rsidP="003A4C6A">
            <w:pPr>
              <w:framePr w:w="5520" w:wrap="notBeside" w:vAnchor="text" w:hAnchor="text" w:xAlign="center" w:y="1"/>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10,2</w:t>
            </w:r>
          </w:p>
        </w:tc>
        <w:tc>
          <w:tcPr>
            <w:tcW w:w="758" w:type="dxa"/>
            <w:tcBorders>
              <w:top w:val="single" w:sz="4" w:space="0" w:color="auto"/>
              <w:left w:val="single" w:sz="4" w:space="0" w:color="auto"/>
            </w:tcBorders>
            <w:shd w:val="clear" w:color="auto" w:fill="FFFFFF"/>
            <w:vAlign w:val="bottom"/>
          </w:tcPr>
          <w:p w:rsidR="003A4C6A" w:rsidRPr="003A4C6A" w:rsidRDefault="003A4C6A" w:rsidP="003A4C6A">
            <w:pPr>
              <w:framePr w:w="5520" w:wrap="notBeside" w:vAnchor="text" w:hAnchor="text" w:xAlign="center" w:y="1"/>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84,8</w:t>
            </w:r>
          </w:p>
        </w:tc>
        <w:tc>
          <w:tcPr>
            <w:tcW w:w="706" w:type="dxa"/>
            <w:tcBorders>
              <w:top w:val="single" w:sz="4" w:space="0" w:color="auto"/>
              <w:left w:val="single" w:sz="4" w:space="0" w:color="auto"/>
              <w:right w:val="single" w:sz="4" w:space="0" w:color="auto"/>
            </w:tcBorders>
            <w:shd w:val="clear" w:color="auto" w:fill="FFFFFF"/>
            <w:vAlign w:val="bottom"/>
          </w:tcPr>
          <w:p w:rsidR="003A4C6A" w:rsidRPr="003A4C6A" w:rsidRDefault="003A4C6A" w:rsidP="003A4C6A">
            <w:pPr>
              <w:framePr w:w="5520" w:wrap="notBeside" w:vAnchor="text" w:hAnchor="text" w:xAlign="center" w:y="1"/>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23,3</w:t>
            </w:r>
          </w:p>
        </w:tc>
      </w:tr>
      <w:tr w:rsidR="003A4C6A" w:rsidRPr="003A4C6A" w:rsidTr="00F055AC">
        <w:tblPrEx>
          <w:tblCellMar>
            <w:top w:w="0" w:type="dxa"/>
            <w:bottom w:w="0" w:type="dxa"/>
          </w:tblCellMar>
        </w:tblPrEx>
        <w:trPr>
          <w:trHeight w:hRule="exact" w:val="192"/>
          <w:jc w:val="center"/>
        </w:trPr>
        <w:tc>
          <w:tcPr>
            <w:tcW w:w="1454" w:type="dxa"/>
            <w:tcBorders>
              <w:top w:val="single" w:sz="4" w:space="0" w:color="auto"/>
              <w:left w:val="single" w:sz="4" w:space="0" w:color="auto"/>
            </w:tcBorders>
            <w:shd w:val="clear" w:color="auto" w:fill="FFFFFF"/>
            <w:vAlign w:val="bottom"/>
          </w:tcPr>
          <w:p w:rsidR="003A4C6A" w:rsidRPr="003A4C6A" w:rsidRDefault="003A4C6A" w:rsidP="003A4C6A">
            <w:pPr>
              <w:framePr w:w="5520" w:wrap="notBeside" w:vAnchor="text" w:hAnchor="text" w:xAlign="center" w:y="1"/>
              <w:tabs>
                <w:tab w:val="clear" w:pos="709"/>
              </w:tabs>
              <w:suppressAutoHyphens w:val="0"/>
              <w:spacing w:after="0" w:line="150" w:lineRule="exact"/>
              <w:ind w:firstLine="0"/>
              <w:jc w:val="left"/>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Курьинский</w:t>
            </w:r>
          </w:p>
        </w:tc>
        <w:tc>
          <w:tcPr>
            <w:tcW w:w="946" w:type="dxa"/>
            <w:tcBorders>
              <w:top w:val="single" w:sz="4" w:space="0" w:color="auto"/>
              <w:left w:val="single" w:sz="4" w:space="0" w:color="auto"/>
            </w:tcBorders>
            <w:shd w:val="clear" w:color="auto" w:fill="FFFFFF"/>
            <w:vAlign w:val="bottom"/>
          </w:tcPr>
          <w:p w:rsidR="003A4C6A" w:rsidRPr="003A4C6A" w:rsidRDefault="003A4C6A" w:rsidP="003A4C6A">
            <w:pPr>
              <w:framePr w:w="5520" w:wrap="notBeside" w:vAnchor="text" w:hAnchor="text" w:xAlign="center" w:y="1"/>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0,9</w:t>
            </w:r>
          </w:p>
        </w:tc>
        <w:tc>
          <w:tcPr>
            <w:tcW w:w="874" w:type="dxa"/>
            <w:tcBorders>
              <w:top w:val="single" w:sz="4" w:space="0" w:color="auto"/>
              <w:left w:val="single" w:sz="4" w:space="0" w:color="auto"/>
            </w:tcBorders>
            <w:shd w:val="clear" w:color="auto" w:fill="FFFFFF"/>
            <w:vAlign w:val="bottom"/>
          </w:tcPr>
          <w:p w:rsidR="003A4C6A" w:rsidRPr="003A4C6A" w:rsidRDefault="003A4C6A" w:rsidP="003A4C6A">
            <w:pPr>
              <w:framePr w:w="5520" w:wrap="notBeside" w:vAnchor="text" w:hAnchor="text" w:xAlign="center" w:y="1"/>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10,4</w:t>
            </w:r>
          </w:p>
        </w:tc>
        <w:tc>
          <w:tcPr>
            <w:tcW w:w="782" w:type="dxa"/>
            <w:tcBorders>
              <w:top w:val="single" w:sz="4" w:space="0" w:color="auto"/>
              <w:left w:val="single" w:sz="4" w:space="0" w:color="auto"/>
            </w:tcBorders>
            <w:shd w:val="clear" w:color="auto" w:fill="FFFFFF"/>
            <w:vAlign w:val="center"/>
          </w:tcPr>
          <w:p w:rsidR="003A4C6A" w:rsidRPr="003A4C6A" w:rsidRDefault="003A4C6A" w:rsidP="003A4C6A">
            <w:pPr>
              <w:framePr w:w="5520" w:wrap="notBeside" w:vAnchor="text" w:hAnchor="text" w:xAlign="center" w:y="1"/>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w:t>
            </w:r>
          </w:p>
        </w:tc>
        <w:tc>
          <w:tcPr>
            <w:tcW w:w="758" w:type="dxa"/>
            <w:tcBorders>
              <w:top w:val="single" w:sz="4" w:space="0" w:color="auto"/>
              <w:left w:val="single" w:sz="4" w:space="0" w:color="auto"/>
            </w:tcBorders>
            <w:shd w:val="clear" w:color="auto" w:fill="FFFFFF"/>
            <w:vAlign w:val="center"/>
          </w:tcPr>
          <w:p w:rsidR="003A4C6A" w:rsidRPr="003A4C6A" w:rsidRDefault="003A4C6A" w:rsidP="003A4C6A">
            <w:pPr>
              <w:framePr w:w="5520" w:wrap="notBeside" w:vAnchor="text" w:hAnchor="text" w:xAlign="center" w:y="1"/>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w:t>
            </w:r>
          </w:p>
        </w:tc>
        <w:tc>
          <w:tcPr>
            <w:tcW w:w="706" w:type="dxa"/>
            <w:tcBorders>
              <w:top w:val="single" w:sz="4" w:space="0" w:color="auto"/>
              <w:left w:val="single" w:sz="4" w:space="0" w:color="auto"/>
              <w:right w:val="single" w:sz="4" w:space="0" w:color="auto"/>
            </w:tcBorders>
            <w:shd w:val="clear" w:color="auto" w:fill="FFFFFF"/>
            <w:vAlign w:val="center"/>
          </w:tcPr>
          <w:p w:rsidR="003A4C6A" w:rsidRPr="003A4C6A" w:rsidRDefault="003A4C6A" w:rsidP="003A4C6A">
            <w:pPr>
              <w:framePr w:w="5520" w:wrap="notBeside" w:vAnchor="text" w:hAnchor="text" w:xAlign="center" w:y="1"/>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w:t>
            </w:r>
          </w:p>
        </w:tc>
      </w:tr>
      <w:tr w:rsidR="003A4C6A" w:rsidRPr="003A4C6A" w:rsidTr="00F055AC">
        <w:tblPrEx>
          <w:tblCellMar>
            <w:top w:w="0" w:type="dxa"/>
            <w:bottom w:w="0" w:type="dxa"/>
          </w:tblCellMar>
        </w:tblPrEx>
        <w:trPr>
          <w:trHeight w:hRule="exact" w:val="192"/>
          <w:jc w:val="center"/>
        </w:trPr>
        <w:tc>
          <w:tcPr>
            <w:tcW w:w="1454" w:type="dxa"/>
            <w:tcBorders>
              <w:top w:val="single" w:sz="4" w:space="0" w:color="auto"/>
              <w:left w:val="single" w:sz="4" w:space="0" w:color="auto"/>
            </w:tcBorders>
            <w:shd w:val="clear" w:color="auto" w:fill="FFFFFF"/>
            <w:vAlign w:val="center"/>
          </w:tcPr>
          <w:p w:rsidR="003A4C6A" w:rsidRPr="003A4C6A" w:rsidRDefault="003A4C6A" w:rsidP="003A4C6A">
            <w:pPr>
              <w:framePr w:w="5520" w:wrap="notBeside" w:vAnchor="text" w:hAnchor="text" w:xAlign="center" w:y="1"/>
              <w:tabs>
                <w:tab w:val="clear" w:pos="709"/>
              </w:tabs>
              <w:suppressAutoHyphens w:val="0"/>
              <w:spacing w:after="0" w:line="150" w:lineRule="exact"/>
              <w:ind w:firstLine="0"/>
              <w:jc w:val="left"/>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Локтевский</w:t>
            </w:r>
          </w:p>
        </w:tc>
        <w:tc>
          <w:tcPr>
            <w:tcW w:w="946" w:type="dxa"/>
            <w:tcBorders>
              <w:top w:val="single" w:sz="4" w:space="0" w:color="auto"/>
              <w:left w:val="single" w:sz="4" w:space="0" w:color="auto"/>
            </w:tcBorders>
            <w:shd w:val="clear" w:color="auto" w:fill="FFFFFF"/>
            <w:vAlign w:val="center"/>
          </w:tcPr>
          <w:p w:rsidR="003A4C6A" w:rsidRPr="003A4C6A" w:rsidRDefault="003A4C6A" w:rsidP="003A4C6A">
            <w:pPr>
              <w:framePr w:w="5520" w:wrap="notBeside" w:vAnchor="text" w:hAnchor="text" w:xAlign="center" w:y="1"/>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9,0</w:t>
            </w:r>
          </w:p>
        </w:tc>
        <w:tc>
          <w:tcPr>
            <w:tcW w:w="874" w:type="dxa"/>
            <w:tcBorders>
              <w:top w:val="single" w:sz="4" w:space="0" w:color="auto"/>
              <w:left w:val="single" w:sz="4" w:space="0" w:color="auto"/>
            </w:tcBorders>
            <w:shd w:val="clear" w:color="auto" w:fill="FFFFFF"/>
            <w:vAlign w:val="center"/>
          </w:tcPr>
          <w:p w:rsidR="003A4C6A" w:rsidRPr="003A4C6A" w:rsidRDefault="003A4C6A" w:rsidP="003A4C6A">
            <w:pPr>
              <w:framePr w:w="5520" w:wrap="notBeside" w:vAnchor="text" w:hAnchor="text" w:xAlign="center" w:y="1"/>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w:t>
            </w:r>
          </w:p>
        </w:tc>
        <w:tc>
          <w:tcPr>
            <w:tcW w:w="782" w:type="dxa"/>
            <w:tcBorders>
              <w:top w:val="single" w:sz="4" w:space="0" w:color="auto"/>
              <w:left w:val="single" w:sz="4" w:space="0" w:color="auto"/>
            </w:tcBorders>
            <w:shd w:val="clear" w:color="auto" w:fill="FFFFFF"/>
            <w:vAlign w:val="center"/>
          </w:tcPr>
          <w:p w:rsidR="003A4C6A" w:rsidRPr="003A4C6A" w:rsidRDefault="003A4C6A" w:rsidP="003A4C6A">
            <w:pPr>
              <w:framePr w:w="5520" w:wrap="notBeside" w:vAnchor="text" w:hAnchor="text" w:xAlign="center" w:y="1"/>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w:t>
            </w:r>
          </w:p>
        </w:tc>
        <w:tc>
          <w:tcPr>
            <w:tcW w:w="758" w:type="dxa"/>
            <w:tcBorders>
              <w:top w:val="single" w:sz="4" w:space="0" w:color="auto"/>
              <w:left w:val="single" w:sz="4" w:space="0" w:color="auto"/>
            </w:tcBorders>
            <w:shd w:val="clear" w:color="auto" w:fill="FFFFFF"/>
            <w:vAlign w:val="center"/>
          </w:tcPr>
          <w:p w:rsidR="003A4C6A" w:rsidRPr="003A4C6A" w:rsidRDefault="003A4C6A" w:rsidP="003A4C6A">
            <w:pPr>
              <w:framePr w:w="5520" w:wrap="notBeside" w:vAnchor="text" w:hAnchor="text" w:xAlign="center" w:y="1"/>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w:t>
            </w:r>
          </w:p>
        </w:tc>
        <w:tc>
          <w:tcPr>
            <w:tcW w:w="706" w:type="dxa"/>
            <w:tcBorders>
              <w:top w:val="single" w:sz="4" w:space="0" w:color="auto"/>
              <w:left w:val="single" w:sz="4" w:space="0" w:color="auto"/>
              <w:right w:val="single" w:sz="4" w:space="0" w:color="auto"/>
            </w:tcBorders>
            <w:shd w:val="clear" w:color="auto" w:fill="FFFFFF"/>
            <w:vAlign w:val="center"/>
          </w:tcPr>
          <w:p w:rsidR="003A4C6A" w:rsidRPr="003A4C6A" w:rsidRDefault="003A4C6A" w:rsidP="003A4C6A">
            <w:pPr>
              <w:framePr w:w="5520" w:wrap="notBeside" w:vAnchor="text" w:hAnchor="text" w:xAlign="center" w:y="1"/>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w:t>
            </w:r>
          </w:p>
        </w:tc>
      </w:tr>
      <w:tr w:rsidR="003A4C6A" w:rsidRPr="003A4C6A" w:rsidTr="00F055AC">
        <w:tblPrEx>
          <w:tblCellMar>
            <w:top w:w="0" w:type="dxa"/>
            <w:bottom w:w="0" w:type="dxa"/>
          </w:tblCellMar>
        </w:tblPrEx>
        <w:trPr>
          <w:trHeight w:hRule="exact" w:val="197"/>
          <w:jc w:val="center"/>
        </w:trPr>
        <w:tc>
          <w:tcPr>
            <w:tcW w:w="1454" w:type="dxa"/>
            <w:tcBorders>
              <w:top w:val="single" w:sz="4" w:space="0" w:color="auto"/>
              <w:left w:val="single" w:sz="4" w:space="0" w:color="auto"/>
            </w:tcBorders>
            <w:shd w:val="clear" w:color="auto" w:fill="FFFFFF"/>
            <w:vAlign w:val="bottom"/>
          </w:tcPr>
          <w:p w:rsidR="003A4C6A" w:rsidRPr="003A4C6A" w:rsidRDefault="003A4C6A" w:rsidP="003A4C6A">
            <w:pPr>
              <w:framePr w:w="5520" w:wrap="notBeside" w:vAnchor="text" w:hAnchor="text" w:xAlign="center" w:y="1"/>
              <w:tabs>
                <w:tab w:val="clear" w:pos="709"/>
              </w:tabs>
              <w:suppressAutoHyphens w:val="0"/>
              <w:spacing w:after="0" w:line="150" w:lineRule="exact"/>
              <w:ind w:firstLine="0"/>
              <w:jc w:val="left"/>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Михайловский</w:t>
            </w:r>
          </w:p>
        </w:tc>
        <w:tc>
          <w:tcPr>
            <w:tcW w:w="946" w:type="dxa"/>
            <w:tcBorders>
              <w:top w:val="single" w:sz="4" w:space="0" w:color="auto"/>
              <w:left w:val="single" w:sz="4" w:space="0" w:color="auto"/>
            </w:tcBorders>
            <w:shd w:val="clear" w:color="auto" w:fill="FFFFFF"/>
            <w:vAlign w:val="bottom"/>
          </w:tcPr>
          <w:p w:rsidR="003A4C6A" w:rsidRPr="003A4C6A" w:rsidRDefault="003A4C6A" w:rsidP="003A4C6A">
            <w:pPr>
              <w:framePr w:w="5520" w:wrap="notBeside" w:vAnchor="text" w:hAnchor="text" w:xAlign="center" w:y="1"/>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22,5</w:t>
            </w:r>
          </w:p>
        </w:tc>
        <w:tc>
          <w:tcPr>
            <w:tcW w:w="874" w:type="dxa"/>
            <w:tcBorders>
              <w:top w:val="single" w:sz="4" w:space="0" w:color="auto"/>
              <w:left w:val="single" w:sz="4" w:space="0" w:color="auto"/>
            </w:tcBorders>
            <w:shd w:val="clear" w:color="auto" w:fill="FFFFFF"/>
            <w:vAlign w:val="bottom"/>
          </w:tcPr>
          <w:p w:rsidR="003A4C6A" w:rsidRPr="003A4C6A" w:rsidRDefault="003A4C6A" w:rsidP="003A4C6A">
            <w:pPr>
              <w:framePr w:w="5520" w:wrap="notBeside" w:vAnchor="text" w:hAnchor="text" w:xAlign="center" w:y="1"/>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91,1</w:t>
            </w:r>
          </w:p>
        </w:tc>
        <w:tc>
          <w:tcPr>
            <w:tcW w:w="782" w:type="dxa"/>
            <w:tcBorders>
              <w:top w:val="single" w:sz="4" w:space="0" w:color="auto"/>
              <w:left w:val="single" w:sz="4" w:space="0" w:color="auto"/>
            </w:tcBorders>
            <w:shd w:val="clear" w:color="auto" w:fill="FFFFFF"/>
            <w:vAlign w:val="bottom"/>
          </w:tcPr>
          <w:p w:rsidR="003A4C6A" w:rsidRPr="003A4C6A" w:rsidRDefault="003A4C6A" w:rsidP="003A4C6A">
            <w:pPr>
              <w:framePr w:w="5520" w:wrap="notBeside" w:vAnchor="text" w:hAnchor="text" w:xAlign="center" w:y="1"/>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27,0</w:t>
            </w:r>
          </w:p>
        </w:tc>
        <w:tc>
          <w:tcPr>
            <w:tcW w:w="758" w:type="dxa"/>
            <w:tcBorders>
              <w:top w:val="single" w:sz="4" w:space="0" w:color="auto"/>
              <w:left w:val="single" w:sz="4" w:space="0" w:color="auto"/>
            </w:tcBorders>
            <w:shd w:val="clear" w:color="auto" w:fill="FFFFFF"/>
            <w:vAlign w:val="center"/>
          </w:tcPr>
          <w:p w:rsidR="003A4C6A" w:rsidRPr="003A4C6A" w:rsidRDefault="003A4C6A" w:rsidP="003A4C6A">
            <w:pPr>
              <w:framePr w:w="5520" w:wrap="notBeside" w:vAnchor="text" w:hAnchor="text" w:xAlign="center" w:y="1"/>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w:t>
            </w:r>
          </w:p>
        </w:tc>
        <w:tc>
          <w:tcPr>
            <w:tcW w:w="706" w:type="dxa"/>
            <w:tcBorders>
              <w:top w:val="single" w:sz="4" w:space="0" w:color="auto"/>
              <w:left w:val="single" w:sz="4" w:space="0" w:color="auto"/>
              <w:right w:val="single" w:sz="4" w:space="0" w:color="auto"/>
            </w:tcBorders>
            <w:shd w:val="clear" w:color="auto" w:fill="FFFFFF"/>
            <w:vAlign w:val="center"/>
          </w:tcPr>
          <w:p w:rsidR="003A4C6A" w:rsidRPr="003A4C6A" w:rsidRDefault="003A4C6A" w:rsidP="003A4C6A">
            <w:pPr>
              <w:framePr w:w="5520" w:wrap="notBeside" w:vAnchor="text" w:hAnchor="text" w:xAlign="center" w:y="1"/>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w:t>
            </w:r>
          </w:p>
        </w:tc>
      </w:tr>
      <w:tr w:rsidR="003A4C6A" w:rsidRPr="003A4C6A" w:rsidTr="00F055AC">
        <w:tblPrEx>
          <w:tblCellMar>
            <w:top w:w="0" w:type="dxa"/>
            <w:bottom w:w="0" w:type="dxa"/>
          </w:tblCellMar>
        </w:tblPrEx>
        <w:trPr>
          <w:trHeight w:hRule="exact" w:val="192"/>
          <w:jc w:val="center"/>
        </w:trPr>
        <w:tc>
          <w:tcPr>
            <w:tcW w:w="1454" w:type="dxa"/>
            <w:tcBorders>
              <w:top w:val="single" w:sz="4" w:space="0" w:color="auto"/>
              <w:left w:val="single" w:sz="4" w:space="0" w:color="auto"/>
            </w:tcBorders>
            <w:shd w:val="clear" w:color="auto" w:fill="FFFFFF"/>
            <w:vAlign w:val="center"/>
          </w:tcPr>
          <w:p w:rsidR="003A4C6A" w:rsidRPr="003A4C6A" w:rsidRDefault="003A4C6A" w:rsidP="003A4C6A">
            <w:pPr>
              <w:framePr w:w="5520" w:wrap="notBeside" w:vAnchor="text" w:hAnchor="text" w:xAlign="center" w:y="1"/>
              <w:tabs>
                <w:tab w:val="clear" w:pos="709"/>
              </w:tabs>
              <w:suppressAutoHyphens w:val="0"/>
              <w:spacing w:after="0" w:line="150" w:lineRule="exact"/>
              <w:ind w:firstLine="0"/>
              <w:jc w:val="left"/>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Зональный</w:t>
            </w:r>
          </w:p>
        </w:tc>
        <w:tc>
          <w:tcPr>
            <w:tcW w:w="946" w:type="dxa"/>
            <w:tcBorders>
              <w:top w:val="single" w:sz="4" w:space="0" w:color="auto"/>
              <w:left w:val="single" w:sz="4" w:space="0" w:color="auto"/>
            </w:tcBorders>
            <w:shd w:val="clear" w:color="auto" w:fill="FFFFFF"/>
            <w:vAlign w:val="center"/>
          </w:tcPr>
          <w:p w:rsidR="003A4C6A" w:rsidRPr="003A4C6A" w:rsidRDefault="003A4C6A" w:rsidP="003A4C6A">
            <w:pPr>
              <w:framePr w:w="5520" w:wrap="notBeside" w:vAnchor="text" w:hAnchor="text" w:xAlign="center" w:y="1"/>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4,5</w:t>
            </w:r>
          </w:p>
        </w:tc>
        <w:tc>
          <w:tcPr>
            <w:tcW w:w="874" w:type="dxa"/>
            <w:tcBorders>
              <w:top w:val="single" w:sz="4" w:space="0" w:color="auto"/>
              <w:left w:val="single" w:sz="4" w:space="0" w:color="auto"/>
            </w:tcBorders>
            <w:shd w:val="clear" w:color="auto" w:fill="FFFFFF"/>
            <w:vAlign w:val="center"/>
          </w:tcPr>
          <w:p w:rsidR="003A4C6A" w:rsidRPr="003A4C6A" w:rsidRDefault="003A4C6A" w:rsidP="003A4C6A">
            <w:pPr>
              <w:framePr w:w="5520" w:wrap="notBeside" w:vAnchor="text" w:hAnchor="text" w:xAlign="center" w:y="1"/>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w:t>
            </w:r>
          </w:p>
        </w:tc>
        <w:tc>
          <w:tcPr>
            <w:tcW w:w="782" w:type="dxa"/>
            <w:tcBorders>
              <w:top w:val="single" w:sz="4" w:space="0" w:color="auto"/>
              <w:left w:val="single" w:sz="4" w:space="0" w:color="auto"/>
            </w:tcBorders>
            <w:shd w:val="clear" w:color="auto" w:fill="FFFFFF"/>
            <w:vAlign w:val="center"/>
          </w:tcPr>
          <w:p w:rsidR="003A4C6A" w:rsidRPr="003A4C6A" w:rsidRDefault="003A4C6A" w:rsidP="003A4C6A">
            <w:pPr>
              <w:framePr w:w="5520" w:wrap="notBeside" w:vAnchor="text" w:hAnchor="text" w:xAlign="center" w:y="1"/>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w:t>
            </w:r>
          </w:p>
        </w:tc>
        <w:tc>
          <w:tcPr>
            <w:tcW w:w="758" w:type="dxa"/>
            <w:tcBorders>
              <w:top w:val="single" w:sz="4" w:space="0" w:color="auto"/>
              <w:left w:val="single" w:sz="4" w:space="0" w:color="auto"/>
            </w:tcBorders>
            <w:shd w:val="clear" w:color="auto" w:fill="FFFFFF"/>
            <w:vAlign w:val="center"/>
          </w:tcPr>
          <w:p w:rsidR="003A4C6A" w:rsidRPr="003A4C6A" w:rsidRDefault="003A4C6A" w:rsidP="003A4C6A">
            <w:pPr>
              <w:framePr w:w="5520" w:wrap="notBeside" w:vAnchor="text" w:hAnchor="text" w:xAlign="center" w:y="1"/>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w:t>
            </w:r>
          </w:p>
        </w:tc>
        <w:tc>
          <w:tcPr>
            <w:tcW w:w="706" w:type="dxa"/>
            <w:tcBorders>
              <w:top w:val="single" w:sz="4" w:space="0" w:color="auto"/>
              <w:left w:val="single" w:sz="4" w:space="0" w:color="auto"/>
              <w:right w:val="single" w:sz="4" w:space="0" w:color="auto"/>
            </w:tcBorders>
            <w:shd w:val="clear" w:color="auto" w:fill="FFFFFF"/>
            <w:vAlign w:val="center"/>
          </w:tcPr>
          <w:p w:rsidR="003A4C6A" w:rsidRPr="003A4C6A" w:rsidRDefault="003A4C6A" w:rsidP="003A4C6A">
            <w:pPr>
              <w:framePr w:w="5520" w:wrap="notBeside" w:vAnchor="text" w:hAnchor="text" w:xAlign="center" w:y="1"/>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w:t>
            </w:r>
          </w:p>
        </w:tc>
      </w:tr>
      <w:tr w:rsidR="003A4C6A" w:rsidRPr="003A4C6A" w:rsidTr="00F055AC">
        <w:tblPrEx>
          <w:tblCellMar>
            <w:top w:w="0" w:type="dxa"/>
            <w:bottom w:w="0" w:type="dxa"/>
          </w:tblCellMar>
        </w:tblPrEx>
        <w:trPr>
          <w:trHeight w:hRule="exact" w:val="197"/>
          <w:jc w:val="center"/>
        </w:trPr>
        <w:tc>
          <w:tcPr>
            <w:tcW w:w="1454" w:type="dxa"/>
            <w:tcBorders>
              <w:top w:val="single" w:sz="4" w:space="0" w:color="auto"/>
              <w:left w:val="single" w:sz="4" w:space="0" w:color="auto"/>
            </w:tcBorders>
            <w:shd w:val="clear" w:color="auto" w:fill="FFFFFF"/>
            <w:vAlign w:val="bottom"/>
          </w:tcPr>
          <w:p w:rsidR="003A4C6A" w:rsidRPr="003A4C6A" w:rsidRDefault="003A4C6A" w:rsidP="003A4C6A">
            <w:pPr>
              <w:framePr w:w="5520" w:wrap="notBeside" w:vAnchor="text" w:hAnchor="text" w:xAlign="center" w:y="1"/>
              <w:tabs>
                <w:tab w:val="clear" w:pos="709"/>
              </w:tabs>
              <w:suppressAutoHyphens w:val="0"/>
              <w:spacing w:after="0" w:line="150" w:lineRule="exact"/>
              <w:ind w:firstLine="0"/>
              <w:jc w:val="left"/>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Барнаул</w:t>
            </w:r>
          </w:p>
        </w:tc>
        <w:tc>
          <w:tcPr>
            <w:tcW w:w="946" w:type="dxa"/>
            <w:tcBorders>
              <w:top w:val="single" w:sz="4" w:space="0" w:color="auto"/>
              <w:left w:val="single" w:sz="4" w:space="0" w:color="auto"/>
            </w:tcBorders>
            <w:shd w:val="clear" w:color="auto" w:fill="FFFFFF"/>
            <w:vAlign w:val="bottom"/>
          </w:tcPr>
          <w:p w:rsidR="003A4C6A" w:rsidRPr="003A4C6A" w:rsidRDefault="003A4C6A" w:rsidP="003A4C6A">
            <w:pPr>
              <w:framePr w:w="5520" w:wrap="notBeside" w:vAnchor="text" w:hAnchor="text" w:xAlign="center" w:y="1"/>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5807,7</w:t>
            </w:r>
          </w:p>
        </w:tc>
        <w:tc>
          <w:tcPr>
            <w:tcW w:w="874" w:type="dxa"/>
            <w:tcBorders>
              <w:top w:val="single" w:sz="4" w:space="0" w:color="auto"/>
              <w:left w:val="single" w:sz="4" w:space="0" w:color="auto"/>
            </w:tcBorders>
            <w:shd w:val="clear" w:color="auto" w:fill="FFFFFF"/>
            <w:vAlign w:val="bottom"/>
          </w:tcPr>
          <w:p w:rsidR="003A4C6A" w:rsidRPr="003A4C6A" w:rsidRDefault="003A4C6A" w:rsidP="003A4C6A">
            <w:pPr>
              <w:framePr w:w="5520" w:wrap="notBeside" w:vAnchor="text" w:hAnchor="text" w:xAlign="center" w:y="1"/>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132,7</w:t>
            </w:r>
          </w:p>
        </w:tc>
        <w:tc>
          <w:tcPr>
            <w:tcW w:w="782" w:type="dxa"/>
            <w:tcBorders>
              <w:top w:val="single" w:sz="4" w:space="0" w:color="auto"/>
              <w:left w:val="single" w:sz="4" w:space="0" w:color="auto"/>
            </w:tcBorders>
            <w:shd w:val="clear" w:color="auto" w:fill="FFFFFF"/>
            <w:vAlign w:val="bottom"/>
          </w:tcPr>
          <w:p w:rsidR="003A4C6A" w:rsidRPr="003A4C6A" w:rsidRDefault="003A4C6A" w:rsidP="003A4C6A">
            <w:pPr>
              <w:framePr w:w="5520" w:wrap="notBeside" w:vAnchor="text" w:hAnchor="text" w:xAlign="center" w:y="1"/>
              <w:tabs>
                <w:tab w:val="clear" w:pos="709"/>
              </w:tabs>
              <w:suppressAutoHyphens w:val="0"/>
              <w:spacing w:after="0" w:line="150" w:lineRule="exact"/>
              <w:ind w:left="220" w:firstLine="0"/>
              <w:jc w:val="left"/>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214,9</w:t>
            </w:r>
          </w:p>
        </w:tc>
        <w:tc>
          <w:tcPr>
            <w:tcW w:w="758" w:type="dxa"/>
            <w:tcBorders>
              <w:top w:val="single" w:sz="4" w:space="0" w:color="auto"/>
              <w:left w:val="single" w:sz="4" w:space="0" w:color="auto"/>
            </w:tcBorders>
            <w:shd w:val="clear" w:color="auto" w:fill="FFFFFF"/>
          </w:tcPr>
          <w:p w:rsidR="003A4C6A" w:rsidRPr="003A4C6A" w:rsidRDefault="003A4C6A" w:rsidP="003A4C6A">
            <w:pPr>
              <w:framePr w:w="5520" w:wrap="notBeside" w:vAnchor="text" w:hAnchor="text" w:xAlign="center" w:y="1"/>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w:t>
            </w:r>
          </w:p>
        </w:tc>
        <w:tc>
          <w:tcPr>
            <w:tcW w:w="706" w:type="dxa"/>
            <w:tcBorders>
              <w:top w:val="single" w:sz="4" w:space="0" w:color="auto"/>
              <w:left w:val="single" w:sz="4" w:space="0" w:color="auto"/>
              <w:right w:val="single" w:sz="4" w:space="0" w:color="auto"/>
            </w:tcBorders>
            <w:shd w:val="clear" w:color="auto" w:fill="FFFFFF"/>
            <w:vAlign w:val="bottom"/>
          </w:tcPr>
          <w:p w:rsidR="003A4C6A" w:rsidRPr="003A4C6A" w:rsidRDefault="003A4C6A" w:rsidP="003A4C6A">
            <w:pPr>
              <w:framePr w:w="5520" w:wrap="notBeside" w:vAnchor="text" w:hAnchor="text" w:xAlign="center" w:y="1"/>
              <w:tabs>
                <w:tab w:val="clear" w:pos="709"/>
              </w:tabs>
              <w:suppressAutoHyphens w:val="0"/>
              <w:spacing w:after="0" w:line="150" w:lineRule="exact"/>
              <w:ind w:firstLine="0"/>
              <w:jc w:val="left"/>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1349,4</w:t>
            </w:r>
          </w:p>
        </w:tc>
      </w:tr>
      <w:tr w:rsidR="003A4C6A" w:rsidRPr="003A4C6A" w:rsidTr="00F055AC">
        <w:tblPrEx>
          <w:tblCellMar>
            <w:top w:w="0" w:type="dxa"/>
            <w:bottom w:w="0" w:type="dxa"/>
          </w:tblCellMar>
        </w:tblPrEx>
        <w:trPr>
          <w:trHeight w:hRule="exact" w:val="192"/>
          <w:jc w:val="center"/>
        </w:trPr>
        <w:tc>
          <w:tcPr>
            <w:tcW w:w="1454" w:type="dxa"/>
            <w:tcBorders>
              <w:top w:val="single" w:sz="4" w:space="0" w:color="auto"/>
              <w:left w:val="single" w:sz="4" w:space="0" w:color="auto"/>
            </w:tcBorders>
            <w:shd w:val="clear" w:color="auto" w:fill="FFFFFF"/>
            <w:vAlign w:val="bottom"/>
          </w:tcPr>
          <w:p w:rsidR="003A4C6A" w:rsidRPr="003A4C6A" w:rsidRDefault="003A4C6A" w:rsidP="003A4C6A">
            <w:pPr>
              <w:framePr w:w="5520" w:wrap="notBeside" w:vAnchor="text" w:hAnchor="text" w:xAlign="center" w:y="1"/>
              <w:tabs>
                <w:tab w:val="clear" w:pos="709"/>
              </w:tabs>
              <w:suppressAutoHyphens w:val="0"/>
              <w:spacing w:after="0" w:line="150" w:lineRule="exact"/>
              <w:ind w:firstLine="0"/>
              <w:jc w:val="left"/>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Бийск</w:t>
            </w:r>
          </w:p>
        </w:tc>
        <w:tc>
          <w:tcPr>
            <w:tcW w:w="946" w:type="dxa"/>
            <w:tcBorders>
              <w:top w:val="single" w:sz="4" w:space="0" w:color="auto"/>
              <w:left w:val="single" w:sz="4" w:space="0" w:color="auto"/>
            </w:tcBorders>
            <w:shd w:val="clear" w:color="auto" w:fill="FFFFFF"/>
            <w:vAlign w:val="bottom"/>
          </w:tcPr>
          <w:p w:rsidR="003A4C6A" w:rsidRPr="003A4C6A" w:rsidRDefault="003A4C6A" w:rsidP="003A4C6A">
            <w:pPr>
              <w:framePr w:w="5520" w:wrap="notBeside" w:vAnchor="text" w:hAnchor="text" w:xAlign="center" w:y="1"/>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828,9</w:t>
            </w:r>
          </w:p>
        </w:tc>
        <w:tc>
          <w:tcPr>
            <w:tcW w:w="874" w:type="dxa"/>
            <w:tcBorders>
              <w:top w:val="single" w:sz="4" w:space="0" w:color="auto"/>
              <w:left w:val="single" w:sz="4" w:space="0" w:color="auto"/>
            </w:tcBorders>
            <w:shd w:val="clear" w:color="auto" w:fill="FFFFFF"/>
            <w:vAlign w:val="bottom"/>
          </w:tcPr>
          <w:p w:rsidR="003A4C6A" w:rsidRPr="003A4C6A" w:rsidRDefault="003A4C6A" w:rsidP="003A4C6A">
            <w:pPr>
              <w:framePr w:w="5520" w:wrap="notBeside" w:vAnchor="text" w:hAnchor="text" w:xAlign="center" w:y="1"/>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716,3</w:t>
            </w:r>
          </w:p>
        </w:tc>
        <w:tc>
          <w:tcPr>
            <w:tcW w:w="782" w:type="dxa"/>
            <w:tcBorders>
              <w:top w:val="single" w:sz="4" w:space="0" w:color="auto"/>
              <w:left w:val="single" w:sz="4" w:space="0" w:color="auto"/>
            </w:tcBorders>
            <w:shd w:val="clear" w:color="auto" w:fill="FFFFFF"/>
            <w:vAlign w:val="bottom"/>
          </w:tcPr>
          <w:p w:rsidR="003A4C6A" w:rsidRPr="003A4C6A" w:rsidRDefault="003A4C6A" w:rsidP="003A4C6A">
            <w:pPr>
              <w:framePr w:w="5520" w:wrap="notBeside" w:vAnchor="text" w:hAnchor="text" w:xAlign="center" w:y="1"/>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13,2</w:t>
            </w:r>
          </w:p>
        </w:tc>
        <w:tc>
          <w:tcPr>
            <w:tcW w:w="758" w:type="dxa"/>
            <w:tcBorders>
              <w:top w:val="single" w:sz="4" w:space="0" w:color="auto"/>
              <w:left w:val="single" w:sz="4" w:space="0" w:color="auto"/>
            </w:tcBorders>
            <w:shd w:val="clear" w:color="auto" w:fill="FFFFFF"/>
          </w:tcPr>
          <w:p w:rsidR="003A4C6A" w:rsidRPr="003A4C6A" w:rsidRDefault="003A4C6A" w:rsidP="003A4C6A">
            <w:pPr>
              <w:framePr w:w="5520" w:wrap="notBeside" w:vAnchor="text" w:hAnchor="text" w:xAlign="center" w:y="1"/>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w:t>
            </w:r>
          </w:p>
        </w:tc>
        <w:tc>
          <w:tcPr>
            <w:tcW w:w="706" w:type="dxa"/>
            <w:tcBorders>
              <w:top w:val="single" w:sz="4" w:space="0" w:color="auto"/>
              <w:left w:val="single" w:sz="4" w:space="0" w:color="auto"/>
              <w:right w:val="single" w:sz="4" w:space="0" w:color="auto"/>
            </w:tcBorders>
            <w:shd w:val="clear" w:color="auto" w:fill="FFFFFF"/>
            <w:vAlign w:val="bottom"/>
          </w:tcPr>
          <w:p w:rsidR="003A4C6A" w:rsidRPr="003A4C6A" w:rsidRDefault="003A4C6A" w:rsidP="003A4C6A">
            <w:pPr>
              <w:framePr w:w="5520" w:wrap="notBeside" w:vAnchor="text" w:hAnchor="text" w:xAlign="center" w:y="1"/>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22,4</w:t>
            </w:r>
          </w:p>
        </w:tc>
      </w:tr>
      <w:tr w:rsidR="003A4C6A" w:rsidRPr="003A4C6A" w:rsidTr="00F055AC">
        <w:tblPrEx>
          <w:tblCellMar>
            <w:top w:w="0" w:type="dxa"/>
            <w:bottom w:w="0" w:type="dxa"/>
          </w:tblCellMar>
        </w:tblPrEx>
        <w:trPr>
          <w:trHeight w:hRule="exact" w:val="197"/>
          <w:jc w:val="center"/>
        </w:trPr>
        <w:tc>
          <w:tcPr>
            <w:tcW w:w="1454" w:type="dxa"/>
            <w:tcBorders>
              <w:top w:val="single" w:sz="4" w:space="0" w:color="auto"/>
              <w:left w:val="single" w:sz="4" w:space="0" w:color="auto"/>
            </w:tcBorders>
            <w:shd w:val="clear" w:color="auto" w:fill="FFFFFF"/>
            <w:vAlign w:val="bottom"/>
          </w:tcPr>
          <w:p w:rsidR="003A4C6A" w:rsidRPr="003A4C6A" w:rsidRDefault="003A4C6A" w:rsidP="003A4C6A">
            <w:pPr>
              <w:framePr w:w="5520" w:wrap="notBeside" w:vAnchor="text" w:hAnchor="text" w:xAlign="center" w:y="1"/>
              <w:tabs>
                <w:tab w:val="clear" w:pos="709"/>
              </w:tabs>
              <w:suppressAutoHyphens w:val="0"/>
              <w:spacing w:after="0" w:line="150" w:lineRule="exact"/>
              <w:ind w:firstLine="0"/>
              <w:jc w:val="left"/>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Заринск</w:t>
            </w:r>
          </w:p>
        </w:tc>
        <w:tc>
          <w:tcPr>
            <w:tcW w:w="946" w:type="dxa"/>
            <w:tcBorders>
              <w:top w:val="single" w:sz="4" w:space="0" w:color="auto"/>
              <w:left w:val="single" w:sz="4" w:space="0" w:color="auto"/>
            </w:tcBorders>
            <w:shd w:val="clear" w:color="auto" w:fill="FFFFFF"/>
            <w:vAlign w:val="bottom"/>
          </w:tcPr>
          <w:p w:rsidR="003A4C6A" w:rsidRPr="003A4C6A" w:rsidRDefault="003A4C6A" w:rsidP="003A4C6A">
            <w:pPr>
              <w:framePr w:w="5520" w:wrap="notBeside" w:vAnchor="text" w:hAnchor="text" w:xAlign="center" w:y="1"/>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126,0</w:t>
            </w:r>
          </w:p>
        </w:tc>
        <w:tc>
          <w:tcPr>
            <w:tcW w:w="874" w:type="dxa"/>
            <w:tcBorders>
              <w:top w:val="single" w:sz="4" w:space="0" w:color="auto"/>
              <w:left w:val="single" w:sz="4" w:space="0" w:color="auto"/>
            </w:tcBorders>
            <w:shd w:val="clear" w:color="auto" w:fill="FFFFFF"/>
            <w:vAlign w:val="bottom"/>
          </w:tcPr>
          <w:p w:rsidR="003A4C6A" w:rsidRPr="003A4C6A" w:rsidRDefault="003A4C6A" w:rsidP="003A4C6A">
            <w:pPr>
              <w:framePr w:w="5520" w:wrap="notBeside" w:vAnchor="text" w:hAnchor="text" w:xAlign="center" w:y="1"/>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472,5</w:t>
            </w:r>
          </w:p>
        </w:tc>
        <w:tc>
          <w:tcPr>
            <w:tcW w:w="782" w:type="dxa"/>
            <w:tcBorders>
              <w:top w:val="single" w:sz="4" w:space="0" w:color="auto"/>
              <w:left w:val="single" w:sz="4" w:space="0" w:color="auto"/>
            </w:tcBorders>
            <w:shd w:val="clear" w:color="auto" w:fill="FFFFFF"/>
            <w:vAlign w:val="center"/>
          </w:tcPr>
          <w:p w:rsidR="003A4C6A" w:rsidRPr="003A4C6A" w:rsidRDefault="003A4C6A" w:rsidP="003A4C6A">
            <w:pPr>
              <w:framePr w:w="5520" w:wrap="notBeside" w:vAnchor="text" w:hAnchor="text" w:xAlign="center" w:y="1"/>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w:t>
            </w:r>
          </w:p>
        </w:tc>
        <w:tc>
          <w:tcPr>
            <w:tcW w:w="758" w:type="dxa"/>
            <w:tcBorders>
              <w:top w:val="single" w:sz="4" w:space="0" w:color="auto"/>
              <w:left w:val="single" w:sz="4" w:space="0" w:color="auto"/>
            </w:tcBorders>
            <w:shd w:val="clear" w:color="auto" w:fill="FFFFFF"/>
            <w:vAlign w:val="center"/>
          </w:tcPr>
          <w:p w:rsidR="003A4C6A" w:rsidRPr="003A4C6A" w:rsidRDefault="003A4C6A" w:rsidP="003A4C6A">
            <w:pPr>
              <w:framePr w:w="5520" w:wrap="notBeside" w:vAnchor="text" w:hAnchor="text" w:xAlign="center" w:y="1"/>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w:t>
            </w:r>
          </w:p>
        </w:tc>
        <w:tc>
          <w:tcPr>
            <w:tcW w:w="706" w:type="dxa"/>
            <w:tcBorders>
              <w:top w:val="single" w:sz="4" w:space="0" w:color="auto"/>
              <w:left w:val="single" w:sz="4" w:space="0" w:color="auto"/>
              <w:right w:val="single" w:sz="4" w:space="0" w:color="auto"/>
            </w:tcBorders>
            <w:shd w:val="clear" w:color="auto" w:fill="FFFFFF"/>
            <w:vAlign w:val="center"/>
          </w:tcPr>
          <w:p w:rsidR="003A4C6A" w:rsidRPr="003A4C6A" w:rsidRDefault="003A4C6A" w:rsidP="003A4C6A">
            <w:pPr>
              <w:framePr w:w="5520" w:wrap="notBeside" w:vAnchor="text" w:hAnchor="text" w:xAlign="center" w:y="1"/>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w:t>
            </w:r>
          </w:p>
        </w:tc>
      </w:tr>
      <w:tr w:rsidR="003A4C6A" w:rsidRPr="003A4C6A" w:rsidTr="00F055AC">
        <w:tblPrEx>
          <w:tblCellMar>
            <w:top w:w="0" w:type="dxa"/>
            <w:bottom w:w="0" w:type="dxa"/>
          </w:tblCellMar>
        </w:tblPrEx>
        <w:trPr>
          <w:trHeight w:hRule="exact" w:val="192"/>
          <w:jc w:val="center"/>
        </w:trPr>
        <w:tc>
          <w:tcPr>
            <w:tcW w:w="1454" w:type="dxa"/>
            <w:tcBorders>
              <w:top w:val="single" w:sz="4" w:space="0" w:color="auto"/>
              <w:left w:val="single" w:sz="4" w:space="0" w:color="auto"/>
            </w:tcBorders>
            <w:shd w:val="clear" w:color="auto" w:fill="FFFFFF"/>
            <w:vAlign w:val="center"/>
          </w:tcPr>
          <w:p w:rsidR="003A4C6A" w:rsidRPr="003A4C6A" w:rsidRDefault="003A4C6A" w:rsidP="003A4C6A">
            <w:pPr>
              <w:framePr w:w="5520" w:wrap="notBeside" w:vAnchor="text" w:hAnchor="text" w:xAlign="center" w:y="1"/>
              <w:tabs>
                <w:tab w:val="clear" w:pos="709"/>
              </w:tabs>
              <w:suppressAutoHyphens w:val="0"/>
              <w:spacing w:after="0" w:line="150" w:lineRule="exact"/>
              <w:ind w:firstLine="0"/>
              <w:jc w:val="left"/>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Камень-на-Оби</w:t>
            </w:r>
          </w:p>
        </w:tc>
        <w:tc>
          <w:tcPr>
            <w:tcW w:w="946" w:type="dxa"/>
            <w:tcBorders>
              <w:top w:val="single" w:sz="4" w:space="0" w:color="auto"/>
              <w:left w:val="single" w:sz="4" w:space="0" w:color="auto"/>
            </w:tcBorders>
            <w:shd w:val="clear" w:color="auto" w:fill="FFFFFF"/>
            <w:vAlign w:val="center"/>
          </w:tcPr>
          <w:p w:rsidR="003A4C6A" w:rsidRPr="003A4C6A" w:rsidRDefault="003A4C6A" w:rsidP="003A4C6A">
            <w:pPr>
              <w:framePr w:w="5520" w:wrap="notBeside" w:vAnchor="text" w:hAnchor="text" w:xAlign="center" w:y="1"/>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27,0</w:t>
            </w:r>
          </w:p>
        </w:tc>
        <w:tc>
          <w:tcPr>
            <w:tcW w:w="874" w:type="dxa"/>
            <w:tcBorders>
              <w:top w:val="single" w:sz="4" w:space="0" w:color="auto"/>
              <w:left w:val="single" w:sz="4" w:space="0" w:color="auto"/>
            </w:tcBorders>
            <w:shd w:val="clear" w:color="auto" w:fill="FFFFFF"/>
            <w:vAlign w:val="center"/>
          </w:tcPr>
          <w:p w:rsidR="003A4C6A" w:rsidRPr="003A4C6A" w:rsidRDefault="003A4C6A" w:rsidP="003A4C6A">
            <w:pPr>
              <w:framePr w:w="5520" w:wrap="notBeside" w:vAnchor="text" w:hAnchor="text" w:xAlign="center" w:y="1"/>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w:t>
            </w:r>
          </w:p>
        </w:tc>
        <w:tc>
          <w:tcPr>
            <w:tcW w:w="782" w:type="dxa"/>
            <w:tcBorders>
              <w:top w:val="single" w:sz="4" w:space="0" w:color="auto"/>
              <w:left w:val="single" w:sz="4" w:space="0" w:color="auto"/>
            </w:tcBorders>
            <w:shd w:val="clear" w:color="auto" w:fill="FFFFFF"/>
            <w:vAlign w:val="center"/>
          </w:tcPr>
          <w:p w:rsidR="003A4C6A" w:rsidRPr="003A4C6A" w:rsidRDefault="003A4C6A" w:rsidP="003A4C6A">
            <w:pPr>
              <w:framePr w:w="5520" w:wrap="notBeside" w:vAnchor="text" w:hAnchor="text" w:xAlign="center" w:y="1"/>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w:t>
            </w:r>
          </w:p>
        </w:tc>
        <w:tc>
          <w:tcPr>
            <w:tcW w:w="758" w:type="dxa"/>
            <w:tcBorders>
              <w:top w:val="single" w:sz="4" w:space="0" w:color="auto"/>
              <w:left w:val="single" w:sz="4" w:space="0" w:color="auto"/>
            </w:tcBorders>
            <w:shd w:val="clear" w:color="auto" w:fill="FFFFFF"/>
            <w:vAlign w:val="center"/>
          </w:tcPr>
          <w:p w:rsidR="003A4C6A" w:rsidRPr="003A4C6A" w:rsidRDefault="003A4C6A" w:rsidP="003A4C6A">
            <w:pPr>
              <w:framePr w:w="5520" w:wrap="notBeside" w:vAnchor="text" w:hAnchor="text" w:xAlign="center" w:y="1"/>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w:t>
            </w:r>
          </w:p>
        </w:tc>
        <w:tc>
          <w:tcPr>
            <w:tcW w:w="706" w:type="dxa"/>
            <w:tcBorders>
              <w:top w:val="single" w:sz="4" w:space="0" w:color="auto"/>
              <w:left w:val="single" w:sz="4" w:space="0" w:color="auto"/>
              <w:right w:val="single" w:sz="4" w:space="0" w:color="auto"/>
            </w:tcBorders>
            <w:shd w:val="clear" w:color="auto" w:fill="FFFFFF"/>
            <w:vAlign w:val="center"/>
          </w:tcPr>
          <w:p w:rsidR="003A4C6A" w:rsidRPr="003A4C6A" w:rsidRDefault="003A4C6A" w:rsidP="003A4C6A">
            <w:pPr>
              <w:framePr w:w="5520" w:wrap="notBeside" w:vAnchor="text" w:hAnchor="text" w:xAlign="center" w:y="1"/>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w:t>
            </w:r>
          </w:p>
        </w:tc>
      </w:tr>
      <w:tr w:rsidR="003A4C6A" w:rsidRPr="003A4C6A" w:rsidTr="00F055AC">
        <w:tblPrEx>
          <w:tblCellMar>
            <w:top w:w="0" w:type="dxa"/>
            <w:bottom w:w="0" w:type="dxa"/>
          </w:tblCellMar>
        </w:tblPrEx>
        <w:trPr>
          <w:trHeight w:hRule="exact" w:val="192"/>
          <w:jc w:val="center"/>
        </w:trPr>
        <w:tc>
          <w:tcPr>
            <w:tcW w:w="1454" w:type="dxa"/>
            <w:tcBorders>
              <w:top w:val="single" w:sz="4" w:space="0" w:color="auto"/>
              <w:left w:val="single" w:sz="4" w:space="0" w:color="auto"/>
            </w:tcBorders>
            <w:shd w:val="clear" w:color="auto" w:fill="FFFFFF"/>
            <w:vAlign w:val="bottom"/>
          </w:tcPr>
          <w:p w:rsidR="003A4C6A" w:rsidRPr="003A4C6A" w:rsidRDefault="003A4C6A" w:rsidP="003A4C6A">
            <w:pPr>
              <w:framePr w:w="5520" w:wrap="notBeside" w:vAnchor="text" w:hAnchor="text" w:xAlign="center" w:y="1"/>
              <w:tabs>
                <w:tab w:val="clear" w:pos="709"/>
              </w:tabs>
              <w:suppressAutoHyphens w:val="0"/>
              <w:spacing w:after="0" w:line="150" w:lineRule="exact"/>
              <w:ind w:firstLine="0"/>
              <w:jc w:val="left"/>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Новоалтайск</w:t>
            </w:r>
          </w:p>
        </w:tc>
        <w:tc>
          <w:tcPr>
            <w:tcW w:w="946" w:type="dxa"/>
            <w:tcBorders>
              <w:top w:val="single" w:sz="4" w:space="0" w:color="auto"/>
              <w:left w:val="single" w:sz="4" w:space="0" w:color="auto"/>
            </w:tcBorders>
            <w:shd w:val="clear" w:color="auto" w:fill="FFFFFF"/>
            <w:vAlign w:val="bottom"/>
          </w:tcPr>
          <w:p w:rsidR="003A4C6A" w:rsidRPr="003A4C6A" w:rsidRDefault="003A4C6A" w:rsidP="003A4C6A">
            <w:pPr>
              <w:framePr w:w="5520" w:wrap="notBeside" w:vAnchor="text" w:hAnchor="text" w:xAlign="center" w:y="1"/>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124,2</w:t>
            </w:r>
          </w:p>
        </w:tc>
        <w:tc>
          <w:tcPr>
            <w:tcW w:w="874" w:type="dxa"/>
            <w:tcBorders>
              <w:top w:val="single" w:sz="4" w:space="0" w:color="auto"/>
              <w:left w:val="single" w:sz="4" w:space="0" w:color="auto"/>
            </w:tcBorders>
            <w:shd w:val="clear" w:color="auto" w:fill="FFFFFF"/>
            <w:vAlign w:val="bottom"/>
          </w:tcPr>
          <w:p w:rsidR="003A4C6A" w:rsidRPr="003A4C6A" w:rsidRDefault="003A4C6A" w:rsidP="003A4C6A">
            <w:pPr>
              <w:framePr w:w="5520" w:wrap="notBeside" w:vAnchor="text" w:hAnchor="text" w:xAlign="center" w:y="1"/>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468,7</w:t>
            </w:r>
          </w:p>
        </w:tc>
        <w:tc>
          <w:tcPr>
            <w:tcW w:w="782" w:type="dxa"/>
            <w:tcBorders>
              <w:top w:val="single" w:sz="4" w:space="0" w:color="auto"/>
              <w:left w:val="single" w:sz="4" w:space="0" w:color="auto"/>
            </w:tcBorders>
            <w:shd w:val="clear" w:color="auto" w:fill="FFFFFF"/>
            <w:vAlign w:val="center"/>
          </w:tcPr>
          <w:p w:rsidR="003A4C6A" w:rsidRPr="003A4C6A" w:rsidRDefault="003A4C6A" w:rsidP="003A4C6A">
            <w:pPr>
              <w:framePr w:w="5520" w:wrap="notBeside" w:vAnchor="text" w:hAnchor="text" w:xAlign="center" w:y="1"/>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w:t>
            </w:r>
          </w:p>
        </w:tc>
        <w:tc>
          <w:tcPr>
            <w:tcW w:w="758" w:type="dxa"/>
            <w:tcBorders>
              <w:top w:val="single" w:sz="4" w:space="0" w:color="auto"/>
              <w:left w:val="single" w:sz="4" w:space="0" w:color="auto"/>
            </w:tcBorders>
            <w:shd w:val="clear" w:color="auto" w:fill="FFFFFF"/>
            <w:vAlign w:val="center"/>
          </w:tcPr>
          <w:p w:rsidR="003A4C6A" w:rsidRPr="003A4C6A" w:rsidRDefault="003A4C6A" w:rsidP="003A4C6A">
            <w:pPr>
              <w:framePr w:w="5520" w:wrap="notBeside" w:vAnchor="text" w:hAnchor="text" w:xAlign="center" w:y="1"/>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w:t>
            </w:r>
          </w:p>
        </w:tc>
        <w:tc>
          <w:tcPr>
            <w:tcW w:w="706" w:type="dxa"/>
            <w:tcBorders>
              <w:top w:val="single" w:sz="4" w:space="0" w:color="auto"/>
              <w:left w:val="single" w:sz="4" w:space="0" w:color="auto"/>
              <w:right w:val="single" w:sz="4" w:space="0" w:color="auto"/>
            </w:tcBorders>
            <w:shd w:val="clear" w:color="auto" w:fill="FFFFFF"/>
            <w:vAlign w:val="center"/>
          </w:tcPr>
          <w:p w:rsidR="003A4C6A" w:rsidRPr="003A4C6A" w:rsidRDefault="003A4C6A" w:rsidP="003A4C6A">
            <w:pPr>
              <w:framePr w:w="5520" w:wrap="notBeside" w:vAnchor="text" w:hAnchor="text" w:xAlign="center" w:y="1"/>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w:t>
            </w:r>
          </w:p>
        </w:tc>
      </w:tr>
      <w:tr w:rsidR="003A4C6A" w:rsidRPr="003A4C6A" w:rsidTr="00F055AC">
        <w:tblPrEx>
          <w:tblCellMar>
            <w:top w:w="0" w:type="dxa"/>
            <w:bottom w:w="0" w:type="dxa"/>
          </w:tblCellMar>
        </w:tblPrEx>
        <w:trPr>
          <w:trHeight w:hRule="exact" w:val="197"/>
          <w:jc w:val="center"/>
        </w:trPr>
        <w:tc>
          <w:tcPr>
            <w:tcW w:w="1454" w:type="dxa"/>
            <w:tcBorders>
              <w:top w:val="single" w:sz="4" w:space="0" w:color="auto"/>
              <w:left w:val="single" w:sz="4" w:space="0" w:color="auto"/>
            </w:tcBorders>
            <w:shd w:val="clear" w:color="auto" w:fill="FFFFFF"/>
            <w:vAlign w:val="bottom"/>
          </w:tcPr>
          <w:p w:rsidR="003A4C6A" w:rsidRPr="003A4C6A" w:rsidRDefault="003A4C6A" w:rsidP="003A4C6A">
            <w:pPr>
              <w:framePr w:w="5520" w:wrap="notBeside" w:vAnchor="text" w:hAnchor="text" w:xAlign="center" w:y="1"/>
              <w:tabs>
                <w:tab w:val="clear" w:pos="709"/>
              </w:tabs>
              <w:suppressAutoHyphens w:val="0"/>
              <w:spacing w:after="0" w:line="150" w:lineRule="exact"/>
              <w:ind w:firstLine="0"/>
              <w:jc w:val="left"/>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Рубцовск</w:t>
            </w:r>
          </w:p>
        </w:tc>
        <w:tc>
          <w:tcPr>
            <w:tcW w:w="946" w:type="dxa"/>
            <w:tcBorders>
              <w:top w:val="single" w:sz="4" w:space="0" w:color="auto"/>
              <w:left w:val="single" w:sz="4" w:space="0" w:color="auto"/>
            </w:tcBorders>
            <w:shd w:val="clear" w:color="auto" w:fill="FFFFFF"/>
            <w:vAlign w:val="center"/>
          </w:tcPr>
          <w:p w:rsidR="003A4C6A" w:rsidRPr="003A4C6A" w:rsidRDefault="003A4C6A" w:rsidP="003A4C6A">
            <w:pPr>
              <w:framePr w:w="5520" w:wrap="notBeside" w:vAnchor="text" w:hAnchor="text" w:xAlign="center" w:y="1"/>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w:t>
            </w:r>
          </w:p>
        </w:tc>
        <w:tc>
          <w:tcPr>
            <w:tcW w:w="874" w:type="dxa"/>
            <w:tcBorders>
              <w:top w:val="single" w:sz="4" w:space="0" w:color="auto"/>
              <w:left w:val="single" w:sz="4" w:space="0" w:color="auto"/>
            </w:tcBorders>
            <w:shd w:val="clear" w:color="auto" w:fill="FFFFFF"/>
            <w:vAlign w:val="bottom"/>
          </w:tcPr>
          <w:p w:rsidR="003A4C6A" w:rsidRPr="003A4C6A" w:rsidRDefault="003A4C6A" w:rsidP="003A4C6A">
            <w:pPr>
              <w:framePr w:w="5520" w:wrap="notBeside" w:vAnchor="text" w:hAnchor="text" w:xAlign="center" w:y="1"/>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13,4</w:t>
            </w:r>
          </w:p>
        </w:tc>
        <w:tc>
          <w:tcPr>
            <w:tcW w:w="782" w:type="dxa"/>
            <w:tcBorders>
              <w:top w:val="single" w:sz="4" w:space="0" w:color="auto"/>
              <w:left w:val="single" w:sz="4" w:space="0" w:color="auto"/>
            </w:tcBorders>
            <w:shd w:val="clear" w:color="auto" w:fill="FFFFFF"/>
            <w:vAlign w:val="bottom"/>
          </w:tcPr>
          <w:p w:rsidR="003A4C6A" w:rsidRPr="003A4C6A" w:rsidRDefault="003A4C6A" w:rsidP="003A4C6A">
            <w:pPr>
              <w:framePr w:w="5520" w:wrap="notBeside" w:vAnchor="text" w:hAnchor="text" w:xAlign="center" w:y="1"/>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16,4</w:t>
            </w:r>
          </w:p>
        </w:tc>
        <w:tc>
          <w:tcPr>
            <w:tcW w:w="758" w:type="dxa"/>
            <w:tcBorders>
              <w:top w:val="single" w:sz="4" w:space="0" w:color="auto"/>
              <w:left w:val="single" w:sz="4" w:space="0" w:color="auto"/>
            </w:tcBorders>
            <w:shd w:val="clear" w:color="auto" w:fill="FFFFFF"/>
            <w:vAlign w:val="center"/>
          </w:tcPr>
          <w:p w:rsidR="003A4C6A" w:rsidRPr="003A4C6A" w:rsidRDefault="003A4C6A" w:rsidP="003A4C6A">
            <w:pPr>
              <w:framePr w:w="5520" w:wrap="notBeside" w:vAnchor="text" w:hAnchor="text" w:xAlign="center" w:y="1"/>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w:t>
            </w:r>
          </w:p>
        </w:tc>
        <w:tc>
          <w:tcPr>
            <w:tcW w:w="706" w:type="dxa"/>
            <w:tcBorders>
              <w:top w:val="single" w:sz="4" w:space="0" w:color="auto"/>
              <w:left w:val="single" w:sz="4" w:space="0" w:color="auto"/>
              <w:right w:val="single" w:sz="4" w:space="0" w:color="auto"/>
            </w:tcBorders>
            <w:shd w:val="clear" w:color="auto" w:fill="FFFFFF"/>
            <w:vAlign w:val="center"/>
          </w:tcPr>
          <w:p w:rsidR="003A4C6A" w:rsidRPr="003A4C6A" w:rsidRDefault="003A4C6A" w:rsidP="003A4C6A">
            <w:pPr>
              <w:framePr w:w="5520" w:wrap="notBeside" w:vAnchor="text" w:hAnchor="text" w:xAlign="center" w:y="1"/>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w:t>
            </w:r>
          </w:p>
        </w:tc>
      </w:tr>
      <w:tr w:rsidR="003A4C6A" w:rsidRPr="003A4C6A" w:rsidTr="00F055AC">
        <w:tblPrEx>
          <w:tblCellMar>
            <w:top w:w="0" w:type="dxa"/>
            <w:bottom w:w="0" w:type="dxa"/>
          </w:tblCellMar>
        </w:tblPrEx>
        <w:trPr>
          <w:trHeight w:hRule="exact" w:val="192"/>
          <w:jc w:val="center"/>
        </w:trPr>
        <w:tc>
          <w:tcPr>
            <w:tcW w:w="1454" w:type="dxa"/>
            <w:tcBorders>
              <w:top w:val="single" w:sz="4" w:space="0" w:color="auto"/>
              <w:left w:val="single" w:sz="4" w:space="0" w:color="auto"/>
            </w:tcBorders>
            <w:shd w:val="clear" w:color="auto" w:fill="FFFFFF"/>
            <w:vAlign w:val="bottom"/>
          </w:tcPr>
          <w:p w:rsidR="003A4C6A" w:rsidRPr="003A4C6A" w:rsidRDefault="003A4C6A" w:rsidP="003A4C6A">
            <w:pPr>
              <w:framePr w:w="5520" w:wrap="notBeside" w:vAnchor="text" w:hAnchor="text" w:xAlign="center" w:y="1"/>
              <w:tabs>
                <w:tab w:val="clear" w:pos="709"/>
              </w:tabs>
              <w:suppressAutoHyphens w:val="0"/>
              <w:spacing w:after="0" w:line="150" w:lineRule="exact"/>
              <w:ind w:firstLine="0"/>
              <w:jc w:val="left"/>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Яровое</w:t>
            </w:r>
          </w:p>
        </w:tc>
        <w:tc>
          <w:tcPr>
            <w:tcW w:w="946" w:type="dxa"/>
            <w:tcBorders>
              <w:top w:val="single" w:sz="4" w:space="0" w:color="auto"/>
              <w:left w:val="single" w:sz="4" w:space="0" w:color="auto"/>
            </w:tcBorders>
            <w:shd w:val="clear" w:color="auto" w:fill="FFFFFF"/>
            <w:vAlign w:val="bottom"/>
          </w:tcPr>
          <w:p w:rsidR="003A4C6A" w:rsidRPr="003A4C6A" w:rsidRDefault="003A4C6A" w:rsidP="003A4C6A">
            <w:pPr>
              <w:framePr w:w="5520" w:wrap="notBeside" w:vAnchor="text" w:hAnchor="text" w:xAlign="center" w:y="1"/>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43,2</w:t>
            </w:r>
          </w:p>
        </w:tc>
        <w:tc>
          <w:tcPr>
            <w:tcW w:w="874" w:type="dxa"/>
            <w:tcBorders>
              <w:top w:val="single" w:sz="4" w:space="0" w:color="auto"/>
              <w:left w:val="single" w:sz="4" w:space="0" w:color="auto"/>
            </w:tcBorders>
            <w:shd w:val="clear" w:color="auto" w:fill="FFFFFF"/>
            <w:vAlign w:val="bottom"/>
          </w:tcPr>
          <w:p w:rsidR="003A4C6A" w:rsidRPr="003A4C6A" w:rsidRDefault="003A4C6A" w:rsidP="003A4C6A">
            <w:pPr>
              <w:framePr w:w="5520" w:wrap="notBeside" w:vAnchor="text" w:hAnchor="text" w:xAlign="center" w:y="1"/>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69,1</w:t>
            </w:r>
          </w:p>
        </w:tc>
        <w:tc>
          <w:tcPr>
            <w:tcW w:w="782" w:type="dxa"/>
            <w:tcBorders>
              <w:top w:val="single" w:sz="4" w:space="0" w:color="auto"/>
              <w:left w:val="single" w:sz="4" w:space="0" w:color="auto"/>
            </w:tcBorders>
            <w:shd w:val="clear" w:color="auto" w:fill="FFFFFF"/>
            <w:vAlign w:val="center"/>
          </w:tcPr>
          <w:p w:rsidR="003A4C6A" w:rsidRPr="003A4C6A" w:rsidRDefault="003A4C6A" w:rsidP="003A4C6A">
            <w:pPr>
              <w:framePr w:w="5520" w:wrap="notBeside" w:vAnchor="text" w:hAnchor="text" w:xAlign="center" w:y="1"/>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w:t>
            </w:r>
          </w:p>
        </w:tc>
        <w:tc>
          <w:tcPr>
            <w:tcW w:w="758" w:type="dxa"/>
            <w:tcBorders>
              <w:top w:val="single" w:sz="4" w:space="0" w:color="auto"/>
              <w:left w:val="single" w:sz="4" w:space="0" w:color="auto"/>
            </w:tcBorders>
            <w:shd w:val="clear" w:color="auto" w:fill="FFFFFF"/>
            <w:vAlign w:val="center"/>
          </w:tcPr>
          <w:p w:rsidR="003A4C6A" w:rsidRPr="003A4C6A" w:rsidRDefault="003A4C6A" w:rsidP="003A4C6A">
            <w:pPr>
              <w:framePr w:w="5520" w:wrap="notBeside" w:vAnchor="text" w:hAnchor="text" w:xAlign="center" w:y="1"/>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w:t>
            </w:r>
          </w:p>
        </w:tc>
        <w:tc>
          <w:tcPr>
            <w:tcW w:w="706" w:type="dxa"/>
            <w:tcBorders>
              <w:top w:val="single" w:sz="4" w:space="0" w:color="auto"/>
              <w:left w:val="single" w:sz="4" w:space="0" w:color="auto"/>
              <w:right w:val="single" w:sz="4" w:space="0" w:color="auto"/>
            </w:tcBorders>
            <w:shd w:val="clear" w:color="auto" w:fill="FFFFFF"/>
            <w:vAlign w:val="center"/>
          </w:tcPr>
          <w:p w:rsidR="003A4C6A" w:rsidRPr="003A4C6A" w:rsidRDefault="003A4C6A" w:rsidP="003A4C6A">
            <w:pPr>
              <w:framePr w:w="5520" w:wrap="notBeside" w:vAnchor="text" w:hAnchor="text" w:xAlign="center" w:y="1"/>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w:t>
            </w:r>
          </w:p>
        </w:tc>
      </w:tr>
      <w:tr w:rsidR="003A4C6A" w:rsidRPr="003A4C6A" w:rsidTr="00F055AC">
        <w:tblPrEx>
          <w:tblCellMar>
            <w:top w:w="0" w:type="dxa"/>
            <w:bottom w:w="0" w:type="dxa"/>
          </w:tblCellMar>
        </w:tblPrEx>
        <w:trPr>
          <w:trHeight w:hRule="exact" w:val="206"/>
          <w:jc w:val="center"/>
        </w:trPr>
        <w:tc>
          <w:tcPr>
            <w:tcW w:w="1454" w:type="dxa"/>
            <w:tcBorders>
              <w:top w:val="single" w:sz="4" w:space="0" w:color="auto"/>
              <w:left w:val="single" w:sz="4" w:space="0" w:color="auto"/>
              <w:bottom w:val="single" w:sz="4" w:space="0" w:color="auto"/>
            </w:tcBorders>
            <w:shd w:val="clear" w:color="auto" w:fill="FFFFFF"/>
            <w:vAlign w:val="bottom"/>
          </w:tcPr>
          <w:p w:rsidR="003A4C6A" w:rsidRPr="003A4C6A" w:rsidRDefault="003A4C6A" w:rsidP="003A4C6A">
            <w:pPr>
              <w:framePr w:w="5520" w:wrap="notBeside" w:vAnchor="text" w:hAnchor="text" w:xAlign="center" w:y="1"/>
              <w:tabs>
                <w:tab w:val="clear" w:pos="709"/>
              </w:tabs>
              <w:suppressAutoHyphens w:val="0"/>
              <w:spacing w:after="0" w:line="150" w:lineRule="exact"/>
              <w:ind w:firstLine="0"/>
              <w:jc w:val="left"/>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Итого по краю</w:t>
            </w:r>
          </w:p>
        </w:tc>
        <w:tc>
          <w:tcPr>
            <w:tcW w:w="946" w:type="dxa"/>
            <w:tcBorders>
              <w:top w:val="single" w:sz="4" w:space="0" w:color="auto"/>
              <w:left w:val="single" w:sz="4" w:space="0" w:color="auto"/>
              <w:bottom w:val="single" w:sz="4" w:space="0" w:color="auto"/>
            </w:tcBorders>
            <w:shd w:val="clear" w:color="auto" w:fill="FFFFFF"/>
            <w:vAlign w:val="bottom"/>
          </w:tcPr>
          <w:p w:rsidR="003A4C6A" w:rsidRPr="003A4C6A" w:rsidRDefault="003A4C6A" w:rsidP="003A4C6A">
            <w:pPr>
              <w:framePr w:w="5520" w:wrap="notBeside" w:vAnchor="text" w:hAnchor="text" w:xAlign="center" w:y="1"/>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7 161,3</w:t>
            </w:r>
          </w:p>
        </w:tc>
        <w:tc>
          <w:tcPr>
            <w:tcW w:w="874" w:type="dxa"/>
            <w:tcBorders>
              <w:top w:val="single" w:sz="4" w:space="0" w:color="auto"/>
              <w:left w:val="single" w:sz="4" w:space="0" w:color="auto"/>
              <w:bottom w:val="single" w:sz="4" w:space="0" w:color="auto"/>
            </w:tcBorders>
            <w:shd w:val="clear" w:color="auto" w:fill="FFFFFF"/>
            <w:vAlign w:val="bottom"/>
          </w:tcPr>
          <w:p w:rsidR="003A4C6A" w:rsidRPr="003A4C6A" w:rsidRDefault="003A4C6A" w:rsidP="003A4C6A">
            <w:pPr>
              <w:framePr w:w="5520" w:wrap="notBeside" w:vAnchor="text" w:hAnchor="text" w:xAlign="center" w:y="1"/>
              <w:tabs>
                <w:tab w:val="clear" w:pos="709"/>
              </w:tabs>
              <w:suppressAutoHyphens w:val="0"/>
              <w:spacing w:after="0" w:line="150" w:lineRule="exact"/>
              <w:ind w:left="200" w:firstLine="0"/>
              <w:jc w:val="left"/>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2 472,4</w:t>
            </w:r>
          </w:p>
        </w:tc>
        <w:tc>
          <w:tcPr>
            <w:tcW w:w="782" w:type="dxa"/>
            <w:tcBorders>
              <w:top w:val="single" w:sz="4" w:space="0" w:color="auto"/>
              <w:left w:val="single" w:sz="4" w:space="0" w:color="auto"/>
              <w:bottom w:val="single" w:sz="4" w:space="0" w:color="auto"/>
            </w:tcBorders>
            <w:shd w:val="clear" w:color="auto" w:fill="FFFFFF"/>
            <w:vAlign w:val="bottom"/>
          </w:tcPr>
          <w:p w:rsidR="003A4C6A" w:rsidRPr="003A4C6A" w:rsidRDefault="003A4C6A" w:rsidP="003A4C6A">
            <w:pPr>
              <w:framePr w:w="5520" w:wrap="notBeside" w:vAnchor="text" w:hAnchor="text" w:xAlign="center" w:y="1"/>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286,0</w:t>
            </w:r>
          </w:p>
        </w:tc>
        <w:tc>
          <w:tcPr>
            <w:tcW w:w="758" w:type="dxa"/>
            <w:tcBorders>
              <w:top w:val="single" w:sz="4" w:space="0" w:color="auto"/>
              <w:left w:val="single" w:sz="4" w:space="0" w:color="auto"/>
              <w:bottom w:val="single" w:sz="4" w:space="0" w:color="auto"/>
            </w:tcBorders>
            <w:shd w:val="clear" w:color="auto" w:fill="FFFFFF"/>
            <w:vAlign w:val="bottom"/>
          </w:tcPr>
          <w:p w:rsidR="003A4C6A" w:rsidRPr="003A4C6A" w:rsidRDefault="003A4C6A" w:rsidP="003A4C6A">
            <w:pPr>
              <w:framePr w:w="5520" w:wrap="notBeside" w:vAnchor="text" w:hAnchor="text" w:xAlign="center" w:y="1"/>
              <w:tabs>
                <w:tab w:val="clear" w:pos="709"/>
              </w:tabs>
              <w:suppressAutoHyphens w:val="0"/>
              <w:spacing w:after="0" w:line="150" w:lineRule="exact"/>
              <w:ind w:firstLine="0"/>
              <w:jc w:val="center"/>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84,8</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bottom"/>
          </w:tcPr>
          <w:p w:rsidR="003A4C6A" w:rsidRPr="003A4C6A" w:rsidRDefault="003A4C6A" w:rsidP="003A4C6A">
            <w:pPr>
              <w:framePr w:w="5520" w:wrap="notBeside" w:vAnchor="text" w:hAnchor="text" w:xAlign="center" w:y="1"/>
              <w:tabs>
                <w:tab w:val="clear" w:pos="709"/>
              </w:tabs>
              <w:suppressAutoHyphens w:val="0"/>
              <w:spacing w:after="0" w:line="150" w:lineRule="exact"/>
              <w:ind w:firstLine="0"/>
              <w:jc w:val="left"/>
              <w:rPr>
                <w:rFonts w:ascii="Arial Unicode MS" w:eastAsia="Arial Unicode MS" w:hAnsi="Arial Unicode MS" w:cs="Arial Unicode MS"/>
                <w:color w:val="000000"/>
                <w:kern w:val="0"/>
                <w:sz w:val="24"/>
                <w:szCs w:val="24"/>
                <w:lang w:eastAsia="ru-RU" w:bidi="ru-RU"/>
              </w:rPr>
            </w:pPr>
            <w:r w:rsidRPr="003A4C6A">
              <w:rPr>
                <w:rFonts w:ascii="Times New Roman" w:eastAsia="Arial Unicode MS" w:hAnsi="Times New Roman" w:cs="Times New Roman"/>
                <w:color w:val="000000"/>
                <w:kern w:val="0"/>
                <w:sz w:val="15"/>
                <w:szCs w:val="15"/>
                <w:lang w:eastAsia="ru-RU" w:bidi="ru-RU"/>
              </w:rPr>
              <w:t>1 395,1</w:t>
            </w:r>
          </w:p>
        </w:tc>
      </w:tr>
    </w:tbl>
    <w:p w:rsidR="003A4C6A" w:rsidRPr="003A4C6A" w:rsidRDefault="003A4C6A" w:rsidP="003A4C6A">
      <w:pPr>
        <w:framePr w:w="552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pPr>
    </w:p>
    <w:p w:rsidR="003A4C6A" w:rsidRPr="003A4C6A" w:rsidRDefault="003A4C6A" w:rsidP="003A4C6A">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pPr>
    </w:p>
    <w:p w:rsidR="003A4C6A" w:rsidRPr="003A4C6A" w:rsidRDefault="003A4C6A" w:rsidP="003A4C6A">
      <w:pPr>
        <w:tabs>
          <w:tab w:val="clear" w:pos="709"/>
        </w:tabs>
        <w:suppressAutoHyphens w:val="0"/>
        <w:spacing w:before="199" w:after="0" w:line="240" w:lineRule="auto"/>
        <w:ind w:left="320" w:right="300" w:firstLine="440"/>
        <w:jc w:val="left"/>
        <w:rPr>
          <w:rFonts w:ascii="Arial Unicode MS" w:eastAsia="Arial Unicode MS" w:hAnsi="Arial Unicode MS" w:cs="Arial Unicode MS"/>
          <w:color w:val="000000"/>
          <w:kern w:val="0"/>
          <w:sz w:val="24"/>
          <w:szCs w:val="24"/>
          <w:lang w:eastAsia="ru-RU" w:bidi="ru-RU"/>
        </w:rPr>
      </w:pPr>
      <w:r w:rsidRPr="003A4C6A">
        <w:rPr>
          <w:rFonts w:ascii="Arial Unicode MS" w:eastAsia="Arial Unicode MS" w:hAnsi="Arial Unicode MS" w:cs="Arial Unicode MS"/>
          <w:color w:val="000000"/>
          <w:kern w:val="0"/>
          <w:sz w:val="24"/>
          <w:szCs w:val="24"/>
          <w:lang w:eastAsia="ru-RU" w:bidi="ru-RU"/>
        </w:rPr>
        <w:t>Среди городов края максимальный сброс загрязняющих веществ будет предотвращен в Барнауле, где только нефтепродукты составляют более 90 % от общекраевого сброса. На уровне от 400 до 700 кг в год оценивается пре</w:t>
      </w:r>
      <w:r w:rsidRPr="003A4C6A">
        <w:rPr>
          <w:rFonts w:ascii="Arial Unicode MS" w:eastAsia="Arial Unicode MS" w:hAnsi="Arial Unicode MS" w:cs="Arial Unicode MS"/>
          <w:color w:val="000000"/>
          <w:kern w:val="0"/>
          <w:sz w:val="24"/>
          <w:szCs w:val="24"/>
          <w:lang w:eastAsia="ru-RU" w:bidi="ru-RU"/>
        </w:rPr>
        <w:softHyphen/>
        <w:t>дотвращенный сброс железа в городах Бийск, Заринск, Новоалтайск. Уста</w:t>
      </w:r>
      <w:r w:rsidRPr="003A4C6A">
        <w:rPr>
          <w:rFonts w:ascii="Arial Unicode MS" w:eastAsia="Arial Unicode MS" w:hAnsi="Arial Unicode MS" w:cs="Arial Unicode MS"/>
          <w:color w:val="000000"/>
          <w:kern w:val="0"/>
          <w:sz w:val="24"/>
          <w:szCs w:val="24"/>
          <w:lang w:eastAsia="ru-RU" w:bidi="ru-RU"/>
        </w:rPr>
        <w:softHyphen/>
        <w:t>новка локальной очистки стоков гальванических отделений в Барнауле на предприятиях «Барнаултрансмаш», «Алтайский приборостроительный за</w:t>
      </w:r>
      <w:r w:rsidRPr="003A4C6A">
        <w:rPr>
          <w:rFonts w:ascii="Arial Unicode MS" w:eastAsia="Arial Unicode MS" w:hAnsi="Arial Unicode MS" w:cs="Arial Unicode MS"/>
          <w:color w:val="000000"/>
          <w:kern w:val="0"/>
          <w:sz w:val="24"/>
          <w:szCs w:val="24"/>
          <w:lang w:eastAsia="ru-RU" w:bidi="ru-RU"/>
        </w:rPr>
        <w:softHyphen/>
        <w:t>вод», «Алтайский завод агрегатов», «Ротор» позволит более чем на 90 % со</w:t>
      </w:r>
      <w:r w:rsidRPr="003A4C6A">
        <w:rPr>
          <w:rFonts w:ascii="Arial Unicode MS" w:eastAsia="Arial Unicode MS" w:hAnsi="Arial Unicode MS" w:cs="Arial Unicode MS"/>
          <w:color w:val="000000"/>
          <w:kern w:val="0"/>
          <w:sz w:val="24"/>
          <w:szCs w:val="24"/>
          <w:lang w:eastAsia="ru-RU" w:bidi="ru-RU"/>
        </w:rPr>
        <w:softHyphen/>
        <w:t>кратить сброс соединений цинка и меди.</w:t>
      </w:r>
    </w:p>
    <w:p w:rsidR="003A4C6A" w:rsidRPr="003A4C6A" w:rsidRDefault="003A4C6A" w:rsidP="003A4C6A">
      <w:pPr>
        <w:tabs>
          <w:tab w:val="clear" w:pos="709"/>
        </w:tabs>
        <w:suppressAutoHyphens w:val="0"/>
        <w:spacing w:after="0" w:line="240" w:lineRule="auto"/>
        <w:ind w:left="320" w:right="300" w:firstLine="440"/>
        <w:jc w:val="left"/>
        <w:rPr>
          <w:rFonts w:ascii="Arial Unicode MS" w:eastAsia="Arial Unicode MS" w:hAnsi="Arial Unicode MS" w:cs="Arial Unicode MS"/>
          <w:color w:val="000000"/>
          <w:kern w:val="0"/>
          <w:sz w:val="24"/>
          <w:szCs w:val="24"/>
          <w:lang w:eastAsia="ru-RU" w:bidi="ru-RU"/>
        </w:rPr>
      </w:pPr>
      <w:r w:rsidRPr="003A4C6A">
        <w:rPr>
          <w:rFonts w:ascii="Arial Unicode MS" w:eastAsia="Arial Unicode MS" w:hAnsi="Arial Unicode MS" w:cs="Arial Unicode MS"/>
          <w:color w:val="000000"/>
          <w:kern w:val="0"/>
          <w:sz w:val="24"/>
          <w:szCs w:val="24"/>
          <w:lang w:eastAsia="ru-RU" w:bidi="ru-RU"/>
        </w:rPr>
        <w:t>Реализация предлагаемых технологических схем позволит не только частично предотвратить сброс загрязняющих веществ в Алтайском крае, но и снизить водопотребление за счет повторного использования очищенной воды на локальных установках. В целом при реализации схемы очистки воды от соединений металлов на предприятиях края сброс сточных вод можно сокра</w:t>
      </w:r>
      <w:r w:rsidRPr="003A4C6A">
        <w:rPr>
          <w:rFonts w:ascii="Arial Unicode MS" w:eastAsia="Arial Unicode MS" w:hAnsi="Arial Unicode MS" w:cs="Arial Unicode MS"/>
          <w:color w:val="000000"/>
          <w:kern w:val="0"/>
          <w:sz w:val="24"/>
          <w:szCs w:val="24"/>
          <w:lang w:eastAsia="ru-RU" w:bidi="ru-RU"/>
        </w:rPr>
        <w:softHyphen/>
        <w:t>тить примерно на 50% от существующего, в наибольшей степени это будет обеспечено за счет предприятий городов Бийска и Барнаула, сбрасывающих около трети всех производственных сточных вод края (рисунок 15).</w:t>
      </w:r>
    </w:p>
    <w:p w:rsidR="003A4C6A" w:rsidRPr="003A4C6A" w:rsidRDefault="003A4C6A" w:rsidP="003A4C6A">
      <w:pPr>
        <w:framePr w:h="5064" w:wrap="notBeside" w:vAnchor="text" w:hAnchor="text" w:xAlign="center" w:y="1"/>
        <w:tabs>
          <w:tab w:val="clear" w:pos="709"/>
        </w:tabs>
        <w:suppressAutoHyphens w:val="0"/>
        <w:spacing w:after="0" w:line="240" w:lineRule="auto"/>
        <w:ind w:firstLine="0"/>
        <w:jc w:val="center"/>
        <w:rPr>
          <w:rFonts w:ascii="Arial Unicode MS" w:eastAsia="Arial Unicode MS" w:hAnsi="Arial Unicode MS" w:cs="Arial Unicode MS"/>
          <w:color w:val="000000"/>
          <w:kern w:val="0"/>
          <w:sz w:val="2"/>
          <w:szCs w:val="2"/>
          <w:lang w:eastAsia="ru-RU" w:bidi="ru-RU"/>
        </w:rPr>
      </w:pPr>
      <w:r>
        <w:rPr>
          <w:rFonts w:ascii="Arial Unicode MS" w:eastAsia="Arial Unicode MS" w:hAnsi="Arial Unicode MS" w:cs="Arial Unicode MS"/>
          <w:noProof/>
          <w:color w:val="000000"/>
          <w:kern w:val="0"/>
          <w:sz w:val="24"/>
          <w:szCs w:val="24"/>
          <w:lang w:eastAsia="ru-RU"/>
        </w:rPr>
        <w:drawing>
          <wp:inline distT="0" distB="0" distL="0" distR="0">
            <wp:extent cx="3736340" cy="3215005"/>
            <wp:effectExtent l="19050" t="0" r="0" b="0"/>
            <wp:docPr id="1753" name="Рисунок 1753" descr="C:\Users\Pavel\AppData\Local\Temp\Rar$DIa0.401\media\image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3" descr="C:\Users\Pavel\AppData\Local\Temp\Rar$DIa0.401\media\image24.jpeg"/>
                    <pic:cNvPicPr>
                      <a:picLocks noChangeAspect="1" noChangeArrowheads="1"/>
                    </pic:cNvPicPr>
                  </pic:nvPicPr>
                  <pic:blipFill>
                    <a:blip r:embed="rId40" cstate="print"/>
                    <a:srcRect/>
                    <a:stretch>
                      <a:fillRect/>
                    </a:stretch>
                  </pic:blipFill>
                  <pic:spPr bwMode="auto">
                    <a:xfrm>
                      <a:off x="0" y="0"/>
                      <a:ext cx="3736340" cy="3215005"/>
                    </a:xfrm>
                    <a:prstGeom prst="rect">
                      <a:avLst/>
                    </a:prstGeom>
                    <a:noFill/>
                    <a:ln w="9525">
                      <a:noFill/>
                      <a:miter lim="800000"/>
                      <a:headEnd/>
                      <a:tailEnd/>
                    </a:ln>
                  </pic:spPr>
                </pic:pic>
              </a:graphicData>
            </a:graphic>
          </wp:inline>
        </w:drawing>
      </w:r>
    </w:p>
    <w:p w:rsidR="003A4C6A" w:rsidRPr="003A4C6A" w:rsidRDefault="003A4C6A" w:rsidP="003A4C6A">
      <w:pPr>
        <w:framePr w:h="5064" w:wrap="notBeside" w:vAnchor="text" w:hAnchor="text" w:xAlign="center" w:y="1"/>
        <w:tabs>
          <w:tab w:val="clear" w:pos="709"/>
        </w:tabs>
        <w:suppressAutoHyphens w:val="0"/>
        <w:spacing w:after="0" w:line="209" w:lineRule="exact"/>
        <w:ind w:firstLine="0"/>
        <w:jc w:val="left"/>
        <w:rPr>
          <w:rFonts w:ascii="Times New Roman" w:eastAsia="Times New Roman" w:hAnsi="Times New Roman" w:cs="Times New Roman"/>
          <w:kern w:val="0"/>
          <w:sz w:val="18"/>
          <w:szCs w:val="18"/>
          <w:lang w:eastAsia="ru-RU" w:bidi="ru-RU"/>
        </w:rPr>
      </w:pPr>
      <w:r w:rsidRPr="003A4C6A">
        <w:rPr>
          <w:rFonts w:ascii="Times New Roman" w:eastAsia="Times New Roman" w:hAnsi="Times New Roman" w:cs="Times New Roman"/>
          <w:color w:val="000000"/>
          <w:kern w:val="0"/>
          <w:sz w:val="18"/>
          <w:szCs w:val="18"/>
          <w:lang w:eastAsia="ru-RU" w:bidi="ru-RU"/>
        </w:rPr>
        <w:t>Рисунок 15 - Карта-схема ориентировочного снижения сброса сточных вод в Алтайском крае при реализации предлагаемых схем очистки воды</w:t>
      </w:r>
    </w:p>
    <w:p w:rsidR="003A4C6A" w:rsidRPr="003A4C6A" w:rsidRDefault="003A4C6A" w:rsidP="003A4C6A">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pPr>
    </w:p>
    <w:p w:rsidR="003A4C6A" w:rsidRPr="003A4C6A" w:rsidRDefault="003A4C6A" w:rsidP="003A4C6A">
      <w:pPr>
        <w:tabs>
          <w:tab w:val="clear" w:pos="709"/>
        </w:tabs>
        <w:suppressAutoHyphens w:val="0"/>
        <w:spacing w:before="132" w:after="0" w:line="228" w:lineRule="exact"/>
        <w:ind w:left="300" w:right="300" w:firstLine="460"/>
        <w:jc w:val="left"/>
        <w:rPr>
          <w:rFonts w:ascii="Arial Unicode MS" w:eastAsia="Arial Unicode MS" w:hAnsi="Arial Unicode MS" w:cs="Arial Unicode MS"/>
          <w:color w:val="000000"/>
          <w:kern w:val="0"/>
          <w:sz w:val="24"/>
          <w:szCs w:val="24"/>
          <w:lang w:eastAsia="ru-RU" w:bidi="ru-RU"/>
        </w:rPr>
      </w:pPr>
      <w:r w:rsidRPr="003A4C6A">
        <w:rPr>
          <w:rFonts w:ascii="Arial Unicode MS" w:eastAsia="Arial Unicode MS" w:hAnsi="Arial Unicode MS" w:cs="Arial Unicode MS"/>
          <w:color w:val="000000"/>
          <w:kern w:val="0"/>
          <w:sz w:val="24"/>
          <w:szCs w:val="24"/>
          <w:lang w:eastAsia="ru-RU" w:bidi="ru-RU"/>
        </w:rPr>
        <w:t>Для территорий Алтайского края, подземные воды которых имеют по</w:t>
      </w:r>
      <w:r w:rsidRPr="003A4C6A">
        <w:rPr>
          <w:rFonts w:ascii="Arial Unicode MS" w:eastAsia="Arial Unicode MS" w:hAnsi="Arial Unicode MS" w:cs="Arial Unicode MS"/>
          <w:color w:val="000000"/>
          <w:kern w:val="0"/>
          <w:sz w:val="24"/>
          <w:szCs w:val="24"/>
          <w:lang w:eastAsia="ru-RU" w:bidi="ru-RU"/>
        </w:rPr>
        <w:softHyphen/>
        <w:t>вышенную жесткость, предлагается технологическое решение процесса во</w:t>
      </w:r>
      <w:r w:rsidRPr="003A4C6A">
        <w:rPr>
          <w:rFonts w:ascii="Arial Unicode MS" w:eastAsia="Arial Unicode MS" w:hAnsi="Arial Unicode MS" w:cs="Arial Unicode MS"/>
          <w:color w:val="000000"/>
          <w:kern w:val="0"/>
          <w:sz w:val="24"/>
          <w:szCs w:val="24"/>
          <w:lang w:eastAsia="ru-RU" w:bidi="ru-RU"/>
        </w:rPr>
        <w:softHyphen/>
        <w:t>доподготовки, основанное на использовании сорбционно-ионообменного материала на основе бентонитовых глин и парафина (МБП).</w:t>
      </w:r>
    </w:p>
    <w:p w:rsidR="003A4C6A" w:rsidRPr="003A4C6A" w:rsidRDefault="003A4C6A" w:rsidP="003A4C6A">
      <w:pPr>
        <w:tabs>
          <w:tab w:val="clear" w:pos="709"/>
        </w:tabs>
        <w:suppressAutoHyphens w:val="0"/>
        <w:spacing w:after="0" w:line="228" w:lineRule="exact"/>
        <w:ind w:left="300" w:right="300" w:firstLine="460"/>
        <w:jc w:val="left"/>
        <w:rPr>
          <w:rFonts w:ascii="Arial Unicode MS" w:eastAsia="Arial Unicode MS" w:hAnsi="Arial Unicode MS" w:cs="Arial Unicode MS"/>
          <w:color w:val="000000"/>
          <w:kern w:val="0"/>
          <w:sz w:val="24"/>
          <w:szCs w:val="24"/>
          <w:lang w:eastAsia="ru-RU" w:bidi="ru-RU"/>
        </w:rPr>
      </w:pPr>
      <w:r w:rsidRPr="003A4C6A">
        <w:rPr>
          <w:rFonts w:ascii="Arial Unicode MS" w:eastAsia="Arial Unicode MS" w:hAnsi="Arial Unicode MS" w:cs="Arial Unicode MS"/>
          <w:color w:val="000000"/>
          <w:kern w:val="0"/>
          <w:sz w:val="24"/>
          <w:szCs w:val="24"/>
          <w:lang w:eastAsia="ru-RU" w:bidi="ru-RU"/>
        </w:rPr>
        <w:t>Умягчение природных вод предполагается осуществлять по схеме, представленной на рисунке 16.</w:t>
      </w:r>
    </w:p>
    <w:p w:rsidR="003A4C6A" w:rsidRPr="003A4C6A" w:rsidRDefault="003A4C6A" w:rsidP="003A4C6A">
      <w:pPr>
        <w:tabs>
          <w:tab w:val="clear" w:pos="709"/>
        </w:tabs>
        <w:suppressAutoHyphens w:val="0"/>
        <w:spacing w:after="0" w:line="228" w:lineRule="exact"/>
        <w:ind w:left="300" w:right="300" w:firstLine="580"/>
        <w:jc w:val="left"/>
        <w:rPr>
          <w:rFonts w:ascii="Arial Unicode MS" w:eastAsia="Arial Unicode MS" w:hAnsi="Arial Unicode MS" w:cs="Arial Unicode MS"/>
          <w:color w:val="000000"/>
          <w:kern w:val="0"/>
          <w:sz w:val="24"/>
          <w:szCs w:val="24"/>
          <w:lang w:eastAsia="ru-RU" w:bidi="ru-RU"/>
        </w:rPr>
      </w:pPr>
      <w:r w:rsidRPr="003A4C6A">
        <w:rPr>
          <w:rFonts w:ascii="Arial Unicode MS" w:eastAsia="Arial Unicode MS" w:hAnsi="Arial Unicode MS" w:cs="Arial Unicode MS"/>
          <w:color w:val="000000"/>
          <w:kern w:val="0"/>
          <w:sz w:val="24"/>
          <w:szCs w:val="24"/>
          <w:lang w:eastAsia="ru-RU" w:bidi="ru-RU"/>
        </w:rPr>
        <w:t>Технологическая схема включает узлы активации бентонита и приго</w:t>
      </w:r>
      <w:r w:rsidRPr="003A4C6A">
        <w:rPr>
          <w:rFonts w:ascii="Arial Unicode MS" w:eastAsia="Arial Unicode MS" w:hAnsi="Arial Unicode MS" w:cs="Arial Unicode MS"/>
          <w:color w:val="000000"/>
          <w:kern w:val="0"/>
          <w:sz w:val="24"/>
          <w:szCs w:val="24"/>
          <w:lang w:eastAsia="ru-RU" w:bidi="ru-RU"/>
        </w:rPr>
        <w:softHyphen/>
        <w:t>товления сорбента, механический фильтр, емкости, установку сорбционно</w:t>
      </w:r>
      <w:r w:rsidRPr="003A4C6A">
        <w:rPr>
          <w:rFonts w:ascii="Arial Unicode MS" w:eastAsia="Arial Unicode MS" w:hAnsi="Arial Unicode MS" w:cs="Arial Unicode MS"/>
          <w:color w:val="000000"/>
          <w:kern w:val="0"/>
          <w:sz w:val="24"/>
          <w:szCs w:val="24"/>
          <w:lang w:eastAsia="ru-RU" w:bidi="ru-RU"/>
        </w:rPr>
        <w:softHyphen/>
        <w:t>ионообменной очистки воды, комплектуемую в зависимости от назначения схемы. Сорбционные фильтры работают последовательно, при подготовке воды питьевого качества первый по ходу движения воды работает до насы</w:t>
      </w:r>
      <w:r w:rsidRPr="003A4C6A">
        <w:rPr>
          <w:rFonts w:ascii="Arial Unicode MS" w:eastAsia="Arial Unicode MS" w:hAnsi="Arial Unicode MS" w:cs="Arial Unicode MS"/>
          <w:color w:val="000000"/>
          <w:kern w:val="0"/>
          <w:sz w:val="24"/>
          <w:szCs w:val="24"/>
          <w:lang w:eastAsia="ru-RU" w:bidi="ru-RU"/>
        </w:rPr>
        <w:softHyphen/>
        <w:t>щения, второй улавливает проскоковые концентрации. При подготовке воды для питьевых нужд фильтры загружаются материалом МБП; для целей про</w:t>
      </w:r>
      <w:r w:rsidRPr="003A4C6A">
        <w:rPr>
          <w:rFonts w:ascii="Arial Unicode MS" w:eastAsia="Arial Unicode MS" w:hAnsi="Arial Unicode MS" w:cs="Arial Unicode MS"/>
          <w:color w:val="000000"/>
          <w:kern w:val="0"/>
          <w:sz w:val="24"/>
          <w:szCs w:val="24"/>
          <w:lang w:eastAsia="ru-RU" w:bidi="ru-RU"/>
        </w:rPr>
        <w:softHyphen/>
        <w:t>изводственного водоснабжения, где требуется обеспечить низкие концентра</w:t>
      </w:r>
      <w:r w:rsidRPr="003A4C6A">
        <w:rPr>
          <w:rFonts w:ascii="Arial Unicode MS" w:eastAsia="Arial Unicode MS" w:hAnsi="Arial Unicode MS" w:cs="Arial Unicode MS"/>
          <w:color w:val="000000"/>
          <w:kern w:val="0"/>
          <w:sz w:val="24"/>
          <w:szCs w:val="24"/>
          <w:lang w:eastAsia="ru-RU" w:bidi="ru-RU"/>
        </w:rPr>
        <w:softHyphen/>
        <w:t>ции жесткости, в последнем по ходу движения воды ионообменном фильтре в качестве загрузки целесообразно использовать промышленный катионит.</w:t>
      </w:r>
    </w:p>
    <w:p w:rsidR="003A4C6A" w:rsidRPr="003A4C6A" w:rsidRDefault="003A4C6A" w:rsidP="003A4C6A">
      <w:pPr>
        <w:framePr w:h="5582" w:wrap="notBeside" w:vAnchor="text" w:hAnchor="text" w:xAlign="center" w:y="1"/>
        <w:tabs>
          <w:tab w:val="clear" w:pos="709"/>
        </w:tabs>
        <w:suppressAutoHyphens w:val="0"/>
        <w:spacing w:after="0" w:line="240" w:lineRule="auto"/>
        <w:ind w:firstLine="0"/>
        <w:jc w:val="center"/>
        <w:rPr>
          <w:rFonts w:ascii="Arial Unicode MS" w:eastAsia="Arial Unicode MS" w:hAnsi="Arial Unicode MS" w:cs="Arial Unicode MS"/>
          <w:color w:val="000000"/>
          <w:kern w:val="0"/>
          <w:sz w:val="2"/>
          <w:szCs w:val="2"/>
          <w:lang w:eastAsia="ru-RU" w:bidi="ru-RU"/>
        </w:rPr>
      </w:pPr>
      <w:r>
        <w:rPr>
          <w:rFonts w:ascii="Arial Unicode MS" w:eastAsia="Arial Unicode MS" w:hAnsi="Arial Unicode MS" w:cs="Arial Unicode MS"/>
          <w:noProof/>
          <w:color w:val="000000"/>
          <w:kern w:val="0"/>
          <w:sz w:val="24"/>
          <w:szCs w:val="24"/>
          <w:lang w:eastAsia="ru-RU"/>
        </w:rPr>
        <w:drawing>
          <wp:inline distT="0" distB="0" distL="0" distR="0">
            <wp:extent cx="4208145" cy="3539490"/>
            <wp:effectExtent l="19050" t="0" r="1905" b="0"/>
            <wp:docPr id="1754" name="Рисунок 1754" descr="C:\Users\Pavel\AppData\Local\Temp\Rar$DIa0.401\media\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4" descr="C:\Users\Pavel\AppData\Local\Temp\Rar$DIa0.401\media\image25.png"/>
                    <pic:cNvPicPr>
                      <a:picLocks noChangeAspect="1" noChangeArrowheads="1"/>
                    </pic:cNvPicPr>
                  </pic:nvPicPr>
                  <pic:blipFill>
                    <a:blip r:embed="rId41" cstate="print"/>
                    <a:srcRect/>
                    <a:stretch>
                      <a:fillRect/>
                    </a:stretch>
                  </pic:blipFill>
                  <pic:spPr bwMode="auto">
                    <a:xfrm>
                      <a:off x="0" y="0"/>
                      <a:ext cx="4208145" cy="3539490"/>
                    </a:xfrm>
                    <a:prstGeom prst="rect">
                      <a:avLst/>
                    </a:prstGeom>
                    <a:noFill/>
                    <a:ln w="9525">
                      <a:noFill/>
                      <a:miter lim="800000"/>
                      <a:headEnd/>
                      <a:tailEnd/>
                    </a:ln>
                  </pic:spPr>
                </pic:pic>
              </a:graphicData>
            </a:graphic>
          </wp:inline>
        </w:drawing>
      </w:r>
    </w:p>
    <w:p w:rsidR="003A4C6A" w:rsidRPr="003A4C6A" w:rsidRDefault="003A4C6A" w:rsidP="003A4C6A">
      <w:pPr>
        <w:framePr w:h="5582" w:wrap="notBeside" w:vAnchor="text" w:hAnchor="text" w:xAlign="center" w:y="1"/>
        <w:tabs>
          <w:tab w:val="clear" w:pos="709"/>
        </w:tabs>
        <w:suppressAutoHyphens w:val="0"/>
        <w:spacing w:after="0" w:line="182" w:lineRule="exact"/>
        <w:ind w:firstLine="0"/>
        <w:jc w:val="left"/>
        <w:rPr>
          <w:rFonts w:ascii="Times New Roman" w:eastAsia="Times New Roman" w:hAnsi="Times New Roman" w:cs="Times New Roman"/>
          <w:kern w:val="0"/>
          <w:sz w:val="15"/>
          <w:szCs w:val="15"/>
          <w:lang w:eastAsia="ru-RU" w:bidi="ru-RU"/>
        </w:rPr>
      </w:pPr>
      <w:r w:rsidRPr="003A4C6A">
        <w:rPr>
          <w:rFonts w:ascii="Times New Roman" w:eastAsia="Times New Roman" w:hAnsi="Times New Roman" w:cs="Times New Roman"/>
          <w:color w:val="000000"/>
          <w:kern w:val="0"/>
          <w:sz w:val="15"/>
          <w:szCs w:val="15"/>
          <w:lang w:eastAsia="ru-RU" w:bidi="ru-RU"/>
        </w:rPr>
        <w:t>1 - приемная емкость; 2 - насос; 3 - сорбционно-ионообменный фильтр с загрузкой из материала на основе бентонита и парафина; 4 - бункер готового сорбента; 5 - сборник отработанного сор</w:t>
      </w:r>
      <w:r w:rsidRPr="003A4C6A">
        <w:rPr>
          <w:rFonts w:ascii="Times New Roman" w:eastAsia="Times New Roman" w:hAnsi="Times New Roman" w:cs="Times New Roman"/>
          <w:color w:val="000000"/>
          <w:kern w:val="0"/>
          <w:sz w:val="15"/>
          <w:szCs w:val="15"/>
          <w:lang w:eastAsia="ru-RU" w:bidi="ru-RU"/>
        </w:rPr>
        <w:softHyphen/>
        <w:t>бента; 6 - емкость приготовления сорбента; 7 - сорбционно-ионообменный фильтр с загрузкой из катионита (узел доумягчения); 8 - сборник элюата; 9 - расходные баки; 10 - растворный бак;</w:t>
      </w:r>
    </w:p>
    <w:p w:rsidR="003A4C6A" w:rsidRPr="003A4C6A" w:rsidRDefault="003A4C6A" w:rsidP="003A4C6A">
      <w:pPr>
        <w:framePr w:h="5582" w:wrap="notBeside" w:vAnchor="text" w:hAnchor="text" w:xAlign="center" w:y="1"/>
        <w:tabs>
          <w:tab w:val="clear" w:pos="709"/>
        </w:tabs>
        <w:suppressAutoHyphens w:val="0"/>
        <w:spacing w:after="0" w:line="182" w:lineRule="exact"/>
        <w:ind w:firstLine="0"/>
        <w:jc w:val="center"/>
        <w:rPr>
          <w:rFonts w:ascii="Times New Roman" w:eastAsia="Times New Roman" w:hAnsi="Times New Roman" w:cs="Times New Roman"/>
          <w:kern w:val="0"/>
          <w:sz w:val="15"/>
          <w:szCs w:val="15"/>
          <w:lang w:eastAsia="ru-RU" w:bidi="ru-RU"/>
        </w:rPr>
      </w:pPr>
      <w:r w:rsidRPr="003A4C6A">
        <w:rPr>
          <w:rFonts w:ascii="Times New Roman" w:eastAsia="Times New Roman" w:hAnsi="Times New Roman" w:cs="Times New Roman"/>
          <w:color w:val="000000"/>
          <w:kern w:val="0"/>
          <w:sz w:val="15"/>
          <w:szCs w:val="15"/>
          <w:lang w:eastAsia="ru-RU" w:bidi="ru-RU"/>
        </w:rPr>
        <w:t>11 - механический фильтр; 12 - сборник очищенной воды.</w:t>
      </w:r>
    </w:p>
    <w:p w:rsidR="003A4C6A" w:rsidRPr="003A4C6A" w:rsidRDefault="003A4C6A" w:rsidP="003A4C6A">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pPr>
    </w:p>
    <w:p w:rsidR="003A4C6A" w:rsidRPr="003A4C6A" w:rsidRDefault="003A4C6A" w:rsidP="003A4C6A">
      <w:pPr>
        <w:tabs>
          <w:tab w:val="clear" w:pos="709"/>
        </w:tabs>
        <w:suppressAutoHyphens w:val="0"/>
        <w:spacing w:before="70" w:after="124" w:line="230" w:lineRule="exact"/>
        <w:ind w:left="300" w:firstLine="300"/>
        <w:jc w:val="left"/>
        <w:rPr>
          <w:rFonts w:ascii="Arial Unicode MS" w:eastAsia="Arial Unicode MS" w:hAnsi="Arial Unicode MS" w:cs="Arial Unicode MS"/>
          <w:color w:val="000000"/>
          <w:kern w:val="0"/>
          <w:sz w:val="24"/>
          <w:szCs w:val="24"/>
          <w:lang w:eastAsia="ru-RU" w:bidi="ru-RU"/>
        </w:rPr>
      </w:pPr>
      <w:r w:rsidRPr="003A4C6A">
        <w:rPr>
          <w:rFonts w:ascii="Arial Unicode MS" w:eastAsia="Arial Unicode MS" w:hAnsi="Arial Unicode MS" w:cs="Arial Unicode MS"/>
          <w:color w:val="000000"/>
          <w:kern w:val="0"/>
          <w:sz w:val="24"/>
          <w:szCs w:val="24"/>
          <w:lang w:eastAsia="ru-RU" w:bidi="ru-RU"/>
        </w:rPr>
        <w:t>Рисунок 16 - Принципиальная технологическая схема умягчения воды сорбционным методом</w:t>
      </w:r>
    </w:p>
    <w:p w:rsidR="003A4C6A" w:rsidRPr="003A4C6A" w:rsidRDefault="003A4C6A" w:rsidP="003A4C6A">
      <w:pPr>
        <w:tabs>
          <w:tab w:val="clear" w:pos="709"/>
        </w:tabs>
        <w:suppressAutoHyphens w:val="0"/>
        <w:spacing w:after="0" w:line="240" w:lineRule="auto"/>
        <w:ind w:left="300" w:right="300" w:firstLine="580"/>
        <w:jc w:val="left"/>
        <w:rPr>
          <w:rFonts w:ascii="Arial Unicode MS" w:eastAsia="Arial Unicode MS" w:hAnsi="Arial Unicode MS" w:cs="Arial Unicode MS"/>
          <w:color w:val="000000"/>
          <w:kern w:val="0"/>
          <w:sz w:val="24"/>
          <w:szCs w:val="24"/>
          <w:lang w:eastAsia="ru-RU" w:bidi="ru-RU"/>
        </w:rPr>
      </w:pPr>
      <w:r w:rsidRPr="003A4C6A">
        <w:rPr>
          <w:rFonts w:ascii="Arial Unicode MS" w:eastAsia="Arial Unicode MS" w:hAnsi="Arial Unicode MS" w:cs="Arial Unicode MS"/>
          <w:color w:val="000000"/>
          <w:kern w:val="0"/>
          <w:sz w:val="24"/>
          <w:szCs w:val="24"/>
          <w:lang w:eastAsia="ru-RU" w:bidi="ru-RU"/>
        </w:rPr>
        <w:t>Технологическая схема с использованием разработанного сорбента, предполагается для умягчения подземных вод в питьевых целях. Ее реализа</w:t>
      </w:r>
      <w:r w:rsidRPr="003A4C6A">
        <w:rPr>
          <w:rFonts w:ascii="Arial Unicode MS" w:eastAsia="Arial Unicode MS" w:hAnsi="Arial Unicode MS" w:cs="Arial Unicode MS"/>
          <w:color w:val="000000"/>
          <w:kern w:val="0"/>
          <w:sz w:val="24"/>
          <w:szCs w:val="24"/>
          <w:lang w:eastAsia="ru-RU" w:bidi="ru-RU"/>
        </w:rPr>
        <w:softHyphen/>
        <w:t>ция приурочена к крупным точкам водопотребления - районным центрам и городам западной части Алтайского края (рисунок 17).</w:t>
      </w:r>
    </w:p>
    <w:p w:rsidR="003A4C6A" w:rsidRPr="003A4C6A" w:rsidRDefault="003A4C6A" w:rsidP="003A4C6A">
      <w:pPr>
        <w:tabs>
          <w:tab w:val="clear" w:pos="709"/>
        </w:tabs>
        <w:suppressAutoHyphens w:val="0"/>
        <w:spacing w:after="0" w:line="240" w:lineRule="auto"/>
        <w:ind w:left="300" w:right="300" w:firstLine="580"/>
        <w:jc w:val="left"/>
        <w:rPr>
          <w:rFonts w:ascii="Arial Unicode MS" w:eastAsia="Arial Unicode MS" w:hAnsi="Arial Unicode MS" w:cs="Arial Unicode MS"/>
          <w:color w:val="000000"/>
          <w:kern w:val="0"/>
          <w:sz w:val="24"/>
          <w:szCs w:val="24"/>
          <w:lang w:eastAsia="ru-RU" w:bidi="ru-RU"/>
        </w:rPr>
      </w:pPr>
      <w:r w:rsidRPr="003A4C6A">
        <w:rPr>
          <w:rFonts w:ascii="Arial Unicode MS" w:eastAsia="Arial Unicode MS" w:hAnsi="Arial Unicode MS" w:cs="Arial Unicode MS"/>
          <w:color w:val="000000"/>
          <w:kern w:val="0"/>
          <w:sz w:val="24"/>
          <w:szCs w:val="24"/>
          <w:lang w:eastAsia="ru-RU" w:bidi="ru-RU"/>
        </w:rPr>
        <w:t>Более тщательное умягчение подземных вод, необходимое для различ</w:t>
      </w:r>
      <w:r w:rsidRPr="003A4C6A">
        <w:rPr>
          <w:rFonts w:ascii="Arial Unicode MS" w:eastAsia="Arial Unicode MS" w:hAnsi="Arial Unicode MS" w:cs="Arial Unicode MS"/>
          <w:color w:val="000000"/>
          <w:kern w:val="0"/>
          <w:sz w:val="24"/>
          <w:szCs w:val="24"/>
          <w:lang w:eastAsia="ru-RU" w:bidi="ru-RU"/>
        </w:rPr>
        <w:softHyphen/>
        <w:t>ных технологических процессов (теплообменные, получение продуктов вы</w:t>
      </w:r>
      <w:r w:rsidRPr="003A4C6A">
        <w:rPr>
          <w:rFonts w:ascii="Arial Unicode MS" w:eastAsia="Arial Unicode MS" w:hAnsi="Arial Unicode MS" w:cs="Arial Unicode MS"/>
          <w:color w:val="000000"/>
          <w:kern w:val="0"/>
          <w:sz w:val="24"/>
          <w:szCs w:val="24"/>
          <w:lang w:eastAsia="ru-RU" w:bidi="ru-RU"/>
        </w:rPr>
        <w:softHyphen/>
        <w:t>сокой степени чистоты) осуществляется с использованием дополнительного узла доумягчения, указанного на рисунке 16. Такая схема предполагается к реализации в городах Яровое, Славгород, Камень-на-Оби, Рубцовск, а также в Благовещенском и Михайловском районах.</w:t>
      </w:r>
    </w:p>
    <w:p w:rsidR="003A4C6A" w:rsidRPr="003A4C6A" w:rsidRDefault="003A4C6A" w:rsidP="003A4C6A">
      <w:pPr>
        <w:framePr w:h="4162" w:wrap="notBeside" w:vAnchor="text" w:hAnchor="text" w:xAlign="center" w:y="1"/>
        <w:tabs>
          <w:tab w:val="clear" w:pos="709"/>
        </w:tabs>
        <w:suppressAutoHyphens w:val="0"/>
        <w:spacing w:after="0" w:line="240" w:lineRule="auto"/>
        <w:ind w:firstLine="0"/>
        <w:jc w:val="center"/>
        <w:rPr>
          <w:rFonts w:ascii="Arial Unicode MS" w:eastAsia="Arial Unicode MS" w:hAnsi="Arial Unicode MS" w:cs="Arial Unicode MS"/>
          <w:color w:val="000000"/>
          <w:kern w:val="0"/>
          <w:sz w:val="2"/>
          <w:szCs w:val="2"/>
          <w:lang w:eastAsia="ru-RU" w:bidi="ru-RU"/>
        </w:rPr>
      </w:pPr>
      <w:r>
        <w:rPr>
          <w:rFonts w:ascii="Arial Unicode MS" w:eastAsia="Arial Unicode MS" w:hAnsi="Arial Unicode MS" w:cs="Arial Unicode MS"/>
          <w:noProof/>
          <w:color w:val="000000"/>
          <w:kern w:val="0"/>
          <w:sz w:val="24"/>
          <w:szCs w:val="24"/>
          <w:lang w:eastAsia="ru-RU"/>
        </w:rPr>
        <w:drawing>
          <wp:inline distT="0" distB="0" distL="0" distR="0">
            <wp:extent cx="3510280" cy="2644775"/>
            <wp:effectExtent l="19050" t="0" r="0" b="0"/>
            <wp:docPr id="1755" name="Рисунок 1755" descr="C:\Users\Pavel\AppData\Local\Temp\Rar$DIa0.401\media\image2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5" descr="C:\Users\Pavel\AppData\Local\Temp\Rar$DIa0.401\media\image26.jpeg"/>
                    <pic:cNvPicPr>
                      <a:picLocks noChangeAspect="1" noChangeArrowheads="1"/>
                    </pic:cNvPicPr>
                  </pic:nvPicPr>
                  <pic:blipFill>
                    <a:blip r:embed="rId42" cstate="print"/>
                    <a:srcRect/>
                    <a:stretch>
                      <a:fillRect/>
                    </a:stretch>
                  </pic:blipFill>
                  <pic:spPr bwMode="auto">
                    <a:xfrm>
                      <a:off x="0" y="0"/>
                      <a:ext cx="3510280" cy="2644775"/>
                    </a:xfrm>
                    <a:prstGeom prst="rect">
                      <a:avLst/>
                    </a:prstGeom>
                    <a:noFill/>
                    <a:ln w="9525">
                      <a:noFill/>
                      <a:miter lim="800000"/>
                      <a:headEnd/>
                      <a:tailEnd/>
                    </a:ln>
                  </pic:spPr>
                </pic:pic>
              </a:graphicData>
            </a:graphic>
          </wp:inline>
        </w:drawing>
      </w:r>
    </w:p>
    <w:p w:rsidR="003A4C6A" w:rsidRPr="003A4C6A" w:rsidRDefault="003A4C6A" w:rsidP="003A4C6A">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pPr>
    </w:p>
    <w:p w:rsidR="003A4C6A" w:rsidRPr="003A4C6A" w:rsidRDefault="003A4C6A" w:rsidP="003A4C6A">
      <w:pPr>
        <w:tabs>
          <w:tab w:val="clear" w:pos="709"/>
        </w:tabs>
        <w:suppressAutoHyphens w:val="0"/>
        <w:spacing w:after="0" w:line="206" w:lineRule="exact"/>
        <w:ind w:left="300" w:firstLine="280"/>
        <w:jc w:val="left"/>
        <w:rPr>
          <w:rFonts w:ascii="Times New Roman" w:eastAsia="Times New Roman" w:hAnsi="Times New Roman" w:cs="Times New Roman"/>
          <w:kern w:val="0"/>
          <w:sz w:val="18"/>
          <w:szCs w:val="18"/>
          <w:lang w:eastAsia="ru-RU" w:bidi="ru-RU"/>
        </w:rPr>
      </w:pPr>
      <w:r w:rsidRPr="003A4C6A">
        <w:rPr>
          <w:rFonts w:ascii="Times New Roman" w:eastAsia="Times New Roman" w:hAnsi="Times New Roman" w:cs="Times New Roman"/>
          <w:color w:val="000000"/>
          <w:kern w:val="0"/>
          <w:sz w:val="18"/>
          <w:szCs w:val="18"/>
          <w:lang w:eastAsia="ru-RU" w:bidi="ru-RU"/>
        </w:rPr>
        <w:t>Рисунок 17 - Карта-схема реализации технологии сорбционного умягчения подземных вод в Алтайском крае</w:t>
      </w:r>
    </w:p>
    <w:p w:rsidR="003A4C6A" w:rsidRPr="003A4C6A" w:rsidRDefault="003A4C6A" w:rsidP="003A4C6A">
      <w:pPr>
        <w:tabs>
          <w:tab w:val="clear" w:pos="709"/>
        </w:tabs>
        <w:suppressAutoHyphens w:val="0"/>
        <w:spacing w:after="0" w:line="228" w:lineRule="exact"/>
        <w:ind w:left="300" w:right="300" w:firstLine="580"/>
        <w:jc w:val="left"/>
        <w:rPr>
          <w:rFonts w:ascii="Arial Unicode MS" w:eastAsia="Arial Unicode MS" w:hAnsi="Arial Unicode MS" w:cs="Arial Unicode MS"/>
          <w:color w:val="000000"/>
          <w:kern w:val="0"/>
          <w:sz w:val="24"/>
          <w:szCs w:val="24"/>
          <w:lang w:eastAsia="ru-RU" w:bidi="ru-RU"/>
        </w:rPr>
      </w:pPr>
      <w:r w:rsidRPr="003A4C6A">
        <w:rPr>
          <w:rFonts w:ascii="Arial Unicode MS" w:eastAsia="Arial Unicode MS" w:hAnsi="Arial Unicode MS" w:cs="Arial Unicode MS"/>
          <w:color w:val="000000"/>
          <w:kern w:val="0"/>
          <w:sz w:val="24"/>
          <w:szCs w:val="24"/>
          <w:lang w:eastAsia="ru-RU" w:bidi="ru-RU"/>
        </w:rPr>
        <w:t>Разработанная схема умягчения позволяет обеспечить экономически эффективное и экологически безопасное водопотребление в районах, где от</w:t>
      </w:r>
      <w:r w:rsidRPr="003A4C6A">
        <w:rPr>
          <w:rFonts w:ascii="Arial Unicode MS" w:eastAsia="Arial Unicode MS" w:hAnsi="Arial Unicode MS" w:cs="Arial Unicode MS"/>
          <w:color w:val="000000"/>
          <w:kern w:val="0"/>
          <w:sz w:val="24"/>
          <w:szCs w:val="24"/>
          <w:lang w:eastAsia="ru-RU" w:bidi="ru-RU"/>
        </w:rPr>
        <w:softHyphen/>
        <w:t>мечается повышенное содержание жесткости в подземных водах.</w:t>
      </w:r>
    </w:p>
    <w:p w:rsidR="003A4C6A" w:rsidRPr="003A4C6A" w:rsidRDefault="003A4C6A" w:rsidP="003A4C6A">
      <w:pPr>
        <w:tabs>
          <w:tab w:val="clear" w:pos="709"/>
        </w:tabs>
        <w:suppressAutoHyphens w:val="0"/>
        <w:spacing w:after="0" w:line="228" w:lineRule="exact"/>
        <w:ind w:left="300" w:right="300" w:firstLine="580"/>
        <w:jc w:val="left"/>
        <w:rPr>
          <w:rFonts w:ascii="Arial Unicode MS" w:eastAsia="Arial Unicode MS" w:hAnsi="Arial Unicode MS" w:cs="Arial Unicode MS"/>
          <w:color w:val="000000"/>
          <w:kern w:val="0"/>
          <w:sz w:val="24"/>
          <w:szCs w:val="24"/>
          <w:lang w:eastAsia="ru-RU" w:bidi="ru-RU"/>
        </w:rPr>
      </w:pPr>
      <w:r w:rsidRPr="003A4C6A">
        <w:rPr>
          <w:rFonts w:ascii="Arial Unicode MS" w:eastAsia="Arial Unicode MS" w:hAnsi="Arial Unicode MS" w:cs="Arial Unicode MS"/>
          <w:color w:val="000000"/>
          <w:kern w:val="0"/>
          <w:sz w:val="24"/>
          <w:szCs w:val="24"/>
          <w:lang w:eastAsia="ru-RU" w:bidi="ru-RU"/>
        </w:rPr>
        <w:t>Оценка экономической эффективности осуществлялась путем укруп</w:t>
      </w:r>
      <w:r w:rsidRPr="003A4C6A">
        <w:rPr>
          <w:rFonts w:ascii="Arial Unicode MS" w:eastAsia="Arial Unicode MS" w:hAnsi="Arial Unicode MS" w:cs="Arial Unicode MS"/>
          <w:color w:val="000000"/>
          <w:kern w:val="0"/>
          <w:sz w:val="24"/>
          <w:szCs w:val="24"/>
          <w:lang w:eastAsia="ru-RU" w:bidi="ru-RU"/>
        </w:rPr>
        <w:softHyphen/>
        <w:t>ненного расчета основных технико-экономических показателей при реализа</w:t>
      </w:r>
      <w:r w:rsidRPr="003A4C6A">
        <w:rPr>
          <w:rFonts w:ascii="Arial Unicode MS" w:eastAsia="Arial Unicode MS" w:hAnsi="Arial Unicode MS" w:cs="Arial Unicode MS"/>
          <w:color w:val="000000"/>
          <w:kern w:val="0"/>
          <w:sz w:val="24"/>
          <w:szCs w:val="24"/>
          <w:lang w:eastAsia="ru-RU" w:bidi="ru-RU"/>
        </w:rPr>
        <w:softHyphen/>
        <w:t>ции схем очистки воды от соединений металлов и жесткости. Оценка произ</w:t>
      </w:r>
      <w:r w:rsidRPr="003A4C6A">
        <w:rPr>
          <w:rFonts w:ascii="Arial Unicode MS" w:eastAsia="Arial Unicode MS" w:hAnsi="Arial Unicode MS" w:cs="Arial Unicode MS"/>
          <w:color w:val="000000"/>
          <w:kern w:val="0"/>
          <w:sz w:val="24"/>
          <w:szCs w:val="24"/>
          <w:lang w:eastAsia="ru-RU" w:bidi="ru-RU"/>
        </w:rPr>
        <w:softHyphen/>
        <w:t>водилась на расчетный расход воды 500 м</w:t>
      </w:r>
      <w:r w:rsidRPr="003A4C6A">
        <w:rPr>
          <w:rFonts w:ascii="Arial Unicode MS" w:eastAsia="Arial Unicode MS" w:hAnsi="Arial Unicode MS" w:cs="Arial Unicode MS"/>
          <w:color w:val="000000"/>
          <w:kern w:val="0"/>
          <w:sz w:val="24"/>
          <w:szCs w:val="24"/>
          <w:vertAlign w:val="superscript"/>
          <w:lang w:eastAsia="ru-RU" w:bidi="ru-RU"/>
        </w:rPr>
        <w:t>3</w:t>
      </w:r>
      <w:r w:rsidRPr="003A4C6A">
        <w:rPr>
          <w:rFonts w:ascii="Arial Unicode MS" w:eastAsia="Arial Unicode MS" w:hAnsi="Arial Unicode MS" w:cs="Arial Unicode MS"/>
          <w:color w:val="000000"/>
          <w:kern w:val="0"/>
          <w:sz w:val="24"/>
          <w:szCs w:val="24"/>
          <w:lang w:eastAsia="ru-RU" w:bidi="ru-RU"/>
        </w:rPr>
        <w:t>/сут, в качестве загрузки принима</w:t>
      </w:r>
      <w:r w:rsidRPr="003A4C6A">
        <w:rPr>
          <w:rFonts w:ascii="Arial Unicode MS" w:eastAsia="Arial Unicode MS" w:hAnsi="Arial Unicode MS" w:cs="Arial Unicode MS"/>
          <w:color w:val="000000"/>
          <w:kern w:val="0"/>
          <w:sz w:val="24"/>
          <w:szCs w:val="24"/>
          <w:lang w:eastAsia="ru-RU" w:bidi="ru-RU"/>
        </w:rPr>
        <w:softHyphen/>
        <w:t>лись сорбционные материалы на основе модифицированной лузги подсол</w:t>
      </w:r>
      <w:r w:rsidRPr="003A4C6A">
        <w:rPr>
          <w:rFonts w:ascii="Arial Unicode MS" w:eastAsia="Arial Unicode MS" w:hAnsi="Arial Unicode MS" w:cs="Arial Unicode MS"/>
          <w:color w:val="000000"/>
          <w:kern w:val="0"/>
          <w:sz w:val="24"/>
          <w:szCs w:val="24"/>
          <w:lang w:eastAsia="ru-RU" w:bidi="ru-RU"/>
        </w:rPr>
        <w:softHyphen/>
        <w:t>нечника (для очистки от соединений металлов) и сорбенты на основе бенто</w:t>
      </w:r>
      <w:r w:rsidRPr="003A4C6A">
        <w:rPr>
          <w:rFonts w:ascii="Arial Unicode MS" w:eastAsia="Arial Unicode MS" w:hAnsi="Arial Unicode MS" w:cs="Arial Unicode MS"/>
          <w:color w:val="000000"/>
          <w:kern w:val="0"/>
          <w:sz w:val="24"/>
          <w:szCs w:val="24"/>
          <w:lang w:eastAsia="ru-RU" w:bidi="ru-RU"/>
        </w:rPr>
        <w:softHyphen/>
        <w:t>нита и парафина (для умягчения воды). В ходе расчета учитывались затраты на реализацию технологий (природоохранные мероприятия), производился расчет платы за загрязнение окружающей среды (до и после реализации при</w:t>
      </w:r>
      <w:r w:rsidRPr="003A4C6A">
        <w:rPr>
          <w:rFonts w:ascii="Arial Unicode MS" w:eastAsia="Arial Unicode MS" w:hAnsi="Arial Unicode MS" w:cs="Arial Unicode MS"/>
          <w:color w:val="000000"/>
          <w:kern w:val="0"/>
          <w:sz w:val="24"/>
          <w:szCs w:val="24"/>
          <w:lang w:eastAsia="ru-RU" w:bidi="ru-RU"/>
        </w:rPr>
        <w:softHyphen/>
        <w:t>родоохранных мероприятий), а также рассчитывались основные технико</w:t>
      </w:r>
      <w:r w:rsidRPr="003A4C6A">
        <w:rPr>
          <w:rFonts w:ascii="Arial Unicode MS" w:eastAsia="Arial Unicode MS" w:hAnsi="Arial Unicode MS" w:cs="Arial Unicode MS"/>
          <w:color w:val="000000"/>
          <w:kern w:val="0"/>
          <w:sz w:val="24"/>
          <w:szCs w:val="24"/>
          <w:lang w:eastAsia="ru-RU" w:bidi="ru-RU"/>
        </w:rPr>
        <w:softHyphen/>
        <w:t>экономические показатели.</w:t>
      </w:r>
    </w:p>
    <w:p w:rsidR="003A4C6A" w:rsidRPr="003A4C6A" w:rsidRDefault="003A4C6A" w:rsidP="003A4C6A">
      <w:pPr>
        <w:tabs>
          <w:tab w:val="clear" w:pos="709"/>
        </w:tabs>
        <w:suppressAutoHyphens w:val="0"/>
        <w:spacing w:after="0" w:line="228" w:lineRule="exact"/>
        <w:ind w:left="300" w:right="300" w:firstLine="580"/>
        <w:jc w:val="left"/>
        <w:rPr>
          <w:rFonts w:ascii="Arial Unicode MS" w:eastAsia="Arial Unicode MS" w:hAnsi="Arial Unicode MS" w:cs="Arial Unicode MS"/>
          <w:color w:val="000000"/>
          <w:kern w:val="0"/>
          <w:sz w:val="24"/>
          <w:szCs w:val="24"/>
          <w:lang w:eastAsia="ru-RU" w:bidi="ru-RU"/>
        </w:rPr>
      </w:pPr>
      <w:r w:rsidRPr="003A4C6A">
        <w:rPr>
          <w:rFonts w:ascii="Arial Unicode MS" w:eastAsia="Arial Unicode MS" w:hAnsi="Arial Unicode MS" w:cs="Arial Unicode MS"/>
          <w:color w:val="000000"/>
          <w:kern w:val="0"/>
          <w:sz w:val="24"/>
          <w:szCs w:val="24"/>
          <w:lang w:eastAsia="ru-RU" w:bidi="ru-RU"/>
        </w:rPr>
        <w:t>Оценка экономической эффективности очистки металлсодержащих стоков показала, что при инвестициях около 2,5 млн руб. себестоимости очищаемой воды составит 15 руб./м</w:t>
      </w:r>
      <w:r w:rsidRPr="003A4C6A">
        <w:rPr>
          <w:rFonts w:ascii="Arial Unicode MS" w:eastAsia="Arial Unicode MS" w:hAnsi="Arial Unicode MS" w:cs="Arial Unicode MS"/>
          <w:color w:val="000000"/>
          <w:kern w:val="0"/>
          <w:sz w:val="24"/>
          <w:szCs w:val="24"/>
          <w:vertAlign w:val="superscript"/>
          <w:lang w:eastAsia="ru-RU" w:bidi="ru-RU"/>
        </w:rPr>
        <w:t>3</w:t>
      </w:r>
      <w:r w:rsidRPr="003A4C6A">
        <w:rPr>
          <w:rFonts w:ascii="Arial Unicode MS" w:eastAsia="Arial Unicode MS" w:hAnsi="Arial Unicode MS" w:cs="Arial Unicode MS"/>
          <w:color w:val="000000"/>
          <w:kern w:val="0"/>
          <w:sz w:val="24"/>
          <w:szCs w:val="24"/>
          <w:lang w:eastAsia="ru-RU" w:bidi="ru-RU"/>
        </w:rPr>
        <w:t>, а годовой эколого-экономический эф</w:t>
      </w:r>
      <w:r w:rsidRPr="003A4C6A">
        <w:rPr>
          <w:rFonts w:ascii="Arial Unicode MS" w:eastAsia="Arial Unicode MS" w:hAnsi="Arial Unicode MS" w:cs="Arial Unicode MS"/>
          <w:color w:val="000000"/>
          <w:kern w:val="0"/>
          <w:sz w:val="24"/>
          <w:szCs w:val="24"/>
          <w:lang w:eastAsia="ru-RU" w:bidi="ru-RU"/>
        </w:rPr>
        <w:softHyphen/>
        <w:t>фект - более 800 тыс. руб. Реализация технологии умягчения воды с инве</w:t>
      </w:r>
      <w:r w:rsidRPr="003A4C6A">
        <w:rPr>
          <w:rFonts w:ascii="Arial Unicode MS" w:eastAsia="Arial Unicode MS" w:hAnsi="Arial Unicode MS" w:cs="Arial Unicode MS"/>
          <w:color w:val="000000"/>
          <w:kern w:val="0"/>
          <w:sz w:val="24"/>
          <w:szCs w:val="24"/>
          <w:lang w:eastAsia="ru-RU" w:bidi="ru-RU"/>
        </w:rPr>
        <w:softHyphen/>
        <w:t>стициями порядка 1,6 млн руб. позволит существенно снизить затраты на водоподготовку, а годовой эколого-экономический эффект составит пример</w:t>
      </w:r>
      <w:r w:rsidRPr="003A4C6A">
        <w:rPr>
          <w:rFonts w:ascii="Arial Unicode MS" w:eastAsia="Arial Unicode MS" w:hAnsi="Arial Unicode MS" w:cs="Arial Unicode MS"/>
          <w:color w:val="000000"/>
          <w:kern w:val="0"/>
          <w:sz w:val="24"/>
          <w:szCs w:val="24"/>
          <w:lang w:eastAsia="ru-RU" w:bidi="ru-RU"/>
        </w:rPr>
        <w:softHyphen/>
        <w:t>но 450 тыс. руб. При использовании обеих схем снижается плата за сброс загрязненных стоков из-за более полного извлечения загрязнений из воды, обеспечивается экономия от повторного использования воды и извлеченных примесей с созданием замкнутых водооборотов на предприятиях.</w:t>
      </w:r>
    </w:p>
    <w:p w:rsidR="003A4C6A" w:rsidRPr="003A4C6A" w:rsidRDefault="003A4C6A" w:rsidP="003A4C6A">
      <w:pPr>
        <w:tabs>
          <w:tab w:val="clear" w:pos="709"/>
        </w:tabs>
        <w:suppressAutoHyphens w:val="0"/>
        <w:spacing w:after="81" w:line="240" w:lineRule="auto"/>
        <w:ind w:left="320" w:right="300" w:firstLine="540"/>
        <w:jc w:val="left"/>
        <w:rPr>
          <w:rFonts w:ascii="Arial Unicode MS" w:eastAsia="Arial Unicode MS" w:hAnsi="Arial Unicode MS" w:cs="Arial Unicode MS"/>
          <w:color w:val="000000"/>
          <w:kern w:val="0"/>
          <w:sz w:val="24"/>
          <w:szCs w:val="24"/>
          <w:lang w:eastAsia="ru-RU" w:bidi="ru-RU"/>
        </w:rPr>
      </w:pPr>
      <w:r w:rsidRPr="003A4C6A">
        <w:rPr>
          <w:rFonts w:ascii="Arial Unicode MS" w:eastAsia="Arial Unicode MS" w:hAnsi="Arial Unicode MS" w:cs="Arial Unicode MS"/>
          <w:color w:val="000000"/>
          <w:kern w:val="0"/>
          <w:sz w:val="24"/>
          <w:szCs w:val="24"/>
          <w:lang w:eastAsia="ru-RU" w:bidi="ru-RU"/>
        </w:rPr>
        <w:t>Рассчитанный предотвращенный экологический ущерб водным ресур</w:t>
      </w:r>
      <w:r w:rsidRPr="003A4C6A">
        <w:rPr>
          <w:rFonts w:ascii="Arial Unicode MS" w:eastAsia="Arial Unicode MS" w:hAnsi="Arial Unicode MS" w:cs="Arial Unicode MS"/>
          <w:color w:val="000000"/>
          <w:kern w:val="0"/>
          <w:sz w:val="24"/>
          <w:szCs w:val="24"/>
          <w:lang w:eastAsia="ru-RU" w:bidi="ru-RU"/>
        </w:rPr>
        <w:softHyphen/>
        <w:t>сам Алтайского края составил 16088,25 тыс. руб.</w:t>
      </w:r>
    </w:p>
    <w:p w:rsidR="003A4C6A" w:rsidRPr="003A4C6A" w:rsidRDefault="003A4C6A" w:rsidP="003A4C6A">
      <w:pPr>
        <w:tabs>
          <w:tab w:val="clear" w:pos="709"/>
        </w:tabs>
        <w:suppressAutoHyphens w:val="0"/>
        <w:spacing w:after="99" w:line="200" w:lineRule="exact"/>
        <w:ind w:left="2000" w:firstLine="0"/>
        <w:jc w:val="left"/>
        <w:rPr>
          <w:rFonts w:ascii="Arial Unicode MS" w:eastAsia="Arial Unicode MS" w:hAnsi="Arial Unicode MS" w:cs="Arial Unicode MS"/>
          <w:color w:val="000000"/>
          <w:kern w:val="0"/>
          <w:sz w:val="24"/>
          <w:szCs w:val="24"/>
          <w:lang w:eastAsia="ru-RU" w:bidi="ru-RU"/>
        </w:rPr>
      </w:pPr>
      <w:r w:rsidRPr="003A4C6A">
        <w:rPr>
          <w:rFonts w:ascii="Arial Unicode MS" w:eastAsia="Arial Unicode MS" w:hAnsi="Arial Unicode MS" w:cs="Arial Unicode MS"/>
          <w:color w:val="000000"/>
          <w:kern w:val="0"/>
          <w:sz w:val="24"/>
          <w:szCs w:val="24"/>
          <w:lang w:eastAsia="ru-RU" w:bidi="ru-RU"/>
        </w:rPr>
        <w:t>ОСНОВНЫЕ РЕЗУЛЬТАТЫ И ВЫВОДЫ</w:t>
      </w:r>
    </w:p>
    <w:p w:rsidR="003A4C6A" w:rsidRPr="003A4C6A" w:rsidRDefault="003A4C6A" w:rsidP="003A4C6A">
      <w:pPr>
        <w:numPr>
          <w:ilvl w:val="0"/>
          <w:numId w:val="32"/>
        </w:numPr>
        <w:tabs>
          <w:tab w:val="clear" w:pos="709"/>
          <w:tab w:val="left" w:pos="1127"/>
        </w:tabs>
        <w:suppressAutoHyphens w:val="0"/>
        <w:spacing w:after="0" w:line="226" w:lineRule="exact"/>
        <w:ind w:left="320" w:right="300" w:firstLine="540"/>
        <w:jc w:val="left"/>
        <w:rPr>
          <w:rFonts w:ascii="Arial Unicode MS" w:eastAsia="Arial Unicode MS" w:hAnsi="Arial Unicode MS" w:cs="Arial Unicode MS"/>
          <w:color w:val="000000"/>
          <w:kern w:val="0"/>
          <w:sz w:val="24"/>
          <w:szCs w:val="24"/>
          <w:lang w:eastAsia="ru-RU" w:bidi="ru-RU"/>
        </w:rPr>
      </w:pPr>
      <w:r w:rsidRPr="003A4C6A">
        <w:rPr>
          <w:rFonts w:ascii="Arial Unicode MS" w:eastAsia="Arial Unicode MS" w:hAnsi="Arial Unicode MS" w:cs="Arial Unicode MS"/>
          <w:color w:val="000000"/>
          <w:kern w:val="0"/>
          <w:sz w:val="24"/>
          <w:szCs w:val="24"/>
          <w:lang w:eastAsia="ru-RU" w:bidi="ru-RU"/>
        </w:rPr>
        <w:t>Проведен анализ состояния поверхностных и подземных вод Алтай</w:t>
      </w:r>
      <w:r w:rsidRPr="003A4C6A">
        <w:rPr>
          <w:rFonts w:ascii="Arial Unicode MS" w:eastAsia="Arial Unicode MS" w:hAnsi="Arial Unicode MS" w:cs="Arial Unicode MS"/>
          <w:color w:val="000000"/>
          <w:kern w:val="0"/>
          <w:sz w:val="24"/>
          <w:szCs w:val="24"/>
          <w:lang w:eastAsia="ru-RU" w:bidi="ru-RU"/>
        </w:rPr>
        <w:softHyphen/>
        <w:t>ского края, охарактеризованы загрязнители, имеющие как природное, так и антропогенное происхождение. В целом качество поверхностных и питьевых подземных вод остается достаточно низким, что обусловлено как природны</w:t>
      </w:r>
      <w:r w:rsidRPr="003A4C6A">
        <w:rPr>
          <w:rFonts w:ascii="Arial Unicode MS" w:eastAsia="Arial Unicode MS" w:hAnsi="Arial Unicode MS" w:cs="Arial Unicode MS"/>
          <w:color w:val="000000"/>
          <w:kern w:val="0"/>
          <w:sz w:val="24"/>
          <w:szCs w:val="24"/>
          <w:lang w:eastAsia="ru-RU" w:bidi="ru-RU"/>
        </w:rPr>
        <w:softHyphen/>
        <w:t>ми, так и антропогенными факторами. Определены основные источники за</w:t>
      </w:r>
      <w:r w:rsidRPr="003A4C6A">
        <w:rPr>
          <w:rFonts w:ascii="Arial Unicode MS" w:eastAsia="Arial Unicode MS" w:hAnsi="Arial Unicode MS" w:cs="Arial Unicode MS"/>
          <w:color w:val="000000"/>
          <w:kern w:val="0"/>
          <w:sz w:val="24"/>
          <w:szCs w:val="24"/>
          <w:lang w:eastAsia="ru-RU" w:bidi="ru-RU"/>
        </w:rPr>
        <w:softHyphen/>
        <w:t>грязнения поверхностных водоемов и преобладающие загрязнители: нефте</w:t>
      </w:r>
      <w:r w:rsidRPr="003A4C6A">
        <w:rPr>
          <w:rFonts w:ascii="Arial Unicode MS" w:eastAsia="Arial Unicode MS" w:hAnsi="Arial Unicode MS" w:cs="Arial Unicode MS"/>
          <w:color w:val="000000"/>
          <w:kern w:val="0"/>
          <w:sz w:val="24"/>
          <w:szCs w:val="24"/>
          <w:lang w:eastAsia="ru-RU" w:bidi="ru-RU"/>
        </w:rPr>
        <w:softHyphen/>
        <w:t>продукты, железо, соединения меди, фенолы.</w:t>
      </w:r>
    </w:p>
    <w:p w:rsidR="003A4C6A" w:rsidRPr="003A4C6A" w:rsidRDefault="003A4C6A" w:rsidP="003A4C6A">
      <w:pPr>
        <w:tabs>
          <w:tab w:val="clear" w:pos="709"/>
        </w:tabs>
        <w:suppressAutoHyphens w:val="0"/>
        <w:spacing w:after="0" w:line="240" w:lineRule="auto"/>
        <w:ind w:left="320" w:right="300" w:firstLine="540"/>
        <w:jc w:val="left"/>
        <w:rPr>
          <w:rFonts w:ascii="Arial Unicode MS" w:eastAsia="Arial Unicode MS" w:hAnsi="Arial Unicode MS" w:cs="Arial Unicode MS"/>
          <w:color w:val="000000"/>
          <w:kern w:val="0"/>
          <w:sz w:val="24"/>
          <w:szCs w:val="24"/>
          <w:lang w:eastAsia="ru-RU" w:bidi="ru-RU"/>
        </w:rPr>
      </w:pPr>
      <w:r w:rsidRPr="003A4C6A">
        <w:rPr>
          <w:rFonts w:ascii="Arial Unicode MS" w:eastAsia="Arial Unicode MS" w:hAnsi="Arial Unicode MS" w:cs="Arial Unicode MS"/>
          <w:color w:val="000000"/>
          <w:kern w:val="0"/>
          <w:sz w:val="24"/>
          <w:szCs w:val="24"/>
          <w:lang w:eastAsia="ru-RU" w:bidi="ru-RU"/>
        </w:rPr>
        <w:t>В подземных водах западных районов края отмечено повышенное со</w:t>
      </w:r>
      <w:r w:rsidRPr="003A4C6A">
        <w:rPr>
          <w:rFonts w:ascii="Arial Unicode MS" w:eastAsia="Arial Unicode MS" w:hAnsi="Arial Unicode MS" w:cs="Arial Unicode MS"/>
          <w:color w:val="000000"/>
          <w:kern w:val="0"/>
          <w:sz w:val="24"/>
          <w:szCs w:val="24"/>
          <w:lang w:eastAsia="ru-RU" w:bidi="ru-RU"/>
        </w:rPr>
        <w:softHyphen/>
        <w:t>держание жесткости, соединений железа, марганца, хлоридов. Выделены два направления обработки подземных вод: для подготовки воды питьевого каче</w:t>
      </w:r>
      <w:r w:rsidRPr="003A4C6A">
        <w:rPr>
          <w:rFonts w:ascii="Arial Unicode MS" w:eastAsia="Arial Unicode MS" w:hAnsi="Arial Unicode MS" w:cs="Arial Unicode MS"/>
          <w:color w:val="000000"/>
          <w:kern w:val="0"/>
          <w:sz w:val="24"/>
          <w:szCs w:val="24"/>
          <w:lang w:eastAsia="ru-RU" w:bidi="ru-RU"/>
        </w:rPr>
        <w:softHyphen/>
        <w:t>ства и для производственных целей.</w:t>
      </w:r>
    </w:p>
    <w:p w:rsidR="003A4C6A" w:rsidRPr="003A4C6A" w:rsidRDefault="003A4C6A" w:rsidP="003A4C6A">
      <w:pPr>
        <w:numPr>
          <w:ilvl w:val="0"/>
          <w:numId w:val="32"/>
        </w:numPr>
        <w:tabs>
          <w:tab w:val="clear" w:pos="709"/>
          <w:tab w:val="left" w:pos="1132"/>
        </w:tabs>
        <w:suppressAutoHyphens w:val="0"/>
        <w:spacing w:after="0" w:line="226" w:lineRule="exact"/>
        <w:ind w:left="320" w:right="300" w:firstLine="540"/>
        <w:jc w:val="left"/>
        <w:rPr>
          <w:rFonts w:ascii="Arial Unicode MS" w:eastAsia="Arial Unicode MS" w:hAnsi="Arial Unicode MS" w:cs="Arial Unicode MS"/>
          <w:color w:val="000000"/>
          <w:kern w:val="0"/>
          <w:sz w:val="24"/>
          <w:szCs w:val="24"/>
          <w:lang w:eastAsia="ru-RU" w:bidi="ru-RU"/>
        </w:rPr>
      </w:pPr>
      <w:r w:rsidRPr="003A4C6A">
        <w:rPr>
          <w:rFonts w:ascii="Arial Unicode MS" w:eastAsia="Arial Unicode MS" w:hAnsi="Arial Unicode MS" w:cs="Arial Unicode MS"/>
          <w:color w:val="000000"/>
          <w:kern w:val="0"/>
          <w:sz w:val="24"/>
          <w:szCs w:val="24"/>
          <w:lang w:eastAsia="ru-RU" w:bidi="ru-RU"/>
        </w:rPr>
        <w:t>Предложены и научно обоснованы методы защиты поверхностных вод от загрязнения и способы экологически безопасного водопользования, основанные на применении новых сорбционно-ионообменных материалов. Разработаны методологические аспекты получения таких материалов на ос</w:t>
      </w:r>
      <w:r w:rsidRPr="003A4C6A">
        <w:rPr>
          <w:rFonts w:ascii="Arial Unicode MS" w:eastAsia="Arial Unicode MS" w:hAnsi="Arial Unicode MS" w:cs="Arial Unicode MS"/>
          <w:color w:val="000000"/>
          <w:kern w:val="0"/>
          <w:sz w:val="24"/>
          <w:szCs w:val="24"/>
          <w:lang w:eastAsia="ru-RU" w:bidi="ru-RU"/>
        </w:rPr>
        <w:softHyphen/>
        <w:t>нове бентонитовых глин, модифицированных древесных опилок, лузги под</w:t>
      </w:r>
      <w:r w:rsidRPr="003A4C6A">
        <w:rPr>
          <w:rFonts w:ascii="Arial Unicode MS" w:eastAsia="Arial Unicode MS" w:hAnsi="Arial Unicode MS" w:cs="Arial Unicode MS"/>
          <w:color w:val="000000"/>
          <w:kern w:val="0"/>
          <w:sz w:val="24"/>
          <w:szCs w:val="24"/>
          <w:lang w:eastAsia="ru-RU" w:bidi="ru-RU"/>
        </w:rPr>
        <w:softHyphen/>
        <w:t>солнечника и гречихи для извлечения соединений металлов, нефтепродуктов из сточных вод, а также технологии получения новых материалов на основе парафина и бентонитовой глины для умягчения подземных вод. Определены модификаторы древесных опилок, лузги подсолнечника и гречихи, а также способы активации бентонитовых глин. Изучены физико-механические свой</w:t>
      </w:r>
      <w:r w:rsidRPr="003A4C6A">
        <w:rPr>
          <w:rFonts w:ascii="Arial Unicode MS" w:eastAsia="Arial Unicode MS" w:hAnsi="Arial Unicode MS" w:cs="Arial Unicode MS"/>
          <w:color w:val="000000"/>
          <w:kern w:val="0"/>
          <w:sz w:val="24"/>
          <w:szCs w:val="24"/>
          <w:lang w:eastAsia="ru-RU" w:bidi="ru-RU"/>
        </w:rPr>
        <w:softHyphen/>
        <w:t>ства полученных сорбентов, выявлено, что вид бентонита практически не изменяет свойств конечных материалов.</w:t>
      </w:r>
    </w:p>
    <w:p w:rsidR="003A4C6A" w:rsidRPr="003A4C6A" w:rsidRDefault="003A4C6A" w:rsidP="003A4C6A">
      <w:pPr>
        <w:numPr>
          <w:ilvl w:val="0"/>
          <w:numId w:val="32"/>
        </w:numPr>
        <w:tabs>
          <w:tab w:val="clear" w:pos="709"/>
          <w:tab w:val="left" w:pos="1142"/>
        </w:tabs>
        <w:suppressAutoHyphens w:val="0"/>
        <w:spacing w:after="0" w:line="226" w:lineRule="exact"/>
        <w:ind w:left="320" w:right="300" w:firstLine="540"/>
        <w:jc w:val="left"/>
        <w:rPr>
          <w:rFonts w:ascii="Arial Unicode MS" w:eastAsia="Arial Unicode MS" w:hAnsi="Arial Unicode MS" w:cs="Arial Unicode MS"/>
          <w:color w:val="000000"/>
          <w:kern w:val="0"/>
          <w:sz w:val="24"/>
          <w:szCs w:val="24"/>
          <w:lang w:eastAsia="ru-RU" w:bidi="ru-RU"/>
        </w:rPr>
      </w:pPr>
      <w:r w:rsidRPr="003A4C6A">
        <w:rPr>
          <w:rFonts w:ascii="Arial Unicode MS" w:eastAsia="Arial Unicode MS" w:hAnsi="Arial Unicode MS" w:cs="Arial Unicode MS"/>
          <w:color w:val="000000"/>
          <w:kern w:val="0"/>
          <w:sz w:val="24"/>
          <w:szCs w:val="24"/>
          <w:lang w:eastAsia="ru-RU" w:bidi="ru-RU"/>
        </w:rPr>
        <w:t>Установлены закономерности очистки воды в статических и дина</w:t>
      </w:r>
      <w:r w:rsidRPr="003A4C6A">
        <w:rPr>
          <w:rFonts w:ascii="Arial Unicode MS" w:eastAsia="Arial Unicode MS" w:hAnsi="Arial Unicode MS" w:cs="Arial Unicode MS"/>
          <w:color w:val="000000"/>
          <w:kern w:val="0"/>
          <w:sz w:val="24"/>
          <w:szCs w:val="24"/>
          <w:lang w:eastAsia="ru-RU" w:bidi="ru-RU"/>
        </w:rPr>
        <w:softHyphen/>
        <w:t>мических условиях на полученных сорбентах. В статических условиях мак</w:t>
      </w:r>
      <w:r w:rsidRPr="003A4C6A">
        <w:rPr>
          <w:rFonts w:ascii="Arial Unicode MS" w:eastAsia="Arial Unicode MS" w:hAnsi="Arial Unicode MS" w:cs="Arial Unicode MS"/>
          <w:color w:val="000000"/>
          <w:kern w:val="0"/>
          <w:sz w:val="24"/>
          <w:szCs w:val="24"/>
          <w:lang w:eastAsia="ru-RU" w:bidi="ru-RU"/>
        </w:rPr>
        <w:softHyphen/>
        <w:t>симальные значения сорбционной емкости созданных материалов составили: по металлам - 80 мг/г, по нефтепродуктам - 18 мг/г, по общей жесткости - 2,1 мг-экв/г. Выявлено, что реагентное модифицирование приводит к увели</w:t>
      </w:r>
      <w:r w:rsidRPr="003A4C6A">
        <w:rPr>
          <w:rFonts w:ascii="Arial Unicode MS" w:eastAsia="Arial Unicode MS" w:hAnsi="Arial Unicode MS" w:cs="Arial Unicode MS"/>
          <w:color w:val="000000"/>
          <w:kern w:val="0"/>
          <w:sz w:val="24"/>
          <w:szCs w:val="24"/>
          <w:lang w:eastAsia="ru-RU" w:bidi="ru-RU"/>
        </w:rPr>
        <w:softHyphen/>
        <w:t>чению сорбционных свойств материалов в 1,5-7 раз по сравнению с исход</w:t>
      </w:r>
      <w:r w:rsidRPr="003A4C6A">
        <w:rPr>
          <w:rFonts w:ascii="Arial Unicode MS" w:eastAsia="Arial Unicode MS" w:hAnsi="Arial Unicode MS" w:cs="Arial Unicode MS"/>
          <w:color w:val="000000"/>
          <w:kern w:val="0"/>
          <w:sz w:val="24"/>
          <w:szCs w:val="24"/>
          <w:lang w:eastAsia="ru-RU" w:bidi="ru-RU"/>
        </w:rPr>
        <w:softHyphen/>
        <w:t>ным сырьем.</w:t>
      </w:r>
    </w:p>
    <w:p w:rsidR="003A4C6A" w:rsidRPr="003A4C6A" w:rsidRDefault="003A4C6A" w:rsidP="003A4C6A">
      <w:pPr>
        <w:tabs>
          <w:tab w:val="clear" w:pos="709"/>
        </w:tabs>
        <w:suppressAutoHyphens w:val="0"/>
        <w:spacing w:after="0" w:line="240" w:lineRule="auto"/>
        <w:ind w:left="320" w:right="300" w:firstLine="540"/>
        <w:jc w:val="left"/>
        <w:rPr>
          <w:rFonts w:ascii="Arial Unicode MS" w:eastAsia="Arial Unicode MS" w:hAnsi="Arial Unicode MS" w:cs="Arial Unicode MS"/>
          <w:color w:val="000000"/>
          <w:kern w:val="0"/>
          <w:sz w:val="24"/>
          <w:szCs w:val="24"/>
          <w:lang w:eastAsia="ru-RU" w:bidi="ru-RU"/>
        </w:rPr>
      </w:pPr>
      <w:r w:rsidRPr="003A4C6A">
        <w:rPr>
          <w:rFonts w:ascii="Arial Unicode MS" w:eastAsia="Arial Unicode MS" w:hAnsi="Arial Unicode MS" w:cs="Arial Unicode MS"/>
          <w:color w:val="000000"/>
          <w:kern w:val="0"/>
          <w:sz w:val="24"/>
          <w:szCs w:val="24"/>
          <w:lang w:eastAsia="ru-RU" w:bidi="ru-RU"/>
        </w:rPr>
        <w:t>Определена максимальная эффективность очистки воды в динамиче</w:t>
      </w:r>
      <w:r w:rsidRPr="003A4C6A">
        <w:rPr>
          <w:rFonts w:ascii="Arial Unicode MS" w:eastAsia="Arial Unicode MS" w:hAnsi="Arial Unicode MS" w:cs="Arial Unicode MS"/>
          <w:color w:val="000000"/>
          <w:kern w:val="0"/>
          <w:sz w:val="24"/>
          <w:szCs w:val="24"/>
          <w:lang w:eastAsia="ru-RU" w:bidi="ru-RU"/>
        </w:rPr>
        <w:softHyphen/>
        <w:t>ских условиях: по металлам - 97 %, по нефтепродуктам - 88 %, по общей жесткости - 80 %. Установлено, что полученные сорбенты на основе расти</w:t>
      </w:r>
      <w:r w:rsidRPr="003A4C6A">
        <w:rPr>
          <w:rFonts w:ascii="Arial Unicode MS" w:eastAsia="Arial Unicode MS" w:hAnsi="Arial Unicode MS" w:cs="Arial Unicode MS"/>
          <w:color w:val="000000"/>
          <w:kern w:val="0"/>
          <w:sz w:val="24"/>
          <w:szCs w:val="24"/>
          <w:lang w:eastAsia="ru-RU" w:bidi="ru-RU"/>
        </w:rPr>
        <w:softHyphen/>
        <w:t>тельного сырья могут выдерживать не менее 3 циклов регенерации без суще</w:t>
      </w:r>
      <w:r w:rsidRPr="003A4C6A">
        <w:rPr>
          <w:rFonts w:ascii="Arial Unicode MS" w:eastAsia="Arial Unicode MS" w:hAnsi="Arial Unicode MS" w:cs="Arial Unicode MS"/>
          <w:color w:val="000000"/>
          <w:kern w:val="0"/>
          <w:sz w:val="24"/>
          <w:szCs w:val="24"/>
          <w:lang w:eastAsia="ru-RU" w:bidi="ru-RU"/>
        </w:rPr>
        <w:softHyphen/>
        <w:t>ственного снижения сорбционных свойств, на основе минерального - не ме</w:t>
      </w:r>
      <w:r w:rsidRPr="003A4C6A">
        <w:rPr>
          <w:rFonts w:ascii="Arial Unicode MS" w:eastAsia="Arial Unicode MS" w:hAnsi="Arial Unicode MS" w:cs="Arial Unicode MS"/>
          <w:color w:val="000000"/>
          <w:kern w:val="0"/>
          <w:sz w:val="24"/>
          <w:szCs w:val="24"/>
          <w:lang w:eastAsia="ru-RU" w:bidi="ru-RU"/>
        </w:rPr>
        <w:softHyphen/>
        <w:t>нее 5.</w:t>
      </w:r>
    </w:p>
    <w:p w:rsidR="003A4C6A" w:rsidRPr="003A4C6A" w:rsidRDefault="003A4C6A" w:rsidP="003A4C6A">
      <w:pPr>
        <w:numPr>
          <w:ilvl w:val="0"/>
          <w:numId w:val="32"/>
        </w:numPr>
        <w:tabs>
          <w:tab w:val="clear" w:pos="709"/>
          <w:tab w:val="left" w:pos="1127"/>
        </w:tabs>
        <w:suppressAutoHyphens w:val="0"/>
        <w:spacing w:after="0" w:line="226" w:lineRule="exact"/>
        <w:ind w:left="320" w:right="300" w:firstLine="540"/>
        <w:jc w:val="left"/>
        <w:rPr>
          <w:rFonts w:ascii="Arial Unicode MS" w:eastAsia="Arial Unicode MS" w:hAnsi="Arial Unicode MS" w:cs="Arial Unicode MS"/>
          <w:color w:val="000000"/>
          <w:kern w:val="0"/>
          <w:sz w:val="24"/>
          <w:szCs w:val="24"/>
          <w:lang w:eastAsia="ru-RU" w:bidi="ru-RU"/>
        </w:rPr>
      </w:pPr>
      <w:r w:rsidRPr="003A4C6A">
        <w:rPr>
          <w:rFonts w:ascii="Arial Unicode MS" w:eastAsia="Arial Unicode MS" w:hAnsi="Arial Unicode MS" w:cs="Arial Unicode MS"/>
          <w:color w:val="000000"/>
          <w:kern w:val="0"/>
          <w:sz w:val="24"/>
          <w:szCs w:val="24"/>
          <w:lang w:eastAsia="ru-RU" w:bidi="ru-RU"/>
        </w:rPr>
        <w:t>Определены преобладающие механизмы сорбции процессов очистки воды на полученных сорбентах с помощью моделей Фрейндлиха, Ленгмюра и Дубинина-Радушкевича, позволяющие вычислить количество адсорбиро</w:t>
      </w:r>
      <w:r w:rsidRPr="003A4C6A">
        <w:rPr>
          <w:rFonts w:ascii="Arial Unicode MS" w:eastAsia="Arial Unicode MS" w:hAnsi="Arial Unicode MS" w:cs="Arial Unicode MS"/>
          <w:color w:val="000000"/>
          <w:kern w:val="0"/>
          <w:sz w:val="24"/>
          <w:szCs w:val="24"/>
          <w:lang w:eastAsia="ru-RU" w:bidi="ru-RU"/>
        </w:rPr>
        <w:softHyphen/>
        <w:t>ванных загрязнений в равновесных условиях.</w:t>
      </w:r>
    </w:p>
    <w:p w:rsidR="003A4C6A" w:rsidRPr="003A4C6A" w:rsidRDefault="003A4C6A" w:rsidP="003A4C6A">
      <w:pPr>
        <w:numPr>
          <w:ilvl w:val="0"/>
          <w:numId w:val="32"/>
        </w:numPr>
        <w:tabs>
          <w:tab w:val="clear" w:pos="709"/>
          <w:tab w:val="left" w:pos="1132"/>
        </w:tabs>
        <w:suppressAutoHyphens w:val="0"/>
        <w:spacing w:after="0" w:line="226" w:lineRule="exact"/>
        <w:ind w:left="320" w:right="300" w:firstLine="540"/>
        <w:jc w:val="left"/>
        <w:rPr>
          <w:rFonts w:ascii="Arial Unicode MS" w:eastAsia="Arial Unicode MS" w:hAnsi="Arial Unicode MS" w:cs="Arial Unicode MS"/>
          <w:color w:val="000000"/>
          <w:kern w:val="0"/>
          <w:sz w:val="24"/>
          <w:szCs w:val="24"/>
          <w:lang w:eastAsia="ru-RU" w:bidi="ru-RU"/>
        </w:rPr>
      </w:pPr>
      <w:r w:rsidRPr="003A4C6A">
        <w:rPr>
          <w:rFonts w:ascii="Arial Unicode MS" w:eastAsia="Arial Unicode MS" w:hAnsi="Arial Unicode MS" w:cs="Arial Unicode MS"/>
          <w:color w:val="000000"/>
          <w:kern w:val="0"/>
          <w:sz w:val="24"/>
          <w:szCs w:val="24"/>
          <w:lang w:eastAsia="ru-RU" w:bidi="ru-RU"/>
        </w:rPr>
        <w:t>Разработаны технологические решения по защите поверхностных вод от загрязнения при сбросе сточных вод, содержащих ионы тяжелых ме</w:t>
      </w:r>
      <w:r w:rsidRPr="003A4C6A">
        <w:rPr>
          <w:rFonts w:ascii="Arial Unicode MS" w:eastAsia="Arial Unicode MS" w:hAnsi="Arial Unicode MS" w:cs="Arial Unicode MS"/>
          <w:color w:val="000000"/>
          <w:kern w:val="0"/>
          <w:sz w:val="24"/>
          <w:szCs w:val="24"/>
          <w:lang w:eastAsia="ru-RU" w:bidi="ru-RU"/>
        </w:rPr>
        <w:softHyphen/>
        <w:t>таллов и нефтепродукты, с использованием полученных сорбционно</w:t>
      </w:r>
      <w:r w:rsidRPr="003A4C6A">
        <w:rPr>
          <w:rFonts w:ascii="Arial Unicode MS" w:eastAsia="Arial Unicode MS" w:hAnsi="Arial Unicode MS" w:cs="Arial Unicode MS"/>
          <w:color w:val="000000"/>
          <w:kern w:val="0"/>
          <w:sz w:val="24"/>
          <w:szCs w:val="24"/>
          <w:lang w:eastAsia="ru-RU" w:bidi="ru-RU"/>
        </w:rPr>
        <w:softHyphen/>
        <w:t>ионообменных материалов. Реализация предлагаемых схем позволит создать замкнутые водообороты на предприятиях, защитить водные объекты от за</w:t>
      </w:r>
      <w:r w:rsidRPr="003A4C6A">
        <w:rPr>
          <w:rFonts w:ascii="Arial Unicode MS" w:eastAsia="Arial Unicode MS" w:hAnsi="Arial Unicode MS" w:cs="Arial Unicode MS"/>
          <w:color w:val="000000"/>
          <w:kern w:val="0"/>
          <w:sz w:val="24"/>
          <w:szCs w:val="24"/>
          <w:lang w:eastAsia="ru-RU" w:bidi="ru-RU"/>
        </w:rPr>
        <w:softHyphen/>
        <w:t>грязнения, сократить расходы по очистке воды, уменьшить сброс сточных вод ориентировочно на 50 %, снизить поступление загрязнений от локальных источников в водоемы Алтайского края: нефтепродуктов - примерно на 85</w:t>
      </w:r>
      <w:r w:rsidRPr="003A4C6A">
        <w:rPr>
          <w:rFonts w:ascii="Arial Unicode MS" w:eastAsia="Arial Unicode MS" w:hAnsi="Arial Unicode MS" w:cs="Arial Unicode MS"/>
          <w:color w:val="000000"/>
          <w:kern w:val="0"/>
          <w:sz w:val="24"/>
          <w:szCs w:val="24"/>
          <w:lang w:eastAsia="ru-RU" w:bidi="ru-RU"/>
        </w:rPr>
        <w:softHyphen/>
        <w:t>90 %, железа - на 90-95 %, соединений меди, свинца и цинка - на 87-92 %.</w:t>
      </w:r>
    </w:p>
    <w:p w:rsidR="003A4C6A" w:rsidRPr="003A4C6A" w:rsidRDefault="003A4C6A" w:rsidP="003A4C6A">
      <w:pPr>
        <w:tabs>
          <w:tab w:val="clear" w:pos="709"/>
        </w:tabs>
        <w:suppressAutoHyphens w:val="0"/>
        <w:spacing w:after="0" w:line="240" w:lineRule="auto"/>
        <w:ind w:left="320" w:right="300" w:firstLine="540"/>
        <w:jc w:val="left"/>
        <w:rPr>
          <w:rFonts w:ascii="Arial Unicode MS" w:eastAsia="Arial Unicode MS" w:hAnsi="Arial Unicode MS" w:cs="Arial Unicode MS"/>
          <w:color w:val="000000"/>
          <w:kern w:val="0"/>
          <w:sz w:val="24"/>
          <w:szCs w:val="24"/>
          <w:lang w:eastAsia="ru-RU" w:bidi="ru-RU"/>
        </w:rPr>
      </w:pPr>
      <w:r w:rsidRPr="003A4C6A">
        <w:rPr>
          <w:rFonts w:ascii="Arial Unicode MS" w:eastAsia="Arial Unicode MS" w:hAnsi="Arial Unicode MS" w:cs="Arial Unicode MS"/>
          <w:color w:val="000000"/>
          <w:kern w:val="0"/>
          <w:sz w:val="24"/>
          <w:szCs w:val="24"/>
          <w:lang w:eastAsia="ru-RU" w:bidi="ru-RU"/>
        </w:rPr>
        <w:t>Для умягчения подземных вод с повышенным содержанием жесткости предложена технологическая схема, ориентированная как на подготовку во</w:t>
      </w:r>
      <w:r w:rsidRPr="003A4C6A">
        <w:rPr>
          <w:rFonts w:ascii="Arial Unicode MS" w:eastAsia="Arial Unicode MS" w:hAnsi="Arial Unicode MS" w:cs="Arial Unicode MS"/>
          <w:color w:val="000000"/>
          <w:kern w:val="0"/>
          <w:sz w:val="24"/>
          <w:szCs w:val="24"/>
          <w:lang w:eastAsia="ru-RU" w:bidi="ru-RU"/>
        </w:rPr>
        <w:softHyphen/>
        <w:t>ды питьевого качества, так и для производственных целей. Схема позволяет обеспечить экономически эффективное и экологически безопасное водопо</w:t>
      </w:r>
      <w:r w:rsidRPr="003A4C6A">
        <w:rPr>
          <w:rFonts w:ascii="Arial Unicode MS" w:eastAsia="Arial Unicode MS" w:hAnsi="Arial Unicode MS" w:cs="Arial Unicode MS"/>
          <w:color w:val="000000"/>
          <w:kern w:val="0"/>
          <w:sz w:val="24"/>
          <w:szCs w:val="24"/>
          <w:lang w:eastAsia="ru-RU" w:bidi="ru-RU"/>
        </w:rPr>
        <w:softHyphen/>
        <w:t>требление в районах с повышенной жесткостью подземных вод.</w:t>
      </w:r>
    </w:p>
    <w:p w:rsidR="003A4C6A" w:rsidRPr="003A4C6A" w:rsidRDefault="003A4C6A" w:rsidP="003A4C6A">
      <w:pPr>
        <w:tabs>
          <w:tab w:val="clear" w:pos="709"/>
        </w:tabs>
        <w:suppressAutoHyphens w:val="0"/>
        <w:spacing w:after="81" w:line="240" w:lineRule="auto"/>
        <w:ind w:left="320" w:right="300" w:firstLine="540"/>
        <w:jc w:val="left"/>
        <w:rPr>
          <w:rFonts w:ascii="Arial Unicode MS" w:eastAsia="Arial Unicode MS" w:hAnsi="Arial Unicode MS" w:cs="Arial Unicode MS"/>
          <w:color w:val="000000"/>
          <w:kern w:val="0"/>
          <w:sz w:val="24"/>
          <w:szCs w:val="24"/>
          <w:lang w:eastAsia="ru-RU" w:bidi="ru-RU"/>
        </w:rPr>
      </w:pPr>
      <w:r w:rsidRPr="003A4C6A">
        <w:rPr>
          <w:rFonts w:ascii="Arial Unicode MS" w:eastAsia="Arial Unicode MS" w:hAnsi="Arial Unicode MS" w:cs="Arial Unicode MS"/>
          <w:color w:val="000000"/>
          <w:kern w:val="0"/>
          <w:sz w:val="24"/>
          <w:szCs w:val="24"/>
          <w:lang w:eastAsia="ru-RU" w:bidi="ru-RU"/>
        </w:rPr>
        <w:t>Предотвращенный экологический ущерб при реализации указанных схем составит 16544,42 тыс. руб.</w:t>
      </w:r>
    </w:p>
    <w:p w:rsidR="003A4C6A" w:rsidRPr="003A4C6A" w:rsidRDefault="003A4C6A" w:rsidP="003A4C6A">
      <w:pPr>
        <w:tabs>
          <w:tab w:val="clear" w:pos="709"/>
        </w:tabs>
        <w:suppressAutoHyphens w:val="0"/>
        <w:spacing w:after="99" w:line="200" w:lineRule="exact"/>
        <w:ind w:left="320" w:firstLine="540"/>
        <w:jc w:val="left"/>
        <w:rPr>
          <w:rFonts w:ascii="Arial Unicode MS" w:eastAsia="Arial Unicode MS" w:hAnsi="Arial Unicode MS" w:cs="Arial Unicode MS"/>
          <w:color w:val="000000"/>
          <w:kern w:val="0"/>
          <w:sz w:val="24"/>
          <w:szCs w:val="24"/>
          <w:lang w:eastAsia="ru-RU" w:bidi="ru-RU"/>
        </w:rPr>
      </w:pPr>
      <w:r w:rsidRPr="003A4C6A">
        <w:rPr>
          <w:rFonts w:ascii="Arial Unicode MS" w:eastAsia="Arial Unicode MS" w:hAnsi="Arial Unicode MS" w:cs="Arial Unicode MS"/>
          <w:color w:val="000000"/>
          <w:kern w:val="0"/>
          <w:sz w:val="24"/>
          <w:szCs w:val="24"/>
          <w:lang w:eastAsia="ru-RU" w:bidi="ru-RU"/>
        </w:rPr>
        <w:t>СПИСОК ОСНОВНЫХ РАБОТ ПО ТЕМЕ ДИССЕРТАЦИИ</w:t>
      </w:r>
    </w:p>
    <w:p w:rsidR="003A4C6A" w:rsidRPr="003A4C6A" w:rsidRDefault="003A4C6A" w:rsidP="003A4C6A">
      <w:pPr>
        <w:tabs>
          <w:tab w:val="clear" w:pos="709"/>
          <w:tab w:val="left" w:pos="929"/>
        </w:tabs>
        <w:suppressAutoHyphens w:val="0"/>
        <w:spacing w:after="0" w:line="240" w:lineRule="auto"/>
        <w:ind w:left="320" w:firstLine="320"/>
        <w:jc w:val="left"/>
        <w:rPr>
          <w:rFonts w:ascii="Arial Unicode MS" w:eastAsia="Arial Unicode MS" w:hAnsi="Arial Unicode MS" w:cs="Arial Unicode MS"/>
          <w:color w:val="000000"/>
          <w:kern w:val="0"/>
          <w:sz w:val="24"/>
          <w:szCs w:val="24"/>
          <w:lang w:eastAsia="ru-RU" w:bidi="ru-RU"/>
        </w:rPr>
      </w:pPr>
      <w:r w:rsidRPr="003A4C6A">
        <w:rPr>
          <w:rFonts w:ascii="Arial Unicode MS" w:eastAsia="Arial Unicode MS" w:hAnsi="Arial Unicode MS" w:cs="Arial Unicode MS"/>
          <w:color w:val="000000"/>
          <w:kern w:val="0"/>
          <w:sz w:val="24"/>
          <w:szCs w:val="24"/>
          <w:lang w:eastAsia="ru-RU" w:bidi="ru-RU"/>
        </w:rPr>
        <w:t>а)</w:t>
      </w:r>
      <w:r w:rsidRPr="003A4C6A">
        <w:rPr>
          <w:rFonts w:ascii="Arial Unicode MS" w:eastAsia="Arial Unicode MS" w:hAnsi="Arial Unicode MS" w:cs="Arial Unicode MS"/>
          <w:color w:val="000000"/>
          <w:kern w:val="0"/>
          <w:sz w:val="24"/>
          <w:szCs w:val="24"/>
          <w:lang w:eastAsia="ru-RU" w:bidi="ru-RU"/>
        </w:rPr>
        <w:tab/>
        <w:t>монографии</w:t>
      </w:r>
    </w:p>
    <w:p w:rsidR="003A4C6A" w:rsidRPr="003A4C6A" w:rsidRDefault="003A4C6A" w:rsidP="003A4C6A">
      <w:pPr>
        <w:tabs>
          <w:tab w:val="clear" w:pos="709"/>
        </w:tabs>
        <w:suppressAutoHyphens w:val="0"/>
        <w:spacing w:after="201" w:line="240" w:lineRule="auto"/>
        <w:ind w:left="320" w:right="300" w:firstLine="320"/>
        <w:jc w:val="left"/>
        <w:rPr>
          <w:rFonts w:ascii="Arial Unicode MS" w:eastAsia="Arial Unicode MS" w:hAnsi="Arial Unicode MS" w:cs="Arial Unicode MS"/>
          <w:color w:val="000000"/>
          <w:kern w:val="0"/>
          <w:sz w:val="24"/>
          <w:szCs w:val="24"/>
          <w:lang w:eastAsia="ru-RU" w:bidi="ru-RU"/>
        </w:rPr>
      </w:pPr>
      <w:r w:rsidRPr="003A4C6A">
        <w:rPr>
          <w:rFonts w:ascii="Arial Unicode MS" w:eastAsia="Arial Unicode MS" w:hAnsi="Arial Unicode MS" w:cs="Arial Unicode MS"/>
          <w:color w:val="000000"/>
          <w:kern w:val="0"/>
          <w:sz w:val="24"/>
          <w:szCs w:val="24"/>
          <w:lang w:eastAsia="ru-RU" w:bidi="ru-RU"/>
        </w:rPr>
        <w:t>Сомин, В. А. Новые сорбционные материалы для очистки природных и сточных вод: монография / В.А. Сомин, Л.Ф. Комарова //- Барнаул: изд-во АлтГТУ, 2014. - 212 с.</w:t>
      </w:r>
    </w:p>
    <w:p w:rsidR="003A4C6A" w:rsidRPr="003A4C6A" w:rsidRDefault="003A4C6A" w:rsidP="003A4C6A">
      <w:pPr>
        <w:tabs>
          <w:tab w:val="clear" w:pos="709"/>
          <w:tab w:val="left" w:pos="934"/>
        </w:tabs>
        <w:suppressAutoHyphens w:val="0"/>
        <w:spacing w:after="0" w:line="200" w:lineRule="exact"/>
        <w:ind w:left="320" w:firstLine="320"/>
        <w:jc w:val="left"/>
        <w:rPr>
          <w:rFonts w:ascii="Arial Unicode MS" w:eastAsia="Arial Unicode MS" w:hAnsi="Arial Unicode MS" w:cs="Arial Unicode MS"/>
          <w:color w:val="000000"/>
          <w:kern w:val="0"/>
          <w:sz w:val="24"/>
          <w:szCs w:val="24"/>
          <w:lang w:eastAsia="ru-RU" w:bidi="ru-RU"/>
        </w:rPr>
      </w:pPr>
      <w:r w:rsidRPr="003A4C6A">
        <w:rPr>
          <w:rFonts w:ascii="Arial Unicode MS" w:eastAsia="Arial Unicode MS" w:hAnsi="Arial Unicode MS" w:cs="Arial Unicode MS"/>
          <w:color w:val="000000"/>
          <w:kern w:val="0"/>
          <w:sz w:val="24"/>
          <w:szCs w:val="24"/>
          <w:lang w:eastAsia="ru-RU" w:bidi="ru-RU"/>
        </w:rPr>
        <w:t>б)</w:t>
      </w:r>
      <w:r w:rsidRPr="003A4C6A">
        <w:rPr>
          <w:rFonts w:ascii="Arial Unicode MS" w:eastAsia="Arial Unicode MS" w:hAnsi="Arial Unicode MS" w:cs="Arial Unicode MS"/>
          <w:color w:val="000000"/>
          <w:kern w:val="0"/>
          <w:sz w:val="24"/>
          <w:szCs w:val="24"/>
          <w:lang w:eastAsia="ru-RU" w:bidi="ru-RU"/>
        </w:rPr>
        <w:tab/>
        <w:t>работы в изданиях, рекомендованных ВАК</w:t>
      </w:r>
    </w:p>
    <w:p w:rsidR="003A4C6A" w:rsidRPr="003A4C6A" w:rsidRDefault="003A4C6A" w:rsidP="003A4C6A">
      <w:pPr>
        <w:numPr>
          <w:ilvl w:val="0"/>
          <w:numId w:val="33"/>
        </w:numPr>
        <w:tabs>
          <w:tab w:val="clear" w:pos="709"/>
          <w:tab w:val="left" w:pos="921"/>
        </w:tabs>
        <w:suppressAutoHyphens w:val="0"/>
        <w:spacing w:after="0" w:line="226" w:lineRule="exact"/>
        <w:ind w:left="320" w:right="300" w:firstLine="320"/>
        <w:jc w:val="left"/>
        <w:rPr>
          <w:rFonts w:ascii="Arial Unicode MS" w:eastAsia="Arial Unicode MS" w:hAnsi="Arial Unicode MS" w:cs="Arial Unicode MS"/>
          <w:color w:val="000000"/>
          <w:kern w:val="0"/>
          <w:sz w:val="24"/>
          <w:szCs w:val="24"/>
          <w:lang w:eastAsia="ru-RU" w:bidi="ru-RU"/>
        </w:rPr>
      </w:pPr>
      <w:r w:rsidRPr="003A4C6A">
        <w:rPr>
          <w:rFonts w:ascii="Arial Unicode MS" w:eastAsia="Arial Unicode MS" w:hAnsi="Arial Unicode MS" w:cs="Arial Unicode MS"/>
          <w:color w:val="000000"/>
          <w:kern w:val="0"/>
          <w:sz w:val="24"/>
          <w:szCs w:val="24"/>
          <w:lang w:eastAsia="ru-RU" w:bidi="ru-RU"/>
        </w:rPr>
        <w:t>Сомин, В. А. Создание водооборотных систем с очисткой сточных вод от ионов тяжелых металлов / В.А. Сомин, М.А. Полетаева, Л.Ф. Комарова// Ползуновский вестник (раздел «Прикладная химия»).-2008.-№3.-С. 205-209.</w:t>
      </w:r>
    </w:p>
    <w:p w:rsidR="003A4C6A" w:rsidRPr="003A4C6A" w:rsidRDefault="003A4C6A" w:rsidP="003A4C6A">
      <w:pPr>
        <w:numPr>
          <w:ilvl w:val="0"/>
          <w:numId w:val="33"/>
        </w:numPr>
        <w:tabs>
          <w:tab w:val="clear" w:pos="709"/>
          <w:tab w:val="left" w:pos="916"/>
        </w:tabs>
        <w:suppressAutoHyphens w:val="0"/>
        <w:spacing w:after="0" w:line="226" w:lineRule="exact"/>
        <w:ind w:left="320" w:right="300" w:firstLine="320"/>
        <w:jc w:val="left"/>
        <w:rPr>
          <w:rFonts w:ascii="Arial Unicode MS" w:eastAsia="Arial Unicode MS" w:hAnsi="Arial Unicode MS" w:cs="Arial Unicode MS"/>
          <w:color w:val="000000"/>
          <w:kern w:val="0"/>
          <w:sz w:val="24"/>
          <w:szCs w:val="24"/>
          <w:lang w:eastAsia="ru-RU" w:bidi="ru-RU"/>
        </w:rPr>
      </w:pPr>
      <w:r w:rsidRPr="003A4C6A">
        <w:rPr>
          <w:rFonts w:ascii="Arial Unicode MS" w:eastAsia="Arial Unicode MS" w:hAnsi="Arial Unicode MS" w:cs="Arial Unicode MS"/>
          <w:color w:val="000000"/>
          <w:kern w:val="0"/>
          <w:sz w:val="24"/>
          <w:szCs w:val="24"/>
          <w:lang w:eastAsia="ru-RU" w:bidi="ru-RU"/>
        </w:rPr>
        <w:t>Сомин, В. А. Новый сорбент на основе природных материалов для очи</w:t>
      </w:r>
      <w:r w:rsidRPr="003A4C6A">
        <w:rPr>
          <w:rFonts w:ascii="Arial Unicode MS" w:eastAsia="Arial Unicode MS" w:hAnsi="Arial Unicode MS" w:cs="Arial Unicode MS"/>
          <w:color w:val="000000"/>
          <w:kern w:val="0"/>
          <w:sz w:val="24"/>
          <w:szCs w:val="24"/>
          <w:lang w:eastAsia="ru-RU" w:bidi="ru-RU"/>
        </w:rPr>
        <w:softHyphen/>
        <w:t>стки гальванических стоков / В.А. Сомин, Л.Ф. Комарова// Экология и про</w:t>
      </w:r>
      <w:r w:rsidRPr="003A4C6A">
        <w:rPr>
          <w:rFonts w:ascii="Arial Unicode MS" w:eastAsia="Arial Unicode MS" w:hAnsi="Arial Unicode MS" w:cs="Arial Unicode MS"/>
          <w:color w:val="000000"/>
          <w:kern w:val="0"/>
          <w:sz w:val="24"/>
          <w:szCs w:val="24"/>
          <w:lang w:eastAsia="ru-RU" w:bidi="ru-RU"/>
        </w:rPr>
        <w:softHyphen/>
        <w:t>мышленность России.- 2009. - №9.- С. 26-29.</w:t>
      </w:r>
    </w:p>
    <w:p w:rsidR="003A4C6A" w:rsidRPr="003A4C6A" w:rsidRDefault="003A4C6A" w:rsidP="003A4C6A">
      <w:pPr>
        <w:numPr>
          <w:ilvl w:val="0"/>
          <w:numId w:val="33"/>
        </w:numPr>
        <w:tabs>
          <w:tab w:val="clear" w:pos="709"/>
          <w:tab w:val="left" w:pos="921"/>
        </w:tabs>
        <w:suppressAutoHyphens w:val="0"/>
        <w:spacing w:after="0" w:line="226" w:lineRule="exact"/>
        <w:ind w:left="320" w:right="300" w:firstLine="320"/>
        <w:jc w:val="left"/>
        <w:rPr>
          <w:rFonts w:ascii="Arial Unicode MS" w:eastAsia="Arial Unicode MS" w:hAnsi="Arial Unicode MS" w:cs="Arial Unicode MS"/>
          <w:color w:val="000000"/>
          <w:kern w:val="0"/>
          <w:sz w:val="24"/>
          <w:szCs w:val="24"/>
          <w:lang w:eastAsia="ru-RU" w:bidi="ru-RU"/>
        </w:rPr>
      </w:pPr>
      <w:r w:rsidRPr="003A4C6A">
        <w:rPr>
          <w:rFonts w:ascii="Arial Unicode MS" w:eastAsia="Arial Unicode MS" w:hAnsi="Arial Unicode MS" w:cs="Arial Unicode MS"/>
          <w:color w:val="000000"/>
          <w:kern w:val="0"/>
          <w:sz w:val="24"/>
          <w:szCs w:val="24"/>
          <w:lang w:eastAsia="ru-RU" w:bidi="ru-RU"/>
        </w:rPr>
        <w:t>Фогель, А. А. Получение нового сорбента и создание на его основе тех</w:t>
      </w:r>
      <w:r w:rsidRPr="003A4C6A">
        <w:rPr>
          <w:rFonts w:ascii="Arial Unicode MS" w:eastAsia="Arial Unicode MS" w:hAnsi="Arial Unicode MS" w:cs="Arial Unicode MS"/>
          <w:color w:val="000000"/>
          <w:kern w:val="0"/>
          <w:sz w:val="24"/>
          <w:szCs w:val="24"/>
          <w:lang w:eastAsia="ru-RU" w:bidi="ru-RU"/>
        </w:rPr>
        <w:softHyphen/>
        <w:t>нологии очистки гальванических стоков / А.А. Фогель, В.А. Сомин, Л.Ф. Ко</w:t>
      </w:r>
      <w:r w:rsidRPr="003A4C6A">
        <w:rPr>
          <w:rFonts w:ascii="Arial Unicode MS" w:eastAsia="Arial Unicode MS" w:hAnsi="Arial Unicode MS" w:cs="Arial Unicode MS"/>
          <w:color w:val="000000"/>
          <w:kern w:val="0"/>
          <w:sz w:val="24"/>
          <w:szCs w:val="24"/>
          <w:lang w:eastAsia="ru-RU" w:bidi="ru-RU"/>
        </w:rPr>
        <w:softHyphen/>
        <w:t>марова // Известия ВУЗов. - 2010. - № 12. - Т. 53, - С. 116-119.</w:t>
      </w:r>
    </w:p>
    <w:p w:rsidR="003A4C6A" w:rsidRPr="003A4C6A" w:rsidRDefault="003A4C6A" w:rsidP="003A4C6A">
      <w:pPr>
        <w:numPr>
          <w:ilvl w:val="0"/>
          <w:numId w:val="33"/>
        </w:numPr>
        <w:tabs>
          <w:tab w:val="clear" w:pos="709"/>
          <w:tab w:val="left" w:pos="921"/>
        </w:tabs>
        <w:suppressAutoHyphens w:val="0"/>
        <w:spacing w:after="0" w:line="226" w:lineRule="exact"/>
        <w:ind w:left="320" w:right="300" w:firstLine="320"/>
        <w:jc w:val="left"/>
        <w:rPr>
          <w:rFonts w:ascii="Arial Unicode MS" w:eastAsia="Arial Unicode MS" w:hAnsi="Arial Unicode MS" w:cs="Arial Unicode MS"/>
          <w:color w:val="000000"/>
          <w:kern w:val="0"/>
          <w:sz w:val="24"/>
          <w:szCs w:val="24"/>
          <w:lang w:eastAsia="ru-RU" w:bidi="ru-RU"/>
        </w:rPr>
      </w:pPr>
      <w:r w:rsidRPr="003A4C6A">
        <w:rPr>
          <w:rFonts w:ascii="Arial Unicode MS" w:eastAsia="Arial Unicode MS" w:hAnsi="Arial Unicode MS" w:cs="Arial Unicode MS"/>
          <w:color w:val="000000"/>
          <w:kern w:val="0"/>
          <w:sz w:val="24"/>
          <w:szCs w:val="24"/>
          <w:lang w:eastAsia="ru-RU" w:bidi="ru-RU"/>
        </w:rPr>
        <w:t>Применение сорбента на основе отходов деревообрабатывающих про</w:t>
      </w:r>
      <w:r w:rsidRPr="003A4C6A">
        <w:rPr>
          <w:rFonts w:ascii="Arial Unicode MS" w:eastAsia="Arial Unicode MS" w:hAnsi="Arial Unicode MS" w:cs="Arial Unicode MS"/>
          <w:color w:val="000000"/>
          <w:kern w:val="0"/>
          <w:sz w:val="24"/>
          <w:szCs w:val="24"/>
          <w:lang w:eastAsia="ru-RU" w:bidi="ru-RU"/>
        </w:rPr>
        <w:softHyphen/>
        <w:t>изводств для очистки гальванических стоков / А.А. Фогель, В. А. Сомин, Л.Ф. Комарова, Д.Г. Шимонаева // Ползуновский вестник (раздел «Экология»). - 2010. - №3.- С. 290-293.</w:t>
      </w:r>
    </w:p>
    <w:p w:rsidR="003A4C6A" w:rsidRPr="003A4C6A" w:rsidRDefault="003A4C6A" w:rsidP="003A4C6A">
      <w:pPr>
        <w:numPr>
          <w:ilvl w:val="0"/>
          <w:numId w:val="33"/>
        </w:numPr>
        <w:tabs>
          <w:tab w:val="clear" w:pos="709"/>
          <w:tab w:val="left" w:pos="930"/>
        </w:tabs>
        <w:suppressAutoHyphens w:val="0"/>
        <w:spacing w:after="0" w:line="226" w:lineRule="exact"/>
        <w:ind w:left="320" w:right="300" w:firstLine="320"/>
        <w:jc w:val="left"/>
        <w:rPr>
          <w:rFonts w:ascii="Arial Unicode MS" w:eastAsia="Arial Unicode MS" w:hAnsi="Arial Unicode MS" w:cs="Arial Unicode MS"/>
          <w:color w:val="000000"/>
          <w:kern w:val="0"/>
          <w:sz w:val="24"/>
          <w:szCs w:val="24"/>
          <w:lang w:eastAsia="ru-RU" w:bidi="ru-RU"/>
        </w:rPr>
      </w:pPr>
      <w:r w:rsidRPr="003A4C6A">
        <w:rPr>
          <w:rFonts w:ascii="Arial Unicode MS" w:eastAsia="Arial Unicode MS" w:hAnsi="Arial Unicode MS" w:cs="Arial Unicode MS"/>
          <w:color w:val="000000"/>
          <w:kern w:val="0"/>
          <w:sz w:val="24"/>
          <w:szCs w:val="24"/>
          <w:lang w:eastAsia="ru-RU" w:bidi="ru-RU"/>
        </w:rPr>
        <w:t>Исследования по умягчению природных вод с использованием новых минеральных сорбентов / Л.В. Куртукова, В.А. Сомин, Л.Ф. Комарова, Е.М. Обухова, Е.В. Удалова // Ползуновский вестник (раздел «Экология»). - 2010. - №3.- С. 281-283.</w:t>
      </w:r>
    </w:p>
    <w:p w:rsidR="003A4C6A" w:rsidRPr="003A4C6A" w:rsidRDefault="003A4C6A" w:rsidP="003A4C6A">
      <w:pPr>
        <w:numPr>
          <w:ilvl w:val="0"/>
          <w:numId w:val="33"/>
        </w:numPr>
        <w:tabs>
          <w:tab w:val="clear" w:pos="709"/>
          <w:tab w:val="left" w:pos="921"/>
        </w:tabs>
        <w:suppressAutoHyphens w:val="0"/>
        <w:spacing w:after="0" w:line="226" w:lineRule="exact"/>
        <w:ind w:left="320" w:right="300" w:firstLine="320"/>
        <w:jc w:val="left"/>
        <w:rPr>
          <w:rFonts w:ascii="Arial Unicode MS" w:eastAsia="Arial Unicode MS" w:hAnsi="Arial Unicode MS" w:cs="Arial Unicode MS"/>
          <w:color w:val="000000"/>
          <w:kern w:val="0"/>
          <w:sz w:val="24"/>
          <w:szCs w:val="24"/>
          <w:lang w:eastAsia="ru-RU" w:bidi="ru-RU"/>
        </w:rPr>
      </w:pPr>
      <w:r w:rsidRPr="003A4C6A">
        <w:rPr>
          <w:rFonts w:ascii="Arial Unicode MS" w:eastAsia="Arial Unicode MS" w:hAnsi="Arial Unicode MS" w:cs="Arial Unicode MS"/>
          <w:color w:val="000000"/>
          <w:kern w:val="0"/>
          <w:sz w:val="24"/>
          <w:szCs w:val="24"/>
          <w:lang w:eastAsia="ru-RU" w:bidi="ru-RU"/>
        </w:rPr>
        <w:t>Исследования по модификации древесных опилок для получения но</w:t>
      </w:r>
      <w:r w:rsidRPr="003A4C6A">
        <w:rPr>
          <w:rFonts w:ascii="Arial Unicode MS" w:eastAsia="Arial Unicode MS" w:hAnsi="Arial Unicode MS" w:cs="Arial Unicode MS"/>
          <w:color w:val="000000"/>
          <w:kern w:val="0"/>
          <w:sz w:val="24"/>
          <w:szCs w:val="24"/>
          <w:lang w:eastAsia="ru-RU" w:bidi="ru-RU"/>
        </w:rPr>
        <w:softHyphen/>
        <w:t>вых сорбционных материалов / В.А. Сомин, В.М. Осокин, Л.Ф. Комарова,</w:t>
      </w:r>
    </w:p>
    <w:p w:rsidR="003A4C6A" w:rsidRPr="003A4C6A" w:rsidRDefault="003A4C6A" w:rsidP="003A4C6A">
      <w:pPr>
        <w:tabs>
          <w:tab w:val="clear" w:pos="709"/>
        </w:tabs>
        <w:suppressAutoHyphens w:val="0"/>
        <w:spacing w:after="0" w:line="240" w:lineRule="auto"/>
        <w:ind w:left="320" w:firstLine="0"/>
        <w:jc w:val="left"/>
        <w:rPr>
          <w:rFonts w:ascii="Arial Unicode MS" w:eastAsia="Arial Unicode MS" w:hAnsi="Arial Unicode MS" w:cs="Arial Unicode MS"/>
          <w:color w:val="000000"/>
          <w:kern w:val="0"/>
          <w:sz w:val="24"/>
          <w:szCs w:val="24"/>
          <w:lang w:eastAsia="ru-RU" w:bidi="ru-RU"/>
        </w:rPr>
      </w:pPr>
      <w:r w:rsidRPr="003A4C6A">
        <w:rPr>
          <w:rFonts w:ascii="Arial Unicode MS" w:eastAsia="Arial Unicode MS" w:hAnsi="Arial Unicode MS" w:cs="Arial Unicode MS"/>
          <w:color w:val="000000"/>
          <w:kern w:val="0"/>
          <w:sz w:val="24"/>
          <w:szCs w:val="24"/>
          <w:lang w:eastAsia="ru-RU" w:bidi="ru-RU"/>
        </w:rPr>
        <w:t>А.А. Фогель // Ползуновский вестник (раздел «Природоохранные техноло</w:t>
      </w:r>
      <w:r w:rsidRPr="003A4C6A">
        <w:rPr>
          <w:rFonts w:ascii="Arial Unicode MS" w:eastAsia="Arial Unicode MS" w:hAnsi="Arial Unicode MS" w:cs="Arial Unicode MS"/>
          <w:color w:val="000000"/>
          <w:kern w:val="0"/>
          <w:sz w:val="24"/>
          <w:szCs w:val="24"/>
          <w:lang w:eastAsia="ru-RU" w:bidi="ru-RU"/>
        </w:rPr>
        <w:softHyphen/>
        <w:t>гии»). - 2011. —№4-2.- С. 169-172.</w:t>
      </w:r>
    </w:p>
    <w:p w:rsidR="003A4C6A" w:rsidRPr="003A4C6A" w:rsidRDefault="003A4C6A" w:rsidP="003A4C6A">
      <w:pPr>
        <w:numPr>
          <w:ilvl w:val="0"/>
          <w:numId w:val="33"/>
        </w:numPr>
        <w:tabs>
          <w:tab w:val="clear" w:pos="709"/>
          <w:tab w:val="left" w:pos="952"/>
        </w:tabs>
        <w:suppressAutoHyphens w:val="0"/>
        <w:spacing w:after="0" w:line="226" w:lineRule="exact"/>
        <w:ind w:left="320" w:right="300" w:firstLine="340"/>
        <w:jc w:val="left"/>
        <w:rPr>
          <w:rFonts w:ascii="Arial Unicode MS" w:eastAsia="Arial Unicode MS" w:hAnsi="Arial Unicode MS" w:cs="Arial Unicode MS"/>
          <w:color w:val="000000"/>
          <w:kern w:val="0"/>
          <w:sz w:val="24"/>
          <w:szCs w:val="24"/>
          <w:lang w:eastAsia="ru-RU" w:bidi="ru-RU"/>
        </w:rPr>
      </w:pPr>
      <w:r w:rsidRPr="003A4C6A">
        <w:rPr>
          <w:rFonts w:ascii="Arial Unicode MS" w:eastAsia="Arial Unicode MS" w:hAnsi="Arial Unicode MS" w:cs="Arial Unicode MS"/>
          <w:color w:val="000000"/>
          <w:kern w:val="0"/>
          <w:sz w:val="24"/>
          <w:szCs w:val="24"/>
          <w:lang w:eastAsia="ru-RU" w:bidi="ru-RU"/>
        </w:rPr>
        <w:t>Исследования по очистке воды от солей жесткости с использованием новых минеральных сорбентов / Л.В. Куртукова, В. А. Сомин, Л.Ф. Комарова,</w:t>
      </w:r>
    </w:p>
    <w:p w:rsidR="003A4C6A" w:rsidRPr="003A4C6A" w:rsidRDefault="003A4C6A" w:rsidP="003A4C6A">
      <w:pPr>
        <w:numPr>
          <w:ilvl w:val="0"/>
          <w:numId w:val="34"/>
        </w:numPr>
        <w:tabs>
          <w:tab w:val="clear" w:pos="709"/>
          <w:tab w:val="left" w:pos="633"/>
        </w:tabs>
        <w:suppressAutoHyphens w:val="0"/>
        <w:spacing w:after="0" w:line="226" w:lineRule="exact"/>
        <w:jc w:val="left"/>
        <w:rPr>
          <w:rFonts w:ascii="Arial Unicode MS" w:eastAsia="Arial Unicode MS" w:hAnsi="Arial Unicode MS" w:cs="Arial Unicode MS"/>
          <w:color w:val="000000"/>
          <w:kern w:val="0"/>
          <w:sz w:val="24"/>
          <w:szCs w:val="24"/>
          <w:lang w:eastAsia="ru-RU" w:bidi="ru-RU"/>
        </w:rPr>
      </w:pPr>
      <w:r w:rsidRPr="003A4C6A">
        <w:rPr>
          <w:rFonts w:ascii="Arial Unicode MS" w:eastAsia="Arial Unicode MS" w:hAnsi="Arial Unicode MS" w:cs="Arial Unicode MS"/>
          <w:color w:val="000000"/>
          <w:kern w:val="0"/>
          <w:sz w:val="24"/>
          <w:szCs w:val="24"/>
          <w:lang w:eastAsia="ru-RU" w:bidi="ru-RU"/>
        </w:rPr>
        <w:t>А. Боценко // Ползуновский вестник (раздел «Природоохранные техноло</w:t>
      </w:r>
      <w:r w:rsidRPr="003A4C6A">
        <w:rPr>
          <w:rFonts w:ascii="Arial Unicode MS" w:eastAsia="Arial Unicode MS" w:hAnsi="Arial Unicode MS" w:cs="Arial Unicode MS"/>
          <w:color w:val="000000"/>
          <w:kern w:val="0"/>
          <w:sz w:val="24"/>
          <w:szCs w:val="24"/>
          <w:lang w:eastAsia="ru-RU" w:bidi="ru-RU"/>
        </w:rPr>
        <w:softHyphen/>
        <w:t>гии»).- 2011.- №4-2. - С. 150-152.</w:t>
      </w:r>
    </w:p>
    <w:p w:rsidR="003A4C6A" w:rsidRPr="003A4C6A" w:rsidRDefault="003A4C6A" w:rsidP="003A4C6A">
      <w:pPr>
        <w:numPr>
          <w:ilvl w:val="0"/>
          <w:numId w:val="33"/>
        </w:numPr>
        <w:tabs>
          <w:tab w:val="clear" w:pos="709"/>
          <w:tab w:val="left" w:pos="952"/>
        </w:tabs>
        <w:suppressAutoHyphens w:val="0"/>
        <w:spacing w:after="0" w:line="226" w:lineRule="exact"/>
        <w:ind w:left="320" w:right="300" w:firstLine="340"/>
        <w:jc w:val="left"/>
        <w:rPr>
          <w:rFonts w:ascii="Arial Unicode MS" w:eastAsia="Arial Unicode MS" w:hAnsi="Arial Unicode MS" w:cs="Arial Unicode MS"/>
          <w:color w:val="000000"/>
          <w:kern w:val="0"/>
          <w:sz w:val="24"/>
          <w:szCs w:val="24"/>
          <w:lang w:eastAsia="ru-RU" w:bidi="ru-RU"/>
        </w:rPr>
      </w:pPr>
      <w:r w:rsidRPr="003A4C6A">
        <w:rPr>
          <w:rFonts w:ascii="Arial Unicode MS" w:eastAsia="Arial Unicode MS" w:hAnsi="Arial Unicode MS" w:cs="Arial Unicode MS"/>
          <w:color w:val="000000"/>
          <w:kern w:val="0"/>
          <w:sz w:val="24"/>
          <w:szCs w:val="24"/>
          <w:lang w:eastAsia="ru-RU" w:bidi="ru-RU"/>
        </w:rPr>
        <w:t>Исследование свойств и структуры сорбента на основе древесных опи</w:t>
      </w:r>
      <w:r w:rsidRPr="003A4C6A">
        <w:rPr>
          <w:rFonts w:ascii="Arial Unicode MS" w:eastAsia="Arial Unicode MS" w:hAnsi="Arial Unicode MS" w:cs="Arial Unicode MS"/>
          <w:color w:val="000000"/>
          <w:kern w:val="0"/>
          <w:sz w:val="24"/>
          <w:szCs w:val="24"/>
          <w:lang w:eastAsia="ru-RU" w:bidi="ru-RU"/>
        </w:rPr>
        <w:softHyphen/>
        <w:t>лок и бентонитовых глин / А.А. Фогель, В.А. Сомин, Л.Ф. Комарова, Роберта Дел Соле // Ползуновский вестник (раздел «Природоохранные техноло</w:t>
      </w:r>
      <w:r w:rsidRPr="003A4C6A">
        <w:rPr>
          <w:rFonts w:ascii="Arial Unicode MS" w:eastAsia="Arial Unicode MS" w:hAnsi="Arial Unicode MS" w:cs="Arial Unicode MS"/>
          <w:color w:val="000000"/>
          <w:kern w:val="0"/>
          <w:sz w:val="24"/>
          <w:szCs w:val="24"/>
          <w:lang w:eastAsia="ru-RU" w:bidi="ru-RU"/>
        </w:rPr>
        <w:softHyphen/>
        <w:t>гии»).- 2011. - №4-2.- С. 183-186.</w:t>
      </w:r>
    </w:p>
    <w:p w:rsidR="003A4C6A" w:rsidRPr="003A4C6A" w:rsidRDefault="003A4C6A" w:rsidP="003A4C6A">
      <w:pPr>
        <w:numPr>
          <w:ilvl w:val="0"/>
          <w:numId w:val="33"/>
        </w:numPr>
        <w:tabs>
          <w:tab w:val="clear" w:pos="709"/>
          <w:tab w:val="left" w:pos="952"/>
        </w:tabs>
        <w:suppressAutoHyphens w:val="0"/>
        <w:spacing w:after="0" w:line="226" w:lineRule="exact"/>
        <w:ind w:left="320" w:right="300" w:firstLine="340"/>
        <w:jc w:val="left"/>
        <w:rPr>
          <w:rFonts w:ascii="Arial Unicode MS" w:eastAsia="Arial Unicode MS" w:hAnsi="Arial Unicode MS" w:cs="Arial Unicode MS"/>
          <w:color w:val="000000"/>
          <w:kern w:val="0"/>
          <w:sz w:val="24"/>
          <w:szCs w:val="24"/>
          <w:lang w:eastAsia="ru-RU" w:bidi="ru-RU"/>
        </w:rPr>
      </w:pPr>
      <w:r w:rsidRPr="003A4C6A">
        <w:rPr>
          <w:rFonts w:ascii="Arial Unicode MS" w:eastAsia="Arial Unicode MS" w:hAnsi="Arial Unicode MS" w:cs="Arial Unicode MS"/>
          <w:color w:val="000000"/>
          <w:kern w:val="0"/>
          <w:sz w:val="24"/>
          <w:szCs w:val="24"/>
          <w:lang w:eastAsia="ru-RU" w:bidi="ru-RU"/>
        </w:rPr>
        <w:t>Полетаева М.А. Очистка поверхностного стока Центрального района г. Барнаула / М.А. Полетаева, В.А. Сомин, Л.Ф. Комарова // Ползуновский вестник (раздел «Природоохранные технологии»).- 2011.- №4-2.- С. 146-150.</w:t>
      </w:r>
    </w:p>
    <w:p w:rsidR="003A4C6A" w:rsidRPr="003A4C6A" w:rsidRDefault="003A4C6A" w:rsidP="003A4C6A">
      <w:pPr>
        <w:numPr>
          <w:ilvl w:val="0"/>
          <w:numId w:val="33"/>
        </w:numPr>
        <w:tabs>
          <w:tab w:val="clear" w:pos="709"/>
          <w:tab w:val="left" w:pos="1026"/>
        </w:tabs>
        <w:suppressAutoHyphens w:val="0"/>
        <w:spacing w:after="0" w:line="226" w:lineRule="exact"/>
        <w:ind w:left="320" w:right="300" w:firstLine="340"/>
        <w:jc w:val="left"/>
        <w:rPr>
          <w:rFonts w:ascii="Arial Unicode MS" w:eastAsia="Arial Unicode MS" w:hAnsi="Arial Unicode MS" w:cs="Arial Unicode MS"/>
          <w:color w:val="000000"/>
          <w:kern w:val="0"/>
          <w:sz w:val="24"/>
          <w:szCs w:val="24"/>
          <w:lang w:eastAsia="ru-RU" w:bidi="ru-RU"/>
        </w:rPr>
      </w:pPr>
      <w:r w:rsidRPr="003A4C6A">
        <w:rPr>
          <w:rFonts w:ascii="Arial Unicode MS" w:eastAsia="Arial Unicode MS" w:hAnsi="Arial Unicode MS" w:cs="Arial Unicode MS"/>
          <w:color w:val="000000"/>
          <w:kern w:val="0"/>
          <w:sz w:val="24"/>
          <w:szCs w:val="24"/>
          <w:lang w:eastAsia="ru-RU" w:bidi="ru-RU"/>
        </w:rPr>
        <w:t>Фогель, А. А. Изучение сорбционных свойств материалов на основе отходов производства древесины и минерального сырья / А. А. Фогель, В. А. Сомин, Л.Ф. Комарова // Химия в интересах устойчивого развития. -2011. - №4(19).- С. 461-465.</w:t>
      </w:r>
    </w:p>
    <w:p w:rsidR="003A4C6A" w:rsidRPr="003A4C6A" w:rsidRDefault="003A4C6A" w:rsidP="003A4C6A">
      <w:pPr>
        <w:numPr>
          <w:ilvl w:val="0"/>
          <w:numId w:val="33"/>
        </w:numPr>
        <w:tabs>
          <w:tab w:val="clear" w:pos="709"/>
          <w:tab w:val="left" w:pos="1022"/>
        </w:tabs>
        <w:suppressAutoHyphens w:val="0"/>
        <w:spacing w:after="0" w:line="226" w:lineRule="exact"/>
        <w:ind w:left="320" w:right="300" w:firstLine="340"/>
        <w:jc w:val="left"/>
        <w:rPr>
          <w:rFonts w:ascii="Arial Unicode MS" w:eastAsia="Arial Unicode MS" w:hAnsi="Arial Unicode MS" w:cs="Arial Unicode MS"/>
          <w:color w:val="000000"/>
          <w:kern w:val="0"/>
          <w:sz w:val="24"/>
          <w:szCs w:val="24"/>
          <w:lang w:eastAsia="ru-RU" w:bidi="ru-RU"/>
        </w:rPr>
      </w:pPr>
      <w:r w:rsidRPr="003A4C6A">
        <w:rPr>
          <w:rFonts w:ascii="Arial Unicode MS" w:eastAsia="Arial Unicode MS" w:hAnsi="Arial Unicode MS" w:cs="Arial Unicode MS"/>
          <w:color w:val="000000"/>
          <w:kern w:val="0"/>
          <w:sz w:val="24"/>
          <w:szCs w:val="24"/>
          <w:lang w:eastAsia="ru-RU" w:bidi="ru-RU"/>
        </w:rPr>
        <w:t>Куртукова, Л.В. Создание экоэффективной технологии умягчения природных вод с использованием новых типов материалов / Л.В. Куртукова,</w:t>
      </w:r>
    </w:p>
    <w:p w:rsidR="003A4C6A" w:rsidRPr="003A4C6A" w:rsidRDefault="003A4C6A" w:rsidP="003A4C6A">
      <w:pPr>
        <w:numPr>
          <w:ilvl w:val="0"/>
          <w:numId w:val="34"/>
        </w:numPr>
        <w:tabs>
          <w:tab w:val="clear" w:pos="709"/>
        </w:tabs>
        <w:suppressAutoHyphens w:val="0"/>
        <w:spacing w:after="0" w:line="226" w:lineRule="exact"/>
        <w:jc w:val="left"/>
        <w:rPr>
          <w:rFonts w:ascii="Arial Unicode MS" w:eastAsia="Arial Unicode MS" w:hAnsi="Arial Unicode MS" w:cs="Arial Unicode MS"/>
          <w:color w:val="000000"/>
          <w:kern w:val="0"/>
          <w:sz w:val="24"/>
          <w:szCs w:val="24"/>
          <w:lang w:eastAsia="ru-RU" w:bidi="ru-RU"/>
        </w:rPr>
      </w:pPr>
      <w:r w:rsidRPr="003A4C6A">
        <w:rPr>
          <w:rFonts w:ascii="Arial Unicode MS" w:eastAsia="Arial Unicode MS" w:hAnsi="Arial Unicode MS" w:cs="Arial Unicode MS"/>
          <w:color w:val="000000"/>
          <w:kern w:val="0"/>
          <w:sz w:val="24"/>
          <w:szCs w:val="24"/>
          <w:lang w:eastAsia="ru-RU" w:bidi="ru-RU"/>
        </w:rPr>
        <w:t xml:space="preserve"> А. Сомин, Л.Ф. Комарова // Ползуновский вестник. - 2012. - №3/1. -</w:t>
      </w:r>
    </w:p>
    <w:p w:rsidR="003A4C6A" w:rsidRPr="003A4C6A" w:rsidRDefault="003A4C6A" w:rsidP="003A4C6A">
      <w:pPr>
        <w:numPr>
          <w:ilvl w:val="0"/>
          <w:numId w:val="34"/>
        </w:numPr>
        <w:tabs>
          <w:tab w:val="clear" w:pos="709"/>
          <w:tab w:val="left" w:pos="628"/>
        </w:tabs>
        <w:suppressAutoHyphens w:val="0"/>
        <w:spacing w:after="0" w:line="226" w:lineRule="exact"/>
        <w:jc w:val="left"/>
        <w:rPr>
          <w:rFonts w:ascii="Arial Unicode MS" w:eastAsia="Arial Unicode MS" w:hAnsi="Arial Unicode MS" w:cs="Arial Unicode MS"/>
          <w:color w:val="000000"/>
          <w:kern w:val="0"/>
          <w:sz w:val="24"/>
          <w:szCs w:val="24"/>
          <w:lang w:eastAsia="ru-RU" w:bidi="ru-RU"/>
        </w:rPr>
      </w:pPr>
      <w:r w:rsidRPr="003A4C6A">
        <w:rPr>
          <w:rFonts w:ascii="Arial Unicode MS" w:eastAsia="Arial Unicode MS" w:hAnsi="Arial Unicode MS" w:cs="Arial Unicode MS"/>
          <w:color w:val="000000"/>
          <w:kern w:val="0"/>
          <w:sz w:val="24"/>
          <w:szCs w:val="24"/>
          <w:lang w:eastAsia="ru-RU" w:bidi="ru-RU"/>
        </w:rPr>
        <w:t>217-219.</w:t>
      </w:r>
    </w:p>
    <w:p w:rsidR="003A4C6A" w:rsidRPr="003A4C6A" w:rsidRDefault="003A4C6A" w:rsidP="003A4C6A">
      <w:pPr>
        <w:numPr>
          <w:ilvl w:val="0"/>
          <w:numId w:val="33"/>
        </w:numPr>
        <w:tabs>
          <w:tab w:val="clear" w:pos="709"/>
          <w:tab w:val="left" w:pos="1022"/>
        </w:tabs>
        <w:suppressAutoHyphens w:val="0"/>
        <w:spacing w:after="0" w:line="226" w:lineRule="exact"/>
        <w:ind w:left="320" w:right="300" w:firstLine="340"/>
        <w:jc w:val="left"/>
        <w:rPr>
          <w:rFonts w:ascii="Arial Unicode MS" w:eastAsia="Arial Unicode MS" w:hAnsi="Arial Unicode MS" w:cs="Arial Unicode MS"/>
          <w:color w:val="000000"/>
          <w:kern w:val="0"/>
          <w:sz w:val="24"/>
          <w:szCs w:val="24"/>
          <w:lang w:eastAsia="ru-RU" w:bidi="ru-RU"/>
        </w:rPr>
      </w:pPr>
      <w:r w:rsidRPr="003A4C6A">
        <w:rPr>
          <w:rFonts w:ascii="Arial Unicode MS" w:eastAsia="Arial Unicode MS" w:hAnsi="Arial Unicode MS" w:cs="Arial Unicode MS"/>
          <w:color w:val="000000"/>
          <w:kern w:val="0"/>
          <w:sz w:val="24"/>
          <w:szCs w:val="24"/>
          <w:lang w:eastAsia="ru-RU" w:bidi="ru-RU"/>
        </w:rPr>
        <w:t>Сомин, В.А. Решение вопросов очистки воды от соединений металлов с использованием новых сорбентов / В. А. Сомин, А.А. Фогель, Л.Ф. Комаро</w:t>
      </w:r>
      <w:r w:rsidRPr="003A4C6A">
        <w:rPr>
          <w:rFonts w:ascii="Arial Unicode MS" w:eastAsia="Arial Unicode MS" w:hAnsi="Arial Unicode MS" w:cs="Arial Unicode MS"/>
          <w:color w:val="000000"/>
          <w:kern w:val="0"/>
          <w:sz w:val="24"/>
          <w:szCs w:val="24"/>
          <w:lang w:eastAsia="ru-RU" w:bidi="ru-RU"/>
        </w:rPr>
        <w:softHyphen/>
        <w:t>ва // Ползуновский вестник. -2012. - №3/1. - С. 220-223.</w:t>
      </w:r>
    </w:p>
    <w:p w:rsidR="003A4C6A" w:rsidRPr="003A4C6A" w:rsidRDefault="003A4C6A" w:rsidP="003A4C6A">
      <w:pPr>
        <w:numPr>
          <w:ilvl w:val="0"/>
          <w:numId w:val="33"/>
        </w:numPr>
        <w:tabs>
          <w:tab w:val="clear" w:pos="709"/>
          <w:tab w:val="left" w:pos="1031"/>
        </w:tabs>
        <w:suppressAutoHyphens w:val="0"/>
        <w:spacing w:after="0" w:line="226" w:lineRule="exact"/>
        <w:ind w:left="320" w:right="300" w:firstLine="340"/>
        <w:jc w:val="left"/>
        <w:rPr>
          <w:rFonts w:ascii="Arial Unicode MS" w:eastAsia="Arial Unicode MS" w:hAnsi="Arial Unicode MS" w:cs="Arial Unicode MS"/>
          <w:color w:val="000000"/>
          <w:kern w:val="0"/>
          <w:sz w:val="24"/>
          <w:szCs w:val="24"/>
          <w:lang w:eastAsia="ru-RU" w:bidi="ru-RU"/>
        </w:rPr>
      </w:pPr>
      <w:r w:rsidRPr="003A4C6A">
        <w:rPr>
          <w:rFonts w:ascii="Arial Unicode MS" w:eastAsia="Arial Unicode MS" w:hAnsi="Arial Unicode MS" w:cs="Arial Unicode MS"/>
          <w:color w:val="000000"/>
          <w:kern w:val="0"/>
          <w:sz w:val="24"/>
          <w:szCs w:val="24"/>
          <w:lang w:eastAsia="ru-RU" w:bidi="ru-RU"/>
        </w:rPr>
        <w:t>Куртукова, Л.В. Изменение свойств бентонтовых глин под действием различных активаторов / Л.В. Куртукова, В.А. Сомин, Л.Ф. Комарова // Пол</w:t>
      </w:r>
      <w:r w:rsidRPr="003A4C6A">
        <w:rPr>
          <w:rFonts w:ascii="Arial Unicode MS" w:eastAsia="Arial Unicode MS" w:hAnsi="Arial Unicode MS" w:cs="Arial Unicode MS"/>
          <w:color w:val="000000"/>
          <w:kern w:val="0"/>
          <w:sz w:val="24"/>
          <w:szCs w:val="24"/>
          <w:lang w:eastAsia="ru-RU" w:bidi="ru-RU"/>
        </w:rPr>
        <w:softHyphen/>
        <w:t>зуновский вестник (раздел «Экология»). - 2013.- №1.- С. 287-289.</w:t>
      </w:r>
    </w:p>
    <w:p w:rsidR="003A4C6A" w:rsidRPr="003A4C6A" w:rsidRDefault="003A4C6A" w:rsidP="003A4C6A">
      <w:pPr>
        <w:numPr>
          <w:ilvl w:val="0"/>
          <w:numId w:val="33"/>
        </w:numPr>
        <w:tabs>
          <w:tab w:val="clear" w:pos="709"/>
          <w:tab w:val="left" w:pos="1031"/>
        </w:tabs>
        <w:suppressAutoHyphens w:val="0"/>
        <w:spacing w:after="0" w:line="226" w:lineRule="exact"/>
        <w:ind w:left="320" w:right="300" w:firstLine="340"/>
        <w:jc w:val="left"/>
        <w:rPr>
          <w:rFonts w:ascii="Arial Unicode MS" w:eastAsia="Arial Unicode MS" w:hAnsi="Arial Unicode MS" w:cs="Arial Unicode MS"/>
          <w:color w:val="000000"/>
          <w:kern w:val="0"/>
          <w:sz w:val="24"/>
          <w:szCs w:val="24"/>
          <w:lang w:eastAsia="ru-RU" w:bidi="ru-RU"/>
        </w:rPr>
      </w:pPr>
      <w:r w:rsidRPr="003A4C6A">
        <w:rPr>
          <w:rFonts w:ascii="Arial Unicode MS" w:eastAsia="Arial Unicode MS" w:hAnsi="Arial Unicode MS" w:cs="Arial Unicode MS"/>
          <w:color w:val="000000"/>
          <w:kern w:val="0"/>
          <w:sz w:val="24"/>
          <w:szCs w:val="24"/>
          <w:lang w:eastAsia="ru-RU" w:bidi="ru-RU"/>
        </w:rPr>
        <w:t>Куртукова, Л.В. Определение сорбционных свойств материала для умягчения воды в динамических условиях / Л.В. Куртукова, В.А. Сомин, Л.Ф. Комарова // Вестник алтайской науки. -2013. - №2-2. - С. 234-236.</w:t>
      </w:r>
    </w:p>
    <w:p w:rsidR="003A4C6A" w:rsidRPr="003A4C6A" w:rsidRDefault="003A4C6A" w:rsidP="003A4C6A">
      <w:pPr>
        <w:numPr>
          <w:ilvl w:val="0"/>
          <w:numId w:val="33"/>
        </w:numPr>
        <w:tabs>
          <w:tab w:val="clear" w:pos="709"/>
          <w:tab w:val="left" w:pos="1022"/>
        </w:tabs>
        <w:suppressAutoHyphens w:val="0"/>
        <w:spacing w:after="0" w:line="226" w:lineRule="exact"/>
        <w:ind w:left="320" w:right="300" w:firstLine="340"/>
        <w:jc w:val="left"/>
        <w:rPr>
          <w:rFonts w:ascii="Arial Unicode MS" w:eastAsia="Arial Unicode MS" w:hAnsi="Arial Unicode MS" w:cs="Arial Unicode MS"/>
          <w:color w:val="000000"/>
          <w:kern w:val="0"/>
          <w:sz w:val="24"/>
          <w:szCs w:val="24"/>
          <w:lang w:eastAsia="ru-RU" w:bidi="ru-RU"/>
        </w:rPr>
      </w:pPr>
      <w:r w:rsidRPr="003A4C6A">
        <w:rPr>
          <w:rFonts w:ascii="Arial Unicode MS" w:eastAsia="Arial Unicode MS" w:hAnsi="Arial Unicode MS" w:cs="Arial Unicode MS"/>
          <w:color w:val="000000"/>
          <w:kern w:val="0"/>
          <w:sz w:val="24"/>
          <w:szCs w:val="24"/>
          <w:lang w:eastAsia="ru-RU" w:bidi="ru-RU"/>
        </w:rPr>
        <w:t>Сомин, В. А. Очистка воды от ионов металлов на сорбенте из древес</w:t>
      </w:r>
      <w:r w:rsidRPr="003A4C6A">
        <w:rPr>
          <w:rFonts w:ascii="Arial Unicode MS" w:eastAsia="Arial Unicode MS" w:hAnsi="Arial Unicode MS" w:cs="Arial Unicode MS"/>
          <w:color w:val="000000"/>
          <w:kern w:val="0"/>
          <w:sz w:val="24"/>
          <w:szCs w:val="24"/>
          <w:lang w:eastAsia="ru-RU" w:bidi="ru-RU"/>
        </w:rPr>
        <w:softHyphen/>
        <w:t>ных отходов и минерального сырья / В. А. Сомин, А.А. Фогель, Л.Ф. Комаро</w:t>
      </w:r>
      <w:r w:rsidRPr="003A4C6A">
        <w:rPr>
          <w:rFonts w:ascii="Arial Unicode MS" w:eastAsia="Arial Unicode MS" w:hAnsi="Arial Unicode MS" w:cs="Arial Unicode MS"/>
          <w:color w:val="000000"/>
          <w:kern w:val="0"/>
          <w:sz w:val="24"/>
          <w:szCs w:val="24"/>
          <w:lang w:eastAsia="ru-RU" w:bidi="ru-RU"/>
        </w:rPr>
        <w:softHyphen/>
        <w:t>ва // Экология и промышленность России. - 2014. - №2.- С. 56-50.</w:t>
      </w:r>
    </w:p>
    <w:p w:rsidR="003A4C6A" w:rsidRPr="003A4C6A" w:rsidRDefault="003A4C6A" w:rsidP="003A4C6A">
      <w:pPr>
        <w:numPr>
          <w:ilvl w:val="0"/>
          <w:numId w:val="33"/>
        </w:numPr>
        <w:tabs>
          <w:tab w:val="clear" w:pos="709"/>
          <w:tab w:val="left" w:pos="1026"/>
        </w:tabs>
        <w:suppressAutoHyphens w:val="0"/>
        <w:spacing w:after="0" w:line="226" w:lineRule="exact"/>
        <w:ind w:left="320" w:right="300" w:firstLine="340"/>
        <w:jc w:val="left"/>
        <w:rPr>
          <w:rFonts w:ascii="Arial Unicode MS" w:eastAsia="Arial Unicode MS" w:hAnsi="Arial Unicode MS" w:cs="Arial Unicode MS"/>
          <w:color w:val="000000"/>
          <w:kern w:val="0"/>
          <w:sz w:val="24"/>
          <w:szCs w:val="24"/>
          <w:lang w:eastAsia="ru-RU" w:bidi="ru-RU"/>
        </w:rPr>
      </w:pPr>
      <w:r w:rsidRPr="003A4C6A">
        <w:rPr>
          <w:rFonts w:ascii="Arial Unicode MS" w:eastAsia="Arial Unicode MS" w:hAnsi="Arial Unicode MS" w:cs="Arial Unicode MS"/>
          <w:color w:val="000000"/>
          <w:kern w:val="0"/>
          <w:sz w:val="24"/>
          <w:szCs w:val="24"/>
          <w:lang w:eastAsia="ru-RU" w:bidi="ru-RU"/>
        </w:rPr>
        <w:t>Сорбенты из древесных отходов для удаления нефтепродуктов из во</w:t>
      </w:r>
      <w:r w:rsidRPr="003A4C6A">
        <w:rPr>
          <w:rFonts w:ascii="Arial Unicode MS" w:eastAsia="Arial Unicode MS" w:hAnsi="Arial Unicode MS" w:cs="Arial Unicode MS"/>
          <w:color w:val="000000"/>
          <w:kern w:val="0"/>
          <w:sz w:val="24"/>
          <w:szCs w:val="24"/>
          <w:lang w:eastAsia="ru-RU" w:bidi="ru-RU"/>
        </w:rPr>
        <w:softHyphen/>
        <w:t>ды / В.А. Сомин, В.М. Осокин, Л.Ф. Комарова, О.В. Сухорукова // Водоочи</w:t>
      </w:r>
      <w:r w:rsidRPr="003A4C6A">
        <w:rPr>
          <w:rFonts w:ascii="Arial Unicode MS" w:eastAsia="Arial Unicode MS" w:hAnsi="Arial Unicode MS" w:cs="Arial Unicode MS"/>
          <w:color w:val="000000"/>
          <w:kern w:val="0"/>
          <w:sz w:val="24"/>
          <w:szCs w:val="24"/>
          <w:lang w:eastAsia="ru-RU" w:bidi="ru-RU"/>
        </w:rPr>
        <w:softHyphen/>
        <w:t>стка. - 2014. - №9. - С. 21-26.</w:t>
      </w:r>
    </w:p>
    <w:p w:rsidR="003A4C6A" w:rsidRPr="003A4C6A" w:rsidRDefault="003A4C6A" w:rsidP="003A4C6A">
      <w:pPr>
        <w:numPr>
          <w:ilvl w:val="0"/>
          <w:numId w:val="33"/>
        </w:numPr>
        <w:tabs>
          <w:tab w:val="clear" w:pos="709"/>
          <w:tab w:val="left" w:pos="1026"/>
        </w:tabs>
        <w:suppressAutoHyphens w:val="0"/>
        <w:spacing w:after="0" w:line="226" w:lineRule="exact"/>
        <w:ind w:left="320" w:right="300" w:firstLine="340"/>
        <w:jc w:val="left"/>
        <w:rPr>
          <w:rFonts w:ascii="Arial Unicode MS" w:eastAsia="Arial Unicode MS" w:hAnsi="Arial Unicode MS" w:cs="Arial Unicode MS"/>
          <w:color w:val="000000"/>
          <w:kern w:val="0"/>
          <w:sz w:val="24"/>
          <w:szCs w:val="24"/>
          <w:lang w:eastAsia="ru-RU" w:bidi="ru-RU"/>
        </w:rPr>
      </w:pPr>
      <w:r w:rsidRPr="003A4C6A">
        <w:rPr>
          <w:rFonts w:ascii="Arial Unicode MS" w:eastAsia="Arial Unicode MS" w:hAnsi="Arial Unicode MS" w:cs="Arial Unicode MS"/>
          <w:color w:val="000000"/>
          <w:kern w:val="0"/>
          <w:sz w:val="24"/>
          <w:szCs w:val="24"/>
          <w:lang w:eastAsia="ru-RU" w:bidi="ru-RU"/>
        </w:rPr>
        <w:t>Осокин, В.М. Извлечение соединений меди из воды сорбентами на основе растительных отходов / В.М. Осокин, В.А. Сомин, Л.Ф. Комарова // Вода: химия и экология. - 2014. - №10.- С. 81-86.</w:t>
      </w:r>
    </w:p>
    <w:p w:rsidR="003A4C6A" w:rsidRPr="003A4C6A" w:rsidRDefault="003A4C6A" w:rsidP="003A4C6A">
      <w:pPr>
        <w:numPr>
          <w:ilvl w:val="0"/>
          <w:numId w:val="33"/>
        </w:numPr>
        <w:tabs>
          <w:tab w:val="clear" w:pos="709"/>
        </w:tabs>
        <w:suppressAutoHyphens w:val="0"/>
        <w:spacing w:after="0" w:line="226" w:lineRule="exact"/>
        <w:ind w:left="320" w:right="300" w:firstLine="340"/>
        <w:jc w:val="left"/>
        <w:rPr>
          <w:rFonts w:ascii="Arial Unicode MS" w:eastAsia="Arial Unicode MS" w:hAnsi="Arial Unicode MS" w:cs="Arial Unicode MS"/>
          <w:color w:val="000000"/>
          <w:kern w:val="0"/>
          <w:sz w:val="24"/>
          <w:szCs w:val="24"/>
          <w:lang w:eastAsia="ru-RU" w:bidi="ru-RU"/>
        </w:rPr>
      </w:pPr>
      <w:r w:rsidRPr="003A4C6A">
        <w:rPr>
          <w:rFonts w:ascii="Arial Unicode MS" w:eastAsia="Arial Unicode MS" w:hAnsi="Arial Unicode MS" w:cs="Arial Unicode MS"/>
          <w:color w:val="000000"/>
          <w:kern w:val="0"/>
          <w:sz w:val="24"/>
          <w:szCs w:val="24"/>
          <w:lang w:eastAsia="ru-RU" w:bidi="ru-RU"/>
        </w:rPr>
        <w:t xml:space="preserve"> Сомин, В.А. Очистка воды от ионов </w:t>
      </w:r>
      <w:r w:rsidRPr="003A4C6A">
        <w:rPr>
          <w:rFonts w:ascii="Arial Unicode MS" w:eastAsia="Arial Unicode MS" w:hAnsi="Arial Unicode MS" w:cs="Arial Unicode MS"/>
          <w:color w:val="000000"/>
          <w:kern w:val="0"/>
          <w:sz w:val="24"/>
          <w:szCs w:val="24"/>
          <w:lang w:val="en-US" w:eastAsia="en-US" w:bidi="en-US"/>
        </w:rPr>
        <w:t>Cu</w:t>
      </w:r>
      <w:r w:rsidRPr="003A4C6A">
        <w:rPr>
          <w:rFonts w:ascii="Arial Unicode MS" w:eastAsia="Arial Unicode MS" w:hAnsi="Arial Unicode MS" w:cs="Arial Unicode MS"/>
          <w:color w:val="000000"/>
          <w:kern w:val="0"/>
          <w:sz w:val="24"/>
          <w:szCs w:val="24"/>
          <w:vertAlign w:val="superscript"/>
          <w:lang w:eastAsia="en-US" w:bidi="en-US"/>
        </w:rPr>
        <w:t>2</w:t>
      </w:r>
      <w:r w:rsidRPr="003A4C6A">
        <w:rPr>
          <w:rFonts w:ascii="Arial Unicode MS" w:eastAsia="Arial Unicode MS" w:hAnsi="Arial Unicode MS" w:cs="Arial Unicode MS"/>
          <w:color w:val="000000"/>
          <w:kern w:val="0"/>
          <w:sz w:val="24"/>
          <w:szCs w:val="24"/>
          <w:lang w:eastAsia="en-US" w:bidi="en-US"/>
        </w:rPr>
        <w:t xml:space="preserve">+ </w:t>
      </w:r>
      <w:r w:rsidRPr="003A4C6A">
        <w:rPr>
          <w:rFonts w:ascii="Arial Unicode MS" w:eastAsia="Arial Unicode MS" w:hAnsi="Arial Unicode MS" w:cs="Arial Unicode MS"/>
          <w:color w:val="000000"/>
          <w:kern w:val="0"/>
          <w:sz w:val="24"/>
          <w:szCs w:val="24"/>
          <w:lang w:eastAsia="ru-RU" w:bidi="ru-RU"/>
        </w:rPr>
        <w:t xml:space="preserve">и </w:t>
      </w:r>
      <w:r w:rsidRPr="003A4C6A">
        <w:rPr>
          <w:rFonts w:ascii="Arial Unicode MS" w:eastAsia="Arial Unicode MS" w:hAnsi="Arial Unicode MS" w:cs="Arial Unicode MS"/>
          <w:color w:val="000000"/>
          <w:kern w:val="0"/>
          <w:sz w:val="24"/>
          <w:szCs w:val="24"/>
          <w:lang w:val="en-US" w:eastAsia="en-US" w:bidi="en-US"/>
        </w:rPr>
        <w:t>Ni</w:t>
      </w:r>
      <w:r w:rsidRPr="003A4C6A">
        <w:rPr>
          <w:rFonts w:ascii="Arial Unicode MS" w:eastAsia="Arial Unicode MS" w:hAnsi="Arial Unicode MS" w:cs="Arial Unicode MS"/>
          <w:color w:val="000000"/>
          <w:kern w:val="0"/>
          <w:sz w:val="24"/>
          <w:szCs w:val="24"/>
          <w:vertAlign w:val="superscript"/>
          <w:lang w:eastAsia="en-US" w:bidi="en-US"/>
        </w:rPr>
        <w:t>2</w:t>
      </w:r>
      <w:r w:rsidRPr="003A4C6A">
        <w:rPr>
          <w:rFonts w:ascii="Arial Unicode MS" w:eastAsia="Arial Unicode MS" w:hAnsi="Arial Unicode MS" w:cs="Arial Unicode MS"/>
          <w:color w:val="000000"/>
          <w:kern w:val="0"/>
          <w:sz w:val="24"/>
          <w:szCs w:val="24"/>
          <w:lang w:eastAsia="en-US" w:bidi="en-US"/>
        </w:rPr>
        <w:t xml:space="preserve">+ </w:t>
      </w:r>
      <w:r w:rsidRPr="003A4C6A">
        <w:rPr>
          <w:rFonts w:ascii="Arial Unicode MS" w:eastAsia="Arial Unicode MS" w:hAnsi="Arial Unicode MS" w:cs="Arial Unicode MS"/>
          <w:color w:val="000000"/>
          <w:kern w:val="0"/>
          <w:sz w:val="24"/>
          <w:szCs w:val="24"/>
          <w:lang w:eastAsia="ru-RU" w:bidi="ru-RU"/>
        </w:rPr>
        <w:t>с использованием сорбента на основе древесных отходов / В.А. Сомин, В.М. Осокин, Л.Ф. Ко</w:t>
      </w:r>
      <w:r w:rsidRPr="003A4C6A">
        <w:rPr>
          <w:rFonts w:ascii="Arial Unicode MS" w:eastAsia="Arial Unicode MS" w:hAnsi="Arial Unicode MS" w:cs="Arial Unicode MS"/>
          <w:color w:val="000000"/>
          <w:kern w:val="0"/>
          <w:sz w:val="24"/>
          <w:szCs w:val="24"/>
          <w:lang w:eastAsia="ru-RU" w:bidi="ru-RU"/>
        </w:rPr>
        <w:softHyphen/>
        <w:t>марова // Водное хозяйство России: проблемы, технологии, управление. - 2015.- № 1.- С. 86-97.</w:t>
      </w:r>
    </w:p>
    <w:p w:rsidR="003A4C6A" w:rsidRPr="003A4C6A" w:rsidRDefault="003A4C6A" w:rsidP="003A4C6A">
      <w:pPr>
        <w:numPr>
          <w:ilvl w:val="0"/>
          <w:numId w:val="33"/>
        </w:numPr>
        <w:tabs>
          <w:tab w:val="clear" w:pos="709"/>
          <w:tab w:val="left" w:pos="1022"/>
        </w:tabs>
        <w:suppressAutoHyphens w:val="0"/>
        <w:spacing w:after="81" w:line="226" w:lineRule="exact"/>
        <w:ind w:left="320" w:right="300" w:firstLine="320"/>
        <w:jc w:val="left"/>
        <w:rPr>
          <w:rFonts w:ascii="Arial Unicode MS" w:eastAsia="Arial Unicode MS" w:hAnsi="Arial Unicode MS" w:cs="Arial Unicode MS"/>
          <w:color w:val="000000"/>
          <w:kern w:val="0"/>
          <w:sz w:val="24"/>
          <w:szCs w:val="24"/>
          <w:lang w:eastAsia="ru-RU" w:bidi="ru-RU"/>
        </w:rPr>
      </w:pPr>
      <w:r w:rsidRPr="003A4C6A">
        <w:rPr>
          <w:rFonts w:ascii="Arial Unicode MS" w:eastAsia="Arial Unicode MS" w:hAnsi="Arial Unicode MS" w:cs="Arial Unicode MS"/>
          <w:color w:val="000000"/>
          <w:kern w:val="0"/>
          <w:sz w:val="24"/>
          <w:szCs w:val="24"/>
          <w:lang w:eastAsia="ru-RU" w:bidi="ru-RU"/>
        </w:rPr>
        <w:t>Сомин, В. А. Умягчение подземных вод с использованием нового сор</w:t>
      </w:r>
      <w:r w:rsidRPr="003A4C6A">
        <w:rPr>
          <w:rFonts w:ascii="Arial Unicode MS" w:eastAsia="Arial Unicode MS" w:hAnsi="Arial Unicode MS" w:cs="Arial Unicode MS"/>
          <w:color w:val="000000"/>
          <w:kern w:val="0"/>
          <w:sz w:val="24"/>
          <w:szCs w:val="24"/>
          <w:lang w:eastAsia="ru-RU" w:bidi="ru-RU"/>
        </w:rPr>
        <w:softHyphen/>
        <w:t>бента на основе бентонитовых глин / В.А. Сомин, Л.В. Куртукова, Л.Ф. Ко</w:t>
      </w:r>
      <w:r w:rsidRPr="003A4C6A">
        <w:rPr>
          <w:rFonts w:ascii="Arial Unicode MS" w:eastAsia="Arial Unicode MS" w:hAnsi="Arial Unicode MS" w:cs="Arial Unicode MS"/>
          <w:color w:val="000000"/>
          <w:kern w:val="0"/>
          <w:sz w:val="24"/>
          <w:szCs w:val="24"/>
          <w:lang w:eastAsia="ru-RU" w:bidi="ru-RU"/>
        </w:rPr>
        <w:softHyphen/>
        <w:t>марова // Экология и промышленность России. - 2015.- №1. - С. 30-33.</w:t>
      </w:r>
    </w:p>
    <w:p w:rsidR="003A4C6A" w:rsidRPr="003A4C6A" w:rsidRDefault="003A4C6A" w:rsidP="003A4C6A">
      <w:pPr>
        <w:tabs>
          <w:tab w:val="clear" w:pos="709"/>
          <w:tab w:val="left" w:pos="943"/>
        </w:tabs>
        <w:suppressAutoHyphens w:val="0"/>
        <w:spacing w:after="0" w:line="200" w:lineRule="exact"/>
        <w:ind w:left="320" w:firstLine="320"/>
        <w:jc w:val="left"/>
        <w:rPr>
          <w:rFonts w:ascii="Arial Unicode MS" w:eastAsia="Arial Unicode MS" w:hAnsi="Arial Unicode MS" w:cs="Arial Unicode MS"/>
          <w:color w:val="000000"/>
          <w:kern w:val="0"/>
          <w:sz w:val="24"/>
          <w:szCs w:val="24"/>
          <w:lang w:eastAsia="ru-RU" w:bidi="ru-RU"/>
        </w:rPr>
      </w:pPr>
      <w:r w:rsidRPr="003A4C6A">
        <w:rPr>
          <w:rFonts w:ascii="Arial Unicode MS" w:eastAsia="Arial Unicode MS" w:hAnsi="Arial Unicode MS" w:cs="Arial Unicode MS"/>
          <w:color w:val="000000"/>
          <w:kern w:val="0"/>
          <w:sz w:val="24"/>
          <w:szCs w:val="24"/>
          <w:lang w:eastAsia="ru-RU" w:bidi="ru-RU"/>
        </w:rPr>
        <w:t>в)</w:t>
      </w:r>
      <w:r w:rsidRPr="003A4C6A">
        <w:rPr>
          <w:rFonts w:ascii="Arial Unicode MS" w:eastAsia="Arial Unicode MS" w:hAnsi="Arial Unicode MS" w:cs="Arial Unicode MS"/>
          <w:color w:val="000000"/>
          <w:kern w:val="0"/>
          <w:sz w:val="24"/>
          <w:szCs w:val="24"/>
          <w:lang w:eastAsia="ru-RU" w:bidi="ru-RU"/>
        </w:rPr>
        <w:tab/>
        <w:t>патенты</w:t>
      </w:r>
    </w:p>
    <w:p w:rsidR="003A4C6A" w:rsidRPr="003A4C6A" w:rsidRDefault="003A4C6A" w:rsidP="003A4C6A">
      <w:pPr>
        <w:numPr>
          <w:ilvl w:val="0"/>
          <w:numId w:val="35"/>
        </w:numPr>
        <w:tabs>
          <w:tab w:val="clear" w:pos="709"/>
          <w:tab w:val="left" w:pos="926"/>
        </w:tabs>
        <w:suppressAutoHyphens w:val="0"/>
        <w:spacing w:after="0" w:line="226" w:lineRule="exact"/>
        <w:ind w:right="300"/>
        <w:jc w:val="left"/>
        <w:rPr>
          <w:rFonts w:ascii="Arial Unicode MS" w:eastAsia="Arial Unicode MS" w:hAnsi="Arial Unicode MS" w:cs="Arial Unicode MS"/>
          <w:color w:val="000000"/>
          <w:kern w:val="0"/>
          <w:sz w:val="24"/>
          <w:szCs w:val="24"/>
          <w:lang w:eastAsia="ru-RU" w:bidi="ru-RU"/>
        </w:rPr>
      </w:pPr>
      <w:r w:rsidRPr="003A4C6A">
        <w:rPr>
          <w:rFonts w:ascii="Arial Unicode MS" w:eastAsia="Arial Unicode MS" w:hAnsi="Arial Unicode MS" w:cs="Arial Unicode MS"/>
          <w:color w:val="000000"/>
          <w:kern w:val="0"/>
          <w:sz w:val="24"/>
          <w:szCs w:val="24"/>
          <w:lang w:eastAsia="ru-RU" w:bidi="ru-RU"/>
        </w:rPr>
        <w:t xml:space="preserve">Патент на изобретение РФ №2345834 </w:t>
      </w:r>
      <w:r w:rsidRPr="003A4C6A">
        <w:rPr>
          <w:rFonts w:ascii="Arial Unicode MS" w:eastAsia="Arial Unicode MS" w:hAnsi="Arial Unicode MS" w:cs="Arial Unicode MS"/>
          <w:color w:val="000000"/>
          <w:kern w:val="0"/>
          <w:sz w:val="24"/>
          <w:szCs w:val="24"/>
          <w:lang w:val="en-US" w:eastAsia="en-US" w:bidi="en-US"/>
        </w:rPr>
        <w:t>RU</w:t>
      </w:r>
      <w:r w:rsidRPr="003A4C6A">
        <w:rPr>
          <w:rFonts w:ascii="Arial Unicode MS" w:eastAsia="Arial Unicode MS" w:hAnsi="Arial Unicode MS" w:cs="Arial Unicode MS"/>
          <w:color w:val="000000"/>
          <w:kern w:val="0"/>
          <w:sz w:val="24"/>
          <w:szCs w:val="24"/>
          <w:lang w:eastAsia="en-US" w:bidi="en-US"/>
        </w:rPr>
        <w:t xml:space="preserve">. </w:t>
      </w:r>
      <w:r w:rsidRPr="003A4C6A">
        <w:rPr>
          <w:rFonts w:ascii="Arial Unicode MS" w:eastAsia="Arial Unicode MS" w:hAnsi="Arial Unicode MS" w:cs="Arial Unicode MS"/>
          <w:color w:val="000000"/>
          <w:kern w:val="0"/>
          <w:sz w:val="24"/>
          <w:szCs w:val="24"/>
          <w:lang w:eastAsia="ru-RU" w:bidi="ru-RU"/>
        </w:rPr>
        <w:t>Способ получения фильтро</w:t>
      </w:r>
      <w:r w:rsidRPr="003A4C6A">
        <w:rPr>
          <w:rFonts w:ascii="Arial Unicode MS" w:eastAsia="Arial Unicode MS" w:hAnsi="Arial Unicode MS" w:cs="Arial Unicode MS"/>
          <w:color w:val="000000"/>
          <w:kern w:val="0"/>
          <w:sz w:val="24"/>
          <w:szCs w:val="24"/>
          <w:lang w:eastAsia="ru-RU" w:bidi="ru-RU"/>
        </w:rPr>
        <w:softHyphen/>
        <w:t>вально-сорбционного материала [Текст] /Кондратюк Е.В., Комарова Л.Ф., Лебедев И. А, Сомин В. А., заявл. 23.07.2007, опубл. 10.02.2009.</w:t>
      </w:r>
    </w:p>
    <w:p w:rsidR="003A4C6A" w:rsidRPr="003A4C6A" w:rsidRDefault="003A4C6A" w:rsidP="003A4C6A">
      <w:pPr>
        <w:numPr>
          <w:ilvl w:val="0"/>
          <w:numId w:val="35"/>
        </w:numPr>
        <w:tabs>
          <w:tab w:val="clear" w:pos="709"/>
          <w:tab w:val="left" w:pos="930"/>
        </w:tabs>
        <w:suppressAutoHyphens w:val="0"/>
        <w:spacing w:after="0" w:line="226" w:lineRule="exact"/>
        <w:ind w:right="300"/>
        <w:jc w:val="left"/>
        <w:rPr>
          <w:rFonts w:ascii="Arial Unicode MS" w:eastAsia="Arial Unicode MS" w:hAnsi="Arial Unicode MS" w:cs="Arial Unicode MS"/>
          <w:color w:val="000000"/>
          <w:kern w:val="0"/>
          <w:sz w:val="24"/>
          <w:szCs w:val="24"/>
          <w:lang w:eastAsia="ru-RU" w:bidi="ru-RU"/>
        </w:rPr>
      </w:pPr>
      <w:r w:rsidRPr="003A4C6A">
        <w:rPr>
          <w:rFonts w:ascii="Arial Unicode MS" w:eastAsia="Arial Unicode MS" w:hAnsi="Arial Unicode MS" w:cs="Arial Unicode MS"/>
          <w:color w:val="000000"/>
          <w:kern w:val="0"/>
          <w:sz w:val="24"/>
          <w:szCs w:val="24"/>
          <w:lang w:eastAsia="ru-RU" w:bidi="ru-RU"/>
        </w:rPr>
        <w:t xml:space="preserve">Патент на изобретение РФ № 2394628 </w:t>
      </w:r>
      <w:r w:rsidRPr="003A4C6A">
        <w:rPr>
          <w:rFonts w:ascii="Arial Unicode MS" w:eastAsia="Arial Unicode MS" w:hAnsi="Arial Unicode MS" w:cs="Arial Unicode MS"/>
          <w:color w:val="000000"/>
          <w:kern w:val="0"/>
          <w:sz w:val="24"/>
          <w:szCs w:val="24"/>
          <w:lang w:val="en-US" w:eastAsia="en-US" w:bidi="en-US"/>
        </w:rPr>
        <w:t>RU</w:t>
      </w:r>
      <w:r w:rsidRPr="003A4C6A">
        <w:rPr>
          <w:rFonts w:ascii="Arial Unicode MS" w:eastAsia="Arial Unicode MS" w:hAnsi="Arial Unicode MS" w:cs="Arial Unicode MS"/>
          <w:color w:val="000000"/>
          <w:kern w:val="0"/>
          <w:sz w:val="24"/>
          <w:szCs w:val="24"/>
          <w:lang w:eastAsia="en-US" w:bidi="en-US"/>
        </w:rPr>
        <w:t xml:space="preserve"> </w:t>
      </w:r>
      <w:r w:rsidRPr="003A4C6A">
        <w:rPr>
          <w:rFonts w:ascii="Arial Unicode MS" w:eastAsia="Arial Unicode MS" w:hAnsi="Arial Unicode MS" w:cs="Arial Unicode MS"/>
          <w:color w:val="000000"/>
          <w:kern w:val="0"/>
          <w:sz w:val="24"/>
          <w:szCs w:val="24"/>
          <w:lang w:eastAsia="ru-RU" w:bidi="ru-RU"/>
        </w:rPr>
        <w:t>Способ получения сорбци</w:t>
      </w:r>
      <w:r w:rsidRPr="003A4C6A">
        <w:rPr>
          <w:rFonts w:ascii="Arial Unicode MS" w:eastAsia="Arial Unicode MS" w:hAnsi="Arial Unicode MS" w:cs="Arial Unicode MS"/>
          <w:color w:val="000000"/>
          <w:kern w:val="0"/>
          <w:sz w:val="24"/>
          <w:szCs w:val="24"/>
          <w:lang w:eastAsia="ru-RU" w:bidi="ru-RU"/>
        </w:rPr>
        <w:softHyphen/>
        <w:t>онно-ионообменного материала [Текст] / Сомин В.А., Комарова Л.Ф., Конд</w:t>
      </w:r>
      <w:r w:rsidRPr="003A4C6A">
        <w:rPr>
          <w:rFonts w:ascii="Arial Unicode MS" w:eastAsia="Arial Unicode MS" w:hAnsi="Arial Unicode MS" w:cs="Arial Unicode MS"/>
          <w:color w:val="000000"/>
          <w:kern w:val="0"/>
          <w:sz w:val="24"/>
          <w:szCs w:val="24"/>
          <w:lang w:eastAsia="ru-RU" w:bidi="ru-RU"/>
        </w:rPr>
        <w:softHyphen/>
        <w:t>ратюк Е.В., Лебедев И.А., Куртукова Л.В.; заявл. 17.03.2009, опубл.</w:t>
      </w:r>
    </w:p>
    <w:p w:rsidR="003A4C6A" w:rsidRPr="003A4C6A" w:rsidRDefault="003A4C6A" w:rsidP="003A4C6A">
      <w:pPr>
        <w:tabs>
          <w:tab w:val="clear" w:pos="709"/>
        </w:tabs>
        <w:suppressAutoHyphens w:val="0"/>
        <w:spacing w:after="0" w:line="240" w:lineRule="auto"/>
        <w:ind w:left="320" w:firstLine="0"/>
        <w:jc w:val="left"/>
        <w:rPr>
          <w:rFonts w:ascii="Arial Unicode MS" w:eastAsia="Arial Unicode MS" w:hAnsi="Arial Unicode MS" w:cs="Arial Unicode MS"/>
          <w:color w:val="000000"/>
          <w:kern w:val="0"/>
          <w:sz w:val="24"/>
          <w:szCs w:val="24"/>
          <w:lang w:eastAsia="ru-RU" w:bidi="ru-RU"/>
        </w:rPr>
      </w:pPr>
      <w:r w:rsidRPr="003A4C6A">
        <w:rPr>
          <w:rFonts w:ascii="Arial Unicode MS" w:eastAsia="Arial Unicode MS" w:hAnsi="Arial Unicode MS" w:cs="Arial Unicode MS"/>
          <w:color w:val="000000"/>
          <w:kern w:val="0"/>
          <w:sz w:val="24"/>
          <w:szCs w:val="24"/>
          <w:lang w:eastAsia="ru-RU" w:bidi="ru-RU"/>
        </w:rPr>
        <w:t>20.07.2010.</w:t>
      </w:r>
    </w:p>
    <w:p w:rsidR="003A4C6A" w:rsidRPr="003A4C6A" w:rsidRDefault="003A4C6A" w:rsidP="003A4C6A">
      <w:pPr>
        <w:numPr>
          <w:ilvl w:val="0"/>
          <w:numId w:val="35"/>
        </w:numPr>
        <w:tabs>
          <w:tab w:val="clear" w:pos="709"/>
          <w:tab w:val="left" w:pos="930"/>
        </w:tabs>
        <w:suppressAutoHyphens w:val="0"/>
        <w:spacing w:after="0" w:line="226" w:lineRule="exact"/>
        <w:ind w:right="300"/>
        <w:jc w:val="left"/>
        <w:rPr>
          <w:rFonts w:ascii="Arial Unicode MS" w:eastAsia="Arial Unicode MS" w:hAnsi="Arial Unicode MS" w:cs="Arial Unicode MS"/>
          <w:color w:val="000000"/>
          <w:kern w:val="0"/>
          <w:sz w:val="24"/>
          <w:szCs w:val="24"/>
          <w:lang w:eastAsia="ru-RU" w:bidi="ru-RU"/>
        </w:rPr>
      </w:pPr>
      <w:r w:rsidRPr="003A4C6A">
        <w:rPr>
          <w:rFonts w:ascii="Arial Unicode MS" w:eastAsia="Arial Unicode MS" w:hAnsi="Arial Unicode MS" w:cs="Arial Unicode MS"/>
          <w:color w:val="000000"/>
          <w:kern w:val="0"/>
          <w:sz w:val="24"/>
          <w:szCs w:val="24"/>
          <w:lang w:eastAsia="ru-RU" w:bidi="ru-RU"/>
        </w:rPr>
        <w:t xml:space="preserve">Патент на изобретение РФ №2460580 </w:t>
      </w:r>
      <w:r w:rsidRPr="003A4C6A">
        <w:rPr>
          <w:rFonts w:ascii="Arial Unicode MS" w:eastAsia="Arial Unicode MS" w:hAnsi="Arial Unicode MS" w:cs="Arial Unicode MS"/>
          <w:color w:val="000000"/>
          <w:kern w:val="0"/>
          <w:sz w:val="24"/>
          <w:szCs w:val="24"/>
          <w:lang w:val="en-US" w:eastAsia="en-US" w:bidi="en-US"/>
        </w:rPr>
        <w:t>RU</w:t>
      </w:r>
      <w:r w:rsidRPr="003A4C6A">
        <w:rPr>
          <w:rFonts w:ascii="Arial Unicode MS" w:eastAsia="Arial Unicode MS" w:hAnsi="Arial Unicode MS" w:cs="Arial Unicode MS"/>
          <w:color w:val="000000"/>
          <w:kern w:val="0"/>
          <w:sz w:val="24"/>
          <w:szCs w:val="24"/>
          <w:lang w:eastAsia="en-US" w:bidi="en-US"/>
        </w:rPr>
        <w:t xml:space="preserve"> </w:t>
      </w:r>
      <w:r w:rsidRPr="003A4C6A">
        <w:rPr>
          <w:rFonts w:ascii="Arial Unicode MS" w:eastAsia="Arial Unicode MS" w:hAnsi="Arial Unicode MS" w:cs="Arial Unicode MS"/>
          <w:color w:val="000000"/>
          <w:kern w:val="0"/>
          <w:sz w:val="24"/>
          <w:szCs w:val="24"/>
          <w:lang w:eastAsia="ru-RU" w:bidi="ru-RU"/>
        </w:rPr>
        <w:t>Способ получения сорбцион</w:t>
      </w:r>
      <w:r w:rsidRPr="003A4C6A">
        <w:rPr>
          <w:rFonts w:ascii="Arial Unicode MS" w:eastAsia="Arial Unicode MS" w:hAnsi="Arial Unicode MS" w:cs="Arial Unicode MS"/>
          <w:color w:val="000000"/>
          <w:kern w:val="0"/>
          <w:sz w:val="24"/>
          <w:szCs w:val="24"/>
          <w:lang w:eastAsia="ru-RU" w:bidi="ru-RU"/>
        </w:rPr>
        <w:softHyphen/>
        <w:t>ного материала [Текст] / Сомин В.А., Фогель А.А., Комарова Л.Ф.; заявл.</w:t>
      </w:r>
    </w:p>
    <w:p w:rsidR="003A4C6A" w:rsidRPr="003A4C6A" w:rsidRDefault="003A4C6A" w:rsidP="003A4C6A">
      <w:pPr>
        <w:numPr>
          <w:ilvl w:val="0"/>
          <w:numId w:val="36"/>
        </w:numPr>
        <w:tabs>
          <w:tab w:val="clear" w:pos="709"/>
          <w:tab w:val="left" w:pos="1396"/>
        </w:tabs>
        <w:suppressAutoHyphens w:val="0"/>
        <w:spacing w:after="81" w:line="226" w:lineRule="exact"/>
        <w:jc w:val="left"/>
        <w:rPr>
          <w:rFonts w:ascii="Arial Unicode MS" w:eastAsia="Arial Unicode MS" w:hAnsi="Arial Unicode MS" w:cs="Arial Unicode MS"/>
          <w:color w:val="000000"/>
          <w:kern w:val="0"/>
          <w:sz w:val="24"/>
          <w:szCs w:val="24"/>
          <w:lang w:eastAsia="ru-RU" w:bidi="ru-RU"/>
        </w:rPr>
      </w:pPr>
      <w:r w:rsidRPr="003A4C6A">
        <w:rPr>
          <w:rFonts w:ascii="Arial Unicode MS" w:eastAsia="Arial Unicode MS" w:hAnsi="Arial Unicode MS" w:cs="Arial Unicode MS"/>
          <w:color w:val="000000"/>
          <w:kern w:val="0"/>
          <w:sz w:val="24"/>
          <w:szCs w:val="24"/>
          <w:lang w:eastAsia="ru-RU" w:bidi="ru-RU"/>
        </w:rPr>
        <w:t>опубл. 10.09.2012.</w:t>
      </w:r>
    </w:p>
    <w:p w:rsidR="003A4C6A" w:rsidRPr="003A4C6A" w:rsidRDefault="003A4C6A" w:rsidP="003A4C6A">
      <w:pPr>
        <w:tabs>
          <w:tab w:val="clear" w:pos="709"/>
          <w:tab w:val="left" w:pos="943"/>
        </w:tabs>
        <w:suppressAutoHyphens w:val="0"/>
        <w:spacing w:after="0" w:line="200" w:lineRule="exact"/>
        <w:ind w:left="320" w:firstLine="320"/>
        <w:jc w:val="left"/>
        <w:rPr>
          <w:rFonts w:ascii="Arial Unicode MS" w:eastAsia="Arial Unicode MS" w:hAnsi="Arial Unicode MS" w:cs="Arial Unicode MS"/>
          <w:color w:val="000000"/>
          <w:kern w:val="0"/>
          <w:sz w:val="24"/>
          <w:szCs w:val="24"/>
          <w:lang w:eastAsia="ru-RU" w:bidi="ru-RU"/>
        </w:rPr>
      </w:pPr>
      <w:r w:rsidRPr="003A4C6A">
        <w:rPr>
          <w:rFonts w:ascii="Arial Unicode MS" w:eastAsia="Arial Unicode MS" w:hAnsi="Arial Unicode MS" w:cs="Arial Unicode MS"/>
          <w:color w:val="000000"/>
          <w:kern w:val="0"/>
          <w:sz w:val="24"/>
          <w:szCs w:val="24"/>
          <w:lang w:eastAsia="ru-RU" w:bidi="ru-RU"/>
        </w:rPr>
        <w:t>г)</w:t>
      </w:r>
      <w:r w:rsidRPr="003A4C6A">
        <w:rPr>
          <w:rFonts w:ascii="Arial Unicode MS" w:eastAsia="Arial Unicode MS" w:hAnsi="Arial Unicode MS" w:cs="Arial Unicode MS"/>
          <w:color w:val="000000"/>
          <w:kern w:val="0"/>
          <w:sz w:val="24"/>
          <w:szCs w:val="24"/>
          <w:lang w:eastAsia="ru-RU" w:bidi="ru-RU"/>
        </w:rPr>
        <w:tab/>
        <w:t>прочие публикации</w:t>
      </w:r>
    </w:p>
    <w:p w:rsidR="003A4C6A" w:rsidRPr="003A4C6A" w:rsidRDefault="003A4C6A" w:rsidP="003A4C6A">
      <w:pPr>
        <w:numPr>
          <w:ilvl w:val="0"/>
          <w:numId w:val="37"/>
        </w:numPr>
        <w:tabs>
          <w:tab w:val="clear" w:pos="709"/>
          <w:tab w:val="left" w:pos="916"/>
        </w:tabs>
        <w:suppressAutoHyphens w:val="0"/>
        <w:spacing w:after="0" w:line="226" w:lineRule="exact"/>
        <w:ind w:right="300"/>
        <w:jc w:val="left"/>
        <w:rPr>
          <w:rFonts w:ascii="Arial Unicode MS" w:eastAsia="Arial Unicode MS" w:hAnsi="Arial Unicode MS" w:cs="Arial Unicode MS"/>
          <w:color w:val="000000"/>
          <w:kern w:val="0"/>
          <w:sz w:val="24"/>
          <w:szCs w:val="24"/>
          <w:lang w:eastAsia="ru-RU" w:bidi="ru-RU"/>
        </w:rPr>
      </w:pPr>
      <w:r w:rsidRPr="003A4C6A">
        <w:rPr>
          <w:rFonts w:ascii="Arial Unicode MS" w:eastAsia="Arial Unicode MS" w:hAnsi="Arial Unicode MS" w:cs="Arial Unicode MS"/>
          <w:color w:val="000000"/>
          <w:kern w:val="0"/>
          <w:sz w:val="24"/>
          <w:szCs w:val="24"/>
          <w:lang w:eastAsia="ru-RU" w:bidi="ru-RU"/>
        </w:rPr>
        <w:t>Куртукова, Л.В. Исследования по удалению из воды солей жесткости с применением сорбентов на основе минеральных волокон и бентонитовых глин / Л.В. Куртукова, В.А. Сомин, Л.Ф. Комарова // Успехи современного естествознания. - 2011.-№12.- С. 29-31.</w:t>
      </w:r>
    </w:p>
    <w:p w:rsidR="003A4C6A" w:rsidRPr="003A4C6A" w:rsidRDefault="003A4C6A" w:rsidP="003A4C6A">
      <w:pPr>
        <w:numPr>
          <w:ilvl w:val="0"/>
          <w:numId w:val="37"/>
        </w:numPr>
        <w:tabs>
          <w:tab w:val="clear" w:pos="709"/>
          <w:tab w:val="left" w:pos="916"/>
        </w:tabs>
        <w:suppressAutoHyphens w:val="0"/>
        <w:spacing w:after="0" w:line="226" w:lineRule="exact"/>
        <w:ind w:right="300"/>
        <w:jc w:val="left"/>
        <w:rPr>
          <w:rFonts w:ascii="Arial Unicode MS" w:eastAsia="Arial Unicode MS" w:hAnsi="Arial Unicode MS" w:cs="Arial Unicode MS"/>
          <w:color w:val="000000"/>
          <w:kern w:val="0"/>
          <w:sz w:val="24"/>
          <w:szCs w:val="24"/>
          <w:lang w:eastAsia="ru-RU" w:bidi="ru-RU"/>
        </w:rPr>
      </w:pPr>
      <w:r w:rsidRPr="003A4C6A">
        <w:rPr>
          <w:rFonts w:ascii="Arial Unicode MS" w:eastAsia="Arial Unicode MS" w:hAnsi="Arial Unicode MS" w:cs="Arial Unicode MS"/>
          <w:color w:val="000000"/>
          <w:kern w:val="0"/>
          <w:sz w:val="24"/>
          <w:szCs w:val="24"/>
          <w:lang w:eastAsia="ru-RU" w:bidi="ru-RU"/>
        </w:rPr>
        <w:t>Очистка сточных вод гальванических производств / В.А. Сомин, Л.Ф. Комарова, М.А. Полетаева, А.А. Фогель // Сб. тезисов трудов Межд. симпо</w:t>
      </w:r>
      <w:r w:rsidRPr="003A4C6A">
        <w:rPr>
          <w:rFonts w:ascii="Arial Unicode MS" w:eastAsia="Arial Unicode MS" w:hAnsi="Arial Unicode MS" w:cs="Arial Unicode MS"/>
          <w:color w:val="000000"/>
          <w:kern w:val="0"/>
          <w:sz w:val="24"/>
          <w:szCs w:val="24"/>
          <w:lang w:eastAsia="ru-RU" w:bidi="ru-RU"/>
        </w:rPr>
        <w:softHyphen/>
        <w:t>зиума «Межрегиональные проблемы экологической безопасности». - Украи</w:t>
      </w:r>
      <w:r w:rsidRPr="003A4C6A">
        <w:rPr>
          <w:rFonts w:ascii="Arial Unicode MS" w:eastAsia="Arial Unicode MS" w:hAnsi="Arial Unicode MS" w:cs="Arial Unicode MS"/>
          <w:color w:val="000000"/>
          <w:kern w:val="0"/>
          <w:sz w:val="24"/>
          <w:szCs w:val="24"/>
          <w:lang w:eastAsia="ru-RU" w:bidi="ru-RU"/>
        </w:rPr>
        <w:softHyphen/>
        <w:t>на. 2007. - С. 59-60.</w:t>
      </w:r>
    </w:p>
    <w:p w:rsidR="003A4C6A" w:rsidRPr="003A4C6A" w:rsidRDefault="003A4C6A" w:rsidP="003A4C6A">
      <w:pPr>
        <w:numPr>
          <w:ilvl w:val="0"/>
          <w:numId w:val="37"/>
        </w:numPr>
        <w:tabs>
          <w:tab w:val="clear" w:pos="709"/>
          <w:tab w:val="left" w:pos="930"/>
        </w:tabs>
        <w:suppressAutoHyphens w:val="0"/>
        <w:spacing w:after="0" w:line="226" w:lineRule="exact"/>
        <w:ind w:right="300"/>
        <w:jc w:val="left"/>
        <w:rPr>
          <w:rFonts w:ascii="Arial Unicode MS" w:eastAsia="Arial Unicode MS" w:hAnsi="Arial Unicode MS" w:cs="Arial Unicode MS"/>
          <w:color w:val="000000"/>
          <w:kern w:val="0"/>
          <w:sz w:val="24"/>
          <w:szCs w:val="24"/>
          <w:lang w:val="en-US" w:eastAsia="ru-RU" w:bidi="ru-RU"/>
        </w:rPr>
      </w:pPr>
      <w:r w:rsidRPr="003A4C6A">
        <w:rPr>
          <w:rFonts w:ascii="Arial Unicode MS" w:eastAsia="Arial Unicode MS" w:hAnsi="Arial Unicode MS" w:cs="Arial Unicode MS"/>
          <w:color w:val="000000"/>
          <w:kern w:val="0"/>
          <w:sz w:val="24"/>
          <w:szCs w:val="24"/>
          <w:lang w:eastAsia="ru-RU" w:bidi="ru-RU"/>
        </w:rPr>
        <w:t>Применение новых инновационных технологий водоочистки с целью рационального использования природных ресурсов / В. А. Сомин, Е.В. Конд</w:t>
      </w:r>
      <w:r w:rsidRPr="003A4C6A">
        <w:rPr>
          <w:rFonts w:ascii="Arial Unicode MS" w:eastAsia="Arial Unicode MS" w:hAnsi="Arial Unicode MS" w:cs="Arial Unicode MS"/>
          <w:color w:val="000000"/>
          <w:kern w:val="0"/>
          <w:sz w:val="24"/>
          <w:szCs w:val="24"/>
          <w:lang w:eastAsia="ru-RU" w:bidi="ru-RU"/>
        </w:rPr>
        <w:softHyphen/>
        <w:t xml:space="preserve">ратюк, Л.Ф. Комарова, И.А. Лебедев // Материалы Межд. конф. </w:t>
      </w:r>
      <w:r w:rsidRPr="003A4C6A">
        <w:rPr>
          <w:rFonts w:ascii="Arial Unicode MS" w:eastAsia="Arial Unicode MS" w:hAnsi="Arial Unicode MS" w:cs="Arial Unicode MS"/>
          <w:color w:val="000000"/>
          <w:kern w:val="0"/>
          <w:sz w:val="24"/>
          <w:szCs w:val="24"/>
          <w:lang w:val="en-US" w:eastAsia="en-US" w:bidi="en-US"/>
        </w:rPr>
        <w:t xml:space="preserve">IAP Water program «Water resources and water use problems in central Asia the Caucasus». - </w:t>
      </w:r>
      <w:r w:rsidRPr="003A4C6A">
        <w:rPr>
          <w:rFonts w:ascii="Arial Unicode MS" w:eastAsia="Arial Unicode MS" w:hAnsi="Arial Unicode MS" w:cs="Arial Unicode MS"/>
          <w:color w:val="000000"/>
          <w:kern w:val="0"/>
          <w:sz w:val="24"/>
          <w:szCs w:val="24"/>
          <w:lang w:eastAsia="ru-RU" w:bidi="ru-RU"/>
        </w:rPr>
        <w:t>Барнаул</w:t>
      </w:r>
      <w:r w:rsidRPr="003A4C6A">
        <w:rPr>
          <w:rFonts w:ascii="Arial Unicode MS" w:eastAsia="Arial Unicode MS" w:hAnsi="Arial Unicode MS" w:cs="Arial Unicode MS"/>
          <w:color w:val="000000"/>
          <w:kern w:val="0"/>
          <w:sz w:val="24"/>
          <w:szCs w:val="24"/>
          <w:lang w:val="en-US" w:eastAsia="ru-RU" w:bidi="ru-RU"/>
        </w:rPr>
        <w:t xml:space="preserve">, </w:t>
      </w:r>
      <w:r w:rsidRPr="003A4C6A">
        <w:rPr>
          <w:rFonts w:ascii="Arial Unicode MS" w:eastAsia="Arial Unicode MS" w:hAnsi="Arial Unicode MS" w:cs="Arial Unicode MS"/>
          <w:color w:val="000000"/>
          <w:kern w:val="0"/>
          <w:sz w:val="24"/>
          <w:szCs w:val="24"/>
          <w:lang w:val="en-US" w:eastAsia="en-US" w:bidi="en-US"/>
        </w:rPr>
        <w:t xml:space="preserve">2007. - </w:t>
      </w:r>
      <w:r w:rsidRPr="003A4C6A">
        <w:rPr>
          <w:rFonts w:ascii="Arial Unicode MS" w:eastAsia="Arial Unicode MS" w:hAnsi="Arial Unicode MS" w:cs="Arial Unicode MS"/>
          <w:color w:val="000000"/>
          <w:kern w:val="0"/>
          <w:sz w:val="24"/>
          <w:szCs w:val="24"/>
          <w:lang w:eastAsia="ru-RU" w:bidi="ru-RU"/>
        </w:rPr>
        <w:t>С</w:t>
      </w:r>
      <w:r w:rsidRPr="003A4C6A">
        <w:rPr>
          <w:rFonts w:ascii="Arial Unicode MS" w:eastAsia="Arial Unicode MS" w:hAnsi="Arial Unicode MS" w:cs="Arial Unicode MS"/>
          <w:color w:val="000000"/>
          <w:kern w:val="0"/>
          <w:sz w:val="24"/>
          <w:szCs w:val="24"/>
          <w:lang w:val="en-US" w:eastAsia="ru-RU" w:bidi="ru-RU"/>
        </w:rPr>
        <w:t xml:space="preserve">. </w:t>
      </w:r>
      <w:r w:rsidRPr="003A4C6A">
        <w:rPr>
          <w:rFonts w:ascii="Arial Unicode MS" w:eastAsia="Arial Unicode MS" w:hAnsi="Arial Unicode MS" w:cs="Arial Unicode MS"/>
          <w:color w:val="000000"/>
          <w:kern w:val="0"/>
          <w:sz w:val="24"/>
          <w:szCs w:val="24"/>
          <w:lang w:val="en-US" w:eastAsia="en-US" w:bidi="en-US"/>
        </w:rPr>
        <w:t>37-41.</w:t>
      </w:r>
    </w:p>
    <w:p w:rsidR="003A4C6A" w:rsidRPr="003A4C6A" w:rsidRDefault="003A4C6A" w:rsidP="003A4C6A">
      <w:pPr>
        <w:numPr>
          <w:ilvl w:val="0"/>
          <w:numId w:val="37"/>
        </w:numPr>
        <w:tabs>
          <w:tab w:val="clear" w:pos="709"/>
          <w:tab w:val="left" w:pos="926"/>
        </w:tabs>
        <w:suppressAutoHyphens w:val="0"/>
        <w:spacing w:after="0" w:line="226" w:lineRule="exact"/>
        <w:ind w:right="300"/>
        <w:jc w:val="left"/>
        <w:rPr>
          <w:rFonts w:ascii="Arial Unicode MS" w:eastAsia="Arial Unicode MS" w:hAnsi="Arial Unicode MS" w:cs="Arial Unicode MS"/>
          <w:color w:val="000000"/>
          <w:kern w:val="0"/>
          <w:sz w:val="24"/>
          <w:szCs w:val="24"/>
          <w:lang w:eastAsia="ru-RU" w:bidi="ru-RU"/>
        </w:rPr>
      </w:pPr>
      <w:r w:rsidRPr="003A4C6A">
        <w:rPr>
          <w:rFonts w:ascii="Arial Unicode MS" w:eastAsia="Arial Unicode MS" w:hAnsi="Arial Unicode MS" w:cs="Arial Unicode MS"/>
          <w:color w:val="000000"/>
          <w:kern w:val="0"/>
          <w:sz w:val="24"/>
          <w:szCs w:val="24"/>
          <w:lang w:eastAsia="ru-RU" w:bidi="ru-RU"/>
        </w:rPr>
        <w:t>Повышение рентабельности продукции предприятий при внедрении новых сорбентов в практике водоочистки / В. А. Сомин, Е.В. Кондратюк, Л.В. Куртукова и др. // Материалы второй Всероссийской научно-практ. конфе</w:t>
      </w:r>
      <w:r w:rsidRPr="003A4C6A">
        <w:rPr>
          <w:rFonts w:ascii="Arial Unicode MS" w:eastAsia="Arial Unicode MS" w:hAnsi="Arial Unicode MS" w:cs="Arial Unicode MS"/>
          <w:color w:val="000000"/>
          <w:kern w:val="0"/>
          <w:sz w:val="24"/>
          <w:szCs w:val="24"/>
          <w:lang w:eastAsia="ru-RU" w:bidi="ru-RU"/>
        </w:rPr>
        <w:softHyphen/>
        <w:t>ренции с международным участием «Энергетические, экологические и тех</w:t>
      </w:r>
      <w:r w:rsidRPr="003A4C6A">
        <w:rPr>
          <w:rFonts w:ascii="Arial Unicode MS" w:eastAsia="Arial Unicode MS" w:hAnsi="Arial Unicode MS" w:cs="Arial Unicode MS"/>
          <w:color w:val="000000"/>
          <w:kern w:val="0"/>
          <w:sz w:val="24"/>
          <w:szCs w:val="24"/>
          <w:lang w:eastAsia="ru-RU" w:bidi="ru-RU"/>
        </w:rPr>
        <w:softHyphen/>
        <w:t>нологические проблемы экономики». - Барнаул: ОАО «Алтайский дом печа</w:t>
      </w:r>
      <w:r w:rsidRPr="003A4C6A">
        <w:rPr>
          <w:rFonts w:ascii="Arial Unicode MS" w:eastAsia="Arial Unicode MS" w:hAnsi="Arial Unicode MS" w:cs="Arial Unicode MS"/>
          <w:color w:val="000000"/>
          <w:kern w:val="0"/>
          <w:sz w:val="24"/>
          <w:szCs w:val="24"/>
          <w:lang w:eastAsia="ru-RU" w:bidi="ru-RU"/>
        </w:rPr>
        <w:softHyphen/>
        <w:t>ти», 2008. - С. 91-94.</w:t>
      </w:r>
    </w:p>
    <w:p w:rsidR="003A4C6A" w:rsidRPr="003A4C6A" w:rsidRDefault="003A4C6A" w:rsidP="003A4C6A">
      <w:pPr>
        <w:numPr>
          <w:ilvl w:val="0"/>
          <w:numId w:val="37"/>
        </w:numPr>
        <w:tabs>
          <w:tab w:val="clear" w:pos="709"/>
          <w:tab w:val="left" w:pos="930"/>
        </w:tabs>
        <w:suppressAutoHyphens w:val="0"/>
        <w:spacing w:after="0" w:line="226" w:lineRule="exact"/>
        <w:ind w:right="300"/>
        <w:jc w:val="left"/>
        <w:rPr>
          <w:rFonts w:ascii="Arial Unicode MS" w:eastAsia="Arial Unicode MS" w:hAnsi="Arial Unicode MS" w:cs="Arial Unicode MS"/>
          <w:color w:val="000000"/>
          <w:kern w:val="0"/>
          <w:sz w:val="24"/>
          <w:szCs w:val="24"/>
          <w:lang w:eastAsia="ru-RU" w:bidi="ru-RU"/>
        </w:rPr>
      </w:pPr>
      <w:r w:rsidRPr="003A4C6A">
        <w:rPr>
          <w:rFonts w:ascii="Arial Unicode MS" w:eastAsia="Arial Unicode MS" w:hAnsi="Arial Unicode MS" w:cs="Arial Unicode MS"/>
          <w:color w:val="000000"/>
          <w:kern w:val="0"/>
          <w:sz w:val="24"/>
          <w:szCs w:val="24"/>
          <w:lang w:eastAsia="ru-RU" w:bidi="ru-RU"/>
        </w:rPr>
        <w:t>Перспективы очистки воды от ионов тяжелых металлов с помощью природных материалов / В.А. Сомин, Е.В.Кондратюк, Л.В. Куртукова, Л.Ф.Комарова // Сб. трудов XI Межд. научно-практ. конференции «Водо</w:t>
      </w:r>
      <w:r w:rsidRPr="003A4C6A">
        <w:rPr>
          <w:rFonts w:ascii="Arial Unicode MS" w:eastAsia="Arial Unicode MS" w:hAnsi="Arial Unicode MS" w:cs="Arial Unicode MS"/>
          <w:color w:val="000000"/>
          <w:kern w:val="0"/>
          <w:sz w:val="24"/>
          <w:szCs w:val="24"/>
          <w:lang w:eastAsia="ru-RU" w:bidi="ru-RU"/>
        </w:rPr>
        <w:softHyphen/>
        <w:t>снабжение и водоотведение: качество и эффективность». - Кемерово, 2008. - С. 135-139.</w:t>
      </w:r>
    </w:p>
    <w:p w:rsidR="003A4C6A" w:rsidRPr="003A4C6A" w:rsidRDefault="003A4C6A" w:rsidP="003A4C6A">
      <w:pPr>
        <w:numPr>
          <w:ilvl w:val="0"/>
          <w:numId w:val="37"/>
        </w:numPr>
        <w:tabs>
          <w:tab w:val="clear" w:pos="709"/>
          <w:tab w:val="left" w:pos="921"/>
        </w:tabs>
        <w:suppressAutoHyphens w:val="0"/>
        <w:spacing w:after="0" w:line="226" w:lineRule="exact"/>
        <w:ind w:right="300"/>
        <w:jc w:val="left"/>
        <w:rPr>
          <w:rFonts w:ascii="Arial Unicode MS" w:eastAsia="Arial Unicode MS" w:hAnsi="Arial Unicode MS" w:cs="Arial Unicode MS"/>
          <w:color w:val="000000"/>
          <w:kern w:val="0"/>
          <w:sz w:val="24"/>
          <w:szCs w:val="24"/>
          <w:lang w:eastAsia="ru-RU" w:bidi="ru-RU"/>
        </w:rPr>
      </w:pPr>
      <w:r w:rsidRPr="003A4C6A">
        <w:rPr>
          <w:rFonts w:ascii="Arial Unicode MS" w:eastAsia="Arial Unicode MS" w:hAnsi="Arial Unicode MS" w:cs="Arial Unicode MS"/>
          <w:color w:val="000000"/>
          <w:kern w:val="0"/>
          <w:sz w:val="24"/>
          <w:szCs w:val="24"/>
          <w:lang w:eastAsia="ru-RU" w:bidi="ru-RU"/>
        </w:rPr>
        <w:t xml:space="preserve">Разработка технологии очистки воды от ионов меди с использованием природных материалов / А.А. Фогель, В.А. Сомин, О.В. Сухорукова, Л.Ф. Комарова // Сборник материалов </w:t>
      </w:r>
      <w:r w:rsidRPr="003A4C6A">
        <w:rPr>
          <w:rFonts w:ascii="Arial Unicode MS" w:eastAsia="Arial Unicode MS" w:hAnsi="Arial Unicode MS" w:cs="Arial Unicode MS"/>
          <w:color w:val="000000"/>
          <w:kern w:val="0"/>
          <w:sz w:val="24"/>
          <w:szCs w:val="24"/>
          <w:lang w:val="en-US" w:eastAsia="en-US" w:bidi="en-US"/>
        </w:rPr>
        <w:t>XIII</w:t>
      </w:r>
      <w:r w:rsidRPr="003A4C6A">
        <w:rPr>
          <w:rFonts w:ascii="Arial Unicode MS" w:eastAsia="Arial Unicode MS" w:hAnsi="Arial Unicode MS" w:cs="Arial Unicode MS"/>
          <w:color w:val="000000"/>
          <w:kern w:val="0"/>
          <w:sz w:val="24"/>
          <w:szCs w:val="24"/>
          <w:lang w:eastAsia="en-US" w:bidi="en-US"/>
        </w:rPr>
        <w:t xml:space="preserve"> </w:t>
      </w:r>
      <w:r w:rsidRPr="003A4C6A">
        <w:rPr>
          <w:rFonts w:ascii="Arial Unicode MS" w:eastAsia="Arial Unicode MS" w:hAnsi="Arial Unicode MS" w:cs="Arial Unicode MS"/>
          <w:color w:val="000000"/>
          <w:kern w:val="0"/>
          <w:sz w:val="24"/>
          <w:szCs w:val="24"/>
          <w:lang w:eastAsia="ru-RU" w:bidi="ru-RU"/>
        </w:rPr>
        <w:t>Международной экологической конфе-</w:t>
      </w:r>
    </w:p>
    <w:p w:rsidR="003A4C6A" w:rsidRPr="003A4C6A" w:rsidRDefault="003A4C6A" w:rsidP="003A4C6A">
      <w:pPr>
        <w:tabs>
          <w:tab w:val="clear" w:pos="709"/>
        </w:tabs>
        <w:suppressAutoHyphens w:val="0"/>
        <w:spacing w:after="0" w:line="240" w:lineRule="auto"/>
        <w:ind w:left="300" w:firstLine="0"/>
        <w:jc w:val="left"/>
        <w:rPr>
          <w:rFonts w:ascii="Arial Unicode MS" w:eastAsia="Arial Unicode MS" w:hAnsi="Arial Unicode MS" w:cs="Arial Unicode MS"/>
          <w:color w:val="000000"/>
          <w:kern w:val="0"/>
          <w:sz w:val="24"/>
          <w:szCs w:val="24"/>
          <w:lang w:eastAsia="ru-RU" w:bidi="ru-RU"/>
        </w:rPr>
      </w:pPr>
      <w:r w:rsidRPr="003A4C6A">
        <w:rPr>
          <w:rFonts w:ascii="Arial Unicode MS" w:eastAsia="Arial Unicode MS" w:hAnsi="Arial Unicode MS" w:cs="Arial Unicode MS"/>
          <w:color w:val="000000"/>
          <w:kern w:val="0"/>
          <w:sz w:val="24"/>
          <w:szCs w:val="24"/>
          <w:lang w:eastAsia="ru-RU" w:bidi="ru-RU"/>
        </w:rPr>
        <w:t>ренции «Экология России и сопредельных территорий». - Новосибирск: НГУ, 2008. - С. 107-108 .</w:t>
      </w:r>
    </w:p>
    <w:p w:rsidR="003A4C6A" w:rsidRPr="003A4C6A" w:rsidRDefault="003A4C6A" w:rsidP="003A4C6A">
      <w:pPr>
        <w:numPr>
          <w:ilvl w:val="0"/>
          <w:numId w:val="37"/>
        </w:numPr>
        <w:tabs>
          <w:tab w:val="clear" w:pos="709"/>
          <w:tab w:val="left" w:pos="920"/>
        </w:tabs>
        <w:suppressAutoHyphens w:val="0"/>
        <w:spacing w:after="0" w:line="226" w:lineRule="exact"/>
        <w:ind w:right="300"/>
        <w:jc w:val="left"/>
        <w:rPr>
          <w:rFonts w:ascii="Arial Unicode MS" w:eastAsia="Arial Unicode MS" w:hAnsi="Arial Unicode MS" w:cs="Arial Unicode MS"/>
          <w:color w:val="000000"/>
          <w:kern w:val="0"/>
          <w:sz w:val="24"/>
          <w:szCs w:val="24"/>
          <w:lang w:eastAsia="ru-RU" w:bidi="ru-RU"/>
        </w:rPr>
      </w:pPr>
      <w:r w:rsidRPr="003A4C6A">
        <w:rPr>
          <w:rFonts w:ascii="Arial Unicode MS" w:eastAsia="Arial Unicode MS" w:hAnsi="Arial Unicode MS" w:cs="Arial Unicode MS"/>
          <w:color w:val="000000"/>
          <w:kern w:val="0"/>
          <w:sz w:val="24"/>
          <w:szCs w:val="24"/>
          <w:lang w:eastAsia="ru-RU" w:bidi="ru-RU"/>
        </w:rPr>
        <w:t>Разработка технологии очистки промывных вод нанесения гальваниче</w:t>
      </w:r>
      <w:r w:rsidRPr="003A4C6A">
        <w:rPr>
          <w:rFonts w:ascii="Arial Unicode MS" w:eastAsia="Arial Unicode MS" w:hAnsi="Arial Unicode MS" w:cs="Arial Unicode MS"/>
          <w:color w:val="000000"/>
          <w:kern w:val="0"/>
          <w:sz w:val="24"/>
          <w:szCs w:val="24"/>
          <w:lang w:eastAsia="ru-RU" w:bidi="ru-RU"/>
        </w:rPr>
        <w:softHyphen/>
        <w:t>ских покрытий с использованием природных материалов / В.А. Сомин, М.А. Полетаева, Л.Ф. Комарова, Л.В. и др. // Сб. статей Всероссийской научно- практ. конференции «Молодые ученые в решении актуальных проблем нау</w:t>
      </w:r>
      <w:r w:rsidRPr="003A4C6A">
        <w:rPr>
          <w:rFonts w:ascii="Arial Unicode MS" w:eastAsia="Arial Unicode MS" w:hAnsi="Arial Unicode MS" w:cs="Arial Unicode MS"/>
          <w:color w:val="000000"/>
          <w:kern w:val="0"/>
          <w:sz w:val="24"/>
          <w:szCs w:val="24"/>
          <w:lang w:eastAsia="ru-RU" w:bidi="ru-RU"/>
        </w:rPr>
        <w:softHyphen/>
        <w:t>ки», Т.2 - Красноярск: СибГТУ, 2009. - С. 99-103.</w:t>
      </w:r>
    </w:p>
    <w:p w:rsidR="003A4C6A" w:rsidRPr="003A4C6A" w:rsidRDefault="003A4C6A" w:rsidP="003A4C6A">
      <w:pPr>
        <w:numPr>
          <w:ilvl w:val="0"/>
          <w:numId w:val="37"/>
        </w:numPr>
        <w:tabs>
          <w:tab w:val="clear" w:pos="709"/>
          <w:tab w:val="left" w:pos="920"/>
        </w:tabs>
        <w:suppressAutoHyphens w:val="0"/>
        <w:spacing w:after="0" w:line="226" w:lineRule="exact"/>
        <w:ind w:right="300"/>
        <w:jc w:val="left"/>
        <w:rPr>
          <w:rFonts w:ascii="Arial Unicode MS" w:eastAsia="Arial Unicode MS" w:hAnsi="Arial Unicode MS" w:cs="Arial Unicode MS"/>
          <w:color w:val="000000"/>
          <w:kern w:val="0"/>
          <w:sz w:val="24"/>
          <w:szCs w:val="24"/>
          <w:lang w:eastAsia="ru-RU" w:bidi="ru-RU"/>
        </w:rPr>
      </w:pPr>
      <w:r w:rsidRPr="003A4C6A">
        <w:rPr>
          <w:rFonts w:ascii="Arial Unicode MS" w:eastAsia="Arial Unicode MS" w:hAnsi="Arial Unicode MS" w:cs="Arial Unicode MS"/>
          <w:color w:val="000000"/>
          <w:kern w:val="0"/>
          <w:sz w:val="24"/>
          <w:szCs w:val="24"/>
          <w:lang w:eastAsia="ru-RU" w:bidi="ru-RU"/>
        </w:rPr>
        <w:t>Новые сорбционные материалы для очистки гальванических стоков от ме</w:t>
      </w:r>
      <w:r w:rsidRPr="003A4C6A">
        <w:rPr>
          <w:rFonts w:ascii="Arial Unicode MS" w:eastAsia="Arial Unicode MS" w:hAnsi="Arial Unicode MS" w:cs="Arial Unicode MS"/>
          <w:color w:val="000000"/>
          <w:kern w:val="0"/>
          <w:sz w:val="24"/>
          <w:szCs w:val="24"/>
          <w:lang w:eastAsia="ru-RU" w:bidi="ru-RU"/>
        </w:rPr>
        <w:softHyphen/>
        <w:t>ди / В. А. Сомин, А. А. Фогель, Д.Г. Шимонаева, М.А. Полетаева // Материалы XI Всероссийской конференции «Химия и химическая технология в XXI веке»,Т.11</w:t>
      </w:r>
    </w:p>
    <w:p w:rsidR="003A4C6A" w:rsidRPr="003A4C6A" w:rsidRDefault="003A4C6A" w:rsidP="003A4C6A">
      <w:pPr>
        <w:numPr>
          <w:ilvl w:val="0"/>
          <w:numId w:val="38"/>
        </w:numPr>
        <w:tabs>
          <w:tab w:val="clear" w:pos="709"/>
          <w:tab w:val="left" w:pos="541"/>
        </w:tabs>
        <w:suppressAutoHyphens w:val="0"/>
        <w:spacing w:after="0" w:line="226" w:lineRule="exact"/>
        <w:jc w:val="left"/>
        <w:rPr>
          <w:rFonts w:ascii="Arial Unicode MS" w:eastAsia="Arial Unicode MS" w:hAnsi="Arial Unicode MS" w:cs="Arial Unicode MS"/>
          <w:color w:val="000000"/>
          <w:kern w:val="0"/>
          <w:sz w:val="24"/>
          <w:szCs w:val="24"/>
          <w:lang w:eastAsia="ru-RU" w:bidi="ru-RU"/>
        </w:rPr>
      </w:pPr>
      <w:r w:rsidRPr="003A4C6A">
        <w:rPr>
          <w:rFonts w:ascii="Arial Unicode MS" w:eastAsia="Arial Unicode MS" w:hAnsi="Arial Unicode MS" w:cs="Arial Unicode MS"/>
          <w:color w:val="000000"/>
          <w:kern w:val="0"/>
          <w:sz w:val="24"/>
          <w:szCs w:val="24"/>
          <w:lang w:eastAsia="ru-RU" w:bidi="ru-RU"/>
        </w:rPr>
        <w:t>Томск: ТПУ, 2010. - С. 194-196.</w:t>
      </w:r>
    </w:p>
    <w:p w:rsidR="003A4C6A" w:rsidRPr="003A4C6A" w:rsidRDefault="003A4C6A" w:rsidP="003A4C6A">
      <w:pPr>
        <w:numPr>
          <w:ilvl w:val="0"/>
          <w:numId w:val="37"/>
        </w:numPr>
        <w:tabs>
          <w:tab w:val="clear" w:pos="709"/>
          <w:tab w:val="left" w:pos="920"/>
        </w:tabs>
        <w:suppressAutoHyphens w:val="0"/>
        <w:spacing w:after="0" w:line="226" w:lineRule="exact"/>
        <w:ind w:right="300"/>
        <w:jc w:val="left"/>
        <w:rPr>
          <w:rFonts w:ascii="Arial Unicode MS" w:eastAsia="Arial Unicode MS" w:hAnsi="Arial Unicode MS" w:cs="Arial Unicode MS"/>
          <w:color w:val="000000"/>
          <w:kern w:val="0"/>
          <w:sz w:val="24"/>
          <w:szCs w:val="24"/>
          <w:lang w:eastAsia="ru-RU" w:bidi="ru-RU"/>
        </w:rPr>
      </w:pPr>
      <w:r w:rsidRPr="003A4C6A">
        <w:rPr>
          <w:rFonts w:ascii="Arial Unicode MS" w:eastAsia="Arial Unicode MS" w:hAnsi="Arial Unicode MS" w:cs="Arial Unicode MS"/>
          <w:color w:val="000000"/>
          <w:kern w:val="0"/>
          <w:sz w:val="24"/>
          <w:szCs w:val="24"/>
          <w:lang w:eastAsia="ru-RU" w:bidi="ru-RU"/>
        </w:rPr>
        <w:t>Озерская, А.С. Очистка воды от ионов никеля с использованием сор</w:t>
      </w:r>
      <w:r w:rsidRPr="003A4C6A">
        <w:rPr>
          <w:rFonts w:ascii="Arial Unicode MS" w:eastAsia="Arial Unicode MS" w:hAnsi="Arial Unicode MS" w:cs="Arial Unicode MS"/>
          <w:color w:val="000000"/>
          <w:kern w:val="0"/>
          <w:sz w:val="24"/>
          <w:szCs w:val="24"/>
          <w:lang w:eastAsia="ru-RU" w:bidi="ru-RU"/>
        </w:rPr>
        <w:softHyphen/>
        <w:t>бента на основе древесных отходов / А.С. Озерская, А. А. Фогель, В. А. Сомин // Научно-образовательный журнал АлтГТУ «Горизонты Образования».- Барнаул: АлтГТУ им. И.И. Ползунова, 2012. - Вып. 14. - С. 28-29 .</w:t>
      </w:r>
    </w:p>
    <w:p w:rsidR="003A4C6A" w:rsidRPr="003A4C6A" w:rsidRDefault="003A4C6A" w:rsidP="003A4C6A">
      <w:pPr>
        <w:numPr>
          <w:ilvl w:val="0"/>
          <w:numId w:val="37"/>
        </w:numPr>
        <w:tabs>
          <w:tab w:val="clear" w:pos="709"/>
          <w:tab w:val="left" w:pos="997"/>
        </w:tabs>
        <w:suppressAutoHyphens w:val="0"/>
        <w:spacing w:after="0" w:line="226" w:lineRule="exact"/>
        <w:ind w:right="300"/>
        <w:jc w:val="left"/>
        <w:rPr>
          <w:rFonts w:ascii="Arial Unicode MS" w:eastAsia="Arial Unicode MS" w:hAnsi="Arial Unicode MS" w:cs="Arial Unicode MS"/>
          <w:color w:val="000000"/>
          <w:kern w:val="0"/>
          <w:sz w:val="24"/>
          <w:szCs w:val="24"/>
          <w:lang w:eastAsia="ru-RU" w:bidi="ru-RU"/>
        </w:rPr>
      </w:pPr>
      <w:r w:rsidRPr="003A4C6A">
        <w:rPr>
          <w:rFonts w:ascii="Arial Unicode MS" w:eastAsia="Arial Unicode MS" w:hAnsi="Arial Unicode MS" w:cs="Arial Unicode MS"/>
          <w:color w:val="000000"/>
          <w:kern w:val="0"/>
          <w:sz w:val="24"/>
          <w:szCs w:val="24"/>
          <w:lang w:eastAsia="ru-RU" w:bidi="ru-RU"/>
        </w:rPr>
        <w:t>Куртукова, Л.В. Улучшение качества природных вод путем создания новых материалов для удаления солей жесткости / Л.В. Куртукова, В. А. Со</w:t>
      </w:r>
      <w:r w:rsidRPr="003A4C6A">
        <w:rPr>
          <w:rFonts w:ascii="Arial Unicode MS" w:eastAsia="Arial Unicode MS" w:hAnsi="Arial Unicode MS" w:cs="Arial Unicode MS"/>
          <w:color w:val="000000"/>
          <w:kern w:val="0"/>
          <w:sz w:val="24"/>
          <w:szCs w:val="24"/>
          <w:lang w:eastAsia="ru-RU" w:bidi="ru-RU"/>
        </w:rPr>
        <w:softHyphen/>
        <w:t>мин, С.А. Бетц // Материалы Международной молодежной научной школы «Экология крупных водоемов и их бассейнов». - Кемерово: КемТИПП, 2012.</w:t>
      </w:r>
    </w:p>
    <w:p w:rsidR="003A4C6A" w:rsidRPr="003A4C6A" w:rsidRDefault="003A4C6A" w:rsidP="003A4C6A">
      <w:pPr>
        <w:numPr>
          <w:ilvl w:val="0"/>
          <w:numId w:val="38"/>
        </w:numPr>
        <w:tabs>
          <w:tab w:val="clear" w:pos="709"/>
          <w:tab w:val="left" w:pos="541"/>
        </w:tabs>
        <w:suppressAutoHyphens w:val="0"/>
        <w:spacing w:after="0" w:line="226" w:lineRule="exact"/>
        <w:jc w:val="left"/>
        <w:rPr>
          <w:rFonts w:ascii="Arial Unicode MS" w:eastAsia="Arial Unicode MS" w:hAnsi="Arial Unicode MS" w:cs="Arial Unicode MS"/>
          <w:color w:val="000000"/>
          <w:kern w:val="0"/>
          <w:sz w:val="24"/>
          <w:szCs w:val="24"/>
          <w:lang w:eastAsia="ru-RU" w:bidi="ru-RU"/>
        </w:rPr>
      </w:pPr>
      <w:r w:rsidRPr="003A4C6A">
        <w:rPr>
          <w:rFonts w:ascii="Arial Unicode MS" w:eastAsia="Arial Unicode MS" w:hAnsi="Arial Unicode MS" w:cs="Arial Unicode MS"/>
          <w:color w:val="000000"/>
          <w:kern w:val="0"/>
          <w:sz w:val="24"/>
          <w:szCs w:val="24"/>
          <w:lang w:eastAsia="ru-RU" w:bidi="ru-RU"/>
        </w:rPr>
        <w:t>С. 266-269.</w:t>
      </w:r>
    </w:p>
    <w:p w:rsidR="003A4C6A" w:rsidRPr="003A4C6A" w:rsidRDefault="003A4C6A" w:rsidP="003A4C6A">
      <w:pPr>
        <w:numPr>
          <w:ilvl w:val="0"/>
          <w:numId w:val="37"/>
        </w:numPr>
        <w:tabs>
          <w:tab w:val="clear" w:pos="709"/>
          <w:tab w:val="left" w:pos="1006"/>
        </w:tabs>
        <w:suppressAutoHyphens w:val="0"/>
        <w:spacing w:after="0" w:line="226" w:lineRule="exact"/>
        <w:ind w:right="300"/>
        <w:jc w:val="left"/>
        <w:rPr>
          <w:rFonts w:ascii="Arial Unicode MS" w:eastAsia="Arial Unicode MS" w:hAnsi="Arial Unicode MS" w:cs="Arial Unicode MS"/>
          <w:color w:val="000000"/>
          <w:kern w:val="0"/>
          <w:sz w:val="24"/>
          <w:szCs w:val="24"/>
          <w:lang w:eastAsia="ru-RU" w:bidi="ru-RU"/>
        </w:rPr>
      </w:pPr>
      <w:r w:rsidRPr="003A4C6A">
        <w:rPr>
          <w:rFonts w:ascii="Arial Unicode MS" w:eastAsia="Arial Unicode MS" w:hAnsi="Arial Unicode MS" w:cs="Arial Unicode MS"/>
          <w:color w:val="000000"/>
          <w:kern w:val="0"/>
          <w:sz w:val="24"/>
          <w:szCs w:val="24"/>
          <w:lang w:eastAsia="ru-RU" w:bidi="ru-RU"/>
        </w:rPr>
        <w:t>Получение новых сорбционных материалов на основе древесных от</w:t>
      </w:r>
      <w:r w:rsidRPr="003A4C6A">
        <w:rPr>
          <w:rFonts w:ascii="Arial Unicode MS" w:eastAsia="Arial Unicode MS" w:hAnsi="Arial Unicode MS" w:cs="Arial Unicode MS"/>
          <w:color w:val="000000"/>
          <w:kern w:val="0"/>
          <w:sz w:val="24"/>
          <w:szCs w:val="24"/>
          <w:lang w:eastAsia="ru-RU" w:bidi="ru-RU"/>
        </w:rPr>
        <w:softHyphen/>
        <w:t>ходов и минерального сырья для очистки сточных вод от ионов металлов / А.А. Фогель, В.А. Сомин, Л.Ф. Комарова, А.С. Озерская // Материалы Меж</w:t>
      </w:r>
      <w:r w:rsidRPr="003A4C6A">
        <w:rPr>
          <w:rFonts w:ascii="Arial Unicode MS" w:eastAsia="Arial Unicode MS" w:hAnsi="Arial Unicode MS" w:cs="Arial Unicode MS"/>
          <w:color w:val="000000"/>
          <w:kern w:val="0"/>
          <w:sz w:val="24"/>
          <w:szCs w:val="24"/>
          <w:lang w:eastAsia="ru-RU" w:bidi="ru-RU"/>
        </w:rPr>
        <w:softHyphen/>
        <w:t>дународной молодежной конференции «Экология России и сопредельных территорий». - Кемерово: КемТИПП, 2012. - С. 92-96.</w:t>
      </w:r>
    </w:p>
    <w:p w:rsidR="003A4C6A" w:rsidRPr="003A4C6A" w:rsidRDefault="003A4C6A" w:rsidP="003A4C6A">
      <w:pPr>
        <w:numPr>
          <w:ilvl w:val="0"/>
          <w:numId w:val="37"/>
        </w:numPr>
        <w:tabs>
          <w:tab w:val="clear" w:pos="709"/>
          <w:tab w:val="left" w:pos="1002"/>
        </w:tabs>
        <w:suppressAutoHyphens w:val="0"/>
        <w:spacing w:after="0" w:line="226" w:lineRule="exact"/>
        <w:ind w:right="300"/>
        <w:jc w:val="left"/>
        <w:rPr>
          <w:rFonts w:ascii="Arial Unicode MS" w:eastAsia="Arial Unicode MS" w:hAnsi="Arial Unicode MS" w:cs="Arial Unicode MS"/>
          <w:color w:val="000000"/>
          <w:kern w:val="0"/>
          <w:sz w:val="24"/>
          <w:szCs w:val="24"/>
          <w:lang w:eastAsia="ru-RU" w:bidi="ru-RU"/>
        </w:rPr>
      </w:pPr>
      <w:r w:rsidRPr="003A4C6A">
        <w:rPr>
          <w:rFonts w:ascii="Arial Unicode MS" w:eastAsia="Arial Unicode MS" w:hAnsi="Arial Unicode MS" w:cs="Arial Unicode MS"/>
          <w:color w:val="000000"/>
          <w:kern w:val="0"/>
          <w:sz w:val="24"/>
          <w:szCs w:val="24"/>
          <w:lang w:eastAsia="ru-RU" w:bidi="ru-RU"/>
        </w:rPr>
        <w:t>Очистка воды от нефтепродуктов с использованием нового сорбента на основе древесных опилок / Н.П. Радченко, А.А. Фогель, В.А. Сомин, Л.Ф. Комарова // Материалы XVII Всероссийской научно-практической конфе</w:t>
      </w:r>
      <w:r w:rsidRPr="003A4C6A">
        <w:rPr>
          <w:rFonts w:ascii="Arial Unicode MS" w:eastAsia="Arial Unicode MS" w:hAnsi="Arial Unicode MS" w:cs="Arial Unicode MS"/>
          <w:color w:val="000000"/>
          <w:kern w:val="0"/>
          <w:sz w:val="24"/>
          <w:szCs w:val="24"/>
          <w:lang w:eastAsia="ru-RU" w:bidi="ru-RU"/>
        </w:rPr>
        <w:softHyphen/>
        <w:t>ренции с международным участием «Безопасность-2012». - Иркутск: ИрГТУ, 2012. - С. 70-72.</w:t>
      </w:r>
    </w:p>
    <w:p w:rsidR="003A4C6A" w:rsidRPr="003A4C6A" w:rsidRDefault="003A4C6A" w:rsidP="003A4C6A">
      <w:pPr>
        <w:numPr>
          <w:ilvl w:val="0"/>
          <w:numId w:val="37"/>
        </w:numPr>
        <w:tabs>
          <w:tab w:val="clear" w:pos="709"/>
          <w:tab w:val="left" w:pos="1011"/>
        </w:tabs>
        <w:suppressAutoHyphens w:val="0"/>
        <w:spacing w:after="0" w:line="226" w:lineRule="exact"/>
        <w:ind w:right="300"/>
        <w:jc w:val="left"/>
        <w:rPr>
          <w:rFonts w:ascii="Arial Unicode MS" w:eastAsia="Arial Unicode MS" w:hAnsi="Arial Unicode MS" w:cs="Arial Unicode MS"/>
          <w:color w:val="000000"/>
          <w:kern w:val="0"/>
          <w:sz w:val="24"/>
          <w:szCs w:val="24"/>
          <w:lang w:eastAsia="ru-RU" w:bidi="ru-RU"/>
        </w:rPr>
      </w:pPr>
      <w:r w:rsidRPr="003A4C6A">
        <w:rPr>
          <w:rFonts w:ascii="Arial Unicode MS" w:eastAsia="Arial Unicode MS" w:hAnsi="Arial Unicode MS" w:cs="Arial Unicode MS"/>
          <w:color w:val="000000"/>
          <w:kern w:val="0"/>
          <w:sz w:val="24"/>
          <w:szCs w:val="24"/>
          <w:lang w:eastAsia="ru-RU" w:bidi="ru-RU"/>
        </w:rPr>
        <w:t>Фогель, А.А. Очистка воды от нефтепродуктов с помощью отходов деревообработки в целях обеспечения экологически эффективного водополь</w:t>
      </w:r>
      <w:r w:rsidRPr="003A4C6A">
        <w:rPr>
          <w:rFonts w:ascii="Arial Unicode MS" w:eastAsia="Arial Unicode MS" w:hAnsi="Arial Unicode MS" w:cs="Arial Unicode MS"/>
          <w:color w:val="000000"/>
          <w:kern w:val="0"/>
          <w:sz w:val="24"/>
          <w:szCs w:val="24"/>
          <w:lang w:eastAsia="ru-RU" w:bidi="ru-RU"/>
        </w:rPr>
        <w:softHyphen/>
        <w:t>зования / А.А. Фогель, В.А. Сомин, Л.Ф. Комарова // Материалы межрегио</w:t>
      </w:r>
      <w:r w:rsidRPr="003A4C6A">
        <w:rPr>
          <w:rFonts w:ascii="Arial Unicode MS" w:eastAsia="Arial Unicode MS" w:hAnsi="Arial Unicode MS" w:cs="Arial Unicode MS"/>
          <w:color w:val="000000"/>
          <w:kern w:val="0"/>
          <w:sz w:val="24"/>
          <w:szCs w:val="24"/>
          <w:lang w:eastAsia="ru-RU" w:bidi="ru-RU"/>
        </w:rPr>
        <w:softHyphen/>
        <w:t>нальной научно-практической конференции «Региональные экологические проблемы». - Барнаул: АлтГТУ им. И.И. Ползунова, 2012. - С. 96-98.</w:t>
      </w:r>
    </w:p>
    <w:p w:rsidR="003A4C6A" w:rsidRPr="003A4C6A" w:rsidRDefault="003A4C6A" w:rsidP="003A4C6A">
      <w:pPr>
        <w:numPr>
          <w:ilvl w:val="0"/>
          <w:numId w:val="37"/>
        </w:numPr>
        <w:tabs>
          <w:tab w:val="clear" w:pos="709"/>
          <w:tab w:val="left" w:pos="1011"/>
        </w:tabs>
        <w:suppressAutoHyphens w:val="0"/>
        <w:spacing w:after="0" w:line="226" w:lineRule="exact"/>
        <w:ind w:right="300"/>
        <w:jc w:val="left"/>
        <w:rPr>
          <w:rFonts w:ascii="Arial Unicode MS" w:eastAsia="Arial Unicode MS" w:hAnsi="Arial Unicode MS" w:cs="Arial Unicode MS"/>
          <w:color w:val="000000"/>
          <w:kern w:val="0"/>
          <w:sz w:val="24"/>
          <w:szCs w:val="24"/>
          <w:lang w:eastAsia="ru-RU" w:bidi="ru-RU"/>
        </w:rPr>
      </w:pPr>
      <w:r w:rsidRPr="003A4C6A">
        <w:rPr>
          <w:rFonts w:ascii="Arial Unicode MS" w:eastAsia="Arial Unicode MS" w:hAnsi="Arial Unicode MS" w:cs="Arial Unicode MS"/>
          <w:color w:val="000000"/>
          <w:kern w:val="0"/>
          <w:sz w:val="24"/>
          <w:szCs w:val="24"/>
          <w:lang w:eastAsia="ru-RU" w:bidi="ru-RU"/>
        </w:rPr>
        <w:t>Использование отходов пищевой промышленности с целью получе</w:t>
      </w:r>
      <w:r w:rsidRPr="003A4C6A">
        <w:rPr>
          <w:rFonts w:ascii="Arial Unicode MS" w:eastAsia="Arial Unicode MS" w:hAnsi="Arial Unicode MS" w:cs="Arial Unicode MS"/>
          <w:color w:val="000000"/>
          <w:kern w:val="0"/>
          <w:sz w:val="24"/>
          <w:szCs w:val="24"/>
          <w:lang w:eastAsia="ru-RU" w:bidi="ru-RU"/>
        </w:rPr>
        <w:softHyphen/>
        <w:t>ния сорбентов для очистки воды /В.М. Осокин, А.В. Тимонина, К.И. Пушка</w:t>
      </w:r>
      <w:r w:rsidRPr="003A4C6A">
        <w:rPr>
          <w:rFonts w:ascii="Arial Unicode MS" w:eastAsia="Arial Unicode MS" w:hAnsi="Arial Unicode MS" w:cs="Arial Unicode MS"/>
          <w:color w:val="000000"/>
          <w:kern w:val="0"/>
          <w:sz w:val="24"/>
          <w:szCs w:val="24"/>
          <w:lang w:eastAsia="ru-RU" w:bidi="ru-RU"/>
        </w:rPr>
        <w:softHyphen/>
        <w:t>рева, В.А. Сомин // Материалы XIV международной научно-практ. конфе</w:t>
      </w:r>
      <w:r w:rsidRPr="003A4C6A">
        <w:rPr>
          <w:rFonts w:ascii="Arial Unicode MS" w:eastAsia="Arial Unicode MS" w:hAnsi="Arial Unicode MS" w:cs="Arial Unicode MS"/>
          <w:color w:val="000000"/>
          <w:kern w:val="0"/>
          <w:sz w:val="24"/>
          <w:szCs w:val="24"/>
          <w:lang w:eastAsia="ru-RU" w:bidi="ru-RU"/>
        </w:rPr>
        <w:softHyphen/>
        <w:t>ренции «Современные проблемы техники и технологии пищевых произ</w:t>
      </w:r>
      <w:r w:rsidRPr="003A4C6A">
        <w:rPr>
          <w:rFonts w:ascii="Arial Unicode MS" w:eastAsia="Arial Unicode MS" w:hAnsi="Arial Unicode MS" w:cs="Arial Unicode MS"/>
          <w:color w:val="000000"/>
          <w:kern w:val="0"/>
          <w:sz w:val="24"/>
          <w:szCs w:val="24"/>
          <w:lang w:eastAsia="ru-RU" w:bidi="ru-RU"/>
        </w:rPr>
        <w:softHyphen/>
        <w:t>водств». - Барнаул: АлтГТУ им. И.И. Ползунова, 2013. - С. 105-106.</w:t>
      </w:r>
    </w:p>
    <w:p w:rsidR="003A4C6A" w:rsidRPr="003A4C6A" w:rsidRDefault="003A4C6A" w:rsidP="003A4C6A">
      <w:pPr>
        <w:numPr>
          <w:ilvl w:val="0"/>
          <w:numId w:val="37"/>
        </w:numPr>
        <w:tabs>
          <w:tab w:val="clear" w:pos="709"/>
          <w:tab w:val="left" w:pos="1006"/>
        </w:tabs>
        <w:suppressAutoHyphens w:val="0"/>
        <w:spacing w:after="0" w:line="226" w:lineRule="exact"/>
        <w:ind w:right="300"/>
        <w:jc w:val="left"/>
        <w:rPr>
          <w:rFonts w:ascii="Arial Unicode MS" w:eastAsia="Arial Unicode MS" w:hAnsi="Arial Unicode MS" w:cs="Arial Unicode MS"/>
          <w:color w:val="000000"/>
          <w:kern w:val="0"/>
          <w:sz w:val="24"/>
          <w:szCs w:val="24"/>
          <w:lang w:eastAsia="ru-RU" w:bidi="ru-RU"/>
        </w:rPr>
      </w:pPr>
      <w:r w:rsidRPr="003A4C6A">
        <w:rPr>
          <w:rFonts w:ascii="Arial Unicode MS" w:eastAsia="Arial Unicode MS" w:hAnsi="Arial Unicode MS" w:cs="Arial Unicode MS"/>
          <w:color w:val="000000"/>
          <w:kern w:val="0"/>
          <w:sz w:val="24"/>
          <w:szCs w:val="24"/>
          <w:lang w:eastAsia="ru-RU" w:bidi="ru-RU"/>
        </w:rPr>
        <w:t>Комарова, Л.Ф. Основы проектирования технологических процессов. /Л.Ф. Комарова, В.А. Сомин // Учебное пособие. Барнаул: АлтГТУ им. И.И. Ползунова, 2012. - 174 с.</w:t>
      </w:r>
    </w:p>
    <w:p w:rsidR="003A4C6A" w:rsidRPr="003A4C6A" w:rsidRDefault="003A4C6A" w:rsidP="003A4C6A">
      <w:pPr>
        <w:numPr>
          <w:ilvl w:val="0"/>
          <w:numId w:val="37"/>
        </w:numPr>
        <w:tabs>
          <w:tab w:val="clear" w:pos="709"/>
          <w:tab w:val="left" w:pos="1011"/>
        </w:tabs>
        <w:suppressAutoHyphens w:val="0"/>
        <w:spacing w:after="0" w:line="226" w:lineRule="exact"/>
        <w:ind w:right="300"/>
        <w:jc w:val="left"/>
        <w:rPr>
          <w:rFonts w:ascii="Arial Unicode MS" w:eastAsia="Arial Unicode MS" w:hAnsi="Arial Unicode MS" w:cs="Arial Unicode MS"/>
          <w:color w:val="000000"/>
          <w:kern w:val="0"/>
          <w:sz w:val="24"/>
          <w:szCs w:val="24"/>
          <w:lang w:eastAsia="ru-RU" w:bidi="ru-RU"/>
        </w:rPr>
      </w:pPr>
      <w:r w:rsidRPr="003A4C6A">
        <w:rPr>
          <w:rFonts w:ascii="Arial Unicode MS" w:eastAsia="Arial Unicode MS" w:hAnsi="Arial Unicode MS" w:cs="Arial Unicode MS"/>
          <w:color w:val="000000"/>
          <w:kern w:val="0"/>
          <w:sz w:val="24"/>
          <w:szCs w:val="24"/>
          <w:lang w:eastAsia="ru-RU" w:bidi="ru-RU"/>
        </w:rPr>
        <w:t>Бетц, С. А. Создание новых типов сорбентов на основе минерального сырья для умягчения природных вод / С. А. Бетц, В. А. Сомин, Л.В. Куртукова // Материалы X Всероссийской научно-практ. конференции «Экология и на</w:t>
      </w:r>
      <w:r w:rsidRPr="003A4C6A">
        <w:rPr>
          <w:rFonts w:ascii="Arial Unicode MS" w:eastAsia="Arial Unicode MS" w:hAnsi="Arial Unicode MS" w:cs="Arial Unicode MS"/>
          <w:color w:val="000000"/>
          <w:kern w:val="0"/>
          <w:sz w:val="24"/>
          <w:szCs w:val="24"/>
          <w:lang w:eastAsia="ru-RU" w:bidi="ru-RU"/>
        </w:rPr>
        <w:softHyphen/>
        <w:t>учно-технический прогресс. Урбанистика». - Пермь: ПНИПУ, 2013. - С. 329</w:t>
      </w:r>
      <w:r w:rsidRPr="003A4C6A">
        <w:rPr>
          <w:rFonts w:ascii="Arial Unicode MS" w:eastAsia="Arial Unicode MS" w:hAnsi="Arial Unicode MS" w:cs="Arial Unicode MS"/>
          <w:color w:val="000000"/>
          <w:kern w:val="0"/>
          <w:sz w:val="24"/>
          <w:szCs w:val="24"/>
          <w:lang w:eastAsia="ru-RU" w:bidi="ru-RU"/>
        </w:rPr>
        <w:softHyphen/>
        <w:t>332.</w:t>
      </w:r>
    </w:p>
    <w:p w:rsidR="003A4C6A" w:rsidRPr="003A4C6A" w:rsidRDefault="003A4C6A" w:rsidP="003A4C6A">
      <w:pPr>
        <w:numPr>
          <w:ilvl w:val="0"/>
          <w:numId w:val="37"/>
        </w:numPr>
        <w:tabs>
          <w:tab w:val="clear" w:pos="709"/>
          <w:tab w:val="left" w:pos="1006"/>
        </w:tabs>
        <w:suppressAutoHyphens w:val="0"/>
        <w:spacing w:after="0" w:line="226" w:lineRule="exact"/>
        <w:ind w:right="300"/>
        <w:jc w:val="left"/>
        <w:rPr>
          <w:rFonts w:ascii="Arial Unicode MS" w:eastAsia="Arial Unicode MS" w:hAnsi="Arial Unicode MS" w:cs="Arial Unicode MS"/>
          <w:color w:val="000000"/>
          <w:kern w:val="0"/>
          <w:sz w:val="24"/>
          <w:szCs w:val="24"/>
          <w:lang w:eastAsia="ru-RU" w:bidi="ru-RU"/>
        </w:rPr>
      </w:pPr>
      <w:r w:rsidRPr="003A4C6A">
        <w:rPr>
          <w:rFonts w:ascii="Arial Unicode MS" w:eastAsia="Arial Unicode MS" w:hAnsi="Arial Unicode MS" w:cs="Arial Unicode MS"/>
          <w:color w:val="000000"/>
          <w:kern w:val="0"/>
          <w:sz w:val="24"/>
          <w:szCs w:val="24"/>
          <w:lang w:eastAsia="ru-RU" w:bidi="ru-RU"/>
        </w:rPr>
        <w:t>Сомин, В.А. Влияние способов модификации шелухи подсолнечника на сорбцию тяжелых металлов / В.А. Сомин, К.И. Пушкарева, А.В. Тимонина // Научно-образовательный журнал АлтГТУ «Горизонты Образования».- Барнаул: АлтГТУ им. И.И. Ползунова, 2013. - Вып. 15. - С. 28-30.</w:t>
      </w:r>
    </w:p>
    <w:p w:rsidR="003A4C6A" w:rsidRPr="003A4C6A" w:rsidRDefault="003A4C6A" w:rsidP="003A4C6A">
      <w:pPr>
        <w:numPr>
          <w:ilvl w:val="0"/>
          <w:numId w:val="37"/>
        </w:numPr>
        <w:tabs>
          <w:tab w:val="clear" w:pos="709"/>
          <w:tab w:val="left" w:pos="1006"/>
        </w:tabs>
        <w:suppressAutoHyphens w:val="0"/>
        <w:spacing w:after="0" w:line="226" w:lineRule="exact"/>
        <w:ind w:right="300"/>
        <w:jc w:val="left"/>
        <w:rPr>
          <w:rFonts w:ascii="Arial Unicode MS" w:eastAsia="Arial Unicode MS" w:hAnsi="Arial Unicode MS" w:cs="Arial Unicode MS"/>
          <w:color w:val="000000"/>
          <w:kern w:val="0"/>
          <w:sz w:val="24"/>
          <w:szCs w:val="24"/>
          <w:lang w:eastAsia="ru-RU" w:bidi="ru-RU"/>
        </w:rPr>
      </w:pPr>
      <w:r w:rsidRPr="003A4C6A">
        <w:rPr>
          <w:rFonts w:ascii="Arial Unicode MS" w:eastAsia="Arial Unicode MS" w:hAnsi="Arial Unicode MS" w:cs="Arial Unicode MS"/>
          <w:color w:val="000000"/>
          <w:kern w:val="0"/>
          <w:sz w:val="24"/>
          <w:szCs w:val="24"/>
          <w:lang w:eastAsia="ru-RU" w:bidi="ru-RU"/>
        </w:rPr>
        <w:t>Куртукова, Л.В. Применение сорбента на основе минерального и ор</w:t>
      </w:r>
      <w:r w:rsidRPr="003A4C6A">
        <w:rPr>
          <w:rFonts w:ascii="Arial Unicode MS" w:eastAsia="Arial Unicode MS" w:hAnsi="Arial Unicode MS" w:cs="Arial Unicode MS"/>
          <w:color w:val="000000"/>
          <w:kern w:val="0"/>
          <w:sz w:val="24"/>
          <w:szCs w:val="24"/>
          <w:lang w:eastAsia="ru-RU" w:bidi="ru-RU"/>
        </w:rPr>
        <w:softHyphen/>
        <w:t>ганического сырья для умягчения воды / Л.В. Куртукова, В.А. Сомин // Ма</w:t>
      </w:r>
      <w:r w:rsidRPr="003A4C6A">
        <w:rPr>
          <w:rFonts w:ascii="Arial Unicode MS" w:eastAsia="Arial Unicode MS" w:hAnsi="Arial Unicode MS" w:cs="Arial Unicode MS"/>
          <w:color w:val="000000"/>
          <w:kern w:val="0"/>
          <w:sz w:val="24"/>
          <w:szCs w:val="24"/>
          <w:lang w:eastAsia="ru-RU" w:bidi="ru-RU"/>
        </w:rPr>
        <w:softHyphen/>
        <w:t>териалы VI Всероссийской научно-практ. конференции «Технологии и обо</w:t>
      </w:r>
      <w:r w:rsidRPr="003A4C6A">
        <w:rPr>
          <w:rFonts w:ascii="Arial Unicode MS" w:eastAsia="Arial Unicode MS" w:hAnsi="Arial Unicode MS" w:cs="Arial Unicode MS"/>
          <w:color w:val="000000"/>
          <w:kern w:val="0"/>
          <w:sz w:val="24"/>
          <w:szCs w:val="24"/>
          <w:lang w:eastAsia="ru-RU" w:bidi="ru-RU"/>
        </w:rPr>
        <w:softHyphen/>
        <w:t>рудование химической, биотехнологической и пищевой промышленности». - Бийск: АлтГТУ им. И.И. Ползунова, 2013. - С. 67-69.</w:t>
      </w:r>
    </w:p>
    <w:p w:rsidR="003A4C6A" w:rsidRPr="003A4C6A" w:rsidRDefault="003A4C6A" w:rsidP="003A4C6A">
      <w:pPr>
        <w:numPr>
          <w:ilvl w:val="0"/>
          <w:numId w:val="37"/>
        </w:numPr>
        <w:tabs>
          <w:tab w:val="clear" w:pos="709"/>
          <w:tab w:val="left" w:pos="1002"/>
        </w:tabs>
        <w:suppressAutoHyphens w:val="0"/>
        <w:spacing w:after="0" w:line="226" w:lineRule="exact"/>
        <w:ind w:right="300"/>
        <w:jc w:val="left"/>
        <w:rPr>
          <w:rFonts w:ascii="Arial Unicode MS" w:eastAsia="Arial Unicode MS" w:hAnsi="Arial Unicode MS" w:cs="Arial Unicode MS"/>
          <w:color w:val="000000"/>
          <w:kern w:val="0"/>
          <w:sz w:val="24"/>
          <w:szCs w:val="24"/>
          <w:lang w:eastAsia="ru-RU" w:bidi="ru-RU"/>
        </w:rPr>
      </w:pPr>
      <w:r w:rsidRPr="003A4C6A">
        <w:rPr>
          <w:rFonts w:ascii="Arial Unicode MS" w:eastAsia="Arial Unicode MS" w:hAnsi="Arial Unicode MS" w:cs="Arial Unicode MS"/>
          <w:color w:val="000000"/>
          <w:kern w:val="0"/>
          <w:sz w:val="24"/>
          <w:szCs w:val="24"/>
          <w:lang w:eastAsia="ru-RU" w:bidi="ru-RU"/>
        </w:rPr>
        <w:t>Использование сорбента на основе отходов растениеводства для очи</w:t>
      </w:r>
      <w:r w:rsidRPr="003A4C6A">
        <w:rPr>
          <w:rFonts w:ascii="Arial Unicode MS" w:eastAsia="Arial Unicode MS" w:hAnsi="Arial Unicode MS" w:cs="Arial Unicode MS"/>
          <w:color w:val="000000"/>
          <w:kern w:val="0"/>
          <w:sz w:val="24"/>
          <w:szCs w:val="24"/>
          <w:lang w:eastAsia="ru-RU" w:bidi="ru-RU"/>
        </w:rPr>
        <w:softHyphen/>
        <w:t>стки медьсодержащих вод / В.М. Осокин, В.В. Вдовыченко, Е.А. Абызова, В.А. Сомин // Материалы межрегиональной научно-практической конферен</w:t>
      </w:r>
      <w:r w:rsidRPr="003A4C6A">
        <w:rPr>
          <w:rFonts w:ascii="Arial Unicode MS" w:eastAsia="Arial Unicode MS" w:hAnsi="Arial Unicode MS" w:cs="Arial Unicode MS"/>
          <w:color w:val="000000"/>
          <w:kern w:val="0"/>
          <w:sz w:val="24"/>
          <w:szCs w:val="24"/>
          <w:lang w:eastAsia="ru-RU" w:bidi="ru-RU"/>
        </w:rPr>
        <w:softHyphen/>
        <w:t>ции «Региональные экологические проблемы». - Барнаул: АлтГТУ им. И.И. Ползунова, 2013. - С. 117-120.</w:t>
      </w:r>
    </w:p>
    <w:p w:rsidR="003A4C6A" w:rsidRPr="003A4C6A" w:rsidRDefault="003A4C6A" w:rsidP="003A4C6A">
      <w:pPr>
        <w:numPr>
          <w:ilvl w:val="0"/>
          <w:numId w:val="37"/>
        </w:numPr>
        <w:tabs>
          <w:tab w:val="clear" w:pos="709"/>
          <w:tab w:val="left" w:pos="997"/>
        </w:tabs>
        <w:suppressAutoHyphens w:val="0"/>
        <w:spacing w:after="0" w:line="226" w:lineRule="exact"/>
        <w:ind w:right="300"/>
        <w:jc w:val="left"/>
        <w:rPr>
          <w:rFonts w:ascii="Arial Unicode MS" w:eastAsia="Arial Unicode MS" w:hAnsi="Arial Unicode MS" w:cs="Arial Unicode MS"/>
          <w:color w:val="000000"/>
          <w:kern w:val="0"/>
          <w:sz w:val="24"/>
          <w:szCs w:val="24"/>
          <w:lang w:eastAsia="ru-RU" w:bidi="ru-RU"/>
        </w:rPr>
      </w:pPr>
      <w:r w:rsidRPr="003A4C6A">
        <w:rPr>
          <w:rFonts w:ascii="Arial Unicode MS" w:eastAsia="Arial Unicode MS" w:hAnsi="Arial Unicode MS" w:cs="Arial Unicode MS"/>
          <w:color w:val="000000"/>
          <w:kern w:val="0"/>
          <w:sz w:val="24"/>
          <w:szCs w:val="24"/>
          <w:lang w:eastAsia="ru-RU" w:bidi="ru-RU"/>
        </w:rPr>
        <w:t xml:space="preserve">Использование отходов переработки подсолнечника для очистки воды от соединений никеля / О.О. Вторушина, Н.И. Кравченко, Д.А. Субботина, В.А. Сомин // Материалы </w:t>
      </w:r>
      <w:r w:rsidRPr="003A4C6A">
        <w:rPr>
          <w:rFonts w:ascii="Arial Unicode MS" w:eastAsia="Arial Unicode MS" w:hAnsi="Arial Unicode MS" w:cs="Arial Unicode MS"/>
          <w:color w:val="000000"/>
          <w:kern w:val="0"/>
          <w:sz w:val="24"/>
          <w:szCs w:val="24"/>
          <w:lang w:val="en-US" w:eastAsia="en-US" w:bidi="en-US"/>
        </w:rPr>
        <w:t>XV</w:t>
      </w:r>
      <w:r w:rsidRPr="003A4C6A">
        <w:rPr>
          <w:rFonts w:ascii="Arial Unicode MS" w:eastAsia="Arial Unicode MS" w:hAnsi="Arial Unicode MS" w:cs="Arial Unicode MS"/>
          <w:color w:val="000000"/>
          <w:kern w:val="0"/>
          <w:sz w:val="24"/>
          <w:szCs w:val="24"/>
          <w:lang w:eastAsia="en-US" w:bidi="en-US"/>
        </w:rPr>
        <w:t xml:space="preserve"> </w:t>
      </w:r>
      <w:r w:rsidRPr="003A4C6A">
        <w:rPr>
          <w:rFonts w:ascii="Arial Unicode MS" w:eastAsia="Arial Unicode MS" w:hAnsi="Arial Unicode MS" w:cs="Arial Unicode MS"/>
          <w:color w:val="000000"/>
          <w:kern w:val="0"/>
          <w:sz w:val="24"/>
          <w:szCs w:val="24"/>
          <w:lang w:eastAsia="ru-RU" w:bidi="ru-RU"/>
        </w:rPr>
        <w:t>международной научно-практической конференции «Современные проблемы техники и технологии пищевых производств». - Бар</w:t>
      </w:r>
      <w:r w:rsidRPr="003A4C6A">
        <w:rPr>
          <w:rFonts w:ascii="Arial Unicode MS" w:eastAsia="Arial Unicode MS" w:hAnsi="Arial Unicode MS" w:cs="Arial Unicode MS"/>
          <w:color w:val="000000"/>
          <w:kern w:val="0"/>
          <w:sz w:val="24"/>
          <w:szCs w:val="24"/>
          <w:lang w:eastAsia="ru-RU" w:bidi="ru-RU"/>
        </w:rPr>
        <w:softHyphen/>
        <w:t>наул: АлтГТУ им. И.И. Ползунова, 2014. - С. 263-266.</w:t>
      </w:r>
    </w:p>
    <w:p w:rsidR="003A4C6A" w:rsidRPr="003A4C6A" w:rsidRDefault="003A4C6A" w:rsidP="003A4C6A">
      <w:pPr>
        <w:numPr>
          <w:ilvl w:val="0"/>
          <w:numId w:val="37"/>
        </w:numPr>
        <w:tabs>
          <w:tab w:val="clear" w:pos="709"/>
          <w:tab w:val="left" w:pos="997"/>
        </w:tabs>
        <w:suppressAutoHyphens w:val="0"/>
        <w:spacing w:after="0" w:line="226" w:lineRule="exact"/>
        <w:ind w:right="300"/>
        <w:jc w:val="left"/>
        <w:rPr>
          <w:rFonts w:ascii="Arial Unicode MS" w:eastAsia="Arial Unicode MS" w:hAnsi="Arial Unicode MS" w:cs="Arial Unicode MS"/>
          <w:color w:val="000000"/>
          <w:kern w:val="0"/>
          <w:sz w:val="24"/>
          <w:szCs w:val="24"/>
          <w:lang w:eastAsia="ru-RU" w:bidi="ru-RU"/>
        </w:rPr>
      </w:pPr>
      <w:r w:rsidRPr="003A4C6A">
        <w:rPr>
          <w:rFonts w:ascii="Arial Unicode MS" w:eastAsia="Arial Unicode MS" w:hAnsi="Arial Unicode MS" w:cs="Arial Unicode MS"/>
          <w:color w:val="000000"/>
          <w:kern w:val="0"/>
          <w:sz w:val="24"/>
          <w:szCs w:val="24"/>
          <w:lang w:eastAsia="ru-RU" w:bidi="ru-RU"/>
        </w:rPr>
        <w:t>Получение сорбентов из отходов растениеводства / О. О. Вторушина, Д.А. Субботина, С.А. Бетц, В.А. Сомин // Материалы XV международной научно-практ. конференции «Химия и химическая технология в XXI веке». - Томск: ТПУ, 2014. - Т.2. - С. 216-217.</w:t>
      </w:r>
    </w:p>
    <w:p w:rsidR="003A4C6A" w:rsidRPr="003A4C6A" w:rsidRDefault="003A4C6A" w:rsidP="003A4C6A">
      <w:pPr>
        <w:numPr>
          <w:ilvl w:val="0"/>
          <w:numId w:val="37"/>
        </w:numPr>
        <w:tabs>
          <w:tab w:val="clear" w:pos="709"/>
          <w:tab w:val="left" w:pos="1002"/>
        </w:tabs>
        <w:suppressAutoHyphens w:val="0"/>
        <w:spacing w:after="0" w:line="226" w:lineRule="exact"/>
        <w:ind w:right="300"/>
        <w:jc w:val="left"/>
        <w:rPr>
          <w:rFonts w:ascii="Arial Unicode MS" w:eastAsia="Arial Unicode MS" w:hAnsi="Arial Unicode MS" w:cs="Arial Unicode MS"/>
          <w:color w:val="000000"/>
          <w:kern w:val="0"/>
          <w:sz w:val="24"/>
          <w:szCs w:val="24"/>
          <w:lang w:eastAsia="ru-RU" w:bidi="ru-RU"/>
        </w:rPr>
      </w:pPr>
      <w:r w:rsidRPr="003A4C6A">
        <w:rPr>
          <w:rFonts w:ascii="Arial Unicode MS" w:eastAsia="Arial Unicode MS" w:hAnsi="Arial Unicode MS" w:cs="Arial Unicode MS"/>
          <w:color w:val="000000"/>
          <w:kern w:val="0"/>
          <w:sz w:val="24"/>
          <w:szCs w:val="24"/>
          <w:lang w:eastAsia="ru-RU" w:bidi="ru-RU"/>
        </w:rPr>
        <w:t>Сорбционные материалы на основе растительных отходов для очист</w:t>
      </w:r>
      <w:r w:rsidRPr="003A4C6A">
        <w:rPr>
          <w:rFonts w:ascii="Arial Unicode MS" w:eastAsia="Arial Unicode MS" w:hAnsi="Arial Unicode MS" w:cs="Arial Unicode MS"/>
          <w:color w:val="000000"/>
          <w:kern w:val="0"/>
          <w:sz w:val="24"/>
          <w:szCs w:val="24"/>
          <w:lang w:eastAsia="ru-RU" w:bidi="ru-RU"/>
        </w:rPr>
        <w:softHyphen/>
        <w:t>ки воды от ионов Си</w:t>
      </w:r>
      <w:r w:rsidRPr="003A4C6A">
        <w:rPr>
          <w:rFonts w:ascii="Arial Unicode MS" w:eastAsia="Arial Unicode MS" w:hAnsi="Arial Unicode MS" w:cs="Arial Unicode MS"/>
          <w:color w:val="000000"/>
          <w:kern w:val="0"/>
          <w:sz w:val="24"/>
          <w:szCs w:val="24"/>
          <w:vertAlign w:val="superscript"/>
          <w:lang w:eastAsia="ru-RU" w:bidi="ru-RU"/>
        </w:rPr>
        <w:t>2+</w:t>
      </w:r>
      <w:r w:rsidRPr="003A4C6A">
        <w:rPr>
          <w:rFonts w:ascii="Arial Unicode MS" w:eastAsia="Arial Unicode MS" w:hAnsi="Arial Unicode MS" w:cs="Arial Unicode MS"/>
          <w:color w:val="000000"/>
          <w:kern w:val="0"/>
          <w:sz w:val="24"/>
          <w:szCs w:val="24"/>
          <w:lang w:eastAsia="ru-RU" w:bidi="ru-RU"/>
        </w:rPr>
        <w:t xml:space="preserve"> / К.И. Пушкарева, А.В. Тимонина, В.М. Осокин, В.А. Сомин // Сб. научных трудов </w:t>
      </w:r>
      <w:r w:rsidRPr="003A4C6A">
        <w:rPr>
          <w:rFonts w:ascii="Arial Unicode MS" w:eastAsia="Arial Unicode MS" w:hAnsi="Arial Unicode MS" w:cs="Arial Unicode MS"/>
          <w:color w:val="000000"/>
          <w:kern w:val="0"/>
          <w:sz w:val="24"/>
          <w:szCs w:val="24"/>
          <w:lang w:val="en-US" w:eastAsia="en-US" w:bidi="en-US"/>
        </w:rPr>
        <w:t>XIX</w:t>
      </w:r>
      <w:r w:rsidRPr="003A4C6A">
        <w:rPr>
          <w:rFonts w:ascii="Arial Unicode MS" w:eastAsia="Arial Unicode MS" w:hAnsi="Arial Unicode MS" w:cs="Arial Unicode MS"/>
          <w:color w:val="000000"/>
          <w:kern w:val="0"/>
          <w:sz w:val="24"/>
          <w:szCs w:val="24"/>
          <w:lang w:eastAsia="en-US" w:bidi="en-US"/>
        </w:rPr>
        <w:t xml:space="preserve"> </w:t>
      </w:r>
      <w:r w:rsidRPr="003A4C6A">
        <w:rPr>
          <w:rFonts w:ascii="Arial Unicode MS" w:eastAsia="Arial Unicode MS" w:hAnsi="Arial Unicode MS" w:cs="Arial Unicode MS"/>
          <w:color w:val="000000"/>
          <w:kern w:val="0"/>
          <w:sz w:val="24"/>
          <w:szCs w:val="24"/>
          <w:lang w:eastAsia="ru-RU" w:bidi="ru-RU"/>
        </w:rPr>
        <w:t>всероссийской научно-практ. конференции с международным участием «Безопасность- 2014». - Иркутск: ИрГТУ, 2014. - С. 176-178.</w:t>
      </w:r>
    </w:p>
    <w:p w:rsidR="003A4C6A" w:rsidRPr="003A4C6A" w:rsidRDefault="003A4C6A" w:rsidP="003A4C6A">
      <w:pPr>
        <w:numPr>
          <w:ilvl w:val="0"/>
          <w:numId w:val="37"/>
        </w:numPr>
        <w:tabs>
          <w:tab w:val="clear" w:pos="709"/>
          <w:tab w:val="left" w:pos="1002"/>
        </w:tabs>
        <w:suppressAutoHyphens w:val="0"/>
        <w:spacing w:after="0" w:line="226" w:lineRule="exact"/>
        <w:ind w:right="300"/>
        <w:jc w:val="left"/>
        <w:rPr>
          <w:rFonts w:ascii="Arial Unicode MS" w:eastAsia="Arial Unicode MS" w:hAnsi="Arial Unicode MS" w:cs="Arial Unicode MS"/>
          <w:color w:val="000000"/>
          <w:kern w:val="0"/>
          <w:sz w:val="24"/>
          <w:szCs w:val="24"/>
          <w:lang w:eastAsia="ru-RU" w:bidi="ru-RU"/>
        </w:rPr>
      </w:pPr>
      <w:r w:rsidRPr="003A4C6A">
        <w:rPr>
          <w:rFonts w:ascii="Arial Unicode MS" w:eastAsia="Arial Unicode MS" w:hAnsi="Arial Unicode MS" w:cs="Arial Unicode MS"/>
          <w:color w:val="000000"/>
          <w:kern w:val="0"/>
          <w:sz w:val="24"/>
          <w:szCs w:val="24"/>
          <w:lang w:eastAsia="ru-RU" w:bidi="ru-RU"/>
        </w:rPr>
        <w:t>Очистка воды от соединений никеля на сорбентах из отходов расте</w:t>
      </w:r>
      <w:r w:rsidRPr="003A4C6A">
        <w:rPr>
          <w:rFonts w:ascii="Arial Unicode MS" w:eastAsia="Arial Unicode MS" w:hAnsi="Arial Unicode MS" w:cs="Arial Unicode MS"/>
          <w:color w:val="000000"/>
          <w:kern w:val="0"/>
          <w:sz w:val="24"/>
          <w:szCs w:val="24"/>
          <w:lang w:eastAsia="ru-RU" w:bidi="ru-RU"/>
        </w:rPr>
        <w:softHyphen/>
        <w:t>ниеводства / В.М. Осокин, В.А. Сомин, К.И. Пушкарева, А.В. Тимонина // Материалы Международной конференции «Теоретические и практические аспекты сорбционных и мембранных процессов». - Кемерово: КемТИПП, - 2014. - С. 171-172.</w:t>
      </w:r>
    </w:p>
    <w:p w:rsidR="003A4C6A" w:rsidRPr="003A4C6A" w:rsidRDefault="003A4C6A" w:rsidP="003A4C6A">
      <w:pPr>
        <w:numPr>
          <w:ilvl w:val="0"/>
          <w:numId w:val="37"/>
        </w:numPr>
        <w:tabs>
          <w:tab w:val="clear" w:pos="709"/>
          <w:tab w:val="left" w:pos="1006"/>
        </w:tabs>
        <w:suppressAutoHyphens w:val="0"/>
        <w:spacing w:after="0" w:line="226" w:lineRule="exact"/>
        <w:ind w:right="300"/>
        <w:jc w:val="left"/>
        <w:rPr>
          <w:rFonts w:ascii="Arial Unicode MS" w:eastAsia="Arial Unicode MS" w:hAnsi="Arial Unicode MS" w:cs="Arial Unicode MS"/>
          <w:color w:val="000000"/>
          <w:kern w:val="0"/>
          <w:sz w:val="24"/>
          <w:szCs w:val="24"/>
          <w:lang w:eastAsia="ru-RU" w:bidi="ru-RU"/>
        </w:rPr>
      </w:pPr>
      <w:r w:rsidRPr="003A4C6A">
        <w:rPr>
          <w:rFonts w:ascii="Arial Unicode MS" w:eastAsia="Arial Unicode MS" w:hAnsi="Arial Unicode MS" w:cs="Arial Unicode MS"/>
          <w:color w:val="000000"/>
          <w:kern w:val="0"/>
          <w:sz w:val="24"/>
          <w:szCs w:val="24"/>
          <w:lang w:eastAsia="ru-RU" w:bidi="ru-RU"/>
        </w:rPr>
        <w:t>Сорбенты из растительного сырья для удаления тяжелых металлов из воды / В.А. Сомин, В.М. Осокин, О.О. Вторушина, Д.А. Субботина // Мате</w:t>
      </w:r>
      <w:r w:rsidRPr="003A4C6A">
        <w:rPr>
          <w:rFonts w:ascii="Arial Unicode MS" w:eastAsia="Arial Unicode MS" w:hAnsi="Arial Unicode MS" w:cs="Arial Unicode MS"/>
          <w:color w:val="000000"/>
          <w:kern w:val="0"/>
          <w:sz w:val="24"/>
          <w:szCs w:val="24"/>
          <w:lang w:eastAsia="ru-RU" w:bidi="ru-RU"/>
        </w:rPr>
        <w:softHyphen/>
        <w:t>риалы межд. научно-практ. конференции «Экологические аспекты природо</w:t>
      </w:r>
      <w:r w:rsidRPr="003A4C6A">
        <w:rPr>
          <w:rFonts w:ascii="Arial Unicode MS" w:eastAsia="Arial Unicode MS" w:hAnsi="Arial Unicode MS" w:cs="Arial Unicode MS"/>
          <w:color w:val="000000"/>
          <w:kern w:val="0"/>
          <w:sz w:val="24"/>
          <w:szCs w:val="24"/>
          <w:lang w:eastAsia="ru-RU" w:bidi="ru-RU"/>
        </w:rPr>
        <w:softHyphen/>
        <w:t>пользования в Алтае-Саянском регионе». - Барнаул: АлтГТУ им. И.И. Пол- зунова, - 2014. С. 90-95.</w:t>
      </w:r>
    </w:p>
    <w:p w:rsidR="003A4C6A" w:rsidRPr="003A4C6A" w:rsidRDefault="003A4C6A" w:rsidP="003A4C6A">
      <w:pPr>
        <w:numPr>
          <w:ilvl w:val="0"/>
          <w:numId w:val="37"/>
        </w:numPr>
        <w:tabs>
          <w:tab w:val="clear" w:pos="709"/>
          <w:tab w:val="left" w:pos="1022"/>
        </w:tabs>
        <w:suppressAutoHyphens w:val="0"/>
        <w:spacing w:after="0" w:line="226" w:lineRule="exact"/>
        <w:ind w:right="320"/>
        <w:jc w:val="left"/>
        <w:rPr>
          <w:rFonts w:ascii="Arial Unicode MS" w:eastAsia="Arial Unicode MS" w:hAnsi="Arial Unicode MS" w:cs="Arial Unicode MS"/>
          <w:color w:val="000000"/>
          <w:kern w:val="0"/>
          <w:sz w:val="24"/>
          <w:szCs w:val="24"/>
          <w:lang w:eastAsia="ru-RU" w:bidi="ru-RU"/>
        </w:rPr>
        <w:sectPr w:rsidR="003A4C6A" w:rsidRPr="003A4C6A">
          <w:pgSz w:w="8400" w:h="11900"/>
          <w:pgMar w:top="739" w:right="553" w:bottom="750" w:left="550" w:header="0" w:footer="3" w:gutter="0"/>
          <w:cols w:space="720"/>
          <w:noEndnote/>
          <w:docGrid w:linePitch="360"/>
        </w:sectPr>
      </w:pPr>
      <w:r w:rsidRPr="003A4C6A">
        <w:rPr>
          <w:rFonts w:ascii="Arial Unicode MS" w:eastAsia="Arial Unicode MS" w:hAnsi="Arial Unicode MS" w:cs="Arial Unicode MS"/>
          <w:color w:val="000000"/>
          <w:kern w:val="0"/>
          <w:sz w:val="24"/>
          <w:szCs w:val="24"/>
          <w:lang w:eastAsia="ru-RU" w:bidi="ru-RU"/>
        </w:rPr>
        <w:t>Использование отходов растениеводства для получения сорбентов с целью очистки воды от соединений тяжелых металлов / В.А. Сомин, В.М. Осокин, Н.Е. Реттих и др.// Сб. докладов II межд. молодежной научной конф. «Экология и рациональное природопользование агропромышленных регио</w:t>
      </w:r>
      <w:r w:rsidRPr="003A4C6A">
        <w:rPr>
          <w:rFonts w:ascii="Arial Unicode MS" w:eastAsia="Arial Unicode MS" w:hAnsi="Arial Unicode MS" w:cs="Arial Unicode MS"/>
          <w:color w:val="000000"/>
          <w:kern w:val="0"/>
          <w:sz w:val="24"/>
          <w:szCs w:val="24"/>
          <w:lang w:eastAsia="ru-RU" w:bidi="ru-RU"/>
        </w:rPr>
        <w:softHyphen/>
        <w:t>нов». - Белгород: БГТУ им. В.Г. Шухова, 2014. - С. 177-180.</w:t>
      </w:r>
    </w:p>
    <w:p w:rsidR="003A4C6A" w:rsidRPr="003A4C6A" w:rsidRDefault="003A4C6A" w:rsidP="003A4C6A">
      <w:pPr>
        <w:tabs>
          <w:tab w:val="clear" w:pos="709"/>
          <w:tab w:val="left" w:leader="underscore" w:pos="3426"/>
          <w:tab w:val="left" w:leader="underscore" w:pos="3656"/>
        </w:tabs>
        <w:suppressAutoHyphens w:val="0"/>
        <w:spacing w:after="0" w:line="206" w:lineRule="exact"/>
        <w:ind w:left="1660" w:firstLine="0"/>
        <w:rPr>
          <w:rFonts w:ascii="Times New Roman" w:eastAsia="Times New Roman" w:hAnsi="Times New Roman" w:cs="Times New Roman"/>
          <w:kern w:val="0"/>
          <w:sz w:val="18"/>
          <w:szCs w:val="18"/>
          <w:lang w:eastAsia="ru-RU" w:bidi="ru-RU"/>
        </w:rPr>
      </w:pPr>
      <w:r w:rsidRPr="003A4C6A">
        <w:rPr>
          <w:rFonts w:ascii="Times New Roman" w:eastAsia="Times New Roman" w:hAnsi="Times New Roman" w:cs="Times New Roman"/>
          <w:color w:val="000000"/>
          <w:kern w:val="0"/>
          <w:sz w:val="18"/>
          <w:szCs w:val="18"/>
          <w:lang w:eastAsia="ru-RU" w:bidi="ru-RU"/>
        </w:rPr>
        <w:t>Подписано в печать</w:t>
      </w:r>
      <w:r w:rsidRPr="003A4C6A">
        <w:rPr>
          <w:rFonts w:ascii="Times New Roman" w:eastAsia="Times New Roman" w:hAnsi="Times New Roman" w:cs="Times New Roman"/>
          <w:color w:val="000000"/>
          <w:kern w:val="0"/>
          <w:sz w:val="18"/>
          <w:szCs w:val="18"/>
          <w:lang w:eastAsia="ru-RU" w:bidi="ru-RU"/>
        </w:rPr>
        <w:tab/>
        <w:t>.</w:t>
      </w:r>
      <w:r w:rsidRPr="003A4C6A">
        <w:rPr>
          <w:rFonts w:ascii="Times New Roman" w:eastAsia="Times New Roman" w:hAnsi="Times New Roman" w:cs="Times New Roman"/>
          <w:color w:val="000000"/>
          <w:kern w:val="0"/>
          <w:sz w:val="18"/>
          <w:szCs w:val="18"/>
          <w:lang w:eastAsia="ru-RU" w:bidi="ru-RU"/>
        </w:rPr>
        <w:tab/>
        <w:t>.2015. Формат 60х84 1/16.</w:t>
      </w:r>
    </w:p>
    <w:p w:rsidR="003A4C6A" w:rsidRPr="003A4C6A" w:rsidRDefault="003A4C6A" w:rsidP="003A4C6A">
      <w:pPr>
        <w:tabs>
          <w:tab w:val="clear" w:pos="709"/>
        </w:tabs>
        <w:suppressAutoHyphens w:val="0"/>
        <w:spacing w:after="0" w:line="206" w:lineRule="exact"/>
        <w:ind w:firstLine="0"/>
        <w:jc w:val="center"/>
        <w:rPr>
          <w:rFonts w:ascii="Times New Roman" w:eastAsia="Times New Roman" w:hAnsi="Times New Roman" w:cs="Times New Roman"/>
          <w:kern w:val="0"/>
          <w:sz w:val="18"/>
          <w:szCs w:val="18"/>
          <w:lang w:eastAsia="ru-RU" w:bidi="ru-RU"/>
        </w:rPr>
      </w:pPr>
      <w:r w:rsidRPr="003A4C6A">
        <w:rPr>
          <w:rFonts w:ascii="Times New Roman" w:eastAsia="Times New Roman" w:hAnsi="Times New Roman" w:cs="Times New Roman"/>
          <w:color w:val="000000"/>
          <w:kern w:val="0"/>
          <w:sz w:val="18"/>
          <w:szCs w:val="18"/>
          <w:lang w:eastAsia="ru-RU" w:bidi="ru-RU"/>
        </w:rPr>
        <w:t>Печать - цифровая. Усл.п.л. 9,30.</w:t>
      </w:r>
    </w:p>
    <w:p w:rsidR="003A4C6A" w:rsidRPr="003A4C6A" w:rsidRDefault="003A4C6A" w:rsidP="003A4C6A">
      <w:pPr>
        <w:tabs>
          <w:tab w:val="clear" w:pos="709"/>
        </w:tabs>
        <w:suppressAutoHyphens w:val="0"/>
        <w:spacing w:after="201" w:line="206" w:lineRule="exact"/>
        <w:ind w:firstLine="0"/>
        <w:jc w:val="center"/>
        <w:rPr>
          <w:rFonts w:ascii="Times New Roman" w:eastAsia="Times New Roman" w:hAnsi="Times New Roman" w:cs="Times New Roman"/>
          <w:kern w:val="0"/>
          <w:sz w:val="18"/>
          <w:szCs w:val="18"/>
          <w:lang w:eastAsia="ru-RU" w:bidi="ru-RU"/>
        </w:rPr>
      </w:pPr>
      <w:r w:rsidRPr="003A4C6A">
        <w:rPr>
          <w:rFonts w:ascii="Times New Roman" w:eastAsia="Times New Roman" w:hAnsi="Times New Roman" w:cs="Times New Roman"/>
          <w:color w:val="000000"/>
          <w:kern w:val="0"/>
          <w:sz w:val="18"/>
          <w:szCs w:val="18"/>
          <w:lang w:eastAsia="ru-RU" w:bidi="ru-RU"/>
        </w:rPr>
        <w:t>Тираж 100 экз. Заказ 2015 - 560</w:t>
      </w:r>
    </w:p>
    <w:p w:rsidR="003A4C6A" w:rsidRPr="003A4C6A" w:rsidRDefault="003A4C6A" w:rsidP="003A4C6A">
      <w:pPr>
        <w:tabs>
          <w:tab w:val="clear" w:pos="709"/>
        </w:tabs>
        <w:suppressAutoHyphens w:val="0"/>
        <w:spacing w:after="0" w:line="180" w:lineRule="exact"/>
        <w:ind w:firstLine="0"/>
        <w:jc w:val="center"/>
        <w:rPr>
          <w:rFonts w:ascii="Times New Roman" w:eastAsia="Times New Roman" w:hAnsi="Times New Roman" w:cs="Times New Roman"/>
          <w:kern w:val="0"/>
          <w:sz w:val="18"/>
          <w:szCs w:val="18"/>
          <w:lang w:eastAsia="ru-RU" w:bidi="ru-RU"/>
        </w:rPr>
      </w:pPr>
      <w:r w:rsidRPr="003A4C6A">
        <w:rPr>
          <w:rFonts w:ascii="Times New Roman" w:eastAsia="Times New Roman" w:hAnsi="Times New Roman" w:cs="Times New Roman"/>
          <w:color w:val="000000"/>
          <w:kern w:val="0"/>
          <w:sz w:val="18"/>
          <w:szCs w:val="18"/>
          <w:lang w:eastAsia="ru-RU" w:bidi="ru-RU"/>
        </w:rPr>
        <w:t>Отпечатано в типографии АлтГТУ,</w:t>
      </w:r>
    </w:p>
    <w:p w:rsidR="003A4C6A" w:rsidRPr="003A4C6A" w:rsidRDefault="003A4C6A" w:rsidP="003A4C6A">
      <w:pPr>
        <w:tabs>
          <w:tab w:val="clear" w:pos="709"/>
        </w:tabs>
        <w:suppressAutoHyphens w:val="0"/>
        <w:spacing w:after="180" w:line="206" w:lineRule="exact"/>
        <w:ind w:firstLine="0"/>
        <w:jc w:val="center"/>
        <w:rPr>
          <w:rFonts w:ascii="Times New Roman" w:eastAsia="Times New Roman" w:hAnsi="Times New Roman" w:cs="Times New Roman"/>
          <w:kern w:val="0"/>
          <w:sz w:val="18"/>
          <w:szCs w:val="18"/>
          <w:lang w:eastAsia="ru-RU" w:bidi="ru-RU"/>
        </w:rPr>
      </w:pPr>
      <w:r w:rsidRPr="003A4C6A">
        <w:rPr>
          <w:rFonts w:ascii="Times New Roman" w:eastAsia="Times New Roman" w:hAnsi="Times New Roman" w:cs="Times New Roman"/>
          <w:color w:val="000000"/>
          <w:kern w:val="0"/>
          <w:sz w:val="18"/>
          <w:szCs w:val="18"/>
          <w:lang w:eastAsia="ru-RU" w:bidi="ru-RU"/>
        </w:rPr>
        <w:t>656038, г. Барнаул, пр-т Ленина, 46</w:t>
      </w:r>
      <w:r w:rsidRPr="003A4C6A">
        <w:rPr>
          <w:rFonts w:ascii="Times New Roman" w:eastAsia="Times New Roman" w:hAnsi="Times New Roman" w:cs="Times New Roman"/>
          <w:color w:val="000000"/>
          <w:kern w:val="0"/>
          <w:sz w:val="18"/>
          <w:szCs w:val="18"/>
          <w:lang w:eastAsia="ru-RU" w:bidi="ru-RU"/>
        </w:rPr>
        <w:br/>
        <w:t>тел.: (8-3852) 36-84-61</w:t>
      </w:r>
    </w:p>
    <w:p w:rsidR="003A4C6A" w:rsidRPr="003A4C6A" w:rsidRDefault="003A4C6A" w:rsidP="003A4C6A">
      <w:pPr>
        <w:tabs>
          <w:tab w:val="clear" w:pos="709"/>
        </w:tabs>
        <w:suppressAutoHyphens w:val="0"/>
        <w:spacing w:after="0" w:line="206" w:lineRule="exact"/>
        <w:ind w:firstLine="0"/>
        <w:jc w:val="center"/>
        <w:rPr>
          <w:rFonts w:ascii="Times New Roman" w:eastAsia="Times New Roman" w:hAnsi="Times New Roman" w:cs="Times New Roman"/>
          <w:kern w:val="0"/>
          <w:sz w:val="18"/>
          <w:szCs w:val="18"/>
          <w:lang w:eastAsia="ru-RU" w:bidi="ru-RU"/>
        </w:rPr>
      </w:pPr>
      <w:r w:rsidRPr="003A4C6A">
        <w:rPr>
          <w:rFonts w:ascii="Times New Roman" w:eastAsia="Times New Roman" w:hAnsi="Times New Roman" w:cs="Times New Roman"/>
          <w:color w:val="000000"/>
          <w:kern w:val="0"/>
          <w:sz w:val="18"/>
          <w:szCs w:val="18"/>
          <w:lang w:eastAsia="ru-RU" w:bidi="ru-RU"/>
        </w:rPr>
        <w:t>Лицензия на полиграфическую деятельность</w:t>
      </w:r>
      <w:r w:rsidRPr="003A4C6A">
        <w:rPr>
          <w:rFonts w:ascii="Times New Roman" w:eastAsia="Times New Roman" w:hAnsi="Times New Roman" w:cs="Times New Roman"/>
          <w:color w:val="000000"/>
          <w:kern w:val="0"/>
          <w:sz w:val="18"/>
          <w:szCs w:val="18"/>
          <w:lang w:eastAsia="ru-RU" w:bidi="ru-RU"/>
        </w:rPr>
        <w:br/>
        <w:t>ПЛД №28-35 от 15.07.97 г.</w:t>
      </w:r>
    </w:p>
    <w:p w:rsidR="00AF67A8" w:rsidRPr="003A4C6A" w:rsidRDefault="00AF67A8" w:rsidP="003A4C6A"/>
    <w:sectPr w:rsidR="00AF67A8" w:rsidRPr="003A4C6A" w:rsidSect="003B4622">
      <w:headerReference w:type="even" r:id="rId43"/>
      <w:headerReference w:type="default" r:id="rId44"/>
      <w:footerReference w:type="even" r:id="rId45"/>
      <w:footerReference w:type="default" r:id="rId46"/>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446" w:rsidRDefault="00463446">
      <w:pPr>
        <w:spacing w:after="0" w:line="240" w:lineRule="auto"/>
      </w:pPr>
      <w:r>
        <w:separator/>
      </w:r>
    </w:p>
  </w:endnote>
  <w:endnote w:type="continuationSeparator" w:id="0">
    <w:p w:rsidR="00463446" w:rsidRDefault="004634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C6A" w:rsidRDefault="003A4C6A">
    <w:pPr>
      <w:rPr>
        <w:sz w:val="2"/>
        <w:szCs w:val="2"/>
      </w:rPr>
    </w:pPr>
    <w:r w:rsidRPr="00F2662E">
      <w:rPr>
        <w:sz w:val="24"/>
        <w:szCs w:val="24"/>
        <w:lang w:bidi="ru-RU"/>
      </w:rPr>
      <w:pict>
        <v:shapetype id="_x0000_t202" coordsize="21600,21600" o:spt="202" path="m,l,21600r21600,l21600,xe">
          <v:stroke joinstyle="miter"/>
          <v:path gradientshapeok="t" o:connecttype="rect"/>
        </v:shapetype>
        <v:shape id="_x0000_s611434" type="#_x0000_t202" style="position:absolute;left:0;text-align:left;margin-left:206.3pt;margin-top:570.55pt;width:7.9pt;height:6.25pt;z-index:-251602944;mso-wrap-style:none;mso-wrap-distance-left:5pt;mso-wrap-distance-right:5pt;mso-position-horizontal-relative:page;mso-position-vertical-relative:page" wrapcoords="0 0" filled="f" stroked="f">
          <v:textbox style="mso-fit-shape-to-text:t" inset="0,0,0,0">
            <w:txbxContent>
              <w:p w:rsidR="003A4C6A" w:rsidRDefault="003A4C6A">
                <w:pPr>
                  <w:spacing w:line="240" w:lineRule="auto"/>
                </w:pPr>
                <w:fldSimple w:instr=" PAGE \* MERGEFORMAT ">
                  <w:r w:rsidRPr="003A4C6A">
                    <w:rPr>
                      <w:rStyle w:val="afffff9"/>
                      <w:noProof/>
                    </w:rPr>
                    <w:t>14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C6A" w:rsidRDefault="003A4C6A">
    <w:pPr>
      <w:rPr>
        <w:sz w:val="2"/>
        <w:szCs w:val="2"/>
      </w:rPr>
    </w:pPr>
    <w:r w:rsidRPr="00F2662E">
      <w:rPr>
        <w:sz w:val="24"/>
        <w:szCs w:val="24"/>
        <w:lang w:bidi="ru-RU"/>
      </w:rPr>
      <w:pict>
        <v:shapetype id="_x0000_t202" coordsize="21600,21600" o:spt="202" path="m,l,21600r21600,l21600,xe">
          <v:stroke joinstyle="miter"/>
          <v:path gradientshapeok="t" o:connecttype="rect"/>
        </v:shapetype>
        <v:shape id="_x0000_s611436" type="#_x0000_t202" style="position:absolute;left:0;text-align:left;margin-left:206.3pt;margin-top:570.55pt;width:7.9pt;height:6.25pt;z-index:-251600896;mso-wrap-style:none;mso-wrap-distance-left:5pt;mso-wrap-distance-right:5pt;mso-position-horizontal-relative:page;mso-position-vertical-relative:page" wrapcoords="0 0" filled="f" stroked="f">
          <v:textbox style="mso-fit-shape-to-text:t" inset="0,0,0,0">
            <w:txbxContent>
              <w:p w:rsidR="003A4C6A" w:rsidRDefault="003A4C6A">
                <w:pPr>
                  <w:spacing w:line="240" w:lineRule="auto"/>
                </w:pPr>
                <w:fldSimple w:instr=" PAGE \* MERGEFORMAT ">
                  <w:r w:rsidRPr="003A4C6A">
                    <w:rPr>
                      <w:rStyle w:val="afffff9"/>
                      <w:noProof/>
                    </w:rPr>
                    <w:t>30</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C6A" w:rsidRDefault="003A4C6A">
    <w:pPr>
      <w:rPr>
        <w:sz w:val="2"/>
        <w:szCs w:val="2"/>
      </w:rPr>
    </w:pPr>
    <w:r w:rsidRPr="00F2662E">
      <w:rPr>
        <w:sz w:val="24"/>
        <w:szCs w:val="24"/>
        <w:lang w:bidi="ru-RU"/>
      </w:rPr>
      <w:pict>
        <v:shapetype id="_x0000_t202" coordsize="21600,21600" o:spt="202" path="m,l,21600r21600,l21600,xe">
          <v:stroke joinstyle="miter"/>
          <v:path gradientshapeok="t" o:connecttype="rect"/>
        </v:shapetype>
        <v:shape id="_x0000_s611438" type="#_x0000_t202" style="position:absolute;left:0;text-align:left;margin-left:206.15pt;margin-top:569.8pt;width:7.7pt;height:6.25pt;z-index:-251598848;mso-wrap-style:none;mso-wrap-distance-left:5pt;mso-wrap-distance-right:5pt;mso-position-horizontal-relative:page;mso-position-vertical-relative:page" wrapcoords="0 0" filled="f" stroked="f">
          <v:textbox style="mso-fit-shape-to-text:t" inset="0,0,0,0">
            <w:txbxContent>
              <w:p w:rsidR="003A4C6A" w:rsidRDefault="003A4C6A">
                <w:pPr>
                  <w:spacing w:line="240" w:lineRule="auto"/>
                </w:pPr>
                <w:fldSimple w:instr=" PAGE \* MERGEFORMAT ">
                  <w:r w:rsidRPr="003A4C6A">
                    <w:rPr>
                      <w:rStyle w:val="afffff9"/>
                      <w:noProof/>
                    </w:rPr>
                    <w:t>23</w:t>
                  </w:r>
                </w:fldSimple>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C6A" w:rsidRDefault="003A4C6A">
    <w:pPr>
      <w:rPr>
        <w:sz w:val="2"/>
        <w:szCs w:val="2"/>
      </w:rPr>
    </w:pPr>
    <w:r w:rsidRPr="00F2662E">
      <w:rPr>
        <w:sz w:val="24"/>
        <w:szCs w:val="24"/>
        <w:lang w:bidi="ru-RU"/>
      </w:rPr>
      <w:pict>
        <v:shapetype id="_x0000_t202" coordsize="21600,21600" o:spt="202" path="m,l,21600r21600,l21600,xe">
          <v:stroke joinstyle="miter"/>
          <v:path gradientshapeok="t" o:connecttype="rect"/>
        </v:shapetype>
        <v:shape id="_x0000_s611439" type="#_x0000_t202" style="position:absolute;left:0;text-align:left;margin-left:206.3pt;margin-top:570.55pt;width:7.9pt;height:6.25pt;z-index:-251597824;mso-wrap-style:none;mso-wrap-distance-left:5pt;mso-wrap-distance-right:5pt;mso-position-horizontal-relative:page;mso-position-vertical-relative:page" wrapcoords="0 0" filled="f" stroked="f">
          <v:textbox style="mso-fit-shape-to-text:t" inset="0,0,0,0">
            <w:txbxContent>
              <w:p w:rsidR="003A4C6A" w:rsidRDefault="003A4C6A">
                <w:pPr>
                  <w:spacing w:line="240" w:lineRule="auto"/>
                </w:pPr>
                <w:fldSimple w:instr=" PAGE \* MERGEFORMAT ">
                  <w:r w:rsidRPr="003A4C6A">
                    <w:rPr>
                      <w:rStyle w:val="afffff9"/>
                      <w:noProof/>
                    </w:rPr>
                    <w:t>64</w:t>
                  </w:r>
                </w:fldSimple>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C6A" w:rsidRDefault="003A4C6A">
    <w:pPr>
      <w:rPr>
        <w:sz w:val="2"/>
        <w:szCs w:val="2"/>
      </w:rPr>
    </w:pPr>
    <w:r w:rsidRPr="00F2662E">
      <w:rPr>
        <w:sz w:val="24"/>
        <w:szCs w:val="24"/>
        <w:lang w:bidi="ru-RU"/>
      </w:rPr>
      <w:pict>
        <v:shapetype id="_x0000_t202" coordsize="21600,21600" o:spt="202" path="m,l,21600r21600,l21600,xe">
          <v:stroke joinstyle="miter"/>
          <v:path gradientshapeok="t" o:connecttype="rect"/>
        </v:shapetype>
        <v:shape id="_x0000_s611441" type="#_x0000_t202" style="position:absolute;left:0;text-align:left;margin-left:206.45pt;margin-top:569.8pt;width:8.15pt;height:6.25pt;z-index:-251595776;mso-wrap-style:none;mso-wrap-distance-left:5pt;mso-wrap-distance-right:5pt;mso-position-horizontal-relative:page;mso-position-vertical-relative:page" wrapcoords="0 0" filled="f" stroked="f">
          <v:textbox style="mso-fit-shape-to-text:t" inset="0,0,0,0">
            <w:txbxContent>
              <w:p w:rsidR="003A4C6A" w:rsidRDefault="003A4C6A">
                <w:pPr>
                  <w:spacing w:line="240" w:lineRule="auto"/>
                </w:pPr>
                <w:fldSimple w:instr=" PAGE \* MERGEFORMAT ">
                  <w:r w:rsidRPr="003A4C6A">
                    <w:rPr>
                      <w:rStyle w:val="afffff9"/>
                      <w:noProof/>
                    </w:rPr>
                    <w:t>31</w:t>
                  </w:r>
                </w:fldSimple>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63446" w:rsidRDefault="00463446">
                <w:pPr>
                  <w:spacing w:line="240" w:lineRule="auto"/>
                </w:pPr>
                <w:fldSimple w:instr=" PAGE \* MERGEFORMAT ">
                  <w:r>
                    <w:rPr>
                      <w:rStyle w:val="afffff9"/>
                      <w:b w:val="0"/>
                      <w:bCs w:val="0"/>
                    </w:rPr>
                    <w:t>#</w:t>
                  </w:r>
                </w:fldSimple>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63446" w:rsidRDefault="00463446">
                <w:pPr>
                  <w:spacing w:line="240" w:lineRule="auto"/>
                </w:pPr>
                <w:fldSimple w:instr=" PAGE \* MERGEFORMAT ">
                  <w:r w:rsidR="003A4C6A" w:rsidRPr="003A4C6A">
                    <w:rPr>
                      <w:rStyle w:val="afffff9"/>
                      <w:noProof/>
                    </w:rPr>
                    <w:t>68</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446" w:rsidRDefault="00463446"/>
    <w:p w:rsidR="00463446" w:rsidRDefault="00463446"/>
    <w:p w:rsidR="00463446" w:rsidRDefault="00463446"/>
    <w:p w:rsidR="00463446" w:rsidRDefault="00463446"/>
    <w:p w:rsidR="00463446" w:rsidRDefault="00463446"/>
    <w:p w:rsidR="00463446" w:rsidRDefault="00463446"/>
    <w:p w:rsidR="00463446" w:rsidRDefault="00463446">
      <w:pPr>
        <w:rPr>
          <w:sz w:val="2"/>
          <w:szCs w:val="2"/>
        </w:rPr>
      </w:pPr>
      <w:r w:rsidRPr="00EB4DE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63446" w:rsidRDefault="00463446">
                  <w:pPr>
                    <w:spacing w:line="240" w:lineRule="auto"/>
                  </w:pPr>
                  <w:fldSimple w:instr=" PAGE \* MERGEFORMAT ">
                    <w:r w:rsidR="00972232" w:rsidRPr="00972232">
                      <w:rPr>
                        <w:rStyle w:val="afffff9"/>
                        <w:b w:val="0"/>
                        <w:bCs w:val="0"/>
                        <w:noProof/>
                      </w:rPr>
                      <w:t>2</w:t>
                    </w:r>
                  </w:fldSimple>
                </w:p>
              </w:txbxContent>
            </v:textbox>
            <w10:wrap anchorx="page" anchory="page"/>
          </v:shape>
        </w:pict>
      </w:r>
    </w:p>
    <w:p w:rsidR="00463446" w:rsidRDefault="00463446"/>
    <w:p w:rsidR="00463446" w:rsidRDefault="00463446"/>
    <w:p w:rsidR="00463446" w:rsidRDefault="00463446">
      <w:pPr>
        <w:rPr>
          <w:sz w:val="2"/>
          <w:szCs w:val="2"/>
        </w:rPr>
      </w:pPr>
      <w:r w:rsidRPr="00EB4DE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63446" w:rsidRDefault="00463446"/>
              </w:txbxContent>
            </v:textbox>
            <w10:wrap anchorx="page" anchory="page"/>
          </v:shape>
        </w:pict>
      </w:r>
    </w:p>
    <w:p w:rsidR="00463446" w:rsidRDefault="00463446"/>
    <w:p w:rsidR="00463446" w:rsidRDefault="00463446">
      <w:pPr>
        <w:rPr>
          <w:sz w:val="2"/>
          <w:szCs w:val="2"/>
        </w:rPr>
      </w:pPr>
    </w:p>
    <w:p w:rsidR="00463446" w:rsidRDefault="00463446"/>
    <w:p w:rsidR="00463446" w:rsidRDefault="00463446">
      <w:pPr>
        <w:spacing w:after="0" w:line="240" w:lineRule="auto"/>
      </w:pPr>
    </w:p>
  </w:footnote>
  <w:footnote w:type="continuationSeparator" w:id="0">
    <w:p w:rsidR="00463446" w:rsidRDefault="004634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C6A" w:rsidRDefault="003A4C6A">
    <w:pPr>
      <w:rPr>
        <w:sz w:val="2"/>
        <w:szCs w:val="2"/>
      </w:rPr>
    </w:pPr>
    <w:r w:rsidRPr="00F2662E">
      <w:rPr>
        <w:sz w:val="24"/>
        <w:szCs w:val="24"/>
        <w:lang w:bidi="ru-RU"/>
      </w:rPr>
      <w:pict>
        <v:shapetype id="_x0000_t202" coordsize="21600,21600" o:spt="202" path="m,l,21600r21600,l21600,xe">
          <v:stroke joinstyle="miter"/>
          <v:path gradientshapeok="t" o:connecttype="rect"/>
        </v:shapetype>
        <v:shape id="_x0000_s611435" type="#_x0000_t202" style="position:absolute;left:0;text-align:left;margin-left:299.7pt;margin-top:54.2pt;width:77.2pt;height:7.9pt;z-index:-251601920;mso-wrap-style:none;mso-wrap-distance-left:5pt;mso-wrap-distance-right:5pt;mso-position-horizontal-relative:page;mso-position-vertical-relative:page" wrapcoords="0 0" filled="f" stroked="f">
          <v:textbox style="mso-fit-shape-to-text:t" inset="0,0,0,0">
            <w:txbxContent>
              <w:p w:rsidR="003A4C6A" w:rsidRDefault="003A4C6A">
                <w:pPr>
                  <w:spacing w:line="240" w:lineRule="auto"/>
                </w:pPr>
                <w:r>
                  <w:rPr>
                    <w:rStyle w:val="9pt1"/>
                  </w:rPr>
                  <w:t>На правах рукописи</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C6A" w:rsidRDefault="003A4C6A">
    <w:pPr>
      <w:rPr>
        <w:sz w:val="2"/>
        <w:szCs w:val="2"/>
      </w:rPr>
    </w:pPr>
    <w:r w:rsidRPr="00F2662E">
      <w:rPr>
        <w:sz w:val="24"/>
        <w:szCs w:val="24"/>
        <w:lang w:bidi="ru-RU"/>
      </w:rPr>
      <w:pict>
        <v:shapetype id="_x0000_t202" coordsize="21600,21600" o:spt="202" path="m,l,21600r21600,l21600,xe">
          <v:stroke joinstyle="miter"/>
          <v:path gradientshapeok="t" o:connecttype="rect"/>
        </v:shapetype>
        <v:shape id="_x0000_s611437" type="#_x0000_t202" style="position:absolute;left:0;text-align:left;margin-left:71.05pt;margin-top:44.65pt;width:250.8pt;height:8.65pt;z-index:-251599872;mso-wrap-style:none;mso-wrap-distance-left:5pt;mso-wrap-distance-right:5pt;mso-position-horizontal-relative:page;mso-position-vertical-relative:page" wrapcoords="0 0" filled="f" stroked="f">
          <v:textbox style="mso-fit-shape-to-text:t" inset="0,0,0,0">
            <w:txbxContent>
              <w:p w:rsidR="003A4C6A" w:rsidRDefault="003A4C6A">
                <w:pPr>
                  <w:spacing w:line="240" w:lineRule="auto"/>
                </w:pP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C6A" w:rsidRDefault="003A4C6A">
    <w:pPr>
      <w:rPr>
        <w:sz w:val="2"/>
        <w:szCs w:val="2"/>
      </w:rPr>
    </w:pPr>
    <w:r w:rsidRPr="00F2662E">
      <w:rPr>
        <w:sz w:val="24"/>
        <w:szCs w:val="24"/>
        <w:lang w:bidi="ru-RU"/>
      </w:rPr>
      <w:pict>
        <v:shapetype id="_x0000_t202" coordsize="21600,21600" o:spt="202" path="m,l,21600r21600,l21600,xe">
          <v:stroke joinstyle="miter"/>
          <v:path gradientshapeok="t" o:connecttype="rect"/>
        </v:shapetype>
        <v:shape id="_x0000_s611440" type="#_x0000_t202" style="position:absolute;left:0;text-align:left;margin-left:71.35pt;margin-top:44.65pt;width:306.25pt;height:9.1pt;z-index:-251596800;mso-wrap-style:none;mso-wrap-distance-left:5pt;mso-wrap-distance-right:5pt;mso-position-horizontal-relative:page;mso-position-vertical-relative:page" wrapcoords="0 0" filled="f" stroked="f">
          <v:textbox style="mso-fit-shape-to-text:t" inset="0,0,0,0">
            <w:txbxContent>
              <w:p w:rsidR="003A4C6A" w:rsidRDefault="003A4C6A">
                <w:pPr>
                  <w:spacing w:line="240" w:lineRule="auto"/>
                </w:pP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24F" w:rsidRDefault="004A724F"/>
  <w:p w:rsidR="00463446" w:rsidRDefault="00463446">
    <w:pPr>
      <w:rPr>
        <w:sz w:val="2"/>
        <w:szCs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AD7" w:rsidRDefault="000E7AD7"/>
  <w:p w:rsidR="000E7AD7" w:rsidRDefault="000E7AD7"/>
  <w:p w:rsidR="000E7AD7" w:rsidRDefault="000E7AD7"/>
  <w:p w:rsidR="00463446" w:rsidRPr="005856C0" w:rsidRDefault="00463446" w:rsidP="005856C0">
    <w:pPr>
      <w:pStyle w:val="affffffff6"/>
      <w:jc w:val="center"/>
    </w:pPr>
    <w:r>
      <w:rPr>
        <w:rFonts w:ascii="Verdana" w:hAnsi="Verdana" w:cs="Verdana"/>
        <w:color w:val="FF0000"/>
      </w:rPr>
      <w:t xml:space="preserve">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807D4"/>
    <w:multiLevelType w:val="multilevel"/>
    <w:tmpl w:val="01846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C3860"/>
    <w:multiLevelType w:val="multilevel"/>
    <w:tmpl w:val="09729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2433E4F"/>
    <w:multiLevelType w:val="multilevel"/>
    <w:tmpl w:val="158A9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3">
    <w:nsid w:val="15453637"/>
    <w:multiLevelType w:val="multilevel"/>
    <w:tmpl w:val="1CB00E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8E953E4"/>
    <w:multiLevelType w:val="multilevel"/>
    <w:tmpl w:val="508A2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173F62"/>
    <w:multiLevelType w:val="multilevel"/>
    <w:tmpl w:val="93FCAF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FF07A2C"/>
    <w:multiLevelType w:val="multilevel"/>
    <w:tmpl w:val="5AF03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1A145B6"/>
    <w:multiLevelType w:val="multilevel"/>
    <w:tmpl w:val="35DC8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77269C0"/>
    <w:multiLevelType w:val="multilevel"/>
    <w:tmpl w:val="972AD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94A2847"/>
    <w:multiLevelType w:val="multilevel"/>
    <w:tmpl w:val="C08C41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CB2710C"/>
    <w:multiLevelType w:val="multilevel"/>
    <w:tmpl w:val="5A9ED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D205F68"/>
    <w:multiLevelType w:val="multilevel"/>
    <w:tmpl w:val="C0E6D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E7A40FF"/>
    <w:multiLevelType w:val="multilevel"/>
    <w:tmpl w:val="69E62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57E581E"/>
    <w:multiLevelType w:val="multilevel"/>
    <w:tmpl w:val="68282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6">
    <w:nsid w:val="3EFE60AB"/>
    <w:multiLevelType w:val="multilevel"/>
    <w:tmpl w:val="7E1ED5E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FA0135C"/>
    <w:multiLevelType w:val="multilevel"/>
    <w:tmpl w:val="AE0A5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0426268"/>
    <w:multiLevelType w:val="multilevel"/>
    <w:tmpl w:val="0CFC5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1BC05F5"/>
    <w:multiLevelType w:val="multilevel"/>
    <w:tmpl w:val="50485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57F54A8"/>
    <w:multiLevelType w:val="multilevel"/>
    <w:tmpl w:val="CC72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5B44D3A"/>
    <w:multiLevelType w:val="multilevel"/>
    <w:tmpl w:val="0120A5C6"/>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7614A9"/>
    <w:multiLevelType w:val="multilevel"/>
    <w:tmpl w:val="8AB4A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97542B8"/>
    <w:multiLevelType w:val="multilevel"/>
    <w:tmpl w:val="8474E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C8418B4"/>
    <w:multiLevelType w:val="multilevel"/>
    <w:tmpl w:val="E44E21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FC56D1A"/>
    <w:multiLevelType w:val="multilevel"/>
    <w:tmpl w:val="9E3834C8"/>
    <w:lvl w:ilvl="0">
      <w:start w:val="2011"/>
      <w:numFmt w:val="decimal"/>
      <w:lvlText w:val="24.0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0367B4E"/>
    <w:multiLevelType w:val="multilevel"/>
    <w:tmpl w:val="526A46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B503BB"/>
    <w:multiLevelType w:val="multilevel"/>
    <w:tmpl w:val="88F467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58E661B"/>
    <w:multiLevelType w:val="multilevel"/>
    <w:tmpl w:val="E9E0CF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1D03A24"/>
    <w:multiLevelType w:val="multilevel"/>
    <w:tmpl w:val="6FDA6D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11">
    <w:nsid w:val="65CD31CF"/>
    <w:multiLevelType w:val="multilevel"/>
    <w:tmpl w:val="0D0ABC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054199E"/>
    <w:multiLevelType w:val="multilevel"/>
    <w:tmpl w:val="13B2F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41C1CCE"/>
    <w:multiLevelType w:val="multilevel"/>
    <w:tmpl w:val="678A7A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B3E4252"/>
    <w:multiLevelType w:val="multilevel"/>
    <w:tmpl w:val="03D45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CA64032"/>
    <w:multiLevelType w:val="multilevel"/>
    <w:tmpl w:val="230CE9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76"/>
  </w:num>
  <w:num w:numId="8">
    <w:abstractNumId w:val="97"/>
  </w:num>
  <w:num w:numId="9">
    <w:abstractNumId w:val="90"/>
  </w:num>
  <w:num w:numId="10">
    <w:abstractNumId w:val="83"/>
  </w:num>
  <w:num w:numId="11">
    <w:abstractNumId w:val="109"/>
  </w:num>
  <w:num w:numId="12">
    <w:abstractNumId w:val="93"/>
  </w:num>
  <w:num w:numId="13">
    <w:abstractNumId w:val="111"/>
  </w:num>
  <w:num w:numId="14">
    <w:abstractNumId w:val="98"/>
  </w:num>
  <w:num w:numId="15">
    <w:abstractNumId w:val="92"/>
  </w:num>
  <w:num w:numId="16">
    <w:abstractNumId w:val="115"/>
  </w:num>
  <w:num w:numId="17">
    <w:abstractNumId w:val="101"/>
  </w:num>
  <w:num w:numId="18">
    <w:abstractNumId w:val="86"/>
  </w:num>
  <w:num w:numId="19">
    <w:abstractNumId w:val="84"/>
  </w:num>
  <w:num w:numId="20">
    <w:abstractNumId w:val="112"/>
  </w:num>
  <w:num w:numId="21">
    <w:abstractNumId w:val="91"/>
  </w:num>
  <w:num w:numId="22">
    <w:abstractNumId w:val="99"/>
  </w:num>
  <w:num w:numId="23">
    <w:abstractNumId w:val="100"/>
  </w:num>
  <w:num w:numId="24">
    <w:abstractNumId w:val="81"/>
  </w:num>
  <w:num w:numId="25">
    <w:abstractNumId w:val="106"/>
  </w:num>
  <w:num w:numId="26">
    <w:abstractNumId w:val="96"/>
  </w:num>
  <w:num w:numId="27">
    <w:abstractNumId w:val="103"/>
  </w:num>
  <w:num w:numId="28">
    <w:abstractNumId w:val="114"/>
  </w:num>
  <w:num w:numId="29">
    <w:abstractNumId w:val="108"/>
  </w:num>
  <w:num w:numId="30">
    <w:abstractNumId w:val="107"/>
  </w:num>
  <w:num w:numId="31">
    <w:abstractNumId w:val="85"/>
  </w:num>
  <w:num w:numId="32">
    <w:abstractNumId w:val="74"/>
  </w:num>
  <w:num w:numId="33">
    <w:abstractNumId w:val="89"/>
  </w:num>
  <w:num w:numId="34">
    <w:abstractNumId w:val="113"/>
  </w:num>
  <w:num w:numId="35">
    <w:abstractNumId w:val="102"/>
  </w:num>
  <w:num w:numId="36">
    <w:abstractNumId w:val="105"/>
  </w:num>
  <w:num w:numId="37">
    <w:abstractNumId w:val="94"/>
  </w:num>
  <w:num w:numId="38">
    <w:abstractNumId w:val="104"/>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2548"/>
    <o:shapelayout v:ext="edit">
      <o:idmap v:ext="edit" data="593,595,597"/>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AEC"/>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5AE"/>
    <w:rsid w:val="00535769"/>
    <w:rsid w:val="005359D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5EF8"/>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1"/>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2548"/>
    <o:shapelayout v:ext="edit">
      <o:idmap v:ext="edit" data="1,598"/>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image" Target="media/image13.jpeg"/><Relationship Id="rId39" Type="http://schemas.openxmlformats.org/officeDocument/2006/relationships/image" Target="media/image23.jpeg"/><Relationship Id="rId3" Type="http://schemas.openxmlformats.org/officeDocument/2006/relationships/styles" Target="styles.xml"/><Relationship Id="rId21" Type="http://schemas.openxmlformats.org/officeDocument/2006/relationships/image" Target="media/image11.jpeg"/><Relationship Id="rId34" Type="http://schemas.openxmlformats.org/officeDocument/2006/relationships/image" Target="media/image18.jpeg"/><Relationship Id="rId42" Type="http://schemas.openxmlformats.org/officeDocument/2006/relationships/image" Target="media/image26.jpeg"/><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footer" Target="footer3.xml"/><Relationship Id="rId33" Type="http://schemas.openxmlformats.org/officeDocument/2006/relationships/footer" Target="footer5.xml"/><Relationship Id="rId38" Type="http://schemas.openxmlformats.org/officeDocument/2006/relationships/image" Target="media/image22.jpeg"/><Relationship Id="rId46"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jpeg"/><Relationship Id="rId29" Type="http://schemas.openxmlformats.org/officeDocument/2006/relationships/image" Target="media/image16.jpeg"/><Relationship Id="rId41" Type="http://schemas.openxmlformats.org/officeDocument/2006/relationships/image" Target="media/image2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wep@iwep.ru" TargetMode="External"/><Relationship Id="rId24" Type="http://schemas.openxmlformats.org/officeDocument/2006/relationships/header" Target="header2.xml"/><Relationship Id="rId32" Type="http://schemas.openxmlformats.org/officeDocument/2006/relationships/header" Target="header3.xml"/><Relationship Id="rId37" Type="http://schemas.openxmlformats.org/officeDocument/2006/relationships/image" Target="media/image21.jpeg"/><Relationship Id="rId40" Type="http://schemas.openxmlformats.org/officeDocument/2006/relationships/image" Target="media/image24.jpeg"/><Relationship Id="rId45"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footer" Target="footer2.xml"/><Relationship Id="rId28" Type="http://schemas.openxmlformats.org/officeDocument/2006/relationships/image" Target="media/image15.jpeg"/><Relationship Id="rId36" Type="http://schemas.openxmlformats.org/officeDocument/2006/relationships/image" Target="media/image20.jpeg"/><Relationship Id="rId10" Type="http://schemas.openxmlformats.org/officeDocument/2006/relationships/header" Target="header1.xml"/><Relationship Id="rId19" Type="http://schemas.openxmlformats.org/officeDocument/2006/relationships/image" Target="media/image9.jpeg"/><Relationship Id="rId31" Type="http://schemas.openxmlformats.org/officeDocument/2006/relationships/footer" Target="footer4.xml"/><Relationship Id="rId44" Type="http://schemas.openxmlformats.org/officeDocument/2006/relationships/header" Target="head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jpeg"/><Relationship Id="rId22" Type="http://schemas.openxmlformats.org/officeDocument/2006/relationships/image" Target="media/image12.jpeg"/><Relationship Id="rId27" Type="http://schemas.openxmlformats.org/officeDocument/2006/relationships/image" Target="media/image14.jpeg"/><Relationship Id="rId30" Type="http://schemas.openxmlformats.org/officeDocument/2006/relationships/image" Target="media/image17.jpeg"/><Relationship Id="rId35" Type="http://schemas.openxmlformats.org/officeDocument/2006/relationships/image" Target="media/image19.jpeg"/><Relationship Id="rId43" Type="http://schemas.openxmlformats.org/officeDocument/2006/relationships/header" Target="header4.xml"/><Relationship Id="rId48" Type="http://schemas.openxmlformats.org/officeDocument/2006/relationships/theme" Target="theme/theme1.xml"/></Relationships>
</file>

<file path=word/_rels/header5.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31FA8A-9C37-41CC-AE03-553818703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68</Pages>
  <Words>11491</Words>
  <Characters>65502</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76840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cp:revision>
  <cp:lastPrinted>2009-02-06T05:36:00Z</cp:lastPrinted>
  <dcterms:created xsi:type="dcterms:W3CDTF">2021-03-18T09:04:00Z</dcterms:created>
  <dcterms:modified xsi:type="dcterms:W3CDTF">2021-03-18T09:50:00Z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