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34484C" w:rsidRDefault="0034484C" w:rsidP="0034484C">
      <w:pPr>
        <w:spacing w:line="360" w:lineRule="auto"/>
        <w:jc w:val="center"/>
        <w:rPr>
          <w:sz w:val="26"/>
          <w:szCs w:val="26"/>
          <w:lang w:val="uk-UA"/>
        </w:rPr>
      </w:pPr>
      <w:r>
        <w:rPr>
          <w:sz w:val="26"/>
          <w:szCs w:val="26"/>
          <w:lang w:val="uk-UA"/>
        </w:rPr>
        <w:lastRenderedPageBreak/>
        <w:t>ОДЕСЬКИЙ НАЦІОНАЛЬНИЙ УНІВЕРСИТЕТ</w:t>
      </w:r>
    </w:p>
    <w:p w:rsidR="0034484C" w:rsidRDefault="0034484C" w:rsidP="0034484C">
      <w:pPr>
        <w:spacing w:line="360" w:lineRule="auto"/>
        <w:jc w:val="center"/>
        <w:rPr>
          <w:sz w:val="26"/>
          <w:szCs w:val="26"/>
          <w:lang w:val="uk-UA"/>
        </w:rPr>
      </w:pPr>
      <w:r>
        <w:rPr>
          <w:sz w:val="26"/>
          <w:szCs w:val="26"/>
          <w:lang w:val="uk-UA"/>
        </w:rPr>
        <w:t>імені І.І. МЕЧНИКОВА</w:t>
      </w: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r>
        <w:rPr>
          <w:sz w:val="26"/>
          <w:szCs w:val="26"/>
          <w:lang w:val="uk-UA"/>
        </w:rPr>
        <w:t>СТРОЧЕНКО ЛЕСЯ ВАСИЛІВНА</w:t>
      </w:r>
    </w:p>
    <w:p w:rsidR="0034484C" w:rsidRDefault="0034484C" w:rsidP="0034484C">
      <w:pPr>
        <w:spacing w:line="360" w:lineRule="auto"/>
        <w:jc w:val="center"/>
        <w:rPr>
          <w:sz w:val="26"/>
          <w:szCs w:val="26"/>
          <w:lang w:val="uk-UA"/>
        </w:rPr>
      </w:pPr>
      <w:r>
        <w:rPr>
          <w:sz w:val="26"/>
          <w:szCs w:val="26"/>
          <w:lang w:val="uk-UA"/>
        </w:rPr>
        <w:t xml:space="preserve">  </w:t>
      </w:r>
    </w:p>
    <w:p w:rsidR="0034484C" w:rsidRDefault="0034484C" w:rsidP="0034484C">
      <w:pPr>
        <w:spacing w:line="360" w:lineRule="auto"/>
        <w:jc w:val="center"/>
        <w:rPr>
          <w:sz w:val="26"/>
          <w:szCs w:val="26"/>
          <w:lang w:val="uk-UA"/>
        </w:rPr>
      </w:pPr>
    </w:p>
    <w:p w:rsidR="0034484C" w:rsidRDefault="0034484C" w:rsidP="0034484C">
      <w:pPr>
        <w:spacing w:line="360" w:lineRule="auto"/>
        <w:jc w:val="right"/>
        <w:rPr>
          <w:sz w:val="26"/>
          <w:szCs w:val="26"/>
          <w:lang w:val="uk-UA"/>
        </w:rPr>
      </w:pPr>
      <w:r>
        <w:rPr>
          <w:sz w:val="26"/>
          <w:szCs w:val="26"/>
          <w:lang w:val="uk-UA"/>
        </w:rPr>
        <w:t>УДК 811.111</w:t>
      </w:r>
      <w:r>
        <w:rPr>
          <w:sz w:val="26"/>
          <w:szCs w:val="26"/>
        </w:rPr>
        <w:t>’373</w:t>
      </w:r>
    </w:p>
    <w:p w:rsidR="0034484C" w:rsidRDefault="0034484C" w:rsidP="0034484C">
      <w:pPr>
        <w:spacing w:line="360" w:lineRule="auto"/>
        <w:jc w:val="right"/>
        <w:rPr>
          <w:sz w:val="26"/>
          <w:szCs w:val="26"/>
          <w:lang w:val="uk-UA"/>
        </w:rPr>
      </w:pPr>
    </w:p>
    <w:p w:rsidR="0034484C" w:rsidRDefault="0034484C" w:rsidP="0034484C">
      <w:pPr>
        <w:spacing w:line="360" w:lineRule="auto"/>
        <w:jc w:val="right"/>
        <w:rPr>
          <w:sz w:val="26"/>
          <w:szCs w:val="26"/>
          <w:lang w:val="uk-UA"/>
        </w:rPr>
      </w:pPr>
    </w:p>
    <w:p w:rsidR="0034484C" w:rsidRDefault="0034484C" w:rsidP="0034484C">
      <w:pPr>
        <w:spacing w:line="360" w:lineRule="auto"/>
        <w:jc w:val="right"/>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r>
        <w:rPr>
          <w:sz w:val="26"/>
          <w:szCs w:val="26"/>
          <w:lang w:val="uk-UA"/>
        </w:rPr>
        <w:t>ЛЕКСИКО-СЕМАНТИЧНЕ ПОЛЕ «КОШТОВНЕ КАМІННЯ»</w:t>
      </w:r>
    </w:p>
    <w:p w:rsidR="0034484C" w:rsidRDefault="0034484C" w:rsidP="0034484C">
      <w:pPr>
        <w:spacing w:line="360" w:lineRule="auto"/>
        <w:jc w:val="center"/>
        <w:rPr>
          <w:sz w:val="26"/>
          <w:szCs w:val="26"/>
          <w:lang w:val="uk-UA"/>
        </w:rPr>
      </w:pPr>
      <w:r>
        <w:rPr>
          <w:sz w:val="26"/>
          <w:szCs w:val="26"/>
          <w:lang w:val="uk-UA"/>
        </w:rPr>
        <w:t>В АНГЛІЙСЬКІЙ МОВІ ТА МОВЛЕННІ</w:t>
      </w:r>
    </w:p>
    <w:p w:rsidR="0034484C" w:rsidRDefault="0034484C" w:rsidP="0034484C">
      <w:pPr>
        <w:spacing w:line="360" w:lineRule="auto"/>
        <w:jc w:val="center"/>
        <w:rPr>
          <w:sz w:val="26"/>
          <w:szCs w:val="26"/>
          <w:lang w:val="uk-UA"/>
        </w:rPr>
      </w:pPr>
      <w:r>
        <w:rPr>
          <w:sz w:val="26"/>
          <w:szCs w:val="26"/>
          <w:lang w:val="uk-UA"/>
        </w:rPr>
        <w:t>(лінгвокогнітивне дослідження на матеріалі словників і текстів)</w:t>
      </w: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r>
        <w:rPr>
          <w:sz w:val="26"/>
          <w:szCs w:val="26"/>
          <w:lang w:val="uk-UA"/>
        </w:rPr>
        <w:t>Спеціальність 10.02.04 – германські мови</w:t>
      </w: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r>
        <w:rPr>
          <w:sz w:val="26"/>
          <w:szCs w:val="26"/>
          <w:lang w:val="uk-UA"/>
        </w:rPr>
        <w:t>АВТОРЕФЕРАТ</w:t>
      </w:r>
    </w:p>
    <w:p w:rsidR="0034484C" w:rsidRDefault="0034484C" w:rsidP="0034484C">
      <w:pPr>
        <w:spacing w:line="360" w:lineRule="auto"/>
        <w:jc w:val="center"/>
        <w:rPr>
          <w:sz w:val="26"/>
          <w:szCs w:val="26"/>
          <w:lang w:val="uk-UA"/>
        </w:rPr>
      </w:pPr>
      <w:r>
        <w:rPr>
          <w:sz w:val="26"/>
          <w:szCs w:val="26"/>
          <w:lang w:val="uk-UA"/>
        </w:rPr>
        <w:t>дисертації на здобуття наукового ступеня</w:t>
      </w:r>
    </w:p>
    <w:p w:rsidR="0034484C" w:rsidRDefault="0034484C" w:rsidP="0034484C">
      <w:pPr>
        <w:spacing w:line="360" w:lineRule="auto"/>
        <w:jc w:val="center"/>
        <w:rPr>
          <w:sz w:val="26"/>
          <w:szCs w:val="26"/>
          <w:lang w:val="uk-UA"/>
        </w:rPr>
      </w:pPr>
      <w:r>
        <w:rPr>
          <w:sz w:val="26"/>
          <w:szCs w:val="26"/>
          <w:lang w:val="uk-UA"/>
        </w:rPr>
        <w:t>кандидата філологічних наук</w:t>
      </w: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r>
        <w:rPr>
          <w:sz w:val="26"/>
          <w:szCs w:val="26"/>
          <w:lang w:val="uk-UA"/>
        </w:rPr>
        <w:t xml:space="preserve">Одеса – 2008 </w:t>
      </w:r>
    </w:p>
    <w:p w:rsidR="0034484C" w:rsidRDefault="0034484C" w:rsidP="0034484C">
      <w:pPr>
        <w:spacing w:line="360" w:lineRule="auto"/>
        <w:ind w:firstLine="900"/>
        <w:jc w:val="both"/>
        <w:rPr>
          <w:sz w:val="26"/>
          <w:szCs w:val="26"/>
          <w:lang w:val="uk-UA"/>
        </w:rPr>
      </w:pPr>
      <w:r>
        <w:rPr>
          <w:sz w:val="26"/>
          <w:szCs w:val="26"/>
          <w:lang w:val="uk-UA"/>
        </w:rPr>
        <w:lastRenderedPageBreak/>
        <w:t>Дисертацією є рукопис.</w:t>
      </w:r>
    </w:p>
    <w:p w:rsidR="0034484C" w:rsidRDefault="0034484C" w:rsidP="0034484C">
      <w:pPr>
        <w:spacing w:line="360" w:lineRule="auto"/>
        <w:ind w:firstLine="900"/>
        <w:jc w:val="both"/>
        <w:rPr>
          <w:sz w:val="26"/>
          <w:szCs w:val="26"/>
          <w:lang w:val="uk-UA"/>
        </w:rPr>
      </w:pPr>
      <w:r>
        <w:rPr>
          <w:sz w:val="26"/>
          <w:szCs w:val="26"/>
          <w:lang w:val="uk-UA"/>
        </w:rPr>
        <w:t>Робота виконана в Одеському національному університеті імені                     І.І. Мечникова, Міністерство освіти і науки України</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r>
        <w:rPr>
          <w:b/>
          <w:sz w:val="26"/>
          <w:szCs w:val="26"/>
          <w:lang w:val="uk-UA"/>
        </w:rPr>
        <w:t>Науковий керівник</w:t>
      </w:r>
      <w:r>
        <w:rPr>
          <w:sz w:val="26"/>
          <w:szCs w:val="26"/>
          <w:lang w:val="uk-UA"/>
        </w:rPr>
        <w:t>: доктор філологічних наук, професор</w:t>
      </w:r>
    </w:p>
    <w:p w:rsidR="0034484C" w:rsidRDefault="0034484C" w:rsidP="0034484C">
      <w:pPr>
        <w:spacing w:line="360" w:lineRule="auto"/>
        <w:ind w:firstLine="900"/>
        <w:jc w:val="both"/>
        <w:rPr>
          <w:sz w:val="26"/>
          <w:szCs w:val="26"/>
          <w:lang w:val="uk-UA"/>
        </w:rPr>
      </w:pPr>
      <w:r>
        <w:rPr>
          <w:b/>
          <w:sz w:val="26"/>
          <w:szCs w:val="26"/>
          <w:lang w:val="uk-UA"/>
        </w:rPr>
        <w:t xml:space="preserve">                                      Колегаєва Ірина Михайлівна</w:t>
      </w:r>
      <w:r>
        <w:rPr>
          <w:sz w:val="26"/>
          <w:szCs w:val="26"/>
          <w:lang w:val="uk-UA"/>
        </w:rPr>
        <w:t>,</w:t>
      </w:r>
    </w:p>
    <w:p w:rsidR="0034484C" w:rsidRDefault="0034484C" w:rsidP="0034484C">
      <w:pPr>
        <w:spacing w:line="360" w:lineRule="auto"/>
        <w:ind w:firstLine="900"/>
        <w:jc w:val="both"/>
        <w:rPr>
          <w:sz w:val="26"/>
          <w:szCs w:val="26"/>
          <w:lang w:val="uk-UA"/>
        </w:rPr>
      </w:pPr>
      <w:r>
        <w:rPr>
          <w:sz w:val="26"/>
          <w:szCs w:val="26"/>
          <w:lang w:val="uk-UA"/>
        </w:rPr>
        <w:t xml:space="preserve">                                      Одеський національний університет</w:t>
      </w:r>
    </w:p>
    <w:p w:rsidR="0034484C" w:rsidRDefault="0034484C" w:rsidP="0034484C">
      <w:pPr>
        <w:spacing w:line="360" w:lineRule="auto"/>
        <w:ind w:firstLine="900"/>
        <w:jc w:val="both"/>
        <w:rPr>
          <w:sz w:val="26"/>
          <w:szCs w:val="26"/>
          <w:lang w:val="uk-UA"/>
        </w:rPr>
      </w:pPr>
      <w:r>
        <w:rPr>
          <w:sz w:val="26"/>
          <w:szCs w:val="26"/>
          <w:lang w:val="uk-UA"/>
        </w:rPr>
        <w:t xml:space="preserve">                                      імені І.І. Мечникова, завідувач </w:t>
      </w:r>
    </w:p>
    <w:p w:rsidR="0034484C" w:rsidRDefault="0034484C" w:rsidP="0034484C">
      <w:pPr>
        <w:spacing w:line="360" w:lineRule="auto"/>
        <w:ind w:firstLine="900"/>
        <w:jc w:val="both"/>
        <w:rPr>
          <w:sz w:val="26"/>
          <w:szCs w:val="26"/>
          <w:lang w:val="uk-UA"/>
        </w:rPr>
      </w:pPr>
      <w:r>
        <w:rPr>
          <w:sz w:val="26"/>
          <w:szCs w:val="26"/>
          <w:lang w:val="uk-UA"/>
        </w:rPr>
        <w:t xml:space="preserve">                                      кафедри лексикології та стилістики</w:t>
      </w:r>
    </w:p>
    <w:p w:rsidR="0034484C" w:rsidRDefault="0034484C" w:rsidP="0034484C">
      <w:pPr>
        <w:spacing w:line="360" w:lineRule="auto"/>
        <w:ind w:firstLine="900"/>
        <w:jc w:val="both"/>
        <w:rPr>
          <w:sz w:val="26"/>
          <w:szCs w:val="26"/>
          <w:lang w:val="uk-UA"/>
        </w:rPr>
      </w:pPr>
      <w:r>
        <w:rPr>
          <w:sz w:val="26"/>
          <w:szCs w:val="26"/>
          <w:lang w:val="uk-UA"/>
        </w:rPr>
        <w:t xml:space="preserve">                                      англійської мови.</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r>
        <w:rPr>
          <w:b/>
          <w:sz w:val="26"/>
          <w:szCs w:val="26"/>
          <w:lang w:val="uk-UA"/>
        </w:rPr>
        <w:t>Офіційні опоненти</w:t>
      </w:r>
      <w:r>
        <w:rPr>
          <w:sz w:val="26"/>
          <w:szCs w:val="26"/>
          <w:lang w:val="uk-UA"/>
        </w:rPr>
        <w:t>: доктор філологічних наук, професор</w:t>
      </w:r>
    </w:p>
    <w:p w:rsidR="0034484C" w:rsidRDefault="0034484C" w:rsidP="0034484C">
      <w:pPr>
        <w:spacing w:line="360" w:lineRule="auto"/>
        <w:ind w:firstLine="900"/>
        <w:jc w:val="both"/>
        <w:rPr>
          <w:sz w:val="26"/>
          <w:szCs w:val="26"/>
          <w:lang w:val="uk-UA"/>
        </w:rPr>
      </w:pPr>
      <w:r>
        <w:rPr>
          <w:b/>
          <w:sz w:val="26"/>
          <w:szCs w:val="26"/>
          <w:lang w:val="uk-UA"/>
        </w:rPr>
        <w:t xml:space="preserve">                                    Бєлєхова Лариса Іванівна</w:t>
      </w:r>
      <w:r>
        <w:rPr>
          <w:sz w:val="26"/>
          <w:szCs w:val="26"/>
          <w:lang w:val="uk-UA"/>
        </w:rPr>
        <w:t>,</w:t>
      </w:r>
    </w:p>
    <w:p w:rsidR="0034484C" w:rsidRDefault="0034484C" w:rsidP="0034484C">
      <w:pPr>
        <w:spacing w:line="360" w:lineRule="auto"/>
        <w:ind w:firstLine="900"/>
        <w:jc w:val="both"/>
        <w:rPr>
          <w:sz w:val="26"/>
          <w:szCs w:val="26"/>
          <w:lang w:val="uk-UA"/>
        </w:rPr>
      </w:pPr>
      <w:r>
        <w:rPr>
          <w:sz w:val="26"/>
          <w:szCs w:val="26"/>
          <w:lang w:val="uk-UA"/>
        </w:rPr>
        <w:t xml:space="preserve">                                    Херсонський державний університет,</w:t>
      </w:r>
    </w:p>
    <w:p w:rsidR="0034484C" w:rsidRDefault="0034484C" w:rsidP="0034484C">
      <w:pPr>
        <w:spacing w:line="360" w:lineRule="auto"/>
        <w:ind w:firstLine="900"/>
        <w:jc w:val="both"/>
        <w:rPr>
          <w:sz w:val="26"/>
          <w:szCs w:val="26"/>
          <w:lang w:val="uk-UA"/>
        </w:rPr>
      </w:pPr>
      <w:r>
        <w:rPr>
          <w:sz w:val="26"/>
          <w:szCs w:val="26"/>
          <w:lang w:val="uk-UA"/>
        </w:rPr>
        <w:t xml:space="preserve">                                    професор кафедри романо-германських мов;</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r>
        <w:rPr>
          <w:sz w:val="26"/>
          <w:szCs w:val="26"/>
          <w:lang w:val="uk-UA"/>
        </w:rPr>
        <w:t xml:space="preserve">                                     кандидат філологічних наук, доцент</w:t>
      </w:r>
    </w:p>
    <w:p w:rsidR="0034484C" w:rsidRDefault="0034484C" w:rsidP="0034484C">
      <w:pPr>
        <w:spacing w:line="360" w:lineRule="auto"/>
        <w:ind w:firstLine="900"/>
        <w:jc w:val="both"/>
        <w:rPr>
          <w:sz w:val="26"/>
          <w:szCs w:val="26"/>
          <w:lang w:val="uk-UA"/>
        </w:rPr>
      </w:pPr>
      <w:r>
        <w:rPr>
          <w:sz w:val="26"/>
          <w:szCs w:val="26"/>
          <w:lang w:val="uk-UA"/>
        </w:rPr>
        <w:t xml:space="preserve">                                     </w:t>
      </w:r>
      <w:r>
        <w:rPr>
          <w:b/>
          <w:sz w:val="26"/>
          <w:szCs w:val="26"/>
          <w:lang w:val="uk-UA"/>
        </w:rPr>
        <w:t>Єнікєєва Санія Маратівна</w:t>
      </w:r>
      <w:r>
        <w:rPr>
          <w:sz w:val="26"/>
          <w:szCs w:val="26"/>
          <w:lang w:val="uk-UA"/>
        </w:rPr>
        <w:t>,</w:t>
      </w:r>
    </w:p>
    <w:p w:rsidR="0034484C" w:rsidRDefault="0034484C" w:rsidP="0034484C">
      <w:pPr>
        <w:spacing w:line="360" w:lineRule="auto"/>
        <w:ind w:firstLine="900"/>
        <w:jc w:val="both"/>
        <w:rPr>
          <w:sz w:val="26"/>
          <w:szCs w:val="26"/>
          <w:lang w:val="uk-UA"/>
        </w:rPr>
      </w:pPr>
      <w:r>
        <w:rPr>
          <w:sz w:val="26"/>
          <w:szCs w:val="26"/>
          <w:lang w:val="uk-UA"/>
        </w:rPr>
        <w:t xml:space="preserve">                                     Запорізький національний університет,   </w:t>
      </w:r>
    </w:p>
    <w:p w:rsidR="0034484C" w:rsidRDefault="0034484C" w:rsidP="0034484C">
      <w:pPr>
        <w:spacing w:line="360" w:lineRule="auto"/>
        <w:ind w:firstLine="900"/>
        <w:jc w:val="both"/>
        <w:rPr>
          <w:sz w:val="26"/>
          <w:szCs w:val="26"/>
          <w:lang w:val="uk-UA"/>
        </w:rPr>
      </w:pPr>
      <w:r>
        <w:rPr>
          <w:sz w:val="26"/>
          <w:szCs w:val="26"/>
          <w:lang w:val="uk-UA"/>
        </w:rPr>
        <w:t xml:space="preserve">                                     завідувач кафедри англійської філології.</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r>
        <w:rPr>
          <w:sz w:val="26"/>
          <w:szCs w:val="26"/>
          <w:lang w:val="uk-UA"/>
        </w:rPr>
        <w:t>Захист відбудеться «26» червня 2008 року о 12.30 годині на засіданні спеціалізованої вченої ради К. 41.051.02 в Одеському національному університеті імені І.І. Мечникова за адресою: 65058, м. Одеса, Французький бульвар, 24/26,   ауд. 165а.</w:t>
      </w:r>
    </w:p>
    <w:p w:rsidR="0034484C" w:rsidRDefault="0034484C" w:rsidP="0034484C">
      <w:pPr>
        <w:spacing w:line="360" w:lineRule="auto"/>
        <w:ind w:firstLine="900"/>
        <w:jc w:val="both"/>
        <w:rPr>
          <w:sz w:val="26"/>
          <w:szCs w:val="26"/>
          <w:lang w:val="uk-UA"/>
        </w:rPr>
      </w:pPr>
      <w:r>
        <w:rPr>
          <w:sz w:val="26"/>
          <w:szCs w:val="26"/>
          <w:lang w:val="uk-UA"/>
        </w:rPr>
        <w:t>З дисертацією можна ознайомитися в Науковій бібліотеці Одеського національного університету імені І.І. Мечникова за адресою: 65082, м. Одеса,     вул. Преображенська, 24.</w:t>
      </w:r>
    </w:p>
    <w:p w:rsidR="0034484C" w:rsidRDefault="0034484C" w:rsidP="0034484C">
      <w:pPr>
        <w:spacing w:line="360" w:lineRule="auto"/>
        <w:ind w:firstLine="900"/>
        <w:jc w:val="both"/>
        <w:rPr>
          <w:sz w:val="26"/>
          <w:szCs w:val="26"/>
          <w:lang w:val="uk-UA"/>
        </w:rPr>
      </w:pPr>
      <w:r>
        <w:rPr>
          <w:sz w:val="26"/>
          <w:szCs w:val="26"/>
          <w:lang w:val="uk-UA"/>
        </w:rPr>
        <w:t xml:space="preserve">Автореферат розіслано </w:t>
      </w:r>
      <w:r>
        <w:rPr>
          <w:sz w:val="26"/>
          <w:szCs w:val="26"/>
          <w:u w:val="single"/>
          <w:lang w:val="uk-UA"/>
        </w:rPr>
        <w:t>« 22 »</w:t>
      </w:r>
      <w:r>
        <w:rPr>
          <w:sz w:val="26"/>
          <w:szCs w:val="26"/>
          <w:lang w:val="uk-UA"/>
        </w:rPr>
        <w:t xml:space="preserve">       </w:t>
      </w:r>
      <w:r>
        <w:rPr>
          <w:sz w:val="26"/>
          <w:szCs w:val="26"/>
          <w:u w:val="single"/>
          <w:lang w:val="uk-UA"/>
        </w:rPr>
        <w:t>травня</w:t>
      </w:r>
      <w:r>
        <w:rPr>
          <w:sz w:val="26"/>
          <w:szCs w:val="26"/>
          <w:lang w:val="uk-UA"/>
        </w:rPr>
        <w:t xml:space="preserve">     2008 р.</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r>
        <w:rPr>
          <w:sz w:val="26"/>
          <w:szCs w:val="26"/>
          <w:lang w:val="uk-UA"/>
        </w:rPr>
        <w:t>Вчений секретар</w:t>
      </w:r>
    </w:p>
    <w:p w:rsidR="0034484C" w:rsidRDefault="0034484C" w:rsidP="0034484C">
      <w:pPr>
        <w:spacing w:line="360" w:lineRule="auto"/>
        <w:ind w:firstLine="900"/>
        <w:jc w:val="both"/>
        <w:rPr>
          <w:sz w:val="26"/>
          <w:szCs w:val="26"/>
          <w:lang w:val="uk-UA"/>
        </w:rPr>
      </w:pPr>
      <w:r>
        <w:rPr>
          <w:sz w:val="26"/>
          <w:szCs w:val="26"/>
          <w:lang w:val="uk-UA"/>
        </w:rPr>
        <w:t xml:space="preserve">спеціалізованої вченої ради                                                 Матузкова О.П. </w:t>
      </w:r>
    </w:p>
    <w:p w:rsidR="0034484C" w:rsidRDefault="0034484C" w:rsidP="0034484C">
      <w:pPr>
        <w:spacing w:line="360" w:lineRule="auto"/>
        <w:ind w:firstLine="180"/>
        <w:jc w:val="center"/>
        <w:rPr>
          <w:sz w:val="26"/>
          <w:szCs w:val="26"/>
          <w:lang w:val="uk-UA"/>
        </w:rPr>
      </w:pPr>
      <w:r>
        <w:rPr>
          <w:sz w:val="26"/>
          <w:szCs w:val="26"/>
          <w:lang w:val="uk-UA"/>
        </w:rPr>
        <w:t>1</w:t>
      </w:r>
    </w:p>
    <w:p w:rsidR="0034484C" w:rsidRDefault="0034484C" w:rsidP="0034484C">
      <w:pPr>
        <w:spacing w:line="360" w:lineRule="auto"/>
        <w:ind w:firstLine="900"/>
        <w:jc w:val="center"/>
        <w:rPr>
          <w:b/>
          <w:sz w:val="26"/>
          <w:szCs w:val="26"/>
          <w:lang w:val="uk-UA"/>
        </w:rPr>
      </w:pPr>
      <w:r>
        <w:rPr>
          <w:b/>
          <w:sz w:val="26"/>
          <w:szCs w:val="26"/>
          <w:lang w:val="uk-UA"/>
        </w:rPr>
        <w:lastRenderedPageBreak/>
        <w:t>ЗАГАЛЬНА ХАРАКТЕРИСТИКА РОБОТИ</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r>
        <w:rPr>
          <w:sz w:val="26"/>
          <w:szCs w:val="26"/>
          <w:lang w:val="uk-UA"/>
        </w:rPr>
        <w:t>Дисертацію присвячено дослідженню лінгвокогнітивних аспектів лексико-семантичного поля «коштовне каміння» в англійській мові та мовленні.</w:t>
      </w:r>
    </w:p>
    <w:p w:rsidR="0034484C" w:rsidRDefault="0034484C" w:rsidP="0034484C">
      <w:pPr>
        <w:spacing w:line="360" w:lineRule="auto"/>
        <w:ind w:firstLine="900"/>
        <w:jc w:val="both"/>
        <w:rPr>
          <w:sz w:val="26"/>
          <w:szCs w:val="26"/>
          <w:lang w:val="uk-UA"/>
        </w:rPr>
      </w:pPr>
      <w:r>
        <w:rPr>
          <w:sz w:val="26"/>
          <w:szCs w:val="26"/>
          <w:lang w:val="uk-UA"/>
        </w:rPr>
        <w:t>Сучасний стан лінгвістики характеризується тенденцією до поєднання найкращих доробків різних наукових напрямів для якнайдетальнішого вивчення актуальних мовознавчих проблем. Реферовану роботу виконано у межах двох наукових парадигм, а саме – системно-структурної (таксономічної) та когнітивної.</w:t>
      </w:r>
    </w:p>
    <w:p w:rsidR="0034484C" w:rsidRDefault="0034484C" w:rsidP="0034484C">
      <w:pPr>
        <w:spacing w:line="360" w:lineRule="auto"/>
        <w:ind w:firstLine="900"/>
        <w:jc w:val="both"/>
        <w:rPr>
          <w:sz w:val="26"/>
          <w:szCs w:val="26"/>
          <w:lang w:val="uk-UA"/>
        </w:rPr>
      </w:pPr>
      <w:r>
        <w:rPr>
          <w:sz w:val="26"/>
          <w:szCs w:val="26"/>
          <w:lang w:val="uk-UA"/>
        </w:rPr>
        <w:t xml:space="preserve">Представники структурного напрямку розглядають мову як багаторівневу систему, що містить взаємопов’язані та взаємозумовлені дискретні елементи, об’єднані у підсистеми, які, у свою чергу, базуються на парадигматичних, синтагматичних та епідигматичних відношеннях. Одним із проявів парадигматичних відношень у лексиці є лексико-семантичне поле (далі – ЛСП). У сучасній лінгвістиці існує значний доробок досліджень польових структур, зокрема, у працях Є.Ф. Бєляєвої, Є.Л. Березович, Л.М. Васильєва, В.Н. Денисенко, Н.В. Драпей, Г. Іпсена, С.В. Кезіної, І.М. Кобозевої, М.П. Кочергана,                   А.М. Кузнєцова, М.В. Нікітіна, З.Д. Попової, Й.А. Стерніна, Й. Тріра,                    Г.А. Уфімцевої, Д.Н. Шмельова, Г.С. Щура. Серед проаналізованих ЛСП можна відзначити, зокрема, поле «дім» на матеріалі російської мови,  поля «рух», «мислення», «говоріння» та «темпоральность» в українській мові, поля «тваринництво», «мистецтва», «жестикуляція» на матеріалі англійської мови тощо. Водночас недостатньо дослідженою (в польовому аспекті) залишається так звана конкретна лексика, до якої належать й розглянуті нами конституенти ЛСП «коштовне каміння» в англійській мові. </w:t>
      </w:r>
    </w:p>
    <w:p w:rsidR="0034484C" w:rsidRDefault="0034484C" w:rsidP="0034484C">
      <w:pPr>
        <w:spacing w:line="360" w:lineRule="auto"/>
        <w:ind w:firstLine="900"/>
        <w:jc w:val="both"/>
        <w:rPr>
          <w:sz w:val="26"/>
          <w:szCs w:val="26"/>
          <w:lang w:val="uk-UA"/>
        </w:rPr>
      </w:pPr>
      <w:r>
        <w:rPr>
          <w:sz w:val="26"/>
          <w:szCs w:val="26"/>
          <w:lang w:val="uk-UA"/>
        </w:rPr>
        <w:t xml:space="preserve">Отже, системно-структурна наукова парадигма представлена у роботі аналізом ЛСП. Певним недоліком цього лінгвістичного напряму вважають його орієнтованість передусім на власне мову та її структурну організацію без належного урахування зовнішніх чинників та людського фактора. Розв’язанню саме цих проблем і покликані допомогти дослідження, що виконуються у рамках когнітивної наукової парадигми, становлення якої відбулося наприкінці ХХ століття. </w:t>
      </w:r>
    </w:p>
    <w:p w:rsidR="0034484C" w:rsidRDefault="0034484C" w:rsidP="0034484C">
      <w:pPr>
        <w:spacing w:line="360" w:lineRule="auto"/>
        <w:jc w:val="center"/>
        <w:rPr>
          <w:sz w:val="26"/>
          <w:szCs w:val="26"/>
          <w:lang w:val="uk-UA"/>
        </w:rPr>
      </w:pPr>
      <w:r>
        <w:rPr>
          <w:sz w:val="26"/>
          <w:szCs w:val="26"/>
          <w:lang w:val="uk-UA"/>
        </w:rPr>
        <w:t>2</w:t>
      </w:r>
    </w:p>
    <w:p w:rsidR="0034484C" w:rsidRDefault="0034484C" w:rsidP="0034484C">
      <w:pPr>
        <w:spacing w:line="360" w:lineRule="auto"/>
        <w:ind w:firstLine="900"/>
        <w:jc w:val="both"/>
        <w:rPr>
          <w:sz w:val="26"/>
          <w:szCs w:val="26"/>
          <w:lang w:val="uk-UA"/>
        </w:rPr>
      </w:pPr>
      <w:r>
        <w:rPr>
          <w:sz w:val="26"/>
          <w:szCs w:val="26"/>
          <w:lang w:val="uk-UA"/>
        </w:rPr>
        <w:t xml:space="preserve">Когнітивна лінгвістика досліджує мову в безпосередньому зв’язку з розумом людини, мисленнєвими й пізнавальними процесами та механізмами і структурами, що </w:t>
      </w:r>
      <w:r>
        <w:rPr>
          <w:sz w:val="26"/>
          <w:szCs w:val="26"/>
          <w:lang w:val="uk-UA"/>
        </w:rPr>
        <w:lastRenderedPageBreak/>
        <w:t>перебувають у їхній основі. Головною проблемою когнітивної лінгвістики є вивчення мовного відображення процесів концептуалізації та категоризації дійсності.</w:t>
      </w:r>
    </w:p>
    <w:p w:rsidR="0034484C" w:rsidRDefault="0034484C" w:rsidP="0034484C">
      <w:pPr>
        <w:spacing w:line="360" w:lineRule="auto"/>
        <w:ind w:firstLine="900"/>
        <w:jc w:val="both"/>
        <w:rPr>
          <w:sz w:val="26"/>
          <w:szCs w:val="26"/>
          <w:lang w:val="uk-UA"/>
        </w:rPr>
      </w:pPr>
      <w:r>
        <w:rPr>
          <w:sz w:val="26"/>
          <w:szCs w:val="26"/>
          <w:lang w:val="uk-UA"/>
        </w:rPr>
        <w:t xml:space="preserve">Аналіз фактичного матеріалу дисертаційного дослідження дав підставу висунути робочу гіпотезу, згідно з якою коштовне каміння, з одного боку, є категорією, а з іншого – концептом, що становить основу цієї категорії. На базі численних узагальнених спостережень припускаємо, що категорія </w:t>
      </w:r>
      <w:r>
        <w:rPr>
          <w:i/>
          <w:sz w:val="26"/>
          <w:szCs w:val="26"/>
          <w:lang w:val="uk-UA"/>
        </w:rPr>
        <w:t>коштовне каміння</w:t>
      </w:r>
      <w:r>
        <w:rPr>
          <w:sz w:val="26"/>
          <w:szCs w:val="26"/>
          <w:lang w:val="uk-UA"/>
        </w:rPr>
        <w:t xml:space="preserve"> має характерні риси як логічної, так і прототипної категорії, а до структури відповідного концепту входять такі концептуальні ознаки, як цінність та краса, причому останню ознаку визначає насамперед забарвлення каміння. При доведенні зазначеної гіпотези ми спираємося на аналіз мовного та мовленнєвого втілень ЛСП «коштовне каміння», оскільки саме мова забезпечує найкращий доступ до опису та визначення природи концепту. Підґрунтям такого аналізу став доробок лінгвістичної концептології (М.М. Болдирев, З.Д. Попова, Й.А. Стернін, М.В. Піменова), прототипової семантики (А.Вежбицька, Е. Рош, Дж. Лакоф,                Р.М. Фрумкіна та ін.). </w:t>
      </w:r>
    </w:p>
    <w:p w:rsidR="0034484C" w:rsidRDefault="0034484C" w:rsidP="0034484C">
      <w:pPr>
        <w:spacing w:line="360" w:lineRule="auto"/>
        <w:ind w:firstLine="900"/>
        <w:jc w:val="both"/>
        <w:rPr>
          <w:sz w:val="26"/>
          <w:szCs w:val="26"/>
          <w:lang w:val="uk-UA"/>
        </w:rPr>
      </w:pPr>
      <w:r>
        <w:rPr>
          <w:sz w:val="26"/>
          <w:szCs w:val="26"/>
          <w:lang w:val="uk-UA"/>
        </w:rPr>
        <w:t xml:space="preserve">Отже, когнітивна наукова парадигма представлена у нашому дослідженні розглядом </w:t>
      </w:r>
      <w:r>
        <w:rPr>
          <w:i/>
          <w:sz w:val="26"/>
          <w:szCs w:val="26"/>
          <w:lang w:val="uk-UA"/>
        </w:rPr>
        <w:t>коштовного каміння</w:t>
      </w:r>
      <w:r>
        <w:rPr>
          <w:sz w:val="26"/>
          <w:szCs w:val="26"/>
          <w:lang w:val="uk-UA"/>
        </w:rPr>
        <w:t xml:space="preserve"> як категорії та відповідного концепту, що лежить в основі даної категорії. Досліджуване ЛСП «коштовне каміння» розглядаємо як фрагмент мовної картини світу, який є відображенням відповідного фрагмента концептуальної картини світу, а саме – концепту </w:t>
      </w:r>
      <w:r>
        <w:rPr>
          <w:i/>
          <w:sz w:val="26"/>
          <w:szCs w:val="26"/>
          <w:lang w:val="uk-UA"/>
        </w:rPr>
        <w:t>коштовне каміння</w:t>
      </w:r>
      <w:r>
        <w:rPr>
          <w:sz w:val="26"/>
          <w:szCs w:val="26"/>
          <w:lang w:val="uk-UA"/>
        </w:rPr>
        <w:t xml:space="preserve">. </w:t>
      </w:r>
    </w:p>
    <w:p w:rsidR="0034484C" w:rsidRDefault="0034484C" w:rsidP="0034484C">
      <w:pPr>
        <w:spacing w:line="360" w:lineRule="auto"/>
        <w:ind w:firstLine="900"/>
        <w:jc w:val="both"/>
        <w:rPr>
          <w:sz w:val="26"/>
          <w:szCs w:val="26"/>
          <w:lang w:val="uk-UA"/>
        </w:rPr>
      </w:pPr>
      <w:r>
        <w:rPr>
          <w:sz w:val="26"/>
          <w:szCs w:val="26"/>
          <w:lang w:val="uk-UA"/>
        </w:rPr>
        <w:t xml:space="preserve">Таким чином, </w:t>
      </w:r>
      <w:r>
        <w:rPr>
          <w:b/>
          <w:sz w:val="26"/>
          <w:szCs w:val="26"/>
          <w:lang w:val="uk-UA"/>
        </w:rPr>
        <w:t>актуальність дисертаційної роботи</w:t>
      </w:r>
      <w:r>
        <w:rPr>
          <w:sz w:val="26"/>
          <w:szCs w:val="26"/>
          <w:lang w:val="uk-UA"/>
        </w:rPr>
        <w:t xml:space="preserve"> визначається пріоритетною спрямованістю сучасних лінгвокогнітивних досліджень на вивчення процесів концептуалізації та категоризації дійсності, необхідністю поглибленого дослідження англомовної конкретної лексики, а також зумовлена поєднанням методик структурної та когнітивної лінгвістики. Виявлення особливостей структурації ЛСП «коштовне каміння» в англійській мові та його функціонування у мовленні є актуальним й у плані подальшого вивчення конкретної лексики                з    лінгвокогнітивних      позицій,      оскільки     уможливлює    розгляд    феномену </w:t>
      </w:r>
    </w:p>
    <w:p w:rsidR="0034484C" w:rsidRDefault="0034484C" w:rsidP="0034484C">
      <w:pPr>
        <w:spacing w:line="360" w:lineRule="auto"/>
        <w:ind w:firstLine="900"/>
        <w:jc w:val="center"/>
        <w:rPr>
          <w:sz w:val="26"/>
          <w:szCs w:val="26"/>
          <w:lang w:val="uk-UA"/>
        </w:rPr>
      </w:pPr>
      <w:r>
        <w:rPr>
          <w:sz w:val="26"/>
          <w:szCs w:val="26"/>
          <w:lang w:val="uk-UA"/>
        </w:rPr>
        <w:t>3</w:t>
      </w:r>
    </w:p>
    <w:p w:rsidR="0034484C" w:rsidRDefault="0034484C" w:rsidP="0034484C">
      <w:pPr>
        <w:spacing w:line="360" w:lineRule="auto"/>
        <w:jc w:val="both"/>
        <w:rPr>
          <w:sz w:val="26"/>
          <w:szCs w:val="26"/>
          <w:lang w:val="uk-UA"/>
        </w:rPr>
      </w:pPr>
      <w:r>
        <w:rPr>
          <w:sz w:val="26"/>
          <w:szCs w:val="26"/>
          <w:lang w:val="uk-UA"/>
        </w:rPr>
        <w:t xml:space="preserve">«коштовне каміння» як логічної і прототипної категорії та як культурного концепту, вбудованих в англомовну картину світу. </w:t>
      </w:r>
    </w:p>
    <w:p w:rsidR="0034484C" w:rsidRDefault="0034484C" w:rsidP="0034484C">
      <w:pPr>
        <w:spacing w:line="360" w:lineRule="auto"/>
        <w:ind w:firstLine="900"/>
        <w:jc w:val="both"/>
        <w:rPr>
          <w:sz w:val="26"/>
          <w:szCs w:val="26"/>
          <w:lang w:val="uk-UA"/>
        </w:rPr>
      </w:pPr>
      <w:r>
        <w:rPr>
          <w:b/>
          <w:sz w:val="26"/>
          <w:szCs w:val="26"/>
          <w:lang w:val="uk-UA"/>
        </w:rPr>
        <w:t xml:space="preserve">Зв'язок роботи з науковими програмами, планами, темами. </w:t>
      </w:r>
      <w:r>
        <w:rPr>
          <w:sz w:val="26"/>
          <w:szCs w:val="26"/>
          <w:lang w:val="uk-UA"/>
        </w:rPr>
        <w:t xml:space="preserve">Дисертаційну роботу виконано у межах міжкафедральної наукової теми «Когнітивно-семіотичне </w:t>
      </w:r>
      <w:r>
        <w:rPr>
          <w:sz w:val="26"/>
          <w:szCs w:val="26"/>
          <w:lang w:val="uk-UA"/>
        </w:rPr>
        <w:lastRenderedPageBreak/>
        <w:t>дослідження англійської мови та мовлення» (номер державної реєстрації: 0107</w:t>
      </w:r>
      <w:r>
        <w:rPr>
          <w:sz w:val="26"/>
          <w:szCs w:val="26"/>
          <w:lang w:val="en-US"/>
        </w:rPr>
        <w:t>U</w:t>
      </w:r>
      <w:r>
        <w:rPr>
          <w:sz w:val="26"/>
          <w:szCs w:val="26"/>
          <w:lang w:val="uk-UA"/>
        </w:rPr>
        <w:t>010629), яка розробляється на факультеті романо-германської філології Одеського національного університету імені І.І. Мечникова. Тема дисертації затверджена Вченою радою факультету РГФ, протокол № 3 від 23 листопада 2004 р.</w:t>
      </w:r>
    </w:p>
    <w:p w:rsidR="0034484C" w:rsidRDefault="0034484C" w:rsidP="0034484C">
      <w:pPr>
        <w:spacing w:line="360" w:lineRule="auto"/>
        <w:ind w:firstLine="900"/>
        <w:jc w:val="both"/>
        <w:rPr>
          <w:sz w:val="26"/>
          <w:szCs w:val="26"/>
          <w:lang w:val="uk-UA"/>
        </w:rPr>
      </w:pPr>
      <w:r>
        <w:rPr>
          <w:b/>
          <w:sz w:val="26"/>
          <w:szCs w:val="26"/>
          <w:lang w:val="uk-UA"/>
        </w:rPr>
        <w:t>Об’єктом</w:t>
      </w:r>
      <w:r>
        <w:rPr>
          <w:sz w:val="26"/>
          <w:szCs w:val="26"/>
          <w:lang w:val="uk-UA"/>
        </w:rPr>
        <w:t xml:space="preserve"> дослідження є номінації коштовного каміння в англійській мові та художньому мовленні.</w:t>
      </w:r>
    </w:p>
    <w:p w:rsidR="0034484C" w:rsidRDefault="0034484C" w:rsidP="0034484C">
      <w:pPr>
        <w:spacing w:line="360" w:lineRule="auto"/>
        <w:ind w:firstLine="900"/>
        <w:jc w:val="both"/>
        <w:rPr>
          <w:sz w:val="26"/>
          <w:szCs w:val="26"/>
          <w:lang w:val="uk-UA"/>
        </w:rPr>
      </w:pPr>
      <w:r>
        <w:rPr>
          <w:b/>
          <w:sz w:val="26"/>
          <w:szCs w:val="26"/>
          <w:lang w:val="uk-UA"/>
        </w:rPr>
        <w:t>Предметом</w:t>
      </w:r>
      <w:r>
        <w:rPr>
          <w:sz w:val="26"/>
          <w:szCs w:val="26"/>
          <w:lang w:val="uk-UA"/>
        </w:rPr>
        <w:t xml:space="preserve"> аналізу виступають семантичні, мотиваційні, культурологічні особливості та концептуальні ознаки конституентів ЛСП «коштовне каміння» в англійській мові та мовленні.</w:t>
      </w:r>
    </w:p>
    <w:p w:rsidR="0034484C" w:rsidRDefault="0034484C" w:rsidP="0034484C">
      <w:pPr>
        <w:spacing w:line="360" w:lineRule="auto"/>
        <w:ind w:firstLine="900"/>
        <w:jc w:val="both"/>
        <w:rPr>
          <w:sz w:val="26"/>
          <w:szCs w:val="26"/>
          <w:lang w:val="uk-UA"/>
        </w:rPr>
      </w:pPr>
      <w:r>
        <w:rPr>
          <w:b/>
          <w:sz w:val="26"/>
          <w:szCs w:val="26"/>
          <w:lang w:val="uk-UA"/>
        </w:rPr>
        <w:t xml:space="preserve">Матеріалом дослідження </w:t>
      </w:r>
      <w:r>
        <w:rPr>
          <w:sz w:val="26"/>
          <w:szCs w:val="26"/>
          <w:lang w:val="uk-UA"/>
        </w:rPr>
        <w:t>ЛСП «коштовне каміння» у мові є 138 слів, що позначають дорогоцінне каміння, та їх дефініції, отримані на базі 12 тлумачних словників англійської мови різної функціональної спрямованості. У роботі також використано спеціалізовані мінералогічні словники насамперед з метою роз’яснення тієї чи іншої галузевої інформації наявної в загальних тлумачних словниках. Мовленнєва вибірка налічує 1415 випадків вживання номінацій коштовного каміння в англомовних прозових та поетичних творах різних жанрів, що уможливило визначення особливостей функціонування назв коштовного каміння у народній та авторській творчості, а також їх специфіку у різних жанрах.</w:t>
      </w:r>
    </w:p>
    <w:p w:rsidR="0034484C" w:rsidRDefault="0034484C" w:rsidP="0034484C">
      <w:pPr>
        <w:spacing w:line="360" w:lineRule="auto"/>
        <w:ind w:firstLine="900"/>
        <w:jc w:val="both"/>
        <w:rPr>
          <w:sz w:val="26"/>
          <w:szCs w:val="26"/>
          <w:lang w:val="uk-UA"/>
        </w:rPr>
      </w:pPr>
      <w:r>
        <w:rPr>
          <w:b/>
          <w:sz w:val="26"/>
          <w:szCs w:val="26"/>
          <w:lang w:val="uk-UA"/>
        </w:rPr>
        <w:t>Мета</w:t>
      </w:r>
      <w:r>
        <w:rPr>
          <w:sz w:val="26"/>
          <w:szCs w:val="26"/>
          <w:lang w:val="uk-UA"/>
        </w:rPr>
        <w:t xml:space="preserve"> дисертації полягає в дослідженні структурних, лінгвокогнітивних та функціональних параметрів ЛСП «коштовне каміння» в англійській мові та мовленні.</w:t>
      </w:r>
    </w:p>
    <w:p w:rsidR="0034484C" w:rsidRDefault="0034484C" w:rsidP="0034484C">
      <w:pPr>
        <w:spacing w:line="360" w:lineRule="auto"/>
        <w:ind w:firstLine="900"/>
        <w:jc w:val="both"/>
        <w:rPr>
          <w:sz w:val="26"/>
          <w:szCs w:val="26"/>
          <w:lang w:val="uk-UA"/>
        </w:rPr>
      </w:pPr>
      <w:r>
        <w:rPr>
          <w:sz w:val="26"/>
          <w:szCs w:val="26"/>
          <w:lang w:val="uk-UA"/>
        </w:rPr>
        <w:t xml:space="preserve">Поставлена мета передбачала розв’язання таких основних </w:t>
      </w:r>
      <w:r>
        <w:rPr>
          <w:b/>
          <w:sz w:val="26"/>
          <w:szCs w:val="26"/>
          <w:lang w:val="uk-UA"/>
        </w:rPr>
        <w:t>завдань</w:t>
      </w:r>
      <w:r>
        <w:rPr>
          <w:sz w:val="26"/>
          <w:szCs w:val="26"/>
          <w:lang w:val="uk-UA"/>
        </w:rPr>
        <w:t>:</w:t>
      </w:r>
    </w:p>
    <w:p w:rsidR="0034484C" w:rsidRDefault="0034484C" w:rsidP="000A30C1">
      <w:pPr>
        <w:numPr>
          <w:ilvl w:val="0"/>
          <w:numId w:val="53"/>
        </w:numPr>
        <w:tabs>
          <w:tab w:val="clear" w:pos="1770"/>
          <w:tab w:val="num" w:pos="0"/>
        </w:tabs>
        <w:suppressAutoHyphens w:val="0"/>
        <w:spacing w:line="360" w:lineRule="auto"/>
        <w:ind w:left="0" w:firstLine="900"/>
        <w:jc w:val="both"/>
        <w:rPr>
          <w:sz w:val="26"/>
          <w:szCs w:val="26"/>
          <w:lang w:val="uk-UA"/>
        </w:rPr>
      </w:pPr>
      <w:r>
        <w:rPr>
          <w:sz w:val="26"/>
          <w:szCs w:val="26"/>
          <w:lang w:val="uk-UA"/>
        </w:rPr>
        <w:t>з’ясувати  особливості конституентів англомовного ЛСП «коштовне каміння» в семантичному, мотиваційному та культурологічному аспектах;</w:t>
      </w:r>
    </w:p>
    <w:p w:rsidR="0034484C" w:rsidRDefault="0034484C" w:rsidP="000A30C1">
      <w:pPr>
        <w:numPr>
          <w:ilvl w:val="0"/>
          <w:numId w:val="53"/>
        </w:numPr>
        <w:tabs>
          <w:tab w:val="clear" w:pos="1770"/>
          <w:tab w:val="num" w:pos="0"/>
        </w:tabs>
        <w:suppressAutoHyphens w:val="0"/>
        <w:spacing w:line="360" w:lineRule="auto"/>
        <w:ind w:left="0" w:firstLine="900"/>
        <w:jc w:val="both"/>
        <w:rPr>
          <w:sz w:val="26"/>
          <w:szCs w:val="26"/>
          <w:lang w:val="uk-UA"/>
        </w:rPr>
      </w:pPr>
      <w:r>
        <w:rPr>
          <w:sz w:val="26"/>
          <w:szCs w:val="26"/>
          <w:lang w:val="uk-UA"/>
        </w:rPr>
        <w:t>визначити структуру мовного ЛСП «коштовне каміння»;</w:t>
      </w:r>
    </w:p>
    <w:p w:rsidR="0034484C" w:rsidRDefault="0034484C" w:rsidP="0034484C">
      <w:pPr>
        <w:spacing w:line="360" w:lineRule="auto"/>
        <w:jc w:val="both"/>
        <w:rPr>
          <w:sz w:val="26"/>
          <w:szCs w:val="26"/>
          <w:lang w:val="uk-UA"/>
        </w:rPr>
      </w:pPr>
    </w:p>
    <w:p w:rsidR="0034484C" w:rsidRDefault="0034484C" w:rsidP="0034484C">
      <w:pPr>
        <w:spacing w:line="360" w:lineRule="auto"/>
        <w:jc w:val="center"/>
        <w:rPr>
          <w:sz w:val="26"/>
          <w:szCs w:val="26"/>
          <w:lang w:val="uk-UA"/>
        </w:rPr>
      </w:pPr>
      <w:r>
        <w:rPr>
          <w:sz w:val="26"/>
          <w:szCs w:val="26"/>
          <w:lang w:val="uk-UA"/>
        </w:rPr>
        <w:t>4</w:t>
      </w:r>
    </w:p>
    <w:p w:rsidR="0034484C" w:rsidRDefault="0034484C" w:rsidP="000A30C1">
      <w:pPr>
        <w:numPr>
          <w:ilvl w:val="0"/>
          <w:numId w:val="53"/>
        </w:numPr>
        <w:tabs>
          <w:tab w:val="clear" w:pos="1770"/>
          <w:tab w:val="num" w:pos="0"/>
        </w:tabs>
        <w:suppressAutoHyphens w:val="0"/>
        <w:spacing w:line="360" w:lineRule="auto"/>
        <w:ind w:left="0" w:firstLine="900"/>
        <w:jc w:val="both"/>
        <w:rPr>
          <w:sz w:val="26"/>
          <w:szCs w:val="26"/>
          <w:lang w:val="uk-UA"/>
        </w:rPr>
      </w:pPr>
      <w:r>
        <w:rPr>
          <w:sz w:val="26"/>
          <w:szCs w:val="26"/>
          <w:lang w:val="uk-UA"/>
        </w:rPr>
        <w:t>розглянути та порівняти особливості функціонування конституентів ЛСП «коштовне каміння» в англомовній фольклорній і авторській прозі та поезії;</w:t>
      </w:r>
    </w:p>
    <w:p w:rsidR="0034484C" w:rsidRDefault="0034484C" w:rsidP="000A30C1">
      <w:pPr>
        <w:numPr>
          <w:ilvl w:val="0"/>
          <w:numId w:val="53"/>
        </w:numPr>
        <w:tabs>
          <w:tab w:val="clear" w:pos="1770"/>
          <w:tab w:val="num" w:pos="0"/>
        </w:tabs>
        <w:suppressAutoHyphens w:val="0"/>
        <w:spacing w:line="360" w:lineRule="auto"/>
        <w:ind w:left="0" w:firstLine="900"/>
        <w:jc w:val="both"/>
        <w:rPr>
          <w:sz w:val="26"/>
          <w:szCs w:val="26"/>
          <w:lang w:val="uk-UA"/>
        </w:rPr>
      </w:pPr>
      <w:r>
        <w:rPr>
          <w:sz w:val="26"/>
          <w:szCs w:val="26"/>
          <w:lang w:val="uk-UA"/>
        </w:rPr>
        <w:t>визначити структуру мовленнєвого ЛСП «коштовне каміння»;</w:t>
      </w:r>
    </w:p>
    <w:p w:rsidR="0034484C" w:rsidRDefault="0034484C" w:rsidP="000A30C1">
      <w:pPr>
        <w:numPr>
          <w:ilvl w:val="0"/>
          <w:numId w:val="53"/>
        </w:numPr>
        <w:tabs>
          <w:tab w:val="clear" w:pos="1770"/>
          <w:tab w:val="num" w:pos="0"/>
        </w:tabs>
        <w:suppressAutoHyphens w:val="0"/>
        <w:spacing w:line="360" w:lineRule="auto"/>
        <w:ind w:left="0" w:firstLine="900"/>
        <w:jc w:val="both"/>
        <w:rPr>
          <w:sz w:val="26"/>
          <w:szCs w:val="26"/>
          <w:lang w:val="uk-UA"/>
        </w:rPr>
      </w:pPr>
      <w:r>
        <w:rPr>
          <w:sz w:val="26"/>
          <w:szCs w:val="26"/>
          <w:lang w:val="uk-UA"/>
        </w:rPr>
        <w:t xml:space="preserve">виявити та змоделювати зміст концепту </w:t>
      </w:r>
      <w:r>
        <w:rPr>
          <w:i/>
          <w:sz w:val="26"/>
          <w:szCs w:val="26"/>
          <w:lang w:val="uk-UA"/>
        </w:rPr>
        <w:t>коштовне каміння</w:t>
      </w:r>
      <w:r>
        <w:rPr>
          <w:sz w:val="26"/>
          <w:szCs w:val="26"/>
          <w:lang w:val="uk-UA"/>
        </w:rPr>
        <w:t xml:space="preserve"> в англомовній наївній картині світу;</w:t>
      </w:r>
    </w:p>
    <w:p w:rsidR="0034484C" w:rsidRDefault="0034484C" w:rsidP="000A30C1">
      <w:pPr>
        <w:numPr>
          <w:ilvl w:val="0"/>
          <w:numId w:val="53"/>
        </w:numPr>
        <w:tabs>
          <w:tab w:val="clear" w:pos="1770"/>
          <w:tab w:val="num" w:pos="0"/>
        </w:tabs>
        <w:suppressAutoHyphens w:val="0"/>
        <w:spacing w:line="360" w:lineRule="auto"/>
        <w:ind w:left="0" w:firstLine="900"/>
        <w:jc w:val="both"/>
        <w:rPr>
          <w:sz w:val="26"/>
          <w:szCs w:val="26"/>
          <w:lang w:val="uk-UA"/>
        </w:rPr>
      </w:pPr>
      <w:r>
        <w:rPr>
          <w:sz w:val="26"/>
          <w:szCs w:val="26"/>
          <w:lang w:val="uk-UA"/>
        </w:rPr>
        <w:lastRenderedPageBreak/>
        <w:t xml:space="preserve">дослідити особливості структури категорії </w:t>
      </w:r>
      <w:r>
        <w:rPr>
          <w:i/>
          <w:sz w:val="26"/>
          <w:szCs w:val="26"/>
          <w:lang w:val="uk-UA"/>
        </w:rPr>
        <w:t xml:space="preserve">коштовне каміння </w:t>
      </w:r>
      <w:r>
        <w:rPr>
          <w:sz w:val="26"/>
          <w:szCs w:val="26"/>
          <w:lang w:val="uk-UA"/>
        </w:rPr>
        <w:t>в англомовній науковій картині світу.</w:t>
      </w:r>
    </w:p>
    <w:p w:rsidR="0034484C" w:rsidRDefault="0034484C" w:rsidP="0034484C">
      <w:pPr>
        <w:spacing w:line="360" w:lineRule="auto"/>
        <w:ind w:firstLine="900"/>
        <w:jc w:val="both"/>
        <w:rPr>
          <w:sz w:val="26"/>
          <w:szCs w:val="26"/>
          <w:lang w:val="uk-UA"/>
        </w:rPr>
      </w:pPr>
      <w:r>
        <w:rPr>
          <w:sz w:val="26"/>
          <w:szCs w:val="26"/>
          <w:lang w:val="uk-UA"/>
        </w:rPr>
        <w:t xml:space="preserve">Зазначені мета і завдання дослідження зумовили використання таких </w:t>
      </w:r>
      <w:r>
        <w:rPr>
          <w:b/>
          <w:sz w:val="26"/>
          <w:szCs w:val="26"/>
          <w:lang w:val="uk-UA"/>
        </w:rPr>
        <w:t>методів</w:t>
      </w:r>
      <w:r>
        <w:rPr>
          <w:sz w:val="26"/>
          <w:szCs w:val="26"/>
          <w:lang w:val="uk-UA"/>
        </w:rPr>
        <w:t>, як компонентний, дефініційний та концептуальний аналіз, а також контекстуально-інтерпретаційний та кількісний методи. Компонентний аналіз застосовано для опису структурної організації значення лексем, що позначають коштовне каміння, як набору мінімальних семантичних компонентів (сем). Дефініційний аналіз використовувався для дослідження словникових визначень номінацій коштовного каміння. Контекстуально-інтерпретаційний аналіз є засобом тлумачення вжитку номінативних одиниць (далі – н.о.) на позначення коштовного каміння в конкретному контексті аналізованих художніх творів. Концептуальний аналіз, що ґрунтується на прототипному підході, дав змогу розробити структуру відповідної категорії та виявити концептуальні ознаки, які перебувають у її основі. Застосування кількісного аналізу уможливило визначення ядерно-периферійної структури ЛСП «коштовне каміння» в англійській мові та мовленні.</w:t>
      </w:r>
    </w:p>
    <w:p w:rsidR="0034484C" w:rsidRDefault="0034484C" w:rsidP="0034484C">
      <w:pPr>
        <w:spacing w:line="360" w:lineRule="auto"/>
        <w:ind w:firstLine="900"/>
        <w:jc w:val="both"/>
        <w:rPr>
          <w:sz w:val="26"/>
          <w:szCs w:val="26"/>
          <w:lang w:val="uk-UA"/>
        </w:rPr>
      </w:pPr>
      <w:r>
        <w:rPr>
          <w:b/>
          <w:sz w:val="26"/>
          <w:szCs w:val="26"/>
          <w:lang w:val="uk-UA"/>
        </w:rPr>
        <w:t>Наукова новизна</w:t>
      </w:r>
      <w:r>
        <w:rPr>
          <w:sz w:val="26"/>
          <w:szCs w:val="26"/>
          <w:lang w:val="uk-UA"/>
        </w:rPr>
        <w:t xml:space="preserve"> роботи полягає в тому, що в ній уперше проаналізовано ЛСП «коштовне каміння» в англійській мові в семантичному, мотиваційному та культурологічному аспектах, а також досліджено його функціонування в англомовних художніх прозових та поетичних творах – як фольклорних, так і літературних. Новим у роботі є з’ясування ядерно-периферійної структури  досліджуваного поля та її кореляцій із структурою відповідної логічної та прототипної категорії. Вперше виявлено та описано концептуальні ознаки, на яких базується зазначена категорія, встановлено співвідношення між категорією та концептом </w:t>
      </w:r>
      <w:r>
        <w:rPr>
          <w:i/>
          <w:sz w:val="26"/>
          <w:szCs w:val="26"/>
          <w:lang w:val="uk-UA"/>
        </w:rPr>
        <w:t>коштовне каміння</w:t>
      </w:r>
      <w:r>
        <w:rPr>
          <w:sz w:val="26"/>
          <w:szCs w:val="26"/>
          <w:lang w:val="uk-UA"/>
        </w:rPr>
        <w:t>.</w:t>
      </w:r>
    </w:p>
    <w:p w:rsidR="0034484C" w:rsidRDefault="0034484C" w:rsidP="0034484C">
      <w:pPr>
        <w:spacing w:line="360" w:lineRule="auto"/>
        <w:ind w:firstLine="900"/>
        <w:jc w:val="both"/>
        <w:rPr>
          <w:b/>
          <w:sz w:val="26"/>
          <w:szCs w:val="26"/>
          <w:lang w:val="uk-UA"/>
        </w:rPr>
      </w:pPr>
      <w:r>
        <w:rPr>
          <w:b/>
          <w:sz w:val="26"/>
          <w:szCs w:val="26"/>
          <w:lang w:val="uk-UA"/>
        </w:rPr>
        <w:t>Теоретичне значення</w:t>
      </w:r>
      <w:r>
        <w:rPr>
          <w:sz w:val="26"/>
          <w:szCs w:val="26"/>
          <w:lang w:val="uk-UA"/>
        </w:rPr>
        <w:t xml:space="preserve"> дисертації полягає в тому, що її результати становлять   певний  внесок у   структурну   семантику,   зокрема,   теорію   поля,   в </w:t>
      </w:r>
    </w:p>
    <w:p w:rsidR="0034484C" w:rsidRDefault="0034484C" w:rsidP="0034484C">
      <w:pPr>
        <w:spacing w:line="360" w:lineRule="auto"/>
        <w:jc w:val="center"/>
        <w:rPr>
          <w:sz w:val="26"/>
          <w:szCs w:val="26"/>
          <w:lang w:val="uk-UA"/>
        </w:rPr>
      </w:pPr>
      <w:r>
        <w:rPr>
          <w:sz w:val="26"/>
          <w:szCs w:val="26"/>
          <w:lang w:val="uk-UA"/>
        </w:rPr>
        <w:t>5</w:t>
      </w:r>
    </w:p>
    <w:p w:rsidR="0034484C" w:rsidRDefault="0034484C" w:rsidP="0034484C">
      <w:pPr>
        <w:spacing w:line="360" w:lineRule="auto"/>
        <w:jc w:val="both"/>
        <w:rPr>
          <w:sz w:val="26"/>
          <w:szCs w:val="26"/>
          <w:lang w:val="uk-UA"/>
        </w:rPr>
      </w:pPr>
      <w:r>
        <w:rPr>
          <w:sz w:val="26"/>
          <w:szCs w:val="26"/>
          <w:lang w:val="uk-UA"/>
        </w:rPr>
        <w:t>когнітивну семантику, насамперед – теорію прототипів та концептуальної метафори. Дослідження особливостей ЛСП «коштовне каміння» в англійській мові та мовленні дало підставу для розкриття лінгвокогнітивних аспектів його конституентів, що сприятиме подальшому аналізу інших ЛСП, до складу яких входить конкретна лексика, та відповідних категорій і концептів.</w:t>
      </w:r>
    </w:p>
    <w:p w:rsidR="0034484C" w:rsidRDefault="0034484C" w:rsidP="0034484C">
      <w:pPr>
        <w:spacing w:line="360" w:lineRule="auto"/>
        <w:ind w:firstLine="900"/>
        <w:jc w:val="both"/>
        <w:rPr>
          <w:sz w:val="26"/>
          <w:szCs w:val="26"/>
          <w:lang w:val="uk-UA"/>
        </w:rPr>
      </w:pPr>
      <w:r>
        <w:rPr>
          <w:b/>
          <w:sz w:val="26"/>
          <w:szCs w:val="26"/>
          <w:lang w:val="uk-UA"/>
        </w:rPr>
        <w:t>Практичне значення</w:t>
      </w:r>
      <w:r>
        <w:rPr>
          <w:sz w:val="26"/>
          <w:szCs w:val="26"/>
          <w:lang w:val="uk-UA"/>
        </w:rPr>
        <w:t xml:space="preserve"> роботи визначається можливістю використання її положень і висновків у викладанні курсів лексикології англійської мови (розділи </w:t>
      </w:r>
      <w:r>
        <w:rPr>
          <w:sz w:val="26"/>
          <w:szCs w:val="26"/>
          <w:lang w:val="uk-UA"/>
        </w:rPr>
        <w:lastRenderedPageBreak/>
        <w:t>«Словниковий склад мови», «Семантична структура значення», «Словотвір»), стилістики англійської мови (розділи «Стилістика тексту», «Стилістична семасіологія»), лінгвокраїнознавства Великобританії, США, Австралії та Нової Зеландії, а також у спецкурсах з інтерпретації тексту, лексикографії та когнітивної семантики.</w:t>
      </w:r>
    </w:p>
    <w:p w:rsidR="0034484C" w:rsidRDefault="0034484C" w:rsidP="0034484C">
      <w:pPr>
        <w:spacing w:line="360" w:lineRule="auto"/>
        <w:ind w:firstLine="900"/>
        <w:jc w:val="both"/>
        <w:rPr>
          <w:sz w:val="26"/>
          <w:szCs w:val="26"/>
          <w:lang w:val="uk-UA"/>
        </w:rPr>
      </w:pPr>
      <w:r>
        <w:rPr>
          <w:b/>
          <w:sz w:val="26"/>
          <w:szCs w:val="26"/>
          <w:lang w:val="uk-UA"/>
        </w:rPr>
        <w:t>Апробацію</w:t>
      </w:r>
      <w:r>
        <w:rPr>
          <w:sz w:val="26"/>
          <w:szCs w:val="26"/>
          <w:lang w:val="uk-UA"/>
        </w:rPr>
        <w:t xml:space="preserve"> основних положень і результатів дисертаційної роботи здійснено на чотирьох наукових конференціях професорсько-викладацького складу Одеського національного університету імені І.І. Мечникова (2004 – 2007 роки) та на семи міжнародних конференціях: </w:t>
      </w:r>
      <w:r>
        <w:rPr>
          <w:sz w:val="26"/>
          <w:szCs w:val="26"/>
          <w:lang w:val="en-US"/>
        </w:rPr>
        <w:t>IV</w:t>
      </w:r>
      <w:r>
        <w:rPr>
          <w:sz w:val="26"/>
          <w:szCs w:val="26"/>
          <w:lang w:val="uk-UA"/>
        </w:rPr>
        <w:t xml:space="preserve"> Міжнародній науково-практичній конференції з питань методики викладання іноземної мови, присвяченій пам’яті професора В.Л. Скалкіна (Одеса, 2005); ХІІ Міжнародній конференції з функціональної лінгвістики «Функціоналізм як основа лінгвістичних досліджень» (Ялта, 2005), XIV та </w:t>
      </w:r>
      <w:r>
        <w:rPr>
          <w:sz w:val="26"/>
          <w:szCs w:val="26"/>
          <w:lang w:val="en-US"/>
        </w:rPr>
        <w:t>XV</w:t>
      </w:r>
      <w:r>
        <w:rPr>
          <w:sz w:val="26"/>
          <w:szCs w:val="26"/>
          <w:lang w:val="uk-UA"/>
        </w:rPr>
        <w:t xml:space="preserve"> Міжнародній науковій конференції «Мова і культура» (Київ, 2005, 2006), ІІ Міжнародній науково-практичній конференції «Проблеми прикладної лінгвістики» (Одеса, 2005), </w:t>
      </w:r>
      <w:r>
        <w:rPr>
          <w:sz w:val="26"/>
          <w:szCs w:val="26"/>
          <w:lang w:val="en-US"/>
        </w:rPr>
        <w:t>IV</w:t>
      </w:r>
      <w:r>
        <w:rPr>
          <w:sz w:val="26"/>
          <w:szCs w:val="26"/>
          <w:lang w:val="uk-UA"/>
        </w:rPr>
        <w:t xml:space="preserve"> міжвузівській конференції молодих учених «Сучасні проблеми та перспективи дослідження романських і германських мов і літератур» (Донецьк, 2006), «Теоретичні проблеми сучасної лінгвістики» (Сімферополь, 2006).</w:t>
      </w:r>
    </w:p>
    <w:p w:rsidR="0034484C" w:rsidRDefault="0034484C" w:rsidP="0034484C">
      <w:pPr>
        <w:spacing w:line="360" w:lineRule="auto"/>
        <w:ind w:firstLine="900"/>
        <w:jc w:val="both"/>
        <w:rPr>
          <w:sz w:val="26"/>
          <w:szCs w:val="26"/>
          <w:lang w:val="uk-UA"/>
        </w:rPr>
      </w:pPr>
      <w:r>
        <w:rPr>
          <w:sz w:val="26"/>
          <w:szCs w:val="26"/>
          <w:lang w:val="uk-UA"/>
        </w:rPr>
        <w:t xml:space="preserve">За темою дисертації опубліковано чотири одноосібні статті у фахових виданнях, затверджених ВАК України, та 6 тез доповідей на наукових конференціях. </w:t>
      </w:r>
    </w:p>
    <w:p w:rsidR="0034484C" w:rsidRDefault="0034484C" w:rsidP="0034484C">
      <w:pPr>
        <w:spacing w:line="360" w:lineRule="auto"/>
        <w:ind w:firstLine="900"/>
        <w:jc w:val="both"/>
        <w:rPr>
          <w:sz w:val="26"/>
          <w:szCs w:val="26"/>
          <w:lang w:val="uk-UA"/>
        </w:rPr>
      </w:pPr>
      <w:r>
        <w:rPr>
          <w:b/>
          <w:sz w:val="26"/>
          <w:szCs w:val="26"/>
          <w:lang w:val="uk-UA"/>
        </w:rPr>
        <w:t xml:space="preserve">Структура та обсяг роботи.  </w:t>
      </w:r>
      <w:r>
        <w:rPr>
          <w:sz w:val="26"/>
          <w:szCs w:val="26"/>
          <w:lang w:val="uk-UA"/>
        </w:rPr>
        <w:t xml:space="preserve">Дослідження складається зі вступу, трьох розділів, висновків, списку використаної літератури (274 позиції), переліку   довідкових   джерел   (15 позицій)   та   матеріалів   дослідження   (13  англомовних </w:t>
      </w:r>
    </w:p>
    <w:p w:rsidR="0034484C" w:rsidRDefault="0034484C" w:rsidP="0034484C">
      <w:pPr>
        <w:spacing w:line="360" w:lineRule="auto"/>
        <w:jc w:val="center"/>
        <w:rPr>
          <w:sz w:val="26"/>
          <w:szCs w:val="26"/>
          <w:lang w:val="uk-UA"/>
        </w:rPr>
      </w:pPr>
      <w:r>
        <w:rPr>
          <w:sz w:val="26"/>
          <w:szCs w:val="26"/>
          <w:lang w:val="uk-UA"/>
        </w:rPr>
        <w:t>6</w:t>
      </w:r>
    </w:p>
    <w:p w:rsidR="0034484C" w:rsidRDefault="0034484C" w:rsidP="0034484C">
      <w:pPr>
        <w:spacing w:line="360" w:lineRule="auto"/>
        <w:jc w:val="both"/>
        <w:rPr>
          <w:sz w:val="26"/>
          <w:szCs w:val="26"/>
          <w:lang w:val="uk-UA"/>
        </w:rPr>
      </w:pPr>
      <w:r>
        <w:rPr>
          <w:sz w:val="26"/>
          <w:szCs w:val="26"/>
          <w:lang w:val="uk-UA"/>
        </w:rPr>
        <w:t>словників та 23 збірки художніх творів). Загальний обсяг дисертації складає         200 сторінок, обсяг основної частини роботи становить 171 сторінку.</w:t>
      </w:r>
    </w:p>
    <w:p w:rsidR="0034484C" w:rsidRDefault="0034484C" w:rsidP="0034484C">
      <w:pPr>
        <w:spacing w:line="360" w:lineRule="auto"/>
        <w:ind w:firstLine="900"/>
        <w:jc w:val="both"/>
        <w:rPr>
          <w:b/>
          <w:sz w:val="26"/>
          <w:szCs w:val="26"/>
          <w:lang w:val="uk-UA"/>
        </w:rPr>
      </w:pPr>
      <w:r>
        <w:rPr>
          <w:sz w:val="26"/>
          <w:szCs w:val="26"/>
          <w:lang w:val="uk-UA"/>
        </w:rPr>
        <w:t xml:space="preserve">   </w:t>
      </w:r>
    </w:p>
    <w:p w:rsidR="0034484C" w:rsidRDefault="0034484C" w:rsidP="0034484C">
      <w:pPr>
        <w:spacing w:line="360" w:lineRule="auto"/>
        <w:ind w:firstLine="900"/>
        <w:jc w:val="center"/>
        <w:rPr>
          <w:b/>
          <w:sz w:val="26"/>
          <w:szCs w:val="26"/>
          <w:lang w:val="uk-UA"/>
        </w:rPr>
      </w:pPr>
      <w:r>
        <w:rPr>
          <w:b/>
          <w:sz w:val="26"/>
          <w:szCs w:val="26"/>
          <w:lang w:val="uk-UA"/>
        </w:rPr>
        <w:t>ОСНОВНИЙ ЗМІСТ ДИСЕРТАЦІЇ</w:t>
      </w:r>
    </w:p>
    <w:p w:rsidR="0034484C" w:rsidRDefault="0034484C" w:rsidP="0034484C">
      <w:pPr>
        <w:spacing w:line="360" w:lineRule="auto"/>
        <w:ind w:firstLine="900"/>
        <w:jc w:val="center"/>
        <w:rPr>
          <w:b/>
          <w:sz w:val="26"/>
          <w:szCs w:val="26"/>
          <w:lang w:val="uk-UA"/>
        </w:rPr>
      </w:pPr>
    </w:p>
    <w:p w:rsidR="0034484C" w:rsidRDefault="0034484C" w:rsidP="0034484C">
      <w:pPr>
        <w:spacing w:line="360" w:lineRule="auto"/>
        <w:ind w:firstLine="900"/>
        <w:jc w:val="both"/>
        <w:rPr>
          <w:sz w:val="26"/>
          <w:szCs w:val="26"/>
          <w:lang w:val="uk-UA"/>
        </w:rPr>
      </w:pPr>
      <w:r>
        <w:rPr>
          <w:sz w:val="26"/>
          <w:szCs w:val="26"/>
          <w:lang w:val="uk-UA"/>
        </w:rPr>
        <w:t xml:space="preserve">У </w:t>
      </w:r>
      <w:r>
        <w:rPr>
          <w:b/>
          <w:sz w:val="26"/>
          <w:szCs w:val="26"/>
          <w:lang w:val="uk-UA"/>
        </w:rPr>
        <w:t>вступі</w:t>
      </w:r>
      <w:r>
        <w:rPr>
          <w:sz w:val="26"/>
          <w:szCs w:val="26"/>
          <w:lang w:val="uk-UA"/>
        </w:rPr>
        <w:t xml:space="preserve"> обґрунтовано вибір теми дисертаційної роботи, визначено актуальність, об’єкт і предмет дослідження, конкретизовано мету та завдання роботи, розкрито її наукову новизну, теоретичне та практичне значення, охарактеризовано методи дослідження, наведено дані про апробацію його результатів.</w:t>
      </w:r>
    </w:p>
    <w:p w:rsidR="0034484C" w:rsidRDefault="0034484C" w:rsidP="0034484C">
      <w:pPr>
        <w:spacing w:line="360" w:lineRule="auto"/>
        <w:ind w:firstLine="900"/>
        <w:jc w:val="both"/>
        <w:rPr>
          <w:sz w:val="26"/>
          <w:szCs w:val="26"/>
          <w:lang w:val="uk-UA"/>
        </w:rPr>
      </w:pPr>
      <w:r>
        <w:rPr>
          <w:sz w:val="26"/>
          <w:szCs w:val="26"/>
          <w:lang w:val="uk-UA"/>
        </w:rPr>
        <w:lastRenderedPageBreak/>
        <w:t xml:space="preserve">У </w:t>
      </w:r>
      <w:r>
        <w:rPr>
          <w:b/>
          <w:sz w:val="26"/>
          <w:szCs w:val="26"/>
          <w:lang w:val="uk-UA"/>
        </w:rPr>
        <w:t>першому розділі «Теоретичні засади дослідження»</w:t>
      </w:r>
      <w:r>
        <w:rPr>
          <w:sz w:val="26"/>
          <w:szCs w:val="26"/>
          <w:lang w:val="uk-UA"/>
        </w:rPr>
        <w:t xml:space="preserve"> запропоновано огляд історії польових досліджень у лексиці, визначено поняття ЛСП, розглянуто основні положення когнітивної семантики, зокрема, процесів концептуалізації та категоризації. </w:t>
      </w:r>
    </w:p>
    <w:p w:rsidR="0034484C" w:rsidRDefault="0034484C" w:rsidP="0034484C">
      <w:pPr>
        <w:spacing w:line="360" w:lineRule="auto"/>
        <w:ind w:firstLine="900"/>
        <w:jc w:val="both"/>
        <w:rPr>
          <w:sz w:val="26"/>
          <w:szCs w:val="26"/>
          <w:lang w:val="uk-UA"/>
        </w:rPr>
      </w:pPr>
      <w:r>
        <w:rPr>
          <w:sz w:val="26"/>
          <w:szCs w:val="26"/>
          <w:lang w:val="uk-UA"/>
        </w:rPr>
        <w:t xml:space="preserve">У межах структурної наукової парадигми мова розглядається як система знаків. Польовий підхід до вивчення мови має два напрями –  </w:t>
      </w:r>
      <w:r>
        <w:rPr>
          <w:b/>
          <w:sz w:val="26"/>
          <w:szCs w:val="26"/>
          <w:lang w:val="uk-UA"/>
        </w:rPr>
        <w:t>парадигматичний</w:t>
      </w:r>
      <w:r>
        <w:rPr>
          <w:sz w:val="26"/>
          <w:szCs w:val="26"/>
          <w:lang w:val="uk-UA"/>
        </w:rPr>
        <w:t xml:space="preserve">, згідно з яким елементи поля пов’язані на підставі включення, субкатегоризації, подібності, протилежності, похідності та ін., і </w:t>
      </w:r>
      <w:r>
        <w:rPr>
          <w:b/>
          <w:sz w:val="26"/>
          <w:szCs w:val="26"/>
          <w:lang w:val="uk-UA"/>
        </w:rPr>
        <w:t>синтагматичний</w:t>
      </w:r>
      <w:r>
        <w:rPr>
          <w:sz w:val="26"/>
          <w:szCs w:val="26"/>
          <w:lang w:val="uk-UA"/>
        </w:rPr>
        <w:t>, при якому поля базуються на комбінаторній здатності лексичних одиниць. Парадигматичний підхід передбачає виокремлення лексико-семантичних полів, лексико-семантичних та тематичних груп.</w:t>
      </w:r>
    </w:p>
    <w:p w:rsidR="0034484C" w:rsidRDefault="0034484C" w:rsidP="0034484C">
      <w:pPr>
        <w:spacing w:line="360" w:lineRule="auto"/>
        <w:ind w:firstLine="900"/>
        <w:jc w:val="both"/>
        <w:rPr>
          <w:sz w:val="26"/>
          <w:szCs w:val="26"/>
          <w:lang w:val="uk-UA"/>
        </w:rPr>
      </w:pPr>
      <w:r>
        <w:rPr>
          <w:sz w:val="26"/>
          <w:szCs w:val="26"/>
          <w:lang w:val="uk-UA"/>
        </w:rPr>
        <w:t>В сучасному мовознавстві ЛСП визначається як сукупність лексичних одиниць, що об’єднані спільністю змісту та відображають поняттєву, предметну або функціональну подібність позначуваних явищ. Для ЛСП постульовано наявність спільної семантичної ознаки (архісеми), яка об’єднує всі одиниці поля та зазвичай виражається лексемою з узагальнюючим значенням. Між елементами поля наявні гіперо-гіпонімічні, синонімічні, градуальні відношення, партитивні зв’язки (кореляції «частина – ціле»), несумісність, асоціативність, кореляції  семантичної    похідності   тощо.   Однією з   головних ознак ЛСП є його  ядерно-периферійна структура. Ядерні конституенти поля консолідуються навколо компонента-домінанти  та  є   найбільш  спеціалізованими  для  виконання  функцій</w:t>
      </w:r>
    </w:p>
    <w:p w:rsidR="0034484C" w:rsidRDefault="0034484C" w:rsidP="0034484C">
      <w:pPr>
        <w:spacing w:line="360" w:lineRule="auto"/>
        <w:jc w:val="center"/>
        <w:rPr>
          <w:sz w:val="26"/>
          <w:szCs w:val="26"/>
          <w:lang w:val="uk-UA"/>
        </w:rPr>
      </w:pPr>
      <w:r>
        <w:rPr>
          <w:sz w:val="26"/>
          <w:szCs w:val="26"/>
          <w:lang w:val="uk-UA"/>
        </w:rPr>
        <w:t>7</w:t>
      </w:r>
    </w:p>
    <w:p w:rsidR="0034484C" w:rsidRDefault="0034484C" w:rsidP="0034484C">
      <w:pPr>
        <w:spacing w:line="360" w:lineRule="auto"/>
        <w:jc w:val="both"/>
        <w:rPr>
          <w:sz w:val="26"/>
          <w:szCs w:val="26"/>
          <w:lang w:val="uk-UA"/>
        </w:rPr>
      </w:pPr>
      <w:r>
        <w:rPr>
          <w:sz w:val="26"/>
          <w:szCs w:val="26"/>
          <w:lang w:val="uk-UA"/>
        </w:rPr>
        <w:t xml:space="preserve">поля і обов’язковими для нього, вони систематично використовуються та володіють вищим рівнем частотності у порівнянні з іншими елементами ЛСП. </w:t>
      </w:r>
    </w:p>
    <w:p w:rsidR="0034484C" w:rsidRDefault="0034484C" w:rsidP="0034484C">
      <w:pPr>
        <w:spacing w:line="360" w:lineRule="auto"/>
        <w:ind w:firstLine="900"/>
        <w:jc w:val="both"/>
        <w:rPr>
          <w:sz w:val="26"/>
          <w:szCs w:val="26"/>
          <w:lang w:val="uk-UA"/>
        </w:rPr>
      </w:pPr>
      <w:r>
        <w:rPr>
          <w:sz w:val="26"/>
          <w:szCs w:val="26"/>
          <w:lang w:val="uk-UA"/>
        </w:rPr>
        <w:t xml:space="preserve">В сучасній лінгвістиці відзначається необхідність дослідження полів у трьох аспектах, а саме: власне семантичному, що спирається на врахування значення слів; мотиваційному, де одиниці ЛСП можуть розглядатися як «ретроспективно» (з кута зору моделей мотивації, що лягли в основу даних слів), так і «перспективно», тобто виходячи з особливостей певного поля як джерела семантичної та семантико-словотвірної деривації; а також в аспекті культурної символіки, який продовжує перші два аспекти дослідження та розглядає лінгвокультурологічні особливості конституентів поля. Базуючись на зазначених принципах при дослідженні ЛСП «коштовне каміння» в англійській мові, ми розглядаємо семний склад лексико-семантичних варіантів </w:t>
      </w:r>
      <w:r>
        <w:rPr>
          <w:sz w:val="26"/>
          <w:szCs w:val="26"/>
          <w:lang w:val="uk-UA"/>
        </w:rPr>
        <w:lastRenderedPageBreak/>
        <w:t xml:space="preserve">номінативних одиниць, що входять до складу поля, за допомогою повного компонентного аналізу, метою якого є максимально повне виявлення семної структури семем. Розгляд ЛСП «коштовне каміння» у рамках мотиваційного аспекту включає аналіз як етимології номінацій дорогоцінного каміння, так і полісемії та словотвірних особливостей конституентів поля. Дослідження цього ЛСП з позицій культурної символіки містить розгляд інформації про номінації коштовного каміння у країнознавчих словниках, аналіз фразеологізмів, до складу яких входять назви дорогоцінного каміння, а також функціонування одиниць поля у різноманітних текстах. </w:t>
      </w:r>
    </w:p>
    <w:p w:rsidR="0034484C" w:rsidRDefault="0034484C" w:rsidP="0034484C">
      <w:pPr>
        <w:spacing w:line="360" w:lineRule="auto"/>
        <w:ind w:firstLine="900"/>
        <w:jc w:val="both"/>
        <w:rPr>
          <w:sz w:val="26"/>
          <w:szCs w:val="26"/>
          <w:lang w:val="uk-UA"/>
        </w:rPr>
      </w:pPr>
      <w:r>
        <w:rPr>
          <w:sz w:val="26"/>
          <w:szCs w:val="26"/>
          <w:lang w:val="uk-UA"/>
        </w:rPr>
        <w:t xml:space="preserve">Когнітивна наукова парадигма розглядає мову як засіб отримання, зберігання, обробки, переробки й використання знань. Вона передбачає дослідження способів концептуалізації й категоризації дійсності та досвіду й відбиття цих процесів засобами певної мови. Диференціація структур репрезентації знань, визначення загальних принципів їх формування, виявлення ролі мови у їх представленні, розумінні та інтерпретації становлять предмет когнітивної семантики. </w:t>
      </w:r>
    </w:p>
    <w:p w:rsidR="0034484C" w:rsidRDefault="0034484C" w:rsidP="0034484C">
      <w:pPr>
        <w:spacing w:line="360" w:lineRule="auto"/>
        <w:ind w:firstLine="900"/>
        <w:jc w:val="both"/>
        <w:rPr>
          <w:sz w:val="26"/>
          <w:szCs w:val="26"/>
          <w:lang w:val="uk-UA"/>
        </w:rPr>
      </w:pPr>
      <w:r>
        <w:rPr>
          <w:sz w:val="26"/>
          <w:szCs w:val="26"/>
          <w:lang w:val="uk-UA"/>
        </w:rPr>
        <w:t>В когнітивній лінгвістиці концепт визнається як базова одиниця свідомості.    Виокремлюють такі напрямки  дослідження концептів, як культурологічний, лінгвокультурологічний, логіко-ейдетичний, когнітивно-поетичний, когнітивно-дискурсивний та семантико-когнітивний. Останній  передбачає   перехід  від змісту</w:t>
      </w:r>
    </w:p>
    <w:p w:rsidR="0034484C" w:rsidRDefault="0034484C" w:rsidP="0034484C">
      <w:pPr>
        <w:spacing w:line="360" w:lineRule="auto"/>
        <w:jc w:val="center"/>
        <w:rPr>
          <w:sz w:val="26"/>
          <w:szCs w:val="26"/>
          <w:lang w:val="uk-UA"/>
        </w:rPr>
      </w:pPr>
      <w:r>
        <w:rPr>
          <w:sz w:val="26"/>
          <w:szCs w:val="26"/>
          <w:lang w:val="uk-UA"/>
        </w:rPr>
        <w:t>8</w:t>
      </w:r>
    </w:p>
    <w:p w:rsidR="0034484C" w:rsidRDefault="0034484C" w:rsidP="0034484C">
      <w:pPr>
        <w:spacing w:line="360" w:lineRule="auto"/>
        <w:jc w:val="both"/>
        <w:rPr>
          <w:sz w:val="26"/>
          <w:szCs w:val="26"/>
          <w:lang w:val="uk-UA"/>
        </w:rPr>
      </w:pPr>
      <w:r>
        <w:rPr>
          <w:sz w:val="26"/>
          <w:szCs w:val="26"/>
          <w:lang w:val="uk-UA"/>
        </w:rPr>
        <w:t xml:space="preserve">значень мовних знаків до змісту відповідних концептів. Предметом семантико-когнітивних досліджень є різні засоби репрезентації, тобто вираження, передачі концептів у мові. Аналіз складу того чи іншого концепту виявляється через значення мовних одиниць, що репрезентують цей концепт, їх словникові тлумачення та мовленнєві контексти. </w:t>
      </w:r>
    </w:p>
    <w:p w:rsidR="0034484C" w:rsidRDefault="0034484C" w:rsidP="0034484C">
      <w:pPr>
        <w:spacing w:line="360" w:lineRule="auto"/>
        <w:ind w:firstLine="900"/>
        <w:jc w:val="both"/>
        <w:rPr>
          <w:sz w:val="26"/>
          <w:szCs w:val="26"/>
          <w:lang w:val="uk-UA"/>
        </w:rPr>
      </w:pPr>
      <w:r>
        <w:rPr>
          <w:sz w:val="26"/>
          <w:szCs w:val="26"/>
          <w:lang w:val="uk-UA"/>
        </w:rPr>
        <w:t xml:space="preserve">Концепти служать основою для формування класів і категорій. Категоризація, як і концептуалізація, є класифікаційною діяльністю, але процес концептуалізації спрямований на виокремлення мінімальних змістових одиниць людського досвіду, структур знань, а процес категоризації – на об’єднання схожих або тотожних одиниць у більші розряди, категорії. В основі когнітивної семантики перебуває новий підхід до формування та організації мовних категорій – прототипний. Згідно з ним категорії мають внутрішню структуру, що відображає реалії об’єктивного світу. Елементи категорій є нерівнозначними між собою; виділяються центральні, психологічно </w:t>
      </w:r>
      <w:r>
        <w:rPr>
          <w:sz w:val="26"/>
          <w:szCs w:val="26"/>
          <w:lang w:val="uk-UA"/>
        </w:rPr>
        <w:lastRenderedPageBreak/>
        <w:t xml:space="preserve">виражені елементи – прототипи – члени категорії, які максимально повно втілюють характерні для даної категорії ознаки та особливості. </w:t>
      </w:r>
    </w:p>
    <w:p w:rsidR="0034484C" w:rsidRDefault="0034484C" w:rsidP="0034484C">
      <w:pPr>
        <w:spacing w:line="360" w:lineRule="auto"/>
        <w:ind w:firstLine="900"/>
        <w:jc w:val="both"/>
        <w:rPr>
          <w:sz w:val="26"/>
          <w:szCs w:val="26"/>
          <w:lang w:val="uk-UA"/>
        </w:rPr>
      </w:pPr>
      <w:r>
        <w:rPr>
          <w:sz w:val="26"/>
          <w:szCs w:val="26"/>
          <w:lang w:val="uk-UA"/>
        </w:rPr>
        <w:t>У нашому дослідженні англомовне ЛСП «коштовне каміння» розглядаємо як вербалізований концепт, що лежить в основі відповідної категорії, та виділяємо його концептуальні ознаки, спираючись на мовну та мовленнєву вибірки.</w:t>
      </w:r>
    </w:p>
    <w:p w:rsidR="0034484C" w:rsidRDefault="0034484C" w:rsidP="0034484C">
      <w:pPr>
        <w:spacing w:line="360" w:lineRule="auto"/>
        <w:ind w:firstLine="900"/>
        <w:jc w:val="both"/>
        <w:rPr>
          <w:sz w:val="26"/>
          <w:szCs w:val="26"/>
          <w:lang w:val="uk-UA"/>
        </w:rPr>
      </w:pPr>
      <w:r>
        <w:rPr>
          <w:b/>
          <w:sz w:val="26"/>
          <w:szCs w:val="26"/>
          <w:lang w:val="uk-UA"/>
        </w:rPr>
        <w:t>Другий розділ «Лексико-семантичне поле «коштовне каміння» в англійській мові»</w:t>
      </w:r>
      <w:r>
        <w:rPr>
          <w:sz w:val="26"/>
          <w:szCs w:val="26"/>
          <w:lang w:val="uk-UA"/>
        </w:rPr>
        <w:t xml:space="preserve"> присвячено, по-перше, розглядові конституентів цього поля в семантичному, мотиваційному та лінгвокультурологічному аспектах. Визначено семантичну структуру досліджених номінацій, розглянуто етимологію назв коштовного каміння, проаналізовано словотвірні особливості цих номінацій, досліджено фразеологічні звороти, які містять номінації коштовного каміння. По-друге, з’ясовано особливості ядерно-периферійної структури досліджуваного поля в англійській мові. </w:t>
      </w:r>
    </w:p>
    <w:p w:rsidR="0034484C" w:rsidRDefault="0034484C" w:rsidP="0034484C">
      <w:pPr>
        <w:spacing w:line="360" w:lineRule="auto"/>
        <w:ind w:firstLine="900"/>
        <w:jc w:val="both"/>
        <w:rPr>
          <w:sz w:val="26"/>
          <w:szCs w:val="26"/>
          <w:lang w:val="uk-UA"/>
        </w:rPr>
      </w:pPr>
      <w:r>
        <w:rPr>
          <w:sz w:val="26"/>
          <w:szCs w:val="26"/>
          <w:lang w:val="uk-UA"/>
        </w:rPr>
        <w:t xml:space="preserve">Зазначений комплексний аналіз ЛСП «коштовне каміння» зумовив вибір джерел    дослідження,   а   саме:   тлумачних   словників  англійської  мови – для семантичного аналізу; тлумачних та етимологічних – для мотиваційного  аналізу;  а </w:t>
      </w:r>
    </w:p>
    <w:p w:rsidR="0034484C" w:rsidRDefault="0034484C" w:rsidP="0034484C">
      <w:pPr>
        <w:spacing w:line="360" w:lineRule="auto"/>
        <w:jc w:val="both"/>
        <w:rPr>
          <w:sz w:val="26"/>
          <w:szCs w:val="26"/>
          <w:lang w:val="uk-UA"/>
        </w:rPr>
      </w:pPr>
      <w:r>
        <w:rPr>
          <w:sz w:val="26"/>
          <w:szCs w:val="26"/>
          <w:lang w:val="uk-UA"/>
        </w:rPr>
        <w:t xml:space="preserve">також    фразеологічних   та    лінгвокраїнознавчих  –  для   розгляду  цього  ЛСП   у </w:t>
      </w:r>
    </w:p>
    <w:p w:rsidR="0034484C" w:rsidRDefault="0034484C" w:rsidP="0034484C">
      <w:pPr>
        <w:spacing w:line="360" w:lineRule="auto"/>
        <w:jc w:val="center"/>
        <w:rPr>
          <w:sz w:val="26"/>
          <w:szCs w:val="26"/>
          <w:lang w:val="uk-UA"/>
        </w:rPr>
      </w:pPr>
      <w:r>
        <w:rPr>
          <w:sz w:val="26"/>
          <w:szCs w:val="26"/>
          <w:lang w:val="uk-UA"/>
        </w:rPr>
        <w:t>9</w:t>
      </w:r>
    </w:p>
    <w:p w:rsidR="0034484C" w:rsidRDefault="0034484C" w:rsidP="0034484C">
      <w:pPr>
        <w:spacing w:line="360" w:lineRule="auto"/>
        <w:jc w:val="both"/>
        <w:rPr>
          <w:sz w:val="26"/>
          <w:szCs w:val="26"/>
          <w:lang w:val="uk-UA"/>
        </w:rPr>
      </w:pPr>
      <w:r>
        <w:rPr>
          <w:sz w:val="26"/>
          <w:szCs w:val="26"/>
          <w:lang w:val="uk-UA"/>
        </w:rPr>
        <w:t xml:space="preserve">культурологічному аспекті. </w:t>
      </w:r>
    </w:p>
    <w:p w:rsidR="0034484C" w:rsidRDefault="0034484C" w:rsidP="0034484C">
      <w:pPr>
        <w:spacing w:line="360" w:lineRule="auto"/>
        <w:ind w:firstLine="900"/>
        <w:jc w:val="both"/>
        <w:rPr>
          <w:sz w:val="26"/>
          <w:szCs w:val="26"/>
          <w:lang w:val="uk-UA"/>
        </w:rPr>
      </w:pPr>
      <w:r>
        <w:rPr>
          <w:sz w:val="26"/>
          <w:szCs w:val="26"/>
          <w:lang w:val="uk-UA"/>
        </w:rPr>
        <w:t xml:space="preserve">Виконане дослідження </w:t>
      </w:r>
      <w:r>
        <w:rPr>
          <w:b/>
          <w:sz w:val="26"/>
          <w:szCs w:val="26"/>
          <w:u w:val="single"/>
          <w:lang w:val="uk-UA"/>
        </w:rPr>
        <w:t>семантичного аспекту</w:t>
      </w:r>
      <w:r>
        <w:rPr>
          <w:sz w:val="26"/>
          <w:szCs w:val="26"/>
          <w:lang w:val="uk-UA"/>
        </w:rPr>
        <w:t xml:space="preserve"> номінативних одиниць, що позначають коштовне каміння, показало, що до складу їх лексичного значення входять такі компоненти, як дорогоцінність каміння, його зовнішній вигляд,  мінералогічна характеристика та особливості використання.</w:t>
      </w:r>
    </w:p>
    <w:p w:rsidR="0034484C" w:rsidRDefault="0034484C" w:rsidP="0034484C">
      <w:pPr>
        <w:spacing w:line="360" w:lineRule="auto"/>
        <w:ind w:firstLine="900"/>
        <w:jc w:val="both"/>
        <w:rPr>
          <w:sz w:val="26"/>
          <w:szCs w:val="26"/>
          <w:lang w:val="uk-UA"/>
        </w:rPr>
      </w:pPr>
      <w:r>
        <w:rPr>
          <w:sz w:val="26"/>
          <w:szCs w:val="26"/>
          <w:lang w:val="uk-UA"/>
        </w:rPr>
        <w:t xml:space="preserve">Сема </w:t>
      </w:r>
      <w:r>
        <w:rPr>
          <w:b/>
          <w:sz w:val="26"/>
          <w:szCs w:val="26"/>
          <w:lang w:val="uk-UA"/>
        </w:rPr>
        <w:t>коштовності</w:t>
      </w:r>
      <w:r>
        <w:rPr>
          <w:sz w:val="26"/>
          <w:szCs w:val="26"/>
          <w:lang w:val="uk-UA"/>
        </w:rPr>
        <w:t xml:space="preserve"> каміння є родовою назвою цього класу предметів, вона об’єднує всі члени досліджуваного поля та виражається за допомогою словосполучень “</w:t>
      </w:r>
      <w:r>
        <w:rPr>
          <w:b/>
          <w:i/>
          <w:sz w:val="26"/>
          <w:szCs w:val="26"/>
          <w:lang w:val="en-US"/>
        </w:rPr>
        <w:t>precious</w:t>
      </w:r>
      <w:r>
        <w:rPr>
          <w:b/>
          <w:i/>
          <w:sz w:val="26"/>
          <w:szCs w:val="26"/>
          <w:lang w:val="uk-UA"/>
        </w:rPr>
        <w:t xml:space="preserve"> / </w:t>
      </w:r>
      <w:r>
        <w:rPr>
          <w:b/>
          <w:i/>
          <w:sz w:val="26"/>
          <w:szCs w:val="26"/>
          <w:lang w:val="en-US"/>
        </w:rPr>
        <w:t>semiprecious</w:t>
      </w:r>
      <w:r>
        <w:rPr>
          <w:b/>
          <w:i/>
          <w:sz w:val="26"/>
          <w:szCs w:val="26"/>
          <w:lang w:val="uk-UA"/>
        </w:rPr>
        <w:t xml:space="preserve"> </w:t>
      </w:r>
      <w:r>
        <w:rPr>
          <w:b/>
          <w:i/>
          <w:sz w:val="26"/>
          <w:szCs w:val="26"/>
          <w:lang w:val="en-US"/>
        </w:rPr>
        <w:t>stone</w:t>
      </w:r>
      <w:r>
        <w:rPr>
          <w:sz w:val="26"/>
          <w:szCs w:val="26"/>
          <w:lang w:val="uk-UA"/>
        </w:rPr>
        <w:t>” (</w:t>
      </w:r>
      <w:r>
        <w:rPr>
          <w:i/>
          <w:sz w:val="26"/>
          <w:szCs w:val="26"/>
          <w:lang w:val="uk-UA"/>
        </w:rPr>
        <w:t>дорогоцінне / напівдорогоцінне каміння</w:t>
      </w:r>
      <w:r>
        <w:rPr>
          <w:sz w:val="26"/>
          <w:szCs w:val="26"/>
          <w:lang w:val="uk-UA"/>
        </w:rPr>
        <w:t>).</w:t>
      </w:r>
    </w:p>
    <w:p w:rsidR="0034484C" w:rsidRDefault="0034484C" w:rsidP="0034484C">
      <w:pPr>
        <w:spacing w:line="360" w:lineRule="auto"/>
        <w:ind w:firstLine="900"/>
        <w:jc w:val="both"/>
        <w:rPr>
          <w:sz w:val="26"/>
          <w:szCs w:val="26"/>
          <w:lang w:val="uk-UA"/>
        </w:rPr>
      </w:pPr>
      <w:r>
        <w:rPr>
          <w:sz w:val="26"/>
          <w:szCs w:val="26"/>
          <w:lang w:val="uk-UA"/>
        </w:rPr>
        <w:t xml:space="preserve">Опис </w:t>
      </w:r>
      <w:r>
        <w:rPr>
          <w:b/>
          <w:sz w:val="26"/>
          <w:szCs w:val="26"/>
          <w:lang w:val="uk-UA"/>
        </w:rPr>
        <w:t>зовнішнього вигляду</w:t>
      </w:r>
      <w:r>
        <w:rPr>
          <w:sz w:val="26"/>
          <w:szCs w:val="26"/>
          <w:lang w:val="uk-UA"/>
        </w:rPr>
        <w:t xml:space="preserve"> коштовного каміння містить дві характеристики – зазначення кольору та прозорості мінералів і зустрічається більш ніж у половині з проаналізованих словникових дефініцій, серед особливостей яких відзначаємо використання не тільки різноманітних прикметників на позначення кольору для надання якомога вичерпної інформації про забарвлення дорогоцінного каміння, а й образних засобів для підкреслення його природної краси. </w:t>
      </w:r>
    </w:p>
    <w:p w:rsidR="0034484C" w:rsidRDefault="0034484C" w:rsidP="0034484C">
      <w:pPr>
        <w:spacing w:line="360" w:lineRule="auto"/>
        <w:ind w:firstLine="900"/>
        <w:jc w:val="both"/>
        <w:rPr>
          <w:sz w:val="26"/>
          <w:szCs w:val="26"/>
          <w:lang w:val="uk-UA"/>
        </w:rPr>
      </w:pPr>
      <w:r>
        <w:rPr>
          <w:sz w:val="26"/>
          <w:szCs w:val="26"/>
          <w:lang w:val="uk-UA"/>
        </w:rPr>
        <w:lastRenderedPageBreak/>
        <w:t xml:space="preserve">Сема </w:t>
      </w:r>
      <w:r>
        <w:rPr>
          <w:b/>
          <w:sz w:val="26"/>
          <w:szCs w:val="26"/>
          <w:lang w:val="uk-UA"/>
        </w:rPr>
        <w:t>мінералогічна характеристика</w:t>
      </w:r>
      <w:r>
        <w:rPr>
          <w:sz w:val="26"/>
          <w:szCs w:val="26"/>
          <w:lang w:val="uk-UA"/>
        </w:rPr>
        <w:t xml:space="preserve"> має такі складові гіпосеми, як власне мінералогічний склад коштовного каміння, його хімічна формула, твердість, кристалічна структура та місце знаходження того чи іншого мінералу у природі. Інформація щодо мінералогічної характеристики подається як у розгорнутому вигляді – словесний опис, так і в стислому – за допомогою хімічної формули. При зазначенні твердості мінералів словникові дефініції обмежуються загальними прикметниками </w:t>
      </w:r>
      <w:r>
        <w:rPr>
          <w:i/>
          <w:sz w:val="26"/>
          <w:szCs w:val="26"/>
          <w:lang w:val="en-US"/>
        </w:rPr>
        <w:t>hard</w:t>
      </w:r>
      <w:r>
        <w:rPr>
          <w:sz w:val="26"/>
          <w:szCs w:val="26"/>
          <w:lang w:val="uk-UA"/>
        </w:rPr>
        <w:t xml:space="preserve"> / </w:t>
      </w:r>
      <w:r>
        <w:rPr>
          <w:i/>
          <w:sz w:val="26"/>
          <w:szCs w:val="26"/>
          <w:lang w:val="en-US"/>
        </w:rPr>
        <w:t>soft</w:t>
      </w:r>
      <w:r>
        <w:rPr>
          <w:sz w:val="26"/>
          <w:szCs w:val="26"/>
          <w:lang w:val="uk-UA"/>
        </w:rPr>
        <w:t xml:space="preserve"> (</w:t>
      </w:r>
      <w:r>
        <w:rPr>
          <w:i/>
          <w:sz w:val="26"/>
          <w:szCs w:val="26"/>
          <w:lang w:val="uk-UA"/>
        </w:rPr>
        <w:t>твердий / м’який</w:t>
      </w:r>
      <w:r>
        <w:rPr>
          <w:sz w:val="26"/>
          <w:szCs w:val="26"/>
          <w:lang w:val="uk-UA"/>
        </w:rPr>
        <w:t>). Місце знаходження того чи іншого мінералу у природі описується двома способами – зазначенням природних умов (наприклад, порід) та місцевості, де видобувається коштовне каміння.</w:t>
      </w:r>
    </w:p>
    <w:p w:rsidR="0034484C" w:rsidRDefault="0034484C" w:rsidP="0034484C">
      <w:pPr>
        <w:spacing w:line="360" w:lineRule="auto"/>
        <w:ind w:firstLine="1080"/>
        <w:jc w:val="both"/>
        <w:rPr>
          <w:sz w:val="26"/>
          <w:szCs w:val="26"/>
          <w:lang w:val="uk-UA"/>
        </w:rPr>
      </w:pPr>
      <w:r>
        <w:rPr>
          <w:sz w:val="26"/>
          <w:szCs w:val="26"/>
          <w:lang w:val="uk-UA"/>
        </w:rPr>
        <w:t xml:space="preserve">Сема </w:t>
      </w:r>
      <w:r>
        <w:rPr>
          <w:b/>
          <w:sz w:val="26"/>
          <w:szCs w:val="26"/>
          <w:lang w:val="uk-UA"/>
        </w:rPr>
        <w:t>використання</w:t>
      </w:r>
      <w:r>
        <w:rPr>
          <w:sz w:val="26"/>
          <w:szCs w:val="26"/>
          <w:lang w:val="uk-UA"/>
        </w:rPr>
        <w:t xml:space="preserve"> актуалізується, по-перше, через зазначення традиційного використання коштовних мінералів у ювелірній справі для виготовлення різноманітних прикрас, що передається у розглянутих словникових дефініціях за допомогою словосполучень “</w:t>
      </w:r>
      <w:r>
        <w:rPr>
          <w:i/>
          <w:sz w:val="26"/>
          <w:szCs w:val="26"/>
          <w:lang w:val="en-US"/>
        </w:rPr>
        <w:t>used</w:t>
      </w:r>
      <w:r>
        <w:rPr>
          <w:i/>
          <w:sz w:val="26"/>
          <w:szCs w:val="26"/>
          <w:lang w:val="uk-UA"/>
        </w:rPr>
        <w:t xml:space="preserve"> </w:t>
      </w:r>
      <w:r>
        <w:rPr>
          <w:i/>
          <w:sz w:val="26"/>
          <w:szCs w:val="26"/>
          <w:lang w:val="en-US"/>
        </w:rPr>
        <w:t>in</w:t>
      </w:r>
      <w:r>
        <w:rPr>
          <w:i/>
          <w:sz w:val="26"/>
          <w:szCs w:val="26"/>
          <w:lang w:val="uk-UA"/>
        </w:rPr>
        <w:t xml:space="preserve"> </w:t>
      </w:r>
      <w:r>
        <w:rPr>
          <w:i/>
          <w:sz w:val="26"/>
          <w:szCs w:val="26"/>
          <w:lang w:val="en-US"/>
        </w:rPr>
        <w:t>jewellery</w:t>
      </w:r>
      <w:r>
        <w:rPr>
          <w:sz w:val="26"/>
          <w:szCs w:val="26"/>
          <w:lang w:val="uk-UA"/>
        </w:rPr>
        <w:t xml:space="preserve"> / </w:t>
      </w:r>
      <w:r>
        <w:rPr>
          <w:i/>
          <w:sz w:val="26"/>
          <w:szCs w:val="26"/>
          <w:lang w:val="en-US"/>
        </w:rPr>
        <w:t>used</w:t>
      </w:r>
      <w:r>
        <w:rPr>
          <w:i/>
          <w:sz w:val="26"/>
          <w:szCs w:val="26"/>
          <w:lang w:val="uk-UA"/>
        </w:rPr>
        <w:t xml:space="preserve"> </w:t>
      </w:r>
      <w:r>
        <w:rPr>
          <w:i/>
          <w:sz w:val="26"/>
          <w:szCs w:val="26"/>
          <w:lang w:val="en-US"/>
        </w:rPr>
        <w:t>as</w:t>
      </w:r>
      <w:r>
        <w:rPr>
          <w:i/>
          <w:sz w:val="26"/>
          <w:szCs w:val="26"/>
          <w:lang w:val="uk-UA"/>
        </w:rPr>
        <w:t xml:space="preserve"> </w:t>
      </w:r>
      <w:r>
        <w:rPr>
          <w:i/>
          <w:sz w:val="26"/>
          <w:szCs w:val="26"/>
          <w:lang w:val="en-US"/>
        </w:rPr>
        <w:t>a</w:t>
      </w:r>
      <w:r>
        <w:rPr>
          <w:i/>
          <w:sz w:val="26"/>
          <w:szCs w:val="26"/>
          <w:lang w:val="uk-UA"/>
        </w:rPr>
        <w:t xml:space="preserve"> </w:t>
      </w:r>
      <w:r>
        <w:rPr>
          <w:i/>
          <w:sz w:val="26"/>
          <w:szCs w:val="26"/>
          <w:lang w:val="en-US"/>
        </w:rPr>
        <w:t>gem</w:t>
      </w:r>
      <w:r>
        <w:rPr>
          <w:sz w:val="26"/>
          <w:szCs w:val="26"/>
          <w:lang w:val="uk-UA"/>
        </w:rPr>
        <w:t xml:space="preserve">”,  по-друге, через   зазначення   використання   каміння   як сировини видобутку інших мінералів, хімічних сполук і речовин та у виготовленні різних інструментів, іншої продукції.  </w:t>
      </w:r>
    </w:p>
    <w:p w:rsidR="0034484C" w:rsidRDefault="0034484C" w:rsidP="0034484C">
      <w:pPr>
        <w:spacing w:line="360" w:lineRule="auto"/>
        <w:jc w:val="center"/>
        <w:rPr>
          <w:sz w:val="26"/>
          <w:szCs w:val="26"/>
          <w:lang w:val="uk-UA"/>
        </w:rPr>
      </w:pPr>
      <w:r>
        <w:rPr>
          <w:sz w:val="26"/>
          <w:szCs w:val="26"/>
          <w:lang w:val="uk-UA"/>
        </w:rPr>
        <w:t>10</w:t>
      </w:r>
    </w:p>
    <w:p w:rsidR="0034484C" w:rsidRDefault="0034484C" w:rsidP="0034484C">
      <w:pPr>
        <w:spacing w:line="360" w:lineRule="auto"/>
        <w:ind w:firstLine="900"/>
        <w:jc w:val="both"/>
        <w:rPr>
          <w:sz w:val="26"/>
          <w:szCs w:val="26"/>
          <w:lang w:val="uk-UA"/>
        </w:rPr>
      </w:pPr>
      <w:r>
        <w:rPr>
          <w:sz w:val="26"/>
          <w:szCs w:val="26"/>
          <w:lang w:val="uk-UA"/>
        </w:rPr>
        <w:t>У</w:t>
      </w:r>
      <w:r>
        <w:rPr>
          <w:sz w:val="26"/>
          <w:szCs w:val="26"/>
          <w:u w:val="single"/>
          <w:lang w:val="uk-UA"/>
        </w:rPr>
        <w:t xml:space="preserve"> </w:t>
      </w:r>
      <w:r>
        <w:rPr>
          <w:b/>
          <w:sz w:val="26"/>
          <w:szCs w:val="26"/>
          <w:u w:val="single"/>
          <w:lang w:val="uk-UA"/>
        </w:rPr>
        <w:t>мотиваційному плані</w:t>
      </w:r>
      <w:r>
        <w:rPr>
          <w:sz w:val="26"/>
          <w:szCs w:val="26"/>
          <w:lang w:val="uk-UA"/>
        </w:rPr>
        <w:t xml:space="preserve"> було проаналізовано етимологію назв коштовного каміння з ретроспективних позицій, а також їх полісемію та словотвірний потенціал – з перспективної точки зору. Згідно з аналізом у </w:t>
      </w:r>
      <w:r>
        <w:rPr>
          <w:b/>
          <w:sz w:val="26"/>
          <w:szCs w:val="26"/>
          <w:lang w:val="uk-UA"/>
        </w:rPr>
        <w:t>ретроспективному аспекті</w:t>
      </w:r>
      <w:r>
        <w:rPr>
          <w:sz w:val="26"/>
          <w:szCs w:val="26"/>
          <w:lang w:val="uk-UA"/>
        </w:rPr>
        <w:t xml:space="preserve"> походження досліджуваних номінацій, більшість англомовних назв коштовного каміння (53 % від загальної кількості) були запозичені безпосередньо з французької мови, що можна пояснити тривалим (упродовж майже трьох століть норманського завоювання) впливом цієї мови на англійську. В основі розглянутих номінацій дорогоцінних мінералів перебувають як власні ознаки (в нашому випадку – зовнішній вигляд (колір, форма, блиск, прозорість), твердість та склад коштовного каміння), так і відносні ознаки (сюди належать номінації дорогоцінного каміння, що отримали свою назву за місцем першого знаходження або на честь певної особи чи за  різноманітними функціями, які виконують відповідні мінерали). </w:t>
      </w:r>
    </w:p>
    <w:p w:rsidR="0034484C" w:rsidRDefault="0034484C" w:rsidP="0034484C">
      <w:pPr>
        <w:spacing w:line="360" w:lineRule="auto"/>
        <w:ind w:firstLine="900"/>
        <w:jc w:val="both"/>
        <w:rPr>
          <w:sz w:val="26"/>
          <w:szCs w:val="26"/>
          <w:lang w:val="uk-UA"/>
        </w:rPr>
      </w:pPr>
      <w:r>
        <w:rPr>
          <w:sz w:val="26"/>
          <w:szCs w:val="26"/>
          <w:lang w:val="uk-UA"/>
        </w:rPr>
        <w:t xml:space="preserve">Аналіз вибірки за даними використаних словників у </w:t>
      </w:r>
      <w:r>
        <w:rPr>
          <w:b/>
          <w:sz w:val="26"/>
          <w:szCs w:val="26"/>
          <w:lang w:val="uk-UA"/>
        </w:rPr>
        <w:t>перспективному мотиваційному аспекті</w:t>
      </w:r>
      <w:r>
        <w:rPr>
          <w:sz w:val="26"/>
          <w:szCs w:val="26"/>
          <w:lang w:val="uk-UA"/>
        </w:rPr>
        <w:t xml:space="preserve"> засвідчив, по-перше, наявність </w:t>
      </w:r>
      <w:r>
        <w:rPr>
          <w:i/>
          <w:sz w:val="26"/>
          <w:szCs w:val="26"/>
          <w:lang w:val="uk-UA"/>
        </w:rPr>
        <w:t xml:space="preserve">полісемії </w:t>
      </w:r>
      <w:r>
        <w:rPr>
          <w:sz w:val="26"/>
          <w:szCs w:val="26"/>
          <w:lang w:val="uk-UA"/>
        </w:rPr>
        <w:t xml:space="preserve">досліджуваних лексем. Близько 40% з розглянутих 138 номінацій коштовного каміння (51 лексема) є багатозначними. Аналіз структури багатозначних лексем, що позначають коштовне </w:t>
      </w:r>
      <w:r>
        <w:rPr>
          <w:sz w:val="26"/>
          <w:szCs w:val="26"/>
          <w:lang w:val="uk-UA"/>
        </w:rPr>
        <w:lastRenderedPageBreak/>
        <w:t xml:space="preserve">каміння, дав змогу виокремити такі типи зв’язків між семемами однієї лексеми, як класифікаційні та імплікаційні. До першої групи ми відносимо симілятивні зв’язки, представлені похідними номінаціями кольору, тварин, рослин, людини та інших об’єктів, утворених на основі спільності забарвлення, структури та коштовності, яка фіксується спостерігачем, між дорогоцінним камінням та даними об’єктами. Імплікаційні ж зв’язки простежуються між семемами, що позначають різноманітні вироби з відповідного коштовного каміння. Таким чином, похідні значення полісемантичних номінацій дорогоцінного каміння пов’язані з основним як на підставі спільності ознак (в основному – зовнішнього вигляду), так і на реальних зв’язках між коштовним камінням та іншими предметами. </w:t>
      </w:r>
    </w:p>
    <w:p w:rsidR="0034484C" w:rsidRDefault="0034484C" w:rsidP="0034484C">
      <w:pPr>
        <w:spacing w:line="360" w:lineRule="auto"/>
        <w:ind w:firstLine="900"/>
        <w:jc w:val="both"/>
        <w:rPr>
          <w:sz w:val="26"/>
          <w:szCs w:val="26"/>
          <w:lang w:val="uk-UA"/>
        </w:rPr>
      </w:pPr>
      <w:r>
        <w:rPr>
          <w:sz w:val="26"/>
          <w:szCs w:val="26"/>
          <w:lang w:val="uk-UA"/>
        </w:rPr>
        <w:t xml:space="preserve">По-друге, розгляд словникової вибірки у перспективному мотиваційному аспекті    дослідження    ЛСП  «коштовне каміння»  в  англійській  мові показав,  що   номінації   дорогоцінного   каміння   беруть   активну   участь   у     </w:t>
      </w:r>
      <w:r>
        <w:rPr>
          <w:i/>
          <w:sz w:val="26"/>
          <w:szCs w:val="26"/>
          <w:lang w:val="uk-UA"/>
        </w:rPr>
        <w:t>словотворі</w:t>
      </w:r>
      <w:r>
        <w:rPr>
          <w:sz w:val="26"/>
          <w:szCs w:val="26"/>
          <w:lang w:val="uk-UA"/>
        </w:rPr>
        <w:t xml:space="preserve">. </w:t>
      </w:r>
    </w:p>
    <w:p w:rsidR="0034484C" w:rsidRDefault="0034484C" w:rsidP="0034484C">
      <w:pPr>
        <w:spacing w:line="360" w:lineRule="auto"/>
        <w:ind w:firstLine="900"/>
        <w:jc w:val="center"/>
        <w:rPr>
          <w:sz w:val="26"/>
          <w:szCs w:val="26"/>
          <w:lang w:val="uk-UA"/>
        </w:rPr>
      </w:pPr>
    </w:p>
    <w:p w:rsidR="0034484C" w:rsidRDefault="0034484C" w:rsidP="0034484C">
      <w:pPr>
        <w:spacing w:line="360" w:lineRule="auto"/>
        <w:ind w:firstLine="900"/>
        <w:jc w:val="center"/>
        <w:rPr>
          <w:sz w:val="26"/>
          <w:szCs w:val="26"/>
          <w:lang w:val="uk-UA"/>
        </w:rPr>
      </w:pPr>
      <w:r>
        <w:rPr>
          <w:sz w:val="26"/>
          <w:szCs w:val="26"/>
          <w:lang w:val="uk-UA"/>
        </w:rPr>
        <w:t>11</w:t>
      </w:r>
    </w:p>
    <w:p w:rsidR="0034484C" w:rsidRDefault="0034484C" w:rsidP="0034484C">
      <w:pPr>
        <w:spacing w:line="360" w:lineRule="auto"/>
        <w:jc w:val="both"/>
        <w:rPr>
          <w:sz w:val="26"/>
          <w:szCs w:val="26"/>
          <w:lang w:val="uk-UA"/>
        </w:rPr>
      </w:pPr>
      <w:r>
        <w:rPr>
          <w:sz w:val="26"/>
          <w:szCs w:val="26"/>
          <w:lang w:val="uk-UA"/>
        </w:rPr>
        <w:t xml:space="preserve">За допомогою семантичної (конверсії) та словотвірної (суфіксації та словоскладання) деривації від них утворено  іменники, прикметники та дієслова, які позначають колір, тварини, рослини, інструменти, професії тощо. Отже, значення твірних слів базуються як на схожості відповідних об’єктів із коштовним камінням (в основному кольоровій), так і на безпосередньому зв’язку з ним. Така сама тенденція прослідковується і при аналізі похідних значень полісемантичних лексем на позначення дорогоцінних мінералів. </w:t>
      </w:r>
    </w:p>
    <w:p w:rsidR="0034484C" w:rsidRDefault="0034484C" w:rsidP="0034484C">
      <w:pPr>
        <w:spacing w:line="360" w:lineRule="auto"/>
        <w:ind w:firstLine="900"/>
        <w:jc w:val="both"/>
        <w:rPr>
          <w:sz w:val="26"/>
          <w:szCs w:val="26"/>
          <w:lang w:val="uk-UA"/>
        </w:rPr>
      </w:pPr>
      <w:r>
        <w:rPr>
          <w:sz w:val="26"/>
          <w:szCs w:val="26"/>
          <w:lang w:val="uk-UA"/>
        </w:rPr>
        <w:t xml:space="preserve">Вивчення особливостей функціонування ЛСП «коштовне каміння» в </w:t>
      </w:r>
      <w:r>
        <w:rPr>
          <w:b/>
          <w:sz w:val="26"/>
          <w:szCs w:val="26"/>
          <w:u w:val="single"/>
          <w:lang w:val="uk-UA"/>
        </w:rPr>
        <w:t>культурологічному аспекті</w:t>
      </w:r>
      <w:r>
        <w:rPr>
          <w:sz w:val="26"/>
          <w:szCs w:val="26"/>
          <w:lang w:val="uk-UA"/>
        </w:rPr>
        <w:t xml:space="preserve"> містить аналіз фразеологізмів та назв реалій англомовного світу, до складу яких входять номінації дорогоцінного каміння. За даними використаних у дослідженні словників отримано і проаналізовано вибірку, що налічує 20 фразеологічних одиниць, до складу яких входять номінації 7 дорогоцінних мінералів, а саме: н.о. </w:t>
      </w:r>
      <w:r>
        <w:rPr>
          <w:i/>
          <w:sz w:val="26"/>
          <w:szCs w:val="26"/>
          <w:lang w:val="en-US"/>
        </w:rPr>
        <w:t>diamond</w:t>
      </w:r>
      <w:r>
        <w:rPr>
          <w:sz w:val="26"/>
          <w:szCs w:val="26"/>
          <w:lang w:val="uk-UA"/>
        </w:rPr>
        <w:t xml:space="preserve"> (8 фразеологічних зворотів), </w:t>
      </w:r>
      <w:r>
        <w:rPr>
          <w:i/>
          <w:sz w:val="26"/>
          <w:szCs w:val="26"/>
          <w:lang w:val="en-US"/>
        </w:rPr>
        <w:t>pearl</w:t>
      </w:r>
      <w:r>
        <w:rPr>
          <w:i/>
          <w:sz w:val="26"/>
          <w:szCs w:val="26"/>
          <w:lang w:val="uk-UA"/>
        </w:rPr>
        <w:t xml:space="preserve"> </w:t>
      </w:r>
      <w:r>
        <w:rPr>
          <w:sz w:val="26"/>
          <w:szCs w:val="26"/>
          <w:lang w:val="uk-UA"/>
        </w:rPr>
        <w:t xml:space="preserve">(6), </w:t>
      </w:r>
      <w:r>
        <w:rPr>
          <w:i/>
          <w:sz w:val="26"/>
          <w:szCs w:val="26"/>
          <w:lang w:val="en-US"/>
        </w:rPr>
        <w:t>ruby</w:t>
      </w:r>
      <w:r>
        <w:rPr>
          <w:sz w:val="26"/>
          <w:szCs w:val="26"/>
          <w:lang w:val="uk-UA"/>
        </w:rPr>
        <w:t xml:space="preserve"> (2), </w:t>
      </w:r>
      <w:r>
        <w:rPr>
          <w:i/>
          <w:sz w:val="26"/>
          <w:szCs w:val="26"/>
          <w:lang w:val="en-US"/>
        </w:rPr>
        <w:t>emerald</w:t>
      </w:r>
      <w:r>
        <w:rPr>
          <w:sz w:val="26"/>
          <w:szCs w:val="26"/>
          <w:lang w:val="uk-UA"/>
        </w:rPr>
        <w:t xml:space="preserve"> (1), </w:t>
      </w:r>
      <w:r>
        <w:rPr>
          <w:i/>
          <w:sz w:val="26"/>
          <w:szCs w:val="26"/>
          <w:lang w:val="en-US"/>
        </w:rPr>
        <w:t>sapphire</w:t>
      </w:r>
      <w:r>
        <w:rPr>
          <w:sz w:val="26"/>
          <w:szCs w:val="26"/>
          <w:lang w:val="uk-UA"/>
        </w:rPr>
        <w:t xml:space="preserve"> (1), </w:t>
      </w:r>
      <w:r>
        <w:rPr>
          <w:i/>
          <w:sz w:val="26"/>
          <w:szCs w:val="26"/>
          <w:lang w:val="en-US"/>
        </w:rPr>
        <w:t>jet</w:t>
      </w:r>
      <w:r>
        <w:rPr>
          <w:sz w:val="26"/>
          <w:szCs w:val="26"/>
          <w:lang w:val="uk-UA"/>
        </w:rPr>
        <w:t xml:space="preserve"> (1), </w:t>
      </w:r>
      <w:r>
        <w:rPr>
          <w:i/>
          <w:sz w:val="26"/>
          <w:szCs w:val="26"/>
          <w:lang w:val="en-US"/>
        </w:rPr>
        <w:t>amber</w:t>
      </w:r>
      <w:r>
        <w:rPr>
          <w:i/>
          <w:sz w:val="26"/>
          <w:szCs w:val="26"/>
          <w:lang w:val="uk-UA"/>
        </w:rPr>
        <w:t xml:space="preserve"> </w:t>
      </w:r>
      <w:r>
        <w:rPr>
          <w:sz w:val="26"/>
          <w:szCs w:val="26"/>
          <w:lang w:val="uk-UA"/>
        </w:rPr>
        <w:t xml:space="preserve">(1). Більшість фразеологічних зворотів, до складу яких входять назви коштовного каміння, базуються на метафоричній мотивації, основу якої становлять такі ознаки, як коштовність, колір, структура та твердість мінералів. </w:t>
      </w:r>
    </w:p>
    <w:p w:rsidR="0034484C" w:rsidRDefault="0034484C" w:rsidP="0034484C">
      <w:pPr>
        <w:spacing w:line="360" w:lineRule="auto"/>
        <w:ind w:firstLine="900"/>
        <w:jc w:val="both"/>
        <w:rPr>
          <w:sz w:val="26"/>
          <w:szCs w:val="26"/>
          <w:lang w:val="uk-UA"/>
        </w:rPr>
      </w:pPr>
      <w:r>
        <w:rPr>
          <w:sz w:val="26"/>
          <w:szCs w:val="26"/>
          <w:lang w:val="uk-UA"/>
        </w:rPr>
        <w:lastRenderedPageBreak/>
        <w:t xml:space="preserve">Аналіз досліджуваного ЛСП за даними лінгвокраїнознавчих словників показав, що н.о., які позначають коштовне каміння, беруть активну участь у вторинній номінації та входять до складу назв різноманітних реалій англомовного світу. Використання певної номінації коштовного каміння зумовлене, насамперед, історичними та географічними особливостями цих країн. Так, наприклад, </w:t>
      </w:r>
      <w:r>
        <w:rPr>
          <w:i/>
          <w:sz w:val="26"/>
          <w:szCs w:val="26"/>
          <w:lang w:val="uk-UA"/>
        </w:rPr>
        <w:t xml:space="preserve">бірюза </w:t>
      </w:r>
      <w:r>
        <w:rPr>
          <w:sz w:val="26"/>
          <w:szCs w:val="26"/>
          <w:lang w:val="uk-UA"/>
        </w:rPr>
        <w:t>є священним</w:t>
      </w:r>
      <w:r>
        <w:rPr>
          <w:sz w:val="28"/>
          <w:szCs w:val="28"/>
          <w:lang w:val="uk-UA"/>
        </w:rPr>
        <w:t xml:space="preserve"> </w:t>
      </w:r>
      <w:r>
        <w:rPr>
          <w:sz w:val="26"/>
          <w:szCs w:val="26"/>
          <w:lang w:val="uk-UA"/>
        </w:rPr>
        <w:t xml:space="preserve">камінням у північноамериканських індіанців та часто використовується у їх прикрасах. Як відомо, штат Нью-Мексико є другим після Аляски за чисельністю індіанського населення, тож не дивно, що саме </w:t>
      </w:r>
      <w:r>
        <w:rPr>
          <w:b/>
          <w:i/>
          <w:sz w:val="26"/>
          <w:szCs w:val="26"/>
          <w:lang w:val="en-US"/>
        </w:rPr>
        <w:t>turquoise</w:t>
      </w:r>
      <w:r>
        <w:rPr>
          <w:sz w:val="26"/>
          <w:szCs w:val="26"/>
          <w:lang w:val="uk-UA"/>
        </w:rPr>
        <w:t xml:space="preserve"> є його символом. Яскравою особливістю проаналізованих номінацій за даними лінгвокраїнознавчого словника Австралії та Нової Зеландії є широке використання н.о. </w:t>
      </w:r>
      <w:r>
        <w:rPr>
          <w:i/>
          <w:sz w:val="26"/>
          <w:szCs w:val="26"/>
          <w:lang w:val="en-US"/>
        </w:rPr>
        <w:t>coral</w:t>
      </w:r>
      <w:r>
        <w:rPr>
          <w:sz w:val="26"/>
          <w:szCs w:val="26"/>
          <w:lang w:val="uk-UA"/>
        </w:rPr>
        <w:t xml:space="preserve"> у вторинній номінації. Це пов’язане насамперед із тим, що біля берегів цих країн знаходяться численні коралові рифи. Звідси і назва моря – </w:t>
      </w:r>
      <w:r>
        <w:rPr>
          <w:b/>
          <w:i/>
          <w:sz w:val="26"/>
          <w:szCs w:val="26"/>
          <w:lang w:val="en-US"/>
        </w:rPr>
        <w:t>Coral</w:t>
      </w:r>
      <w:r>
        <w:rPr>
          <w:b/>
          <w:i/>
          <w:sz w:val="26"/>
          <w:szCs w:val="26"/>
          <w:lang w:val="uk-UA"/>
        </w:rPr>
        <w:t xml:space="preserve"> </w:t>
      </w:r>
      <w:r>
        <w:rPr>
          <w:b/>
          <w:i/>
          <w:sz w:val="26"/>
          <w:szCs w:val="26"/>
          <w:lang w:val="en-US"/>
        </w:rPr>
        <w:t>Sea</w:t>
      </w:r>
      <w:r>
        <w:rPr>
          <w:sz w:val="26"/>
          <w:szCs w:val="26"/>
          <w:lang w:val="uk-UA"/>
        </w:rPr>
        <w:t xml:space="preserve">, і групи островів у ньому – </w:t>
      </w:r>
      <w:r>
        <w:rPr>
          <w:b/>
          <w:i/>
          <w:sz w:val="26"/>
          <w:szCs w:val="26"/>
          <w:lang w:val="en-US"/>
        </w:rPr>
        <w:t>Coral</w:t>
      </w:r>
      <w:r>
        <w:rPr>
          <w:b/>
          <w:i/>
          <w:sz w:val="26"/>
          <w:szCs w:val="26"/>
          <w:lang w:val="uk-UA"/>
        </w:rPr>
        <w:t xml:space="preserve"> </w:t>
      </w:r>
      <w:r>
        <w:rPr>
          <w:b/>
          <w:i/>
          <w:sz w:val="26"/>
          <w:szCs w:val="26"/>
          <w:lang w:val="en-US"/>
        </w:rPr>
        <w:t>Sea</w:t>
      </w:r>
      <w:r>
        <w:rPr>
          <w:b/>
          <w:i/>
          <w:sz w:val="26"/>
          <w:szCs w:val="26"/>
          <w:lang w:val="uk-UA"/>
        </w:rPr>
        <w:t xml:space="preserve"> </w:t>
      </w:r>
      <w:r>
        <w:rPr>
          <w:b/>
          <w:i/>
          <w:sz w:val="26"/>
          <w:szCs w:val="26"/>
          <w:lang w:val="en-US"/>
        </w:rPr>
        <w:t>Islands</w:t>
      </w:r>
      <w:r>
        <w:rPr>
          <w:sz w:val="26"/>
          <w:szCs w:val="26"/>
          <w:lang w:val="uk-UA"/>
        </w:rPr>
        <w:t xml:space="preserve">, а також використання цієї номінації для </w:t>
      </w: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r>
        <w:rPr>
          <w:sz w:val="26"/>
          <w:szCs w:val="26"/>
          <w:lang w:val="uk-UA"/>
        </w:rPr>
        <w:t>12</w:t>
      </w:r>
    </w:p>
    <w:p w:rsidR="0034484C" w:rsidRDefault="0034484C" w:rsidP="0034484C">
      <w:pPr>
        <w:spacing w:line="360" w:lineRule="auto"/>
        <w:jc w:val="both"/>
        <w:rPr>
          <w:sz w:val="26"/>
          <w:szCs w:val="26"/>
          <w:lang w:val="uk-UA"/>
        </w:rPr>
      </w:pPr>
      <w:r>
        <w:rPr>
          <w:sz w:val="26"/>
          <w:szCs w:val="26"/>
          <w:lang w:val="uk-UA"/>
        </w:rPr>
        <w:t>позначення інших, схожих на дане коштовне каміння, об’єктів (</w:t>
      </w:r>
      <w:r>
        <w:rPr>
          <w:b/>
          <w:i/>
          <w:sz w:val="26"/>
          <w:szCs w:val="26"/>
          <w:lang w:val="en-US"/>
        </w:rPr>
        <w:t>coral</w:t>
      </w:r>
      <w:r>
        <w:rPr>
          <w:b/>
          <w:i/>
          <w:sz w:val="26"/>
          <w:szCs w:val="26"/>
          <w:lang w:val="uk-UA"/>
        </w:rPr>
        <w:t xml:space="preserve"> </w:t>
      </w:r>
      <w:r>
        <w:rPr>
          <w:b/>
          <w:i/>
          <w:sz w:val="26"/>
          <w:szCs w:val="26"/>
          <w:lang w:val="en-US"/>
        </w:rPr>
        <w:t>tree</w:t>
      </w:r>
      <w:r>
        <w:rPr>
          <w:b/>
          <w:i/>
          <w:sz w:val="26"/>
          <w:szCs w:val="26"/>
          <w:lang w:val="uk-UA"/>
        </w:rPr>
        <w:t xml:space="preserve">, </w:t>
      </w:r>
      <w:r>
        <w:rPr>
          <w:b/>
          <w:i/>
          <w:sz w:val="26"/>
          <w:szCs w:val="26"/>
          <w:lang w:val="en-US"/>
        </w:rPr>
        <w:t>coral</w:t>
      </w:r>
      <w:r>
        <w:rPr>
          <w:b/>
          <w:i/>
          <w:sz w:val="26"/>
          <w:szCs w:val="26"/>
          <w:lang w:val="uk-UA"/>
        </w:rPr>
        <w:t xml:space="preserve"> </w:t>
      </w:r>
      <w:r>
        <w:rPr>
          <w:b/>
          <w:i/>
          <w:sz w:val="26"/>
          <w:szCs w:val="26"/>
          <w:lang w:val="en-US"/>
        </w:rPr>
        <w:t>snake</w:t>
      </w:r>
      <w:r>
        <w:rPr>
          <w:sz w:val="26"/>
          <w:szCs w:val="26"/>
          <w:lang w:val="uk-UA"/>
        </w:rPr>
        <w:t>).</w:t>
      </w:r>
    </w:p>
    <w:p w:rsidR="0034484C" w:rsidRDefault="0034484C" w:rsidP="0034484C">
      <w:pPr>
        <w:spacing w:line="360" w:lineRule="auto"/>
        <w:ind w:firstLine="900"/>
        <w:jc w:val="both"/>
        <w:rPr>
          <w:sz w:val="26"/>
          <w:szCs w:val="26"/>
          <w:lang w:val="uk-UA"/>
        </w:rPr>
      </w:pPr>
      <w:r>
        <w:rPr>
          <w:sz w:val="26"/>
          <w:szCs w:val="26"/>
          <w:lang w:val="uk-UA"/>
        </w:rPr>
        <w:t xml:space="preserve">У визначенні </w:t>
      </w:r>
      <w:r>
        <w:rPr>
          <w:b/>
          <w:sz w:val="26"/>
          <w:szCs w:val="26"/>
          <w:u w:val="single"/>
          <w:lang w:val="uk-UA"/>
        </w:rPr>
        <w:t>ядерно-периферійної структури</w:t>
      </w:r>
      <w:r>
        <w:rPr>
          <w:sz w:val="26"/>
          <w:szCs w:val="26"/>
          <w:lang w:val="uk-UA"/>
        </w:rPr>
        <w:t xml:space="preserve"> ЛСП «коштовне каміння» в англійській мові ми спиралися на зазначенні архісеми у словникових дефініціях відповідних назв. Аналізована архісема, що знаходить своє вираження у зазначенні родової назви даного класу предметів та їх функції – використання, складається з таких частин, як “</w:t>
      </w:r>
      <w:r>
        <w:rPr>
          <w:b/>
          <w:i/>
          <w:sz w:val="26"/>
          <w:szCs w:val="26"/>
          <w:lang w:val="en-US"/>
        </w:rPr>
        <w:t>precious</w:t>
      </w:r>
      <w:r>
        <w:rPr>
          <w:b/>
          <w:i/>
          <w:sz w:val="26"/>
          <w:szCs w:val="26"/>
          <w:lang w:val="uk-UA"/>
        </w:rPr>
        <w:t xml:space="preserve"> / </w:t>
      </w:r>
      <w:r>
        <w:rPr>
          <w:b/>
          <w:i/>
          <w:sz w:val="26"/>
          <w:szCs w:val="26"/>
          <w:lang w:val="en-US"/>
        </w:rPr>
        <w:t>semiprecious</w:t>
      </w:r>
      <w:r>
        <w:rPr>
          <w:b/>
          <w:i/>
          <w:sz w:val="26"/>
          <w:szCs w:val="26"/>
          <w:lang w:val="uk-UA"/>
        </w:rPr>
        <w:t xml:space="preserve"> </w:t>
      </w:r>
      <w:r>
        <w:rPr>
          <w:b/>
          <w:i/>
          <w:sz w:val="26"/>
          <w:szCs w:val="26"/>
          <w:lang w:val="en-US"/>
        </w:rPr>
        <w:t>stone</w:t>
      </w:r>
      <w:r>
        <w:rPr>
          <w:sz w:val="26"/>
          <w:szCs w:val="26"/>
          <w:lang w:val="uk-UA"/>
        </w:rPr>
        <w:t>”, “</w:t>
      </w:r>
      <w:r>
        <w:rPr>
          <w:b/>
          <w:i/>
          <w:sz w:val="26"/>
          <w:szCs w:val="26"/>
          <w:lang w:val="en-US"/>
        </w:rPr>
        <w:t>used</w:t>
      </w:r>
      <w:r>
        <w:rPr>
          <w:b/>
          <w:i/>
          <w:sz w:val="26"/>
          <w:szCs w:val="26"/>
          <w:lang w:val="uk-UA"/>
        </w:rPr>
        <w:t xml:space="preserve"> </w:t>
      </w:r>
      <w:r>
        <w:rPr>
          <w:b/>
          <w:i/>
          <w:sz w:val="26"/>
          <w:szCs w:val="26"/>
          <w:lang w:val="en-US"/>
        </w:rPr>
        <w:t>as</w:t>
      </w:r>
      <w:r>
        <w:rPr>
          <w:b/>
          <w:i/>
          <w:sz w:val="26"/>
          <w:szCs w:val="26"/>
          <w:lang w:val="uk-UA"/>
        </w:rPr>
        <w:t xml:space="preserve"> </w:t>
      </w:r>
      <w:r>
        <w:rPr>
          <w:b/>
          <w:i/>
          <w:sz w:val="26"/>
          <w:szCs w:val="26"/>
          <w:lang w:val="en-US"/>
        </w:rPr>
        <w:t>a</w:t>
      </w:r>
      <w:r>
        <w:rPr>
          <w:b/>
          <w:i/>
          <w:sz w:val="26"/>
          <w:szCs w:val="26"/>
          <w:lang w:val="uk-UA"/>
        </w:rPr>
        <w:t xml:space="preserve"> </w:t>
      </w:r>
      <w:r>
        <w:rPr>
          <w:b/>
          <w:i/>
          <w:sz w:val="26"/>
          <w:szCs w:val="26"/>
          <w:lang w:val="en-US"/>
        </w:rPr>
        <w:t>gem</w:t>
      </w:r>
      <w:r>
        <w:rPr>
          <w:b/>
          <w:i/>
          <w:sz w:val="26"/>
          <w:szCs w:val="26"/>
          <w:lang w:val="uk-UA"/>
        </w:rPr>
        <w:t xml:space="preserve"> / </w:t>
      </w:r>
      <w:r>
        <w:rPr>
          <w:b/>
          <w:i/>
          <w:sz w:val="26"/>
          <w:szCs w:val="26"/>
          <w:lang w:val="en-US"/>
        </w:rPr>
        <w:t>used</w:t>
      </w:r>
      <w:r>
        <w:rPr>
          <w:b/>
          <w:i/>
          <w:sz w:val="26"/>
          <w:szCs w:val="26"/>
          <w:lang w:val="uk-UA"/>
        </w:rPr>
        <w:t xml:space="preserve"> </w:t>
      </w:r>
      <w:r>
        <w:rPr>
          <w:b/>
          <w:i/>
          <w:sz w:val="26"/>
          <w:szCs w:val="26"/>
          <w:lang w:val="en-US"/>
        </w:rPr>
        <w:t>in</w:t>
      </w:r>
      <w:r>
        <w:rPr>
          <w:b/>
          <w:i/>
          <w:sz w:val="26"/>
          <w:szCs w:val="26"/>
          <w:lang w:val="uk-UA"/>
        </w:rPr>
        <w:t xml:space="preserve"> </w:t>
      </w:r>
      <w:r>
        <w:rPr>
          <w:b/>
          <w:i/>
          <w:sz w:val="26"/>
          <w:szCs w:val="26"/>
          <w:lang w:val="en-US"/>
        </w:rPr>
        <w:t>jewellery</w:t>
      </w:r>
      <w:r>
        <w:rPr>
          <w:sz w:val="26"/>
          <w:szCs w:val="26"/>
          <w:lang w:val="uk-UA"/>
        </w:rPr>
        <w:t>” та “</w:t>
      </w:r>
      <w:r>
        <w:rPr>
          <w:b/>
          <w:i/>
          <w:sz w:val="26"/>
          <w:szCs w:val="26"/>
          <w:lang w:val="en-US"/>
        </w:rPr>
        <w:t>decorative</w:t>
      </w:r>
      <w:r>
        <w:rPr>
          <w:b/>
          <w:i/>
          <w:sz w:val="26"/>
          <w:szCs w:val="26"/>
          <w:lang w:val="uk-UA"/>
        </w:rPr>
        <w:t xml:space="preserve"> / </w:t>
      </w:r>
      <w:r>
        <w:rPr>
          <w:b/>
          <w:i/>
          <w:sz w:val="26"/>
          <w:szCs w:val="26"/>
          <w:lang w:val="en-US"/>
        </w:rPr>
        <w:t>ornamental</w:t>
      </w:r>
      <w:r>
        <w:rPr>
          <w:b/>
          <w:i/>
          <w:sz w:val="26"/>
          <w:szCs w:val="26"/>
          <w:lang w:val="uk-UA"/>
        </w:rPr>
        <w:t xml:space="preserve"> </w:t>
      </w:r>
      <w:r>
        <w:rPr>
          <w:b/>
          <w:i/>
          <w:sz w:val="26"/>
          <w:szCs w:val="26"/>
          <w:lang w:val="en-US"/>
        </w:rPr>
        <w:t>stone</w:t>
      </w:r>
      <w:r>
        <w:rPr>
          <w:sz w:val="26"/>
          <w:szCs w:val="26"/>
          <w:lang w:val="uk-UA"/>
        </w:rPr>
        <w:t xml:space="preserve">”. </w:t>
      </w:r>
    </w:p>
    <w:p w:rsidR="0034484C" w:rsidRDefault="0034484C" w:rsidP="0034484C">
      <w:pPr>
        <w:spacing w:line="360" w:lineRule="auto"/>
        <w:ind w:firstLine="900"/>
        <w:jc w:val="both"/>
        <w:rPr>
          <w:sz w:val="26"/>
          <w:szCs w:val="26"/>
          <w:lang w:val="uk-UA"/>
        </w:rPr>
      </w:pPr>
      <w:r>
        <w:rPr>
          <w:sz w:val="26"/>
          <w:szCs w:val="26"/>
          <w:lang w:val="uk-UA"/>
        </w:rPr>
        <w:t xml:space="preserve">До </w:t>
      </w:r>
      <w:r>
        <w:rPr>
          <w:b/>
          <w:sz w:val="26"/>
          <w:szCs w:val="26"/>
          <w:lang w:val="uk-UA"/>
        </w:rPr>
        <w:t>ядра</w:t>
      </w:r>
      <w:r>
        <w:rPr>
          <w:sz w:val="26"/>
          <w:szCs w:val="26"/>
          <w:lang w:val="uk-UA"/>
        </w:rPr>
        <w:t xml:space="preserve"> досліджуваного ЛСП ми відносимо ті номінації, у дефініціях яких архісема зазначається всіма вищевказаними словниками (це 13 н.о.: </w:t>
      </w:r>
      <w:r>
        <w:rPr>
          <w:i/>
          <w:sz w:val="26"/>
          <w:szCs w:val="26"/>
          <w:lang w:val="en-US"/>
        </w:rPr>
        <w:t>beryl</w:t>
      </w:r>
      <w:r>
        <w:rPr>
          <w:i/>
          <w:sz w:val="26"/>
          <w:szCs w:val="26"/>
          <w:lang w:val="uk-UA"/>
        </w:rPr>
        <w:t xml:space="preserve">, </w:t>
      </w:r>
      <w:r>
        <w:rPr>
          <w:i/>
          <w:sz w:val="26"/>
          <w:szCs w:val="26"/>
          <w:lang w:val="en-US"/>
        </w:rPr>
        <w:t>brilliant</w:t>
      </w:r>
      <w:r>
        <w:rPr>
          <w:i/>
          <w:sz w:val="26"/>
          <w:szCs w:val="26"/>
          <w:lang w:val="uk-UA"/>
        </w:rPr>
        <w:t xml:space="preserve">, </w:t>
      </w:r>
      <w:r>
        <w:rPr>
          <w:i/>
          <w:sz w:val="26"/>
          <w:szCs w:val="26"/>
          <w:lang w:val="en-US"/>
        </w:rPr>
        <w:t>diamond</w:t>
      </w:r>
      <w:r>
        <w:rPr>
          <w:i/>
          <w:sz w:val="26"/>
          <w:szCs w:val="26"/>
          <w:lang w:val="uk-UA"/>
        </w:rPr>
        <w:t xml:space="preserve">, </w:t>
      </w:r>
      <w:r>
        <w:rPr>
          <w:i/>
          <w:sz w:val="26"/>
          <w:szCs w:val="26"/>
          <w:lang w:val="en-US"/>
        </w:rPr>
        <w:t>emerald</w:t>
      </w:r>
      <w:r>
        <w:rPr>
          <w:i/>
          <w:sz w:val="26"/>
          <w:szCs w:val="26"/>
          <w:lang w:val="uk-UA"/>
        </w:rPr>
        <w:t xml:space="preserve">, </w:t>
      </w:r>
      <w:r>
        <w:rPr>
          <w:i/>
          <w:sz w:val="26"/>
          <w:szCs w:val="26"/>
          <w:lang w:val="en-US"/>
        </w:rPr>
        <w:t>garnet</w:t>
      </w:r>
      <w:r>
        <w:rPr>
          <w:i/>
          <w:sz w:val="26"/>
          <w:szCs w:val="26"/>
          <w:lang w:val="uk-UA"/>
        </w:rPr>
        <w:t xml:space="preserve">, </w:t>
      </w:r>
      <w:r>
        <w:rPr>
          <w:i/>
          <w:sz w:val="26"/>
          <w:szCs w:val="26"/>
          <w:lang w:val="en-US"/>
        </w:rPr>
        <w:t>gem</w:t>
      </w:r>
      <w:r>
        <w:rPr>
          <w:i/>
          <w:sz w:val="26"/>
          <w:szCs w:val="26"/>
          <w:lang w:val="uk-UA"/>
        </w:rPr>
        <w:t xml:space="preserve">, </w:t>
      </w:r>
      <w:r>
        <w:rPr>
          <w:i/>
          <w:sz w:val="26"/>
          <w:szCs w:val="26"/>
          <w:lang w:val="en-US"/>
        </w:rPr>
        <w:t>jade</w:t>
      </w:r>
      <w:r>
        <w:rPr>
          <w:i/>
          <w:sz w:val="26"/>
          <w:szCs w:val="26"/>
          <w:lang w:val="uk-UA"/>
        </w:rPr>
        <w:t xml:space="preserve">, </w:t>
      </w:r>
      <w:r>
        <w:rPr>
          <w:i/>
          <w:sz w:val="26"/>
          <w:szCs w:val="26"/>
          <w:lang w:val="en-US"/>
        </w:rPr>
        <w:t>opal</w:t>
      </w:r>
      <w:r>
        <w:rPr>
          <w:i/>
          <w:sz w:val="26"/>
          <w:szCs w:val="26"/>
          <w:lang w:val="uk-UA"/>
        </w:rPr>
        <w:t xml:space="preserve">, </w:t>
      </w:r>
      <w:r>
        <w:rPr>
          <w:i/>
          <w:sz w:val="26"/>
          <w:szCs w:val="26"/>
          <w:lang w:val="en-US"/>
        </w:rPr>
        <w:t>paragon</w:t>
      </w:r>
      <w:r>
        <w:rPr>
          <w:i/>
          <w:sz w:val="26"/>
          <w:szCs w:val="26"/>
          <w:lang w:val="uk-UA"/>
        </w:rPr>
        <w:t xml:space="preserve">, </w:t>
      </w:r>
      <w:r>
        <w:rPr>
          <w:i/>
          <w:sz w:val="26"/>
          <w:szCs w:val="26"/>
          <w:lang w:val="en-US"/>
        </w:rPr>
        <w:t>pearl</w:t>
      </w:r>
      <w:r>
        <w:rPr>
          <w:i/>
          <w:sz w:val="26"/>
          <w:szCs w:val="26"/>
          <w:lang w:val="uk-UA"/>
        </w:rPr>
        <w:t xml:space="preserve">, </w:t>
      </w:r>
      <w:r>
        <w:rPr>
          <w:i/>
          <w:sz w:val="26"/>
          <w:szCs w:val="26"/>
          <w:lang w:val="en-US"/>
        </w:rPr>
        <w:t>ruby</w:t>
      </w:r>
      <w:r>
        <w:rPr>
          <w:i/>
          <w:sz w:val="26"/>
          <w:szCs w:val="26"/>
          <w:lang w:val="uk-UA"/>
        </w:rPr>
        <w:t xml:space="preserve">, </w:t>
      </w:r>
      <w:r>
        <w:rPr>
          <w:i/>
          <w:sz w:val="26"/>
          <w:szCs w:val="26"/>
          <w:lang w:val="en-US"/>
        </w:rPr>
        <w:t>sapphire</w:t>
      </w:r>
      <w:r>
        <w:rPr>
          <w:i/>
          <w:sz w:val="26"/>
          <w:szCs w:val="26"/>
          <w:lang w:val="uk-UA"/>
        </w:rPr>
        <w:t xml:space="preserve">, </w:t>
      </w:r>
      <w:r>
        <w:rPr>
          <w:i/>
          <w:sz w:val="26"/>
          <w:szCs w:val="26"/>
          <w:lang w:val="en-US"/>
        </w:rPr>
        <w:t>topaz</w:t>
      </w:r>
      <w:r>
        <w:rPr>
          <w:sz w:val="26"/>
          <w:szCs w:val="26"/>
          <w:lang w:val="uk-UA"/>
        </w:rPr>
        <w:t xml:space="preserve">). Номінації, дефініції яких містять архісему в чотирьох, трьох або двох словниках, відносимо до </w:t>
      </w:r>
      <w:r>
        <w:rPr>
          <w:b/>
          <w:sz w:val="26"/>
          <w:szCs w:val="26"/>
          <w:lang w:val="uk-UA"/>
        </w:rPr>
        <w:t>медіальної частини</w:t>
      </w:r>
      <w:r>
        <w:rPr>
          <w:sz w:val="26"/>
          <w:szCs w:val="26"/>
          <w:lang w:val="uk-UA"/>
        </w:rPr>
        <w:t xml:space="preserve"> (загалом – 40 н.о.). Номінації  мінералів, коштовність яких зазначається лише одним словником (15 н.о.), складають </w:t>
      </w:r>
      <w:r>
        <w:rPr>
          <w:b/>
          <w:sz w:val="26"/>
          <w:szCs w:val="26"/>
          <w:lang w:val="uk-UA"/>
        </w:rPr>
        <w:t>ближню периферію</w:t>
      </w:r>
      <w:r>
        <w:rPr>
          <w:sz w:val="26"/>
          <w:szCs w:val="26"/>
          <w:lang w:val="uk-UA"/>
        </w:rPr>
        <w:t xml:space="preserve"> цього поля; решту ж номінацій –  70 н.о. – зараховуємо до </w:t>
      </w:r>
      <w:r>
        <w:rPr>
          <w:b/>
          <w:sz w:val="26"/>
          <w:szCs w:val="26"/>
          <w:lang w:val="uk-UA"/>
        </w:rPr>
        <w:t>дальньої периферії</w:t>
      </w:r>
      <w:r>
        <w:rPr>
          <w:sz w:val="26"/>
          <w:szCs w:val="26"/>
          <w:lang w:val="uk-UA"/>
        </w:rPr>
        <w:t xml:space="preserve">. Таким чином, ЛСП «коштовне каміння» в англійській мові складається з чотирьох зон (ядро, медіальна частина, ближня та дальня периферії). Слід зазначити, що найбільш продуктивними з </w:t>
      </w:r>
      <w:r>
        <w:rPr>
          <w:sz w:val="26"/>
          <w:szCs w:val="26"/>
          <w:lang w:val="uk-UA"/>
        </w:rPr>
        <w:lastRenderedPageBreak/>
        <w:t xml:space="preserve">позицій як полісемії, так і словотвору, є номінації </w:t>
      </w:r>
      <w:r>
        <w:rPr>
          <w:i/>
          <w:sz w:val="26"/>
          <w:szCs w:val="26"/>
          <w:lang w:val="en-US"/>
        </w:rPr>
        <w:t>diamond</w:t>
      </w:r>
      <w:r>
        <w:rPr>
          <w:sz w:val="26"/>
          <w:szCs w:val="26"/>
          <w:lang w:val="uk-UA"/>
        </w:rPr>
        <w:t xml:space="preserve">, </w:t>
      </w:r>
      <w:r>
        <w:rPr>
          <w:i/>
          <w:sz w:val="26"/>
          <w:szCs w:val="26"/>
          <w:lang w:val="en-US"/>
        </w:rPr>
        <w:t>pearl</w:t>
      </w:r>
      <w:r>
        <w:rPr>
          <w:sz w:val="26"/>
          <w:szCs w:val="26"/>
          <w:lang w:val="uk-UA"/>
        </w:rPr>
        <w:t xml:space="preserve">, </w:t>
      </w:r>
      <w:r>
        <w:rPr>
          <w:i/>
          <w:sz w:val="26"/>
          <w:szCs w:val="26"/>
          <w:lang w:val="en-US"/>
        </w:rPr>
        <w:t>gem</w:t>
      </w:r>
      <w:r>
        <w:rPr>
          <w:sz w:val="26"/>
          <w:szCs w:val="26"/>
          <w:lang w:val="uk-UA"/>
        </w:rPr>
        <w:t xml:space="preserve">, </w:t>
      </w:r>
      <w:r>
        <w:rPr>
          <w:i/>
          <w:sz w:val="26"/>
          <w:szCs w:val="26"/>
          <w:lang w:val="en-US"/>
        </w:rPr>
        <w:t>coral</w:t>
      </w:r>
      <w:r>
        <w:rPr>
          <w:sz w:val="26"/>
          <w:szCs w:val="26"/>
          <w:lang w:val="uk-UA"/>
        </w:rPr>
        <w:t xml:space="preserve">, </w:t>
      </w:r>
      <w:r>
        <w:rPr>
          <w:i/>
          <w:sz w:val="26"/>
          <w:szCs w:val="26"/>
          <w:lang w:val="en-US"/>
        </w:rPr>
        <w:t>amber</w:t>
      </w:r>
      <w:r>
        <w:rPr>
          <w:sz w:val="26"/>
          <w:szCs w:val="26"/>
          <w:lang w:val="uk-UA"/>
        </w:rPr>
        <w:t xml:space="preserve">, </w:t>
      </w:r>
      <w:r>
        <w:rPr>
          <w:i/>
          <w:sz w:val="26"/>
          <w:szCs w:val="26"/>
          <w:lang w:val="en-US"/>
        </w:rPr>
        <w:t>ruby</w:t>
      </w:r>
      <w:r>
        <w:rPr>
          <w:sz w:val="26"/>
          <w:szCs w:val="26"/>
          <w:lang w:val="uk-UA"/>
        </w:rPr>
        <w:t xml:space="preserve"> та </w:t>
      </w:r>
      <w:r>
        <w:rPr>
          <w:i/>
          <w:sz w:val="26"/>
          <w:szCs w:val="26"/>
          <w:lang w:val="en-US"/>
        </w:rPr>
        <w:t>emerald</w:t>
      </w:r>
      <w:r>
        <w:rPr>
          <w:sz w:val="26"/>
          <w:szCs w:val="26"/>
          <w:lang w:val="uk-UA"/>
        </w:rPr>
        <w:t xml:space="preserve">,  які є ядерними н.о. поля або ж входять до його медіальної частини. </w:t>
      </w:r>
    </w:p>
    <w:p w:rsidR="0034484C" w:rsidRDefault="0034484C" w:rsidP="0034484C">
      <w:pPr>
        <w:spacing w:line="360" w:lineRule="auto"/>
        <w:ind w:firstLine="900"/>
        <w:jc w:val="both"/>
        <w:rPr>
          <w:sz w:val="26"/>
          <w:szCs w:val="26"/>
          <w:lang w:val="uk-UA"/>
        </w:rPr>
      </w:pPr>
      <w:r>
        <w:rPr>
          <w:sz w:val="26"/>
          <w:szCs w:val="26"/>
          <w:lang w:val="uk-UA"/>
        </w:rPr>
        <w:t xml:space="preserve">В аспекті з’ясування семантичних відношень між конституентами досліджуваного мовного поля на основі словникових дефініцій виокремлюємо насамперед </w:t>
      </w:r>
      <w:r>
        <w:rPr>
          <w:b/>
          <w:sz w:val="26"/>
          <w:szCs w:val="26"/>
          <w:lang w:val="uk-UA"/>
        </w:rPr>
        <w:t>гіперо-гіпонімічні</w:t>
      </w:r>
      <w:r>
        <w:rPr>
          <w:sz w:val="26"/>
          <w:szCs w:val="26"/>
          <w:lang w:val="uk-UA"/>
        </w:rPr>
        <w:t xml:space="preserve"> (родо-видові) відношення, які є одними з основних парадигматичних відношень у будь-якому ЛСП. Цей тип зв’язку представлений, у першу чергу, н.о. </w:t>
      </w:r>
      <w:r>
        <w:rPr>
          <w:b/>
          <w:i/>
          <w:sz w:val="26"/>
          <w:szCs w:val="26"/>
          <w:lang w:val="en-US"/>
        </w:rPr>
        <w:t>gem</w:t>
      </w:r>
      <w:r>
        <w:rPr>
          <w:b/>
          <w:i/>
          <w:sz w:val="26"/>
          <w:szCs w:val="26"/>
          <w:lang w:val="uk-UA"/>
        </w:rPr>
        <w:t xml:space="preserve"> </w:t>
      </w:r>
      <w:r>
        <w:rPr>
          <w:i/>
          <w:sz w:val="26"/>
          <w:szCs w:val="26"/>
          <w:lang w:val="uk-UA"/>
        </w:rPr>
        <w:t xml:space="preserve">– </w:t>
      </w:r>
      <w:r>
        <w:rPr>
          <w:i/>
          <w:sz w:val="26"/>
          <w:szCs w:val="26"/>
          <w:lang w:val="en-US"/>
        </w:rPr>
        <w:t>precious</w:t>
      </w:r>
      <w:r>
        <w:rPr>
          <w:i/>
          <w:sz w:val="26"/>
          <w:szCs w:val="26"/>
          <w:lang w:val="uk-UA"/>
        </w:rPr>
        <w:t xml:space="preserve"> </w:t>
      </w:r>
      <w:r>
        <w:rPr>
          <w:i/>
          <w:sz w:val="26"/>
          <w:szCs w:val="26"/>
          <w:lang w:val="en-US"/>
        </w:rPr>
        <w:t>stone</w:t>
      </w:r>
      <w:r>
        <w:rPr>
          <w:sz w:val="26"/>
          <w:szCs w:val="26"/>
          <w:lang w:val="uk-UA"/>
        </w:rPr>
        <w:t>, стосовно якої всі інші члени поля є гіпонімами. У свою чергу, ще 23 н.о. є гіперонімами стосовно інших 69 номінацій коштовного каміння, тобто у словникових дефініціях даних 69 н.о. зазначається, різновидом якого саме мінералу вони є, наприклад: “</w:t>
      </w:r>
      <w:r>
        <w:rPr>
          <w:b/>
          <w:i/>
          <w:sz w:val="26"/>
          <w:szCs w:val="26"/>
          <w:lang w:val="en-US"/>
        </w:rPr>
        <w:t>emerald</w:t>
      </w:r>
      <w:r>
        <w:rPr>
          <w:i/>
          <w:sz w:val="26"/>
          <w:szCs w:val="26"/>
          <w:lang w:val="uk-UA"/>
        </w:rPr>
        <w:t xml:space="preserve"> – </w:t>
      </w:r>
      <w:r>
        <w:rPr>
          <w:i/>
          <w:sz w:val="26"/>
          <w:szCs w:val="26"/>
          <w:lang w:val="en-US"/>
        </w:rPr>
        <w:t>a</w:t>
      </w:r>
      <w:r>
        <w:rPr>
          <w:i/>
          <w:sz w:val="26"/>
          <w:szCs w:val="26"/>
          <w:lang w:val="uk-UA"/>
        </w:rPr>
        <w:t xml:space="preserve"> </w:t>
      </w:r>
      <w:r>
        <w:rPr>
          <w:i/>
          <w:sz w:val="26"/>
          <w:szCs w:val="26"/>
          <w:lang w:val="en-US"/>
        </w:rPr>
        <w:t>very</w:t>
      </w:r>
      <w:r>
        <w:rPr>
          <w:i/>
          <w:sz w:val="26"/>
          <w:szCs w:val="26"/>
          <w:lang w:val="uk-UA"/>
        </w:rPr>
        <w:t xml:space="preserve"> </w:t>
      </w:r>
      <w:r>
        <w:rPr>
          <w:i/>
          <w:sz w:val="26"/>
          <w:szCs w:val="26"/>
          <w:lang w:val="en-US"/>
        </w:rPr>
        <w:t>highly</w:t>
      </w:r>
      <w:r>
        <w:rPr>
          <w:i/>
          <w:sz w:val="26"/>
          <w:szCs w:val="26"/>
          <w:lang w:val="uk-UA"/>
        </w:rPr>
        <w:t xml:space="preserve"> </w:t>
      </w:r>
      <w:r>
        <w:rPr>
          <w:i/>
          <w:sz w:val="26"/>
          <w:szCs w:val="26"/>
          <w:lang w:val="en-US"/>
        </w:rPr>
        <w:t>esteemed</w:t>
      </w:r>
      <w:r>
        <w:rPr>
          <w:i/>
          <w:sz w:val="26"/>
          <w:szCs w:val="26"/>
          <w:lang w:val="uk-UA"/>
        </w:rPr>
        <w:t xml:space="preserve"> </w:t>
      </w:r>
      <w:r>
        <w:rPr>
          <w:i/>
          <w:sz w:val="26"/>
          <w:szCs w:val="26"/>
          <w:lang w:val="en-US"/>
        </w:rPr>
        <w:t>gem</w:t>
      </w:r>
      <w:r>
        <w:rPr>
          <w:i/>
          <w:sz w:val="26"/>
          <w:szCs w:val="26"/>
          <w:lang w:val="uk-UA"/>
        </w:rPr>
        <w:t>-</w:t>
      </w:r>
      <w:r>
        <w:rPr>
          <w:i/>
          <w:sz w:val="26"/>
          <w:szCs w:val="26"/>
          <w:lang w:val="en-US"/>
        </w:rPr>
        <w:t>stone</w:t>
      </w:r>
      <w:r>
        <w:rPr>
          <w:i/>
          <w:sz w:val="26"/>
          <w:szCs w:val="26"/>
          <w:lang w:val="uk-UA"/>
        </w:rPr>
        <w:t xml:space="preserve">; </w:t>
      </w:r>
      <w:r>
        <w:rPr>
          <w:i/>
          <w:sz w:val="26"/>
          <w:szCs w:val="26"/>
          <w:lang w:val="en-US"/>
        </w:rPr>
        <w:t>a</w:t>
      </w:r>
      <w:r>
        <w:rPr>
          <w:i/>
          <w:sz w:val="26"/>
          <w:szCs w:val="26"/>
          <w:lang w:val="uk-UA"/>
        </w:rPr>
        <w:t xml:space="preserve"> </w:t>
      </w:r>
      <w:r>
        <w:rPr>
          <w:i/>
          <w:sz w:val="26"/>
          <w:szCs w:val="26"/>
          <w:lang w:val="en-US"/>
        </w:rPr>
        <w:t>beautiful</w:t>
      </w:r>
      <w:r>
        <w:rPr>
          <w:i/>
          <w:sz w:val="26"/>
          <w:szCs w:val="26"/>
          <w:lang w:val="uk-UA"/>
        </w:rPr>
        <w:t xml:space="preserve"> </w:t>
      </w:r>
      <w:r>
        <w:rPr>
          <w:i/>
          <w:sz w:val="26"/>
          <w:szCs w:val="26"/>
          <w:lang w:val="en-US"/>
        </w:rPr>
        <w:t>velvety</w:t>
      </w:r>
      <w:r>
        <w:rPr>
          <w:i/>
          <w:sz w:val="26"/>
          <w:szCs w:val="26"/>
          <w:lang w:val="uk-UA"/>
        </w:rPr>
        <w:t xml:space="preserve"> </w:t>
      </w:r>
      <w:r>
        <w:rPr>
          <w:i/>
          <w:sz w:val="26"/>
          <w:szCs w:val="26"/>
          <w:lang w:val="en-US"/>
        </w:rPr>
        <w:t>green</w:t>
      </w:r>
      <w:r>
        <w:rPr>
          <w:i/>
          <w:sz w:val="26"/>
          <w:szCs w:val="26"/>
          <w:lang w:val="uk-UA"/>
        </w:rPr>
        <w:t xml:space="preserve"> </w:t>
      </w:r>
      <w:r>
        <w:rPr>
          <w:b/>
          <w:i/>
          <w:sz w:val="26"/>
          <w:szCs w:val="26"/>
          <w:lang w:val="en-US"/>
        </w:rPr>
        <w:t>variety</w:t>
      </w:r>
      <w:r>
        <w:rPr>
          <w:b/>
          <w:i/>
          <w:sz w:val="26"/>
          <w:szCs w:val="26"/>
          <w:lang w:val="uk-UA"/>
        </w:rPr>
        <w:t xml:space="preserve"> </w:t>
      </w:r>
      <w:r>
        <w:rPr>
          <w:b/>
          <w:i/>
          <w:sz w:val="26"/>
          <w:szCs w:val="26"/>
          <w:lang w:val="en-US"/>
        </w:rPr>
        <w:t>of</w:t>
      </w:r>
      <w:r>
        <w:rPr>
          <w:b/>
          <w:i/>
          <w:sz w:val="26"/>
          <w:szCs w:val="26"/>
          <w:lang w:val="uk-UA"/>
        </w:rPr>
        <w:t xml:space="preserve"> </w:t>
      </w:r>
      <w:r>
        <w:rPr>
          <w:b/>
          <w:i/>
          <w:sz w:val="26"/>
          <w:szCs w:val="26"/>
          <w:lang w:val="en-US"/>
        </w:rPr>
        <w:t>beryl</w:t>
      </w:r>
      <w:r>
        <w:rPr>
          <w:sz w:val="26"/>
          <w:szCs w:val="26"/>
          <w:lang w:val="uk-UA"/>
        </w:rPr>
        <w:t xml:space="preserve">”. Отже, базуючись на проаналізованих    словникових    визначеннях   назв    коштовного каміння,  можна </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jc w:val="center"/>
        <w:rPr>
          <w:sz w:val="26"/>
          <w:szCs w:val="26"/>
          <w:lang w:val="uk-UA"/>
        </w:rPr>
      </w:pPr>
      <w:r>
        <w:rPr>
          <w:sz w:val="26"/>
          <w:szCs w:val="26"/>
          <w:lang w:val="uk-UA"/>
        </w:rPr>
        <w:t>13</w:t>
      </w:r>
    </w:p>
    <w:p w:rsidR="0034484C" w:rsidRPr="0034484C" w:rsidRDefault="0034484C" w:rsidP="0034484C">
      <w:pPr>
        <w:spacing w:line="360" w:lineRule="auto"/>
        <w:jc w:val="both"/>
        <w:rPr>
          <w:sz w:val="26"/>
          <w:szCs w:val="26"/>
          <w:lang w:val="uk-UA"/>
        </w:rPr>
      </w:pPr>
      <w:r>
        <w:rPr>
          <w:sz w:val="26"/>
          <w:szCs w:val="26"/>
          <w:lang w:val="uk-UA"/>
        </w:rPr>
        <w:t>схематично представити родо-видові відношення між конституентами досліджуваного ЛСП (див. Схему 1.).</w:t>
      </w:r>
    </w:p>
    <w:p w:rsidR="0034484C" w:rsidRDefault="0034484C" w:rsidP="0034484C">
      <w:pPr>
        <w:spacing w:line="360" w:lineRule="auto"/>
        <w:ind w:firstLine="900"/>
        <w:jc w:val="both"/>
        <w:rPr>
          <w:sz w:val="26"/>
          <w:szCs w:val="26"/>
          <w:lang w:val="uk-UA"/>
        </w:rPr>
      </w:pPr>
      <w:r>
        <w:rPr>
          <w:sz w:val="26"/>
          <w:szCs w:val="26"/>
          <w:lang w:val="uk-UA"/>
        </w:rPr>
        <w:t>Між конституентами цього поля зафіксовані також такі типи відношень, як синонімічні та кореляції семантичної похідності.</w:t>
      </w:r>
    </w:p>
    <w:p w:rsidR="0034484C" w:rsidRDefault="0034484C" w:rsidP="0034484C">
      <w:pPr>
        <w:spacing w:line="360" w:lineRule="auto"/>
        <w:ind w:firstLine="900"/>
        <w:jc w:val="both"/>
        <w:rPr>
          <w:sz w:val="26"/>
          <w:szCs w:val="26"/>
          <w:lang w:val="uk-UA"/>
        </w:rPr>
      </w:pPr>
      <w:r>
        <w:rPr>
          <w:sz w:val="26"/>
          <w:szCs w:val="26"/>
          <w:lang w:val="uk-UA"/>
        </w:rPr>
        <w:t xml:space="preserve"> У </w:t>
      </w:r>
      <w:r>
        <w:rPr>
          <w:b/>
          <w:sz w:val="26"/>
          <w:szCs w:val="26"/>
          <w:lang w:val="uk-UA"/>
        </w:rPr>
        <w:t>третьому розділі «Лексико-семантичне поле «коштовне каміння» в англійському мовленні»</w:t>
      </w:r>
      <w:r>
        <w:rPr>
          <w:sz w:val="26"/>
          <w:szCs w:val="26"/>
          <w:lang w:val="uk-UA"/>
        </w:rPr>
        <w:t xml:space="preserve"> розглянуто кількісні параметри та функціональні особливості конституентів даного поля в англомовних  поетичних та прозових творах – як фольклорних, так і авторських. Визначено ядерно-периферійну структуру досліджуваного поля в англійському мовленні. </w:t>
      </w:r>
    </w:p>
    <w:p w:rsidR="0034484C" w:rsidRDefault="0034484C" w:rsidP="0034484C">
      <w:pPr>
        <w:spacing w:line="360" w:lineRule="auto"/>
        <w:ind w:firstLine="900"/>
        <w:jc w:val="both"/>
        <w:rPr>
          <w:b/>
          <w:sz w:val="26"/>
          <w:szCs w:val="26"/>
          <w:u w:val="single"/>
          <w:lang w:val="uk-UA"/>
        </w:rPr>
      </w:pPr>
      <w:r>
        <w:rPr>
          <w:b/>
          <w:sz w:val="26"/>
          <w:szCs w:val="26"/>
          <w:u w:val="single"/>
          <w:lang w:val="uk-UA"/>
        </w:rPr>
        <w:t>Кількісні параметри.</w:t>
      </w:r>
    </w:p>
    <w:p w:rsidR="0034484C" w:rsidRDefault="0034484C" w:rsidP="0034484C">
      <w:pPr>
        <w:spacing w:line="360" w:lineRule="auto"/>
        <w:ind w:firstLine="900"/>
        <w:jc w:val="both"/>
        <w:rPr>
          <w:sz w:val="26"/>
          <w:szCs w:val="26"/>
          <w:lang w:val="uk-UA"/>
        </w:rPr>
      </w:pPr>
      <w:r>
        <w:rPr>
          <w:sz w:val="26"/>
          <w:szCs w:val="26"/>
          <w:lang w:val="uk-UA"/>
        </w:rPr>
        <w:t>Матеріалом дослідження функціонування ЛСП «коштовне каміння» у мовленні стали англомовні поетичні та прозові твори (народні балади, авторська лірика, народні та літературні казки, пригодницькі романи, орнаментальна та психологічна проза).  В цих джерелах було розглянуто 48 н.о., що вживаються у творах 1415 разів. Кількісні дані стосовно вибірки у художніх творах наведені у Таблиці 1.</w:t>
      </w:r>
    </w:p>
    <w:p w:rsidR="0034484C" w:rsidRDefault="0034484C" w:rsidP="0034484C">
      <w:pPr>
        <w:spacing w:line="360" w:lineRule="auto"/>
        <w:ind w:firstLine="900"/>
        <w:jc w:val="right"/>
        <w:rPr>
          <w:sz w:val="26"/>
          <w:szCs w:val="26"/>
          <w:lang w:val="uk-UA"/>
        </w:rPr>
      </w:pPr>
      <w:r>
        <w:rPr>
          <w:sz w:val="26"/>
          <w:szCs w:val="26"/>
          <w:lang w:val="uk-UA"/>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414"/>
        <w:gridCol w:w="1031"/>
        <w:gridCol w:w="1742"/>
        <w:gridCol w:w="1031"/>
        <w:gridCol w:w="1624"/>
        <w:gridCol w:w="935"/>
      </w:tblGrid>
      <w:tr w:rsidR="0034484C" w:rsidTr="00F709B5">
        <w:trPr>
          <w:cantSplit/>
        </w:trPr>
        <w:tc>
          <w:tcPr>
            <w:tcW w:w="1548" w:type="dxa"/>
            <w:vMerge w:val="restart"/>
          </w:tcPr>
          <w:p w:rsidR="0034484C" w:rsidRDefault="0034484C" w:rsidP="00F709B5">
            <w:pPr>
              <w:spacing w:line="360" w:lineRule="auto"/>
              <w:jc w:val="center"/>
              <w:rPr>
                <w:b/>
                <w:sz w:val="26"/>
                <w:szCs w:val="26"/>
                <w:lang w:val="uk-UA"/>
              </w:rPr>
            </w:pPr>
            <w:r>
              <w:rPr>
                <w:b/>
                <w:sz w:val="26"/>
                <w:szCs w:val="26"/>
                <w:lang w:val="uk-UA"/>
              </w:rPr>
              <w:t>твори</w:t>
            </w:r>
          </w:p>
        </w:tc>
        <w:tc>
          <w:tcPr>
            <w:tcW w:w="2520" w:type="dxa"/>
            <w:gridSpan w:val="2"/>
          </w:tcPr>
          <w:p w:rsidR="0034484C" w:rsidRDefault="0034484C" w:rsidP="00F709B5">
            <w:pPr>
              <w:spacing w:line="360" w:lineRule="auto"/>
              <w:jc w:val="center"/>
              <w:rPr>
                <w:b/>
                <w:sz w:val="26"/>
                <w:szCs w:val="26"/>
                <w:lang w:val="uk-UA"/>
              </w:rPr>
            </w:pPr>
            <w:r>
              <w:rPr>
                <w:b/>
                <w:sz w:val="26"/>
                <w:szCs w:val="26"/>
                <w:lang w:val="uk-UA"/>
              </w:rPr>
              <w:t>поезія</w:t>
            </w:r>
          </w:p>
        </w:tc>
        <w:tc>
          <w:tcPr>
            <w:tcW w:w="2880" w:type="dxa"/>
            <w:gridSpan w:val="2"/>
          </w:tcPr>
          <w:p w:rsidR="0034484C" w:rsidRDefault="0034484C" w:rsidP="00F709B5">
            <w:pPr>
              <w:spacing w:line="360" w:lineRule="auto"/>
              <w:jc w:val="center"/>
              <w:rPr>
                <w:b/>
                <w:sz w:val="26"/>
                <w:szCs w:val="26"/>
                <w:lang w:val="uk-UA"/>
              </w:rPr>
            </w:pPr>
            <w:r>
              <w:rPr>
                <w:b/>
                <w:sz w:val="26"/>
                <w:szCs w:val="26"/>
                <w:lang w:val="uk-UA"/>
              </w:rPr>
              <w:t>проза</w:t>
            </w:r>
          </w:p>
        </w:tc>
        <w:tc>
          <w:tcPr>
            <w:tcW w:w="2623" w:type="dxa"/>
            <w:gridSpan w:val="2"/>
          </w:tcPr>
          <w:p w:rsidR="0034484C" w:rsidRDefault="0034484C" w:rsidP="00F709B5">
            <w:pPr>
              <w:spacing w:line="360" w:lineRule="auto"/>
              <w:jc w:val="center"/>
              <w:rPr>
                <w:b/>
                <w:sz w:val="26"/>
                <w:szCs w:val="26"/>
                <w:lang w:val="uk-UA"/>
              </w:rPr>
            </w:pPr>
            <w:r>
              <w:rPr>
                <w:b/>
                <w:sz w:val="26"/>
                <w:szCs w:val="26"/>
                <w:lang w:val="uk-UA"/>
              </w:rPr>
              <w:t>в цілому</w:t>
            </w:r>
          </w:p>
        </w:tc>
      </w:tr>
      <w:tr w:rsidR="0034484C" w:rsidTr="00F709B5">
        <w:trPr>
          <w:cantSplit/>
        </w:trPr>
        <w:tc>
          <w:tcPr>
            <w:tcW w:w="1548" w:type="dxa"/>
            <w:vMerge/>
          </w:tcPr>
          <w:p w:rsidR="0034484C" w:rsidRDefault="0034484C" w:rsidP="00F709B5">
            <w:pPr>
              <w:spacing w:line="360" w:lineRule="auto"/>
              <w:jc w:val="center"/>
              <w:rPr>
                <w:b/>
                <w:sz w:val="26"/>
                <w:szCs w:val="26"/>
                <w:lang w:val="uk-UA"/>
              </w:rPr>
            </w:pPr>
          </w:p>
        </w:tc>
        <w:tc>
          <w:tcPr>
            <w:tcW w:w="1440" w:type="dxa"/>
          </w:tcPr>
          <w:p w:rsidR="0034484C" w:rsidRDefault="0034484C" w:rsidP="00F709B5">
            <w:pPr>
              <w:spacing w:line="360" w:lineRule="auto"/>
              <w:jc w:val="center"/>
              <w:rPr>
                <w:b/>
                <w:lang w:val="uk-UA"/>
              </w:rPr>
            </w:pPr>
            <w:r>
              <w:rPr>
                <w:b/>
                <w:lang w:val="uk-UA"/>
              </w:rPr>
              <w:t>у слово-</w:t>
            </w:r>
          </w:p>
          <w:p w:rsidR="0034484C" w:rsidRDefault="0034484C" w:rsidP="00F709B5">
            <w:pPr>
              <w:spacing w:line="360" w:lineRule="auto"/>
              <w:jc w:val="center"/>
              <w:rPr>
                <w:b/>
                <w:lang w:val="uk-UA"/>
              </w:rPr>
            </w:pPr>
            <w:r>
              <w:rPr>
                <w:b/>
                <w:lang w:val="uk-UA"/>
              </w:rPr>
              <w:t>вжитках</w:t>
            </w:r>
          </w:p>
        </w:tc>
        <w:tc>
          <w:tcPr>
            <w:tcW w:w="1080" w:type="dxa"/>
          </w:tcPr>
          <w:p w:rsidR="0034484C" w:rsidRDefault="0034484C" w:rsidP="00F709B5">
            <w:pPr>
              <w:spacing w:line="360" w:lineRule="auto"/>
              <w:jc w:val="center"/>
              <w:rPr>
                <w:b/>
                <w:sz w:val="26"/>
                <w:szCs w:val="26"/>
                <w:lang w:val="uk-UA"/>
              </w:rPr>
            </w:pPr>
            <w:r>
              <w:rPr>
                <w:b/>
                <w:sz w:val="26"/>
                <w:szCs w:val="26"/>
                <w:lang w:val="uk-UA"/>
              </w:rPr>
              <w:t>%</w:t>
            </w:r>
          </w:p>
        </w:tc>
        <w:tc>
          <w:tcPr>
            <w:tcW w:w="1800" w:type="dxa"/>
          </w:tcPr>
          <w:p w:rsidR="0034484C" w:rsidRDefault="0034484C" w:rsidP="00F709B5">
            <w:pPr>
              <w:spacing w:line="360" w:lineRule="auto"/>
              <w:jc w:val="center"/>
              <w:rPr>
                <w:b/>
                <w:lang w:val="uk-UA"/>
              </w:rPr>
            </w:pPr>
            <w:r>
              <w:rPr>
                <w:b/>
                <w:lang w:val="uk-UA"/>
              </w:rPr>
              <w:t>у слово-</w:t>
            </w:r>
          </w:p>
          <w:p w:rsidR="0034484C" w:rsidRDefault="0034484C" w:rsidP="00F709B5">
            <w:pPr>
              <w:spacing w:line="360" w:lineRule="auto"/>
              <w:jc w:val="center"/>
              <w:rPr>
                <w:b/>
                <w:lang w:val="uk-UA"/>
              </w:rPr>
            </w:pPr>
            <w:r>
              <w:rPr>
                <w:b/>
                <w:lang w:val="uk-UA"/>
              </w:rPr>
              <w:t>вжитках</w:t>
            </w:r>
          </w:p>
        </w:tc>
        <w:tc>
          <w:tcPr>
            <w:tcW w:w="1080" w:type="dxa"/>
          </w:tcPr>
          <w:p w:rsidR="0034484C" w:rsidRDefault="0034484C" w:rsidP="00F709B5">
            <w:pPr>
              <w:spacing w:line="360" w:lineRule="auto"/>
              <w:jc w:val="center"/>
              <w:rPr>
                <w:b/>
                <w:sz w:val="26"/>
                <w:szCs w:val="26"/>
                <w:lang w:val="uk-UA"/>
              </w:rPr>
            </w:pPr>
            <w:r>
              <w:rPr>
                <w:b/>
                <w:sz w:val="26"/>
                <w:szCs w:val="26"/>
                <w:lang w:val="uk-UA"/>
              </w:rPr>
              <w:t>%</w:t>
            </w:r>
          </w:p>
        </w:tc>
        <w:tc>
          <w:tcPr>
            <w:tcW w:w="1671" w:type="dxa"/>
          </w:tcPr>
          <w:p w:rsidR="0034484C" w:rsidRDefault="0034484C" w:rsidP="00F709B5">
            <w:pPr>
              <w:spacing w:line="360" w:lineRule="auto"/>
              <w:jc w:val="center"/>
              <w:rPr>
                <w:b/>
                <w:lang w:val="uk-UA"/>
              </w:rPr>
            </w:pPr>
            <w:r>
              <w:rPr>
                <w:b/>
                <w:lang w:val="uk-UA"/>
              </w:rPr>
              <w:t>у слово-</w:t>
            </w:r>
          </w:p>
          <w:p w:rsidR="0034484C" w:rsidRDefault="0034484C" w:rsidP="00F709B5">
            <w:pPr>
              <w:spacing w:line="360" w:lineRule="auto"/>
              <w:jc w:val="center"/>
              <w:rPr>
                <w:b/>
                <w:sz w:val="26"/>
                <w:szCs w:val="26"/>
                <w:lang w:val="uk-UA"/>
              </w:rPr>
            </w:pPr>
            <w:r>
              <w:rPr>
                <w:b/>
                <w:lang w:val="uk-UA"/>
              </w:rPr>
              <w:t>вжитках</w:t>
            </w:r>
          </w:p>
        </w:tc>
        <w:tc>
          <w:tcPr>
            <w:tcW w:w="952" w:type="dxa"/>
          </w:tcPr>
          <w:p w:rsidR="0034484C" w:rsidRDefault="0034484C" w:rsidP="00F709B5">
            <w:pPr>
              <w:spacing w:line="360" w:lineRule="auto"/>
              <w:jc w:val="center"/>
              <w:rPr>
                <w:b/>
                <w:sz w:val="26"/>
                <w:szCs w:val="26"/>
                <w:lang w:val="uk-UA"/>
              </w:rPr>
            </w:pPr>
            <w:r>
              <w:rPr>
                <w:b/>
                <w:sz w:val="26"/>
                <w:szCs w:val="26"/>
                <w:lang w:val="uk-UA"/>
              </w:rPr>
              <w:t>%</w:t>
            </w:r>
          </w:p>
        </w:tc>
      </w:tr>
      <w:tr w:rsidR="0034484C" w:rsidTr="00F709B5">
        <w:tc>
          <w:tcPr>
            <w:tcW w:w="1548" w:type="dxa"/>
          </w:tcPr>
          <w:p w:rsidR="0034484C" w:rsidRDefault="0034484C" w:rsidP="00F709B5">
            <w:pPr>
              <w:spacing w:line="360" w:lineRule="auto"/>
              <w:jc w:val="center"/>
              <w:rPr>
                <w:b/>
                <w:i/>
                <w:sz w:val="26"/>
                <w:szCs w:val="26"/>
                <w:lang w:val="uk-UA"/>
              </w:rPr>
            </w:pPr>
            <w:r>
              <w:rPr>
                <w:b/>
                <w:i/>
                <w:sz w:val="26"/>
                <w:szCs w:val="26"/>
                <w:lang w:val="uk-UA"/>
              </w:rPr>
              <w:t>фольклорні</w:t>
            </w:r>
          </w:p>
        </w:tc>
        <w:tc>
          <w:tcPr>
            <w:tcW w:w="1440" w:type="dxa"/>
          </w:tcPr>
          <w:p w:rsidR="0034484C" w:rsidRDefault="0034484C" w:rsidP="00F709B5">
            <w:pPr>
              <w:spacing w:line="360" w:lineRule="auto"/>
              <w:jc w:val="center"/>
              <w:rPr>
                <w:sz w:val="26"/>
                <w:szCs w:val="26"/>
                <w:lang w:val="uk-UA"/>
              </w:rPr>
            </w:pPr>
            <w:r>
              <w:rPr>
                <w:sz w:val="26"/>
                <w:szCs w:val="26"/>
                <w:lang w:val="uk-UA"/>
              </w:rPr>
              <w:t>24</w:t>
            </w:r>
          </w:p>
        </w:tc>
        <w:tc>
          <w:tcPr>
            <w:tcW w:w="1080" w:type="dxa"/>
          </w:tcPr>
          <w:p w:rsidR="0034484C" w:rsidRDefault="0034484C" w:rsidP="00F709B5">
            <w:pPr>
              <w:spacing w:line="360" w:lineRule="auto"/>
              <w:jc w:val="center"/>
              <w:rPr>
                <w:sz w:val="26"/>
                <w:szCs w:val="26"/>
                <w:lang w:val="uk-UA"/>
              </w:rPr>
            </w:pPr>
            <w:r>
              <w:rPr>
                <w:sz w:val="26"/>
                <w:szCs w:val="26"/>
                <w:lang w:val="uk-UA"/>
              </w:rPr>
              <w:t xml:space="preserve">1,8 </w:t>
            </w:r>
          </w:p>
        </w:tc>
        <w:tc>
          <w:tcPr>
            <w:tcW w:w="1800" w:type="dxa"/>
          </w:tcPr>
          <w:p w:rsidR="0034484C" w:rsidRDefault="0034484C" w:rsidP="00F709B5">
            <w:pPr>
              <w:spacing w:line="360" w:lineRule="auto"/>
              <w:jc w:val="center"/>
              <w:rPr>
                <w:sz w:val="26"/>
                <w:szCs w:val="26"/>
                <w:lang w:val="uk-UA"/>
              </w:rPr>
            </w:pPr>
            <w:r>
              <w:rPr>
                <w:sz w:val="26"/>
                <w:szCs w:val="26"/>
                <w:lang w:val="uk-UA"/>
              </w:rPr>
              <w:t>21</w:t>
            </w:r>
          </w:p>
        </w:tc>
        <w:tc>
          <w:tcPr>
            <w:tcW w:w="1080" w:type="dxa"/>
          </w:tcPr>
          <w:p w:rsidR="0034484C" w:rsidRDefault="0034484C" w:rsidP="00F709B5">
            <w:pPr>
              <w:spacing w:line="360" w:lineRule="auto"/>
              <w:jc w:val="center"/>
              <w:rPr>
                <w:sz w:val="26"/>
                <w:szCs w:val="26"/>
                <w:lang w:val="uk-UA"/>
              </w:rPr>
            </w:pPr>
            <w:r>
              <w:rPr>
                <w:sz w:val="26"/>
                <w:szCs w:val="26"/>
                <w:lang w:val="uk-UA"/>
              </w:rPr>
              <w:t xml:space="preserve">1, 5 </w:t>
            </w:r>
          </w:p>
        </w:tc>
        <w:tc>
          <w:tcPr>
            <w:tcW w:w="1671" w:type="dxa"/>
          </w:tcPr>
          <w:p w:rsidR="0034484C" w:rsidRDefault="0034484C" w:rsidP="00F709B5">
            <w:pPr>
              <w:spacing w:line="360" w:lineRule="auto"/>
              <w:jc w:val="center"/>
              <w:rPr>
                <w:sz w:val="26"/>
                <w:szCs w:val="26"/>
                <w:lang w:val="uk-UA"/>
              </w:rPr>
            </w:pPr>
            <w:r>
              <w:rPr>
                <w:sz w:val="26"/>
                <w:szCs w:val="26"/>
                <w:lang w:val="uk-UA"/>
              </w:rPr>
              <w:t>45</w:t>
            </w:r>
          </w:p>
        </w:tc>
        <w:tc>
          <w:tcPr>
            <w:tcW w:w="952" w:type="dxa"/>
          </w:tcPr>
          <w:p w:rsidR="0034484C" w:rsidRDefault="0034484C" w:rsidP="00F709B5">
            <w:pPr>
              <w:spacing w:line="360" w:lineRule="auto"/>
              <w:jc w:val="center"/>
              <w:rPr>
                <w:sz w:val="26"/>
                <w:szCs w:val="26"/>
                <w:lang w:val="uk-UA"/>
              </w:rPr>
            </w:pPr>
            <w:r>
              <w:rPr>
                <w:sz w:val="26"/>
                <w:szCs w:val="26"/>
                <w:lang w:val="uk-UA"/>
              </w:rPr>
              <w:t>3,3</w:t>
            </w:r>
          </w:p>
        </w:tc>
      </w:tr>
      <w:tr w:rsidR="0034484C" w:rsidTr="00F709B5">
        <w:tc>
          <w:tcPr>
            <w:tcW w:w="1548" w:type="dxa"/>
          </w:tcPr>
          <w:p w:rsidR="0034484C" w:rsidRDefault="0034484C" w:rsidP="00F709B5">
            <w:pPr>
              <w:spacing w:line="360" w:lineRule="auto"/>
              <w:jc w:val="center"/>
              <w:rPr>
                <w:b/>
                <w:i/>
                <w:sz w:val="26"/>
                <w:szCs w:val="26"/>
                <w:lang w:val="uk-UA"/>
              </w:rPr>
            </w:pPr>
            <w:r>
              <w:rPr>
                <w:b/>
                <w:i/>
                <w:sz w:val="26"/>
                <w:szCs w:val="26"/>
                <w:lang w:val="uk-UA"/>
              </w:rPr>
              <w:t>авторські</w:t>
            </w:r>
          </w:p>
        </w:tc>
        <w:tc>
          <w:tcPr>
            <w:tcW w:w="1440" w:type="dxa"/>
          </w:tcPr>
          <w:p w:rsidR="0034484C" w:rsidRDefault="0034484C" w:rsidP="00F709B5">
            <w:pPr>
              <w:spacing w:line="360" w:lineRule="auto"/>
              <w:jc w:val="center"/>
              <w:rPr>
                <w:sz w:val="26"/>
                <w:szCs w:val="26"/>
                <w:lang w:val="uk-UA"/>
              </w:rPr>
            </w:pPr>
            <w:r>
              <w:rPr>
                <w:sz w:val="26"/>
                <w:szCs w:val="26"/>
                <w:lang w:val="uk-UA"/>
              </w:rPr>
              <w:t>274</w:t>
            </w:r>
          </w:p>
        </w:tc>
        <w:tc>
          <w:tcPr>
            <w:tcW w:w="1080" w:type="dxa"/>
          </w:tcPr>
          <w:p w:rsidR="0034484C" w:rsidRDefault="0034484C" w:rsidP="00F709B5">
            <w:pPr>
              <w:spacing w:line="360" w:lineRule="auto"/>
              <w:jc w:val="center"/>
              <w:rPr>
                <w:sz w:val="26"/>
                <w:szCs w:val="26"/>
                <w:lang w:val="uk-UA"/>
              </w:rPr>
            </w:pPr>
            <w:r>
              <w:rPr>
                <w:sz w:val="26"/>
                <w:szCs w:val="26"/>
                <w:lang w:val="uk-UA"/>
              </w:rPr>
              <w:t xml:space="preserve">19, 2 </w:t>
            </w:r>
          </w:p>
        </w:tc>
        <w:tc>
          <w:tcPr>
            <w:tcW w:w="1800" w:type="dxa"/>
          </w:tcPr>
          <w:p w:rsidR="0034484C" w:rsidRDefault="0034484C" w:rsidP="00F709B5">
            <w:pPr>
              <w:spacing w:line="360" w:lineRule="auto"/>
              <w:jc w:val="center"/>
              <w:rPr>
                <w:sz w:val="26"/>
                <w:szCs w:val="26"/>
                <w:lang w:val="uk-UA"/>
              </w:rPr>
            </w:pPr>
            <w:r>
              <w:rPr>
                <w:sz w:val="26"/>
                <w:szCs w:val="26"/>
                <w:lang w:val="uk-UA"/>
              </w:rPr>
              <w:t>1096</w:t>
            </w:r>
          </w:p>
        </w:tc>
        <w:tc>
          <w:tcPr>
            <w:tcW w:w="1080" w:type="dxa"/>
          </w:tcPr>
          <w:p w:rsidR="0034484C" w:rsidRDefault="0034484C" w:rsidP="00F709B5">
            <w:pPr>
              <w:spacing w:line="360" w:lineRule="auto"/>
              <w:jc w:val="center"/>
              <w:rPr>
                <w:sz w:val="26"/>
                <w:szCs w:val="26"/>
                <w:lang w:val="uk-UA"/>
              </w:rPr>
            </w:pPr>
            <w:r>
              <w:rPr>
                <w:sz w:val="26"/>
                <w:szCs w:val="26"/>
                <w:lang w:val="uk-UA"/>
              </w:rPr>
              <w:t xml:space="preserve">77, 5 </w:t>
            </w:r>
          </w:p>
        </w:tc>
        <w:tc>
          <w:tcPr>
            <w:tcW w:w="1671" w:type="dxa"/>
          </w:tcPr>
          <w:p w:rsidR="0034484C" w:rsidRDefault="0034484C" w:rsidP="00F709B5">
            <w:pPr>
              <w:spacing w:line="360" w:lineRule="auto"/>
              <w:jc w:val="center"/>
              <w:rPr>
                <w:sz w:val="26"/>
                <w:szCs w:val="26"/>
                <w:lang w:val="uk-UA"/>
              </w:rPr>
            </w:pPr>
            <w:r>
              <w:rPr>
                <w:sz w:val="26"/>
                <w:szCs w:val="26"/>
                <w:lang w:val="uk-UA"/>
              </w:rPr>
              <w:t>1370</w:t>
            </w:r>
          </w:p>
        </w:tc>
        <w:tc>
          <w:tcPr>
            <w:tcW w:w="952" w:type="dxa"/>
          </w:tcPr>
          <w:p w:rsidR="0034484C" w:rsidRDefault="0034484C" w:rsidP="00F709B5">
            <w:pPr>
              <w:spacing w:line="360" w:lineRule="auto"/>
              <w:jc w:val="center"/>
              <w:rPr>
                <w:sz w:val="26"/>
                <w:szCs w:val="26"/>
                <w:lang w:val="uk-UA"/>
              </w:rPr>
            </w:pPr>
            <w:r>
              <w:rPr>
                <w:sz w:val="26"/>
                <w:szCs w:val="26"/>
                <w:lang w:val="uk-UA"/>
              </w:rPr>
              <w:t>96,7</w:t>
            </w:r>
          </w:p>
        </w:tc>
      </w:tr>
      <w:tr w:rsidR="0034484C" w:rsidTr="00F709B5">
        <w:tc>
          <w:tcPr>
            <w:tcW w:w="1548" w:type="dxa"/>
          </w:tcPr>
          <w:p w:rsidR="0034484C" w:rsidRDefault="0034484C" w:rsidP="00F709B5">
            <w:pPr>
              <w:spacing w:line="360" w:lineRule="auto"/>
              <w:jc w:val="center"/>
              <w:rPr>
                <w:b/>
                <w:i/>
                <w:sz w:val="26"/>
                <w:szCs w:val="26"/>
                <w:lang w:val="uk-UA"/>
              </w:rPr>
            </w:pPr>
            <w:r>
              <w:rPr>
                <w:b/>
                <w:i/>
                <w:sz w:val="26"/>
                <w:szCs w:val="26"/>
                <w:lang w:val="uk-UA"/>
              </w:rPr>
              <w:t>загалом</w:t>
            </w:r>
          </w:p>
        </w:tc>
        <w:tc>
          <w:tcPr>
            <w:tcW w:w="1440" w:type="dxa"/>
          </w:tcPr>
          <w:p w:rsidR="0034484C" w:rsidRDefault="0034484C" w:rsidP="00F709B5">
            <w:pPr>
              <w:spacing w:line="360" w:lineRule="auto"/>
              <w:jc w:val="center"/>
              <w:rPr>
                <w:b/>
                <w:sz w:val="26"/>
                <w:szCs w:val="26"/>
                <w:lang w:val="uk-UA"/>
              </w:rPr>
            </w:pPr>
            <w:r>
              <w:rPr>
                <w:b/>
                <w:sz w:val="26"/>
                <w:szCs w:val="26"/>
                <w:lang w:val="uk-UA"/>
              </w:rPr>
              <w:t>298</w:t>
            </w:r>
          </w:p>
        </w:tc>
        <w:tc>
          <w:tcPr>
            <w:tcW w:w="1080" w:type="dxa"/>
          </w:tcPr>
          <w:p w:rsidR="0034484C" w:rsidRDefault="0034484C" w:rsidP="00F709B5">
            <w:pPr>
              <w:spacing w:line="360" w:lineRule="auto"/>
              <w:jc w:val="center"/>
              <w:rPr>
                <w:b/>
                <w:sz w:val="26"/>
                <w:szCs w:val="26"/>
                <w:lang w:val="uk-UA"/>
              </w:rPr>
            </w:pPr>
            <w:r>
              <w:rPr>
                <w:b/>
                <w:sz w:val="26"/>
                <w:szCs w:val="26"/>
                <w:lang w:val="uk-UA"/>
              </w:rPr>
              <w:t>21</w:t>
            </w:r>
          </w:p>
        </w:tc>
        <w:tc>
          <w:tcPr>
            <w:tcW w:w="1800" w:type="dxa"/>
          </w:tcPr>
          <w:p w:rsidR="0034484C" w:rsidRDefault="0034484C" w:rsidP="00F709B5">
            <w:pPr>
              <w:spacing w:line="360" w:lineRule="auto"/>
              <w:jc w:val="center"/>
              <w:rPr>
                <w:b/>
                <w:sz w:val="26"/>
                <w:szCs w:val="26"/>
                <w:lang w:val="uk-UA"/>
              </w:rPr>
            </w:pPr>
            <w:r>
              <w:rPr>
                <w:b/>
                <w:sz w:val="26"/>
                <w:szCs w:val="26"/>
                <w:lang w:val="uk-UA"/>
              </w:rPr>
              <w:t>1117</w:t>
            </w:r>
          </w:p>
        </w:tc>
        <w:tc>
          <w:tcPr>
            <w:tcW w:w="1080" w:type="dxa"/>
          </w:tcPr>
          <w:p w:rsidR="0034484C" w:rsidRDefault="0034484C" w:rsidP="00F709B5">
            <w:pPr>
              <w:spacing w:line="360" w:lineRule="auto"/>
              <w:jc w:val="center"/>
              <w:rPr>
                <w:b/>
                <w:sz w:val="26"/>
                <w:szCs w:val="26"/>
                <w:lang w:val="uk-UA"/>
              </w:rPr>
            </w:pPr>
            <w:r>
              <w:rPr>
                <w:b/>
                <w:sz w:val="26"/>
                <w:szCs w:val="26"/>
                <w:lang w:val="uk-UA"/>
              </w:rPr>
              <w:t>79</w:t>
            </w:r>
          </w:p>
        </w:tc>
        <w:tc>
          <w:tcPr>
            <w:tcW w:w="1671" w:type="dxa"/>
          </w:tcPr>
          <w:p w:rsidR="0034484C" w:rsidRDefault="0034484C" w:rsidP="00F709B5">
            <w:pPr>
              <w:spacing w:line="360" w:lineRule="auto"/>
              <w:jc w:val="center"/>
              <w:rPr>
                <w:b/>
                <w:sz w:val="26"/>
                <w:szCs w:val="26"/>
                <w:lang w:val="uk-UA"/>
              </w:rPr>
            </w:pPr>
            <w:r>
              <w:rPr>
                <w:b/>
                <w:sz w:val="26"/>
                <w:szCs w:val="26"/>
                <w:lang w:val="uk-UA"/>
              </w:rPr>
              <w:t>1415</w:t>
            </w:r>
          </w:p>
        </w:tc>
        <w:tc>
          <w:tcPr>
            <w:tcW w:w="952" w:type="dxa"/>
          </w:tcPr>
          <w:p w:rsidR="0034484C" w:rsidRDefault="0034484C" w:rsidP="00F709B5">
            <w:pPr>
              <w:spacing w:line="360" w:lineRule="auto"/>
              <w:jc w:val="center"/>
              <w:rPr>
                <w:b/>
                <w:sz w:val="26"/>
                <w:szCs w:val="26"/>
                <w:lang w:val="uk-UA"/>
              </w:rPr>
            </w:pPr>
            <w:r>
              <w:rPr>
                <w:b/>
                <w:sz w:val="26"/>
                <w:szCs w:val="26"/>
                <w:lang w:val="uk-UA"/>
              </w:rPr>
              <w:t>100,0</w:t>
            </w:r>
          </w:p>
        </w:tc>
      </w:tr>
    </w:tbl>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r>
        <w:rPr>
          <w:sz w:val="26"/>
          <w:szCs w:val="26"/>
          <w:lang w:val="uk-UA"/>
        </w:rPr>
        <w:t xml:space="preserve">Аналіз </w:t>
      </w:r>
      <w:r>
        <w:rPr>
          <w:b/>
          <w:sz w:val="26"/>
          <w:szCs w:val="26"/>
          <w:u w:val="single"/>
          <w:lang w:val="uk-UA"/>
        </w:rPr>
        <w:t>функціональних особливостей</w:t>
      </w:r>
      <w:r>
        <w:rPr>
          <w:sz w:val="26"/>
          <w:szCs w:val="26"/>
          <w:lang w:val="uk-UA"/>
        </w:rPr>
        <w:t xml:space="preserve"> конституентів ЛСП «коштовне каміння» у досліджених нами фольклорних та авторських поетичних і прозових творах показав, що номінації дорогоцінних мінералів застосовуються в описі людини, її зовнішності (див. приклад 1), побуту (2) та в зображенні природних об’єктів (3):</w:t>
      </w:r>
    </w:p>
    <w:p w:rsidR="0034484C" w:rsidRDefault="0034484C" w:rsidP="0034484C">
      <w:pPr>
        <w:spacing w:line="360" w:lineRule="auto"/>
        <w:ind w:firstLine="900"/>
        <w:jc w:val="both"/>
        <w:rPr>
          <w:sz w:val="26"/>
          <w:szCs w:val="26"/>
          <w:lang w:val="uk-UA"/>
        </w:rPr>
      </w:pPr>
      <w:r>
        <w:rPr>
          <w:sz w:val="26"/>
          <w:szCs w:val="26"/>
          <w:lang w:val="uk-UA"/>
        </w:rPr>
        <w:t>1)</w:t>
      </w:r>
      <w:r>
        <w:rPr>
          <w:sz w:val="28"/>
          <w:szCs w:val="28"/>
          <w:lang w:val="uk-UA"/>
        </w:rPr>
        <w:t xml:space="preserve"> </w:t>
      </w:r>
      <w:r>
        <w:rPr>
          <w:sz w:val="26"/>
          <w:szCs w:val="26"/>
          <w:lang w:val="uk-UA"/>
        </w:rPr>
        <w:t>“</w:t>
      </w:r>
      <w:r>
        <w:rPr>
          <w:i/>
          <w:sz w:val="26"/>
          <w:szCs w:val="26"/>
          <w:lang w:val="en-US"/>
        </w:rPr>
        <w:t>And</w:t>
      </w:r>
      <w:r>
        <w:rPr>
          <w:i/>
          <w:sz w:val="26"/>
          <w:szCs w:val="26"/>
          <w:lang w:val="uk-UA"/>
        </w:rPr>
        <w:t xml:space="preserve"> </w:t>
      </w:r>
      <w:r>
        <w:rPr>
          <w:i/>
          <w:sz w:val="26"/>
          <w:szCs w:val="26"/>
          <w:lang w:val="en-US"/>
        </w:rPr>
        <w:t>your</w:t>
      </w:r>
      <w:r>
        <w:rPr>
          <w:i/>
          <w:sz w:val="26"/>
          <w:szCs w:val="26"/>
          <w:lang w:val="uk-UA"/>
        </w:rPr>
        <w:t xml:space="preserve"> </w:t>
      </w:r>
      <w:r>
        <w:rPr>
          <w:i/>
          <w:sz w:val="26"/>
          <w:szCs w:val="26"/>
          <w:u w:val="single"/>
          <w:lang w:val="en-US"/>
        </w:rPr>
        <w:t>eyes</w:t>
      </w:r>
      <w:r>
        <w:rPr>
          <w:i/>
          <w:sz w:val="26"/>
          <w:szCs w:val="26"/>
          <w:lang w:val="uk-UA"/>
        </w:rPr>
        <w:t xml:space="preserve">, </w:t>
      </w:r>
      <w:r>
        <w:rPr>
          <w:i/>
          <w:sz w:val="26"/>
          <w:szCs w:val="26"/>
          <w:lang w:val="en-US"/>
        </w:rPr>
        <w:t>they</w:t>
      </w:r>
      <w:r>
        <w:rPr>
          <w:i/>
          <w:sz w:val="26"/>
          <w:szCs w:val="26"/>
          <w:lang w:val="uk-UA"/>
        </w:rPr>
        <w:t xml:space="preserve"> </w:t>
      </w:r>
      <w:r>
        <w:rPr>
          <w:i/>
          <w:sz w:val="26"/>
          <w:szCs w:val="26"/>
          <w:lang w:val="en-US"/>
        </w:rPr>
        <w:t>were</w:t>
      </w:r>
      <w:r>
        <w:rPr>
          <w:i/>
          <w:sz w:val="26"/>
          <w:szCs w:val="26"/>
          <w:lang w:val="uk-UA"/>
        </w:rPr>
        <w:t xml:space="preserve"> </w:t>
      </w:r>
      <w:r>
        <w:rPr>
          <w:i/>
          <w:sz w:val="26"/>
          <w:szCs w:val="26"/>
          <w:lang w:val="en-US"/>
        </w:rPr>
        <w:t>green</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grey</w:t>
      </w:r>
      <w:r>
        <w:rPr>
          <w:i/>
          <w:sz w:val="26"/>
          <w:szCs w:val="26"/>
          <w:lang w:val="uk-UA"/>
        </w:rPr>
        <w:t xml:space="preserve"> /  </w:t>
      </w:r>
      <w:r>
        <w:rPr>
          <w:i/>
          <w:sz w:val="26"/>
          <w:szCs w:val="26"/>
          <w:lang w:val="en-US"/>
        </w:rPr>
        <w:t>Like</w:t>
      </w:r>
      <w:r>
        <w:rPr>
          <w:i/>
          <w:sz w:val="26"/>
          <w:szCs w:val="26"/>
          <w:lang w:val="uk-UA"/>
        </w:rPr>
        <w:t xml:space="preserve"> </w:t>
      </w:r>
      <w:r>
        <w:rPr>
          <w:i/>
          <w:sz w:val="26"/>
          <w:szCs w:val="26"/>
          <w:lang w:val="en-US"/>
        </w:rPr>
        <w:t>an</w:t>
      </w:r>
      <w:r>
        <w:rPr>
          <w:i/>
          <w:sz w:val="26"/>
          <w:szCs w:val="26"/>
          <w:lang w:val="uk-UA"/>
        </w:rPr>
        <w:t xml:space="preserve"> </w:t>
      </w:r>
      <w:r>
        <w:rPr>
          <w:i/>
          <w:sz w:val="26"/>
          <w:szCs w:val="26"/>
          <w:lang w:val="en-US"/>
        </w:rPr>
        <w:t>April</w:t>
      </w:r>
      <w:r>
        <w:rPr>
          <w:i/>
          <w:sz w:val="26"/>
          <w:szCs w:val="26"/>
          <w:lang w:val="uk-UA"/>
        </w:rPr>
        <w:t xml:space="preserve"> </w:t>
      </w:r>
      <w:r>
        <w:rPr>
          <w:i/>
          <w:sz w:val="26"/>
          <w:szCs w:val="26"/>
          <w:lang w:val="en-US"/>
        </w:rPr>
        <w:t>day</w:t>
      </w:r>
      <w:r>
        <w:rPr>
          <w:i/>
          <w:sz w:val="26"/>
          <w:szCs w:val="26"/>
          <w:lang w:val="uk-UA"/>
        </w:rPr>
        <w:t xml:space="preserve">, / </w:t>
      </w:r>
      <w:r>
        <w:rPr>
          <w:i/>
          <w:sz w:val="26"/>
          <w:szCs w:val="26"/>
          <w:lang w:val="en-US"/>
        </w:rPr>
        <w:t>But</w:t>
      </w:r>
      <w:r>
        <w:rPr>
          <w:i/>
          <w:sz w:val="26"/>
          <w:szCs w:val="26"/>
          <w:lang w:val="uk-UA"/>
        </w:rPr>
        <w:t xml:space="preserve"> </w:t>
      </w:r>
      <w:r>
        <w:rPr>
          <w:i/>
          <w:sz w:val="26"/>
          <w:szCs w:val="26"/>
          <w:lang w:val="en-US"/>
        </w:rPr>
        <w:t>lit</w:t>
      </w:r>
      <w:r>
        <w:rPr>
          <w:i/>
          <w:sz w:val="26"/>
          <w:szCs w:val="26"/>
          <w:lang w:val="uk-UA"/>
        </w:rPr>
        <w:t xml:space="preserve"> </w:t>
      </w:r>
      <w:r>
        <w:rPr>
          <w:i/>
          <w:sz w:val="26"/>
          <w:szCs w:val="26"/>
          <w:lang w:val="en-US"/>
        </w:rPr>
        <w:t>into</w:t>
      </w:r>
      <w:r>
        <w:rPr>
          <w:i/>
          <w:sz w:val="26"/>
          <w:szCs w:val="26"/>
          <w:lang w:val="uk-UA"/>
        </w:rPr>
        <w:t xml:space="preserve"> </w:t>
      </w:r>
      <w:r>
        <w:rPr>
          <w:b/>
          <w:i/>
          <w:sz w:val="26"/>
          <w:szCs w:val="26"/>
          <w:lang w:val="en-US"/>
        </w:rPr>
        <w:t>amethyst</w:t>
      </w:r>
      <w:r>
        <w:rPr>
          <w:b/>
          <w:i/>
          <w:sz w:val="26"/>
          <w:szCs w:val="26"/>
          <w:lang w:val="uk-UA"/>
        </w:rPr>
        <w:t xml:space="preserve"> / </w:t>
      </w:r>
      <w:r>
        <w:rPr>
          <w:i/>
          <w:sz w:val="26"/>
          <w:szCs w:val="26"/>
          <w:lang w:val="uk-UA"/>
        </w:rPr>
        <w:t xml:space="preserve"> </w:t>
      </w:r>
      <w:r>
        <w:rPr>
          <w:i/>
          <w:sz w:val="26"/>
          <w:szCs w:val="26"/>
          <w:lang w:val="en-US"/>
        </w:rPr>
        <w:t>When</w:t>
      </w:r>
      <w:r>
        <w:rPr>
          <w:i/>
          <w:sz w:val="26"/>
          <w:szCs w:val="26"/>
          <w:lang w:val="uk-UA"/>
        </w:rPr>
        <w:t xml:space="preserve"> </w:t>
      </w:r>
      <w:r>
        <w:rPr>
          <w:i/>
          <w:sz w:val="26"/>
          <w:szCs w:val="26"/>
          <w:lang w:val="en-US"/>
        </w:rPr>
        <w:t>I</w:t>
      </w:r>
      <w:r>
        <w:rPr>
          <w:i/>
          <w:sz w:val="26"/>
          <w:szCs w:val="26"/>
          <w:lang w:val="uk-UA"/>
        </w:rPr>
        <w:t xml:space="preserve"> </w:t>
      </w:r>
      <w:r>
        <w:rPr>
          <w:i/>
          <w:sz w:val="26"/>
          <w:szCs w:val="26"/>
          <w:lang w:val="en-US"/>
        </w:rPr>
        <w:t>stooped</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kissed</w:t>
      </w:r>
      <w:r>
        <w:rPr>
          <w:sz w:val="26"/>
          <w:szCs w:val="26"/>
          <w:lang w:val="uk-UA"/>
        </w:rPr>
        <w:t>”;</w:t>
      </w:r>
    </w:p>
    <w:p w:rsidR="0034484C" w:rsidRDefault="0034484C" w:rsidP="0034484C">
      <w:pPr>
        <w:spacing w:line="360" w:lineRule="auto"/>
        <w:ind w:firstLine="900"/>
        <w:jc w:val="both"/>
        <w:rPr>
          <w:sz w:val="26"/>
          <w:szCs w:val="26"/>
          <w:lang w:val="uk-UA"/>
        </w:rPr>
        <w:sectPr w:rsidR="0034484C">
          <w:pgSz w:w="11906" w:h="16838"/>
          <w:pgMar w:top="1134" w:right="850" w:bottom="1134" w:left="1701" w:header="708" w:footer="708" w:gutter="0"/>
          <w:cols w:space="708"/>
          <w:docGrid w:linePitch="360"/>
        </w:sectPr>
      </w:pPr>
    </w:p>
    <w:p w:rsidR="0034484C" w:rsidRDefault="0034484C" w:rsidP="0034484C">
      <w:pPr>
        <w:ind w:firstLine="900"/>
        <w:jc w:val="right"/>
        <w:rPr>
          <w:b/>
          <w:sz w:val="20"/>
          <w:szCs w:val="20"/>
          <w:lang w:val="uk-UA"/>
        </w:rPr>
      </w:pPr>
      <w:r>
        <w:rPr>
          <w:b/>
          <w:sz w:val="20"/>
          <w:szCs w:val="20"/>
          <w:lang w:val="uk-UA"/>
        </w:rPr>
        <w:lastRenderedPageBreak/>
        <w:t>Схема 1</w:t>
      </w:r>
    </w:p>
    <w:p w:rsidR="0034484C" w:rsidRDefault="0034484C" w:rsidP="0034484C">
      <w:pPr>
        <w:ind w:firstLine="900"/>
        <w:jc w:val="right"/>
        <w:rPr>
          <w:b/>
          <w:sz w:val="20"/>
          <w:szCs w:val="20"/>
          <w:lang w:val="uk-UA"/>
        </w:rPr>
      </w:pPr>
    </w:p>
    <w:tbl>
      <w:tblPr>
        <w:tblpPr w:leftFromText="180" w:rightFromText="180" w:vertAnchor="page" w:horzAnchor="margin" w:tblpXSpec="center" w:tblpY="1495"/>
        <w:tblW w:w="15651" w:type="dxa"/>
        <w:tblLayout w:type="fixed"/>
        <w:tblLook w:val="0000" w:firstRow="0" w:lastRow="0" w:firstColumn="0" w:lastColumn="0" w:noHBand="0" w:noVBand="0"/>
      </w:tblPr>
      <w:tblGrid>
        <w:gridCol w:w="1204"/>
        <w:gridCol w:w="567"/>
        <w:gridCol w:w="497"/>
        <w:gridCol w:w="779"/>
        <w:gridCol w:w="283"/>
        <w:gridCol w:w="142"/>
        <w:gridCol w:w="56"/>
        <w:gridCol w:w="369"/>
        <w:gridCol w:w="284"/>
        <w:gridCol w:w="425"/>
        <w:gridCol w:w="142"/>
        <w:gridCol w:w="425"/>
        <w:gridCol w:w="142"/>
        <w:gridCol w:w="567"/>
        <w:gridCol w:w="142"/>
        <w:gridCol w:w="141"/>
        <w:gridCol w:w="142"/>
        <w:gridCol w:w="142"/>
        <w:gridCol w:w="567"/>
        <w:gridCol w:w="425"/>
        <w:gridCol w:w="284"/>
        <w:gridCol w:w="141"/>
        <w:gridCol w:w="142"/>
        <w:gridCol w:w="284"/>
        <w:gridCol w:w="141"/>
        <w:gridCol w:w="142"/>
        <w:gridCol w:w="567"/>
        <w:gridCol w:w="284"/>
        <w:gridCol w:w="708"/>
        <w:gridCol w:w="414"/>
        <w:gridCol w:w="900"/>
        <w:gridCol w:w="659"/>
        <w:gridCol w:w="1276"/>
        <w:gridCol w:w="425"/>
        <w:gridCol w:w="1240"/>
        <w:gridCol w:w="603"/>
      </w:tblGrid>
      <w:tr w:rsidR="0034484C" w:rsidTr="00F709B5">
        <w:tblPrEx>
          <w:tblCellMar>
            <w:top w:w="0" w:type="dxa"/>
            <w:bottom w:w="0" w:type="dxa"/>
          </w:tblCellMar>
        </w:tblPrEx>
        <w:trPr>
          <w:cantSplit/>
        </w:trPr>
        <w:tc>
          <w:tcPr>
            <w:tcW w:w="1204" w:type="dxa"/>
            <w:vMerge w:val="restart"/>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noProof/>
                <w:sz w:val="20"/>
                <w:szCs w:val="20"/>
                <w:lang w:eastAsia="ru-RU"/>
              </w:rPr>
              <mc:AlternateContent>
                <mc:Choice Requires="wps">
                  <w:drawing>
                    <wp:anchor distT="0" distB="0" distL="114300" distR="114300" simplePos="0" relativeHeight="251697152" behindDoc="0" locked="0" layoutInCell="0" allowOverlap="1">
                      <wp:simplePos x="0" y="0"/>
                      <wp:positionH relativeFrom="column">
                        <wp:posOffset>7950200</wp:posOffset>
                      </wp:positionH>
                      <wp:positionV relativeFrom="paragraph">
                        <wp:posOffset>1266825</wp:posOffset>
                      </wp:positionV>
                      <wp:extent cx="379095" cy="219075"/>
                      <wp:effectExtent l="13335" t="53340" r="45720" b="13335"/>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5A4C" id="Прямая соединительная линия 26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99.75pt" to="655.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701248" behindDoc="0" locked="0" layoutInCell="0" allowOverlap="1">
                      <wp:simplePos x="0" y="0"/>
                      <wp:positionH relativeFrom="column">
                        <wp:posOffset>1196975</wp:posOffset>
                      </wp:positionH>
                      <wp:positionV relativeFrom="paragraph">
                        <wp:posOffset>1256030</wp:posOffset>
                      </wp:positionV>
                      <wp:extent cx="352425" cy="229870"/>
                      <wp:effectExtent l="41910" t="52070" r="5715" b="13335"/>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4FA04" id="Прямая соединительная линия 268"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98.9pt" to="12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" o:allowincell="f">
                      <v:stroke endarrow="block"/>
                    </v:line>
                  </w:pict>
                </mc:Fallback>
              </mc:AlternateContent>
            </w:r>
            <w:r>
              <w:rPr>
                <w:sz w:val="20"/>
                <w:szCs w:val="20"/>
                <w:lang w:val="en-US"/>
              </w:rPr>
              <w:t>albite</w:t>
            </w:r>
          </w:p>
          <w:p w:rsidR="0034484C" w:rsidRDefault="0034484C" w:rsidP="00F709B5">
            <w:pPr>
              <w:jc w:val="center"/>
              <w:rPr>
                <w:sz w:val="20"/>
                <w:szCs w:val="20"/>
                <w:lang w:val="en-US"/>
              </w:rPr>
            </w:pPr>
            <w:r>
              <w:rPr>
                <w:sz w:val="20"/>
                <w:szCs w:val="20"/>
                <w:lang w:val="en-US"/>
              </w:rPr>
              <w:t>anorthite</w:t>
            </w:r>
          </w:p>
          <w:p w:rsidR="0034484C" w:rsidRDefault="0034484C" w:rsidP="00F709B5">
            <w:pPr>
              <w:jc w:val="center"/>
              <w:rPr>
                <w:sz w:val="20"/>
                <w:szCs w:val="20"/>
                <w:lang w:val="en-US"/>
              </w:rPr>
            </w:pPr>
            <w:r>
              <w:rPr>
                <w:sz w:val="20"/>
                <w:szCs w:val="20"/>
                <w:lang w:val="en-US"/>
              </w:rPr>
              <w:t>felsite</w:t>
            </w:r>
          </w:p>
          <w:p w:rsidR="0034484C" w:rsidRDefault="0034484C" w:rsidP="00F709B5">
            <w:pPr>
              <w:jc w:val="center"/>
              <w:rPr>
                <w:sz w:val="20"/>
                <w:szCs w:val="20"/>
                <w:lang w:val="en-US"/>
              </w:rPr>
            </w:pPr>
            <w:r>
              <w:rPr>
                <w:sz w:val="20"/>
                <w:szCs w:val="20"/>
                <w:lang w:val="en-US"/>
              </w:rPr>
              <w:t>hyalophane</w:t>
            </w:r>
          </w:p>
          <w:p w:rsidR="0034484C" w:rsidRDefault="0034484C" w:rsidP="00F709B5">
            <w:pPr>
              <w:jc w:val="center"/>
              <w:rPr>
                <w:sz w:val="20"/>
                <w:szCs w:val="20"/>
                <w:lang w:val="en-US"/>
              </w:rPr>
            </w:pPr>
            <w:r>
              <w:rPr>
                <w:sz w:val="20"/>
                <w:szCs w:val="20"/>
                <w:lang w:val="en-US"/>
              </w:rPr>
              <w:t>labradorite</w:t>
            </w:r>
          </w:p>
          <w:p w:rsidR="0034484C" w:rsidRDefault="0034484C" w:rsidP="00F709B5">
            <w:pPr>
              <w:jc w:val="center"/>
              <w:rPr>
                <w:sz w:val="20"/>
                <w:szCs w:val="20"/>
                <w:lang w:val="en-US"/>
              </w:rPr>
            </w:pPr>
            <w:r>
              <w:rPr>
                <w:sz w:val="20"/>
                <w:szCs w:val="20"/>
                <w:lang w:val="en-US"/>
              </w:rPr>
              <w:t>moonstone</w:t>
            </w:r>
          </w:p>
          <w:p w:rsidR="0034484C" w:rsidRDefault="0034484C" w:rsidP="00F709B5">
            <w:pPr>
              <w:jc w:val="center"/>
              <w:rPr>
                <w:sz w:val="20"/>
                <w:szCs w:val="20"/>
                <w:lang w:val="en-US"/>
              </w:rPr>
            </w:pPr>
            <w:r>
              <w:rPr>
                <w:sz w:val="20"/>
                <w:szCs w:val="20"/>
                <w:lang w:val="en-US"/>
              </w:rPr>
              <w:t>orthoclase</w:t>
            </w:r>
          </w:p>
          <w:p w:rsidR="0034484C" w:rsidRDefault="0034484C" w:rsidP="00F709B5">
            <w:pPr>
              <w:jc w:val="center"/>
              <w:rPr>
                <w:sz w:val="20"/>
                <w:szCs w:val="20"/>
                <w:lang w:val="en-US"/>
              </w:rPr>
            </w:pPr>
            <w:r>
              <w:rPr>
                <w:sz w:val="20"/>
                <w:szCs w:val="20"/>
                <w:lang w:val="en-US"/>
              </w:rPr>
              <w:t>plagioclase</w:t>
            </w:r>
          </w:p>
          <w:p w:rsidR="0034484C" w:rsidRDefault="0034484C" w:rsidP="00F709B5">
            <w:pPr>
              <w:jc w:val="center"/>
              <w:rPr>
                <w:sz w:val="20"/>
                <w:szCs w:val="20"/>
                <w:lang w:val="en-US"/>
              </w:rPr>
            </w:pPr>
            <w:r>
              <w:rPr>
                <w:sz w:val="20"/>
                <w:szCs w:val="20"/>
                <w:lang w:val="en-US"/>
              </w:rPr>
              <w:t>sun-stone</w:t>
            </w:r>
          </w:p>
        </w:tc>
        <w:tc>
          <w:tcPr>
            <w:tcW w:w="567" w:type="dxa"/>
            <w:vMerge w:val="restart"/>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p>
          <w:p w:rsidR="0034484C" w:rsidRDefault="0034484C" w:rsidP="00F709B5">
            <w:pPr>
              <w:jc w:val="center"/>
              <w:rPr>
                <w:sz w:val="20"/>
                <w:szCs w:val="20"/>
                <w:lang w:val="en-US"/>
              </w:rPr>
            </w:pPr>
          </w:p>
          <w:p w:rsidR="0034484C" w:rsidRDefault="0034484C" w:rsidP="00F709B5">
            <w:pPr>
              <w:jc w:val="center"/>
              <w:rPr>
                <w:sz w:val="20"/>
                <w:szCs w:val="20"/>
              </w:rPr>
            </w:pPr>
            <w:r>
              <w:rPr>
                <w:sz w:val="20"/>
                <w:szCs w:val="20"/>
              </w:rPr>
              <w:t>9 н.о.</w:t>
            </w: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center"/>
              <w:rPr>
                <w:sz w:val="20"/>
                <w:szCs w:val="20"/>
                <w:lang w:val="en-US"/>
              </w:rPr>
            </w:pP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1276" w:type="dxa"/>
            <w:gridSpan w:val="4"/>
            <w:tcBorders>
              <w:top w:val="nil"/>
              <w:left w:val="nil"/>
              <w:bottom w:val="nil"/>
              <w:right w:val="nil"/>
            </w:tcBorders>
          </w:tcPr>
          <w:p w:rsidR="0034484C" w:rsidRDefault="0034484C" w:rsidP="00F709B5">
            <w:pPr>
              <w:jc w:val="center"/>
              <w:rPr>
                <w:sz w:val="20"/>
                <w:szCs w:val="20"/>
              </w:rPr>
            </w:pPr>
          </w:p>
        </w:tc>
        <w:tc>
          <w:tcPr>
            <w:tcW w:w="1843" w:type="dxa"/>
            <w:gridSpan w:val="7"/>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actinolite</w:t>
            </w:r>
          </w:p>
          <w:p w:rsidR="0034484C" w:rsidRDefault="0034484C" w:rsidP="00F709B5">
            <w:pPr>
              <w:jc w:val="center"/>
              <w:rPr>
                <w:sz w:val="20"/>
                <w:szCs w:val="20"/>
                <w:lang w:val="en-US"/>
              </w:rPr>
            </w:pPr>
            <w:r>
              <w:rPr>
                <w:sz w:val="20"/>
                <w:szCs w:val="20"/>
                <w:lang w:val="en-US"/>
              </w:rPr>
              <w:t>hornblende</w:t>
            </w:r>
          </w:p>
          <w:p w:rsidR="0034484C" w:rsidRDefault="0034484C" w:rsidP="00F709B5">
            <w:pPr>
              <w:jc w:val="center"/>
              <w:rPr>
                <w:sz w:val="20"/>
                <w:szCs w:val="20"/>
                <w:lang w:val="en-US"/>
              </w:rPr>
            </w:pPr>
            <w:r>
              <w:rPr>
                <w:sz w:val="20"/>
                <w:szCs w:val="20"/>
                <w:lang w:val="en-US"/>
              </w:rPr>
              <w:t>smaragdite</w:t>
            </w:r>
          </w:p>
          <w:p w:rsidR="0034484C" w:rsidRDefault="0034484C" w:rsidP="00F709B5">
            <w:pPr>
              <w:jc w:val="center"/>
              <w:rPr>
                <w:sz w:val="20"/>
                <w:szCs w:val="20"/>
              </w:rPr>
            </w:pPr>
            <w:r>
              <w:rPr>
                <w:sz w:val="20"/>
                <w:szCs w:val="20"/>
                <w:lang w:val="en-US"/>
              </w:rPr>
              <w:t>tremolite</w:t>
            </w:r>
          </w:p>
        </w:tc>
        <w:tc>
          <w:tcPr>
            <w:tcW w:w="567" w:type="dxa"/>
            <w:gridSpan w:val="3"/>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rPr>
              <w:t>4 н.о.</w:t>
            </w:r>
          </w:p>
        </w:tc>
        <w:tc>
          <w:tcPr>
            <w:tcW w:w="3156" w:type="dxa"/>
            <w:gridSpan w:val="7"/>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rPr>
            </w:pPr>
          </w:p>
        </w:tc>
        <w:tc>
          <w:tcPr>
            <w:tcW w:w="1665" w:type="dxa"/>
            <w:gridSpan w:val="2"/>
            <w:vMerge w:val="restart"/>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it-IT"/>
              </w:rPr>
            </w:pPr>
            <w:r>
              <w:rPr>
                <w:sz w:val="20"/>
                <w:szCs w:val="20"/>
                <w:lang w:val="it-IT"/>
              </w:rPr>
              <w:t>almandine</w:t>
            </w:r>
          </w:p>
          <w:p w:rsidR="0034484C" w:rsidRDefault="0034484C" w:rsidP="00F709B5">
            <w:pPr>
              <w:jc w:val="center"/>
              <w:rPr>
                <w:sz w:val="20"/>
                <w:szCs w:val="20"/>
                <w:lang w:val="it-IT"/>
              </w:rPr>
            </w:pPr>
            <w:r>
              <w:rPr>
                <w:sz w:val="20"/>
                <w:szCs w:val="20"/>
                <w:lang w:val="it-IT"/>
              </w:rPr>
              <w:t>andradite</w:t>
            </w:r>
          </w:p>
          <w:p w:rsidR="0034484C" w:rsidRDefault="0034484C" w:rsidP="00F709B5">
            <w:pPr>
              <w:jc w:val="center"/>
              <w:rPr>
                <w:sz w:val="20"/>
                <w:szCs w:val="20"/>
                <w:lang w:val="it-IT"/>
              </w:rPr>
            </w:pPr>
            <w:r>
              <w:rPr>
                <w:sz w:val="20"/>
                <w:szCs w:val="20"/>
                <w:lang w:val="it-IT"/>
              </w:rPr>
              <w:t>carbuncle</w:t>
            </w:r>
          </w:p>
          <w:p w:rsidR="0034484C" w:rsidRDefault="0034484C" w:rsidP="00F709B5">
            <w:pPr>
              <w:jc w:val="center"/>
              <w:rPr>
                <w:sz w:val="20"/>
                <w:szCs w:val="20"/>
                <w:lang w:val="it-IT"/>
              </w:rPr>
            </w:pPr>
            <w:r>
              <w:rPr>
                <w:sz w:val="20"/>
                <w:szCs w:val="20"/>
                <w:lang w:val="it-IT"/>
              </w:rPr>
              <w:t>cinnamon-stone</w:t>
            </w:r>
          </w:p>
          <w:p w:rsidR="0034484C" w:rsidRDefault="0034484C" w:rsidP="00F709B5">
            <w:pPr>
              <w:jc w:val="center"/>
              <w:rPr>
                <w:sz w:val="20"/>
                <w:szCs w:val="20"/>
                <w:lang w:val="it-IT"/>
              </w:rPr>
            </w:pPr>
            <w:r>
              <w:rPr>
                <w:sz w:val="20"/>
                <w:szCs w:val="20"/>
                <w:lang w:val="it-IT"/>
              </w:rPr>
              <w:t>essonite</w:t>
            </w:r>
          </w:p>
          <w:p w:rsidR="0034484C" w:rsidRDefault="0034484C" w:rsidP="00F709B5">
            <w:pPr>
              <w:jc w:val="center"/>
              <w:rPr>
                <w:sz w:val="20"/>
                <w:szCs w:val="20"/>
                <w:lang w:val="en-US"/>
              </w:rPr>
            </w:pPr>
            <w:r>
              <w:rPr>
                <w:sz w:val="20"/>
                <w:szCs w:val="20"/>
                <w:lang w:val="en-US"/>
              </w:rPr>
              <w:t>melanite</w:t>
            </w:r>
          </w:p>
          <w:p w:rsidR="0034484C" w:rsidRDefault="0034484C" w:rsidP="00F709B5">
            <w:pPr>
              <w:jc w:val="center"/>
              <w:rPr>
                <w:sz w:val="20"/>
                <w:szCs w:val="20"/>
                <w:lang w:val="en-US"/>
              </w:rPr>
            </w:pPr>
            <w:r>
              <w:rPr>
                <w:sz w:val="20"/>
                <w:szCs w:val="20"/>
                <w:lang w:val="en-US"/>
              </w:rPr>
              <w:t>pyrope</w:t>
            </w:r>
          </w:p>
          <w:p w:rsidR="0034484C" w:rsidRDefault="0034484C" w:rsidP="00F709B5">
            <w:pPr>
              <w:jc w:val="center"/>
              <w:rPr>
                <w:sz w:val="20"/>
                <w:szCs w:val="20"/>
                <w:lang w:val="en-US"/>
              </w:rPr>
            </w:pPr>
            <w:r>
              <w:rPr>
                <w:sz w:val="20"/>
                <w:szCs w:val="20"/>
                <w:lang w:val="en-US"/>
              </w:rPr>
              <w:t>rhodonite</w:t>
            </w:r>
          </w:p>
          <w:p w:rsidR="0034484C" w:rsidRDefault="0034484C" w:rsidP="00F709B5">
            <w:pPr>
              <w:jc w:val="center"/>
              <w:rPr>
                <w:sz w:val="20"/>
                <w:szCs w:val="20"/>
                <w:lang w:val="en-US"/>
              </w:rPr>
            </w:pPr>
            <w:r>
              <w:rPr>
                <w:sz w:val="20"/>
                <w:szCs w:val="20"/>
                <w:lang w:val="en-US"/>
              </w:rPr>
              <w:t>topazolite</w:t>
            </w:r>
          </w:p>
        </w:tc>
        <w:tc>
          <w:tcPr>
            <w:tcW w:w="603" w:type="dxa"/>
            <w:vMerge w:val="restart"/>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p>
          <w:p w:rsidR="0034484C" w:rsidRDefault="0034484C" w:rsidP="00F709B5">
            <w:pPr>
              <w:jc w:val="center"/>
              <w:rPr>
                <w:sz w:val="20"/>
                <w:szCs w:val="20"/>
              </w:rPr>
            </w:pPr>
          </w:p>
          <w:p w:rsidR="0034484C" w:rsidRDefault="0034484C" w:rsidP="00F709B5">
            <w:pPr>
              <w:jc w:val="center"/>
              <w:rPr>
                <w:sz w:val="20"/>
                <w:szCs w:val="20"/>
              </w:rPr>
            </w:pPr>
          </w:p>
          <w:p w:rsidR="0034484C" w:rsidRDefault="0034484C" w:rsidP="00F709B5">
            <w:pPr>
              <w:jc w:val="center"/>
              <w:rPr>
                <w:sz w:val="20"/>
                <w:szCs w:val="20"/>
              </w:rPr>
            </w:pPr>
            <w:r>
              <w:rPr>
                <w:sz w:val="20"/>
                <w:szCs w:val="20"/>
              </w:rPr>
              <w:t>9 н.о.</w:t>
            </w:r>
          </w:p>
        </w:tc>
      </w:tr>
      <w:tr w:rsidR="0034484C" w:rsidTr="00F709B5">
        <w:tblPrEx>
          <w:tblCellMar>
            <w:top w:w="0" w:type="dxa"/>
            <w:bottom w:w="0" w:type="dxa"/>
          </w:tblCellMar>
        </w:tblPrEx>
        <w:trPr>
          <w:cantSplit/>
        </w:trPr>
        <w:tc>
          <w:tcPr>
            <w:tcW w:w="1204" w:type="dxa"/>
            <w:vMerge/>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p>
        </w:tc>
        <w:tc>
          <w:tcPr>
            <w:tcW w:w="567" w:type="dxa"/>
            <w:vMerge/>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p>
        </w:tc>
        <w:tc>
          <w:tcPr>
            <w:tcW w:w="1276" w:type="dxa"/>
            <w:gridSpan w:val="2"/>
            <w:tcBorders>
              <w:top w:val="nil"/>
              <w:left w:val="nil"/>
              <w:bottom w:val="nil"/>
              <w:right w:val="nil"/>
            </w:tcBorders>
          </w:tcPr>
          <w:p w:rsidR="0034484C" w:rsidRDefault="0034484C" w:rsidP="00F709B5">
            <w:pPr>
              <w:jc w:val="center"/>
              <w:rPr>
                <w:sz w:val="20"/>
                <w:szCs w:val="20"/>
              </w:rPr>
            </w:pPr>
          </w:p>
        </w:tc>
        <w:tc>
          <w:tcPr>
            <w:tcW w:w="1134" w:type="dxa"/>
            <w:gridSpan w:val="5"/>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ca</w:t>
            </w:r>
            <w:r>
              <w:rPr>
                <w:sz w:val="20"/>
                <w:szCs w:val="20"/>
                <w:lang w:val="uk-UA"/>
              </w:rPr>
              <w:t>с</w:t>
            </w:r>
            <w:r>
              <w:rPr>
                <w:sz w:val="20"/>
                <w:szCs w:val="20"/>
                <w:lang w:val="en-US"/>
              </w:rPr>
              <w:t>holong</w:t>
            </w:r>
          </w:p>
          <w:p w:rsidR="0034484C" w:rsidRDefault="0034484C" w:rsidP="00F709B5">
            <w:pPr>
              <w:jc w:val="center"/>
              <w:rPr>
                <w:sz w:val="20"/>
                <w:szCs w:val="20"/>
                <w:lang w:val="en-US"/>
              </w:rPr>
            </w:pPr>
            <w:r>
              <w:rPr>
                <w:sz w:val="20"/>
                <w:szCs w:val="20"/>
                <w:lang w:val="en-US"/>
              </w:rPr>
              <w:t>fire opal</w:t>
            </w:r>
          </w:p>
          <w:p w:rsidR="0034484C" w:rsidRDefault="0034484C" w:rsidP="00F709B5">
            <w:pPr>
              <w:jc w:val="center"/>
              <w:rPr>
                <w:sz w:val="20"/>
                <w:szCs w:val="20"/>
                <w:lang w:val="en-US"/>
              </w:rPr>
            </w:pPr>
            <w:r>
              <w:rPr>
                <w:sz w:val="20"/>
                <w:szCs w:val="20"/>
                <w:lang w:val="en-US"/>
              </w:rPr>
              <w:t>girasol</w:t>
            </w:r>
          </w:p>
          <w:p w:rsidR="0034484C" w:rsidRDefault="0034484C" w:rsidP="00F709B5">
            <w:pPr>
              <w:jc w:val="center"/>
              <w:rPr>
                <w:sz w:val="20"/>
                <w:szCs w:val="20"/>
                <w:lang w:val="en-US"/>
              </w:rPr>
            </w:pPr>
            <w:r>
              <w:rPr>
                <w:sz w:val="20"/>
                <w:szCs w:val="20"/>
                <w:lang w:val="en-US"/>
              </w:rPr>
              <w:t>hyalite</w:t>
            </w:r>
          </w:p>
        </w:tc>
        <w:tc>
          <w:tcPr>
            <w:tcW w:w="567" w:type="dxa"/>
            <w:gridSpan w:val="2"/>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4</w:t>
            </w:r>
          </w:p>
          <w:p w:rsidR="0034484C" w:rsidRDefault="0034484C" w:rsidP="00F709B5">
            <w:pPr>
              <w:jc w:val="center"/>
              <w:rPr>
                <w:sz w:val="20"/>
                <w:szCs w:val="20"/>
              </w:rPr>
            </w:pPr>
            <w:r>
              <w:rPr>
                <w:sz w:val="20"/>
                <w:szCs w:val="20"/>
              </w:rPr>
              <w:t>н.о.</w:t>
            </w:r>
          </w:p>
        </w:tc>
        <w:tc>
          <w:tcPr>
            <w:tcW w:w="425" w:type="dxa"/>
            <w:tcBorders>
              <w:top w:val="nil"/>
              <w:left w:val="nil"/>
              <w:bottom w:val="nil"/>
              <w:right w:val="nil"/>
            </w:tcBorders>
          </w:tcPr>
          <w:p w:rsidR="0034484C" w:rsidRDefault="0034484C" w:rsidP="00F709B5">
            <w:pPr>
              <w:jc w:val="center"/>
              <w:rPr>
                <w:sz w:val="20"/>
                <w:szCs w:val="20"/>
              </w:rPr>
            </w:pPr>
          </w:p>
        </w:tc>
        <w:tc>
          <w:tcPr>
            <w:tcW w:w="1276" w:type="dxa"/>
            <w:gridSpan w:val="6"/>
            <w:tcBorders>
              <w:top w:val="nil"/>
              <w:left w:val="nil"/>
              <w:bottom w:val="nil"/>
              <w:right w:val="nil"/>
            </w:tcBorders>
          </w:tcPr>
          <w:p w:rsidR="0034484C" w:rsidRDefault="0034484C" w:rsidP="00F709B5">
            <w:pPr>
              <w:jc w:val="center"/>
              <w:rPr>
                <w:sz w:val="20"/>
                <w:szCs w:val="20"/>
              </w:rPr>
            </w:pPr>
          </w:p>
        </w:tc>
        <w:tc>
          <w:tcPr>
            <w:tcW w:w="1559" w:type="dxa"/>
            <w:gridSpan w:val="5"/>
            <w:tcBorders>
              <w:top w:val="nil"/>
              <w:left w:val="nil"/>
              <w:bottom w:val="nil"/>
              <w:right w:val="nil"/>
            </w:tcBorders>
          </w:tcPr>
          <w:p w:rsidR="0034484C" w:rsidRDefault="0034484C" w:rsidP="00F709B5">
            <w:pPr>
              <w:jc w:val="center"/>
              <w:rPr>
                <w:sz w:val="20"/>
                <w:szCs w:val="20"/>
                <w:lang w:val="en-US"/>
              </w:rPr>
            </w:pPr>
            <w:r>
              <w:rPr>
                <w:noProof/>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229235</wp:posOffset>
                      </wp:positionH>
                      <wp:positionV relativeFrom="paragraph">
                        <wp:posOffset>368300</wp:posOffset>
                      </wp:positionV>
                      <wp:extent cx="7620" cy="690245"/>
                      <wp:effectExtent l="45085" t="18415" r="61595" b="5715"/>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690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5733" id="Прямая соединительная линия 267"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29pt" to="18.6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">
                      <v:stroke endarrow="block"/>
                    </v:line>
                  </w:pict>
                </mc:Fallback>
              </mc:AlternateContent>
            </w:r>
          </w:p>
        </w:tc>
        <w:tc>
          <w:tcPr>
            <w:tcW w:w="567" w:type="dxa"/>
            <w:gridSpan w:val="3"/>
            <w:tcBorders>
              <w:top w:val="nil"/>
              <w:left w:val="nil"/>
              <w:bottom w:val="nil"/>
              <w:right w:val="nil"/>
            </w:tcBorders>
          </w:tcPr>
          <w:p w:rsidR="0034484C" w:rsidRDefault="0034484C" w:rsidP="00F709B5">
            <w:pPr>
              <w:jc w:val="center"/>
              <w:rPr>
                <w:sz w:val="20"/>
                <w:szCs w:val="20"/>
              </w:rPr>
            </w:pPr>
          </w:p>
        </w:tc>
        <w:tc>
          <w:tcPr>
            <w:tcW w:w="1559" w:type="dxa"/>
            <w:gridSpan w:val="3"/>
            <w:tcBorders>
              <w:top w:val="nil"/>
              <w:left w:val="nil"/>
              <w:bottom w:val="nil"/>
              <w:right w:val="nil"/>
            </w:tcBorders>
          </w:tcPr>
          <w:p w:rsidR="0034484C" w:rsidRDefault="0034484C" w:rsidP="00F709B5">
            <w:pPr>
              <w:jc w:val="center"/>
              <w:rPr>
                <w:sz w:val="20"/>
                <w:szCs w:val="20"/>
              </w:rPr>
            </w:pPr>
          </w:p>
        </w:tc>
        <w:tc>
          <w:tcPr>
            <w:tcW w:w="1314" w:type="dxa"/>
            <w:gridSpan w:val="2"/>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bort</w:t>
            </w:r>
          </w:p>
          <w:p w:rsidR="0034484C" w:rsidRDefault="0034484C" w:rsidP="00F709B5">
            <w:pPr>
              <w:jc w:val="center"/>
              <w:rPr>
                <w:sz w:val="20"/>
                <w:szCs w:val="20"/>
                <w:lang w:val="en-US"/>
              </w:rPr>
            </w:pPr>
            <w:r>
              <w:rPr>
                <w:sz w:val="20"/>
                <w:szCs w:val="20"/>
                <w:lang w:val="en-US"/>
              </w:rPr>
              <w:t>brilliant</w:t>
            </w:r>
          </w:p>
          <w:p w:rsidR="0034484C" w:rsidRDefault="0034484C" w:rsidP="00F709B5">
            <w:pPr>
              <w:jc w:val="center"/>
              <w:rPr>
                <w:sz w:val="20"/>
                <w:szCs w:val="20"/>
                <w:lang w:val="en-US"/>
              </w:rPr>
            </w:pPr>
            <w:r>
              <w:rPr>
                <w:sz w:val="20"/>
                <w:szCs w:val="20"/>
                <w:lang w:val="en-US"/>
              </w:rPr>
              <w:t>carbonado</w:t>
            </w:r>
          </w:p>
          <w:p w:rsidR="0034484C" w:rsidRDefault="0034484C" w:rsidP="00F709B5">
            <w:pPr>
              <w:jc w:val="center"/>
              <w:rPr>
                <w:sz w:val="20"/>
                <w:szCs w:val="20"/>
                <w:lang w:val="en-US"/>
              </w:rPr>
            </w:pPr>
            <w:r>
              <w:rPr>
                <w:sz w:val="20"/>
                <w:szCs w:val="20"/>
                <w:lang w:val="en-US"/>
              </w:rPr>
              <w:t>paragon</w:t>
            </w:r>
          </w:p>
        </w:tc>
        <w:tc>
          <w:tcPr>
            <w:tcW w:w="659"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rPr>
              <w:t>4 н.о.</w:t>
            </w:r>
          </w:p>
        </w:tc>
        <w:tc>
          <w:tcPr>
            <w:tcW w:w="1276" w:type="dxa"/>
            <w:tcBorders>
              <w:top w:val="nil"/>
              <w:left w:val="nil"/>
              <w:bottom w:val="nil"/>
              <w:right w:val="nil"/>
            </w:tcBorders>
          </w:tcPr>
          <w:p w:rsidR="0034484C" w:rsidRDefault="0034484C" w:rsidP="00F709B5">
            <w:pPr>
              <w:rPr>
                <w:sz w:val="20"/>
                <w:szCs w:val="20"/>
              </w:rPr>
            </w:pPr>
          </w:p>
        </w:tc>
        <w:tc>
          <w:tcPr>
            <w:tcW w:w="1665" w:type="dxa"/>
            <w:gridSpan w:val="2"/>
            <w:vMerge/>
            <w:tcBorders>
              <w:top w:val="nil"/>
              <w:left w:val="single" w:sz="4" w:space="0" w:color="auto"/>
              <w:bottom w:val="single" w:sz="4" w:space="0" w:color="auto"/>
              <w:right w:val="single" w:sz="4" w:space="0" w:color="auto"/>
            </w:tcBorders>
          </w:tcPr>
          <w:p w:rsidR="0034484C" w:rsidRDefault="0034484C" w:rsidP="00F709B5">
            <w:pPr>
              <w:jc w:val="center"/>
              <w:rPr>
                <w:sz w:val="20"/>
                <w:szCs w:val="20"/>
              </w:rPr>
            </w:pPr>
          </w:p>
        </w:tc>
        <w:tc>
          <w:tcPr>
            <w:tcW w:w="603" w:type="dxa"/>
            <w:vMerge/>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nil"/>
              <w:left w:val="nil"/>
              <w:bottom w:val="nil"/>
              <w:right w:val="nil"/>
            </w:tcBorders>
          </w:tcPr>
          <w:p w:rsidR="0034484C" w:rsidRDefault="0034484C" w:rsidP="00F709B5">
            <w:pPr>
              <w:jc w:val="center"/>
              <w:rPr>
                <w:sz w:val="20"/>
                <w:szCs w:val="20"/>
              </w:rPr>
            </w:pPr>
            <w:r>
              <w:rPr>
                <w:noProof/>
                <w:sz w:val="20"/>
                <w:szCs w:val="20"/>
                <w:lang w:eastAsia="ru-RU"/>
              </w:rPr>
              <mc:AlternateContent>
                <mc:Choice Requires="wps">
                  <w:drawing>
                    <wp:anchor distT="0" distB="0" distL="114300" distR="114300" simplePos="0" relativeHeight="251706368" behindDoc="0" locked="0" layoutInCell="0" allowOverlap="1">
                      <wp:simplePos x="0" y="0"/>
                      <wp:positionH relativeFrom="column">
                        <wp:posOffset>6121400</wp:posOffset>
                      </wp:positionH>
                      <wp:positionV relativeFrom="paragraph">
                        <wp:posOffset>50800</wp:posOffset>
                      </wp:positionV>
                      <wp:extent cx="457200" cy="114300"/>
                      <wp:effectExtent l="13335" t="53340" r="34290" b="13335"/>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6071" id="Прямая соединительная линия 26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pt" to="5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704320" behindDoc="0" locked="0" layoutInCell="0" allowOverlap="1">
                      <wp:simplePos x="0" y="0"/>
                      <wp:positionH relativeFrom="column">
                        <wp:posOffset>2578100</wp:posOffset>
                      </wp:positionH>
                      <wp:positionV relativeFrom="paragraph">
                        <wp:posOffset>50800</wp:posOffset>
                      </wp:positionV>
                      <wp:extent cx="228600" cy="114300"/>
                      <wp:effectExtent l="41910" t="53340" r="5715" b="13335"/>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6303C" id="Прямая соединительная линия 265"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4pt" to="22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" o:allowincell="f">
                      <v:stroke endarrow="block"/>
                    </v:line>
                  </w:pict>
                </mc:Fallback>
              </mc:AlternateContent>
            </w: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center"/>
              <w:rPr>
                <w:sz w:val="20"/>
                <w:szCs w:val="20"/>
              </w:rPr>
            </w:pPr>
          </w:p>
        </w:tc>
        <w:tc>
          <w:tcPr>
            <w:tcW w:w="1134" w:type="dxa"/>
            <w:gridSpan w:val="4"/>
            <w:tcBorders>
              <w:top w:val="nil"/>
              <w:left w:val="nil"/>
              <w:bottom w:val="nil"/>
              <w:right w:val="nil"/>
            </w:tcBorders>
          </w:tcPr>
          <w:p w:rsidR="0034484C" w:rsidRDefault="0034484C" w:rsidP="00F709B5">
            <w:pPr>
              <w:jc w:val="center"/>
              <w:rPr>
                <w:sz w:val="20"/>
                <w:szCs w:val="20"/>
                <w:lang w:val="en-US"/>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3402" w:type="dxa"/>
            <w:gridSpan w:val="14"/>
            <w:tcBorders>
              <w:top w:val="nil"/>
              <w:left w:val="nil"/>
              <w:bottom w:val="nil"/>
              <w:right w:val="nil"/>
            </w:tcBorders>
          </w:tcPr>
          <w:p w:rsidR="0034484C" w:rsidRDefault="0034484C" w:rsidP="00F709B5">
            <w:pPr>
              <w:jc w:val="center"/>
              <w:rPr>
                <w:b/>
                <w:bCs/>
                <w:sz w:val="20"/>
                <w:szCs w:val="20"/>
              </w:rPr>
            </w:pPr>
            <w:r>
              <w:rPr>
                <w:b/>
                <w:bCs/>
                <w:sz w:val="20"/>
                <w:szCs w:val="20"/>
                <w:lang w:val="en-US"/>
              </w:rPr>
              <w:t>amphibole</w:t>
            </w:r>
            <w:r>
              <w:rPr>
                <w:rStyle w:val="affffffffffffffffffff0"/>
                <w:b/>
                <w:bCs/>
                <w:sz w:val="20"/>
                <w:szCs w:val="20"/>
              </w:rPr>
              <w:footnoteReference w:id="1"/>
            </w:r>
          </w:p>
        </w:tc>
        <w:tc>
          <w:tcPr>
            <w:tcW w:w="1559" w:type="dxa"/>
            <w:gridSpan w:val="3"/>
            <w:tcBorders>
              <w:top w:val="nil"/>
              <w:left w:val="nil"/>
              <w:bottom w:val="nil"/>
              <w:right w:val="nil"/>
            </w:tcBorders>
          </w:tcPr>
          <w:p w:rsidR="0034484C" w:rsidRDefault="0034484C" w:rsidP="00F709B5">
            <w:pPr>
              <w:jc w:val="center"/>
              <w:rPr>
                <w:sz w:val="20"/>
                <w:szCs w:val="20"/>
              </w:rPr>
            </w:pPr>
          </w:p>
        </w:tc>
        <w:tc>
          <w:tcPr>
            <w:tcW w:w="1314" w:type="dxa"/>
            <w:gridSpan w:val="2"/>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rPr>
            </w:pP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nil"/>
              <w:left w:val="nil"/>
              <w:bottom w:val="nil"/>
              <w:right w:val="nil"/>
            </w:tcBorders>
          </w:tcPr>
          <w:p w:rsidR="0034484C" w:rsidRDefault="0034484C" w:rsidP="00F709B5">
            <w:pPr>
              <w:jc w:val="center"/>
              <w:rPr>
                <w:sz w:val="20"/>
                <w:szCs w:val="20"/>
              </w:rPr>
            </w:pP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nil"/>
              <w:left w:val="nil"/>
              <w:bottom w:val="nil"/>
              <w:right w:val="nil"/>
            </w:tcBorders>
          </w:tcPr>
          <w:p w:rsidR="0034484C" w:rsidRDefault="0034484C" w:rsidP="00F709B5">
            <w:pPr>
              <w:jc w:val="center"/>
              <w:rPr>
                <w:sz w:val="20"/>
                <w:szCs w:val="20"/>
              </w:rPr>
            </w:pP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right"/>
              <w:rPr>
                <w:b/>
                <w:bCs/>
                <w:sz w:val="20"/>
                <w:szCs w:val="20"/>
                <w:lang w:val="en-US"/>
              </w:rPr>
            </w:pPr>
            <w:r>
              <w:rPr>
                <w:b/>
                <w:bCs/>
                <w:sz w:val="20"/>
                <w:szCs w:val="20"/>
                <w:lang w:val="en-US"/>
              </w:rPr>
              <w:t>feldspar</w:t>
            </w: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1843" w:type="dxa"/>
            <w:gridSpan w:val="8"/>
            <w:tcBorders>
              <w:top w:val="nil"/>
              <w:left w:val="nil"/>
              <w:bottom w:val="nil"/>
              <w:right w:val="nil"/>
            </w:tcBorders>
          </w:tcPr>
          <w:p w:rsidR="0034484C" w:rsidRDefault="0034484C" w:rsidP="00F709B5">
            <w:pPr>
              <w:rPr>
                <w:b/>
                <w:bCs/>
                <w:sz w:val="20"/>
                <w:szCs w:val="20"/>
                <w:lang w:val="en-US"/>
              </w:rPr>
            </w:pPr>
            <w:r>
              <w:rPr>
                <w:b/>
                <w:bCs/>
                <w:sz w:val="20"/>
                <w:szCs w:val="20"/>
                <w:lang w:val="en-US"/>
              </w:rPr>
              <w:t>opal</w:t>
            </w:r>
          </w:p>
        </w:tc>
        <w:tc>
          <w:tcPr>
            <w:tcW w:w="1559" w:type="dxa"/>
            <w:gridSpan w:val="5"/>
            <w:tcBorders>
              <w:top w:val="nil"/>
              <w:left w:val="nil"/>
              <w:bottom w:val="nil"/>
              <w:right w:val="nil"/>
            </w:tcBorders>
          </w:tcPr>
          <w:p w:rsidR="0034484C" w:rsidRDefault="0034484C" w:rsidP="00F709B5">
            <w:pPr>
              <w:jc w:val="center"/>
              <w:rPr>
                <w:sz w:val="20"/>
                <w:szCs w:val="20"/>
              </w:rPr>
            </w:pPr>
            <w:r>
              <w:rPr>
                <w:noProof/>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229235</wp:posOffset>
                      </wp:positionH>
                      <wp:positionV relativeFrom="paragraph">
                        <wp:posOffset>406400</wp:posOffset>
                      </wp:positionV>
                      <wp:extent cx="9525" cy="1176020"/>
                      <wp:effectExtent l="54610" t="18415" r="50165" b="5715"/>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176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0AB69" id="Прямая соединительная линия 264"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32pt" to="18.8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">
                      <v:stroke endarrow="block"/>
                    </v:line>
                  </w:pict>
                </mc:Fallback>
              </mc:AlternateContent>
            </w:r>
          </w:p>
        </w:tc>
        <w:tc>
          <w:tcPr>
            <w:tcW w:w="567" w:type="dxa"/>
            <w:gridSpan w:val="3"/>
            <w:tcBorders>
              <w:top w:val="nil"/>
              <w:left w:val="nil"/>
              <w:bottom w:val="nil"/>
              <w:right w:val="nil"/>
            </w:tcBorders>
          </w:tcPr>
          <w:p w:rsidR="0034484C" w:rsidRDefault="0034484C" w:rsidP="00F709B5">
            <w:pPr>
              <w:jc w:val="center"/>
              <w:rPr>
                <w:sz w:val="20"/>
                <w:szCs w:val="20"/>
                <w:lang w:val="en-US"/>
              </w:rPr>
            </w:pPr>
          </w:p>
        </w:tc>
        <w:tc>
          <w:tcPr>
            <w:tcW w:w="1559" w:type="dxa"/>
            <w:gridSpan w:val="3"/>
            <w:tcBorders>
              <w:top w:val="nil"/>
              <w:left w:val="nil"/>
              <w:bottom w:val="nil"/>
              <w:right w:val="nil"/>
            </w:tcBorders>
          </w:tcPr>
          <w:p w:rsidR="0034484C" w:rsidRDefault="0034484C" w:rsidP="00F709B5">
            <w:pPr>
              <w:jc w:val="center"/>
              <w:rPr>
                <w:b/>
                <w:bCs/>
                <w:sz w:val="20"/>
                <w:szCs w:val="20"/>
                <w:lang w:val="en-US"/>
              </w:rPr>
            </w:pPr>
            <w:r>
              <w:rPr>
                <w:b/>
                <w:bCs/>
                <w:sz w:val="20"/>
                <w:szCs w:val="20"/>
                <w:lang w:val="en-US"/>
              </w:rPr>
              <w:t>diamond</w:t>
            </w:r>
          </w:p>
        </w:tc>
        <w:tc>
          <w:tcPr>
            <w:tcW w:w="1314" w:type="dxa"/>
            <w:gridSpan w:val="2"/>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b/>
                <w:bCs/>
                <w:sz w:val="20"/>
                <w:szCs w:val="20"/>
                <w:lang w:val="en-US"/>
              </w:rPr>
            </w:pPr>
            <w:r>
              <w:rPr>
                <w:b/>
                <w:bCs/>
                <w:sz w:val="20"/>
                <w:szCs w:val="20"/>
                <w:lang w:val="en-US"/>
              </w:rPr>
              <w:t>garnet</w:t>
            </w:r>
          </w:p>
        </w:tc>
        <w:tc>
          <w:tcPr>
            <w:tcW w:w="425" w:type="dxa"/>
            <w:tcBorders>
              <w:top w:val="nil"/>
              <w:left w:val="nil"/>
              <w:bottom w:val="nil"/>
              <w:right w:val="nil"/>
            </w:tcBorders>
          </w:tcPr>
          <w:p w:rsidR="0034484C" w:rsidRDefault="0034484C" w:rsidP="00F709B5">
            <w:pPr>
              <w:jc w:val="center"/>
              <w:rPr>
                <w:sz w:val="20"/>
                <w:szCs w:val="20"/>
                <w:lang w:val="en-US"/>
              </w:rPr>
            </w:pPr>
          </w:p>
        </w:tc>
        <w:tc>
          <w:tcPr>
            <w:tcW w:w="1240" w:type="dxa"/>
            <w:tcBorders>
              <w:top w:val="nil"/>
              <w:left w:val="nil"/>
              <w:bottom w:val="nil"/>
              <w:right w:val="nil"/>
            </w:tcBorders>
          </w:tcPr>
          <w:p w:rsidR="0034484C" w:rsidRDefault="0034484C" w:rsidP="00F709B5">
            <w:pPr>
              <w:jc w:val="center"/>
              <w:rPr>
                <w:sz w:val="20"/>
                <w:szCs w:val="20"/>
              </w:rPr>
            </w:pP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noProof/>
                <w:sz w:val="20"/>
                <w:szCs w:val="20"/>
                <w:lang w:eastAsia="ru-RU"/>
              </w:rPr>
              <mc:AlternateContent>
                <mc:Choice Requires="wps">
                  <w:drawing>
                    <wp:anchor distT="0" distB="0" distL="114300" distR="114300" simplePos="0" relativeHeight="251691008" behindDoc="0" locked="0" layoutInCell="0" allowOverlap="1">
                      <wp:simplePos x="0" y="0"/>
                      <wp:positionH relativeFrom="column">
                        <wp:posOffset>1196975</wp:posOffset>
                      </wp:positionH>
                      <wp:positionV relativeFrom="paragraph">
                        <wp:posOffset>240665</wp:posOffset>
                      </wp:positionV>
                      <wp:extent cx="466725" cy="197485"/>
                      <wp:effectExtent l="32385" t="55880" r="5715" b="13335"/>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7001F" id="Прямая соединительная линия 263"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8.95pt" to="13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700224" behindDoc="0" locked="0" layoutInCell="0" allowOverlap="1">
                      <wp:simplePos x="0" y="0"/>
                      <wp:positionH relativeFrom="column">
                        <wp:posOffset>2202815</wp:posOffset>
                      </wp:positionH>
                      <wp:positionV relativeFrom="paragraph">
                        <wp:posOffset>24765</wp:posOffset>
                      </wp:positionV>
                      <wp:extent cx="1746885" cy="1099185"/>
                      <wp:effectExtent l="47625" t="59055" r="5715" b="13335"/>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46885" cy="1099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5B0F" id="Прямая соединительная линия 262"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1.95pt" to="31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2336" behindDoc="0" locked="0" layoutInCell="0" allowOverlap="1">
                      <wp:simplePos x="0" y="0"/>
                      <wp:positionH relativeFrom="column">
                        <wp:posOffset>8064500</wp:posOffset>
                      </wp:positionH>
                      <wp:positionV relativeFrom="paragraph">
                        <wp:posOffset>240665</wp:posOffset>
                      </wp:positionV>
                      <wp:extent cx="539115" cy="197485"/>
                      <wp:effectExtent l="13335" t="55880" r="38100" b="13335"/>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115"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7093" id="Прямая соединительная линия 26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8.95pt" to="677.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0288" behindDoc="0" locked="0" layoutInCell="0" allowOverlap="1">
                      <wp:simplePos x="0" y="0"/>
                      <wp:positionH relativeFrom="column">
                        <wp:posOffset>4978400</wp:posOffset>
                      </wp:positionH>
                      <wp:positionV relativeFrom="paragraph">
                        <wp:posOffset>57785</wp:posOffset>
                      </wp:positionV>
                      <wp:extent cx="2619375" cy="1066165"/>
                      <wp:effectExtent l="13335" t="53975" r="34290" b="13335"/>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9375" cy="1066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34D4" id="Прямая соединительная линия 26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4.55pt" to="59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4749800</wp:posOffset>
                      </wp:positionH>
                      <wp:positionV relativeFrom="paragraph">
                        <wp:posOffset>57785</wp:posOffset>
                      </wp:positionV>
                      <wp:extent cx="1202055" cy="1066165"/>
                      <wp:effectExtent l="13335" t="53975" r="51435" b="13335"/>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2055" cy="1066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D7024" id="Прямая соединительная линия 25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55pt" to="46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" o:allowincell="f">
                      <v:stroke endarrow="block"/>
                    </v:line>
                  </w:pict>
                </mc:Fallback>
              </mc:AlternateContent>
            </w:r>
            <w:r>
              <w:rPr>
                <w:noProof/>
                <w:sz w:val="20"/>
                <w:szCs w:val="20"/>
                <w:lang w:eastAsia="ru-RU"/>
              </w:rPr>
              <mc:AlternateContent>
                <mc:Choice Requires="wps">
                  <w:drawing>
                    <wp:anchor distT="0" distB="0" distL="114300" distR="114300" simplePos="0" relativeHeight="251702272" behindDoc="0" locked="0" layoutInCell="0" allowOverlap="1">
                      <wp:simplePos x="0" y="0"/>
                      <wp:positionH relativeFrom="column">
                        <wp:posOffset>3263900</wp:posOffset>
                      </wp:positionH>
                      <wp:positionV relativeFrom="paragraph">
                        <wp:posOffset>95250</wp:posOffset>
                      </wp:positionV>
                      <wp:extent cx="914400" cy="1028700"/>
                      <wp:effectExtent l="51435" t="43815" r="5715" b="13335"/>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FAE11" id="Прямая соединительная линия 258"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7.5pt" to="32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" o:allowincell="f">
                      <v:stroke endarrow="block"/>
                    </v:line>
                  </w:pict>
                </mc:Fallback>
              </mc:AlternateContent>
            </w:r>
            <w:r>
              <w:rPr>
                <w:sz w:val="20"/>
                <w:szCs w:val="20"/>
                <w:lang w:val="en-US"/>
              </w:rPr>
              <w:t>hyacinth</w:t>
            </w:r>
          </w:p>
          <w:p w:rsidR="0034484C" w:rsidRDefault="0034484C" w:rsidP="00F709B5">
            <w:pPr>
              <w:jc w:val="center"/>
              <w:rPr>
                <w:sz w:val="20"/>
                <w:szCs w:val="20"/>
                <w:lang w:val="en-US"/>
              </w:rPr>
            </w:pPr>
            <w:r>
              <w:rPr>
                <w:sz w:val="20"/>
                <w:szCs w:val="20"/>
                <w:lang w:val="en-US"/>
              </w:rPr>
              <w:t>jacinth</w:t>
            </w:r>
          </w:p>
          <w:p w:rsidR="0034484C" w:rsidRDefault="0034484C" w:rsidP="00F709B5">
            <w:pPr>
              <w:jc w:val="center"/>
              <w:rPr>
                <w:sz w:val="20"/>
                <w:szCs w:val="20"/>
                <w:lang w:val="en-US"/>
              </w:rPr>
            </w:pPr>
            <w:r>
              <w:rPr>
                <w:sz w:val="20"/>
                <w:szCs w:val="20"/>
                <w:lang w:val="en-US"/>
              </w:rPr>
              <w:t>jargon</w:t>
            </w:r>
          </w:p>
        </w:tc>
        <w:tc>
          <w:tcPr>
            <w:tcW w:w="567"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rPr>
              <w:t>3 н.о.</w:t>
            </w: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right"/>
              <w:rPr>
                <w:sz w:val="20"/>
                <w:szCs w:val="20"/>
              </w:rPr>
            </w:pP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1276" w:type="dxa"/>
            <w:gridSpan w:val="6"/>
            <w:tcBorders>
              <w:top w:val="nil"/>
              <w:left w:val="nil"/>
              <w:bottom w:val="nil"/>
              <w:right w:val="nil"/>
            </w:tcBorders>
          </w:tcPr>
          <w:p w:rsidR="0034484C" w:rsidRDefault="0034484C" w:rsidP="00F709B5">
            <w:pPr>
              <w:jc w:val="center"/>
              <w:rPr>
                <w:sz w:val="20"/>
                <w:szCs w:val="20"/>
              </w:rPr>
            </w:pPr>
          </w:p>
        </w:tc>
        <w:tc>
          <w:tcPr>
            <w:tcW w:w="1559" w:type="dxa"/>
            <w:gridSpan w:val="5"/>
            <w:tcBorders>
              <w:top w:val="nil"/>
              <w:left w:val="nil"/>
              <w:bottom w:val="nil"/>
              <w:right w:val="nil"/>
            </w:tcBorders>
          </w:tcPr>
          <w:p w:rsidR="0034484C" w:rsidRDefault="0034484C" w:rsidP="00F709B5">
            <w:pPr>
              <w:jc w:val="center"/>
              <w:rPr>
                <w:sz w:val="20"/>
                <w:szCs w:val="20"/>
              </w:rPr>
            </w:pPr>
          </w:p>
        </w:tc>
        <w:tc>
          <w:tcPr>
            <w:tcW w:w="567" w:type="dxa"/>
            <w:gridSpan w:val="3"/>
            <w:tcBorders>
              <w:top w:val="nil"/>
              <w:left w:val="nil"/>
              <w:bottom w:val="nil"/>
              <w:right w:val="nil"/>
            </w:tcBorders>
          </w:tcPr>
          <w:p w:rsidR="0034484C" w:rsidRDefault="0034484C" w:rsidP="00F709B5">
            <w:pPr>
              <w:jc w:val="center"/>
              <w:rPr>
                <w:sz w:val="20"/>
                <w:szCs w:val="20"/>
              </w:rPr>
            </w:pPr>
          </w:p>
        </w:tc>
        <w:tc>
          <w:tcPr>
            <w:tcW w:w="1559" w:type="dxa"/>
            <w:gridSpan w:val="3"/>
            <w:tcBorders>
              <w:top w:val="nil"/>
              <w:left w:val="nil"/>
              <w:bottom w:val="nil"/>
              <w:right w:val="nil"/>
            </w:tcBorders>
          </w:tcPr>
          <w:p w:rsidR="0034484C" w:rsidRDefault="0034484C" w:rsidP="00F709B5">
            <w:pPr>
              <w:jc w:val="center"/>
              <w:rPr>
                <w:sz w:val="20"/>
                <w:szCs w:val="20"/>
              </w:rPr>
            </w:pPr>
          </w:p>
        </w:tc>
        <w:tc>
          <w:tcPr>
            <w:tcW w:w="1314" w:type="dxa"/>
            <w:gridSpan w:val="2"/>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rPr>
            </w:pP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aquamarine</w:t>
            </w:r>
          </w:p>
          <w:p w:rsidR="0034484C" w:rsidRDefault="0034484C" w:rsidP="00F709B5">
            <w:pPr>
              <w:jc w:val="center"/>
              <w:rPr>
                <w:sz w:val="20"/>
                <w:szCs w:val="20"/>
                <w:lang w:val="en-US"/>
              </w:rPr>
            </w:pPr>
            <w:r>
              <w:rPr>
                <w:sz w:val="20"/>
                <w:szCs w:val="20"/>
                <w:lang w:val="en-US"/>
              </w:rPr>
              <w:t>emerald</w:t>
            </w:r>
          </w:p>
          <w:p w:rsidR="0034484C" w:rsidRDefault="0034484C" w:rsidP="00F709B5">
            <w:pPr>
              <w:jc w:val="center"/>
              <w:rPr>
                <w:sz w:val="20"/>
                <w:szCs w:val="20"/>
                <w:lang w:val="en-US"/>
              </w:rPr>
            </w:pPr>
            <w:r>
              <w:rPr>
                <w:sz w:val="20"/>
                <w:szCs w:val="20"/>
                <w:lang w:val="en-US"/>
              </w:rPr>
              <w:t>morganite</w:t>
            </w:r>
          </w:p>
        </w:tc>
        <w:tc>
          <w:tcPr>
            <w:tcW w:w="603"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lang w:val="en-US"/>
              </w:rPr>
              <w:t>3</w:t>
            </w:r>
            <w:r>
              <w:rPr>
                <w:sz w:val="20"/>
                <w:szCs w:val="20"/>
              </w:rPr>
              <w:t xml:space="preserve"> н.о.</w:t>
            </w:r>
          </w:p>
        </w:tc>
      </w:tr>
      <w:tr w:rsidR="0034484C" w:rsidTr="00F709B5">
        <w:tblPrEx>
          <w:tblCellMar>
            <w:top w:w="0" w:type="dxa"/>
            <w:bottom w:w="0" w:type="dxa"/>
          </w:tblCellMar>
        </w:tblPrEx>
        <w:tc>
          <w:tcPr>
            <w:tcW w:w="1204" w:type="dxa"/>
            <w:tcBorders>
              <w:top w:val="nil"/>
              <w:left w:val="nil"/>
              <w:bottom w:val="nil"/>
              <w:right w:val="nil"/>
            </w:tcBorders>
          </w:tcPr>
          <w:p w:rsidR="0034484C" w:rsidRDefault="0034484C" w:rsidP="00F709B5">
            <w:pPr>
              <w:jc w:val="center"/>
              <w:rPr>
                <w:sz w:val="20"/>
                <w:szCs w:val="20"/>
              </w:rPr>
            </w:pPr>
            <w:r>
              <w:rPr>
                <w:noProof/>
                <w:sz w:val="20"/>
                <w:szCs w:val="20"/>
                <w:lang w:eastAsia="ru-RU"/>
              </w:rPr>
              <mc:AlternateContent>
                <mc:Choice Requires="wps">
                  <w:drawing>
                    <wp:anchor distT="0" distB="0" distL="114300" distR="114300" simplePos="0" relativeHeight="251692032" behindDoc="0" locked="0" layoutInCell="0" allowOverlap="1">
                      <wp:simplePos x="0" y="0"/>
                      <wp:positionH relativeFrom="column">
                        <wp:posOffset>2202815</wp:posOffset>
                      </wp:positionH>
                      <wp:positionV relativeFrom="paragraph">
                        <wp:posOffset>118110</wp:posOffset>
                      </wp:positionV>
                      <wp:extent cx="1403985" cy="561340"/>
                      <wp:effectExtent l="38100" t="53975" r="5715" b="13335"/>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3985" cy="561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B2C7E" id="Прямая соединительная линия 257"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9.3pt" to="2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1312" behindDoc="0" locked="0" layoutInCell="0" allowOverlap="1">
                      <wp:simplePos x="0" y="0"/>
                      <wp:positionH relativeFrom="column">
                        <wp:posOffset>5207000</wp:posOffset>
                      </wp:positionH>
                      <wp:positionV relativeFrom="paragraph">
                        <wp:posOffset>118110</wp:posOffset>
                      </wp:positionV>
                      <wp:extent cx="2299335" cy="561340"/>
                      <wp:effectExtent l="13335" t="53975" r="30480" b="13335"/>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9335" cy="561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00122" id="Прямая соединительная линия 25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9.3pt" to="591.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" o:allowincell="f">
                      <v:stroke endarrow="block"/>
                    </v:line>
                  </w:pict>
                </mc:Fallback>
              </mc:AlternateContent>
            </w: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right"/>
              <w:rPr>
                <w:b/>
                <w:bCs/>
                <w:sz w:val="20"/>
                <w:szCs w:val="20"/>
                <w:lang w:val="en-US"/>
              </w:rPr>
            </w:pPr>
            <w:r>
              <w:rPr>
                <w:b/>
                <w:bCs/>
                <w:sz w:val="20"/>
                <w:szCs w:val="20"/>
                <w:lang w:val="en-US"/>
              </w:rPr>
              <w:t>zircon</w:t>
            </w: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1276" w:type="dxa"/>
            <w:gridSpan w:val="6"/>
            <w:tcBorders>
              <w:top w:val="nil"/>
              <w:left w:val="nil"/>
              <w:bottom w:val="nil"/>
              <w:right w:val="nil"/>
            </w:tcBorders>
          </w:tcPr>
          <w:p w:rsidR="0034484C" w:rsidRDefault="0034484C" w:rsidP="00F709B5">
            <w:pPr>
              <w:jc w:val="center"/>
              <w:rPr>
                <w:sz w:val="20"/>
                <w:szCs w:val="20"/>
              </w:rPr>
            </w:pPr>
          </w:p>
        </w:tc>
        <w:tc>
          <w:tcPr>
            <w:tcW w:w="1559" w:type="dxa"/>
            <w:gridSpan w:val="5"/>
            <w:tcBorders>
              <w:top w:val="nil"/>
              <w:left w:val="nil"/>
              <w:bottom w:val="nil"/>
              <w:right w:val="nil"/>
            </w:tcBorders>
          </w:tcPr>
          <w:p w:rsidR="0034484C" w:rsidRDefault="0034484C" w:rsidP="00F709B5">
            <w:pPr>
              <w:jc w:val="center"/>
              <w:rPr>
                <w:sz w:val="20"/>
                <w:szCs w:val="20"/>
              </w:rPr>
            </w:pPr>
          </w:p>
        </w:tc>
        <w:tc>
          <w:tcPr>
            <w:tcW w:w="567" w:type="dxa"/>
            <w:gridSpan w:val="3"/>
            <w:tcBorders>
              <w:top w:val="nil"/>
              <w:left w:val="nil"/>
              <w:bottom w:val="nil"/>
              <w:right w:val="nil"/>
            </w:tcBorders>
          </w:tcPr>
          <w:p w:rsidR="0034484C" w:rsidRDefault="0034484C" w:rsidP="00F709B5">
            <w:pPr>
              <w:jc w:val="center"/>
              <w:rPr>
                <w:sz w:val="20"/>
                <w:szCs w:val="20"/>
              </w:rPr>
            </w:pPr>
          </w:p>
        </w:tc>
        <w:tc>
          <w:tcPr>
            <w:tcW w:w="1559" w:type="dxa"/>
            <w:gridSpan w:val="3"/>
            <w:tcBorders>
              <w:top w:val="nil"/>
              <w:left w:val="nil"/>
              <w:bottom w:val="nil"/>
              <w:right w:val="nil"/>
            </w:tcBorders>
          </w:tcPr>
          <w:p w:rsidR="0034484C" w:rsidRDefault="0034484C" w:rsidP="00F709B5">
            <w:pPr>
              <w:jc w:val="center"/>
              <w:rPr>
                <w:sz w:val="20"/>
                <w:szCs w:val="20"/>
              </w:rPr>
            </w:pPr>
          </w:p>
        </w:tc>
        <w:tc>
          <w:tcPr>
            <w:tcW w:w="1314" w:type="dxa"/>
            <w:gridSpan w:val="2"/>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b/>
                <w:bCs/>
                <w:sz w:val="20"/>
                <w:szCs w:val="20"/>
                <w:lang w:val="en-US"/>
              </w:rPr>
            </w:pPr>
            <w:r>
              <w:rPr>
                <w:b/>
                <w:bCs/>
                <w:sz w:val="20"/>
                <w:szCs w:val="20"/>
                <w:lang w:val="en-US"/>
              </w:rPr>
              <w:t>beryl</w:t>
            </w:r>
          </w:p>
        </w:tc>
        <w:tc>
          <w:tcPr>
            <w:tcW w:w="425" w:type="dxa"/>
            <w:tcBorders>
              <w:top w:val="nil"/>
              <w:left w:val="nil"/>
              <w:bottom w:val="nil"/>
              <w:right w:val="nil"/>
            </w:tcBorders>
          </w:tcPr>
          <w:p w:rsidR="0034484C" w:rsidRDefault="0034484C" w:rsidP="00F709B5">
            <w:pPr>
              <w:jc w:val="center"/>
              <w:rPr>
                <w:sz w:val="20"/>
                <w:szCs w:val="20"/>
                <w:lang w:val="en-US"/>
              </w:rPr>
            </w:pPr>
          </w:p>
        </w:tc>
        <w:tc>
          <w:tcPr>
            <w:tcW w:w="1240" w:type="dxa"/>
            <w:tcBorders>
              <w:top w:val="nil"/>
              <w:left w:val="nil"/>
              <w:bottom w:val="nil"/>
              <w:right w:val="nil"/>
            </w:tcBorders>
          </w:tcPr>
          <w:p w:rsidR="0034484C" w:rsidRDefault="0034484C" w:rsidP="00F709B5">
            <w:pPr>
              <w:jc w:val="center"/>
              <w:rPr>
                <w:sz w:val="20"/>
                <w:szCs w:val="20"/>
              </w:rPr>
            </w:pP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nil"/>
              <w:left w:val="nil"/>
              <w:bottom w:val="nil"/>
              <w:right w:val="nil"/>
            </w:tcBorders>
          </w:tcPr>
          <w:p w:rsidR="0034484C" w:rsidRDefault="0034484C" w:rsidP="00F709B5">
            <w:pPr>
              <w:jc w:val="center"/>
              <w:rPr>
                <w:sz w:val="20"/>
                <w:szCs w:val="20"/>
              </w:rPr>
            </w:pP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right"/>
              <w:rPr>
                <w:sz w:val="20"/>
                <w:szCs w:val="20"/>
              </w:rPr>
            </w:pP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1276" w:type="dxa"/>
            <w:gridSpan w:val="6"/>
            <w:tcBorders>
              <w:top w:val="nil"/>
              <w:left w:val="nil"/>
              <w:bottom w:val="nil"/>
              <w:right w:val="nil"/>
            </w:tcBorders>
          </w:tcPr>
          <w:p w:rsidR="0034484C" w:rsidRDefault="0034484C" w:rsidP="00F709B5">
            <w:pPr>
              <w:jc w:val="center"/>
              <w:rPr>
                <w:sz w:val="20"/>
                <w:szCs w:val="20"/>
              </w:rPr>
            </w:pPr>
          </w:p>
        </w:tc>
        <w:tc>
          <w:tcPr>
            <w:tcW w:w="1559" w:type="dxa"/>
            <w:gridSpan w:val="5"/>
            <w:tcBorders>
              <w:top w:val="nil"/>
              <w:left w:val="nil"/>
              <w:bottom w:val="nil"/>
              <w:right w:val="nil"/>
            </w:tcBorders>
          </w:tcPr>
          <w:p w:rsidR="0034484C" w:rsidRDefault="0034484C" w:rsidP="00F709B5">
            <w:pPr>
              <w:jc w:val="center"/>
              <w:rPr>
                <w:sz w:val="20"/>
                <w:szCs w:val="20"/>
              </w:rPr>
            </w:pPr>
          </w:p>
        </w:tc>
        <w:tc>
          <w:tcPr>
            <w:tcW w:w="567" w:type="dxa"/>
            <w:gridSpan w:val="3"/>
            <w:tcBorders>
              <w:top w:val="nil"/>
              <w:left w:val="nil"/>
              <w:bottom w:val="nil"/>
              <w:right w:val="nil"/>
            </w:tcBorders>
          </w:tcPr>
          <w:p w:rsidR="0034484C" w:rsidRDefault="0034484C" w:rsidP="00F709B5">
            <w:pPr>
              <w:jc w:val="center"/>
              <w:rPr>
                <w:sz w:val="20"/>
                <w:szCs w:val="20"/>
              </w:rPr>
            </w:pPr>
          </w:p>
        </w:tc>
        <w:tc>
          <w:tcPr>
            <w:tcW w:w="1559" w:type="dxa"/>
            <w:gridSpan w:val="3"/>
            <w:tcBorders>
              <w:top w:val="nil"/>
              <w:left w:val="nil"/>
              <w:bottom w:val="nil"/>
              <w:right w:val="nil"/>
            </w:tcBorders>
          </w:tcPr>
          <w:p w:rsidR="0034484C" w:rsidRDefault="0034484C" w:rsidP="00F709B5">
            <w:pPr>
              <w:jc w:val="center"/>
              <w:rPr>
                <w:sz w:val="20"/>
                <w:szCs w:val="20"/>
              </w:rPr>
            </w:pPr>
          </w:p>
        </w:tc>
        <w:tc>
          <w:tcPr>
            <w:tcW w:w="1314" w:type="dxa"/>
            <w:gridSpan w:val="2"/>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rPr>
            </w:pP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nil"/>
              <w:left w:val="nil"/>
              <w:bottom w:val="nil"/>
              <w:right w:val="nil"/>
            </w:tcBorders>
          </w:tcPr>
          <w:p w:rsidR="0034484C" w:rsidRDefault="0034484C" w:rsidP="00F709B5">
            <w:pPr>
              <w:jc w:val="center"/>
              <w:rPr>
                <w:sz w:val="20"/>
                <w:szCs w:val="20"/>
              </w:rPr>
            </w:pP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noProof/>
                <w:sz w:val="20"/>
                <w:szCs w:val="20"/>
                <w:lang w:eastAsia="ru-RU"/>
              </w:rPr>
              <mc:AlternateContent>
                <mc:Choice Requires="wps">
                  <w:drawing>
                    <wp:anchor distT="0" distB="0" distL="114300" distR="114300" simplePos="0" relativeHeight="251689984" behindDoc="0" locked="0" layoutInCell="0" allowOverlap="1">
                      <wp:simplePos x="0" y="0"/>
                      <wp:positionH relativeFrom="column">
                        <wp:posOffset>1196975</wp:posOffset>
                      </wp:positionH>
                      <wp:positionV relativeFrom="paragraph">
                        <wp:posOffset>152400</wp:posOffset>
                      </wp:positionV>
                      <wp:extent cx="581025" cy="3810"/>
                      <wp:effectExtent l="22860" t="53340" r="5715" b="571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1F397" id="Прямая соединительная линия 6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2pt" to="14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93056" behindDoc="0" locked="0" layoutInCell="0" allowOverlap="1">
                      <wp:simplePos x="0" y="0"/>
                      <wp:positionH relativeFrom="column">
                        <wp:posOffset>2202815</wp:posOffset>
                      </wp:positionH>
                      <wp:positionV relativeFrom="paragraph">
                        <wp:posOffset>156210</wp:posOffset>
                      </wp:positionV>
                      <wp:extent cx="946785" cy="224790"/>
                      <wp:effectExtent l="28575" t="57150" r="5715" b="1333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6785"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F871C" id="Прямая соединительная линия 62"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12.3pt" to="24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3360" behindDoc="0" locked="0" layoutInCell="0" allowOverlap="1">
                      <wp:simplePos x="0" y="0"/>
                      <wp:positionH relativeFrom="column">
                        <wp:posOffset>5435600</wp:posOffset>
                      </wp:positionH>
                      <wp:positionV relativeFrom="paragraph">
                        <wp:posOffset>156210</wp:posOffset>
                      </wp:positionV>
                      <wp:extent cx="2070735" cy="339090"/>
                      <wp:effectExtent l="13335" t="57150" r="30480" b="1333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735" cy="339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B897" id="Прямая соединительная линия 6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2.3pt" to="591.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4384" behindDoc="0" locked="0" layoutInCell="0" allowOverlap="1">
                      <wp:simplePos x="0" y="0"/>
                      <wp:positionH relativeFrom="column">
                        <wp:posOffset>8329295</wp:posOffset>
                      </wp:positionH>
                      <wp:positionV relativeFrom="paragraph">
                        <wp:posOffset>64770</wp:posOffset>
                      </wp:positionV>
                      <wp:extent cx="274320" cy="0"/>
                      <wp:effectExtent l="11430" t="60960" r="19050" b="5334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4CAD" id="Прямая соединительная линия 6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85pt,5.1pt" to="677.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" o:allowincell="f">
                      <v:stroke endarrow="block"/>
                    </v:line>
                  </w:pict>
                </mc:Fallback>
              </mc:AlternateContent>
            </w:r>
            <w:r>
              <w:rPr>
                <w:sz w:val="20"/>
                <w:szCs w:val="20"/>
                <w:lang w:val="en-US"/>
              </w:rPr>
              <w:t>jadeite</w:t>
            </w:r>
          </w:p>
          <w:p w:rsidR="0034484C" w:rsidRDefault="0034484C" w:rsidP="00F709B5">
            <w:pPr>
              <w:jc w:val="center"/>
              <w:rPr>
                <w:sz w:val="20"/>
                <w:szCs w:val="20"/>
                <w:lang w:val="en-US"/>
              </w:rPr>
            </w:pPr>
            <w:r>
              <w:rPr>
                <w:sz w:val="20"/>
                <w:szCs w:val="20"/>
                <w:lang w:val="en-US"/>
              </w:rPr>
              <w:t>nephrite</w:t>
            </w:r>
          </w:p>
        </w:tc>
        <w:tc>
          <w:tcPr>
            <w:tcW w:w="567"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rPr>
              <w:t>2 н.о.</w:t>
            </w: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right"/>
              <w:rPr>
                <w:b/>
                <w:bCs/>
                <w:sz w:val="20"/>
                <w:szCs w:val="20"/>
                <w:lang w:val="en-US"/>
              </w:rPr>
            </w:pPr>
            <w:r>
              <w:rPr>
                <w:b/>
                <w:bCs/>
                <w:sz w:val="20"/>
                <w:szCs w:val="20"/>
                <w:lang w:val="en-US"/>
              </w:rPr>
              <w:t>jade</w:t>
            </w: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1276" w:type="dxa"/>
            <w:gridSpan w:val="6"/>
            <w:tcBorders>
              <w:top w:val="nil"/>
              <w:left w:val="nil"/>
              <w:bottom w:val="nil"/>
              <w:right w:val="nil"/>
            </w:tcBorders>
          </w:tcPr>
          <w:p w:rsidR="0034484C" w:rsidRDefault="0034484C" w:rsidP="00F709B5">
            <w:pPr>
              <w:jc w:val="center"/>
              <w:rPr>
                <w:sz w:val="20"/>
                <w:szCs w:val="20"/>
              </w:rPr>
            </w:pPr>
          </w:p>
        </w:tc>
        <w:tc>
          <w:tcPr>
            <w:tcW w:w="1559" w:type="dxa"/>
            <w:gridSpan w:val="5"/>
            <w:tcBorders>
              <w:top w:val="nil"/>
              <w:left w:val="nil"/>
              <w:bottom w:val="nil"/>
              <w:right w:val="nil"/>
            </w:tcBorders>
          </w:tcPr>
          <w:p w:rsidR="0034484C" w:rsidRDefault="0034484C" w:rsidP="00F709B5">
            <w:pPr>
              <w:jc w:val="center"/>
              <w:rPr>
                <w:sz w:val="20"/>
                <w:szCs w:val="20"/>
              </w:rPr>
            </w:pPr>
          </w:p>
        </w:tc>
        <w:tc>
          <w:tcPr>
            <w:tcW w:w="567" w:type="dxa"/>
            <w:gridSpan w:val="3"/>
            <w:tcBorders>
              <w:top w:val="nil"/>
              <w:left w:val="nil"/>
              <w:bottom w:val="nil"/>
              <w:right w:val="nil"/>
            </w:tcBorders>
          </w:tcPr>
          <w:p w:rsidR="0034484C" w:rsidRDefault="0034484C" w:rsidP="00F709B5">
            <w:pPr>
              <w:jc w:val="center"/>
              <w:rPr>
                <w:sz w:val="20"/>
                <w:szCs w:val="20"/>
              </w:rPr>
            </w:pPr>
          </w:p>
        </w:tc>
        <w:tc>
          <w:tcPr>
            <w:tcW w:w="1559" w:type="dxa"/>
            <w:gridSpan w:val="3"/>
            <w:tcBorders>
              <w:top w:val="nil"/>
              <w:left w:val="nil"/>
              <w:bottom w:val="nil"/>
              <w:right w:val="nil"/>
            </w:tcBorders>
          </w:tcPr>
          <w:p w:rsidR="0034484C" w:rsidRDefault="0034484C" w:rsidP="00F709B5">
            <w:pPr>
              <w:jc w:val="center"/>
              <w:rPr>
                <w:sz w:val="20"/>
                <w:szCs w:val="20"/>
              </w:rPr>
            </w:pPr>
          </w:p>
        </w:tc>
        <w:tc>
          <w:tcPr>
            <w:tcW w:w="1314" w:type="dxa"/>
            <w:gridSpan w:val="2"/>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b/>
                <w:bCs/>
                <w:sz w:val="20"/>
                <w:szCs w:val="20"/>
                <w:lang w:val="en-US"/>
              </w:rPr>
            </w:pPr>
            <w:r>
              <w:rPr>
                <w:b/>
                <w:bCs/>
                <w:sz w:val="20"/>
                <w:szCs w:val="20"/>
                <w:lang w:val="en-US"/>
              </w:rPr>
              <w:t>corundum</w:t>
            </w:r>
          </w:p>
        </w:tc>
        <w:tc>
          <w:tcPr>
            <w:tcW w:w="425" w:type="dxa"/>
            <w:tcBorders>
              <w:top w:val="nil"/>
              <w:left w:val="nil"/>
              <w:bottom w:val="nil"/>
              <w:right w:val="nil"/>
            </w:tcBorders>
          </w:tcPr>
          <w:p w:rsidR="0034484C" w:rsidRDefault="0034484C" w:rsidP="00F709B5">
            <w:pPr>
              <w:jc w:val="center"/>
              <w:rPr>
                <w:sz w:val="20"/>
                <w:szCs w:val="20"/>
                <w:lang w:val="en-US"/>
              </w:rPr>
            </w:pPr>
          </w:p>
        </w:tc>
        <w:tc>
          <w:tcPr>
            <w:tcW w:w="1240"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ruby</w:t>
            </w:r>
          </w:p>
          <w:p w:rsidR="0034484C" w:rsidRDefault="0034484C" w:rsidP="00F709B5">
            <w:pPr>
              <w:jc w:val="center"/>
              <w:rPr>
                <w:sz w:val="20"/>
                <w:szCs w:val="20"/>
                <w:lang w:val="en-US"/>
              </w:rPr>
            </w:pPr>
            <w:r>
              <w:rPr>
                <w:sz w:val="20"/>
                <w:szCs w:val="20"/>
                <w:lang w:val="en-US"/>
              </w:rPr>
              <w:t>sapphire</w:t>
            </w:r>
          </w:p>
        </w:tc>
        <w:tc>
          <w:tcPr>
            <w:tcW w:w="603"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lang w:val="en-US"/>
              </w:rPr>
              <w:t>2</w:t>
            </w:r>
            <w:r>
              <w:rPr>
                <w:sz w:val="20"/>
                <w:szCs w:val="20"/>
              </w:rPr>
              <w:t xml:space="preserve"> н.о.</w:t>
            </w:r>
          </w:p>
        </w:tc>
      </w:tr>
      <w:tr w:rsidR="0034484C" w:rsidTr="00F709B5">
        <w:tblPrEx>
          <w:tblCellMar>
            <w:top w:w="0" w:type="dxa"/>
            <w:bottom w:w="0" w:type="dxa"/>
          </w:tblCellMar>
        </w:tblPrEx>
        <w:tc>
          <w:tcPr>
            <w:tcW w:w="1204" w:type="dxa"/>
            <w:tcBorders>
              <w:top w:val="nil"/>
              <w:left w:val="nil"/>
              <w:bottom w:val="nil"/>
              <w:right w:val="nil"/>
            </w:tcBorders>
          </w:tcPr>
          <w:p w:rsidR="0034484C" w:rsidRDefault="0034484C" w:rsidP="00F709B5">
            <w:pPr>
              <w:jc w:val="center"/>
              <w:rPr>
                <w:sz w:val="20"/>
                <w:szCs w:val="20"/>
              </w:rPr>
            </w:pP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right"/>
              <w:rPr>
                <w:sz w:val="20"/>
                <w:szCs w:val="20"/>
              </w:rPr>
            </w:pP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1276" w:type="dxa"/>
            <w:gridSpan w:val="6"/>
            <w:tcBorders>
              <w:top w:val="nil"/>
              <w:left w:val="nil"/>
              <w:bottom w:val="nil"/>
              <w:right w:val="nil"/>
            </w:tcBorders>
          </w:tcPr>
          <w:p w:rsidR="0034484C" w:rsidRDefault="0034484C" w:rsidP="00F709B5">
            <w:pPr>
              <w:jc w:val="center"/>
              <w:rPr>
                <w:sz w:val="20"/>
                <w:szCs w:val="20"/>
              </w:rPr>
            </w:pPr>
          </w:p>
        </w:tc>
        <w:tc>
          <w:tcPr>
            <w:tcW w:w="1559" w:type="dxa"/>
            <w:gridSpan w:val="5"/>
            <w:tcBorders>
              <w:top w:val="nil"/>
              <w:left w:val="nil"/>
              <w:bottom w:val="nil"/>
              <w:right w:val="nil"/>
            </w:tcBorders>
          </w:tcPr>
          <w:p w:rsidR="0034484C" w:rsidRDefault="0034484C" w:rsidP="00F709B5">
            <w:pPr>
              <w:jc w:val="center"/>
              <w:rPr>
                <w:sz w:val="20"/>
                <w:szCs w:val="20"/>
              </w:rPr>
            </w:pPr>
          </w:p>
        </w:tc>
        <w:tc>
          <w:tcPr>
            <w:tcW w:w="567" w:type="dxa"/>
            <w:gridSpan w:val="3"/>
            <w:tcBorders>
              <w:top w:val="nil"/>
              <w:left w:val="nil"/>
              <w:bottom w:val="nil"/>
              <w:right w:val="nil"/>
            </w:tcBorders>
          </w:tcPr>
          <w:p w:rsidR="0034484C" w:rsidRDefault="0034484C" w:rsidP="00F709B5">
            <w:pPr>
              <w:jc w:val="center"/>
              <w:rPr>
                <w:sz w:val="20"/>
                <w:szCs w:val="20"/>
              </w:rPr>
            </w:pPr>
          </w:p>
        </w:tc>
        <w:tc>
          <w:tcPr>
            <w:tcW w:w="1559" w:type="dxa"/>
            <w:gridSpan w:val="3"/>
            <w:tcBorders>
              <w:top w:val="nil"/>
              <w:left w:val="nil"/>
              <w:bottom w:val="nil"/>
              <w:right w:val="nil"/>
            </w:tcBorders>
          </w:tcPr>
          <w:p w:rsidR="0034484C" w:rsidRDefault="0034484C" w:rsidP="00F709B5">
            <w:pPr>
              <w:jc w:val="center"/>
              <w:rPr>
                <w:sz w:val="20"/>
                <w:szCs w:val="20"/>
              </w:rPr>
            </w:pPr>
          </w:p>
        </w:tc>
        <w:tc>
          <w:tcPr>
            <w:tcW w:w="1314" w:type="dxa"/>
            <w:gridSpan w:val="2"/>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rPr>
            </w:pP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nil"/>
              <w:left w:val="nil"/>
              <w:bottom w:val="nil"/>
              <w:right w:val="nil"/>
            </w:tcBorders>
          </w:tcPr>
          <w:p w:rsidR="0034484C" w:rsidRDefault="0034484C" w:rsidP="00F709B5">
            <w:pPr>
              <w:jc w:val="center"/>
              <w:rPr>
                <w:sz w:val="20"/>
                <w:szCs w:val="20"/>
              </w:rPr>
            </w:pP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noProof/>
                <w:sz w:val="20"/>
                <w:szCs w:val="20"/>
                <w:lang w:eastAsia="ru-RU"/>
              </w:rPr>
              <mc:AlternateContent>
                <mc:Choice Requires="wps">
                  <w:drawing>
                    <wp:anchor distT="0" distB="0" distL="114300" distR="114300" simplePos="0" relativeHeight="251672576" behindDoc="0" locked="0" layoutInCell="0" allowOverlap="1">
                      <wp:simplePos x="0" y="0"/>
                      <wp:positionH relativeFrom="column">
                        <wp:posOffset>5494655</wp:posOffset>
                      </wp:positionH>
                      <wp:positionV relativeFrom="paragraph">
                        <wp:posOffset>210820</wp:posOffset>
                      </wp:positionV>
                      <wp:extent cx="2226945" cy="862330"/>
                      <wp:effectExtent l="5715" t="10160" r="34290" b="6096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945" cy="862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2431" id="Прямая соединительная линия 5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16.6pt" to="6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73600" behindDoc="0" locked="0" layoutInCell="0" allowOverlap="1">
                      <wp:simplePos x="0" y="0"/>
                      <wp:positionH relativeFrom="column">
                        <wp:posOffset>5494655</wp:posOffset>
                      </wp:positionH>
                      <wp:positionV relativeFrom="paragraph">
                        <wp:posOffset>210820</wp:posOffset>
                      </wp:positionV>
                      <wp:extent cx="2095500" cy="1711325"/>
                      <wp:effectExtent l="5715" t="10160" r="51435" b="5016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171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CA58" id="Прямая соединительная линия 5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16.6pt" to="597.65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95104" behindDoc="0" locked="0" layoutInCell="0" allowOverlap="1">
                      <wp:simplePos x="0" y="0"/>
                      <wp:positionH relativeFrom="column">
                        <wp:posOffset>2202815</wp:posOffset>
                      </wp:positionH>
                      <wp:positionV relativeFrom="paragraph">
                        <wp:posOffset>273050</wp:posOffset>
                      </wp:positionV>
                      <wp:extent cx="946785" cy="394970"/>
                      <wp:effectExtent l="38100" t="5715" r="5715" b="5651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785" cy="394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0701" id="Прямая соединительная линия 5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21.5pt" to="248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88960" behindDoc="0" locked="0" layoutInCell="0" allowOverlap="1">
                      <wp:simplePos x="0" y="0"/>
                      <wp:positionH relativeFrom="column">
                        <wp:posOffset>1196975</wp:posOffset>
                      </wp:positionH>
                      <wp:positionV relativeFrom="paragraph">
                        <wp:posOffset>44450</wp:posOffset>
                      </wp:positionV>
                      <wp:extent cx="466725" cy="74930"/>
                      <wp:effectExtent l="22860" t="5715" r="5715" b="6223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74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80BFF" id="Прямая соединительная линия 5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3.5pt" to="13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94080" behindDoc="0" locked="0" layoutInCell="0" allowOverlap="1">
                      <wp:simplePos x="0" y="0"/>
                      <wp:positionH relativeFrom="column">
                        <wp:posOffset>2294255</wp:posOffset>
                      </wp:positionH>
                      <wp:positionV relativeFrom="paragraph">
                        <wp:posOffset>119380</wp:posOffset>
                      </wp:positionV>
                      <wp:extent cx="855345" cy="39370"/>
                      <wp:effectExtent l="24765" t="61595" r="5715" b="133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5345" cy="39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65EFA" id="Прямая соединительная линия 55"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9.4pt" to="2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9504" behindDoc="0" locked="0" layoutInCell="0" allowOverlap="1">
                      <wp:simplePos x="0" y="0"/>
                      <wp:positionH relativeFrom="column">
                        <wp:posOffset>5494655</wp:posOffset>
                      </wp:positionH>
                      <wp:positionV relativeFrom="paragraph">
                        <wp:posOffset>119380</wp:posOffset>
                      </wp:positionV>
                      <wp:extent cx="2103120" cy="457200"/>
                      <wp:effectExtent l="5715" t="13970" r="24765" b="6223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F36D8" id="Прямая соединительная линия 5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9.4pt" to="598.2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8480" behindDoc="0" locked="0" layoutInCell="0" allowOverlap="1">
                      <wp:simplePos x="0" y="0"/>
                      <wp:positionH relativeFrom="column">
                        <wp:posOffset>5494655</wp:posOffset>
                      </wp:positionH>
                      <wp:positionV relativeFrom="paragraph">
                        <wp:posOffset>119380</wp:posOffset>
                      </wp:positionV>
                      <wp:extent cx="2103120" cy="0"/>
                      <wp:effectExtent l="5715" t="61595" r="15240" b="5270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327AE" id="Прямая соединительная линия 5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9.4pt" to="598.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5408" behindDoc="0" locked="0" layoutInCell="0" allowOverlap="1">
                      <wp:simplePos x="0" y="0"/>
                      <wp:positionH relativeFrom="column">
                        <wp:posOffset>8329295</wp:posOffset>
                      </wp:positionH>
                      <wp:positionV relativeFrom="paragraph">
                        <wp:posOffset>119380</wp:posOffset>
                      </wp:positionV>
                      <wp:extent cx="274320" cy="0"/>
                      <wp:effectExtent l="11430" t="61595" r="19050" b="5270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1794C" id="Прямая соединительная линия 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85pt,9.4pt" to="677.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" o:allowincell="f">
                      <v:stroke endarrow="block"/>
                    </v:line>
                  </w:pict>
                </mc:Fallback>
              </mc:AlternateContent>
            </w:r>
            <w:r>
              <w:rPr>
                <w:sz w:val="20"/>
                <w:szCs w:val="20"/>
                <w:lang w:val="en-US"/>
              </w:rPr>
              <w:t>chrysolite</w:t>
            </w:r>
          </w:p>
          <w:p w:rsidR="0034484C" w:rsidRDefault="0034484C" w:rsidP="00F709B5">
            <w:pPr>
              <w:jc w:val="center"/>
              <w:rPr>
                <w:sz w:val="20"/>
                <w:szCs w:val="20"/>
                <w:lang w:val="en-US"/>
              </w:rPr>
            </w:pPr>
            <w:r>
              <w:rPr>
                <w:sz w:val="20"/>
                <w:szCs w:val="20"/>
                <w:lang w:val="en-US"/>
              </w:rPr>
              <w:t>peridot</w:t>
            </w:r>
          </w:p>
        </w:tc>
        <w:tc>
          <w:tcPr>
            <w:tcW w:w="567"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lang w:val="en-US"/>
              </w:rPr>
              <w:t xml:space="preserve">2 </w:t>
            </w:r>
            <w:r>
              <w:rPr>
                <w:sz w:val="20"/>
                <w:szCs w:val="20"/>
              </w:rPr>
              <w:t>н.о.</w:t>
            </w: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right"/>
              <w:rPr>
                <w:b/>
                <w:bCs/>
                <w:sz w:val="20"/>
                <w:szCs w:val="20"/>
                <w:lang w:val="en-US"/>
              </w:rPr>
            </w:pPr>
            <w:r>
              <w:rPr>
                <w:b/>
                <w:bCs/>
                <w:sz w:val="20"/>
                <w:szCs w:val="20"/>
                <w:lang w:val="en-US"/>
              </w:rPr>
              <w:t>olivine</w:t>
            </w: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3402" w:type="dxa"/>
            <w:gridSpan w:val="14"/>
            <w:tcBorders>
              <w:top w:val="single" w:sz="4" w:space="0" w:color="auto"/>
              <w:left w:val="single" w:sz="4" w:space="0" w:color="auto"/>
              <w:bottom w:val="single" w:sz="4" w:space="0" w:color="auto"/>
              <w:right w:val="single" w:sz="4" w:space="0" w:color="auto"/>
            </w:tcBorders>
          </w:tcPr>
          <w:p w:rsidR="0034484C" w:rsidRDefault="0034484C" w:rsidP="00F709B5">
            <w:pPr>
              <w:pStyle w:val="1"/>
              <w:rPr>
                <w:sz w:val="20"/>
                <w:lang w:val="uk-UA"/>
              </w:rPr>
            </w:pP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1007745</wp:posOffset>
                      </wp:positionH>
                      <wp:positionV relativeFrom="paragraph">
                        <wp:posOffset>563245</wp:posOffset>
                      </wp:positionV>
                      <wp:extent cx="0" cy="182880"/>
                      <wp:effectExtent l="60960" t="6985" r="53340" b="196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52F00" id="Прямая соединительная линия 5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44.35pt" to="79.3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">
                      <v:stroke endarrow="block"/>
                    </v:line>
                  </w:pict>
                </mc:Fallback>
              </mc:AlternateContent>
            </w:r>
            <w:r>
              <w:rPr>
                <w:sz w:val="20"/>
                <w:lang w:val="uk-UA"/>
              </w:rPr>
              <w:t>GEM</w:t>
            </w:r>
          </w:p>
        </w:tc>
        <w:tc>
          <w:tcPr>
            <w:tcW w:w="1559" w:type="dxa"/>
            <w:gridSpan w:val="3"/>
            <w:tcBorders>
              <w:top w:val="nil"/>
              <w:left w:val="nil"/>
              <w:bottom w:val="nil"/>
              <w:right w:val="nil"/>
            </w:tcBorders>
          </w:tcPr>
          <w:p w:rsidR="0034484C" w:rsidRDefault="0034484C" w:rsidP="00F709B5">
            <w:pPr>
              <w:jc w:val="center"/>
              <w:rPr>
                <w:sz w:val="20"/>
                <w:szCs w:val="20"/>
              </w:rPr>
            </w:pP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626745</wp:posOffset>
                      </wp:positionV>
                      <wp:extent cx="2112645" cy="2233930"/>
                      <wp:effectExtent l="13335" t="13335" r="55245" b="4826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2233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65BE" id="Прямая соединительная линия 5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9.35pt" to="165.6pt,2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">
                      <v:stroke endarrow="block"/>
                    </v:line>
                  </w:pict>
                </mc:Fallback>
              </mc:AlternateContent>
            </w:r>
          </w:p>
        </w:tc>
        <w:tc>
          <w:tcPr>
            <w:tcW w:w="1314" w:type="dxa"/>
            <w:gridSpan w:val="2"/>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b/>
                <w:bCs/>
                <w:sz w:val="20"/>
                <w:szCs w:val="20"/>
                <w:lang w:val="en-US"/>
              </w:rPr>
            </w:pPr>
            <w:r>
              <w:rPr>
                <w:b/>
                <w:bCs/>
                <w:sz w:val="20"/>
                <w:szCs w:val="20"/>
                <w:lang w:val="en-US"/>
              </w:rPr>
              <w:t>tourmaline</w:t>
            </w:r>
          </w:p>
        </w:tc>
        <w:tc>
          <w:tcPr>
            <w:tcW w:w="425" w:type="dxa"/>
            <w:tcBorders>
              <w:top w:val="nil"/>
              <w:left w:val="nil"/>
              <w:bottom w:val="nil"/>
              <w:right w:val="nil"/>
            </w:tcBorders>
          </w:tcPr>
          <w:p w:rsidR="0034484C" w:rsidRDefault="0034484C" w:rsidP="00F709B5">
            <w:pPr>
              <w:jc w:val="center"/>
              <w:rPr>
                <w:sz w:val="20"/>
                <w:szCs w:val="20"/>
                <w:lang w:val="en-US"/>
              </w:rPr>
            </w:pPr>
          </w:p>
        </w:tc>
        <w:tc>
          <w:tcPr>
            <w:tcW w:w="1240"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rubellite</w:t>
            </w:r>
          </w:p>
          <w:p w:rsidR="0034484C" w:rsidRDefault="0034484C" w:rsidP="00F709B5">
            <w:pPr>
              <w:jc w:val="center"/>
              <w:rPr>
                <w:sz w:val="20"/>
                <w:szCs w:val="20"/>
                <w:lang w:val="en-US"/>
              </w:rPr>
            </w:pPr>
            <w:r>
              <w:rPr>
                <w:sz w:val="20"/>
                <w:szCs w:val="20"/>
                <w:lang w:val="en-US"/>
              </w:rPr>
              <w:t>schorl</w:t>
            </w:r>
          </w:p>
        </w:tc>
        <w:tc>
          <w:tcPr>
            <w:tcW w:w="603"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lang w:val="en-US"/>
              </w:rPr>
              <w:t>2</w:t>
            </w:r>
            <w:r>
              <w:rPr>
                <w:sz w:val="20"/>
                <w:szCs w:val="20"/>
              </w:rPr>
              <w:t xml:space="preserve"> н.о.</w:t>
            </w:r>
          </w:p>
        </w:tc>
      </w:tr>
      <w:tr w:rsidR="0034484C" w:rsidTr="00F709B5">
        <w:tblPrEx>
          <w:tblCellMar>
            <w:top w:w="0" w:type="dxa"/>
            <w:bottom w:w="0" w:type="dxa"/>
          </w:tblCellMar>
        </w:tblPrEx>
        <w:tc>
          <w:tcPr>
            <w:tcW w:w="1204" w:type="dxa"/>
            <w:tcBorders>
              <w:top w:val="nil"/>
              <w:left w:val="nil"/>
              <w:bottom w:val="nil"/>
              <w:right w:val="nil"/>
            </w:tcBorders>
          </w:tcPr>
          <w:p w:rsidR="0034484C" w:rsidRDefault="0034484C" w:rsidP="00F709B5">
            <w:pPr>
              <w:spacing w:line="360" w:lineRule="auto"/>
              <w:jc w:val="center"/>
              <w:rPr>
                <w:sz w:val="20"/>
                <w:szCs w:val="20"/>
              </w:rPr>
            </w:pPr>
            <w:r>
              <w:rPr>
                <w:noProof/>
                <w:sz w:val="20"/>
                <w:szCs w:val="20"/>
                <w:lang w:eastAsia="ru-RU"/>
              </w:rPr>
              <mc:AlternateContent>
                <mc:Choice Requires="wps">
                  <w:drawing>
                    <wp:anchor distT="0" distB="0" distL="114300" distR="114300" simplePos="0" relativeHeight="251683840" behindDoc="0" locked="0" layoutInCell="0" allowOverlap="1">
                      <wp:simplePos x="0" y="0"/>
                      <wp:positionH relativeFrom="column">
                        <wp:posOffset>1989455</wp:posOffset>
                      </wp:positionH>
                      <wp:positionV relativeFrom="paragraph">
                        <wp:posOffset>88900</wp:posOffset>
                      </wp:positionV>
                      <wp:extent cx="1388745" cy="1191895"/>
                      <wp:effectExtent l="43815" t="5715" r="5715" b="501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8745" cy="1191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D5D18" id="Прямая соединительная линия 4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7pt" to="266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76672" behindDoc="0" locked="0" layoutInCell="0" allowOverlap="1">
                      <wp:simplePos x="0" y="0"/>
                      <wp:positionH relativeFrom="column">
                        <wp:posOffset>1989455</wp:posOffset>
                      </wp:positionH>
                      <wp:positionV relativeFrom="paragraph">
                        <wp:posOffset>88900</wp:posOffset>
                      </wp:positionV>
                      <wp:extent cx="1503045" cy="1763395"/>
                      <wp:effectExtent l="53340" t="5715" r="5715" b="5016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3045" cy="1763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BF7A4" id="Прямая соединительная линия 4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7pt" to="27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96128" behindDoc="0" locked="0" layoutInCell="0" allowOverlap="1">
                      <wp:simplePos x="0" y="0"/>
                      <wp:positionH relativeFrom="column">
                        <wp:posOffset>2202815</wp:posOffset>
                      </wp:positionH>
                      <wp:positionV relativeFrom="paragraph">
                        <wp:posOffset>88900</wp:posOffset>
                      </wp:positionV>
                      <wp:extent cx="1175385" cy="829310"/>
                      <wp:effectExtent l="47625" t="5715" r="5715" b="508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5385" cy="829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633E5" id="Прямая соединительная линия 4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7pt" to="266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" o:allowincell="f">
                      <v:stroke endarrow="block"/>
                    </v:line>
                  </w:pict>
                </mc:Fallback>
              </mc:AlternateContent>
            </w:r>
          </w:p>
        </w:tc>
        <w:tc>
          <w:tcPr>
            <w:tcW w:w="567" w:type="dxa"/>
            <w:tcBorders>
              <w:top w:val="nil"/>
              <w:left w:val="nil"/>
              <w:bottom w:val="nil"/>
              <w:right w:val="nil"/>
            </w:tcBorders>
          </w:tcPr>
          <w:p w:rsidR="0034484C" w:rsidRDefault="0034484C" w:rsidP="00F709B5">
            <w:pPr>
              <w:spacing w:line="360" w:lineRule="auto"/>
              <w:jc w:val="center"/>
              <w:rPr>
                <w:sz w:val="20"/>
                <w:szCs w:val="20"/>
              </w:rPr>
            </w:pPr>
          </w:p>
        </w:tc>
        <w:tc>
          <w:tcPr>
            <w:tcW w:w="497" w:type="dxa"/>
            <w:tcBorders>
              <w:top w:val="nil"/>
              <w:left w:val="nil"/>
              <w:bottom w:val="nil"/>
              <w:right w:val="nil"/>
            </w:tcBorders>
          </w:tcPr>
          <w:p w:rsidR="0034484C" w:rsidRDefault="0034484C" w:rsidP="00F709B5">
            <w:pPr>
              <w:spacing w:line="360" w:lineRule="auto"/>
              <w:jc w:val="center"/>
              <w:rPr>
                <w:sz w:val="20"/>
                <w:szCs w:val="20"/>
              </w:rPr>
            </w:pPr>
          </w:p>
        </w:tc>
        <w:tc>
          <w:tcPr>
            <w:tcW w:w="1204" w:type="dxa"/>
            <w:gridSpan w:val="3"/>
            <w:tcBorders>
              <w:top w:val="nil"/>
              <w:left w:val="nil"/>
              <w:bottom w:val="nil"/>
              <w:right w:val="nil"/>
            </w:tcBorders>
          </w:tcPr>
          <w:p w:rsidR="0034484C" w:rsidRDefault="0034484C" w:rsidP="00F709B5">
            <w:pPr>
              <w:spacing w:line="360" w:lineRule="auto"/>
              <w:jc w:val="right"/>
              <w:rPr>
                <w:sz w:val="20"/>
                <w:szCs w:val="20"/>
              </w:rPr>
            </w:pPr>
          </w:p>
        </w:tc>
        <w:tc>
          <w:tcPr>
            <w:tcW w:w="1134" w:type="dxa"/>
            <w:gridSpan w:val="4"/>
            <w:tcBorders>
              <w:top w:val="nil"/>
              <w:left w:val="nil"/>
              <w:bottom w:val="nil"/>
              <w:right w:val="nil"/>
            </w:tcBorders>
          </w:tcPr>
          <w:p w:rsidR="0034484C" w:rsidRDefault="0034484C" w:rsidP="00F709B5">
            <w:pPr>
              <w:spacing w:line="360" w:lineRule="auto"/>
              <w:jc w:val="center"/>
              <w:rPr>
                <w:sz w:val="20"/>
                <w:szCs w:val="20"/>
              </w:rPr>
            </w:pPr>
          </w:p>
        </w:tc>
        <w:tc>
          <w:tcPr>
            <w:tcW w:w="567" w:type="dxa"/>
            <w:gridSpan w:val="2"/>
            <w:tcBorders>
              <w:top w:val="nil"/>
              <w:left w:val="nil"/>
              <w:bottom w:val="nil"/>
              <w:right w:val="nil"/>
            </w:tcBorders>
          </w:tcPr>
          <w:p w:rsidR="0034484C" w:rsidRDefault="0034484C" w:rsidP="00F709B5">
            <w:pPr>
              <w:spacing w:line="360" w:lineRule="auto"/>
              <w:jc w:val="center"/>
              <w:rPr>
                <w:sz w:val="20"/>
                <w:szCs w:val="20"/>
              </w:rPr>
            </w:pPr>
          </w:p>
        </w:tc>
        <w:tc>
          <w:tcPr>
            <w:tcW w:w="1276" w:type="dxa"/>
            <w:gridSpan w:val="6"/>
            <w:tcBorders>
              <w:top w:val="nil"/>
              <w:left w:val="nil"/>
              <w:bottom w:val="nil"/>
              <w:right w:val="nil"/>
            </w:tcBorders>
          </w:tcPr>
          <w:p w:rsidR="0034484C" w:rsidRDefault="0034484C" w:rsidP="00F709B5">
            <w:pPr>
              <w:spacing w:line="360" w:lineRule="auto"/>
              <w:jc w:val="center"/>
              <w:rPr>
                <w:sz w:val="20"/>
                <w:szCs w:val="20"/>
              </w:rPr>
            </w:pPr>
          </w:p>
        </w:tc>
        <w:tc>
          <w:tcPr>
            <w:tcW w:w="1559" w:type="dxa"/>
            <w:gridSpan w:val="5"/>
            <w:tcBorders>
              <w:top w:val="nil"/>
              <w:left w:val="nil"/>
              <w:bottom w:val="nil"/>
              <w:right w:val="nil"/>
            </w:tcBorders>
          </w:tcPr>
          <w:p w:rsidR="0034484C" w:rsidRDefault="0034484C" w:rsidP="00F709B5">
            <w:pPr>
              <w:spacing w:line="360" w:lineRule="auto"/>
              <w:jc w:val="center"/>
              <w:rPr>
                <w:sz w:val="20"/>
                <w:szCs w:val="20"/>
              </w:rPr>
            </w:pPr>
          </w:p>
        </w:tc>
        <w:tc>
          <w:tcPr>
            <w:tcW w:w="567" w:type="dxa"/>
            <w:gridSpan w:val="3"/>
            <w:tcBorders>
              <w:top w:val="nil"/>
              <w:left w:val="nil"/>
              <w:bottom w:val="nil"/>
              <w:right w:val="nil"/>
            </w:tcBorders>
          </w:tcPr>
          <w:p w:rsidR="0034484C" w:rsidRDefault="0034484C" w:rsidP="00F709B5">
            <w:pPr>
              <w:spacing w:line="360" w:lineRule="auto"/>
              <w:jc w:val="center"/>
              <w:rPr>
                <w:sz w:val="20"/>
                <w:szCs w:val="20"/>
              </w:rPr>
            </w:pPr>
          </w:p>
        </w:tc>
        <w:tc>
          <w:tcPr>
            <w:tcW w:w="1559" w:type="dxa"/>
            <w:gridSpan w:val="3"/>
            <w:tcBorders>
              <w:top w:val="nil"/>
              <w:left w:val="nil"/>
              <w:bottom w:val="nil"/>
              <w:right w:val="nil"/>
            </w:tcBorders>
          </w:tcPr>
          <w:p w:rsidR="0034484C" w:rsidRDefault="0034484C" w:rsidP="00F709B5">
            <w:pPr>
              <w:spacing w:line="360" w:lineRule="auto"/>
              <w:jc w:val="center"/>
              <w:rPr>
                <w:sz w:val="20"/>
                <w:szCs w:val="20"/>
              </w:rPr>
            </w:pPr>
          </w:p>
        </w:tc>
        <w:tc>
          <w:tcPr>
            <w:tcW w:w="1314" w:type="dxa"/>
            <w:gridSpan w:val="2"/>
            <w:tcBorders>
              <w:top w:val="nil"/>
              <w:left w:val="nil"/>
              <w:bottom w:val="nil"/>
              <w:right w:val="nil"/>
            </w:tcBorders>
          </w:tcPr>
          <w:p w:rsidR="0034484C" w:rsidRDefault="0034484C" w:rsidP="00F709B5">
            <w:pPr>
              <w:spacing w:line="360" w:lineRule="auto"/>
              <w:jc w:val="center"/>
              <w:rPr>
                <w:sz w:val="20"/>
                <w:szCs w:val="20"/>
              </w:rPr>
            </w:pPr>
          </w:p>
        </w:tc>
        <w:tc>
          <w:tcPr>
            <w:tcW w:w="659" w:type="dxa"/>
            <w:tcBorders>
              <w:top w:val="nil"/>
              <w:left w:val="nil"/>
              <w:bottom w:val="nil"/>
              <w:right w:val="nil"/>
            </w:tcBorders>
          </w:tcPr>
          <w:p w:rsidR="0034484C" w:rsidRDefault="0034484C" w:rsidP="00F709B5">
            <w:pPr>
              <w:spacing w:line="360" w:lineRule="auto"/>
              <w:jc w:val="center"/>
              <w:rPr>
                <w:sz w:val="20"/>
                <w:szCs w:val="20"/>
              </w:rPr>
            </w:pPr>
          </w:p>
        </w:tc>
        <w:tc>
          <w:tcPr>
            <w:tcW w:w="1276" w:type="dxa"/>
            <w:tcBorders>
              <w:top w:val="nil"/>
              <w:left w:val="nil"/>
              <w:bottom w:val="nil"/>
              <w:right w:val="nil"/>
            </w:tcBorders>
          </w:tcPr>
          <w:p w:rsidR="0034484C" w:rsidRDefault="0034484C" w:rsidP="00F709B5">
            <w:pPr>
              <w:spacing w:line="360" w:lineRule="auto"/>
              <w:rPr>
                <w:sz w:val="20"/>
                <w:szCs w:val="20"/>
              </w:rPr>
            </w:pPr>
          </w:p>
        </w:tc>
        <w:tc>
          <w:tcPr>
            <w:tcW w:w="425" w:type="dxa"/>
            <w:tcBorders>
              <w:top w:val="nil"/>
              <w:left w:val="nil"/>
              <w:bottom w:val="nil"/>
              <w:right w:val="nil"/>
            </w:tcBorders>
          </w:tcPr>
          <w:p w:rsidR="0034484C" w:rsidRDefault="0034484C" w:rsidP="00F709B5">
            <w:pPr>
              <w:spacing w:line="360" w:lineRule="auto"/>
              <w:jc w:val="center"/>
              <w:rPr>
                <w:sz w:val="20"/>
                <w:szCs w:val="20"/>
              </w:rPr>
            </w:pPr>
          </w:p>
        </w:tc>
        <w:tc>
          <w:tcPr>
            <w:tcW w:w="1240" w:type="dxa"/>
            <w:tcBorders>
              <w:top w:val="nil"/>
              <w:left w:val="nil"/>
              <w:bottom w:val="nil"/>
              <w:right w:val="nil"/>
            </w:tcBorders>
          </w:tcPr>
          <w:p w:rsidR="0034484C" w:rsidRDefault="0034484C" w:rsidP="00F709B5">
            <w:pPr>
              <w:spacing w:line="360" w:lineRule="auto"/>
              <w:jc w:val="center"/>
              <w:rPr>
                <w:sz w:val="20"/>
                <w:szCs w:val="20"/>
              </w:rPr>
            </w:pPr>
          </w:p>
        </w:tc>
        <w:tc>
          <w:tcPr>
            <w:tcW w:w="603" w:type="dxa"/>
            <w:tcBorders>
              <w:top w:val="nil"/>
              <w:left w:val="nil"/>
              <w:bottom w:val="nil"/>
              <w:right w:val="nil"/>
            </w:tcBorders>
          </w:tcPr>
          <w:p w:rsidR="0034484C" w:rsidRDefault="0034484C" w:rsidP="00F709B5">
            <w:pPr>
              <w:spacing w:line="360" w:lineRule="auto"/>
              <w:jc w:val="center"/>
              <w:rPr>
                <w:sz w:val="20"/>
                <w:szCs w:val="20"/>
              </w:rPr>
            </w:pPr>
          </w:p>
        </w:tc>
      </w:tr>
      <w:tr w:rsidR="0034484C" w:rsidTr="00F709B5">
        <w:tblPrEx>
          <w:tblCellMar>
            <w:top w:w="0" w:type="dxa"/>
            <w:bottom w:w="0" w:type="dxa"/>
          </w:tblCellMar>
        </w:tblPrEx>
        <w:tc>
          <w:tcPr>
            <w:tcW w:w="1204"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noProof/>
                <w:sz w:val="20"/>
                <w:szCs w:val="20"/>
                <w:lang w:eastAsia="ru-RU"/>
              </w:rPr>
              <mc:AlternateContent>
                <mc:Choice Requires="wps">
                  <w:drawing>
                    <wp:anchor distT="0" distB="0" distL="114300" distR="114300" simplePos="0" relativeHeight="251685888" behindDoc="0" locked="0" layoutInCell="0" allowOverlap="1">
                      <wp:simplePos x="0" y="0"/>
                      <wp:positionH relativeFrom="column">
                        <wp:posOffset>831215</wp:posOffset>
                      </wp:positionH>
                      <wp:positionV relativeFrom="paragraph">
                        <wp:posOffset>92075</wp:posOffset>
                      </wp:positionV>
                      <wp:extent cx="718185" cy="635"/>
                      <wp:effectExtent l="19050" t="53340" r="5715" b="6032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81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27284" id="Прямая соединительная линия 4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7.25pt" to="12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6432" behindDoc="0" locked="0" layoutInCell="0" allowOverlap="1">
                      <wp:simplePos x="0" y="0"/>
                      <wp:positionH relativeFrom="column">
                        <wp:posOffset>8293100</wp:posOffset>
                      </wp:positionH>
                      <wp:positionV relativeFrom="paragraph">
                        <wp:posOffset>81915</wp:posOffset>
                      </wp:positionV>
                      <wp:extent cx="310515" cy="10160"/>
                      <wp:effectExtent l="13335" t="52705" r="19050" b="4191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15" cy="1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DE26" id="Прямая соединительная линия 4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6.45pt" to="677.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" o:allowincell="f">
                      <v:stroke endarrow="block"/>
                    </v:line>
                  </w:pict>
                </mc:Fallback>
              </mc:AlternateContent>
            </w:r>
            <w:r>
              <w:rPr>
                <w:sz w:val="20"/>
                <w:szCs w:val="20"/>
                <w:lang w:val="en-US"/>
              </w:rPr>
              <w:t>selenite</w:t>
            </w: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right"/>
              <w:rPr>
                <w:b/>
                <w:bCs/>
                <w:sz w:val="20"/>
                <w:szCs w:val="20"/>
                <w:lang w:val="en-US"/>
              </w:rPr>
            </w:pPr>
            <w:r>
              <w:rPr>
                <w:b/>
                <w:bCs/>
                <w:sz w:val="20"/>
                <w:szCs w:val="20"/>
                <w:lang w:val="en-US"/>
              </w:rPr>
              <w:t>gypsum</w:t>
            </w: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3402" w:type="dxa"/>
            <w:gridSpan w:val="14"/>
            <w:tcBorders>
              <w:top w:val="nil"/>
              <w:left w:val="nil"/>
              <w:bottom w:val="nil"/>
              <w:right w:val="nil"/>
            </w:tcBorders>
          </w:tcPr>
          <w:p w:rsidR="0034484C" w:rsidRDefault="0034484C" w:rsidP="00F709B5">
            <w:pPr>
              <w:jc w:val="center"/>
              <w:rPr>
                <w:b/>
                <w:bCs/>
                <w:sz w:val="20"/>
                <w:szCs w:val="20"/>
              </w:rPr>
            </w:pP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1039495</wp:posOffset>
                      </wp:positionH>
                      <wp:positionV relativeFrom="paragraph">
                        <wp:posOffset>365125</wp:posOffset>
                      </wp:positionV>
                      <wp:extent cx="0" cy="274320"/>
                      <wp:effectExtent l="54610" t="8890" r="59690" b="215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85607" id="Прямая соединительная линия 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28.75pt" to="81.8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DSYwIAAHs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">
                      <v:stroke endarrow="block"/>
                    </v:line>
                  </w:pict>
                </mc:Fallback>
              </mc:AlternateContent>
            </w:r>
            <w:r>
              <w:rPr>
                <w:b/>
                <w:bCs/>
                <w:sz w:val="20"/>
                <w:szCs w:val="20"/>
                <w:lang w:val="en-US"/>
              </w:rPr>
              <w:t>quartz</w:t>
            </w:r>
          </w:p>
        </w:tc>
        <w:tc>
          <w:tcPr>
            <w:tcW w:w="1559" w:type="dxa"/>
            <w:gridSpan w:val="3"/>
            <w:tcBorders>
              <w:top w:val="nil"/>
              <w:left w:val="nil"/>
              <w:bottom w:val="nil"/>
              <w:right w:val="nil"/>
            </w:tcBorders>
          </w:tcPr>
          <w:p w:rsidR="0034484C" w:rsidRDefault="0034484C" w:rsidP="00F709B5">
            <w:pPr>
              <w:jc w:val="center"/>
              <w:rPr>
                <w:sz w:val="20"/>
                <w:szCs w:val="20"/>
              </w:rPr>
            </w:pPr>
          </w:p>
        </w:tc>
        <w:tc>
          <w:tcPr>
            <w:tcW w:w="1314" w:type="dxa"/>
            <w:gridSpan w:val="2"/>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b/>
                <w:bCs/>
                <w:sz w:val="20"/>
                <w:szCs w:val="20"/>
                <w:lang w:val="en-US"/>
              </w:rPr>
            </w:pPr>
            <w:r>
              <w:rPr>
                <w:b/>
                <w:bCs/>
                <w:sz w:val="20"/>
                <w:szCs w:val="20"/>
                <w:lang w:val="en-US"/>
              </w:rPr>
              <w:t>serpentine</w:t>
            </w:r>
          </w:p>
        </w:tc>
        <w:tc>
          <w:tcPr>
            <w:tcW w:w="425" w:type="dxa"/>
            <w:tcBorders>
              <w:top w:val="nil"/>
              <w:left w:val="nil"/>
              <w:bottom w:val="nil"/>
              <w:right w:val="nil"/>
            </w:tcBorders>
          </w:tcPr>
          <w:p w:rsidR="0034484C" w:rsidRDefault="0034484C" w:rsidP="00F709B5">
            <w:pPr>
              <w:jc w:val="center"/>
              <w:rPr>
                <w:sz w:val="20"/>
                <w:szCs w:val="20"/>
                <w:lang w:val="en-US"/>
              </w:rPr>
            </w:pPr>
          </w:p>
        </w:tc>
        <w:tc>
          <w:tcPr>
            <w:tcW w:w="1240"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chrysotile</w:t>
            </w: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nil"/>
              <w:left w:val="nil"/>
              <w:bottom w:val="nil"/>
              <w:right w:val="nil"/>
            </w:tcBorders>
          </w:tcPr>
          <w:p w:rsidR="0034484C" w:rsidRDefault="0034484C" w:rsidP="00F709B5">
            <w:pPr>
              <w:spacing w:line="360" w:lineRule="auto"/>
              <w:jc w:val="center"/>
              <w:rPr>
                <w:sz w:val="20"/>
                <w:szCs w:val="20"/>
              </w:rPr>
            </w:pPr>
          </w:p>
        </w:tc>
        <w:tc>
          <w:tcPr>
            <w:tcW w:w="567" w:type="dxa"/>
            <w:tcBorders>
              <w:top w:val="nil"/>
              <w:left w:val="nil"/>
              <w:bottom w:val="nil"/>
              <w:right w:val="nil"/>
            </w:tcBorders>
          </w:tcPr>
          <w:p w:rsidR="0034484C" w:rsidRDefault="0034484C" w:rsidP="00F709B5">
            <w:pPr>
              <w:spacing w:line="360" w:lineRule="auto"/>
              <w:jc w:val="center"/>
              <w:rPr>
                <w:sz w:val="20"/>
                <w:szCs w:val="20"/>
              </w:rPr>
            </w:pPr>
          </w:p>
        </w:tc>
        <w:tc>
          <w:tcPr>
            <w:tcW w:w="497" w:type="dxa"/>
            <w:tcBorders>
              <w:top w:val="nil"/>
              <w:left w:val="nil"/>
              <w:bottom w:val="nil"/>
              <w:right w:val="nil"/>
            </w:tcBorders>
          </w:tcPr>
          <w:p w:rsidR="0034484C" w:rsidRDefault="0034484C" w:rsidP="00F709B5">
            <w:pPr>
              <w:spacing w:line="360" w:lineRule="auto"/>
              <w:jc w:val="center"/>
              <w:rPr>
                <w:sz w:val="20"/>
                <w:szCs w:val="20"/>
              </w:rPr>
            </w:pPr>
          </w:p>
        </w:tc>
        <w:tc>
          <w:tcPr>
            <w:tcW w:w="1204" w:type="dxa"/>
            <w:gridSpan w:val="3"/>
            <w:tcBorders>
              <w:top w:val="nil"/>
              <w:left w:val="nil"/>
              <w:bottom w:val="nil"/>
              <w:right w:val="nil"/>
            </w:tcBorders>
          </w:tcPr>
          <w:p w:rsidR="0034484C" w:rsidRDefault="0034484C" w:rsidP="00F709B5">
            <w:pPr>
              <w:spacing w:line="360" w:lineRule="auto"/>
              <w:jc w:val="right"/>
              <w:rPr>
                <w:sz w:val="20"/>
                <w:szCs w:val="20"/>
              </w:rPr>
            </w:pPr>
          </w:p>
        </w:tc>
        <w:tc>
          <w:tcPr>
            <w:tcW w:w="1134" w:type="dxa"/>
            <w:gridSpan w:val="4"/>
            <w:tcBorders>
              <w:top w:val="nil"/>
              <w:left w:val="nil"/>
              <w:bottom w:val="nil"/>
              <w:right w:val="nil"/>
            </w:tcBorders>
          </w:tcPr>
          <w:p w:rsidR="0034484C" w:rsidRDefault="0034484C" w:rsidP="00F709B5">
            <w:pPr>
              <w:spacing w:line="360" w:lineRule="auto"/>
              <w:jc w:val="center"/>
              <w:rPr>
                <w:sz w:val="20"/>
                <w:szCs w:val="20"/>
              </w:rPr>
            </w:pPr>
          </w:p>
        </w:tc>
        <w:tc>
          <w:tcPr>
            <w:tcW w:w="567" w:type="dxa"/>
            <w:gridSpan w:val="2"/>
            <w:tcBorders>
              <w:top w:val="nil"/>
              <w:left w:val="nil"/>
              <w:bottom w:val="nil"/>
              <w:right w:val="nil"/>
            </w:tcBorders>
          </w:tcPr>
          <w:p w:rsidR="0034484C" w:rsidRDefault="0034484C" w:rsidP="00F709B5">
            <w:pPr>
              <w:spacing w:line="360" w:lineRule="auto"/>
              <w:jc w:val="center"/>
              <w:rPr>
                <w:sz w:val="20"/>
                <w:szCs w:val="20"/>
              </w:rPr>
            </w:pPr>
          </w:p>
        </w:tc>
        <w:tc>
          <w:tcPr>
            <w:tcW w:w="1276" w:type="dxa"/>
            <w:gridSpan w:val="6"/>
            <w:tcBorders>
              <w:top w:val="nil"/>
              <w:left w:val="nil"/>
              <w:bottom w:val="nil"/>
              <w:right w:val="nil"/>
            </w:tcBorders>
          </w:tcPr>
          <w:p w:rsidR="0034484C" w:rsidRDefault="0034484C" w:rsidP="00F709B5">
            <w:pPr>
              <w:spacing w:line="360" w:lineRule="auto"/>
              <w:jc w:val="center"/>
              <w:rPr>
                <w:sz w:val="20"/>
                <w:szCs w:val="20"/>
              </w:rPr>
            </w:pPr>
          </w:p>
        </w:tc>
        <w:tc>
          <w:tcPr>
            <w:tcW w:w="1559" w:type="dxa"/>
            <w:gridSpan w:val="5"/>
            <w:tcBorders>
              <w:top w:val="nil"/>
              <w:left w:val="nil"/>
              <w:bottom w:val="nil"/>
              <w:right w:val="nil"/>
            </w:tcBorders>
          </w:tcPr>
          <w:p w:rsidR="0034484C" w:rsidRDefault="0034484C" w:rsidP="00F709B5">
            <w:pPr>
              <w:spacing w:line="360" w:lineRule="auto"/>
              <w:jc w:val="center"/>
              <w:rPr>
                <w:sz w:val="20"/>
                <w:szCs w:val="20"/>
              </w:rPr>
            </w:pPr>
          </w:p>
        </w:tc>
        <w:tc>
          <w:tcPr>
            <w:tcW w:w="567" w:type="dxa"/>
            <w:gridSpan w:val="3"/>
            <w:tcBorders>
              <w:top w:val="nil"/>
              <w:left w:val="nil"/>
              <w:bottom w:val="nil"/>
              <w:right w:val="nil"/>
            </w:tcBorders>
          </w:tcPr>
          <w:p w:rsidR="0034484C" w:rsidRDefault="0034484C" w:rsidP="00F709B5">
            <w:pPr>
              <w:spacing w:line="360" w:lineRule="auto"/>
              <w:jc w:val="center"/>
              <w:rPr>
                <w:sz w:val="20"/>
                <w:szCs w:val="20"/>
              </w:rPr>
            </w:pPr>
          </w:p>
        </w:tc>
        <w:tc>
          <w:tcPr>
            <w:tcW w:w="1559" w:type="dxa"/>
            <w:gridSpan w:val="3"/>
            <w:tcBorders>
              <w:top w:val="nil"/>
              <w:left w:val="nil"/>
              <w:bottom w:val="nil"/>
              <w:right w:val="nil"/>
            </w:tcBorders>
          </w:tcPr>
          <w:p w:rsidR="0034484C" w:rsidRDefault="0034484C" w:rsidP="00F709B5">
            <w:pPr>
              <w:spacing w:line="360" w:lineRule="auto"/>
              <w:jc w:val="center"/>
              <w:rPr>
                <w:sz w:val="20"/>
                <w:szCs w:val="20"/>
              </w:rPr>
            </w:pPr>
          </w:p>
        </w:tc>
        <w:tc>
          <w:tcPr>
            <w:tcW w:w="1314" w:type="dxa"/>
            <w:gridSpan w:val="2"/>
            <w:tcBorders>
              <w:top w:val="nil"/>
              <w:left w:val="nil"/>
              <w:bottom w:val="nil"/>
              <w:right w:val="nil"/>
            </w:tcBorders>
          </w:tcPr>
          <w:p w:rsidR="0034484C" w:rsidRDefault="0034484C" w:rsidP="00F709B5">
            <w:pPr>
              <w:spacing w:line="360" w:lineRule="auto"/>
              <w:jc w:val="center"/>
              <w:rPr>
                <w:sz w:val="20"/>
                <w:szCs w:val="20"/>
              </w:rPr>
            </w:pPr>
          </w:p>
        </w:tc>
        <w:tc>
          <w:tcPr>
            <w:tcW w:w="659" w:type="dxa"/>
            <w:tcBorders>
              <w:top w:val="nil"/>
              <w:left w:val="nil"/>
              <w:bottom w:val="nil"/>
              <w:right w:val="nil"/>
            </w:tcBorders>
          </w:tcPr>
          <w:p w:rsidR="0034484C" w:rsidRDefault="0034484C" w:rsidP="00F709B5">
            <w:pPr>
              <w:spacing w:line="360" w:lineRule="auto"/>
              <w:jc w:val="center"/>
              <w:rPr>
                <w:sz w:val="20"/>
                <w:szCs w:val="20"/>
              </w:rPr>
            </w:pPr>
          </w:p>
        </w:tc>
        <w:tc>
          <w:tcPr>
            <w:tcW w:w="1276" w:type="dxa"/>
            <w:tcBorders>
              <w:top w:val="nil"/>
              <w:left w:val="nil"/>
              <w:bottom w:val="nil"/>
              <w:right w:val="nil"/>
            </w:tcBorders>
          </w:tcPr>
          <w:p w:rsidR="0034484C" w:rsidRDefault="0034484C" w:rsidP="00F709B5">
            <w:pPr>
              <w:spacing w:line="360" w:lineRule="auto"/>
              <w:rPr>
                <w:sz w:val="20"/>
                <w:szCs w:val="20"/>
              </w:rPr>
            </w:pPr>
          </w:p>
        </w:tc>
        <w:tc>
          <w:tcPr>
            <w:tcW w:w="425" w:type="dxa"/>
            <w:tcBorders>
              <w:top w:val="nil"/>
              <w:left w:val="nil"/>
              <w:bottom w:val="nil"/>
              <w:right w:val="nil"/>
            </w:tcBorders>
          </w:tcPr>
          <w:p w:rsidR="0034484C" w:rsidRDefault="0034484C" w:rsidP="00F709B5">
            <w:pPr>
              <w:spacing w:line="360" w:lineRule="auto"/>
              <w:jc w:val="center"/>
              <w:rPr>
                <w:sz w:val="20"/>
                <w:szCs w:val="20"/>
              </w:rPr>
            </w:pPr>
          </w:p>
        </w:tc>
        <w:tc>
          <w:tcPr>
            <w:tcW w:w="1240" w:type="dxa"/>
            <w:tcBorders>
              <w:top w:val="nil"/>
              <w:left w:val="nil"/>
              <w:bottom w:val="nil"/>
              <w:right w:val="nil"/>
            </w:tcBorders>
          </w:tcPr>
          <w:p w:rsidR="0034484C" w:rsidRDefault="0034484C" w:rsidP="00F709B5">
            <w:pPr>
              <w:spacing w:line="360" w:lineRule="auto"/>
              <w:jc w:val="center"/>
              <w:rPr>
                <w:sz w:val="20"/>
                <w:szCs w:val="20"/>
              </w:rPr>
            </w:pPr>
          </w:p>
        </w:tc>
        <w:tc>
          <w:tcPr>
            <w:tcW w:w="603" w:type="dxa"/>
            <w:tcBorders>
              <w:top w:val="nil"/>
              <w:left w:val="nil"/>
              <w:bottom w:val="nil"/>
              <w:right w:val="nil"/>
            </w:tcBorders>
          </w:tcPr>
          <w:p w:rsidR="0034484C" w:rsidRDefault="0034484C" w:rsidP="00F709B5">
            <w:pPr>
              <w:spacing w:line="360" w:lineRule="auto"/>
              <w:jc w:val="center"/>
              <w:rPr>
                <w:sz w:val="20"/>
                <w:szCs w:val="20"/>
              </w:rPr>
            </w:pPr>
          </w:p>
        </w:tc>
      </w:tr>
      <w:tr w:rsidR="0034484C" w:rsidTr="00F709B5">
        <w:tblPrEx>
          <w:tblCellMar>
            <w:top w:w="0" w:type="dxa"/>
            <w:bottom w:w="0" w:type="dxa"/>
          </w:tblCellMar>
        </w:tblPrEx>
        <w:tc>
          <w:tcPr>
            <w:tcW w:w="1204" w:type="dxa"/>
            <w:tcBorders>
              <w:top w:val="single" w:sz="4" w:space="0" w:color="auto"/>
              <w:left w:val="single" w:sz="4" w:space="0" w:color="auto"/>
              <w:bottom w:val="single" w:sz="4" w:space="0" w:color="auto"/>
              <w:right w:val="single" w:sz="4" w:space="0" w:color="auto"/>
            </w:tcBorders>
          </w:tcPr>
          <w:p w:rsidR="0034484C" w:rsidRDefault="0034484C" w:rsidP="00F709B5">
            <w:pPr>
              <w:tabs>
                <w:tab w:val="left" w:pos="360"/>
                <w:tab w:val="center" w:pos="494"/>
              </w:tabs>
              <w:rPr>
                <w:sz w:val="20"/>
                <w:szCs w:val="20"/>
                <w:lang w:val="en-US"/>
              </w:rPr>
            </w:pPr>
            <w:r>
              <w:rPr>
                <w:sz w:val="20"/>
                <w:szCs w:val="20"/>
                <w:lang w:val="en-US"/>
              </w:rPr>
              <w:tab/>
            </w:r>
            <w:r>
              <w:rPr>
                <w:sz w:val="20"/>
                <w:szCs w:val="20"/>
                <w:lang w:val="en-US"/>
              </w:rPr>
              <w:tab/>
            </w:r>
            <w:r>
              <w:rPr>
                <w:noProof/>
                <w:sz w:val="20"/>
                <w:szCs w:val="20"/>
                <w:lang w:eastAsia="ru-RU"/>
              </w:rPr>
              <mc:AlternateContent>
                <mc:Choice Requires="wps">
                  <w:drawing>
                    <wp:anchor distT="0" distB="0" distL="114300" distR="114300" simplePos="0" relativeHeight="251686912" behindDoc="0" locked="0" layoutInCell="0" allowOverlap="1">
                      <wp:simplePos x="0" y="0"/>
                      <wp:positionH relativeFrom="column">
                        <wp:posOffset>749300</wp:posOffset>
                      </wp:positionH>
                      <wp:positionV relativeFrom="paragraph">
                        <wp:posOffset>171450</wp:posOffset>
                      </wp:positionV>
                      <wp:extent cx="800100" cy="114300"/>
                      <wp:effectExtent l="22860" t="5715" r="5715" b="6096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E9A1" id="Прямая соединительная линия 4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5pt" to="12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75648" behindDoc="0" locked="0" layoutInCell="0" allowOverlap="1">
                      <wp:simplePos x="0" y="0"/>
                      <wp:positionH relativeFrom="column">
                        <wp:posOffset>4178300</wp:posOffset>
                      </wp:positionH>
                      <wp:positionV relativeFrom="paragraph">
                        <wp:posOffset>514350</wp:posOffset>
                      </wp:positionV>
                      <wp:extent cx="114300" cy="228600"/>
                      <wp:effectExtent l="13335" t="5715" r="53340" b="4191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EE89" id="Прямая соединительная линия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0.5pt" to="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67456" behindDoc="0" locked="0" layoutInCell="0" allowOverlap="1">
                      <wp:simplePos x="0" y="0"/>
                      <wp:positionH relativeFrom="column">
                        <wp:posOffset>8329295</wp:posOffset>
                      </wp:positionH>
                      <wp:positionV relativeFrom="paragraph">
                        <wp:posOffset>296545</wp:posOffset>
                      </wp:positionV>
                      <wp:extent cx="274320" cy="0"/>
                      <wp:effectExtent l="11430" t="54610" r="19050" b="5969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5798" id="Прямая соединительная линия 4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85pt,23.35pt" to="677.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" o:allowincell="f">
                      <v:stroke endarrow="block"/>
                    </v:line>
                  </w:pict>
                </mc:Fallback>
              </mc:AlternateContent>
            </w:r>
          </w:p>
          <w:p w:rsidR="0034484C" w:rsidRDefault="0034484C" w:rsidP="00F709B5">
            <w:pPr>
              <w:jc w:val="center"/>
              <w:rPr>
                <w:sz w:val="20"/>
                <w:szCs w:val="20"/>
                <w:lang w:val="en-US"/>
              </w:rPr>
            </w:pPr>
            <w:r>
              <w:rPr>
                <w:sz w:val="20"/>
                <w:szCs w:val="20"/>
                <w:lang w:val="en-US"/>
              </w:rPr>
              <w:t>titanite</w:t>
            </w: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right"/>
              <w:rPr>
                <w:sz w:val="20"/>
                <w:szCs w:val="20"/>
                <w:lang w:val="en-US"/>
              </w:rPr>
            </w:pPr>
          </w:p>
          <w:p w:rsidR="0034484C" w:rsidRDefault="0034484C" w:rsidP="00F709B5">
            <w:pPr>
              <w:jc w:val="right"/>
              <w:rPr>
                <w:b/>
                <w:bCs/>
                <w:sz w:val="20"/>
                <w:szCs w:val="20"/>
                <w:lang w:val="en-US"/>
              </w:rPr>
            </w:pPr>
            <w:r>
              <w:rPr>
                <w:b/>
                <w:bCs/>
                <w:sz w:val="20"/>
                <w:szCs w:val="20"/>
                <w:lang w:val="en-US"/>
              </w:rPr>
              <w:t>sphene</w:t>
            </w: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2693" w:type="dxa"/>
            <w:gridSpan w:val="10"/>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amethyst, aventurine</w:t>
            </w:r>
          </w:p>
          <w:p w:rsidR="0034484C" w:rsidRDefault="0034484C" w:rsidP="00F709B5">
            <w:pPr>
              <w:jc w:val="center"/>
              <w:rPr>
                <w:sz w:val="20"/>
                <w:szCs w:val="20"/>
                <w:lang w:val="en-US"/>
              </w:rPr>
            </w:pPr>
            <w:r>
              <w:rPr>
                <w:sz w:val="20"/>
                <w:szCs w:val="20"/>
                <w:lang w:val="en-US"/>
              </w:rPr>
              <w:t>cairngorm, chert, jasper,</w:t>
            </w:r>
          </w:p>
          <w:p w:rsidR="0034484C" w:rsidRDefault="0034484C" w:rsidP="00F709B5">
            <w:pPr>
              <w:jc w:val="center"/>
              <w:rPr>
                <w:sz w:val="20"/>
                <w:szCs w:val="20"/>
                <w:lang w:val="en-US"/>
              </w:rPr>
            </w:pPr>
            <w:r>
              <w:rPr>
                <w:sz w:val="20"/>
                <w:szCs w:val="20"/>
                <w:lang w:val="en-US"/>
              </w:rPr>
              <w:t>prase, tiger’s-eye, topaz,</w:t>
            </w:r>
          </w:p>
          <w:p w:rsidR="0034484C" w:rsidRDefault="0034484C" w:rsidP="00F709B5">
            <w:pPr>
              <w:jc w:val="center"/>
              <w:rPr>
                <w:b/>
                <w:bCs/>
                <w:sz w:val="20"/>
                <w:szCs w:val="20"/>
                <w:lang w:val="en-US"/>
              </w:rPr>
            </w:pPr>
            <w:r>
              <w:rPr>
                <w:b/>
                <w:bCs/>
                <w:sz w:val="20"/>
                <w:szCs w:val="20"/>
                <w:lang w:val="en-US"/>
              </w:rPr>
              <w:t>chalcedony</w:t>
            </w:r>
          </w:p>
        </w:tc>
        <w:tc>
          <w:tcPr>
            <w:tcW w:w="567" w:type="dxa"/>
            <w:gridSpan w:val="3"/>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lang w:val="en-US"/>
              </w:rPr>
              <w:t xml:space="preserve">9 </w:t>
            </w:r>
            <w:r>
              <w:rPr>
                <w:sz w:val="20"/>
                <w:szCs w:val="20"/>
              </w:rPr>
              <w:t>н.о.</w:t>
            </w:r>
          </w:p>
        </w:tc>
        <w:tc>
          <w:tcPr>
            <w:tcW w:w="3015" w:type="dxa"/>
            <w:gridSpan w:val="6"/>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lang w:val="en-US"/>
              </w:rPr>
            </w:pPr>
          </w:p>
          <w:p w:rsidR="0034484C" w:rsidRDefault="0034484C" w:rsidP="00F709B5">
            <w:pPr>
              <w:rPr>
                <w:b/>
                <w:bCs/>
                <w:sz w:val="20"/>
                <w:szCs w:val="20"/>
                <w:lang w:val="en-US"/>
              </w:rPr>
            </w:pPr>
            <w:r>
              <w:rPr>
                <w:b/>
                <w:bCs/>
                <w:sz w:val="20"/>
                <w:szCs w:val="20"/>
                <w:lang w:val="en-US"/>
              </w:rPr>
              <w:t>spodumene</w:t>
            </w:r>
          </w:p>
        </w:tc>
        <w:tc>
          <w:tcPr>
            <w:tcW w:w="425" w:type="dxa"/>
            <w:tcBorders>
              <w:top w:val="nil"/>
              <w:left w:val="nil"/>
              <w:bottom w:val="nil"/>
              <w:right w:val="nil"/>
            </w:tcBorders>
          </w:tcPr>
          <w:p w:rsidR="0034484C" w:rsidRDefault="0034484C" w:rsidP="00F709B5">
            <w:pPr>
              <w:jc w:val="center"/>
              <w:rPr>
                <w:sz w:val="20"/>
                <w:szCs w:val="20"/>
                <w:lang w:val="en-US"/>
              </w:rPr>
            </w:pPr>
          </w:p>
        </w:tc>
        <w:tc>
          <w:tcPr>
            <w:tcW w:w="1240"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p>
          <w:p w:rsidR="0034484C" w:rsidRDefault="0034484C" w:rsidP="00F709B5">
            <w:pPr>
              <w:jc w:val="center"/>
              <w:rPr>
                <w:sz w:val="20"/>
                <w:szCs w:val="20"/>
                <w:lang w:val="en-US"/>
              </w:rPr>
            </w:pPr>
            <w:r>
              <w:rPr>
                <w:sz w:val="20"/>
                <w:szCs w:val="20"/>
                <w:lang w:val="en-US"/>
              </w:rPr>
              <w:t>kunzite</w:t>
            </w: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rPr>
          <w:trHeight w:val="70"/>
        </w:trPr>
        <w:tc>
          <w:tcPr>
            <w:tcW w:w="1204" w:type="dxa"/>
            <w:tcBorders>
              <w:top w:val="nil"/>
              <w:left w:val="nil"/>
              <w:bottom w:val="nil"/>
              <w:right w:val="nil"/>
            </w:tcBorders>
          </w:tcPr>
          <w:p w:rsidR="0034484C" w:rsidRDefault="0034484C" w:rsidP="00F709B5">
            <w:pPr>
              <w:jc w:val="center"/>
              <w:rPr>
                <w:sz w:val="20"/>
                <w:szCs w:val="20"/>
              </w:rPr>
            </w:pPr>
            <w:r>
              <w:rPr>
                <w:noProof/>
                <w:sz w:val="20"/>
                <w:szCs w:val="20"/>
                <w:lang w:eastAsia="ru-RU"/>
              </w:rPr>
              <mc:AlternateContent>
                <mc:Choice Requires="wps">
                  <w:drawing>
                    <wp:anchor distT="0" distB="0" distL="114300" distR="114300" simplePos="0" relativeHeight="251699200" behindDoc="0" locked="0" layoutInCell="0" allowOverlap="1">
                      <wp:simplePos x="0" y="0"/>
                      <wp:positionH relativeFrom="column">
                        <wp:posOffset>4580255</wp:posOffset>
                      </wp:positionH>
                      <wp:positionV relativeFrom="paragraph">
                        <wp:posOffset>2540</wp:posOffset>
                      </wp:positionV>
                      <wp:extent cx="398145" cy="150495"/>
                      <wp:effectExtent l="5715" t="7620" r="34290" b="6096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150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AEC4" id="Прямая соединительная линия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5pt,.2pt" to="39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98176" behindDoc="0" locked="0" layoutInCell="0" allowOverlap="1">
                      <wp:simplePos x="0" y="0"/>
                      <wp:positionH relativeFrom="column">
                        <wp:posOffset>3665855</wp:posOffset>
                      </wp:positionH>
                      <wp:positionV relativeFrom="paragraph">
                        <wp:posOffset>2540</wp:posOffset>
                      </wp:positionV>
                      <wp:extent cx="274320" cy="182880"/>
                      <wp:effectExtent l="43815" t="7620" r="5715" b="571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3E9E5" id="Прямая соединительная линия 39"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5pt,.2pt" to="31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" o:allowincell="f">
                      <v:stroke endarrow="block"/>
                    </v:line>
                  </w:pict>
                </mc:Fallback>
              </mc:AlternateContent>
            </w: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04" w:type="dxa"/>
            <w:gridSpan w:val="3"/>
            <w:tcBorders>
              <w:top w:val="nil"/>
              <w:left w:val="nil"/>
              <w:bottom w:val="nil"/>
              <w:right w:val="nil"/>
            </w:tcBorders>
          </w:tcPr>
          <w:p w:rsidR="0034484C" w:rsidRDefault="0034484C" w:rsidP="00F709B5">
            <w:pPr>
              <w:jc w:val="center"/>
              <w:rPr>
                <w:sz w:val="20"/>
                <w:szCs w:val="20"/>
                <w:lang w:val="en-US"/>
              </w:rPr>
            </w:pPr>
          </w:p>
        </w:tc>
        <w:tc>
          <w:tcPr>
            <w:tcW w:w="1134" w:type="dxa"/>
            <w:gridSpan w:val="4"/>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992" w:type="dxa"/>
            <w:gridSpan w:val="4"/>
            <w:tcBorders>
              <w:top w:val="nil"/>
              <w:left w:val="nil"/>
              <w:bottom w:val="nil"/>
              <w:right w:val="nil"/>
            </w:tcBorders>
          </w:tcPr>
          <w:p w:rsidR="0034484C" w:rsidRDefault="0034484C" w:rsidP="00F709B5">
            <w:pPr>
              <w:jc w:val="center"/>
              <w:rPr>
                <w:sz w:val="20"/>
                <w:szCs w:val="20"/>
                <w:lang w:val="en-US"/>
              </w:rPr>
            </w:pPr>
          </w:p>
        </w:tc>
        <w:tc>
          <w:tcPr>
            <w:tcW w:w="1843" w:type="dxa"/>
            <w:gridSpan w:val="7"/>
            <w:tcBorders>
              <w:top w:val="nil"/>
              <w:left w:val="nil"/>
              <w:bottom w:val="nil"/>
              <w:right w:val="nil"/>
            </w:tcBorders>
          </w:tcPr>
          <w:p w:rsidR="0034484C" w:rsidRDefault="0034484C" w:rsidP="00F709B5">
            <w:pPr>
              <w:jc w:val="center"/>
              <w:rPr>
                <w:sz w:val="20"/>
                <w:szCs w:val="20"/>
                <w:lang w:val="en-US"/>
              </w:rPr>
            </w:pPr>
          </w:p>
        </w:tc>
        <w:tc>
          <w:tcPr>
            <w:tcW w:w="1418" w:type="dxa"/>
            <w:gridSpan w:val="5"/>
            <w:tcBorders>
              <w:top w:val="nil"/>
              <w:left w:val="nil"/>
              <w:bottom w:val="nil"/>
              <w:right w:val="nil"/>
            </w:tcBorders>
          </w:tcPr>
          <w:p w:rsidR="0034484C" w:rsidRDefault="0034484C" w:rsidP="00F709B5">
            <w:pPr>
              <w:jc w:val="center"/>
              <w:rPr>
                <w:sz w:val="20"/>
                <w:szCs w:val="20"/>
                <w:lang w:val="en-US"/>
              </w:rPr>
            </w:pPr>
          </w:p>
        </w:tc>
        <w:tc>
          <w:tcPr>
            <w:tcW w:w="1122" w:type="dxa"/>
            <w:gridSpan w:val="2"/>
            <w:tcBorders>
              <w:top w:val="nil"/>
              <w:left w:val="nil"/>
              <w:bottom w:val="nil"/>
              <w:right w:val="nil"/>
            </w:tcBorders>
          </w:tcPr>
          <w:p w:rsidR="0034484C" w:rsidRDefault="0034484C" w:rsidP="00F709B5">
            <w:pPr>
              <w:jc w:val="center"/>
              <w:rPr>
                <w:sz w:val="20"/>
                <w:szCs w:val="20"/>
              </w:rPr>
            </w:pPr>
          </w:p>
        </w:tc>
        <w:tc>
          <w:tcPr>
            <w:tcW w:w="900" w:type="dxa"/>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rPr>
            </w:pP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nil"/>
              <w:left w:val="nil"/>
              <w:bottom w:val="nil"/>
              <w:right w:val="nil"/>
            </w:tcBorders>
          </w:tcPr>
          <w:p w:rsidR="0034484C" w:rsidRDefault="0034484C" w:rsidP="00F709B5">
            <w:pPr>
              <w:jc w:val="center"/>
              <w:rPr>
                <w:sz w:val="20"/>
                <w:szCs w:val="20"/>
              </w:rPr>
            </w:pP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nil"/>
              <w:left w:val="nil"/>
              <w:bottom w:val="nil"/>
              <w:right w:val="nil"/>
            </w:tcBorders>
          </w:tcPr>
          <w:p w:rsidR="0034484C" w:rsidRDefault="0034484C" w:rsidP="00F709B5">
            <w:pPr>
              <w:jc w:val="center"/>
              <w:rPr>
                <w:sz w:val="20"/>
                <w:szCs w:val="20"/>
              </w:rPr>
            </w:pPr>
            <w:r>
              <w:rPr>
                <w:noProof/>
                <w:sz w:val="20"/>
                <w:szCs w:val="20"/>
                <w:lang w:eastAsia="ru-RU"/>
              </w:rPr>
              <mc:AlternateContent>
                <mc:Choice Requires="wps">
                  <w:drawing>
                    <wp:anchor distT="0" distB="0" distL="114300" distR="114300" simplePos="0" relativeHeight="251680768" behindDoc="0" locked="0" layoutInCell="0" allowOverlap="1">
                      <wp:simplePos x="0" y="0"/>
                      <wp:positionH relativeFrom="column">
                        <wp:posOffset>5092700</wp:posOffset>
                      </wp:positionH>
                      <wp:positionV relativeFrom="paragraph">
                        <wp:posOffset>114935</wp:posOffset>
                      </wp:positionV>
                      <wp:extent cx="228600" cy="228600"/>
                      <wp:effectExtent l="13335" t="5715" r="53340" b="514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E068C" id="Прямая соединительная линия 3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9.05pt" to="41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79744" behindDoc="0" locked="0" layoutInCell="0" allowOverlap="1">
                      <wp:simplePos x="0" y="0"/>
                      <wp:positionH relativeFrom="column">
                        <wp:posOffset>4854575</wp:posOffset>
                      </wp:positionH>
                      <wp:positionV relativeFrom="paragraph">
                        <wp:posOffset>114935</wp:posOffset>
                      </wp:positionV>
                      <wp:extent cx="238125" cy="210820"/>
                      <wp:effectExtent l="51435" t="5715" r="5715" b="5016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54D3" id="Прямая соединительная линия 3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5pt,9.05pt" to="40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82816" behindDoc="0" locked="0" layoutInCell="0" allowOverlap="1">
                      <wp:simplePos x="0" y="0"/>
                      <wp:positionH relativeFrom="column">
                        <wp:posOffset>3574415</wp:posOffset>
                      </wp:positionH>
                      <wp:positionV relativeFrom="paragraph">
                        <wp:posOffset>142875</wp:posOffset>
                      </wp:positionV>
                      <wp:extent cx="91440" cy="182880"/>
                      <wp:effectExtent l="9525" t="5080" r="60960" b="4064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654C3" id="Прямая соединительная линия 3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11.25pt" to="288.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81792" behindDoc="0" locked="0" layoutInCell="0" allowOverlap="1">
                      <wp:simplePos x="0" y="0"/>
                      <wp:positionH relativeFrom="column">
                        <wp:posOffset>3025775</wp:posOffset>
                      </wp:positionH>
                      <wp:positionV relativeFrom="paragraph">
                        <wp:posOffset>142875</wp:posOffset>
                      </wp:positionV>
                      <wp:extent cx="548640" cy="182880"/>
                      <wp:effectExtent l="32385" t="5080" r="9525" b="5969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F3BBE" id="Прямая соединительная линия 3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11.25pt" to="281.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" o:allowincell="f">
                      <v:stroke endarrow="block"/>
                    </v:line>
                  </w:pict>
                </mc:Fallback>
              </mc:AlternateContent>
            </w: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sz w:val="20"/>
                <w:szCs w:val="20"/>
              </w:rPr>
              <w:t>інші</w:t>
            </w:r>
          </w:p>
          <w:p w:rsidR="0034484C" w:rsidRDefault="0034484C" w:rsidP="00F709B5">
            <w:pPr>
              <w:jc w:val="center"/>
              <w:rPr>
                <w:sz w:val="20"/>
                <w:szCs w:val="20"/>
              </w:rPr>
            </w:pPr>
            <w:r>
              <w:rPr>
                <w:sz w:val="20"/>
                <w:szCs w:val="20"/>
              </w:rPr>
              <w:t>49 н.о.</w:t>
            </w:r>
          </w:p>
        </w:tc>
        <w:tc>
          <w:tcPr>
            <w:tcW w:w="1276" w:type="dxa"/>
            <w:gridSpan w:val="5"/>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851" w:type="dxa"/>
            <w:gridSpan w:val="3"/>
            <w:tcBorders>
              <w:top w:val="nil"/>
              <w:left w:val="nil"/>
              <w:bottom w:val="nil"/>
              <w:right w:val="single" w:sz="4" w:space="0" w:color="auto"/>
            </w:tcBorders>
          </w:tcPr>
          <w:p w:rsidR="0034484C" w:rsidRDefault="0034484C" w:rsidP="00F709B5">
            <w:pPr>
              <w:jc w:val="center"/>
              <w:rPr>
                <w:b/>
                <w:bCs/>
                <w:sz w:val="20"/>
                <w:szCs w:val="20"/>
                <w:lang w:val="en-US"/>
              </w:rPr>
            </w:pPr>
            <w:r>
              <w:rPr>
                <w:b/>
                <w:bCs/>
                <w:sz w:val="20"/>
                <w:szCs w:val="20"/>
                <w:lang w:val="en-US"/>
              </w:rPr>
              <w:t>agate</w:t>
            </w:r>
          </w:p>
        </w:tc>
        <w:tc>
          <w:tcPr>
            <w:tcW w:w="1417" w:type="dxa"/>
            <w:gridSpan w:val="5"/>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bloodstone,</w:t>
            </w:r>
          </w:p>
          <w:p w:rsidR="0034484C" w:rsidRDefault="0034484C" w:rsidP="00F709B5">
            <w:pPr>
              <w:jc w:val="center"/>
              <w:rPr>
                <w:sz w:val="20"/>
                <w:szCs w:val="20"/>
                <w:lang w:val="en-US"/>
              </w:rPr>
            </w:pPr>
            <w:r>
              <w:rPr>
                <w:sz w:val="20"/>
                <w:szCs w:val="20"/>
                <w:lang w:val="en-US"/>
              </w:rPr>
              <w:t>chrysoprase</w:t>
            </w:r>
          </w:p>
        </w:tc>
        <w:tc>
          <w:tcPr>
            <w:tcW w:w="1134" w:type="dxa"/>
            <w:gridSpan w:val="6"/>
            <w:tcBorders>
              <w:top w:val="nil"/>
              <w:left w:val="single" w:sz="4" w:space="0" w:color="auto"/>
              <w:bottom w:val="nil"/>
              <w:right w:val="nil"/>
            </w:tcBorders>
          </w:tcPr>
          <w:p w:rsidR="0034484C" w:rsidRDefault="0034484C" w:rsidP="00F709B5">
            <w:pPr>
              <w:jc w:val="center"/>
              <w:rPr>
                <w:b/>
                <w:bCs/>
                <w:sz w:val="20"/>
                <w:szCs w:val="20"/>
                <w:lang w:val="en-US"/>
              </w:rPr>
            </w:pPr>
            <w:r>
              <w:rPr>
                <w:b/>
                <w:bCs/>
                <w:sz w:val="20"/>
                <w:szCs w:val="20"/>
                <w:lang w:val="en-US"/>
              </w:rPr>
              <w:t>cornelian</w:t>
            </w:r>
          </w:p>
        </w:tc>
        <w:tc>
          <w:tcPr>
            <w:tcW w:w="1973" w:type="dxa"/>
            <w:gridSpan w:val="4"/>
            <w:tcBorders>
              <w:top w:val="nil"/>
              <w:left w:val="nil"/>
              <w:bottom w:val="nil"/>
              <w:right w:val="nil"/>
            </w:tcBorders>
          </w:tcPr>
          <w:p w:rsidR="0034484C" w:rsidRDefault="0034484C" w:rsidP="00F709B5">
            <w:pPr>
              <w:jc w:val="center"/>
              <w:rPr>
                <w:sz w:val="20"/>
                <w:szCs w:val="20"/>
              </w:rPr>
            </w:pPr>
          </w:p>
        </w:tc>
        <w:tc>
          <w:tcPr>
            <w:tcW w:w="900" w:type="dxa"/>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rPr>
            </w:pP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nil"/>
              <w:left w:val="nil"/>
              <w:bottom w:val="nil"/>
              <w:right w:val="nil"/>
            </w:tcBorders>
          </w:tcPr>
          <w:p w:rsidR="0034484C" w:rsidRDefault="0034484C" w:rsidP="00F709B5">
            <w:pPr>
              <w:jc w:val="center"/>
              <w:rPr>
                <w:sz w:val="20"/>
                <w:szCs w:val="20"/>
              </w:rPr>
            </w:pP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rPr>
          <w:trHeight w:val="70"/>
        </w:trPr>
        <w:tc>
          <w:tcPr>
            <w:tcW w:w="1204" w:type="dxa"/>
            <w:tcBorders>
              <w:top w:val="nil"/>
              <w:left w:val="nil"/>
              <w:bottom w:val="single" w:sz="4" w:space="0" w:color="auto"/>
              <w:right w:val="nil"/>
            </w:tcBorders>
          </w:tcPr>
          <w:p w:rsidR="0034484C" w:rsidRDefault="0034484C" w:rsidP="00F709B5">
            <w:pPr>
              <w:jc w:val="center"/>
              <w:rPr>
                <w:sz w:val="20"/>
                <w:szCs w:val="20"/>
              </w:rPr>
            </w:pPr>
            <w:r>
              <w:rPr>
                <w:noProof/>
                <w:sz w:val="20"/>
                <w:szCs w:val="20"/>
                <w:lang w:eastAsia="ru-RU"/>
              </w:rPr>
              <mc:AlternateContent>
                <mc:Choice Requires="wps">
                  <w:drawing>
                    <wp:anchor distT="0" distB="0" distL="114300" distR="114300" simplePos="0" relativeHeight="251687936" behindDoc="0" locked="0" layoutInCell="0" allowOverlap="1">
                      <wp:simplePos x="0" y="0"/>
                      <wp:positionH relativeFrom="column">
                        <wp:posOffset>3606800</wp:posOffset>
                      </wp:positionH>
                      <wp:positionV relativeFrom="paragraph">
                        <wp:posOffset>180975</wp:posOffset>
                      </wp:positionV>
                      <wp:extent cx="59055" cy="321310"/>
                      <wp:effectExtent l="60960" t="8255" r="13335" b="228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 cy="321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9B51B" id="Прямая соединительная линия 3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4.25pt" to="288.6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" o:allowincell="f">
                      <v:stroke endarrow="block"/>
                    </v:line>
                  </w:pict>
                </mc:Fallback>
              </mc:AlternateContent>
            </w:r>
            <w:r>
              <w:rPr>
                <w:noProof/>
                <w:sz w:val="20"/>
                <w:szCs w:val="20"/>
                <w:lang w:eastAsia="ru-RU"/>
              </w:rPr>
              <mc:AlternateContent>
                <mc:Choice Requires="wps">
                  <w:drawing>
                    <wp:anchor distT="0" distB="0" distL="114300" distR="114300" simplePos="0" relativeHeight="251677696" behindDoc="0" locked="0" layoutInCell="0" allowOverlap="1">
                      <wp:simplePos x="0" y="0"/>
                      <wp:positionH relativeFrom="column">
                        <wp:posOffset>8054975</wp:posOffset>
                      </wp:positionH>
                      <wp:positionV relativeFrom="paragraph">
                        <wp:posOffset>73660</wp:posOffset>
                      </wp:positionV>
                      <wp:extent cx="548640" cy="91440"/>
                      <wp:effectExtent l="13335" t="5715" r="28575" b="5524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6B401" id="Прямая соединительная линия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25pt,5.8pt" to="677.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" o:allowincell="f">
                      <v:stroke endarrow="block"/>
                    </v:line>
                  </w:pict>
                </mc:Fallback>
              </mc:AlternateContent>
            </w: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60" w:type="dxa"/>
            <w:gridSpan w:val="4"/>
            <w:tcBorders>
              <w:top w:val="nil"/>
              <w:left w:val="nil"/>
              <w:bottom w:val="nil"/>
              <w:right w:val="nil"/>
            </w:tcBorders>
          </w:tcPr>
          <w:p w:rsidR="0034484C" w:rsidRDefault="0034484C" w:rsidP="00F709B5">
            <w:pPr>
              <w:jc w:val="center"/>
              <w:rPr>
                <w:sz w:val="20"/>
                <w:szCs w:val="20"/>
              </w:rPr>
            </w:pPr>
          </w:p>
          <w:p w:rsidR="0034484C" w:rsidRDefault="0034484C" w:rsidP="00F709B5">
            <w:pPr>
              <w:jc w:val="center"/>
              <w:rPr>
                <w:sz w:val="20"/>
                <w:szCs w:val="20"/>
              </w:rPr>
            </w:pPr>
          </w:p>
        </w:tc>
        <w:tc>
          <w:tcPr>
            <w:tcW w:w="369" w:type="dxa"/>
            <w:tcBorders>
              <w:top w:val="nil"/>
              <w:left w:val="nil"/>
              <w:bottom w:val="nil"/>
              <w:right w:val="single" w:sz="4" w:space="0" w:color="auto"/>
            </w:tcBorders>
          </w:tcPr>
          <w:p w:rsidR="0034484C" w:rsidRDefault="0034484C" w:rsidP="00F709B5">
            <w:pPr>
              <w:jc w:val="center"/>
              <w:rPr>
                <w:sz w:val="20"/>
                <w:szCs w:val="20"/>
              </w:rPr>
            </w:pPr>
          </w:p>
        </w:tc>
        <w:tc>
          <w:tcPr>
            <w:tcW w:w="1418" w:type="dxa"/>
            <w:gridSpan w:val="5"/>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chalcedonyx</w:t>
            </w:r>
          </w:p>
        </w:tc>
        <w:tc>
          <w:tcPr>
            <w:tcW w:w="850" w:type="dxa"/>
            <w:gridSpan w:val="3"/>
            <w:tcBorders>
              <w:top w:val="nil"/>
              <w:left w:val="single" w:sz="4" w:space="0" w:color="auto"/>
              <w:bottom w:val="nil"/>
              <w:right w:val="nil"/>
            </w:tcBorders>
          </w:tcPr>
          <w:p w:rsidR="0034484C" w:rsidRDefault="0034484C" w:rsidP="00F709B5">
            <w:pPr>
              <w:jc w:val="center"/>
              <w:rPr>
                <w:b/>
                <w:bCs/>
                <w:sz w:val="20"/>
                <w:szCs w:val="20"/>
                <w:lang w:val="en-US"/>
              </w:rPr>
            </w:pPr>
            <w:r>
              <w:rPr>
                <w:b/>
                <w:bCs/>
                <w:sz w:val="20"/>
                <w:szCs w:val="20"/>
                <w:lang w:val="en-US"/>
              </w:rPr>
              <w:t>onyx</w:t>
            </w:r>
          </w:p>
        </w:tc>
        <w:tc>
          <w:tcPr>
            <w:tcW w:w="851" w:type="dxa"/>
            <w:gridSpan w:val="3"/>
            <w:tcBorders>
              <w:top w:val="nil"/>
              <w:left w:val="nil"/>
              <w:bottom w:val="nil"/>
              <w:right w:val="single" w:sz="4" w:space="0" w:color="auto"/>
            </w:tcBorders>
          </w:tcPr>
          <w:p w:rsidR="0034484C" w:rsidRDefault="0034484C" w:rsidP="00F709B5">
            <w:pPr>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sard</w:t>
            </w:r>
          </w:p>
        </w:tc>
        <w:tc>
          <w:tcPr>
            <w:tcW w:w="1276" w:type="dxa"/>
            <w:gridSpan w:val="5"/>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sardius</w:t>
            </w:r>
          </w:p>
        </w:tc>
        <w:tc>
          <w:tcPr>
            <w:tcW w:w="2306" w:type="dxa"/>
            <w:gridSpan w:val="4"/>
            <w:tcBorders>
              <w:top w:val="nil"/>
              <w:left w:val="single" w:sz="4" w:space="0" w:color="auto"/>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b/>
                <w:bCs/>
                <w:sz w:val="20"/>
                <w:szCs w:val="20"/>
                <w:lang w:val="en-US"/>
              </w:rPr>
            </w:pPr>
            <w:r>
              <w:rPr>
                <w:b/>
                <w:bCs/>
                <w:sz w:val="20"/>
                <w:szCs w:val="20"/>
                <w:lang w:val="en-US"/>
              </w:rPr>
              <w:t>spinel</w:t>
            </w: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balas</w:t>
            </w: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rPr>
            </w:pPr>
            <w:r>
              <w:rPr>
                <w:noProof/>
                <w:sz w:val="20"/>
                <w:szCs w:val="20"/>
                <w:lang w:eastAsia="ru-RU"/>
              </w:rPr>
              <mc:AlternateContent>
                <mc:Choice Requires="wps">
                  <w:drawing>
                    <wp:anchor distT="0" distB="0" distL="114300" distR="114300" simplePos="0" relativeHeight="251684864" behindDoc="0" locked="0" layoutInCell="0" allowOverlap="1">
                      <wp:simplePos x="0" y="0"/>
                      <wp:positionH relativeFrom="column">
                        <wp:posOffset>914400</wp:posOffset>
                      </wp:positionH>
                      <wp:positionV relativeFrom="paragraph">
                        <wp:posOffset>50165</wp:posOffset>
                      </wp:positionV>
                      <wp:extent cx="457200" cy="0"/>
                      <wp:effectExtent l="16510" t="61595" r="12065" b="5270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14AB" id="Прямая соединительная линия 3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95pt" to="1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" o:allowincell="f">
                      <v:stroke endarrow="block"/>
                    </v:line>
                  </w:pict>
                </mc:Fallback>
              </mc:AlternateContent>
            </w:r>
            <w:r>
              <w:rPr>
                <w:sz w:val="20"/>
                <w:szCs w:val="20"/>
                <w:lang w:val="en-US"/>
              </w:rPr>
              <w:t>alexandrite</w:t>
            </w:r>
          </w:p>
        </w:tc>
        <w:tc>
          <w:tcPr>
            <w:tcW w:w="567" w:type="dxa"/>
            <w:tcBorders>
              <w:top w:val="nil"/>
              <w:left w:val="single" w:sz="4" w:space="0" w:color="auto"/>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60" w:type="dxa"/>
            <w:gridSpan w:val="4"/>
            <w:tcBorders>
              <w:top w:val="nil"/>
              <w:left w:val="nil"/>
              <w:bottom w:val="nil"/>
              <w:right w:val="nil"/>
            </w:tcBorders>
          </w:tcPr>
          <w:p w:rsidR="0034484C" w:rsidRDefault="0034484C" w:rsidP="00F709B5">
            <w:pPr>
              <w:jc w:val="center"/>
              <w:rPr>
                <w:sz w:val="20"/>
                <w:szCs w:val="20"/>
                <w:lang w:val="en-US"/>
              </w:rPr>
            </w:pPr>
            <w:r>
              <w:rPr>
                <w:b/>
                <w:bCs/>
                <w:sz w:val="20"/>
                <w:szCs w:val="20"/>
                <w:lang w:val="en-US"/>
              </w:rPr>
              <w:t>chrysoberyl</w:t>
            </w:r>
          </w:p>
        </w:tc>
        <w:tc>
          <w:tcPr>
            <w:tcW w:w="1078" w:type="dxa"/>
            <w:gridSpan w:val="3"/>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992" w:type="dxa"/>
            <w:gridSpan w:val="4"/>
            <w:tcBorders>
              <w:top w:val="nil"/>
              <w:left w:val="nil"/>
              <w:bottom w:val="nil"/>
              <w:right w:val="nil"/>
            </w:tcBorders>
          </w:tcPr>
          <w:p w:rsidR="0034484C" w:rsidRDefault="0034484C" w:rsidP="00F709B5">
            <w:pPr>
              <w:jc w:val="center"/>
              <w:rPr>
                <w:sz w:val="20"/>
                <w:szCs w:val="20"/>
              </w:rPr>
            </w:pPr>
          </w:p>
        </w:tc>
        <w:tc>
          <w:tcPr>
            <w:tcW w:w="1843" w:type="dxa"/>
            <w:gridSpan w:val="7"/>
            <w:tcBorders>
              <w:top w:val="nil"/>
              <w:left w:val="nil"/>
              <w:bottom w:val="nil"/>
              <w:right w:val="nil"/>
            </w:tcBorders>
          </w:tcPr>
          <w:p w:rsidR="0034484C" w:rsidRDefault="0034484C" w:rsidP="00F709B5">
            <w:pPr>
              <w:jc w:val="center"/>
              <w:rPr>
                <w:sz w:val="20"/>
                <w:szCs w:val="20"/>
              </w:rPr>
            </w:pPr>
          </w:p>
        </w:tc>
        <w:tc>
          <w:tcPr>
            <w:tcW w:w="567" w:type="dxa"/>
            <w:gridSpan w:val="3"/>
            <w:tcBorders>
              <w:top w:val="nil"/>
              <w:left w:val="nil"/>
              <w:bottom w:val="nil"/>
              <w:right w:val="nil"/>
            </w:tcBorders>
          </w:tcPr>
          <w:p w:rsidR="0034484C" w:rsidRDefault="0034484C" w:rsidP="00F709B5">
            <w:pPr>
              <w:jc w:val="center"/>
              <w:rPr>
                <w:sz w:val="20"/>
                <w:szCs w:val="20"/>
              </w:rPr>
            </w:pPr>
          </w:p>
        </w:tc>
        <w:tc>
          <w:tcPr>
            <w:tcW w:w="1973" w:type="dxa"/>
            <w:gridSpan w:val="4"/>
            <w:tcBorders>
              <w:top w:val="nil"/>
              <w:left w:val="nil"/>
              <w:bottom w:val="nil"/>
              <w:right w:val="nil"/>
            </w:tcBorders>
          </w:tcPr>
          <w:p w:rsidR="0034484C" w:rsidRDefault="0034484C" w:rsidP="00F709B5">
            <w:pPr>
              <w:jc w:val="center"/>
              <w:rPr>
                <w:sz w:val="20"/>
                <w:szCs w:val="20"/>
              </w:rPr>
            </w:pPr>
          </w:p>
        </w:tc>
        <w:tc>
          <w:tcPr>
            <w:tcW w:w="900" w:type="dxa"/>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rPr>
            </w:pP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nil"/>
              <w:left w:val="nil"/>
              <w:bottom w:val="nil"/>
              <w:right w:val="nil"/>
            </w:tcBorders>
          </w:tcPr>
          <w:p w:rsidR="0034484C" w:rsidRDefault="0034484C" w:rsidP="00F709B5">
            <w:pPr>
              <w:jc w:val="center"/>
              <w:rPr>
                <w:sz w:val="20"/>
                <w:szCs w:val="20"/>
              </w:rPr>
            </w:pP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c>
          <w:tcPr>
            <w:tcW w:w="1204" w:type="dxa"/>
            <w:tcBorders>
              <w:top w:val="single" w:sz="4" w:space="0" w:color="auto"/>
            </w:tcBorders>
          </w:tcPr>
          <w:p w:rsidR="0034484C" w:rsidRDefault="0034484C" w:rsidP="00F709B5">
            <w:pPr>
              <w:jc w:val="center"/>
              <w:rPr>
                <w:sz w:val="20"/>
                <w:szCs w:val="20"/>
                <w:lang w:val="en-US"/>
              </w:rPr>
            </w:pPr>
            <w:r>
              <w:rPr>
                <w:noProof/>
                <w:sz w:val="20"/>
                <w:szCs w:val="20"/>
                <w:lang w:eastAsia="ru-RU"/>
              </w:rPr>
              <mc:AlternateContent>
                <mc:Choice Requires="wps">
                  <w:drawing>
                    <wp:anchor distT="0" distB="0" distL="114300" distR="114300" simplePos="0" relativeHeight="251678720" behindDoc="0" locked="0" layoutInCell="0" allowOverlap="1">
                      <wp:simplePos x="0" y="0"/>
                      <wp:positionH relativeFrom="column">
                        <wp:posOffset>8146415</wp:posOffset>
                      </wp:positionH>
                      <wp:positionV relativeFrom="paragraph">
                        <wp:posOffset>127635</wp:posOffset>
                      </wp:positionV>
                      <wp:extent cx="457200" cy="0"/>
                      <wp:effectExtent l="9525" t="53340" r="19050" b="6096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9965E" id="Прямая соединительная линия 3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45pt,10.05pt" to="677.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" o:allowincell="f">
                      <v:stroke endarrow="block"/>
                    </v:line>
                  </w:pict>
                </mc:Fallback>
              </mc:AlternateContent>
            </w:r>
          </w:p>
        </w:tc>
        <w:tc>
          <w:tcPr>
            <w:tcW w:w="567" w:type="dxa"/>
            <w:tcBorders>
              <w:top w:val="nil"/>
              <w:left w:val="nil"/>
              <w:bottom w:val="nil"/>
              <w:right w:val="nil"/>
            </w:tcBorders>
          </w:tcPr>
          <w:p w:rsidR="0034484C" w:rsidRDefault="0034484C" w:rsidP="00F709B5">
            <w:pPr>
              <w:jc w:val="center"/>
              <w:rPr>
                <w:sz w:val="20"/>
                <w:szCs w:val="20"/>
              </w:rPr>
            </w:pPr>
          </w:p>
        </w:tc>
        <w:tc>
          <w:tcPr>
            <w:tcW w:w="1757" w:type="dxa"/>
            <w:gridSpan w:val="5"/>
            <w:tcBorders>
              <w:top w:val="nil"/>
              <w:left w:val="nil"/>
              <w:bottom w:val="nil"/>
              <w:right w:val="nil"/>
            </w:tcBorders>
          </w:tcPr>
          <w:p w:rsidR="0034484C" w:rsidRDefault="0034484C" w:rsidP="00F709B5">
            <w:pPr>
              <w:jc w:val="center"/>
              <w:rPr>
                <w:b/>
                <w:bCs/>
                <w:sz w:val="20"/>
                <w:szCs w:val="20"/>
                <w:lang w:val="en-US"/>
              </w:rPr>
            </w:pPr>
          </w:p>
        </w:tc>
        <w:tc>
          <w:tcPr>
            <w:tcW w:w="1078" w:type="dxa"/>
            <w:gridSpan w:val="3"/>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nil"/>
            </w:tcBorders>
          </w:tcPr>
          <w:p w:rsidR="0034484C" w:rsidRDefault="0034484C" w:rsidP="00F709B5">
            <w:pPr>
              <w:jc w:val="center"/>
              <w:rPr>
                <w:sz w:val="20"/>
                <w:szCs w:val="20"/>
              </w:rPr>
            </w:pPr>
          </w:p>
        </w:tc>
        <w:tc>
          <w:tcPr>
            <w:tcW w:w="1134" w:type="dxa"/>
            <w:gridSpan w:val="5"/>
            <w:tcBorders>
              <w:top w:val="nil"/>
              <w:left w:val="nil"/>
              <w:bottom w:val="single" w:sz="4" w:space="0" w:color="auto"/>
              <w:right w:val="nil"/>
            </w:tcBorders>
          </w:tcPr>
          <w:p w:rsidR="0034484C" w:rsidRDefault="0034484C" w:rsidP="00F709B5">
            <w:pPr>
              <w:jc w:val="center"/>
              <w:rPr>
                <w:sz w:val="20"/>
                <w:szCs w:val="20"/>
                <w:lang w:val="en-US"/>
              </w:rPr>
            </w:pPr>
          </w:p>
        </w:tc>
        <w:tc>
          <w:tcPr>
            <w:tcW w:w="1701" w:type="dxa"/>
            <w:gridSpan w:val="6"/>
            <w:tcBorders>
              <w:top w:val="nil"/>
              <w:left w:val="nil"/>
              <w:bottom w:val="nil"/>
              <w:right w:val="nil"/>
            </w:tcBorders>
          </w:tcPr>
          <w:p w:rsidR="0034484C" w:rsidRDefault="0034484C" w:rsidP="00F709B5">
            <w:pPr>
              <w:jc w:val="center"/>
              <w:rPr>
                <w:sz w:val="20"/>
                <w:szCs w:val="20"/>
              </w:rPr>
            </w:pPr>
          </w:p>
        </w:tc>
        <w:tc>
          <w:tcPr>
            <w:tcW w:w="567" w:type="dxa"/>
            <w:gridSpan w:val="3"/>
            <w:tcBorders>
              <w:top w:val="nil"/>
              <w:left w:val="nil"/>
              <w:bottom w:val="nil"/>
              <w:right w:val="nil"/>
            </w:tcBorders>
          </w:tcPr>
          <w:p w:rsidR="0034484C" w:rsidRDefault="0034484C" w:rsidP="00F709B5">
            <w:pPr>
              <w:jc w:val="center"/>
              <w:rPr>
                <w:sz w:val="20"/>
                <w:szCs w:val="20"/>
              </w:rPr>
            </w:pPr>
          </w:p>
        </w:tc>
        <w:tc>
          <w:tcPr>
            <w:tcW w:w="1973" w:type="dxa"/>
            <w:gridSpan w:val="4"/>
            <w:tcBorders>
              <w:top w:val="nil"/>
              <w:left w:val="nil"/>
              <w:bottom w:val="nil"/>
              <w:right w:val="nil"/>
            </w:tcBorders>
          </w:tcPr>
          <w:p w:rsidR="0034484C" w:rsidRDefault="0034484C" w:rsidP="00F709B5">
            <w:pPr>
              <w:jc w:val="center"/>
              <w:rPr>
                <w:sz w:val="20"/>
                <w:szCs w:val="20"/>
              </w:rPr>
            </w:pPr>
          </w:p>
        </w:tc>
        <w:tc>
          <w:tcPr>
            <w:tcW w:w="900" w:type="dxa"/>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b/>
                <w:bCs/>
                <w:sz w:val="20"/>
                <w:szCs w:val="20"/>
                <w:lang w:val="en-US"/>
              </w:rPr>
            </w:pPr>
            <w:r>
              <w:rPr>
                <w:b/>
                <w:bCs/>
                <w:sz w:val="20"/>
                <w:szCs w:val="20"/>
                <w:lang w:val="en-US"/>
              </w:rPr>
              <w:t>anatase</w:t>
            </w: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octahedrite</w:t>
            </w:r>
          </w:p>
        </w:tc>
        <w:tc>
          <w:tcPr>
            <w:tcW w:w="603" w:type="dxa"/>
            <w:tcBorders>
              <w:top w:val="nil"/>
              <w:left w:val="nil"/>
              <w:bottom w:val="nil"/>
              <w:right w:val="nil"/>
            </w:tcBorders>
          </w:tcPr>
          <w:p w:rsidR="0034484C" w:rsidRDefault="0034484C" w:rsidP="00F709B5">
            <w:pPr>
              <w:jc w:val="center"/>
              <w:rPr>
                <w:sz w:val="20"/>
                <w:szCs w:val="20"/>
              </w:rPr>
            </w:pPr>
          </w:p>
        </w:tc>
      </w:tr>
      <w:tr w:rsidR="0034484C" w:rsidTr="00F709B5">
        <w:tblPrEx>
          <w:tblCellMar>
            <w:top w:w="0" w:type="dxa"/>
            <w:bottom w:w="0" w:type="dxa"/>
          </w:tblCellMar>
        </w:tblPrEx>
        <w:trPr>
          <w:trHeight w:val="70"/>
        </w:trPr>
        <w:tc>
          <w:tcPr>
            <w:tcW w:w="1204" w:type="dxa"/>
            <w:tcBorders>
              <w:left w:val="nil"/>
              <w:bottom w:val="nil"/>
              <w:right w:val="nil"/>
            </w:tcBorders>
          </w:tcPr>
          <w:p w:rsidR="0034484C" w:rsidRDefault="0034484C" w:rsidP="00F709B5">
            <w:pPr>
              <w:jc w:val="center"/>
              <w:rPr>
                <w:sz w:val="20"/>
                <w:szCs w:val="20"/>
              </w:rPr>
            </w:pPr>
          </w:p>
        </w:tc>
        <w:tc>
          <w:tcPr>
            <w:tcW w:w="567" w:type="dxa"/>
            <w:tcBorders>
              <w:top w:val="nil"/>
              <w:left w:val="nil"/>
              <w:bottom w:val="nil"/>
              <w:right w:val="nil"/>
            </w:tcBorders>
          </w:tcPr>
          <w:p w:rsidR="0034484C" w:rsidRDefault="0034484C" w:rsidP="00F709B5">
            <w:pPr>
              <w:jc w:val="center"/>
              <w:rPr>
                <w:sz w:val="20"/>
                <w:szCs w:val="20"/>
              </w:rPr>
            </w:pPr>
          </w:p>
        </w:tc>
        <w:tc>
          <w:tcPr>
            <w:tcW w:w="497" w:type="dxa"/>
            <w:tcBorders>
              <w:top w:val="nil"/>
              <w:left w:val="nil"/>
              <w:bottom w:val="nil"/>
              <w:right w:val="nil"/>
            </w:tcBorders>
          </w:tcPr>
          <w:p w:rsidR="0034484C" w:rsidRDefault="0034484C" w:rsidP="00F709B5">
            <w:pPr>
              <w:jc w:val="center"/>
              <w:rPr>
                <w:sz w:val="20"/>
                <w:szCs w:val="20"/>
              </w:rPr>
            </w:pPr>
          </w:p>
        </w:tc>
        <w:tc>
          <w:tcPr>
            <w:tcW w:w="1260" w:type="dxa"/>
            <w:gridSpan w:val="4"/>
            <w:tcBorders>
              <w:top w:val="nil"/>
              <w:left w:val="nil"/>
              <w:bottom w:val="nil"/>
              <w:right w:val="nil"/>
            </w:tcBorders>
          </w:tcPr>
          <w:p w:rsidR="0034484C" w:rsidRDefault="0034484C" w:rsidP="00F709B5">
            <w:pPr>
              <w:jc w:val="center"/>
              <w:rPr>
                <w:sz w:val="20"/>
                <w:szCs w:val="20"/>
                <w:lang w:val="en-US"/>
              </w:rPr>
            </w:pPr>
          </w:p>
        </w:tc>
        <w:tc>
          <w:tcPr>
            <w:tcW w:w="1078" w:type="dxa"/>
            <w:gridSpan w:val="3"/>
            <w:tcBorders>
              <w:top w:val="nil"/>
              <w:left w:val="nil"/>
              <w:bottom w:val="nil"/>
              <w:right w:val="nil"/>
            </w:tcBorders>
          </w:tcPr>
          <w:p w:rsidR="0034484C" w:rsidRDefault="0034484C" w:rsidP="00F709B5">
            <w:pPr>
              <w:jc w:val="center"/>
              <w:rPr>
                <w:sz w:val="20"/>
                <w:szCs w:val="20"/>
              </w:rPr>
            </w:pPr>
          </w:p>
        </w:tc>
        <w:tc>
          <w:tcPr>
            <w:tcW w:w="567" w:type="dxa"/>
            <w:gridSpan w:val="2"/>
            <w:tcBorders>
              <w:top w:val="nil"/>
              <w:left w:val="nil"/>
              <w:bottom w:val="nil"/>
              <w:right w:val="single" w:sz="4" w:space="0" w:color="auto"/>
            </w:tcBorders>
          </w:tcPr>
          <w:p w:rsidR="0034484C" w:rsidRDefault="0034484C" w:rsidP="00F709B5">
            <w:pPr>
              <w:jc w:val="center"/>
              <w:rPr>
                <w:sz w:val="20"/>
                <w:szCs w:val="20"/>
              </w:rPr>
            </w:pPr>
          </w:p>
        </w:tc>
        <w:tc>
          <w:tcPr>
            <w:tcW w:w="1134" w:type="dxa"/>
            <w:gridSpan w:val="5"/>
            <w:tcBorders>
              <w:top w:val="single" w:sz="4" w:space="0" w:color="auto"/>
              <w:left w:val="single" w:sz="4" w:space="0" w:color="auto"/>
              <w:bottom w:val="single" w:sz="4" w:space="0" w:color="auto"/>
              <w:right w:val="single" w:sz="4" w:space="0" w:color="auto"/>
            </w:tcBorders>
          </w:tcPr>
          <w:p w:rsidR="0034484C" w:rsidRDefault="0034484C" w:rsidP="00F709B5">
            <w:pPr>
              <w:jc w:val="center"/>
              <w:rPr>
                <w:sz w:val="20"/>
                <w:szCs w:val="20"/>
                <w:lang w:val="en-US"/>
              </w:rPr>
            </w:pPr>
            <w:r>
              <w:rPr>
                <w:sz w:val="20"/>
                <w:szCs w:val="20"/>
                <w:lang w:val="en-US"/>
              </w:rPr>
              <w:t>sardonyx</w:t>
            </w:r>
          </w:p>
        </w:tc>
        <w:tc>
          <w:tcPr>
            <w:tcW w:w="1701" w:type="dxa"/>
            <w:gridSpan w:val="6"/>
            <w:tcBorders>
              <w:top w:val="nil"/>
              <w:left w:val="single" w:sz="4" w:space="0" w:color="auto"/>
              <w:bottom w:val="nil"/>
              <w:right w:val="nil"/>
            </w:tcBorders>
          </w:tcPr>
          <w:p w:rsidR="0034484C" w:rsidRDefault="0034484C" w:rsidP="00F709B5">
            <w:pPr>
              <w:jc w:val="center"/>
              <w:rPr>
                <w:sz w:val="20"/>
                <w:szCs w:val="20"/>
              </w:rPr>
            </w:pPr>
          </w:p>
        </w:tc>
        <w:tc>
          <w:tcPr>
            <w:tcW w:w="567" w:type="dxa"/>
            <w:gridSpan w:val="3"/>
            <w:tcBorders>
              <w:top w:val="nil"/>
              <w:left w:val="nil"/>
              <w:bottom w:val="nil"/>
              <w:right w:val="nil"/>
            </w:tcBorders>
          </w:tcPr>
          <w:p w:rsidR="0034484C" w:rsidRDefault="0034484C" w:rsidP="00F709B5">
            <w:pPr>
              <w:jc w:val="center"/>
              <w:rPr>
                <w:sz w:val="20"/>
                <w:szCs w:val="20"/>
              </w:rPr>
            </w:pPr>
          </w:p>
        </w:tc>
        <w:tc>
          <w:tcPr>
            <w:tcW w:w="1973" w:type="dxa"/>
            <w:gridSpan w:val="4"/>
            <w:tcBorders>
              <w:top w:val="nil"/>
              <w:left w:val="nil"/>
              <w:bottom w:val="nil"/>
              <w:right w:val="nil"/>
            </w:tcBorders>
          </w:tcPr>
          <w:p w:rsidR="0034484C" w:rsidRDefault="0034484C" w:rsidP="00F709B5">
            <w:pPr>
              <w:jc w:val="center"/>
              <w:rPr>
                <w:sz w:val="20"/>
                <w:szCs w:val="20"/>
              </w:rPr>
            </w:pPr>
          </w:p>
        </w:tc>
        <w:tc>
          <w:tcPr>
            <w:tcW w:w="900" w:type="dxa"/>
            <w:tcBorders>
              <w:top w:val="nil"/>
              <w:left w:val="nil"/>
              <w:bottom w:val="nil"/>
              <w:right w:val="nil"/>
            </w:tcBorders>
          </w:tcPr>
          <w:p w:rsidR="0034484C" w:rsidRDefault="0034484C" w:rsidP="00F709B5">
            <w:pPr>
              <w:jc w:val="center"/>
              <w:rPr>
                <w:sz w:val="20"/>
                <w:szCs w:val="20"/>
              </w:rPr>
            </w:pPr>
          </w:p>
        </w:tc>
        <w:tc>
          <w:tcPr>
            <w:tcW w:w="659" w:type="dxa"/>
            <w:tcBorders>
              <w:top w:val="nil"/>
              <w:left w:val="nil"/>
              <w:bottom w:val="nil"/>
              <w:right w:val="nil"/>
            </w:tcBorders>
          </w:tcPr>
          <w:p w:rsidR="0034484C" w:rsidRDefault="0034484C" w:rsidP="00F709B5">
            <w:pPr>
              <w:jc w:val="center"/>
              <w:rPr>
                <w:sz w:val="20"/>
                <w:szCs w:val="20"/>
              </w:rPr>
            </w:pPr>
          </w:p>
        </w:tc>
        <w:tc>
          <w:tcPr>
            <w:tcW w:w="1276" w:type="dxa"/>
            <w:tcBorders>
              <w:top w:val="nil"/>
              <w:left w:val="nil"/>
              <w:bottom w:val="nil"/>
              <w:right w:val="nil"/>
            </w:tcBorders>
          </w:tcPr>
          <w:p w:rsidR="0034484C" w:rsidRDefault="0034484C" w:rsidP="00F709B5">
            <w:pPr>
              <w:rPr>
                <w:sz w:val="20"/>
                <w:szCs w:val="20"/>
              </w:rPr>
            </w:pPr>
          </w:p>
        </w:tc>
        <w:tc>
          <w:tcPr>
            <w:tcW w:w="425" w:type="dxa"/>
            <w:tcBorders>
              <w:top w:val="nil"/>
              <w:left w:val="nil"/>
              <w:bottom w:val="nil"/>
              <w:right w:val="nil"/>
            </w:tcBorders>
          </w:tcPr>
          <w:p w:rsidR="0034484C" w:rsidRDefault="0034484C" w:rsidP="00F709B5">
            <w:pPr>
              <w:jc w:val="center"/>
              <w:rPr>
                <w:sz w:val="20"/>
                <w:szCs w:val="20"/>
              </w:rPr>
            </w:pPr>
          </w:p>
        </w:tc>
        <w:tc>
          <w:tcPr>
            <w:tcW w:w="1240" w:type="dxa"/>
            <w:tcBorders>
              <w:top w:val="nil"/>
              <w:left w:val="nil"/>
              <w:bottom w:val="nil"/>
              <w:right w:val="nil"/>
            </w:tcBorders>
          </w:tcPr>
          <w:p w:rsidR="0034484C" w:rsidRDefault="0034484C" w:rsidP="00F709B5">
            <w:pPr>
              <w:jc w:val="center"/>
              <w:rPr>
                <w:sz w:val="20"/>
                <w:szCs w:val="20"/>
              </w:rPr>
            </w:pPr>
          </w:p>
        </w:tc>
        <w:tc>
          <w:tcPr>
            <w:tcW w:w="603" w:type="dxa"/>
            <w:tcBorders>
              <w:top w:val="nil"/>
              <w:left w:val="nil"/>
              <w:bottom w:val="nil"/>
              <w:right w:val="nil"/>
            </w:tcBorders>
          </w:tcPr>
          <w:p w:rsidR="0034484C" w:rsidRDefault="0034484C" w:rsidP="00F709B5">
            <w:pPr>
              <w:jc w:val="center"/>
              <w:rPr>
                <w:sz w:val="20"/>
                <w:szCs w:val="20"/>
              </w:rPr>
            </w:pPr>
          </w:p>
        </w:tc>
      </w:tr>
    </w:tbl>
    <w:p w:rsidR="0034484C" w:rsidRDefault="0034484C" w:rsidP="0034484C">
      <w:pPr>
        <w:ind w:firstLine="900"/>
        <w:jc w:val="right"/>
        <w:rPr>
          <w:b/>
          <w:sz w:val="20"/>
          <w:szCs w:val="20"/>
          <w:lang w:val="uk-UA"/>
        </w:rPr>
      </w:pPr>
    </w:p>
    <w:p w:rsidR="0034484C" w:rsidRDefault="0034484C" w:rsidP="0034484C">
      <w:pPr>
        <w:ind w:firstLine="900"/>
        <w:jc w:val="center"/>
        <w:rPr>
          <w:b/>
          <w:sz w:val="20"/>
          <w:szCs w:val="20"/>
          <w:lang w:val="uk-UA"/>
        </w:rPr>
      </w:pPr>
      <w:r>
        <w:rPr>
          <w:b/>
          <w:sz w:val="20"/>
          <w:szCs w:val="20"/>
          <w:lang w:val="uk-UA"/>
        </w:rPr>
        <w:t>Гіперо-гіпонімічні відношення між конституентами ЛСП „коштовне каміння” в англійській мові</w:t>
      </w:r>
    </w:p>
    <w:p w:rsidR="0034484C" w:rsidRDefault="0034484C" w:rsidP="0034484C">
      <w:pPr>
        <w:ind w:firstLine="900"/>
        <w:jc w:val="right"/>
        <w:rPr>
          <w:sz w:val="22"/>
          <w:szCs w:val="22"/>
          <w:lang w:val="uk-UA"/>
        </w:rPr>
        <w:sectPr w:rsidR="0034484C">
          <w:pgSz w:w="16838" w:h="11906" w:orient="landscape"/>
          <w:pgMar w:top="567" w:right="851" w:bottom="567" w:left="851" w:header="709" w:footer="709" w:gutter="0"/>
          <w:cols w:space="708"/>
          <w:titlePg/>
          <w:docGrid w:linePitch="360"/>
        </w:sectPr>
      </w:pPr>
    </w:p>
    <w:p w:rsidR="0034484C" w:rsidRDefault="0034484C" w:rsidP="0034484C">
      <w:pPr>
        <w:spacing w:line="360" w:lineRule="auto"/>
        <w:jc w:val="center"/>
        <w:rPr>
          <w:sz w:val="26"/>
          <w:szCs w:val="26"/>
          <w:lang w:val="uk-UA"/>
        </w:rPr>
      </w:pPr>
      <w:r>
        <w:rPr>
          <w:sz w:val="26"/>
          <w:szCs w:val="26"/>
          <w:lang w:val="uk-UA"/>
        </w:rPr>
        <w:lastRenderedPageBreak/>
        <w:t>15</w:t>
      </w:r>
    </w:p>
    <w:p w:rsidR="0034484C" w:rsidRDefault="0034484C" w:rsidP="0034484C">
      <w:pPr>
        <w:spacing w:line="360" w:lineRule="auto"/>
        <w:ind w:firstLine="900"/>
        <w:jc w:val="both"/>
        <w:rPr>
          <w:sz w:val="26"/>
          <w:szCs w:val="26"/>
          <w:lang w:val="uk-UA"/>
        </w:rPr>
      </w:pPr>
      <w:r>
        <w:rPr>
          <w:sz w:val="26"/>
          <w:szCs w:val="26"/>
          <w:lang w:val="uk-UA"/>
        </w:rPr>
        <w:t xml:space="preserve">2) </w:t>
      </w:r>
      <w:r>
        <w:rPr>
          <w:spacing w:val="20"/>
          <w:sz w:val="26"/>
          <w:szCs w:val="26"/>
          <w:lang w:val="uk-UA"/>
        </w:rPr>
        <w:t>“</w:t>
      </w:r>
      <w:r>
        <w:rPr>
          <w:i/>
          <w:spacing w:val="20"/>
          <w:sz w:val="26"/>
          <w:szCs w:val="26"/>
          <w:lang w:val="en-US"/>
        </w:rPr>
        <w:t>After</w:t>
      </w:r>
      <w:r>
        <w:rPr>
          <w:i/>
          <w:spacing w:val="20"/>
          <w:sz w:val="26"/>
          <w:szCs w:val="26"/>
          <w:lang w:val="uk-UA"/>
        </w:rPr>
        <w:t xml:space="preserve"> </w:t>
      </w:r>
      <w:r>
        <w:rPr>
          <w:i/>
          <w:spacing w:val="20"/>
          <w:sz w:val="26"/>
          <w:szCs w:val="26"/>
          <w:lang w:val="en-US"/>
        </w:rPr>
        <w:t>about</w:t>
      </w:r>
      <w:r>
        <w:rPr>
          <w:i/>
          <w:spacing w:val="20"/>
          <w:sz w:val="26"/>
          <w:szCs w:val="26"/>
          <w:lang w:val="uk-UA"/>
        </w:rPr>
        <w:t xml:space="preserve"> </w:t>
      </w:r>
      <w:r>
        <w:rPr>
          <w:i/>
          <w:spacing w:val="20"/>
          <w:sz w:val="26"/>
          <w:szCs w:val="26"/>
          <w:lang w:val="en-US"/>
        </w:rPr>
        <w:t>ten</w:t>
      </w:r>
      <w:r>
        <w:rPr>
          <w:i/>
          <w:spacing w:val="20"/>
          <w:sz w:val="26"/>
          <w:szCs w:val="26"/>
          <w:lang w:val="uk-UA"/>
        </w:rPr>
        <w:t xml:space="preserve"> </w:t>
      </w:r>
      <w:r>
        <w:rPr>
          <w:i/>
          <w:spacing w:val="20"/>
          <w:sz w:val="26"/>
          <w:szCs w:val="26"/>
          <w:lang w:val="en-US"/>
        </w:rPr>
        <w:t>minutes</w:t>
      </w:r>
      <w:r>
        <w:rPr>
          <w:i/>
          <w:sz w:val="26"/>
          <w:szCs w:val="26"/>
          <w:lang w:val="uk-UA"/>
        </w:rPr>
        <w:t xml:space="preserve"> </w:t>
      </w:r>
      <w:r>
        <w:rPr>
          <w:i/>
          <w:sz w:val="26"/>
          <w:szCs w:val="26"/>
          <w:lang w:val="en-US"/>
        </w:rPr>
        <w:t>he</w:t>
      </w:r>
      <w:r>
        <w:rPr>
          <w:i/>
          <w:sz w:val="26"/>
          <w:szCs w:val="26"/>
          <w:lang w:val="uk-UA"/>
        </w:rPr>
        <w:t xml:space="preserve"> </w:t>
      </w:r>
      <w:r>
        <w:rPr>
          <w:i/>
          <w:sz w:val="26"/>
          <w:szCs w:val="26"/>
          <w:lang w:val="en-US"/>
        </w:rPr>
        <w:t>got</w:t>
      </w:r>
      <w:r>
        <w:rPr>
          <w:i/>
          <w:sz w:val="26"/>
          <w:szCs w:val="26"/>
          <w:lang w:val="uk-UA"/>
        </w:rPr>
        <w:t xml:space="preserve"> </w:t>
      </w:r>
      <w:r>
        <w:rPr>
          <w:i/>
          <w:sz w:val="26"/>
          <w:szCs w:val="26"/>
          <w:lang w:val="en-US"/>
        </w:rPr>
        <w:t>up</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throwing</w:t>
      </w:r>
      <w:r>
        <w:rPr>
          <w:i/>
          <w:sz w:val="26"/>
          <w:szCs w:val="26"/>
          <w:lang w:val="uk-UA"/>
        </w:rPr>
        <w:t xml:space="preserve"> </w:t>
      </w:r>
      <w:r>
        <w:rPr>
          <w:i/>
          <w:sz w:val="26"/>
          <w:szCs w:val="26"/>
          <w:lang w:val="en-US"/>
        </w:rPr>
        <w:t>on</w:t>
      </w:r>
      <w:r>
        <w:rPr>
          <w:i/>
          <w:sz w:val="26"/>
          <w:szCs w:val="26"/>
          <w:lang w:val="uk-UA"/>
        </w:rPr>
        <w:t xml:space="preserve"> </w:t>
      </w:r>
      <w:r>
        <w:rPr>
          <w:i/>
          <w:sz w:val="26"/>
          <w:szCs w:val="26"/>
          <w:lang w:val="en-US"/>
        </w:rPr>
        <w:t>an</w:t>
      </w:r>
      <w:r>
        <w:rPr>
          <w:i/>
          <w:sz w:val="26"/>
          <w:szCs w:val="26"/>
          <w:lang w:val="uk-UA"/>
        </w:rPr>
        <w:t xml:space="preserve"> </w:t>
      </w:r>
      <w:r>
        <w:rPr>
          <w:i/>
          <w:sz w:val="26"/>
          <w:szCs w:val="26"/>
          <w:lang w:val="en-US"/>
        </w:rPr>
        <w:t>elaborate</w:t>
      </w:r>
      <w:r>
        <w:rPr>
          <w:i/>
          <w:sz w:val="26"/>
          <w:szCs w:val="26"/>
          <w:lang w:val="uk-UA"/>
        </w:rPr>
        <w:t xml:space="preserve"> </w:t>
      </w:r>
      <w:r>
        <w:rPr>
          <w:i/>
          <w:sz w:val="26"/>
          <w:szCs w:val="26"/>
          <w:lang w:val="en-US"/>
        </w:rPr>
        <w:t>dressing</w:t>
      </w:r>
      <w:r>
        <w:rPr>
          <w:i/>
          <w:sz w:val="26"/>
          <w:szCs w:val="26"/>
          <w:lang w:val="uk-UA"/>
        </w:rPr>
        <w:t>-</w:t>
      </w:r>
      <w:r>
        <w:rPr>
          <w:i/>
          <w:sz w:val="26"/>
          <w:szCs w:val="26"/>
          <w:lang w:val="en-US"/>
        </w:rPr>
        <w:t>gown</w:t>
      </w:r>
      <w:r>
        <w:rPr>
          <w:i/>
          <w:sz w:val="26"/>
          <w:szCs w:val="26"/>
          <w:lang w:val="uk-UA"/>
        </w:rPr>
        <w:t xml:space="preserve"> </w:t>
      </w:r>
      <w:r>
        <w:rPr>
          <w:i/>
          <w:sz w:val="26"/>
          <w:szCs w:val="26"/>
          <w:lang w:val="en-US"/>
        </w:rPr>
        <w:t>of</w:t>
      </w:r>
      <w:r>
        <w:rPr>
          <w:i/>
          <w:sz w:val="26"/>
          <w:szCs w:val="26"/>
          <w:lang w:val="uk-UA"/>
        </w:rPr>
        <w:t xml:space="preserve">  </w:t>
      </w:r>
      <w:r>
        <w:rPr>
          <w:i/>
          <w:sz w:val="26"/>
          <w:szCs w:val="26"/>
          <w:lang w:val="en-US"/>
        </w:rPr>
        <w:t>silk</w:t>
      </w:r>
      <w:r>
        <w:rPr>
          <w:i/>
          <w:sz w:val="26"/>
          <w:szCs w:val="26"/>
          <w:lang w:val="uk-UA"/>
        </w:rPr>
        <w:t>-</w:t>
      </w:r>
      <w:r>
        <w:rPr>
          <w:i/>
          <w:sz w:val="26"/>
          <w:szCs w:val="26"/>
          <w:lang w:val="en-US"/>
        </w:rPr>
        <w:t>embroidered</w:t>
      </w:r>
      <w:r>
        <w:rPr>
          <w:i/>
          <w:sz w:val="26"/>
          <w:szCs w:val="26"/>
          <w:lang w:val="uk-UA"/>
        </w:rPr>
        <w:t xml:space="preserve"> </w:t>
      </w:r>
      <w:r>
        <w:rPr>
          <w:i/>
          <w:sz w:val="26"/>
          <w:szCs w:val="26"/>
          <w:lang w:val="en-US"/>
        </w:rPr>
        <w:t>cashmere</w:t>
      </w:r>
      <w:r>
        <w:rPr>
          <w:i/>
          <w:sz w:val="26"/>
          <w:szCs w:val="26"/>
          <w:lang w:val="uk-UA"/>
        </w:rPr>
        <w:t xml:space="preserve"> </w:t>
      </w:r>
      <w:r>
        <w:rPr>
          <w:i/>
          <w:sz w:val="26"/>
          <w:szCs w:val="26"/>
          <w:lang w:val="en-US"/>
        </w:rPr>
        <w:t>wool</w:t>
      </w:r>
      <w:r>
        <w:rPr>
          <w:i/>
          <w:sz w:val="26"/>
          <w:szCs w:val="26"/>
          <w:lang w:val="uk-UA"/>
        </w:rPr>
        <w:t xml:space="preserve">, </w:t>
      </w:r>
      <w:r>
        <w:rPr>
          <w:i/>
          <w:sz w:val="26"/>
          <w:szCs w:val="26"/>
          <w:lang w:val="en-US"/>
        </w:rPr>
        <w:t>passed</w:t>
      </w:r>
      <w:r>
        <w:rPr>
          <w:i/>
          <w:sz w:val="26"/>
          <w:szCs w:val="26"/>
          <w:lang w:val="uk-UA"/>
        </w:rPr>
        <w:t xml:space="preserve"> </w:t>
      </w:r>
      <w:r>
        <w:rPr>
          <w:i/>
          <w:sz w:val="26"/>
          <w:szCs w:val="26"/>
          <w:lang w:val="en-US"/>
        </w:rPr>
        <w:t>into</w:t>
      </w:r>
      <w:r>
        <w:rPr>
          <w:i/>
          <w:sz w:val="26"/>
          <w:szCs w:val="26"/>
          <w:lang w:val="uk-UA"/>
        </w:rPr>
        <w:t xml:space="preserve"> </w:t>
      </w:r>
      <w:r>
        <w:rPr>
          <w:i/>
          <w:sz w:val="26"/>
          <w:szCs w:val="26"/>
          <w:lang w:val="en-US"/>
        </w:rPr>
        <w:t>the</w:t>
      </w:r>
      <w:r>
        <w:rPr>
          <w:i/>
          <w:sz w:val="26"/>
          <w:szCs w:val="26"/>
          <w:lang w:val="uk-UA"/>
        </w:rPr>
        <w:t xml:space="preserve"> </w:t>
      </w:r>
      <w:r>
        <w:rPr>
          <w:b/>
          <w:i/>
          <w:sz w:val="26"/>
          <w:szCs w:val="26"/>
          <w:lang w:val="en-US"/>
        </w:rPr>
        <w:t>onyx</w:t>
      </w:r>
      <w:r>
        <w:rPr>
          <w:i/>
          <w:sz w:val="26"/>
          <w:szCs w:val="26"/>
          <w:lang w:val="uk-UA"/>
        </w:rPr>
        <w:t>-</w:t>
      </w:r>
      <w:r>
        <w:rPr>
          <w:i/>
          <w:sz w:val="26"/>
          <w:szCs w:val="26"/>
          <w:lang w:val="en-US"/>
        </w:rPr>
        <w:t>paved</w:t>
      </w:r>
      <w:r>
        <w:rPr>
          <w:i/>
          <w:sz w:val="26"/>
          <w:szCs w:val="26"/>
          <w:lang w:val="uk-UA"/>
        </w:rPr>
        <w:t xml:space="preserve"> </w:t>
      </w:r>
      <w:r>
        <w:rPr>
          <w:i/>
          <w:sz w:val="26"/>
          <w:szCs w:val="26"/>
          <w:u w:val="single"/>
          <w:lang w:val="en-US"/>
        </w:rPr>
        <w:t>bathroom</w:t>
      </w:r>
      <w:r>
        <w:rPr>
          <w:sz w:val="26"/>
          <w:szCs w:val="26"/>
          <w:lang w:val="uk-UA"/>
        </w:rPr>
        <w:t>”;</w:t>
      </w:r>
    </w:p>
    <w:p w:rsidR="0034484C" w:rsidRDefault="0034484C" w:rsidP="0034484C">
      <w:pPr>
        <w:spacing w:line="360" w:lineRule="auto"/>
        <w:ind w:firstLine="900"/>
        <w:jc w:val="both"/>
        <w:rPr>
          <w:sz w:val="26"/>
          <w:szCs w:val="26"/>
          <w:lang w:val="uk-UA"/>
        </w:rPr>
      </w:pPr>
      <w:r>
        <w:rPr>
          <w:spacing w:val="20"/>
          <w:sz w:val="26"/>
          <w:szCs w:val="26"/>
          <w:lang w:val="uk-UA"/>
        </w:rPr>
        <w:t xml:space="preserve">3) </w:t>
      </w:r>
      <w:r>
        <w:rPr>
          <w:sz w:val="26"/>
          <w:szCs w:val="26"/>
          <w:lang w:val="uk-UA"/>
        </w:rPr>
        <w:t>“</w:t>
      </w:r>
      <w:r>
        <w:rPr>
          <w:i/>
          <w:sz w:val="26"/>
          <w:szCs w:val="26"/>
          <w:lang w:val="en-US"/>
        </w:rPr>
        <w:t>And</w:t>
      </w:r>
      <w:r>
        <w:rPr>
          <w:i/>
          <w:sz w:val="26"/>
          <w:szCs w:val="26"/>
          <w:lang w:val="uk-UA"/>
        </w:rPr>
        <w:t xml:space="preserve"> </w:t>
      </w:r>
      <w:r>
        <w:rPr>
          <w:i/>
          <w:sz w:val="26"/>
          <w:szCs w:val="26"/>
          <w:lang w:val="en-US"/>
        </w:rPr>
        <w:t>at</w:t>
      </w:r>
      <w:r>
        <w:rPr>
          <w:i/>
          <w:sz w:val="26"/>
          <w:szCs w:val="26"/>
          <w:lang w:val="uk-UA"/>
        </w:rPr>
        <w:t xml:space="preserve"> </w:t>
      </w:r>
      <w:r>
        <w:rPr>
          <w:i/>
          <w:sz w:val="26"/>
          <w:szCs w:val="26"/>
          <w:lang w:val="en-US"/>
        </w:rPr>
        <w:t>my</w:t>
      </w:r>
      <w:r>
        <w:rPr>
          <w:i/>
          <w:sz w:val="26"/>
          <w:szCs w:val="26"/>
          <w:lang w:val="uk-UA"/>
        </w:rPr>
        <w:t xml:space="preserve"> </w:t>
      </w:r>
      <w:r>
        <w:rPr>
          <w:i/>
          <w:sz w:val="26"/>
          <w:szCs w:val="26"/>
          <w:lang w:val="en-US"/>
        </w:rPr>
        <w:t>feet</w:t>
      </w:r>
      <w:r>
        <w:rPr>
          <w:i/>
          <w:sz w:val="26"/>
          <w:szCs w:val="26"/>
          <w:lang w:val="uk-UA"/>
        </w:rPr>
        <w:t xml:space="preserve"> </w:t>
      </w:r>
      <w:r>
        <w:rPr>
          <w:i/>
          <w:sz w:val="26"/>
          <w:szCs w:val="26"/>
          <w:lang w:val="en-US"/>
        </w:rPr>
        <w:t>the</w:t>
      </w:r>
      <w:r>
        <w:rPr>
          <w:b/>
          <w:i/>
          <w:sz w:val="26"/>
          <w:szCs w:val="26"/>
          <w:lang w:val="uk-UA"/>
        </w:rPr>
        <w:t xml:space="preserve"> </w:t>
      </w:r>
      <w:r>
        <w:rPr>
          <w:i/>
          <w:sz w:val="26"/>
          <w:szCs w:val="26"/>
          <w:u w:val="single"/>
          <w:lang w:val="en-US"/>
        </w:rPr>
        <w:t>pale</w:t>
      </w:r>
      <w:r>
        <w:rPr>
          <w:i/>
          <w:sz w:val="26"/>
          <w:szCs w:val="26"/>
          <w:u w:val="single"/>
          <w:lang w:val="uk-UA"/>
        </w:rPr>
        <w:t xml:space="preserve"> </w:t>
      </w:r>
      <w:r>
        <w:rPr>
          <w:i/>
          <w:sz w:val="26"/>
          <w:szCs w:val="26"/>
          <w:u w:val="single"/>
          <w:lang w:val="en-US"/>
        </w:rPr>
        <w:t>green</w:t>
      </w:r>
      <w:r>
        <w:rPr>
          <w:i/>
          <w:sz w:val="26"/>
          <w:szCs w:val="26"/>
          <w:u w:val="single"/>
          <w:lang w:val="uk-UA"/>
        </w:rPr>
        <w:t xml:space="preserve"> </w:t>
      </w:r>
      <w:r>
        <w:rPr>
          <w:i/>
          <w:sz w:val="26"/>
          <w:szCs w:val="26"/>
          <w:u w:val="single"/>
          <w:lang w:val="en-US"/>
        </w:rPr>
        <w:t>Thames</w:t>
      </w:r>
      <w:r>
        <w:rPr>
          <w:i/>
          <w:sz w:val="26"/>
          <w:szCs w:val="26"/>
          <w:lang w:val="uk-UA"/>
        </w:rPr>
        <w:t xml:space="preserve"> /  </w:t>
      </w:r>
      <w:r>
        <w:rPr>
          <w:i/>
          <w:sz w:val="26"/>
          <w:szCs w:val="26"/>
          <w:lang w:val="en-US"/>
        </w:rPr>
        <w:t>Lies</w:t>
      </w:r>
      <w:r>
        <w:rPr>
          <w:i/>
          <w:sz w:val="26"/>
          <w:szCs w:val="26"/>
          <w:lang w:val="uk-UA"/>
        </w:rPr>
        <w:t xml:space="preserve"> </w:t>
      </w:r>
      <w:r>
        <w:rPr>
          <w:i/>
          <w:sz w:val="26"/>
          <w:szCs w:val="26"/>
          <w:lang w:val="en-US"/>
        </w:rPr>
        <w:t>like</w:t>
      </w:r>
      <w:r>
        <w:rPr>
          <w:i/>
          <w:sz w:val="26"/>
          <w:szCs w:val="26"/>
          <w:lang w:val="uk-UA"/>
        </w:rPr>
        <w:t xml:space="preserve"> </w:t>
      </w:r>
      <w:r>
        <w:rPr>
          <w:i/>
          <w:sz w:val="26"/>
          <w:szCs w:val="26"/>
          <w:lang w:val="en-US"/>
        </w:rPr>
        <w:t>a</w:t>
      </w:r>
      <w:r>
        <w:rPr>
          <w:i/>
          <w:sz w:val="26"/>
          <w:szCs w:val="26"/>
          <w:lang w:val="uk-UA"/>
        </w:rPr>
        <w:t xml:space="preserve"> </w:t>
      </w:r>
      <w:r>
        <w:rPr>
          <w:i/>
          <w:sz w:val="26"/>
          <w:szCs w:val="26"/>
          <w:lang w:val="en-US"/>
        </w:rPr>
        <w:t>rod</w:t>
      </w:r>
      <w:r>
        <w:rPr>
          <w:i/>
          <w:sz w:val="26"/>
          <w:szCs w:val="26"/>
          <w:lang w:val="uk-UA"/>
        </w:rPr>
        <w:t xml:space="preserve"> </w:t>
      </w:r>
      <w:r>
        <w:rPr>
          <w:i/>
          <w:sz w:val="26"/>
          <w:szCs w:val="26"/>
          <w:lang w:val="en-US"/>
        </w:rPr>
        <w:t>of</w:t>
      </w:r>
      <w:r>
        <w:rPr>
          <w:i/>
          <w:sz w:val="26"/>
          <w:szCs w:val="26"/>
          <w:lang w:val="uk-UA"/>
        </w:rPr>
        <w:t xml:space="preserve"> </w:t>
      </w:r>
      <w:r>
        <w:rPr>
          <w:i/>
          <w:sz w:val="26"/>
          <w:szCs w:val="26"/>
          <w:lang w:val="en-US"/>
        </w:rPr>
        <w:t>rippled</w:t>
      </w:r>
      <w:r>
        <w:rPr>
          <w:i/>
          <w:sz w:val="26"/>
          <w:szCs w:val="26"/>
          <w:lang w:val="uk-UA"/>
        </w:rPr>
        <w:t xml:space="preserve"> </w:t>
      </w:r>
      <w:r>
        <w:rPr>
          <w:b/>
          <w:i/>
          <w:sz w:val="26"/>
          <w:szCs w:val="26"/>
          <w:lang w:val="en-US"/>
        </w:rPr>
        <w:t>jade</w:t>
      </w:r>
      <w:r>
        <w:rPr>
          <w:sz w:val="26"/>
          <w:szCs w:val="26"/>
          <w:lang w:val="uk-UA"/>
        </w:rPr>
        <w:t>”.</w:t>
      </w:r>
    </w:p>
    <w:p w:rsidR="0034484C" w:rsidRDefault="0034484C" w:rsidP="0034484C">
      <w:pPr>
        <w:spacing w:line="360" w:lineRule="auto"/>
        <w:ind w:firstLine="900"/>
        <w:jc w:val="both"/>
        <w:rPr>
          <w:sz w:val="26"/>
          <w:szCs w:val="26"/>
          <w:lang w:val="uk-UA"/>
        </w:rPr>
      </w:pPr>
      <w:r>
        <w:rPr>
          <w:sz w:val="26"/>
          <w:szCs w:val="26"/>
          <w:lang w:val="uk-UA"/>
        </w:rPr>
        <w:t xml:space="preserve">Відзначаємо, що номінації коштовного каміння у подібних описах використовуються як в прямому значенні (опис різноманітних ювелірних прикрас, наприклад, </w:t>
      </w:r>
      <w:r>
        <w:rPr>
          <w:i/>
          <w:sz w:val="26"/>
          <w:szCs w:val="26"/>
          <w:lang w:val="uk-UA"/>
        </w:rPr>
        <w:t>“</w:t>
      </w:r>
      <w:r>
        <w:rPr>
          <w:i/>
          <w:sz w:val="26"/>
          <w:szCs w:val="26"/>
          <w:lang w:val="en-US"/>
        </w:rPr>
        <w:t>Henry</w:t>
      </w:r>
      <w:r>
        <w:rPr>
          <w:i/>
          <w:sz w:val="26"/>
          <w:szCs w:val="26"/>
          <w:lang w:val="uk-UA"/>
        </w:rPr>
        <w:t xml:space="preserve"> </w:t>
      </w:r>
      <w:r>
        <w:rPr>
          <w:i/>
          <w:sz w:val="26"/>
          <w:szCs w:val="26"/>
          <w:lang w:val="en-US"/>
        </w:rPr>
        <w:t>II</w:t>
      </w:r>
      <w:r>
        <w:rPr>
          <w:i/>
          <w:sz w:val="26"/>
          <w:szCs w:val="26"/>
          <w:lang w:val="uk-UA"/>
        </w:rPr>
        <w:t xml:space="preserve"> </w:t>
      </w:r>
      <w:r>
        <w:rPr>
          <w:i/>
          <w:sz w:val="26"/>
          <w:szCs w:val="26"/>
          <w:lang w:val="en-US"/>
        </w:rPr>
        <w:t>wore</w:t>
      </w:r>
      <w:r>
        <w:rPr>
          <w:i/>
          <w:sz w:val="26"/>
          <w:szCs w:val="26"/>
          <w:lang w:val="uk-UA"/>
        </w:rPr>
        <w:t xml:space="preserve"> </w:t>
      </w:r>
      <w:r>
        <w:rPr>
          <w:b/>
          <w:i/>
          <w:sz w:val="26"/>
          <w:szCs w:val="26"/>
          <w:lang w:val="en-US"/>
        </w:rPr>
        <w:t>jewelled</w:t>
      </w:r>
      <w:r>
        <w:rPr>
          <w:i/>
          <w:sz w:val="26"/>
          <w:szCs w:val="26"/>
          <w:lang w:val="uk-UA"/>
        </w:rPr>
        <w:t xml:space="preserve"> </w:t>
      </w:r>
      <w:r>
        <w:rPr>
          <w:i/>
          <w:sz w:val="26"/>
          <w:szCs w:val="26"/>
          <w:u w:val="single"/>
          <w:lang w:val="en-US"/>
        </w:rPr>
        <w:t>gloves</w:t>
      </w:r>
      <w:r>
        <w:rPr>
          <w:i/>
          <w:sz w:val="26"/>
          <w:szCs w:val="26"/>
          <w:lang w:val="uk-UA"/>
        </w:rPr>
        <w:t xml:space="preserve"> </w:t>
      </w:r>
      <w:r>
        <w:rPr>
          <w:i/>
          <w:sz w:val="26"/>
          <w:szCs w:val="26"/>
          <w:lang w:val="en-US"/>
        </w:rPr>
        <w:t>reaching</w:t>
      </w:r>
      <w:r>
        <w:rPr>
          <w:i/>
          <w:sz w:val="26"/>
          <w:szCs w:val="26"/>
          <w:lang w:val="uk-UA"/>
        </w:rPr>
        <w:t xml:space="preserve"> </w:t>
      </w:r>
      <w:r>
        <w:rPr>
          <w:i/>
          <w:sz w:val="26"/>
          <w:szCs w:val="26"/>
          <w:lang w:val="en-US"/>
        </w:rPr>
        <w:t>to</w:t>
      </w:r>
      <w:r>
        <w:rPr>
          <w:i/>
          <w:sz w:val="26"/>
          <w:szCs w:val="26"/>
          <w:lang w:val="uk-UA"/>
        </w:rPr>
        <w:t xml:space="preserve"> </w:t>
      </w:r>
      <w:r>
        <w:rPr>
          <w:i/>
          <w:sz w:val="26"/>
          <w:szCs w:val="26"/>
          <w:lang w:val="en-US"/>
        </w:rPr>
        <w:t>the</w:t>
      </w:r>
      <w:r>
        <w:rPr>
          <w:i/>
          <w:sz w:val="26"/>
          <w:szCs w:val="26"/>
          <w:lang w:val="uk-UA"/>
        </w:rPr>
        <w:t xml:space="preserve"> </w:t>
      </w:r>
      <w:r>
        <w:rPr>
          <w:i/>
          <w:sz w:val="26"/>
          <w:szCs w:val="26"/>
          <w:lang w:val="en-US"/>
        </w:rPr>
        <w:t>elbow</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had</w:t>
      </w:r>
      <w:r>
        <w:rPr>
          <w:i/>
          <w:sz w:val="26"/>
          <w:szCs w:val="26"/>
          <w:lang w:val="uk-UA"/>
        </w:rPr>
        <w:t xml:space="preserve"> </w:t>
      </w:r>
      <w:r>
        <w:rPr>
          <w:i/>
          <w:sz w:val="26"/>
          <w:szCs w:val="26"/>
          <w:lang w:val="en-US"/>
        </w:rPr>
        <w:t>a</w:t>
      </w:r>
      <w:r>
        <w:rPr>
          <w:i/>
          <w:sz w:val="26"/>
          <w:szCs w:val="26"/>
          <w:lang w:val="uk-UA"/>
        </w:rPr>
        <w:t xml:space="preserve"> </w:t>
      </w:r>
      <w:r>
        <w:rPr>
          <w:i/>
          <w:sz w:val="26"/>
          <w:szCs w:val="26"/>
          <w:u w:val="single"/>
          <w:lang w:val="en-US"/>
        </w:rPr>
        <w:t>hawk</w:t>
      </w:r>
      <w:r>
        <w:rPr>
          <w:i/>
          <w:sz w:val="26"/>
          <w:szCs w:val="26"/>
          <w:u w:val="single"/>
          <w:lang w:val="uk-UA"/>
        </w:rPr>
        <w:t>-</w:t>
      </w:r>
      <w:r>
        <w:rPr>
          <w:i/>
          <w:sz w:val="26"/>
          <w:szCs w:val="26"/>
          <w:u w:val="single"/>
          <w:lang w:val="en-US"/>
        </w:rPr>
        <w:t>glove</w:t>
      </w:r>
      <w:r>
        <w:rPr>
          <w:i/>
          <w:sz w:val="26"/>
          <w:szCs w:val="26"/>
          <w:lang w:val="uk-UA"/>
        </w:rPr>
        <w:t xml:space="preserve"> </w:t>
      </w:r>
      <w:r>
        <w:rPr>
          <w:i/>
          <w:sz w:val="26"/>
          <w:szCs w:val="26"/>
          <w:lang w:val="en-US"/>
        </w:rPr>
        <w:t>sewn</w:t>
      </w:r>
      <w:r>
        <w:rPr>
          <w:i/>
          <w:sz w:val="26"/>
          <w:szCs w:val="26"/>
          <w:lang w:val="uk-UA"/>
        </w:rPr>
        <w:t xml:space="preserve"> </w:t>
      </w:r>
      <w:r>
        <w:rPr>
          <w:i/>
          <w:sz w:val="26"/>
          <w:szCs w:val="26"/>
          <w:lang w:val="en-US"/>
        </w:rPr>
        <w:t>with</w:t>
      </w:r>
      <w:r>
        <w:rPr>
          <w:i/>
          <w:sz w:val="26"/>
          <w:szCs w:val="26"/>
          <w:lang w:val="uk-UA"/>
        </w:rPr>
        <w:t xml:space="preserve"> </w:t>
      </w:r>
      <w:r>
        <w:rPr>
          <w:i/>
          <w:sz w:val="26"/>
          <w:szCs w:val="26"/>
          <w:lang w:val="en-US"/>
        </w:rPr>
        <w:t>twelve</w:t>
      </w:r>
      <w:r>
        <w:rPr>
          <w:i/>
          <w:sz w:val="26"/>
          <w:szCs w:val="26"/>
          <w:lang w:val="uk-UA"/>
        </w:rPr>
        <w:t xml:space="preserve"> </w:t>
      </w:r>
      <w:r>
        <w:rPr>
          <w:b/>
          <w:i/>
          <w:sz w:val="26"/>
          <w:szCs w:val="26"/>
          <w:lang w:val="en-US"/>
        </w:rPr>
        <w:t>rubies</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fifty</w:t>
      </w:r>
      <w:r>
        <w:rPr>
          <w:i/>
          <w:sz w:val="26"/>
          <w:szCs w:val="26"/>
          <w:lang w:val="uk-UA"/>
        </w:rPr>
        <w:t>-</w:t>
      </w:r>
      <w:r>
        <w:rPr>
          <w:i/>
          <w:sz w:val="26"/>
          <w:szCs w:val="26"/>
          <w:lang w:val="en-US"/>
        </w:rPr>
        <w:t>two</w:t>
      </w:r>
      <w:r>
        <w:rPr>
          <w:i/>
          <w:sz w:val="26"/>
          <w:szCs w:val="26"/>
          <w:lang w:val="uk-UA"/>
        </w:rPr>
        <w:t xml:space="preserve"> </w:t>
      </w:r>
      <w:r>
        <w:rPr>
          <w:i/>
          <w:sz w:val="26"/>
          <w:szCs w:val="26"/>
          <w:lang w:val="en-US"/>
        </w:rPr>
        <w:t>great</w:t>
      </w:r>
      <w:r>
        <w:rPr>
          <w:i/>
          <w:sz w:val="26"/>
          <w:szCs w:val="26"/>
          <w:lang w:val="uk-UA"/>
        </w:rPr>
        <w:t xml:space="preserve"> </w:t>
      </w:r>
      <w:r>
        <w:rPr>
          <w:b/>
          <w:i/>
          <w:sz w:val="26"/>
          <w:szCs w:val="26"/>
          <w:lang w:val="en-US"/>
        </w:rPr>
        <w:t>orients</w:t>
      </w:r>
      <w:r>
        <w:rPr>
          <w:i/>
          <w:sz w:val="26"/>
          <w:szCs w:val="26"/>
          <w:lang w:val="uk-UA"/>
        </w:rPr>
        <w:t>”</w:t>
      </w:r>
      <w:r>
        <w:rPr>
          <w:sz w:val="26"/>
          <w:szCs w:val="26"/>
          <w:lang w:val="uk-UA"/>
        </w:rPr>
        <w:t>), так і в переносному (наприклад, “</w:t>
      </w:r>
      <w:r>
        <w:rPr>
          <w:i/>
          <w:sz w:val="26"/>
          <w:szCs w:val="26"/>
          <w:lang w:val="en-US"/>
        </w:rPr>
        <w:t>Palm</w:t>
      </w:r>
      <w:r>
        <w:rPr>
          <w:i/>
          <w:sz w:val="26"/>
          <w:szCs w:val="26"/>
          <w:lang w:val="uk-UA"/>
        </w:rPr>
        <w:t xml:space="preserve"> </w:t>
      </w:r>
      <w:r>
        <w:rPr>
          <w:i/>
          <w:sz w:val="26"/>
          <w:szCs w:val="26"/>
          <w:lang w:val="en-US"/>
        </w:rPr>
        <w:t>Beach</w:t>
      </w:r>
      <w:r>
        <w:rPr>
          <w:i/>
          <w:sz w:val="26"/>
          <w:szCs w:val="26"/>
          <w:lang w:val="uk-UA"/>
        </w:rPr>
        <w:t xml:space="preserve"> </w:t>
      </w:r>
      <w:r>
        <w:rPr>
          <w:i/>
          <w:sz w:val="26"/>
          <w:szCs w:val="26"/>
          <w:lang w:val="en-US"/>
        </w:rPr>
        <w:t>sprawled</w:t>
      </w:r>
      <w:r>
        <w:rPr>
          <w:i/>
          <w:sz w:val="26"/>
          <w:szCs w:val="26"/>
          <w:lang w:val="uk-UA"/>
        </w:rPr>
        <w:t xml:space="preserve"> </w:t>
      </w:r>
      <w:r>
        <w:rPr>
          <w:i/>
          <w:sz w:val="26"/>
          <w:szCs w:val="26"/>
          <w:lang w:val="en-US"/>
        </w:rPr>
        <w:t>plump</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opulent</w:t>
      </w:r>
      <w:r>
        <w:rPr>
          <w:i/>
          <w:sz w:val="26"/>
          <w:szCs w:val="26"/>
          <w:lang w:val="uk-UA"/>
        </w:rPr>
        <w:t xml:space="preserve"> </w:t>
      </w:r>
      <w:r>
        <w:rPr>
          <w:i/>
          <w:sz w:val="26"/>
          <w:szCs w:val="26"/>
          <w:lang w:val="en-US"/>
        </w:rPr>
        <w:t>between</w:t>
      </w:r>
      <w:r>
        <w:rPr>
          <w:i/>
          <w:sz w:val="26"/>
          <w:szCs w:val="26"/>
          <w:lang w:val="uk-UA"/>
        </w:rPr>
        <w:t xml:space="preserve"> </w:t>
      </w:r>
      <w:r>
        <w:rPr>
          <w:i/>
          <w:sz w:val="26"/>
          <w:szCs w:val="26"/>
          <w:lang w:val="en-US"/>
        </w:rPr>
        <w:t>the</w:t>
      </w:r>
      <w:r>
        <w:rPr>
          <w:i/>
          <w:sz w:val="26"/>
          <w:szCs w:val="26"/>
          <w:lang w:val="uk-UA"/>
        </w:rPr>
        <w:t xml:space="preserve"> </w:t>
      </w:r>
      <w:r>
        <w:rPr>
          <w:i/>
          <w:sz w:val="26"/>
          <w:szCs w:val="26"/>
          <w:lang w:val="en-US"/>
        </w:rPr>
        <w:t>sparkling</w:t>
      </w:r>
      <w:r>
        <w:rPr>
          <w:i/>
          <w:sz w:val="26"/>
          <w:szCs w:val="26"/>
          <w:lang w:val="uk-UA"/>
        </w:rPr>
        <w:t xml:space="preserve"> </w:t>
      </w:r>
      <w:r>
        <w:rPr>
          <w:b/>
          <w:i/>
          <w:sz w:val="26"/>
          <w:szCs w:val="26"/>
          <w:lang w:val="en-US"/>
        </w:rPr>
        <w:t>sapphire</w:t>
      </w:r>
      <w:r>
        <w:rPr>
          <w:i/>
          <w:sz w:val="26"/>
          <w:szCs w:val="26"/>
          <w:lang w:val="uk-UA"/>
        </w:rPr>
        <w:t xml:space="preserve"> </w:t>
      </w:r>
      <w:r>
        <w:rPr>
          <w:i/>
          <w:sz w:val="26"/>
          <w:szCs w:val="26"/>
          <w:lang w:val="en-US"/>
        </w:rPr>
        <w:t>of</w:t>
      </w:r>
      <w:r>
        <w:rPr>
          <w:i/>
          <w:sz w:val="26"/>
          <w:szCs w:val="26"/>
          <w:lang w:val="uk-UA"/>
        </w:rPr>
        <w:t xml:space="preserve"> </w:t>
      </w:r>
      <w:r>
        <w:rPr>
          <w:i/>
          <w:sz w:val="26"/>
          <w:szCs w:val="26"/>
          <w:u w:val="single"/>
          <w:lang w:val="en-US"/>
        </w:rPr>
        <w:t>Lake</w:t>
      </w:r>
      <w:r>
        <w:rPr>
          <w:i/>
          <w:sz w:val="26"/>
          <w:szCs w:val="26"/>
          <w:u w:val="single"/>
          <w:lang w:val="uk-UA"/>
        </w:rPr>
        <w:t xml:space="preserve"> </w:t>
      </w:r>
      <w:r>
        <w:rPr>
          <w:i/>
          <w:sz w:val="26"/>
          <w:szCs w:val="26"/>
          <w:u w:val="single"/>
          <w:lang w:val="en-US"/>
        </w:rPr>
        <w:t>Worth</w:t>
      </w:r>
      <w:r>
        <w:rPr>
          <w:i/>
          <w:sz w:val="26"/>
          <w:szCs w:val="26"/>
          <w:lang w:val="uk-UA"/>
        </w:rPr>
        <w:t xml:space="preserve">, </w:t>
      </w:r>
      <w:r>
        <w:rPr>
          <w:i/>
          <w:sz w:val="26"/>
          <w:szCs w:val="26"/>
          <w:lang w:val="en-US"/>
        </w:rPr>
        <w:t>flawed</w:t>
      </w:r>
      <w:r>
        <w:rPr>
          <w:i/>
          <w:sz w:val="26"/>
          <w:szCs w:val="26"/>
          <w:lang w:val="uk-UA"/>
        </w:rPr>
        <w:t xml:space="preserve"> </w:t>
      </w:r>
      <w:r>
        <w:rPr>
          <w:i/>
          <w:sz w:val="26"/>
          <w:szCs w:val="26"/>
          <w:lang w:val="en-US"/>
        </w:rPr>
        <w:t>here</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there</w:t>
      </w:r>
      <w:r>
        <w:rPr>
          <w:i/>
          <w:sz w:val="26"/>
          <w:szCs w:val="26"/>
          <w:lang w:val="uk-UA"/>
        </w:rPr>
        <w:t xml:space="preserve"> </w:t>
      </w:r>
      <w:r>
        <w:rPr>
          <w:i/>
          <w:sz w:val="26"/>
          <w:szCs w:val="26"/>
          <w:lang w:val="en-US"/>
        </w:rPr>
        <w:t>by</w:t>
      </w:r>
      <w:r>
        <w:rPr>
          <w:i/>
          <w:sz w:val="26"/>
          <w:szCs w:val="26"/>
          <w:lang w:val="uk-UA"/>
        </w:rPr>
        <w:t xml:space="preserve"> </w:t>
      </w:r>
      <w:r>
        <w:rPr>
          <w:i/>
          <w:sz w:val="26"/>
          <w:szCs w:val="26"/>
          <w:lang w:val="en-US"/>
        </w:rPr>
        <w:t>house</w:t>
      </w:r>
      <w:r>
        <w:rPr>
          <w:i/>
          <w:sz w:val="26"/>
          <w:szCs w:val="26"/>
          <w:lang w:val="uk-UA"/>
        </w:rPr>
        <w:t>-</w:t>
      </w:r>
      <w:r>
        <w:rPr>
          <w:i/>
          <w:sz w:val="26"/>
          <w:szCs w:val="26"/>
          <w:lang w:val="en-US"/>
        </w:rPr>
        <w:t>boats</w:t>
      </w:r>
      <w:r>
        <w:rPr>
          <w:i/>
          <w:sz w:val="26"/>
          <w:szCs w:val="26"/>
          <w:lang w:val="uk-UA"/>
        </w:rPr>
        <w:t xml:space="preserve"> </w:t>
      </w:r>
      <w:r>
        <w:rPr>
          <w:i/>
          <w:sz w:val="26"/>
          <w:szCs w:val="26"/>
          <w:lang w:val="en-US"/>
        </w:rPr>
        <w:t>at</w:t>
      </w:r>
      <w:r>
        <w:rPr>
          <w:i/>
          <w:sz w:val="26"/>
          <w:szCs w:val="26"/>
          <w:lang w:val="uk-UA"/>
        </w:rPr>
        <w:t xml:space="preserve"> </w:t>
      </w:r>
      <w:r>
        <w:rPr>
          <w:i/>
          <w:sz w:val="26"/>
          <w:szCs w:val="26"/>
          <w:lang w:val="en-US"/>
        </w:rPr>
        <w:t>anchor</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the</w:t>
      </w:r>
      <w:r>
        <w:rPr>
          <w:i/>
          <w:sz w:val="26"/>
          <w:szCs w:val="26"/>
          <w:lang w:val="uk-UA"/>
        </w:rPr>
        <w:t xml:space="preserve"> </w:t>
      </w:r>
      <w:r>
        <w:rPr>
          <w:i/>
          <w:sz w:val="26"/>
          <w:szCs w:val="26"/>
          <w:lang w:val="en-US"/>
        </w:rPr>
        <w:t>great</w:t>
      </w:r>
      <w:r>
        <w:rPr>
          <w:i/>
          <w:sz w:val="26"/>
          <w:szCs w:val="26"/>
          <w:lang w:val="uk-UA"/>
        </w:rPr>
        <w:t xml:space="preserve"> </w:t>
      </w:r>
      <w:r>
        <w:rPr>
          <w:b/>
          <w:i/>
          <w:sz w:val="26"/>
          <w:szCs w:val="26"/>
          <w:lang w:val="en-US"/>
        </w:rPr>
        <w:t>turquoise</w:t>
      </w:r>
      <w:r>
        <w:rPr>
          <w:i/>
          <w:sz w:val="26"/>
          <w:szCs w:val="26"/>
          <w:lang w:val="uk-UA"/>
        </w:rPr>
        <w:t xml:space="preserve"> </w:t>
      </w:r>
      <w:r>
        <w:rPr>
          <w:i/>
          <w:sz w:val="26"/>
          <w:szCs w:val="26"/>
          <w:lang w:val="en-US"/>
        </w:rPr>
        <w:t>bar</w:t>
      </w:r>
      <w:r>
        <w:rPr>
          <w:i/>
          <w:sz w:val="26"/>
          <w:szCs w:val="26"/>
          <w:lang w:val="uk-UA"/>
        </w:rPr>
        <w:t xml:space="preserve"> </w:t>
      </w:r>
      <w:r>
        <w:rPr>
          <w:i/>
          <w:sz w:val="26"/>
          <w:szCs w:val="26"/>
          <w:lang w:val="en-US"/>
        </w:rPr>
        <w:t>of</w:t>
      </w:r>
      <w:r>
        <w:rPr>
          <w:i/>
          <w:sz w:val="26"/>
          <w:szCs w:val="26"/>
          <w:lang w:val="uk-UA"/>
        </w:rPr>
        <w:t xml:space="preserve"> </w:t>
      </w:r>
      <w:r>
        <w:rPr>
          <w:i/>
          <w:sz w:val="26"/>
          <w:szCs w:val="26"/>
          <w:lang w:val="en-US"/>
        </w:rPr>
        <w:t>the</w:t>
      </w:r>
      <w:r>
        <w:rPr>
          <w:i/>
          <w:sz w:val="26"/>
          <w:szCs w:val="26"/>
          <w:lang w:val="uk-UA"/>
        </w:rPr>
        <w:t xml:space="preserve"> </w:t>
      </w:r>
      <w:r>
        <w:rPr>
          <w:i/>
          <w:sz w:val="26"/>
          <w:szCs w:val="26"/>
          <w:u w:val="single"/>
          <w:lang w:val="en-US"/>
        </w:rPr>
        <w:t>Atlantic</w:t>
      </w:r>
      <w:r>
        <w:rPr>
          <w:i/>
          <w:sz w:val="26"/>
          <w:szCs w:val="26"/>
          <w:u w:val="single"/>
          <w:lang w:val="uk-UA"/>
        </w:rPr>
        <w:t xml:space="preserve"> </w:t>
      </w:r>
      <w:r>
        <w:rPr>
          <w:i/>
          <w:sz w:val="26"/>
          <w:szCs w:val="26"/>
          <w:u w:val="single"/>
          <w:lang w:val="en-US"/>
        </w:rPr>
        <w:t>Ocean</w:t>
      </w:r>
      <w:r>
        <w:rPr>
          <w:sz w:val="26"/>
          <w:szCs w:val="26"/>
          <w:lang w:val="uk-UA"/>
        </w:rPr>
        <w:t>”). Найяскравіше антропоцентричне спрямування має використання назв дорогоцінного каміння у народних казках, проте в авторських творах простежується тенденція до застосування аналізованих номінацій при зображенні найрізноманітніших об’єктів: тварин (“…</w:t>
      </w:r>
      <w:r>
        <w:rPr>
          <w:i/>
          <w:sz w:val="26"/>
          <w:szCs w:val="26"/>
          <w:lang w:val="en-US"/>
        </w:rPr>
        <w:t>and</w:t>
      </w:r>
      <w:r>
        <w:rPr>
          <w:i/>
          <w:sz w:val="26"/>
          <w:szCs w:val="26"/>
          <w:lang w:val="uk-UA"/>
        </w:rPr>
        <w:t xml:space="preserve"> </w:t>
      </w:r>
      <w:r>
        <w:rPr>
          <w:i/>
          <w:sz w:val="26"/>
          <w:szCs w:val="26"/>
          <w:u w:val="single"/>
          <w:lang w:val="en-US"/>
        </w:rPr>
        <w:t>crocodiles</w:t>
      </w:r>
      <w:r>
        <w:rPr>
          <w:i/>
          <w:sz w:val="26"/>
          <w:szCs w:val="26"/>
          <w:lang w:val="uk-UA"/>
        </w:rPr>
        <w:t xml:space="preserve"> </w:t>
      </w:r>
      <w:r>
        <w:rPr>
          <w:i/>
          <w:sz w:val="26"/>
          <w:szCs w:val="26"/>
          <w:lang w:val="en-US"/>
        </w:rPr>
        <w:t>with</w:t>
      </w:r>
      <w:r>
        <w:rPr>
          <w:i/>
          <w:sz w:val="26"/>
          <w:szCs w:val="26"/>
          <w:lang w:val="uk-UA"/>
        </w:rPr>
        <w:t xml:space="preserve"> </w:t>
      </w:r>
      <w:r>
        <w:rPr>
          <w:i/>
          <w:sz w:val="26"/>
          <w:szCs w:val="26"/>
          <w:lang w:val="en-US"/>
        </w:rPr>
        <w:t>small</w:t>
      </w:r>
      <w:r>
        <w:rPr>
          <w:i/>
          <w:sz w:val="26"/>
          <w:szCs w:val="26"/>
          <w:lang w:val="uk-UA"/>
        </w:rPr>
        <w:t xml:space="preserve"> </w:t>
      </w:r>
      <w:r>
        <w:rPr>
          <w:b/>
          <w:i/>
          <w:sz w:val="26"/>
          <w:szCs w:val="26"/>
          <w:lang w:val="en-US"/>
        </w:rPr>
        <w:t>beryl</w:t>
      </w:r>
      <w:r>
        <w:rPr>
          <w:b/>
          <w:i/>
          <w:sz w:val="26"/>
          <w:szCs w:val="26"/>
          <w:lang w:val="uk-UA"/>
        </w:rPr>
        <w:t xml:space="preserve"> </w:t>
      </w:r>
      <w:r>
        <w:rPr>
          <w:b/>
          <w:i/>
          <w:sz w:val="26"/>
          <w:szCs w:val="26"/>
          <w:lang w:val="en-US"/>
        </w:rPr>
        <w:t>eyes</w:t>
      </w:r>
      <w:r>
        <w:rPr>
          <w:i/>
          <w:sz w:val="26"/>
          <w:szCs w:val="26"/>
          <w:lang w:val="uk-UA"/>
        </w:rPr>
        <w:t>…</w:t>
      </w:r>
      <w:r>
        <w:rPr>
          <w:sz w:val="26"/>
          <w:szCs w:val="26"/>
          <w:lang w:val="uk-UA"/>
        </w:rPr>
        <w:t>”), рослин (</w:t>
      </w:r>
      <w:r>
        <w:rPr>
          <w:i/>
          <w:sz w:val="26"/>
          <w:szCs w:val="26"/>
          <w:lang w:val="uk-UA"/>
        </w:rPr>
        <w:t>“…</w:t>
      </w:r>
      <w:r>
        <w:rPr>
          <w:i/>
          <w:sz w:val="26"/>
          <w:szCs w:val="26"/>
          <w:lang w:val="en-US"/>
        </w:rPr>
        <w:t>and</w:t>
      </w:r>
      <w:r>
        <w:rPr>
          <w:i/>
          <w:sz w:val="26"/>
          <w:szCs w:val="26"/>
          <w:lang w:val="uk-UA"/>
        </w:rPr>
        <w:t xml:space="preserve"> </w:t>
      </w:r>
      <w:r>
        <w:rPr>
          <w:i/>
          <w:sz w:val="26"/>
          <w:szCs w:val="26"/>
          <w:lang w:val="en-US"/>
        </w:rPr>
        <w:t>the</w:t>
      </w:r>
      <w:r>
        <w:rPr>
          <w:i/>
          <w:sz w:val="26"/>
          <w:szCs w:val="26"/>
          <w:lang w:val="uk-UA"/>
        </w:rPr>
        <w:t xml:space="preserve"> </w:t>
      </w:r>
      <w:r>
        <w:rPr>
          <w:i/>
          <w:sz w:val="26"/>
          <w:szCs w:val="26"/>
          <w:lang w:val="en-US"/>
        </w:rPr>
        <w:t>red</w:t>
      </w:r>
      <w:r>
        <w:rPr>
          <w:b/>
          <w:i/>
          <w:sz w:val="26"/>
          <w:szCs w:val="26"/>
          <w:lang w:val="uk-UA"/>
        </w:rPr>
        <w:t xml:space="preserve"> </w:t>
      </w:r>
      <w:r>
        <w:rPr>
          <w:b/>
          <w:i/>
          <w:sz w:val="26"/>
          <w:szCs w:val="26"/>
          <w:lang w:val="en-US"/>
        </w:rPr>
        <w:t>coral</w:t>
      </w:r>
      <w:r>
        <w:rPr>
          <w:i/>
          <w:sz w:val="26"/>
          <w:szCs w:val="26"/>
          <w:lang w:val="uk-UA"/>
        </w:rPr>
        <w:t xml:space="preserve"> </w:t>
      </w:r>
      <w:r>
        <w:rPr>
          <w:i/>
          <w:sz w:val="26"/>
          <w:szCs w:val="26"/>
          <w:u w:val="single"/>
          <w:lang w:val="en-US"/>
        </w:rPr>
        <w:t>berries</w:t>
      </w:r>
      <w:r>
        <w:rPr>
          <w:i/>
          <w:sz w:val="26"/>
          <w:szCs w:val="26"/>
          <w:u w:val="single"/>
          <w:lang w:val="uk-UA"/>
        </w:rPr>
        <w:t xml:space="preserve"> </w:t>
      </w:r>
      <w:r>
        <w:rPr>
          <w:i/>
          <w:sz w:val="26"/>
          <w:szCs w:val="26"/>
          <w:u w:val="single"/>
          <w:lang w:val="en-US"/>
        </w:rPr>
        <w:t>of</w:t>
      </w:r>
      <w:r>
        <w:rPr>
          <w:i/>
          <w:sz w:val="26"/>
          <w:szCs w:val="26"/>
          <w:u w:val="single"/>
          <w:lang w:val="uk-UA"/>
        </w:rPr>
        <w:t xml:space="preserve"> </w:t>
      </w:r>
      <w:r>
        <w:rPr>
          <w:i/>
          <w:sz w:val="26"/>
          <w:szCs w:val="26"/>
          <w:u w:val="single"/>
          <w:lang w:val="en-US"/>
        </w:rPr>
        <w:t>the</w:t>
      </w:r>
      <w:r>
        <w:rPr>
          <w:i/>
          <w:sz w:val="26"/>
          <w:szCs w:val="26"/>
          <w:u w:val="single"/>
          <w:lang w:val="uk-UA"/>
        </w:rPr>
        <w:t xml:space="preserve"> </w:t>
      </w:r>
      <w:r>
        <w:rPr>
          <w:i/>
          <w:sz w:val="26"/>
          <w:szCs w:val="26"/>
          <w:u w:val="single"/>
          <w:lang w:val="en-US"/>
        </w:rPr>
        <w:t>rowan</w:t>
      </w:r>
      <w:r>
        <w:rPr>
          <w:i/>
          <w:sz w:val="26"/>
          <w:szCs w:val="26"/>
          <w:u w:val="single"/>
          <w:lang w:val="uk-UA"/>
        </w:rPr>
        <w:t xml:space="preserve"> </w:t>
      </w:r>
      <w:r>
        <w:rPr>
          <w:i/>
          <w:sz w:val="26"/>
          <w:szCs w:val="26"/>
          <w:u w:val="single"/>
          <w:lang w:val="en-US"/>
        </w:rPr>
        <w:t>trees</w:t>
      </w:r>
      <w:r>
        <w:rPr>
          <w:i/>
          <w:sz w:val="26"/>
          <w:szCs w:val="26"/>
          <w:lang w:val="uk-UA"/>
        </w:rPr>
        <w:t xml:space="preserve"> </w:t>
      </w:r>
      <w:r>
        <w:rPr>
          <w:i/>
          <w:sz w:val="26"/>
          <w:szCs w:val="26"/>
          <w:lang w:val="en-US"/>
        </w:rPr>
        <w:t>hung</w:t>
      </w:r>
      <w:r>
        <w:rPr>
          <w:i/>
          <w:sz w:val="26"/>
          <w:szCs w:val="26"/>
          <w:lang w:val="uk-UA"/>
        </w:rPr>
        <w:t xml:space="preserve"> </w:t>
      </w:r>
      <w:r>
        <w:rPr>
          <w:i/>
          <w:sz w:val="26"/>
          <w:szCs w:val="26"/>
          <w:lang w:val="en-US"/>
        </w:rPr>
        <w:t>from</w:t>
      </w:r>
      <w:r>
        <w:rPr>
          <w:i/>
          <w:sz w:val="26"/>
          <w:szCs w:val="26"/>
          <w:lang w:val="uk-UA"/>
        </w:rPr>
        <w:t xml:space="preserve"> </w:t>
      </w:r>
      <w:r>
        <w:rPr>
          <w:i/>
          <w:sz w:val="26"/>
          <w:szCs w:val="26"/>
          <w:lang w:val="en-US"/>
        </w:rPr>
        <w:t>the</w:t>
      </w:r>
      <w:r>
        <w:rPr>
          <w:i/>
          <w:sz w:val="26"/>
          <w:szCs w:val="26"/>
          <w:lang w:val="uk-UA"/>
        </w:rPr>
        <w:t xml:space="preserve"> </w:t>
      </w:r>
      <w:r>
        <w:rPr>
          <w:i/>
          <w:sz w:val="26"/>
          <w:szCs w:val="26"/>
          <w:lang w:val="en-US"/>
        </w:rPr>
        <w:t>boughs</w:t>
      </w:r>
      <w:r>
        <w:rPr>
          <w:i/>
          <w:sz w:val="26"/>
          <w:szCs w:val="26"/>
          <w:lang w:val="uk-UA"/>
        </w:rPr>
        <w:t>”</w:t>
      </w:r>
      <w:r>
        <w:rPr>
          <w:sz w:val="26"/>
          <w:szCs w:val="26"/>
          <w:lang w:val="uk-UA"/>
        </w:rPr>
        <w:t>), неба та небесних світил (“</w:t>
      </w:r>
      <w:r>
        <w:rPr>
          <w:i/>
          <w:sz w:val="26"/>
          <w:szCs w:val="26"/>
          <w:u w:val="single"/>
          <w:lang w:val="en-US"/>
        </w:rPr>
        <w:t>The</w:t>
      </w:r>
      <w:r>
        <w:rPr>
          <w:i/>
          <w:sz w:val="26"/>
          <w:szCs w:val="26"/>
          <w:u w:val="single"/>
          <w:lang w:val="uk-UA"/>
        </w:rPr>
        <w:t xml:space="preserve"> </w:t>
      </w:r>
      <w:r>
        <w:rPr>
          <w:i/>
          <w:sz w:val="26"/>
          <w:szCs w:val="26"/>
          <w:u w:val="single"/>
          <w:lang w:val="en-US"/>
        </w:rPr>
        <w:t>sky</w:t>
      </w:r>
      <w:r>
        <w:rPr>
          <w:i/>
          <w:sz w:val="26"/>
          <w:szCs w:val="26"/>
          <w:lang w:val="uk-UA"/>
        </w:rPr>
        <w:t xml:space="preserve"> </w:t>
      </w:r>
      <w:r>
        <w:rPr>
          <w:i/>
          <w:sz w:val="26"/>
          <w:szCs w:val="26"/>
          <w:lang w:val="en-US"/>
        </w:rPr>
        <w:t>was</w:t>
      </w:r>
      <w:r>
        <w:rPr>
          <w:i/>
          <w:sz w:val="26"/>
          <w:szCs w:val="26"/>
          <w:lang w:val="uk-UA"/>
        </w:rPr>
        <w:t xml:space="preserve"> </w:t>
      </w:r>
      <w:r>
        <w:rPr>
          <w:i/>
          <w:sz w:val="26"/>
          <w:szCs w:val="26"/>
          <w:lang w:val="en-US"/>
        </w:rPr>
        <w:t>pure</w:t>
      </w:r>
      <w:r>
        <w:rPr>
          <w:i/>
          <w:sz w:val="26"/>
          <w:szCs w:val="26"/>
          <w:lang w:val="uk-UA"/>
        </w:rPr>
        <w:t xml:space="preserve"> </w:t>
      </w:r>
      <w:r>
        <w:rPr>
          <w:b/>
          <w:i/>
          <w:sz w:val="26"/>
          <w:szCs w:val="26"/>
          <w:lang w:val="en-US"/>
        </w:rPr>
        <w:t>opal</w:t>
      </w:r>
      <w:r>
        <w:rPr>
          <w:i/>
          <w:sz w:val="26"/>
          <w:szCs w:val="26"/>
          <w:lang w:val="uk-UA"/>
        </w:rPr>
        <w:t xml:space="preserve"> </w:t>
      </w:r>
      <w:r>
        <w:rPr>
          <w:i/>
          <w:sz w:val="26"/>
          <w:szCs w:val="26"/>
          <w:lang w:val="en-US"/>
        </w:rPr>
        <w:t>now</w:t>
      </w:r>
      <w:r>
        <w:rPr>
          <w:sz w:val="26"/>
          <w:szCs w:val="26"/>
          <w:lang w:val="uk-UA"/>
        </w:rPr>
        <w:t>”), абстрактних сутностей (</w:t>
      </w:r>
      <w:r>
        <w:rPr>
          <w:i/>
          <w:sz w:val="26"/>
          <w:szCs w:val="26"/>
          <w:lang w:val="uk-UA"/>
        </w:rPr>
        <w:t>“</w:t>
      </w:r>
      <w:r>
        <w:rPr>
          <w:i/>
          <w:sz w:val="26"/>
          <w:szCs w:val="26"/>
          <w:u w:val="single"/>
          <w:lang w:val="en-US"/>
        </w:rPr>
        <w:t>It</w:t>
      </w:r>
      <w:r>
        <w:rPr>
          <w:i/>
          <w:sz w:val="26"/>
          <w:szCs w:val="26"/>
          <w:u w:val="single"/>
          <w:lang w:val="uk-UA"/>
        </w:rPr>
        <w:t xml:space="preserve"> (</w:t>
      </w:r>
      <w:r>
        <w:rPr>
          <w:i/>
          <w:sz w:val="26"/>
          <w:szCs w:val="26"/>
          <w:u w:val="single"/>
          <w:lang w:val="en-US"/>
        </w:rPr>
        <w:t>love</w:t>
      </w:r>
      <w:r>
        <w:rPr>
          <w:i/>
          <w:sz w:val="26"/>
          <w:szCs w:val="26"/>
          <w:u w:val="single"/>
          <w:lang w:val="uk-UA"/>
        </w:rPr>
        <w:t>)</w:t>
      </w:r>
      <w:r>
        <w:rPr>
          <w:i/>
          <w:sz w:val="26"/>
          <w:szCs w:val="26"/>
          <w:lang w:val="uk-UA"/>
        </w:rPr>
        <w:t xml:space="preserve"> </w:t>
      </w:r>
      <w:r>
        <w:rPr>
          <w:i/>
          <w:sz w:val="26"/>
          <w:szCs w:val="26"/>
          <w:lang w:val="en-US"/>
        </w:rPr>
        <w:t>is</w:t>
      </w:r>
      <w:r>
        <w:rPr>
          <w:i/>
          <w:sz w:val="26"/>
          <w:szCs w:val="26"/>
          <w:lang w:val="uk-UA"/>
        </w:rPr>
        <w:t xml:space="preserve"> </w:t>
      </w:r>
      <w:r>
        <w:rPr>
          <w:i/>
          <w:sz w:val="26"/>
          <w:szCs w:val="26"/>
          <w:lang w:val="en-US"/>
        </w:rPr>
        <w:t>more</w:t>
      </w:r>
      <w:r>
        <w:rPr>
          <w:i/>
          <w:sz w:val="26"/>
          <w:szCs w:val="26"/>
          <w:lang w:val="uk-UA"/>
        </w:rPr>
        <w:t xml:space="preserve"> </w:t>
      </w:r>
      <w:r>
        <w:rPr>
          <w:i/>
          <w:sz w:val="26"/>
          <w:szCs w:val="26"/>
          <w:lang w:val="en-US"/>
        </w:rPr>
        <w:t>precious</w:t>
      </w:r>
      <w:r>
        <w:rPr>
          <w:i/>
          <w:sz w:val="26"/>
          <w:szCs w:val="26"/>
          <w:lang w:val="uk-UA"/>
        </w:rPr>
        <w:t xml:space="preserve"> </w:t>
      </w:r>
      <w:r>
        <w:rPr>
          <w:i/>
          <w:sz w:val="26"/>
          <w:szCs w:val="26"/>
          <w:lang w:val="en-US"/>
        </w:rPr>
        <w:t>than</w:t>
      </w:r>
      <w:r>
        <w:rPr>
          <w:i/>
          <w:sz w:val="26"/>
          <w:szCs w:val="26"/>
          <w:lang w:val="uk-UA"/>
        </w:rPr>
        <w:t xml:space="preserve"> </w:t>
      </w:r>
      <w:r>
        <w:rPr>
          <w:b/>
          <w:i/>
          <w:sz w:val="26"/>
          <w:szCs w:val="26"/>
          <w:lang w:val="en-US"/>
        </w:rPr>
        <w:t>emeralds</w:t>
      </w:r>
      <w:r>
        <w:rPr>
          <w:b/>
          <w:i/>
          <w:sz w:val="26"/>
          <w:szCs w:val="26"/>
          <w:lang w:val="uk-UA"/>
        </w:rPr>
        <w:t xml:space="preserve"> </w:t>
      </w:r>
      <w:r>
        <w:rPr>
          <w:i/>
          <w:sz w:val="26"/>
          <w:szCs w:val="26"/>
          <w:lang w:val="en-US"/>
        </w:rPr>
        <w:t>and</w:t>
      </w:r>
      <w:r>
        <w:rPr>
          <w:i/>
          <w:sz w:val="26"/>
          <w:szCs w:val="26"/>
          <w:lang w:val="uk-UA"/>
        </w:rPr>
        <w:t xml:space="preserve"> </w:t>
      </w:r>
      <w:r>
        <w:rPr>
          <w:i/>
          <w:sz w:val="26"/>
          <w:szCs w:val="26"/>
          <w:lang w:val="en-US"/>
        </w:rPr>
        <w:t>dearer</w:t>
      </w:r>
      <w:r>
        <w:rPr>
          <w:i/>
          <w:sz w:val="26"/>
          <w:szCs w:val="26"/>
          <w:lang w:val="uk-UA"/>
        </w:rPr>
        <w:t xml:space="preserve"> </w:t>
      </w:r>
      <w:r>
        <w:rPr>
          <w:i/>
          <w:sz w:val="26"/>
          <w:szCs w:val="26"/>
          <w:lang w:val="en-US"/>
        </w:rPr>
        <w:t>than</w:t>
      </w:r>
      <w:r>
        <w:rPr>
          <w:i/>
          <w:sz w:val="26"/>
          <w:szCs w:val="26"/>
          <w:lang w:val="uk-UA"/>
        </w:rPr>
        <w:t xml:space="preserve"> </w:t>
      </w:r>
      <w:r>
        <w:rPr>
          <w:i/>
          <w:sz w:val="26"/>
          <w:szCs w:val="26"/>
          <w:lang w:val="en-US"/>
        </w:rPr>
        <w:t>fine</w:t>
      </w:r>
      <w:r>
        <w:rPr>
          <w:i/>
          <w:sz w:val="26"/>
          <w:szCs w:val="26"/>
          <w:lang w:val="uk-UA"/>
        </w:rPr>
        <w:t xml:space="preserve"> </w:t>
      </w:r>
      <w:r>
        <w:rPr>
          <w:b/>
          <w:i/>
          <w:sz w:val="26"/>
          <w:szCs w:val="26"/>
          <w:lang w:val="en-US"/>
        </w:rPr>
        <w:t>opals</w:t>
      </w:r>
      <w:r>
        <w:rPr>
          <w:i/>
          <w:sz w:val="26"/>
          <w:szCs w:val="26"/>
          <w:lang w:val="uk-UA"/>
        </w:rPr>
        <w:t>”</w:t>
      </w:r>
      <w:r>
        <w:rPr>
          <w:sz w:val="26"/>
          <w:szCs w:val="26"/>
          <w:lang w:val="uk-UA"/>
        </w:rPr>
        <w:t>) тощо.</w:t>
      </w:r>
    </w:p>
    <w:p w:rsidR="0034484C" w:rsidRDefault="0034484C" w:rsidP="0034484C">
      <w:pPr>
        <w:spacing w:line="360" w:lineRule="auto"/>
        <w:ind w:firstLine="900"/>
        <w:jc w:val="both"/>
        <w:rPr>
          <w:sz w:val="26"/>
          <w:szCs w:val="26"/>
          <w:lang w:val="uk-UA"/>
        </w:rPr>
      </w:pPr>
      <w:r>
        <w:rPr>
          <w:sz w:val="26"/>
          <w:szCs w:val="26"/>
          <w:lang w:val="uk-UA"/>
        </w:rPr>
        <w:t xml:space="preserve">На матеріалі розглянутих поетичних і прозових творів зафіксовано  </w:t>
      </w:r>
      <w:r>
        <w:rPr>
          <w:b/>
          <w:sz w:val="26"/>
          <w:szCs w:val="26"/>
          <w:lang w:val="uk-UA"/>
        </w:rPr>
        <w:t>парадигми образів</w:t>
      </w:r>
      <w:r>
        <w:rPr>
          <w:sz w:val="26"/>
          <w:szCs w:val="26"/>
          <w:lang w:val="uk-UA"/>
        </w:rPr>
        <w:t xml:space="preserve">, в яких номінації дорогоцінного каміння у переважній більшості випадків є правим елементом. Тобто із певним коштовним камінням порівнюються деталі </w:t>
      </w:r>
      <w:r>
        <w:rPr>
          <w:sz w:val="26"/>
          <w:szCs w:val="26"/>
          <w:u w:val="single"/>
          <w:lang w:val="uk-UA"/>
        </w:rPr>
        <w:t>зовнішності людини</w:t>
      </w:r>
      <w:r>
        <w:rPr>
          <w:sz w:val="26"/>
          <w:szCs w:val="26"/>
          <w:lang w:val="uk-UA"/>
        </w:rPr>
        <w:t xml:space="preserve">: очі, волосся, вуста, зуби, посмішка,  щоки, наприклад, </w:t>
      </w:r>
      <w:r>
        <w:rPr>
          <w:i/>
          <w:sz w:val="26"/>
          <w:szCs w:val="26"/>
          <w:lang w:val="uk-UA"/>
        </w:rPr>
        <w:t>“…</w:t>
      </w:r>
      <w:r>
        <w:rPr>
          <w:i/>
          <w:sz w:val="26"/>
          <w:szCs w:val="26"/>
          <w:lang w:val="en-US"/>
        </w:rPr>
        <w:t>so</w:t>
      </w:r>
      <w:r>
        <w:rPr>
          <w:i/>
          <w:sz w:val="26"/>
          <w:szCs w:val="26"/>
          <w:lang w:val="uk-UA"/>
        </w:rPr>
        <w:t xml:space="preserve"> </w:t>
      </w:r>
      <w:r>
        <w:rPr>
          <w:i/>
          <w:sz w:val="26"/>
          <w:szCs w:val="26"/>
          <w:lang w:val="en-US"/>
        </w:rPr>
        <w:t>being</w:t>
      </w:r>
      <w:r>
        <w:rPr>
          <w:i/>
          <w:sz w:val="26"/>
          <w:szCs w:val="26"/>
          <w:lang w:val="uk-UA"/>
        </w:rPr>
        <w:t xml:space="preserve"> </w:t>
      </w:r>
      <w:r>
        <w:rPr>
          <w:i/>
          <w:sz w:val="26"/>
          <w:szCs w:val="26"/>
          <w:lang w:val="en-US"/>
        </w:rPr>
        <w:t>part</w:t>
      </w:r>
      <w:r>
        <w:rPr>
          <w:i/>
          <w:sz w:val="26"/>
          <w:szCs w:val="26"/>
          <w:lang w:val="uk-UA"/>
        </w:rPr>
        <w:t xml:space="preserve"> </w:t>
      </w:r>
      <w:r>
        <w:rPr>
          <w:i/>
          <w:sz w:val="26"/>
          <w:szCs w:val="26"/>
          <w:lang w:val="en-US"/>
        </w:rPr>
        <w:t>free</w:t>
      </w:r>
      <w:r>
        <w:rPr>
          <w:i/>
          <w:sz w:val="26"/>
          <w:szCs w:val="26"/>
          <w:lang w:val="uk-UA"/>
        </w:rPr>
        <w:t xml:space="preserve"> </w:t>
      </w:r>
      <w:r>
        <w:rPr>
          <w:i/>
          <w:sz w:val="26"/>
          <w:szCs w:val="26"/>
          <w:lang w:val="en-US"/>
        </w:rPr>
        <w:t>he</w:t>
      </w:r>
      <w:r>
        <w:rPr>
          <w:i/>
          <w:sz w:val="26"/>
          <w:szCs w:val="26"/>
          <w:lang w:val="uk-UA"/>
        </w:rPr>
        <w:t xml:space="preserve"> </w:t>
      </w:r>
      <w:r>
        <w:rPr>
          <w:i/>
          <w:sz w:val="26"/>
          <w:szCs w:val="26"/>
          <w:lang w:val="en-US"/>
        </w:rPr>
        <w:t>tore</w:t>
      </w:r>
      <w:r>
        <w:rPr>
          <w:i/>
          <w:sz w:val="26"/>
          <w:szCs w:val="26"/>
          <w:lang w:val="uk-UA"/>
        </w:rPr>
        <w:t xml:space="preserve"> </w:t>
      </w:r>
      <w:r>
        <w:rPr>
          <w:i/>
          <w:sz w:val="26"/>
          <w:szCs w:val="26"/>
          <w:lang w:val="en-US"/>
        </w:rPr>
        <w:t>his</w:t>
      </w:r>
      <w:r>
        <w:rPr>
          <w:i/>
          <w:sz w:val="26"/>
          <w:szCs w:val="26"/>
          <w:lang w:val="uk-UA"/>
        </w:rPr>
        <w:t xml:space="preserve"> </w:t>
      </w:r>
      <w:r>
        <w:rPr>
          <w:i/>
          <w:sz w:val="26"/>
          <w:szCs w:val="26"/>
          <w:lang w:val="en-US"/>
        </w:rPr>
        <w:t>long</w:t>
      </w:r>
      <w:r>
        <w:rPr>
          <w:i/>
          <w:sz w:val="26"/>
          <w:szCs w:val="26"/>
          <w:lang w:val="uk-UA"/>
        </w:rPr>
        <w:t xml:space="preserve"> </w:t>
      </w:r>
      <w:r>
        <w:rPr>
          <w:i/>
          <w:sz w:val="26"/>
          <w:szCs w:val="26"/>
          <w:u w:val="single"/>
          <w:lang w:val="en-US"/>
        </w:rPr>
        <w:t>locks</w:t>
      </w:r>
      <w:r>
        <w:rPr>
          <w:i/>
          <w:sz w:val="26"/>
          <w:szCs w:val="26"/>
          <w:lang w:val="uk-UA"/>
        </w:rPr>
        <w:t xml:space="preserve"> </w:t>
      </w:r>
      <w:r>
        <w:rPr>
          <w:i/>
          <w:sz w:val="26"/>
          <w:szCs w:val="26"/>
          <w:lang w:val="en-US"/>
        </w:rPr>
        <w:t>of</w:t>
      </w:r>
      <w:r>
        <w:rPr>
          <w:i/>
          <w:sz w:val="26"/>
          <w:szCs w:val="26"/>
          <w:lang w:val="uk-UA"/>
        </w:rPr>
        <w:t xml:space="preserve"> </w:t>
      </w:r>
      <w:r>
        <w:rPr>
          <w:b/>
          <w:i/>
          <w:sz w:val="26"/>
          <w:szCs w:val="26"/>
          <w:lang w:val="en-US"/>
        </w:rPr>
        <w:t>amber</w:t>
      </w:r>
      <w:r>
        <w:rPr>
          <w:i/>
          <w:sz w:val="26"/>
          <w:szCs w:val="26"/>
          <w:lang w:val="uk-UA"/>
        </w:rPr>
        <w:t>-</w:t>
      </w:r>
      <w:r>
        <w:rPr>
          <w:i/>
          <w:sz w:val="26"/>
          <w:szCs w:val="26"/>
          <w:lang w:val="en-US"/>
        </w:rPr>
        <w:t>coloured</w:t>
      </w:r>
      <w:r>
        <w:rPr>
          <w:i/>
          <w:sz w:val="26"/>
          <w:szCs w:val="26"/>
          <w:lang w:val="uk-UA"/>
        </w:rPr>
        <w:t xml:space="preserve"> </w:t>
      </w:r>
      <w:r>
        <w:rPr>
          <w:i/>
          <w:sz w:val="26"/>
          <w:szCs w:val="26"/>
          <w:u w:val="single"/>
          <w:lang w:val="en-US"/>
        </w:rPr>
        <w:t>hair</w:t>
      </w:r>
      <w:r>
        <w:rPr>
          <w:i/>
          <w:sz w:val="26"/>
          <w:szCs w:val="26"/>
          <w:lang w:val="uk-UA"/>
        </w:rPr>
        <w:t xml:space="preserve"> </w:t>
      </w:r>
      <w:r>
        <w:rPr>
          <w:i/>
          <w:sz w:val="26"/>
          <w:szCs w:val="26"/>
          <w:lang w:val="en-US"/>
        </w:rPr>
        <w:t>from</w:t>
      </w:r>
      <w:r>
        <w:rPr>
          <w:i/>
          <w:sz w:val="26"/>
          <w:szCs w:val="26"/>
          <w:lang w:val="uk-UA"/>
        </w:rPr>
        <w:t xml:space="preserve"> </w:t>
      </w:r>
      <w:r>
        <w:rPr>
          <w:i/>
          <w:sz w:val="26"/>
          <w:szCs w:val="26"/>
          <w:lang w:val="en-US"/>
        </w:rPr>
        <w:t>his</w:t>
      </w:r>
      <w:r>
        <w:rPr>
          <w:i/>
          <w:sz w:val="26"/>
          <w:szCs w:val="26"/>
          <w:lang w:val="uk-UA"/>
        </w:rPr>
        <w:t xml:space="preserve"> </w:t>
      </w:r>
      <w:r>
        <w:rPr>
          <w:i/>
          <w:sz w:val="26"/>
          <w:szCs w:val="26"/>
          <w:lang w:val="en-US"/>
        </w:rPr>
        <w:t>head</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wound</w:t>
      </w:r>
      <w:r>
        <w:rPr>
          <w:i/>
          <w:sz w:val="26"/>
          <w:szCs w:val="26"/>
          <w:lang w:val="uk-UA"/>
        </w:rPr>
        <w:t xml:space="preserve"> </w:t>
      </w:r>
      <w:r>
        <w:rPr>
          <w:i/>
          <w:sz w:val="26"/>
          <w:szCs w:val="26"/>
          <w:lang w:val="en-US"/>
        </w:rPr>
        <w:t>them</w:t>
      </w:r>
      <w:r>
        <w:rPr>
          <w:i/>
          <w:sz w:val="26"/>
          <w:szCs w:val="26"/>
          <w:lang w:val="uk-UA"/>
        </w:rPr>
        <w:t xml:space="preserve"> </w:t>
      </w:r>
      <w:r>
        <w:rPr>
          <w:i/>
          <w:sz w:val="26"/>
          <w:szCs w:val="26"/>
          <w:lang w:val="en-US"/>
        </w:rPr>
        <w:t>round</w:t>
      </w:r>
      <w:r>
        <w:rPr>
          <w:i/>
          <w:sz w:val="26"/>
          <w:szCs w:val="26"/>
          <w:lang w:val="uk-UA"/>
        </w:rPr>
        <w:t xml:space="preserve"> </w:t>
      </w:r>
      <w:r>
        <w:rPr>
          <w:i/>
          <w:sz w:val="26"/>
          <w:szCs w:val="26"/>
          <w:lang w:val="en-US"/>
        </w:rPr>
        <w:t>his</w:t>
      </w:r>
      <w:r>
        <w:rPr>
          <w:i/>
          <w:sz w:val="26"/>
          <w:szCs w:val="26"/>
          <w:lang w:val="uk-UA"/>
        </w:rPr>
        <w:t xml:space="preserve"> </w:t>
      </w:r>
      <w:r>
        <w:rPr>
          <w:i/>
          <w:sz w:val="26"/>
          <w:szCs w:val="26"/>
          <w:lang w:val="en-US"/>
        </w:rPr>
        <w:t>arms</w:t>
      </w:r>
      <w:r>
        <w:rPr>
          <w:i/>
          <w:sz w:val="26"/>
          <w:szCs w:val="26"/>
          <w:lang w:val="uk-UA"/>
        </w:rPr>
        <w:t xml:space="preserve"> </w:t>
      </w:r>
      <w:r>
        <w:rPr>
          <w:i/>
          <w:sz w:val="26"/>
          <w:szCs w:val="26"/>
          <w:lang w:val="en-US"/>
        </w:rPr>
        <w:t>instead</w:t>
      </w:r>
      <w:r>
        <w:rPr>
          <w:i/>
          <w:sz w:val="26"/>
          <w:szCs w:val="26"/>
          <w:lang w:val="uk-UA"/>
        </w:rPr>
        <w:t xml:space="preserve"> </w:t>
      </w:r>
      <w:r>
        <w:rPr>
          <w:i/>
          <w:sz w:val="26"/>
          <w:szCs w:val="26"/>
          <w:lang w:val="en-US"/>
        </w:rPr>
        <w:t>of</w:t>
      </w:r>
      <w:r>
        <w:rPr>
          <w:i/>
          <w:sz w:val="26"/>
          <w:szCs w:val="26"/>
          <w:lang w:val="uk-UA"/>
        </w:rPr>
        <w:t xml:space="preserve"> </w:t>
      </w:r>
      <w:r>
        <w:rPr>
          <w:i/>
          <w:sz w:val="26"/>
          <w:szCs w:val="26"/>
          <w:lang w:val="en-US"/>
        </w:rPr>
        <w:t>gauntlets</w:t>
      </w:r>
      <w:r>
        <w:rPr>
          <w:i/>
          <w:sz w:val="26"/>
          <w:szCs w:val="26"/>
          <w:lang w:val="uk-UA"/>
        </w:rPr>
        <w:t xml:space="preserve">” </w:t>
      </w:r>
      <w:r>
        <w:rPr>
          <w:sz w:val="26"/>
          <w:szCs w:val="26"/>
          <w:lang w:val="uk-UA"/>
        </w:rPr>
        <w:t xml:space="preserve"> та </w:t>
      </w:r>
      <w:r>
        <w:rPr>
          <w:sz w:val="26"/>
          <w:szCs w:val="26"/>
          <w:u w:val="single"/>
          <w:lang w:val="uk-UA"/>
        </w:rPr>
        <w:t>людина взагалі</w:t>
      </w:r>
      <w:r>
        <w:rPr>
          <w:sz w:val="26"/>
          <w:szCs w:val="26"/>
          <w:lang w:val="uk-UA"/>
        </w:rPr>
        <w:t xml:space="preserve"> (</w:t>
      </w:r>
      <w:r>
        <w:rPr>
          <w:i/>
          <w:sz w:val="26"/>
          <w:szCs w:val="26"/>
          <w:lang w:val="uk-UA"/>
        </w:rPr>
        <w:t>“…</w:t>
      </w:r>
      <w:r>
        <w:rPr>
          <w:i/>
          <w:sz w:val="26"/>
          <w:szCs w:val="26"/>
          <w:u w:val="single"/>
          <w:lang w:val="en-US"/>
        </w:rPr>
        <w:t>Cyril</w:t>
      </w:r>
      <w:r>
        <w:rPr>
          <w:i/>
          <w:sz w:val="26"/>
          <w:szCs w:val="26"/>
          <w:lang w:val="uk-UA"/>
        </w:rPr>
        <w:t>…</w:t>
      </w:r>
      <w:r>
        <w:rPr>
          <w:i/>
          <w:sz w:val="26"/>
          <w:szCs w:val="26"/>
          <w:lang w:val="en-US"/>
        </w:rPr>
        <w:t>one</w:t>
      </w:r>
      <w:r>
        <w:rPr>
          <w:i/>
          <w:sz w:val="26"/>
          <w:szCs w:val="26"/>
          <w:lang w:val="uk-UA"/>
        </w:rPr>
        <w:t xml:space="preserve"> </w:t>
      </w:r>
      <w:r>
        <w:rPr>
          <w:i/>
          <w:sz w:val="26"/>
          <w:szCs w:val="26"/>
          <w:lang w:val="en-US"/>
        </w:rPr>
        <w:t>single</w:t>
      </w:r>
      <w:r>
        <w:rPr>
          <w:i/>
          <w:sz w:val="26"/>
          <w:szCs w:val="26"/>
          <w:lang w:val="uk-UA"/>
        </w:rPr>
        <w:t xml:space="preserve"> </w:t>
      </w:r>
      <w:r>
        <w:rPr>
          <w:i/>
          <w:sz w:val="26"/>
          <w:szCs w:val="26"/>
          <w:lang w:val="en-US"/>
        </w:rPr>
        <w:t>hair</w:t>
      </w:r>
      <w:r>
        <w:rPr>
          <w:i/>
          <w:sz w:val="26"/>
          <w:szCs w:val="26"/>
          <w:lang w:val="uk-UA"/>
        </w:rPr>
        <w:t xml:space="preserve"> </w:t>
      </w:r>
      <w:r>
        <w:rPr>
          <w:i/>
          <w:sz w:val="26"/>
          <w:szCs w:val="26"/>
          <w:lang w:val="en-US"/>
        </w:rPr>
        <w:t>of</w:t>
      </w:r>
      <w:r>
        <w:rPr>
          <w:i/>
          <w:sz w:val="26"/>
          <w:szCs w:val="26"/>
          <w:lang w:val="uk-UA"/>
        </w:rPr>
        <w:t xml:space="preserve"> </w:t>
      </w:r>
      <w:r>
        <w:rPr>
          <w:i/>
          <w:sz w:val="26"/>
          <w:szCs w:val="26"/>
          <w:lang w:val="en-US"/>
        </w:rPr>
        <w:t>whose</w:t>
      </w:r>
      <w:r>
        <w:rPr>
          <w:i/>
          <w:sz w:val="26"/>
          <w:szCs w:val="26"/>
          <w:lang w:val="uk-UA"/>
        </w:rPr>
        <w:t xml:space="preserve"> </w:t>
      </w:r>
      <w:r>
        <w:rPr>
          <w:i/>
          <w:sz w:val="26"/>
          <w:szCs w:val="26"/>
          <w:lang w:val="en-US"/>
        </w:rPr>
        <w:t>little</w:t>
      </w:r>
      <w:r>
        <w:rPr>
          <w:i/>
          <w:sz w:val="26"/>
          <w:szCs w:val="26"/>
          <w:lang w:val="uk-UA"/>
        </w:rPr>
        <w:t xml:space="preserve"> </w:t>
      </w:r>
      <w:r>
        <w:rPr>
          <w:i/>
          <w:sz w:val="26"/>
          <w:szCs w:val="26"/>
          <w:lang w:val="en-US"/>
        </w:rPr>
        <w:t>golden</w:t>
      </w:r>
      <w:r>
        <w:rPr>
          <w:i/>
          <w:sz w:val="26"/>
          <w:szCs w:val="26"/>
          <w:lang w:val="uk-UA"/>
        </w:rPr>
        <w:t xml:space="preserve"> </w:t>
      </w:r>
      <w:r>
        <w:rPr>
          <w:i/>
          <w:sz w:val="26"/>
          <w:szCs w:val="26"/>
          <w:lang w:val="en-US"/>
        </w:rPr>
        <w:t>head</w:t>
      </w:r>
      <w:r>
        <w:rPr>
          <w:i/>
          <w:sz w:val="26"/>
          <w:szCs w:val="26"/>
          <w:lang w:val="uk-UA"/>
        </w:rPr>
        <w:t xml:space="preserve"> </w:t>
      </w:r>
      <w:r>
        <w:rPr>
          <w:i/>
          <w:sz w:val="26"/>
          <w:szCs w:val="26"/>
          <w:lang w:val="en-US"/>
        </w:rPr>
        <w:t>should</w:t>
      </w:r>
      <w:r>
        <w:rPr>
          <w:i/>
          <w:sz w:val="26"/>
          <w:szCs w:val="26"/>
          <w:lang w:val="uk-UA"/>
        </w:rPr>
        <w:t xml:space="preserve"> </w:t>
      </w:r>
      <w:r>
        <w:rPr>
          <w:i/>
          <w:sz w:val="26"/>
          <w:szCs w:val="26"/>
          <w:lang w:val="en-US"/>
        </w:rPr>
        <w:t>have</w:t>
      </w:r>
      <w:r>
        <w:rPr>
          <w:i/>
          <w:sz w:val="26"/>
          <w:szCs w:val="26"/>
          <w:lang w:val="uk-UA"/>
        </w:rPr>
        <w:t xml:space="preserve"> </w:t>
      </w:r>
      <w:r>
        <w:rPr>
          <w:i/>
          <w:sz w:val="26"/>
          <w:szCs w:val="26"/>
          <w:lang w:val="en-US"/>
        </w:rPr>
        <w:t>been</w:t>
      </w:r>
      <w:r>
        <w:rPr>
          <w:i/>
          <w:sz w:val="26"/>
          <w:szCs w:val="26"/>
          <w:lang w:val="uk-UA"/>
        </w:rPr>
        <w:t xml:space="preserve"> </w:t>
      </w:r>
      <w:r>
        <w:rPr>
          <w:i/>
          <w:sz w:val="26"/>
          <w:szCs w:val="26"/>
          <w:lang w:val="en-US"/>
        </w:rPr>
        <w:t>dearer</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more</w:t>
      </w:r>
      <w:r>
        <w:rPr>
          <w:i/>
          <w:sz w:val="26"/>
          <w:szCs w:val="26"/>
          <w:lang w:val="uk-UA"/>
        </w:rPr>
        <w:t xml:space="preserve"> </w:t>
      </w:r>
      <w:r>
        <w:rPr>
          <w:i/>
          <w:sz w:val="26"/>
          <w:szCs w:val="26"/>
          <w:lang w:val="en-US"/>
        </w:rPr>
        <w:t>valuable</w:t>
      </w:r>
      <w:r>
        <w:rPr>
          <w:i/>
          <w:sz w:val="26"/>
          <w:szCs w:val="26"/>
          <w:lang w:val="uk-UA"/>
        </w:rPr>
        <w:t xml:space="preserve"> </w:t>
      </w:r>
      <w:r>
        <w:rPr>
          <w:i/>
          <w:sz w:val="26"/>
          <w:szCs w:val="26"/>
          <w:lang w:val="en-US"/>
        </w:rPr>
        <w:t>to</w:t>
      </w:r>
      <w:r>
        <w:rPr>
          <w:i/>
          <w:sz w:val="26"/>
          <w:szCs w:val="26"/>
          <w:lang w:val="uk-UA"/>
        </w:rPr>
        <w:t xml:space="preserve"> </w:t>
      </w:r>
      <w:r>
        <w:rPr>
          <w:i/>
          <w:sz w:val="26"/>
          <w:szCs w:val="26"/>
          <w:lang w:val="en-US"/>
        </w:rPr>
        <w:t>me</w:t>
      </w:r>
      <w:r>
        <w:rPr>
          <w:i/>
          <w:sz w:val="26"/>
          <w:szCs w:val="26"/>
          <w:lang w:val="uk-UA"/>
        </w:rPr>
        <w:t xml:space="preserve"> </w:t>
      </w:r>
      <w:r>
        <w:rPr>
          <w:i/>
          <w:sz w:val="26"/>
          <w:szCs w:val="26"/>
          <w:lang w:val="en-US"/>
        </w:rPr>
        <w:t>than</w:t>
      </w:r>
      <w:r>
        <w:rPr>
          <w:i/>
          <w:sz w:val="26"/>
          <w:szCs w:val="26"/>
          <w:lang w:val="uk-UA"/>
        </w:rPr>
        <w:t>…</w:t>
      </w:r>
      <w:r>
        <w:rPr>
          <w:i/>
          <w:sz w:val="26"/>
          <w:szCs w:val="26"/>
          <w:lang w:val="en-US"/>
        </w:rPr>
        <w:t>the</w:t>
      </w:r>
      <w:r>
        <w:rPr>
          <w:i/>
          <w:sz w:val="26"/>
          <w:szCs w:val="26"/>
          <w:lang w:val="uk-UA"/>
        </w:rPr>
        <w:t xml:space="preserve"> </w:t>
      </w:r>
      <w:r>
        <w:rPr>
          <w:i/>
          <w:sz w:val="26"/>
          <w:szCs w:val="26"/>
          <w:lang w:val="en-US"/>
        </w:rPr>
        <w:t>entire</w:t>
      </w:r>
      <w:r>
        <w:rPr>
          <w:i/>
          <w:sz w:val="26"/>
          <w:szCs w:val="26"/>
          <w:lang w:val="uk-UA"/>
        </w:rPr>
        <w:t xml:space="preserve"> </w:t>
      </w:r>
      <w:r>
        <w:rPr>
          <w:b/>
          <w:i/>
          <w:sz w:val="26"/>
          <w:szCs w:val="26"/>
          <w:lang w:val="en-US"/>
        </w:rPr>
        <w:t>chrysolite</w:t>
      </w:r>
      <w:r>
        <w:rPr>
          <w:i/>
          <w:sz w:val="26"/>
          <w:szCs w:val="26"/>
          <w:lang w:val="uk-UA"/>
        </w:rPr>
        <w:t xml:space="preserve"> </w:t>
      </w:r>
      <w:r>
        <w:rPr>
          <w:i/>
          <w:sz w:val="26"/>
          <w:szCs w:val="26"/>
          <w:lang w:val="en-US"/>
        </w:rPr>
        <w:t>of</w:t>
      </w:r>
      <w:r>
        <w:rPr>
          <w:i/>
          <w:sz w:val="26"/>
          <w:szCs w:val="26"/>
          <w:lang w:val="uk-UA"/>
        </w:rPr>
        <w:t xml:space="preserve"> </w:t>
      </w:r>
      <w:r>
        <w:rPr>
          <w:i/>
          <w:sz w:val="26"/>
          <w:szCs w:val="26"/>
          <w:lang w:val="en-US"/>
        </w:rPr>
        <w:t>the</w:t>
      </w:r>
      <w:r>
        <w:rPr>
          <w:i/>
          <w:sz w:val="26"/>
          <w:szCs w:val="26"/>
          <w:lang w:val="uk-UA"/>
        </w:rPr>
        <w:t xml:space="preserve"> </w:t>
      </w:r>
      <w:r>
        <w:rPr>
          <w:i/>
          <w:sz w:val="26"/>
          <w:szCs w:val="26"/>
          <w:lang w:val="en-US"/>
        </w:rPr>
        <w:t>whole</w:t>
      </w:r>
      <w:r>
        <w:rPr>
          <w:i/>
          <w:sz w:val="26"/>
          <w:szCs w:val="26"/>
          <w:lang w:val="uk-UA"/>
        </w:rPr>
        <w:t xml:space="preserve"> </w:t>
      </w:r>
      <w:r>
        <w:rPr>
          <w:i/>
          <w:sz w:val="26"/>
          <w:szCs w:val="26"/>
          <w:lang w:val="en-US"/>
        </w:rPr>
        <w:t>world</w:t>
      </w:r>
      <w:r>
        <w:rPr>
          <w:i/>
          <w:sz w:val="26"/>
          <w:szCs w:val="26"/>
          <w:lang w:val="uk-UA"/>
        </w:rPr>
        <w:t>”</w:t>
      </w:r>
      <w:r>
        <w:rPr>
          <w:sz w:val="26"/>
          <w:szCs w:val="26"/>
          <w:lang w:val="uk-UA"/>
        </w:rPr>
        <w:t xml:space="preserve">), </w:t>
      </w:r>
      <w:r>
        <w:rPr>
          <w:sz w:val="26"/>
          <w:szCs w:val="26"/>
          <w:u w:val="single"/>
          <w:lang w:val="uk-UA"/>
        </w:rPr>
        <w:t>рослини, тварини, водні та небесні об’єкти</w:t>
      </w:r>
      <w:r>
        <w:rPr>
          <w:sz w:val="26"/>
          <w:szCs w:val="26"/>
          <w:lang w:val="uk-UA"/>
        </w:rPr>
        <w:t>, наприклад, “</w:t>
      </w:r>
      <w:r>
        <w:rPr>
          <w:i/>
          <w:sz w:val="26"/>
          <w:szCs w:val="26"/>
          <w:lang w:val="en-US"/>
        </w:rPr>
        <w:t>My</w:t>
      </w:r>
      <w:r>
        <w:rPr>
          <w:i/>
          <w:sz w:val="26"/>
          <w:szCs w:val="26"/>
          <w:lang w:val="uk-UA"/>
        </w:rPr>
        <w:t xml:space="preserve"> </w:t>
      </w:r>
      <w:r>
        <w:rPr>
          <w:i/>
          <w:sz w:val="26"/>
          <w:szCs w:val="26"/>
          <w:u w:val="single"/>
          <w:lang w:val="en-US"/>
        </w:rPr>
        <w:t>roses</w:t>
      </w:r>
      <w:r>
        <w:rPr>
          <w:i/>
          <w:sz w:val="26"/>
          <w:szCs w:val="26"/>
          <w:lang w:val="uk-UA"/>
        </w:rPr>
        <w:t xml:space="preserve"> </w:t>
      </w:r>
      <w:r>
        <w:rPr>
          <w:i/>
          <w:sz w:val="26"/>
          <w:szCs w:val="26"/>
          <w:lang w:val="en-US"/>
        </w:rPr>
        <w:t>are</w:t>
      </w:r>
      <w:r>
        <w:rPr>
          <w:i/>
          <w:sz w:val="26"/>
          <w:szCs w:val="26"/>
          <w:lang w:val="uk-UA"/>
        </w:rPr>
        <w:t xml:space="preserve"> … </w:t>
      </w:r>
      <w:r>
        <w:rPr>
          <w:i/>
          <w:sz w:val="26"/>
          <w:szCs w:val="26"/>
          <w:lang w:val="en-US"/>
        </w:rPr>
        <w:t>redder</w:t>
      </w:r>
      <w:r>
        <w:rPr>
          <w:i/>
          <w:sz w:val="26"/>
          <w:szCs w:val="26"/>
          <w:lang w:val="uk-UA"/>
        </w:rPr>
        <w:t xml:space="preserve"> </w:t>
      </w:r>
      <w:r>
        <w:rPr>
          <w:i/>
          <w:sz w:val="26"/>
          <w:szCs w:val="26"/>
          <w:lang w:val="en-US"/>
        </w:rPr>
        <w:t>than</w:t>
      </w:r>
      <w:r>
        <w:rPr>
          <w:i/>
          <w:sz w:val="26"/>
          <w:szCs w:val="26"/>
          <w:lang w:val="uk-UA"/>
        </w:rPr>
        <w:t xml:space="preserve"> </w:t>
      </w:r>
      <w:r>
        <w:rPr>
          <w:i/>
          <w:sz w:val="26"/>
          <w:szCs w:val="26"/>
          <w:lang w:val="en-US"/>
        </w:rPr>
        <w:t>the</w:t>
      </w:r>
      <w:r>
        <w:rPr>
          <w:i/>
          <w:sz w:val="26"/>
          <w:szCs w:val="26"/>
          <w:lang w:val="uk-UA"/>
        </w:rPr>
        <w:t xml:space="preserve"> </w:t>
      </w:r>
      <w:r>
        <w:rPr>
          <w:i/>
          <w:sz w:val="26"/>
          <w:szCs w:val="26"/>
          <w:lang w:val="en-US"/>
        </w:rPr>
        <w:t>great</w:t>
      </w:r>
      <w:r>
        <w:rPr>
          <w:i/>
          <w:sz w:val="26"/>
          <w:szCs w:val="26"/>
          <w:lang w:val="uk-UA"/>
        </w:rPr>
        <w:t xml:space="preserve"> </w:t>
      </w:r>
      <w:r>
        <w:rPr>
          <w:i/>
          <w:sz w:val="26"/>
          <w:szCs w:val="26"/>
          <w:lang w:val="en-US"/>
        </w:rPr>
        <w:t>fans</w:t>
      </w:r>
      <w:r>
        <w:rPr>
          <w:i/>
          <w:sz w:val="26"/>
          <w:szCs w:val="26"/>
          <w:lang w:val="uk-UA"/>
        </w:rPr>
        <w:t xml:space="preserve"> </w:t>
      </w:r>
      <w:r>
        <w:rPr>
          <w:i/>
          <w:sz w:val="26"/>
          <w:szCs w:val="26"/>
          <w:lang w:val="en-US"/>
        </w:rPr>
        <w:t>of</w:t>
      </w:r>
      <w:r>
        <w:rPr>
          <w:i/>
          <w:sz w:val="26"/>
          <w:szCs w:val="26"/>
          <w:lang w:val="uk-UA"/>
        </w:rPr>
        <w:t xml:space="preserve"> </w:t>
      </w:r>
      <w:r>
        <w:rPr>
          <w:b/>
          <w:i/>
          <w:sz w:val="26"/>
          <w:szCs w:val="26"/>
          <w:lang w:val="en-US"/>
        </w:rPr>
        <w:t>coral</w:t>
      </w:r>
      <w:r>
        <w:rPr>
          <w:i/>
          <w:sz w:val="26"/>
          <w:szCs w:val="26"/>
          <w:lang w:val="uk-UA"/>
        </w:rPr>
        <w:t xml:space="preserve"> </w:t>
      </w:r>
      <w:r>
        <w:rPr>
          <w:i/>
          <w:sz w:val="26"/>
          <w:szCs w:val="26"/>
          <w:lang w:val="en-US"/>
        </w:rPr>
        <w:t>that</w:t>
      </w:r>
      <w:r>
        <w:rPr>
          <w:i/>
          <w:sz w:val="26"/>
          <w:szCs w:val="26"/>
          <w:lang w:val="uk-UA"/>
        </w:rPr>
        <w:t xml:space="preserve"> </w:t>
      </w:r>
      <w:r>
        <w:rPr>
          <w:i/>
          <w:sz w:val="26"/>
          <w:szCs w:val="26"/>
          <w:lang w:val="en-US"/>
        </w:rPr>
        <w:t>wave</w:t>
      </w:r>
      <w:r>
        <w:rPr>
          <w:i/>
          <w:sz w:val="26"/>
          <w:szCs w:val="26"/>
          <w:lang w:val="uk-UA"/>
        </w:rPr>
        <w:t xml:space="preserve"> </w:t>
      </w:r>
      <w:r>
        <w:rPr>
          <w:i/>
          <w:sz w:val="26"/>
          <w:szCs w:val="26"/>
          <w:lang w:val="en-US"/>
        </w:rPr>
        <w:t>and</w:t>
      </w:r>
      <w:r>
        <w:rPr>
          <w:i/>
          <w:sz w:val="26"/>
          <w:szCs w:val="26"/>
          <w:lang w:val="uk-UA"/>
        </w:rPr>
        <w:t xml:space="preserve"> </w:t>
      </w:r>
      <w:r>
        <w:rPr>
          <w:i/>
          <w:sz w:val="26"/>
          <w:szCs w:val="26"/>
          <w:lang w:val="en-US"/>
        </w:rPr>
        <w:t>wave</w:t>
      </w:r>
      <w:r>
        <w:rPr>
          <w:i/>
          <w:sz w:val="26"/>
          <w:szCs w:val="26"/>
          <w:lang w:val="uk-UA"/>
        </w:rPr>
        <w:t xml:space="preserve"> </w:t>
      </w:r>
      <w:r>
        <w:rPr>
          <w:i/>
          <w:sz w:val="26"/>
          <w:szCs w:val="26"/>
          <w:lang w:val="en-US"/>
        </w:rPr>
        <w:t>in</w:t>
      </w:r>
      <w:r>
        <w:rPr>
          <w:i/>
          <w:sz w:val="26"/>
          <w:szCs w:val="26"/>
          <w:lang w:val="uk-UA"/>
        </w:rPr>
        <w:t xml:space="preserve"> </w:t>
      </w:r>
      <w:r>
        <w:rPr>
          <w:i/>
          <w:sz w:val="26"/>
          <w:szCs w:val="26"/>
          <w:lang w:val="en-US"/>
        </w:rPr>
        <w:t>the</w:t>
      </w:r>
      <w:r>
        <w:rPr>
          <w:i/>
          <w:sz w:val="26"/>
          <w:szCs w:val="26"/>
          <w:lang w:val="uk-UA"/>
        </w:rPr>
        <w:t xml:space="preserve"> </w:t>
      </w:r>
      <w:r>
        <w:rPr>
          <w:i/>
          <w:sz w:val="26"/>
          <w:szCs w:val="26"/>
          <w:lang w:val="en-US"/>
        </w:rPr>
        <w:t>ocean</w:t>
      </w:r>
      <w:r>
        <w:rPr>
          <w:i/>
          <w:sz w:val="26"/>
          <w:szCs w:val="26"/>
          <w:lang w:val="uk-UA"/>
        </w:rPr>
        <w:t>-</w:t>
      </w:r>
      <w:r>
        <w:rPr>
          <w:i/>
          <w:sz w:val="26"/>
          <w:szCs w:val="26"/>
          <w:lang w:val="en-US"/>
        </w:rPr>
        <w:t>cavern</w:t>
      </w:r>
      <w:r>
        <w:rPr>
          <w:sz w:val="26"/>
          <w:szCs w:val="26"/>
          <w:lang w:val="uk-UA"/>
        </w:rPr>
        <w:t xml:space="preserve">”, а також </w:t>
      </w:r>
      <w:r>
        <w:rPr>
          <w:sz w:val="26"/>
          <w:szCs w:val="26"/>
          <w:u w:val="single"/>
          <w:lang w:val="uk-UA"/>
        </w:rPr>
        <w:t>абстрактні явища</w:t>
      </w:r>
      <w:r>
        <w:rPr>
          <w:sz w:val="26"/>
          <w:szCs w:val="26"/>
          <w:lang w:val="uk-UA"/>
        </w:rPr>
        <w:t>: любов, смерть, душа, слова, наприклад, “</w:t>
      </w:r>
      <w:r>
        <w:rPr>
          <w:i/>
          <w:sz w:val="26"/>
          <w:szCs w:val="26"/>
          <w:u w:val="single"/>
          <w:lang w:val="en-US"/>
        </w:rPr>
        <w:t>It</w:t>
      </w:r>
      <w:r>
        <w:rPr>
          <w:i/>
          <w:sz w:val="26"/>
          <w:szCs w:val="26"/>
          <w:u w:val="single"/>
          <w:lang w:val="uk-UA"/>
        </w:rPr>
        <w:t xml:space="preserve"> (</w:t>
      </w:r>
      <w:r>
        <w:rPr>
          <w:i/>
          <w:sz w:val="26"/>
          <w:szCs w:val="26"/>
          <w:u w:val="single"/>
          <w:lang w:val="en-US"/>
        </w:rPr>
        <w:t>a</w:t>
      </w:r>
      <w:r>
        <w:rPr>
          <w:i/>
          <w:sz w:val="26"/>
          <w:szCs w:val="26"/>
          <w:u w:val="single"/>
          <w:lang w:val="uk-UA"/>
        </w:rPr>
        <w:t xml:space="preserve"> </w:t>
      </w:r>
      <w:r>
        <w:rPr>
          <w:i/>
          <w:sz w:val="26"/>
          <w:szCs w:val="26"/>
          <w:u w:val="single"/>
          <w:lang w:val="en-US"/>
        </w:rPr>
        <w:t>human</w:t>
      </w:r>
      <w:r>
        <w:rPr>
          <w:i/>
          <w:sz w:val="26"/>
          <w:szCs w:val="26"/>
          <w:u w:val="single"/>
          <w:lang w:val="uk-UA"/>
        </w:rPr>
        <w:t xml:space="preserve"> </w:t>
      </w:r>
      <w:r>
        <w:rPr>
          <w:i/>
          <w:sz w:val="26"/>
          <w:szCs w:val="26"/>
          <w:u w:val="single"/>
          <w:lang w:val="en-US"/>
        </w:rPr>
        <w:t>soul</w:t>
      </w:r>
      <w:r>
        <w:rPr>
          <w:i/>
          <w:sz w:val="26"/>
          <w:szCs w:val="26"/>
          <w:u w:val="single"/>
          <w:lang w:val="uk-UA"/>
        </w:rPr>
        <w:t>)</w:t>
      </w:r>
      <w:r>
        <w:rPr>
          <w:i/>
          <w:sz w:val="26"/>
          <w:szCs w:val="26"/>
          <w:lang w:val="uk-UA"/>
        </w:rPr>
        <w:t xml:space="preserve">… </w:t>
      </w:r>
      <w:r>
        <w:rPr>
          <w:i/>
          <w:sz w:val="26"/>
          <w:szCs w:val="26"/>
          <w:lang w:val="en-US"/>
        </w:rPr>
        <w:t>is</w:t>
      </w:r>
      <w:r>
        <w:rPr>
          <w:i/>
          <w:sz w:val="26"/>
          <w:szCs w:val="26"/>
          <w:lang w:val="uk-UA"/>
        </w:rPr>
        <w:t xml:space="preserve"> </w:t>
      </w:r>
      <w:r>
        <w:rPr>
          <w:i/>
          <w:sz w:val="26"/>
          <w:szCs w:val="26"/>
          <w:lang w:val="en-US"/>
        </w:rPr>
        <w:t>more</w:t>
      </w:r>
      <w:r>
        <w:rPr>
          <w:i/>
          <w:sz w:val="26"/>
          <w:szCs w:val="26"/>
          <w:lang w:val="uk-UA"/>
        </w:rPr>
        <w:t xml:space="preserve"> </w:t>
      </w:r>
      <w:r>
        <w:rPr>
          <w:i/>
          <w:sz w:val="26"/>
          <w:szCs w:val="26"/>
          <w:lang w:val="en-US"/>
        </w:rPr>
        <w:t>precious</w:t>
      </w:r>
      <w:r>
        <w:rPr>
          <w:i/>
          <w:sz w:val="26"/>
          <w:szCs w:val="26"/>
          <w:lang w:val="uk-UA"/>
        </w:rPr>
        <w:t xml:space="preserve"> </w:t>
      </w:r>
      <w:r>
        <w:rPr>
          <w:i/>
          <w:sz w:val="26"/>
          <w:szCs w:val="26"/>
          <w:lang w:val="en-US"/>
        </w:rPr>
        <w:t>than</w:t>
      </w:r>
      <w:r>
        <w:rPr>
          <w:i/>
          <w:sz w:val="26"/>
          <w:szCs w:val="26"/>
          <w:lang w:val="uk-UA"/>
        </w:rPr>
        <w:t xml:space="preserve"> </w:t>
      </w:r>
      <w:r>
        <w:rPr>
          <w:i/>
          <w:sz w:val="26"/>
          <w:szCs w:val="26"/>
          <w:lang w:val="en-US"/>
        </w:rPr>
        <w:t>the</w:t>
      </w:r>
      <w:r>
        <w:rPr>
          <w:i/>
          <w:sz w:val="26"/>
          <w:szCs w:val="26"/>
          <w:lang w:val="uk-UA"/>
        </w:rPr>
        <w:t xml:space="preserve"> </w:t>
      </w:r>
      <w:r>
        <w:rPr>
          <w:b/>
          <w:i/>
          <w:sz w:val="26"/>
          <w:szCs w:val="26"/>
          <w:lang w:val="en-US"/>
        </w:rPr>
        <w:t>rubies</w:t>
      </w:r>
      <w:r>
        <w:rPr>
          <w:i/>
          <w:sz w:val="26"/>
          <w:szCs w:val="26"/>
          <w:lang w:val="uk-UA"/>
        </w:rPr>
        <w:t xml:space="preserve"> </w:t>
      </w:r>
      <w:r>
        <w:rPr>
          <w:i/>
          <w:sz w:val="26"/>
          <w:szCs w:val="26"/>
          <w:lang w:val="en-US"/>
        </w:rPr>
        <w:t>of</w:t>
      </w:r>
      <w:r>
        <w:rPr>
          <w:i/>
          <w:sz w:val="26"/>
          <w:szCs w:val="26"/>
          <w:lang w:val="uk-UA"/>
        </w:rPr>
        <w:t xml:space="preserve"> </w:t>
      </w:r>
      <w:r>
        <w:rPr>
          <w:i/>
          <w:sz w:val="26"/>
          <w:szCs w:val="26"/>
          <w:lang w:val="en-US"/>
        </w:rPr>
        <w:t>the</w:t>
      </w:r>
      <w:r>
        <w:rPr>
          <w:i/>
          <w:sz w:val="26"/>
          <w:szCs w:val="26"/>
          <w:lang w:val="uk-UA"/>
        </w:rPr>
        <w:t xml:space="preserve"> </w:t>
      </w:r>
      <w:r>
        <w:rPr>
          <w:i/>
          <w:sz w:val="26"/>
          <w:szCs w:val="26"/>
          <w:lang w:val="en-US"/>
        </w:rPr>
        <w:t>kings</w:t>
      </w:r>
      <w:r>
        <w:rPr>
          <w:i/>
          <w:sz w:val="26"/>
          <w:szCs w:val="26"/>
          <w:lang w:val="uk-UA"/>
        </w:rPr>
        <w:t>”.</w:t>
      </w:r>
      <w:r>
        <w:rPr>
          <w:sz w:val="26"/>
          <w:szCs w:val="26"/>
          <w:lang w:val="uk-UA"/>
        </w:rPr>
        <w:t xml:space="preserve"> Відзначаємо, що дані парадигми базуються переважно на двох ознаках дорогоцінного каміння. При описові природних об’єктів та  зовнішності людини   –  це  </w:t>
      </w:r>
      <w:r>
        <w:rPr>
          <w:i/>
          <w:sz w:val="26"/>
          <w:szCs w:val="26"/>
          <w:lang w:val="uk-UA"/>
        </w:rPr>
        <w:t>колір мінералів</w:t>
      </w:r>
      <w:r>
        <w:rPr>
          <w:sz w:val="26"/>
          <w:szCs w:val="26"/>
          <w:lang w:val="uk-UA"/>
        </w:rPr>
        <w:t>,  рідше – прозорість та форма,  за   допомогою   яких</w:t>
      </w:r>
    </w:p>
    <w:p w:rsidR="0034484C" w:rsidRDefault="0034484C" w:rsidP="0034484C">
      <w:pPr>
        <w:spacing w:line="360" w:lineRule="auto"/>
        <w:jc w:val="center"/>
        <w:rPr>
          <w:sz w:val="26"/>
          <w:szCs w:val="26"/>
          <w:lang w:val="uk-UA"/>
        </w:rPr>
      </w:pPr>
      <w:r>
        <w:rPr>
          <w:sz w:val="26"/>
          <w:szCs w:val="26"/>
          <w:lang w:val="uk-UA"/>
        </w:rPr>
        <w:t>16</w:t>
      </w:r>
    </w:p>
    <w:p w:rsidR="0034484C" w:rsidRDefault="0034484C" w:rsidP="0034484C">
      <w:pPr>
        <w:spacing w:line="360" w:lineRule="auto"/>
        <w:jc w:val="both"/>
        <w:rPr>
          <w:sz w:val="26"/>
          <w:szCs w:val="26"/>
          <w:lang w:val="uk-UA"/>
        </w:rPr>
      </w:pPr>
      <w:r>
        <w:rPr>
          <w:sz w:val="26"/>
          <w:szCs w:val="26"/>
          <w:lang w:val="uk-UA"/>
        </w:rPr>
        <w:t xml:space="preserve">створюється більш яскраве наочне зображення та підкреслюється краса цих об’єктів; при описі абстрактних сутностей та людини взагалі – це </w:t>
      </w:r>
      <w:r>
        <w:rPr>
          <w:i/>
          <w:sz w:val="26"/>
          <w:szCs w:val="26"/>
          <w:lang w:val="uk-UA"/>
        </w:rPr>
        <w:t>коштовність каміння</w:t>
      </w:r>
      <w:r>
        <w:rPr>
          <w:sz w:val="26"/>
          <w:szCs w:val="26"/>
          <w:lang w:val="uk-UA"/>
        </w:rPr>
        <w:t xml:space="preserve"> для підкреслення їх важливості, винятковості та цінності. Останню групу парадигм  </w:t>
      </w:r>
      <w:r>
        <w:rPr>
          <w:sz w:val="26"/>
          <w:szCs w:val="26"/>
          <w:lang w:val="uk-UA"/>
        </w:rPr>
        <w:lastRenderedPageBreak/>
        <w:t>відносимо до групи концептуальних метафор, тоді як перша група має описовий, зображувальний характер.</w:t>
      </w:r>
    </w:p>
    <w:p w:rsidR="0034484C" w:rsidRDefault="0034484C" w:rsidP="0034484C">
      <w:pPr>
        <w:spacing w:line="360" w:lineRule="auto"/>
        <w:ind w:firstLine="900"/>
        <w:jc w:val="both"/>
        <w:rPr>
          <w:sz w:val="26"/>
          <w:szCs w:val="26"/>
          <w:lang w:val="uk-UA"/>
        </w:rPr>
      </w:pPr>
      <w:r>
        <w:rPr>
          <w:sz w:val="26"/>
          <w:szCs w:val="26"/>
          <w:lang w:val="uk-UA"/>
        </w:rPr>
        <w:t>Основною відмінністю розглянутих поетичних творів від прозових є використання у них більшості номінацій коштовного каміння у переносному значенні, що, на нашу думку, можна пояснити особливостями функціонування слова в ліриці, де воно є своєрідним концентратом поетичності. В епічній творчості фабула, розвиток характерів персонажів розгортають тему, розкривають сутність авторського задуму. В ліриці ж авторська позиція, складний внутрішній світ передаються концентрованими образами</w:t>
      </w:r>
      <w:r>
        <w:rPr>
          <w:sz w:val="26"/>
          <w:szCs w:val="26"/>
        </w:rPr>
        <w:t xml:space="preserve">, </w:t>
      </w:r>
      <w:r>
        <w:rPr>
          <w:sz w:val="26"/>
          <w:szCs w:val="26"/>
          <w:lang w:val="uk-UA"/>
        </w:rPr>
        <w:t>одним із засобів створення яких у поезії є номінації коштовного каміння.</w:t>
      </w:r>
    </w:p>
    <w:p w:rsidR="0034484C" w:rsidRDefault="0034484C" w:rsidP="0034484C">
      <w:pPr>
        <w:spacing w:line="360" w:lineRule="auto"/>
        <w:ind w:firstLine="900"/>
        <w:jc w:val="both"/>
        <w:rPr>
          <w:sz w:val="26"/>
          <w:szCs w:val="26"/>
          <w:lang w:val="uk-UA"/>
        </w:rPr>
      </w:pPr>
      <w:r>
        <w:rPr>
          <w:sz w:val="26"/>
          <w:szCs w:val="26"/>
          <w:lang w:val="uk-UA"/>
        </w:rPr>
        <w:t xml:space="preserve">На основі критерію частотності вжитку проаналізовано </w:t>
      </w:r>
      <w:r>
        <w:rPr>
          <w:b/>
          <w:sz w:val="26"/>
          <w:szCs w:val="26"/>
          <w:u w:val="single"/>
          <w:lang w:val="uk-UA"/>
        </w:rPr>
        <w:t>структуру мовленнєвого поля</w:t>
      </w:r>
      <w:r>
        <w:rPr>
          <w:sz w:val="26"/>
          <w:szCs w:val="26"/>
          <w:lang w:val="uk-UA"/>
        </w:rPr>
        <w:t>, що складається з ядра, медіальної частини, ближньої та дальньої периферії. Кількісні показники вжитку номінацій коштовного каміння у фольклорних творах свідчать про те, що і прозові, і поетичні народні джерела використовують майже однаковий обсяг досліджуваних н.о. До того ж, у них  переважно фіксуємо номінації коштовного каміння, що належать до ядра цього мовленнєвого поля. Різниця у вжитку номінацій коштовного каміння у літературних поетичних та прозових творах збільшується відповідно віддаленості від ядра даного поля. Так, зону ближньої периферії мовленнєвого поля складають майже виключно н.о., зафіксовані у літературній прозі, переважна частина з яких зустрічається лише у прозових творах О.Уайльда, що пояснюємо, зокрема, особливостями індивідуального художнього стилю письменника.</w:t>
      </w:r>
    </w:p>
    <w:p w:rsidR="0034484C" w:rsidRDefault="0034484C" w:rsidP="0034484C">
      <w:pPr>
        <w:spacing w:line="360" w:lineRule="auto"/>
        <w:ind w:firstLine="900"/>
        <w:jc w:val="both"/>
        <w:rPr>
          <w:sz w:val="26"/>
          <w:szCs w:val="26"/>
          <w:lang w:val="uk-UA"/>
        </w:rPr>
      </w:pPr>
      <w:r>
        <w:rPr>
          <w:sz w:val="26"/>
          <w:szCs w:val="26"/>
          <w:lang w:val="uk-UA"/>
        </w:rPr>
        <w:t xml:space="preserve">В </w:t>
      </w:r>
      <w:r>
        <w:rPr>
          <w:b/>
          <w:sz w:val="26"/>
          <w:szCs w:val="26"/>
          <w:u w:val="single"/>
          <w:lang w:val="uk-UA"/>
        </w:rPr>
        <w:t>когнітивних аспектах</w:t>
      </w:r>
      <w:r>
        <w:rPr>
          <w:sz w:val="26"/>
          <w:szCs w:val="26"/>
          <w:lang w:val="uk-UA"/>
        </w:rPr>
        <w:t xml:space="preserve"> дослідження ЛСП «коштовне каміння» виступає фрагментом мовної картини світу, який є відображенням відповідного фрагмента концептуальної картини світу – </w:t>
      </w:r>
      <w:r>
        <w:rPr>
          <w:b/>
          <w:sz w:val="26"/>
          <w:szCs w:val="26"/>
          <w:lang w:val="uk-UA"/>
        </w:rPr>
        <w:t xml:space="preserve">концепту </w:t>
      </w:r>
      <w:r>
        <w:rPr>
          <w:b/>
          <w:i/>
          <w:sz w:val="26"/>
          <w:szCs w:val="26"/>
          <w:lang w:val="uk-UA"/>
        </w:rPr>
        <w:t>коштовне каміння</w:t>
      </w:r>
      <w:r>
        <w:rPr>
          <w:sz w:val="26"/>
          <w:szCs w:val="26"/>
          <w:lang w:val="uk-UA"/>
        </w:rPr>
        <w:t xml:space="preserve">. Аналізований концепт </w:t>
      </w:r>
      <w:r>
        <w:rPr>
          <w:i/>
          <w:sz w:val="26"/>
          <w:szCs w:val="26"/>
          <w:lang w:val="uk-UA"/>
        </w:rPr>
        <w:t>коштовне каміння</w:t>
      </w:r>
      <w:r>
        <w:rPr>
          <w:sz w:val="26"/>
          <w:szCs w:val="26"/>
          <w:lang w:val="uk-UA"/>
        </w:rPr>
        <w:t xml:space="preserve">  є лексичним з точки зору мовної вербалізації,  належить   до  конкретних   концептів,    оскільки  позначає   конкретну  предметну </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jc w:val="center"/>
        <w:rPr>
          <w:sz w:val="26"/>
          <w:szCs w:val="26"/>
          <w:lang w:val="uk-UA"/>
        </w:rPr>
      </w:pPr>
      <w:r>
        <w:rPr>
          <w:sz w:val="26"/>
          <w:szCs w:val="26"/>
          <w:lang w:val="uk-UA"/>
        </w:rPr>
        <w:t>17</w:t>
      </w:r>
    </w:p>
    <w:p w:rsidR="0034484C" w:rsidRDefault="0034484C" w:rsidP="0034484C">
      <w:pPr>
        <w:spacing w:line="360" w:lineRule="auto"/>
        <w:jc w:val="both"/>
        <w:rPr>
          <w:sz w:val="26"/>
          <w:szCs w:val="26"/>
          <w:lang w:val="uk-UA"/>
        </w:rPr>
      </w:pPr>
      <w:r>
        <w:rPr>
          <w:sz w:val="26"/>
          <w:szCs w:val="26"/>
          <w:lang w:val="uk-UA"/>
        </w:rPr>
        <w:t>реалію, і водночас, завдяки узагальненій семантиці, є гіперконцептом, який охоплює всю сукупність різновидів конкретних дорогоцінних каменів.</w:t>
      </w:r>
    </w:p>
    <w:p w:rsidR="0034484C" w:rsidRDefault="0034484C" w:rsidP="0034484C">
      <w:pPr>
        <w:spacing w:line="360" w:lineRule="auto"/>
        <w:ind w:firstLine="720"/>
        <w:jc w:val="both"/>
        <w:rPr>
          <w:sz w:val="26"/>
          <w:szCs w:val="26"/>
          <w:lang w:val="uk-UA"/>
        </w:rPr>
      </w:pPr>
      <w:r>
        <w:rPr>
          <w:sz w:val="26"/>
          <w:szCs w:val="26"/>
          <w:lang w:val="uk-UA"/>
        </w:rPr>
        <w:t xml:space="preserve">Проведений аналіз мовного та мовленнєвого втілень концепту </w:t>
      </w:r>
      <w:r>
        <w:rPr>
          <w:i/>
          <w:sz w:val="26"/>
          <w:szCs w:val="26"/>
          <w:lang w:val="uk-UA"/>
        </w:rPr>
        <w:t>коштовне каміння</w:t>
      </w:r>
      <w:r>
        <w:rPr>
          <w:sz w:val="26"/>
          <w:szCs w:val="26"/>
          <w:lang w:val="uk-UA"/>
        </w:rPr>
        <w:t xml:space="preserve"> підтвердив висунуту гіпотезу і показав, що його структура містить дві концептуальні ознаки – красу та цінність. </w:t>
      </w:r>
      <w:r>
        <w:rPr>
          <w:b/>
          <w:i/>
          <w:sz w:val="26"/>
          <w:szCs w:val="26"/>
          <w:lang w:val="uk-UA"/>
        </w:rPr>
        <w:t>Концептуальна ознака краси</w:t>
      </w:r>
      <w:r>
        <w:rPr>
          <w:sz w:val="26"/>
          <w:szCs w:val="26"/>
          <w:lang w:val="uk-UA"/>
        </w:rPr>
        <w:t xml:space="preserve"> коштовного каміння </w:t>
      </w:r>
      <w:r>
        <w:rPr>
          <w:sz w:val="26"/>
          <w:szCs w:val="26"/>
          <w:lang w:val="uk-UA"/>
        </w:rPr>
        <w:lastRenderedPageBreak/>
        <w:t xml:space="preserve">складається у свою чергу із кольору та прозорості. Ця ознака є перцептуальною, фізично-наочною ознакою, тоді як </w:t>
      </w:r>
      <w:r>
        <w:rPr>
          <w:b/>
          <w:i/>
          <w:sz w:val="26"/>
          <w:szCs w:val="26"/>
          <w:lang w:val="uk-UA"/>
        </w:rPr>
        <w:t>цінність</w:t>
      </w:r>
      <w:r>
        <w:rPr>
          <w:sz w:val="26"/>
          <w:szCs w:val="26"/>
          <w:lang w:val="uk-UA"/>
        </w:rPr>
        <w:t xml:space="preserve"> є соціально-економічною, зумовленою насамперед використанням коштовного каміння у виготовленні ювелірних прикрас та його належністю до невід’ємних атрибутів соціального статусу, багатства, розкошу та витонченого смаку героїв, та водночас духовною ознакою, за допомогою якої підкреслюється важливість певного об’єкту для спостерігача.  </w:t>
      </w:r>
    </w:p>
    <w:p w:rsidR="0034484C" w:rsidRDefault="0034484C" w:rsidP="0034484C">
      <w:pPr>
        <w:spacing w:line="360" w:lineRule="auto"/>
        <w:ind w:firstLine="900"/>
        <w:jc w:val="both"/>
        <w:rPr>
          <w:sz w:val="26"/>
          <w:szCs w:val="26"/>
          <w:lang w:val="uk-UA"/>
        </w:rPr>
      </w:pPr>
      <w:r>
        <w:rPr>
          <w:sz w:val="26"/>
          <w:szCs w:val="26"/>
          <w:lang w:val="uk-UA"/>
        </w:rPr>
        <w:t xml:space="preserve">Розгляд мовних та мовленнєвих засобів вербалізації досліджуваного концепту дає змогу виокремити назви тих різновидів коштовного каміння, що, завдяки своїй перцептуальній характеристиці сприймаються як </w:t>
      </w:r>
      <w:r>
        <w:rPr>
          <w:b/>
          <w:i/>
          <w:sz w:val="26"/>
          <w:szCs w:val="26"/>
          <w:lang w:val="uk-UA"/>
        </w:rPr>
        <w:t>еталони для основних (елементарних) кольорів</w:t>
      </w:r>
      <w:r>
        <w:rPr>
          <w:sz w:val="26"/>
          <w:szCs w:val="26"/>
          <w:lang w:val="uk-UA"/>
        </w:rPr>
        <w:t xml:space="preserve">. Для червоного кольору – це </w:t>
      </w:r>
      <w:r>
        <w:rPr>
          <w:i/>
          <w:sz w:val="26"/>
          <w:szCs w:val="26"/>
          <w:lang w:val="uk-UA"/>
        </w:rPr>
        <w:t>рубін</w:t>
      </w:r>
      <w:r>
        <w:rPr>
          <w:sz w:val="26"/>
          <w:szCs w:val="26"/>
          <w:lang w:val="uk-UA"/>
        </w:rPr>
        <w:t xml:space="preserve"> та </w:t>
      </w:r>
      <w:r>
        <w:rPr>
          <w:i/>
          <w:sz w:val="26"/>
          <w:szCs w:val="26"/>
          <w:lang w:val="uk-UA"/>
        </w:rPr>
        <w:t>корал</w:t>
      </w:r>
      <w:r>
        <w:rPr>
          <w:sz w:val="26"/>
          <w:szCs w:val="26"/>
          <w:lang w:val="uk-UA"/>
        </w:rPr>
        <w:t xml:space="preserve"> (</w:t>
      </w:r>
      <w:r>
        <w:rPr>
          <w:sz w:val="26"/>
          <w:szCs w:val="26"/>
          <w:lang w:val="en-US"/>
        </w:rPr>
        <w:t>red</w:t>
      </w:r>
      <w:r>
        <w:rPr>
          <w:sz w:val="26"/>
          <w:szCs w:val="26"/>
          <w:lang w:val="uk-UA"/>
        </w:rPr>
        <w:t xml:space="preserve"> – </w:t>
      </w:r>
      <w:r>
        <w:rPr>
          <w:i/>
          <w:sz w:val="26"/>
          <w:szCs w:val="26"/>
          <w:lang w:val="en-US"/>
        </w:rPr>
        <w:t>ruby</w:t>
      </w:r>
      <w:r>
        <w:rPr>
          <w:i/>
          <w:sz w:val="26"/>
          <w:szCs w:val="26"/>
          <w:lang w:val="uk-UA"/>
        </w:rPr>
        <w:t xml:space="preserve">, </w:t>
      </w:r>
      <w:r>
        <w:rPr>
          <w:i/>
          <w:sz w:val="26"/>
          <w:szCs w:val="26"/>
          <w:lang w:val="en-US"/>
        </w:rPr>
        <w:t>coral</w:t>
      </w:r>
      <w:r>
        <w:rPr>
          <w:sz w:val="26"/>
          <w:szCs w:val="26"/>
          <w:lang w:val="uk-UA"/>
        </w:rPr>
        <w:t xml:space="preserve">), для жовтого – </w:t>
      </w:r>
      <w:r>
        <w:rPr>
          <w:i/>
          <w:sz w:val="26"/>
          <w:szCs w:val="26"/>
          <w:lang w:val="uk-UA"/>
        </w:rPr>
        <w:t>бурштин</w:t>
      </w:r>
      <w:r>
        <w:rPr>
          <w:sz w:val="26"/>
          <w:szCs w:val="26"/>
          <w:lang w:val="uk-UA"/>
        </w:rPr>
        <w:t xml:space="preserve"> (</w:t>
      </w:r>
      <w:r>
        <w:rPr>
          <w:sz w:val="26"/>
          <w:szCs w:val="26"/>
          <w:lang w:val="en-US"/>
        </w:rPr>
        <w:t>yellow</w:t>
      </w:r>
      <w:r>
        <w:rPr>
          <w:sz w:val="26"/>
          <w:szCs w:val="26"/>
          <w:lang w:val="uk-UA"/>
        </w:rPr>
        <w:t xml:space="preserve"> – </w:t>
      </w:r>
      <w:r>
        <w:rPr>
          <w:i/>
          <w:sz w:val="26"/>
          <w:szCs w:val="26"/>
          <w:lang w:val="en-US"/>
        </w:rPr>
        <w:t>amber</w:t>
      </w:r>
      <w:r>
        <w:rPr>
          <w:sz w:val="26"/>
          <w:szCs w:val="26"/>
          <w:lang w:val="uk-UA"/>
        </w:rPr>
        <w:t xml:space="preserve">), для зеленого – </w:t>
      </w:r>
      <w:r>
        <w:rPr>
          <w:i/>
          <w:sz w:val="26"/>
          <w:szCs w:val="26"/>
          <w:lang w:val="uk-UA"/>
        </w:rPr>
        <w:t>смарагд</w:t>
      </w:r>
      <w:r>
        <w:rPr>
          <w:sz w:val="26"/>
          <w:szCs w:val="26"/>
          <w:lang w:val="uk-UA"/>
        </w:rPr>
        <w:t xml:space="preserve">, рідше </w:t>
      </w:r>
      <w:r>
        <w:rPr>
          <w:i/>
          <w:sz w:val="26"/>
          <w:szCs w:val="26"/>
          <w:lang w:val="uk-UA"/>
        </w:rPr>
        <w:t>жад</w:t>
      </w:r>
      <w:r>
        <w:rPr>
          <w:sz w:val="26"/>
          <w:szCs w:val="26"/>
          <w:lang w:val="uk-UA"/>
        </w:rPr>
        <w:t xml:space="preserve"> (</w:t>
      </w:r>
      <w:r>
        <w:rPr>
          <w:sz w:val="26"/>
          <w:szCs w:val="26"/>
          <w:lang w:val="en-US"/>
        </w:rPr>
        <w:t>green</w:t>
      </w:r>
      <w:r>
        <w:rPr>
          <w:sz w:val="26"/>
          <w:szCs w:val="26"/>
          <w:lang w:val="uk-UA"/>
        </w:rPr>
        <w:t xml:space="preserve"> – </w:t>
      </w:r>
      <w:r>
        <w:rPr>
          <w:i/>
          <w:sz w:val="26"/>
          <w:szCs w:val="26"/>
          <w:lang w:val="en-US"/>
        </w:rPr>
        <w:t>emerald</w:t>
      </w:r>
      <w:r>
        <w:rPr>
          <w:i/>
          <w:sz w:val="26"/>
          <w:szCs w:val="26"/>
          <w:lang w:val="uk-UA"/>
        </w:rPr>
        <w:t xml:space="preserve">, </w:t>
      </w:r>
      <w:r>
        <w:rPr>
          <w:i/>
          <w:sz w:val="26"/>
          <w:szCs w:val="26"/>
          <w:lang w:val="en-US"/>
        </w:rPr>
        <w:t>jade</w:t>
      </w:r>
      <w:r>
        <w:rPr>
          <w:sz w:val="26"/>
          <w:szCs w:val="26"/>
          <w:lang w:val="uk-UA"/>
        </w:rPr>
        <w:t xml:space="preserve">), для синього – </w:t>
      </w:r>
      <w:r>
        <w:rPr>
          <w:i/>
          <w:sz w:val="26"/>
          <w:szCs w:val="26"/>
          <w:lang w:val="uk-UA"/>
        </w:rPr>
        <w:t>сапфір</w:t>
      </w:r>
      <w:r>
        <w:rPr>
          <w:sz w:val="26"/>
          <w:szCs w:val="26"/>
          <w:lang w:val="uk-UA"/>
        </w:rPr>
        <w:t xml:space="preserve"> або </w:t>
      </w:r>
      <w:r>
        <w:rPr>
          <w:i/>
          <w:sz w:val="26"/>
          <w:szCs w:val="26"/>
          <w:lang w:val="uk-UA"/>
        </w:rPr>
        <w:t>бірюза</w:t>
      </w:r>
      <w:r>
        <w:rPr>
          <w:sz w:val="26"/>
          <w:szCs w:val="26"/>
          <w:lang w:val="uk-UA"/>
        </w:rPr>
        <w:t xml:space="preserve"> (</w:t>
      </w:r>
      <w:r>
        <w:rPr>
          <w:sz w:val="26"/>
          <w:szCs w:val="26"/>
          <w:lang w:val="en-US"/>
        </w:rPr>
        <w:t>blue</w:t>
      </w:r>
      <w:r>
        <w:rPr>
          <w:sz w:val="26"/>
          <w:szCs w:val="26"/>
          <w:lang w:val="uk-UA"/>
        </w:rPr>
        <w:t xml:space="preserve"> – </w:t>
      </w:r>
      <w:r>
        <w:rPr>
          <w:i/>
          <w:sz w:val="26"/>
          <w:szCs w:val="26"/>
          <w:lang w:val="en-US"/>
        </w:rPr>
        <w:t>sapphire</w:t>
      </w:r>
      <w:r>
        <w:rPr>
          <w:i/>
          <w:sz w:val="26"/>
          <w:szCs w:val="26"/>
          <w:lang w:val="uk-UA"/>
        </w:rPr>
        <w:t xml:space="preserve">, </w:t>
      </w:r>
      <w:r>
        <w:rPr>
          <w:i/>
          <w:sz w:val="26"/>
          <w:szCs w:val="26"/>
          <w:lang w:val="en-US"/>
        </w:rPr>
        <w:t>turquoise</w:t>
      </w:r>
      <w:r>
        <w:rPr>
          <w:sz w:val="26"/>
          <w:szCs w:val="26"/>
          <w:lang w:val="uk-UA"/>
        </w:rPr>
        <w:t xml:space="preserve">), для чорного – </w:t>
      </w:r>
      <w:r>
        <w:rPr>
          <w:i/>
          <w:sz w:val="26"/>
          <w:szCs w:val="26"/>
          <w:lang w:val="uk-UA"/>
        </w:rPr>
        <w:t>гагат</w:t>
      </w:r>
      <w:r>
        <w:rPr>
          <w:sz w:val="26"/>
          <w:szCs w:val="26"/>
          <w:lang w:val="uk-UA"/>
        </w:rPr>
        <w:t xml:space="preserve"> (</w:t>
      </w:r>
      <w:r>
        <w:rPr>
          <w:sz w:val="26"/>
          <w:szCs w:val="26"/>
          <w:lang w:val="en-US"/>
        </w:rPr>
        <w:t>black</w:t>
      </w:r>
      <w:r>
        <w:rPr>
          <w:sz w:val="26"/>
          <w:szCs w:val="26"/>
          <w:lang w:val="uk-UA"/>
        </w:rPr>
        <w:t xml:space="preserve"> – </w:t>
      </w:r>
      <w:r>
        <w:rPr>
          <w:i/>
          <w:sz w:val="26"/>
          <w:szCs w:val="26"/>
          <w:lang w:val="en-US"/>
        </w:rPr>
        <w:t>jet</w:t>
      </w:r>
      <w:r>
        <w:rPr>
          <w:sz w:val="26"/>
          <w:szCs w:val="26"/>
          <w:lang w:val="uk-UA"/>
        </w:rPr>
        <w:t xml:space="preserve">), для білого ж кольору еталоном серед коштовного каміння є </w:t>
      </w:r>
      <w:r>
        <w:rPr>
          <w:i/>
          <w:sz w:val="26"/>
          <w:szCs w:val="26"/>
          <w:lang w:val="uk-UA"/>
        </w:rPr>
        <w:t>перлина</w:t>
      </w:r>
      <w:r>
        <w:rPr>
          <w:sz w:val="26"/>
          <w:szCs w:val="26"/>
          <w:lang w:val="uk-UA"/>
        </w:rPr>
        <w:t xml:space="preserve"> (</w:t>
      </w:r>
      <w:r>
        <w:rPr>
          <w:sz w:val="26"/>
          <w:szCs w:val="26"/>
          <w:lang w:val="en-US"/>
        </w:rPr>
        <w:t>white</w:t>
      </w:r>
      <w:r>
        <w:rPr>
          <w:sz w:val="26"/>
          <w:szCs w:val="26"/>
          <w:lang w:val="uk-UA"/>
        </w:rPr>
        <w:t xml:space="preserve"> – </w:t>
      </w:r>
      <w:r>
        <w:rPr>
          <w:i/>
          <w:sz w:val="26"/>
          <w:szCs w:val="26"/>
          <w:lang w:val="en-US"/>
        </w:rPr>
        <w:t>pearl</w:t>
      </w:r>
      <w:r>
        <w:rPr>
          <w:sz w:val="26"/>
          <w:szCs w:val="26"/>
          <w:lang w:val="uk-UA"/>
        </w:rPr>
        <w:t xml:space="preserve">). Отже, еталонними номінаціями для елементарних кольорів є в основному ядерні одиниці. </w:t>
      </w:r>
    </w:p>
    <w:p w:rsidR="0034484C" w:rsidRDefault="0034484C" w:rsidP="0034484C">
      <w:pPr>
        <w:spacing w:line="360" w:lineRule="auto"/>
        <w:ind w:firstLine="900"/>
        <w:jc w:val="both"/>
        <w:rPr>
          <w:sz w:val="26"/>
          <w:szCs w:val="26"/>
          <w:lang w:val="uk-UA"/>
        </w:rPr>
      </w:pPr>
      <w:r>
        <w:rPr>
          <w:sz w:val="26"/>
          <w:szCs w:val="26"/>
          <w:lang w:val="uk-UA"/>
        </w:rPr>
        <w:t xml:space="preserve">Аналіз мовного та мовленнєвого втілень концепту </w:t>
      </w:r>
      <w:r>
        <w:rPr>
          <w:i/>
          <w:sz w:val="26"/>
          <w:szCs w:val="26"/>
          <w:lang w:val="uk-UA"/>
        </w:rPr>
        <w:t>коштовне каміння</w:t>
      </w:r>
      <w:r>
        <w:rPr>
          <w:sz w:val="26"/>
          <w:szCs w:val="26"/>
          <w:lang w:val="uk-UA"/>
        </w:rPr>
        <w:t xml:space="preserve"> свідчить у більшості випадків про </w:t>
      </w:r>
      <w:r>
        <w:rPr>
          <w:b/>
          <w:i/>
          <w:sz w:val="26"/>
          <w:szCs w:val="26"/>
          <w:lang w:val="uk-UA"/>
        </w:rPr>
        <w:t xml:space="preserve">позитивну оцінку </w:t>
      </w:r>
      <w:r>
        <w:rPr>
          <w:sz w:val="26"/>
          <w:szCs w:val="26"/>
          <w:lang w:val="uk-UA"/>
        </w:rPr>
        <w:t>дорогоцінного каміння в англомовній культурі. Така оцінка знаходить своє відображення насамперед у фразеологізмах та у художньому мовленні.</w:t>
      </w:r>
    </w:p>
    <w:p w:rsidR="0034484C" w:rsidRDefault="0034484C" w:rsidP="0034484C">
      <w:pPr>
        <w:spacing w:line="360" w:lineRule="auto"/>
        <w:ind w:firstLine="720"/>
        <w:jc w:val="both"/>
        <w:rPr>
          <w:sz w:val="26"/>
          <w:szCs w:val="26"/>
          <w:lang w:val="uk-UA"/>
        </w:rPr>
      </w:pPr>
      <w:r>
        <w:rPr>
          <w:sz w:val="26"/>
          <w:szCs w:val="26"/>
          <w:lang w:val="uk-UA"/>
        </w:rPr>
        <w:t xml:space="preserve"> З огляду на результати дослідження номінацій коштовного каміння в англійській мові та їх функціонування у художньому мовленні, розглядаємо </w:t>
      </w:r>
      <w:r>
        <w:rPr>
          <w:b/>
          <w:sz w:val="26"/>
          <w:szCs w:val="26"/>
          <w:lang w:val="uk-UA"/>
        </w:rPr>
        <w:t xml:space="preserve">категорію </w:t>
      </w:r>
      <w:r>
        <w:rPr>
          <w:b/>
          <w:i/>
          <w:sz w:val="26"/>
          <w:szCs w:val="26"/>
          <w:lang w:val="uk-UA"/>
        </w:rPr>
        <w:t>коштовне каміння</w:t>
      </w:r>
      <w:r>
        <w:rPr>
          <w:sz w:val="26"/>
          <w:szCs w:val="26"/>
          <w:lang w:val="uk-UA"/>
        </w:rPr>
        <w:t xml:space="preserve">, в основі якої знаходиться відповідний концепт. Зазначена категорія ґрунтується на виділених ознаках концепту </w:t>
      </w:r>
      <w:r>
        <w:rPr>
          <w:i/>
          <w:sz w:val="26"/>
          <w:szCs w:val="26"/>
          <w:lang w:val="uk-UA"/>
        </w:rPr>
        <w:t>коштовне каміння</w:t>
      </w:r>
      <w:r>
        <w:rPr>
          <w:sz w:val="26"/>
          <w:szCs w:val="26"/>
          <w:lang w:val="uk-UA"/>
        </w:rPr>
        <w:t xml:space="preserve">, а саме – красі та цінності. Категорія </w:t>
      </w:r>
      <w:r>
        <w:rPr>
          <w:i/>
          <w:sz w:val="26"/>
          <w:szCs w:val="26"/>
          <w:lang w:val="uk-UA"/>
        </w:rPr>
        <w:t>коштовне каміння</w:t>
      </w:r>
      <w:r>
        <w:rPr>
          <w:sz w:val="26"/>
          <w:szCs w:val="26"/>
          <w:lang w:val="uk-UA"/>
        </w:rPr>
        <w:t xml:space="preserve"> проявляє характерні        риси  як  логічної, так і  прототипної категорій. З одного боку, її члени мають  певні </w:t>
      </w:r>
    </w:p>
    <w:p w:rsidR="0034484C" w:rsidRDefault="0034484C" w:rsidP="0034484C">
      <w:pPr>
        <w:spacing w:line="360" w:lineRule="auto"/>
        <w:jc w:val="center"/>
        <w:rPr>
          <w:sz w:val="26"/>
          <w:szCs w:val="26"/>
          <w:lang w:val="uk-UA"/>
        </w:rPr>
      </w:pPr>
      <w:r>
        <w:rPr>
          <w:sz w:val="26"/>
          <w:szCs w:val="26"/>
          <w:lang w:val="uk-UA"/>
        </w:rPr>
        <w:t>18</w:t>
      </w:r>
    </w:p>
    <w:p w:rsidR="0034484C" w:rsidRDefault="0034484C" w:rsidP="0034484C">
      <w:pPr>
        <w:spacing w:line="360" w:lineRule="auto"/>
        <w:jc w:val="both"/>
        <w:rPr>
          <w:sz w:val="26"/>
          <w:szCs w:val="26"/>
          <w:lang w:val="uk-UA"/>
        </w:rPr>
      </w:pPr>
      <w:r>
        <w:rPr>
          <w:sz w:val="26"/>
          <w:szCs w:val="26"/>
          <w:lang w:val="uk-UA"/>
        </w:rPr>
        <w:t xml:space="preserve">спільні фізичні, хімічні та функціональні параметри. З іншого боку виділяємо 8 прототипних одиниць, за якими можна визначити категорію </w:t>
      </w:r>
      <w:r>
        <w:rPr>
          <w:i/>
          <w:sz w:val="26"/>
          <w:szCs w:val="26"/>
          <w:lang w:val="uk-UA"/>
        </w:rPr>
        <w:t>коштовне каміння</w:t>
      </w:r>
      <w:r>
        <w:rPr>
          <w:sz w:val="26"/>
          <w:szCs w:val="26"/>
          <w:lang w:val="uk-UA"/>
        </w:rPr>
        <w:t xml:space="preserve"> в цілому. До них зараховуємо номінації дорогоцінного каміння, які входять до ядра як мовного, так і мовленнєвого ЛСП (</w:t>
      </w:r>
      <w:r>
        <w:rPr>
          <w:i/>
          <w:sz w:val="26"/>
          <w:szCs w:val="26"/>
          <w:lang w:val="en-US"/>
        </w:rPr>
        <w:t>diamond</w:t>
      </w:r>
      <w:r>
        <w:rPr>
          <w:i/>
          <w:sz w:val="26"/>
          <w:szCs w:val="26"/>
          <w:lang w:val="uk-UA"/>
        </w:rPr>
        <w:t xml:space="preserve">, </w:t>
      </w:r>
      <w:r>
        <w:rPr>
          <w:i/>
          <w:sz w:val="26"/>
          <w:szCs w:val="26"/>
          <w:lang w:val="en-US"/>
        </w:rPr>
        <w:t>pearl</w:t>
      </w:r>
      <w:r>
        <w:rPr>
          <w:i/>
          <w:sz w:val="26"/>
          <w:szCs w:val="26"/>
          <w:lang w:val="uk-UA"/>
        </w:rPr>
        <w:t xml:space="preserve">, </w:t>
      </w:r>
      <w:r>
        <w:rPr>
          <w:i/>
          <w:sz w:val="26"/>
          <w:szCs w:val="26"/>
          <w:lang w:val="en-US"/>
        </w:rPr>
        <w:t>gem</w:t>
      </w:r>
      <w:r>
        <w:rPr>
          <w:i/>
          <w:sz w:val="26"/>
          <w:szCs w:val="26"/>
          <w:lang w:val="uk-UA"/>
        </w:rPr>
        <w:t xml:space="preserve">, </w:t>
      </w:r>
      <w:r>
        <w:rPr>
          <w:i/>
          <w:sz w:val="26"/>
          <w:szCs w:val="26"/>
          <w:lang w:val="en-US"/>
        </w:rPr>
        <w:t>emerald</w:t>
      </w:r>
      <w:r>
        <w:rPr>
          <w:i/>
          <w:sz w:val="26"/>
          <w:szCs w:val="26"/>
          <w:lang w:val="uk-UA"/>
        </w:rPr>
        <w:t xml:space="preserve">, </w:t>
      </w:r>
      <w:r>
        <w:rPr>
          <w:i/>
          <w:sz w:val="26"/>
          <w:szCs w:val="26"/>
          <w:lang w:val="en-US"/>
        </w:rPr>
        <w:t>ruby</w:t>
      </w:r>
      <w:r>
        <w:rPr>
          <w:i/>
          <w:sz w:val="26"/>
          <w:szCs w:val="26"/>
          <w:lang w:val="uk-UA"/>
        </w:rPr>
        <w:t xml:space="preserve">, </w:t>
      </w:r>
      <w:r>
        <w:rPr>
          <w:i/>
          <w:sz w:val="26"/>
          <w:szCs w:val="26"/>
          <w:lang w:val="en-US"/>
        </w:rPr>
        <w:t>sapphire</w:t>
      </w:r>
      <w:r>
        <w:rPr>
          <w:sz w:val="26"/>
          <w:szCs w:val="26"/>
          <w:lang w:val="uk-UA"/>
        </w:rPr>
        <w:t xml:space="preserve">), а також номінації </w:t>
      </w:r>
      <w:r>
        <w:rPr>
          <w:i/>
          <w:sz w:val="26"/>
          <w:szCs w:val="26"/>
          <w:lang w:val="en-US"/>
        </w:rPr>
        <w:t>amber</w:t>
      </w:r>
      <w:r>
        <w:rPr>
          <w:sz w:val="26"/>
          <w:szCs w:val="26"/>
          <w:lang w:val="uk-UA"/>
        </w:rPr>
        <w:t xml:space="preserve"> та </w:t>
      </w:r>
      <w:r>
        <w:rPr>
          <w:i/>
          <w:sz w:val="26"/>
          <w:szCs w:val="26"/>
          <w:lang w:val="en-US"/>
        </w:rPr>
        <w:t>coral</w:t>
      </w:r>
      <w:r>
        <w:rPr>
          <w:sz w:val="26"/>
          <w:szCs w:val="26"/>
          <w:lang w:val="uk-UA"/>
        </w:rPr>
        <w:t xml:space="preserve">, завдяки їх широкому вжитку в художньому мовленні. Саме ці одиниці максимально повно втілюють характерні для даної категорії ознаки та особливості, вони </w:t>
      </w:r>
      <w:r>
        <w:rPr>
          <w:sz w:val="26"/>
          <w:szCs w:val="26"/>
          <w:lang w:val="uk-UA"/>
        </w:rPr>
        <w:lastRenderedPageBreak/>
        <w:t>є найбільш частотними у порівнянні з іншими членами, і за ними, як за типовими прикладами дорогоцінного каміння, можна визначити відповідну категорію у цілому.</w:t>
      </w:r>
    </w:p>
    <w:p w:rsidR="0034484C" w:rsidRDefault="0034484C" w:rsidP="0034484C">
      <w:pPr>
        <w:spacing w:line="360" w:lineRule="auto"/>
        <w:ind w:firstLine="720"/>
        <w:jc w:val="both"/>
        <w:rPr>
          <w:sz w:val="26"/>
          <w:szCs w:val="26"/>
          <w:lang w:val="uk-UA"/>
        </w:rPr>
      </w:pPr>
    </w:p>
    <w:p w:rsidR="0034484C" w:rsidRDefault="0034484C" w:rsidP="0034484C">
      <w:pPr>
        <w:spacing w:line="360" w:lineRule="auto"/>
        <w:ind w:firstLine="900"/>
        <w:jc w:val="center"/>
        <w:rPr>
          <w:b/>
          <w:sz w:val="26"/>
          <w:szCs w:val="26"/>
          <w:lang w:val="uk-UA"/>
        </w:rPr>
      </w:pPr>
      <w:r>
        <w:rPr>
          <w:b/>
          <w:sz w:val="26"/>
          <w:szCs w:val="26"/>
          <w:lang w:val="uk-UA"/>
        </w:rPr>
        <w:t>Основні результати дисертації відображено у висновках:</w:t>
      </w:r>
    </w:p>
    <w:p w:rsidR="0034484C" w:rsidRDefault="0034484C" w:rsidP="0034484C">
      <w:pPr>
        <w:spacing w:line="360" w:lineRule="auto"/>
        <w:ind w:firstLine="900"/>
        <w:jc w:val="both"/>
        <w:rPr>
          <w:sz w:val="26"/>
          <w:szCs w:val="26"/>
          <w:lang w:val="uk-UA"/>
        </w:rPr>
      </w:pPr>
      <w:r>
        <w:rPr>
          <w:sz w:val="26"/>
          <w:szCs w:val="26"/>
          <w:lang w:val="uk-UA"/>
        </w:rPr>
        <w:t>1. Дослідження ЛСП «коштовне каміння» в англійській мові в семантичному, мотиваційному та культурологічному аспектах  доводить висунуту гіпотезу щодо концептуальних ознак у структурі аналізованого концепту та логічних рис у відповідної категорії.</w:t>
      </w:r>
    </w:p>
    <w:p w:rsidR="0034484C" w:rsidRDefault="0034484C" w:rsidP="0034484C">
      <w:pPr>
        <w:spacing w:line="360" w:lineRule="auto"/>
        <w:ind w:firstLine="900"/>
        <w:jc w:val="both"/>
        <w:rPr>
          <w:sz w:val="26"/>
          <w:szCs w:val="26"/>
          <w:lang w:val="uk-UA"/>
        </w:rPr>
      </w:pPr>
      <w:r>
        <w:rPr>
          <w:sz w:val="26"/>
          <w:szCs w:val="26"/>
          <w:lang w:val="uk-UA"/>
        </w:rPr>
        <w:t xml:space="preserve">2. Структура ЛСП «коштовне каміння» в англійській мові складається з чотирьох зон (ядро, медіальна частина, ближня та дальня периферії). Найбільш продуктивними з позицій полісемії та словотвору, є номінації </w:t>
      </w:r>
      <w:r>
        <w:rPr>
          <w:i/>
          <w:sz w:val="26"/>
          <w:szCs w:val="26"/>
          <w:lang w:val="en-US"/>
        </w:rPr>
        <w:t>diamond</w:t>
      </w:r>
      <w:r>
        <w:rPr>
          <w:sz w:val="26"/>
          <w:szCs w:val="26"/>
          <w:lang w:val="uk-UA"/>
        </w:rPr>
        <w:t xml:space="preserve">, </w:t>
      </w:r>
      <w:r>
        <w:rPr>
          <w:i/>
          <w:sz w:val="26"/>
          <w:szCs w:val="26"/>
          <w:lang w:val="en-US"/>
        </w:rPr>
        <w:t>pearl</w:t>
      </w:r>
      <w:r>
        <w:rPr>
          <w:sz w:val="26"/>
          <w:szCs w:val="26"/>
          <w:lang w:val="uk-UA"/>
        </w:rPr>
        <w:t xml:space="preserve">, </w:t>
      </w:r>
      <w:r>
        <w:rPr>
          <w:i/>
          <w:sz w:val="26"/>
          <w:szCs w:val="26"/>
          <w:lang w:val="en-US"/>
        </w:rPr>
        <w:t>gem</w:t>
      </w:r>
      <w:r>
        <w:rPr>
          <w:sz w:val="26"/>
          <w:szCs w:val="26"/>
          <w:lang w:val="uk-UA"/>
        </w:rPr>
        <w:t xml:space="preserve">, </w:t>
      </w:r>
      <w:r>
        <w:rPr>
          <w:i/>
          <w:sz w:val="26"/>
          <w:szCs w:val="26"/>
          <w:lang w:val="en-US"/>
        </w:rPr>
        <w:t>coral</w:t>
      </w:r>
      <w:r>
        <w:rPr>
          <w:sz w:val="26"/>
          <w:szCs w:val="26"/>
          <w:lang w:val="uk-UA"/>
        </w:rPr>
        <w:t xml:space="preserve">, </w:t>
      </w:r>
      <w:r>
        <w:rPr>
          <w:i/>
          <w:sz w:val="26"/>
          <w:szCs w:val="26"/>
          <w:lang w:val="en-US"/>
        </w:rPr>
        <w:t>amber</w:t>
      </w:r>
      <w:r>
        <w:rPr>
          <w:sz w:val="26"/>
          <w:szCs w:val="26"/>
          <w:lang w:val="uk-UA"/>
        </w:rPr>
        <w:t xml:space="preserve">, </w:t>
      </w:r>
      <w:r>
        <w:rPr>
          <w:i/>
          <w:sz w:val="26"/>
          <w:szCs w:val="26"/>
          <w:lang w:val="en-US"/>
        </w:rPr>
        <w:t>ruby</w:t>
      </w:r>
      <w:r>
        <w:rPr>
          <w:sz w:val="26"/>
          <w:szCs w:val="26"/>
          <w:lang w:val="uk-UA"/>
        </w:rPr>
        <w:t xml:space="preserve"> та </w:t>
      </w:r>
      <w:r>
        <w:rPr>
          <w:i/>
          <w:sz w:val="26"/>
          <w:szCs w:val="26"/>
          <w:lang w:val="en-US"/>
        </w:rPr>
        <w:t>emerald</w:t>
      </w:r>
      <w:r>
        <w:rPr>
          <w:sz w:val="26"/>
          <w:szCs w:val="26"/>
          <w:lang w:val="uk-UA"/>
        </w:rPr>
        <w:t xml:space="preserve">,  які є ядерними н.о. цього поля або ж входять до його медіальної частини. Між конституентами досліджуваного поля зафіксовано такі типи відношень, як гіперо-гіпонімічні, синонімічні та кореляції семантичної похідності. </w:t>
      </w:r>
    </w:p>
    <w:p w:rsidR="0034484C" w:rsidRDefault="0034484C" w:rsidP="0034484C">
      <w:pPr>
        <w:spacing w:line="360" w:lineRule="auto"/>
        <w:ind w:firstLine="900"/>
        <w:jc w:val="both"/>
        <w:rPr>
          <w:sz w:val="26"/>
          <w:szCs w:val="26"/>
          <w:lang w:val="uk-UA"/>
        </w:rPr>
      </w:pPr>
      <w:r>
        <w:rPr>
          <w:sz w:val="26"/>
          <w:szCs w:val="26"/>
          <w:lang w:val="uk-UA"/>
        </w:rPr>
        <w:t>3. Дослідження особливостей функціонування конституентів ЛСП «коштовне каміння» в англомовній фольклорній і авторській прозі та поезії показало, що номінації дорогоцінних мінералів застосовуються насамперед у описові людини, її зовнішності, побуту, оточення, а також в зображенні інших природних об’єктів і в прямому,  і в переносному значенні. Відзначаємо яскраве антропоцентричне спрямування вживання назв коштовного каміння у народних казках, тоді як в авторських творах простежується тенденція до застосування аналізованих номінацій у зображенні найрізноманітніших об’єктів та сутностей.</w:t>
      </w:r>
    </w:p>
    <w:p w:rsidR="0034484C" w:rsidRDefault="0034484C" w:rsidP="0034484C">
      <w:pPr>
        <w:spacing w:line="360" w:lineRule="auto"/>
        <w:jc w:val="center"/>
        <w:rPr>
          <w:sz w:val="26"/>
          <w:szCs w:val="26"/>
          <w:lang w:val="uk-UA"/>
        </w:rPr>
      </w:pPr>
    </w:p>
    <w:p w:rsidR="0034484C" w:rsidRDefault="0034484C" w:rsidP="0034484C">
      <w:pPr>
        <w:spacing w:line="360" w:lineRule="auto"/>
        <w:jc w:val="center"/>
        <w:rPr>
          <w:sz w:val="26"/>
          <w:szCs w:val="26"/>
          <w:lang w:val="uk-UA"/>
        </w:rPr>
      </w:pPr>
      <w:r>
        <w:rPr>
          <w:sz w:val="26"/>
          <w:szCs w:val="26"/>
          <w:lang w:val="uk-UA"/>
        </w:rPr>
        <w:t>19</w:t>
      </w:r>
    </w:p>
    <w:p w:rsidR="0034484C" w:rsidRDefault="0034484C" w:rsidP="0034484C">
      <w:pPr>
        <w:spacing w:line="360" w:lineRule="auto"/>
        <w:ind w:firstLine="900"/>
        <w:jc w:val="both"/>
        <w:rPr>
          <w:sz w:val="26"/>
          <w:szCs w:val="26"/>
          <w:lang w:val="uk-UA"/>
        </w:rPr>
      </w:pPr>
      <w:r>
        <w:rPr>
          <w:sz w:val="26"/>
          <w:szCs w:val="26"/>
          <w:lang w:val="uk-UA"/>
        </w:rPr>
        <w:t xml:space="preserve">4. Згідно з критерієм частотності вжитку номінацій коштовного каміння в художніх творах, структура досліджуваного мовленнєвого поля складається з ядра, медіальної частини, ближньої та дальньої периферії. Кількісні показники вжитку номінацій коштовного каміння у фольклорних творах свідчать про те, що як прозові, так і поетичні народні джерела використовують майже однаковий обсяг досліджуваних назв дорогоцінних мінералів. Крім цього, у них зафіксовані переважно номінації коштовного каміння, що належать до ядра цього мовленнєвого поля. </w:t>
      </w:r>
    </w:p>
    <w:p w:rsidR="0034484C" w:rsidRDefault="0034484C" w:rsidP="0034484C">
      <w:pPr>
        <w:spacing w:line="360" w:lineRule="auto"/>
        <w:ind w:firstLine="720"/>
        <w:jc w:val="both"/>
        <w:rPr>
          <w:sz w:val="26"/>
          <w:szCs w:val="26"/>
          <w:lang w:val="uk-UA"/>
        </w:rPr>
      </w:pPr>
      <w:r>
        <w:rPr>
          <w:sz w:val="26"/>
          <w:szCs w:val="26"/>
          <w:lang w:val="uk-UA"/>
        </w:rPr>
        <w:t xml:space="preserve">5. Проведений аналіз мовного та мовленнєвого втілень концепту </w:t>
      </w:r>
      <w:r>
        <w:rPr>
          <w:i/>
          <w:sz w:val="26"/>
          <w:szCs w:val="26"/>
          <w:lang w:val="uk-UA"/>
        </w:rPr>
        <w:t>коштовне каміння</w:t>
      </w:r>
      <w:r>
        <w:rPr>
          <w:sz w:val="26"/>
          <w:szCs w:val="26"/>
          <w:lang w:val="uk-UA"/>
        </w:rPr>
        <w:t xml:space="preserve"> показав, що його структура містить дві концептуальні ознаки – красу та цінність. </w:t>
      </w:r>
      <w:r>
        <w:rPr>
          <w:sz w:val="26"/>
          <w:szCs w:val="26"/>
          <w:lang w:val="uk-UA"/>
        </w:rPr>
        <w:lastRenderedPageBreak/>
        <w:t xml:space="preserve">Концептуальна ознака краси коштовного каміння складається у свою чергу із кольору та прозорості. Ця ознака є перцептуальною, фізично-наочною ознакою, тоді як цінність є, з одного боку, соціально-економічною ознакою, яка зумовлена використанням коштовного каміння у виготовленні ювелірних прикрас та його приналежністю до невід’ємних атрибутів багатства, з іншого  - духовною ознакою, за допомогою якої підкреслюється важливість та неповторність певного об’єкту.  Концепт </w:t>
      </w:r>
      <w:r>
        <w:rPr>
          <w:i/>
          <w:sz w:val="26"/>
          <w:szCs w:val="26"/>
          <w:lang w:val="uk-UA"/>
        </w:rPr>
        <w:t>коштовне каміння</w:t>
      </w:r>
      <w:r>
        <w:rPr>
          <w:sz w:val="26"/>
          <w:szCs w:val="26"/>
          <w:lang w:val="uk-UA"/>
        </w:rPr>
        <w:t xml:space="preserve"> має у більшості випадків позитивну оцінку в англомовній культурі. Така оцінка знаходить своє відображення насамперед у фразеологізмах та в художньому мовленні.</w:t>
      </w:r>
    </w:p>
    <w:p w:rsidR="0034484C" w:rsidRDefault="0034484C" w:rsidP="0034484C">
      <w:pPr>
        <w:spacing w:line="360" w:lineRule="auto"/>
        <w:ind w:firstLine="900"/>
        <w:jc w:val="both"/>
        <w:rPr>
          <w:sz w:val="26"/>
          <w:szCs w:val="26"/>
          <w:lang w:val="uk-UA"/>
        </w:rPr>
      </w:pPr>
      <w:r>
        <w:rPr>
          <w:sz w:val="26"/>
          <w:szCs w:val="26"/>
          <w:lang w:val="uk-UA"/>
        </w:rPr>
        <w:t xml:space="preserve">6. Категорія </w:t>
      </w:r>
      <w:r>
        <w:rPr>
          <w:i/>
          <w:sz w:val="26"/>
          <w:szCs w:val="26"/>
          <w:lang w:val="uk-UA"/>
        </w:rPr>
        <w:t>коштовне каміння</w:t>
      </w:r>
      <w:r>
        <w:rPr>
          <w:sz w:val="26"/>
          <w:szCs w:val="26"/>
          <w:lang w:val="uk-UA"/>
        </w:rPr>
        <w:t xml:space="preserve"> ґрунтується на виділених ознаках концепту </w:t>
      </w:r>
      <w:r>
        <w:rPr>
          <w:i/>
          <w:sz w:val="26"/>
          <w:szCs w:val="26"/>
          <w:lang w:val="uk-UA"/>
        </w:rPr>
        <w:t>коштовне каміння</w:t>
      </w:r>
      <w:r>
        <w:rPr>
          <w:sz w:val="26"/>
          <w:szCs w:val="26"/>
          <w:lang w:val="uk-UA"/>
        </w:rPr>
        <w:t xml:space="preserve">, а саме – красі та цінності. Саме наявність цих ознак дозволяє віднести той чи інший мінерал до даної категорії. Зазначена категорія проявляє характерні риси  логічної (її члени мають певні спільні фізичні, хімічні та функціональні параметри) і прототипної категорій (виокремлюємо 8 прототипних одиниць, за якими можна визначити категорію </w:t>
      </w:r>
      <w:r>
        <w:rPr>
          <w:i/>
          <w:sz w:val="26"/>
          <w:szCs w:val="26"/>
          <w:lang w:val="uk-UA"/>
        </w:rPr>
        <w:t>коштовне каміння</w:t>
      </w:r>
      <w:r>
        <w:rPr>
          <w:sz w:val="26"/>
          <w:szCs w:val="26"/>
          <w:lang w:val="uk-UA"/>
        </w:rPr>
        <w:t xml:space="preserve"> в цілому, а саме: </w:t>
      </w:r>
      <w:r>
        <w:rPr>
          <w:i/>
          <w:sz w:val="26"/>
          <w:szCs w:val="26"/>
          <w:lang w:val="en-US"/>
        </w:rPr>
        <w:t>diamond</w:t>
      </w:r>
      <w:r>
        <w:rPr>
          <w:i/>
          <w:sz w:val="26"/>
          <w:szCs w:val="26"/>
          <w:lang w:val="uk-UA"/>
        </w:rPr>
        <w:t xml:space="preserve">, </w:t>
      </w:r>
      <w:r>
        <w:rPr>
          <w:i/>
          <w:sz w:val="26"/>
          <w:szCs w:val="26"/>
          <w:lang w:val="en-US"/>
        </w:rPr>
        <w:t>pearl</w:t>
      </w:r>
      <w:r>
        <w:rPr>
          <w:i/>
          <w:sz w:val="26"/>
          <w:szCs w:val="26"/>
          <w:lang w:val="uk-UA"/>
        </w:rPr>
        <w:t xml:space="preserve">, </w:t>
      </w:r>
      <w:r>
        <w:rPr>
          <w:i/>
          <w:sz w:val="26"/>
          <w:szCs w:val="26"/>
          <w:lang w:val="en-US"/>
        </w:rPr>
        <w:t>gem</w:t>
      </w:r>
      <w:r>
        <w:rPr>
          <w:i/>
          <w:sz w:val="26"/>
          <w:szCs w:val="26"/>
          <w:lang w:val="uk-UA"/>
        </w:rPr>
        <w:t xml:space="preserve">, </w:t>
      </w:r>
      <w:r>
        <w:rPr>
          <w:i/>
          <w:sz w:val="26"/>
          <w:szCs w:val="26"/>
          <w:lang w:val="en-US"/>
        </w:rPr>
        <w:t>emerald</w:t>
      </w:r>
      <w:r>
        <w:rPr>
          <w:i/>
          <w:sz w:val="26"/>
          <w:szCs w:val="26"/>
          <w:lang w:val="uk-UA"/>
        </w:rPr>
        <w:t xml:space="preserve">, </w:t>
      </w:r>
      <w:r>
        <w:rPr>
          <w:i/>
          <w:sz w:val="26"/>
          <w:szCs w:val="26"/>
          <w:lang w:val="en-US"/>
        </w:rPr>
        <w:t>ruby</w:t>
      </w:r>
      <w:r>
        <w:rPr>
          <w:i/>
          <w:sz w:val="26"/>
          <w:szCs w:val="26"/>
          <w:lang w:val="uk-UA"/>
        </w:rPr>
        <w:t xml:space="preserve">, </w:t>
      </w:r>
      <w:r>
        <w:rPr>
          <w:i/>
          <w:sz w:val="26"/>
          <w:szCs w:val="26"/>
          <w:lang w:val="en-US"/>
        </w:rPr>
        <w:t>sapphire</w:t>
      </w:r>
      <w:r>
        <w:rPr>
          <w:i/>
          <w:sz w:val="26"/>
          <w:szCs w:val="26"/>
          <w:lang w:val="uk-UA"/>
        </w:rPr>
        <w:t>,</w:t>
      </w:r>
      <w:r>
        <w:rPr>
          <w:sz w:val="26"/>
          <w:szCs w:val="26"/>
          <w:lang w:val="uk-UA"/>
        </w:rPr>
        <w:t xml:space="preserve"> </w:t>
      </w:r>
      <w:r>
        <w:rPr>
          <w:i/>
          <w:sz w:val="26"/>
          <w:szCs w:val="26"/>
          <w:lang w:val="en-US"/>
        </w:rPr>
        <w:t>amber</w:t>
      </w:r>
      <w:r>
        <w:rPr>
          <w:sz w:val="26"/>
          <w:szCs w:val="26"/>
          <w:lang w:val="uk-UA"/>
        </w:rPr>
        <w:t xml:space="preserve"> та </w:t>
      </w:r>
      <w:r>
        <w:rPr>
          <w:i/>
          <w:sz w:val="26"/>
          <w:szCs w:val="26"/>
          <w:lang w:val="en-US"/>
        </w:rPr>
        <w:t>coral</w:t>
      </w:r>
      <w:r>
        <w:rPr>
          <w:sz w:val="26"/>
          <w:szCs w:val="26"/>
          <w:lang w:val="uk-UA"/>
        </w:rPr>
        <w:t xml:space="preserve">). Як логічна, досліджувана категорія є фрагментом наукової картини світу, що не залежить від суб’єктивних знань людини.  Водночас концепт коштовне каміння та прототипні риси даної категорії є фрагментом наївної картини світу, та відображають архаїчні знання про відповідні об’єкти.   </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jc w:val="center"/>
        <w:rPr>
          <w:sz w:val="26"/>
          <w:szCs w:val="26"/>
          <w:lang w:val="uk-UA"/>
        </w:rPr>
      </w:pPr>
      <w:r>
        <w:rPr>
          <w:sz w:val="26"/>
          <w:szCs w:val="26"/>
          <w:lang w:val="uk-UA"/>
        </w:rPr>
        <w:t>20</w:t>
      </w:r>
    </w:p>
    <w:p w:rsidR="0034484C" w:rsidRDefault="0034484C" w:rsidP="0034484C">
      <w:pPr>
        <w:spacing w:line="360" w:lineRule="auto"/>
        <w:ind w:firstLine="900"/>
        <w:jc w:val="both"/>
        <w:rPr>
          <w:sz w:val="28"/>
          <w:szCs w:val="28"/>
          <w:lang w:val="uk-UA"/>
        </w:rPr>
      </w:pPr>
      <w:r>
        <w:rPr>
          <w:sz w:val="26"/>
          <w:szCs w:val="26"/>
          <w:lang w:val="uk-UA"/>
        </w:rPr>
        <w:t xml:space="preserve">7. Проведене дослідження відкриває перспективи для подальшого розгляду англомовленнєвого втілення концепту </w:t>
      </w:r>
      <w:r>
        <w:rPr>
          <w:i/>
          <w:sz w:val="26"/>
          <w:szCs w:val="26"/>
          <w:lang w:val="uk-UA"/>
        </w:rPr>
        <w:t xml:space="preserve">коштовне каміння </w:t>
      </w:r>
      <w:r>
        <w:rPr>
          <w:sz w:val="26"/>
          <w:szCs w:val="26"/>
          <w:lang w:val="uk-UA"/>
        </w:rPr>
        <w:t xml:space="preserve">на матеріалі публіцистичного мовлення, у плані вивченні концептів </w:t>
      </w:r>
      <w:r>
        <w:rPr>
          <w:i/>
          <w:sz w:val="26"/>
          <w:szCs w:val="26"/>
          <w:lang w:val="uk-UA"/>
        </w:rPr>
        <w:t>краса</w:t>
      </w:r>
      <w:r>
        <w:rPr>
          <w:sz w:val="26"/>
          <w:szCs w:val="26"/>
          <w:lang w:val="uk-UA"/>
        </w:rPr>
        <w:t xml:space="preserve"> та </w:t>
      </w:r>
      <w:r>
        <w:rPr>
          <w:i/>
          <w:sz w:val="26"/>
          <w:szCs w:val="26"/>
          <w:lang w:val="uk-UA"/>
        </w:rPr>
        <w:t>цінність</w:t>
      </w:r>
      <w:r>
        <w:rPr>
          <w:sz w:val="26"/>
          <w:szCs w:val="26"/>
          <w:lang w:val="uk-UA"/>
        </w:rPr>
        <w:t>, а також для аналізу іншої конкретної лексики та відповідних концептів.</w:t>
      </w:r>
      <w:r>
        <w:rPr>
          <w:sz w:val="28"/>
          <w:szCs w:val="28"/>
          <w:lang w:val="uk-UA"/>
        </w:rPr>
        <w:t xml:space="preserve">  </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b/>
          <w:sz w:val="26"/>
          <w:szCs w:val="26"/>
          <w:lang w:val="uk-UA"/>
        </w:rPr>
      </w:pPr>
      <w:r>
        <w:rPr>
          <w:b/>
          <w:sz w:val="26"/>
          <w:szCs w:val="26"/>
          <w:lang w:val="uk-UA"/>
        </w:rPr>
        <w:t>Основні положення дисертації викладені у таких публікаціях:</w:t>
      </w:r>
    </w:p>
    <w:p w:rsidR="0034484C" w:rsidRDefault="0034484C" w:rsidP="0034484C">
      <w:pPr>
        <w:pStyle w:val="Normal0"/>
        <w:spacing w:line="360" w:lineRule="auto"/>
        <w:ind w:left="0" w:firstLine="900"/>
        <w:jc w:val="both"/>
        <w:rPr>
          <w:sz w:val="26"/>
          <w:szCs w:val="26"/>
          <w:lang w:val="uk-UA"/>
        </w:rPr>
      </w:pPr>
      <w:r>
        <w:rPr>
          <w:sz w:val="26"/>
          <w:szCs w:val="26"/>
          <w:lang w:val="uk-UA"/>
        </w:rPr>
        <w:t xml:space="preserve">1. Функціонування лексико-семантичного поля «коштовне каміння» в англомовних народних та літературних казках // </w:t>
      </w:r>
      <w:r>
        <w:rPr>
          <w:sz w:val="26"/>
          <w:szCs w:val="26"/>
          <w:lang w:val="en-US"/>
        </w:rPr>
        <w:t>IV</w:t>
      </w:r>
      <w:r>
        <w:rPr>
          <w:sz w:val="26"/>
          <w:szCs w:val="26"/>
          <w:lang w:val="uk-UA"/>
        </w:rPr>
        <w:t xml:space="preserve"> Міжнародна науково-практична конференція з питань методики викладання іноземної мови пам’яті професора В.Л. Скалкіна. 27-28 січня 2005 року: Збірник наукових праць. – Одеса: Астропринт, 2005. – С. 229-234.</w:t>
      </w:r>
    </w:p>
    <w:p w:rsidR="0034484C" w:rsidRDefault="0034484C" w:rsidP="0034484C">
      <w:pPr>
        <w:pStyle w:val="Normal0"/>
        <w:spacing w:line="360" w:lineRule="auto"/>
        <w:ind w:left="0" w:firstLine="900"/>
        <w:jc w:val="both"/>
        <w:rPr>
          <w:sz w:val="26"/>
          <w:szCs w:val="26"/>
        </w:rPr>
      </w:pPr>
      <w:r>
        <w:rPr>
          <w:sz w:val="26"/>
          <w:szCs w:val="26"/>
          <w:lang w:val="uk-UA"/>
        </w:rPr>
        <w:t xml:space="preserve">2. Функціонування лексико-семантичного поля «коштовне каміння» в </w:t>
      </w:r>
      <w:r>
        <w:rPr>
          <w:sz w:val="26"/>
          <w:szCs w:val="26"/>
          <w:lang w:val="uk-UA"/>
        </w:rPr>
        <w:lastRenderedPageBreak/>
        <w:t xml:space="preserve">англомовній народній та авторській поезії // ХІІ </w:t>
      </w:r>
      <w:r>
        <w:rPr>
          <w:sz w:val="26"/>
          <w:szCs w:val="26"/>
        </w:rPr>
        <w:t>Международная конференция по функциональной лингвистике «Функционализм как основа лингвистических исследований»: Сборник научных докладов. – Симферополь: Доля, 2005. – С. 266-267.</w:t>
      </w:r>
    </w:p>
    <w:p w:rsidR="0034484C" w:rsidRDefault="0034484C" w:rsidP="0034484C">
      <w:pPr>
        <w:pStyle w:val="Normal0"/>
        <w:spacing w:line="360" w:lineRule="auto"/>
        <w:ind w:left="0" w:firstLine="900"/>
        <w:jc w:val="both"/>
        <w:rPr>
          <w:sz w:val="26"/>
          <w:szCs w:val="26"/>
          <w:lang w:val="uk-UA"/>
        </w:rPr>
      </w:pPr>
      <w:r>
        <w:rPr>
          <w:sz w:val="26"/>
          <w:szCs w:val="26"/>
          <w:lang w:val="uk-UA"/>
        </w:rPr>
        <w:t>3.</w:t>
      </w:r>
      <w:r>
        <w:rPr>
          <w:sz w:val="26"/>
          <w:szCs w:val="26"/>
        </w:rPr>
        <w:t xml:space="preserve"> </w:t>
      </w:r>
      <w:r>
        <w:rPr>
          <w:sz w:val="26"/>
          <w:szCs w:val="26"/>
          <w:lang w:val="uk-UA"/>
        </w:rPr>
        <w:t xml:space="preserve">Функціонування лексико-семантичного поля «коштовне каміння» в англомовному художньому мовленні (на матеріалі творів О. Уайльда) // Записки з романо-германської філології. </w:t>
      </w:r>
      <w:r>
        <w:rPr>
          <w:sz w:val="26"/>
          <w:szCs w:val="26"/>
        </w:rPr>
        <w:t>–</w:t>
      </w:r>
      <w:r>
        <w:rPr>
          <w:sz w:val="26"/>
          <w:szCs w:val="26"/>
          <w:lang w:val="uk-UA"/>
        </w:rPr>
        <w:t xml:space="preserve"> Вип. 16. – Одеса: Фенікс, 2005. – С. 164-173.</w:t>
      </w:r>
    </w:p>
    <w:p w:rsidR="0034484C" w:rsidRDefault="0034484C" w:rsidP="0034484C">
      <w:pPr>
        <w:pStyle w:val="Normal0"/>
        <w:spacing w:line="360" w:lineRule="auto"/>
        <w:ind w:left="0" w:firstLine="900"/>
        <w:jc w:val="both"/>
        <w:rPr>
          <w:sz w:val="26"/>
          <w:szCs w:val="26"/>
          <w:lang w:val="uk-UA"/>
        </w:rPr>
      </w:pPr>
      <w:r>
        <w:rPr>
          <w:sz w:val="26"/>
          <w:szCs w:val="26"/>
          <w:lang w:val="uk-UA"/>
        </w:rPr>
        <w:t>4. Лексико-семантичне поле «коштовне каміння» в англійській мові (етимологічний аналіз) // Мова і культура. (Науковий щорічний журнал). – К.: Видавничий Дім Дмитра Бураго, 2005. – Вип. 8. – Т.</w:t>
      </w:r>
      <w:r>
        <w:rPr>
          <w:sz w:val="26"/>
          <w:szCs w:val="26"/>
          <w:lang w:val="en-US"/>
        </w:rPr>
        <w:t>V</w:t>
      </w:r>
      <w:r>
        <w:rPr>
          <w:sz w:val="26"/>
          <w:szCs w:val="26"/>
          <w:lang w:val="uk-UA"/>
        </w:rPr>
        <w:t>. – Ч.1. – Національні мови і культури в їх специфіці та взаємодії. – С. 216-220.</w:t>
      </w:r>
    </w:p>
    <w:p w:rsidR="0034484C" w:rsidRDefault="0034484C" w:rsidP="0034484C">
      <w:pPr>
        <w:pStyle w:val="Normal0"/>
        <w:spacing w:line="360" w:lineRule="auto"/>
        <w:ind w:left="0" w:firstLine="900"/>
        <w:jc w:val="both"/>
        <w:rPr>
          <w:sz w:val="26"/>
          <w:szCs w:val="26"/>
          <w:lang w:val="uk-UA"/>
        </w:rPr>
      </w:pPr>
      <w:r>
        <w:rPr>
          <w:sz w:val="26"/>
          <w:szCs w:val="26"/>
          <w:lang w:val="uk-UA"/>
        </w:rPr>
        <w:t xml:space="preserve">5. Особливості структури лексико-семантичного поля «коштовне каміння» в англійській мові // Записки з романо-германської філології. </w:t>
      </w:r>
      <w:r>
        <w:rPr>
          <w:sz w:val="26"/>
          <w:szCs w:val="26"/>
        </w:rPr>
        <w:t>–</w:t>
      </w:r>
      <w:r>
        <w:rPr>
          <w:sz w:val="26"/>
          <w:szCs w:val="26"/>
          <w:lang w:val="uk-UA"/>
        </w:rPr>
        <w:t xml:space="preserve"> Вип. 17. – Одеса: Фенікс, 2006. – С. 172-179.</w:t>
      </w:r>
    </w:p>
    <w:p w:rsidR="0034484C" w:rsidRDefault="0034484C" w:rsidP="0034484C">
      <w:pPr>
        <w:pStyle w:val="Normal0"/>
        <w:spacing w:line="360" w:lineRule="auto"/>
        <w:ind w:left="0" w:firstLine="900"/>
        <w:jc w:val="both"/>
        <w:rPr>
          <w:sz w:val="26"/>
          <w:szCs w:val="26"/>
        </w:rPr>
      </w:pPr>
      <w:r>
        <w:rPr>
          <w:sz w:val="26"/>
          <w:szCs w:val="26"/>
          <w:lang w:val="uk-UA"/>
        </w:rPr>
        <w:t xml:space="preserve">6. Лексико-семантичне поле «коштовне каміння» в англійській мові (словотвірний аспект) // </w:t>
      </w:r>
      <w:r>
        <w:rPr>
          <w:sz w:val="26"/>
          <w:szCs w:val="26"/>
        </w:rPr>
        <w:t xml:space="preserve">Ученые записки Таврического национального университета им. В.И. Вернадского. – Серия «Филология». – Т. 19 (58). – №4. – Симферополь, 2006. – С. 156-159. </w:t>
      </w:r>
    </w:p>
    <w:p w:rsidR="0034484C" w:rsidRDefault="0034484C" w:rsidP="0034484C">
      <w:pPr>
        <w:pStyle w:val="Normal0"/>
        <w:spacing w:line="360" w:lineRule="auto"/>
        <w:ind w:left="0" w:firstLine="900"/>
        <w:jc w:val="both"/>
        <w:rPr>
          <w:sz w:val="26"/>
          <w:szCs w:val="26"/>
          <w:lang w:val="uk-UA"/>
        </w:rPr>
      </w:pPr>
      <w:r>
        <w:rPr>
          <w:sz w:val="26"/>
          <w:szCs w:val="26"/>
          <w:lang w:val="uk-UA"/>
        </w:rPr>
        <w:t>7. Тип   словника    і   особливості     дефініцій     конституентів      лексико-</w:t>
      </w:r>
    </w:p>
    <w:p w:rsidR="0034484C" w:rsidRDefault="0034484C" w:rsidP="0034484C">
      <w:pPr>
        <w:pStyle w:val="Normal0"/>
        <w:spacing w:line="360" w:lineRule="auto"/>
        <w:ind w:left="0" w:firstLine="0"/>
        <w:jc w:val="center"/>
        <w:rPr>
          <w:sz w:val="26"/>
          <w:szCs w:val="26"/>
          <w:lang w:val="uk-UA"/>
        </w:rPr>
      </w:pPr>
      <w:r>
        <w:rPr>
          <w:sz w:val="26"/>
          <w:szCs w:val="26"/>
          <w:lang w:val="uk-UA"/>
        </w:rPr>
        <w:t>21</w:t>
      </w:r>
    </w:p>
    <w:p w:rsidR="0034484C" w:rsidRDefault="0034484C" w:rsidP="0034484C">
      <w:pPr>
        <w:pStyle w:val="Normal0"/>
        <w:spacing w:line="360" w:lineRule="auto"/>
        <w:ind w:left="0" w:firstLine="0"/>
        <w:jc w:val="both"/>
        <w:rPr>
          <w:sz w:val="26"/>
          <w:szCs w:val="26"/>
          <w:lang w:val="uk-UA"/>
        </w:rPr>
      </w:pPr>
      <w:r>
        <w:rPr>
          <w:sz w:val="26"/>
          <w:szCs w:val="26"/>
          <w:lang w:val="uk-UA"/>
        </w:rPr>
        <w:t>семантичного поля «коштовне каміння» в англійській мові // Записки з загальної лінгвістики: Збірник наукових праць. – Вип. 7. – Одеса: ОРІДУ НАДУ, 2006. –      С. 246-252.</w:t>
      </w:r>
    </w:p>
    <w:p w:rsidR="0034484C" w:rsidRDefault="0034484C" w:rsidP="0034484C">
      <w:pPr>
        <w:pStyle w:val="Normal0"/>
        <w:spacing w:line="360" w:lineRule="auto"/>
        <w:ind w:left="0" w:firstLine="900"/>
        <w:jc w:val="both"/>
        <w:rPr>
          <w:sz w:val="26"/>
          <w:szCs w:val="26"/>
          <w:lang w:val="uk-UA"/>
        </w:rPr>
      </w:pPr>
      <w:r>
        <w:rPr>
          <w:sz w:val="26"/>
          <w:szCs w:val="26"/>
          <w:lang w:val="uk-UA"/>
        </w:rPr>
        <w:t xml:space="preserve">8. Полісемія конституентів лексико-семантичного поля «коштовне каміння» в англійській мові // Матеріали </w:t>
      </w:r>
      <w:r>
        <w:rPr>
          <w:sz w:val="26"/>
          <w:szCs w:val="26"/>
          <w:lang w:val="en-US"/>
        </w:rPr>
        <w:t>IV</w:t>
      </w:r>
      <w:r>
        <w:rPr>
          <w:sz w:val="26"/>
          <w:szCs w:val="26"/>
          <w:lang w:val="uk-UA"/>
        </w:rPr>
        <w:t xml:space="preserve"> Міжвузівської конференції молодих учених (1-3 лютого 2006 р.). – Ч. 1. – Донецьк: ДонНу, 2006. – С.143-145.</w:t>
      </w:r>
    </w:p>
    <w:p w:rsidR="0034484C" w:rsidRDefault="0034484C" w:rsidP="0034484C">
      <w:pPr>
        <w:pStyle w:val="Normal0"/>
        <w:spacing w:line="360" w:lineRule="auto"/>
        <w:ind w:left="0" w:firstLine="900"/>
        <w:jc w:val="both"/>
        <w:rPr>
          <w:sz w:val="26"/>
          <w:szCs w:val="26"/>
          <w:lang w:val="uk-UA"/>
        </w:rPr>
      </w:pPr>
      <w:r>
        <w:rPr>
          <w:sz w:val="26"/>
          <w:szCs w:val="26"/>
          <w:lang w:val="uk-UA"/>
        </w:rPr>
        <w:t xml:space="preserve">9. Мовленнєве втілення лексико-семантичного поля «коштовне каміння» в англомовних поетичних творах // Записки з романо-германської філології. </w:t>
      </w:r>
      <w:r>
        <w:rPr>
          <w:sz w:val="26"/>
          <w:szCs w:val="26"/>
        </w:rPr>
        <w:t>–</w:t>
      </w:r>
      <w:r>
        <w:rPr>
          <w:sz w:val="26"/>
          <w:szCs w:val="26"/>
          <w:lang w:val="uk-UA"/>
        </w:rPr>
        <w:t xml:space="preserve"> Вип. 18. – Одеса: Фенікс, 2007. – С. 143-150.</w:t>
      </w:r>
    </w:p>
    <w:p w:rsidR="0034484C" w:rsidRDefault="0034484C" w:rsidP="0034484C">
      <w:pPr>
        <w:pStyle w:val="Normal0"/>
        <w:spacing w:line="360" w:lineRule="auto"/>
        <w:ind w:left="0" w:firstLine="900"/>
        <w:jc w:val="both"/>
        <w:rPr>
          <w:sz w:val="26"/>
          <w:szCs w:val="26"/>
          <w:lang w:val="uk-UA"/>
        </w:rPr>
      </w:pPr>
      <w:r>
        <w:rPr>
          <w:sz w:val="26"/>
          <w:szCs w:val="26"/>
          <w:lang w:val="uk-UA"/>
        </w:rPr>
        <w:t>10. Лексико-семантичне поле «коштовне каміння» в англійській мові (лінгвокультурологічний аспект) // Мова і культура. (Науковий щорічний журнал). – К.: Видавничий Дім Дмитра Бураго, 2007. – Вип. 9. – Т.</w:t>
      </w:r>
      <w:r>
        <w:rPr>
          <w:sz w:val="26"/>
          <w:szCs w:val="26"/>
          <w:lang w:val="en-US"/>
        </w:rPr>
        <w:t>V</w:t>
      </w:r>
      <w:r>
        <w:rPr>
          <w:sz w:val="26"/>
          <w:szCs w:val="26"/>
          <w:lang w:val="uk-UA"/>
        </w:rPr>
        <w:t xml:space="preserve">І (94). – Національні мови </w:t>
      </w:r>
      <w:r>
        <w:rPr>
          <w:sz w:val="26"/>
          <w:szCs w:val="26"/>
          <w:lang w:val="uk-UA"/>
        </w:rPr>
        <w:lastRenderedPageBreak/>
        <w:t>і культури в їх специфіці та взаємодії. – С. 54-58.</w:t>
      </w:r>
    </w:p>
    <w:p w:rsidR="0034484C" w:rsidRDefault="0034484C" w:rsidP="0034484C">
      <w:pPr>
        <w:spacing w:line="360" w:lineRule="auto"/>
        <w:ind w:firstLine="900"/>
        <w:jc w:val="both"/>
        <w:rPr>
          <w:b/>
          <w:sz w:val="26"/>
          <w:szCs w:val="26"/>
          <w:lang w:val="uk-UA"/>
        </w:rPr>
      </w:pPr>
    </w:p>
    <w:p w:rsidR="0034484C" w:rsidRDefault="0034484C" w:rsidP="0034484C">
      <w:pPr>
        <w:spacing w:line="360" w:lineRule="auto"/>
        <w:ind w:firstLine="900"/>
        <w:jc w:val="both"/>
        <w:rPr>
          <w:b/>
          <w:sz w:val="26"/>
          <w:szCs w:val="26"/>
          <w:lang w:val="uk-UA"/>
        </w:rPr>
      </w:pPr>
    </w:p>
    <w:p w:rsidR="0034484C" w:rsidRDefault="0034484C" w:rsidP="0034484C">
      <w:pPr>
        <w:spacing w:line="360" w:lineRule="auto"/>
        <w:ind w:firstLine="900"/>
        <w:jc w:val="center"/>
        <w:rPr>
          <w:b/>
          <w:sz w:val="26"/>
          <w:szCs w:val="26"/>
          <w:lang w:val="uk-UA"/>
        </w:rPr>
      </w:pPr>
      <w:r>
        <w:rPr>
          <w:b/>
          <w:sz w:val="26"/>
          <w:szCs w:val="26"/>
          <w:lang w:val="uk-UA"/>
        </w:rPr>
        <w:t>АНОТАЦІЯ</w:t>
      </w:r>
    </w:p>
    <w:p w:rsidR="0034484C" w:rsidRDefault="0034484C" w:rsidP="0034484C">
      <w:pPr>
        <w:spacing w:line="360" w:lineRule="auto"/>
        <w:ind w:firstLine="900"/>
        <w:jc w:val="both"/>
        <w:rPr>
          <w:b/>
          <w:sz w:val="26"/>
          <w:szCs w:val="26"/>
          <w:lang w:val="uk-UA"/>
        </w:rPr>
      </w:pPr>
      <w:r>
        <w:rPr>
          <w:b/>
          <w:sz w:val="26"/>
          <w:szCs w:val="26"/>
          <w:lang w:val="uk-UA"/>
        </w:rPr>
        <w:t>Строченко Л.В. Лексико-семантичне поле «коштовне каміння» в англійській мові та мовленні (лінгвокогнітивне дослідження на матеріалі словників і текстів). – Рукопис.</w:t>
      </w:r>
    </w:p>
    <w:p w:rsidR="0034484C" w:rsidRDefault="0034484C" w:rsidP="0034484C">
      <w:pPr>
        <w:spacing w:line="360" w:lineRule="auto"/>
        <w:ind w:firstLine="900"/>
        <w:jc w:val="both"/>
        <w:rPr>
          <w:sz w:val="26"/>
          <w:szCs w:val="26"/>
          <w:lang w:val="uk-UA"/>
        </w:rPr>
      </w:pPr>
      <w:r>
        <w:rPr>
          <w:sz w:val="26"/>
          <w:szCs w:val="26"/>
          <w:lang w:val="uk-UA"/>
        </w:rPr>
        <w:t>Дисертація на здобуття наукового ступеня кандидата філологічних наук зі спеціальності 10.02.04 – германські мови. – Одеський національний університет імені І.І. Мечникова, Одеса, 2008.</w:t>
      </w:r>
    </w:p>
    <w:p w:rsidR="0034484C" w:rsidRDefault="0034484C" w:rsidP="0034484C">
      <w:pPr>
        <w:spacing w:line="360" w:lineRule="auto"/>
        <w:ind w:firstLine="900"/>
        <w:jc w:val="both"/>
        <w:rPr>
          <w:sz w:val="26"/>
          <w:szCs w:val="26"/>
          <w:lang w:val="uk-UA"/>
        </w:rPr>
      </w:pPr>
      <w:r>
        <w:rPr>
          <w:sz w:val="26"/>
          <w:szCs w:val="26"/>
          <w:lang w:val="uk-UA"/>
        </w:rPr>
        <w:t xml:space="preserve">Дисертацію присвячено дослідженню лінгвокогнітивних аспектів лексико-семантичного поля «коштовне каміння» в англійській мові та мовленні. Предметом вивчення виступають семантичні, мотиваційні, культурологічні особливості та концептуальні ознаки конституентів зазначеного англомовного поля. В роботі використано методику семантико-когнітивного підходу до вивчення концептів, проаналізовано особливості мовного та мовленнєвого полів «коштовне каміння», визначено їхню ядерно-периферійну структуру, досліджено логічні та прототипні ознаки    категорії    </w:t>
      </w:r>
      <w:r>
        <w:rPr>
          <w:i/>
          <w:sz w:val="26"/>
          <w:szCs w:val="26"/>
          <w:lang w:val="uk-UA"/>
        </w:rPr>
        <w:t xml:space="preserve">коштовне   каміння   </w:t>
      </w:r>
      <w:r>
        <w:rPr>
          <w:sz w:val="26"/>
          <w:szCs w:val="26"/>
          <w:lang w:val="uk-UA"/>
        </w:rPr>
        <w:t xml:space="preserve">як  фрагмента   наукової   картини    світу, </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jc w:val="center"/>
        <w:rPr>
          <w:sz w:val="26"/>
          <w:szCs w:val="26"/>
          <w:lang w:val="uk-UA"/>
        </w:rPr>
      </w:pPr>
      <w:r>
        <w:rPr>
          <w:sz w:val="26"/>
          <w:szCs w:val="26"/>
          <w:lang w:val="uk-UA"/>
        </w:rPr>
        <w:t>22</w:t>
      </w:r>
    </w:p>
    <w:p w:rsidR="0034484C" w:rsidRDefault="0034484C" w:rsidP="0034484C">
      <w:pPr>
        <w:spacing w:line="360" w:lineRule="auto"/>
        <w:jc w:val="both"/>
        <w:rPr>
          <w:sz w:val="26"/>
          <w:szCs w:val="26"/>
          <w:lang w:val="uk-UA"/>
        </w:rPr>
      </w:pPr>
      <w:r>
        <w:rPr>
          <w:sz w:val="26"/>
          <w:szCs w:val="26"/>
          <w:lang w:val="uk-UA"/>
        </w:rPr>
        <w:t xml:space="preserve">змодельовано структуру концепту </w:t>
      </w:r>
      <w:r>
        <w:rPr>
          <w:i/>
          <w:sz w:val="26"/>
          <w:szCs w:val="26"/>
          <w:lang w:val="uk-UA"/>
        </w:rPr>
        <w:t xml:space="preserve">коштовне каміння </w:t>
      </w:r>
      <w:r>
        <w:rPr>
          <w:sz w:val="26"/>
          <w:szCs w:val="26"/>
          <w:lang w:val="uk-UA"/>
        </w:rPr>
        <w:t xml:space="preserve">як фрагмента наївної картини світу, до складу якої входять ознаки краси та дорогоцінності каміння. </w:t>
      </w:r>
    </w:p>
    <w:p w:rsidR="0034484C" w:rsidRDefault="0034484C" w:rsidP="0034484C">
      <w:pPr>
        <w:spacing w:line="360" w:lineRule="auto"/>
        <w:ind w:firstLine="900"/>
        <w:jc w:val="both"/>
        <w:rPr>
          <w:sz w:val="26"/>
          <w:szCs w:val="26"/>
          <w:lang w:val="uk-UA"/>
        </w:rPr>
      </w:pPr>
      <w:r>
        <w:rPr>
          <w:b/>
          <w:sz w:val="26"/>
          <w:szCs w:val="26"/>
          <w:lang w:val="uk-UA"/>
        </w:rPr>
        <w:t>Ключові слова</w:t>
      </w:r>
      <w:r>
        <w:rPr>
          <w:sz w:val="26"/>
          <w:szCs w:val="26"/>
          <w:lang w:val="uk-UA"/>
        </w:rPr>
        <w:t xml:space="preserve">: лексико-семантичне поле, ядерно-периферійна структура, картина світу, категорія, прототип, концепт </w:t>
      </w:r>
      <w:r>
        <w:rPr>
          <w:i/>
          <w:sz w:val="26"/>
          <w:szCs w:val="26"/>
          <w:lang w:val="uk-UA"/>
        </w:rPr>
        <w:t>коштовне каміння</w:t>
      </w:r>
      <w:r>
        <w:rPr>
          <w:sz w:val="26"/>
          <w:szCs w:val="26"/>
          <w:lang w:val="uk-UA"/>
        </w:rPr>
        <w:t>, концептуальна ознака.</w:t>
      </w:r>
    </w:p>
    <w:p w:rsidR="0034484C" w:rsidRDefault="0034484C" w:rsidP="0034484C">
      <w:pPr>
        <w:spacing w:line="360" w:lineRule="auto"/>
        <w:ind w:firstLine="900"/>
        <w:jc w:val="both"/>
        <w:rPr>
          <w:sz w:val="26"/>
          <w:szCs w:val="26"/>
        </w:rPr>
      </w:pPr>
    </w:p>
    <w:p w:rsidR="0034484C" w:rsidRDefault="0034484C" w:rsidP="0034484C">
      <w:pPr>
        <w:spacing w:line="360" w:lineRule="auto"/>
        <w:ind w:firstLine="900"/>
        <w:jc w:val="center"/>
        <w:rPr>
          <w:b/>
          <w:sz w:val="26"/>
          <w:szCs w:val="26"/>
        </w:rPr>
      </w:pPr>
      <w:r>
        <w:rPr>
          <w:b/>
          <w:sz w:val="26"/>
          <w:szCs w:val="26"/>
        </w:rPr>
        <w:t>АННОТАЦИЯ</w:t>
      </w:r>
    </w:p>
    <w:p w:rsidR="0034484C" w:rsidRDefault="0034484C" w:rsidP="0034484C">
      <w:pPr>
        <w:spacing w:line="360" w:lineRule="auto"/>
        <w:ind w:firstLine="900"/>
        <w:jc w:val="both"/>
        <w:rPr>
          <w:b/>
          <w:sz w:val="26"/>
          <w:szCs w:val="26"/>
        </w:rPr>
      </w:pPr>
      <w:r>
        <w:rPr>
          <w:b/>
          <w:sz w:val="26"/>
          <w:szCs w:val="26"/>
        </w:rPr>
        <w:t>Строченко Л.В. Лексико-семантическое поле «драгоценные камни» в английском языке и речи (лингвокогнитивное исследование на материале словарей и текстов). – Рукопись.</w:t>
      </w:r>
    </w:p>
    <w:p w:rsidR="0034484C" w:rsidRDefault="0034484C" w:rsidP="0034484C">
      <w:pPr>
        <w:spacing w:line="360" w:lineRule="auto"/>
        <w:ind w:firstLine="900"/>
        <w:jc w:val="both"/>
        <w:rPr>
          <w:sz w:val="26"/>
          <w:szCs w:val="26"/>
        </w:rPr>
      </w:pPr>
      <w:r>
        <w:rPr>
          <w:sz w:val="26"/>
          <w:szCs w:val="26"/>
          <w:lang w:val="uk-UA"/>
        </w:rPr>
        <w:t xml:space="preserve">Диссертация </w:t>
      </w:r>
      <w:r>
        <w:rPr>
          <w:sz w:val="26"/>
          <w:szCs w:val="26"/>
        </w:rPr>
        <w:t>на соискание ученой степени кандидата филологических наук по специальности 10.02.04 – германские языки. – Одесский национальный университет имени И.И. Мечникова, Одесса, 2008.</w:t>
      </w:r>
    </w:p>
    <w:p w:rsidR="0034484C" w:rsidRDefault="0034484C" w:rsidP="0034484C">
      <w:pPr>
        <w:spacing w:line="360" w:lineRule="auto"/>
        <w:ind w:firstLine="900"/>
        <w:jc w:val="both"/>
        <w:rPr>
          <w:sz w:val="26"/>
          <w:szCs w:val="26"/>
        </w:rPr>
      </w:pPr>
      <w:r>
        <w:rPr>
          <w:sz w:val="26"/>
          <w:szCs w:val="26"/>
        </w:rPr>
        <w:lastRenderedPageBreak/>
        <w:t>В диссертации исследуются лингвокогнитивные аспекты лексико-семантического поля «драгоценные камни» в английском языке и речи. Данное языковое поле рассматривается в свою очередь в семантическом, мотивационном и культорологическом аспектах, результаты анализа которых подчеркивают важную роль таких признаков минералов</w:t>
      </w:r>
      <w:r>
        <w:rPr>
          <w:sz w:val="26"/>
          <w:szCs w:val="26"/>
          <w:lang w:val="uk-UA"/>
        </w:rPr>
        <w:t>,</w:t>
      </w:r>
      <w:r>
        <w:rPr>
          <w:sz w:val="26"/>
          <w:szCs w:val="26"/>
        </w:rPr>
        <w:t xml:space="preserve"> как их драгоценность, цвет и прозрачность. Структура этого поля состоит из четырех зон: ядра, медиальной части, ближней и дальней периферии. Исследование лексико-семантического поля «драгоценные камни» в английской речи основывалось на выборке из поэтических и прозаических произведений</w:t>
      </w:r>
      <w:r>
        <w:rPr>
          <w:sz w:val="26"/>
          <w:szCs w:val="26"/>
          <w:lang w:val="uk-UA"/>
        </w:rPr>
        <w:t xml:space="preserve"> </w:t>
      </w:r>
      <w:r>
        <w:rPr>
          <w:sz w:val="26"/>
          <w:szCs w:val="26"/>
        </w:rPr>
        <w:t>– как фольклорных, так и авторских. Особенности употреблений номинаций драгоценных камней зависят от жанровой специфики исследованных произведений.</w:t>
      </w:r>
    </w:p>
    <w:p w:rsidR="0034484C" w:rsidRDefault="0034484C" w:rsidP="0034484C">
      <w:pPr>
        <w:spacing w:line="360" w:lineRule="auto"/>
        <w:ind w:firstLine="900"/>
        <w:jc w:val="both"/>
        <w:rPr>
          <w:sz w:val="26"/>
          <w:szCs w:val="26"/>
          <w:lang w:val="uk-UA"/>
        </w:rPr>
      </w:pPr>
      <w:r>
        <w:rPr>
          <w:sz w:val="26"/>
          <w:szCs w:val="26"/>
        </w:rPr>
        <w:t xml:space="preserve">Рассматриваемое поле является фрагментом языковой картины мира и отображением соответствующего фрагмента концептуальной картины мира – концепта </w:t>
      </w:r>
      <w:r>
        <w:rPr>
          <w:i/>
          <w:sz w:val="26"/>
          <w:szCs w:val="26"/>
        </w:rPr>
        <w:t>драгоценный камень</w:t>
      </w:r>
      <w:r>
        <w:rPr>
          <w:sz w:val="26"/>
          <w:szCs w:val="26"/>
        </w:rPr>
        <w:t>. Проведенный анализ языковых и речевых репрезентаций данного концепта позволяет сделать вывод</w:t>
      </w:r>
      <w:r>
        <w:rPr>
          <w:sz w:val="26"/>
          <w:szCs w:val="26"/>
          <w:lang w:val="uk-UA"/>
        </w:rPr>
        <w:t xml:space="preserve"> о том</w:t>
      </w:r>
      <w:r>
        <w:rPr>
          <w:sz w:val="26"/>
          <w:szCs w:val="26"/>
        </w:rPr>
        <w:t>, что в состав его структуры входят такие концептуальные признаки</w:t>
      </w:r>
      <w:r>
        <w:rPr>
          <w:sz w:val="26"/>
          <w:szCs w:val="26"/>
          <w:lang w:val="uk-UA"/>
        </w:rPr>
        <w:t>,</w:t>
      </w:r>
      <w:r>
        <w:rPr>
          <w:sz w:val="26"/>
          <w:szCs w:val="26"/>
        </w:rPr>
        <w:t xml:space="preserve"> как красота и ценность. Концептуальный признак красоты основывается</w:t>
      </w:r>
      <w:r>
        <w:rPr>
          <w:sz w:val="26"/>
          <w:szCs w:val="26"/>
          <w:lang w:val="uk-UA"/>
        </w:rPr>
        <w:t>,</w:t>
      </w:r>
      <w:r>
        <w:rPr>
          <w:sz w:val="26"/>
          <w:szCs w:val="26"/>
        </w:rPr>
        <w:t xml:space="preserve"> в свою очередь</w:t>
      </w:r>
      <w:r>
        <w:rPr>
          <w:sz w:val="26"/>
          <w:szCs w:val="26"/>
          <w:lang w:val="uk-UA"/>
        </w:rPr>
        <w:t>,</w:t>
      </w:r>
      <w:r>
        <w:rPr>
          <w:sz w:val="26"/>
          <w:szCs w:val="26"/>
        </w:rPr>
        <w:t xml:space="preserve"> на цвете и прозрачности</w:t>
      </w:r>
      <w:r>
        <w:rPr>
          <w:sz w:val="26"/>
          <w:szCs w:val="26"/>
          <w:lang w:val="uk-UA"/>
        </w:rPr>
        <w:t xml:space="preserve">  </w:t>
      </w:r>
      <w:r>
        <w:rPr>
          <w:sz w:val="26"/>
          <w:szCs w:val="26"/>
        </w:rPr>
        <w:t xml:space="preserve"> камней. </w:t>
      </w:r>
      <w:r>
        <w:rPr>
          <w:sz w:val="26"/>
          <w:szCs w:val="26"/>
          <w:lang w:val="uk-UA"/>
        </w:rPr>
        <w:t xml:space="preserve">  </w:t>
      </w:r>
      <w:r>
        <w:rPr>
          <w:sz w:val="26"/>
          <w:szCs w:val="26"/>
        </w:rPr>
        <w:t xml:space="preserve">Данный </w:t>
      </w:r>
      <w:r>
        <w:rPr>
          <w:sz w:val="26"/>
          <w:szCs w:val="26"/>
          <w:lang w:val="uk-UA"/>
        </w:rPr>
        <w:t xml:space="preserve">  </w:t>
      </w:r>
      <w:r>
        <w:rPr>
          <w:sz w:val="26"/>
          <w:szCs w:val="26"/>
        </w:rPr>
        <w:t xml:space="preserve">признак </w:t>
      </w:r>
      <w:r>
        <w:rPr>
          <w:sz w:val="26"/>
          <w:szCs w:val="26"/>
          <w:lang w:val="uk-UA"/>
        </w:rPr>
        <w:t xml:space="preserve">  </w:t>
      </w:r>
      <w:r>
        <w:rPr>
          <w:sz w:val="26"/>
          <w:szCs w:val="26"/>
        </w:rPr>
        <w:t>является</w:t>
      </w:r>
      <w:r>
        <w:rPr>
          <w:sz w:val="26"/>
          <w:szCs w:val="26"/>
          <w:lang w:val="uk-UA"/>
        </w:rPr>
        <w:t xml:space="preserve">  </w:t>
      </w:r>
      <w:r>
        <w:rPr>
          <w:sz w:val="26"/>
          <w:szCs w:val="26"/>
        </w:rPr>
        <w:t xml:space="preserve"> перцептуальным, </w:t>
      </w:r>
      <w:r>
        <w:rPr>
          <w:sz w:val="26"/>
          <w:szCs w:val="26"/>
          <w:lang w:val="uk-UA"/>
        </w:rPr>
        <w:t xml:space="preserve">  </w:t>
      </w:r>
      <w:r>
        <w:rPr>
          <w:sz w:val="26"/>
          <w:szCs w:val="26"/>
        </w:rPr>
        <w:t xml:space="preserve">тогда </w:t>
      </w:r>
      <w:r>
        <w:rPr>
          <w:sz w:val="26"/>
          <w:szCs w:val="26"/>
          <w:lang w:val="uk-UA"/>
        </w:rPr>
        <w:t xml:space="preserve"> </w:t>
      </w:r>
      <w:r>
        <w:rPr>
          <w:sz w:val="26"/>
          <w:szCs w:val="26"/>
        </w:rPr>
        <w:t xml:space="preserve">как </w:t>
      </w:r>
    </w:p>
    <w:p w:rsidR="0034484C" w:rsidRDefault="0034484C" w:rsidP="0034484C">
      <w:pPr>
        <w:spacing w:line="360" w:lineRule="auto"/>
        <w:jc w:val="center"/>
        <w:rPr>
          <w:sz w:val="26"/>
          <w:szCs w:val="26"/>
          <w:lang w:val="uk-UA"/>
        </w:rPr>
      </w:pPr>
      <w:r>
        <w:rPr>
          <w:sz w:val="26"/>
          <w:szCs w:val="26"/>
          <w:lang w:val="uk-UA"/>
        </w:rPr>
        <w:t>23</w:t>
      </w:r>
    </w:p>
    <w:p w:rsidR="0034484C" w:rsidRDefault="0034484C" w:rsidP="0034484C">
      <w:pPr>
        <w:spacing w:line="360" w:lineRule="auto"/>
        <w:jc w:val="both"/>
        <w:rPr>
          <w:sz w:val="26"/>
          <w:szCs w:val="26"/>
        </w:rPr>
      </w:pPr>
      <w:r>
        <w:rPr>
          <w:sz w:val="26"/>
          <w:szCs w:val="26"/>
        </w:rPr>
        <w:t>признак ценности – социально-экономическим, поскольку основывается на использовании драгоценных камней в ювелирном деле, а так же на их функционировании как неотъемлемого  атрибута богатства и  роскоши. Следует отметить, что анализируемый англоязычный концепт имеет в основном положительные коннотации, что отображается в первую очередь во фразеологизмах и художественной речи.</w:t>
      </w:r>
    </w:p>
    <w:p w:rsidR="0034484C" w:rsidRDefault="0034484C" w:rsidP="0034484C">
      <w:pPr>
        <w:spacing w:line="360" w:lineRule="auto"/>
        <w:ind w:firstLine="720"/>
        <w:jc w:val="both"/>
        <w:rPr>
          <w:sz w:val="26"/>
          <w:szCs w:val="26"/>
        </w:rPr>
      </w:pPr>
      <w:r>
        <w:rPr>
          <w:sz w:val="26"/>
          <w:szCs w:val="26"/>
        </w:rPr>
        <w:t xml:space="preserve">На выделенных концептуальных признаках основывается категория </w:t>
      </w:r>
      <w:r>
        <w:rPr>
          <w:i/>
          <w:sz w:val="26"/>
          <w:szCs w:val="26"/>
        </w:rPr>
        <w:t>драгоценные камни</w:t>
      </w:r>
      <w:r>
        <w:rPr>
          <w:sz w:val="26"/>
          <w:szCs w:val="26"/>
        </w:rPr>
        <w:t>. Именно наличие данных признаков позволяет отнести тот или иной минерал к этой категории. Указанная категория имеет характерные черты как логичной, так</w:t>
      </w:r>
      <w:r>
        <w:rPr>
          <w:sz w:val="26"/>
          <w:szCs w:val="26"/>
          <w:lang w:val="uk-UA"/>
        </w:rPr>
        <w:t xml:space="preserve"> и</w:t>
      </w:r>
      <w:r>
        <w:rPr>
          <w:sz w:val="26"/>
          <w:szCs w:val="26"/>
        </w:rPr>
        <w:t xml:space="preserve"> прототипной категорий. С одной стороны</w:t>
      </w:r>
      <w:r>
        <w:rPr>
          <w:sz w:val="26"/>
          <w:szCs w:val="26"/>
          <w:lang w:val="uk-UA"/>
        </w:rPr>
        <w:t>,</w:t>
      </w:r>
      <w:r>
        <w:rPr>
          <w:sz w:val="26"/>
          <w:szCs w:val="26"/>
        </w:rPr>
        <w:t xml:space="preserve"> ее члены имеют определенные общие физические, химические и функциональные параметры. С другой стороны</w:t>
      </w:r>
      <w:r>
        <w:rPr>
          <w:sz w:val="26"/>
          <w:szCs w:val="26"/>
          <w:lang w:val="uk-UA"/>
        </w:rPr>
        <w:t>,</w:t>
      </w:r>
      <w:r>
        <w:rPr>
          <w:sz w:val="26"/>
          <w:szCs w:val="26"/>
        </w:rPr>
        <w:t xml:space="preserve"> анализ языкового и речевого полей дает возможность выделить 8 прототипных единиц: </w:t>
      </w:r>
      <w:r>
        <w:rPr>
          <w:i/>
          <w:sz w:val="26"/>
          <w:szCs w:val="26"/>
          <w:lang w:val="en-US"/>
        </w:rPr>
        <w:t>diamond</w:t>
      </w:r>
      <w:r>
        <w:rPr>
          <w:i/>
          <w:sz w:val="26"/>
          <w:szCs w:val="26"/>
          <w:lang w:val="uk-UA"/>
        </w:rPr>
        <w:t xml:space="preserve">, </w:t>
      </w:r>
      <w:r>
        <w:rPr>
          <w:i/>
          <w:sz w:val="26"/>
          <w:szCs w:val="26"/>
          <w:lang w:val="en-US"/>
        </w:rPr>
        <w:t>pearl</w:t>
      </w:r>
      <w:r>
        <w:rPr>
          <w:i/>
          <w:sz w:val="26"/>
          <w:szCs w:val="26"/>
          <w:lang w:val="uk-UA"/>
        </w:rPr>
        <w:t xml:space="preserve">, </w:t>
      </w:r>
      <w:r>
        <w:rPr>
          <w:i/>
          <w:sz w:val="26"/>
          <w:szCs w:val="26"/>
          <w:lang w:val="en-US"/>
        </w:rPr>
        <w:t>gem</w:t>
      </w:r>
      <w:r>
        <w:rPr>
          <w:i/>
          <w:sz w:val="26"/>
          <w:szCs w:val="26"/>
          <w:lang w:val="uk-UA"/>
        </w:rPr>
        <w:t xml:space="preserve">, </w:t>
      </w:r>
      <w:r>
        <w:rPr>
          <w:i/>
          <w:sz w:val="26"/>
          <w:szCs w:val="26"/>
          <w:lang w:val="en-US"/>
        </w:rPr>
        <w:t>emerald</w:t>
      </w:r>
      <w:r>
        <w:rPr>
          <w:i/>
          <w:sz w:val="26"/>
          <w:szCs w:val="26"/>
          <w:lang w:val="uk-UA"/>
        </w:rPr>
        <w:t xml:space="preserve">, </w:t>
      </w:r>
      <w:r>
        <w:rPr>
          <w:i/>
          <w:sz w:val="26"/>
          <w:szCs w:val="26"/>
          <w:lang w:val="en-US"/>
        </w:rPr>
        <w:t>ruby</w:t>
      </w:r>
      <w:r>
        <w:rPr>
          <w:i/>
          <w:sz w:val="26"/>
          <w:szCs w:val="26"/>
          <w:lang w:val="uk-UA"/>
        </w:rPr>
        <w:t xml:space="preserve">, </w:t>
      </w:r>
      <w:r>
        <w:rPr>
          <w:i/>
          <w:sz w:val="26"/>
          <w:szCs w:val="26"/>
          <w:lang w:val="en-US"/>
        </w:rPr>
        <w:t>sapphire</w:t>
      </w:r>
      <w:r>
        <w:rPr>
          <w:i/>
          <w:sz w:val="26"/>
          <w:szCs w:val="26"/>
          <w:lang w:val="uk-UA"/>
        </w:rPr>
        <w:t>,</w:t>
      </w:r>
      <w:r>
        <w:rPr>
          <w:sz w:val="26"/>
          <w:szCs w:val="26"/>
          <w:lang w:val="uk-UA"/>
        </w:rPr>
        <w:t xml:space="preserve"> </w:t>
      </w:r>
      <w:r>
        <w:rPr>
          <w:i/>
          <w:sz w:val="26"/>
          <w:szCs w:val="26"/>
          <w:lang w:val="en-US"/>
        </w:rPr>
        <w:t>amber</w:t>
      </w:r>
      <w:r>
        <w:rPr>
          <w:i/>
          <w:sz w:val="26"/>
          <w:szCs w:val="26"/>
        </w:rPr>
        <w:t>,</w:t>
      </w:r>
      <w:r>
        <w:rPr>
          <w:sz w:val="26"/>
          <w:szCs w:val="26"/>
          <w:lang w:val="uk-UA"/>
        </w:rPr>
        <w:t xml:space="preserve"> </w:t>
      </w:r>
      <w:r>
        <w:rPr>
          <w:i/>
          <w:sz w:val="26"/>
          <w:szCs w:val="26"/>
          <w:lang w:val="en-US"/>
        </w:rPr>
        <w:t>coral</w:t>
      </w:r>
      <w:r>
        <w:rPr>
          <w:sz w:val="26"/>
          <w:szCs w:val="26"/>
          <w:lang w:val="uk-UA"/>
        </w:rPr>
        <w:t xml:space="preserve">. Именно эти </w:t>
      </w:r>
      <w:r>
        <w:rPr>
          <w:sz w:val="26"/>
          <w:szCs w:val="26"/>
        </w:rPr>
        <w:t xml:space="preserve">единицы максимально полно воплощают характерные для данной категории признаки, они являются </w:t>
      </w:r>
      <w:r>
        <w:rPr>
          <w:sz w:val="26"/>
          <w:szCs w:val="26"/>
        </w:rPr>
        <w:lastRenderedPageBreak/>
        <w:t>наиболее частотными по сравнению с другими членами категории, и по ним</w:t>
      </w:r>
      <w:r>
        <w:rPr>
          <w:sz w:val="26"/>
          <w:szCs w:val="26"/>
          <w:lang w:val="uk-UA"/>
        </w:rPr>
        <w:t>,</w:t>
      </w:r>
      <w:r>
        <w:rPr>
          <w:sz w:val="26"/>
          <w:szCs w:val="26"/>
        </w:rPr>
        <w:t xml:space="preserve"> как по типичным примерам драгоценных камней можно определить соответствующую категорию в целом. </w:t>
      </w:r>
    </w:p>
    <w:p w:rsidR="0034484C" w:rsidRDefault="0034484C" w:rsidP="0034484C">
      <w:pPr>
        <w:spacing w:line="360" w:lineRule="auto"/>
        <w:ind w:firstLine="900"/>
        <w:jc w:val="both"/>
        <w:rPr>
          <w:sz w:val="26"/>
          <w:szCs w:val="26"/>
        </w:rPr>
      </w:pPr>
      <w:r>
        <w:rPr>
          <w:b/>
          <w:sz w:val="26"/>
          <w:szCs w:val="26"/>
          <w:lang w:val="uk-UA"/>
        </w:rPr>
        <w:t>Ключевые слова</w:t>
      </w:r>
      <w:r>
        <w:rPr>
          <w:sz w:val="26"/>
          <w:szCs w:val="26"/>
        </w:rPr>
        <w:t xml:space="preserve">: лексико-семантическое поле, ядерно-периферийная структура, картина мира, категория, прототип, концепт </w:t>
      </w:r>
      <w:r>
        <w:rPr>
          <w:i/>
          <w:sz w:val="26"/>
          <w:szCs w:val="26"/>
        </w:rPr>
        <w:t>драгоценный камень</w:t>
      </w:r>
      <w:r>
        <w:rPr>
          <w:sz w:val="26"/>
          <w:szCs w:val="26"/>
        </w:rPr>
        <w:t>, концептуальный признак.</w:t>
      </w:r>
    </w:p>
    <w:p w:rsidR="0034484C" w:rsidRDefault="0034484C" w:rsidP="0034484C">
      <w:pPr>
        <w:spacing w:line="360" w:lineRule="auto"/>
        <w:ind w:firstLine="900"/>
        <w:jc w:val="both"/>
        <w:rPr>
          <w:sz w:val="26"/>
          <w:szCs w:val="26"/>
        </w:rPr>
      </w:pPr>
    </w:p>
    <w:p w:rsidR="0034484C" w:rsidRDefault="0034484C" w:rsidP="0034484C">
      <w:pPr>
        <w:spacing w:line="360" w:lineRule="auto"/>
        <w:ind w:firstLine="900"/>
        <w:jc w:val="center"/>
        <w:rPr>
          <w:b/>
          <w:sz w:val="26"/>
          <w:szCs w:val="26"/>
          <w:lang w:val="en-US"/>
        </w:rPr>
      </w:pPr>
      <w:r>
        <w:rPr>
          <w:b/>
          <w:sz w:val="26"/>
          <w:szCs w:val="26"/>
          <w:lang w:val="en-US"/>
        </w:rPr>
        <w:t>SUMMARY</w:t>
      </w:r>
    </w:p>
    <w:p w:rsidR="0034484C" w:rsidRDefault="0034484C" w:rsidP="0034484C">
      <w:pPr>
        <w:spacing w:line="360" w:lineRule="auto"/>
        <w:ind w:firstLine="900"/>
        <w:jc w:val="both"/>
        <w:rPr>
          <w:b/>
          <w:sz w:val="26"/>
          <w:szCs w:val="26"/>
          <w:lang w:val="en-US"/>
        </w:rPr>
      </w:pPr>
      <w:r>
        <w:rPr>
          <w:b/>
          <w:sz w:val="26"/>
          <w:szCs w:val="26"/>
          <w:lang w:val="en-US"/>
        </w:rPr>
        <w:t>Strochenko L.V. Lexico-semantic Field “Precious Stones” in the English Language and Speech (Linguo-cognitive Study Based on Dictionaries and Texts). – Manuscript.</w:t>
      </w:r>
    </w:p>
    <w:p w:rsidR="0034484C" w:rsidRDefault="0034484C" w:rsidP="0034484C">
      <w:pPr>
        <w:spacing w:line="360" w:lineRule="auto"/>
        <w:ind w:firstLine="900"/>
        <w:jc w:val="both"/>
        <w:rPr>
          <w:sz w:val="26"/>
          <w:szCs w:val="26"/>
          <w:lang w:val="en-US"/>
        </w:rPr>
      </w:pPr>
      <w:r>
        <w:rPr>
          <w:b/>
          <w:sz w:val="26"/>
          <w:szCs w:val="26"/>
          <w:lang w:val="en-US"/>
        </w:rPr>
        <w:t xml:space="preserve">   </w:t>
      </w:r>
      <w:r>
        <w:rPr>
          <w:sz w:val="26"/>
          <w:szCs w:val="26"/>
          <w:lang w:val="en-US"/>
        </w:rPr>
        <w:t>Thesis for the degree of the Candidate of sciences in Philology. – Speciality 10.02.04 – Germanic languages. – Odesa Illia Mechnikov National University, Odesa, 2008.</w:t>
      </w:r>
    </w:p>
    <w:p w:rsidR="0034484C" w:rsidRDefault="0034484C" w:rsidP="0034484C">
      <w:pPr>
        <w:spacing w:line="360" w:lineRule="auto"/>
        <w:ind w:firstLine="900"/>
        <w:jc w:val="both"/>
        <w:rPr>
          <w:sz w:val="26"/>
          <w:szCs w:val="26"/>
          <w:lang w:val="uk-UA"/>
        </w:rPr>
      </w:pPr>
      <w:r>
        <w:rPr>
          <w:sz w:val="26"/>
          <w:szCs w:val="26"/>
          <w:lang w:val="en-US"/>
        </w:rPr>
        <w:t xml:space="preserve">The dissertation focuses on the study of cognitive aspects of the lexical semantic field “precious stones” in the English language and speech. The subject of the study is semantic, motivation and cultural peculiarities as well as conceptual characteristics of the </w:t>
      </w:r>
    </w:p>
    <w:p w:rsidR="0034484C" w:rsidRDefault="0034484C" w:rsidP="0034484C">
      <w:pPr>
        <w:spacing w:line="360" w:lineRule="auto"/>
        <w:jc w:val="center"/>
        <w:rPr>
          <w:sz w:val="26"/>
          <w:szCs w:val="26"/>
          <w:lang w:val="uk-UA"/>
        </w:rPr>
      </w:pPr>
      <w:r>
        <w:rPr>
          <w:sz w:val="26"/>
          <w:szCs w:val="26"/>
          <w:lang w:val="uk-UA"/>
        </w:rPr>
        <w:t>24</w:t>
      </w:r>
    </w:p>
    <w:p w:rsidR="0034484C" w:rsidRDefault="0034484C" w:rsidP="0034484C">
      <w:pPr>
        <w:spacing w:line="360" w:lineRule="auto"/>
        <w:jc w:val="both"/>
        <w:rPr>
          <w:sz w:val="26"/>
          <w:szCs w:val="26"/>
          <w:lang w:val="en-US"/>
        </w:rPr>
      </w:pPr>
      <w:r>
        <w:rPr>
          <w:sz w:val="26"/>
          <w:szCs w:val="26"/>
          <w:lang w:val="en-US"/>
        </w:rPr>
        <w:t xml:space="preserve">constituents of the given field. The work uses the semantic cognitive approach to the study of concepts, analyzes the peculiarities of language and speech fields “precious stones”, determines their structure, considers logical and prototype features of the correspondent category as a fragment of scientific picture of the world, characterizes the structure of the concept </w:t>
      </w:r>
      <w:r>
        <w:rPr>
          <w:i/>
          <w:sz w:val="26"/>
          <w:szCs w:val="26"/>
          <w:lang w:val="en-US"/>
        </w:rPr>
        <w:t>precious stones</w:t>
      </w:r>
      <w:r>
        <w:rPr>
          <w:sz w:val="26"/>
          <w:szCs w:val="26"/>
          <w:lang w:val="en-US"/>
        </w:rPr>
        <w:t xml:space="preserve"> as a fragment of naïve picture of the world which includes such features as beauty and value.</w:t>
      </w:r>
    </w:p>
    <w:p w:rsidR="0034484C" w:rsidRDefault="0034484C" w:rsidP="0034484C">
      <w:pPr>
        <w:spacing w:line="360" w:lineRule="auto"/>
        <w:ind w:firstLine="900"/>
        <w:jc w:val="both"/>
        <w:rPr>
          <w:sz w:val="26"/>
          <w:szCs w:val="26"/>
          <w:lang w:val="en-US"/>
        </w:rPr>
      </w:pPr>
      <w:r>
        <w:rPr>
          <w:b/>
          <w:sz w:val="26"/>
          <w:szCs w:val="26"/>
          <w:lang w:val="en-US"/>
        </w:rPr>
        <w:t>Key words</w:t>
      </w:r>
      <w:r>
        <w:rPr>
          <w:sz w:val="26"/>
          <w:szCs w:val="26"/>
          <w:lang w:val="en-US"/>
        </w:rPr>
        <w:t xml:space="preserve">: lexical semantic field, core-peripheral structure, picture of the world, category, prototype, concept </w:t>
      </w:r>
      <w:r>
        <w:rPr>
          <w:i/>
          <w:sz w:val="26"/>
          <w:szCs w:val="26"/>
          <w:lang w:val="en-US"/>
        </w:rPr>
        <w:t>precious stones</w:t>
      </w:r>
      <w:r>
        <w:rPr>
          <w:sz w:val="26"/>
          <w:szCs w:val="26"/>
          <w:lang w:val="en-US"/>
        </w:rPr>
        <w:t>, conceptual feature.</w:t>
      </w:r>
    </w:p>
    <w:p w:rsidR="0034484C" w:rsidRDefault="0034484C" w:rsidP="0034484C">
      <w:pPr>
        <w:spacing w:line="360" w:lineRule="auto"/>
        <w:ind w:firstLine="900"/>
        <w:jc w:val="both"/>
        <w:rPr>
          <w:sz w:val="26"/>
          <w:szCs w:val="26"/>
          <w:lang w:val="en-US"/>
        </w:rPr>
      </w:pPr>
      <w:r>
        <w:rPr>
          <w:sz w:val="26"/>
          <w:szCs w:val="26"/>
          <w:lang w:val="en-US"/>
        </w:rPr>
        <w:t xml:space="preserve">  </w:t>
      </w: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p>
    <w:p w:rsidR="0034484C" w:rsidRDefault="0034484C" w:rsidP="0034484C">
      <w:pPr>
        <w:spacing w:line="360" w:lineRule="auto"/>
        <w:ind w:firstLine="900"/>
        <w:jc w:val="both"/>
        <w:rPr>
          <w:sz w:val="26"/>
          <w:szCs w:val="26"/>
          <w:lang w:val="uk-UA"/>
        </w:rPr>
      </w:pPr>
    </w:p>
    <w:p w:rsidR="0034484C" w:rsidRDefault="0034484C" w:rsidP="0034484C">
      <w:pPr>
        <w:rPr>
          <w:sz w:val="26"/>
          <w:szCs w:val="26"/>
          <w:lang w:val="en-US"/>
        </w:rPr>
      </w:pPr>
    </w:p>
    <w:p w:rsidR="0034484C" w:rsidRDefault="0034484C" w:rsidP="0034484C">
      <w:pPr>
        <w:rPr>
          <w:sz w:val="26"/>
          <w:szCs w:val="26"/>
          <w:lang w:val="en-US"/>
        </w:rPr>
      </w:pPr>
    </w:p>
    <w:p w:rsidR="0034484C" w:rsidRDefault="0034484C" w:rsidP="0034484C">
      <w:pPr>
        <w:rPr>
          <w:sz w:val="26"/>
          <w:szCs w:val="26"/>
          <w:lang w:val="en-US"/>
        </w:rPr>
      </w:pPr>
    </w:p>
    <w:p w:rsidR="00A87668" w:rsidRPr="0034484C" w:rsidRDefault="00A87668" w:rsidP="00A87668">
      <w:pPr>
        <w:spacing w:line="360" w:lineRule="auto"/>
        <w:ind w:firstLine="900"/>
        <w:jc w:val="both"/>
        <w:rPr>
          <w:sz w:val="28"/>
          <w:lang w:val="en-US"/>
        </w:rPr>
      </w:pPr>
      <w:bookmarkStart w:id="0" w:name="_GoBack"/>
      <w:bookmarkEnd w:id="0"/>
    </w:p>
    <w:p w:rsidR="00F64CC5" w:rsidRPr="00A87668" w:rsidRDefault="00F64CC5" w:rsidP="00F64CC5">
      <w:pPr>
        <w:rPr>
          <w:lang w:val="uk-UA"/>
        </w:rPr>
      </w:pPr>
    </w:p>
    <w:p w:rsidR="004E6220" w:rsidRPr="009F526B" w:rsidRDefault="004E6220" w:rsidP="004E6220">
      <w:pPr>
        <w:ind w:firstLine="720"/>
        <w:jc w:val="center"/>
        <w:outlineLvl w:val="0"/>
        <w:rPr>
          <w:sz w:val="28"/>
          <w:szCs w:val="28"/>
          <w:lang w:val="uk-UA"/>
        </w:rPr>
      </w:pPr>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0C1" w:rsidRDefault="000A30C1">
      <w:r>
        <w:separator/>
      </w:r>
    </w:p>
  </w:endnote>
  <w:endnote w:type="continuationSeparator" w:id="0">
    <w:p w:rsidR="000A30C1" w:rsidRDefault="000A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0C1" w:rsidRDefault="000A30C1">
      <w:r>
        <w:separator/>
      </w:r>
    </w:p>
  </w:footnote>
  <w:footnote w:type="continuationSeparator" w:id="0">
    <w:p w:rsidR="000A30C1" w:rsidRDefault="000A30C1">
      <w:r>
        <w:continuationSeparator/>
      </w:r>
    </w:p>
  </w:footnote>
  <w:footnote w:id="1">
    <w:p w:rsidR="0034484C" w:rsidRDefault="0034484C" w:rsidP="0034484C">
      <w:pPr>
        <w:rPr>
          <w:sz w:val="16"/>
          <w:szCs w:val="16"/>
          <w:lang w:val="uk-UA"/>
        </w:rPr>
      </w:pPr>
      <w:r>
        <w:rPr>
          <w:rStyle w:val="affffffffffffffffffff0"/>
        </w:rPr>
        <w:footnoteRef/>
      </w:r>
      <w:r>
        <w:rPr>
          <w:sz w:val="16"/>
          <w:szCs w:val="16"/>
          <w:lang w:val="uk-UA"/>
        </w:rPr>
        <w:t xml:space="preserve"> Жирним шрифтом виділені номінації коштовного каміння, які мають різновиди</w:t>
      </w:r>
    </w:p>
    <w:p w:rsidR="0034484C" w:rsidRDefault="0034484C" w:rsidP="0034484C">
      <w:pPr>
        <w:pStyle w:val="afffffff6"/>
        <w:rPr>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C7B4BBB"/>
    <w:multiLevelType w:val="hybridMultilevel"/>
    <w:tmpl w:val="0E2605E8"/>
    <w:lvl w:ilvl="0" w:tplc="FFFFFFFF">
      <w:start w:val="7"/>
      <w:numFmt w:val="bullet"/>
      <w:lvlText w:val="-"/>
      <w:lvlJc w:val="left"/>
      <w:pPr>
        <w:tabs>
          <w:tab w:val="num" w:pos="1770"/>
        </w:tabs>
        <w:ind w:left="1770" w:hanging="105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7"/>
  </w:num>
  <w:num w:numId="41">
    <w:abstractNumId w:val="43"/>
  </w:num>
  <w:num w:numId="42">
    <w:abstractNumId w:val="38"/>
  </w:num>
  <w:num w:numId="43">
    <w:abstractNumId w:val="50"/>
  </w:num>
  <w:num w:numId="44">
    <w:abstractNumId w:val="49"/>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6"/>
  </w:num>
  <w:num w:numId="52">
    <w:abstractNumId w:val="48"/>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A30C1"/>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132EE"/>
    <w:rsid w:val="00340E92"/>
    <w:rsid w:val="0034484C"/>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6023"/>
    <w:rsid w:val="00B470C3"/>
    <w:rsid w:val="00B506D2"/>
    <w:rsid w:val="00B53BD0"/>
    <w:rsid w:val="00B5408A"/>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6BB0"/>
    <w:rsid w:val="00CD3A46"/>
    <w:rsid w:val="00CD4124"/>
    <w:rsid w:val="00CD6679"/>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28</Pages>
  <Words>7511</Words>
  <Characters>42817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224</cp:revision>
  <cp:lastPrinted>2009-02-06T08:36:00Z</cp:lastPrinted>
  <dcterms:created xsi:type="dcterms:W3CDTF">2015-03-22T11:10:00Z</dcterms:created>
  <dcterms:modified xsi:type="dcterms:W3CDTF">2015-03-28T13:57:00Z</dcterms:modified>
</cp:coreProperties>
</file>