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BA3A4E" w:rsidRPr="00BA3A4E" w:rsidRDefault="00BA3A4E" w:rsidP="00BA3A4E">
      <w:pPr>
        <w:suppressAutoHyphens w:val="0"/>
        <w:spacing w:line="360" w:lineRule="auto"/>
        <w:jc w:val="center"/>
        <w:rPr>
          <w:rFonts w:ascii="Times New Roman" w:eastAsia="Times New Roman" w:hAnsi="Times New Roman" w:cs="Times New Roman"/>
          <w:sz w:val="28"/>
          <w:szCs w:val="20"/>
          <w:lang w:val="uk-UA" w:eastAsia="ru-RU"/>
        </w:rPr>
      </w:pPr>
      <w:r w:rsidRPr="00BA3A4E">
        <w:rPr>
          <w:rFonts w:ascii="Times New Roman" w:eastAsia="Times New Roman" w:hAnsi="Times New Roman" w:cs="Times New Roman"/>
          <w:caps/>
          <w:sz w:val="28"/>
          <w:szCs w:val="20"/>
          <w:lang w:val="uk-UA" w:eastAsia="ru-RU"/>
        </w:rPr>
        <w:lastRenderedPageBreak/>
        <w:t>Київський національний університет</w:t>
      </w:r>
    </w:p>
    <w:p w:rsidR="00BA3A4E" w:rsidRPr="00BA3A4E" w:rsidRDefault="00BA3A4E" w:rsidP="00BA3A4E">
      <w:pPr>
        <w:suppressAutoHyphens w:val="0"/>
        <w:spacing w:line="360" w:lineRule="auto"/>
        <w:jc w:val="center"/>
        <w:rPr>
          <w:rFonts w:ascii="Times New Roman" w:eastAsia="Times New Roman" w:hAnsi="Times New Roman" w:cs="Times New Roman"/>
          <w:sz w:val="28"/>
          <w:szCs w:val="20"/>
          <w:lang w:val="uk-UA" w:eastAsia="ru-RU"/>
        </w:rPr>
      </w:pPr>
      <w:r w:rsidRPr="00BA3A4E">
        <w:rPr>
          <w:rFonts w:ascii="Times New Roman" w:eastAsia="Times New Roman" w:hAnsi="Times New Roman" w:cs="Times New Roman"/>
          <w:sz w:val="28"/>
          <w:szCs w:val="20"/>
          <w:lang w:val="uk-UA" w:eastAsia="ru-RU"/>
        </w:rPr>
        <w:t xml:space="preserve">імені </w:t>
      </w:r>
      <w:r w:rsidRPr="00BA3A4E">
        <w:rPr>
          <w:rFonts w:ascii="Times New Roman" w:eastAsia="Times New Roman" w:hAnsi="Times New Roman" w:cs="Times New Roman"/>
          <w:caps/>
          <w:sz w:val="28"/>
          <w:szCs w:val="20"/>
          <w:lang w:val="uk-UA" w:eastAsia="ru-RU"/>
        </w:rPr>
        <w:t>Тараса Шевченка</w:t>
      </w:r>
    </w:p>
    <w:p w:rsidR="00BA3A4E" w:rsidRPr="00BA3A4E" w:rsidRDefault="00BA3A4E" w:rsidP="00BA3A4E">
      <w:pPr>
        <w:suppressAutoHyphens w:val="0"/>
        <w:spacing w:line="360" w:lineRule="auto"/>
        <w:jc w:val="center"/>
        <w:rPr>
          <w:rFonts w:ascii="Times New Roman" w:eastAsia="Times New Roman" w:hAnsi="Times New Roman" w:cs="Times New Roman"/>
          <w:sz w:val="28"/>
          <w:szCs w:val="20"/>
          <w:lang w:val="uk-UA" w:eastAsia="ru-RU"/>
        </w:rPr>
      </w:pPr>
    </w:p>
    <w:p w:rsidR="00BA3A4E" w:rsidRPr="00BA3A4E" w:rsidRDefault="00BA3A4E" w:rsidP="00BA3A4E">
      <w:pPr>
        <w:suppressAutoHyphens w:val="0"/>
        <w:spacing w:line="360" w:lineRule="auto"/>
        <w:jc w:val="center"/>
        <w:rPr>
          <w:rFonts w:ascii="Times New Roman" w:eastAsia="Times New Roman" w:hAnsi="Times New Roman" w:cs="Times New Roman"/>
          <w:sz w:val="28"/>
          <w:szCs w:val="20"/>
          <w:lang w:val="uk-UA" w:eastAsia="ru-RU"/>
        </w:rPr>
      </w:pPr>
    </w:p>
    <w:p w:rsidR="00BA3A4E" w:rsidRPr="00BA3A4E" w:rsidRDefault="00BA3A4E" w:rsidP="00BA3A4E">
      <w:pPr>
        <w:suppressAutoHyphens w:val="0"/>
        <w:spacing w:line="360" w:lineRule="auto"/>
        <w:jc w:val="center"/>
        <w:rPr>
          <w:rFonts w:ascii="Times New Roman" w:eastAsia="Times New Roman" w:hAnsi="Times New Roman" w:cs="Times New Roman"/>
          <w:sz w:val="28"/>
          <w:szCs w:val="20"/>
          <w:lang w:val="uk-UA" w:eastAsia="ru-RU"/>
        </w:rPr>
      </w:pPr>
    </w:p>
    <w:p w:rsidR="00BA3A4E" w:rsidRPr="00BA3A4E" w:rsidRDefault="00BA3A4E" w:rsidP="00BA3A4E">
      <w:pPr>
        <w:suppressAutoHyphens w:val="0"/>
        <w:spacing w:line="360" w:lineRule="auto"/>
        <w:jc w:val="center"/>
        <w:rPr>
          <w:rFonts w:ascii="Times New Roman" w:eastAsia="Times New Roman" w:hAnsi="Times New Roman" w:cs="Times New Roman"/>
          <w:sz w:val="28"/>
          <w:szCs w:val="20"/>
          <w:lang w:val="uk-UA" w:eastAsia="ru-RU"/>
        </w:rPr>
      </w:pPr>
    </w:p>
    <w:p w:rsidR="00BA3A4E" w:rsidRPr="00BA3A4E" w:rsidRDefault="00BA3A4E" w:rsidP="00BA3A4E">
      <w:pPr>
        <w:suppressAutoHyphens w:val="0"/>
        <w:spacing w:line="360" w:lineRule="auto"/>
        <w:jc w:val="center"/>
        <w:rPr>
          <w:rFonts w:ascii="Times New Roman" w:eastAsia="Times New Roman" w:hAnsi="Times New Roman" w:cs="Times New Roman"/>
          <w:b/>
          <w:sz w:val="28"/>
          <w:szCs w:val="20"/>
          <w:lang w:val="uk-UA" w:eastAsia="ru-RU"/>
        </w:rPr>
      </w:pPr>
      <w:r w:rsidRPr="00BA3A4E">
        <w:rPr>
          <w:rFonts w:ascii="Times New Roman" w:eastAsia="Times New Roman" w:hAnsi="Times New Roman" w:cs="Times New Roman"/>
          <w:b/>
          <w:caps/>
          <w:sz w:val="28"/>
          <w:szCs w:val="20"/>
          <w:lang w:val="uk-UA" w:eastAsia="ru-RU"/>
        </w:rPr>
        <w:t>МУШНІНА Олена Олександрівна</w:t>
      </w:r>
    </w:p>
    <w:p w:rsidR="00BA3A4E" w:rsidRPr="00BA3A4E" w:rsidRDefault="00BA3A4E" w:rsidP="00BA3A4E">
      <w:pPr>
        <w:suppressAutoHyphens w:val="0"/>
        <w:spacing w:line="360" w:lineRule="auto"/>
        <w:jc w:val="center"/>
        <w:rPr>
          <w:rFonts w:ascii="Times New Roman" w:eastAsia="Times New Roman" w:hAnsi="Times New Roman" w:cs="Times New Roman"/>
          <w:b/>
          <w:sz w:val="28"/>
          <w:szCs w:val="20"/>
          <w:lang w:val="uk-UA" w:eastAsia="ru-RU"/>
        </w:rPr>
      </w:pPr>
    </w:p>
    <w:p w:rsidR="00BA3A4E" w:rsidRPr="00BA3A4E" w:rsidRDefault="00BA3A4E" w:rsidP="00BA3A4E">
      <w:pPr>
        <w:suppressAutoHyphens w:val="0"/>
        <w:spacing w:line="360" w:lineRule="auto"/>
        <w:jc w:val="right"/>
        <w:rPr>
          <w:rFonts w:ascii="Times New Roman" w:eastAsia="Times New Roman" w:hAnsi="Times New Roman" w:cs="Times New Roman"/>
          <w:sz w:val="28"/>
          <w:szCs w:val="20"/>
          <w:lang w:val="uk-UA" w:eastAsia="ru-RU"/>
        </w:rPr>
      </w:pPr>
      <w:r w:rsidRPr="00BA3A4E">
        <w:rPr>
          <w:rFonts w:ascii="Times New Roman" w:eastAsia="Times New Roman" w:hAnsi="Times New Roman" w:cs="Times New Roman"/>
          <w:bCs/>
          <w:sz w:val="28"/>
          <w:szCs w:val="20"/>
          <w:lang w:val="uk-UA" w:eastAsia="ru-RU"/>
        </w:rPr>
        <w:t>УДК 81′255: 81′36 (=111: =161.2)</w:t>
      </w:r>
    </w:p>
    <w:p w:rsidR="00BA3A4E" w:rsidRPr="00BA3A4E" w:rsidRDefault="00BA3A4E" w:rsidP="00BA3A4E">
      <w:pPr>
        <w:suppressAutoHyphens w:val="0"/>
        <w:spacing w:line="360" w:lineRule="auto"/>
        <w:jc w:val="center"/>
        <w:rPr>
          <w:rFonts w:ascii="Times New Roman" w:eastAsia="Times New Roman" w:hAnsi="Times New Roman" w:cs="Times New Roman"/>
          <w:b/>
          <w:caps/>
          <w:sz w:val="28"/>
          <w:szCs w:val="20"/>
          <w:lang w:val="uk-UA" w:eastAsia="ru-RU"/>
        </w:rPr>
      </w:pPr>
    </w:p>
    <w:p w:rsidR="00BA3A4E" w:rsidRPr="00BA3A4E" w:rsidRDefault="00BA3A4E" w:rsidP="00BA3A4E">
      <w:pPr>
        <w:suppressAutoHyphens w:val="0"/>
        <w:spacing w:line="360" w:lineRule="auto"/>
        <w:jc w:val="center"/>
        <w:rPr>
          <w:rFonts w:ascii="Times New Roman" w:eastAsia="Times New Roman" w:hAnsi="Times New Roman" w:cs="Times New Roman"/>
          <w:b/>
          <w:caps/>
          <w:sz w:val="28"/>
          <w:szCs w:val="20"/>
          <w:lang w:val="uk-UA" w:eastAsia="ru-RU"/>
        </w:rPr>
      </w:pPr>
    </w:p>
    <w:p w:rsidR="00BA3A4E" w:rsidRPr="00BA3A4E" w:rsidRDefault="00BA3A4E" w:rsidP="00BA3A4E">
      <w:pPr>
        <w:suppressAutoHyphens w:val="0"/>
        <w:spacing w:line="360" w:lineRule="auto"/>
        <w:jc w:val="center"/>
        <w:rPr>
          <w:rFonts w:ascii="Times New Roman" w:eastAsia="Times New Roman" w:hAnsi="Times New Roman" w:cs="Times New Roman"/>
          <w:b/>
          <w:caps/>
          <w:sz w:val="28"/>
          <w:szCs w:val="20"/>
          <w:lang w:val="uk-UA" w:eastAsia="ru-RU"/>
        </w:rPr>
      </w:pPr>
    </w:p>
    <w:p w:rsidR="00BA3A4E" w:rsidRPr="00BA3A4E" w:rsidRDefault="00BA3A4E" w:rsidP="00BA3A4E">
      <w:pPr>
        <w:suppressAutoHyphens w:val="0"/>
        <w:spacing w:line="360" w:lineRule="auto"/>
        <w:jc w:val="center"/>
        <w:rPr>
          <w:rFonts w:ascii="Times New Roman" w:eastAsia="Times New Roman" w:hAnsi="Times New Roman" w:cs="Times New Roman"/>
          <w:b/>
          <w:bCs/>
          <w:caps/>
          <w:sz w:val="28"/>
          <w:szCs w:val="20"/>
          <w:lang w:val="uk-UA" w:eastAsia="ru-RU"/>
        </w:rPr>
      </w:pPr>
      <w:r w:rsidRPr="00BA3A4E">
        <w:rPr>
          <w:rFonts w:ascii="Times New Roman" w:eastAsia="Times New Roman" w:hAnsi="Times New Roman" w:cs="Times New Roman"/>
          <w:b/>
          <w:bCs/>
          <w:sz w:val="28"/>
          <w:szCs w:val="20"/>
          <w:lang w:val="uk-UA" w:eastAsia="ru-RU"/>
        </w:rPr>
        <w:t xml:space="preserve">ГРАМАТИЧНІ ОСОБЛИВОСТІ УКРАЇНСЬКОГО ПЕРЕКЛАДУ АНГЛОМОВНОЇ НАУКОВО-ТЕХНІЧНОЇ ТА ХУДОЖНЬОЇ ПРОЗИ </w:t>
      </w:r>
    </w:p>
    <w:p w:rsidR="00BA3A4E" w:rsidRPr="00BA3A4E" w:rsidRDefault="00BA3A4E" w:rsidP="00BA3A4E">
      <w:pPr>
        <w:suppressAutoHyphens w:val="0"/>
        <w:spacing w:line="360" w:lineRule="auto"/>
        <w:jc w:val="center"/>
        <w:rPr>
          <w:rFonts w:ascii="Times New Roman" w:eastAsia="Times New Roman" w:hAnsi="Times New Roman" w:cs="Times New Roman"/>
          <w:b/>
          <w:bCs/>
          <w:caps/>
          <w:sz w:val="28"/>
          <w:szCs w:val="20"/>
          <w:lang w:val="uk-UA" w:eastAsia="ru-RU"/>
        </w:rPr>
      </w:pPr>
    </w:p>
    <w:p w:rsidR="00BA3A4E" w:rsidRPr="00BA3A4E" w:rsidRDefault="00BA3A4E" w:rsidP="00BA3A4E">
      <w:pPr>
        <w:suppressAutoHyphens w:val="0"/>
        <w:spacing w:line="360" w:lineRule="auto"/>
        <w:jc w:val="center"/>
        <w:rPr>
          <w:rFonts w:ascii="Times New Roman" w:eastAsia="Times New Roman" w:hAnsi="Times New Roman" w:cs="Times New Roman"/>
          <w:b/>
          <w:bCs/>
          <w:caps/>
          <w:sz w:val="28"/>
          <w:szCs w:val="20"/>
          <w:lang w:val="uk-UA" w:eastAsia="ru-RU"/>
        </w:rPr>
      </w:pPr>
    </w:p>
    <w:p w:rsidR="00BA3A4E" w:rsidRPr="00BA3A4E" w:rsidRDefault="00BA3A4E" w:rsidP="00BA3A4E">
      <w:pPr>
        <w:suppressAutoHyphens w:val="0"/>
        <w:spacing w:line="360" w:lineRule="auto"/>
        <w:jc w:val="center"/>
        <w:rPr>
          <w:rFonts w:ascii="Times New Roman" w:eastAsia="Times New Roman" w:hAnsi="Times New Roman" w:cs="Times New Roman"/>
          <w:sz w:val="28"/>
          <w:szCs w:val="20"/>
          <w:lang w:val="uk-UA" w:eastAsia="ru-RU"/>
        </w:rPr>
      </w:pPr>
      <w:r w:rsidRPr="00BA3A4E">
        <w:rPr>
          <w:rFonts w:ascii="Times New Roman" w:eastAsia="Times New Roman" w:hAnsi="Times New Roman" w:cs="Times New Roman"/>
          <w:sz w:val="28"/>
          <w:szCs w:val="20"/>
          <w:lang w:val="uk-UA" w:eastAsia="ru-RU"/>
        </w:rPr>
        <w:t>Спеціальність 10.02.16 - перекладознавство</w:t>
      </w:r>
    </w:p>
    <w:p w:rsidR="00BA3A4E" w:rsidRPr="00BA3A4E" w:rsidRDefault="00BA3A4E" w:rsidP="00BA3A4E">
      <w:pPr>
        <w:suppressAutoHyphens w:val="0"/>
        <w:spacing w:line="360" w:lineRule="auto"/>
        <w:ind w:left="2880"/>
        <w:jc w:val="center"/>
        <w:rPr>
          <w:rFonts w:ascii="Times New Roman" w:eastAsia="Times New Roman" w:hAnsi="Times New Roman" w:cs="Times New Roman"/>
          <w:b/>
          <w:sz w:val="28"/>
          <w:szCs w:val="20"/>
          <w:lang w:val="uk-UA" w:eastAsia="ru-RU"/>
        </w:rPr>
      </w:pPr>
    </w:p>
    <w:p w:rsidR="00BA3A4E" w:rsidRPr="00BA3A4E" w:rsidRDefault="00BA3A4E" w:rsidP="00BA3A4E">
      <w:pPr>
        <w:suppressAutoHyphens w:val="0"/>
        <w:spacing w:line="360" w:lineRule="auto"/>
        <w:jc w:val="center"/>
        <w:rPr>
          <w:rFonts w:ascii="Times New Roman" w:eastAsia="Times New Roman" w:hAnsi="Times New Roman" w:cs="Times New Roman"/>
          <w:b/>
          <w:sz w:val="28"/>
          <w:szCs w:val="20"/>
          <w:lang w:val="uk-UA" w:eastAsia="ru-RU"/>
        </w:rPr>
      </w:pPr>
    </w:p>
    <w:p w:rsidR="00BA3A4E" w:rsidRPr="00BA3A4E" w:rsidRDefault="00BA3A4E" w:rsidP="00BA3A4E">
      <w:pPr>
        <w:suppressAutoHyphens w:val="0"/>
        <w:spacing w:line="360" w:lineRule="auto"/>
        <w:jc w:val="center"/>
        <w:rPr>
          <w:rFonts w:ascii="Times New Roman" w:eastAsia="Times New Roman" w:hAnsi="Times New Roman" w:cs="Times New Roman"/>
          <w:b/>
          <w:sz w:val="28"/>
          <w:szCs w:val="20"/>
          <w:lang w:val="uk-UA" w:eastAsia="ru-RU"/>
        </w:rPr>
      </w:pPr>
    </w:p>
    <w:p w:rsidR="00BA3A4E" w:rsidRPr="00BA3A4E" w:rsidRDefault="00BA3A4E" w:rsidP="00BA3A4E">
      <w:pPr>
        <w:suppressAutoHyphens w:val="0"/>
        <w:spacing w:line="360" w:lineRule="auto"/>
        <w:jc w:val="center"/>
        <w:rPr>
          <w:rFonts w:ascii="Times New Roman" w:eastAsia="Times New Roman" w:hAnsi="Times New Roman" w:cs="Times New Roman"/>
          <w:sz w:val="28"/>
          <w:szCs w:val="20"/>
          <w:lang w:val="uk-UA" w:eastAsia="ru-RU"/>
        </w:rPr>
      </w:pPr>
      <w:r w:rsidRPr="00BA3A4E">
        <w:rPr>
          <w:rFonts w:ascii="Times New Roman" w:eastAsia="Times New Roman" w:hAnsi="Times New Roman" w:cs="Times New Roman"/>
          <w:b/>
          <w:sz w:val="28"/>
          <w:szCs w:val="20"/>
          <w:lang w:val="uk-UA" w:eastAsia="ru-RU"/>
        </w:rPr>
        <w:t>Автореферат</w:t>
      </w:r>
    </w:p>
    <w:p w:rsidR="00BA3A4E" w:rsidRPr="00BA3A4E" w:rsidRDefault="00BA3A4E" w:rsidP="00BA3A4E">
      <w:pPr>
        <w:suppressAutoHyphens w:val="0"/>
        <w:spacing w:line="360" w:lineRule="auto"/>
        <w:jc w:val="center"/>
        <w:rPr>
          <w:rFonts w:ascii="Times New Roman" w:eastAsia="Times New Roman" w:hAnsi="Times New Roman" w:cs="Times New Roman"/>
          <w:sz w:val="28"/>
          <w:szCs w:val="20"/>
          <w:lang w:val="uk-UA" w:eastAsia="ru-RU"/>
        </w:rPr>
      </w:pPr>
      <w:r w:rsidRPr="00BA3A4E">
        <w:rPr>
          <w:rFonts w:ascii="Times New Roman" w:eastAsia="Times New Roman" w:hAnsi="Times New Roman" w:cs="Times New Roman"/>
          <w:sz w:val="28"/>
          <w:szCs w:val="20"/>
          <w:lang w:val="uk-UA" w:eastAsia="ru-RU"/>
        </w:rPr>
        <w:t>дисертації на здобуття наукового ступеня</w:t>
      </w:r>
    </w:p>
    <w:p w:rsidR="00BA3A4E" w:rsidRPr="00BA3A4E" w:rsidRDefault="00BA3A4E" w:rsidP="00BA3A4E">
      <w:pPr>
        <w:suppressAutoHyphens w:val="0"/>
        <w:spacing w:line="360" w:lineRule="auto"/>
        <w:jc w:val="center"/>
        <w:rPr>
          <w:rFonts w:ascii="Times New Roman" w:eastAsia="Times New Roman" w:hAnsi="Times New Roman" w:cs="Times New Roman"/>
          <w:sz w:val="28"/>
          <w:szCs w:val="20"/>
          <w:lang w:val="uk-UA" w:eastAsia="ru-RU"/>
        </w:rPr>
      </w:pPr>
      <w:r w:rsidRPr="00BA3A4E">
        <w:rPr>
          <w:rFonts w:ascii="Times New Roman" w:eastAsia="Times New Roman" w:hAnsi="Times New Roman" w:cs="Times New Roman"/>
          <w:sz w:val="28"/>
          <w:szCs w:val="20"/>
          <w:lang w:val="uk-UA" w:eastAsia="ru-RU"/>
        </w:rPr>
        <w:t>кандидата філологічних наук</w:t>
      </w:r>
    </w:p>
    <w:p w:rsidR="00BA3A4E" w:rsidRPr="00BA3A4E" w:rsidRDefault="00BA3A4E" w:rsidP="00BA3A4E">
      <w:pPr>
        <w:suppressAutoHyphens w:val="0"/>
        <w:spacing w:line="360" w:lineRule="auto"/>
        <w:ind w:left="2880" w:firstLine="720"/>
        <w:jc w:val="center"/>
        <w:rPr>
          <w:rFonts w:ascii="Times New Roman" w:eastAsia="Times New Roman" w:hAnsi="Times New Roman" w:cs="Times New Roman"/>
          <w:sz w:val="28"/>
          <w:szCs w:val="20"/>
          <w:lang w:val="uk-UA" w:eastAsia="ru-RU"/>
        </w:rPr>
      </w:pPr>
    </w:p>
    <w:p w:rsidR="00BA3A4E" w:rsidRPr="00BA3A4E" w:rsidRDefault="00BA3A4E" w:rsidP="00BA3A4E">
      <w:pPr>
        <w:suppressAutoHyphens w:val="0"/>
        <w:spacing w:line="360" w:lineRule="auto"/>
        <w:ind w:left="2880" w:firstLine="720"/>
        <w:jc w:val="center"/>
        <w:rPr>
          <w:rFonts w:ascii="Times New Roman" w:eastAsia="Times New Roman" w:hAnsi="Times New Roman" w:cs="Times New Roman"/>
          <w:sz w:val="28"/>
          <w:szCs w:val="20"/>
          <w:lang w:val="uk-UA" w:eastAsia="ru-RU"/>
        </w:rPr>
      </w:pPr>
    </w:p>
    <w:p w:rsidR="00BA3A4E" w:rsidRPr="00BA3A4E" w:rsidRDefault="00BA3A4E" w:rsidP="00BA3A4E">
      <w:pPr>
        <w:suppressAutoHyphens w:val="0"/>
        <w:spacing w:line="360" w:lineRule="auto"/>
        <w:ind w:left="2880" w:firstLine="720"/>
        <w:jc w:val="center"/>
        <w:rPr>
          <w:rFonts w:ascii="Times New Roman" w:eastAsia="Times New Roman" w:hAnsi="Times New Roman" w:cs="Times New Roman"/>
          <w:sz w:val="28"/>
          <w:szCs w:val="20"/>
          <w:lang w:eastAsia="ru-RU"/>
        </w:rPr>
      </w:pPr>
    </w:p>
    <w:p w:rsidR="00BA3A4E" w:rsidRPr="00BA3A4E" w:rsidRDefault="00BA3A4E" w:rsidP="00BA3A4E">
      <w:pPr>
        <w:suppressAutoHyphens w:val="0"/>
        <w:spacing w:line="360" w:lineRule="auto"/>
        <w:ind w:left="2880" w:firstLine="720"/>
        <w:jc w:val="center"/>
        <w:rPr>
          <w:rFonts w:ascii="Times New Roman" w:eastAsia="Times New Roman" w:hAnsi="Times New Roman" w:cs="Times New Roman"/>
          <w:sz w:val="28"/>
          <w:szCs w:val="20"/>
          <w:lang w:eastAsia="ru-RU"/>
        </w:rPr>
      </w:pPr>
    </w:p>
    <w:p w:rsidR="00BA3A4E" w:rsidRPr="00BA3A4E" w:rsidRDefault="00BA3A4E" w:rsidP="00BA3A4E">
      <w:pPr>
        <w:suppressAutoHyphens w:val="0"/>
        <w:spacing w:line="360" w:lineRule="auto"/>
        <w:ind w:left="2880" w:firstLine="720"/>
        <w:jc w:val="center"/>
        <w:rPr>
          <w:rFonts w:ascii="Times New Roman" w:eastAsia="Times New Roman" w:hAnsi="Times New Roman" w:cs="Times New Roman"/>
          <w:sz w:val="28"/>
          <w:szCs w:val="20"/>
          <w:lang w:val="uk-UA" w:eastAsia="ru-RU"/>
        </w:rPr>
      </w:pPr>
    </w:p>
    <w:p w:rsidR="00BA3A4E" w:rsidRPr="00BA3A4E" w:rsidRDefault="00BA3A4E" w:rsidP="00BA3A4E">
      <w:pPr>
        <w:suppressAutoHyphens w:val="0"/>
        <w:spacing w:line="360" w:lineRule="auto"/>
        <w:jc w:val="center"/>
        <w:rPr>
          <w:rFonts w:ascii="Times New Roman" w:eastAsia="Times New Roman" w:hAnsi="Times New Roman" w:cs="Times New Roman"/>
          <w:sz w:val="28"/>
          <w:szCs w:val="20"/>
          <w:lang w:val="uk-UA" w:eastAsia="ru-RU"/>
        </w:rPr>
      </w:pPr>
      <w:r w:rsidRPr="00BA3A4E">
        <w:rPr>
          <w:rFonts w:ascii="Times New Roman" w:eastAsia="Times New Roman" w:hAnsi="Times New Roman" w:cs="Times New Roman"/>
          <w:sz w:val="28"/>
          <w:szCs w:val="20"/>
          <w:lang w:val="uk-UA" w:eastAsia="ru-RU"/>
        </w:rPr>
        <w:t>Київ – 2006</w:t>
      </w:r>
    </w:p>
    <w:p w:rsidR="00BA3A4E" w:rsidRPr="00BA3A4E" w:rsidRDefault="00BA3A4E" w:rsidP="00BA3A4E">
      <w:pPr>
        <w:suppressAutoHyphens w:val="0"/>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z w:val="28"/>
          <w:szCs w:val="20"/>
          <w:lang w:val="uk-UA" w:eastAsia="ru-RU"/>
        </w:rPr>
        <w:br w:type="page"/>
      </w:r>
      <w:r w:rsidRPr="00BA3A4E">
        <w:rPr>
          <w:rFonts w:ascii="Times New Roman" w:eastAsia="Times New Roman" w:hAnsi="Times New Roman" w:cs="Times New Roman"/>
          <w:spacing w:val="-10"/>
          <w:sz w:val="28"/>
          <w:szCs w:val="20"/>
          <w:lang w:val="uk-UA" w:eastAsia="ru-RU"/>
        </w:rPr>
        <w:lastRenderedPageBreak/>
        <w:t>Дисертацією є рукопис.</w:t>
      </w:r>
    </w:p>
    <w:p w:rsidR="00BA3A4E" w:rsidRPr="00BA3A4E" w:rsidRDefault="00BA3A4E" w:rsidP="00BA3A4E">
      <w:pPr>
        <w:suppressAutoHyphens w:val="0"/>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Роботу виконано на кафедрі теорії та практики перекладу з англійської мови Київського національного університету імені Тараса Шевченка.</w:t>
      </w:r>
    </w:p>
    <w:p w:rsidR="00BA3A4E" w:rsidRPr="00BA3A4E" w:rsidRDefault="00BA3A4E" w:rsidP="00BA3A4E">
      <w:pPr>
        <w:suppressAutoHyphens w:val="0"/>
        <w:jc w:val="both"/>
        <w:rPr>
          <w:rFonts w:ascii="Times New Roman" w:eastAsia="Times New Roman" w:hAnsi="Times New Roman" w:cs="Times New Roman"/>
          <w:spacing w:val="-10"/>
          <w:sz w:val="28"/>
          <w:szCs w:val="20"/>
          <w:lang w:val="uk-UA" w:eastAsia="ru-RU"/>
        </w:rPr>
      </w:pPr>
    </w:p>
    <w:p w:rsidR="00BA3A4E" w:rsidRPr="00BA3A4E" w:rsidRDefault="00BA3A4E" w:rsidP="00BA3A4E">
      <w:pPr>
        <w:suppressAutoHyphens w:val="0"/>
        <w:jc w:val="both"/>
        <w:rPr>
          <w:rFonts w:ascii="Times New Roman" w:eastAsia="Times New Roman" w:hAnsi="Times New Roman" w:cs="Times New Roman"/>
          <w:spacing w:val="-10"/>
          <w:sz w:val="28"/>
          <w:szCs w:val="20"/>
          <w:lang w:val="uk-UA" w:eastAsia="ru-RU"/>
        </w:rPr>
      </w:pPr>
    </w:p>
    <w:p w:rsidR="00BA3A4E" w:rsidRPr="00BA3A4E" w:rsidRDefault="00BA3A4E" w:rsidP="00BA3A4E">
      <w:pPr>
        <w:suppressAutoHyphens w:val="0"/>
        <w:jc w:val="both"/>
        <w:rPr>
          <w:rFonts w:ascii="Times New Roman" w:eastAsia="Times New Roman" w:hAnsi="Times New Roman" w:cs="Times New Roman"/>
          <w:b/>
          <w:spacing w:val="-10"/>
          <w:sz w:val="28"/>
          <w:szCs w:val="20"/>
          <w:lang w:val="uk-UA" w:eastAsia="ru-RU"/>
        </w:rPr>
      </w:pPr>
      <w:r w:rsidRPr="00BA3A4E">
        <w:rPr>
          <w:rFonts w:ascii="Times New Roman" w:eastAsia="Times New Roman" w:hAnsi="Times New Roman" w:cs="Times New Roman"/>
          <w:b/>
          <w:spacing w:val="-10"/>
          <w:sz w:val="28"/>
          <w:szCs w:val="20"/>
          <w:lang w:val="uk-UA" w:eastAsia="ru-RU"/>
        </w:rPr>
        <w:t>Науковий керівник:</w:t>
      </w:r>
      <w:r w:rsidRPr="00BA3A4E">
        <w:rPr>
          <w:rFonts w:ascii="Times New Roman" w:eastAsia="Times New Roman" w:hAnsi="Times New Roman" w:cs="Times New Roman"/>
          <w:b/>
          <w:spacing w:val="-10"/>
          <w:sz w:val="28"/>
          <w:szCs w:val="20"/>
          <w:lang w:val="uk-UA" w:eastAsia="ru-RU"/>
        </w:rPr>
        <w:tab/>
      </w:r>
      <w:r w:rsidRPr="00BA3A4E">
        <w:rPr>
          <w:rFonts w:ascii="Times New Roman" w:eastAsia="Times New Roman" w:hAnsi="Times New Roman" w:cs="Times New Roman"/>
          <w:spacing w:val="-10"/>
          <w:sz w:val="28"/>
          <w:szCs w:val="20"/>
          <w:lang w:val="uk-UA" w:eastAsia="ru-RU"/>
        </w:rPr>
        <w:t xml:space="preserve">доктор філологічних наук, професор </w:t>
      </w:r>
    </w:p>
    <w:p w:rsidR="00BA3A4E" w:rsidRPr="00BA3A4E" w:rsidRDefault="00BA3A4E" w:rsidP="00BA3A4E">
      <w:pPr>
        <w:suppressAutoHyphens w:val="0"/>
        <w:jc w:val="both"/>
        <w:rPr>
          <w:rFonts w:ascii="Times New Roman" w:eastAsia="Times New Roman" w:hAnsi="Times New Roman" w:cs="Times New Roman"/>
          <w:b/>
          <w:spacing w:val="-10"/>
          <w:sz w:val="28"/>
          <w:szCs w:val="20"/>
          <w:lang w:val="uk-UA" w:eastAsia="ru-RU"/>
        </w:rPr>
      </w:pPr>
      <w:r w:rsidRPr="00BA3A4E">
        <w:rPr>
          <w:rFonts w:ascii="Times New Roman" w:eastAsia="Times New Roman" w:hAnsi="Times New Roman" w:cs="Times New Roman"/>
          <w:spacing w:val="-10"/>
          <w:sz w:val="28"/>
          <w:szCs w:val="20"/>
          <w:lang w:val="uk-UA" w:eastAsia="ru-RU"/>
        </w:rPr>
        <w:tab/>
      </w:r>
      <w:r w:rsidRPr="00BA3A4E">
        <w:rPr>
          <w:rFonts w:ascii="Times New Roman" w:eastAsia="Times New Roman" w:hAnsi="Times New Roman" w:cs="Times New Roman"/>
          <w:spacing w:val="-10"/>
          <w:sz w:val="28"/>
          <w:szCs w:val="20"/>
          <w:lang w:val="uk-UA" w:eastAsia="ru-RU"/>
        </w:rPr>
        <w:tab/>
      </w:r>
      <w:r w:rsidRPr="00BA3A4E">
        <w:rPr>
          <w:rFonts w:ascii="Times New Roman" w:eastAsia="Times New Roman" w:hAnsi="Times New Roman" w:cs="Times New Roman"/>
          <w:spacing w:val="-10"/>
          <w:sz w:val="28"/>
          <w:szCs w:val="20"/>
          <w:lang w:val="uk-UA" w:eastAsia="ru-RU"/>
        </w:rPr>
        <w:tab/>
      </w:r>
      <w:r w:rsidRPr="00BA3A4E">
        <w:rPr>
          <w:rFonts w:ascii="Times New Roman" w:eastAsia="Times New Roman" w:hAnsi="Times New Roman" w:cs="Times New Roman"/>
          <w:spacing w:val="-10"/>
          <w:sz w:val="28"/>
          <w:szCs w:val="20"/>
          <w:lang w:val="uk-UA" w:eastAsia="ru-RU"/>
        </w:rPr>
        <w:tab/>
      </w:r>
      <w:r w:rsidRPr="00BA3A4E">
        <w:rPr>
          <w:rFonts w:ascii="Times New Roman" w:eastAsia="Times New Roman" w:hAnsi="Times New Roman" w:cs="Times New Roman"/>
          <w:b/>
          <w:spacing w:val="-10"/>
          <w:sz w:val="28"/>
          <w:szCs w:val="20"/>
          <w:lang w:val="uk-UA" w:eastAsia="ru-RU"/>
        </w:rPr>
        <w:t>Карабан В’ячеслав Іванович,</w:t>
      </w:r>
    </w:p>
    <w:p w:rsidR="00BA3A4E" w:rsidRPr="00BA3A4E" w:rsidRDefault="00BA3A4E" w:rsidP="00BA3A4E">
      <w:pPr>
        <w:suppressAutoHyphens w:val="0"/>
        <w:ind w:left="2880"/>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bCs/>
          <w:spacing w:val="-10"/>
          <w:sz w:val="28"/>
          <w:szCs w:val="20"/>
          <w:lang w:val="uk-UA" w:eastAsia="ru-RU"/>
        </w:rPr>
        <w:t>завідувач кафедри теорії та практики перекладу з англійської мови</w:t>
      </w:r>
      <w:r w:rsidRPr="00BA3A4E">
        <w:rPr>
          <w:rFonts w:ascii="Times New Roman" w:eastAsia="Times New Roman" w:hAnsi="Times New Roman" w:cs="Times New Roman"/>
          <w:spacing w:val="-10"/>
          <w:sz w:val="28"/>
          <w:szCs w:val="20"/>
          <w:lang w:val="uk-UA" w:eastAsia="ru-RU"/>
        </w:rPr>
        <w:t xml:space="preserve"> Київського національного університету імені Тараса Шевченка</w:t>
      </w:r>
    </w:p>
    <w:p w:rsidR="00BA3A4E" w:rsidRPr="00BA3A4E" w:rsidRDefault="00BA3A4E" w:rsidP="00BA3A4E">
      <w:pPr>
        <w:suppressAutoHyphens w:val="0"/>
        <w:ind w:left="3600"/>
        <w:jc w:val="both"/>
        <w:rPr>
          <w:rFonts w:ascii="Times New Roman" w:eastAsia="Times New Roman" w:hAnsi="Times New Roman" w:cs="Times New Roman"/>
          <w:spacing w:val="-10"/>
          <w:sz w:val="28"/>
          <w:szCs w:val="20"/>
          <w:lang w:val="uk-UA" w:eastAsia="ru-RU"/>
        </w:rPr>
      </w:pPr>
    </w:p>
    <w:p w:rsidR="00BA3A4E" w:rsidRPr="00BA3A4E" w:rsidRDefault="00BA3A4E" w:rsidP="00BA3A4E">
      <w:pPr>
        <w:suppressAutoHyphens w:val="0"/>
        <w:ind w:left="2880" w:hanging="2880"/>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b/>
          <w:spacing w:val="-10"/>
          <w:sz w:val="28"/>
          <w:szCs w:val="20"/>
          <w:lang w:val="uk-UA" w:eastAsia="ru-RU"/>
        </w:rPr>
        <w:t>Офіційні опоненти:</w:t>
      </w:r>
      <w:r w:rsidRPr="00BA3A4E">
        <w:rPr>
          <w:rFonts w:ascii="Times New Roman" w:eastAsia="Times New Roman" w:hAnsi="Times New Roman" w:cs="Times New Roman"/>
          <w:b/>
          <w:spacing w:val="-10"/>
          <w:sz w:val="28"/>
          <w:szCs w:val="20"/>
          <w:lang w:val="uk-UA" w:eastAsia="ru-RU"/>
        </w:rPr>
        <w:tab/>
      </w:r>
      <w:r w:rsidRPr="00BA3A4E">
        <w:rPr>
          <w:rFonts w:ascii="Times New Roman" w:eastAsia="Times New Roman" w:hAnsi="Times New Roman" w:cs="Times New Roman"/>
          <w:spacing w:val="-10"/>
          <w:sz w:val="28"/>
          <w:szCs w:val="20"/>
          <w:lang w:val="uk-UA" w:eastAsia="ru-RU"/>
        </w:rPr>
        <w:t>доктор філологічних наук</w:t>
      </w:r>
    </w:p>
    <w:p w:rsidR="00BA3A4E" w:rsidRPr="00BA3A4E" w:rsidRDefault="00BA3A4E" w:rsidP="00BA3A4E">
      <w:pPr>
        <w:suppressAutoHyphens w:val="0"/>
        <w:ind w:left="2880"/>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b/>
          <w:bCs/>
          <w:spacing w:val="-10"/>
          <w:sz w:val="28"/>
          <w:szCs w:val="20"/>
          <w:lang w:val="uk-UA" w:eastAsia="ru-RU"/>
        </w:rPr>
        <w:t>Ґудманян Артур Ґрантович</w:t>
      </w:r>
      <w:r w:rsidRPr="00BA3A4E">
        <w:rPr>
          <w:rFonts w:ascii="Times New Roman" w:eastAsia="Times New Roman" w:hAnsi="Times New Roman" w:cs="Times New Roman"/>
          <w:spacing w:val="-10"/>
          <w:sz w:val="28"/>
          <w:szCs w:val="20"/>
          <w:lang w:val="uk-UA" w:eastAsia="ru-RU"/>
        </w:rPr>
        <w:t xml:space="preserve">, </w:t>
      </w:r>
    </w:p>
    <w:p w:rsidR="00BA3A4E" w:rsidRPr="00BA3A4E" w:rsidRDefault="00BA3A4E" w:rsidP="00BA3A4E">
      <w:pPr>
        <w:suppressAutoHyphens w:val="0"/>
        <w:ind w:left="2880"/>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директор Гуманітарного інституту Національного авіаційного університету МОН України (м. Київ), завідуючий кафедрою англійської філології і перекладу</w:t>
      </w:r>
    </w:p>
    <w:p w:rsidR="00BA3A4E" w:rsidRPr="00BA3A4E" w:rsidRDefault="00BA3A4E" w:rsidP="00BA3A4E">
      <w:pPr>
        <w:suppressAutoHyphens w:val="0"/>
        <w:ind w:left="3600"/>
        <w:jc w:val="both"/>
        <w:rPr>
          <w:rFonts w:ascii="Times New Roman" w:eastAsia="Times New Roman" w:hAnsi="Times New Roman" w:cs="Times New Roman"/>
          <w:spacing w:val="-10"/>
          <w:sz w:val="28"/>
          <w:szCs w:val="20"/>
          <w:lang w:val="uk-UA" w:eastAsia="ru-RU"/>
        </w:rPr>
      </w:pPr>
    </w:p>
    <w:p w:rsidR="00BA3A4E" w:rsidRPr="00BA3A4E" w:rsidRDefault="00BA3A4E" w:rsidP="00BA3A4E">
      <w:pPr>
        <w:suppressAutoHyphens w:val="0"/>
        <w:ind w:left="2880"/>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кандидат філологічних наук, доцент</w:t>
      </w:r>
    </w:p>
    <w:p w:rsidR="00BA3A4E" w:rsidRPr="00BA3A4E" w:rsidRDefault="00BA3A4E" w:rsidP="00BA3A4E">
      <w:pPr>
        <w:suppressAutoHyphens w:val="0"/>
        <w:ind w:left="2160" w:firstLine="720"/>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b/>
          <w:spacing w:val="-10"/>
          <w:sz w:val="28"/>
          <w:szCs w:val="20"/>
          <w:lang w:val="uk-UA" w:eastAsia="ru-RU"/>
        </w:rPr>
        <w:t xml:space="preserve">Гладуш Надія Федорівна, </w:t>
      </w:r>
    </w:p>
    <w:p w:rsidR="00BA3A4E" w:rsidRPr="00BA3A4E" w:rsidRDefault="00BA3A4E" w:rsidP="00BA3A4E">
      <w:pPr>
        <w:suppressAutoHyphens w:val="0"/>
        <w:ind w:left="2880"/>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декан факультету перекладачів Київського національного лінгвістичного університету МОН України, доцент кафедри англійської філології і перекладу</w:t>
      </w:r>
    </w:p>
    <w:p w:rsidR="00BA3A4E" w:rsidRPr="00BA3A4E" w:rsidRDefault="00BA3A4E" w:rsidP="00BA3A4E">
      <w:pPr>
        <w:suppressAutoHyphens w:val="0"/>
        <w:ind w:left="2880"/>
        <w:jc w:val="both"/>
        <w:rPr>
          <w:rFonts w:ascii="Times New Roman" w:eastAsia="Times New Roman" w:hAnsi="Times New Roman" w:cs="Times New Roman"/>
          <w:b/>
          <w:spacing w:val="-10"/>
          <w:sz w:val="28"/>
          <w:szCs w:val="20"/>
          <w:lang w:val="uk-UA" w:eastAsia="ru-RU"/>
        </w:rPr>
      </w:pPr>
    </w:p>
    <w:p w:rsidR="00BA3A4E" w:rsidRPr="00BA3A4E" w:rsidRDefault="00BA3A4E" w:rsidP="00BA3A4E">
      <w:pPr>
        <w:suppressAutoHyphens w:val="0"/>
        <w:ind w:left="2880" w:hanging="2880"/>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b/>
          <w:spacing w:val="-10"/>
          <w:sz w:val="28"/>
          <w:szCs w:val="20"/>
          <w:lang w:val="uk-UA" w:eastAsia="ru-RU"/>
        </w:rPr>
        <w:t xml:space="preserve">Провідна установа: </w:t>
      </w:r>
      <w:r w:rsidRPr="00BA3A4E">
        <w:rPr>
          <w:rFonts w:ascii="Times New Roman" w:eastAsia="Times New Roman" w:hAnsi="Times New Roman" w:cs="Times New Roman"/>
          <w:b/>
          <w:spacing w:val="-10"/>
          <w:sz w:val="28"/>
          <w:szCs w:val="20"/>
          <w:lang w:val="uk-UA" w:eastAsia="ru-RU"/>
        </w:rPr>
        <w:tab/>
      </w:r>
      <w:r w:rsidRPr="00BA3A4E">
        <w:rPr>
          <w:rFonts w:ascii="Times New Roman" w:eastAsia="Times New Roman" w:hAnsi="Times New Roman" w:cs="Times New Roman"/>
          <w:bCs/>
          <w:iCs/>
          <w:spacing w:val="-10"/>
          <w:sz w:val="28"/>
          <w:szCs w:val="20"/>
          <w:lang w:val="uk-UA" w:eastAsia="ru-RU"/>
        </w:rPr>
        <w:t xml:space="preserve">Запорізький національний університет Міністерства освіти і науки України, </w:t>
      </w:r>
      <w:r w:rsidRPr="00BA3A4E">
        <w:rPr>
          <w:rFonts w:ascii="Times New Roman" w:eastAsia="Times New Roman" w:hAnsi="Times New Roman" w:cs="Times New Roman"/>
          <w:spacing w:val="-10"/>
          <w:sz w:val="28"/>
          <w:szCs w:val="20"/>
          <w:lang w:val="uk-UA" w:eastAsia="ru-RU"/>
        </w:rPr>
        <w:t>кафедра теорії та практики перекладу</w:t>
      </w:r>
    </w:p>
    <w:p w:rsidR="00BA3A4E" w:rsidRPr="00BA3A4E" w:rsidRDefault="00BA3A4E" w:rsidP="00BA3A4E">
      <w:pPr>
        <w:suppressAutoHyphens w:val="0"/>
        <w:ind w:left="2552"/>
        <w:jc w:val="both"/>
        <w:rPr>
          <w:rFonts w:ascii="Times New Roman" w:eastAsia="Times New Roman" w:hAnsi="Times New Roman" w:cs="Times New Roman"/>
          <w:spacing w:val="-10"/>
          <w:sz w:val="28"/>
          <w:szCs w:val="20"/>
          <w:lang w:val="uk-UA" w:eastAsia="ru-RU"/>
        </w:rPr>
      </w:pPr>
    </w:p>
    <w:p w:rsidR="00BA3A4E" w:rsidRPr="00BA3A4E" w:rsidRDefault="00BA3A4E" w:rsidP="00BA3A4E">
      <w:pPr>
        <w:suppressAutoHyphens w:val="0"/>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Захист відбудеться  25 травня 2006 року о 10 годині на засіданні спеціалізованої вченої ради Д 26.001.11 із захисту дисертацій на здобуття наукового ступеня доктора (кандидата) філологічних наук у Київському національному університеті імені Тараса Шевченка за адресою: 01033, м. Київ, бульвар Шевченка, 14.</w:t>
      </w:r>
    </w:p>
    <w:p w:rsidR="00BA3A4E" w:rsidRPr="00BA3A4E" w:rsidRDefault="00BA3A4E" w:rsidP="00BA3A4E">
      <w:pPr>
        <w:suppressAutoHyphens w:val="0"/>
        <w:jc w:val="both"/>
        <w:rPr>
          <w:rFonts w:ascii="Times New Roman" w:eastAsia="Times New Roman" w:hAnsi="Times New Roman" w:cs="Times New Roman"/>
          <w:spacing w:val="-10"/>
          <w:sz w:val="28"/>
          <w:szCs w:val="20"/>
          <w:lang w:val="uk-UA" w:eastAsia="ru-RU"/>
        </w:rPr>
      </w:pPr>
    </w:p>
    <w:p w:rsidR="00BA3A4E" w:rsidRPr="00BA3A4E" w:rsidRDefault="00BA3A4E" w:rsidP="00BA3A4E">
      <w:pPr>
        <w:suppressAutoHyphens w:val="0"/>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З дисертацією можна ознайомитися у науковій бібліотеці Київського національного університету імені Тараса Шевченка (м. Київ, вул. Володимирська, 58, к.10)</w:t>
      </w:r>
    </w:p>
    <w:p w:rsidR="00BA3A4E" w:rsidRPr="00BA3A4E" w:rsidRDefault="00BA3A4E" w:rsidP="00BA3A4E">
      <w:pPr>
        <w:suppressAutoHyphens w:val="0"/>
        <w:jc w:val="both"/>
        <w:rPr>
          <w:rFonts w:ascii="Times New Roman" w:eastAsia="Times New Roman" w:hAnsi="Times New Roman" w:cs="Times New Roman"/>
          <w:spacing w:val="-10"/>
          <w:sz w:val="28"/>
          <w:szCs w:val="20"/>
          <w:lang w:val="uk-UA" w:eastAsia="ru-RU"/>
        </w:rPr>
      </w:pPr>
    </w:p>
    <w:p w:rsidR="00BA3A4E" w:rsidRPr="00BA3A4E" w:rsidRDefault="00BA3A4E" w:rsidP="00BA3A4E">
      <w:pPr>
        <w:suppressAutoHyphens w:val="0"/>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Автореферат розісланий "___" квітня 2006 р.</w:t>
      </w:r>
    </w:p>
    <w:p w:rsidR="00BA3A4E" w:rsidRPr="00BA3A4E" w:rsidRDefault="00BA3A4E" w:rsidP="00BA3A4E">
      <w:pPr>
        <w:suppressAutoHyphens w:val="0"/>
        <w:jc w:val="both"/>
        <w:rPr>
          <w:rFonts w:ascii="Times New Roman" w:eastAsia="Times New Roman" w:hAnsi="Times New Roman" w:cs="Times New Roman"/>
          <w:spacing w:val="-10"/>
          <w:sz w:val="28"/>
          <w:szCs w:val="20"/>
          <w:u w:val="single"/>
          <w:lang w:val="uk-UA" w:eastAsia="ru-RU"/>
        </w:rPr>
      </w:pPr>
    </w:p>
    <w:p w:rsidR="00BA3A4E" w:rsidRPr="00BA3A4E" w:rsidRDefault="00BA3A4E" w:rsidP="00BA3A4E">
      <w:pPr>
        <w:suppressAutoHyphens w:val="0"/>
        <w:jc w:val="both"/>
        <w:rPr>
          <w:rFonts w:ascii="Times New Roman" w:eastAsia="Times New Roman" w:hAnsi="Times New Roman" w:cs="Times New Roman"/>
          <w:spacing w:val="-10"/>
          <w:sz w:val="28"/>
          <w:szCs w:val="20"/>
          <w:u w:val="single"/>
          <w:lang w:val="uk-UA" w:eastAsia="ru-RU"/>
        </w:rPr>
      </w:pPr>
    </w:p>
    <w:p w:rsidR="00BA3A4E" w:rsidRPr="00BA3A4E" w:rsidRDefault="00BA3A4E" w:rsidP="00BA3A4E">
      <w:pPr>
        <w:suppressAutoHyphens w:val="0"/>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Вчений секретар спеціалізованої вченої ради</w:t>
      </w:r>
    </w:p>
    <w:p w:rsidR="00BA3A4E" w:rsidRPr="00BA3A4E" w:rsidRDefault="00BA3A4E" w:rsidP="00BA3A4E">
      <w:pPr>
        <w:suppressAutoHyphens w:val="0"/>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доктор філологічних наук</w:t>
      </w:r>
      <w:r w:rsidRPr="00BA3A4E">
        <w:rPr>
          <w:rFonts w:ascii="Times New Roman" w:eastAsia="Times New Roman" w:hAnsi="Times New Roman" w:cs="Times New Roman"/>
          <w:spacing w:val="-10"/>
          <w:sz w:val="28"/>
          <w:szCs w:val="20"/>
          <w:lang w:val="uk-UA" w:eastAsia="ru-RU"/>
        </w:rPr>
        <w:tab/>
      </w:r>
      <w:r w:rsidRPr="00BA3A4E">
        <w:rPr>
          <w:rFonts w:ascii="Times New Roman" w:eastAsia="Times New Roman" w:hAnsi="Times New Roman" w:cs="Times New Roman"/>
          <w:spacing w:val="-10"/>
          <w:sz w:val="28"/>
          <w:szCs w:val="20"/>
          <w:lang w:val="uk-UA" w:eastAsia="ru-RU"/>
        </w:rPr>
        <w:tab/>
        <w:t xml:space="preserve"> </w:t>
      </w:r>
      <w:r w:rsidRPr="00BA3A4E">
        <w:rPr>
          <w:rFonts w:ascii="Times New Roman" w:eastAsia="Times New Roman" w:hAnsi="Times New Roman" w:cs="Times New Roman"/>
          <w:spacing w:val="-10"/>
          <w:sz w:val="28"/>
          <w:szCs w:val="20"/>
          <w:lang w:val="uk-UA" w:eastAsia="ru-RU"/>
        </w:rPr>
        <w:tab/>
      </w:r>
      <w:r w:rsidRPr="00BA3A4E">
        <w:rPr>
          <w:rFonts w:ascii="Times New Roman" w:eastAsia="Times New Roman" w:hAnsi="Times New Roman" w:cs="Times New Roman"/>
          <w:spacing w:val="-10"/>
          <w:sz w:val="28"/>
          <w:szCs w:val="20"/>
          <w:lang w:val="uk-UA" w:eastAsia="ru-RU"/>
        </w:rPr>
        <w:tab/>
      </w:r>
      <w:r w:rsidRPr="00BA3A4E">
        <w:rPr>
          <w:rFonts w:ascii="Times New Roman" w:eastAsia="Times New Roman" w:hAnsi="Times New Roman" w:cs="Times New Roman"/>
          <w:spacing w:val="-10"/>
          <w:sz w:val="28"/>
          <w:szCs w:val="20"/>
          <w:lang w:val="uk-UA" w:eastAsia="ru-RU"/>
        </w:rPr>
        <w:tab/>
      </w:r>
      <w:r w:rsidRPr="00BA3A4E">
        <w:rPr>
          <w:rFonts w:ascii="Times New Roman" w:eastAsia="Times New Roman" w:hAnsi="Times New Roman" w:cs="Times New Roman"/>
          <w:spacing w:val="-10"/>
          <w:sz w:val="28"/>
          <w:szCs w:val="20"/>
          <w:lang w:val="uk-UA" w:eastAsia="ru-RU"/>
        </w:rPr>
        <w:tab/>
        <w:t xml:space="preserve">І.В. Смущинська </w:t>
      </w:r>
    </w:p>
    <w:p w:rsidR="00BA3A4E" w:rsidRPr="00BA3A4E" w:rsidRDefault="00BA3A4E" w:rsidP="00BA3A4E">
      <w:pPr>
        <w:suppressAutoHyphens w:val="0"/>
        <w:rPr>
          <w:rFonts w:ascii="Times New Roman" w:eastAsia="Times New Roman" w:hAnsi="Times New Roman" w:cs="Times New Roman"/>
          <w:sz w:val="28"/>
          <w:szCs w:val="20"/>
          <w:lang w:val="uk-UA" w:eastAsia="ru-RU"/>
        </w:rPr>
      </w:pPr>
    </w:p>
    <w:p w:rsidR="00BA3A4E" w:rsidRPr="00BA3A4E" w:rsidRDefault="00BA3A4E" w:rsidP="00BA3A4E">
      <w:pPr>
        <w:suppressAutoHyphens w:val="0"/>
        <w:ind w:firstLine="454"/>
        <w:jc w:val="center"/>
        <w:rPr>
          <w:rFonts w:ascii="Times New Roman" w:eastAsia="Times New Roman" w:hAnsi="Times New Roman" w:cs="Times New Roman"/>
          <w:b/>
          <w:color w:val="000000"/>
          <w:spacing w:val="-10"/>
          <w:sz w:val="28"/>
          <w:szCs w:val="20"/>
          <w:lang w:val="uk-UA" w:eastAsia="ru-RU"/>
        </w:rPr>
      </w:pPr>
      <w:r w:rsidRPr="00BA3A4E">
        <w:rPr>
          <w:rFonts w:ascii="Times New Roman" w:eastAsia="Times New Roman" w:hAnsi="Times New Roman" w:cs="Times New Roman"/>
          <w:b/>
          <w:color w:val="000000"/>
          <w:spacing w:val="-10"/>
          <w:sz w:val="28"/>
          <w:szCs w:val="20"/>
          <w:lang w:val="uk-UA" w:eastAsia="ru-RU"/>
        </w:rPr>
        <w:br w:type="page"/>
      </w:r>
      <w:r w:rsidRPr="00BA3A4E">
        <w:rPr>
          <w:rFonts w:ascii="Times New Roman" w:eastAsia="Times New Roman" w:hAnsi="Times New Roman" w:cs="Times New Roman"/>
          <w:b/>
          <w:color w:val="000000"/>
          <w:spacing w:val="-10"/>
          <w:sz w:val="28"/>
          <w:szCs w:val="20"/>
          <w:lang w:val="uk-UA" w:eastAsia="ru-RU"/>
        </w:rPr>
        <w:lastRenderedPageBreak/>
        <w:t>ЗАГАЛЬНА ХАРАКТЕРИСТИКА РОБОТИ</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Дисертаційне дослідження присвячене аналізу граматичних особливостей перекладу англомовних науково-технічних та художніх текстів. Як відомо, мова науково-технічної літератури відрізняється від мови художньої прози певними лексичними, граматичними та стилістичними особливостями. Якщо лексичні відмінності в текстах різних функціональних стилів помітні навіть для нефахівця (це значна кількість спеціальної лексики в науково-технічних текстах та широке використання емоційно-експресивних лексичних засобів у мові художньої прози), граматичні відмінності значно менш виразні, але не менш різноманітні.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b/>
          <w:spacing w:val="-10"/>
          <w:sz w:val="28"/>
          <w:szCs w:val="20"/>
          <w:lang w:val="uk-UA" w:eastAsia="ru-RU"/>
        </w:rPr>
        <w:t>Актуальність</w:t>
      </w:r>
      <w:r w:rsidRPr="00BA3A4E">
        <w:rPr>
          <w:rFonts w:ascii="Times New Roman" w:eastAsia="Times New Roman" w:hAnsi="Times New Roman" w:cs="Times New Roman"/>
          <w:spacing w:val="-10"/>
          <w:sz w:val="28"/>
          <w:szCs w:val="20"/>
          <w:lang w:val="uk-UA" w:eastAsia="ru-RU"/>
        </w:rPr>
        <w:t xml:space="preserve"> </w:t>
      </w:r>
      <w:r w:rsidRPr="00BA3A4E">
        <w:rPr>
          <w:rFonts w:ascii="Times New Roman" w:eastAsia="Times New Roman" w:hAnsi="Times New Roman" w:cs="Times New Roman"/>
          <w:b/>
          <w:spacing w:val="-10"/>
          <w:sz w:val="28"/>
          <w:szCs w:val="20"/>
          <w:lang w:val="uk-UA" w:eastAsia="ru-RU"/>
        </w:rPr>
        <w:t>дослідження</w:t>
      </w:r>
      <w:r w:rsidRPr="00BA3A4E">
        <w:rPr>
          <w:rFonts w:ascii="Times New Roman" w:eastAsia="Times New Roman" w:hAnsi="Times New Roman" w:cs="Times New Roman"/>
          <w:spacing w:val="-10"/>
          <w:sz w:val="28"/>
          <w:szCs w:val="20"/>
          <w:lang w:val="uk-UA" w:eastAsia="ru-RU"/>
        </w:rPr>
        <w:t xml:space="preserve"> зумовлена недостатнім порівняльним вивченням граматичних особливостей перекладу українською мовою англомовної науково-технічної та художньої прози, а також сучасними вимогами до цих видів перекладу, коли йдеться про передачу не лише змісту оригіналу, а й про оптимальне відтворення стилістичних характеристик тексту. Зіставлення окремих граматичних явищ мови-джерела і мови перекладу в межах контрастивно-перекладознавчого аналізу текстів науково-технічної та художньої прози розв’язує певні вузькі, часткові проблеми цих жанрово-стилістичних видів перекладу, але воно є надзвичайно актуальним на сучасному етапі розвитку перекладознавства, адже принцип цілісного сприйняття тексту – науково-технічного чи художнього – передбачає якнайприскіпливішу увагу до окремих його складових частин.</w:t>
      </w:r>
    </w:p>
    <w:p w:rsidR="00BA3A4E" w:rsidRPr="00BA3A4E" w:rsidRDefault="00BA3A4E" w:rsidP="00BA3A4E">
      <w:pPr>
        <w:suppressAutoHyphens w:val="0"/>
        <w:ind w:firstLine="454"/>
        <w:jc w:val="both"/>
        <w:rPr>
          <w:rFonts w:ascii="Times New Roman" w:eastAsia="Times New Roman" w:hAnsi="Times New Roman" w:cs="Times New Roman"/>
          <w:b/>
          <w:spacing w:val="-10"/>
          <w:sz w:val="28"/>
          <w:szCs w:val="20"/>
          <w:lang w:val="uk-UA" w:eastAsia="ru-RU"/>
        </w:rPr>
      </w:pPr>
      <w:r w:rsidRPr="00BA3A4E">
        <w:rPr>
          <w:rFonts w:ascii="Times New Roman" w:eastAsia="Times New Roman" w:hAnsi="Times New Roman" w:cs="Times New Roman"/>
          <w:b/>
          <w:spacing w:val="-10"/>
          <w:sz w:val="28"/>
          <w:szCs w:val="20"/>
          <w:lang w:val="uk-UA" w:eastAsia="ru-RU"/>
        </w:rPr>
        <w:t>Зв’язок роботи з науковими програмами, планами, темами.</w:t>
      </w:r>
      <w:r w:rsidRPr="00BA3A4E">
        <w:rPr>
          <w:rFonts w:ascii="Times New Roman" w:eastAsia="Times New Roman" w:hAnsi="Times New Roman" w:cs="Times New Roman"/>
          <w:spacing w:val="-10"/>
          <w:sz w:val="28"/>
          <w:szCs w:val="20"/>
          <w:lang w:val="uk-UA" w:eastAsia="ru-RU"/>
        </w:rPr>
        <w:t xml:space="preserve"> Дисертаційна робота виконана в межах наукової теми, що розробляється в Інституті філології Київського національного університету імені Тараса Шевченка за № 01 БФ 0147-01 “Європейські мови та культури в контексті глобалізації світових процесів”, затвердженої Міністерством освіти і науки України. Тема дисертації входить до наукової теми кафедри теорії та практики перекладу з англійської мови Інституту філології Київського національного університету імені Тараса Шевченка “Прагмасемантичні і жанрово-стилістичні проблеми письмового і усного перекладу”.</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b/>
          <w:spacing w:val="-10"/>
          <w:sz w:val="28"/>
          <w:szCs w:val="20"/>
          <w:lang w:val="uk-UA" w:eastAsia="ru-RU"/>
        </w:rPr>
        <w:t xml:space="preserve">Мета дисертації </w:t>
      </w:r>
      <w:r w:rsidRPr="00BA3A4E">
        <w:rPr>
          <w:rFonts w:ascii="Times New Roman" w:eastAsia="Times New Roman" w:hAnsi="Times New Roman" w:cs="Times New Roman"/>
          <w:spacing w:val="-10"/>
          <w:sz w:val="28"/>
          <w:szCs w:val="20"/>
          <w:lang w:val="uk-UA" w:eastAsia="ru-RU"/>
        </w:rPr>
        <w:t xml:space="preserve">полягає у встановленні та порівнянні особливостей відтворення українською мовою граматичних явищ у перекладі англомовної науково-технічної та художньої прози. Реалізація поставленої мети передбачає розв’язання низки конкретних </w:t>
      </w:r>
      <w:r w:rsidRPr="00BA3A4E">
        <w:rPr>
          <w:rFonts w:ascii="Times New Roman" w:eastAsia="Times New Roman" w:hAnsi="Times New Roman" w:cs="Times New Roman"/>
          <w:b/>
          <w:spacing w:val="-10"/>
          <w:sz w:val="28"/>
          <w:szCs w:val="20"/>
          <w:lang w:val="uk-UA" w:eastAsia="ru-RU"/>
        </w:rPr>
        <w:t>завдань</w:t>
      </w:r>
      <w:r w:rsidRPr="00BA3A4E">
        <w:rPr>
          <w:rFonts w:ascii="Times New Roman" w:eastAsia="Times New Roman" w:hAnsi="Times New Roman" w:cs="Times New Roman"/>
          <w:spacing w:val="-10"/>
          <w:sz w:val="28"/>
          <w:szCs w:val="20"/>
          <w:lang w:val="uk-UA" w:eastAsia="ru-RU"/>
        </w:rPr>
        <w:t xml:space="preserve">: 1) схарактеризувати граматичні явища, що становлять найважливіші проблеми перекладу науково-технічних та художніх текстів; 2) здійснити комплексний контрастивно-перекладознавчий аналіз особливостей передачі граматичних елементів у науково-технічному та художньому перекладі; 3) порівняти основні прийоми та способи відтворення українською мовою вибраних граматичних явищ у перекладі науково-технічної та художньої літератури; 4) виявити дивергентні та конвергентні риси у використанні визначених прийомів та способів у перекладі науково-технічних та художніх текстів; 5) зіставити якісні та кількісні характеристики вживання прийомів та способів відтворення досліджуваного граматичного явища в перекладі текстів науково-технічної та художньої прози; 6) виокремити прийоми перекладу граматичних явищ, характерні лише для одного з порівнюваних видів перекладу.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b/>
          <w:spacing w:val="-10"/>
          <w:sz w:val="28"/>
          <w:szCs w:val="20"/>
          <w:lang w:val="uk-UA" w:eastAsia="ru-RU"/>
        </w:rPr>
        <w:lastRenderedPageBreak/>
        <w:t xml:space="preserve">Об’єктом дослідження </w:t>
      </w:r>
      <w:r w:rsidRPr="00BA3A4E">
        <w:rPr>
          <w:rFonts w:ascii="Times New Roman" w:eastAsia="Times New Roman" w:hAnsi="Times New Roman" w:cs="Times New Roman"/>
          <w:spacing w:val="-10"/>
          <w:sz w:val="28"/>
          <w:szCs w:val="20"/>
          <w:lang w:val="uk-UA" w:eastAsia="ru-RU"/>
        </w:rPr>
        <w:t xml:space="preserve">є граматичні форми та конструкції, представлені на рівні словоформ (морфологічні особливості) та рівні словосполучень і речень (синтаксичні особливості) англомовних науково-технічних та художніх текстів та їхніх українських відповідників. </w:t>
      </w:r>
    </w:p>
    <w:p w:rsidR="00BA3A4E" w:rsidRPr="00BA3A4E" w:rsidRDefault="00BA3A4E" w:rsidP="00BA3A4E">
      <w:pPr>
        <w:suppressAutoHyphens w:val="0"/>
        <w:ind w:firstLine="454"/>
        <w:jc w:val="both"/>
        <w:rPr>
          <w:rFonts w:ascii="Times New Roman" w:eastAsia="Times New Roman" w:hAnsi="Times New Roman" w:cs="Times New Roman"/>
          <w:b/>
          <w:spacing w:val="-10"/>
          <w:sz w:val="28"/>
          <w:szCs w:val="20"/>
          <w:lang w:val="uk-UA" w:eastAsia="ru-RU"/>
        </w:rPr>
      </w:pPr>
      <w:r w:rsidRPr="00BA3A4E">
        <w:rPr>
          <w:rFonts w:ascii="Times New Roman" w:eastAsia="Times New Roman" w:hAnsi="Times New Roman" w:cs="Times New Roman"/>
          <w:b/>
          <w:spacing w:val="-10"/>
          <w:sz w:val="28"/>
          <w:szCs w:val="20"/>
          <w:lang w:val="uk-UA" w:eastAsia="ru-RU"/>
        </w:rPr>
        <w:t>Предметом дослідження</w:t>
      </w:r>
      <w:r w:rsidRPr="00BA3A4E">
        <w:rPr>
          <w:rFonts w:ascii="Times New Roman" w:eastAsia="Times New Roman" w:hAnsi="Times New Roman" w:cs="Times New Roman"/>
          <w:spacing w:val="-10"/>
          <w:sz w:val="28"/>
          <w:szCs w:val="20"/>
          <w:lang w:val="uk-UA" w:eastAsia="ru-RU"/>
        </w:rPr>
        <w:t xml:space="preserve"> є особливості стратегії перекладачів у віднайденні способів та прийомів відтворення складних граматичних явищ в українських перекладах англомовної науково-технічної та художньої літератури.</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b/>
          <w:spacing w:val="-10"/>
          <w:sz w:val="28"/>
          <w:szCs w:val="20"/>
          <w:lang w:val="uk-UA" w:eastAsia="ru-RU"/>
        </w:rPr>
        <w:t>Фактичний матеріал дослідження</w:t>
      </w:r>
      <w:r w:rsidRPr="00BA3A4E">
        <w:rPr>
          <w:rFonts w:ascii="Times New Roman" w:eastAsia="Times New Roman" w:hAnsi="Times New Roman" w:cs="Times New Roman"/>
          <w:spacing w:val="-10"/>
          <w:sz w:val="28"/>
          <w:szCs w:val="20"/>
          <w:lang w:val="uk-UA" w:eastAsia="ru-RU"/>
        </w:rPr>
        <w:t xml:space="preserve"> складає понад 7000 зразків речень, що містять досліджувані граматичні форми та конструкції, з них 3389 – з оригінальних науково-технічних текстів (близько 11 000 сторінок) та їх перекладів, 388 – з науково-технічних текстів без відповідних перекладів та 3395 зразків речень з оригінальних художніх творів (близько 10 000 сторінок) та їх перекладів.</w:t>
      </w:r>
    </w:p>
    <w:p w:rsidR="00BA3A4E" w:rsidRPr="00BA3A4E" w:rsidRDefault="00BA3A4E" w:rsidP="00BA3A4E">
      <w:pPr>
        <w:suppressAutoHyphens w:val="0"/>
        <w:ind w:firstLine="454"/>
        <w:jc w:val="both"/>
        <w:rPr>
          <w:rFonts w:ascii="Times New Roman" w:eastAsia="Times New Roman" w:hAnsi="Times New Roman" w:cs="Times New Roman"/>
          <w:noProof/>
          <w:spacing w:val="-10"/>
          <w:sz w:val="28"/>
          <w:szCs w:val="20"/>
          <w:lang w:eastAsia="ru-RU"/>
        </w:rPr>
      </w:pPr>
      <w:r w:rsidRPr="00BA3A4E">
        <w:rPr>
          <w:rFonts w:ascii="Times New Roman" w:eastAsia="Times New Roman" w:hAnsi="Times New Roman" w:cs="Times New Roman"/>
          <w:noProof/>
          <w:spacing w:val="-10"/>
          <w:sz w:val="28"/>
          <w:szCs w:val="20"/>
          <w:lang w:eastAsia="ru-RU"/>
        </w:rPr>
        <w:t xml:space="preserve">Порівняльний аналіз особливостей перекладу граматичних явищ в англомовних науково-технічних та художніх текстах </w:t>
      </w:r>
      <w:r w:rsidRPr="00BA3A4E">
        <w:rPr>
          <w:rFonts w:ascii="Times New Roman" w:eastAsia="Times New Roman" w:hAnsi="Times New Roman" w:cs="Times New Roman"/>
          <w:spacing w:val="-10"/>
          <w:sz w:val="28"/>
          <w:szCs w:val="20"/>
          <w:lang w:val="uk-UA" w:eastAsia="ru-RU"/>
        </w:rPr>
        <w:t xml:space="preserve">здійснено за допомогою </w:t>
      </w:r>
      <w:r w:rsidRPr="00BA3A4E">
        <w:rPr>
          <w:rFonts w:ascii="Times New Roman" w:eastAsia="Times New Roman" w:hAnsi="Times New Roman" w:cs="Times New Roman"/>
          <w:noProof/>
          <w:spacing w:val="-10"/>
          <w:sz w:val="28"/>
          <w:szCs w:val="20"/>
          <w:lang w:eastAsia="ru-RU"/>
        </w:rPr>
        <w:t>методу кількісних підрахунків</w:t>
      </w:r>
      <w:r w:rsidRPr="00BA3A4E">
        <w:rPr>
          <w:rFonts w:ascii="Times New Roman" w:eastAsia="Times New Roman" w:hAnsi="Times New Roman" w:cs="Times New Roman"/>
          <w:spacing w:val="-10"/>
          <w:sz w:val="28"/>
          <w:szCs w:val="20"/>
          <w:lang w:val="uk-UA" w:eastAsia="ru-RU"/>
        </w:rPr>
        <w:t>.</w:t>
      </w:r>
      <w:r w:rsidRPr="00BA3A4E">
        <w:rPr>
          <w:rFonts w:ascii="Times New Roman" w:eastAsia="Times New Roman" w:hAnsi="Times New Roman" w:cs="Times New Roman"/>
          <w:noProof/>
          <w:spacing w:val="-10"/>
          <w:sz w:val="28"/>
          <w:szCs w:val="20"/>
          <w:lang w:eastAsia="ru-RU"/>
        </w:rPr>
        <w:t xml:space="preserve"> </w:t>
      </w:r>
      <w:r w:rsidRPr="00BA3A4E">
        <w:rPr>
          <w:rFonts w:ascii="Times New Roman" w:eastAsia="Times New Roman" w:hAnsi="Times New Roman" w:cs="Times New Roman"/>
          <w:spacing w:val="-10"/>
          <w:sz w:val="28"/>
          <w:szCs w:val="20"/>
          <w:lang w:val="uk-UA" w:eastAsia="ru-RU"/>
        </w:rPr>
        <w:t>В</w:t>
      </w:r>
      <w:r w:rsidRPr="00BA3A4E">
        <w:rPr>
          <w:rFonts w:ascii="Times New Roman" w:eastAsia="Times New Roman" w:hAnsi="Times New Roman" w:cs="Times New Roman"/>
          <w:noProof/>
          <w:spacing w:val="-10"/>
          <w:sz w:val="28"/>
          <w:szCs w:val="20"/>
          <w:lang w:eastAsia="ru-RU"/>
        </w:rPr>
        <w:t xml:space="preserve">ибірка граматичних явищ, що підлягали аналізу, була </w:t>
      </w:r>
      <w:r w:rsidRPr="00BA3A4E">
        <w:rPr>
          <w:rFonts w:ascii="Times New Roman" w:eastAsia="Times New Roman" w:hAnsi="Times New Roman" w:cs="Times New Roman"/>
          <w:spacing w:val="-10"/>
          <w:sz w:val="28"/>
          <w:szCs w:val="20"/>
          <w:lang w:val="uk-UA" w:eastAsia="ru-RU"/>
        </w:rPr>
        <w:t xml:space="preserve">визначена </w:t>
      </w:r>
      <w:r w:rsidRPr="00BA3A4E">
        <w:rPr>
          <w:rFonts w:ascii="Times New Roman" w:eastAsia="Times New Roman" w:hAnsi="Times New Roman" w:cs="Times New Roman"/>
          <w:noProof/>
          <w:spacing w:val="-10"/>
          <w:sz w:val="28"/>
          <w:szCs w:val="20"/>
          <w:lang w:eastAsia="ru-RU"/>
        </w:rPr>
        <w:t xml:space="preserve">за допомогою методу статистичної обробки матеріалу. У дослідженні </w:t>
      </w:r>
      <w:r w:rsidRPr="00BA3A4E">
        <w:rPr>
          <w:rFonts w:ascii="Times New Roman" w:eastAsia="Times New Roman" w:hAnsi="Times New Roman" w:cs="Times New Roman"/>
          <w:spacing w:val="-10"/>
          <w:sz w:val="28"/>
          <w:szCs w:val="20"/>
          <w:lang w:val="uk-UA" w:eastAsia="ru-RU"/>
        </w:rPr>
        <w:t xml:space="preserve">використано </w:t>
      </w:r>
      <w:r w:rsidRPr="00BA3A4E">
        <w:rPr>
          <w:rFonts w:ascii="Times New Roman" w:eastAsia="Times New Roman" w:hAnsi="Times New Roman" w:cs="Times New Roman"/>
          <w:noProof/>
          <w:spacing w:val="-10"/>
          <w:sz w:val="28"/>
          <w:szCs w:val="20"/>
          <w:lang w:eastAsia="ru-RU"/>
        </w:rPr>
        <w:t>правила зональної (типової) вибірки, наведен</w:t>
      </w:r>
      <w:r w:rsidRPr="00BA3A4E">
        <w:rPr>
          <w:rFonts w:ascii="Times New Roman" w:eastAsia="Times New Roman" w:hAnsi="Times New Roman" w:cs="Times New Roman"/>
          <w:spacing w:val="-10"/>
          <w:sz w:val="28"/>
          <w:szCs w:val="20"/>
          <w:lang w:val="uk-UA" w:eastAsia="ru-RU"/>
        </w:rPr>
        <w:t xml:space="preserve">і </w:t>
      </w:r>
      <w:r w:rsidRPr="00BA3A4E">
        <w:rPr>
          <w:rFonts w:ascii="Times New Roman" w:eastAsia="Times New Roman" w:hAnsi="Times New Roman" w:cs="Times New Roman"/>
          <w:noProof/>
          <w:spacing w:val="-10"/>
          <w:sz w:val="28"/>
          <w:szCs w:val="20"/>
          <w:lang w:eastAsia="ru-RU"/>
        </w:rPr>
        <w:t>у праці В.І.</w:t>
      </w:r>
      <w:r w:rsidRPr="00BA3A4E">
        <w:rPr>
          <w:rFonts w:ascii="Times New Roman" w:eastAsia="Times New Roman" w:hAnsi="Times New Roman" w:cs="Times New Roman"/>
          <w:noProof/>
          <w:spacing w:val="-10"/>
          <w:sz w:val="28"/>
          <w:szCs w:val="20"/>
          <w:lang w:val="en-GB" w:eastAsia="ru-RU"/>
        </w:rPr>
        <w:t> </w:t>
      </w:r>
      <w:r w:rsidRPr="00BA3A4E">
        <w:rPr>
          <w:rFonts w:ascii="Times New Roman" w:eastAsia="Times New Roman" w:hAnsi="Times New Roman" w:cs="Times New Roman"/>
          <w:noProof/>
          <w:spacing w:val="-10"/>
          <w:sz w:val="28"/>
          <w:szCs w:val="20"/>
          <w:lang w:eastAsia="ru-RU"/>
        </w:rPr>
        <w:t>Перебийніс “Статистичні методи для лінгвістів”. У нашому випадку зонами є функціональні стилі – науково-технічної та художньої прози, що разом формують генеральну сукупність досліджуваних граматичних явищ.</w:t>
      </w:r>
    </w:p>
    <w:p w:rsidR="00BA3A4E" w:rsidRPr="00BA3A4E" w:rsidRDefault="00BA3A4E" w:rsidP="00BA3A4E">
      <w:pPr>
        <w:tabs>
          <w:tab w:val="left" w:pos="567"/>
        </w:tabs>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Дослідження особливостей передачі в перекладі граматичних форм та конструкцій базується, з одного боку, на аналізі українських перекладів англомовних науково-технічних та науково-популярних текстів, переважно з галузей економіки, фінансів, хімії, фізики, соціології, юриспруденції, комп’ютерних технологій тощо. З іншого боку, матеріалом дослідження граматичних особливостей перекладу були художні прозові твори Ш. Бронте, Дж. Голсуорсі, Г. Гріна, Дж.К. Джерома, Ч. Діккенса, Т. Драйзера, У. Коллінза, Дж. Конрада, Ф. Купера, Дж. Лондона, М. Моема, Р. Олдінгтона, Е. По, Дж. Роулінг, Дж. Селінджера, Е. Хемінгуея, Ф. Фіцджеральда в перекладі українських перекладачів Р. Доценка, Ю. Лісняка, О. Логви</w:t>
      </w:r>
      <w:r w:rsidRPr="00BA3A4E">
        <w:rPr>
          <w:rFonts w:ascii="Times New Roman" w:eastAsia="Times New Roman" w:hAnsi="Times New Roman" w:cs="Times New Roman"/>
          <w:spacing w:val="-10"/>
          <w:sz w:val="28"/>
          <w:szCs w:val="20"/>
          <w:lang w:val="uk-UA" w:eastAsia="ru-RU"/>
        </w:rPr>
        <w:softHyphen/>
        <w:t xml:space="preserve">ненка, В. Митрофанова, В. Морозова, А. Муляра, М. Пінчевського, Е. Ржевуцької, О. Сенюка, П. Соколовського, О. Тереха та інших.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color w:val="000000"/>
          <w:spacing w:val="-10"/>
          <w:sz w:val="28"/>
          <w:szCs w:val="20"/>
          <w:lang w:val="uk-UA" w:eastAsia="ru-RU"/>
        </w:rPr>
        <w:t xml:space="preserve">Для розв'язання поставлених завдань у дисертації застосовано </w:t>
      </w:r>
      <w:r w:rsidRPr="00BA3A4E">
        <w:rPr>
          <w:rFonts w:ascii="Times New Roman" w:eastAsia="Times New Roman" w:hAnsi="Times New Roman" w:cs="Times New Roman"/>
          <w:b/>
          <w:color w:val="000000"/>
          <w:spacing w:val="-10"/>
          <w:sz w:val="28"/>
          <w:szCs w:val="20"/>
          <w:lang w:val="uk-UA" w:eastAsia="ru-RU"/>
        </w:rPr>
        <w:t>комплексну методику дослідження</w:t>
      </w:r>
      <w:r w:rsidRPr="00BA3A4E">
        <w:rPr>
          <w:rFonts w:ascii="Times New Roman" w:eastAsia="Times New Roman" w:hAnsi="Times New Roman" w:cs="Times New Roman"/>
          <w:color w:val="000000"/>
          <w:spacing w:val="-10"/>
          <w:sz w:val="28"/>
          <w:szCs w:val="20"/>
          <w:lang w:val="uk-UA" w:eastAsia="ru-RU"/>
        </w:rPr>
        <w:t xml:space="preserve">. </w:t>
      </w:r>
      <w:r w:rsidRPr="00BA3A4E">
        <w:rPr>
          <w:rFonts w:ascii="Times New Roman" w:eastAsia="Times New Roman" w:hAnsi="Times New Roman" w:cs="Times New Roman"/>
          <w:spacing w:val="-10"/>
          <w:sz w:val="28"/>
          <w:szCs w:val="20"/>
          <w:lang w:val="uk-UA" w:eastAsia="ru-RU"/>
        </w:rPr>
        <w:t xml:space="preserve">Основними методами аналізу граматичних явищ у текстах оригіналу та перекладу є морфолого-синтаксичний аналіз, лінгвостилістичний аналіз, комплексний контрастивно-перекладознавчий аналіз, із залученням елементів контекстуального, компонентного, трансформаційного аналізів, а також методу кількісних підрахунків і методу словникових дефініцій.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b/>
          <w:spacing w:val="-10"/>
          <w:sz w:val="28"/>
          <w:szCs w:val="20"/>
          <w:lang w:val="uk-UA" w:eastAsia="ru-RU"/>
        </w:rPr>
        <w:t>Наукова новизна</w:t>
      </w:r>
      <w:r w:rsidRPr="00BA3A4E">
        <w:rPr>
          <w:rFonts w:ascii="Times New Roman" w:eastAsia="Times New Roman" w:hAnsi="Times New Roman" w:cs="Times New Roman"/>
          <w:spacing w:val="-10"/>
          <w:sz w:val="28"/>
          <w:szCs w:val="20"/>
          <w:lang w:val="uk-UA" w:eastAsia="ru-RU"/>
        </w:rPr>
        <w:t xml:space="preserve"> здобутих результатів полягає в тому, що, хоча англійська та українська мови перебувають у відносно тривалому культурно-історичному та перекладацькому контактах, у перекладознавстві не було ще монографічного дослідження тих проблем, що з ними стикаються перекладачі, відтворюючи граматичні явища в перекладі науково-технічних та художніх текстів. Уперше в українському перекладознавстві встановлено граматичні особливості різних типів перекладу – науково-технічного та художнього. Уперше зіставлено основні </w:t>
      </w:r>
      <w:r w:rsidRPr="00BA3A4E">
        <w:rPr>
          <w:rFonts w:ascii="Times New Roman" w:eastAsia="Times New Roman" w:hAnsi="Times New Roman" w:cs="Times New Roman"/>
          <w:spacing w:val="-10"/>
          <w:sz w:val="28"/>
          <w:szCs w:val="20"/>
          <w:lang w:val="uk-UA" w:eastAsia="ru-RU"/>
        </w:rPr>
        <w:lastRenderedPageBreak/>
        <w:t xml:space="preserve">прийоми та способи відтворення граматичних явищ у перекладі науково-технічної та художньої літератури, порівняно їхні частотні характеристики та виокремлено прийоми перекладу граматичних явищ, притаманні кожному з порівнюваних типів перекладу.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b/>
          <w:spacing w:val="-10"/>
          <w:sz w:val="28"/>
          <w:szCs w:val="20"/>
          <w:lang w:val="uk-UA" w:eastAsia="ru-RU"/>
        </w:rPr>
        <w:t>Теоретичне значення</w:t>
      </w:r>
      <w:r w:rsidRPr="00BA3A4E">
        <w:rPr>
          <w:rFonts w:ascii="Times New Roman" w:eastAsia="Times New Roman" w:hAnsi="Times New Roman" w:cs="Times New Roman"/>
          <w:spacing w:val="-10"/>
          <w:sz w:val="28"/>
          <w:szCs w:val="20"/>
          <w:lang w:val="uk-UA" w:eastAsia="ru-RU"/>
        </w:rPr>
        <w:t xml:space="preserve"> дослідження полягає в тому, що його результати становлять внесок у розвиток теоретичних аспектів перекладознавства, зокрема жанрово-стилістичних теорій перекладу, контрастивної граматики та контрастивної стилістики англійської та української мов. Результати порівняльного аналізу граматичних особливостей науково-технічного та художнього перекладу відкривають перспективу для подібних досліджень передачі в перекладі граматичних явищ на матеріалі цих та інших функціональних стилів та інших пар мов.</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b/>
          <w:spacing w:val="-10"/>
          <w:sz w:val="28"/>
          <w:szCs w:val="20"/>
          <w:lang w:val="uk-UA" w:eastAsia="ru-RU"/>
        </w:rPr>
        <w:t>Особистим внеском автора</w:t>
      </w:r>
      <w:r w:rsidRPr="00BA3A4E">
        <w:rPr>
          <w:rFonts w:ascii="Times New Roman" w:eastAsia="Times New Roman" w:hAnsi="Times New Roman" w:cs="Times New Roman"/>
          <w:spacing w:val="-10"/>
          <w:sz w:val="28"/>
          <w:szCs w:val="20"/>
          <w:lang w:val="uk-UA" w:eastAsia="ru-RU"/>
        </w:rPr>
        <w:t xml:space="preserve"> є те, що в дисертації вирішено питання аналізу граматичних особливостей перекладу в зіставленні текстів різних стилів, зокрема науково-технічної та художньої прози. Порівняно основні прийоми та способи відтворення граматичних явищ у перекладі науково-технічної та художньої прози, наведено відповідні кількісні дані, виокремлено прийоми перекладу, властиві кожному з порівнюваних типів перекладу, що дозволяє розглянути граматичні особливості науково-технічних та художніх текстів під новим кутом зору.</w:t>
      </w:r>
    </w:p>
    <w:p w:rsidR="00BA3A4E" w:rsidRPr="00BA3A4E" w:rsidRDefault="00BA3A4E" w:rsidP="00BA3A4E">
      <w:pPr>
        <w:suppressAutoHyphens w:val="0"/>
        <w:ind w:firstLine="454"/>
        <w:jc w:val="both"/>
        <w:rPr>
          <w:rFonts w:ascii="Times New Roman" w:eastAsia="Times New Roman" w:hAnsi="Times New Roman" w:cs="Times New Roman"/>
          <w:noProof/>
          <w:spacing w:val="-10"/>
          <w:sz w:val="28"/>
          <w:szCs w:val="20"/>
          <w:lang w:eastAsia="ru-RU"/>
        </w:rPr>
      </w:pPr>
      <w:r w:rsidRPr="00BA3A4E">
        <w:rPr>
          <w:rFonts w:ascii="Times New Roman" w:eastAsia="Times New Roman" w:hAnsi="Times New Roman" w:cs="Times New Roman"/>
          <w:b/>
          <w:noProof/>
          <w:spacing w:val="-10"/>
          <w:sz w:val="28"/>
          <w:szCs w:val="20"/>
          <w:lang w:eastAsia="ru-RU"/>
        </w:rPr>
        <w:t>Практична цінність</w:t>
      </w:r>
      <w:r w:rsidRPr="00BA3A4E">
        <w:rPr>
          <w:rFonts w:ascii="Times New Roman" w:eastAsia="Times New Roman" w:hAnsi="Times New Roman" w:cs="Times New Roman"/>
          <w:noProof/>
          <w:spacing w:val="-10"/>
          <w:sz w:val="28"/>
          <w:szCs w:val="20"/>
          <w:lang w:eastAsia="ru-RU"/>
        </w:rPr>
        <w:t xml:space="preserve"> роботи визначається тим, що її результати можна застосовувати для розв’язання практичних проблем, пов’язаних з англо-українським перекладом, зокрема перекладом текстів різних стилів. Запропонована схема аналізу фактичного матеріалу може бути використана </w:t>
      </w:r>
      <w:r w:rsidRPr="00BA3A4E">
        <w:rPr>
          <w:rFonts w:ascii="Times New Roman" w:eastAsia="Times New Roman" w:hAnsi="Times New Roman" w:cs="Times New Roman"/>
          <w:spacing w:val="-10"/>
          <w:sz w:val="28"/>
          <w:szCs w:val="20"/>
          <w:lang w:val="uk-UA" w:eastAsia="ru-RU"/>
        </w:rPr>
        <w:t xml:space="preserve">для </w:t>
      </w:r>
      <w:r w:rsidRPr="00BA3A4E">
        <w:rPr>
          <w:rFonts w:ascii="Times New Roman" w:eastAsia="Times New Roman" w:hAnsi="Times New Roman" w:cs="Times New Roman"/>
          <w:noProof/>
          <w:spacing w:val="-10"/>
          <w:sz w:val="28"/>
          <w:szCs w:val="20"/>
          <w:lang w:eastAsia="ru-RU"/>
        </w:rPr>
        <w:t>розгляд</w:t>
      </w:r>
      <w:r w:rsidRPr="00BA3A4E">
        <w:rPr>
          <w:rFonts w:ascii="Times New Roman" w:eastAsia="Times New Roman" w:hAnsi="Times New Roman" w:cs="Times New Roman"/>
          <w:spacing w:val="-10"/>
          <w:sz w:val="28"/>
          <w:szCs w:val="20"/>
          <w:lang w:val="uk-UA" w:eastAsia="ru-RU"/>
        </w:rPr>
        <w:t>у</w:t>
      </w:r>
      <w:r w:rsidRPr="00BA3A4E">
        <w:rPr>
          <w:rFonts w:ascii="Times New Roman" w:eastAsia="Times New Roman" w:hAnsi="Times New Roman" w:cs="Times New Roman"/>
          <w:noProof/>
          <w:spacing w:val="-10"/>
          <w:sz w:val="28"/>
          <w:szCs w:val="20"/>
          <w:lang w:eastAsia="ru-RU"/>
        </w:rPr>
        <w:t xml:space="preserve"> інших граматичних </w:t>
      </w:r>
      <w:r w:rsidRPr="00BA3A4E">
        <w:rPr>
          <w:rFonts w:ascii="Times New Roman" w:eastAsia="Times New Roman" w:hAnsi="Times New Roman" w:cs="Times New Roman"/>
          <w:spacing w:val="-10"/>
          <w:sz w:val="28"/>
          <w:szCs w:val="20"/>
          <w:lang w:val="uk-UA" w:eastAsia="ru-RU"/>
        </w:rPr>
        <w:t>проблем перекладу</w:t>
      </w:r>
      <w:r w:rsidRPr="00BA3A4E">
        <w:rPr>
          <w:rFonts w:ascii="Times New Roman" w:eastAsia="Times New Roman" w:hAnsi="Times New Roman" w:cs="Times New Roman"/>
          <w:noProof/>
          <w:spacing w:val="-10"/>
          <w:sz w:val="28"/>
          <w:szCs w:val="20"/>
          <w:lang w:eastAsia="ru-RU"/>
        </w:rPr>
        <w:t xml:space="preserve">. </w:t>
      </w:r>
      <w:proofErr w:type="gramStart"/>
      <w:r w:rsidRPr="00BA3A4E">
        <w:rPr>
          <w:rFonts w:ascii="Times New Roman" w:eastAsia="Times New Roman" w:hAnsi="Times New Roman" w:cs="Times New Roman"/>
          <w:noProof/>
          <w:spacing w:val="-10"/>
          <w:sz w:val="28"/>
          <w:szCs w:val="20"/>
          <w:lang w:eastAsia="ru-RU"/>
        </w:rPr>
        <w:t>Матеріал та висновки дисертації можуть використовуватися в нормативних курсах вступу до перекладознавства, теорії перекладу, контрастивної граматики та контрастивної стилістики англійської та української мов, у спецкурсі із жанрових проблем перекладу, на заняттях з практики перекладу, а також можуть бути корисн</w:t>
      </w:r>
      <w:r w:rsidRPr="00BA3A4E">
        <w:rPr>
          <w:rFonts w:ascii="Times New Roman" w:eastAsia="Times New Roman" w:hAnsi="Times New Roman" w:cs="Times New Roman"/>
          <w:spacing w:val="-10"/>
          <w:sz w:val="28"/>
          <w:szCs w:val="20"/>
          <w:lang w:val="uk-UA" w:eastAsia="ru-RU"/>
        </w:rPr>
        <w:t xml:space="preserve">ими </w:t>
      </w:r>
      <w:r w:rsidRPr="00BA3A4E">
        <w:rPr>
          <w:rFonts w:ascii="Times New Roman" w:eastAsia="Times New Roman" w:hAnsi="Times New Roman" w:cs="Times New Roman"/>
          <w:noProof/>
          <w:spacing w:val="-10"/>
          <w:sz w:val="28"/>
          <w:szCs w:val="20"/>
          <w:lang w:eastAsia="ru-RU"/>
        </w:rPr>
        <w:t>перекладачам-практикам.</w:t>
      </w:r>
      <w:proofErr w:type="gramEnd"/>
    </w:p>
    <w:p w:rsidR="00BA3A4E" w:rsidRPr="00BA3A4E" w:rsidRDefault="00BA3A4E" w:rsidP="00BA3A4E">
      <w:pPr>
        <w:suppressAutoHyphens w:val="0"/>
        <w:ind w:firstLine="454"/>
        <w:jc w:val="both"/>
        <w:rPr>
          <w:rFonts w:ascii="Times New Roman" w:eastAsia="Times New Roman" w:hAnsi="Times New Roman" w:cs="Times New Roman"/>
          <w:noProof/>
          <w:spacing w:val="-10"/>
          <w:sz w:val="28"/>
          <w:szCs w:val="20"/>
          <w:lang w:eastAsia="ru-RU"/>
        </w:rPr>
      </w:pPr>
      <w:r w:rsidRPr="00BA3A4E">
        <w:rPr>
          <w:rFonts w:ascii="Times New Roman" w:eastAsia="Times New Roman" w:hAnsi="Times New Roman" w:cs="Times New Roman"/>
          <w:noProof/>
          <w:spacing w:val="-10"/>
          <w:sz w:val="28"/>
          <w:szCs w:val="20"/>
          <w:lang w:eastAsia="ru-RU"/>
        </w:rPr>
        <w:t xml:space="preserve">На захист винесені такі </w:t>
      </w:r>
      <w:r w:rsidRPr="00BA3A4E">
        <w:rPr>
          <w:rFonts w:ascii="Times New Roman" w:eastAsia="Times New Roman" w:hAnsi="Times New Roman" w:cs="Times New Roman"/>
          <w:b/>
          <w:noProof/>
          <w:spacing w:val="-10"/>
          <w:sz w:val="28"/>
          <w:szCs w:val="20"/>
          <w:lang w:eastAsia="ru-RU"/>
        </w:rPr>
        <w:t>твердження</w:t>
      </w:r>
      <w:r w:rsidRPr="00BA3A4E">
        <w:rPr>
          <w:rFonts w:ascii="Times New Roman" w:eastAsia="Times New Roman" w:hAnsi="Times New Roman" w:cs="Times New Roman"/>
          <w:noProof/>
          <w:spacing w:val="-10"/>
          <w:sz w:val="28"/>
          <w:szCs w:val="20"/>
          <w:lang w:eastAsia="ru-RU"/>
        </w:rPr>
        <w:t xml:space="preserve">: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1. Закономірності співвідношення граматичних форм і конструкцій мов оригіналу та перекладу найяскравіше виявляються саме в зіставленні текстів різних функціональних стилів, зокрема науково-технічної та художньої літератури. Зіставлення граматичних явищ в оригіналі та перекладі дає багатий матеріал для теоретичних узагальнень щодо прийомів відтворення засобами цільової мови граматичних явищ</w:t>
      </w:r>
      <w:r w:rsidRPr="00BA3A4E">
        <w:rPr>
          <w:rFonts w:ascii="Times New Roman" w:eastAsia="Times New Roman" w:hAnsi="Times New Roman" w:cs="Times New Roman"/>
          <w:b/>
          <w:spacing w:val="-10"/>
          <w:sz w:val="28"/>
          <w:szCs w:val="20"/>
          <w:lang w:val="uk-UA" w:eastAsia="ru-RU"/>
        </w:rPr>
        <w:t xml:space="preserve"> </w:t>
      </w:r>
      <w:r w:rsidRPr="00BA3A4E">
        <w:rPr>
          <w:rFonts w:ascii="Times New Roman" w:eastAsia="Times New Roman" w:hAnsi="Times New Roman" w:cs="Times New Roman"/>
          <w:spacing w:val="-10"/>
          <w:sz w:val="28"/>
          <w:szCs w:val="20"/>
          <w:lang w:val="uk-UA" w:eastAsia="ru-RU"/>
        </w:rPr>
        <w:t>у перекладі науково-технічної та художньої прози.</w:t>
      </w:r>
    </w:p>
    <w:p w:rsidR="00BA3A4E" w:rsidRPr="00BA3A4E" w:rsidRDefault="00BA3A4E" w:rsidP="00BA3A4E">
      <w:pPr>
        <w:suppressAutoHyphens w:val="0"/>
        <w:ind w:firstLine="454"/>
        <w:jc w:val="both"/>
        <w:rPr>
          <w:rFonts w:ascii="Times New Roman" w:eastAsia="Times New Roman" w:hAnsi="Times New Roman" w:cs="Times New Roman"/>
          <w:noProof/>
          <w:spacing w:val="-10"/>
          <w:sz w:val="28"/>
          <w:szCs w:val="20"/>
          <w:lang w:val="uk-UA" w:eastAsia="ru-RU"/>
        </w:rPr>
      </w:pPr>
      <w:r w:rsidRPr="00BA3A4E">
        <w:rPr>
          <w:rFonts w:ascii="Times New Roman" w:eastAsia="Times New Roman" w:hAnsi="Times New Roman" w:cs="Times New Roman"/>
          <w:noProof/>
          <w:spacing w:val="-10"/>
          <w:sz w:val="28"/>
          <w:szCs w:val="20"/>
          <w:lang w:val="uk-UA" w:eastAsia="ru-RU"/>
        </w:rPr>
        <w:t>2. Найбільші граматичні труднощі перекладу пов’язані з розумінням синтаксичної структури та морфологічного складу речень, особливо при зіставленні граматичних явищ в англомовній науково-технічній та художній літературі.</w:t>
      </w:r>
      <w:r w:rsidRPr="00BA3A4E">
        <w:rPr>
          <w:rFonts w:ascii="Times New Roman" w:eastAsia="Times New Roman" w:hAnsi="Times New Roman" w:cs="Times New Roman"/>
          <w:spacing w:val="-10"/>
          <w:sz w:val="28"/>
          <w:szCs w:val="20"/>
          <w:lang w:val="uk-UA" w:eastAsia="ru-RU"/>
        </w:rPr>
        <w:t xml:space="preserve"> </w:t>
      </w:r>
      <w:r w:rsidRPr="00BA3A4E">
        <w:rPr>
          <w:rFonts w:ascii="Times New Roman" w:eastAsia="Times New Roman" w:hAnsi="Times New Roman" w:cs="Times New Roman"/>
          <w:noProof/>
          <w:spacing w:val="-10"/>
          <w:sz w:val="28"/>
          <w:szCs w:val="20"/>
          <w:lang w:val="uk-UA" w:eastAsia="ru-RU"/>
        </w:rPr>
        <w:t>Серед морфологічних труднощів перекладу науково-технічних та художніх текстів значної уваги заслуговують особливості відтворення форм однини та множини іменників, передач</w:t>
      </w:r>
      <w:r w:rsidRPr="00BA3A4E">
        <w:rPr>
          <w:rFonts w:ascii="Times New Roman" w:eastAsia="Times New Roman" w:hAnsi="Times New Roman" w:cs="Times New Roman"/>
          <w:spacing w:val="-10"/>
          <w:sz w:val="28"/>
          <w:szCs w:val="20"/>
          <w:lang w:val="uk-UA" w:eastAsia="ru-RU"/>
        </w:rPr>
        <w:t>і</w:t>
      </w:r>
      <w:r w:rsidRPr="00BA3A4E">
        <w:rPr>
          <w:rFonts w:ascii="Times New Roman" w:eastAsia="Times New Roman" w:hAnsi="Times New Roman" w:cs="Times New Roman"/>
          <w:noProof/>
          <w:spacing w:val="-10"/>
          <w:sz w:val="28"/>
          <w:szCs w:val="20"/>
          <w:lang w:val="uk-UA" w:eastAsia="ru-RU"/>
        </w:rPr>
        <w:t xml:space="preserve"> значень означеного та неозначеного артиклів, відтворення прислівників на </w:t>
      </w:r>
      <w:r w:rsidRPr="00BA3A4E">
        <w:rPr>
          <w:rFonts w:ascii="Times New Roman" w:eastAsia="Times New Roman" w:hAnsi="Times New Roman" w:cs="Times New Roman"/>
          <w:i/>
          <w:noProof/>
          <w:spacing w:val="-10"/>
          <w:sz w:val="28"/>
          <w:szCs w:val="20"/>
          <w:lang w:val="uk-UA" w:eastAsia="ru-RU"/>
        </w:rPr>
        <w:t>-</w:t>
      </w:r>
      <w:r w:rsidRPr="00BA3A4E">
        <w:rPr>
          <w:rFonts w:ascii="Times New Roman" w:eastAsia="Times New Roman" w:hAnsi="Times New Roman" w:cs="Times New Roman"/>
          <w:i/>
          <w:noProof/>
          <w:spacing w:val="-10"/>
          <w:sz w:val="28"/>
          <w:szCs w:val="20"/>
          <w:lang w:val="en-GB" w:eastAsia="ru-RU"/>
        </w:rPr>
        <w:t>ly</w:t>
      </w:r>
      <w:r w:rsidRPr="00BA3A4E">
        <w:rPr>
          <w:rFonts w:ascii="Times New Roman" w:eastAsia="Times New Roman" w:hAnsi="Times New Roman" w:cs="Times New Roman"/>
          <w:i/>
          <w:noProof/>
          <w:spacing w:val="-10"/>
          <w:sz w:val="28"/>
          <w:szCs w:val="20"/>
          <w:lang w:val="uk-UA" w:eastAsia="ru-RU"/>
        </w:rPr>
        <w:t>,</w:t>
      </w:r>
      <w:r w:rsidRPr="00BA3A4E">
        <w:rPr>
          <w:rFonts w:ascii="Times New Roman" w:eastAsia="Times New Roman" w:hAnsi="Times New Roman" w:cs="Times New Roman"/>
          <w:noProof/>
          <w:spacing w:val="-10"/>
          <w:sz w:val="28"/>
          <w:szCs w:val="20"/>
          <w:lang w:val="uk-UA" w:eastAsia="ru-RU"/>
        </w:rPr>
        <w:t xml:space="preserve"> що виконують різні синтаксичні функції, та особливості перекладу наказових форм дієслова. </w:t>
      </w:r>
    </w:p>
    <w:p w:rsidR="00BA3A4E" w:rsidRPr="00BA3A4E" w:rsidRDefault="00BA3A4E" w:rsidP="00BA3A4E">
      <w:pPr>
        <w:suppressAutoHyphens w:val="0"/>
        <w:ind w:firstLine="454"/>
        <w:jc w:val="both"/>
        <w:rPr>
          <w:rFonts w:ascii="Times New Roman" w:eastAsia="Times New Roman" w:hAnsi="Times New Roman" w:cs="Times New Roman"/>
          <w:noProof/>
          <w:spacing w:val="-10"/>
          <w:sz w:val="28"/>
          <w:szCs w:val="20"/>
          <w:lang w:val="uk-UA" w:eastAsia="ru-RU"/>
        </w:rPr>
      </w:pPr>
      <w:r w:rsidRPr="00BA3A4E">
        <w:rPr>
          <w:rFonts w:ascii="Times New Roman" w:eastAsia="Times New Roman" w:hAnsi="Times New Roman" w:cs="Times New Roman"/>
          <w:spacing w:val="-10"/>
          <w:sz w:val="28"/>
          <w:szCs w:val="20"/>
          <w:lang w:val="uk-UA" w:eastAsia="ru-RU"/>
        </w:rPr>
        <w:t>3</w:t>
      </w:r>
      <w:r w:rsidRPr="00BA3A4E">
        <w:rPr>
          <w:rFonts w:ascii="Times New Roman" w:eastAsia="Times New Roman" w:hAnsi="Times New Roman" w:cs="Times New Roman"/>
          <w:noProof/>
          <w:spacing w:val="-10"/>
          <w:sz w:val="28"/>
          <w:szCs w:val="20"/>
          <w:lang w:val="uk-UA" w:eastAsia="ru-RU"/>
        </w:rPr>
        <w:t xml:space="preserve">. Синтаксичні особливості перекладу англомовної науково-технічної та художньої літератури доцільно аналізувати окремо на рівні словосполучень </w:t>
      </w:r>
      <w:r w:rsidRPr="00BA3A4E">
        <w:rPr>
          <w:rFonts w:ascii="Times New Roman" w:eastAsia="Times New Roman" w:hAnsi="Times New Roman" w:cs="Times New Roman"/>
          <w:noProof/>
          <w:spacing w:val="-10"/>
          <w:sz w:val="28"/>
          <w:szCs w:val="20"/>
          <w:lang w:val="uk-UA" w:eastAsia="ru-RU"/>
        </w:rPr>
        <w:lastRenderedPageBreak/>
        <w:t>(препозитивних дво- та багатокомпонентних атрибутивних груп) та речень (синтаксичних структур, зокрема речень з агентивним підметом, вираженим іменником-неістотою, суб’єктно-предикативних інфінітивних зворотів, каузативних, абсолютних та емфатичних конструкцій).</w:t>
      </w:r>
    </w:p>
    <w:p w:rsidR="00BA3A4E" w:rsidRPr="00BA3A4E" w:rsidRDefault="00BA3A4E" w:rsidP="00BA3A4E">
      <w:pPr>
        <w:suppressAutoHyphens w:val="0"/>
        <w:ind w:firstLine="454"/>
        <w:jc w:val="both"/>
        <w:rPr>
          <w:rFonts w:ascii="Times New Roman" w:eastAsia="Times New Roman" w:hAnsi="Times New Roman" w:cs="Times New Roman"/>
          <w:noProof/>
          <w:spacing w:val="-10"/>
          <w:sz w:val="28"/>
          <w:szCs w:val="20"/>
          <w:lang w:eastAsia="ru-RU"/>
        </w:rPr>
      </w:pPr>
      <w:r w:rsidRPr="00BA3A4E">
        <w:rPr>
          <w:rFonts w:ascii="Times New Roman" w:eastAsia="Times New Roman" w:hAnsi="Times New Roman" w:cs="Times New Roman"/>
          <w:spacing w:val="-10"/>
          <w:sz w:val="28"/>
          <w:szCs w:val="20"/>
          <w:lang w:val="uk-UA" w:eastAsia="ru-RU"/>
        </w:rPr>
        <w:t>4</w:t>
      </w:r>
      <w:r w:rsidRPr="00BA3A4E">
        <w:rPr>
          <w:rFonts w:ascii="Times New Roman" w:eastAsia="Times New Roman" w:hAnsi="Times New Roman" w:cs="Times New Roman"/>
          <w:noProof/>
          <w:spacing w:val="-10"/>
          <w:sz w:val="28"/>
          <w:szCs w:val="20"/>
          <w:lang w:eastAsia="ru-RU"/>
        </w:rPr>
        <w:t xml:space="preserve">. Оскільки науково-технічний та художній переклад як </w:t>
      </w:r>
      <w:r w:rsidRPr="00BA3A4E">
        <w:rPr>
          <w:rFonts w:ascii="Times New Roman" w:eastAsia="Times New Roman" w:hAnsi="Times New Roman" w:cs="Times New Roman"/>
          <w:spacing w:val="-10"/>
          <w:sz w:val="28"/>
          <w:szCs w:val="20"/>
          <w:lang w:val="uk-UA" w:eastAsia="ru-RU"/>
        </w:rPr>
        <w:t xml:space="preserve">типи </w:t>
      </w:r>
      <w:r w:rsidRPr="00BA3A4E">
        <w:rPr>
          <w:rFonts w:ascii="Times New Roman" w:eastAsia="Times New Roman" w:hAnsi="Times New Roman" w:cs="Times New Roman"/>
          <w:noProof/>
          <w:spacing w:val="-10"/>
          <w:sz w:val="28"/>
          <w:szCs w:val="20"/>
          <w:lang w:eastAsia="ru-RU"/>
        </w:rPr>
        <w:t xml:space="preserve">перекладу ґрунтуються на </w:t>
      </w:r>
      <w:r w:rsidRPr="00BA3A4E">
        <w:rPr>
          <w:rFonts w:ascii="Times New Roman" w:eastAsia="Times New Roman" w:hAnsi="Times New Roman" w:cs="Times New Roman"/>
          <w:spacing w:val="-10"/>
          <w:sz w:val="28"/>
          <w:szCs w:val="20"/>
          <w:lang w:val="uk-UA" w:eastAsia="ru-RU"/>
        </w:rPr>
        <w:t xml:space="preserve">однакових по суті </w:t>
      </w:r>
      <w:r w:rsidRPr="00BA3A4E">
        <w:rPr>
          <w:rFonts w:ascii="Times New Roman" w:eastAsia="Times New Roman" w:hAnsi="Times New Roman" w:cs="Times New Roman"/>
          <w:noProof/>
          <w:spacing w:val="-10"/>
          <w:sz w:val="28"/>
          <w:szCs w:val="20"/>
          <w:lang w:eastAsia="ru-RU"/>
        </w:rPr>
        <w:t xml:space="preserve">засадах, у них використовується здебільшого однаковий арсенал прийомів та способів перекладу, який по-різному, </w:t>
      </w:r>
      <w:r w:rsidRPr="00BA3A4E">
        <w:rPr>
          <w:rFonts w:ascii="Times New Roman" w:eastAsia="Times New Roman" w:hAnsi="Times New Roman" w:cs="Times New Roman"/>
          <w:spacing w:val="-10"/>
          <w:sz w:val="28"/>
          <w:szCs w:val="20"/>
          <w:lang w:val="uk-UA" w:eastAsia="ru-RU"/>
        </w:rPr>
        <w:t xml:space="preserve">з погляду частотності, </w:t>
      </w:r>
      <w:r w:rsidRPr="00BA3A4E">
        <w:rPr>
          <w:rFonts w:ascii="Times New Roman" w:eastAsia="Times New Roman" w:hAnsi="Times New Roman" w:cs="Times New Roman"/>
          <w:noProof/>
          <w:spacing w:val="-10"/>
          <w:sz w:val="28"/>
          <w:szCs w:val="20"/>
          <w:lang w:eastAsia="ru-RU"/>
        </w:rPr>
        <w:t xml:space="preserve">використовується у відтворенні текстів науково-технічної та художньої літератури. </w:t>
      </w:r>
    </w:p>
    <w:p w:rsidR="00BA3A4E" w:rsidRPr="00BA3A4E" w:rsidRDefault="00BA3A4E" w:rsidP="00BA3A4E">
      <w:pPr>
        <w:suppressAutoHyphens w:val="0"/>
        <w:ind w:firstLine="454"/>
        <w:jc w:val="both"/>
        <w:rPr>
          <w:rFonts w:ascii="Times New Roman" w:eastAsia="Times New Roman" w:hAnsi="Times New Roman" w:cs="Times New Roman"/>
          <w:noProof/>
          <w:spacing w:val="-10"/>
          <w:sz w:val="28"/>
          <w:szCs w:val="20"/>
          <w:lang w:eastAsia="ru-RU"/>
        </w:rPr>
      </w:pPr>
      <w:r w:rsidRPr="00BA3A4E">
        <w:rPr>
          <w:rFonts w:ascii="Times New Roman" w:eastAsia="Times New Roman" w:hAnsi="Times New Roman" w:cs="Times New Roman"/>
          <w:spacing w:val="-10"/>
          <w:sz w:val="28"/>
          <w:szCs w:val="20"/>
          <w:lang w:val="uk-UA" w:eastAsia="ru-RU"/>
        </w:rPr>
        <w:t>5.</w:t>
      </w:r>
      <w:r w:rsidRPr="00BA3A4E">
        <w:rPr>
          <w:rFonts w:ascii="Times New Roman" w:eastAsia="Times New Roman" w:hAnsi="Times New Roman" w:cs="Times New Roman"/>
          <w:noProof/>
          <w:spacing w:val="-10"/>
          <w:sz w:val="28"/>
          <w:szCs w:val="20"/>
          <w:lang w:eastAsia="ru-RU"/>
        </w:rPr>
        <w:t xml:space="preserve"> </w:t>
      </w:r>
      <w:proofErr w:type="gramStart"/>
      <w:r w:rsidRPr="00BA3A4E">
        <w:rPr>
          <w:rFonts w:ascii="Times New Roman" w:eastAsia="Times New Roman" w:hAnsi="Times New Roman" w:cs="Times New Roman"/>
          <w:noProof/>
          <w:spacing w:val="-10"/>
          <w:sz w:val="28"/>
          <w:szCs w:val="20"/>
          <w:lang w:eastAsia="ru-RU"/>
        </w:rPr>
        <w:t>Розбіжності в наборі прийомів перекладу окремих граматичних явищ у текстах англомовної науково-технічної та художньої літератури виявляються здебільшого в різній частотності використання прийомів перекладу, а також у використанні певних прийомів окремо в науково-технічній та художній прозі, що зумовлено лексико-граматичними характеристиками текстів та функціональними настановами порівнюваних стил</w:t>
      </w:r>
      <w:proofErr w:type="gramEnd"/>
      <w:r w:rsidRPr="00BA3A4E">
        <w:rPr>
          <w:rFonts w:ascii="Times New Roman" w:eastAsia="Times New Roman" w:hAnsi="Times New Roman" w:cs="Times New Roman"/>
          <w:noProof/>
          <w:spacing w:val="-10"/>
          <w:sz w:val="28"/>
          <w:szCs w:val="20"/>
          <w:lang w:eastAsia="ru-RU"/>
        </w:rPr>
        <w:t xml:space="preserve">ів.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eastAsia="ru-RU"/>
        </w:rPr>
      </w:pPr>
      <w:r w:rsidRPr="00BA3A4E">
        <w:rPr>
          <w:rFonts w:ascii="Times New Roman" w:eastAsia="Times New Roman" w:hAnsi="Times New Roman" w:cs="Times New Roman"/>
          <w:spacing w:val="-10"/>
          <w:sz w:val="28"/>
          <w:szCs w:val="20"/>
          <w:lang w:val="uk-UA" w:eastAsia="ru-RU"/>
        </w:rPr>
        <w:t xml:space="preserve">6. Перекладач художніх творів, на відміну від перекладача науково-технічних матеріалів, має враховувати більшу кількість особливостей перекладу, зокрема частішу необхідність використання індивідуально-перекладацьких рішень, при відтворенні в перекладі і раціонально-логічної, і естетично-художньої інформації, що міститься в текстах цього стилю.  </w:t>
      </w:r>
    </w:p>
    <w:p w:rsidR="00BA3A4E" w:rsidRPr="00BA3A4E" w:rsidRDefault="00BA3A4E" w:rsidP="00BA3A4E">
      <w:pPr>
        <w:suppressAutoHyphens w:val="0"/>
        <w:ind w:firstLine="454"/>
        <w:jc w:val="both"/>
        <w:rPr>
          <w:rFonts w:ascii="Times New Roman" w:eastAsia="Times New Roman" w:hAnsi="Times New Roman" w:cs="Times New Roman"/>
          <w:bCs/>
          <w:spacing w:val="-10"/>
          <w:sz w:val="28"/>
          <w:szCs w:val="20"/>
          <w:lang w:val="uk-UA" w:eastAsia="ru-RU"/>
        </w:rPr>
      </w:pPr>
      <w:r w:rsidRPr="00BA3A4E">
        <w:rPr>
          <w:rFonts w:ascii="Times New Roman" w:eastAsia="Times New Roman" w:hAnsi="Times New Roman" w:cs="Times New Roman"/>
          <w:b/>
          <w:spacing w:val="-10"/>
          <w:sz w:val="28"/>
          <w:szCs w:val="20"/>
          <w:lang w:val="uk-UA" w:eastAsia="ru-RU"/>
        </w:rPr>
        <w:t>Апробація результатів роботи.</w:t>
      </w:r>
      <w:r w:rsidRPr="00BA3A4E">
        <w:rPr>
          <w:rFonts w:ascii="Times New Roman" w:eastAsia="Times New Roman" w:hAnsi="Times New Roman" w:cs="Times New Roman"/>
          <w:bCs/>
          <w:spacing w:val="-10"/>
          <w:sz w:val="28"/>
          <w:szCs w:val="20"/>
          <w:lang w:val="uk-UA" w:eastAsia="ru-RU"/>
        </w:rPr>
        <w:t xml:space="preserve"> Основні результати дослідження висвітлено на XII Міжнародній науковій конференції ім. С. Бураго “Мова і культура” (Київ, 2003), міжнародній науковій конференції “Проблеми розвитку філології в Україні у контексті світової культури” (Київ, 2003), науковій конференції “Семіотика культури/тексту в етнонаціональних картинах світу” (Київ, 2004), на І Міжнародній науковій конференції “Актуальні проблеми перекладознавства та іноземної філології” (Луцьк, 2004), міжнародній науковій конференції “Традиції Харківської лінгвістичної школи у світлі актуальних проблем сучасної філології” (Харків, 2004), міжнародній науковій конференції “Філологія в Київському університеті: історія і сучасність” (Київ, 2004), а також обговорено на засіданнях кафедри теорії та практики перекладу з англійської мови Інституту філології Київського національного університету імені Тараса Шевченка.</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b/>
          <w:spacing w:val="-10"/>
          <w:sz w:val="28"/>
          <w:szCs w:val="20"/>
          <w:lang w:val="uk-UA" w:eastAsia="ru-RU"/>
        </w:rPr>
        <w:t xml:space="preserve">Публікації. </w:t>
      </w:r>
      <w:r w:rsidRPr="00BA3A4E">
        <w:rPr>
          <w:rFonts w:ascii="Times New Roman" w:eastAsia="Times New Roman" w:hAnsi="Times New Roman" w:cs="Times New Roman"/>
          <w:spacing w:val="-10"/>
          <w:sz w:val="28"/>
          <w:szCs w:val="20"/>
          <w:lang w:val="uk-UA" w:eastAsia="ru-RU"/>
        </w:rPr>
        <w:t>Результати дисертаційної роботи знайшли відображення у восьми наукових публікаціях – статтях у провідних фахових виданнях України.</w:t>
      </w:r>
    </w:p>
    <w:p w:rsidR="00BA3A4E" w:rsidRPr="00BA3A4E" w:rsidRDefault="00BA3A4E" w:rsidP="00BA3A4E">
      <w:pPr>
        <w:suppressAutoHyphens w:val="0"/>
        <w:ind w:firstLine="454"/>
        <w:jc w:val="both"/>
        <w:rPr>
          <w:rFonts w:ascii="Times New Roman" w:eastAsia="Times New Roman" w:hAnsi="Times New Roman" w:cs="Times New Roman"/>
          <w:color w:val="000000"/>
          <w:spacing w:val="-10"/>
          <w:sz w:val="28"/>
          <w:szCs w:val="20"/>
          <w:lang w:val="uk-UA" w:eastAsia="ru-RU"/>
        </w:rPr>
      </w:pPr>
      <w:r w:rsidRPr="00BA3A4E">
        <w:rPr>
          <w:rFonts w:ascii="Times New Roman" w:eastAsia="Times New Roman" w:hAnsi="Times New Roman" w:cs="Times New Roman"/>
          <w:b/>
          <w:spacing w:val="-10"/>
          <w:sz w:val="28"/>
          <w:szCs w:val="20"/>
          <w:lang w:val="uk-UA" w:eastAsia="ru-RU"/>
        </w:rPr>
        <w:t>Обсяг і структура дисертації.</w:t>
      </w:r>
      <w:r w:rsidRPr="00BA3A4E">
        <w:rPr>
          <w:rFonts w:ascii="Times New Roman" w:eastAsia="Times New Roman" w:hAnsi="Times New Roman" w:cs="Times New Roman"/>
          <w:spacing w:val="-10"/>
          <w:sz w:val="28"/>
          <w:szCs w:val="20"/>
          <w:lang w:val="uk-UA" w:eastAsia="ru-RU"/>
        </w:rPr>
        <w:t xml:space="preserve"> Робота складається зі вступу, трьох розділів, висновків до розділів і загальних висновків, списку використаних джерел, 11 додатків. Приклади нумеруються окремо в межах кожного розділу. Загальний обсяг дисертації становить 250 сторінок, з них 194 сторінки – основного тексту. Список використаної літератури налічує 424 позиції, з них 239 – наукові праці, 144 – джерела матеріалу дослідження і </w:t>
      </w:r>
      <w:r w:rsidRPr="00BA3A4E">
        <w:rPr>
          <w:rFonts w:ascii="Times New Roman" w:eastAsia="Times New Roman" w:hAnsi="Times New Roman" w:cs="Times New Roman"/>
          <w:spacing w:val="-10"/>
          <w:sz w:val="28"/>
          <w:szCs w:val="20"/>
          <w:lang w:eastAsia="ru-RU"/>
        </w:rPr>
        <w:t>41</w:t>
      </w:r>
      <w:r w:rsidRPr="00BA3A4E">
        <w:rPr>
          <w:rFonts w:ascii="Times New Roman" w:eastAsia="Times New Roman" w:hAnsi="Times New Roman" w:cs="Times New Roman"/>
          <w:spacing w:val="-10"/>
          <w:sz w:val="28"/>
          <w:szCs w:val="20"/>
          <w:lang w:val="uk-UA" w:eastAsia="ru-RU"/>
        </w:rPr>
        <w:t xml:space="preserve"> – довідкова література.</w:t>
      </w:r>
    </w:p>
    <w:p w:rsidR="00BA3A4E" w:rsidRPr="00BA3A4E" w:rsidRDefault="00BA3A4E" w:rsidP="00BA3A4E">
      <w:pPr>
        <w:suppressAutoHyphens w:val="0"/>
        <w:ind w:firstLine="454"/>
        <w:jc w:val="both"/>
        <w:rPr>
          <w:rFonts w:ascii="Times New Roman" w:eastAsia="Times New Roman" w:hAnsi="Times New Roman" w:cs="Times New Roman"/>
          <w:color w:val="000000"/>
          <w:spacing w:val="-10"/>
          <w:sz w:val="16"/>
          <w:szCs w:val="20"/>
          <w:lang w:val="uk-UA" w:eastAsia="ru-RU"/>
        </w:rPr>
      </w:pPr>
    </w:p>
    <w:p w:rsidR="00BA3A4E" w:rsidRPr="00BA3A4E" w:rsidRDefault="00BA3A4E" w:rsidP="00BA3A4E">
      <w:pPr>
        <w:suppressAutoHyphens w:val="0"/>
        <w:ind w:firstLine="454"/>
        <w:jc w:val="center"/>
        <w:rPr>
          <w:rFonts w:ascii="Times New Roman" w:eastAsia="Times New Roman" w:hAnsi="Times New Roman" w:cs="Times New Roman"/>
          <w:b/>
          <w:spacing w:val="-10"/>
          <w:sz w:val="28"/>
          <w:szCs w:val="20"/>
          <w:lang w:val="uk-UA" w:eastAsia="ru-RU"/>
        </w:rPr>
      </w:pPr>
      <w:r w:rsidRPr="00BA3A4E">
        <w:rPr>
          <w:rFonts w:ascii="Times New Roman" w:eastAsia="Times New Roman" w:hAnsi="Times New Roman" w:cs="Times New Roman"/>
          <w:b/>
          <w:color w:val="000000"/>
          <w:spacing w:val="-10"/>
          <w:sz w:val="28"/>
          <w:szCs w:val="20"/>
          <w:lang w:val="uk-UA" w:eastAsia="ru-RU"/>
        </w:rPr>
        <w:t>ОСНОВНИЙ ЗМІСТ ДИСЕРТАЦІЇ</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bookmarkStart w:id="0" w:name="_GoBack"/>
      <w:r w:rsidRPr="00BA3A4E">
        <w:rPr>
          <w:rFonts w:ascii="Times New Roman" w:eastAsia="Times New Roman" w:hAnsi="Times New Roman" w:cs="Times New Roman"/>
          <w:spacing w:val="-10"/>
          <w:sz w:val="28"/>
          <w:szCs w:val="20"/>
          <w:lang w:val="uk-UA" w:eastAsia="ru-RU"/>
        </w:rPr>
        <w:t xml:space="preserve">У </w:t>
      </w:r>
      <w:r w:rsidRPr="00BA3A4E">
        <w:rPr>
          <w:rFonts w:ascii="Times New Roman" w:eastAsia="Times New Roman" w:hAnsi="Times New Roman" w:cs="Times New Roman"/>
          <w:b/>
          <w:spacing w:val="-10"/>
          <w:sz w:val="28"/>
          <w:szCs w:val="20"/>
          <w:lang w:val="uk-UA" w:eastAsia="ru-RU"/>
        </w:rPr>
        <w:t>Вступі</w:t>
      </w:r>
      <w:r w:rsidRPr="00BA3A4E">
        <w:rPr>
          <w:rFonts w:ascii="Times New Roman" w:eastAsia="Times New Roman" w:hAnsi="Times New Roman" w:cs="Times New Roman"/>
          <w:spacing w:val="-10"/>
          <w:sz w:val="28"/>
          <w:szCs w:val="20"/>
          <w:lang w:val="uk-UA" w:eastAsia="ru-RU"/>
        </w:rPr>
        <w:t xml:space="preserve"> обґрунтовано вибір теми, її актуальність, визначено об’єкт і предмет дослідження, окреслено його мету, завдання і методику, висвітлено наукову </w:t>
      </w:r>
      <w:r w:rsidRPr="00BA3A4E">
        <w:rPr>
          <w:rFonts w:ascii="Times New Roman" w:eastAsia="Times New Roman" w:hAnsi="Times New Roman" w:cs="Times New Roman"/>
          <w:spacing w:val="-10"/>
          <w:sz w:val="28"/>
          <w:szCs w:val="20"/>
          <w:lang w:val="uk-UA" w:eastAsia="ru-RU"/>
        </w:rPr>
        <w:lastRenderedPageBreak/>
        <w:t>новизну, теоретичне значення та практичну цінність роботи і представлено основні твердження, винесені на захист.</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b/>
          <w:spacing w:val="-10"/>
          <w:sz w:val="28"/>
          <w:szCs w:val="20"/>
          <w:lang w:val="uk-UA" w:eastAsia="ru-RU"/>
        </w:rPr>
        <w:t>Перший розділ “Загальна порівняльна характеристика перекладу науково-технічної та художньої літератури”</w:t>
      </w:r>
      <w:r w:rsidRPr="00BA3A4E">
        <w:rPr>
          <w:rFonts w:ascii="Times New Roman" w:eastAsia="Times New Roman" w:hAnsi="Times New Roman" w:cs="Times New Roman"/>
          <w:spacing w:val="-10"/>
          <w:sz w:val="28"/>
          <w:szCs w:val="20"/>
          <w:lang w:val="uk-UA" w:eastAsia="ru-RU"/>
        </w:rPr>
        <w:t xml:space="preserve"> присвячено аналізу наукової літератури, що слугувала основою для написання дисертаційної роботи, опису характерних рис стилів науково-технічної та художньої літератури, висвітленню загальних проблем науково-технічного та художнього перекладу. </w:t>
      </w:r>
    </w:p>
    <w:p w:rsidR="00BA3A4E" w:rsidRPr="00BA3A4E" w:rsidRDefault="00BA3A4E" w:rsidP="00BA3A4E">
      <w:pPr>
        <w:tabs>
          <w:tab w:val="left" w:pos="7881"/>
        </w:tabs>
        <w:suppressAutoHyphens w:val="0"/>
        <w:ind w:firstLine="454"/>
        <w:jc w:val="both"/>
        <w:rPr>
          <w:rFonts w:ascii="Times New Roman" w:eastAsia="Times New Roman" w:hAnsi="Times New Roman" w:cs="Times New Roman"/>
          <w:spacing w:val="-10"/>
          <w:sz w:val="28"/>
          <w:szCs w:val="20"/>
          <w:highlight w:val="yellow"/>
          <w:lang w:val="uk-UA" w:eastAsia="ru-RU"/>
        </w:rPr>
      </w:pPr>
      <w:r w:rsidRPr="00BA3A4E">
        <w:rPr>
          <w:rFonts w:ascii="Times New Roman" w:eastAsia="Times New Roman" w:hAnsi="Times New Roman" w:cs="Times New Roman"/>
          <w:spacing w:val="-10"/>
          <w:sz w:val="28"/>
          <w:szCs w:val="20"/>
          <w:lang w:val="uk-UA" w:eastAsia="ru-RU"/>
        </w:rPr>
        <w:t>У першому підрозділі окреслено завдання загальної та спеціальних теорій перекладу на прикладі відтворення англомовних науково-технічних та художніх текстів. У другому підрозділі досліджено релевантні для перекладу риси науково-технічної та художньої літератури, що розглядаються у працях відомих лінгвістів (англістів, русистів, україністів) та перекладознавців, таких як І.В. Арнольд, І.К. Білодід, І.Р. Гальперін, З.О. Гетьман, В.Н. Комісаров, В.В. Коптілов, А.В. Кухаренко, О.М. Мороховський, О.Д. Пономарів, А.В. Федоров та ін. Характерні риси науково-технічних текстів, зокрема, висвітлено в роботах В.І. Карабана, Т.Р. Кияка, А.П. Коваль, Ю.Н. Марчука, Н.Ф.Непийводи, А.Л. Пумп’янського, Е.Ф. Скоро</w:t>
      </w:r>
      <w:r w:rsidRPr="00BA3A4E">
        <w:rPr>
          <w:rFonts w:ascii="Times New Roman" w:eastAsia="Times New Roman" w:hAnsi="Times New Roman" w:cs="Times New Roman"/>
          <w:spacing w:val="-10"/>
          <w:sz w:val="28"/>
          <w:szCs w:val="20"/>
          <w:lang w:val="uk-UA" w:eastAsia="ru-RU"/>
        </w:rPr>
        <w:softHyphen/>
        <w:t>ходька та ін. Лінгвістичні характеристики художньої прози розглянуто у працях В.Б. Бурбело, В.С. Виноградова, Г. Гачечиладзе, Р.П. Зорівчак, І. Лєвого, М.О. Новикової, А. Поповича, М.Т. Рильського, І.В. Смущинської, О.І. Чередниченка, К.І. Чуковського та ін. У третьому підрозділі висвітлено коло граматичних проблем перекладу науково-технічної та художньої літератури. Питання граматичних особливостей текстів різних стилів як предмет перекладознавчого дослідження донедавна ґрунтовно не вивчалося. Перекладознавці звертають значно менше уваги на граматичний аспект при відтворенні тексту оригіналу, ніж на засоби інших рівнів, особливо лексичного. Проте саме граматика виявляє глибинніші зв’язки, ніж елементи інших рівнів мовної структури, і найповніше відображає специфіку мови. Тому втрата граматичних особливостей відтворюваного тексту внаслідок перекладу в багатьох випадках призводить до зміни характеру оригіналу та нівелювання авторського стилю.</w:t>
      </w:r>
      <w:r w:rsidRPr="00BA3A4E">
        <w:rPr>
          <w:rFonts w:ascii="Times New Roman" w:eastAsia="Times New Roman" w:hAnsi="Times New Roman" w:cs="Times New Roman"/>
          <w:spacing w:val="-10"/>
          <w:sz w:val="28"/>
          <w:szCs w:val="20"/>
          <w:highlight w:val="yellow"/>
          <w:lang w:val="uk-UA" w:eastAsia="ru-RU"/>
        </w:rPr>
        <w:t xml:space="preserve">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Граматичні явища іноземної мови знайшли широке відображення у працях В.В. Акуленка, Л.С. Бархударова, А.Д. Бєлової, М.Я. Блоха, Ю.О. Жлуктенка, Б.А. Іл’їша, В.В. Козловського, Н.М. Корбозерової, І.В.Корунця, Г.Г. Почепцова, Н.М. Раєвської, Л.І. Сахарчук, О.М. Ста</w:t>
      </w:r>
      <w:r w:rsidRPr="00BA3A4E">
        <w:rPr>
          <w:rFonts w:ascii="Times New Roman" w:eastAsia="Times New Roman" w:hAnsi="Times New Roman" w:cs="Times New Roman"/>
          <w:spacing w:val="-10"/>
          <w:sz w:val="28"/>
          <w:szCs w:val="20"/>
          <w:lang w:val="uk-UA" w:eastAsia="ru-RU"/>
        </w:rPr>
        <w:softHyphen/>
        <w:t xml:space="preserve">рикової, К.К. Швачка, А.Д. Швейцера та багатьох інших лінгвістів. Граматиці української мови присвячені ґрунтовні праці І.К. Білодіда, О.К. Безпояско, І.Р. Вихованця, А.П. Грищенка, А.П. Загнітка, Н.Ф. Клименко, Г.О. Козачук тощо. У цих працях ми знаходимо досить повний структурний опис граматичних явищ у мовах оригіналу та перекладу, на який ми спираємося при вивченні проблеми зіставлення граматичних особливостей текстів різних стилів, зокрема здійснюючи подвійне зіставлення – особливостей перекладу науково-технічної та художньої літератури в контексті порівняння граматичних характеристик англійської та української мов. Корисними виявилися порівняльні дослідження в царині морфології та синтаксису, викладені у працях видатного українського лінгвіста Ю.О. Жлуктенка “Порівняльна граматика англійської і української мов” та “Порівняльні дослідження з граматики англійської, української </w:t>
      </w:r>
      <w:r w:rsidRPr="00BA3A4E">
        <w:rPr>
          <w:rFonts w:ascii="Times New Roman" w:eastAsia="Times New Roman" w:hAnsi="Times New Roman" w:cs="Times New Roman"/>
          <w:spacing w:val="-10"/>
          <w:sz w:val="28"/>
          <w:szCs w:val="20"/>
          <w:lang w:val="uk-UA" w:eastAsia="ru-RU"/>
        </w:rPr>
        <w:lastRenderedPageBreak/>
        <w:t xml:space="preserve">та російської мов”. Проте ці науковці аналізують граматичні явища, що зустрічаються в усіх типах текстів, без розмежування стилів, та з лінгвістичної, а не з перекладознавчої точки зору.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Граматичним аспектам англо-російського перекладу взагалі приділено достатню увагу в монографіях та посібниках багатьох теоретиків перекладу, таких як Л.С. Бархударов, Е.В. Бреус, В.В. Виноградов, В.Н. Комісаров, Л.К. Латишев, Я.І. Рецкер, А.В. Федоров та ін. Серед україномовних перекладознавчих праць найяскравіше граматичні аспекти перекладу висвітлено в роботах В.І. Карабана, В.В. Коптілова, І.В. Корунця, Н.Ф. Гладуш, А.Ґ. Ґудманяна та ін., а також у дисертаціях О.В. Борисової, О.С. Грабовецької, Б.М. Колодій, З.Г. Коцюби, К.А. Кузьміної та ін. Як свідчить аналіз наукової літератури, граматичні особливості у контрастивно-перекладознавчому аспекті на матеріалі текстів англійської та української науково-технічної та художньої літератури не досліджувалися, хоча окремо граматичні проблеми науково-технічного, на відміну від художнього перекладу, широко представлені в посібниках з теорії та практики перекладу з англійської мови на українську (російську). У нашому дослідженні, присвяченому зіставленню граматичних особливостей перекладу науково-технічної та художньої прози, за основу ми взяли саме науково-технічний переклад.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Здійснений нами аналіз прикладів науково-технічного та художнього перекладу дозволив виокремити серед граматичних явищ англійської мови ті, що, по-перше, становлять значний інтерес для перекладачів через малодослідженість особливостей їх перекладу саме українською мовою; по-друге, це явища, що вивчалися лише в площині науково-технічного та недостатньо досліджені у сфері художнього перекладу, що, безперечно, призводить до певних труднощів перекладу в останньому, та, по-третє, становлять одні з основних складних випадків передачі в перекладі граматичних форм та конструкцій, що складають окремі групи граматичних труднощів перекладу. Як свідчить дослідження емпіричного матеріалу, найбільший комплекс граматичних проблем перекладу пов’язаний з розумінням синтаксичної структури та морфологічного складу речень. Подолання труднощів перекладу граматичних (морфологічних та синтаксичних) явищ, безперечно, набуває особливого значення у світлі зіставлення особливостей їх відтворення в перекладі текстів різних функціональних стилів, зокрема текстів науково-технічної та художньої літератури.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У </w:t>
      </w:r>
      <w:r w:rsidRPr="00BA3A4E">
        <w:rPr>
          <w:rFonts w:ascii="Times New Roman" w:eastAsia="Times New Roman" w:hAnsi="Times New Roman" w:cs="Times New Roman"/>
          <w:b/>
          <w:spacing w:val="-10"/>
          <w:sz w:val="28"/>
          <w:szCs w:val="20"/>
          <w:lang w:val="uk-UA" w:eastAsia="ru-RU"/>
        </w:rPr>
        <w:t>другому розділі “Морфологічні особливості українського перекладу англомовної науково-технічної та художньої прози”</w:t>
      </w:r>
      <w:r w:rsidRPr="00BA3A4E">
        <w:rPr>
          <w:rFonts w:ascii="Times New Roman" w:eastAsia="Times New Roman" w:hAnsi="Times New Roman" w:cs="Times New Roman"/>
          <w:spacing w:val="-10"/>
          <w:sz w:val="28"/>
          <w:szCs w:val="20"/>
          <w:lang w:val="uk-UA" w:eastAsia="ru-RU"/>
        </w:rPr>
        <w:t xml:space="preserve"> розглянуто спільні та відмінні риси перекладу англомовної науково-технічної та художньої літератури на морфологічному рівні: проаналізовано прийоми відтворення форм числа англійських іменників; особливості передачі в перекладі контекстуальних значень означеного та неозначеного артиклів; прийоми перекладу англійських прислівників на </w:t>
      </w:r>
      <w:r w:rsidRPr="00BA3A4E">
        <w:rPr>
          <w:rFonts w:ascii="Times New Roman" w:eastAsia="Times New Roman" w:hAnsi="Times New Roman" w:cs="Times New Roman"/>
          <w:i/>
          <w:spacing w:val="-10"/>
          <w:sz w:val="28"/>
          <w:szCs w:val="20"/>
          <w:lang w:val="uk-UA" w:eastAsia="ru-RU"/>
        </w:rPr>
        <w:t>-ly</w:t>
      </w:r>
      <w:r w:rsidRPr="00BA3A4E">
        <w:rPr>
          <w:rFonts w:ascii="Times New Roman" w:eastAsia="Times New Roman" w:hAnsi="Times New Roman" w:cs="Times New Roman"/>
          <w:spacing w:val="-10"/>
          <w:sz w:val="28"/>
          <w:szCs w:val="20"/>
          <w:lang w:val="uk-UA" w:eastAsia="ru-RU"/>
        </w:rPr>
        <w:t>, що виступають в реченні у функції детермінанта або обставини; особливості відтворення українською форм наказового способу англійського дієслова.</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Проведений нами аналіз прикладів перекладів показав, що і в науково-технічному, і в художньому перекладі в більшості досліджених випадків перекладу </w:t>
      </w:r>
      <w:r w:rsidRPr="00BA3A4E">
        <w:rPr>
          <w:rFonts w:ascii="Times New Roman" w:eastAsia="Times New Roman" w:hAnsi="Times New Roman" w:cs="Times New Roman"/>
          <w:i/>
          <w:spacing w:val="-10"/>
          <w:sz w:val="28"/>
          <w:szCs w:val="20"/>
          <w:lang w:val="uk-UA" w:eastAsia="ru-RU"/>
        </w:rPr>
        <w:t>форми числа</w:t>
      </w:r>
      <w:r w:rsidRPr="00BA3A4E">
        <w:rPr>
          <w:rFonts w:ascii="Times New Roman" w:eastAsia="Times New Roman" w:hAnsi="Times New Roman" w:cs="Times New Roman"/>
          <w:spacing w:val="-10"/>
          <w:sz w:val="28"/>
          <w:szCs w:val="20"/>
          <w:lang w:val="uk-UA" w:eastAsia="ru-RU"/>
        </w:rPr>
        <w:t xml:space="preserve"> англійських та українських іменників збігаються: </w:t>
      </w:r>
      <w:r w:rsidRPr="00BA3A4E">
        <w:rPr>
          <w:rFonts w:ascii="Times New Roman" w:eastAsia="Times New Roman" w:hAnsi="Times New Roman" w:cs="Times New Roman"/>
          <w:i/>
          <w:spacing w:val="-10"/>
          <w:sz w:val="28"/>
          <w:szCs w:val="20"/>
          <w:lang w:val="uk-UA" w:eastAsia="ru-RU"/>
        </w:rPr>
        <w:t xml:space="preserve">The </w:t>
      </w:r>
      <w:r w:rsidRPr="00BA3A4E">
        <w:rPr>
          <w:rFonts w:ascii="Times New Roman" w:eastAsia="Times New Roman" w:hAnsi="Times New Roman" w:cs="Times New Roman"/>
          <w:i/>
          <w:spacing w:val="-10"/>
          <w:sz w:val="28"/>
          <w:szCs w:val="20"/>
          <w:u w:val="single"/>
          <w:lang w:val="uk-UA" w:eastAsia="ru-RU"/>
        </w:rPr>
        <w:t>research</w:t>
      </w:r>
      <w:r w:rsidRPr="00BA3A4E">
        <w:rPr>
          <w:rFonts w:ascii="Times New Roman" w:eastAsia="Times New Roman" w:hAnsi="Times New Roman" w:cs="Times New Roman"/>
          <w:i/>
          <w:spacing w:val="-10"/>
          <w:sz w:val="28"/>
          <w:szCs w:val="20"/>
          <w:lang w:val="uk-UA" w:eastAsia="ru-RU"/>
        </w:rPr>
        <w:t xml:space="preserve"> was set up with a number of definite </w:t>
      </w:r>
      <w:r w:rsidRPr="00BA3A4E">
        <w:rPr>
          <w:rFonts w:ascii="Times New Roman" w:eastAsia="Times New Roman" w:hAnsi="Times New Roman" w:cs="Times New Roman"/>
          <w:i/>
          <w:spacing w:val="-10"/>
          <w:sz w:val="28"/>
          <w:szCs w:val="20"/>
          <w:u w:val="single"/>
          <w:lang w:val="uk-UA" w:eastAsia="ru-RU"/>
        </w:rPr>
        <w:t>hypotheses</w:t>
      </w:r>
      <w:r w:rsidRPr="00BA3A4E">
        <w:rPr>
          <w:rFonts w:ascii="Times New Roman" w:eastAsia="Times New Roman" w:hAnsi="Times New Roman" w:cs="Times New Roman"/>
          <w:i/>
          <w:spacing w:val="-10"/>
          <w:sz w:val="28"/>
          <w:szCs w:val="20"/>
          <w:lang w:val="uk-UA" w:eastAsia="ru-RU"/>
        </w:rPr>
        <w:t xml:space="preserve"> in view [Giddens]. – </w:t>
      </w:r>
      <w:r w:rsidRPr="00BA3A4E">
        <w:rPr>
          <w:rFonts w:ascii="Times New Roman" w:eastAsia="Times New Roman" w:hAnsi="Times New Roman" w:cs="Times New Roman"/>
          <w:i/>
          <w:spacing w:val="-10"/>
          <w:sz w:val="28"/>
          <w:szCs w:val="20"/>
          <w:u w:val="single"/>
          <w:lang w:val="uk-UA" w:eastAsia="ru-RU"/>
        </w:rPr>
        <w:t>Дослідження</w:t>
      </w:r>
      <w:r w:rsidRPr="00BA3A4E">
        <w:rPr>
          <w:rFonts w:ascii="Times New Roman" w:eastAsia="Times New Roman" w:hAnsi="Times New Roman" w:cs="Times New Roman"/>
          <w:i/>
          <w:spacing w:val="-10"/>
          <w:sz w:val="28"/>
          <w:szCs w:val="20"/>
          <w:lang w:val="uk-UA" w:eastAsia="ru-RU"/>
        </w:rPr>
        <w:t xml:space="preserve"> було </w:t>
      </w:r>
      <w:r w:rsidRPr="00BA3A4E">
        <w:rPr>
          <w:rFonts w:ascii="Times New Roman" w:eastAsia="Times New Roman" w:hAnsi="Times New Roman" w:cs="Times New Roman"/>
          <w:i/>
          <w:spacing w:val="-10"/>
          <w:sz w:val="28"/>
          <w:szCs w:val="20"/>
          <w:lang w:val="uk-UA" w:eastAsia="ru-RU"/>
        </w:rPr>
        <w:lastRenderedPageBreak/>
        <w:t xml:space="preserve">розпочато за наявності кількох конкретних </w:t>
      </w:r>
      <w:r w:rsidRPr="00BA3A4E">
        <w:rPr>
          <w:rFonts w:ascii="Times New Roman" w:eastAsia="Times New Roman" w:hAnsi="Times New Roman" w:cs="Times New Roman"/>
          <w:i/>
          <w:spacing w:val="-10"/>
          <w:sz w:val="28"/>
          <w:szCs w:val="20"/>
          <w:u w:val="single"/>
          <w:lang w:val="uk-UA" w:eastAsia="ru-RU"/>
        </w:rPr>
        <w:t>гіпотез</w:t>
      </w:r>
      <w:r w:rsidRPr="00BA3A4E">
        <w:rPr>
          <w:rFonts w:ascii="Times New Roman" w:eastAsia="Times New Roman" w:hAnsi="Times New Roman" w:cs="Times New Roman"/>
          <w:i/>
          <w:spacing w:val="-10"/>
          <w:sz w:val="28"/>
          <w:szCs w:val="20"/>
          <w:lang w:val="uk-UA" w:eastAsia="ru-RU"/>
        </w:rPr>
        <w:t xml:space="preserve"> [Гіденс].</w:t>
      </w:r>
      <w:r w:rsidRPr="00BA3A4E">
        <w:rPr>
          <w:rFonts w:ascii="Times New Roman" w:eastAsia="Times New Roman" w:hAnsi="Times New Roman" w:cs="Times New Roman"/>
          <w:spacing w:val="-10"/>
          <w:sz w:val="28"/>
          <w:szCs w:val="20"/>
          <w:lang w:val="uk-UA" w:eastAsia="ru-RU"/>
        </w:rPr>
        <w:t xml:space="preserve"> Проте особливий інтерес з точки зору перекладу становлять випадки, коли такої відповідності форм числа немає. Наприклад, при відтворенні форм множини деяких англійських іменників, українські відповідники яких не вживаються у формі множини, звичайно використовується сполучення іменника, що має форму множини, з відповідним іменником у формі однини: </w:t>
      </w:r>
      <w:r w:rsidRPr="00BA3A4E">
        <w:rPr>
          <w:rFonts w:ascii="Times New Roman" w:eastAsia="Times New Roman" w:hAnsi="Times New Roman" w:cs="Times New Roman"/>
          <w:i/>
          <w:spacing w:val="-10"/>
          <w:sz w:val="28"/>
          <w:szCs w:val="20"/>
          <w:lang w:val="uk-UA" w:eastAsia="ru-RU"/>
        </w:rPr>
        <w:t xml:space="preserve">The graphs of Figures 2-3 present some important </w:t>
      </w:r>
      <w:r w:rsidRPr="00BA3A4E">
        <w:rPr>
          <w:rFonts w:ascii="Times New Roman" w:eastAsia="Times New Roman" w:hAnsi="Times New Roman" w:cs="Times New Roman"/>
          <w:i/>
          <w:spacing w:val="-10"/>
          <w:sz w:val="28"/>
          <w:szCs w:val="20"/>
          <w:u w:val="single"/>
          <w:lang w:val="uk-UA" w:eastAsia="ru-RU"/>
        </w:rPr>
        <w:t>applications</w:t>
      </w:r>
      <w:r w:rsidRPr="00BA3A4E">
        <w:rPr>
          <w:rFonts w:ascii="Times New Roman" w:eastAsia="Times New Roman" w:hAnsi="Times New Roman" w:cs="Times New Roman"/>
          <w:i/>
          <w:spacing w:val="-10"/>
          <w:sz w:val="28"/>
          <w:szCs w:val="20"/>
          <w:lang w:val="uk-UA" w:eastAsia="ru-RU"/>
        </w:rPr>
        <w:t xml:space="preserve"> of PPFs [Samuelson]. – Графіки 2-3 ілюструють деякі важливі </w:t>
      </w:r>
      <w:r w:rsidRPr="00BA3A4E">
        <w:rPr>
          <w:rFonts w:ascii="Times New Roman" w:eastAsia="Times New Roman" w:hAnsi="Times New Roman" w:cs="Times New Roman"/>
          <w:i/>
          <w:spacing w:val="-10"/>
          <w:sz w:val="28"/>
          <w:szCs w:val="20"/>
          <w:u w:val="single"/>
          <w:lang w:val="uk-UA" w:eastAsia="ru-RU"/>
        </w:rPr>
        <w:t>напрямки застосування</w:t>
      </w:r>
      <w:r w:rsidRPr="00BA3A4E">
        <w:rPr>
          <w:rFonts w:ascii="Times New Roman" w:eastAsia="Times New Roman" w:hAnsi="Times New Roman" w:cs="Times New Roman"/>
          <w:i/>
          <w:spacing w:val="-10"/>
          <w:sz w:val="28"/>
          <w:szCs w:val="20"/>
          <w:lang w:val="uk-UA" w:eastAsia="ru-RU"/>
        </w:rPr>
        <w:t xml:space="preserve"> МВМ [Самуельсон]. </w:t>
      </w:r>
      <w:r w:rsidRPr="00BA3A4E">
        <w:rPr>
          <w:rFonts w:ascii="Times New Roman" w:eastAsia="Times New Roman" w:hAnsi="Times New Roman" w:cs="Times New Roman"/>
          <w:spacing w:val="-10"/>
          <w:sz w:val="28"/>
          <w:szCs w:val="20"/>
          <w:lang w:val="uk-UA" w:eastAsia="ru-RU"/>
        </w:rPr>
        <w:t xml:space="preserve">У багатьох випадках незбігу форм числа англійського та українського іменників перекладачеві художніх творів слід враховувати більшу кількість особливостей, </w:t>
      </w:r>
      <w:r w:rsidRPr="00BA3A4E">
        <w:rPr>
          <w:rFonts w:ascii="Times New Roman" w:eastAsia="Times New Roman" w:hAnsi="Times New Roman" w:cs="Times New Roman"/>
          <w:bCs/>
          <w:spacing w:val="-10"/>
          <w:sz w:val="28"/>
          <w:szCs w:val="20"/>
          <w:lang w:val="uk-UA" w:eastAsia="ru-RU"/>
        </w:rPr>
        <w:t>зокрема частішу необхідність використання індивідуально-перекладацьких рішень,</w:t>
      </w:r>
      <w:r w:rsidRPr="00BA3A4E">
        <w:rPr>
          <w:rFonts w:ascii="Times New Roman" w:eastAsia="Times New Roman" w:hAnsi="Times New Roman" w:cs="Times New Roman"/>
          <w:spacing w:val="-10"/>
          <w:sz w:val="28"/>
          <w:szCs w:val="20"/>
          <w:lang w:val="uk-UA" w:eastAsia="ru-RU"/>
        </w:rPr>
        <w:t xml:space="preserve"> що зумовлено характером текстів художньої літератури, в яких, крім логіко-поняттєвої основи – фактуальної інформації, є ще й емоційно-експресивний складник – художньо-естетична інформація. </w:t>
      </w:r>
    </w:p>
    <w:p w:rsidR="00BA3A4E" w:rsidRPr="00BA3A4E" w:rsidRDefault="00BA3A4E" w:rsidP="00BA3A4E">
      <w:pPr>
        <w:suppressAutoHyphens w:val="0"/>
        <w:ind w:firstLine="454"/>
        <w:jc w:val="both"/>
        <w:rPr>
          <w:rFonts w:ascii="Times New Roman" w:eastAsia="Times New Roman" w:hAnsi="Times New Roman" w:cs="Times New Roman"/>
          <w:i/>
          <w:noProof/>
          <w:spacing w:val="-10"/>
          <w:sz w:val="28"/>
          <w:szCs w:val="20"/>
          <w:lang w:val="uk-UA" w:eastAsia="ru-RU"/>
        </w:rPr>
      </w:pPr>
      <w:r w:rsidRPr="00BA3A4E">
        <w:rPr>
          <w:rFonts w:ascii="Times New Roman" w:eastAsia="Times New Roman" w:hAnsi="Times New Roman" w:cs="Times New Roman"/>
          <w:noProof/>
          <w:spacing w:val="-10"/>
          <w:sz w:val="28"/>
          <w:szCs w:val="20"/>
          <w:lang w:val="uk-UA" w:eastAsia="ru-RU"/>
        </w:rPr>
        <w:t xml:space="preserve">При відтворенні контекстуальних значень </w:t>
      </w:r>
      <w:r w:rsidRPr="00BA3A4E">
        <w:rPr>
          <w:rFonts w:ascii="Times New Roman" w:eastAsia="Times New Roman" w:hAnsi="Times New Roman" w:cs="Times New Roman"/>
          <w:i/>
          <w:noProof/>
          <w:spacing w:val="-10"/>
          <w:sz w:val="28"/>
          <w:szCs w:val="20"/>
          <w:lang w:val="uk-UA" w:eastAsia="ru-RU"/>
        </w:rPr>
        <w:t>означеного та неозначеного артиклів</w:t>
      </w:r>
      <w:r w:rsidRPr="00BA3A4E">
        <w:rPr>
          <w:rFonts w:ascii="Times New Roman" w:eastAsia="Times New Roman" w:hAnsi="Times New Roman" w:cs="Times New Roman"/>
          <w:noProof/>
          <w:spacing w:val="-10"/>
          <w:sz w:val="28"/>
          <w:szCs w:val="20"/>
          <w:lang w:val="uk-UA" w:eastAsia="ru-RU"/>
        </w:rPr>
        <w:t xml:space="preserve"> у ролі їх українських еквівалентів, крім випадків, коли вони в перекладі вилучаються, переважно застосовуються такі </w:t>
      </w:r>
      <w:r w:rsidRPr="00BA3A4E">
        <w:rPr>
          <w:rFonts w:ascii="Times New Roman" w:eastAsia="Times New Roman" w:hAnsi="Times New Roman" w:cs="Times New Roman"/>
          <w:spacing w:val="-10"/>
          <w:sz w:val="28"/>
          <w:szCs w:val="20"/>
          <w:lang w:val="uk-UA" w:eastAsia="ru-RU"/>
        </w:rPr>
        <w:t>засоби</w:t>
      </w:r>
      <w:r w:rsidRPr="00BA3A4E">
        <w:rPr>
          <w:rFonts w:ascii="Times New Roman" w:eastAsia="Times New Roman" w:hAnsi="Times New Roman" w:cs="Times New Roman"/>
          <w:noProof/>
          <w:spacing w:val="-10"/>
          <w:sz w:val="28"/>
          <w:szCs w:val="20"/>
          <w:lang w:val="uk-UA" w:eastAsia="ru-RU"/>
        </w:rPr>
        <w:t>: 1)</w:t>
      </w:r>
      <w:r w:rsidRPr="00BA3A4E">
        <w:rPr>
          <w:rFonts w:ascii="Times New Roman" w:eastAsia="Times New Roman" w:hAnsi="Times New Roman" w:cs="Times New Roman"/>
          <w:noProof/>
          <w:spacing w:val="-10"/>
          <w:sz w:val="28"/>
          <w:szCs w:val="20"/>
          <w:lang w:val="en-GB" w:eastAsia="ru-RU"/>
        </w:rPr>
        <w:t> </w:t>
      </w:r>
      <w:r w:rsidRPr="00BA3A4E">
        <w:rPr>
          <w:rFonts w:ascii="Times New Roman" w:eastAsia="Times New Roman" w:hAnsi="Times New Roman" w:cs="Times New Roman"/>
          <w:noProof/>
          <w:spacing w:val="-10"/>
          <w:sz w:val="28"/>
          <w:szCs w:val="20"/>
          <w:lang w:val="uk-UA" w:eastAsia="ru-RU"/>
        </w:rPr>
        <w:t>синтаксичні, насамперед порядок слів (препозиція і постпозиція підмета стосовно присудка), 2)</w:t>
      </w:r>
      <w:r w:rsidRPr="00BA3A4E">
        <w:rPr>
          <w:rFonts w:ascii="Times New Roman" w:eastAsia="Times New Roman" w:hAnsi="Times New Roman" w:cs="Times New Roman"/>
          <w:noProof/>
          <w:spacing w:val="-10"/>
          <w:sz w:val="28"/>
          <w:szCs w:val="20"/>
          <w:lang w:val="en-GB" w:eastAsia="ru-RU"/>
        </w:rPr>
        <w:t> </w:t>
      </w:r>
      <w:r w:rsidRPr="00BA3A4E">
        <w:rPr>
          <w:rFonts w:ascii="Times New Roman" w:eastAsia="Times New Roman" w:hAnsi="Times New Roman" w:cs="Times New Roman"/>
          <w:noProof/>
          <w:spacing w:val="-10"/>
          <w:sz w:val="28"/>
          <w:szCs w:val="20"/>
          <w:lang w:val="uk-UA" w:eastAsia="ru-RU"/>
        </w:rPr>
        <w:t>морфологічні (заміна форм однини англійських іменників формами множини українських іменників); 3)</w:t>
      </w:r>
      <w:r w:rsidRPr="00BA3A4E">
        <w:rPr>
          <w:rFonts w:ascii="Times New Roman" w:eastAsia="Times New Roman" w:hAnsi="Times New Roman" w:cs="Times New Roman"/>
          <w:noProof/>
          <w:spacing w:val="-10"/>
          <w:sz w:val="28"/>
          <w:szCs w:val="20"/>
          <w:lang w:val="en-GB" w:eastAsia="ru-RU"/>
        </w:rPr>
        <w:t> </w:t>
      </w:r>
      <w:r w:rsidRPr="00BA3A4E">
        <w:rPr>
          <w:rFonts w:ascii="Times New Roman" w:eastAsia="Times New Roman" w:hAnsi="Times New Roman" w:cs="Times New Roman"/>
          <w:noProof/>
          <w:spacing w:val="-10"/>
          <w:sz w:val="28"/>
          <w:szCs w:val="20"/>
          <w:lang w:val="uk-UA" w:eastAsia="ru-RU"/>
        </w:rPr>
        <w:t>лексико-граматичні (займенники, числівники, прикметники, частки тощо), наприклад: 1)</w:t>
      </w:r>
      <w:r w:rsidRPr="00BA3A4E">
        <w:rPr>
          <w:rFonts w:ascii="Times New Roman" w:eastAsia="Times New Roman" w:hAnsi="Times New Roman" w:cs="Times New Roman"/>
          <w:i/>
          <w:noProof/>
          <w:spacing w:val="-10"/>
          <w:sz w:val="28"/>
          <w:szCs w:val="20"/>
          <w:lang w:val="en-GB" w:eastAsia="ru-RU"/>
        </w:rPr>
        <w:t> </w:t>
      </w:r>
      <w:r w:rsidRPr="00BA3A4E">
        <w:rPr>
          <w:rFonts w:ascii="Times New Roman" w:eastAsia="Times New Roman" w:hAnsi="Times New Roman" w:cs="Times New Roman"/>
          <w:i/>
          <w:noProof/>
          <w:spacing w:val="-10"/>
          <w:sz w:val="28"/>
          <w:szCs w:val="20"/>
          <w:u w:val="single"/>
          <w:lang w:val="en-GB" w:eastAsia="ru-RU"/>
        </w:rPr>
        <w:t>A</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historical</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outlook</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is</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often</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essential</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in</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sociological</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research</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Giddens</w:t>
      </w:r>
      <w:r w:rsidRPr="00BA3A4E">
        <w:rPr>
          <w:rFonts w:ascii="Times New Roman" w:eastAsia="Times New Roman" w:hAnsi="Times New Roman" w:cs="Times New Roman"/>
          <w:i/>
          <w:noProof/>
          <w:spacing w:val="-10"/>
          <w:sz w:val="28"/>
          <w:szCs w:val="20"/>
          <w:lang w:val="uk-UA" w:eastAsia="ru-RU"/>
        </w:rPr>
        <w:t xml:space="preserve">]. – У соціологічних дослідженнях часто має важливе значення </w:t>
      </w:r>
      <w:r w:rsidRPr="00BA3A4E">
        <w:rPr>
          <w:rFonts w:ascii="Times New Roman" w:eastAsia="Times New Roman" w:hAnsi="Times New Roman" w:cs="Times New Roman"/>
          <w:i/>
          <w:noProof/>
          <w:spacing w:val="-10"/>
          <w:sz w:val="28"/>
          <w:szCs w:val="20"/>
          <w:u w:val="single"/>
          <w:lang w:val="uk-UA" w:eastAsia="ru-RU"/>
        </w:rPr>
        <w:t>історична перспектива</w:t>
      </w:r>
      <w:r w:rsidRPr="00BA3A4E">
        <w:rPr>
          <w:rFonts w:ascii="Times New Roman" w:eastAsia="Times New Roman" w:hAnsi="Times New Roman" w:cs="Times New Roman"/>
          <w:i/>
          <w:noProof/>
          <w:spacing w:val="-10"/>
          <w:sz w:val="28"/>
          <w:szCs w:val="20"/>
          <w:lang w:val="uk-UA" w:eastAsia="ru-RU"/>
        </w:rPr>
        <w:t xml:space="preserve"> [Гіденс] </w:t>
      </w:r>
      <w:r w:rsidRPr="00BA3A4E">
        <w:rPr>
          <w:rFonts w:ascii="Times New Roman" w:eastAsia="Times New Roman" w:hAnsi="Times New Roman" w:cs="Times New Roman"/>
          <w:noProof/>
          <w:spacing w:val="-10"/>
          <w:sz w:val="28"/>
          <w:szCs w:val="20"/>
          <w:lang w:val="uk-UA" w:eastAsia="ru-RU"/>
        </w:rPr>
        <w:t>(постпозиція підмета стосовно присудка)</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noProof/>
          <w:spacing w:val="-10"/>
          <w:sz w:val="28"/>
          <w:szCs w:val="20"/>
          <w:lang w:val="uk-UA" w:eastAsia="ru-RU"/>
        </w:rPr>
        <w:t>2)</w:t>
      </w:r>
      <w:r w:rsidRPr="00BA3A4E">
        <w:rPr>
          <w:rFonts w:ascii="Times New Roman" w:eastAsia="Times New Roman" w:hAnsi="Times New Roman" w:cs="Times New Roman"/>
          <w:noProof/>
          <w:spacing w:val="-10"/>
          <w:sz w:val="28"/>
          <w:szCs w:val="20"/>
          <w:lang w:val="en-GB" w:eastAsia="ru-RU"/>
        </w:rPr>
        <w:t> </w:t>
      </w:r>
      <w:r w:rsidRPr="00BA3A4E">
        <w:rPr>
          <w:rFonts w:ascii="Times New Roman" w:eastAsia="Times New Roman" w:hAnsi="Times New Roman" w:cs="Times New Roman"/>
          <w:i/>
          <w:noProof/>
          <w:spacing w:val="-10"/>
          <w:sz w:val="28"/>
          <w:szCs w:val="20"/>
          <w:lang w:val="en-GB" w:eastAsia="ru-RU"/>
        </w:rPr>
        <w:t>I</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think</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he</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knew</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every</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shop</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of</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the</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kind</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in</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Paris</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and</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was</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on</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familiar</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terms</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with</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u w:val="single"/>
          <w:lang w:val="en-GB" w:eastAsia="ru-RU"/>
        </w:rPr>
        <w:t>the</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proprietor</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Maugham</w:t>
      </w:r>
      <w:r w:rsidRPr="00BA3A4E">
        <w:rPr>
          <w:rFonts w:ascii="Times New Roman" w:eastAsia="Times New Roman" w:hAnsi="Times New Roman" w:cs="Times New Roman"/>
          <w:i/>
          <w:noProof/>
          <w:spacing w:val="-10"/>
          <w:sz w:val="28"/>
          <w:szCs w:val="20"/>
          <w:lang w:val="uk-UA" w:eastAsia="ru-RU"/>
        </w:rPr>
        <w:t xml:space="preserve">]. – Він, либонь, знав кожну таку крамничку в Парижі і був за приятеля з їхніми </w:t>
      </w:r>
      <w:r w:rsidRPr="00BA3A4E">
        <w:rPr>
          <w:rFonts w:ascii="Times New Roman" w:eastAsia="Times New Roman" w:hAnsi="Times New Roman" w:cs="Times New Roman"/>
          <w:i/>
          <w:noProof/>
          <w:spacing w:val="-10"/>
          <w:sz w:val="28"/>
          <w:szCs w:val="20"/>
          <w:u w:val="single"/>
          <w:lang w:val="uk-UA" w:eastAsia="ru-RU"/>
        </w:rPr>
        <w:t>власниками</w:t>
      </w:r>
      <w:r w:rsidRPr="00BA3A4E">
        <w:rPr>
          <w:rFonts w:ascii="Times New Roman" w:eastAsia="Times New Roman" w:hAnsi="Times New Roman" w:cs="Times New Roman"/>
          <w:i/>
          <w:noProof/>
          <w:spacing w:val="-10"/>
          <w:sz w:val="28"/>
          <w:szCs w:val="20"/>
          <w:lang w:val="uk-UA" w:eastAsia="ru-RU"/>
        </w:rPr>
        <w:t xml:space="preserve"> [Моем];</w:t>
      </w:r>
      <w:r w:rsidRPr="00BA3A4E">
        <w:rPr>
          <w:rFonts w:ascii="Times New Roman" w:eastAsia="Times New Roman" w:hAnsi="Times New Roman" w:cs="Times New Roman"/>
          <w:noProof/>
          <w:spacing w:val="-10"/>
          <w:sz w:val="28"/>
          <w:szCs w:val="20"/>
          <w:lang w:val="uk-UA" w:eastAsia="ru-RU"/>
        </w:rPr>
        <w:t xml:space="preserve"> 3)</w:t>
      </w:r>
      <w:r w:rsidRPr="00BA3A4E">
        <w:rPr>
          <w:rFonts w:ascii="Times New Roman" w:eastAsia="Times New Roman" w:hAnsi="Times New Roman" w:cs="Times New Roman"/>
          <w:noProof/>
          <w:spacing w:val="-10"/>
          <w:sz w:val="28"/>
          <w:szCs w:val="20"/>
          <w:lang w:val="en-GB" w:eastAsia="ru-RU"/>
        </w:rPr>
        <w:t> </w:t>
      </w:r>
      <w:r w:rsidRPr="00BA3A4E">
        <w:rPr>
          <w:rFonts w:ascii="Times New Roman" w:eastAsia="Times New Roman" w:hAnsi="Times New Roman" w:cs="Times New Roman"/>
          <w:i/>
          <w:noProof/>
          <w:spacing w:val="-10"/>
          <w:sz w:val="28"/>
          <w:szCs w:val="20"/>
          <w:lang w:val="en-GB" w:eastAsia="ru-RU"/>
        </w:rPr>
        <w:t>But</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researchers</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have</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now</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demonstrated</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the</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feasibility</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of</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u w:val="single"/>
          <w:lang w:val="en-GB" w:eastAsia="ru-RU"/>
        </w:rPr>
        <w:t>the</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approach</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Gershenfeld</w:t>
      </w:r>
      <w:r w:rsidRPr="00BA3A4E">
        <w:rPr>
          <w:rFonts w:ascii="Times New Roman" w:eastAsia="Times New Roman" w:hAnsi="Times New Roman" w:cs="Times New Roman"/>
          <w:i/>
          <w:noProof/>
          <w:spacing w:val="-10"/>
          <w:sz w:val="28"/>
          <w:szCs w:val="20"/>
          <w:lang w:val="uk-UA" w:eastAsia="ru-RU"/>
        </w:rPr>
        <w:t xml:space="preserve">]. – Але нещодавно дослідники продемонстрували можливість реалізації </w:t>
      </w:r>
      <w:r w:rsidRPr="00BA3A4E">
        <w:rPr>
          <w:rFonts w:ascii="Times New Roman" w:eastAsia="Times New Roman" w:hAnsi="Times New Roman" w:cs="Times New Roman"/>
          <w:i/>
          <w:noProof/>
          <w:spacing w:val="-10"/>
          <w:sz w:val="28"/>
          <w:szCs w:val="20"/>
          <w:u w:val="single"/>
          <w:lang w:val="uk-UA" w:eastAsia="ru-RU"/>
        </w:rPr>
        <w:t>цього</w:t>
      </w:r>
      <w:r w:rsidRPr="00BA3A4E">
        <w:rPr>
          <w:rFonts w:ascii="Times New Roman" w:eastAsia="Times New Roman" w:hAnsi="Times New Roman" w:cs="Times New Roman"/>
          <w:i/>
          <w:noProof/>
          <w:spacing w:val="-10"/>
          <w:sz w:val="28"/>
          <w:szCs w:val="20"/>
          <w:lang w:val="uk-UA" w:eastAsia="ru-RU"/>
        </w:rPr>
        <w:t xml:space="preserve"> підходу [Гершенфельд].</w:t>
      </w:r>
    </w:p>
    <w:p w:rsidR="00BA3A4E" w:rsidRPr="00BA3A4E" w:rsidRDefault="00BA3A4E" w:rsidP="00BA3A4E">
      <w:pPr>
        <w:tabs>
          <w:tab w:val="left" w:pos="567"/>
        </w:tabs>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Труднощі перекладу </w:t>
      </w:r>
      <w:r w:rsidRPr="00BA3A4E">
        <w:rPr>
          <w:rFonts w:ascii="Times New Roman" w:eastAsia="Times New Roman" w:hAnsi="Times New Roman" w:cs="Times New Roman"/>
          <w:i/>
          <w:spacing w:val="-10"/>
          <w:sz w:val="28"/>
          <w:szCs w:val="20"/>
          <w:lang w:val="uk-UA" w:eastAsia="ru-RU"/>
        </w:rPr>
        <w:t>прислівників на -ly</w:t>
      </w:r>
      <w:r w:rsidRPr="00BA3A4E">
        <w:rPr>
          <w:rFonts w:ascii="Times New Roman" w:eastAsia="Times New Roman" w:hAnsi="Times New Roman" w:cs="Times New Roman"/>
          <w:spacing w:val="-10"/>
          <w:sz w:val="28"/>
          <w:szCs w:val="20"/>
          <w:lang w:val="uk-UA" w:eastAsia="ru-RU"/>
        </w:rPr>
        <w:t xml:space="preserve"> зумовлені проблемою визначення їх функції в реченні – детермінанта чи обставини. І в англійській, і в українській мовах деякі прислівники, хоч і належать до речення за своїм змістом, синтаксично не пов’язуються з жодним членом такого речення і, таким чином, залишаються поза синтаксичними зв’язками між членами речення. Такі прислівники виконують функцію детермінантів речення, що звичайно розташовуються на початку речення, але й можуть змінювати свою позицію. Найпоширенішим способом перекладу прислівників-детермінантів є їх відтворення парентетичним словом (висловом): </w:t>
      </w:r>
      <w:r w:rsidRPr="00BA3A4E">
        <w:rPr>
          <w:rFonts w:ascii="Times New Roman" w:eastAsia="Times New Roman" w:hAnsi="Times New Roman" w:cs="Times New Roman"/>
          <w:i/>
          <w:spacing w:val="-10"/>
          <w:sz w:val="28"/>
          <w:szCs w:val="20"/>
          <w:u w:val="single"/>
          <w:lang w:val="uk-UA" w:eastAsia="ru-RU"/>
        </w:rPr>
        <w:t>Firstly</w:t>
      </w:r>
      <w:r w:rsidRPr="00BA3A4E">
        <w:rPr>
          <w:rFonts w:ascii="Times New Roman" w:eastAsia="Times New Roman" w:hAnsi="Times New Roman" w:cs="Times New Roman"/>
          <w:i/>
          <w:spacing w:val="-10"/>
          <w:sz w:val="28"/>
          <w:szCs w:val="20"/>
          <w:lang w:val="uk-UA" w:eastAsia="ru-RU"/>
        </w:rPr>
        <w:t xml:space="preserve">, the Alliance must fulfill its fundamental and continuing responsibility to its members by guaranteeing their security and independence [NATO]. – </w:t>
      </w:r>
      <w:r w:rsidRPr="00BA3A4E">
        <w:rPr>
          <w:rFonts w:ascii="Times New Roman" w:eastAsia="Times New Roman" w:hAnsi="Times New Roman" w:cs="Times New Roman"/>
          <w:i/>
          <w:spacing w:val="-10"/>
          <w:sz w:val="28"/>
          <w:szCs w:val="20"/>
          <w:u w:val="single"/>
          <w:lang w:val="uk-UA" w:eastAsia="ru-RU"/>
        </w:rPr>
        <w:t>По-перше</w:t>
      </w:r>
      <w:r w:rsidRPr="00BA3A4E">
        <w:rPr>
          <w:rFonts w:ascii="Times New Roman" w:eastAsia="Times New Roman" w:hAnsi="Times New Roman" w:cs="Times New Roman"/>
          <w:i/>
          <w:spacing w:val="-10"/>
          <w:sz w:val="28"/>
          <w:szCs w:val="20"/>
          <w:lang w:val="uk-UA" w:eastAsia="ru-RU"/>
        </w:rPr>
        <w:t>, Альянс повинен виконувати головний та постійний обов’язок перед своїми членами, гарантуючи їхню безпеку та незалежність [НАТО]</w:t>
      </w:r>
      <w:r w:rsidRPr="00BA3A4E">
        <w:rPr>
          <w:rFonts w:ascii="Times New Roman" w:eastAsia="Times New Roman" w:hAnsi="Times New Roman" w:cs="Times New Roman"/>
          <w:spacing w:val="-10"/>
          <w:sz w:val="28"/>
          <w:szCs w:val="20"/>
          <w:lang w:val="uk-UA" w:eastAsia="ru-RU"/>
        </w:rPr>
        <w:t xml:space="preserve">. Іншими прийомами перекладу прислівників-детермінантів є вживання головного безособового речення у складі складнопідрядного речення, відповідного українського прислівника, іменникового словосполучення, умовного підрядного речення, морфологічних трансформацій та дескриптивного перекладу.  </w:t>
      </w:r>
    </w:p>
    <w:p w:rsidR="00BA3A4E" w:rsidRPr="00BA3A4E" w:rsidRDefault="00BA3A4E" w:rsidP="00BA3A4E">
      <w:pPr>
        <w:suppressAutoHyphens w:val="0"/>
        <w:ind w:firstLine="454"/>
        <w:jc w:val="both"/>
        <w:rPr>
          <w:rFonts w:ascii="Times New Roman" w:eastAsia="Times New Roman" w:hAnsi="Times New Roman" w:cs="Times New Roman"/>
          <w:b/>
          <w:spacing w:val="-10"/>
          <w:sz w:val="28"/>
          <w:szCs w:val="20"/>
          <w:lang w:val="uk-UA" w:eastAsia="ru-RU"/>
        </w:rPr>
      </w:pPr>
      <w:r w:rsidRPr="00BA3A4E">
        <w:rPr>
          <w:rFonts w:ascii="Times New Roman" w:eastAsia="Times New Roman" w:hAnsi="Times New Roman" w:cs="Times New Roman"/>
          <w:spacing w:val="-10"/>
          <w:sz w:val="28"/>
          <w:szCs w:val="20"/>
          <w:lang w:val="uk-UA" w:eastAsia="ru-RU"/>
        </w:rPr>
        <w:lastRenderedPageBreak/>
        <w:t xml:space="preserve">Дещо відмінними від прийомів перекладу прислівників-детермінантів є способи перекладу прислівників-обставин, що передаються відповідними українськими прислівниками, іменниковими словосполученнями, описово, із заміною прислівника українським дієсловом, дієприслівником, прикметником: </w:t>
      </w:r>
      <w:r w:rsidRPr="00BA3A4E">
        <w:rPr>
          <w:rFonts w:ascii="Times New Roman" w:eastAsia="Times New Roman" w:hAnsi="Times New Roman" w:cs="Times New Roman"/>
          <w:i/>
          <w:spacing w:val="-10"/>
          <w:sz w:val="28"/>
          <w:szCs w:val="20"/>
          <w:lang w:val="uk-UA" w:eastAsia="ru-RU"/>
        </w:rPr>
        <w:t xml:space="preserve">This property makes laser light very easy to control </w:t>
      </w:r>
      <w:r w:rsidRPr="00BA3A4E">
        <w:rPr>
          <w:rFonts w:ascii="Times New Roman" w:eastAsia="Times New Roman" w:hAnsi="Times New Roman" w:cs="Times New Roman"/>
          <w:i/>
          <w:spacing w:val="-10"/>
          <w:sz w:val="28"/>
          <w:szCs w:val="20"/>
          <w:u w:val="single"/>
          <w:lang w:val="uk-UA" w:eastAsia="ru-RU"/>
        </w:rPr>
        <w:t>precisely</w:t>
      </w:r>
      <w:r w:rsidRPr="00BA3A4E">
        <w:rPr>
          <w:rFonts w:ascii="Times New Roman" w:eastAsia="Times New Roman" w:hAnsi="Times New Roman" w:cs="Times New Roman"/>
          <w:i/>
          <w:spacing w:val="-10"/>
          <w:sz w:val="28"/>
          <w:szCs w:val="20"/>
          <w:lang w:val="uk-UA" w:eastAsia="ru-RU"/>
        </w:rPr>
        <w:t xml:space="preserve"> [Cornell]. – Ці властивості лазера роблять його дуже потужним засобом </w:t>
      </w:r>
      <w:r w:rsidRPr="00BA3A4E">
        <w:rPr>
          <w:rFonts w:ascii="Times New Roman" w:eastAsia="Times New Roman" w:hAnsi="Times New Roman" w:cs="Times New Roman"/>
          <w:i/>
          <w:spacing w:val="-10"/>
          <w:sz w:val="28"/>
          <w:szCs w:val="20"/>
          <w:u w:val="single"/>
          <w:lang w:val="uk-UA" w:eastAsia="ru-RU"/>
        </w:rPr>
        <w:t>точного</w:t>
      </w:r>
      <w:r w:rsidRPr="00BA3A4E">
        <w:rPr>
          <w:rFonts w:ascii="Times New Roman" w:eastAsia="Times New Roman" w:hAnsi="Times New Roman" w:cs="Times New Roman"/>
          <w:i/>
          <w:spacing w:val="-10"/>
          <w:sz w:val="28"/>
          <w:szCs w:val="20"/>
          <w:lang w:val="uk-UA" w:eastAsia="ru-RU"/>
        </w:rPr>
        <w:t xml:space="preserve"> контролю [Корнелл]; The night was </w:t>
      </w:r>
      <w:r w:rsidRPr="00BA3A4E">
        <w:rPr>
          <w:rFonts w:ascii="Times New Roman" w:eastAsia="Times New Roman" w:hAnsi="Times New Roman" w:cs="Times New Roman"/>
          <w:i/>
          <w:spacing w:val="-10"/>
          <w:sz w:val="28"/>
          <w:szCs w:val="20"/>
          <w:u w:val="single"/>
          <w:lang w:val="uk-UA" w:eastAsia="ru-RU"/>
        </w:rPr>
        <w:t>drearily</w:t>
      </w:r>
      <w:r w:rsidRPr="00BA3A4E">
        <w:rPr>
          <w:rFonts w:ascii="Times New Roman" w:eastAsia="Times New Roman" w:hAnsi="Times New Roman" w:cs="Times New Roman"/>
          <w:i/>
          <w:spacing w:val="-10"/>
          <w:sz w:val="28"/>
          <w:szCs w:val="20"/>
          <w:lang w:val="uk-UA" w:eastAsia="ru-RU"/>
        </w:rPr>
        <w:t xml:space="preserve"> dark [Brontë]. – Ніч була </w:t>
      </w:r>
      <w:r w:rsidRPr="00BA3A4E">
        <w:rPr>
          <w:rFonts w:ascii="Times New Roman" w:eastAsia="Times New Roman" w:hAnsi="Times New Roman" w:cs="Times New Roman"/>
          <w:i/>
          <w:spacing w:val="-10"/>
          <w:sz w:val="28"/>
          <w:szCs w:val="20"/>
          <w:u w:val="single"/>
          <w:lang w:val="uk-UA" w:eastAsia="ru-RU"/>
        </w:rPr>
        <w:t>темна-темнісінька</w:t>
      </w:r>
      <w:r w:rsidRPr="00BA3A4E">
        <w:rPr>
          <w:rFonts w:ascii="Times New Roman" w:eastAsia="Times New Roman" w:hAnsi="Times New Roman" w:cs="Times New Roman"/>
          <w:i/>
          <w:spacing w:val="-10"/>
          <w:sz w:val="28"/>
          <w:szCs w:val="20"/>
          <w:lang w:val="uk-UA" w:eastAsia="ru-RU"/>
        </w:rPr>
        <w:t xml:space="preserve"> [Бронте].</w:t>
      </w:r>
      <w:r w:rsidRPr="00BA3A4E">
        <w:rPr>
          <w:rFonts w:ascii="Times New Roman" w:eastAsia="Times New Roman" w:hAnsi="Times New Roman" w:cs="Times New Roman"/>
          <w:b/>
          <w:spacing w:val="-10"/>
          <w:sz w:val="28"/>
          <w:szCs w:val="20"/>
          <w:lang w:val="uk-UA" w:eastAsia="ru-RU"/>
        </w:rPr>
        <w:t xml:space="preserve">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Спільними для науково-технічного та художнього перекладу українською мовою є прийоми відтворення синтетичних </w:t>
      </w:r>
      <w:r w:rsidRPr="00BA3A4E">
        <w:rPr>
          <w:rFonts w:ascii="Times New Roman" w:eastAsia="Times New Roman" w:hAnsi="Times New Roman" w:cs="Times New Roman"/>
          <w:i/>
          <w:spacing w:val="-10"/>
          <w:sz w:val="28"/>
          <w:szCs w:val="20"/>
          <w:lang w:val="uk-UA" w:eastAsia="ru-RU"/>
        </w:rPr>
        <w:t>форм наказового способу англійського дієслова-присудка</w:t>
      </w:r>
      <w:r w:rsidRPr="00BA3A4E">
        <w:rPr>
          <w:rFonts w:ascii="Times New Roman" w:eastAsia="Times New Roman" w:hAnsi="Times New Roman" w:cs="Times New Roman"/>
          <w:spacing w:val="-10"/>
          <w:sz w:val="28"/>
          <w:szCs w:val="20"/>
          <w:lang w:val="uk-UA" w:eastAsia="ru-RU"/>
        </w:rPr>
        <w:t xml:space="preserve"> 1) формою першої особи множини наказового способу та 2) формою другої особи множини наказового способу. Форму другої особи однини наказового способу доцільно вживати в перекладі художніх творів, а форму першої особи множини майбутнього часу – у перекладі науково-технічних текстів. Художньому перекладу також властиве використання форми другої особи майбутнього часу, форми другої особи множини теперішнього часу дійсного способу, форми умовного способу дієслова та форми наказового способу з інтимізуючою часткою </w:t>
      </w:r>
      <w:r w:rsidRPr="00BA3A4E">
        <w:rPr>
          <w:rFonts w:ascii="Times New Roman" w:eastAsia="Times New Roman" w:hAnsi="Times New Roman" w:cs="Times New Roman"/>
          <w:i/>
          <w:spacing w:val="-10"/>
          <w:sz w:val="28"/>
          <w:szCs w:val="20"/>
          <w:lang w:val="uk-UA" w:eastAsia="ru-RU"/>
        </w:rPr>
        <w:t>-но</w:t>
      </w:r>
      <w:r w:rsidRPr="00BA3A4E">
        <w:rPr>
          <w:rFonts w:ascii="Times New Roman" w:eastAsia="Times New Roman" w:hAnsi="Times New Roman" w:cs="Times New Roman"/>
          <w:spacing w:val="-10"/>
          <w:sz w:val="28"/>
          <w:szCs w:val="20"/>
          <w:lang w:val="uk-UA" w:eastAsia="ru-RU"/>
        </w:rPr>
        <w:t xml:space="preserve">, наприклад: </w:t>
      </w:r>
      <w:r w:rsidRPr="00BA3A4E">
        <w:rPr>
          <w:rFonts w:ascii="Times New Roman" w:eastAsia="Times New Roman" w:hAnsi="Times New Roman" w:cs="Times New Roman"/>
          <w:i/>
          <w:spacing w:val="-10"/>
          <w:sz w:val="28"/>
          <w:szCs w:val="20"/>
          <w:lang w:val="uk-UA" w:eastAsia="ru-RU"/>
        </w:rPr>
        <w:t>‘</w:t>
      </w:r>
      <w:r w:rsidRPr="00BA3A4E">
        <w:rPr>
          <w:rFonts w:ascii="Times New Roman" w:eastAsia="Times New Roman" w:hAnsi="Times New Roman" w:cs="Times New Roman"/>
          <w:i/>
          <w:spacing w:val="-10"/>
          <w:sz w:val="28"/>
          <w:szCs w:val="20"/>
          <w:u w:val="single"/>
          <w:lang w:val="uk-UA" w:eastAsia="ru-RU"/>
        </w:rPr>
        <w:t>Look here</w:t>
      </w:r>
      <w:r w:rsidRPr="00BA3A4E">
        <w:rPr>
          <w:rFonts w:ascii="Times New Roman" w:eastAsia="Times New Roman" w:hAnsi="Times New Roman" w:cs="Times New Roman"/>
          <w:i/>
          <w:spacing w:val="-10"/>
          <w:sz w:val="28"/>
          <w:szCs w:val="20"/>
          <w:lang w:val="uk-UA" w:eastAsia="ru-RU"/>
        </w:rPr>
        <w:t>!’ said Bosinney, and Soames was both annoyed and surprised by the shrewdness of his glance [Galsworthy]. – “</w:t>
      </w:r>
      <w:r w:rsidRPr="00BA3A4E">
        <w:rPr>
          <w:rFonts w:ascii="Times New Roman" w:eastAsia="Times New Roman" w:hAnsi="Times New Roman" w:cs="Times New Roman"/>
          <w:i/>
          <w:spacing w:val="-10"/>
          <w:sz w:val="28"/>
          <w:szCs w:val="20"/>
          <w:u w:val="single"/>
          <w:lang w:val="uk-UA" w:eastAsia="ru-RU"/>
        </w:rPr>
        <w:t>Слухай-но</w:t>
      </w:r>
      <w:r w:rsidRPr="00BA3A4E">
        <w:rPr>
          <w:rFonts w:ascii="Times New Roman" w:eastAsia="Times New Roman" w:hAnsi="Times New Roman" w:cs="Times New Roman"/>
          <w:i/>
          <w:spacing w:val="-10"/>
          <w:sz w:val="28"/>
          <w:szCs w:val="20"/>
          <w:lang w:val="uk-UA" w:eastAsia="ru-RU"/>
        </w:rPr>
        <w:t xml:space="preserve">! – озвався Босіні, і його розгніваний погляд вразив і водночас здивував Сомса” [Голсуорсі]. </w:t>
      </w:r>
      <w:r w:rsidRPr="00BA3A4E">
        <w:rPr>
          <w:rFonts w:ascii="Times New Roman" w:eastAsia="Times New Roman" w:hAnsi="Times New Roman" w:cs="Times New Roman"/>
          <w:spacing w:val="-10"/>
          <w:sz w:val="28"/>
          <w:szCs w:val="20"/>
          <w:lang w:val="uk-UA" w:eastAsia="ru-RU"/>
        </w:rPr>
        <w:t xml:space="preserve">Для відтворення форм наказового способу дієслова в науково-технічних текстах доцільно використовувати українське словосполучення “слід” + неозначена форма дієслова” або неозначено-особову форму дієслова на </w:t>
      </w:r>
      <w:r w:rsidRPr="00BA3A4E">
        <w:rPr>
          <w:rFonts w:ascii="Times New Roman" w:eastAsia="Times New Roman" w:hAnsi="Times New Roman" w:cs="Times New Roman"/>
          <w:i/>
          <w:spacing w:val="-10"/>
          <w:sz w:val="28"/>
          <w:szCs w:val="20"/>
          <w:lang w:val="uk-UA" w:eastAsia="ru-RU"/>
        </w:rPr>
        <w:t>-ся</w:t>
      </w:r>
      <w:r w:rsidRPr="00BA3A4E">
        <w:rPr>
          <w:rFonts w:ascii="Times New Roman" w:eastAsia="Times New Roman" w:hAnsi="Times New Roman" w:cs="Times New Roman"/>
          <w:spacing w:val="-10"/>
          <w:sz w:val="28"/>
          <w:szCs w:val="20"/>
          <w:lang w:val="uk-UA" w:eastAsia="ru-RU"/>
        </w:rPr>
        <w:t xml:space="preserve">: </w:t>
      </w:r>
      <w:r w:rsidRPr="00BA3A4E">
        <w:rPr>
          <w:rFonts w:ascii="Times New Roman" w:eastAsia="Times New Roman" w:hAnsi="Times New Roman" w:cs="Times New Roman"/>
          <w:i/>
          <w:spacing w:val="-10"/>
          <w:sz w:val="28"/>
          <w:szCs w:val="20"/>
          <w:u w:val="single"/>
          <w:lang w:val="uk-UA" w:eastAsia="ru-RU"/>
        </w:rPr>
        <w:t>Assemble</w:t>
      </w:r>
      <w:r w:rsidRPr="00BA3A4E">
        <w:rPr>
          <w:rFonts w:ascii="Times New Roman" w:eastAsia="Times New Roman" w:hAnsi="Times New Roman" w:cs="Times New Roman"/>
          <w:i/>
          <w:spacing w:val="-10"/>
          <w:sz w:val="28"/>
          <w:szCs w:val="20"/>
          <w:lang w:val="uk-UA" w:eastAsia="ru-RU"/>
        </w:rPr>
        <w:t xml:space="preserve"> the pipes in the following order. – Труби </w:t>
      </w:r>
      <w:r w:rsidRPr="00BA3A4E">
        <w:rPr>
          <w:rFonts w:ascii="Times New Roman" w:eastAsia="Times New Roman" w:hAnsi="Times New Roman" w:cs="Times New Roman"/>
          <w:i/>
          <w:spacing w:val="-10"/>
          <w:sz w:val="28"/>
          <w:szCs w:val="20"/>
          <w:u w:val="single"/>
          <w:lang w:val="uk-UA" w:eastAsia="ru-RU"/>
        </w:rPr>
        <w:t>монтуються</w:t>
      </w:r>
      <w:r w:rsidRPr="00BA3A4E">
        <w:rPr>
          <w:rFonts w:ascii="Times New Roman" w:eastAsia="Times New Roman" w:hAnsi="Times New Roman" w:cs="Times New Roman"/>
          <w:i/>
          <w:spacing w:val="-10"/>
          <w:sz w:val="28"/>
          <w:szCs w:val="20"/>
          <w:lang w:val="uk-UA" w:eastAsia="ru-RU"/>
        </w:rPr>
        <w:t xml:space="preserve"> в такому порядку [Карабан]. </w:t>
      </w:r>
      <w:r w:rsidRPr="00BA3A4E">
        <w:rPr>
          <w:rFonts w:ascii="Times New Roman" w:eastAsia="Times New Roman" w:hAnsi="Times New Roman" w:cs="Times New Roman"/>
          <w:spacing w:val="-10"/>
          <w:sz w:val="28"/>
          <w:szCs w:val="20"/>
          <w:lang w:val="uk-UA" w:eastAsia="ru-RU"/>
        </w:rPr>
        <w:t xml:space="preserve">Перекладачеві ж художніх творів, за неможливості вживання традиційних прийомів перекладу, слід використовувати засоби лексичної компенсації та вдаватися до прагматичних трансформацій, наприклад: </w:t>
      </w:r>
      <w:r w:rsidRPr="00BA3A4E">
        <w:rPr>
          <w:rFonts w:ascii="Times New Roman" w:eastAsia="Times New Roman" w:hAnsi="Times New Roman" w:cs="Times New Roman"/>
          <w:i/>
          <w:spacing w:val="-10"/>
          <w:sz w:val="28"/>
          <w:szCs w:val="20"/>
          <w:lang w:val="uk-UA" w:eastAsia="ru-RU"/>
        </w:rPr>
        <w:t>‘</w:t>
      </w:r>
      <w:r w:rsidRPr="00BA3A4E">
        <w:rPr>
          <w:rFonts w:ascii="Times New Roman" w:eastAsia="Times New Roman" w:hAnsi="Times New Roman" w:cs="Times New Roman"/>
          <w:i/>
          <w:spacing w:val="-10"/>
          <w:sz w:val="28"/>
          <w:szCs w:val="20"/>
          <w:u w:val="single"/>
          <w:lang w:val="uk-UA" w:eastAsia="ru-RU"/>
        </w:rPr>
        <w:t>Come as a favour to me</w:t>
      </w:r>
      <w:r w:rsidRPr="00BA3A4E">
        <w:rPr>
          <w:rFonts w:ascii="Times New Roman" w:eastAsia="Times New Roman" w:hAnsi="Times New Roman" w:cs="Times New Roman"/>
          <w:i/>
          <w:spacing w:val="-10"/>
          <w:sz w:val="28"/>
          <w:szCs w:val="20"/>
          <w:lang w:val="uk-UA" w:eastAsia="ru-RU"/>
        </w:rPr>
        <w:t>, my dear fellow’, he would say [Maugham]. – “</w:t>
      </w:r>
      <w:r w:rsidRPr="00BA3A4E">
        <w:rPr>
          <w:rFonts w:ascii="Times New Roman" w:eastAsia="Times New Roman" w:hAnsi="Times New Roman" w:cs="Times New Roman"/>
          <w:i/>
          <w:spacing w:val="-10"/>
          <w:sz w:val="28"/>
          <w:szCs w:val="20"/>
          <w:u w:val="single"/>
          <w:lang w:val="uk-UA" w:eastAsia="ru-RU"/>
        </w:rPr>
        <w:t>Ви дуже зобов’яжете мене</w:t>
      </w:r>
      <w:r w:rsidRPr="00BA3A4E">
        <w:rPr>
          <w:rFonts w:ascii="Times New Roman" w:eastAsia="Times New Roman" w:hAnsi="Times New Roman" w:cs="Times New Roman"/>
          <w:i/>
          <w:spacing w:val="-10"/>
          <w:sz w:val="28"/>
          <w:szCs w:val="20"/>
          <w:lang w:val="uk-UA" w:eastAsia="ru-RU"/>
        </w:rPr>
        <w:t>, якщо прийдете, мій любий,” – кидав він при запросинах [Моем].</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Аналітичні форми наказового способу дієслова відтворюються переважно формами першої особи множини наказового способу, першої особи множини майбутнього часу дійсного способу, сполученнями “(не)хай” + форма майбутнього часу дієслова”, “давай(-те)”</w:t>
      </w:r>
      <w:r w:rsidRPr="00BA3A4E">
        <w:rPr>
          <w:rFonts w:ascii="Times New Roman" w:eastAsia="Times New Roman" w:hAnsi="Times New Roman" w:cs="Times New Roman"/>
          <w:b/>
          <w:sz w:val="28"/>
          <w:szCs w:val="20"/>
          <w:lang w:val="uk-UA" w:eastAsia="ru-RU"/>
        </w:rPr>
        <w:t> </w:t>
      </w:r>
      <w:r w:rsidRPr="00BA3A4E">
        <w:rPr>
          <w:rFonts w:ascii="Times New Roman" w:eastAsia="Times New Roman" w:hAnsi="Times New Roman" w:cs="Times New Roman"/>
          <w:spacing w:val="-10"/>
          <w:sz w:val="28"/>
          <w:szCs w:val="20"/>
          <w:lang w:val="uk-UA" w:eastAsia="ru-RU"/>
        </w:rPr>
        <w:t xml:space="preserve">+ форма майбутнього часу дієслова”, наприклад: </w:t>
      </w:r>
      <w:r w:rsidRPr="00BA3A4E">
        <w:rPr>
          <w:rFonts w:ascii="Times New Roman" w:eastAsia="Times New Roman" w:hAnsi="Times New Roman" w:cs="Times New Roman"/>
          <w:i/>
          <w:spacing w:val="-10"/>
          <w:sz w:val="28"/>
          <w:szCs w:val="20"/>
          <w:u w:val="single"/>
          <w:lang w:val="uk-UA" w:eastAsia="ru-RU"/>
        </w:rPr>
        <w:t>Let’s pause to discuss</w:t>
      </w:r>
      <w:r w:rsidRPr="00BA3A4E">
        <w:rPr>
          <w:rFonts w:ascii="Times New Roman" w:eastAsia="Times New Roman" w:hAnsi="Times New Roman" w:cs="Times New Roman"/>
          <w:i/>
          <w:spacing w:val="-10"/>
          <w:sz w:val="28"/>
          <w:szCs w:val="20"/>
          <w:lang w:val="uk-UA" w:eastAsia="ru-RU"/>
        </w:rPr>
        <w:t xml:space="preserve"> the crucial role played by competition in the market system [Samuelson]. – </w:t>
      </w:r>
      <w:r w:rsidRPr="00BA3A4E">
        <w:rPr>
          <w:rFonts w:ascii="Times New Roman" w:eastAsia="Times New Roman" w:hAnsi="Times New Roman" w:cs="Times New Roman"/>
          <w:i/>
          <w:spacing w:val="-10"/>
          <w:sz w:val="28"/>
          <w:szCs w:val="20"/>
          <w:u w:val="single"/>
          <w:lang w:val="uk-UA" w:eastAsia="ru-RU"/>
        </w:rPr>
        <w:t>Давайте з’ясуємо</w:t>
      </w:r>
      <w:r w:rsidRPr="00BA3A4E">
        <w:rPr>
          <w:rFonts w:ascii="Times New Roman" w:eastAsia="Times New Roman" w:hAnsi="Times New Roman" w:cs="Times New Roman"/>
          <w:i/>
          <w:spacing w:val="-10"/>
          <w:sz w:val="28"/>
          <w:szCs w:val="20"/>
          <w:lang w:val="uk-UA" w:eastAsia="ru-RU"/>
        </w:rPr>
        <w:t xml:space="preserve"> ту вирішальну роль, яку відіграє конкуренція в ринковій економіці [Самуельсон]. </w:t>
      </w:r>
      <w:r w:rsidRPr="00BA3A4E">
        <w:rPr>
          <w:rFonts w:ascii="Times New Roman" w:eastAsia="Times New Roman" w:hAnsi="Times New Roman" w:cs="Times New Roman"/>
          <w:spacing w:val="-10"/>
          <w:sz w:val="28"/>
          <w:szCs w:val="20"/>
          <w:lang w:val="uk-UA" w:eastAsia="ru-RU"/>
        </w:rPr>
        <w:t>Переважно в художньому перекладі використовуються форма другої особи множини наказового способу та форма інфінітива минулого часу, а також сполучення “дозвольте”</w:t>
      </w:r>
      <w:r w:rsidRPr="00BA3A4E">
        <w:rPr>
          <w:rFonts w:ascii="Times New Roman" w:eastAsia="Times New Roman" w:hAnsi="Times New Roman" w:cs="Times New Roman"/>
          <w:b/>
          <w:spacing w:val="-10"/>
          <w:sz w:val="28"/>
          <w:szCs w:val="20"/>
          <w:lang w:val="uk-UA" w:eastAsia="ru-RU"/>
        </w:rPr>
        <w:t> </w:t>
      </w:r>
      <w:r w:rsidRPr="00BA3A4E">
        <w:rPr>
          <w:rFonts w:ascii="Times New Roman" w:eastAsia="Times New Roman" w:hAnsi="Times New Roman" w:cs="Times New Roman"/>
          <w:spacing w:val="-10"/>
          <w:sz w:val="28"/>
          <w:szCs w:val="20"/>
          <w:lang w:val="uk-UA" w:eastAsia="ru-RU"/>
        </w:rPr>
        <w:t xml:space="preserve">+ неозначена форма дієслова”, “слід/треба” + неозначена форма дієслова”, форма наказового способу з інтимізуючою часткою </w:t>
      </w:r>
      <w:r w:rsidRPr="00BA3A4E">
        <w:rPr>
          <w:rFonts w:ascii="Times New Roman" w:eastAsia="Times New Roman" w:hAnsi="Times New Roman" w:cs="Times New Roman"/>
          <w:i/>
          <w:spacing w:val="-10"/>
          <w:sz w:val="28"/>
          <w:szCs w:val="20"/>
          <w:lang w:val="uk-UA" w:eastAsia="ru-RU"/>
        </w:rPr>
        <w:t>-но</w:t>
      </w:r>
      <w:r w:rsidRPr="00BA3A4E">
        <w:rPr>
          <w:rFonts w:ascii="Times New Roman" w:eastAsia="Times New Roman" w:hAnsi="Times New Roman" w:cs="Times New Roman"/>
          <w:spacing w:val="-10"/>
          <w:sz w:val="28"/>
          <w:szCs w:val="20"/>
          <w:lang w:val="uk-UA" w:eastAsia="ru-RU"/>
        </w:rPr>
        <w:t xml:space="preserve"> та індивідуальні перекладацькі рішення, наприклад: </w:t>
      </w:r>
      <w:r w:rsidRPr="00BA3A4E">
        <w:rPr>
          <w:rFonts w:ascii="Times New Roman" w:eastAsia="Times New Roman" w:hAnsi="Times New Roman" w:cs="Times New Roman"/>
          <w:i/>
          <w:spacing w:val="-10"/>
          <w:sz w:val="28"/>
          <w:szCs w:val="20"/>
          <w:lang w:val="uk-UA" w:eastAsia="ru-RU"/>
        </w:rPr>
        <w:t>‘</w:t>
      </w:r>
      <w:r w:rsidRPr="00BA3A4E">
        <w:rPr>
          <w:rFonts w:ascii="Times New Roman" w:eastAsia="Times New Roman" w:hAnsi="Times New Roman" w:cs="Times New Roman"/>
          <w:i/>
          <w:spacing w:val="-10"/>
          <w:sz w:val="28"/>
          <w:szCs w:val="20"/>
          <w:u w:val="single"/>
          <w:lang w:val="uk-UA" w:eastAsia="ru-RU"/>
        </w:rPr>
        <w:t>Let</w:t>
      </w:r>
      <w:r w:rsidRPr="00BA3A4E">
        <w:rPr>
          <w:rFonts w:ascii="Times New Roman" w:eastAsia="Times New Roman" w:hAnsi="Times New Roman" w:cs="Times New Roman"/>
          <w:i/>
          <w:spacing w:val="-10"/>
          <w:sz w:val="28"/>
          <w:szCs w:val="20"/>
          <w:lang w:val="uk-UA" w:eastAsia="ru-RU"/>
        </w:rPr>
        <w:t xml:space="preserve"> the Frenchman, and all his host, </w:t>
      </w:r>
      <w:r w:rsidRPr="00BA3A4E">
        <w:rPr>
          <w:rFonts w:ascii="Times New Roman" w:eastAsia="Times New Roman" w:hAnsi="Times New Roman" w:cs="Times New Roman"/>
          <w:i/>
          <w:spacing w:val="-10"/>
          <w:sz w:val="28"/>
          <w:szCs w:val="20"/>
          <w:u w:val="single"/>
          <w:lang w:val="uk-UA" w:eastAsia="ru-RU"/>
        </w:rPr>
        <w:t>go</w:t>
      </w:r>
      <w:r w:rsidRPr="00BA3A4E">
        <w:rPr>
          <w:rFonts w:ascii="Times New Roman" w:eastAsia="Times New Roman" w:hAnsi="Times New Roman" w:cs="Times New Roman"/>
          <w:i/>
          <w:spacing w:val="-10"/>
          <w:sz w:val="28"/>
          <w:szCs w:val="20"/>
          <w:lang w:val="uk-UA" w:eastAsia="ru-RU"/>
        </w:rPr>
        <w:t xml:space="preserve"> to the devil, sir!’ exclaimed the hasty veteran [Cooper]. – “</w:t>
      </w:r>
      <w:r w:rsidRPr="00BA3A4E">
        <w:rPr>
          <w:rFonts w:ascii="Times New Roman" w:eastAsia="Times New Roman" w:hAnsi="Times New Roman" w:cs="Times New Roman"/>
          <w:i/>
          <w:spacing w:val="-10"/>
          <w:sz w:val="28"/>
          <w:szCs w:val="20"/>
          <w:u w:val="single"/>
          <w:lang w:val="uk-UA" w:eastAsia="ru-RU"/>
        </w:rPr>
        <w:t>Та до дідька</w:t>
      </w:r>
      <w:r w:rsidRPr="00BA3A4E">
        <w:rPr>
          <w:rFonts w:ascii="Times New Roman" w:eastAsia="Times New Roman" w:hAnsi="Times New Roman" w:cs="Times New Roman"/>
          <w:i/>
          <w:spacing w:val="-10"/>
          <w:sz w:val="28"/>
          <w:szCs w:val="20"/>
          <w:lang w:val="uk-UA" w:eastAsia="ru-RU"/>
        </w:rPr>
        <w:t xml:space="preserve"> того француза з усім його кодлом, добродію! – запально вигукнув Манро” [Купер].</w:t>
      </w:r>
    </w:p>
    <w:p w:rsidR="00BA3A4E" w:rsidRPr="00BA3A4E" w:rsidRDefault="00BA3A4E" w:rsidP="00BA3A4E">
      <w:pPr>
        <w:suppressAutoHyphens w:val="0"/>
        <w:ind w:firstLine="454"/>
        <w:jc w:val="both"/>
        <w:rPr>
          <w:rFonts w:ascii="Times New Roman" w:eastAsia="Times New Roman" w:hAnsi="Times New Roman" w:cs="Times New Roman"/>
          <w:noProof/>
          <w:spacing w:val="-10"/>
          <w:sz w:val="28"/>
          <w:szCs w:val="20"/>
          <w:lang w:eastAsia="ru-RU"/>
        </w:rPr>
      </w:pPr>
      <w:r w:rsidRPr="00BA3A4E">
        <w:rPr>
          <w:rFonts w:ascii="Times New Roman" w:eastAsia="Times New Roman" w:hAnsi="Times New Roman" w:cs="Times New Roman"/>
          <w:noProof/>
          <w:spacing w:val="-10"/>
          <w:sz w:val="28"/>
          <w:szCs w:val="20"/>
          <w:lang w:val="uk-UA" w:eastAsia="ru-RU"/>
        </w:rPr>
        <w:t xml:space="preserve">У </w:t>
      </w:r>
      <w:r w:rsidRPr="00BA3A4E">
        <w:rPr>
          <w:rFonts w:ascii="Times New Roman" w:eastAsia="Times New Roman" w:hAnsi="Times New Roman" w:cs="Times New Roman"/>
          <w:b/>
          <w:noProof/>
          <w:spacing w:val="-10"/>
          <w:sz w:val="28"/>
          <w:szCs w:val="20"/>
          <w:lang w:val="uk-UA" w:eastAsia="ru-RU"/>
        </w:rPr>
        <w:t>третьому розділі “Синтаксичні особливості українського перекладу англомовної науково-технічної та художньої літератури”</w:t>
      </w:r>
      <w:r w:rsidRPr="00BA3A4E">
        <w:rPr>
          <w:rFonts w:ascii="Times New Roman" w:eastAsia="Times New Roman" w:hAnsi="Times New Roman" w:cs="Times New Roman"/>
          <w:noProof/>
          <w:spacing w:val="-10"/>
          <w:sz w:val="28"/>
          <w:szCs w:val="20"/>
          <w:lang w:val="uk-UA" w:eastAsia="ru-RU"/>
        </w:rPr>
        <w:t xml:space="preserve"> розглянуто подібності та відмінності перекладу англомовної науково-технічної та художньої прози на </w:t>
      </w:r>
      <w:r w:rsidRPr="00BA3A4E">
        <w:rPr>
          <w:rFonts w:ascii="Times New Roman" w:eastAsia="Times New Roman" w:hAnsi="Times New Roman" w:cs="Times New Roman"/>
          <w:noProof/>
          <w:spacing w:val="-10"/>
          <w:sz w:val="28"/>
          <w:szCs w:val="20"/>
          <w:lang w:val="uk-UA" w:eastAsia="ru-RU"/>
        </w:rPr>
        <w:lastRenderedPageBreak/>
        <w:t xml:space="preserve">синтаксичному рівні: проаналізовано особливості перекладу на рівні словосполучень, а саме дво-, три- та багатокомпонентних препозитивних атрибутивних груп у </w:t>
      </w:r>
      <w:r w:rsidRPr="00BA3A4E">
        <w:rPr>
          <w:rFonts w:ascii="Times New Roman" w:eastAsia="Times New Roman" w:hAnsi="Times New Roman" w:cs="Times New Roman"/>
          <w:spacing w:val="-10"/>
          <w:sz w:val="28"/>
          <w:szCs w:val="20"/>
          <w:lang w:val="uk-UA" w:eastAsia="ru-RU"/>
        </w:rPr>
        <w:t xml:space="preserve">досліджених типах </w:t>
      </w:r>
      <w:r w:rsidRPr="00BA3A4E">
        <w:rPr>
          <w:rFonts w:ascii="Times New Roman" w:eastAsia="Times New Roman" w:hAnsi="Times New Roman" w:cs="Times New Roman"/>
          <w:noProof/>
          <w:spacing w:val="-10"/>
          <w:sz w:val="28"/>
          <w:szCs w:val="20"/>
          <w:lang w:val="uk-UA" w:eastAsia="ru-RU"/>
        </w:rPr>
        <w:t xml:space="preserve">перекладу; </w:t>
      </w:r>
      <w:r w:rsidRPr="00BA3A4E">
        <w:rPr>
          <w:rFonts w:ascii="Times New Roman" w:eastAsia="Times New Roman" w:hAnsi="Times New Roman" w:cs="Times New Roman"/>
          <w:noProof/>
          <w:spacing w:val="-10"/>
          <w:sz w:val="28"/>
          <w:szCs w:val="20"/>
          <w:lang w:eastAsia="ru-RU"/>
        </w:rPr>
        <w:t>особливості перекладу на рівні речень – прийоми передачі в перекладі синтаксичних структур, зокрема речень з агентивним підметом, вираженим іменником-неістотою, суб’єктно-предикативних інфінітив</w:t>
      </w:r>
      <w:r w:rsidRPr="00BA3A4E">
        <w:rPr>
          <w:rFonts w:ascii="Times New Roman" w:eastAsia="Times New Roman" w:hAnsi="Times New Roman" w:cs="Times New Roman"/>
          <w:noProof/>
          <w:spacing w:val="-10"/>
          <w:sz w:val="28"/>
          <w:szCs w:val="20"/>
          <w:lang w:eastAsia="ru-RU"/>
        </w:rPr>
        <w:softHyphen/>
        <w:t>них зворотів, каузативних, абсолютних та емфатичних конструкцій.</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Серед прийомів та способів перекладу </w:t>
      </w:r>
      <w:r w:rsidRPr="00BA3A4E">
        <w:rPr>
          <w:rFonts w:ascii="Times New Roman" w:eastAsia="Times New Roman" w:hAnsi="Times New Roman" w:cs="Times New Roman"/>
          <w:i/>
          <w:spacing w:val="-10"/>
          <w:sz w:val="28"/>
          <w:szCs w:val="20"/>
          <w:lang w:val="uk-UA" w:eastAsia="ru-RU"/>
        </w:rPr>
        <w:t>двокомпонентних атрибутивних словосполучень</w:t>
      </w:r>
      <w:r w:rsidRPr="00BA3A4E">
        <w:rPr>
          <w:rFonts w:ascii="Times New Roman" w:eastAsia="Times New Roman" w:hAnsi="Times New Roman" w:cs="Times New Roman"/>
          <w:spacing w:val="-10"/>
          <w:sz w:val="28"/>
          <w:szCs w:val="20"/>
          <w:lang w:val="uk-UA" w:eastAsia="ru-RU"/>
        </w:rPr>
        <w:t xml:space="preserve"> частотнішими в науково-технічному перекладі є перестановка означального та означуваного компонентів, компресія та декомпресія (</w:t>
      </w:r>
      <w:r w:rsidRPr="00BA3A4E">
        <w:rPr>
          <w:rFonts w:ascii="Times New Roman" w:eastAsia="Times New Roman" w:hAnsi="Times New Roman" w:cs="Times New Roman"/>
          <w:i/>
          <w:spacing w:val="-10"/>
          <w:sz w:val="28"/>
          <w:szCs w:val="20"/>
          <w:lang w:val="uk-UA" w:eastAsia="ru-RU"/>
        </w:rPr>
        <w:t xml:space="preserve">site frequency – частота </w:t>
      </w:r>
      <w:r w:rsidRPr="00BA3A4E">
        <w:rPr>
          <w:rFonts w:ascii="Times New Roman" w:eastAsia="Times New Roman" w:hAnsi="Times New Roman" w:cs="Times New Roman"/>
          <w:i/>
          <w:spacing w:val="-10"/>
          <w:sz w:val="28"/>
          <w:szCs w:val="20"/>
          <w:u w:val="single"/>
          <w:lang w:val="uk-UA" w:eastAsia="ru-RU"/>
        </w:rPr>
        <w:t>відвідування</w:t>
      </w:r>
      <w:r w:rsidRPr="00BA3A4E">
        <w:rPr>
          <w:rFonts w:ascii="Times New Roman" w:eastAsia="Times New Roman" w:hAnsi="Times New Roman" w:cs="Times New Roman"/>
          <w:i/>
          <w:spacing w:val="-10"/>
          <w:sz w:val="28"/>
          <w:szCs w:val="20"/>
          <w:lang w:val="uk-UA" w:eastAsia="ru-RU"/>
        </w:rPr>
        <w:t xml:space="preserve"> сайту [Глосарій]</w:t>
      </w:r>
      <w:r w:rsidRPr="00BA3A4E">
        <w:rPr>
          <w:rFonts w:ascii="Times New Roman" w:eastAsia="Times New Roman" w:hAnsi="Times New Roman" w:cs="Times New Roman"/>
          <w:spacing w:val="-10"/>
          <w:sz w:val="28"/>
          <w:szCs w:val="20"/>
          <w:lang w:val="uk-UA" w:eastAsia="ru-RU"/>
        </w:rPr>
        <w:t>), частотнішими в художньому перекладі – морфологічні трансформації, перестановка членів означального компонента, прийменниково-іменникове словосполучення, прикладка (</w:t>
      </w:r>
      <w:r w:rsidRPr="00BA3A4E">
        <w:rPr>
          <w:rFonts w:ascii="Times New Roman" w:eastAsia="Times New Roman" w:hAnsi="Times New Roman" w:cs="Times New Roman"/>
          <w:i/>
          <w:spacing w:val="-10"/>
          <w:sz w:val="28"/>
          <w:szCs w:val="20"/>
          <w:u w:val="single"/>
          <w:lang w:val="uk-UA" w:eastAsia="ru-RU"/>
        </w:rPr>
        <w:t>ill-advised</w:t>
      </w:r>
      <w:r w:rsidRPr="00BA3A4E">
        <w:rPr>
          <w:rFonts w:ascii="Times New Roman" w:eastAsia="Times New Roman" w:hAnsi="Times New Roman" w:cs="Times New Roman"/>
          <w:i/>
          <w:spacing w:val="-10"/>
          <w:sz w:val="28"/>
          <w:szCs w:val="20"/>
          <w:lang w:val="uk-UA" w:eastAsia="ru-RU"/>
        </w:rPr>
        <w:t xml:space="preserve"> artist [Maugham] – художник-</w:t>
      </w:r>
      <w:r w:rsidRPr="00BA3A4E">
        <w:rPr>
          <w:rFonts w:ascii="Times New Roman" w:eastAsia="Times New Roman" w:hAnsi="Times New Roman" w:cs="Times New Roman"/>
          <w:i/>
          <w:spacing w:val="-10"/>
          <w:sz w:val="28"/>
          <w:szCs w:val="20"/>
          <w:u w:val="single"/>
          <w:lang w:val="uk-UA" w:eastAsia="ru-RU"/>
        </w:rPr>
        <w:t>мазій</w:t>
      </w:r>
      <w:r w:rsidRPr="00BA3A4E">
        <w:rPr>
          <w:rFonts w:ascii="Times New Roman" w:eastAsia="Times New Roman" w:hAnsi="Times New Roman" w:cs="Times New Roman"/>
          <w:i/>
          <w:spacing w:val="-10"/>
          <w:sz w:val="28"/>
          <w:szCs w:val="20"/>
          <w:lang w:val="uk-UA" w:eastAsia="ru-RU"/>
        </w:rPr>
        <w:t xml:space="preserve"> [Моем]</w:t>
      </w:r>
      <w:r w:rsidRPr="00BA3A4E">
        <w:rPr>
          <w:rFonts w:ascii="Times New Roman" w:eastAsia="Times New Roman" w:hAnsi="Times New Roman" w:cs="Times New Roman"/>
          <w:spacing w:val="-10"/>
          <w:sz w:val="28"/>
          <w:szCs w:val="20"/>
          <w:lang w:val="uk-UA" w:eastAsia="ru-RU"/>
        </w:rPr>
        <w:t>), аналогічна атрибутивна група, дієприкметниковий зворот, підрядне означальне речення, описовий переклад. Прерогативою науково-технічного перекладу є використання калькування та різних видів транскодування (</w:t>
      </w:r>
      <w:r w:rsidRPr="00BA3A4E">
        <w:rPr>
          <w:rFonts w:ascii="Times New Roman" w:eastAsia="Times New Roman" w:hAnsi="Times New Roman" w:cs="Times New Roman"/>
          <w:i/>
          <w:spacing w:val="-10"/>
          <w:sz w:val="28"/>
          <w:szCs w:val="20"/>
          <w:lang w:val="uk-UA" w:eastAsia="ru-RU"/>
        </w:rPr>
        <w:t xml:space="preserve">fund-raising campaigns [UN </w:t>
      </w:r>
      <w:r w:rsidRPr="00BA3A4E">
        <w:rPr>
          <w:rFonts w:ascii="Times New Roman" w:eastAsia="Times New Roman" w:hAnsi="Times New Roman" w:cs="Times New Roman"/>
          <w:i/>
          <w:spacing w:val="-10"/>
          <w:sz w:val="28"/>
          <w:szCs w:val="20"/>
          <w:lang w:val="en-US" w:eastAsia="ru-RU"/>
        </w:rPr>
        <w:t>Mission</w:t>
      </w:r>
      <w:r w:rsidRPr="00BA3A4E">
        <w:rPr>
          <w:rFonts w:ascii="Times New Roman" w:eastAsia="Times New Roman" w:hAnsi="Times New Roman" w:cs="Times New Roman"/>
          <w:i/>
          <w:spacing w:val="-10"/>
          <w:sz w:val="28"/>
          <w:szCs w:val="20"/>
          <w:lang w:val="uk-UA" w:eastAsia="ru-RU"/>
        </w:rPr>
        <w:t>] – фандрейзингові кампанії [Представництво ООН]</w:t>
      </w:r>
      <w:r w:rsidRPr="00BA3A4E">
        <w:rPr>
          <w:rFonts w:ascii="Times New Roman" w:eastAsia="Times New Roman" w:hAnsi="Times New Roman" w:cs="Times New Roman"/>
          <w:spacing w:val="-10"/>
          <w:sz w:val="28"/>
          <w:szCs w:val="20"/>
          <w:lang w:val="uk-UA" w:eastAsia="ru-RU"/>
        </w:rPr>
        <w:t>). Лише художньому перекладу властиве відтворення двокомпонентних груп з переносом означення (</w:t>
      </w:r>
      <w:r w:rsidRPr="00BA3A4E">
        <w:rPr>
          <w:rFonts w:ascii="Times New Roman" w:eastAsia="Times New Roman" w:hAnsi="Times New Roman" w:cs="Times New Roman"/>
          <w:i/>
          <w:spacing w:val="-10"/>
          <w:sz w:val="28"/>
          <w:szCs w:val="20"/>
          <w:lang w:val="uk-UA" w:eastAsia="ru-RU"/>
        </w:rPr>
        <w:t xml:space="preserve">stone-faced colleagues [Rowling] – скам’янілі обличчя колег [Роулінг]. </w:t>
      </w:r>
      <w:r w:rsidRPr="00BA3A4E">
        <w:rPr>
          <w:rFonts w:ascii="Times New Roman" w:eastAsia="Times New Roman" w:hAnsi="Times New Roman" w:cs="Times New Roman"/>
          <w:spacing w:val="-10"/>
          <w:sz w:val="28"/>
          <w:szCs w:val="20"/>
          <w:lang w:val="uk-UA" w:eastAsia="ru-RU"/>
        </w:rPr>
        <w:t xml:space="preserve">Відтворення в перекладі англійських атрибутивних словосполучень з внутрішньою предикацією, властивих лише художнім творам, також відбувається за допомогою вищезазначених прийомів перекладу: </w:t>
      </w:r>
      <w:r w:rsidRPr="00BA3A4E">
        <w:rPr>
          <w:rFonts w:ascii="Times New Roman" w:eastAsia="Times New Roman" w:hAnsi="Times New Roman" w:cs="Times New Roman"/>
          <w:i/>
          <w:spacing w:val="-10"/>
          <w:sz w:val="28"/>
          <w:szCs w:val="20"/>
          <w:u w:val="single"/>
          <w:lang w:val="uk-UA" w:eastAsia="ru-RU"/>
        </w:rPr>
        <w:t>North-of-England</w:t>
      </w:r>
      <w:r w:rsidRPr="00BA3A4E">
        <w:rPr>
          <w:rFonts w:ascii="Times New Roman" w:eastAsia="Times New Roman" w:hAnsi="Times New Roman" w:cs="Times New Roman"/>
          <w:i/>
          <w:spacing w:val="-10"/>
          <w:sz w:val="28"/>
          <w:szCs w:val="20"/>
          <w:lang w:val="uk-UA" w:eastAsia="ru-RU"/>
        </w:rPr>
        <w:t xml:space="preserve"> spirit [Brontë] – </w:t>
      </w:r>
      <w:r w:rsidRPr="00BA3A4E">
        <w:rPr>
          <w:rFonts w:ascii="Times New Roman" w:eastAsia="Times New Roman" w:hAnsi="Times New Roman" w:cs="Times New Roman"/>
          <w:i/>
          <w:spacing w:val="-10"/>
          <w:sz w:val="28"/>
          <w:szCs w:val="20"/>
          <w:u w:val="single"/>
          <w:lang w:val="uk-UA" w:eastAsia="ru-RU"/>
        </w:rPr>
        <w:t>дух, що живе на півночі Англії</w:t>
      </w:r>
      <w:r w:rsidRPr="00BA3A4E">
        <w:rPr>
          <w:rFonts w:ascii="Times New Roman" w:eastAsia="Times New Roman" w:hAnsi="Times New Roman" w:cs="Times New Roman"/>
          <w:i/>
          <w:spacing w:val="-10"/>
          <w:sz w:val="28"/>
          <w:szCs w:val="20"/>
          <w:lang w:val="uk-UA" w:eastAsia="ru-RU"/>
        </w:rPr>
        <w:t xml:space="preserve"> [Бронте].</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highlight w:val="green"/>
          <w:lang w:val="uk-UA" w:eastAsia="ru-RU"/>
        </w:rPr>
      </w:pPr>
      <w:r w:rsidRPr="00BA3A4E">
        <w:rPr>
          <w:rFonts w:ascii="Times New Roman" w:eastAsia="Times New Roman" w:hAnsi="Times New Roman" w:cs="Times New Roman"/>
          <w:spacing w:val="-10"/>
          <w:sz w:val="28"/>
          <w:szCs w:val="20"/>
          <w:lang w:val="uk-UA" w:eastAsia="ru-RU"/>
        </w:rPr>
        <w:t xml:space="preserve">Набір прийомів перекладу </w:t>
      </w:r>
      <w:r w:rsidRPr="00BA3A4E">
        <w:rPr>
          <w:rFonts w:ascii="Times New Roman" w:eastAsia="Times New Roman" w:hAnsi="Times New Roman" w:cs="Times New Roman"/>
          <w:i/>
          <w:spacing w:val="-10"/>
          <w:sz w:val="28"/>
          <w:szCs w:val="20"/>
          <w:lang w:val="uk-UA" w:eastAsia="ru-RU"/>
        </w:rPr>
        <w:t>трикомпонентних</w:t>
      </w:r>
      <w:r w:rsidRPr="00BA3A4E">
        <w:rPr>
          <w:rFonts w:ascii="Times New Roman" w:eastAsia="Times New Roman" w:hAnsi="Times New Roman" w:cs="Times New Roman"/>
          <w:spacing w:val="-10"/>
          <w:sz w:val="28"/>
          <w:szCs w:val="20"/>
          <w:lang w:val="uk-UA" w:eastAsia="ru-RU"/>
        </w:rPr>
        <w:t xml:space="preserve"> атрибутивних груп, подібний до прийомів перекладу двокомпонентних словосполучень, є спільним для обох видів перекладу, але частотність їх використання варіюється в залежності від норм цих функціональних стилів та характеру завдань, що стоять перед перекладачем науково-технічного або художнього тексту. </w:t>
      </w:r>
    </w:p>
    <w:p w:rsidR="00BA3A4E" w:rsidRPr="00BA3A4E" w:rsidRDefault="00BA3A4E" w:rsidP="00BA3A4E">
      <w:pPr>
        <w:suppressAutoHyphens w:val="0"/>
        <w:ind w:firstLine="454"/>
        <w:jc w:val="both"/>
        <w:rPr>
          <w:rFonts w:ascii="Times New Roman" w:eastAsia="Times New Roman" w:hAnsi="Times New Roman" w:cs="Times New Roman"/>
          <w:noProof/>
          <w:spacing w:val="-10"/>
          <w:sz w:val="28"/>
          <w:szCs w:val="20"/>
          <w:lang w:val="uk-UA" w:eastAsia="ru-RU"/>
        </w:rPr>
      </w:pPr>
      <w:r w:rsidRPr="00BA3A4E">
        <w:rPr>
          <w:rFonts w:ascii="Times New Roman" w:eastAsia="Times New Roman" w:hAnsi="Times New Roman" w:cs="Times New Roman"/>
          <w:noProof/>
          <w:spacing w:val="-10"/>
          <w:sz w:val="28"/>
          <w:szCs w:val="20"/>
          <w:lang w:val="uk-UA" w:eastAsia="ru-RU"/>
        </w:rPr>
        <w:t xml:space="preserve">Відтворення </w:t>
      </w:r>
      <w:r w:rsidRPr="00BA3A4E">
        <w:rPr>
          <w:rFonts w:ascii="Times New Roman" w:eastAsia="Times New Roman" w:hAnsi="Times New Roman" w:cs="Times New Roman"/>
          <w:i/>
          <w:noProof/>
          <w:spacing w:val="-10"/>
          <w:sz w:val="28"/>
          <w:szCs w:val="20"/>
          <w:lang w:val="uk-UA" w:eastAsia="ru-RU"/>
        </w:rPr>
        <w:t>багатокомпонентних</w:t>
      </w:r>
      <w:r w:rsidRPr="00BA3A4E">
        <w:rPr>
          <w:rFonts w:ascii="Times New Roman" w:eastAsia="Times New Roman" w:hAnsi="Times New Roman" w:cs="Times New Roman"/>
          <w:noProof/>
          <w:spacing w:val="-10"/>
          <w:sz w:val="28"/>
          <w:szCs w:val="20"/>
          <w:lang w:val="uk-UA" w:eastAsia="ru-RU"/>
        </w:rPr>
        <w:t xml:space="preserve"> груп становить більші труднощі, зумовлені надзвичайною складністю їх синтаксичної структури та </w:t>
      </w:r>
      <w:r w:rsidRPr="00BA3A4E">
        <w:rPr>
          <w:rFonts w:ascii="Times New Roman" w:eastAsia="Times New Roman" w:hAnsi="Times New Roman" w:cs="Times New Roman"/>
          <w:spacing w:val="-10"/>
          <w:sz w:val="28"/>
          <w:szCs w:val="20"/>
          <w:lang w:val="uk-UA" w:eastAsia="ru-RU"/>
        </w:rPr>
        <w:t>між</w:t>
      </w:r>
      <w:r w:rsidRPr="00BA3A4E">
        <w:rPr>
          <w:rFonts w:ascii="Times New Roman" w:eastAsia="Times New Roman" w:hAnsi="Times New Roman" w:cs="Times New Roman"/>
          <w:noProof/>
          <w:spacing w:val="-10"/>
          <w:sz w:val="28"/>
          <w:szCs w:val="20"/>
          <w:lang w:val="uk-UA" w:eastAsia="ru-RU"/>
        </w:rPr>
        <w:t xml:space="preserve">компонентних зв’язків: </w:t>
      </w:r>
      <w:r w:rsidRPr="00BA3A4E">
        <w:rPr>
          <w:rFonts w:ascii="Times New Roman" w:eastAsia="Times New Roman" w:hAnsi="Times New Roman" w:cs="Times New Roman"/>
          <w:i/>
          <w:noProof/>
          <w:spacing w:val="-10"/>
          <w:sz w:val="28"/>
          <w:szCs w:val="20"/>
          <w:lang w:val="en-GB" w:eastAsia="ru-RU"/>
        </w:rPr>
        <w:t>bandwidth</w:t>
      </w:r>
      <w:r w:rsidRPr="00BA3A4E">
        <w:rPr>
          <w:rFonts w:ascii="Times New Roman" w:eastAsia="Times New Roman" w:hAnsi="Times New Roman" w:cs="Times New Roman"/>
          <w:i/>
          <w:noProof/>
          <w:spacing w:val="-10"/>
          <w:sz w:val="28"/>
          <w:szCs w:val="20"/>
          <w:lang w:val="uk-UA" w:eastAsia="ru-RU"/>
        </w:rPr>
        <w:t>-</w:t>
      </w:r>
      <w:r w:rsidRPr="00BA3A4E">
        <w:rPr>
          <w:rFonts w:ascii="Times New Roman" w:eastAsia="Times New Roman" w:hAnsi="Times New Roman" w:cs="Times New Roman"/>
          <w:i/>
          <w:noProof/>
          <w:spacing w:val="-10"/>
          <w:sz w:val="28"/>
          <w:szCs w:val="20"/>
          <w:lang w:val="en-GB" w:eastAsia="ru-RU"/>
        </w:rPr>
        <w:t>hungry</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high</w:t>
      </w:r>
      <w:r w:rsidRPr="00BA3A4E">
        <w:rPr>
          <w:rFonts w:ascii="Times New Roman" w:eastAsia="Times New Roman" w:hAnsi="Times New Roman" w:cs="Times New Roman"/>
          <w:i/>
          <w:noProof/>
          <w:spacing w:val="-10"/>
          <w:sz w:val="28"/>
          <w:szCs w:val="20"/>
          <w:lang w:val="uk-UA" w:eastAsia="ru-RU"/>
        </w:rPr>
        <w:t>-</w:t>
      </w:r>
      <w:r w:rsidRPr="00BA3A4E">
        <w:rPr>
          <w:rFonts w:ascii="Times New Roman" w:eastAsia="Times New Roman" w:hAnsi="Times New Roman" w:cs="Times New Roman"/>
          <w:i/>
          <w:noProof/>
          <w:spacing w:val="-10"/>
          <w:sz w:val="28"/>
          <w:szCs w:val="20"/>
          <w:lang w:val="en-GB" w:eastAsia="ru-RU"/>
        </w:rPr>
        <w:t>definition</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television</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system</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Lim</w:t>
      </w:r>
      <w:r w:rsidRPr="00BA3A4E">
        <w:rPr>
          <w:rFonts w:ascii="Times New Roman" w:eastAsia="Times New Roman" w:hAnsi="Times New Roman" w:cs="Times New Roman"/>
          <w:i/>
          <w:noProof/>
          <w:spacing w:val="-10"/>
          <w:sz w:val="28"/>
          <w:szCs w:val="20"/>
          <w:lang w:val="uk-UA" w:eastAsia="ru-RU"/>
        </w:rPr>
        <w:t xml:space="preserve">] – система телебачення високої чіткості, </w:t>
      </w:r>
      <w:r w:rsidRPr="00BA3A4E">
        <w:rPr>
          <w:rFonts w:ascii="Times New Roman" w:eastAsia="Times New Roman" w:hAnsi="Times New Roman" w:cs="Times New Roman"/>
          <w:i/>
          <w:noProof/>
          <w:spacing w:val="-10"/>
          <w:sz w:val="28"/>
          <w:szCs w:val="20"/>
          <w:u w:val="single"/>
          <w:lang w:val="uk-UA" w:eastAsia="ru-RU"/>
        </w:rPr>
        <w:t>що потребує широкої смуги частоти</w:t>
      </w:r>
      <w:r w:rsidRPr="00BA3A4E">
        <w:rPr>
          <w:rFonts w:ascii="Times New Roman" w:eastAsia="Times New Roman" w:hAnsi="Times New Roman" w:cs="Times New Roman"/>
          <w:i/>
          <w:noProof/>
          <w:spacing w:val="-10"/>
          <w:sz w:val="28"/>
          <w:szCs w:val="20"/>
          <w:lang w:val="uk-UA" w:eastAsia="ru-RU"/>
        </w:rPr>
        <w:t xml:space="preserve"> [Лім]; </w:t>
      </w:r>
      <w:r w:rsidRPr="00BA3A4E">
        <w:rPr>
          <w:rFonts w:ascii="Times New Roman" w:eastAsia="Times New Roman" w:hAnsi="Times New Roman" w:cs="Times New Roman"/>
          <w:i/>
          <w:noProof/>
          <w:spacing w:val="-10"/>
          <w:sz w:val="28"/>
          <w:szCs w:val="20"/>
          <w:lang w:val="en-GB" w:eastAsia="ru-RU"/>
        </w:rPr>
        <w:t>chaised</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silver</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Louis</w:t>
      </w:r>
      <w:r w:rsidRPr="00BA3A4E">
        <w:rPr>
          <w:rFonts w:ascii="Times New Roman" w:eastAsia="Times New Roman" w:hAnsi="Times New Roman" w:cs="Times New Roman"/>
          <w:i/>
          <w:noProof/>
          <w:spacing w:val="-10"/>
          <w:sz w:val="28"/>
          <w:szCs w:val="20"/>
          <w:lang w:val="uk-UA" w:eastAsia="ru-RU"/>
        </w:rPr>
        <w:t>-</w:t>
      </w:r>
      <w:r w:rsidRPr="00BA3A4E">
        <w:rPr>
          <w:rFonts w:ascii="Times New Roman" w:eastAsia="Times New Roman" w:hAnsi="Times New Roman" w:cs="Times New Roman"/>
          <w:i/>
          <w:noProof/>
          <w:spacing w:val="-10"/>
          <w:sz w:val="28"/>
          <w:szCs w:val="20"/>
          <w:lang w:val="en-GB" w:eastAsia="ru-RU"/>
        </w:rPr>
        <w:t>Quinze</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toilet</w:t>
      </w:r>
      <w:r w:rsidRPr="00BA3A4E">
        <w:rPr>
          <w:rFonts w:ascii="Times New Roman" w:eastAsia="Times New Roman" w:hAnsi="Times New Roman" w:cs="Times New Roman"/>
          <w:i/>
          <w:noProof/>
          <w:spacing w:val="-10"/>
          <w:sz w:val="28"/>
          <w:szCs w:val="20"/>
          <w:lang w:val="uk-UA" w:eastAsia="ru-RU"/>
        </w:rPr>
        <w:t>-</w:t>
      </w:r>
      <w:r w:rsidRPr="00BA3A4E">
        <w:rPr>
          <w:rFonts w:ascii="Times New Roman" w:eastAsia="Times New Roman" w:hAnsi="Times New Roman" w:cs="Times New Roman"/>
          <w:i/>
          <w:noProof/>
          <w:spacing w:val="-10"/>
          <w:sz w:val="28"/>
          <w:szCs w:val="20"/>
          <w:lang w:val="en-GB" w:eastAsia="ru-RU"/>
        </w:rPr>
        <w:t>set</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Wilde</w:t>
      </w:r>
      <w:r w:rsidRPr="00BA3A4E">
        <w:rPr>
          <w:rFonts w:ascii="Times New Roman" w:eastAsia="Times New Roman" w:hAnsi="Times New Roman" w:cs="Times New Roman"/>
          <w:i/>
          <w:noProof/>
          <w:spacing w:val="-10"/>
          <w:sz w:val="28"/>
          <w:szCs w:val="20"/>
          <w:lang w:val="uk-UA" w:eastAsia="ru-RU"/>
        </w:rPr>
        <w:t>] – туалет</w:t>
      </w:r>
      <w:r w:rsidRPr="00BA3A4E">
        <w:rPr>
          <w:rFonts w:ascii="Times New Roman" w:eastAsia="Times New Roman" w:hAnsi="Times New Roman" w:cs="Times New Roman"/>
          <w:i/>
          <w:noProof/>
          <w:spacing w:val="-10"/>
          <w:sz w:val="28"/>
          <w:szCs w:val="20"/>
          <w:lang w:val="uk-UA" w:eastAsia="ru-RU"/>
        </w:rPr>
        <w:softHyphen/>
        <w:t xml:space="preserve">не приладдя з гравірованого срібла у стилі Луї </w:t>
      </w:r>
      <w:r w:rsidRPr="00BA3A4E">
        <w:rPr>
          <w:rFonts w:ascii="Times New Roman" w:eastAsia="Times New Roman" w:hAnsi="Times New Roman" w:cs="Times New Roman"/>
          <w:i/>
          <w:noProof/>
          <w:spacing w:val="-10"/>
          <w:sz w:val="28"/>
          <w:szCs w:val="20"/>
          <w:lang w:val="en-GB" w:eastAsia="ru-RU"/>
        </w:rPr>
        <w:t>XV</w:t>
      </w:r>
      <w:r w:rsidRPr="00BA3A4E">
        <w:rPr>
          <w:rFonts w:ascii="Times New Roman" w:eastAsia="Times New Roman" w:hAnsi="Times New Roman" w:cs="Times New Roman"/>
          <w:i/>
          <w:noProof/>
          <w:spacing w:val="-10"/>
          <w:sz w:val="28"/>
          <w:szCs w:val="20"/>
          <w:lang w:val="uk-UA" w:eastAsia="ru-RU"/>
        </w:rPr>
        <w:t xml:space="preserve"> [Уальд]. </w:t>
      </w:r>
      <w:r w:rsidRPr="00BA3A4E">
        <w:rPr>
          <w:rFonts w:ascii="Times New Roman" w:eastAsia="Times New Roman" w:hAnsi="Times New Roman" w:cs="Times New Roman"/>
          <w:noProof/>
          <w:spacing w:val="-10"/>
          <w:sz w:val="28"/>
          <w:szCs w:val="20"/>
          <w:lang w:val="uk-UA" w:eastAsia="ru-RU"/>
        </w:rPr>
        <w:t xml:space="preserve">Атрибутивні словосполучення, що складаються з чотирьох, п’яти, шести та більше компонентів, можуть підлягати порівнянню в науково-технічному та художньому перекладі лише з огляду на їх структурні моделі: аналіз кількісних характеристик прийомів перекладу таких груп неможливий через різну кількість багатокомпонентних словосполучень, виявлених в обстежуваному масиві науково-технічних та художніх текстів, що зумовлено їх різними семантико-синтаксичними характеристиками. </w:t>
      </w:r>
    </w:p>
    <w:p w:rsidR="00BA3A4E" w:rsidRPr="00BA3A4E" w:rsidRDefault="00BA3A4E" w:rsidP="00BA3A4E">
      <w:pPr>
        <w:suppressAutoHyphens w:val="0"/>
        <w:ind w:firstLine="454"/>
        <w:jc w:val="both"/>
        <w:rPr>
          <w:rFonts w:ascii="Times New Roman" w:eastAsia="Times New Roman" w:hAnsi="Times New Roman" w:cs="Times New Roman"/>
          <w:noProof/>
          <w:spacing w:val="-10"/>
          <w:sz w:val="28"/>
          <w:szCs w:val="20"/>
          <w:lang w:eastAsia="ru-RU"/>
        </w:rPr>
      </w:pPr>
      <w:r w:rsidRPr="00BA3A4E">
        <w:rPr>
          <w:rFonts w:ascii="Times New Roman" w:eastAsia="Times New Roman" w:hAnsi="Times New Roman" w:cs="Times New Roman"/>
          <w:noProof/>
          <w:spacing w:val="-10"/>
          <w:sz w:val="28"/>
          <w:szCs w:val="20"/>
          <w:lang w:eastAsia="ru-RU"/>
        </w:rPr>
        <w:t>Прийомами, найпоширен</w:t>
      </w:r>
      <w:r w:rsidRPr="00BA3A4E">
        <w:rPr>
          <w:rFonts w:ascii="Times New Roman" w:eastAsia="Times New Roman" w:hAnsi="Times New Roman" w:cs="Times New Roman"/>
          <w:noProof/>
          <w:spacing w:val="-10"/>
          <w:sz w:val="28"/>
          <w:szCs w:val="20"/>
          <w:lang w:val="uk-UA" w:eastAsia="ru-RU"/>
        </w:rPr>
        <w:t>іш</w:t>
      </w:r>
      <w:r w:rsidRPr="00BA3A4E">
        <w:rPr>
          <w:rFonts w:ascii="Times New Roman" w:eastAsia="Times New Roman" w:hAnsi="Times New Roman" w:cs="Times New Roman"/>
          <w:noProof/>
          <w:spacing w:val="-10"/>
          <w:sz w:val="28"/>
          <w:szCs w:val="20"/>
          <w:lang w:eastAsia="ru-RU"/>
        </w:rPr>
        <w:t>ими при передачі багатокомпонентних атрибутивних груп у художніх текстах є компресія і декомпресія, перестановка компонентів групи, використання прикладки, аналогічної препозитивної атрибутивної групи, підрядного означаль</w:t>
      </w:r>
      <w:r w:rsidRPr="00BA3A4E">
        <w:rPr>
          <w:rFonts w:ascii="Times New Roman" w:eastAsia="Times New Roman" w:hAnsi="Times New Roman" w:cs="Times New Roman"/>
          <w:noProof/>
          <w:spacing w:val="-10"/>
          <w:sz w:val="28"/>
          <w:szCs w:val="20"/>
          <w:lang w:eastAsia="ru-RU"/>
        </w:rPr>
        <w:softHyphen/>
        <w:t>но</w:t>
      </w:r>
      <w:r w:rsidRPr="00BA3A4E">
        <w:rPr>
          <w:rFonts w:ascii="Times New Roman" w:eastAsia="Times New Roman" w:hAnsi="Times New Roman" w:cs="Times New Roman"/>
          <w:noProof/>
          <w:spacing w:val="-10"/>
          <w:sz w:val="28"/>
          <w:szCs w:val="20"/>
          <w:lang w:eastAsia="ru-RU"/>
        </w:rPr>
        <w:softHyphen/>
        <w:t xml:space="preserve">го речення, описового перекладу. </w:t>
      </w:r>
      <w:r w:rsidRPr="00BA3A4E">
        <w:rPr>
          <w:rFonts w:ascii="Times New Roman" w:eastAsia="Times New Roman" w:hAnsi="Times New Roman" w:cs="Times New Roman"/>
          <w:noProof/>
          <w:spacing w:val="-10"/>
          <w:sz w:val="28"/>
          <w:szCs w:val="20"/>
          <w:lang w:eastAsia="ru-RU"/>
        </w:rPr>
        <w:lastRenderedPageBreak/>
        <w:t>Науково-технічний переклад, крім того, характеризується та</w:t>
      </w:r>
      <w:r w:rsidRPr="00BA3A4E">
        <w:rPr>
          <w:rFonts w:ascii="Times New Roman" w:eastAsia="Times New Roman" w:hAnsi="Times New Roman" w:cs="Times New Roman"/>
          <w:noProof/>
          <w:spacing w:val="-10"/>
          <w:sz w:val="28"/>
          <w:szCs w:val="20"/>
          <w:lang w:eastAsia="ru-RU"/>
        </w:rPr>
        <w:softHyphen/>
        <w:t>кож вживанням прийменниково-іменникового словосполучення та дієприкметникового зво</w:t>
      </w:r>
      <w:r w:rsidRPr="00BA3A4E">
        <w:rPr>
          <w:rFonts w:ascii="Times New Roman" w:eastAsia="Times New Roman" w:hAnsi="Times New Roman" w:cs="Times New Roman"/>
          <w:noProof/>
          <w:spacing w:val="-10"/>
          <w:sz w:val="28"/>
          <w:szCs w:val="20"/>
          <w:lang w:eastAsia="ru-RU"/>
        </w:rPr>
        <w:softHyphen/>
        <w:t>роту.</w:t>
      </w:r>
    </w:p>
    <w:p w:rsidR="00BA3A4E" w:rsidRPr="00BA3A4E" w:rsidRDefault="00BA3A4E" w:rsidP="00BA3A4E">
      <w:pPr>
        <w:tabs>
          <w:tab w:val="left" w:pos="567"/>
        </w:tabs>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В обох видах перекладу переважна більшість англійських речень </w:t>
      </w:r>
      <w:r w:rsidRPr="00BA3A4E">
        <w:rPr>
          <w:rFonts w:ascii="Times New Roman" w:eastAsia="Times New Roman" w:hAnsi="Times New Roman" w:cs="Times New Roman"/>
          <w:i/>
          <w:spacing w:val="-10"/>
          <w:sz w:val="28"/>
          <w:szCs w:val="20"/>
          <w:lang w:val="uk-UA" w:eastAsia="ru-RU"/>
        </w:rPr>
        <w:t>з агентивним підметом, вираженим іменником-неістотою,</w:t>
      </w:r>
      <w:r w:rsidRPr="00BA3A4E">
        <w:rPr>
          <w:rFonts w:ascii="Times New Roman" w:eastAsia="Times New Roman" w:hAnsi="Times New Roman" w:cs="Times New Roman"/>
          <w:spacing w:val="-10"/>
          <w:sz w:val="28"/>
          <w:szCs w:val="20"/>
          <w:lang w:val="uk-UA" w:eastAsia="ru-RU"/>
        </w:rPr>
        <w:t xml:space="preserve"> відтворюється без зміни їх синтаксичної структури: </w:t>
      </w:r>
      <w:r w:rsidRPr="00BA3A4E">
        <w:rPr>
          <w:rFonts w:ascii="Times New Roman" w:eastAsia="Times New Roman" w:hAnsi="Times New Roman" w:cs="Times New Roman"/>
          <w:i/>
          <w:spacing w:val="-10"/>
          <w:sz w:val="28"/>
          <w:szCs w:val="20"/>
          <w:u w:val="single"/>
          <w:lang w:val="uk-UA" w:eastAsia="ru-RU"/>
        </w:rPr>
        <w:t>The Night</w:t>
      </w:r>
      <w:r w:rsidRPr="00BA3A4E">
        <w:rPr>
          <w:rFonts w:ascii="Times New Roman" w:eastAsia="Times New Roman" w:hAnsi="Times New Roman" w:cs="Times New Roman"/>
          <w:i/>
          <w:spacing w:val="-10"/>
          <w:sz w:val="28"/>
          <w:szCs w:val="20"/>
          <w:lang w:val="uk-UA" w:eastAsia="ru-RU"/>
        </w:rPr>
        <w:t xml:space="preserve">, like some great loving mother, gently </w:t>
      </w:r>
      <w:r w:rsidRPr="00BA3A4E">
        <w:rPr>
          <w:rFonts w:ascii="Times New Roman" w:eastAsia="Times New Roman" w:hAnsi="Times New Roman" w:cs="Times New Roman"/>
          <w:i/>
          <w:spacing w:val="-10"/>
          <w:sz w:val="28"/>
          <w:szCs w:val="20"/>
          <w:u w:val="single"/>
          <w:lang w:val="uk-UA" w:eastAsia="ru-RU"/>
        </w:rPr>
        <w:t>lays</w:t>
      </w:r>
      <w:r w:rsidRPr="00BA3A4E">
        <w:rPr>
          <w:rFonts w:ascii="Times New Roman" w:eastAsia="Times New Roman" w:hAnsi="Times New Roman" w:cs="Times New Roman"/>
          <w:i/>
          <w:spacing w:val="-10"/>
          <w:sz w:val="28"/>
          <w:szCs w:val="20"/>
          <w:lang w:val="uk-UA" w:eastAsia="ru-RU"/>
        </w:rPr>
        <w:t xml:space="preserve"> her hand upon our fevered head [Jerome]. – І ось </w:t>
      </w:r>
      <w:r w:rsidRPr="00BA3A4E">
        <w:rPr>
          <w:rFonts w:ascii="Times New Roman" w:eastAsia="Times New Roman" w:hAnsi="Times New Roman" w:cs="Times New Roman"/>
          <w:i/>
          <w:spacing w:val="-10"/>
          <w:sz w:val="28"/>
          <w:szCs w:val="20"/>
          <w:u w:val="single"/>
          <w:lang w:val="uk-UA" w:eastAsia="ru-RU"/>
        </w:rPr>
        <w:t>ніч</w:t>
      </w:r>
      <w:r w:rsidRPr="00BA3A4E">
        <w:rPr>
          <w:rFonts w:ascii="Times New Roman" w:eastAsia="Times New Roman" w:hAnsi="Times New Roman" w:cs="Times New Roman"/>
          <w:i/>
          <w:spacing w:val="-10"/>
          <w:sz w:val="28"/>
          <w:szCs w:val="20"/>
          <w:lang w:val="uk-UA" w:eastAsia="ru-RU"/>
        </w:rPr>
        <w:t xml:space="preserve">, немов велелюбна мати, лагідно </w:t>
      </w:r>
      <w:r w:rsidRPr="00BA3A4E">
        <w:rPr>
          <w:rFonts w:ascii="Times New Roman" w:eastAsia="Times New Roman" w:hAnsi="Times New Roman" w:cs="Times New Roman"/>
          <w:i/>
          <w:spacing w:val="-10"/>
          <w:sz w:val="28"/>
          <w:szCs w:val="20"/>
          <w:u w:val="single"/>
          <w:lang w:val="uk-UA" w:eastAsia="ru-RU"/>
        </w:rPr>
        <w:t>кладе</w:t>
      </w:r>
      <w:r w:rsidRPr="00BA3A4E">
        <w:rPr>
          <w:rFonts w:ascii="Times New Roman" w:eastAsia="Times New Roman" w:hAnsi="Times New Roman" w:cs="Times New Roman"/>
          <w:i/>
          <w:spacing w:val="-10"/>
          <w:sz w:val="28"/>
          <w:szCs w:val="20"/>
          <w:lang w:val="uk-UA" w:eastAsia="ru-RU"/>
        </w:rPr>
        <w:t xml:space="preserve"> свою руку на наше гаряче чоло [Джером].</w:t>
      </w:r>
      <w:r w:rsidRPr="00BA3A4E">
        <w:rPr>
          <w:rFonts w:ascii="Times New Roman" w:eastAsia="Times New Roman" w:hAnsi="Times New Roman" w:cs="Times New Roman"/>
          <w:spacing w:val="-10"/>
          <w:sz w:val="28"/>
          <w:szCs w:val="20"/>
          <w:lang w:val="uk-UA" w:eastAsia="ru-RU"/>
        </w:rPr>
        <w:t xml:space="preserve"> Відповідним українським реченням з ідентичною структурою передається більше таких речень у перекладі науково-технічних текстів. Без синтаксичних змін, але із заміною дієслова відтворюється більше подібних речень у науково-технічному, ніж у художньому перекладі, особливістю останнього є відтворення таких речень із заміною англійського дієслова українським дієсловом з більш емоційним забарвленням. Науково-технічний переклад, на відміну від художнього, характеризується також заміною англійського дієслова в активній формі іншим за змістом українським зворотним дієсловом, наприклад: </w:t>
      </w:r>
      <w:r w:rsidRPr="00BA3A4E">
        <w:rPr>
          <w:rFonts w:ascii="Times New Roman" w:eastAsia="Times New Roman" w:hAnsi="Times New Roman" w:cs="Times New Roman"/>
          <w:i/>
          <w:spacing w:val="-10"/>
          <w:sz w:val="28"/>
          <w:szCs w:val="20"/>
          <w:u w:val="single"/>
          <w:lang w:val="uk-UA" w:eastAsia="ru-RU"/>
        </w:rPr>
        <w:t>Each new technological breakthrough</w:t>
      </w:r>
      <w:r w:rsidRPr="00BA3A4E">
        <w:rPr>
          <w:rFonts w:ascii="Times New Roman" w:eastAsia="Times New Roman" w:hAnsi="Times New Roman" w:cs="Times New Roman"/>
          <w:i/>
          <w:spacing w:val="-10"/>
          <w:sz w:val="28"/>
          <w:szCs w:val="20"/>
          <w:lang w:val="uk-UA" w:eastAsia="ru-RU"/>
        </w:rPr>
        <w:t xml:space="preserve"> </w:t>
      </w:r>
      <w:r w:rsidRPr="00BA3A4E">
        <w:rPr>
          <w:rFonts w:ascii="Times New Roman" w:eastAsia="Times New Roman" w:hAnsi="Times New Roman" w:cs="Times New Roman"/>
          <w:i/>
          <w:spacing w:val="-10"/>
          <w:sz w:val="28"/>
          <w:szCs w:val="20"/>
          <w:u w:val="single"/>
          <w:lang w:val="uk-UA" w:eastAsia="ru-RU"/>
        </w:rPr>
        <w:t>has seen</w:t>
      </w:r>
      <w:r w:rsidRPr="00BA3A4E">
        <w:rPr>
          <w:rFonts w:ascii="Times New Roman" w:eastAsia="Times New Roman" w:hAnsi="Times New Roman" w:cs="Times New Roman"/>
          <w:i/>
          <w:spacing w:val="-10"/>
          <w:sz w:val="28"/>
          <w:szCs w:val="20"/>
          <w:lang w:val="uk-UA" w:eastAsia="ru-RU"/>
        </w:rPr>
        <w:t xml:space="preserve"> a corresponding increase in the number of defibrillators and the situations in which they are used [Eisenberg]. – </w:t>
      </w:r>
      <w:r w:rsidRPr="00BA3A4E">
        <w:rPr>
          <w:rFonts w:ascii="Times New Roman" w:eastAsia="Times New Roman" w:hAnsi="Times New Roman" w:cs="Times New Roman"/>
          <w:i/>
          <w:spacing w:val="-10"/>
          <w:sz w:val="28"/>
          <w:szCs w:val="20"/>
          <w:u w:val="single"/>
          <w:lang w:val="uk-UA" w:eastAsia="ru-RU"/>
        </w:rPr>
        <w:t>Кожний технологічний стрибок</w:t>
      </w:r>
      <w:r w:rsidRPr="00BA3A4E">
        <w:rPr>
          <w:rFonts w:ascii="Times New Roman" w:eastAsia="Times New Roman" w:hAnsi="Times New Roman" w:cs="Times New Roman"/>
          <w:i/>
          <w:spacing w:val="-10"/>
          <w:sz w:val="28"/>
          <w:szCs w:val="20"/>
          <w:lang w:val="uk-UA" w:eastAsia="ru-RU"/>
        </w:rPr>
        <w:t xml:space="preserve"> </w:t>
      </w:r>
      <w:r w:rsidRPr="00BA3A4E">
        <w:rPr>
          <w:rFonts w:ascii="Times New Roman" w:eastAsia="Times New Roman" w:hAnsi="Times New Roman" w:cs="Times New Roman"/>
          <w:i/>
          <w:spacing w:val="-10"/>
          <w:sz w:val="28"/>
          <w:szCs w:val="20"/>
          <w:u w:val="single"/>
          <w:lang w:val="uk-UA" w:eastAsia="ru-RU"/>
        </w:rPr>
        <w:t>супроводжувався</w:t>
      </w:r>
      <w:r w:rsidRPr="00BA3A4E">
        <w:rPr>
          <w:rFonts w:ascii="Times New Roman" w:eastAsia="Times New Roman" w:hAnsi="Times New Roman" w:cs="Times New Roman"/>
          <w:i/>
          <w:spacing w:val="-10"/>
          <w:sz w:val="28"/>
          <w:szCs w:val="20"/>
          <w:lang w:val="uk-UA" w:eastAsia="ru-RU"/>
        </w:rPr>
        <w:t xml:space="preserve"> відповідним зростанням кількості дефібриляторів і ситуацій, у яких їх використовували [Айзенберг].</w:t>
      </w:r>
      <w:r w:rsidRPr="00BA3A4E">
        <w:rPr>
          <w:rFonts w:ascii="Times New Roman" w:eastAsia="Times New Roman" w:hAnsi="Times New Roman" w:cs="Times New Roman"/>
          <w:spacing w:val="-10"/>
          <w:sz w:val="28"/>
          <w:szCs w:val="20"/>
          <w:lang w:val="uk-UA" w:eastAsia="ru-RU"/>
        </w:rPr>
        <w:t xml:space="preserve">   </w:t>
      </w:r>
    </w:p>
    <w:p w:rsidR="00BA3A4E" w:rsidRPr="00BA3A4E" w:rsidRDefault="00BA3A4E" w:rsidP="00BA3A4E">
      <w:pPr>
        <w:tabs>
          <w:tab w:val="left" w:pos="567"/>
        </w:tabs>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Спільною рисою науково-технічного та художнього перекладу є заміна в українському перекладі англійського агентивного підмета, вираженого іменником-неістотою, підметом, вираженим іменником-істотою. Тільки в перекладі художньої прози англійське дієслово при агентивному підметі, вираженому іменником-неістотою, може замінюватися українським фразеологічним дієсловом, що зумовлено особливостями сполучуваності й функціонування слів у словосполученнях мови перекладу. Синтаксична трансформація агентивного підмета, вираженого іменником-неістотою, в обставину частіше здійснюється в перекладі науково-технічних текстів, а трансформація підмета в додаток – частіше в перекладі художніх творів.</w:t>
      </w:r>
    </w:p>
    <w:p w:rsidR="00BA3A4E" w:rsidRPr="00BA3A4E" w:rsidRDefault="00BA3A4E" w:rsidP="00BA3A4E">
      <w:pPr>
        <w:tabs>
          <w:tab w:val="left" w:pos="567"/>
        </w:tabs>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Певні труднощі становить переклад англійських </w:t>
      </w:r>
      <w:r w:rsidRPr="00BA3A4E">
        <w:rPr>
          <w:rFonts w:ascii="Times New Roman" w:eastAsia="Times New Roman" w:hAnsi="Times New Roman" w:cs="Times New Roman"/>
          <w:i/>
          <w:spacing w:val="-10"/>
          <w:sz w:val="28"/>
          <w:szCs w:val="20"/>
          <w:lang w:val="uk-UA" w:eastAsia="ru-RU"/>
        </w:rPr>
        <w:t>суб’єктно-предикативних інфінітивних зворотів</w:t>
      </w:r>
      <w:r w:rsidRPr="00BA3A4E">
        <w:rPr>
          <w:rFonts w:ascii="Times New Roman" w:eastAsia="Times New Roman" w:hAnsi="Times New Roman" w:cs="Times New Roman"/>
          <w:spacing w:val="-10"/>
          <w:sz w:val="28"/>
          <w:szCs w:val="20"/>
          <w:lang w:val="uk-UA" w:eastAsia="ru-RU"/>
        </w:rPr>
        <w:t xml:space="preserve"> у науково-технічному та художньому перекладі, залежно від форми (активної чи пасивної) дієслова-присудка. Найчастотнішим прийомом перекладу англійських речень </w:t>
      </w:r>
      <w:r w:rsidRPr="00BA3A4E">
        <w:rPr>
          <w:rFonts w:ascii="Times New Roman" w:eastAsia="Times New Roman" w:hAnsi="Times New Roman" w:cs="Times New Roman"/>
          <w:i/>
          <w:spacing w:val="-10"/>
          <w:sz w:val="28"/>
          <w:szCs w:val="20"/>
          <w:lang w:val="uk-UA" w:eastAsia="ru-RU"/>
        </w:rPr>
        <w:t>з пасивною формою дієслова</w:t>
      </w:r>
      <w:r w:rsidRPr="00BA3A4E">
        <w:rPr>
          <w:rFonts w:ascii="Times New Roman" w:eastAsia="Times New Roman" w:hAnsi="Times New Roman" w:cs="Times New Roman"/>
          <w:spacing w:val="-10"/>
          <w:sz w:val="28"/>
          <w:szCs w:val="20"/>
          <w:lang w:val="uk-UA" w:eastAsia="ru-RU"/>
        </w:rPr>
        <w:t xml:space="preserve"> є використання українського складнопідрядного речення: </w:t>
      </w:r>
      <w:r w:rsidRPr="00BA3A4E">
        <w:rPr>
          <w:rFonts w:ascii="Times New Roman" w:eastAsia="Times New Roman" w:hAnsi="Times New Roman" w:cs="Times New Roman"/>
          <w:i/>
          <w:spacing w:val="-10"/>
          <w:sz w:val="28"/>
          <w:szCs w:val="20"/>
          <w:u w:val="single"/>
          <w:lang w:val="uk-UA" w:eastAsia="ru-RU"/>
        </w:rPr>
        <w:t>These chemicals are thought to have produced</w:t>
      </w:r>
      <w:r w:rsidRPr="00BA3A4E">
        <w:rPr>
          <w:rFonts w:ascii="Times New Roman" w:eastAsia="Times New Roman" w:hAnsi="Times New Roman" w:cs="Times New Roman"/>
          <w:i/>
          <w:spacing w:val="-10"/>
          <w:sz w:val="28"/>
          <w:szCs w:val="20"/>
          <w:lang w:val="uk-UA" w:eastAsia="ru-RU"/>
        </w:rPr>
        <w:t xml:space="preserve"> detectable holes in the ozone layer at both poles, and thinning everywhere [Giddens]. – </w:t>
      </w:r>
      <w:r w:rsidRPr="00BA3A4E">
        <w:rPr>
          <w:rFonts w:ascii="Times New Roman" w:eastAsia="Times New Roman" w:hAnsi="Times New Roman" w:cs="Times New Roman"/>
          <w:i/>
          <w:spacing w:val="-10"/>
          <w:sz w:val="28"/>
          <w:szCs w:val="20"/>
          <w:u w:val="single"/>
          <w:lang w:val="uk-UA" w:eastAsia="ru-RU"/>
        </w:rPr>
        <w:t xml:space="preserve">Вважається, що ці хімічні речовини утворили </w:t>
      </w:r>
      <w:r w:rsidRPr="00BA3A4E">
        <w:rPr>
          <w:rFonts w:ascii="Times New Roman" w:eastAsia="Times New Roman" w:hAnsi="Times New Roman" w:cs="Times New Roman"/>
          <w:i/>
          <w:spacing w:val="-10"/>
          <w:sz w:val="28"/>
          <w:szCs w:val="20"/>
          <w:lang w:val="uk-UA" w:eastAsia="ru-RU"/>
        </w:rPr>
        <w:t xml:space="preserve">в озоновому шарі значні діри над обома полюсами, а в інших місцях потоншили його [Гіденс]. </w:t>
      </w:r>
      <w:r w:rsidRPr="00BA3A4E">
        <w:rPr>
          <w:rFonts w:ascii="Times New Roman" w:eastAsia="Times New Roman" w:hAnsi="Times New Roman" w:cs="Times New Roman"/>
          <w:spacing w:val="-10"/>
          <w:sz w:val="28"/>
          <w:szCs w:val="20"/>
          <w:lang w:val="uk-UA" w:eastAsia="ru-RU"/>
        </w:rPr>
        <w:t xml:space="preserve">До заміни пасивної форми англійського дієслова суб’єктно-інфінітивного звороту активною формою українського дієслова, а також заміни звороту складним дієслівним присудком частіше вдаються у перекладі художніх текстів: </w:t>
      </w:r>
      <w:r w:rsidRPr="00BA3A4E">
        <w:rPr>
          <w:rFonts w:ascii="Times New Roman" w:eastAsia="Times New Roman" w:hAnsi="Times New Roman" w:cs="Times New Roman"/>
          <w:i/>
          <w:spacing w:val="-10"/>
          <w:sz w:val="28"/>
          <w:szCs w:val="20"/>
          <w:lang w:val="uk-UA" w:eastAsia="ru-RU"/>
        </w:rPr>
        <w:t xml:space="preserve">Also </w:t>
      </w:r>
      <w:r w:rsidRPr="00BA3A4E">
        <w:rPr>
          <w:rFonts w:ascii="Times New Roman" w:eastAsia="Times New Roman" w:hAnsi="Times New Roman" w:cs="Times New Roman"/>
          <w:i/>
          <w:spacing w:val="-10"/>
          <w:sz w:val="28"/>
          <w:szCs w:val="20"/>
          <w:u w:val="single"/>
          <w:lang w:val="uk-UA" w:eastAsia="ru-RU"/>
        </w:rPr>
        <w:t>we were required to wear</w:t>
      </w:r>
      <w:r w:rsidRPr="00BA3A4E">
        <w:rPr>
          <w:rFonts w:ascii="Times New Roman" w:eastAsia="Times New Roman" w:hAnsi="Times New Roman" w:cs="Times New Roman"/>
          <w:i/>
          <w:spacing w:val="-10"/>
          <w:sz w:val="28"/>
          <w:szCs w:val="20"/>
          <w:lang w:val="uk-UA" w:eastAsia="ru-RU"/>
        </w:rPr>
        <w:t xml:space="preserve"> an automatic pistol [Hemingway]. – </w:t>
      </w:r>
      <w:r w:rsidRPr="00BA3A4E">
        <w:rPr>
          <w:rFonts w:ascii="Times New Roman" w:eastAsia="Times New Roman" w:hAnsi="Times New Roman" w:cs="Times New Roman"/>
          <w:i/>
          <w:spacing w:val="-10"/>
          <w:sz w:val="28"/>
          <w:szCs w:val="20"/>
          <w:u w:val="single"/>
          <w:lang w:val="uk-UA" w:eastAsia="ru-RU"/>
        </w:rPr>
        <w:t>Належало</w:t>
      </w:r>
      <w:r w:rsidRPr="00BA3A4E">
        <w:rPr>
          <w:rFonts w:ascii="Times New Roman" w:eastAsia="Times New Roman" w:hAnsi="Times New Roman" w:cs="Times New Roman"/>
          <w:i/>
          <w:spacing w:val="-10"/>
          <w:sz w:val="28"/>
          <w:szCs w:val="20"/>
          <w:lang w:val="uk-UA" w:eastAsia="ru-RU"/>
        </w:rPr>
        <w:t xml:space="preserve"> нам </w:t>
      </w:r>
      <w:r w:rsidRPr="00BA3A4E">
        <w:rPr>
          <w:rFonts w:ascii="Times New Roman" w:eastAsia="Times New Roman" w:hAnsi="Times New Roman" w:cs="Times New Roman"/>
          <w:i/>
          <w:spacing w:val="-10"/>
          <w:sz w:val="28"/>
          <w:szCs w:val="20"/>
          <w:u w:val="single"/>
          <w:lang w:val="uk-UA" w:eastAsia="ru-RU"/>
        </w:rPr>
        <w:t>носити</w:t>
      </w:r>
      <w:r w:rsidRPr="00BA3A4E">
        <w:rPr>
          <w:rFonts w:ascii="Times New Roman" w:eastAsia="Times New Roman" w:hAnsi="Times New Roman" w:cs="Times New Roman"/>
          <w:i/>
          <w:spacing w:val="-10"/>
          <w:sz w:val="28"/>
          <w:szCs w:val="20"/>
          <w:lang w:val="uk-UA" w:eastAsia="ru-RU"/>
        </w:rPr>
        <w:t xml:space="preserve"> при собі і пістолети [Хемінгуей]</w:t>
      </w:r>
      <w:r w:rsidRPr="00BA3A4E">
        <w:rPr>
          <w:rFonts w:ascii="Times New Roman" w:eastAsia="Times New Roman" w:hAnsi="Times New Roman" w:cs="Times New Roman"/>
          <w:spacing w:val="-10"/>
          <w:sz w:val="28"/>
          <w:szCs w:val="20"/>
          <w:lang w:val="uk-UA" w:eastAsia="ru-RU"/>
        </w:rPr>
        <w:t xml:space="preserve">. Характернішим для науково-технічного перекладу є прийом відтворення суб’єктно-інфінітивних зворотів з пасивною формою дієслова за допомогою різних за семантикою парентетичних слів (виразів). Прерогативою науково-технічного перекладу є використання внутрішнього членування речення. </w:t>
      </w:r>
    </w:p>
    <w:p w:rsidR="00BA3A4E" w:rsidRPr="00BA3A4E" w:rsidRDefault="00BA3A4E" w:rsidP="00BA3A4E">
      <w:pPr>
        <w:suppressAutoHyphens w:val="0"/>
        <w:ind w:firstLine="454"/>
        <w:jc w:val="both"/>
        <w:rPr>
          <w:rFonts w:ascii="Times New Roman" w:eastAsia="Times New Roman" w:hAnsi="Times New Roman" w:cs="Times New Roman"/>
          <w:noProof/>
          <w:spacing w:val="-10"/>
          <w:sz w:val="28"/>
          <w:szCs w:val="20"/>
          <w:lang w:eastAsia="ru-RU"/>
        </w:rPr>
      </w:pPr>
      <w:r w:rsidRPr="00BA3A4E">
        <w:rPr>
          <w:rFonts w:ascii="Times New Roman" w:eastAsia="Times New Roman" w:hAnsi="Times New Roman" w:cs="Times New Roman"/>
          <w:noProof/>
          <w:spacing w:val="-10"/>
          <w:sz w:val="28"/>
          <w:szCs w:val="20"/>
          <w:lang w:val="uk-UA" w:eastAsia="ru-RU"/>
        </w:rPr>
        <w:lastRenderedPageBreak/>
        <w:t xml:space="preserve">Найчастотнішими способами перекладу </w:t>
      </w:r>
      <w:r w:rsidRPr="00BA3A4E">
        <w:rPr>
          <w:rFonts w:ascii="Times New Roman" w:eastAsia="Times New Roman" w:hAnsi="Times New Roman" w:cs="Times New Roman"/>
          <w:spacing w:val="-10"/>
          <w:sz w:val="28"/>
          <w:szCs w:val="20"/>
          <w:lang w:val="uk-UA" w:eastAsia="ru-RU"/>
        </w:rPr>
        <w:t xml:space="preserve">англійських суб’єктно-інфінітивних </w:t>
      </w:r>
      <w:r w:rsidRPr="00BA3A4E">
        <w:rPr>
          <w:rFonts w:ascii="Times New Roman" w:eastAsia="Times New Roman" w:hAnsi="Times New Roman" w:cs="Times New Roman"/>
          <w:noProof/>
          <w:spacing w:val="-10"/>
          <w:sz w:val="28"/>
          <w:szCs w:val="20"/>
          <w:lang w:val="uk-UA" w:eastAsia="ru-RU"/>
        </w:rPr>
        <w:t xml:space="preserve">конструкцій з </w:t>
      </w:r>
      <w:r w:rsidRPr="00BA3A4E">
        <w:rPr>
          <w:rFonts w:ascii="Times New Roman" w:eastAsia="Times New Roman" w:hAnsi="Times New Roman" w:cs="Times New Roman"/>
          <w:i/>
          <w:noProof/>
          <w:spacing w:val="-10"/>
          <w:sz w:val="28"/>
          <w:szCs w:val="20"/>
          <w:lang w:val="uk-UA" w:eastAsia="ru-RU"/>
        </w:rPr>
        <w:t xml:space="preserve">активною формою дієслова-присудка </w:t>
      </w:r>
      <w:r w:rsidRPr="00BA3A4E">
        <w:rPr>
          <w:rFonts w:ascii="Times New Roman" w:eastAsia="Times New Roman" w:hAnsi="Times New Roman" w:cs="Times New Roman"/>
          <w:spacing w:val="-10"/>
          <w:sz w:val="28"/>
          <w:szCs w:val="20"/>
          <w:lang w:val="uk-UA" w:eastAsia="ru-RU"/>
        </w:rPr>
        <w:t xml:space="preserve">є </w:t>
      </w:r>
      <w:r w:rsidRPr="00BA3A4E">
        <w:rPr>
          <w:rFonts w:ascii="Times New Roman" w:eastAsia="Times New Roman" w:hAnsi="Times New Roman" w:cs="Times New Roman"/>
          <w:noProof/>
          <w:spacing w:val="-10"/>
          <w:sz w:val="28"/>
          <w:szCs w:val="20"/>
          <w:lang w:val="uk-UA" w:eastAsia="ru-RU"/>
        </w:rPr>
        <w:t xml:space="preserve">їх відтворення за допомогою парентетичних слів, словосполучень </w:t>
      </w:r>
      <w:r w:rsidRPr="00BA3A4E">
        <w:rPr>
          <w:rFonts w:ascii="Times New Roman" w:eastAsia="Times New Roman" w:hAnsi="Times New Roman" w:cs="Times New Roman"/>
          <w:spacing w:val="-10"/>
          <w:sz w:val="28"/>
          <w:szCs w:val="20"/>
          <w:lang w:val="uk-UA" w:eastAsia="ru-RU"/>
        </w:rPr>
        <w:t>і</w:t>
      </w:r>
      <w:r w:rsidRPr="00BA3A4E">
        <w:rPr>
          <w:rFonts w:ascii="Times New Roman" w:eastAsia="Times New Roman" w:hAnsi="Times New Roman" w:cs="Times New Roman"/>
          <w:noProof/>
          <w:spacing w:val="-10"/>
          <w:sz w:val="28"/>
          <w:szCs w:val="20"/>
          <w:lang w:val="uk-UA" w:eastAsia="ru-RU"/>
        </w:rPr>
        <w:t xml:space="preserve"> речень та складнопідрядних речень: </w:t>
      </w:r>
      <w:r w:rsidRPr="00BA3A4E">
        <w:rPr>
          <w:rFonts w:ascii="Times New Roman" w:eastAsia="Times New Roman" w:hAnsi="Times New Roman" w:cs="Times New Roman"/>
          <w:i/>
          <w:noProof/>
          <w:spacing w:val="-10"/>
          <w:sz w:val="28"/>
          <w:szCs w:val="20"/>
          <w:u w:val="single"/>
          <w:lang w:val="en-GB" w:eastAsia="ru-RU"/>
        </w:rPr>
        <w:t>This</w:t>
      </w:r>
      <w:r w:rsidRPr="00BA3A4E">
        <w:rPr>
          <w:rFonts w:ascii="Times New Roman" w:eastAsia="Times New Roman" w:hAnsi="Times New Roman" w:cs="Times New Roman"/>
          <w:i/>
          <w:noProof/>
          <w:spacing w:val="-10"/>
          <w:sz w:val="28"/>
          <w:szCs w:val="20"/>
          <w:u w:val="single"/>
          <w:lang w:val="uk-UA" w:eastAsia="ru-RU"/>
        </w:rPr>
        <w:t xml:space="preserve"> </w:t>
      </w:r>
      <w:r w:rsidRPr="00BA3A4E">
        <w:rPr>
          <w:rFonts w:ascii="Times New Roman" w:eastAsia="Times New Roman" w:hAnsi="Times New Roman" w:cs="Times New Roman"/>
          <w:i/>
          <w:noProof/>
          <w:spacing w:val="-10"/>
          <w:sz w:val="28"/>
          <w:szCs w:val="20"/>
          <w:u w:val="single"/>
          <w:lang w:val="en-GB" w:eastAsia="ru-RU"/>
        </w:rPr>
        <w:t>controversy</w:t>
      </w:r>
      <w:r w:rsidRPr="00BA3A4E">
        <w:rPr>
          <w:rFonts w:ascii="Times New Roman" w:eastAsia="Times New Roman" w:hAnsi="Times New Roman" w:cs="Times New Roman"/>
          <w:i/>
          <w:noProof/>
          <w:spacing w:val="-10"/>
          <w:sz w:val="28"/>
          <w:szCs w:val="20"/>
          <w:u w:val="single"/>
          <w:lang w:val="uk-UA" w:eastAsia="ru-RU"/>
        </w:rPr>
        <w:t xml:space="preserve"> </w:t>
      </w:r>
      <w:r w:rsidRPr="00BA3A4E">
        <w:rPr>
          <w:rFonts w:ascii="Times New Roman" w:eastAsia="Times New Roman" w:hAnsi="Times New Roman" w:cs="Times New Roman"/>
          <w:i/>
          <w:noProof/>
          <w:spacing w:val="-10"/>
          <w:sz w:val="28"/>
          <w:szCs w:val="20"/>
          <w:u w:val="single"/>
          <w:lang w:val="en-GB" w:eastAsia="ru-RU"/>
        </w:rPr>
        <w:t>is</w:t>
      </w:r>
      <w:r w:rsidRPr="00BA3A4E">
        <w:rPr>
          <w:rFonts w:ascii="Times New Roman" w:eastAsia="Times New Roman" w:hAnsi="Times New Roman" w:cs="Times New Roman"/>
          <w:i/>
          <w:noProof/>
          <w:spacing w:val="-10"/>
          <w:sz w:val="28"/>
          <w:szCs w:val="20"/>
          <w:u w:val="single"/>
          <w:lang w:val="uk-UA" w:eastAsia="ru-RU"/>
        </w:rPr>
        <w:t xml:space="preserve"> </w:t>
      </w:r>
      <w:r w:rsidRPr="00BA3A4E">
        <w:rPr>
          <w:rFonts w:ascii="Times New Roman" w:eastAsia="Times New Roman" w:hAnsi="Times New Roman" w:cs="Times New Roman"/>
          <w:i/>
          <w:noProof/>
          <w:spacing w:val="-10"/>
          <w:sz w:val="28"/>
          <w:szCs w:val="20"/>
          <w:u w:val="single"/>
          <w:lang w:val="en-GB" w:eastAsia="ru-RU"/>
        </w:rPr>
        <w:t>unlikely</w:t>
      </w:r>
      <w:r w:rsidRPr="00BA3A4E">
        <w:rPr>
          <w:rFonts w:ascii="Times New Roman" w:eastAsia="Times New Roman" w:hAnsi="Times New Roman" w:cs="Times New Roman"/>
          <w:i/>
          <w:noProof/>
          <w:spacing w:val="-10"/>
          <w:sz w:val="28"/>
          <w:szCs w:val="20"/>
          <w:u w:val="single"/>
          <w:lang w:val="uk-UA" w:eastAsia="ru-RU"/>
        </w:rPr>
        <w:t xml:space="preserve"> </w:t>
      </w:r>
      <w:r w:rsidRPr="00BA3A4E">
        <w:rPr>
          <w:rFonts w:ascii="Times New Roman" w:eastAsia="Times New Roman" w:hAnsi="Times New Roman" w:cs="Times New Roman"/>
          <w:i/>
          <w:noProof/>
          <w:spacing w:val="-10"/>
          <w:sz w:val="28"/>
          <w:szCs w:val="20"/>
          <w:u w:val="single"/>
          <w:lang w:val="en-GB" w:eastAsia="ru-RU"/>
        </w:rPr>
        <w:t>to</w:t>
      </w:r>
      <w:r w:rsidRPr="00BA3A4E">
        <w:rPr>
          <w:rFonts w:ascii="Times New Roman" w:eastAsia="Times New Roman" w:hAnsi="Times New Roman" w:cs="Times New Roman"/>
          <w:i/>
          <w:noProof/>
          <w:spacing w:val="-10"/>
          <w:sz w:val="28"/>
          <w:szCs w:val="20"/>
          <w:u w:val="single"/>
          <w:lang w:val="uk-UA" w:eastAsia="ru-RU"/>
        </w:rPr>
        <w:t xml:space="preserve"> </w:t>
      </w:r>
      <w:r w:rsidRPr="00BA3A4E">
        <w:rPr>
          <w:rFonts w:ascii="Times New Roman" w:eastAsia="Times New Roman" w:hAnsi="Times New Roman" w:cs="Times New Roman"/>
          <w:i/>
          <w:noProof/>
          <w:spacing w:val="-10"/>
          <w:sz w:val="28"/>
          <w:szCs w:val="20"/>
          <w:u w:val="single"/>
          <w:lang w:val="en-GB" w:eastAsia="ru-RU"/>
        </w:rPr>
        <w:t>be</w:t>
      </w:r>
      <w:r w:rsidRPr="00BA3A4E">
        <w:rPr>
          <w:rFonts w:ascii="Times New Roman" w:eastAsia="Times New Roman" w:hAnsi="Times New Roman" w:cs="Times New Roman"/>
          <w:i/>
          <w:noProof/>
          <w:spacing w:val="-10"/>
          <w:sz w:val="28"/>
          <w:szCs w:val="20"/>
          <w:u w:val="single"/>
          <w:lang w:val="uk-UA" w:eastAsia="ru-RU"/>
        </w:rPr>
        <w:t xml:space="preserve"> </w:t>
      </w:r>
      <w:r w:rsidRPr="00BA3A4E">
        <w:rPr>
          <w:rFonts w:ascii="Times New Roman" w:eastAsia="Times New Roman" w:hAnsi="Times New Roman" w:cs="Times New Roman"/>
          <w:i/>
          <w:noProof/>
          <w:spacing w:val="-10"/>
          <w:sz w:val="28"/>
          <w:szCs w:val="20"/>
          <w:u w:val="single"/>
          <w:lang w:val="en-GB" w:eastAsia="ru-RU"/>
        </w:rPr>
        <w:t>ever</w:t>
      </w:r>
      <w:r w:rsidRPr="00BA3A4E">
        <w:rPr>
          <w:rFonts w:ascii="Times New Roman" w:eastAsia="Times New Roman" w:hAnsi="Times New Roman" w:cs="Times New Roman"/>
          <w:i/>
          <w:noProof/>
          <w:spacing w:val="-10"/>
          <w:sz w:val="28"/>
          <w:szCs w:val="20"/>
          <w:u w:val="single"/>
          <w:lang w:val="uk-UA" w:eastAsia="ru-RU"/>
        </w:rPr>
        <w:t xml:space="preserve"> </w:t>
      </w:r>
      <w:r w:rsidRPr="00BA3A4E">
        <w:rPr>
          <w:rFonts w:ascii="Times New Roman" w:eastAsia="Times New Roman" w:hAnsi="Times New Roman" w:cs="Times New Roman"/>
          <w:i/>
          <w:noProof/>
          <w:spacing w:val="-10"/>
          <w:sz w:val="28"/>
          <w:szCs w:val="20"/>
          <w:u w:val="single"/>
          <w:lang w:val="en-GB" w:eastAsia="ru-RU"/>
        </w:rPr>
        <w:t>fully</w:t>
      </w:r>
      <w:r w:rsidRPr="00BA3A4E">
        <w:rPr>
          <w:rFonts w:ascii="Times New Roman" w:eastAsia="Times New Roman" w:hAnsi="Times New Roman" w:cs="Times New Roman"/>
          <w:i/>
          <w:noProof/>
          <w:spacing w:val="-10"/>
          <w:sz w:val="28"/>
          <w:szCs w:val="20"/>
          <w:u w:val="single"/>
          <w:lang w:val="uk-UA" w:eastAsia="ru-RU"/>
        </w:rPr>
        <w:t xml:space="preserve"> </w:t>
      </w:r>
      <w:r w:rsidRPr="00BA3A4E">
        <w:rPr>
          <w:rFonts w:ascii="Times New Roman" w:eastAsia="Times New Roman" w:hAnsi="Times New Roman" w:cs="Times New Roman"/>
          <w:i/>
          <w:noProof/>
          <w:spacing w:val="-10"/>
          <w:sz w:val="28"/>
          <w:szCs w:val="20"/>
          <w:u w:val="single"/>
          <w:lang w:val="en-GB" w:eastAsia="ru-RU"/>
        </w:rPr>
        <w:t>resolved</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lang w:val="en-GB" w:eastAsia="ru-RU"/>
        </w:rPr>
        <w:t>Giddens</w:t>
      </w:r>
      <w:r w:rsidRPr="00BA3A4E">
        <w:rPr>
          <w:rFonts w:ascii="Times New Roman" w:eastAsia="Times New Roman" w:hAnsi="Times New Roman" w:cs="Times New Roman"/>
          <w:i/>
          <w:noProof/>
          <w:spacing w:val="-10"/>
          <w:sz w:val="28"/>
          <w:szCs w:val="20"/>
          <w:lang w:val="uk-UA" w:eastAsia="ru-RU"/>
        </w:rPr>
        <w:t xml:space="preserve">]. – </w:t>
      </w:r>
      <w:r w:rsidRPr="00BA3A4E">
        <w:rPr>
          <w:rFonts w:ascii="Times New Roman" w:eastAsia="Times New Roman" w:hAnsi="Times New Roman" w:cs="Times New Roman"/>
          <w:i/>
          <w:noProof/>
          <w:spacing w:val="-10"/>
          <w:sz w:val="28"/>
          <w:szCs w:val="20"/>
          <w:u w:val="single"/>
          <w:lang w:val="uk-UA" w:eastAsia="ru-RU"/>
        </w:rPr>
        <w:t>Малоймовірно,</w:t>
      </w:r>
      <w:r w:rsidRPr="00BA3A4E">
        <w:rPr>
          <w:rFonts w:ascii="Times New Roman" w:eastAsia="Times New Roman" w:hAnsi="Times New Roman" w:cs="Times New Roman"/>
          <w:i/>
          <w:noProof/>
          <w:spacing w:val="-10"/>
          <w:sz w:val="28"/>
          <w:szCs w:val="20"/>
          <w:lang w:val="uk-UA" w:eastAsia="ru-RU"/>
        </w:rPr>
        <w:t xml:space="preserve"> </w:t>
      </w:r>
      <w:r w:rsidRPr="00BA3A4E">
        <w:rPr>
          <w:rFonts w:ascii="Times New Roman" w:eastAsia="Times New Roman" w:hAnsi="Times New Roman" w:cs="Times New Roman"/>
          <w:i/>
          <w:noProof/>
          <w:spacing w:val="-10"/>
          <w:sz w:val="28"/>
          <w:szCs w:val="20"/>
          <w:u w:val="single"/>
          <w:lang w:val="uk-UA" w:eastAsia="ru-RU"/>
        </w:rPr>
        <w:t>щоб це протиріччя колись було остаточно розв’язане</w:t>
      </w:r>
      <w:r w:rsidRPr="00BA3A4E">
        <w:rPr>
          <w:rFonts w:ascii="Times New Roman" w:eastAsia="Times New Roman" w:hAnsi="Times New Roman" w:cs="Times New Roman"/>
          <w:i/>
          <w:noProof/>
          <w:spacing w:val="-10"/>
          <w:sz w:val="28"/>
          <w:szCs w:val="20"/>
          <w:lang w:val="uk-UA" w:eastAsia="ru-RU"/>
        </w:rPr>
        <w:t xml:space="preserve"> [Гіденс]</w:t>
      </w:r>
      <w:r w:rsidRPr="00BA3A4E">
        <w:rPr>
          <w:rFonts w:ascii="Times New Roman" w:eastAsia="Times New Roman" w:hAnsi="Times New Roman" w:cs="Times New Roman"/>
          <w:noProof/>
          <w:spacing w:val="-10"/>
          <w:sz w:val="28"/>
          <w:szCs w:val="20"/>
          <w:lang w:val="uk-UA" w:eastAsia="ru-RU"/>
        </w:rPr>
        <w:t xml:space="preserve">. </w:t>
      </w:r>
      <w:proofErr w:type="gramStart"/>
      <w:r w:rsidRPr="00BA3A4E">
        <w:rPr>
          <w:rFonts w:ascii="Times New Roman" w:eastAsia="Times New Roman" w:hAnsi="Times New Roman" w:cs="Times New Roman"/>
          <w:noProof/>
          <w:spacing w:val="-10"/>
          <w:sz w:val="28"/>
          <w:szCs w:val="20"/>
          <w:lang w:eastAsia="ru-RU"/>
        </w:rPr>
        <w:t xml:space="preserve">Також частіше в науково-технічному перекладі </w:t>
      </w:r>
      <w:r w:rsidRPr="00BA3A4E">
        <w:rPr>
          <w:rFonts w:ascii="Times New Roman" w:eastAsia="Times New Roman" w:hAnsi="Times New Roman" w:cs="Times New Roman"/>
          <w:spacing w:val="-10"/>
          <w:sz w:val="28"/>
          <w:szCs w:val="20"/>
          <w:lang w:val="uk-UA" w:eastAsia="ru-RU"/>
        </w:rPr>
        <w:t xml:space="preserve">використовуються </w:t>
      </w:r>
      <w:r w:rsidRPr="00BA3A4E">
        <w:rPr>
          <w:rFonts w:ascii="Times New Roman" w:eastAsia="Times New Roman" w:hAnsi="Times New Roman" w:cs="Times New Roman"/>
          <w:noProof/>
          <w:spacing w:val="-10"/>
          <w:sz w:val="28"/>
          <w:szCs w:val="20"/>
          <w:lang w:eastAsia="ru-RU"/>
        </w:rPr>
        <w:t>прийоми передачі цих конструкцій неозначено-особовою формою дієслова, складним модальним присудком, за допомогою морфологічних трансформацій порівняно з перекладом художньої літератури, в якому переважають при відтворенні таких конструкцій простий дієслівний присудок, модальні частки та частіше виникає необхідність використання перекладачем індивідуальних</w:t>
      </w:r>
      <w:proofErr w:type="gramEnd"/>
      <w:r w:rsidRPr="00BA3A4E">
        <w:rPr>
          <w:rFonts w:ascii="Times New Roman" w:eastAsia="Times New Roman" w:hAnsi="Times New Roman" w:cs="Times New Roman"/>
          <w:noProof/>
          <w:spacing w:val="-10"/>
          <w:sz w:val="28"/>
          <w:szCs w:val="20"/>
          <w:lang w:eastAsia="ru-RU"/>
        </w:rPr>
        <w:t xml:space="preserve"> рішень.</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Спільними для науково-технічного та художнього перекладу є такі способи перекладу </w:t>
      </w:r>
      <w:r w:rsidRPr="00BA3A4E">
        <w:rPr>
          <w:rFonts w:ascii="Times New Roman" w:eastAsia="Times New Roman" w:hAnsi="Times New Roman" w:cs="Times New Roman"/>
          <w:i/>
          <w:spacing w:val="-10"/>
          <w:sz w:val="28"/>
          <w:szCs w:val="20"/>
          <w:lang w:val="uk-UA" w:eastAsia="ru-RU"/>
        </w:rPr>
        <w:t>каузативних конструкцій</w:t>
      </w:r>
      <w:r w:rsidRPr="00BA3A4E">
        <w:rPr>
          <w:rFonts w:ascii="Times New Roman" w:eastAsia="Times New Roman" w:hAnsi="Times New Roman" w:cs="Times New Roman"/>
          <w:spacing w:val="-10"/>
          <w:sz w:val="28"/>
          <w:szCs w:val="20"/>
          <w:lang w:val="uk-UA" w:eastAsia="ru-RU"/>
        </w:rPr>
        <w:t xml:space="preserve">: 1) подібною каузативною конструкцією; 2) частиною складнопідрядного речення; 3) за допомогою синтаксичних трансформацій членів конструкції; 4) іменником: </w:t>
      </w:r>
      <w:r w:rsidRPr="00BA3A4E">
        <w:rPr>
          <w:rFonts w:ascii="Times New Roman" w:eastAsia="Times New Roman" w:hAnsi="Times New Roman" w:cs="Times New Roman"/>
          <w:i/>
          <w:spacing w:val="-10"/>
          <w:sz w:val="28"/>
          <w:szCs w:val="20"/>
          <w:lang w:val="uk-UA" w:eastAsia="ru-RU"/>
        </w:rPr>
        <w:t xml:space="preserve">Such warming at low latitudes would </w:t>
      </w:r>
      <w:r w:rsidRPr="00BA3A4E">
        <w:rPr>
          <w:rFonts w:ascii="Times New Roman" w:eastAsia="Times New Roman" w:hAnsi="Times New Roman" w:cs="Times New Roman"/>
          <w:i/>
          <w:spacing w:val="-10"/>
          <w:sz w:val="28"/>
          <w:szCs w:val="20"/>
          <w:u w:val="single"/>
          <w:lang w:val="uk-UA" w:eastAsia="ru-RU"/>
        </w:rPr>
        <w:t>enable water to evaporate</w:t>
      </w:r>
      <w:r w:rsidRPr="00BA3A4E">
        <w:rPr>
          <w:rFonts w:ascii="Times New Roman" w:eastAsia="Times New Roman" w:hAnsi="Times New Roman" w:cs="Times New Roman"/>
          <w:i/>
          <w:spacing w:val="-10"/>
          <w:sz w:val="28"/>
          <w:szCs w:val="20"/>
          <w:lang w:val="uk-UA" w:eastAsia="ru-RU"/>
        </w:rPr>
        <w:t xml:space="preserve"> more quickly there [Alley]. – Таке ж підвищення температури у низьких широтах призводить до швидшого </w:t>
      </w:r>
      <w:r w:rsidRPr="00BA3A4E">
        <w:rPr>
          <w:rFonts w:ascii="Times New Roman" w:eastAsia="Times New Roman" w:hAnsi="Times New Roman" w:cs="Times New Roman"/>
          <w:i/>
          <w:spacing w:val="-10"/>
          <w:sz w:val="28"/>
          <w:szCs w:val="20"/>
          <w:u w:val="single"/>
          <w:lang w:val="uk-UA" w:eastAsia="ru-RU"/>
        </w:rPr>
        <w:t>випаровування</w:t>
      </w:r>
      <w:r w:rsidRPr="00BA3A4E">
        <w:rPr>
          <w:rFonts w:ascii="Times New Roman" w:eastAsia="Times New Roman" w:hAnsi="Times New Roman" w:cs="Times New Roman"/>
          <w:i/>
          <w:spacing w:val="-10"/>
          <w:sz w:val="28"/>
          <w:szCs w:val="20"/>
          <w:lang w:val="uk-UA" w:eastAsia="ru-RU"/>
        </w:rPr>
        <w:t xml:space="preserve"> води [Еллі]. </w:t>
      </w:r>
      <w:r w:rsidRPr="00BA3A4E">
        <w:rPr>
          <w:rFonts w:ascii="Times New Roman" w:eastAsia="Times New Roman" w:hAnsi="Times New Roman" w:cs="Times New Roman"/>
          <w:spacing w:val="-10"/>
          <w:sz w:val="28"/>
          <w:szCs w:val="20"/>
          <w:lang w:val="uk-UA" w:eastAsia="ru-RU"/>
        </w:rPr>
        <w:t>Прийомами, властивими лише перекладу художніх творів, є: 1) відтворення каузативних конструкцій за допомогою простого дієслівного присудка; 2) заміна дієслова англійської каузативної конструкції адекватнішим українським дієсловом; 3) застосування формотворчої частки “хай” (“нехай”); 4) внутрішнє членування речення; 5) описовий переклад.</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До спільних для порівнюваних видів перекладу належить прийом перекладу ініціальних та прикінцевих </w:t>
      </w:r>
      <w:r w:rsidRPr="00BA3A4E">
        <w:rPr>
          <w:rFonts w:ascii="Times New Roman" w:eastAsia="Times New Roman" w:hAnsi="Times New Roman" w:cs="Times New Roman"/>
          <w:i/>
          <w:spacing w:val="-10"/>
          <w:sz w:val="28"/>
          <w:szCs w:val="20"/>
          <w:lang w:val="uk-UA" w:eastAsia="ru-RU"/>
        </w:rPr>
        <w:t>абсолютних конструкцій з дієприкметником І</w:t>
      </w:r>
      <w:r w:rsidRPr="00BA3A4E">
        <w:rPr>
          <w:rFonts w:ascii="Times New Roman" w:eastAsia="Times New Roman" w:hAnsi="Times New Roman" w:cs="Times New Roman"/>
          <w:spacing w:val="-10"/>
          <w:sz w:val="28"/>
          <w:szCs w:val="20"/>
          <w:lang w:val="uk-UA" w:eastAsia="ru-RU"/>
        </w:rPr>
        <w:t xml:space="preserve"> українським підрядним обставинним реченням: </w:t>
      </w:r>
      <w:r w:rsidRPr="00BA3A4E">
        <w:rPr>
          <w:rFonts w:ascii="Times New Roman" w:eastAsia="Times New Roman" w:hAnsi="Times New Roman" w:cs="Times New Roman"/>
          <w:i/>
          <w:spacing w:val="-10"/>
          <w:sz w:val="28"/>
          <w:szCs w:val="20"/>
          <w:u w:val="single"/>
          <w:lang w:val="uk-UA" w:eastAsia="ru-RU"/>
        </w:rPr>
        <w:t>And that being so,</w:t>
      </w:r>
      <w:r w:rsidRPr="00BA3A4E">
        <w:rPr>
          <w:rFonts w:ascii="Times New Roman" w:eastAsia="Times New Roman" w:hAnsi="Times New Roman" w:cs="Times New Roman"/>
          <w:i/>
          <w:spacing w:val="-10"/>
          <w:sz w:val="28"/>
          <w:szCs w:val="20"/>
          <w:lang w:val="uk-UA" w:eastAsia="ru-RU"/>
        </w:rPr>
        <w:t xml:space="preserve"> all receive the same protections of the public principles of justice [Rawls]. – </w:t>
      </w:r>
      <w:r w:rsidRPr="00BA3A4E">
        <w:rPr>
          <w:rFonts w:ascii="Times New Roman" w:eastAsia="Times New Roman" w:hAnsi="Times New Roman" w:cs="Times New Roman"/>
          <w:i/>
          <w:spacing w:val="-10"/>
          <w:sz w:val="28"/>
          <w:szCs w:val="20"/>
          <w:u w:val="single"/>
          <w:lang w:val="uk-UA" w:eastAsia="ru-RU"/>
        </w:rPr>
        <w:t>Коли ж це так</w:t>
      </w:r>
      <w:r w:rsidRPr="00BA3A4E">
        <w:rPr>
          <w:rFonts w:ascii="Times New Roman" w:eastAsia="Times New Roman" w:hAnsi="Times New Roman" w:cs="Times New Roman"/>
          <w:i/>
          <w:spacing w:val="-10"/>
          <w:sz w:val="28"/>
          <w:szCs w:val="20"/>
          <w:lang w:val="uk-UA" w:eastAsia="ru-RU"/>
        </w:rPr>
        <w:t>, то всі отримують той самий захист громадських принципів справедливості [Ролз].</w:t>
      </w:r>
      <w:r w:rsidRPr="00BA3A4E">
        <w:rPr>
          <w:rFonts w:ascii="Times New Roman" w:eastAsia="Times New Roman" w:hAnsi="Times New Roman" w:cs="Times New Roman"/>
          <w:spacing w:val="-10"/>
          <w:sz w:val="28"/>
          <w:szCs w:val="20"/>
          <w:lang w:val="uk-UA" w:eastAsia="ru-RU"/>
        </w:rPr>
        <w:t xml:space="preserve"> Підрядні означальні речення характерні для відтворення лише прикінцевих зворотів в обох видах перекладу. Сурядні речення, навпаки, переважають у перекладі зворотів обох структурних підтипів у художніх творах: </w:t>
      </w:r>
      <w:r w:rsidRPr="00BA3A4E">
        <w:rPr>
          <w:rFonts w:ascii="Times New Roman" w:eastAsia="Times New Roman" w:hAnsi="Times New Roman" w:cs="Times New Roman"/>
          <w:i/>
          <w:spacing w:val="-10"/>
          <w:sz w:val="28"/>
          <w:szCs w:val="20"/>
          <w:lang w:val="uk-UA" w:eastAsia="ru-RU"/>
        </w:rPr>
        <w:t xml:space="preserve">And to outsiders no word was breathed, </w:t>
      </w:r>
      <w:r w:rsidRPr="00BA3A4E">
        <w:rPr>
          <w:rFonts w:ascii="Times New Roman" w:eastAsia="Times New Roman" w:hAnsi="Times New Roman" w:cs="Times New Roman"/>
          <w:i/>
          <w:spacing w:val="-10"/>
          <w:sz w:val="28"/>
          <w:szCs w:val="20"/>
          <w:u w:val="single"/>
          <w:lang w:val="uk-UA" w:eastAsia="ru-RU"/>
        </w:rPr>
        <w:t xml:space="preserve">unwritten law keeping them silent </w:t>
      </w:r>
      <w:r w:rsidRPr="00BA3A4E">
        <w:rPr>
          <w:rFonts w:ascii="Times New Roman" w:eastAsia="Times New Roman" w:hAnsi="Times New Roman" w:cs="Times New Roman"/>
          <w:i/>
          <w:spacing w:val="-10"/>
          <w:sz w:val="28"/>
          <w:szCs w:val="20"/>
          <w:lang w:val="uk-UA" w:eastAsia="ru-RU"/>
        </w:rPr>
        <w:t xml:space="preserve">[Brontë]. – І ніхто з них не сказав чужому ані слова: </w:t>
      </w:r>
      <w:r w:rsidRPr="00BA3A4E">
        <w:rPr>
          <w:rFonts w:ascii="Times New Roman" w:eastAsia="Times New Roman" w:hAnsi="Times New Roman" w:cs="Times New Roman"/>
          <w:i/>
          <w:spacing w:val="-10"/>
          <w:sz w:val="28"/>
          <w:szCs w:val="20"/>
          <w:u w:val="single"/>
          <w:lang w:val="uk-UA" w:eastAsia="ru-RU"/>
        </w:rPr>
        <w:t>неписаний закон замкнув їм уста</w:t>
      </w:r>
      <w:r w:rsidRPr="00BA3A4E">
        <w:rPr>
          <w:rFonts w:ascii="Times New Roman" w:eastAsia="Times New Roman" w:hAnsi="Times New Roman" w:cs="Times New Roman"/>
          <w:i/>
          <w:spacing w:val="-10"/>
          <w:sz w:val="28"/>
          <w:szCs w:val="20"/>
          <w:lang w:val="uk-UA" w:eastAsia="ru-RU"/>
        </w:rPr>
        <w:t xml:space="preserve"> [Бронте].</w:t>
      </w:r>
      <w:r w:rsidRPr="00BA3A4E">
        <w:rPr>
          <w:rFonts w:ascii="Times New Roman" w:eastAsia="Times New Roman" w:hAnsi="Times New Roman" w:cs="Times New Roman"/>
          <w:spacing w:val="-10"/>
          <w:sz w:val="28"/>
          <w:szCs w:val="20"/>
          <w:lang w:val="uk-UA" w:eastAsia="ru-RU"/>
        </w:rPr>
        <w:t xml:space="preserve">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Прийменниково-іменникове сполучення використовується при передачі ініціальних абсолютних конструкцій саме в перекладі науково-технічних текстів, що зумовлено наявністю в українській науковій мові їх сталих відповідників. Прийом зовнішнього членування, спільний при відтворенні прикінцевих конструкцій для обох видів перекладу, переважає в художньому перекладі. Абсолютна конструкція може мати декілька рівноеквівалентних відповідників, але у випадку, де вона виражає окрему думку, її краще відтворювати окремим реченням для запобігання переобтяження синтаксису перекладу надмірною кількістю складних речень.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Англійські інтерпозитивні абсолютні конструкції з дієприкметником І передаються переважно прийомами, характерними для перекладу ініціальних та прикінцевих зворотів цього типу, але, через своє розташування у реченні, є експресивнішими, що зумовлює їх більшу частотність у художньому перекладі: </w:t>
      </w:r>
      <w:r w:rsidRPr="00BA3A4E">
        <w:rPr>
          <w:rFonts w:ascii="Times New Roman" w:eastAsia="Times New Roman" w:hAnsi="Times New Roman" w:cs="Times New Roman"/>
          <w:i/>
          <w:spacing w:val="-10"/>
          <w:sz w:val="28"/>
          <w:szCs w:val="20"/>
          <w:lang w:val="uk-UA" w:eastAsia="ru-RU"/>
        </w:rPr>
        <w:lastRenderedPageBreak/>
        <w:t xml:space="preserve">How could he be, </w:t>
      </w:r>
      <w:r w:rsidRPr="00BA3A4E">
        <w:rPr>
          <w:rFonts w:ascii="Times New Roman" w:eastAsia="Times New Roman" w:hAnsi="Times New Roman" w:cs="Times New Roman"/>
          <w:i/>
          <w:spacing w:val="-10"/>
          <w:sz w:val="28"/>
          <w:szCs w:val="20"/>
          <w:u w:val="single"/>
          <w:lang w:val="uk-UA" w:eastAsia="ru-RU"/>
        </w:rPr>
        <w:t>with Isabel pouring it into one ear by word of mouth</w:t>
      </w:r>
      <w:r w:rsidRPr="00BA3A4E">
        <w:rPr>
          <w:rFonts w:ascii="Times New Roman" w:eastAsia="Times New Roman" w:hAnsi="Times New Roman" w:cs="Times New Roman"/>
          <w:i/>
          <w:spacing w:val="-10"/>
          <w:sz w:val="28"/>
          <w:szCs w:val="20"/>
          <w:lang w:val="uk-UA" w:eastAsia="ru-RU"/>
        </w:rPr>
        <w:t xml:space="preserve">, </w:t>
      </w:r>
      <w:r w:rsidRPr="00BA3A4E">
        <w:rPr>
          <w:rFonts w:ascii="Times New Roman" w:eastAsia="Times New Roman" w:hAnsi="Times New Roman" w:cs="Times New Roman"/>
          <w:i/>
          <w:spacing w:val="-10"/>
          <w:sz w:val="28"/>
          <w:szCs w:val="20"/>
          <w:u w:val="single"/>
          <w:lang w:val="uk-UA" w:eastAsia="ru-RU"/>
        </w:rPr>
        <w:t>and dear Mamma – unexpected but welcome ally – into the other by letter?</w:t>
      </w:r>
      <w:r w:rsidRPr="00BA3A4E">
        <w:rPr>
          <w:rFonts w:ascii="Times New Roman" w:eastAsia="Times New Roman" w:hAnsi="Times New Roman" w:cs="Times New Roman"/>
          <w:i/>
          <w:spacing w:val="-10"/>
          <w:sz w:val="28"/>
          <w:szCs w:val="20"/>
          <w:lang w:val="uk-UA" w:eastAsia="ru-RU"/>
        </w:rPr>
        <w:t xml:space="preserve"> [A</w:t>
      </w:r>
      <w:r w:rsidRPr="00BA3A4E">
        <w:rPr>
          <w:rFonts w:ascii="Times New Roman" w:eastAsia="Times New Roman" w:hAnsi="Times New Roman" w:cs="Times New Roman"/>
          <w:i/>
          <w:spacing w:val="-10"/>
          <w:sz w:val="28"/>
          <w:szCs w:val="20"/>
          <w:lang w:val="en-US" w:eastAsia="ru-RU"/>
        </w:rPr>
        <w:t>l</w:t>
      </w:r>
      <w:r w:rsidRPr="00BA3A4E">
        <w:rPr>
          <w:rFonts w:ascii="Times New Roman" w:eastAsia="Times New Roman" w:hAnsi="Times New Roman" w:cs="Times New Roman"/>
          <w:i/>
          <w:spacing w:val="-10"/>
          <w:sz w:val="28"/>
          <w:szCs w:val="20"/>
          <w:lang w:val="uk-UA" w:eastAsia="ru-RU"/>
        </w:rPr>
        <w:t xml:space="preserve">dington]. – Та й як він міг лишатися глухим, </w:t>
      </w:r>
      <w:r w:rsidRPr="00BA3A4E">
        <w:rPr>
          <w:rFonts w:ascii="Times New Roman" w:eastAsia="Times New Roman" w:hAnsi="Times New Roman" w:cs="Times New Roman"/>
          <w:i/>
          <w:spacing w:val="-10"/>
          <w:sz w:val="28"/>
          <w:szCs w:val="20"/>
          <w:u w:val="single"/>
          <w:lang w:val="uk-UA" w:eastAsia="ru-RU"/>
        </w:rPr>
        <w:t xml:space="preserve">коли Ізабелла вливала йому це в одне вухо усно, а люба матінка – несподівана, але жадана її союзниця – в друге вухо своїми листами? </w:t>
      </w:r>
      <w:r w:rsidRPr="00BA3A4E">
        <w:rPr>
          <w:rFonts w:ascii="Times New Roman" w:eastAsia="Times New Roman" w:hAnsi="Times New Roman" w:cs="Times New Roman"/>
          <w:i/>
          <w:spacing w:val="-10"/>
          <w:sz w:val="28"/>
          <w:szCs w:val="20"/>
          <w:lang w:val="uk-UA" w:eastAsia="ru-RU"/>
        </w:rPr>
        <w:t>[Олдінгтон].</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При відтворенні </w:t>
      </w:r>
      <w:r w:rsidRPr="00BA3A4E">
        <w:rPr>
          <w:rFonts w:ascii="Times New Roman" w:eastAsia="Times New Roman" w:hAnsi="Times New Roman" w:cs="Times New Roman"/>
          <w:i/>
          <w:spacing w:val="-10"/>
          <w:sz w:val="28"/>
          <w:szCs w:val="20"/>
          <w:lang w:val="uk-UA" w:eastAsia="ru-RU"/>
        </w:rPr>
        <w:t>абсолютних конструкцій з дієприкметником ІІ</w:t>
      </w:r>
      <w:r w:rsidRPr="00BA3A4E">
        <w:rPr>
          <w:rFonts w:ascii="Times New Roman" w:eastAsia="Times New Roman" w:hAnsi="Times New Roman" w:cs="Times New Roman"/>
          <w:spacing w:val="-10"/>
          <w:sz w:val="28"/>
          <w:szCs w:val="20"/>
          <w:lang w:val="uk-UA" w:eastAsia="ru-RU"/>
        </w:rPr>
        <w:t xml:space="preserve"> дієприслівниковий зворот є українським відповідником, найбільш вживаним перекладачами і науково-технічних, і художніх текстів. Підрядні обставинні речення в обох видах перекладу є другим за частотністю вживання прийомом перекладу зворотів цього типу:</w:t>
      </w:r>
      <w:r w:rsidRPr="00BA3A4E">
        <w:rPr>
          <w:rFonts w:ascii="Times New Roman" w:eastAsia="Times New Roman" w:hAnsi="Times New Roman" w:cs="Times New Roman"/>
          <w:i/>
          <w:spacing w:val="-10"/>
          <w:sz w:val="28"/>
          <w:szCs w:val="20"/>
          <w:u w:val="single"/>
          <w:lang w:val="uk-UA" w:eastAsia="ru-RU"/>
        </w:rPr>
        <w:t xml:space="preserve"> With these conceptions and their connections understood</w:t>
      </w:r>
      <w:r w:rsidRPr="00BA3A4E">
        <w:rPr>
          <w:rFonts w:ascii="Times New Roman" w:eastAsia="Times New Roman" w:hAnsi="Times New Roman" w:cs="Times New Roman"/>
          <w:i/>
          <w:spacing w:val="-10"/>
          <w:sz w:val="28"/>
          <w:szCs w:val="20"/>
          <w:lang w:val="uk-UA" w:eastAsia="ru-RU"/>
        </w:rPr>
        <w:t xml:space="preserve">, I recall the combined question that political liberalism addresses [Rawls]. – </w:t>
      </w:r>
      <w:r w:rsidRPr="00BA3A4E">
        <w:rPr>
          <w:rFonts w:ascii="Times New Roman" w:eastAsia="Times New Roman" w:hAnsi="Times New Roman" w:cs="Times New Roman"/>
          <w:i/>
          <w:spacing w:val="-10"/>
          <w:sz w:val="28"/>
          <w:szCs w:val="20"/>
          <w:u w:val="single"/>
          <w:lang w:val="uk-UA" w:eastAsia="ru-RU"/>
        </w:rPr>
        <w:t>Коли вже осягнуто ці концепції у всіх їхніх зв’язках</w:t>
      </w:r>
      <w:r w:rsidRPr="00BA3A4E">
        <w:rPr>
          <w:rFonts w:ascii="Times New Roman" w:eastAsia="Times New Roman" w:hAnsi="Times New Roman" w:cs="Times New Roman"/>
          <w:i/>
          <w:spacing w:val="-10"/>
          <w:sz w:val="28"/>
          <w:szCs w:val="20"/>
          <w:lang w:val="uk-UA" w:eastAsia="ru-RU"/>
        </w:rPr>
        <w:t>, я пригадую те поєднане питання, до якого звертається політичний лібералізм [Ролз].</w:t>
      </w:r>
      <w:r w:rsidRPr="00BA3A4E">
        <w:rPr>
          <w:rFonts w:ascii="Times New Roman" w:eastAsia="Times New Roman" w:hAnsi="Times New Roman" w:cs="Times New Roman"/>
          <w:spacing w:val="-10"/>
          <w:sz w:val="28"/>
          <w:szCs w:val="20"/>
          <w:lang w:val="uk-UA" w:eastAsia="ru-RU"/>
        </w:rPr>
        <w:t xml:space="preserve"> Українські прийменниково-іменникові словосполучення вживаються в науково-технічному перекладі для відтворення англійських препозитивних абсолютних конструкцій. Лише в цьому виді перекладу перекладачі вдаються до заміни суб’єкта абсолютної конструкції суб’єктом або об’єктом головного речення. Англійські інтерпозитивні абсолютні конструкції можуть передаватися в перекладі відокремленою прикладкою.</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Найпоширенішим прийомом перекладу українською мовою англійських препозитивних </w:t>
      </w:r>
      <w:r w:rsidRPr="00BA3A4E">
        <w:rPr>
          <w:rFonts w:ascii="Times New Roman" w:eastAsia="Times New Roman" w:hAnsi="Times New Roman" w:cs="Times New Roman"/>
          <w:i/>
          <w:spacing w:val="-10"/>
          <w:sz w:val="28"/>
          <w:szCs w:val="20"/>
          <w:lang w:val="uk-UA" w:eastAsia="ru-RU"/>
        </w:rPr>
        <w:t>номінативних абсолютних конструкцій</w:t>
      </w:r>
      <w:r w:rsidRPr="00BA3A4E">
        <w:rPr>
          <w:rFonts w:ascii="Times New Roman" w:eastAsia="Times New Roman" w:hAnsi="Times New Roman" w:cs="Times New Roman"/>
          <w:spacing w:val="-10"/>
          <w:sz w:val="28"/>
          <w:szCs w:val="20"/>
          <w:lang w:val="uk-UA" w:eastAsia="ru-RU"/>
        </w:rPr>
        <w:t xml:space="preserve"> у науково-технічному перекладі є дієприслівниковий зворот: </w:t>
      </w:r>
      <w:r w:rsidRPr="00BA3A4E">
        <w:rPr>
          <w:rFonts w:ascii="Times New Roman" w:eastAsia="Times New Roman" w:hAnsi="Times New Roman" w:cs="Times New Roman"/>
          <w:i/>
          <w:spacing w:val="-10"/>
          <w:sz w:val="28"/>
          <w:szCs w:val="20"/>
          <w:u w:val="single"/>
          <w:lang w:val="uk-UA" w:eastAsia="ru-RU"/>
        </w:rPr>
        <w:t>With their matrix arrangement of cells</w:t>
      </w:r>
      <w:r w:rsidRPr="00BA3A4E">
        <w:rPr>
          <w:rFonts w:ascii="Times New Roman" w:eastAsia="Times New Roman" w:hAnsi="Times New Roman" w:cs="Times New Roman"/>
          <w:i/>
          <w:spacing w:val="-10"/>
          <w:sz w:val="28"/>
          <w:szCs w:val="20"/>
          <w:lang w:val="uk-UA" w:eastAsia="ru-RU"/>
        </w:rPr>
        <w:t xml:space="preserve">, lack of a single, primary set of electron beams and slower response speeds that cathode-ray tubes, flat-panel displays cannot use the raster technique [Sobel]. – </w:t>
      </w:r>
      <w:r w:rsidRPr="00BA3A4E">
        <w:rPr>
          <w:rFonts w:ascii="Times New Roman" w:eastAsia="Times New Roman" w:hAnsi="Times New Roman" w:cs="Times New Roman"/>
          <w:i/>
          <w:spacing w:val="-10"/>
          <w:sz w:val="28"/>
          <w:szCs w:val="20"/>
          <w:u w:val="single"/>
          <w:lang w:val="uk-UA" w:eastAsia="ru-RU"/>
        </w:rPr>
        <w:t>Маючи матричну будову комірок</w:t>
      </w:r>
      <w:r w:rsidRPr="00BA3A4E">
        <w:rPr>
          <w:rFonts w:ascii="Times New Roman" w:eastAsia="Times New Roman" w:hAnsi="Times New Roman" w:cs="Times New Roman"/>
          <w:i/>
          <w:spacing w:val="-10"/>
          <w:sz w:val="28"/>
          <w:szCs w:val="20"/>
          <w:lang w:val="uk-UA" w:eastAsia="ru-RU"/>
        </w:rPr>
        <w:t>, відсутність єдиного початкового набору електронних пучків і повільнішу реакцію, ніж електронно-променеві  трубки, дисплеї з плоскими екранами не можуть використовувати растрову техніку [Собель].</w:t>
      </w:r>
      <w:r w:rsidRPr="00BA3A4E">
        <w:rPr>
          <w:rFonts w:ascii="Times New Roman" w:eastAsia="Times New Roman" w:hAnsi="Times New Roman" w:cs="Times New Roman"/>
          <w:spacing w:val="-10"/>
          <w:sz w:val="28"/>
          <w:szCs w:val="20"/>
          <w:lang w:val="uk-UA" w:eastAsia="ru-RU"/>
        </w:rPr>
        <w:t xml:space="preserve"> Щодо англійських постпозитивних та інтерпозитивних конструкцій, цей прийом використовується переважно в художньому перекладі. Підрядні та сурядні речення, а також іменникові сполучення використовуються при передачі ініціальних та прикінцевих абсолютних номінативних конструкцій в обох видах перекладу. Ці прийоми характерні також і для перекладу інтерпозитивних конструкцій. Прийом зовнішнього членування вживається лише при відтворенні українською мовою англійських кінцевих номінативних зворотів в обох видах перекладу.</w:t>
      </w:r>
    </w:p>
    <w:p w:rsidR="00BA3A4E" w:rsidRPr="00BA3A4E" w:rsidRDefault="00BA3A4E" w:rsidP="00BA3A4E">
      <w:pPr>
        <w:tabs>
          <w:tab w:val="left" w:pos="567"/>
        </w:tabs>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Для комунікативно-логічного виділення певного члена речення в англійській мові застосовуються </w:t>
      </w:r>
      <w:r w:rsidRPr="00BA3A4E">
        <w:rPr>
          <w:rFonts w:ascii="Times New Roman" w:eastAsia="Times New Roman" w:hAnsi="Times New Roman" w:cs="Times New Roman"/>
          <w:i/>
          <w:spacing w:val="-10"/>
          <w:sz w:val="28"/>
          <w:szCs w:val="20"/>
          <w:lang w:val="uk-UA" w:eastAsia="ru-RU"/>
        </w:rPr>
        <w:t>інверсійні конструкції</w:t>
      </w:r>
      <w:r w:rsidRPr="00BA3A4E">
        <w:rPr>
          <w:rFonts w:ascii="Times New Roman" w:eastAsia="Times New Roman" w:hAnsi="Times New Roman" w:cs="Times New Roman"/>
          <w:spacing w:val="-10"/>
          <w:sz w:val="28"/>
          <w:szCs w:val="20"/>
          <w:lang w:val="uk-UA" w:eastAsia="ru-RU"/>
        </w:rPr>
        <w:t xml:space="preserve">, а також </w:t>
      </w:r>
      <w:r w:rsidRPr="00BA3A4E">
        <w:rPr>
          <w:rFonts w:ascii="Times New Roman" w:eastAsia="Times New Roman" w:hAnsi="Times New Roman" w:cs="Times New Roman"/>
          <w:i/>
          <w:spacing w:val="-10"/>
          <w:sz w:val="28"/>
          <w:szCs w:val="20"/>
          <w:lang w:val="uk-UA" w:eastAsia="ru-RU"/>
        </w:rPr>
        <w:t>конструкції емфази.</w:t>
      </w:r>
      <w:r w:rsidRPr="00BA3A4E">
        <w:rPr>
          <w:rFonts w:ascii="Times New Roman" w:eastAsia="Times New Roman" w:hAnsi="Times New Roman" w:cs="Times New Roman"/>
          <w:spacing w:val="-10"/>
          <w:sz w:val="28"/>
          <w:szCs w:val="20"/>
          <w:lang w:val="uk-UA" w:eastAsia="ru-RU"/>
        </w:rPr>
        <w:t xml:space="preserve"> Стилістично значуща в перекладі текстів обох порівнюваних стилів фразопочаткова </w:t>
      </w:r>
      <w:r w:rsidRPr="00BA3A4E">
        <w:rPr>
          <w:rFonts w:ascii="Times New Roman" w:eastAsia="Times New Roman" w:hAnsi="Times New Roman" w:cs="Times New Roman"/>
          <w:i/>
          <w:spacing w:val="-10"/>
          <w:sz w:val="28"/>
          <w:szCs w:val="20"/>
          <w:lang w:val="uk-UA" w:eastAsia="ru-RU"/>
        </w:rPr>
        <w:t>інвертована обставина</w:t>
      </w:r>
      <w:r w:rsidRPr="00BA3A4E">
        <w:rPr>
          <w:rFonts w:ascii="Times New Roman" w:eastAsia="Times New Roman" w:hAnsi="Times New Roman" w:cs="Times New Roman"/>
          <w:spacing w:val="-10"/>
          <w:sz w:val="28"/>
          <w:szCs w:val="20"/>
          <w:lang w:val="uk-UA" w:eastAsia="ru-RU"/>
        </w:rPr>
        <w:t xml:space="preserve"> в більшості досліджених випадків перекладу зберігає свою позицію на початку речення: </w:t>
      </w:r>
      <w:r w:rsidRPr="00BA3A4E">
        <w:rPr>
          <w:rFonts w:ascii="Times New Roman" w:eastAsia="Times New Roman" w:hAnsi="Times New Roman" w:cs="Times New Roman"/>
          <w:i/>
          <w:spacing w:val="-10"/>
          <w:sz w:val="28"/>
          <w:szCs w:val="20"/>
          <w:u w:val="single"/>
          <w:lang w:val="uk-UA" w:eastAsia="ru-RU"/>
        </w:rPr>
        <w:t>Never before</w:t>
      </w:r>
      <w:r w:rsidRPr="00BA3A4E">
        <w:rPr>
          <w:rFonts w:ascii="Times New Roman" w:eastAsia="Times New Roman" w:hAnsi="Times New Roman" w:cs="Times New Roman"/>
          <w:i/>
          <w:spacing w:val="-10"/>
          <w:sz w:val="28"/>
          <w:szCs w:val="20"/>
          <w:lang w:val="uk-UA" w:eastAsia="ru-RU"/>
        </w:rPr>
        <w:t xml:space="preserve"> </w:t>
      </w:r>
      <w:r w:rsidRPr="00BA3A4E">
        <w:rPr>
          <w:rFonts w:ascii="Times New Roman" w:eastAsia="Times New Roman" w:hAnsi="Times New Roman" w:cs="Times New Roman"/>
          <w:i/>
          <w:spacing w:val="-10"/>
          <w:sz w:val="28"/>
          <w:szCs w:val="20"/>
          <w:u w:val="single"/>
          <w:lang w:val="uk-UA" w:eastAsia="ru-RU"/>
        </w:rPr>
        <w:t>has</w:t>
      </w:r>
      <w:r w:rsidRPr="00BA3A4E">
        <w:rPr>
          <w:rFonts w:ascii="Times New Roman" w:eastAsia="Times New Roman" w:hAnsi="Times New Roman" w:cs="Times New Roman"/>
          <w:i/>
          <w:spacing w:val="-10"/>
          <w:sz w:val="28"/>
          <w:szCs w:val="20"/>
          <w:lang w:val="uk-UA" w:eastAsia="ru-RU"/>
        </w:rPr>
        <w:t xml:space="preserve"> the intelligence community </w:t>
      </w:r>
      <w:r w:rsidRPr="00BA3A4E">
        <w:rPr>
          <w:rFonts w:ascii="Times New Roman" w:eastAsia="Times New Roman" w:hAnsi="Times New Roman" w:cs="Times New Roman"/>
          <w:i/>
          <w:spacing w:val="-10"/>
          <w:sz w:val="28"/>
          <w:szCs w:val="20"/>
          <w:u w:val="single"/>
          <w:lang w:val="uk-UA" w:eastAsia="ru-RU"/>
        </w:rPr>
        <w:t>worked</w:t>
      </w:r>
      <w:r w:rsidRPr="00BA3A4E">
        <w:rPr>
          <w:rFonts w:ascii="Times New Roman" w:eastAsia="Times New Roman" w:hAnsi="Times New Roman" w:cs="Times New Roman"/>
          <w:i/>
          <w:spacing w:val="-10"/>
          <w:sz w:val="28"/>
          <w:szCs w:val="20"/>
          <w:lang w:val="uk-UA" w:eastAsia="ru-RU"/>
        </w:rPr>
        <w:t xml:space="preserve"> with a group of scientists with the kind of scale [Richelson]. – </w:t>
      </w:r>
      <w:r w:rsidRPr="00BA3A4E">
        <w:rPr>
          <w:rFonts w:ascii="Times New Roman" w:eastAsia="Times New Roman" w:hAnsi="Times New Roman" w:cs="Times New Roman"/>
          <w:i/>
          <w:spacing w:val="-10"/>
          <w:sz w:val="28"/>
          <w:szCs w:val="20"/>
          <w:u w:val="single"/>
          <w:lang w:val="uk-UA" w:eastAsia="ru-RU"/>
        </w:rPr>
        <w:t>Ще ніколи</w:t>
      </w:r>
      <w:r w:rsidRPr="00BA3A4E">
        <w:rPr>
          <w:rFonts w:ascii="Times New Roman" w:eastAsia="Times New Roman" w:hAnsi="Times New Roman" w:cs="Times New Roman"/>
          <w:i/>
          <w:spacing w:val="-10"/>
          <w:sz w:val="28"/>
          <w:szCs w:val="20"/>
          <w:lang w:val="uk-UA" w:eastAsia="ru-RU"/>
        </w:rPr>
        <w:t xml:space="preserve"> </w:t>
      </w:r>
      <w:r w:rsidRPr="00BA3A4E">
        <w:rPr>
          <w:rFonts w:ascii="Times New Roman" w:eastAsia="Times New Roman" w:hAnsi="Times New Roman" w:cs="Times New Roman"/>
          <w:i/>
          <w:spacing w:val="-10"/>
          <w:sz w:val="28"/>
          <w:szCs w:val="20"/>
          <w:u w:val="single"/>
          <w:lang w:val="uk-UA" w:eastAsia="ru-RU"/>
        </w:rPr>
        <w:t>розвідка</w:t>
      </w:r>
      <w:r w:rsidRPr="00BA3A4E">
        <w:rPr>
          <w:rFonts w:ascii="Times New Roman" w:eastAsia="Times New Roman" w:hAnsi="Times New Roman" w:cs="Times New Roman"/>
          <w:i/>
          <w:spacing w:val="-10"/>
          <w:sz w:val="28"/>
          <w:szCs w:val="20"/>
          <w:lang w:val="uk-UA" w:eastAsia="ru-RU"/>
        </w:rPr>
        <w:t xml:space="preserve"> так тісно </w:t>
      </w:r>
      <w:r w:rsidRPr="00BA3A4E">
        <w:rPr>
          <w:rFonts w:ascii="Times New Roman" w:eastAsia="Times New Roman" w:hAnsi="Times New Roman" w:cs="Times New Roman"/>
          <w:i/>
          <w:spacing w:val="-10"/>
          <w:sz w:val="28"/>
          <w:szCs w:val="20"/>
          <w:u w:val="single"/>
          <w:lang w:val="uk-UA" w:eastAsia="ru-RU"/>
        </w:rPr>
        <w:t>не співпрацювала</w:t>
      </w:r>
      <w:r w:rsidRPr="00BA3A4E">
        <w:rPr>
          <w:rFonts w:ascii="Times New Roman" w:eastAsia="Times New Roman" w:hAnsi="Times New Roman" w:cs="Times New Roman"/>
          <w:i/>
          <w:spacing w:val="-10"/>
          <w:sz w:val="28"/>
          <w:szCs w:val="20"/>
          <w:lang w:val="uk-UA" w:eastAsia="ru-RU"/>
        </w:rPr>
        <w:t xml:space="preserve"> з ученими у такому масштабі [Річельсон]</w:t>
      </w:r>
      <w:r w:rsidRPr="00BA3A4E">
        <w:rPr>
          <w:rFonts w:ascii="Times New Roman" w:eastAsia="Times New Roman" w:hAnsi="Times New Roman" w:cs="Times New Roman"/>
          <w:spacing w:val="-10"/>
          <w:sz w:val="28"/>
          <w:szCs w:val="20"/>
          <w:lang w:val="uk-UA" w:eastAsia="ru-RU"/>
        </w:rPr>
        <w:t xml:space="preserve">. У решті випадків інвертована обставина переноситься в позицію після присудка. </w:t>
      </w:r>
      <w:r w:rsidRPr="00BA3A4E">
        <w:rPr>
          <w:rFonts w:ascii="Times New Roman" w:eastAsia="Times New Roman" w:hAnsi="Times New Roman" w:cs="Times New Roman"/>
          <w:i/>
          <w:spacing w:val="-10"/>
          <w:sz w:val="28"/>
          <w:szCs w:val="20"/>
          <w:lang w:val="uk-UA" w:eastAsia="ru-RU"/>
        </w:rPr>
        <w:t>Інверсію додатка</w:t>
      </w:r>
      <w:r w:rsidRPr="00BA3A4E">
        <w:rPr>
          <w:rFonts w:ascii="Times New Roman" w:eastAsia="Times New Roman" w:hAnsi="Times New Roman" w:cs="Times New Roman"/>
          <w:spacing w:val="-10"/>
          <w:sz w:val="28"/>
          <w:szCs w:val="20"/>
          <w:lang w:val="uk-UA" w:eastAsia="ru-RU"/>
        </w:rPr>
        <w:t xml:space="preserve"> можна відтворювати в українському перекладі в аналогічній початковій позиції, що частіше здійснюється в перекладі науково-технічної літератури, тоді як у решті випадків інвертований додаток можна переносити у позицію після присудка: </w:t>
      </w:r>
      <w:r w:rsidRPr="00BA3A4E">
        <w:rPr>
          <w:rFonts w:ascii="Times New Roman" w:eastAsia="Times New Roman" w:hAnsi="Times New Roman" w:cs="Times New Roman"/>
          <w:i/>
          <w:spacing w:val="-10"/>
          <w:sz w:val="28"/>
          <w:szCs w:val="20"/>
          <w:u w:val="single"/>
          <w:lang w:val="uk-UA" w:eastAsia="ru-RU"/>
        </w:rPr>
        <w:t>Four-in-hand Forsyte</w:t>
      </w:r>
      <w:r w:rsidRPr="00BA3A4E">
        <w:rPr>
          <w:rFonts w:ascii="Times New Roman" w:eastAsia="Times New Roman" w:hAnsi="Times New Roman" w:cs="Times New Roman"/>
          <w:i/>
          <w:spacing w:val="-10"/>
          <w:sz w:val="28"/>
          <w:szCs w:val="20"/>
          <w:lang w:val="uk-UA" w:eastAsia="ru-RU"/>
        </w:rPr>
        <w:t xml:space="preserve"> they called him! [Galsworthy]. – Його прозвали “</w:t>
      </w:r>
      <w:r w:rsidRPr="00BA3A4E">
        <w:rPr>
          <w:rFonts w:ascii="Times New Roman" w:eastAsia="Times New Roman" w:hAnsi="Times New Roman" w:cs="Times New Roman"/>
          <w:i/>
          <w:spacing w:val="-10"/>
          <w:sz w:val="28"/>
          <w:szCs w:val="20"/>
          <w:u w:val="single"/>
          <w:lang w:val="uk-UA" w:eastAsia="ru-RU"/>
        </w:rPr>
        <w:t xml:space="preserve">Форсайт </w:t>
      </w:r>
      <w:r w:rsidRPr="00BA3A4E">
        <w:rPr>
          <w:rFonts w:ascii="Times New Roman" w:eastAsia="Times New Roman" w:hAnsi="Times New Roman" w:cs="Times New Roman"/>
          <w:i/>
          <w:spacing w:val="-10"/>
          <w:sz w:val="28"/>
          <w:szCs w:val="20"/>
          <w:u w:val="single"/>
          <w:lang w:val="uk-UA" w:eastAsia="ru-RU"/>
        </w:rPr>
        <w:lastRenderedPageBreak/>
        <w:t>четвернею</w:t>
      </w:r>
      <w:r w:rsidRPr="00BA3A4E">
        <w:rPr>
          <w:rFonts w:ascii="Times New Roman" w:eastAsia="Times New Roman" w:hAnsi="Times New Roman" w:cs="Times New Roman"/>
          <w:i/>
          <w:spacing w:val="-10"/>
          <w:sz w:val="28"/>
          <w:szCs w:val="20"/>
          <w:lang w:val="uk-UA" w:eastAsia="ru-RU"/>
        </w:rPr>
        <w:t>”[Голсуорсі]</w:t>
      </w:r>
      <w:r w:rsidRPr="00BA3A4E">
        <w:rPr>
          <w:rFonts w:ascii="Times New Roman" w:eastAsia="Times New Roman" w:hAnsi="Times New Roman" w:cs="Times New Roman"/>
          <w:spacing w:val="-10"/>
          <w:sz w:val="28"/>
          <w:szCs w:val="20"/>
          <w:lang w:val="uk-UA" w:eastAsia="ru-RU"/>
        </w:rPr>
        <w:t xml:space="preserve">. </w:t>
      </w:r>
      <w:r w:rsidRPr="00BA3A4E">
        <w:rPr>
          <w:rFonts w:ascii="Times New Roman" w:eastAsia="Times New Roman" w:hAnsi="Times New Roman" w:cs="Times New Roman"/>
          <w:i/>
          <w:spacing w:val="-10"/>
          <w:sz w:val="28"/>
          <w:szCs w:val="20"/>
          <w:lang w:val="uk-UA" w:eastAsia="ru-RU"/>
        </w:rPr>
        <w:t>Інверсія предикатива</w:t>
      </w:r>
      <w:r w:rsidRPr="00BA3A4E">
        <w:rPr>
          <w:rFonts w:ascii="Times New Roman" w:eastAsia="Times New Roman" w:hAnsi="Times New Roman" w:cs="Times New Roman"/>
          <w:spacing w:val="-10"/>
          <w:sz w:val="28"/>
          <w:szCs w:val="20"/>
          <w:lang w:val="uk-UA" w:eastAsia="ru-RU"/>
        </w:rPr>
        <w:t xml:space="preserve"> складного номінативного присудка передається в перекладі із збереженням порядку слів оригіналу (частіше в науково-технічному перекладі), а зі зміною порядку слів – частіше в художньому перекладі. Індивідуальні зміни структури речення властиві художньому перекладу: </w:t>
      </w:r>
      <w:r w:rsidRPr="00BA3A4E">
        <w:rPr>
          <w:rFonts w:ascii="Times New Roman" w:eastAsia="Times New Roman" w:hAnsi="Times New Roman" w:cs="Times New Roman"/>
          <w:i/>
          <w:spacing w:val="-10"/>
          <w:sz w:val="28"/>
          <w:szCs w:val="20"/>
          <w:u w:val="single"/>
          <w:lang w:val="uk-UA" w:eastAsia="ru-RU"/>
        </w:rPr>
        <w:t>Deep</w:t>
      </w:r>
      <w:r w:rsidRPr="00BA3A4E">
        <w:rPr>
          <w:rFonts w:ascii="Times New Roman" w:eastAsia="Times New Roman" w:hAnsi="Times New Roman" w:cs="Times New Roman"/>
          <w:i/>
          <w:spacing w:val="-10"/>
          <w:sz w:val="28"/>
          <w:szCs w:val="20"/>
          <w:lang w:val="uk-UA" w:eastAsia="ru-RU"/>
        </w:rPr>
        <w:t xml:space="preserve"> </w:t>
      </w:r>
      <w:r w:rsidRPr="00BA3A4E">
        <w:rPr>
          <w:rFonts w:ascii="Times New Roman" w:eastAsia="Times New Roman" w:hAnsi="Times New Roman" w:cs="Times New Roman"/>
          <w:i/>
          <w:spacing w:val="-10"/>
          <w:sz w:val="28"/>
          <w:szCs w:val="20"/>
          <w:u w:val="single"/>
          <w:lang w:val="uk-UA" w:eastAsia="ru-RU"/>
        </w:rPr>
        <w:t>was</w:t>
      </w:r>
      <w:r w:rsidRPr="00BA3A4E">
        <w:rPr>
          <w:rFonts w:ascii="Times New Roman" w:eastAsia="Times New Roman" w:hAnsi="Times New Roman" w:cs="Times New Roman"/>
          <w:i/>
          <w:spacing w:val="-10"/>
          <w:sz w:val="28"/>
          <w:szCs w:val="20"/>
          <w:lang w:val="uk-UA" w:eastAsia="ru-RU"/>
        </w:rPr>
        <w:t xml:space="preserve"> my gratification to find I had really a place in their unsophisticated hearts [Brontë]. – Мене тішила думка, що я посіла певне місце в їхніх нелукавих серцях [Бронте].</w:t>
      </w:r>
      <w:r w:rsidRPr="00BA3A4E">
        <w:rPr>
          <w:rFonts w:ascii="Times New Roman" w:eastAsia="Times New Roman" w:hAnsi="Times New Roman" w:cs="Times New Roman"/>
          <w:spacing w:val="-10"/>
          <w:sz w:val="28"/>
          <w:szCs w:val="20"/>
          <w:lang w:val="uk-UA" w:eastAsia="ru-RU"/>
        </w:rPr>
        <w:t xml:space="preserve"> </w:t>
      </w:r>
    </w:p>
    <w:p w:rsidR="00BA3A4E" w:rsidRPr="00BA3A4E" w:rsidRDefault="00BA3A4E" w:rsidP="00BA3A4E">
      <w:pPr>
        <w:tabs>
          <w:tab w:val="left" w:pos="567"/>
        </w:tabs>
        <w:suppressAutoHyphens w:val="0"/>
        <w:ind w:firstLine="454"/>
        <w:jc w:val="both"/>
        <w:rPr>
          <w:rFonts w:ascii="Times New Roman" w:eastAsia="Times New Roman" w:hAnsi="Times New Roman" w:cs="Times New Roman"/>
          <w:bCs/>
          <w:spacing w:val="-10"/>
          <w:sz w:val="28"/>
          <w:szCs w:val="20"/>
          <w:lang w:val="uk-UA" w:eastAsia="ru-RU"/>
        </w:rPr>
      </w:pPr>
      <w:r w:rsidRPr="00BA3A4E">
        <w:rPr>
          <w:rFonts w:ascii="Times New Roman" w:eastAsia="Times New Roman" w:hAnsi="Times New Roman" w:cs="Times New Roman"/>
          <w:bCs/>
          <w:spacing w:val="-10"/>
          <w:sz w:val="28"/>
          <w:szCs w:val="20"/>
          <w:lang w:val="uk-UA" w:eastAsia="ru-RU"/>
        </w:rPr>
        <w:t xml:space="preserve">Найуживанішими засобами передачі емфатичних конструкцій моделі </w:t>
      </w:r>
      <w:r w:rsidRPr="00BA3A4E">
        <w:rPr>
          <w:rFonts w:ascii="Times New Roman" w:eastAsia="Times New Roman" w:hAnsi="Times New Roman" w:cs="Times New Roman"/>
          <w:bCs/>
          <w:i/>
          <w:spacing w:val="-10"/>
          <w:sz w:val="28"/>
          <w:szCs w:val="20"/>
          <w:lang w:val="uk-UA" w:eastAsia="ru-RU"/>
        </w:rPr>
        <w:t>“It is … that”</w:t>
      </w:r>
      <w:r w:rsidRPr="00BA3A4E">
        <w:rPr>
          <w:rFonts w:ascii="Times New Roman" w:eastAsia="Times New Roman" w:hAnsi="Times New Roman" w:cs="Times New Roman"/>
          <w:bCs/>
          <w:spacing w:val="-10"/>
          <w:sz w:val="28"/>
          <w:szCs w:val="20"/>
          <w:lang w:val="uk-UA" w:eastAsia="ru-RU"/>
        </w:rPr>
        <w:t xml:space="preserve"> та її різновидів </w:t>
      </w:r>
      <w:r w:rsidRPr="00BA3A4E">
        <w:rPr>
          <w:rFonts w:ascii="Times New Roman" w:eastAsia="Times New Roman" w:hAnsi="Times New Roman" w:cs="Times New Roman"/>
          <w:bCs/>
          <w:i/>
          <w:spacing w:val="-10"/>
          <w:sz w:val="28"/>
          <w:szCs w:val="20"/>
          <w:lang w:val="uk-UA" w:eastAsia="ru-RU"/>
        </w:rPr>
        <w:t>“This is… why”, “It was not until…that”</w:t>
      </w:r>
      <w:r w:rsidRPr="00BA3A4E">
        <w:rPr>
          <w:rFonts w:ascii="Times New Roman" w:eastAsia="Times New Roman" w:hAnsi="Times New Roman" w:cs="Times New Roman"/>
          <w:bCs/>
          <w:spacing w:val="-10"/>
          <w:sz w:val="28"/>
          <w:szCs w:val="20"/>
          <w:lang w:val="uk-UA" w:eastAsia="ru-RU"/>
        </w:rPr>
        <w:t xml:space="preserve"> є лексико-граматичні засоби (“саме…(і)”, “якраз…(і)”, “ось”; “лише”, “тільки”), які частіше необхідно використовувати в науково-технічному перекладі. Спільними для обох видів перекладу є засоби відтворення значень конструкцій за допомогою прислівників </w:t>
      </w:r>
      <w:r w:rsidRPr="00BA3A4E">
        <w:rPr>
          <w:rFonts w:ascii="Times New Roman" w:eastAsia="Times New Roman" w:hAnsi="Times New Roman" w:cs="Times New Roman"/>
          <w:bCs/>
          <w:i/>
          <w:spacing w:val="-10"/>
          <w:sz w:val="28"/>
          <w:szCs w:val="20"/>
          <w:lang w:val="uk-UA" w:eastAsia="ru-RU"/>
        </w:rPr>
        <w:t>“саме…(і)”, “якраз…(і)”, “ось”</w:t>
      </w:r>
      <w:r w:rsidRPr="00BA3A4E">
        <w:rPr>
          <w:rFonts w:ascii="Times New Roman" w:eastAsia="Times New Roman" w:hAnsi="Times New Roman" w:cs="Times New Roman"/>
          <w:bCs/>
          <w:spacing w:val="-10"/>
          <w:sz w:val="28"/>
          <w:szCs w:val="20"/>
          <w:lang w:val="uk-UA" w:eastAsia="ru-RU"/>
        </w:rPr>
        <w:t xml:space="preserve">, </w:t>
      </w:r>
      <w:r w:rsidRPr="00BA3A4E">
        <w:rPr>
          <w:rFonts w:ascii="Times New Roman" w:eastAsia="Times New Roman" w:hAnsi="Times New Roman" w:cs="Times New Roman"/>
          <w:bCs/>
          <w:i/>
          <w:spacing w:val="-10"/>
          <w:sz w:val="28"/>
          <w:szCs w:val="20"/>
          <w:lang w:val="uk-UA" w:eastAsia="ru-RU"/>
        </w:rPr>
        <w:t xml:space="preserve">“лише”, “тільки”: </w:t>
      </w:r>
      <w:r w:rsidRPr="00BA3A4E">
        <w:rPr>
          <w:rFonts w:ascii="Times New Roman" w:eastAsia="Times New Roman" w:hAnsi="Times New Roman" w:cs="Times New Roman"/>
          <w:bCs/>
          <w:i/>
          <w:spacing w:val="-10"/>
          <w:sz w:val="28"/>
          <w:szCs w:val="20"/>
          <w:u w:val="single"/>
          <w:lang w:val="uk-UA" w:eastAsia="ru-RU"/>
        </w:rPr>
        <w:t>It was at her house</w:t>
      </w:r>
      <w:r w:rsidRPr="00BA3A4E">
        <w:rPr>
          <w:rFonts w:ascii="Times New Roman" w:eastAsia="Times New Roman" w:hAnsi="Times New Roman" w:cs="Times New Roman"/>
          <w:bCs/>
          <w:i/>
          <w:spacing w:val="-10"/>
          <w:sz w:val="28"/>
          <w:szCs w:val="20"/>
          <w:lang w:val="uk-UA" w:eastAsia="ru-RU"/>
        </w:rPr>
        <w:t xml:space="preserve"> one day </w:t>
      </w:r>
      <w:r w:rsidRPr="00BA3A4E">
        <w:rPr>
          <w:rFonts w:ascii="Times New Roman" w:eastAsia="Times New Roman" w:hAnsi="Times New Roman" w:cs="Times New Roman"/>
          <w:bCs/>
          <w:i/>
          <w:spacing w:val="-10"/>
          <w:sz w:val="28"/>
          <w:szCs w:val="20"/>
          <w:u w:val="single"/>
          <w:lang w:val="uk-UA" w:eastAsia="ru-RU"/>
        </w:rPr>
        <w:t>that</w:t>
      </w:r>
      <w:r w:rsidRPr="00BA3A4E">
        <w:rPr>
          <w:rFonts w:ascii="Times New Roman" w:eastAsia="Times New Roman" w:hAnsi="Times New Roman" w:cs="Times New Roman"/>
          <w:bCs/>
          <w:i/>
          <w:spacing w:val="-10"/>
          <w:sz w:val="28"/>
          <w:szCs w:val="20"/>
          <w:lang w:val="uk-UA" w:eastAsia="ru-RU"/>
        </w:rPr>
        <w:t xml:space="preserve"> I met Charles Strickland’s wife [Maugham]. – </w:t>
      </w:r>
      <w:r w:rsidRPr="00BA3A4E">
        <w:rPr>
          <w:rFonts w:ascii="Times New Roman" w:eastAsia="Times New Roman" w:hAnsi="Times New Roman" w:cs="Times New Roman"/>
          <w:bCs/>
          <w:i/>
          <w:spacing w:val="-10"/>
          <w:sz w:val="28"/>
          <w:szCs w:val="20"/>
          <w:u w:val="single"/>
          <w:lang w:val="uk-UA" w:eastAsia="ru-RU"/>
        </w:rPr>
        <w:t>Саме</w:t>
      </w:r>
      <w:r w:rsidRPr="00BA3A4E">
        <w:rPr>
          <w:rFonts w:ascii="Times New Roman" w:eastAsia="Times New Roman" w:hAnsi="Times New Roman" w:cs="Times New Roman"/>
          <w:bCs/>
          <w:i/>
          <w:spacing w:val="-10"/>
          <w:sz w:val="28"/>
          <w:szCs w:val="20"/>
          <w:lang w:val="uk-UA" w:eastAsia="ru-RU"/>
        </w:rPr>
        <w:t xml:space="preserve"> у неї вдома я й познайомився з дружиною Чарльза Стрікленда [Моем]</w:t>
      </w:r>
      <w:r w:rsidRPr="00BA3A4E">
        <w:rPr>
          <w:rFonts w:ascii="Times New Roman" w:eastAsia="Times New Roman" w:hAnsi="Times New Roman" w:cs="Times New Roman"/>
          <w:bCs/>
          <w:spacing w:val="-10"/>
          <w:sz w:val="28"/>
          <w:szCs w:val="20"/>
          <w:lang w:val="uk-UA" w:eastAsia="ru-RU"/>
        </w:rPr>
        <w:t xml:space="preserve">. Інші лексико-граматичні засоби (частки, сполучники, займенники тощо) властиві переважно художньому перекладу. Синтаксичні засоби мови перекладу менш вживані при відтворенні значень англійських емфатичних конструкцій у цих видах перекладу. Перестановка реми в кінець речення здійснюється в обох видах перекладу, але рема може залишатися у початковій позиції тільки в перекладі художньої прози, якій, на відміну від науково-технічної літератури, також властиве й індивідуально-авторське введення протиставлень: </w:t>
      </w:r>
      <w:r w:rsidRPr="00BA3A4E">
        <w:rPr>
          <w:rFonts w:ascii="Times New Roman" w:eastAsia="Times New Roman" w:hAnsi="Times New Roman" w:cs="Times New Roman"/>
          <w:bCs/>
          <w:i/>
          <w:spacing w:val="-10"/>
          <w:sz w:val="28"/>
          <w:szCs w:val="20"/>
          <w:lang w:val="uk-UA" w:eastAsia="ru-RU"/>
        </w:rPr>
        <w:t xml:space="preserve">‘You said </w:t>
      </w:r>
      <w:r w:rsidRPr="00BA3A4E">
        <w:rPr>
          <w:rFonts w:ascii="Times New Roman" w:eastAsia="Times New Roman" w:hAnsi="Times New Roman" w:cs="Times New Roman"/>
          <w:bCs/>
          <w:i/>
          <w:spacing w:val="-10"/>
          <w:sz w:val="28"/>
          <w:szCs w:val="20"/>
          <w:u w:val="single"/>
          <w:lang w:val="uk-UA" w:eastAsia="ru-RU"/>
        </w:rPr>
        <w:t>it was mademoiselle</w:t>
      </w:r>
      <w:r w:rsidRPr="00BA3A4E">
        <w:rPr>
          <w:rFonts w:ascii="Times New Roman" w:eastAsia="Times New Roman" w:hAnsi="Times New Roman" w:cs="Times New Roman"/>
          <w:bCs/>
          <w:i/>
          <w:spacing w:val="-10"/>
          <w:sz w:val="28"/>
          <w:szCs w:val="20"/>
          <w:lang w:val="uk-UA" w:eastAsia="ru-RU"/>
        </w:rPr>
        <w:t xml:space="preserve"> you would take to the moon?’ [Brontë]. – “Ви ж казали, що візьмете на місяць </w:t>
      </w:r>
      <w:r w:rsidRPr="00BA3A4E">
        <w:rPr>
          <w:rFonts w:ascii="Times New Roman" w:eastAsia="Times New Roman" w:hAnsi="Times New Roman" w:cs="Times New Roman"/>
          <w:bCs/>
          <w:i/>
          <w:spacing w:val="-10"/>
          <w:sz w:val="28"/>
          <w:szCs w:val="20"/>
          <w:u w:val="single"/>
          <w:lang w:val="uk-UA" w:eastAsia="ru-RU"/>
        </w:rPr>
        <w:t>не фею, а мадемуазель</w:t>
      </w:r>
      <w:r w:rsidRPr="00BA3A4E">
        <w:rPr>
          <w:rFonts w:ascii="Times New Roman" w:eastAsia="Times New Roman" w:hAnsi="Times New Roman" w:cs="Times New Roman"/>
          <w:bCs/>
          <w:i/>
          <w:spacing w:val="-10"/>
          <w:sz w:val="28"/>
          <w:szCs w:val="20"/>
          <w:lang w:val="uk-UA" w:eastAsia="ru-RU"/>
        </w:rPr>
        <w:t>?” [Бронте]</w:t>
      </w:r>
      <w:r w:rsidRPr="00BA3A4E">
        <w:rPr>
          <w:rFonts w:ascii="Times New Roman" w:eastAsia="Times New Roman" w:hAnsi="Times New Roman" w:cs="Times New Roman"/>
          <w:bCs/>
          <w:spacing w:val="-10"/>
          <w:sz w:val="28"/>
          <w:szCs w:val="20"/>
          <w:lang w:val="uk-UA" w:eastAsia="ru-RU"/>
        </w:rPr>
        <w:t>. І в науково-технічному, і в художньому перекладі стилістично нейтральною українською конструкцію передається значення англійської емфатичної конструкції лише тоді, коли це не призводить до перекручення змісту речення оригіналу.</w:t>
      </w:r>
    </w:p>
    <w:bookmarkEnd w:id="0"/>
    <w:p w:rsidR="00BA3A4E" w:rsidRPr="00BA3A4E" w:rsidRDefault="00BA3A4E" w:rsidP="00BA3A4E">
      <w:pPr>
        <w:suppressAutoHyphens w:val="0"/>
        <w:ind w:firstLine="454"/>
        <w:jc w:val="both"/>
        <w:rPr>
          <w:rFonts w:ascii="Times New Roman" w:eastAsia="Times New Roman" w:hAnsi="Times New Roman" w:cs="Times New Roman"/>
          <w:spacing w:val="-10"/>
          <w:sz w:val="16"/>
          <w:szCs w:val="20"/>
          <w:lang w:val="uk-UA" w:eastAsia="ru-RU"/>
        </w:rPr>
      </w:pPr>
    </w:p>
    <w:p w:rsidR="00BA3A4E" w:rsidRPr="00BA3A4E" w:rsidRDefault="00BA3A4E" w:rsidP="00BA3A4E">
      <w:pPr>
        <w:suppressAutoHyphens w:val="0"/>
        <w:ind w:firstLine="454"/>
        <w:jc w:val="center"/>
        <w:rPr>
          <w:rFonts w:ascii="Times New Roman" w:eastAsia="Times New Roman" w:hAnsi="Times New Roman" w:cs="Times New Roman"/>
          <w:b/>
          <w:spacing w:val="-10"/>
          <w:sz w:val="28"/>
          <w:szCs w:val="20"/>
          <w:lang w:val="uk-UA" w:eastAsia="ru-RU"/>
        </w:rPr>
      </w:pPr>
      <w:r w:rsidRPr="00BA3A4E">
        <w:rPr>
          <w:rFonts w:ascii="Times New Roman" w:eastAsia="Times New Roman" w:hAnsi="Times New Roman" w:cs="Times New Roman"/>
          <w:b/>
          <w:spacing w:val="-10"/>
          <w:sz w:val="28"/>
          <w:szCs w:val="20"/>
          <w:lang w:val="uk-UA" w:eastAsia="ru-RU"/>
        </w:rPr>
        <w:t>ВИСНОВКИ</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У дисертації подано вирішення актуальної наукової задачі зіставлення граматичних особливостей перекладу українською мовою англомовних науково-технічних та художніх текстів. Дослідження дозволило дійти таких висновків.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1. Закономірності співвідношення граматичних форм і конструкцій мов оригіналу та перекладу найяскравіше виявляються саме в зіставленні текстів різних функціональних стилів, зокрема науково-технічної та художньої літератури. Переклади граматичних форм та конструкцій в зіставленні з їхніми оригіналами дають багатий матеріал для теоретичних узагальнень щодо прийомів відтворення засобами цільової мови граматичних явищ</w:t>
      </w:r>
      <w:r w:rsidRPr="00BA3A4E">
        <w:rPr>
          <w:rFonts w:ascii="Times New Roman" w:eastAsia="Times New Roman" w:hAnsi="Times New Roman" w:cs="Times New Roman"/>
          <w:b/>
          <w:spacing w:val="-10"/>
          <w:sz w:val="28"/>
          <w:szCs w:val="20"/>
          <w:lang w:val="uk-UA" w:eastAsia="ru-RU"/>
        </w:rPr>
        <w:t xml:space="preserve"> </w:t>
      </w:r>
      <w:r w:rsidRPr="00BA3A4E">
        <w:rPr>
          <w:rFonts w:ascii="Times New Roman" w:eastAsia="Times New Roman" w:hAnsi="Times New Roman" w:cs="Times New Roman"/>
          <w:spacing w:val="-10"/>
          <w:sz w:val="28"/>
          <w:szCs w:val="20"/>
          <w:lang w:val="uk-UA" w:eastAsia="ru-RU"/>
        </w:rPr>
        <w:t xml:space="preserve">у перекладі науково-технічної та художньої прози.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2. Серед </w:t>
      </w:r>
      <w:r w:rsidRPr="00BA3A4E">
        <w:rPr>
          <w:rFonts w:ascii="Times New Roman" w:eastAsia="Times New Roman" w:hAnsi="Times New Roman" w:cs="Times New Roman"/>
          <w:i/>
          <w:spacing w:val="-10"/>
          <w:sz w:val="28"/>
          <w:szCs w:val="20"/>
          <w:lang w:val="uk-UA" w:eastAsia="ru-RU"/>
        </w:rPr>
        <w:t>морфологічних</w:t>
      </w:r>
      <w:r w:rsidRPr="00BA3A4E">
        <w:rPr>
          <w:rFonts w:ascii="Times New Roman" w:eastAsia="Times New Roman" w:hAnsi="Times New Roman" w:cs="Times New Roman"/>
          <w:spacing w:val="-10"/>
          <w:sz w:val="28"/>
          <w:szCs w:val="20"/>
          <w:lang w:val="uk-UA" w:eastAsia="ru-RU"/>
        </w:rPr>
        <w:t xml:space="preserve"> труднощів перекладу науково-технічних та художніх текстів значної уваги заслуговують особливості відтворення форм числа іменників, передачі значень означеного та неозначеного артиклів, відтворення прислівників на </w:t>
      </w:r>
      <w:r w:rsidRPr="00BA3A4E">
        <w:rPr>
          <w:rFonts w:ascii="Times New Roman" w:eastAsia="Times New Roman" w:hAnsi="Times New Roman" w:cs="Times New Roman"/>
          <w:i/>
          <w:spacing w:val="-10"/>
          <w:sz w:val="28"/>
          <w:szCs w:val="20"/>
          <w:lang w:val="uk-UA" w:eastAsia="ru-RU"/>
        </w:rPr>
        <w:t>-ly</w:t>
      </w:r>
      <w:r w:rsidRPr="00BA3A4E">
        <w:rPr>
          <w:rFonts w:ascii="Times New Roman" w:eastAsia="Times New Roman" w:hAnsi="Times New Roman" w:cs="Times New Roman"/>
          <w:spacing w:val="-10"/>
          <w:sz w:val="28"/>
          <w:szCs w:val="20"/>
          <w:lang w:val="uk-UA" w:eastAsia="ru-RU"/>
        </w:rPr>
        <w:t xml:space="preserve"> та форм наказового способу дієслова. </w:t>
      </w:r>
      <w:r w:rsidRPr="00BA3A4E">
        <w:rPr>
          <w:rFonts w:ascii="Times New Roman" w:eastAsia="Times New Roman" w:hAnsi="Times New Roman" w:cs="Times New Roman"/>
          <w:i/>
          <w:spacing w:val="-10"/>
          <w:sz w:val="28"/>
          <w:szCs w:val="20"/>
          <w:lang w:val="uk-UA" w:eastAsia="ru-RU"/>
        </w:rPr>
        <w:t>Синтаксичні</w:t>
      </w:r>
      <w:r w:rsidRPr="00BA3A4E">
        <w:rPr>
          <w:rFonts w:ascii="Times New Roman" w:eastAsia="Times New Roman" w:hAnsi="Times New Roman" w:cs="Times New Roman"/>
          <w:spacing w:val="-10"/>
          <w:sz w:val="28"/>
          <w:szCs w:val="20"/>
          <w:lang w:val="uk-UA" w:eastAsia="ru-RU"/>
        </w:rPr>
        <w:t xml:space="preserve"> особливості перекладу англомовної науково-технічної та художньої літератури доцільно аналізувати окремо на рівні словосполучень (препозитивних дво- та багатокомпонентних атрибутивних груп) та речень (синтаксичних структур, зокрема речень з агентивним підметом, вираженим іменником-неістотою, суб’єктно-предикативних інфінітивних </w:t>
      </w:r>
      <w:r w:rsidRPr="00BA3A4E">
        <w:rPr>
          <w:rFonts w:ascii="Times New Roman" w:eastAsia="Times New Roman" w:hAnsi="Times New Roman" w:cs="Times New Roman"/>
          <w:spacing w:val="-10"/>
          <w:sz w:val="28"/>
          <w:szCs w:val="20"/>
          <w:lang w:val="uk-UA" w:eastAsia="ru-RU"/>
        </w:rPr>
        <w:lastRenderedPageBreak/>
        <w:t>зворотів, каузативних конструкцій, абсолютних зворотів та емфатичних конструкцій).</w:t>
      </w:r>
    </w:p>
    <w:p w:rsidR="00BA3A4E" w:rsidRPr="00BA3A4E" w:rsidRDefault="00BA3A4E" w:rsidP="00BA3A4E">
      <w:pPr>
        <w:tabs>
          <w:tab w:val="left" w:pos="567"/>
        </w:tabs>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3. </w:t>
      </w:r>
      <w:r w:rsidRPr="00BA3A4E">
        <w:rPr>
          <w:rFonts w:ascii="Times New Roman" w:eastAsia="Times New Roman" w:hAnsi="Times New Roman" w:cs="Times New Roman"/>
          <w:i/>
          <w:spacing w:val="-10"/>
          <w:sz w:val="28"/>
          <w:szCs w:val="20"/>
          <w:lang w:val="uk-UA" w:eastAsia="ru-RU"/>
        </w:rPr>
        <w:t>Співвідношення форм однини та множини іменників</w:t>
      </w:r>
      <w:r w:rsidRPr="00BA3A4E">
        <w:rPr>
          <w:rFonts w:ascii="Times New Roman" w:eastAsia="Times New Roman" w:hAnsi="Times New Roman" w:cs="Times New Roman"/>
          <w:spacing w:val="-10"/>
          <w:sz w:val="28"/>
          <w:szCs w:val="20"/>
          <w:lang w:val="uk-UA" w:eastAsia="ru-RU"/>
        </w:rPr>
        <w:t xml:space="preserve"> у мовах оригіналу та перекладу не є однаковим при зіставленні науково-технічних та художніх текстів. У більшості досліджених випадків форми числа англійських та українських іменників збігаються, причому в науково-технічному перекладі відсоток збігу вищий, ніж у художньому перекладі. У випадках незбігу форм числа іменників перекладачеві художніх творів, на відміну від перекладача науково-технічних матеріалів, слід враховувати більшу кількість особливостей, зокрема частішу необхідність використання індивідуально-перекладацьких рішень, що зумовлено характером текстів художньої літератури, в яких, крім логіко-поняттєвої основи – фактуальної інформації, є ще й емоційно-експресивний складник – художньо-естетична інформація. </w:t>
      </w:r>
    </w:p>
    <w:p w:rsidR="00BA3A4E" w:rsidRPr="00BA3A4E" w:rsidRDefault="00BA3A4E" w:rsidP="00BA3A4E">
      <w:pPr>
        <w:tabs>
          <w:tab w:val="left" w:pos="567"/>
        </w:tabs>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4. При відтворенні контекстуальних значень </w:t>
      </w:r>
      <w:r w:rsidRPr="00BA3A4E">
        <w:rPr>
          <w:rFonts w:ascii="Times New Roman" w:eastAsia="Times New Roman" w:hAnsi="Times New Roman" w:cs="Times New Roman"/>
          <w:i/>
          <w:spacing w:val="-10"/>
          <w:sz w:val="28"/>
          <w:szCs w:val="20"/>
          <w:lang w:val="uk-UA" w:eastAsia="ru-RU"/>
        </w:rPr>
        <w:t>означеного та неозначеного артиклів</w:t>
      </w:r>
      <w:r w:rsidRPr="00BA3A4E">
        <w:rPr>
          <w:rFonts w:ascii="Times New Roman" w:eastAsia="Times New Roman" w:hAnsi="Times New Roman" w:cs="Times New Roman"/>
          <w:spacing w:val="-10"/>
          <w:sz w:val="28"/>
          <w:szCs w:val="20"/>
          <w:lang w:val="uk-UA" w:eastAsia="ru-RU"/>
        </w:rPr>
        <w:t xml:space="preserve"> у ролі українських еквівалентів артиклів, крім випадків, коли вони в перекладі вилучаються, застосовуються такі мовні засоби: синтаксичні (порядок слів – препозиція і постпозиція підмета стосовно присудка), морфологічні (заміна форм однини англійських іменників формами множини українських іменників) та лексико-граматичні (займенники, числівники, прикметники тощо). </w:t>
      </w:r>
    </w:p>
    <w:p w:rsidR="00BA3A4E" w:rsidRPr="00BA3A4E" w:rsidRDefault="00BA3A4E" w:rsidP="00BA3A4E">
      <w:pPr>
        <w:tabs>
          <w:tab w:val="left" w:pos="567"/>
        </w:tabs>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Неозначений та означений артиклі в більшості досліджених випадків перекладу безпосередньо не перекладаються, що </w:t>
      </w:r>
      <w:r w:rsidRPr="00BA3A4E">
        <w:rPr>
          <w:rFonts w:ascii="Times New Roman" w:eastAsia="Times New Roman" w:hAnsi="Times New Roman" w:cs="Times New Roman"/>
          <w:spacing w:val="-10"/>
          <w:sz w:val="28"/>
          <w:szCs w:val="20"/>
          <w:lang w:eastAsia="ru-RU"/>
        </w:rPr>
        <w:t xml:space="preserve">є </w:t>
      </w:r>
      <w:r w:rsidRPr="00BA3A4E">
        <w:rPr>
          <w:rFonts w:ascii="Times New Roman" w:eastAsia="Times New Roman" w:hAnsi="Times New Roman" w:cs="Times New Roman"/>
          <w:spacing w:val="-10"/>
          <w:sz w:val="28"/>
          <w:szCs w:val="20"/>
          <w:lang w:val="uk-UA" w:eastAsia="ru-RU"/>
        </w:rPr>
        <w:t xml:space="preserve">частішим у перекладі науково-технічних текстів (на 15,9% та 3,0%, відповідно). Значення артикля передається здебільшого за допомогою зміни порядку слів. Підмет з означеним артиклем в українській мові зазвичай передається його препозицією стосовно присудка (на 9,8% частіше в науково-технічному перекладі), а підмет з неозначеним артиклем – його постпозицією (на 15,7% частіше в перекладі художньої прози). Проте виявлено, що за допомогою постпозиції можна передати також й означений артикль, коли він вживається для позначення новизни іменника. Неозначений артикль також може бути переданий препозицією підмета (частіше на 16,6% у науково-технічному перекладі). Синтаксичним засобом, властивим лише художньому перекладу, є передача неозначеного артикля за допомогою зміни порядку слів у словосполученні (Adj + N </w:t>
      </w:r>
      <w:r w:rsidRPr="00BA3A4E">
        <w:rPr>
          <w:rFonts w:ascii="Times New Roman" w:eastAsia="Times New Roman" w:hAnsi="Times New Roman" w:cs="Times New Roman"/>
          <w:spacing w:val="-10"/>
          <w:sz w:val="28"/>
          <w:szCs w:val="20"/>
          <w:lang w:val="uk-UA" w:eastAsia="ru-RU"/>
        </w:rPr>
        <w:sym w:font="Symbol" w:char="F0AE"/>
      </w:r>
      <w:r w:rsidRPr="00BA3A4E">
        <w:rPr>
          <w:rFonts w:ascii="Times New Roman" w:eastAsia="Times New Roman" w:hAnsi="Times New Roman" w:cs="Times New Roman"/>
          <w:spacing w:val="-10"/>
          <w:sz w:val="28"/>
          <w:szCs w:val="20"/>
          <w:lang w:val="uk-UA" w:eastAsia="ru-RU"/>
        </w:rPr>
        <w:t xml:space="preserve"> N + Adj). Встановлено, що такий морфологічний засіб, як заміна форми однини формою множини іменника, вживається для передачі в перекладі не тільки неозначеного артикля (частіше в науково-технічному перекладі), а також й означеного артикля, що також частіше відбувається у перекладі науково-технічних текстів.</w:t>
      </w:r>
    </w:p>
    <w:p w:rsidR="00BA3A4E" w:rsidRPr="00BA3A4E" w:rsidRDefault="00BA3A4E" w:rsidP="00BA3A4E">
      <w:pPr>
        <w:tabs>
          <w:tab w:val="left" w:pos="567"/>
        </w:tabs>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Найуживанішими лексико-граматичними засобами відтворення в українському перекладі значень означеного артикля є займенники “цей”, “такий” (частіше використовуються в перекладі науково-технічних текстів) та займенник “всі” (частіший у художньому перекладі). Вказівний займенник “такий” може виступати також і відповідником неозначеного артикля, що частіше спостерігається в перекладі художньої літератури. Для відтворення неозначеного артикля частіше перекладачем художнього твору використовуються неозначені займенники “будь-який”, “якийсь” та прикметники “певний”, “новий” тощо. Присвійні займенники є </w:t>
      </w:r>
      <w:r w:rsidRPr="00BA3A4E">
        <w:rPr>
          <w:rFonts w:ascii="Times New Roman" w:eastAsia="Times New Roman" w:hAnsi="Times New Roman" w:cs="Times New Roman"/>
          <w:spacing w:val="-10"/>
          <w:sz w:val="28"/>
          <w:szCs w:val="20"/>
          <w:lang w:val="uk-UA" w:eastAsia="ru-RU"/>
        </w:rPr>
        <w:lastRenderedPageBreak/>
        <w:t xml:space="preserve">частотнішими в художньому перекладі при передачі значень обох англійських артиклів. </w:t>
      </w:r>
    </w:p>
    <w:p w:rsidR="00BA3A4E" w:rsidRPr="00BA3A4E" w:rsidRDefault="00BA3A4E" w:rsidP="00BA3A4E">
      <w:pPr>
        <w:tabs>
          <w:tab w:val="left" w:pos="567"/>
        </w:tabs>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5. Переклад </w:t>
      </w:r>
      <w:r w:rsidRPr="00BA3A4E">
        <w:rPr>
          <w:rFonts w:ascii="Times New Roman" w:eastAsia="Times New Roman" w:hAnsi="Times New Roman" w:cs="Times New Roman"/>
          <w:i/>
          <w:spacing w:val="-10"/>
          <w:sz w:val="28"/>
          <w:szCs w:val="20"/>
          <w:lang w:val="uk-UA" w:eastAsia="ru-RU"/>
        </w:rPr>
        <w:t>прислівників на -ly</w:t>
      </w:r>
      <w:r w:rsidRPr="00BA3A4E">
        <w:rPr>
          <w:rFonts w:ascii="Times New Roman" w:eastAsia="Times New Roman" w:hAnsi="Times New Roman" w:cs="Times New Roman"/>
          <w:spacing w:val="-10"/>
          <w:sz w:val="28"/>
          <w:szCs w:val="20"/>
          <w:lang w:val="uk-UA" w:eastAsia="ru-RU"/>
        </w:rPr>
        <w:t xml:space="preserve"> становить певні труднощі, зумовлені проблемою визначення їх функції у реченні – детермінанта чи обставини. Встановлено, що найпоширенішим способом перекладу прислівників-детермінантів є їх відтворення парентетичним словом (висловом). Головним безособовим реченням у складі складнопідрядного передається більше таких прислівників у перекладі художньої прози. Деякі прислівники-детермінанти в науково-технічних текстах відтворюються українськими прислівниками та іменниковими словосполученнями. Умовні підрядні речення складають незначний </w:t>
      </w:r>
      <w:r w:rsidRPr="00BA3A4E">
        <w:rPr>
          <w:rFonts w:ascii="Times New Roman" w:eastAsia="Times New Roman" w:hAnsi="Times New Roman" w:cs="Times New Roman"/>
          <w:bCs/>
          <w:spacing w:val="-10"/>
          <w:sz w:val="28"/>
          <w:szCs w:val="20"/>
          <w:lang w:val="uk-UA" w:eastAsia="ru-RU"/>
        </w:rPr>
        <w:t>(2,8%)</w:t>
      </w:r>
      <w:r w:rsidRPr="00BA3A4E">
        <w:rPr>
          <w:rFonts w:ascii="Times New Roman" w:eastAsia="Times New Roman" w:hAnsi="Times New Roman" w:cs="Times New Roman"/>
          <w:b/>
          <w:spacing w:val="-10"/>
          <w:sz w:val="28"/>
          <w:szCs w:val="20"/>
          <w:lang w:val="uk-UA" w:eastAsia="ru-RU"/>
        </w:rPr>
        <w:t xml:space="preserve"> </w:t>
      </w:r>
      <w:r w:rsidRPr="00BA3A4E">
        <w:rPr>
          <w:rFonts w:ascii="Times New Roman" w:eastAsia="Times New Roman" w:hAnsi="Times New Roman" w:cs="Times New Roman"/>
          <w:spacing w:val="-10"/>
          <w:sz w:val="28"/>
          <w:szCs w:val="20"/>
          <w:lang w:val="uk-UA" w:eastAsia="ru-RU"/>
        </w:rPr>
        <w:t xml:space="preserve">відсоток випадків передачі прислівників-детермінантів у перекладі науково-технічної літератури. Морфологічні трансформації та описовий переклад застосовуються в перекладі таких прислівників в обох видах перекладу, але частіше </w:t>
      </w:r>
      <w:r w:rsidRPr="00BA3A4E">
        <w:rPr>
          <w:rFonts w:ascii="Times New Roman" w:eastAsia="Times New Roman" w:hAnsi="Times New Roman" w:cs="Times New Roman"/>
          <w:bCs/>
          <w:spacing w:val="-10"/>
          <w:sz w:val="28"/>
          <w:szCs w:val="20"/>
          <w:lang w:eastAsia="ru-RU"/>
        </w:rPr>
        <w:t>(на 16,0%)</w:t>
      </w:r>
      <w:r w:rsidRPr="00BA3A4E">
        <w:rPr>
          <w:rFonts w:ascii="Times New Roman" w:eastAsia="Times New Roman" w:hAnsi="Times New Roman" w:cs="Times New Roman"/>
          <w:b/>
          <w:spacing w:val="-10"/>
          <w:sz w:val="28"/>
          <w:szCs w:val="20"/>
          <w:lang w:eastAsia="ru-RU"/>
        </w:rPr>
        <w:t xml:space="preserve"> </w:t>
      </w:r>
      <w:r w:rsidRPr="00BA3A4E">
        <w:rPr>
          <w:rFonts w:ascii="Times New Roman" w:eastAsia="Times New Roman" w:hAnsi="Times New Roman" w:cs="Times New Roman"/>
          <w:spacing w:val="-10"/>
          <w:sz w:val="28"/>
          <w:szCs w:val="20"/>
          <w:lang w:val="uk-UA" w:eastAsia="ru-RU"/>
        </w:rPr>
        <w:t>у художньому перекладі.</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Дещо відмінними від прийомів перекладу прислівників-детермінантів є способи перекладу прислівників-обставин, що передаються, здебільшого, відповідними українськими прислівниками. Українське іменникове словосполучення частіше </w:t>
      </w:r>
      <w:r w:rsidRPr="00BA3A4E">
        <w:rPr>
          <w:rFonts w:ascii="Times New Roman" w:eastAsia="Times New Roman" w:hAnsi="Times New Roman" w:cs="Times New Roman"/>
          <w:noProof/>
          <w:spacing w:val="-10"/>
          <w:sz w:val="28"/>
          <w:szCs w:val="20"/>
          <w:lang w:eastAsia="ru-RU"/>
        </w:rPr>
        <w:t xml:space="preserve">(на 4,5%) </w:t>
      </w:r>
      <w:r w:rsidRPr="00BA3A4E">
        <w:rPr>
          <w:rFonts w:ascii="Times New Roman" w:eastAsia="Times New Roman" w:hAnsi="Times New Roman" w:cs="Times New Roman"/>
          <w:spacing w:val="-10"/>
          <w:sz w:val="28"/>
          <w:szCs w:val="20"/>
          <w:lang w:val="uk-UA" w:eastAsia="ru-RU"/>
        </w:rPr>
        <w:t xml:space="preserve">вживається як відповідник англійського прислівника-обставини в науково-технічному перекладі. Описовий переклад прислівників-обставин більше властивий художньому перекладу. Прислівник-обставина частіше замінюється українським прикметником у науково-технічному перекладі. У перекладі художньої прози можливо передавати значення прислівника у функції обставини дієсловом, дієприслівником, двома прислівниками тощо.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6. Спільними для обох видів перекладу є такі українські відповідники англійських синтетичних </w:t>
      </w:r>
      <w:r w:rsidRPr="00BA3A4E">
        <w:rPr>
          <w:rFonts w:ascii="Times New Roman" w:eastAsia="Times New Roman" w:hAnsi="Times New Roman" w:cs="Times New Roman"/>
          <w:i/>
          <w:spacing w:val="-10"/>
          <w:sz w:val="28"/>
          <w:szCs w:val="20"/>
          <w:lang w:val="uk-UA" w:eastAsia="ru-RU"/>
        </w:rPr>
        <w:t>форм наказового способу дієслова-присудка:</w:t>
      </w:r>
      <w:r w:rsidRPr="00BA3A4E">
        <w:rPr>
          <w:rFonts w:ascii="Times New Roman" w:eastAsia="Times New Roman" w:hAnsi="Times New Roman" w:cs="Times New Roman"/>
          <w:spacing w:val="-10"/>
          <w:sz w:val="28"/>
          <w:szCs w:val="20"/>
          <w:lang w:val="uk-UA" w:eastAsia="ru-RU"/>
        </w:rPr>
        <w:t xml:space="preserve"> 1) форма першої особи множини наказового способу (із значною різницею в 38,7% на користь науково-технічного перекладу); 2) форма другої особи множини наказового способу (більше в художньому перекладі); 3) </w:t>
      </w:r>
      <w:r w:rsidRPr="00BA3A4E">
        <w:rPr>
          <w:rFonts w:ascii="Times New Roman" w:eastAsia="Times New Roman" w:hAnsi="Times New Roman" w:cs="Times New Roman"/>
          <w:bCs/>
          <w:spacing w:val="-10"/>
          <w:sz w:val="28"/>
          <w:szCs w:val="20"/>
          <w:lang w:eastAsia="ru-RU"/>
        </w:rPr>
        <w:t>інди</w:t>
      </w:r>
      <w:r w:rsidRPr="00BA3A4E">
        <w:rPr>
          <w:rFonts w:ascii="Times New Roman" w:eastAsia="Times New Roman" w:hAnsi="Times New Roman" w:cs="Times New Roman"/>
          <w:bCs/>
          <w:spacing w:val="-10"/>
          <w:sz w:val="28"/>
          <w:szCs w:val="20"/>
          <w:lang w:eastAsia="ru-RU"/>
        </w:rPr>
        <w:softHyphen/>
        <w:t>відуально-авторське рішення (частіше в перекладі художніх текстів)</w:t>
      </w:r>
      <w:r w:rsidRPr="00BA3A4E">
        <w:rPr>
          <w:rFonts w:ascii="Times New Roman" w:eastAsia="Times New Roman" w:hAnsi="Times New Roman" w:cs="Times New Roman"/>
          <w:bCs/>
          <w:spacing w:val="-10"/>
          <w:sz w:val="28"/>
          <w:szCs w:val="20"/>
          <w:lang w:val="uk-UA" w:eastAsia="ru-RU"/>
        </w:rPr>
        <w:t>.</w:t>
      </w:r>
      <w:r w:rsidRPr="00BA3A4E">
        <w:rPr>
          <w:rFonts w:ascii="Times New Roman" w:eastAsia="Times New Roman" w:hAnsi="Times New Roman" w:cs="Times New Roman"/>
          <w:spacing w:val="-10"/>
          <w:sz w:val="28"/>
          <w:szCs w:val="20"/>
          <w:lang w:val="uk-UA" w:eastAsia="ru-RU"/>
        </w:rPr>
        <w:t xml:space="preserve"> Українську форму другої особи однини наказового способу доцільно вживати в перекладі художніх творів, а форму першої особи множини майбутнього часу – в перекладі науково-технічних текстів. Художньому перекладу властиве вживання форми другої особи майбутнього часу, форми другої особи множини теперішнього часу дійсного способу, форми умовного способу дієслова та форми наказового способу з інтимізуючою часткою </w:t>
      </w:r>
      <w:r w:rsidRPr="00BA3A4E">
        <w:rPr>
          <w:rFonts w:ascii="Times New Roman" w:eastAsia="Times New Roman" w:hAnsi="Times New Roman" w:cs="Times New Roman"/>
          <w:i/>
          <w:spacing w:val="-10"/>
          <w:sz w:val="28"/>
          <w:szCs w:val="20"/>
          <w:lang w:val="uk-UA" w:eastAsia="ru-RU"/>
        </w:rPr>
        <w:t>-но</w:t>
      </w:r>
      <w:r w:rsidRPr="00BA3A4E">
        <w:rPr>
          <w:rFonts w:ascii="Times New Roman" w:eastAsia="Times New Roman" w:hAnsi="Times New Roman" w:cs="Times New Roman"/>
          <w:spacing w:val="-10"/>
          <w:sz w:val="28"/>
          <w:szCs w:val="20"/>
          <w:lang w:val="uk-UA" w:eastAsia="ru-RU"/>
        </w:rPr>
        <w:t xml:space="preserve">. Для відтворення форм наказового способу англійського дієслова в науково-технічних текстах використовується сполучення “слід” + неозначена форма дієслова” та неозначено-особова форма дієслова на </w:t>
      </w:r>
      <w:r w:rsidRPr="00BA3A4E">
        <w:rPr>
          <w:rFonts w:ascii="Times New Roman" w:eastAsia="Times New Roman" w:hAnsi="Times New Roman" w:cs="Times New Roman"/>
          <w:i/>
          <w:spacing w:val="-10"/>
          <w:sz w:val="28"/>
          <w:szCs w:val="20"/>
          <w:lang w:val="uk-UA" w:eastAsia="ru-RU"/>
        </w:rPr>
        <w:t>-ся</w:t>
      </w:r>
      <w:r w:rsidRPr="00BA3A4E">
        <w:rPr>
          <w:rFonts w:ascii="Times New Roman" w:eastAsia="Times New Roman" w:hAnsi="Times New Roman" w:cs="Times New Roman"/>
          <w:spacing w:val="-10"/>
          <w:sz w:val="28"/>
          <w:szCs w:val="20"/>
          <w:lang w:val="uk-UA" w:eastAsia="ru-RU"/>
        </w:rPr>
        <w:t xml:space="preserve">. Перекладачі художніх творів, за неможливості вживання традиційних прийомів перекладу, використовують засоби лексичної компенсації та вдаються до прагматичних трансформацій.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Аналітичні форми наказового способу англійського дієслова відтворюються українською переважно формами першої особи множини наказового способу (</w:t>
      </w:r>
      <w:r w:rsidRPr="00BA3A4E">
        <w:rPr>
          <w:rFonts w:ascii="Times New Roman" w:eastAsia="Times New Roman" w:hAnsi="Times New Roman" w:cs="Times New Roman"/>
          <w:bCs/>
          <w:spacing w:val="-10"/>
          <w:sz w:val="28"/>
          <w:szCs w:val="20"/>
          <w:lang w:eastAsia="ru-RU"/>
        </w:rPr>
        <w:t>на 10,2%</w:t>
      </w:r>
      <w:r w:rsidRPr="00BA3A4E">
        <w:rPr>
          <w:rFonts w:ascii="Times New Roman" w:eastAsia="Times New Roman" w:hAnsi="Times New Roman" w:cs="Times New Roman"/>
          <w:b/>
          <w:spacing w:val="-10"/>
          <w:sz w:val="28"/>
          <w:szCs w:val="20"/>
          <w:lang w:eastAsia="ru-RU"/>
        </w:rPr>
        <w:t xml:space="preserve"> </w:t>
      </w:r>
      <w:r w:rsidRPr="00BA3A4E">
        <w:rPr>
          <w:rFonts w:ascii="Times New Roman" w:eastAsia="Times New Roman" w:hAnsi="Times New Roman" w:cs="Times New Roman"/>
          <w:spacing w:val="-10"/>
          <w:sz w:val="28"/>
          <w:szCs w:val="20"/>
          <w:lang w:val="uk-UA" w:eastAsia="ru-RU"/>
        </w:rPr>
        <w:t xml:space="preserve">частіше в науково-технічному перекладі), першої особи множини майбутнього часу (також частіше </w:t>
      </w:r>
      <w:r w:rsidRPr="00BA3A4E">
        <w:rPr>
          <w:rFonts w:ascii="Times New Roman" w:eastAsia="Times New Roman" w:hAnsi="Times New Roman" w:cs="Times New Roman"/>
          <w:bCs/>
          <w:spacing w:val="-10"/>
          <w:sz w:val="28"/>
          <w:szCs w:val="20"/>
          <w:lang w:eastAsia="ru-RU"/>
        </w:rPr>
        <w:t>(на 24,8%)</w:t>
      </w:r>
      <w:r w:rsidRPr="00BA3A4E">
        <w:rPr>
          <w:rFonts w:ascii="Times New Roman" w:eastAsia="Times New Roman" w:hAnsi="Times New Roman" w:cs="Times New Roman"/>
          <w:b/>
          <w:spacing w:val="-10"/>
          <w:sz w:val="28"/>
          <w:szCs w:val="20"/>
          <w:lang w:eastAsia="ru-RU"/>
        </w:rPr>
        <w:t xml:space="preserve"> </w:t>
      </w:r>
      <w:r w:rsidRPr="00BA3A4E">
        <w:rPr>
          <w:rFonts w:ascii="Times New Roman" w:eastAsia="Times New Roman" w:hAnsi="Times New Roman" w:cs="Times New Roman"/>
          <w:spacing w:val="-10"/>
          <w:sz w:val="28"/>
          <w:szCs w:val="20"/>
          <w:lang w:val="uk-UA" w:eastAsia="ru-RU"/>
        </w:rPr>
        <w:t xml:space="preserve">у перекладі науково-технічних текстів), за допомогою сполучень “(не)хай” + форма майбутнього часу дієслова” (частіше в </w:t>
      </w:r>
      <w:r w:rsidRPr="00BA3A4E">
        <w:rPr>
          <w:rFonts w:ascii="Times New Roman" w:eastAsia="Times New Roman" w:hAnsi="Times New Roman" w:cs="Times New Roman"/>
          <w:spacing w:val="-10"/>
          <w:sz w:val="28"/>
          <w:szCs w:val="20"/>
          <w:lang w:val="uk-UA" w:eastAsia="ru-RU"/>
        </w:rPr>
        <w:lastRenderedPageBreak/>
        <w:t>науково-технічному перекладі), “давай(-те)” + форма майбутнього часу дієслова” (частіше в художньому перекладі), за допомогою частки “нумо” (однаково рідко). Переважно в художньому перекладі доцільно використовувати форму другої особи множини наказового способу та форму інфінітива минулого часу, сполучення “дозвольте” + неозначена форма дієслова”, “слід/треба”</w:t>
      </w:r>
      <w:r w:rsidRPr="00BA3A4E">
        <w:rPr>
          <w:rFonts w:ascii="Times New Roman" w:eastAsia="Times New Roman" w:hAnsi="Times New Roman" w:cs="Times New Roman"/>
          <w:b/>
          <w:spacing w:val="-10"/>
          <w:sz w:val="28"/>
          <w:szCs w:val="20"/>
          <w:lang w:val="uk-UA" w:eastAsia="ru-RU"/>
        </w:rPr>
        <w:t> </w:t>
      </w:r>
      <w:r w:rsidRPr="00BA3A4E">
        <w:rPr>
          <w:rFonts w:ascii="Times New Roman" w:eastAsia="Times New Roman" w:hAnsi="Times New Roman" w:cs="Times New Roman"/>
          <w:spacing w:val="-10"/>
          <w:sz w:val="28"/>
          <w:szCs w:val="20"/>
          <w:lang w:val="uk-UA" w:eastAsia="ru-RU"/>
        </w:rPr>
        <w:t>+</w:t>
      </w:r>
      <w:r w:rsidRPr="00BA3A4E">
        <w:rPr>
          <w:rFonts w:ascii="Times New Roman" w:eastAsia="Times New Roman" w:hAnsi="Times New Roman" w:cs="Times New Roman"/>
          <w:b/>
          <w:spacing w:val="-10"/>
          <w:sz w:val="28"/>
          <w:szCs w:val="20"/>
          <w:lang w:val="uk-UA" w:eastAsia="ru-RU"/>
        </w:rPr>
        <w:t> </w:t>
      </w:r>
      <w:r w:rsidRPr="00BA3A4E">
        <w:rPr>
          <w:rFonts w:ascii="Times New Roman" w:eastAsia="Times New Roman" w:hAnsi="Times New Roman" w:cs="Times New Roman"/>
          <w:spacing w:val="-10"/>
          <w:sz w:val="28"/>
          <w:szCs w:val="20"/>
          <w:lang w:val="uk-UA" w:eastAsia="ru-RU"/>
        </w:rPr>
        <w:t xml:space="preserve">неозначена форма дієслова”, форму наказового способу з інтимізуючою часткою </w:t>
      </w:r>
      <w:r w:rsidRPr="00BA3A4E">
        <w:rPr>
          <w:rFonts w:ascii="Times New Roman" w:eastAsia="Times New Roman" w:hAnsi="Times New Roman" w:cs="Times New Roman"/>
          <w:i/>
          <w:spacing w:val="-10"/>
          <w:sz w:val="28"/>
          <w:szCs w:val="20"/>
          <w:lang w:val="uk-UA" w:eastAsia="ru-RU"/>
        </w:rPr>
        <w:t>-но</w:t>
      </w:r>
      <w:r w:rsidRPr="00BA3A4E">
        <w:rPr>
          <w:rFonts w:ascii="Times New Roman" w:eastAsia="Times New Roman" w:hAnsi="Times New Roman" w:cs="Times New Roman"/>
          <w:spacing w:val="-10"/>
          <w:sz w:val="28"/>
          <w:szCs w:val="20"/>
          <w:lang w:val="uk-UA" w:eastAsia="ru-RU"/>
        </w:rPr>
        <w:t xml:space="preserve"> та вдаватися до індивідуальних перекладацьких рішень.</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7. Серед прийомів перекладу </w:t>
      </w:r>
      <w:r w:rsidRPr="00BA3A4E">
        <w:rPr>
          <w:rFonts w:ascii="Times New Roman" w:eastAsia="Times New Roman" w:hAnsi="Times New Roman" w:cs="Times New Roman"/>
          <w:i/>
          <w:spacing w:val="-10"/>
          <w:sz w:val="28"/>
          <w:szCs w:val="20"/>
          <w:lang w:val="uk-UA" w:eastAsia="ru-RU"/>
        </w:rPr>
        <w:t>двокомпонентних атрибутивних груп</w:t>
      </w:r>
      <w:r w:rsidRPr="00BA3A4E">
        <w:rPr>
          <w:rFonts w:ascii="Times New Roman" w:eastAsia="Times New Roman" w:hAnsi="Times New Roman" w:cs="Times New Roman"/>
          <w:spacing w:val="-10"/>
          <w:sz w:val="28"/>
          <w:szCs w:val="20"/>
          <w:lang w:val="uk-UA" w:eastAsia="ru-RU"/>
        </w:rPr>
        <w:t xml:space="preserve"> частотнішими в науково-технічному перекладі є перестановка означального та означуваного компонентів, компресія та декомпресія, а частотнішими в художньому перекладі – морфологічні трансформації, перестановка членів означального компонента, іменникове словосполучення, прикладка, аналогічна атрибутивна група, дієприкметниковий зворот, підрядне означальне речення, описовий переклад. Прерогативою науково-технічного перекладу є використання калькування та транскодування. Лише художньому перекладу властиве відтворення двокомпонентних груп за допомогою переносу означення. Переклад атрибутивних словосполучень з внутрішньою предикацією, властивих лише англомовним художнім творам, відбувається за допомогою вищезазначених прийомів перекладу.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highlight w:val="yellow"/>
          <w:lang w:val="uk-UA" w:eastAsia="ru-RU"/>
        </w:rPr>
      </w:pPr>
      <w:r w:rsidRPr="00BA3A4E">
        <w:rPr>
          <w:rFonts w:ascii="Times New Roman" w:eastAsia="Times New Roman" w:hAnsi="Times New Roman" w:cs="Times New Roman"/>
          <w:spacing w:val="-10"/>
          <w:sz w:val="28"/>
          <w:szCs w:val="20"/>
          <w:lang w:val="uk-UA" w:eastAsia="ru-RU"/>
        </w:rPr>
        <w:t xml:space="preserve">Набір прийомів перекладу </w:t>
      </w:r>
      <w:r w:rsidRPr="00BA3A4E">
        <w:rPr>
          <w:rFonts w:ascii="Times New Roman" w:eastAsia="Times New Roman" w:hAnsi="Times New Roman" w:cs="Times New Roman"/>
          <w:i/>
          <w:spacing w:val="-10"/>
          <w:sz w:val="28"/>
          <w:szCs w:val="20"/>
          <w:lang w:val="uk-UA" w:eastAsia="ru-RU"/>
        </w:rPr>
        <w:t>трикомпонентних</w:t>
      </w:r>
      <w:r w:rsidRPr="00BA3A4E">
        <w:rPr>
          <w:rFonts w:ascii="Times New Roman" w:eastAsia="Times New Roman" w:hAnsi="Times New Roman" w:cs="Times New Roman"/>
          <w:spacing w:val="-10"/>
          <w:sz w:val="28"/>
          <w:szCs w:val="20"/>
          <w:lang w:val="uk-UA" w:eastAsia="ru-RU"/>
        </w:rPr>
        <w:t xml:space="preserve"> атрибутивних груп, подібний до прийомів перекладу двокомпонентних словосполучень, є спільним для науково-технічного та художнього перекладу, але частотність їх використання варіюється в залежності від норм цих функціональних стилів та характеру завдань, що стоять перед перекладачем науково-технічного або художнього тексту.</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Відтворення </w:t>
      </w:r>
      <w:r w:rsidRPr="00BA3A4E">
        <w:rPr>
          <w:rFonts w:ascii="Times New Roman" w:eastAsia="Times New Roman" w:hAnsi="Times New Roman" w:cs="Times New Roman"/>
          <w:i/>
          <w:spacing w:val="-10"/>
          <w:sz w:val="28"/>
          <w:szCs w:val="20"/>
          <w:lang w:val="uk-UA" w:eastAsia="ru-RU"/>
        </w:rPr>
        <w:t>багатокомпонентних</w:t>
      </w:r>
      <w:r w:rsidRPr="00BA3A4E">
        <w:rPr>
          <w:rFonts w:ascii="Times New Roman" w:eastAsia="Times New Roman" w:hAnsi="Times New Roman" w:cs="Times New Roman"/>
          <w:spacing w:val="-10"/>
          <w:sz w:val="28"/>
          <w:szCs w:val="20"/>
          <w:lang w:val="uk-UA" w:eastAsia="ru-RU"/>
        </w:rPr>
        <w:t xml:space="preserve"> словосполучень становить більші труднощі, зумовлені надзвичайною складністю їх синтаксичної структури та міжкомпонентних зв’язків. Атрибутивні групи, що складаються з чотирьох, п’яти, шести та більше компонентів, можуть підлягати порівнянню у науково-технічному та художньому перекладі лише з огляду на їх структурні моделі: аналіз кількісних характеристик способів перекладу таких груп неможливий через виявлення неоднакової кількості багатокомпонентних словосполучень </w:t>
      </w:r>
      <w:r w:rsidRPr="00BA3A4E">
        <w:rPr>
          <w:rFonts w:ascii="Times New Roman" w:eastAsia="Times New Roman" w:hAnsi="Times New Roman" w:cs="Times New Roman"/>
          <w:bCs/>
          <w:spacing w:val="-10"/>
          <w:sz w:val="28"/>
          <w:szCs w:val="20"/>
          <w:lang w:val="uk-UA" w:eastAsia="ru-RU"/>
        </w:rPr>
        <w:t>в обстежуваному масиві</w:t>
      </w:r>
      <w:r w:rsidRPr="00BA3A4E">
        <w:rPr>
          <w:rFonts w:ascii="Times New Roman" w:eastAsia="Times New Roman" w:hAnsi="Times New Roman" w:cs="Times New Roman"/>
          <w:b/>
          <w:spacing w:val="-10"/>
          <w:sz w:val="28"/>
          <w:szCs w:val="20"/>
          <w:lang w:val="uk-UA" w:eastAsia="ru-RU"/>
        </w:rPr>
        <w:t xml:space="preserve"> </w:t>
      </w:r>
      <w:r w:rsidRPr="00BA3A4E">
        <w:rPr>
          <w:rFonts w:ascii="Times New Roman" w:eastAsia="Times New Roman" w:hAnsi="Times New Roman" w:cs="Times New Roman"/>
          <w:spacing w:val="-10"/>
          <w:sz w:val="28"/>
          <w:szCs w:val="20"/>
          <w:lang w:val="uk-UA" w:eastAsia="ru-RU"/>
        </w:rPr>
        <w:t xml:space="preserve">науково-технічних та художніх текстів. Прийомами, найпоширенішими при відтворенні багатокомпонентних атрибутивних груп в англомовних художніх текстах, є компресія та декомпресія атрибутивних словосполучень, перестановка компонентів групи, використання прикладки, аналогічної препозитивної атрибутивної групи, підрядного означального речення, описового перекладу та ін. Науково-технічний переклад характеризується також і вживанням прийменниково-іменникового словосполучення та дієприкметникового звороту. </w:t>
      </w:r>
    </w:p>
    <w:p w:rsidR="00BA3A4E" w:rsidRPr="00BA3A4E" w:rsidRDefault="00BA3A4E" w:rsidP="00BA3A4E">
      <w:pPr>
        <w:tabs>
          <w:tab w:val="left" w:pos="567"/>
        </w:tabs>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8. В обох видах перекладу переважна більшість англійських речень </w:t>
      </w:r>
      <w:r w:rsidRPr="00BA3A4E">
        <w:rPr>
          <w:rFonts w:ascii="Times New Roman" w:eastAsia="Times New Roman" w:hAnsi="Times New Roman" w:cs="Times New Roman"/>
          <w:i/>
          <w:spacing w:val="-10"/>
          <w:sz w:val="28"/>
          <w:szCs w:val="20"/>
          <w:lang w:val="uk-UA" w:eastAsia="ru-RU"/>
        </w:rPr>
        <w:t>з агентивним підметом, вираженим іменником-неістотою,</w:t>
      </w:r>
      <w:r w:rsidRPr="00BA3A4E">
        <w:rPr>
          <w:rFonts w:ascii="Times New Roman" w:eastAsia="Times New Roman" w:hAnsi="Times New Roman" w:cs="Times New Roman"/>
          <w:spacing w:val="-10"/>
          <w:sz w:val="28"/>
          <w:szCs w:val="20"/>
          <w:lang w:val="uk-UA" w:eastAsia="ru-RU"/>
        </w:rPr>
        <w:t xml:space="preserve"> відтворюється без зміни їх синтаксичної структури. Українським реченням з ідентичною структурою передається більше таких речень у перекладі науково-технічних текстів. Без синтаксичних змін, але із заміною дієслова, передається більше таких речень у науково-технічному перекладі. Особливістю художнього перекладу є відтворення подібних речень із заміною англійського дієслова українським дієсловом з емоційнішим забарвленням. Спільною рисою науково-технічного та художнього </w:t>
      </w:r>
      <w:r w:rsidRPr="00BA3A4E">
        <w:rPr>
          <w:rFonts w:ascii="Times New Roman" w:eastAsia="Times New Roman" w:hAnsi="Times New Roman" w:cs="Times New Roman"/>
          <w:spacing w:val="-10"/>
          <w:sz w:val="28"/>
          <w:szCs w:val="20"/>
          <w:lang w:val="uk-UA" w:eastAsia="ru-RU"/>
        </w:rPr>
        <w:lastRenderedPageBreak/>
        <w:t>перекладу є заміна в перекладі агентивного підмета, вираженого іменником-неістотою</w:t>
      </w:r>
      <w:r w:rsidRPr="00BA3A4E">
        <w:rPr>
          <w:rFonts w:ascii="Times New Roman" w:eastAsia="Times New Roman" w:hAnsi="Times New Roman" w:cs="Times New Roman"/>
          <w:spacing w:val="-10"/>
          <w:sz w:val="28"/>
          <w:szCs w:val="20"/>
          <w:lang w:eastAsia="ru-RU"/>
        </w:rPr>
        <w:t>,</w:t>
      </w:r>
      <w:r w:rsidRPr="00BA3A4E">
        <w:rPr>
          <w:rFonts w:ascii="Times New Roman" w:eastAsia="Times New Roman" w:hAnsi="Times New Roman" w:cs="Times New Roman"/>
          <w:spacing w:val="-10"/>
          <w:sz w:val="28"/>
          <w:szCs w:val="20"/>
          <w:lang w:val="uk-UA" w:eastAsia="ru-RU"/>
        </w:rPr>
        <w:t xml:space="preserve"> підметом, вираженим іменником-істотою. Тільки в перекладі художньої літератури англійське дієслово-присудок при агентивному підметі, вираженому іменником-неістотою, може замінюватися українським фразеологічним дієсловом. Синтаксична трансформація в українську обставину англійського агентивного підмета, вираженого іменником-неістотою, частіше </w:t>
      </w:r>
      <w:r w:rsidRPr="00BA3A4E">
        <w:rPr>
          <w:rFonts w:ascii="Times New Roman" w:eastAsia="Times New Roman" w:hAnsi="Times New Roman" w:cs="Times New Roman"/>
          <w:bCs/>
          <w:spacing w:val="-10"/>
          <w:sz w:val="28"/>
          <w:szCs w:val="20"/>
          <w:lang w:eastAsia="ru-RU"/>
        </w:rPr>
        <w:t>(на 11,5%)</w:t>
      </w:r>
      <w:r w:rsidRPr="00BA3A4E">
        <w:rPr>
          <w:rFonts w:ascii="Times New Roman" w:eastAsia="Times New Roman" w:hAnsi="Times New Roman" w:cs="Times New Roman"/>
          <w:b/>
          <w:spacing w:val="-10"/>
          <w:sz w:val="28"/>
          <w:szCs w:val="20"/>
          <w:lang w:eastAsia="ru-RU"/>
        </w:rPr>
        <w:t xml:space="preserve"> </w:t>
      </w:r>
      <w:r w:rsidRPr="00BA3A4E">
        <w:rPr>
          <w:rFonts w:ascii="Times New Roman" w:eastAsia="Times New Roman" w:hAnsi="Times New Roman" w:cs="Times New Roman"/>
          <w:spacing w:val="-10"/>
          <w:sz w:val="28"/>
          <w:szCs w:val="20"/>
          <w:lang w:val="uk-UA" w:eastAsia="ru-RU"/>
        </w:rPr>
        <w:t xml:space="preserve">здійснюється в перекладі науково-технічних текстів, а трансформація підмета в додаток – частіше в перекладі художніх творів. Описовий переклад більше використовується перекладачами художньої літератури. </w:t>
      </w:r>
    </w:p>
    <w:p w:rsidR="00BA3A4E" w:rsidRPr="00BA3A4E" w:rsidRDefault="00BA3A4E" w:rsidP="00BA3A4E">
      <w:pPr>
        <w:tabs>
          <w:tab w:val="left" w:pos="567"/>
        </w:tabs>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9. Певні проблеми викликає переклад </w:t>
      </w:r>
      <w:r w:rsidRPr="00BA3A4E">
        <w:rPr>
          <w:rFonts w:ascii="Times New Roman" w:eastAsia="Times New Roman" w:hAnsi="Times New Roman" w:cs="Times New Roman"/>
          <w:i/>
          <w:spacing w:val="-10"/>
          <w:sz w:val="28"/>
          <w:szCs w:val="20"/>
          <w:lang w:val="uk-UA" w:eastAsia="ru-RU"/>
        </w:rPr>
        <w:t>суб’єктно-предикативних інфінітивних зворотів</w:t>
      </w:r>
      <w:r w:rsidRPr="00BA3A4E">
        <w:rPr>
          <w:rFonts w:ascii="Times New Roman" w:eastAsia="Times New Roman" w:hAnsi="Times New Roman" w:cs="Times New Roman"/>
          <w:spacing w:val="-10"/>
          <w:sz w:val="28"/>
          <w:szCs w:val="20"/>
          <w:lang w:val="uk-UA" w:eastAsia="ru-RU"/>
        </w:rPr>
        <w:t xml:space="preserve"> у науково-технічному та художньому перекладі, залежно від форми (активної чи пасивної) дієслова-присудка. Аналіз перекладів дозволяє рекомендувати як найчастотніший спосіб перекладу речень </w:t>
      </w:r>
      <w:r w:rsidRPr="00BA3A4E">
        <w:rPr>
          <w:rFonts w:ascii="Times New Roman" w:eastAsia="Times New Roman" w:hAnsi="Times New Roman" w:cs="Times New Roman"/>
          <w:i/>
          <w:spacing w:val="-10"/>
          <w:sz w:val="28"/>
          <w:szCs w:val="20"/>
          <w:lang w:val="uk-UA" w:eastAsia="ru-RU"/>
        </w:rPr>
        <w:t>з пасивною формою дієслова</w:t>
      </w:r>
      <w:r w:rsidRPr="00BA3A4E">
        <w:rPr>
          <w:rFonts w:ascii="Times New Roman" w:eastAsia="Times New Roman" w:hAnsi="Times New Roman" w:cs="Times New Roman"/>
          <w:spacing w:val="-10"/>
          <w:sz w:val="28"/>
          <w:szCs w:val="20"/>
          <w:lang w:val="uk-UA" w:eastAsia="ru-RU"/>
        </w:rPr>
        <w:t xml:space="preserve"> використання складнопідрядного речення, що ним зазвичай більше (на 23,6%) користуються перекладачі науково-технічних текстів. До заміни пасивної форми англійського дієслова активною формою українського дієслова, а також заміни конструкції складним дієслівним присудком частіше вдаються в перекладі художньої прози. Характернішим для науково-технічного перекладу є прийом відтворення суб’єктно-інфінітивних зворотів з пасивною формою дієслова-присудка за допомогою різних за семантикою українських парентетичних слів (виразів). Прерогативою науково-технічного перекладу є прийом внутрішнього членування речення. Встановлено, що найчастотнішими способами перекладу </w:t>
      </w:r>
      <w:r w:rsidRPr="00BA3A4E">
        <w:rPr>
          <w:rFonts w:ascii="Times New Roman" w:eastAsia="Times New Roman" w:hAnsi="Times New Roman" w:cs="Times New Roman"/>
          <w:spacing w:val="-10"/>
          <w:sz w:val="28"/>
          <w:szCs w:val="20"/>
          <w:lang w:eastAsia="ru-RU"/>
        </w:rPr>
        <w:t>суб’</w:t>
      </w:r>
      <w:r w:rsidRPr="00BA3A4E">
        <w:rPr>
          <w:rFonts w:ascii="Times New Roman" w:eastAsia="Times New Roman" w:hAnsi="Times New Roman" w:cs="Times New Roman"/>
          <w:spacing w:val="-10"/>
          <w:sz w:val="28"/>
          <w:szCs w:val="20"/>
          <w:lang w:val="uk-UA" w:eastAsia="ru-RU"/>
        </w:rPr>
        <w:t xml:space="preserve">єктно-інфінітивних конструкцій з </w:t>
      </w:r>
      <w:r w:rsidRPr="00BA3A4E">
        <w:rPr>
          <w:rFonts w:ascii="Times New Roman" w:eastAsia="Times New Roman" w:hAnsi="Times New Roman" w:cs="Times New Roman"/>
          <w:i/>
          <w:spacing w:val="-10"/>
          <w:sz w:val="28"/>
          <w:szCs w:val="20"/>
          <w:lang w:val="uk-UA" w:eastAsia="ru-RU"/>
        </w:rPr>
        <w:t xml:space="preserve">активною формою дієслова-присудка </w:t>
      </w:r>
      <w:r w:rsidRPr="00BA3A4E">
        <w:rPr>
          <w:rFonts w:ascii="Times New Roman" w:eastAsia="Times New Roman" w:hAnsi="Times New Roman" w:cs="Times New Roman"/>
          <w:spacing w:val="-10"/>
          <w:sz w:val="28"/>
          <w:szCs w:val="20"/>
          <w:lang w:val="uk-UA" w:eastAsia="ru-RU"/>
        </w:rPr>
        <w:t>в обох видах перекладу є їх відтворення за допомогою парентетичних слів, словосполучень і речень та за допомогою складнопідрядних речень. Частіше в науково-технічному перекладі використовуються такі українські відповідники цих зворотів, як неозначено-особові речення з простим (складним) модальним присудком, морфологічні трансформації, в перекладі ж художньої прози переважають простий дієслівний присудок, модальні частки та частіше виникає необхідність застосування перекладачем суто індивідуальних перекладацьких рішень.</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eastAsia="ru-RU"/>
        </w:rPr>
      </w:pPr>
      <w:r w:rsidRPr="00BA3A4E">
        <w:rPr>
          <w:rFonts w:ascii="Times New Roman" w:eastAsia="Times New Roman" w:hAnsi="Times New Roman" w:cs="Times New Roman"/>
          <w:spacing w:val="-10"/>
          <w:sz w:val="28"/>
          <w:szCs w:val="20"/>
          <w:lang w:eastAsia="ru-RU"/>
        </w:rPr>
        <w:t xml:space="preserve">10. Спільними для видів науково-технічного та художнього перекладу є такі способи перекладу українською мовою </w:t>
      </w:r>
      <w:proofErr w:type="gramStart"/>
      <w:r w:rsidRPr="00BA3A4E">
        <w:rPr>
          <w:rFonts w:ascii="Times New Roman" w:eastAsia="Times New Roman" w:hAnsi="Times New Roman" w:cs="Times New Roman"/>
          <w:spacing w:val="-10"/>
          <w:sz w:val="28"/>
          <w:szCs w:val="20"/>
          <w:lang w:eastAsia="ru-RU"/>
        </w:rPr>
        <w:t>англ</w:t>
      </w:r>
      <w:proofErr w:type="gramEnd"/>
      <w:r w:rsidRPr="00BA3A4E">
        <w:rPr>
          <w:rFonts w:ascii="Times New Roman" w:eastAsia="Times New Roman" w:hAnsi="Times New Roman" w:cs="Times New Roman"/>
          <w:spacing w:val="-10"/>
          <w:sz w:val="28"/>
          <w:szCs w:val="20"/>
          <w:lang w:eastAsia="ru-RU"/>
        </w:rPr>
        <w:t xml:space="preserve">ійських </w:t>
      </w:r>
      <w:r w:rsidRPr="00BA3A4E">
        <w:rPr>
          <w:rFonts w:ascii="Times New Roman" w:eastAsia="Times New Roman" w:hAnsi="Times New Roman" w:cs="Times New Roman"/>
          <w:i/>
          <w:spacing w:val="-10"/>
          <w:sz w:val="28"/>
          <w:szCs w:val="20"/>
          <w:lang w:eastAsia="ru-RU"/>
        </w:rPr>
        <w:t>каузативних конструкцій</w:t>
      </w:r>
      <w:r w:rsidRPr="00BA3A4E">
        <w:rPr>
          <w:rFonts w:ascii="Times New Roman" w:eastAsia="Times New Roman" w:hAnsi="Times New Roman" w:cs="Times New Roman"/>
          <w:spacing w:val="-10"/>
          <w:sz w:val="28"/>
          <w:szCs w:val="20"/>
          <w:lang w:eastAsia="ru-RU"/>
        </w:rPr>
        <w:t xml:space="preserve">: 1) подібною каузативною конструкцією, що частіше (на 52,8%) використовується в науково-технічному перекладі; 2) частиною складнопідрядного речення, що частіше вживається перекладачами художніх текстів; 3) за допомогою синтаксичних трансформацій членів каузативної конструкції, частотніших </w:t>
      </w:r>
      <w:proofErr w:type="gramStart"/>
      <w:r w:rsidRPr="00BA3A4E">
        <w:rPr>
          <w:rFonts w:ascii="Times New Roman" w:eastAsia="Times New Roman" w:hAnsi="Times New Roman" w:cs="Times New Roman"/>
          <w:spacing w:val="-10"/>
          <w:sz w:val="28"/>
          <w:szCs w:val="20"/>
          <w:lang w:eastAsia="ru-RU"/>
        </w:rPr>
        <w:t>у</w:t>
      </w:r>
      <w:proofErr w:type="gramEnd"/>
      <w:r w:rsidRPr="00BA3A4E">
        <w:rPr>
          <w:rFonts w:ascii="Times New Roman" w:eastAsia="Times New Roman" w:hAnsi="Times New Roman" w:cs="Times New Roman"/>
          <w:spacing w:val="-10"/>
          <w:sz w:val="28"/>
          <w:szCs w:val="20"/>
          <w:lang w:eastAsia="ru-RU"/>
        </w:rPr>
        <w:t xml:space="preserve"> перекладі художніх творів; 4) іменником або іменниковим словосполученням, що переважає </w:t>
      </w:r>
      <w:r w:rsidRPr="00BA3A4E">
        <w:rPr>
          <w:rFonts w:ascii="Times New Roman" w:eastAsia="Times New Roman" w:hAnsi="Times New Roman" w:cs="Times New Roman"/>
          <w:spacing w:val="-10"/>
          <w:sz w:val="28"/>
          <w:szCs w:val="20"/>
          <w:lang w:val="uk-UA" w:eastAsia="ru-RU"/>
        </w:rPr>
        <w:t>в</w:t>
      </w:r>
      <w:r w:rsidRPr="00BA3A4E">
        <w:rPr>
          <w:rFonts w:ascii="Times New Roman" w:eastAsia="Times New Roman" w:hAnsi="Times New Roman" w:cs="Times New Roman"/>
          <w:spacing w:val="-10"/>
          <w:sz w:val="28"/>
          <w:szCs w:val="20"/>
          <w:lang w:eastAsia="ru-RU"/>
        </w:rPr>
        <w:t xml:space="preserve"> перекладі науково-технічних текстів; 5) за допомогою індивідуально-авторських змін у структурі речення, що частіше використовуються у науково-технічному перекладі. Встановлено, що прийомами, властивими лише художньому перекладу, є: 1) відтворення каузативних зворотів за допомогою простого дієслівного присудка; 2) заміна дієслова в </w:t>
      </w:r>
      <w:proofErr w:type="gramStart"/>
      <w:r w:rsidRPr="00BA3A4E">
        <w:rPr>
          <w:rFonts w:ascii="Times New Roman" w:eastAsia="Times New Roman" w:hAnsi="Times New Roman" w:cs="Times New Roman"/>
          <w:spacing w:val="-10"/>
          <w:sz w:val="28"/>
          <w:szCs w:val="20"/>
          <w:lang w:eastAsia="ru-RU"/>
        </w:rPr>
        <w:t>англ</w:t>
      </w:r>
      <w:proofErr w:type="gramEnd"/>
      <w:r w:rsidRPr="00BA3A4E">
        <w:rPr>
          <w:rFonts w:ascii="Times New Roman" w:eastAsia="Times New Roman" w:hAnsi="Times New Roman" w:cs="Times New Roman"/>
          <w:spacing w:val="-10"/>
          <w:sz w:val="28"/>
          <w:szCs w:val="20"/>
          <w:lang w:eastAsia="ru-RU"/>
        </w:rPr>
        <w:t>ійській каузативній конструкції адекватнішим українським дієсловом; 3) за допомогою формотворчої частки “</w:t>
      </w:r>
      <w:proofErr w:type="gramStart"/>
      <w:r w:rsidRPr="00BA3A4E">
        <w:rPr>
          <w:rFonts w:ascii="Times New Roman" w:eastAsia="Times New Roman" w:hAnsi="Times New Roman" w:cs="Times New Roman"/>
          <w:spacing w:val="-10"/>
          <w:sz w:val="28"/>
          <w:szCs w:val="20"/>
          <w:lang w:eastAsia="ru-RU"/>
        </w:rPr>
        <w:t>хай</w:t>
      </w:r>
      <w:proofErr w:type="gramEnd"/>
      <w:r w:rsidRPr="00BA3A4E">
        <w:rPr>
          <w:rFonts w:ascii="Times New Roman" w:eastAsia="Times New Roman" w:hAnsi="Times New Roman" w:cs="Times New Roman"/>
          <w:spacing w:val="-10"/>
          <w:sz w:val="28"/>
          <w:szCs w:val="20"/>
          <w:lang w:eastAsia="ru-RU"/>
        </w:rPr>
        <w:t>”</w:t>
      </w:r>
      <w:r w:rsidRPr="00BA3A4E">
        <w:rPr>
          <w:rFonts w:ascii="Times New Roman" w:eastAsia="Times New Roman" w:hAnsi="Times New Roman" w:cs="Times New Roman"/>
          <w:spacing w:val="-12"/>
          <w:sz w:val="28"/>
          <w:szCs w:val="20"/>
          <w:lang w:eastAsia="ru-RU"/>
        </w:rPr>
        <w:t xml:space="preserve"> (“нехай”)</w:t>
      </w:r>
      <w:r w:rsidRPr="00BA3A4E">
        <w:rPr>
          <w:rFonts w:ascii="Times New Roman" w:eastAsia="Times New Roman" w:hAnsi="Times New Roman" w:cs="Times New Roman"/>
          <w:spacing w:val="-10"/>
          <w:sz w:val="28"/>
          <w:szCs w:val="20"/>
          <w:lang w:eastAsia="ru-RU"/>
        </w:rPr>
        <w:t>; 4) внутрішнє членування речення; 5) описовий переклад.</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lastRenderedPageBreak/>
        <w:t xml:space="preserve">11. До спільних для порівнюваних видів перекладу належить переклад і ініціальних, і прикінцевих </w:t>
      </w:r>
      <w:r w:rsidRPr="00BA3A4E">
        <w:rPr>
          <w:rFonts w:ascii="Times New Roman" w:eastAsia="Times New Roman" w:hAnsi="Times New Roman" w:cs="Times New Roman"/>
          <w:i/>
          <w:spacing w:val="-10"/>
          <w:sz w:val="28"/>
          <w:szCs w:val="20"/>
          <w:lang w:val="uk-UA" w:eastAsia="ru-RU"/>
        </w:rPr>
        <w:t>абсолютних конструкцій з дієприкметником І</w:t>
      </w:r>
      <w:r w:rsidRPr="00BA3A4E">
        <w:rPr>
          <w:rFonts w:ascii="Times New Roman" w:eastAsia="Times New Roman" w:hAnsi="Times New Roman" w:cs="Times New Roman"/>
          <w:spacing w:val="-10"/>
          <w:sz w:val="28"/>
          <w:szCs w:val="20"/>
          <w:lang w:val="uk-UA" w:eastAsia="ru-RU"/>
        </w:rPr>
        <w:t xml:space="preserve"> українським підрядним обставинним реченням. Значна перевага цього відповідника (з різницею у 42,9% та 39,9% – ініціальні та прикінцеві конструкції, відповідно) у перекладі науково-технічних текстів зумовлена широкою наявністю причинно-наслідкових зв’язків у реченнях цього типу текстів. Підрядні означальні речення, характерні для відтворення лише прикінцевих зворотів в обох типах перекладу, частотніші в перекладі науково-технічної літератури. Сурядні речення переважають в українському перекладі англійських конструкцій обох структурних підтипів у художніх творах </w:t>
      </w:r>
      <w:r w:rsidRPr="00BA3A4E">
        <w:rPr>
          <w:rFonts w:ascii="Times New Roman" w:eastAsia="Times New Roman" w:hAnsi="Times New Roman" w:cs="Times New Roman"/>
          <w:bCs/>
          <w:spacing w:val="-10"/>
          <w:sz w:val="28"/>
          <w:szCs w:val="20"/>
          <w:lang w:val="uk-UA" w:eastAsia="ru-RU"/>
        </w:rPr>
        <w:t>(з різницею у 54,4% та 30,8% випадків перекладу ініціальних та прикінцевих конструкцій, відповідно)</w:t>
      </w:r>
      <w:r w:rsidRPr="00BA3A4E">
        <w:rPr>
          <w:rFonts w:ascii="Times New Roman" w:eastAsia="Times New Roman" w:hAnsi="Times New Roman" w:cs="Times New Roman"/>
          <w:spacing w:val="-10"/>
          <w:sz w:val="28"/>
          <w:szCs w:val="20"/>
          <w:lang w:val="uk-UA" w:eastAsia="ru-RU"/>
        </w:rPr>
        <w:t xml:space="preserve">. Українське прийменниково-іменникове сполучення використовується для передачі ініціальних конструкцій саме в перекладі науково-технічних текстів, що зумовлено наявністю в українській науковій мові їх сталих відповідників. У перекладі художньої прози відповідниками ініціальних абсолютних зворотів цього типу є дієприслівниковий зворот та прислівник.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Прийом зовнішнього членування, спільний у відтворенні англійських прикінцевих конструкцій для обох порівнюваних видів перекладу, переважає в художньому перекладі. Абсолютна конструкція може мати декілька рівноеквівалентних відповідників, але у випадку, коли вона виражає окрему думку, її краще відтворювати окремим реченням для запобігання переобтяження синтаксису перекладу надмірною кількістю складних речень. Індивідуальні зміни структурі речення здійснюються перекладачами обох порівнюваних стилів, але частіше перекладачами художньої прози. Англійські інтерпозитивні абсолютні конструкції з дієприкметником І передаються переважно прийомами, характерними для ініціальних та прикінцевих зворотів цього типу, але, завдяки своєму розташуванню в реченні, є експресивнішими</w:t>
      </w:r>
      <w:r w:rsidRPr="00BA3A4E">
        <w:rPr>
          <w:rFonts w:ascii="Times New Roman" w:eastAsia="Times New Roman" w:hAnsi="Times New Roman" w:cs="Times New Roman"/>
          <w:b/>
          <w:spacing w:val="-10"/>
          <w:sz w:val="28"/>
          <w:szCs w:val="20"/>
          <w:lang w:val="uk-UA" w:eastAsia="ru-RU"/>
        </w:rPr>
        <w:t xml:space="preserve">, </w:t>
      </w:r>
      <w:r w:rsidRPr="00BA3A4E">
        <w:rPr>
          <w:rFonts w:ascii="Times New Roman" w:eastAsia="Times New Roman" w:hAnsi="Times New Roman" w:cs="Times New Roman"/>
          <w:spacing w:val="-10"/>
          <w:sz w:val="28"/>
          <w:szCs w:val="20"/>
          <w:lang w:val="uk-UA" w:eastAsia="ru-RU"/>
        </w:rPr>
        <w:t xml:space="preserve">що зумовлює більшу частотність останніх у художньому перекладі.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bCs/>
          <w:spacing w:val="-10"/>
          <w:sz w:val="28"/>
          <w:szCs w:val="20"/>
          <w:lang w:val="uk-UA" w:eastAsia="ru-RU"/>
        </w:rPr>
        <w:t xml:space="preserve">При відтворенні </w:t>
      </w:r>
      <w:r w:rsidRPr="00BA3A4E">
        <w:rPr>
          <w:rFonts w:ascii="Times New Roman" w:eastAsia="Times New Roman" w:hAnsi="Times New Roman" w:cs="Times New Roman"/>
          <w:bCs/>
          <w:i/>
          <w:iCs/>
          <w:spacing w:val="-10"/>
          <w:sz w:val="28"/>
          <w:szCs w:val="20"/>
          <w:lang w:val="uk-UA" w:eastAsia="ru-RU"/>
        </w:rPr>
        <w:t>абсолютних конструкцій з дієприкметником ІІ</w:t>
      </w:r>
      <w:r w:rsidRPr="00BA3A4E">
        <w:rPr>
          <w:rFonts w:ascii="Times New Roman" w:eastAsia="Times New Roman" w:hAnsi="Times New Roman" w:cs="Times New Roman"/>
          <w:bCs/>
          <w:spacing w:val="-10"/>
          <w:sz w:val="28"/>
          <w:szCs w:val="20"/>
          <w:lang w:val="uk-UA" w:eastAsia="ru-RU"/>
        </w:rPr>
        <w:t xml:space="preserve"> український дієприслівниковий зворот залишається прийомом, найбільш вживаним перекладачами і науково-технічних, і художніх текстів. Підрядні обставинні речення в обох порівнюваних видах перекладу є другим за частотністю вживання прийомом перекладу ініціальних та прикінцевих конструкцій цього типу. </w:t>
      </w:r>
      <w:r w:rsidRPr="00BA3A4E">
        <w:rPr>
          <w:rFonts w:ascii="Times New Roman" w:eastAsia="Times New Roman" w:hAnsi="Times New Roman" w:cs="Times New Roman"/>
          <w:spacing w:val="-10"/>
          <w:sz w:val="28"/>
          <w:szCs w:val="20"/>
          <w:lang w:val="uk-UA" w:eastAsia="ru-RU"/>
        </w:rPr>
        <w:t>Прийменниково-іменникові словосполучення використовуються саме у науково-технічному перекладі при відтворенні українською мовою англійських препозитивних абсолютних конструкцій. Лише в цьому виді перекладу перекладачі вдаються до заміни суб’єкта абсолютної конструкції суб’єктом або об’єктом головного речення. Як відповідники англійських абсолютних конструкцій цього типу можна використовувати в українському перекладі сурядні та самостійні речення, а також підрядні означальні речення при відтворенні прикінцевих конструкцій в обох видах перекладу, які також можуть передаватися за допомогою дієприкметникових зворотів або описово. Англійські інтерпозитивні абсолютні конструкції передаються в перекладі українською відокремленою прикладкою.</w:t>
      </w:r>
    </w:p>
    <w:p w:rsidR="00BA3A4E" w:rsidRPr="00BA3A4E" w:rsidRDefault="00BA3A4E" w:rsidP="00BA3A4E">
      <w:pPr>
        <w:suppressAutoHyphens w:val="0"/>
        <w:ind w:firstLine="454"/>
        <w:jc w:val="both"/>
        <w:rPr>
          <w:rFonts w:ascii="Times New Roman" w:eastAsia="Times New Roman" w:hAnsi="Times New Roman" w:cs="Times New Roman"/>
          <w:bCs/>
          <w:spacing w:val="-10"/>
          <w:sz w:val="28"/>
          <w:szCs w:val="20"/>
          <w:lang w:val="uk-UA" w:eastAsia="ru-RU"/>
        </w:rPr>
      </w:pPr>
      <w:r w:rsidRPr="00BA3A4E">
        <w:rPr>
          <w:rFonts w:ascii="Times New Roman" w:eastAsia="Times New Roman" w:hAnsi="Times New Roman" w:cs="Times New Roman"/>
          <w:bCs/>
          <w:spacing w:val="-10"/>
          <w:sz w:val="28"/>
          <w:szCs w:val="20"/>
          <w:lang w:val="uk-UA" w:eastAsia="ru-RU"/>
        </w:rPr>
        <w:t xml:space="preserve">Найпоширенішим прийомом перекладу препозитивних </w:t>
      </w:r>
      <w:r w:rsidRPr="00BA3A4E">
        <w:rPr>
          <w:rFonts w:ascii="Times New Roman" w:eastAsia="Times New Roman" w:hAnsi="Times New Roman" w:cs="Times New Roman"/>
          <w:bCs/>
          <w:i/>
          <w:spacing w:val="-10"/>
          <w:sz w:val="28"/>
          <w:szCs w:val="20"/>
          <w:lang w:val="uk-UA" w:eastAsia="ru-RU"/>
        </w:rPr>
        <w:t>номінативних абсолютних конструкцій</w:t>
      </w:r>
      <w:r w:rsidRPr="00BA3A4E">
        <w:rPr>
          <w:rFonts w:ascii="Times New Roman" w:eastAsia="Times New Roman" w:hAnsi="Times New Roman" w:cs="Times New Roman"/>
          <w:bCs/>
          <w:spacing w:val="-10"/>
          <w:sz w:val="28"/>
          <w:szCs w:val="20"/>
          <w:lang w:val="uk-UA" w:eastAsia="ru-RU"/>
        </w:rPr>
        <w:t xml:space="preserve"> у науково-технічному перекладі є використання </w:t>
      </w:r>
      <w:r w:rsidRPr="00BA3A4E">
        <w:rPr>
          <w:rFonts w:ascii="Times New Roman" w:eastAsia="Times New Roman" w:hAnsi="Times New Roman" w:cs="Times New Roman"/>
          <w:bCs/>
          <w:spacing w:val="-10"/>
          <w:sz w:val="28"/>
          <w:szCs w:val="20"/>
          <w:lang w:val="uk-UA" w:eastAsia="ru-RU"/>
        </w:rPr>
        <w:lastRenderedPageBreak/>
        <w:t>українського дієприслівникового звороту, який, проте значно менш (на 31,9%) частотний у перекладі художніх творів. Щодо постпозитивних та інтерпозитивних конструкцій такого типу, то цей прийом використовується переважно в художньому перекладі. Українські підрядні та сурядні речення, а також іменникові словосполучення можуть використовуватися при передачі англійських ініціальних та прикінцевих абсолютних номінативних конструкцій в обох видах перекладу. Ці прийоми характерні також і для перекладу англійських інтерпозитивних конструкцій. Прийом зовнішнього членування використовується, як правило, лише при відтворенні англійських кінцевих номінативних конструкцій в обох порівнюваних видах перекладу.</w:t>
      </w:r>
    </w:p>
    <w:p w:rsidR="00BA3A4E" w:rsidRPr="00BA3A4E" w:rsidRDefault="00BA3A4E" w:rsidP="00BA3A4E">
      <w:pPr>
        <w:tabs>
          <w:tab w:val="left" w:pos="567"/>
        </w:tabs>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12. Стилістично значуща в перекладі текстів обох стилів англійська фразопочаткова інвертована обставина в більшості випадків перекладу зберігає свою позицію на початку речення. У решті випадків її доцільно переносити в позицію після присудка. Лексичні засоби при цьому більше застосовуються перекладачами художніх текстів. </w:t>
      </w:r>
    </w:p>
    <w:p w:rsidR="00BA3A4E" w:rsidRPr="00BA3A4E" w:rsidRDefault="00BA3A4E" w:rsidP="00BA3A4E">
      <w:pPr>
        <w:tabs>
          <w:tab w:val="left" w:pos="567"/>
        </w:tabs>
        <w:suppressAutoHyphens w:val="0"/>
        <w:ind w:firstLine="454"/>
        <w:jc w:val="both"/>
        <w:rPr>
          <w:rFonts w:ascii="Times New Roman" w:eastAsia="Times New Roman" w:hAnsi="Times New Roman" w:cs="Times New Roman"/>
          <w:spacing w:val="-10"/>
          <w:sz w:val="28"/>
          <w:szCs w:val="20"/>
          <w:lang w:eastAsia="ru-RU"/>
        </w:rPr>
      </w:pPr>
      <w:r w:rsidRPr="00BA3A4E">
        <w:rPr>
          <w:rFonts w:ascii="Times New Roman" w:eastAsia="Times New Roman" w:hAnsi="Times New Roman" w:cs="Times New Roman"/>
          <w:i/>
          <w:iCs/>
          <w:spacing w:val="-10"/>
          <w:sz w:val="28"/>
          <w:szCs w:val="20"/>
          <w:lang w:val="uk-UA" w:eastAsia="ru-RU"/>
        </w:rPr>
        <w:t>Інверсію додатка</w:t>
      </w:r>
      <w:r w:rsidRPr="00BA3A4E">
        <w:rPr>
          <w:rFonts w:ascii="Times New Roman" w:eastAsia="Times New Roman" w:hAnsi="Times New Roman" w:cs="Times New Roman"/>
          <w:spacing w:val="-10"/>
          <w:sz w:val="28"/>
          <w:szCs w:val="20"/>
          <w:lang w:val="uk-UA" w:eastAsia="ru-RU"/>
        </w:rPr>
        <w:t xml:space="preserve"> в англійському реченні можна відтворювати в аналогічній початковій позиції, що частіше спостерігається в перекладі науково-технічної прози, у решті випадків інвертований додаток звичайно переноситься в позицію після присудка. </w:t>
      </w:r>
      <w:r w:rsidRPr="00BA3A4E">
        <w:rPr>
          <w:rFonts w:ascii="Times New Roman" w:eastAsia="Times New Roman" w:hAnsi="Times New Roman" w:cs="Times New Roman"/>
          <w:i/>
          <w:iCs/>
          <w:spacing w:val="-10"/>
          <w:sz w:val="28"/>
          <w:szCs w:val="20"/>
          <w:lang w:eastAsia="ru-RU"/>
        </w:rPr>
        <w:t>Інверсія предикатива складного номінативного присудка</w:t>
      </w:r>
      <w:r w:rsidRPr="00BA3A4E">
        <w:rPr>
          <w:rFonts w:ascii="Times New Roman" w:eastAsia="Times New Roman" w:hAnsi="Times New Roman" w:cs="Times New Roman"/>
          <w:spacing w:val="-10"/>
          <w:sz w:val="28"/>
          <w:szCs w:val="20"/>
          <w:lang w:eastAsia="ru-RU"/>
        </w:rPr>
        <w:t xml:space="preserve"> </w:t>
      </w:r>
      <w:proofErr w:type="gramStart"/>
      <w:r w:rsidRPr="00BA3A4E">
        <w:rPr>
          <w:rFonts w:ascii="Times New Roman" w:eastAsia="Times New Roman" w:hAnsi="Times New Roman" w:cs="Times New Roman"/>
          <w:spacing w:val="-10"/>
          <w:sz w:val="28"/>
          <w:szCs w:val="20"/>
          <w:lang w:eastAsia="ru-RU"/>
        </w:rPr>
        <w:t>передається</w:t>
      </w:r>
      <w:proofErr w:type="gramEnd"/>
      <w:r w:rsidRPr="00BA3A4E">
        <w:rPr>
          <w:rFonts w:ascii="Times New Roman" w:eastAsia="Times New Roman" w:hAnsi="Times New Roman" w:cs="Times New Roman"/>
          <w:spacing w:val="-10"/>
          <w:sz w:val="28"/>
          <w:szCs w:val="20"/>
          <w:lang w:eastAsia="ru-RU"/>
        </w:rPr>
        <w:t xml:space="preserve"> в українському перекладі із збереженням порядку слів оригіналу (більше на 32,4% у науково-технічному перекладі), а зі змінами в порядку слів – більше (на 23,3%) у художньому перекладі. Індивідуальні зміни структури речення властиві переважно художньому перекладу. </w:t>
      </w:r>
    </w:p>
    <w:p w:rsidR="00BA3A4E" w:rsidRPr="00BA3A4E" w:rsidRDefault="00BA3A4E" w:rsidP="00BA3A4E">
      <w:pPr>
        <w:tabs>
          <w:tab w:val="left" w:pos="567"/>
        </w:tabs>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Найуживанішими засобами передачі емфатичних конструкцій моделі </w:t>
      </w:r>
      <w:r w:rsidRPr="00BA3A4E">
        <w:rPr>
          <w:rFonts w:ascii="Times New Roman" w:eastAsia="Times New Roman" w:hAnsi="Times New Roman" w:cs="Times New Roman"/>
          <w:i/>
          <w:spacing w:val="-10"/>
          <w:sz w:val="28"/>
          <w:szCs w:val="20"/>
          <w:lang w:val="uk-UA" w:eastAsia="ru-RU"/>
        </w:rPr>
        <w:t>“It is … that…”</w:t>
      </w:r>
      <w:r w:rsidRPr="00BA3A4E">
        <w:rPr>
          <w:rFonts w:ascii="Times New Roman" w:eastAsia="Times New Roman" w:hAnsi="Times New Roman" w:cs="Times New Roman"/>
          <w:spacing w:val="-10"/>
          <w:sz w:val="28"/>
          <w:szCs w:val="20"/>
          <w:lang w:val="uk-UA" w:eastAsia="ru-RU"/>
        </w:rPr>
        <w:t xml:space="preserve"> та її різновидів </w:t>
      </w:r>
      <w:r w:rsidRPr="00BA3A4E">
        <w:rPr>
          <w:rFonts w:ascii="Times New Roman" w:eastAsia="Times New Roman" w:hAnsi="Times New Roman" w:cs="Times New Roman"/>
          <w:i/>
          <w:spacing w:val="-10"/>
          <w:sz w:val="28"/>
          <w:szCs w:val="20"/>
          <w:lang w:val="uk-UA" w:eastAsia="ru-RU"/>
        </w:rPr>
        <w:t>“This is… why…”, “It was not until…that…”</w:t>
      </w:r>
      <w:r w:rsidRPr="00BA3A4E">
        <w:rPr>
          <w:rFonts w:ascii="Times New Roman" w:eastAsia="Times New Roman" w:hAnsi="Times New Roman" w:cs="Times New Roman"/>
          <w:spacing w:val="-10"/>
          <w:sz w:val="28"/>
          <w:szCs w:val="20"/>
          <w:lang w:val="uk-UA" w:eastAsia="ru-RU"/>
        </w:rPr>
        <w:t xml:space="preserve"> є лексичні засоби (“саме…(і)”, “якраз…(і)”, “ось”; “лише”, “тільки”, що частіше використовуються в науково-технічному перекладі. Спільними для обох видів перекладу є засоби відтворення значень конструкцій за допомогою прислівників </w:t>
      </w:r>
      <w:r w:rsidRPr="00BA3A4E">
        <w:rPr>
          <w:rFonts w:ascii="Times New Roman" w:eastAsia="Times New Roman" w:hAnsi="Times New Roman" w:cs="Times New Roman"/>
          <w:i/>
          <w:spacing w:val="-10"/>
          <w:sz w:val="28"/>
          <w:szCs w:val="20"/>
          <w:lang w:val="uk-UA" w:eastAsia="ru-RU"/>
        </w:rPr>
        <w:t>“саме…(і)”, “якраз…(і)”, “ось”</w:t>
      </w:r>
      <w:r w:rsidRPr="00BA3A4E">
        <w:rPr>
          <w:rFonts w:ascii="Times New Roman" w:eastAsia="Times New Roman" w:hAnsi="Times New Roman" w:cs="Times New Roman"/>
          <w:spacing w:val="-10"/>
          <w:sz w:val="28"/>
          <w:szCs w:val="20"/>
          <w:lang w:val="uk-UA" w:eastAsia="ru-RU"/>
        </w:rPr>
        <w:t xml:space="preserve"> (частіші </w:t>
      </w:r>
      <w:r w:rsidRPr="00BA3A4E">
        <w:rPr>
          <w:rFonts w:ascii="Times New Roman" w:eastAsia="Times New Roman" w:hAnsi="Times New Roman" w:cs="Times New Roman"/>
          <w:bCs/>
          <w:spacing w:val="-10"/>
          <w:sz w:val="28"/>
          <w:szCs w:val="20"/>
          <w:lang w:eastAsia="ru-RU"/>
        </w:rPr>
        <w:t>на 40,6%</w:t>
      </w:r>
      <w:r w:rsidRPr="00BA3A4E">
        <w:rPr>
          <w:rFonts w:ascii="Times New Roman" w:eastAsia="Times New Roman" w:hAnsi="Times New Roman" w:cs="Times New Roman"/>
          <w:b/>
          <w:spacing w:val="-10"/>
          <w:sz w:val="28"/>
          <w:szCs w:val="20"/>
          <w:lang w:eastAsia="ru-RU"/>
        </w:rPr>
        <w:t xml:space="preserve"> </w:t>
      </w:r>
      <w:r w:rsidRPr="00BA3A4E">
        <w:rPr>
          <w:rFonts w:ascii="Times New Roman" w:eastAsia="Times New Roman" w:hAnsi="Times New Roman" w:cs="Times New Roman"/>
          <w:spacing w:val="-10"/>
          <w:sz w:val="28"/>
          <w:szCs w:val="20"/>
          <w:lang w:val="uk-UA" w:eastAsia="ru-RU"/>
        </w:rPr>
        <w:t xml:space="preserve">у науково-технічному перекладі), </w:t>
      </w:r>
      <w:r w:rsidRPr="00BA3A4E">
        <w:rPr>
          <w:rFonts w:ascii="Times New Roman" w:eastAsia="Times New Roman" w:hAnsi="Times New Roman" w:cs="Times New Roman"/>
          <w:i/>
          <w:spacing w:val="-10"/>
          <w:sz w:val="28"/>
          <w:szCs w:val="20"/>
          <w:lang w:val="uk-UA" w:eastAsia="ru-RU"/>
        </w:rPr>
        <w:t xml:space="preserve">“лише”, “тільки” </w:t>
      </w:r>
      <w:r w:rsidRPr="00BA3A4E">
        <w:rPr>
          <w:rFonts w:ascii="Times New Roman" w:eastAsia="Times New Roman" w:hAnsi="Times New Roman" w:cs="Times New Roman"/>
          <w:spacing w:val="-10"/>
          <w:sz w:val="28"/>
          <w:szCs w:val="20"/>
          <w:lang w:val="uk-UA" w:eastAsia="ru-RU"/>
        </w:rPr>
        <w:t xml:space="preserve">(частіші в художньому перекладі). Інші лексико-граматичні засоби (частки, сполучники, вказівні займенники тощо) властиві художньому перекладу. Синтаксичні засоби є менш поширеними у відтворенні значень англійських конструкцій логічної емфази у цих видах перекладу (частіші в художньому перекладі). Перестановка реми в кінець речення здійснюється в обох видах перекладу (частіше в художньому перекладі), але рема може залишатися у початковій позиції тільки в перекладі художньої літератури, якій, на відміну від науково-технічної літератури, також властиве й індивідуально-авторське введення протиставлень. І в науково-технічному, і в художньому перекладі стилістично нейтральною українською конструкцію можна передавати значення англійської емфатичної конструкції лише тоді, коли це не призводить до перекручення змісту оригінального речення.   </w:t>
      </w:r>
    </w:p>
    <w:p w:rsidR="00BA3A4E" w:rsidRPr="00BA3A4E" w:rsidRDefault="00BA3A4E" w:rsidP="00BA3A4E">
      <w:pPr>
        <w:suppressAutoHyphens w:val="0"/>
        <w:ind w:firstLine="454"/>
        <w:jc w:val="both"/>
        <w:rPr>
          <w:rFonts w:ascii="Times New Roman" w:eastAsia="Times New Roman" w:hAnsi="Times New Roman" w:cs="Times New Roman"/>
          <w:noProof/>
          <w:spacing w:val="-10"/>
          <w:sz w:val="28"/>
          <w:szCs w:val="20"/>
          <w:lang w:eastAsia="ru-RU"/>
        </w:rPr>
      </w:pPr>
      <w:r w:rsidRPr="00BA3A4E">
        <w:rPr>
          <w:rFonts w:ascii="Times New Roman" w:eastAsia="Times New Roman" w:hAnsi="Times New Roman" w:cs="Times New Roman"/>
          <w:spacing w:val="-10"/>
          <w:sz w:val="28"/>
          <w:szCs w:val="20"/>
          <w:lang w:val="uk-UA" w:eastAsia="ru-RU"/>
        </w:rPr>
        <w:t xml:space="preserve">13. </w:t>
      </w:r>
      <w:proofErr w:type="gramStart"/>
      <w:r w:rsidRPr="00BA3A4E">
        <w:rPr>
          <w:rFonts w:ascii="Times New Roman" w:eastAsia="Times New Roman" w:hAnsi="Times New Roman" w:cs="Times New Roman"/>
          <w:noProof/>
          <w:spacing w:val="-10"/>
          <w:sz w:val="28"/>
          <w:szCs w:val="20"/>
          <w:lang w:eastAsia="ru-RU"/>
        </w:rPr>
        <w:t>Подальшою перспективою наукового пошуку в обраному напрямку може бути дослідження особливостей відтворення в українських перекладах англійських герундіальних конструкцій, суб’єктно-предикативних та об’єктно-предикативних дієприкметникових зворо</w:t>
      </w:r>
      <w:r w:rsidRPr="00BA3A4E">
        <w:rPr>
          <w:rFonts w:ascii="Times New Roman" w:eastAsia="Times New Roman" w:hAnsi="Times New Roman" w:cs="Times New Roman"/>
          <w:noProof/>
          <w:spacing w:val="-10"/>
          <w:sz w:val="28"/>
          <w:szCs w:val="20"/>
          <w:lang w:eastAsia="ru-RU"/>
        </w:rPr>
        <w:softHyphen/>
        <w:t xml:space="preserve">тів, речень з груповим і розщепленим підметом та інших </w:t>
      </w:r>
      <w:r w:rsidRPr="00BA3A4E">
        <w:rPr>
          <w:rFonts w:ascii="Times New Roman" w:eastAsia="Times New Roman" w:hAnsi="Times New Roman" w:cs="Times New Roman"/>
          <w:noProof/>
          <w:spacing w:val="-10"/>
          <w:sz w:val="28"/>
          <w:szCs w:val="20"/>
          <w:lang w:eastAsia="ru-RU"/>
        </w:rPr>
        <w:lastRenderedPageBreak/>
        <w:t>граматичних явищ, що становлять найважливіші проблеми перекладу текстів науково-технічної та художньої літератури.</w:t>
      </w:r>
      <w:proofErr w:type="gramEnd"/>
    </w:p>
    <w:p w:rsidR="00BA3A4E" w:rsidRPr="00BA3A4E" w:rsidRDefault="00BA3A4E" w:rsidP="00BA3A4E">
      <w:pPr>
        <w:suppressAutoHyphens w:val="0"/>
        <w:ind w:firstLine="454"/>
        <w:jc w:val="both"/>
        <w:rPr>
          <w:rFonts w:ascii="Times New Roman" w:eastAsia="Times New Roman" w:hAnsi="Times New Roman" w:cs="Times New Roman"/>
          <w:spacing w:val="-10"/>
          <w:sz w:val="20"/>
          <w:szCs w:val="20"/>
          <w:lang w:val="uk-UA" w:eastAsia="ru-RU"/>
        </w:rPr>
      </w:pPr>
    </w:p>
    <w:p w:rsidR="00BA3A4E" w:rsidRPr="00BA3A4E" w:rsidRDefault="00BA3A4E" w:rsidP="00BA3A4E">
      <w:pPr>
        <w:suppressAutoHyphens w:val="0"/>
        <w:ind w:firstLine="454"/>
        <w:jc w:val="both"/>
        <w:rPr>
          <w:rFonts w:ascii="Times New Roman" w:eastAsia="Times New Roman" w:hAnsi="Times New Roman" w:cs="Times New Roman"/>
          <w:b/>
          <w:color w:val="000000"/>
          <w:spacing w:val="-10"/>
          <w:sz w:val="28"/>
          <w:szCs w:val="20"/>
          <w:lang w:val="uk-UA" w:eastAsia="ru-RU"/>
        </w:rPr>
      </w:pPr>
      <w:r w:rsidRPr="00BA3A4E">
        <w:rPr>
          <w:rFonts w:ascii="Times New Roman" w:eastAsia="Times New Roman" w:hAnsi="Times New Roman" w:cs="Times New Roman"/>
          <w:b/>
          <w:color w:val="000000"/>
          <w:spacing w:val="-10"/>
          <w:sz w:val="28"/>
          <w:szCs w:val="20"/>
          <w:lang w:val="uk-UA" w:eastAsia="ru-RU"/>
        </w:rPr>
        <w:t>Основні положення роботи відображені у таких публікаціях:</w:t>
      </w:r>
    </w:p>
    <w:tbl>
      <w:tblPr>
        <w:tblW w:w="0" w:type="auto"/>
        <w:tblInd w:w="-34" w:type="dxa"/>
        <w:tblLook w:val="0000" w:firstRow="0" w:lastRow="0" w:firstColumn="0" w:lastColumn="0" w:noHBand="0" w:noVBand="0"/>
      </w:tblPr>
      <w:tblGrid>
        <w:gridCol w:w="396"/>
        <w:gridCol w:w="9209"/>
      </w:tblGrid>
      <w:tr w:rsidR="00BA3A4E" w:rsidRPr="00BA3A4E" w:rsidTr="00A8317B">
        <w:tblPrEx>
          <w:tblCellMar>
            <w:top w:w="0" w:type="dxa"/>
            <w:bottom w:w="0" w:type="dxa"/>
          </w:tblCellMar>
        </w:tblPrEx>
        <w:tc>
          <w:tcPr>
            <w:tcW w:w="426" w:type="dxa"/>
          </w:tcPr>
          <w:p w:rsidR="00BA3A4E" w:rsidRPr="00BA3A4E" w:rsidRDefault="00BA3A4E" w:rsidP="0019734E">
            <w:pPr>
              <w:widowControl w:val="0"/>
              <w:numPr>
                <w:ilvl w:val="0"/>
                <w:numId w:val="39"/>
              </w:numPr>
              <w:suppressAutoHyphens w:val="0"/>
              <w:ind w:left="0" w:firstLine="0"/>
              <w:jc w:val="both"/>
              <w:rPr>
                <w:rFonts w:ascii="Times New Roman" w:eastAsia="Times New Roman" w:hAnsi="Times New Roman" w:cs="Times New Roman"/>
                <w:spacing w:val="-10"/>
                <w:sz w:val="28"/>
                <w:szCs w:val="20"/>
                <w:lang w:val="uk-UA" w:eastAsia="ru-RU"/>
              </w:rPr>
            </w:pPr>
          </w:p>
        </w:tc>
        <w:tc>
          <w:tcPr>
            <w:tcW w:w="10362" w:type="dxa"/>
          </w:tcPr>
          <w:p w:rsidR="00BA3A4E" w:rsidRPr="00BA3A4E" w:rsidRDefault="00BA3A4E" w:rsidP="00BA3A4E">
            <w:pPr>
              <w:widowControl w:val="0"/>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Мушніна О.О. Граматичні особливості науково-технічного перекладу у порівнянні з ху</w:t>
            </w:r>
            <w:r w:rsidRPr="00BA3A4E">
              <w:rPr>
                <w:rFonts w:ascii="Times New Roman" w:eastAsia="Times New Roman" w:hAnsi="Times New Roman" w:cs="Times New Roman"/>
                <w:spacing w:val="-10"/>
                <w:sz w:val="28"/>
                <w:szCs w:val="20"/>
                <w:lang w:val="uk-UA" w:eastAsia="ru-RU"/>
              </w:rPr>
              <w:softHyphen/>
              <w:t>дожнім прозовим перекладом (англо-українські паралелі) // Мовні і концептуальні картини світу:</w:t>
            </w:r>
            <w:r w:rsidRPr="00BA3A4E">
              <w:rPr>
                <w:rFonts w:ascii="Times New Roman" w:eastAsia="Times New Roman" w:hAnsi="Times New Roman" w:cs="Times New Roman"/>
                <w:i/>
                <w:spacing w:val="-10"/>
                <w:sz w:val="28"/>
                <w:szCs w:val="20"/>
                <w:lang w:val="uk-UA" w:eastAsia="ru-RU"/>
              </w:rPr>
              <w:t xml:space="preserve"> </w:t>
            </w:r>
            <w:r w:rsidRPr="00BA3A4E">
              <w:rPr>
                <w:rFonts w:ascii="Times New Roman" w:eastAsia="Times New Roman" w:hAnsi="Times New Roman" w:cs="Times New Roman"/>
                <w:spacing w:val="-10"/>
                <w:sz w:val="28"/>
                <w:szCs w:val="20"/>
                <w:lang w:val="uk-UA" w:eastAsia="ru-RU"/>
              </w:rPr>
              <w:t>Збірник наукових праць. – К.: Київський університет, 2002. – № 7. – С. 368-372.</w:t>
            </w:r>
          </w:p>
        </w:tc>
      </w:tr>
      <w:tr w:rsidR="00BA3A4E" w:rsidRPr="00BA3A4E" w:rsidTr="00A8317B">
        <w:tblPrEx>
          <w:tblCellMar>
            <w:top w:w="0" w:type="dxa"/>
            <w:bottom w:w="0" w:type="dxa"/>
          </w:tblCellMar>
        </w:tblPrEx>
        <w:tc>
          <w:tcPr>
            <w:tcW w:w="426" w:type="dxa"/>
          </w:tcPr>
          <w:p w:rsidR="00BA3A4E" w:rsidRPr="00BA3A4E" w:rsidRDefault="00BA3A4E" w:rsidP="0019734E">
            <w:pPr>
              <w:widowControl w:val="0"/>
              <w:numPr>
                <w:ilvl w:val="0"/>
                <w:numId w:val="39"/>
              </w:numPr>
              <w:suppressAutoHyphens w:val="0"/>
              <w:ind w:left="0" w:firstLine="0"/>
              <w:jc w:val="both"/>
              <w:rPr>
                <w:rFonts w:ascii="Times New Roman" w:eastAsia="Times New Roman" w:hAnsi="Times New Roman" w:cs="Times New Roman"/>
                <w:spacing w:val="-10"/>
                <w:sz w:val="28"/>
                <w:szCs w:val="20"/>
                <w:lang w:val="uk-UA" w:eastAsia="ru-RU"/>
              </w:rPr>
            </w:pPr>
          </w:p>
        </w:tc>
        <w:tc>
          <w:tcPr>
            <w:tcW w:w="10362" w:type="dxa"/>
          </w:tcPr>
          <w:p w:rsidR="00BA3A4E" w:rsidRPr="00BA3A4E" w:rsidRDefault="00BA3A4E" w:rsidP="00BA3A4E">
            <w:pPr>
              <w:widowControl w:val="0"/>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Мушніна О.О. Особливості відтворення атрибутивних груп при перекладі англійських науково-технічних та художніх текстів // Вісник ЛНПУ ім. Тараса Шевченка. Філологічні науки. Іноземна філологія. – Луганськ: ЛНПУ, 2004. </w:t>
            </w:r>
            <w:r w:rsidRPr="00BA3A4E">
              <w:rPr>
                <w:rFonts w:ascii="Times New Roman" w:eastAsia="Times New Roman" w:hAnsi="Times New Roman" w:cs="Times New Roman"/>
                <w:spacing w:val="-10"/>
                <w:sz w:val="28"/>
                <w:szCs w:val="20"/>
                <w:lang w:val="uk-UA" w:eastAsia="ru-RU"/>
              </w:rPr>
              <w:noBreakHyphen/>
              <w:t xml:space="preserve"> № 2 (70). – С. 95-100.</w:t>
            </w:r>
          </w:p>
        </w:tc>
      </w:tr>
      <w:tr w:rsidR="00BA3A4E" w:rsidRPr="00BA3A4E" w:rsidTr="00A8317B">
        <w:tblPrEx>
          <w:tblCellMar>
            <w:top w:w="0" w:type="dxa"/>
            <w:bottom w:w="0" w:type="dxa"/>
          </w:tblCellMar>
        </w:tblPrEx>
        <w:tc>
          <w:tcPr>
            <w:tcW w:w="426" w:type="dxa"/>
          </w:tcPr>
          <w:p w:rsidR="00BA3A4E" w:rsidRPr="00BA3A4E" w:rsidRDefault="00BA3A4E" w:rsidP="0019734E">
            <w:pPr>
              <w:widowControl w:val="0"/>
              <w:numPr>
                <w:ilvl w:val="0"/>
                <w:numId w:val="39"/>
              </w:numPr>
              <w:suppressAutoHyphens w:val="0"/>
              <w:ind w:left="0" w:firstLine="0"/>
              <w:jc w:val="both"/>
              <w:rPr>
                <w:rFonts w:ascii="Times New Roman" w:eastAsia="Times New Roman" w:hAnsi="Times New Roman" w:cs="Times New Roman"/>
                <w:spacing w:val="-10"/>
                <w:sz w:val="28"/>
                <w:szCs w:val="20"/>
                <w:lang w:val="uk-UA" w:eastAsia="ru-RU"/>
              </w:rPr>
            </w:pPr>
          </w:p>
        </w:tc>
        <w:tc>
          <w:tcPr>
            <w:tcW w:w="10362" w:type="dxa"/>
          </w:tcPr>
          <w:p w:rsidR="00BA3A4E" w:rsidRPr="00BA3A4E" w:rsidRDefault="00BA3A4E" w:rsidP="00BA3A4E">
            <w:pPr>
              <w:widowControl w:val="0"/>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Мушніна О.О. Особливості відтворення багатокомпонентних атрибутивних груп при перекладі англійської науково-технічної та художньої прози // Мовні і концептуальні картини світу: Збірник наукових праць. – К.: Вид. дім Дмитра Бураго, 2004. – Вип. 11. – Книга 2. – С. 32-35.</w:t>
            </w:r>
          </w:p>
        </w:tc>
      </w:tr>
      <w:tr w:rsidR="00BA3A4E" w:rsidRPr="00BA3A4E" w:rsidTr="00A8317B">
        <w:tblPrEx>
          <w:tblCellMar>
            <w:top w:w="0" w:type="dxa"/>
            <w:bottom w:w="0" w:type="dxa"/>
          </w:tblCellMar>
        </w:tblPrEx>
        <w:tc>
          <w:tcPr>
            <w:tcW w:w="426" w:type="dxa"/>
          </w:tcPr>
          <w:p w:rsidR="00BA3A4E" w:rsidRPr="00BA3A4E" w:rsidRDefault="00BA3A4E" w:rsidP="0019734E">
            <w:pPr>
              <w:widowControl w:val="0"/>
              <w:numPr>
                <w:ilvl w:val="0"/>
                <w:numId w:val="39"/>
              </w:numPr>
              <w:suppressAutoHyphens w:val="0"/>
              <w:ind w:left="0" w:firstLine="0"/>
              <w:jc w:val="both"/>
              <w:rPr>
                <w:rFonts w:ascii="Times New Roman" w:eastAsia="Times New Roman" w:hAnsi="Times New Roman" w:cs="Times New Roman"/>
                <w:spacing w:val="-10"/>
                <w:sz w:val="28"/>
                <w:szCs w:val="20"/>
                <w:lang w:val="uk-UA" w:eastAsia="ru-RU"/>
              </w:rPr>
            </w:pPr>
          </w:p>
        </w:tc>
        <w:tc>
          <w:tcPr>
            <w:tcW w:w="10362" w:type="dxa"/>
          </w:tcPr>
          <w:p w:rsidR="00BA3A4E" w:rsidRPr="00BA3A4E" w:rsidRDefault="00BA3A4E" w:rsidP="00BA3A4E">
            <w:pPr>
              <w:widowControl w:val="0"/>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Мушніна О.О. Об’єктний предикативний інфінітивний зворот як проблема перекладу (на матеріалі англійських науково-технічних та художніх текстів) // Філологічні студії. – Луцьк, 2004. </w:t>
            </w:r>
            <w:r w:rsidRPr="00BA3A4E">
              <w:rPr>
                <w:rFonts w:ascii="Times New Roman" w:eastAsia="Times New Roman" w:hAnsi="Times New Roman" w:cs="Times New Roman"/>
                <w:spacing w:val="-10"/>
                <w:sz w:val="28"/>
                <w:szCs w:val="20"/>
                <w:lang w:val="uk-UA" w:eastAsia="ru-RU"/>
              </w:rPr>
              <w:noBreakHyphen/>
              <w:t xml:space="preserve"> № 1 (25). – С. 61-67.</w:t>
            </w:r>
          </w:p>
        </w:tc>
      </w:tr>
      <w:tr w:rsidR="00BA3A4E" w:rsidRPr="00BA3A4E" w:rsidTr="00A8317B">
        <w:tblPrEx>
          <w:tblCellMar>
            <w:top w:w="0" w:type="dxa"/>
            <w:bottom w:w="0" w:type="dxa"/>
          </w:tblCellMar>
        </w:tblPrEx>
        <w:tc>
          <w:tcPr>
            <w:tcW w:w="426" w:type="dxa"/>
          </w:tcPr>
          <w:p w:rsidR="00BA3A4E" w:rsidRPr="00BA3A4E" w:rsidRDefault="00BA3A4E" w:rsidP="0019734E">
            <w:pPr>
              <w:widowControl w:val="0"/>
              <w:numPr>
                <w:ilvl w:val="0"/>
                <w:numId w:val="39"/>
              </w:numPr>
              <w:suppressAutoHyphens w:val="0"/>
              <w:ind w:left="0" w:firstLine="0"/>
              <w:jc w:val="both"/>
              <w:rPr>
                <w:rFonts w:ascii="Times New Roman" w:eastAsia="Times New Roman" w:hAnsi="Times New Roman" w:cs="Times New Roman"/>
                <w:spacing w:val="-10"/>
                <w:sz w:val="28"/>
                <w:szCs w:val="20"/>
                <w:lang w:val="uk-UA" w:eastAsia="ru-RU"/>
              </w:rPr>
            </w:pPr>
          </w:p>
        </w:tc>
        <w:tc>
          <w:tcPr>
            <w:tcW w:w="10362" w:type="dxa"/>
          </w:tcPr>
          <w:p w:rsidR="00BA3A4E" w:rsidRPr="00BA3A4E" w:rsidRDefault="00BA3A4E" w:rsidP="00BA3A4E">
            <w:pPr>
              <w:widowControl w:val="0"/>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Мушніна О.О. Особливості передачі агентивного неживого підмета у перекладі науково-технічної та художньої літератури // Мовні і концептуальні картини світу:</w:t>
            </w:r>
            <w:r w:rsidRPr="00BA3A4E">
              <w:rPr>
                <w:rFonts w:ascii="Times New Roman" w:eastAsia="Times New Roman" w:hAnsi="Times New Roman" w:cs="Times New Roman"/>
                <w:i/>
                <w:spacing w:val="-10"/>
                <w:sz w:val="28"/>
                <w:szCs w:val="20"/>
                <w:lang w:val="uk-UA" w:eastAsia="ru-RU"/>
              </w:rPr>
              <w:t xml:space="preserve"> </w:t>
            </w:r>
            <w:r w:rsidRPr="00BA3A4E">
              <w:rPr>
                <w:rFonts w:ascii="Times New Roman" w:eastAsia="Times New Roman" w:hAnsi="Times New Roman" w:cs="Times New Roman"/>
                <w:spacing w:val="-10"/>
                <w:sz w:val="28"/>
                <w:szCs w:val="20"/>
                <w:lang w:val="uk-UA" w:eastAsia="ru-RU"/>
              </w:rPr>
              <w:t>Збірник наукових праць. – К.: Вид. дім Дмитра Бураго, 2004. – Вип. 14. – Книга 2. – С. 40-44.</w:t>
            </w:r>
          </w:p>
        </w:tc>
      </w:tr>
      <w:tr w:rsidR="00BA3A4E" w:rsidRPr="00BA3A4E" w:rsidTr="00A8317B">
        <w:tblPrEx>
          <w:tblCellMar>
            <w:top w:w="0" w:type="dxa"/>
            <w:bottom w:w="0" w:type="dxa"/>
          </w:tblCellMar>
        </w:tblPrEx>
        <w:tc>
          <w:tcPr>
            <w:tcW w:w="426" w:type="dxa"/>
          </w:tcPr>
          <w:p w:rsidR="00BA3A4E" w:rsidRPr="00BA3A4E" w:rsidRDefault="00BA3A4E" w:rsidP="0019734E">
            <w:pPr>
              <w:widowControl w:val="0"/>
              <w:numPr>
                <w:ilvl w:val="0"/>
                <w:numId w:val="39"/>
              </w:numPr>
              <w:suppressAutoHyphens w:val="0"/>
              <w:ind w:left="0" w:firstLine="0"/>
              <w:jc w:val="both"/>
              <w:rPr>
                <w:rFonts w:ascii="Times New Roman" w:eastAsia="Times New Roman" w:hAnsi="Times New Roman" w:cs="Times New Roman"/>
                <w:spacing w:val="-10"/>
                <w:sz w:val="28"/>
                <w:szCs w:val="20"/>
                <w:lang w:val="uk-UA" w:eastAsia="ru-RU"/>
              </w:rPr>
            </w:pPr>
          </w:p>
        </w:tc>
        <w:tc>
          <w:tcPr>
            <w:tcW w:w="10362" w:type="dxa"/>
          </w:tcPr>
          <w:p w:rsidR="00BA3A4E" w:rsidRPr="00BA3A4E" w:rsidRDefault="00BA3A4E" w:rsidP="00BA3A4E">
            <w:pPr>
              <w:widowControl w:val="0"/>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Мушніна О.О. Особливості передачі суб’єктно-предикативних інфінітивних зворотів у науково-технічному та художньому перекладі // Вісник ХНУ ім. В.Н. Каразіна. Філологія. – Х.: Харківський національний університет, 2004. – Вип. 42. – № 632. – С. 129-133.</w:t>
            </w:r>
          </w:p>
        </w:tc>
      </w:tr>
      <w:tr w:rsidR="00BA3A4E" w:rsidRPr="00BA3A4E" w:rsidTr="00A8317B">
        <w:tblPrEx>
          <w:tblCellMar>
            <w:top w:w="0" w:type="dxa"/>
            <w:bottom w:w="0" w:type="dxa"/>
          </w:tblCellMar>
        </w:tblPrEx>
        <w:tc>
          <w:tcPr>
            <w:tcW w:w="426" w:type="dxa"/>
          </w:tcPr>
          <w:p w:rsidR="00BA3A4E" w:rsidRPr="00BA3A4E" w:rsidRDefault="00BA3A4E" w:rsidP="0019734E">
            <w:pPr>
              <w:widowControl w:val="0"/>
              <w:numPr>
                <w:ilvl w:val="0"/>
                <w:numId w:val="39"/>
              </w:numPr>
              <w:suppressAutoHyphens w:val="0"/>
              <w:ind w:left="0" w:firstLine="0"/>
              <w:jc w:val="both"/>
              <w:rPr>
                <w:rFonts w:ascii="Times New Roman" w:eastAsia="Times New Roman" w:hAnsi="Times New Roman" w:cs="Times New Roman"/>
                <w:spacing w:val="-10"/>
                <w:sz w:val="28"/>
                <w:szCs w:val="20"/>
                <w:lang w:val="uk-UA" w:eastAsia="ru-RU"/>
              </w:rPr>
            </w:pPr>
          </w:p>
        </w:tc>
        <w:tc>
          <w:tcPr>
            <w:tcW w:w="10362" w:type="dxa"/>
          </w:tcPr>
          <w:p w:rsidR="00BA3A4E" w:rsidRPr="00BA3A4E" w:rsidRDefault="00BA3A4E" w:rsidP="00BA3A4E">
            <w:pPr>
              <w:widowControl w:val="0"/>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Мушніна О.О. Особливості відтворення артиклів у перекладі науково-технічної та художньої прози // Актуальні проблеми української лінгвістики: теорія і практика. Зб. наукових праць. – К.: Київський університет, 2005. – Вип. XI. – С. 49-53.</w:t>
            </w:r>
          </w:p>
        </w:tc>
      </w:tr>
      <w:tr w:rsidR="00BA3A4E" w:rsidRPr="00BA3A4E" w:rsidTr="00A8317B">
        <w:tblPrEx>
          <w:tblCellMar>
            <w:top w:w="0" w:type="dxa"/>
            <w:bottom w:w="0" w:type="dxa"/>
          </w:tblCellMar>
        </w:tblPrEx>
        <w:tc>
          <w:tcPr>
            <w:tcW w:w="426" w:type="dxa"/>
          </w:tcPr>
          <w:p w:rsidR="00BA3A4E" w:rsidRPr="00BA3A4E" w:rsidRDefault="00BA3A4E" w:rsidP="0019734E">
            <w:pPr>
              <w:widowControl w:val="0"/>
              <w:numPr>
                <w:ilvl w:val="0"/>
                <w:numId w:val="39"/>
              </w:numPr>
              <w:suppressAutoHyphens w:val="0"/>
              <w:ind w:left="0" w:firstLine="0"/>
              <w:jc w:val="both"/>
              <w:rPr>
                <w:rFonts w:ascii="Times New Roman" w:eastAsia="Times New Roman" w:hAnsi="Times New Roman" w:cs="Times New Roman"/>
                <w:spacing w:val="-10"/>
                <w:sz w:val="28"/>
                <w:szCs w:val="20"/>
                <w:lang w:val="uk-UA" w:eastAsia="ru-RU"/>
              </w:rPr>
            </w:pPr>
          </w:p>
        </w:tc>
        <w:tc>
          <w:tcPr>
            <w:tcW w:w="10362" w:type="dxa"/>
          </w:tcPr>
          <w:p w:rsidR="00BA3A4E" w:rsidRPr="00BA3A4E" w:rsidRDefault="00BA3A4E" w:rsidP="00BA3A4E">
            <w:pPr>
              <w:widowControl w:val="0"/>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Мушніна О.О. Особливості передачі прислівників на -ly у науково-технічному та художньому перекладі // Вісник ЛНПУ ім. Тараса Шевченка. Філологічні науки. Іноземна філологія. – Луганськ: ЛНПУ, 2005. </w:t>
            </w:r>
            <w:r w:rsidRPr="00BA3A4E">
              <w:rPr>
                <w:rFonts w:ascii="Times New Roman" w:eastAsia="Times New Roman" w:hAnsi="Times New Roman" w:cs="Times New Roman"/>
                <w:spacing w:val="-10"/>
                <w:sz w:val="28"/>
                <w:szCs w:val="20"/>
                <w:lang w:val="uk-UA" w:eastAsia="ru-RU"/>
              </w:rPr>
              <w:noBreakHyphen/>
              <w:t xml:space="preserve"> № 5 (85). – С. 99-104.</w:t>
            </w:r>
          </w:p>
        </w:tc>
      </w:tr>
    </w:tbl>
    <w:p w:rsidR="00BA3A4E" w:rsidRPr="00BA3A4E" w:rsidRDefault="00BA3A4E" w:rsidP="00BA3A4E">
      <w:pPr>
        <w:suppressAutoHyphens w:val="0"/>
        <w:ind w:firstLine="454"/>
        <w:jc w:val="both"/>
        <w:rPr>
          <w:rFonts w:ascii="Times New Roman" w:eastAsia="Times New Roman" w:hAnsi="Times New Roman" w:cs="Times New Roman"/>
          <w:spacing w:val="-10"/>
          <w:sz w:val="16"/>
          <w:szCs w:val="20"/>
          <w:lang w:val="uk-UA" w:eastAsia="ru-RU"/>
        </w:rPr>
      </w:pPr>
    </w:p>
    <w:p w:rsidR="00BA3A4E" w:rsidRPr="00BA3A4E" w:rsidRDefault="00BA3A4E" w:rsidP="00BA3A4E">
      <w:pPr>
        <w:suppressAutoHyphens w:val="0"/>
        <w:ind w:firstLine="454"/>
        <w:jc w:val="both"/>
        <w:rPr>
          <w:rFonts w:ascii="Times New Roman" w:eastAsia="Times New Roman" w:hAnsi="Times New Roman" w:cs="Times New Roman"/>
          <w:b/>
          <w:spacing w:val="-10"/>
          <w:sz w:val="28"/>
          <w:szCs w:val="20"/>
          <w:lang w:val="uk-UA" w:eastAsia="ru-RU"/>
        </w:rPr>
      </w:pPr>
      <w:r w:rsidRPr="00BA3A4E">
        <w:rPr>
          <w:rFonts w:ascii="Times New Roman" w:eastAsia="Times New Roman" w:hAnsi="Times New Roman" w:cs="Times New Roman"/>
          <w:b/>
          <w:spacing w:val="-10"/>
          <w:sz w:val="28"/>
          <w:szCs w:val="20"/>
          <w:lang w:val="uk-UA" w:eastAsia="ru-RU"/>
        </w:rPr>
        <w:t>Мушніна О.О. Граматичні особливості українського перекладу англомовної науково-технічної та художньої прози. – Рукопис.</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Дисертація на здобуття наукового ступеня кандидата філологічних наук за спеціальністю 10.02.16 – перекладознавство. – Київський національний університет імені Тараса Шевченка, Київ, 2006.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Роботу присвячено комплексному дослідженню граматичних особливостей науково-технічного та художнього перекладу. Порівняно основні прийоми та способи відтворення вибраних граматичних явищ у цих видах перекладу. Виявлено дивергентні та конвергентні риси у використанні прийомів та способів у перекладі науково-технічних та художніх текстів. Зіставлено якісні та кількісні </w:t>
      </w:r>
      <w:r w:rsidRPr="00BA3A4E">
        <w:rPr>
          <w:rFonts w:ascii="Times New Roman" w:eastAsia="Times New Roman" w:hAnsi="Times New Roman" w:cs="Times New Roman"/>
          <w:spacing w:val="-10"/>
          <w:sz w:val="28"/>
          <w:szCs w:val="20"/>
          <w:lang w:val="uk-UA" w:eastAsia="ru-RU"/>
        </w:rPr>
        <w:lastRenderedPageBreak/>
        <w:t xml:space="preserve">характеристики використання прийомів та способів відтворення досліджуваних граматичних явищ у науково-технічному та художньому перекладі. Виокремлено прийоми передачі в перекладі граматичних явищ, характерних лише для одного з порівнюваних видів перекладу.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Встановлено, що в науково-технічному та художньому перекладі використовується здебільшого однаковий арсенал прийомів та способів перекладу, які, звичайно, виявляють ознаки конвергенції та дивергенції. Розбіжності в наборі прийомів перекладу окремих граматичних явищ у текстах науково-технічної та художньої літератури виявляються здебільшого в різній частотності використання прийомів перекладу. Перекладачеві художніх творів, на відміну від перекладача науково-технічних матеріалів, слід враховувати більшу кількість особливостей перекладу, зокрема, частішу необхідність використання індивідуально-перекладацьких рішень при відтворенні у перекладі і раціонально-логічної, і естетично-художньої інформації, що міститься у текстах цього стилю.</w:t>
      </w:r>
    </w:p>
    <w:p w:rsidR="00BA3A4E" w:rsidRPr="00BA3A4E" w:rsidRDefault="00BA3A4E" w:rsidP="00BA3A4E">
      <w:pPr>
        <w:suppressAutoHyphens w:val="0"/>
        <w:ind w:firstLine="454"/>
        <w:jc w:val="both"/>
        <w:rPr>
          <w:rFonts w:ascii="Times New Roman" w:eastAsia="Times New Roman" w:hAnsi="Times New Roman" w:cs="Times New Roman"/>
          <w:color w:val="000000"/>
          <w:spacing w:val="-10"/>
          <w:sz w:val="28"/>
          <w:szCs w:val="20"/>
          <w:lang w:val="uk-UA" w:eastAsia="ru-RU"/>
        </w:rPr>
      </w:pPr>
      <w:r w:rsidRPr="00BA3A4E">
        <w:rPr>
          <w:rFonts w:ascii="Times New Roman" w:eastAsia="Times New Roman" w:hAnsi="Times New Roman" w:cs="Times New Roman"/>
          <w:b/>
          <w:color w:val="000000"/>
          <w:spacing w:val="-10"/>
          <w:sz w:val="28"/>
          <w:szCs w:val="20"/>
          <w:lang w:val="uk-UA" w:eastAsia="ru-RU"/>
        </w:rPr>
        <w:t xml:space="preserve">Ключові слова: </w:t>
      </w:r>
      <w:r w:rsidRPr="00BA3A4E">
        <w:rPr>
          <w:rFonts w:ascii="Times New Roman" w:eastAsia="Times New Roman" w:hAnsi="Times New Roman" w:cs="Times New Roman"/>
          <w:color w:val="000000"/>
          <w:spacing w:val="-10"/>
          <w:sz w:val="28"/>
          <w:szCs w:val="20"/>
          <w:lang w:val="uk-UA" w:eastAsia="ru-RU"/>
        </w:rPr>
        <w:t>науково-технічний переклад, художній переклад, морфологічні</w:t>
      </w:r>
      <w:r w:rsidRPr="00BA3A4E">
        <w:rPr>
          <w:rFonts w:ascii="Times New Roman" w:eastAsia="Times New Roman" w:hAnsi="Times New Roman" w:cs="Times New Roman"/>
          <w:b/>
          <w:color w:val="000000"/>
          <w:spacing w:val="-10"/>
          <w:sz w:val="28"/>
          <w:szCs w:val="20"/>
          <w:lang w:val="uk-UA" w:eastAsia="ru-RU"/>
        </w:rPr>
        <w:t xml:space="preserve"> </w:t>
      </w:r>
      <w:r w:rsidRPr="00BA3A4E">
        <w:rPr>
          <w:rFonts w:ascii="Times New Roman" w:eastAsia="Times New Roman" w:hAnsi="Times New Roman" w:cs="Times New Roman"/>
          <w:color w:val="000000"/>
          <w:spacing w:val="-10"/>
          <w:sz w:val="28"/>
          <w:szCs w:val="20"/>
          <w:lang w:val="uk-UA" w:eastAsia="ru-RU"/>
        </w:rPr>
        <w:t>та</w:t>
      </w:r>
      <w:r w:rsidRPr="00BA3A4E">
        <w:rPr>
          <w:rFonts w:ascii="Times New Roman" w:eastAsia="Times New Roman" w:hAnsi="Times New Roman" w:cs="Times New Roman"/>
          <w:b/>
          <w:color w:val="000000"/>
          <w:spacing w:val="-10"/>
          <w:sz w:val="28"/>
          <w:szCs w:val="20"/>
          <w:lang w:val="uk-UA" w:eastAsia="ru-RU"/>
        </w:rPr>
        <w:t xml:space="preserve"> </w:t>
      </w:r>
      <w:r w:rsidRPr="00BA3A4E">
        <w:rPr>
          <w:rFonts w:ascii="Times New Roman" w:eastAsia="Times New Roman" w:hAnsi="Times New Roman" w:cs="Times New Roman"/>
          <w:color w:val="000000"/>
          <w:spacing w:val="-10"/>
          <w:sz w:val="28"/>
          <w:szCs w:val="20"/>
          <w:lang w:val="uk-UA" w:eastAsia="ru-RU"/>
        </w:rPr>
        <w:t xml:space="preserve">синтаксичні особливості перекладу, конвергентні та дивергентні прийоми та способи перекладу, індивідуальне перекладацьке рішення. </w:t>
      </w:r>
    </w:p>
    <w:p w:rsidR="00BA3A4E" w:rsidRPr="00BA3A4E" w:rsidRDefault="00BA3A4E" w:rsidP="00BA3A4E">
      <w:pPr>
        <w:suppressAutoHyphens w:val="0"/>
        <w:ind w:firstLine="454"/>
        <w:jc w:val="both"/>
        <w:rPr>
          <w:rFonts w:ascii="Times New Roman" w:eastAsia="Times New Roman" w:hAnsi="Times New Roman" w:cs="Times New Roman"/>
          <w:color w:val="000000"/>
          <w:spacing w:val="-10"/>
          <w:sz w:val="16"/>
          <w:szCs w:val="20"/>
          <w:lang w:val="uk-UA" w:eastAsia="ru-RU"/>
        </w:rPr>
      </w:pPr>
    </w:p>
    <w:p w:rsidR="00BA3A4E" w:rsidRPr="00BA3A4E" w:rsidRDefault="00BA3A4E" w:rsidP="00BA3A4E">
      <w:pPr>
        <w:suppressAutoHyphens w:val="0"/>
        <w:ind w:firstLine="454"/>
        <w:jc w:val="both"/>
        <w:rPr>
          <w:rFonts w:ascii="Times New Roman" w:eastAsia="Times New Roman" w:hAnsi="Times New Roman" w:cs="Times New Roman"/>
          <w:b/>
          <w:spacing w:val="-10"/>
          <w:sz w:val="28"/>
          <w:szCs w:val="20"/>
          <w:lang w:val="uk-UA" w:eastAsia="ru-RU"/>
        </w:rPr>
      </w:pPr>
      <w:r w:rsidRPr="00BA3A4E">
        <w:rPr>
          <w:rFonts w:ascii="Times New Roman" w:eastAsia="Times New Roman" w:hAnsi="Times New Roman" w:cs="Times New Roman"/>
          <w:b/>
          <w:spacing w:val="-10"/>
          <w:sz w:val="28"/>
          <w:szCs w:val="20"/>
          <w:lang w:val="uk-UA" w:eastAsia="ru-RU"/>
        </w:rPr>
        <w:t>Мушнина Е.А. Грамматические особенности украинского перевода англоязычной научно-технической и художественной прозы. – Рукопись.</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Диссертация  на соискание учёной степени кандидата филологических наук по специальности 10.02.16 – переводоведение. – Киевский национальный университет имени Тараса Шевченко, Киев, 2006.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Работа посвящена комплексному исследованию грамматических особенностей научно-технического и художественного перевода. Сопоставлены основные приемы и способы передачи избранных грамматических явлений в данных видах перевода. Выявлены дивергентные и конвергентные черты в использовании приемов и способов при переводе научно-технических и художественных текстов. Сопоставлены качественные и количественные характеристики употребления приемов и способов передачи исследуем</w:t>
      </w:r>
      <w:r w:rsidRPr="00BA3A4E">
        <w:rPr>
          <w:rFonts w:ascii="Times New Roman" w:eastAsia="Times New Roman" w:hAnsi="Times New Roman" w:cs="Times New Roman"/>
          <w:spacing w:val="-10"/>
          <w:sz w:val="28"/>
          <w:szCs w:val="20"/>
          <w:lang w:eastAsia="ru-RU"/>
        </w:rPr>
        <w:t>ы</w:t>
      </w:r>
      <w:r w:rsidRPr="00BA3A4E">
        <w:rPr>
          <w:rFonts w:ascii="Times New Roman" w:eastAsia="Times New Roman" w:hAnsi="Times New Roman" w:cs="Times New Roman"/>
          <w:spacing w:val="-10"/>
          <w:sz w:val="28"/>
          <w:szCs w:val="20"/>
          <w:lang w:val="uk-UA" w:eastAsia="ru-RU"/>
        </w:rPr>
        <w:t xml:space="preserve">х грамматических явлений в научно-техническом и художественном переводе. Выделены приемы перевода грамматических явлений, характерные лишь для одного из сопоставляемых видов перевода.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spacing w:val="-10"/>
          <w:sz w:val="28"/>
          <w:szCs w:val="20"/>
          <w:lang w:val="uk-UA" w:eastAsia="ru-RU"/>
        </w:rPr>
        <w:t xml:space="preserve">Установлено, что в научно-техническом и художественном переводе используется преимущественно одинаковый арсенал приемов и способов, обнаруживающих признаки конвергенции и дивергенции. Различия в наборе приемов перевода отдельных грамматических явлений в текстах научно-технической и художественной литературы </w:t>
      </w:r>
      <w:r w:rsidRPr="00BA3A4E">
        <w:rPr>
          <w:rFonts w:ascii="Times New Roman" w:eastAsia="Times New Roman" w:hAnsi="Times New Roman" w:cs="Times New Roman"/>
          <w:spacing w:val="-10"/>
          <w:sz w:val="28"/>
          <w:szCs w:val="20"/>
          <w:lang w:eastAsia="ru-RU"/>
        </w:rPr>
        <w:t>про</w:t>
      </w:r>
      <w:r w:rsidRPr="00BA3A4E">
        <w:rPr>
          <w:rFonts w:ascii="Times New Roman" w:eastAsia="Times New Roman" w:hAnsi="Times New Roman" w:cs="Times New Roman"/>
          <w:spacing w:val="-10"/>
          <w:sz w:val="28"/>
          <w:szCs w:val="20"/>
          <w:lang w:val="uk-UA" w:eastAsia="ru-RU"/>
        </w:rPr>
        <w:t xml:space="preserve">являются, в основном, в различной частоте употребления приемов перевода. Переводчику художественных текстов, в отличие от переводчика научно-технических материалов, следует учитывать большее количество особенностей перевода, в частности, более частую необходимость использования индивидуальных переводческих решений при передаче в переводе как рационально-логической, так </w:t>
      </w:r>
      <w:r w:rsidRPr="00BA3A4E">
        <w:rPr>
          <w:rFonts w:ascii="Times New Roman" w:eastAsia="Times New Roman" w:hAnsi="Times New Roman" w:cs="Times New Roman"/>
          <w:spacing w:val="-10"/>
          <w:sz w:val="28"/>
          <w:szCs w:val="20"/>
          <w:lang w:eastAsia="ru-RU"/>
        </w:rPr>
        <w:t xml:space="preserve">и </w:t>
      </w:r>
      <w:r w:rsidRPr="00BA3A4E">
        <w:rPr>
          <w:rFonts w:ascii="Times New Roman" w:eastAsia="Times New Roman" w:hAnsi="Times New Roman" w:cs="Times New Roman"/>
          <w:spacing w:val="-10"/>
          <w:sz w:val="28"/>
          <w:szCs w:val="20"/>
          <w:lang w:val="uk-UA" w:eastAsia="ru-RU"/>
        </w:rPr>
        <w:t>эстетически-художественной информации, которая содержится в текстах данного стиля.</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uk-UA" w:eastAsia="ru-RU"/>
        </w:rPr>
      </w:pPr>
      <w:r w:rsidRPr="00BA3A4E">
        <w:rPr>
          <w:rFonts w:ascii="Times New Roman" w:eastAsia="Times New Roman" w:hAnsi="Times New Roman" w:cs="Times New Roman"/>
          <w:b/>
          <w:color w:val="000000"/>
          <w:spacing w:val="-10"/>
          <w:sz w:val="28"/>
          <w:szCs w:val="20"/>
          <w:lang w:val="uk-UA" w:eastAsia="ru-RU"/>
        </w:rPr>
        <w:lastRenderedPageBreak/>
        <w:t xml:space="preserve">Ключевые слова: </w:t>
      </w:r>
      <w:r w:rsidRPr="00BA3A4E">
        <w:rPr>
          <w:rFonts w:ascii="Times New Roman" w:eastAsia="Times New Roman" w:hAnsi="Times New Roman" w:cs="Times New Roman"/>
          <w:color w:val="000000"/>
          <w:spacing w:val="-10"/>
          <w:sz w:val="28"/>
          <w:szCs w:val="20"/>
          <w:lang w:val="uk-UA" w:eastAsia="ru-RU"/>
        </w:rPr>
        <w:t>научно-технический перевод, художественный перевод, морфологические и синтаксические особенности перевода, конвергентные и дивергентные приемы и способы перевода, индивуальное переводческое решение.</w:t>
      </w:r>
    </w:p>
    <w:p w:rsidR="00BA3A4E" w:rsidRPr="00BA3A4E" w:rsidRDefault="00BA3A4E" w:rsidP="00BA3A4E">
      <w:pPr>
        <w:suppressAutoHyphens w:val="0"/>
        <w:ind w:firstLine="454"/>
        <w:jc w:val="both"/>
        <w:rPr>
          <w:rFonts w:ascii="Times New Roman" w:eastAsia="Times New Roman" w:hAnsi="Times New Roman" w:cs="Times New Roman"/>
          <w:spacing w:val="-10"/>
          <w:sz w:val="16"/>
          <w:szCs w:val="20"/>
          <w:lang w:val="uk-UA" w:eastAsia="ru-RU"/>
        </w:rPr>
      </w:pPr>
    </w:p>
    <w:p w:rsidR="00BA3A4E" w:rsidRPr="00BA3A4E" w:rsidRDefault="00BA3A4E" w:rsidP="00BA3A4E">
      <w:pPr>
        <w:suppressAutoHyphens w:val="0"/>
        <w:ind w:firstLine="454"/>
        <w:jc w:val="both"/>
        <w:rPr>
          <w:rFonts w:ascii="Times New Roman" w:eastAsia="Times New Roman" w:hAnsi="Times New Roman" w:cs="Times New Roman"/>
          <w:b/>
          <w:spacing w:val="-10"/>
          <w:sz w:val="28"/>
          <w:szCs w:val="20"/>
          <w:lang w:val="en-GB" w:eastAsia="ru-RU"/>
        </w:rPr>
      </w:pPr>
      <w:proofErr w:type="gramStart"/>
      <w:r w:rsidRPr="00BA3A4E">
        <w:rPr>
          <w:rFonts w:ascii="Times New Roman" w:eastAsia="Times New Roman" w:hAnsi="Times New Roman" w:cs="Times New Roman"/>
          <w:b/>
          <w:spacing w:val="-10"/>
          <w:sz w:val="28"/>
          <w:szCs w:val="20"/>
          <w:lang w:val="en-GB" w:eastAsia="ru-RU"/>
        </w:rPr>
        <w:t>Mushnina O.O. Grammatical Peculiarities of the Ukrainian Translation of English Language Scientific-Technical and Literary Prose.</w:t>
      </w:r>
      <w:proofErr w:type="gramEnd"/>
      <w:r w:rsidRPr="00BA3A4E">
        <w:rPr>
          <w:rFonts w:ascii="Times New Roman" w:eastAsia="Times New Roman" w:hAnsi="Times New Roman" w:cs="Times New Roman"/>
          <w:b/>
          <w:spacing w:val="-10"/>
          <w:sz w:val="28"/>
          <w:szCs w:val="20"/>
          <w:lang w:val="en-GB" w:eastAsia="ru-RU"/>
        </w:rPr>
        <w:t xml:space="preserve"> – Manuscript.</w:t>
      </w:r>
    </w:p>
    <w:p w:rsidR="00BA3A4E" w:rsidRPr="00BA3A4E" w:rsidRDefault="00BA3A4E" w:rsidP="00BA3A4E">
      <w:pPr>
        <w:suppressAutoHyphens w:val="0"/>
        <w:ind w:firstLine="454"/>
        <w:jc w:val="both"/>
        <w:rPr>
          <w:rFonts w:ascii="Times New Roman" w:eastAsia="Times New Roman" w:hAnsi="Times New Roman" w:cs="Times New Roman"/>
          <w:b/>
          <w:spacing w:val="-10"/>
          <w:sz w:val="28"/>
          <w:szCs w:val="20"/>
          <w:lang w:val="en-GB" w:eastAsia="ru-RU"/>
        </w:rPr>
      </w:pPr>
      <w:proofErr w:type="gramStart"/>
      <w:r w:rsidRPr="00BA3A4E">
        <w:rPr>
          <w:rFonts w:ascii="Times New Roman" w:eastAsia="Times New Roman" w:hAnsi="Times New Roman" w:cs="Times New Roman"/>
          <w:b/>
          <w:spacing w:val="-10"/>
          <w:sz w:val="28"/>
          <w:szCs w:val="20"/>
          <w:lang w:val="en-GB" w:eastAsia="ru-RU"/>
        </w:rPr>
        <w:t xml:space="preserve">A thesis for the </w:t>
      </w:r>
      <w:r w:rsidRPr="00BA3A4E">
        <w:rPr>
          <w:rFonts w:ascii="Times New Roman" w:eastAsia="Times New Roman" w:hAnsi="Times New Roman" w:cs="Times New Roman"/>
          <w:b/>
          <w:spacing w:val="-10"/>
          <w:sz w:val="28"/>
          <w:szCs w:val="20"/>
          <w:lang w:val="en-US" w:eastAsia="ru-RU"/>
        </w:rPr>
        <w:t>s</w:t>
      </w:r>
      <w:r w:rsidRPr="00BA3A4E">
        <w:rPr>
          <w:rFonts w:ascii="Times New Roman" w:eastAsia="Times New Roman" w:hAnsi="Times New Roman" w:cs="Times New Roman"/>
          <w:b/>
          <w:spacing w:val="-10"/>
          <w:sz w:val="28"/>
          <w:szCs w:val="20"/>
          <w:lang w:val="en-GB" w:eastAsia="ru-RU"/>
        </w:rPr>
        <w:t>cholarly degree of the Candidate of Philology in speciality 10.02.16 – Translation Studies.</w:t>
      </w:r>
      <w:proofErr w:type="gramEnd"/>
      <w:r w:rsidRPr="00BA3A4E">
        <w:rPr>
          <w:rFonts w:ascii="Times New Roman" w:eastAsia="Times New Roman" w:hAnsi="Times New Roman" w:cs="Times New Roman"/>
          <w:b/>
          <w:spacing w:val="-10"/>
          <w:sz w:val="28"/>
          <w:szCs w:val="20"/>
          <w:lang w:val="en-GB" w:eastAsia="ru-RU"/>
        </w:rPr>
        <w:t xml:space="preserve"> </w:t>
      </w:r>
      <w:proofErr w:type="gramStart"/>
      <w:r w:rsidRPr="00BA3A4E">
        <w:rPr>
          <w:rFonts w:ascii="Times New Roman" w:eastAsia="Times New Roman" w:hAnsi="Times New Roman" w:cs="Times New Roman"/>
          <w:b/>
          <w:spacing w:val="-10"/>
          <w:sz w:val="28"/>
          <w:szCs w:val="20"/>
          <w:lang w:val="en-GB" w:eastAsia="ru-RU"/>
        </w:rPr>
        <w:t>– Kyiv Taras Shevchenko National University, Kyiv, 2006.</w:t>
      </w:r>
      <w:proofErr w:type="gramEnd"/>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en-GB" w:eastAsia="ru-RU"/>
        </w:rPr>
      </w:pPr>
      <w:r w:rsidRPr="00BA3A4E">
        <w:rPr>
          <w:rFonts w:ascii="Times New Roman" w:eastAsia="Times New Roman" w:hAnsi="Times New Roman" w:cs="Times New Roman"/>
          <w:spacing w:val="-10"/>
          <w:sz w:val="28"/>
          <w:szCs w:val="20"/>
          <w:lang w:val="en-GB" w:eastAsia="ru-RU"/>
        </w:rPr>
        <w:t>The thesis sets out to provide a comprehensive description of translational differences and strategies in reproducing grammatical forms and constructions in scientific-technical and literary works. This is the first substantial research work devoted to the contrastive analysis of grammatical</w:t>
      </w:r>
      <w:r w:rsidRPr="00BA3A4E">
        <w:rPr>
          <w:rFonts w:ascii="Times New Roman" w:eastAsia="Times New Roman" w:hAnsi="Times New Roman" w:cs="Times New Roman"/>
          <w:b/>
          <w:spacing w:val="-10"/>
          <w:sz w:val="28"/>
          <w:szCs w:val="20"/>
          <w:lang w:val="en-GB" w:eastAsia="ru-RU"/>
        </w:rPr>
        <w:t xml:space="preserve"> </w:t>
      </w:r>
      <w:r w:rsidRPr="00BA3A4E">
        <w:rPr>
          <w:rFonts w:ascii="Times New Roman" w:eastAsia="Times New Roman" w:hAnsi="Times New Roman" w:cs="Times New Roman"/>
          <w:spacing w:val="-10"/>
          <w:sz w:val="28"/>
          <w:szCs w:val="20"/>
          <w:lang w:val="en-GB" w:eastAsia="ru-RU"/>
        </w:rPr>
        <w:t xml:space="preserve">peculiarities of scientific-technical and literary translation types. The research is based on the data collected from original and translated texts of English and Ukrainian scientific-technical and scientific popular and literary texts. It consists of an introduction, three chapters, conclusions, a list of references and eleven appendices.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en-GB" w:eastAsia="ru-RU"/>
        </w:rPr>
      </w:pPr>
      <w:r w:rsidRPr="00BA3A4E">
        <w:rPr>
          <w:rFonts w:ascii="Times New Roman" w:eastAsia="Times New Roman" w:hAnsi="Times New Roman" w:cs="Times New Roman"/>
          <w:spacing w:val="-10"/>
          <w:sz w:val="28"/>
          <w:szCs w:val="20"/>
          <w:lang w:val="en-GB" w:eastAsia="ru-RU"/>
        </w:rPr>
        <w:t xml:space="preserve">Chapter I outlines the basic tasks of general and special translation theories on the example of scientific-technical and literary translation types. The chapter presents an overview of key linguistic and translation studies works in the field, with much attention paid to general translation related to peculiarities of styles of scientific-technical and literary prose. The focus is on the analysis of grammatical aspects of English-Russian and English-Ukrainian translation which was followed by an in-depth description of studies devoted to grammatical problems of scientific-technical and literary translation types.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en-GB" w:eastAsia="ru-RU"/>
        </w:rPr>
      </w:pPr>
      <w:r w:rsidRPr="00BA3A4E">
        <w:rPr>
          <w:rFonts w:ascii="Times New Roman" w:eastAsia="Times New Roman" w:hAnsi="Times New Roman" w:cs="Times New Roman"/>
          <w:spacing w:val="-10"/>
          <w:sz w:val="28"/>
          <w:szCs w:val="20"/>
          <w:lang w:val="en-GB" w:eastAsia="ru-RU"/>
        </w:rPr>
        <w:t xml:space="preserve">The investigation of sample grammatical forms and constructions from English language scientific-technical and literary works and their corresponding Ukrainian equivalents allowed us to single out English grammatical phenomena that are of greatest importance in terms of translation due to the insufficient degree of investigation of ways and methods of their Ukrainian rendering. In addition, these are the phenomena studied in the field of scientific-technical translation only which are characterized by a low level of development in terms of literary translation which causes difficulties in the latter. Moreover, the grammatical forms and constructions analysed present one of the most complicated translation cases related to understanding the syntactic structure and morphological composition of English sentences which acquire special importance in the light of comparison of peculiarities of their rendering in the texts of different functional styles, in particular, the styles of scientific-technical and literary prose.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en-GB" w:eastAsia="ru-RU"/>
        </w:rPr>
      </w:pPr>
      <w:r w:rsidRPr="00BA3A4E">
        <w:rPr>
          <w:rFonts w:ascii="Times New Roman" w:eastAsia="Times New Roman" w:hAnsi="Times New Roman" w:cs="Times New Roman"/>
          <w:spacing w:val="-10"/>
          <w:sz w:val="28"/>
          <w:szCs w:val="20"/>
          <w:lang w:val="uk-UA" w:eastAsia="ru-RU"/>
        </w:rPr>
        <w:t xml:space="preserve">Chapter </w:t>
      </w:r>
      <w:r w:rsidRPr="00BA3A4E">
        <w:rPr>
          <w:rFonts w:ascii="Times New Roman" w:eastAsia="Times New Roman" w:hAnsi="Times New Roman" w:cs="Times New Roman"/>
          <w:spacing w:val="-10"/>
          <w:sz w:val="28"/>
          <w:szCs w:val="20"/>
          <w:lang w:val="en-US" w:eastAsia="ru-RU"/>
        </w:rPr>
        <w:t>II</w:t>
      </w:r>
      <w:r w:rsidRPr="00BA3A4E">
        <w:rPr>
          <w:rFonts w:ascii="Times New Roman" w:eastAsia="Times New Roman" w:hAnsi="Times New Roman" w:cs="Times New Roman"/>
          <w:spacing w:val="-10"/>
          <w:sz w:val="28"/>
          <w:szCs w:val="20"/>
          <w:lang w:val="uk-UA" w:eastAsia="ru-RU"/>
        </w:rPr>
        <w:t xml:space="preserve"> </w:t>
      </w:r>
      <w:r w:rsidRPr="00BA3A4E">
        <w:rPr>
          <w:rFonts w:ascii="Times New Roman" w:eastAsia="Times New Roman" w:hAnsi="Times New Roman" w:cs="Times New Roman"/>
          <w:spacing w:val="-10"/>
          <w:sz w:val="28"/>
          <w:szCs w:val="20"/>
          <w:lang w:val="en-US" w:eastAsia="ru-RU"/>
        </w:rPr>
        <w:t xml:space="preserve">reveals </w:t>
      </w:r>
      <w:r w:rsidRPr="00BA3A4E">
        <w:rPr>
          <w:rFonts w:ascii="Times New Roman" w:eastAsia="Times New Roman" w:hAnsi="Times New Roman" w:cs="Times New Roman"/>
          <w:spacing w:val="-10"/>
          <w:sz w:val="28"/>
          <w:szCs w:val="20"/>
          <w:lang w:val="uk-UA" w:eastAsia="ru-RU"/>
        </w:rPr>
        <w:t xml:space="preserve">convergent and divergent features of Ukrainian </w:t>
      </w:r>
      <w:r w:rsidRPr="00BA3A4E">
        <w:rPr>
          <w:rFonts w:ascii="Times New Roman" w:eastAsia="Times New Roman" w:hAnsi="Times New Roman" w:cs="Times New Roman"/>
          <w:spacing w:val="-10"/>
          <w:sz w:val="28"/>
          <w:szCs w:val="20"/>
          <w:lang w:val="en-US" w:eastAsia="ru-RU"/>
        </w:rPr>
        <w:t xml:space="preserve">translations of </w:t>
      </w:r>
      <w:r w:rsidRPr="00BA3A4E">
        <w:rPr>
          <w:rFonts w:ascii="Times New Roman" w:eastAsia="Times New Roman" w:hAnsi="Times New Roman" w:cs="Times New Roman"/>
          <w:spacing w:val="-10"/>
          <w:sz w:val="28"/>
          <w:szCs w:val="20"/>
          <w:lang w:val="uk-UA" w:eastAsia="ru-RU"/>
        </w:rPr>
        <w:t>English language</w:t>
      </w:r>
      <w:r w:rsidRPr="00BA3A4E">
        <w:rPr>
          <w:rFonts w:ascii="Times New Roman" w:eastAsia="Times New Roman" w:hAnsi="Times New Roman" w:cs="Times New Roman"/>
          <w:spacing w:val="-10"/>
          <w:sz w:val="28"/>
          <w:szCs w:val="20"/>
          <w:lang w:val="en-US" w:eastAsia="ru-RU"/>
        </w:rPr>
        <w:t xml:space="preserve"> scientific-technical and literary prose in terms of morphology. Of special translation interest here are the peculiarities of rendering the number forms of English nouns, conveying the meanings of definite and indefinite articles, the meanings of adverbs ending in -ly having different syntactic functions as well as rendering imperative forms of English verbs. </w:t>
      </w:r>
      <w:r w:rsidRPr="00BA3A4E">
        <w:rPr>
          <w:rFonts w:ascii="Times New Roman" w:eastAsia="Times New Roman" w:hAnsi="Times New Roman" w:cs="Times New Roman"/>
          <w:spacing w:val="-10"/>
          <w:sz w:val="28"/>
          <w:szCs w:val="20"/>
          <w:lang w:val="en-GB" w:eastAsia="ru-RU"/>
        </w:rPr>
        <w:t xml:space="preserve">The research presents common and different features in the ways and methods used in translating these grammatical forms and constructions in English language scientific-technical and literary texts, their quantitative characteristics having been evaluated and compared. The chapter highlights ways and methods of translating morphological phenomena peculiar to one of the translation types compared.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en-GB" w:eastAsia="ru-RU"/>
        </w:rPr>
      </w:pPr>
      <w:r w:rsidRPr="00BA3A4E">
        <w:rPr>
          <w:rFonts w:ascii="Times New Roman" w:eastAsia="Times New Roman" w:hAnsi="Times New Roman" w:cs="Times New Roman"/>
          <w:spacing w:val="-10"/>
          <w:sz w:val="28"/>
          <w:szCs w:val="20"/>
          <w:lang w:val="en-GB" w:eastAsia="ru-RU"/>
        </w:rPr>
        <w:lastRenderedPageBreak/>
        <w:t xml:space="preserve">Chapter III deals with syntactic peculiarities of translating English language scientific-technical and literary texts analysing them separately on the level of phrases, in particular two-, three- and multi-componential noun clusters, and the level of sentences, namely syntactic constructions such as sentences with the agentive subject expressed by an inanimate noun, subjective infinitive constructions, causative constructions, absolute constructions, emphatic constructions, their statistical and quantitative analysis having been made.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en-GB" w:eastAsia="ru-RU"/>
        </w:rPr>
      </w:pPr>
      <w:r w:rsidRPr="00BA3A4E">
        <w:rPr>
          <w:rFonts w:ascii="Times New Roman" w:eastAsia="Times New Roman" w:hAnsi="Times New Roman" w:cs="Times New Roman"/>
          <w:spacing w:val="-10"/>
          <w:sz w:val="28"/>
          <w:szCs w:val="20"/>
          <w:lang w:val="en-GB" w:eastAsia="ru-RU"/>
        </w:rPr>
        <w:t xml:space="preserve">The thesis scientifically proves that in the scientific-technical translation and literary translation largely the same set of methods and techniques of translation is used which are sure to reveal convergence and divergence features. According to the statistical analysis conducted, differences in the set of translation methods of separate grammatical phenomena in scientific-technical and literary texts are found to have different frequency of using translation methods and techniques. Unlike the translator of scientific and technical materials, the translator of literary works should take into account a greater number of translation peculiarities, in particular, greater necessity of using translator’s individual solutions in rendering both rational and logical and aesthetic and artistic information contained in literary texts.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en-US" w:eastAsia="ru-RU"/>
        </w:rPr>
      </w:pPr>
      <w:r w:rsidRPr="00BA3A4E">
        <w:rPr>
          <w:rFonts w:ascii="Times New Roman" w:eastAsia="Times New Roman" w:hAnsi="Times New Roman" w:cs="Times New Roman"/>
          <w:spacing w:val="-10"/>
          <w:sz w:val="28"/>
          <w:szCs w:val="20"/>
          <w:lang w:val="uk-UA" w:eastAsia="ru-RU"/>
        </w:rPr>
        <w:t xml:space="preserve">The </w:t>
      </w:r>
      <w:r w:rsidRPr="00BA3A4E">
        <w:rPr>
          <w:rFonts w:ascii="Times New Roman" w:eastAsia="Times New Roman" w:hAnsi="Times New Roman" w:cs="Times New Roman"/>
          <w:spacing w:val="-10"/>
          <w:sz w:val="28"/>
          <w:szCs w:val="20"/>
          <w:lang w:val="en-US" w:eastAsia="ru-RU"/>
        </w:rPr>
        <w:t>thesis</w:t>
      </w:r>
      <w:r w:rsidRPr="00BA3A4E">
        <w:rPr>
          <w:rFonts w:ascii="Times New Roman" w:eastAsia="Times New Roman" w:hAnsi="Times New Roman" w:cs="Times New Roman"/>
          <w:spacing w:val="-10"/>
          <w:sz w:val="28"/>
          <w:szCs w:val="20"/>
          <w:lang w:val="uk-UA" w:eastAsia="ru-RU"/>
        </w:rPr>
        <w:t xml:space="preserve"> is the first comprehensive study of </w:t>
      </w:r>
      <w:r w:rsidRPr="00BA3A4E">
        <w:rPr>
          <w:rFonts w:ascii="Times New Roman" w:eastAsia="Times New Roman" w:hAnsi="Times New Roman" w:cs="Times New Roman"/>
          <w:spacing w:val="-10"/>
          <w:sz w:val="28"/>
          <w:szCs w:val="20"/>
          <w:lang w:val="en-US" w:eastAsia="ru-RU"/>
        </w:rPr>
        <w:t xml:space="preserve">rendering </w:t>
      </w:r>
      <w:r w:rsidRPr="00BA3A4E">
        <w:rPr>
          <w:rFonts w:ascii="Times New Roman" w:eastAsia="Times New Roman" w:hAnsi="Times New Roman" w:cs="Times New Roman"/>
          <w:spacing w:val="-10"/>
          <w:sz w:val="28"/>
          <w:szCs w:val="20"/>
          <w:lang w:val="uk-UA" w:eastAsia="ru-RU"/>
        </w:rPr>
        <w:t>gramma</w:t>
      </w:r>
      <w:r w:rsidRPr="00BA3A4E">
        <w:rPr>
          <w:rFonts w:ascii="Times New Roman" w:eastAsia="Times New Roman" w:hAnsi="Times New Roman" w:cs="Times New Roman"/>
          <w:spacing w:val="-10"/>
          <w:sz w:val="28"/>
          <w:szCs w:val="20"/>
          <w:lang w:val="en-US" w:eastAsia="ru-RU"/>
        </w:rPr>
        <w:t>tical forms and constructions</w:t>
      </w:r>
      <w:r w:rsidRPr="00BA3A4E">
        <w:rPr>
          <w:rFonts w:ascii="Times New Roman" w:eastAsia="Times New Roman" w:hAnsi="Times New Roman" w:cs="Times New Roman"/>
          <w:spacing w:val="-10"/>
          <w:sz w:val="28"/>
          <w:szCs w:val="20"/>
          <w:lang w:val="uk-UA" w:eastAsia="ru-RU"/>
        </w:rPr>
        <w:t xml:space="preserve"> </w:t>
      </w:r>
      <w:r w:rsidRPr="00BA3A4E">
        <w:rPr>
          <w:rFonts w:ascii="Times New Roman" w:eastAsia="Times New Roman" w:hAnsi="Times New Roman" w:cs="Times New Roman"/>
          <w:spacing w:val="-10"/>
          <w:sz w:val="28"/>
          <w:szCs w:val="20"/>
          <w:lang w:val="en-US" w:eastAsia="ru-RU"/>
        </w:rPr>
        <w:t xml:space="preserve">in </w:t>
      </w:r>
      <w:r w:rsidRPr="00BA3A4E">
        <w:rPr>
          <w:rFonts w:ascii="Times New Roman" w:eastAsia="Times New Roman" w:hAnsi="Times New Roman" w:cs="Times New Roman"/>
          <w:spacing w:val="-10"/>
          <w:sz w:val="28"/>
          <w:szCs w:val="20"/>
          <w:lang w:val="uk-UA" w:eastAsia="ru-RU"/>
        </w:rPr>
        <w:t xml:space="preserve">scientific-technical and literary </w:t>
      </w:r>
      <w:r w:rsidRPr="00BA3A4E">
        <w:rPr>
          <w:rFonts w:ascii="Times New Roman" w:eastAsia="Times New Roman" w:hAnsi="Times New Roman" w:cs="Times New Roman"/>
          <w:spacing w:val="-10"/>
          <w:sz w:val="28"/>
          <w:szCs w:val="20"/>
          <w:lang w:val="en-US" w:eastAsia="ru-RU"/>
        </w:rPr>
        <w:t>texts</w:t>
      </w:r>
      <w:r w:rsidRPr="00BA3A4E">
        <w:rPr>
          <w:rFonts w:ascii="Times New Roman" w:eastAsia="Times New Roman" w:hAnsi="Times New Roman" w:cs="Times New Roman"/>
          <w:spacing w:val="-10"/>
          <w:sz w:val="28"/>
          <w:szCs w:val="20"/>
          <w:lang w:val="uk-UA" w:eastAsia="ru-RU"/>
        </w:rPr>
        <w:t xml:space="preserve"> in the light of </w:t>
      </w:r>
      <w:r w:rsidRPr="00BA3A4E">
        <w:rPr>
          <w:rFonts w:ascii="Times New Roman" w:eastAsia="Times New Roman" w:hAnsi="Times New Roman" w:cs="Times New Roman"/>
          <w:spacing w:val="-10"/>
          <w:sz w:val="28"/>
          <w:szCs w:val="20"/>
          <w:lang w:val="en-US" w:eastAsia="ru-RU"/>
        </w:rPr>
        <w:t xml:space="preserve">current </w:t>
      </w:r>
      <w:r w:rsidRPr="00BA3A4E">
        <w:rPr>
          <w:rFonts w:ascii="Times New Roman" w:eastAsia="Times New Roman" w:hAnsi="Times New Roman" w:cs="Times New Roman"/>
          <w:spacing w:val="-10"/>
          <w:sz w:val="28"/>
          <w:szCs w:val="20"/>
          <w:lang w:val="uk-UA" w:eastAsia="ru-RU"/>
        </w:rPr>
        <w:t>translation studies</w:t>
      </w:r>
      <w:r w:rsidRPr="00BA3A4E">
        <w:rPr>
          <w:rFonts w:ascii="Times New Roman" w:eastAsia="Times New Roman" w:hAnsi="Times New Roman" w:cs="Times New Roman"/>
          <w:spacing w:val="-10"/>
          <w:sz w:val="28"/>
          <w:szCs w:val="20"/>
          <w:lang w:val="en-US" w:eastAsia="ru-RU"/>
        </w:rPr>
        <w:t xml:space="preserve">. </w:t>
      </w:r>
      <w:r w:rsidRPr="00BA3A4E">
        <w:rPr>
          <w:rFonts w:ascii="Times New Roman" w:eastAsia="Times New Roman" w:hAnsi="Times New Roman" w:cs="Times New Roman"/>
          <w:spacing w:val="-10"/>
          <w:sz w:val="28"/>
          <w:szCs w:val="20"/>
          <w:lang w:val="uk-UA" w:eastAsia="ru-RU"/>
        </w:rPr>
        <w:t xml:space="preserve">The theoretical and experimental study of English-Ukrainian translations of </w:t>
      </w:r>
      <w:r w:rsidRPr="00BA3A4E">
        <w:rPr>
          <w:rFonts w:ascii="Times New Roman" w:eastAsia="Times New Roman" w:hAnsi="Times New Roman" w:cs="Times New Roman"/>
          <w:spacing w:val="-10"/>
          <w:sz w:val="28"/>
          <w:szCs w:val="20"/>
          <w:lang w:val="en-US" w:eastAsia="ru-RU"/>
        </w:rPr>
        <w:t xml:space="preserve">scientific-technical and literary prose makes it possible to draw a conclusion that an obligatory precondition of adequate translation is the translator’s ability of correct analyzing the structure of a foreign language sentence, correct identifying grammar difficulties and building a translated sentence in conformity with the target language norms and translation genre peculiarities. The choice of the translation strategy of grammatical forms and constructions is to some extent dependent upon the peculiarities of the translator’s style and his/her linguistic competence. </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en-US" w:eastAsia="ru-RU"/>
        </w:rPr>
      </w:pPr>
      <w:r w:rsidRPr="00BA3A4E">
        <w:rPr>
          <w:rFonts w:ascii="Times New Roman" w:eastAsia="Times New Roman" w:hAnsi="Times New Roman" w:cs="Times New Roman"/>
          <w:spacing w:val="-10"/>
          <w:sz w:val="28"/>
          <w:szCs w:val="20"/>
          <w:lang w:val="en-US" w:eastAsia="ru-RU"/>
        </w:rPr>
        <w:t xml:space="preserve">The present research has covered grammatical phenomena which constitute most important problems in scientific-technical and literary translation types. Its results can be used for solving practical problems in terms of English-Ukrainian translation, in particular when rendering texts of different functional styles. </w:t>
      </w:r>
      <w:r w:rsidRPr="00BA3A4E">
        <w:rPr>
          <w:rFonts w:ascii="Times New Roman" w:eastAsia="Times New Roman" w:hAnsi="Times New Roman" w:cs="Times New Roman"/>
          <w:spacing w:val="-10"/>
          <w:sz w:val="28"/>
          <w:szCs w:val="20"/>
          <w:lang w:val="uk-UA" w:eastAsia="ru-RU"/>
        </w:rPr>
        <w:t xml:space="preserve">The thesis submitted will contribute to the theory of </w:t>
      </w:r>
      <w:r w:rsidRPr="00BA3A4E">
        <w:rPr>
          <w:rFonts w:ascii="Times New Roman" w:eastAsia="Times New Roman" w:hAnsi="Times New Roman" w:cs="Times New Roman"/>
          <w:spacing w:val="-10"/>
          <w:sz w:val="28"/>
          <w:szCs w:val="20"/>
          <w:lang w:val="en-US" w:eastAsia="ru-RU"/>
        </w:rPr>
        <w:t xml:space="preserve">scientific-technical and </w:t>
      </w:r>
      <w:r w:rsidRPr="00BA3A4E">
        <w:rPr>
          <w:rFonts w:ascii="Times New Roman" w:eastAsia="Times New Roman" w:hAnsi="Times New Roman" w:cs="Times New Roman"/>
          <w:spacing w:val="-10"/>
          <w:sz w:val="28"/>
          <w:szCs w:val="20"/>
          <w:lang w:val="uk-UA" w:eastAsia="ru-RU"/>
        </w:rPr>
        <w:t>literary translation</w:t>
      </w:r>
      <w:r w:rsidRPr="00BA3A4E">
        <w:rPr>
          <w:rFonts w:ascii="Times New Roman" w:eastAsia="Times New Roman" w:hAnsi="Times New Roman" w:cs="Times New Roman"/>
          <w:spacing w:val="-10"/>
          <w:sz w:val="28"/>
          <w:szCs w:val="20"/>
          <w:lang w:val="en-US" w:eastAsia="ru-RU"/>
        </w:rPr>
        <w:t xml:space="preserve"> as</w:t>
      </w:r>
      <w:r w:rsidRPr="00BA3A4E">
        <w:rPr>
          <w:rFonts w:ascii="Times New Roman" w:eastAsia="Times New Roman" w:hAnsi="Times New Roman" w:cs="Times New Roman"/>
          <w:spacing w:val="-10"/>
          <w:sz w:val="28"/>
          <w:szCs w:val="20"/>
          <w:lang w:val="uk-UA" w:eastAsia="ru-RU"/>
        </w:rPr>
        <w:t xml:space="preserve"> </w:t>
      </w:r>
      <w:r w:rsidRPr="00BA3A4E">
        <w:rPr>
          <w:rFonts w:ascii="Times New Roman" w:eastAsia="Times New Roman" w:hAnsi="Times New Roman" w:cs="Times New Roman"/>
          <w:spacing w:val="-10"/>
          <w:sz w:val="28"/>
          <w:szCs w:val="20"/>
          <w:lang w:val="en-US" w:eastAsia="ru-RU"/>
        </w:rPr>
        <w:t xml:space="preserve">well as </w:t>
      </w:r>
      <w:r w:rsidRPr="00BA3A4E">
        <w:rPr>
          <w:rFonts w:ascii="Times New Roman" w:eastAsia="Times New Roman" w:hAnsi="Times New Roman" w:cs="Times New Roman"/>
          <w:spacing w:val="-10"/>
          <w:sz w:val="28"/>
          <w:szCs w:val="20"/>
          <w:lang w:val="uk-UA" w:eastAsia="ru-RU"/>
        </w:rPr>
        <w:t xml:space="preserve">contrastive </w:t>
      </w:r>
      <w:r w:rsidRPr="00BA3A4E">
        <w:rPr>
          <w:rFonts w:ascii="Times New Roman" w:eastAsia="Times New Roman" w:hAnsi="Times New Roman" w:cs="Times New Roman"/>
          <w:spacing w:val="-10"/>
          <w:sz w:val="28"/>
          <w:szCs w:val="20"/>
          <w:lang w:val="en-US" w:eastAsia="ru-RU"/>
        </w:rPr>
        <w:t xml:space="preserve">grammar and contrastive </w:t>
      </w:r>
      <w:r w:rsidRPr="00BA3A4E">
        <w:rPr>
          <w:rFonts w:ascii="Times New Roman" w:eastAsia="Times New Roman" w:hAnsi="Times New Roman" w:cs="Times New Roman"/>
          <w:spacing w:val="-10"/>
          <w:sz w:val="28"/>
          <w:szCs w:val="20"/>
          <w:lang w:val="uk-UA" w:eastAsia="ru-RU"/>
        </w:rPr>
        <w:t>stylistics.</w:t>
      </w:r>
    </w:p>
    <w:p w:rsidR="00BA3A4E" w:rsidRPr="00BA3A4E" w:rsidRDefault="00BA3A4E" w:rsidP="00BA3A4E">
      <w:pPr>
        <w:suppressAutoHyphens w:val="0"/>
        <w:ind w:firstLine="454"/>
        <w:jc w:val="both"/>
        <w:rPr>
          <w:rFonts w:ascii="Times New Roman" w:eastAsia="Times New Roman" w:hAnsi="Times New Roman" w:cs="Times New Roman"/>
          <w:spacing w:val="-10"/>
          <w:sz w:val="28"/>
          <w:szCs w:val="20"/>
          <w:lang w:val="en-GB" w:eastAsia="ru-RU"/>
        </w:rPr>
      </w:pPr>
      <w:r w:rsidRPr="00BA3A4E">
        <w:rPr>
          <w:rFonts w:ascii="Times New Roman" w:eastAsia="Times New Roman" w:hAnsi="Times New Roman" w:cs="Times New Roman"/>
          <w:b/>
          <w:spacing w:val="-10"/>
          <w:sz w:val="28"/>
          <w:szCs w:val="20"/>
          <w:lang w:val="en-GB" w:eastAsia="ru-RU"/>
        </w:rPr>
        <w:t xml:space="preserve">Key words: </w:t>
      </w:r>
      <w:r w:rsidRPr="00BA3A4E">
        <w:rPr>
          <w:rFonts w:ascii="Times New Roman" w:eastAsia="Times New Roman" w:hAnsi="Times New Roman" w:cs="Times New Roman"/>
          <w:spacing w:val="-10"/>
          <w:sz w:val="28"/>
          <w:szCs w:val="20"/>
          <w:lang w:val="en-GB" w:eastAsia="ru-RU"/>
        </w:rPr>
        <w:t>scientific-technical translation, literary translation, grammar forms and constructions, morphological and syntactical translation peculiarities, convergence and divergence features in using ways and methods of translation, translator’s individual solution.</w:t>
      </w:r>
    </w:p>
    <w:p w:rsidR="007F3184" w:rsidRPr="00BA3A4E" w:rsidRDefault="007F3184" w:rsidP="00FE1A62">
      <w:pPr>
        <w:rPr>
          <w:lang w:val="en-GB"/>
        </w:rPr>
      </w:pPr>
    </w:p>
    <w:p w:rsidR="00FE1A62" w:rsidRPr="00FE1A62" w:rsidRDefault="00FE1A62" w:rsidP="00FE1A62">
      <w:pPr>
        <w:rPr>
          <w:lang w:val="uk-UA"/>
        </w:rPr>
      </w:pPr>
    </w:p>
    <w:p w:rsidR="00E8063E" w:rsidRDefault="00E8063E">
      <w:pPr>
        <w:pStyle w:val="2"/>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4"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4E" w:rsidRDefault="0019734E">
      <w:r>
        <w:separator/>
      </w:r>
    </w:p>
  </w:endnote>
  <w:endnote w:type="continuationSeparator" w:id="0">
    <w:p w:rsidR="0019734E" w:rsidRDefault="0019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4E" w:rsidRDefault="0019734E">
      <w:r>
        <w:separator/>
      </w:r>
    </w:p>
  </w:footnote>
  <w:footnote w:type="continuationSeparator" w:id="0">
    <w:p w:rsidR="0019734E" w:rsidRDefault="00197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9"/>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4"/>
                          </w:pPr>
                        </w:p>
                        <w:p w:rsidR="00E8063E" w:rsidRDefault="00E8063E">
                          <w:pPr>
                            <w:pStyle w:val="1fffffc"/>
                          </w:pPr>
                        </w:p>
                        <w:p w:rsidR="00E8063E" w:rsidRDefault="00E8063E">
                          <w:pPr>
                            <w:pStyle w:val="affffffffffffffff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4"/>
                    </w:pPr>
                  </w:p>
                  <w:p w:rsidR="00E8063E" w:rsidRDefault="00E8063E">
                    <w:pPr>
                      <w:pStyle w:val="1fffffc"/>
                    </w:pPr>
                  </w:p>
                  <w:p w:rsidR="00E8063E" w:rsidRDefault="00E8063E">
                    <w:pPr>
                      <w:pStyle w:val="afffffffffffffffff9"/>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38">
    <w:nsid w:val="75173A20"/>
    <w:multiLevelType w:val="hybridMultilevel"/>
    <w:tmpl w:val="1A36D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37"/>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646"/>
    <w:rsid w:val="0001496C"/>
    <w:rsid w:val="00051685"/>
    <w:rsid w:val="000561E5"/>
    <w:rsid w:val="000A3262"/>
    <w:rsid w:val="000A56E3"/>
    <w:rsid w:val="000A6478"/>
    <w:rsid w:val="000E6014"/>
    <w:rsid w:val="000F5F3A"/>
    <w:rsid w:val="000F672C"/>
    <w:rsid w:val="001407E0"/>
    <w:rsid w:val="00143253"/>
    <w:rsid w:val="00152934"/>
    <w:rsid w:val="00155A25"/>
    <w:rsid w:val="00162A81"/>
    <w:rsid w:val="0019734E"/>
    <w:rsid w:val="001A197B"/>
    <w:rsid w:val="001A6FC9"/>
    <w:rsid w:val="001F14AE"/>
    <w:rsid w:val="001F1507"/>
    <w:rsid w:val="00267173"/>
    <w:rsid w:val="0028253D"/>
    <w:rsid w:val="00292B3F"/>
    <w:rsid w:val="002A6528"/>
    <w:rsid w:val="002F1BEC"/>
    <w:rsid w:val="0030185F"/>
    <w:rsid w:val="00311AF5"/>
    <w:rsid w:val="00314A13"/>
    <w:rsid w:val="003723CF"/>
    <w:rsid w:val="00383B3E"/>
    <w:rsid w:val="0039380B"/>
    <w:rsid w:val="003A6904"/>
    <w:rsid w:val="003C6BE6"/>
    <w:rsid w:val="003E3271"/>
    <w:rsid w:val="003F1EBF"/>
    <w:rsid w:val="004102F1"/>
    <w:rsid w:val="00411717"/>
    <w:rsid w:val="00414194"/>
    <w:rsid w:val="00453A09"/>
    <w:rsid w:val="00457062"/>
    <w:rsid w:val="004942BD"/>
    <w:rsid w:val="004C647D"/>
    <w:rsid w:val="004F03AF"/>
    <w:rsid w:val="0051645F"/>
    <w:rsid w:val="00524D1A"/>
    <w:rsid w:val="00535170"/>
    <w:rsid w:val="00576C1A"/>
    <w:rsid w:val="005803EE"/>
    <w:rsid w:val="00592471"/>
    <w:rsid w:val="005A2875"/>
    <w:rsid w:val="005A4EFD"/>
    <w:rsid w:val="00600D4B"/>
    <w:rsid w:val="00700395"/>
    <w:rsid w:val="0071510D"/>
    <w:rsid w:val="00727B28"/>
    <w:rsid w:val="00760C9A"/>
    <w:rsid w:val="007755D7"/>
    <w:rsid w:val="007A3A4A"/>
    <w:rsid w:val="007C548E"/>
    <w:rsid w:val="007F3184"/>
    <w:rsid w:val="00802229"/>
    <w:rsid w:val="00803975"/>
    <w:rsid w:val="008373B3"/>
    <w:rsid w:val="00840EC3"/>
    <w:rsid w:val="00854667"/>
    <w:rsid w:val="0087703A"/>
    <w:rsid w:val="00877AA5"/>
    <w:rsid w:val="008A3B27"/>
    <w:rsid w:val="00902A7A"/>
    <w:rsid w:val="00937513"/>
    <w:rsid w:val="00941BB0"/>
    <w:rsid w:val="009F4BD2"/>
    <w:rsid w:val="009F7EAC"/>
    <w:rsid w:val="00A23A7B"/>
    <w:rsid w:val="00A4158A"/>
    <w:rsid w:val="00A41FCB"/>
    <w:rsid w:val="00A521E0"/>
    <w:rsid w:val="00A814A4"/>
    <w:rsid w:val="00A84733"/>
    <w:rsid w:val="00A96C62"/>
    <w:rsid w:val="00AC1CB8"/>
    <w:rsid w:val="00AC5CFA"/>
    <w:rsid w:val="00AF649C"/>
    <w:rsid w:val="00B1230A"/>
    <w:rsid w:val="00B3226C"/>
    <w:rsid w:val="00B46023"/>
    <w:rsid w:val="00B53BD0"/>
    <w:rsid w:val="00B8206A"/>
    <w:rsid w:val="00B84E7D"/>
    <w:rsid w:val="00B90BA3"/>
    <w:rsid w:val="00BA3A4E"/>
    <w:rsid w:val="00BE256E"/>
    <w:rsid w:val="00BE2595"/>
    <w:rsid w:val="00C20DA6"/>
    <w:rsid w:val="00C34C20"/>
    <w:rsid w:val="00C50E4C"/>
    <w:rsid w:val="00C53120"/>
    <w:rsid w:val="00C57DC8"/>
    <w:rsid w:val="00C70C58"/>
    <w:rsid w:val="00CB74DD"/>
    <w:rsid w:val="00CC6BB0"/>
    <w:rsid w:val="00D13A16"/>
    <w:rsid w:val="00D347FA"/>
    <w:rsid w:val="00D46BAC"/>
    <w:rsid w:val="00D963CD"/>
    <w:rsid w:val="00D97F12"/>
    <w:rsid w:val="00DB5B53"/>
    <w:rsid w:val="00DD4EAD"/>
    <w:rsid w:val="00DE5D7B"/>
    <w:rsid w:val="00E26F4E"/>
    <w:rsid w:val="00E5494D"/>
    <w:rsid w:val="00E63D91"/>
    <w:rsid w:val="00E8063E"/>
    <w:rsid w:val="00E94606"/>
    <w:rsid w:val="00EC68A6"/>
    <w:rsid w:val="00ED245E"/>
    <w:rsid w:val="00ED2E24"/>
    <w:rsid w:val="00F02799"/>
    <w:rsid w:val="00F864E0"/>
    <w:rsid w:val="00F91991"/>
    <w:rsid w:val="00FB4310"/>
    <w:rsid w:val="00FB5208"/>
    <w:rsid w:val="00FE1A62"/>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Cod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pPr>
      <w:spacing w:line="360" w:lineRule="auto"/>
      <w:jc w:val="right"/>
    </w:pPr>
    <w:rPr>
      <w:sz w:val="28"/>
      <w:szCs w:val="20"/>
    </w:rPr>
  </w:style>
  <w:style w:type="paragraph" w:customStyle="1" w:styleId="affffffffffffffff3">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4">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5">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6">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7">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8">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9">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a">
    <w:name w:val="Без інтервалів"/>
    <w:basedOn w:val="a7"/>
    <w:rPr>
      <w:lang w:val="uk-UA"/>
    </w:rPr>
  </w:style>
  <w:style w:type="paragraph" w:customStyle="1" w:styleId="affffffffffffffffb">
    <w:name w:val="Абзац списку"/>
    <w:basedOn w:val="a7"/>
    <w:pPr>
      <w:ind w:left="720"/>
    </w:pPr>
    <w:rPr>
      <w:lang w:val="uk-UA"/>
    </w:rPr>
  </w:style>
  <w:style w:type="paragraph" w:customStyle="1" w:styleId="affffffffffffffffc">
    <w:name w:val="Цитація"/>
    <w:basedOn w:val="a7"/>
    <w:next w:val="a7"/>
    <w:pPr>
      <w:spacing w:before="200"/>
      <w:ind w:left="360" w:right="360"/>
    </w:pPr>
    <w:rPr>
      <w:i/>
      <w:iCs/>
      <w:lang w:val="uk-UA"/>
    </w:rPr>
  </w:style>
  <w:style w:type="paragraph" w:customStyle="1" w:styleId="affffffffffffffffd">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e">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
    <w:name w:val="Лит"/>
    <w:basedOn w:val="a7"/>
    <w:pPr>
      <w:keepNext/>
      <w:keepLines/>
      <w:autoSpaceDE w:val="0"/>
      <w:spacing w:before="240"/>
      <w:jc w:val="center"/>
    </w:pPr>
    <w:rPr>
      <w:caps/>
      <w:sz w:val="28"/>
      <w:szCs w:val="28"/>
    </w:rPr>
  </w:style>
  <w:style w:type="paragraph" w:customStyle="1" w:styleId="afffffffffffffffff0">
    <w:name w:val="текст сноски Знак"/>
    <w:basedOn w:val="a7"/>
    <w:pPr>
      <w:autoSpaceDE w:val="0"/>
      <w:ind w:firstLine="709"/>
      <w:jc w:val="both"/>
    </w:pPr>
    <w:rPr>
      <w:sz w:val="16"/>
      <w:szCs w:val="20"/>
    </w:rPr>
  </w:style>
  <w:style w:type="paragraph" w:customStyle="1" w:styleId="afffffffffffffffff1">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2">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5">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6">
    <w:name w:val="Обложка"/>
    <w:basedOn w:val="afffffffffffffffff5"/>
    <w:pPr>
      <w:spacing w:line="288" w:lineRule="auto"/>
      <w:ind w:left="0" w:firstLine="0"/>
      <w:jc w:val="center"/>
    </w:pPr>
    <w:rPr>
      <w:rFonts w:ascii="OpenSymbol" w:hAnsi="OpenSymbol" w:cs="OpenSymbol"/>
      <w:spacing w:val="0"/>
    </w:rPr>
  </w:style>
  <w:style w:type="paragraph" w:customStyle="1" w:styleId="afffffffffffffffff7">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8">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4">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9">
    <w:name w:val="??????? ??????????"/>
    <w:basedOn w:val="afffffff1"/>
    <w:pPr>
      <w:tabs>
        <w:tab w:val="center" w:pos="4536"/>
        <w:tab w:val="right" w:pos="9072"/>
      </w:tabs>
      <w:autoSpaceDE w:val="0"/>
      <w:spacing w:after="0"/>
    </w:pPr>
    <w:rPr>
      <w:szCs w:val="28"/>
    </w:rPr>
  </w:style>
  <w:style w:type="paragraph" w:customStyle="1" w:styleId="afffffffffffffffffa">
    <w:name w:val="????????????"/>
    <w:basedOn w:val="afffffff1"/>
    <w:pPr>
      <w:autoSpaceDE w:val="0"/>
      <w:spacing w:before="240" w:after="0" w:line="480" w:lineRule="auto"/>
      <w:ind w:firstLine="720"/>
      <w:jc w:val="both"/>
    </w:pPr>
    <w:rPr>
      <w:szCs w:val="28"/>
    </w:rPr>
  </w:style>
  <w:style w:type="paragraph" w:customStyle="1" w:styleId="afffffffffffffffffb">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c">
    <w:name w:val="???????? ?????"/>
    <w:basedOn w:val="afffffff1"/>
    <w:pPr>
      <w:autoSpaceDE w:val="0"/>
      <w:spacing w:after="0"/>
    </w:pPr>
    <w:rPr>
      <w:szCs w:val="28"/>
    </w:rPr>
  </w:style>
  <w:style w:type="paragraph" w:customStyle="1" w:styleId="afffffffffffffffffd">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e">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9"/>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0">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1">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2">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2"/>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3">
    <w:name w:val="Розд."/>
    <w:basedOn w:val="a7"/>
    <w:pPr>
      <w:widowControl w:val="0"/>
      <w:spacing w:line="360" w:lineRule="auto"/>
      <w:ind w:firstLine="567"/>
      <w:jc w:val="center"/>
    </w:pPr>
    <w:rPr>
      <w:b/>
      <w:sz w:val="28"/>
      <w:szCs w:val="20"/>
      <w:lang w:val="uk-UA"/>
    </w:rPr>
  </w:style>
  <w:style w:type="paragraph" w:customStyle="1" w:styleId="affffffffffffffffff4">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6">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7">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8">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9">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a">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b">
    <w:name w:val="Памятник"/>
    <w:basedOn w:val="a7"/>
    <w:next w:val="a7"/>
    <w:pPr>
      <w:spacing w:line="360" w:lineRule="auto"/>
      <w:jc w:val="both"/>
    </w:pPr>
    <w:rPr>
      <w:sz w:val="28"/>
      <w:szCs w:val="20"/>
      <w:lang w:val="uk-UA"/>
    </w:rPr>
  </w:style>
  <w:style w:type="paragraph" w:customStyle="1" w:styleId="affffffffffffffffffc">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d">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e">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0">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2">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3">
    <w:name w:val="Основний А"/>
    <w:basedOn w:val="a7"/>
    <w:pPr>
      <w:jc w:val="both"/>
    </w:pPr>
    <w:rPr>
      <w:sz w:val="22"/>
      <w:lang w:val="en-GB"/>
    </w:rPr>
  </w:style>
  <w:style w:type="paragraph" w:customStyle="1" w:styleId="afffffffffffffffffff4">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5">
    <w:name w:val="Дисертация"/>
    <w:basedOn w:val="a7"/>
    <w:pPr>
      <w:spacing w:line="360" w:lineRule="auto"/>
      <w:ind w:firstLine="709"/>
      <w:jc w:val="both"/>
    </w:pPr>
    <w:rPr>
      <w:sz w:val="28"/>
      <w:szCs w:val="28"/>
    </w:rPr>
  </w:style>
  <w:style w:type="paragraph" w:customStyle="1" w:styleId="afffffffffffffffffff6">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8">
    <w:name w:val="Светлана"/>
    <w:basedOn w:val="a7"/>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c">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d">
    <w:name w:val="footnote reference"/>
    <w:basedOn w:val="a8"/>
    <w:semiHidden/>
    <w:rsid w:val="00524D1A"/>
    <w:rPr>
      <w:vertAlign w:val="superscript"/>
    </w:rPr>
  </w:style>
  <w:style w:type="character" w:styleId="afffffffffffffffffffe">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0">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1">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2">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3">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3">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e">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e"/>
    <w:rsid w:val="00ED245E"/>
    <w:pPr>
      <w:widowControl/>
      <w:spacing w:line="360" w:lineRule="auto"/>
      <w:ind w:firstLine="709"/>
    </w:pPr>
    <w:rPr>
      <w:snapToGrid/>
      <w:sz w:val="28"/>
      <w:lang w:val="uk-UA"/>
    </w:rPr>
  </w:style>
  <w:style w:type="paragraph" w:customStyle="1" w:styleId="a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3ffa">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4">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b">
    <w:name w:val="Нет списка3"/>
    <w:next w:val="aa"/>
    <w:uiPriority w:val="99"/>
    <w:semiHidden/>
    <w:unhideWhenUsed/>
    <w:rsid w:val="00AF649C"/>
  </w:style>
  <w:style w:type="paragraph" w:customStyle="1" w:styleId="Normal0">
    <w:name w:val="Normal"/>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BalloonText">
    <w:name w:val="Balloon Text"/>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5">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fffffff2">
    <w:name w:val=" Знак Знак1"/>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subtitle">
    <w:name w:val="subtitle"/>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5">
    <w:name w:val="Нет списка5"/>
    <w:next w:val="aa"/>
    <w:uiPriority w:val="99"/>
    <w:semiHidden/>
    <w:unhideWhenUsed/>
    <w:rsid w:val="0039380B"/>
  </w:style>
  <w:style w:type="paragraph" w:customStyle="1" w:styleId="BodyText2">
    <w:name w:val="Body Text 2"/>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
    <w:name w:val="Нет списка6"/>
    <w:next w:val="aa"/>
    <w:uiPriority w:val="99"/>
    <w:semiHidden/>
    <w:unhideWhenUsed/>
    <w:rsid w:val="00BA3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Cod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pPr>
      <w:spacing w:line="360" w:lineRule="auto"/>
      <w:jc w:val="right"/>
    </w:pPr>
    <w:rPr>
      <w:sz w:val="28"/>
      <w:szCs w:val="20"/>
    </w:rPr>
  </w:style>
  <w:style w:type="paragraph" w:customStyle="1" w:styleId="affffffffffffffff3">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4">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5">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6">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7">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8">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9">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a">
    <w:name w:val="Без інтервалів"/>
    <w:basedOn w:val="a7"/>
    <w:rPr>
      <w:lang w:val="uk-UA"/>
    </w:rPr>
  </w:style>
  <w:style w:type="paragraph" w:customStyle="1" w:styleId="affffffffffffffffb">
    <w:name w:val="Абзац списку"/>
    <w:basedOn w:val="a7"/>
    <w:pPr>
      <w:ind w:left="720"/>
    </w:pPr>
    <w:rPr>
      <w:lang w:val="uk-UA"/>
    </w:rPr>
  </w:style>
  <w:style w:type="paragraph" w:customStyle="1" w:styleId="affffffffffffffffc">
    <w:name w:val="Цитація"/>
    <w:basedOn w:val="a7"/>
    <w:next w:val="a7"/>
    <w:pPr>
      <w:spacing w:before="200"/>
      <w:ind w:left="360" w:right="360"/>
    </w:pPr>
    <w:rPr>
      <w:i/>
      <w:iCs/>
      <w:lang w:val="uk-UA"/>
    </w:rPr>
  </w:style>
  <w:style w:type="paragraph" w:customStyle="1" w:styleId="affffffffffffffffd">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e">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
    <w:name w:val="Лит"/>
    <w:basedOn w:val="a7"/>
    <w:pPr>
      <w:keepNext/>
      <w:keepLines/>
      <w:autoSpaceDE w:val="0"/>
      <w:spacing w:before="240"/>
      <w:jc w:val="center"/>
    </w:pPr>
    <w:rPr>
      <w:caps/>
      <w:sz w:val="28"/>
      <w:szCs w:val="28"/>
    </w:rPr>
  </w:style>
  <w:style w:type="paragraph" w:customStyle="1" w:styleId="afffffffffffffffff0">
    <w:name w:val="текст сноски Знак"/>
    <w:basedOn w:val="a7"/>
    <w:pPr>
      <w:autoSpaceDE w:val="0"/>
      <w:ind w:firstLine="709"/>
      <w:jc w:val="both"/>
    </w:pPr>
    <w:rPr>
      <w:sz w:val="16"/>
      <w:szCs w:val="20"/>
    </w:rPr>
  </w:style>
  <w:style w:type="paragraph" w:customStyle="1" w:styleId="afffffffffffffffff1">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2">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5">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6">
    <w:name w:val="Обложка"/>
    <w:basedOn w:val="afffffffffffffffff5"/>
    <w:pPr>
      <w:spacing w:line="288" w:lineRule="auto"/>
      <w:ind w:left="0" w:firstLine="0"/>
      <w:jc w:val="center"/>
    </w:pPr>
    <w:rPr>
      <w:rFonts w:ascii="OpenSymbol" w:hAnsi="OpenSymbol" w:cs="OpenSymbol"/>
      <w:spacing w:val="0"/>
    </w:rPr>
  </w:style>
  <w:style w:type="paragraph" w:customStyle="1" w:styleId="afffffffffffffffff7">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8">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4">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9">
    <w:name w:val="??????? ??????????"/>
    <w:basedOn w:val="afffffff1"/>
    <w:pPr>
      <w:tabs>
        <w:tab w:val="center" w:pos="4536"/>
        <w:tab w:val="right" w:pos="9072"/>
      </w:tabs>
      <w:autoSpaceDE w:val="0"/>
      <w:spacing w:after="0"/>
    </w:pPr>
    <w:rPr>
      <w:szCs w:val="28"/>
    </w:rPr>
  </w:style>
  <w:style w:type="paragraph" w:customStyle="1" w:styleId="afffffffffffffffffa">
    <w:name w:val="????????????"/>
    <w:basedOn w:val="afffffff1"/>
    <w:pPr>
      <w:autoSpaceDE w:val="0"/>
      <w:spacing w:before="240" w:after="0" w:line="480" w:lineRule="auto"/>
      <w:ind w:firstLine="720"/>
      <w:jc w:val="both"/>
    </w:pPr>
    <w:rPr>
      <w:szCs w:val="28"/>
    </w:rPr>
  </w:style>
  <w:style w:type="paragraph" w:customStyle="1" w:styleId="afffffffffffffffffb">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c">
    <w:name w:val="???????? ?????"/>
    <w:basedOn w:val="afffffff1"/>
    <w:pPr>
      <w:autoSpaceDE w:val="0"/>
      <w:spacing w:after="0"/>
    </w:pPr>
    <w:rPr>
      <w:szCs w:val="28"/>
    </w:rPr>
  </w:style>
  <w:style w:type="paragraph" w:customStyle="1" w:styleId="afffffffffffffffffd">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e">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9"/>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0">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1">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2">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2"/>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3">
    <w:name w:val="Розд."/>
    <w:basedOn w:val="a7"/>
    <w:pPr>
      <w:widowControl w:val="0"/>
      <w:spacing w:line="360" w:lineRule="auto"/>
      <w:ind w:firstLine="567"/>
      <w:jc w:val="center"/>
    </w:pPr>
    <w:rPr>
      <w:b/>
      <w:sz w:val="28"/>
      <w:szCs w:val="20"/>
      <w:lang w:val="uk-UA"/>
    </w:rPr>
  </w:style>
  <w:style w:type="paragraph" w:customStyle="1" w:styleId="affffffffffffffffff4">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6">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7">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8">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9">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a">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b">
    <w:name w:val="Памятник"/>
    <w:basedOn w:val="a7"/>
    <w:next w:val="a7"/>
    <w:pPr>
      <w:spacing w:line="360" w:lineRule="auto"/>
      <w:jc w:val="both"/>
    </w:pPr>
    <w:rPr>
      <w:sz w:val="28"/>
      <w:szCs w:val="20"/>
      <w:lang w:val="uk-UA"/>
    </w:rPr>
  </w:style>
  <w:style w:type="paragraph" w:customStyle="1" w:styleId="affffffffffffffffffc">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d">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e">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0">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2">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3">
    <w:name w:val="Основний А"/>
    <w:basedOn w:val="a7"/>
    <w:pPr>
      <w:jc w:val="both"/>
    </w:pPr>
    <w:rPr>
      <w:sz w:val="22"/>
      <w:lang w:val="en-GB"/>
    </w:rPr>
  </w:style>
  <w:style w:type="paragraph" w:customStyle="1" w:styleId="afffffffffffffffffff4">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5">
    <w:name w:val="Дисертация"/>
    <w:basedOn w:val="a7"/>
    <w:pPr>
      <w:spacing w:line="360" w:lineRule="auto"/>
      <w:ind w:firstLine="709"/>
      <w:jc w:val="both"/>
    </w:pPr>
    <w:rPr>
      <w:sz w:val="28"/>
      <w:szCs w:val="28"/>
    </w:rPr>
  </w:style>
  <w:style w:type="paragraph" w:customStyle="1" w:styleId="afffffffffffffffffff6">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8">
    <w:name w:val="Светлана"/>
    <w:basedOn w:val="a7"/>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c">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d">
    <w:name w:val="footnote reference"/>
    <w:basedOn w:val="a8"/>
    <w:semiHidden/>
    <w:rsid w:val="00524D1A"/>
    <w:rPr>
      <w:vertAlign w:val="superscript"/>
    </w:rPr>
  </w:style>
  <w:style w:type="character" w:styleId="afffffffffffffffffffe">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0">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1">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2">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3">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3">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e">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e"/>
    <w:rsid w:val="00ED245E"/>
    <w:pPr>
      <w:widowControl/>
      <w:spacing w:line="360" w:lineRule="auto"/>
      <w:ind w:firstLine="709"/>
    </w:pPr>
    <w:rPr>
      <w:snapToGrid/>
      <w:sz w:val="28"/>
      <w:lang w:val="uk-UA"/>
    </w:rPr>
  </w:style>
  <w:style w:type="paragraph" w:customStyle="1" w:styleId="a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3ffa">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4">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b">
    <w:name w:val="Нет списка3"/>
    <w:next w:val="aa"/>
    <w:uiPriority w:val="99"/>
    <w:semiHidden/>
    <w:unhideWhenUsed/>
    <w:rsid w:val="00AF649C"/>
  </w:style>
  <w:style w:type="paragraph" w:customStyle="1" w:styleId="Normal0">
    <w:name w:val="Normal"/>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BalloonText">
    <w:name w:val="Balloon Text"/>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5">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fffffff2">
    <w:name w:val=" Знак Знак1"/>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subtitle">
    <w:name w:val="subtitle"/>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5">
    <w:name w:val="Нет списка5"/>
    <w:next w:val="aa"/>
    <w:uiPriority w:val="99"/>
    <w:semiHidden/>
    <w:unhideWhenUsed/>
    <w:rsid w:val="0039380B"/>
  </w:style>
  <w:style w:type="paragraph" w:customStyle="1" w:styleId="BodyText2">
    <w:name w:val="Body Text 2"/>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
    <w:name w:val="Нет списка6"/>
    <w:next w:val="aa"/>
    <w:uiPriority w:val="99"/>
    <w:semiHidden/>
    <w:unhideWhenUsed/>
    <w:rsid w:val="00BA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4488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27</Pages>
  <Words>11353</Words>
  <Characters>64717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75919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pdmitruk</cp:lastModifiedBy>
  <cp:revision>80</cp:revision>
  <cp:lastPrinted>2009-02-06T08:36:00Z</cp:lastPrinted>
  <dcterms:created xsi:type="dcterms:W3CDTF">2015-03-22T11:10:00Z</dcterms:created>
  <dcterms:modified xsi:type="dcterms:W3CDTF">2015-04-17T08:34:00Z</dcterms:modified>
</cp:coreProperties>
</file>