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D3DEF" w:rsidRDefault="001D3DEF" w:rsidP="001D3DEF">
      <w:pPr>
        <w:pStyle w:val="afffffff9"/>
      </w:pPr>
      <w:r>
        <w:rPr>
          <w:color w:val="FF0000"/>
        </w:rPr>
        <w:t xml:space="preserve">Для заказа доставки данной работы воспользуйтесь поиском на сайте по ссылке:  </w:t>
      </w:r>
      <w:hyperlink r:id="rId9" w:history="1">
        <w:r>
          <w:rPr>
            <w:rStyle w:val="af1"/>
            <w:color w:val="0070C0"/>
          </w:rPr>
          <w:t>http://www.mydisser.com/search.html</w:t>
        </w:r>
      </w:hyperlink>
    </w:p>
    <w:p w:rsidR="00305A59" w:rsidRDefault="00305A59" w:rsidP="00305A59">
      <w:pPr>
        <w:jc w:val="center"/>
        <w:rPr>
          <w:bCs/>
        </w:rPr>
      </w:pPr>
      <w:r>
        <w:rPr>
          <w:bCs/>
        </w:rPr>
        <w:t>МІНІСТЕРСТВО ОХОРОНИ ЗДОРОВ’Я УКРАЇНИ</w:t>
      </w:r>
    </w:p>
    <w:p w:rsidR="00305A59" w:rsidRDefault="00305A59" w:rsidP="00305A59">
      <w:pPr>
        <w:jc w:val="center"/>
        <w:rPr>
          <w:bCs/>
          <w:lang w:val="uk-UA"/>
        </w:rPr>
      </w:pPr>
      <w:r>
        <w:rPr>
          <w:bCs/>
          <w:lang w:val="uk-UA"/>
        </w:rPr>
        <w:t>НАЦІОНАЛЬНИЙ ФАРМАЦЕВТИЧНИЙ УНІВЕРСИТЕТ</w:t>
      </w:r>
    </w:p>
    <w:p w:rsidR="00305A59" w:rsidRDefault="00305A59" w:rsidP="00305A59">
      <w:pPr>
        <w:jc w:val="center"/>
        <w:rPr>
          <w:b/>
          <w:lang w:val="uk-UA"/>
        </w:rPr>
      </w:pPr>
    </w:p>
    <w:p w:rsidR="00305A59" w:rsidRDefault="00305A59" w:rsidP="00305A59">
      <w:pPr>
        <w:jc w:val="center"/>
        <w:rPr>
          <w:b/>
        </w:rPr>
      </w:pPr>
    </w:p>
    <w:p w:rsidR="00305A59" w:rsidRDefault="00305A59" w:rsidP="00305A59">
      <w:pPr>
        <w:jc w:val="center"/>
        <w:rPr>
          <w:b/>
        </w:rPr>
      </w:pPr>
    </w:p>
    <w:p w:rsidR="00305A59" w:rsidRDefault="00305A59" w:rsidP="00305A59">
      <w:pPr>
        <w:jc w:val="center"/>
        <w:rPr>
          <w:b/>
        </w:rPr>
      </w:pPr>
    </w:p>
    <w:p w:rsidR="00305A59" w:rsidRDefault="00305A59" w:rsidP="00305A59">
      <w:pPr>
        <w:pStyle w:val="1"/>
      </w:pPr>
      <w:r>
        <w:t>Бабенко Михайло Миколайович</w:t>
      </w:r>
    </w:p>
    <w:p w:rsidR="00305A59" w:rsidRDefault="00305A59" w:rsidP="00305A59">
      <w:pPr>
        <w:pStyle w:val="1"/>
        <w:rPr>
          <w:bCs w:val="0"/>
        </w:rPr>
      </w:pPr>
    </w:p>
    <w:p w:rsidR="00305A59" w:rsidRDefault="00305A59" w:rsidP="00305A59">
      <w:pPr>
        <w:jc w:val="center"/>
        <w:rPr>
          <w:b/>
        </w:rPr>
      </w:pPr>
    </w:p>
    <w:p w:rsidR="00305A59" w:rsidRDefault="00305A59" w:rsidP="00305A59">
      <w:pPr>
        <w:jc w:val="center"/>
        <w:rPr>
          <w:b/>
          <w:szCs w:val="20"/>
        </w:rPr>
      </w:pPr>
    </w:p>
    <w:p w:rsidR="00305A59" w:rsidRDefault="00305A59" w:rsidP="00305A59">
      <w:pPr>
        <w:pStyle w:val="afffffff8"/>
        <w:widowControl w:val="0"/>
        <w:jc w:val="right"/>
        <w:rPr>
          <w:szCs w:val="20"/>
        </w:rPr>
      </w:pPr>
      <w:r>
        <w:rPr>
          <w:szCs w:val="20"/>
        </w:rPr>
        <w:t xml:space="preserve">УДК </w:t>
      </w:r>
      <w:r>
        <w:rPr>
          <w:szCs w:val="20"/>
          <w:lang w:val="uk-UA"/>
        </w:rPr>
        <w:t>661.718.6:547.564.3:616-092.9</w:t>
      </w:r>
      <w:r>
        <w:rPr>
          <w:lang w:val="uk-UA"/>
        </w:rPr>
        <w:t xml:space="preserve"> </w:t>
      </w:r>
    </w:p>
    <w:p w:rsidR="00305A59" w:rsidRDefault="00305A59" w:rsidP="00305A59">
      <w:pPr>
        <w:pStyle w:val="1"/>
        <w:rPr>
          <w:szCs w:val="20"/>
        </w:rPr>
      </w:pPr>
    </w:p>
    <w:p w:rsidR="00305A59" w:rsidRDefault="00305A59" w:rsidP="00305A59">
      <w:pPr>
        <w:jc w:val="right"/>
        <w:rPr>
          <w:lang w:val="uk-UA"/>
        </w:rPr>
      </w:pPr>
    </w:p>
    <w:p w:rsidR="00305A59" w:rsidRPr="00B36A7A" w:rsidRDefault="00305A59" w:rsidP="00305A59">
      <w:pPr>
        <w:jc w:val="right"/>
        <w:rPr>
          <w:lang w:val="uk-UA"/>
        </w:rPr>
      </w:pPr>
    </w:p>
    <w:p w:rsidR="00305A59" w:rsidRDefault="00305A59" w:rsidP="00305A59">
      <w:pPr>
        <w:pStyle w:val="afffffff5"/>
        <w:rPr>
          <w:b/>
          <w:bCs/>
        </w:rPr>
      </w:pPr>
      <w:r>
        <w:rPr>
          <w:b/>
          <w:bCs/>
        </w:rPr>
        <w:t>ПОШУК АНТИДОТНО-ЛІКУВАЛЬНИХ ЗАСОБІВ СЕРЕД ГЕРМАНІЙОРГАНІЧНИХ СПОЛУК З БІОЛІГАНДАМИ НА МОДЕЛІ ГОСТРОГО ОТРУЄННЯ ДИНІТРООРТОКРЕЗОЛОМ</w:t>
      </w:r>
    </w:p>
    <w:p w:rsidR="00305A59" w:rsidRDefault="00305A59" w:rsidP="00305A59">
      <w:pPr>
        <w:pStyle w:val="afffffff5"/>
        <w:rPr>
          <w:b/>
          <w:bCs/>
        </w:rPr>
      </w:pPr>
    </w:p>
    <w:p w:rsidR="00305A59" w:rsidRDefault="00305A59" w:rsidP="00305A59">
      <w:pPr>
        <w:pStyle w:val="afffffff5"/>
      </w:pPr>
    </w:p>
    <w:p w:rsidR="00305A59" w:rsidRDefault="00305A59" w:rsidP="00305A59">
      <w:pPr>
        <w:pStyle w:val="afffffff5"/>
      </w:pPr>
    </w:p>
    <w:p w:rsidR="00305A59" w:rsidRDefault="00305A59" w:rsidP="00305A59">
      <w:pPr>
        <w:pStyle w:val="afffffff5"/>
        <w:rPr>
          <w:bCs/>
        </w:rPr>
      </w:pPr>
      <w:r>
        <w:rPr>
          <w:bCs/>
        </w:rPr>
        <w:t xml:space="preserve">14.03.05 – </w:t>
      </w:r>
      <w:r>
        <w:rPr>
          <w:bCs/>
          <w:caps/>
        </w:rPr>
        <w:t>фармакологія</w:t>
      </w:r>
    </w:p>
    <w:p w:rsidR="00305A59" w:rsidRDefault="00305A59" w:rsidP="00305A59">
      <w:pPr>
        <w:pStyle w:val="afffffff5"/>
        <w:rPr>
          <w:bCs/>
        </w:rPr>
      </w:pPr>
    </w:p>
    <w:p w:rsidR="00305A59" w:rsidRDefault="00305A59" w:rsidP="00305A59">
      <w:pPr>
        <w:pStyle w:val="afffffff5"/>
        <w:rPr>
          <w:b/>
        </w:rPr>
      </w:pPr>
    </w:p>
    <w:p w:rsidR="00305A59" w:rsidRDefault="00305A59" w:rsidP="00305A59">
      <w:pPr>
        <w:pStyle w:val="afffffff5"/>
        <w:rPr>
          <w:b/>
        </w:rPr>
      </w:pPr>
    </w:p>
    <w:p w:rsidR="00305A59" w:rsidRDefault="00305A59" w:rsidP="00305A59">
      <w:pPr>
        <w:pStyle w:val="afffffff5"/>
        <w:rPr>
          <w:b/>
          <w:bCs/>
        </w:rPr>
      </w:pPr>
      <w:r>
        <w:rPr>
          <w:b/>
          <w:bCs/>
          <w:caps/>
        </w:rPr>
        <w:t>Автореферат</w:t>
      </w:r>
    </w:p>
    <w:p w:rsidR="00305A59" w:rsidRDefault="00305A59" w:rsidP="00305A59">
      <w:pPr>
        <w:pStyle w:val="afffffff5"/>
        <w:rPr>
          <w:bCs/>
        </w:rPr>
      </w:pPr>
      <w:r>
        <w:rPr>
          <w:bCs/>
          <w:caps/>
        </w:rPr>
        <w:t>дисертації на  здобуття наукового ступеня</w:t>
      </w:r>
    </w:p>
    <w:p w:rsidR="00305A59" w:rsidRDefault="00305A59" w:rsidP="00305A59">
      <w:pPr>
        <w:pStyle w:val="afffffff5"/>
        <w:rPr>
          <w:bCs/>
        </w:rPr>
      </w:pPr>
      <w:r>
        <w:rPr>
          <w:bCs/>
          <w:caps/>
        </w:rPr>
        <w:t>кандидата фармацевтичних наук</w:t>
      </w:r>
    </w:p>
    <w:p w:rsidR="00305A59" w:rsidRDefault="00305A59" w:rsidP="00305A59">
      <w:pPr>
        <w:pStyle w:val="afffffff5"/>
        <w:rPr>
          <w:b/>
        </w:rPr>
      </w:pPr>
    </w:p>
    <w:p w:rsidR="00305A59" w:rsidRDefault="00305A59" w:rsidP="00305A59">
      <w:pPr>
        <w:pStyle w:val="afffffff5"/>
        <w:rPr>
          <w:b/>
        </w:rPr>
      </w:pPr>
    </w:p>
    <w:p w:rsidR="00305A59" w:rsidRDefault="00305A59" w:rsidP="00305A59">
      <w:pPr>
        <w:pStyle w:val="afffffff5"/>
        <w:rPr>
          <w:b/>
        </w:rPr>
      </w:pPr>
    </w:p>
    <w:p w:rsidR="00305A59" w:rsidRDefault="00305A59" w:rsidP="00305A59">
      <w:pPr>
        <w:pStyle w:val="afffffff5"/>
        <w:rPr>
          <w:b/>
        </w:rPr>
      </w:pPr>
    </w:p>
    <w:p w:rsidR="00305A59" w:rsidRDefault="00305A59" w:rsidP="00305A59">
      <w:pPr>
        <w:pStyle w:val="afffffff5"/>
        <w:rPr>
          <w:b/>
        </w:rPr>
      </w:pPr>
    </w:p>
    <w:p w:rsidR="00305A59" w:rsidRPr="00D23DEB" w:rsidRDefault="00305A59" w:rsidP="00305A59">
      <w:pPr>
        <w:pStyle w:val="afffffff5"/>
        <w:rPr>
          <w:bCs/>
        </w:rPr>
      </w:pPr>
      <w:r>
        <w:rPr>
          <w:bCs/>
          <w:caps/>
        </w:rPr>
        <w:lastRenderedPageBreak/>
        <w:t>Харків</w:t>
      </w:r>
      <w:r>
        <w:rPr>
          <w:bCs/>
        </w:rPr>
        <w:t xml:space="preserve"> – 200</w:t>
      </w:r>
      <w:r>
        <w:rPr>
          <w:bCs/>
          <w:lang w:val="en-US"/>
        </w:rPr>
        <w:t>9</w:t>
      </w:r>
    </w:p>
    <w:p w:rsidR="00305A59" w:rsidRDefault="00305A59" w:rsidP="00305A59">
      <w:pPr>
        <w:pStyle w:val="afffffff5"/>
        <w:rPr>
          <w:bCs/>
        </w:rPr>
      </w:pPr>
    </w:p>
    <w:tbl>
      <w:tblPr>
        <w:tblW w:w="0" w:type="auto"/>
        <w:tblInd w:w="-12" w:type="dxa"/>
        <w:tblLook w:val="0000" w:firstRow="0" w:lastRow="0" w:firstColumn="0" w:lastColumn="0" w:noHBand="0" w:noVBand="0"/>
      </w:tblPr>
      <w:tblGrid>
        <w:gridCol w:w="37"/>
        <w:gridCol w:w="4386"/>
        <w:gridCol w:w="870"/>
        <w:gridCol w:w="1387"/>
        <w:gridCol w:w="2360"/>
      </w:tblGrid>
      <w:tr w:rsidR="00305A59" w:rsidTr="0071644F">
        <w:tblPrEx>
          <w:tblCellMar>
            <w:top w:w="0" w:type="dxa"/>
            <w:bottom w:w="0" w:type="dxa"/>
          </w:tblCellMar>
        </w:tblPrEx>
        <w:trPr>
          <w:cantSplit/>
        </w:trPr>
        <w:tc>
          <w:tcPr>
            <w:tcW w:w="6747" w:type="dxa"/>
            <w:gridSpan w:val="5"/>
          </w:tcPr>
          <w:p w:rsidR="00305A59" w:rsidRDefault="00305A59" w:rsidP="0071644F">
            <w:pPr>
              <w:jc w:val="both"/>
              <w:rPr>
                <w:sz w:val="20"/>
                <w:lang w:val="uk-UA"/>
              </w:rPr>
            </w:pPr>
            <w:r>
              <w:rPr>
                <w:sz w:val="20"/>
                <w:lang w:val="uk-UA"/>
              </w:rPr>
              <w:t>Дисертацією є рукопис.</w:t>
            </w:r>
          </w:p>
        </w:tc>
      </w:tr>
      <w:tr w:rsidR="00305A59" w:rsidTr="0071644F">
        <w:tblPrEx>
          <w:tblCellMar>
            <w:top w:w="0" w:type="dxa"/>
            <w:bottom w:w="0" w:type="dxa"/>
          </w:tblCellMar>
        </w:tblPrEx>
        <w:trPr>
          <w:cantSplit/>
        </w:trPr>
        <w:tc>
          <w:tcPr>
            <w:tcW w:w="6747" w:type="dxa"/>
            <w:gridSpan w:val="5"/>
          </w:tcPr>
          <w:p w:rsidR="00305A59" w:rsidRDefault="00305A59" w:rsidP="0071644F">
            <w:pPr>
              <w:jc w:val="both"/>
              <w:rPr>
                <w:sz w:val="20"/>
                <w:lang w:val="uk-UA"/>
              </w:rPr>
            </w:pPr>
          </w:p>
        </w:tc>
      </w:tr>
      <w:tr w:rsidR="00305A59" w:rsidTr="0071644F">
        <w:tblPrEx>
          <w:tblCellMar>
            <w:top w:w="0" w:type="dxa"/>
            <w:bottom w:w="0" w:type="dxa"/>
          </w:tblCellMar>
        </w:tblPrEx>
        <w:tc>
          <w:tcPr>
            <w:tcW w:w="2130" w:type="dxa"/>
            <w:gridSpan w:val="2"/>
          </w:tcPr>
          <w:p w:rsidR="00305A59" w:rsidRDefault="00305A59" w:rsidP="0071644F">
            <w:pPr>
              <w:pStyle w:val="20"/>
            </w:pPr>
            <w:r>
              <w:t xml:space="preserve">Робота виконана в </w:t>
            </w:r>
          </w:p>
        </w:tc>
        <w:tc>
          <w:tcPr>
            <w:tcW w:w="4617" w:type="dxa"/>
            <w:gridSpan w:val="3"/>
            <w:tcMar>
              <w:left w:w="57" w:type="dxa"/>
              <w:right w:w="57" w:type="dxa"/>
            </w:tcMar>
          </w:tcPr>
          <w:p w:rsidR="00305A59" w:rsidRDefault="00305A59" w:rsidP="0071644F">
            <w:pPr>
              <w:jc w:val="both"/>
              <w:rPr>
                <w:sz w:val="20"/>
                <w:lang w:val="uk-UA"/>
              </w:rPr>
            </w:pPr>
            <w:r>
              <w:rPr>
                <w:sz w:val="20"/>
                <w:lang w:val="uk-UA"/>
              </w:rPr>
              <w:t>Луганському державному медичному університеті МОЗ України.</w:t>
            </w:r>
          </w:p>
        </w:tc>
      </w:tr>
      <w:tr w:rsidR="00305A59" w:rsidTr="0071644F">
        <w:tblPrEx>
          <w:tblCellMar>
            <w:top w:w="0" w:type="dxa"/>
            <w:bottom w:w="0" w:type="dxa"/>
          </w:tblCellMar>
        </w:tblPrEx>
        <w:trPr>
          <w:trHeight w:hRule="exact" w:val="170"/>
        </w:trPr>
        <w:tc>
          <w:tcPr>
            <w:tcW w:w="2130" w:type="dxa"/>
            <w:gridSpan w:val="2"/>
          </w:tcPr>
          <w:p w:rsidR="00305A59" w:rsidRDefault="00305A59" w:rsidP="0071644F">
            <w:pPr>
              <w:jc w:val="both"/>
              <w:rPr>
                <w:sz w:val="20"/>
                <w:lang w:val="uk-UA"/>
              </w:rPr>
            </w:pPr>
          </w:p>
        </w:tc>
        <w:tc>
          <w:tcPr>
            <w:tcW w:w="4617" w:type="dxa"/>
            <w:gridSpan w:val="3"/>
          </w:tcPr>
          <w:p w:rsidR="00305A59" w:rsidRPr="00AC4E03" w:rsidRDefault="00305A59" w:rsidP="0071644F">
            <w:pPr>
              <w:jc w:val="both"/>
              <w:rPr>
                <w:sz w:val="10"/>
                <w:szCs w:val="10"/>
                <w:lang w:val="uk-UA"/>
              </w:rPr>
            </w:pPr>
          </w:p>
        </w:tc>
      </w:tr>
      <w:tr w:rsidR="00305A59" w:rsidTr="0071644F">
        <w:tblPrEx>
          <w:tblCellMar>
            <w:top w:w="0" w:type="dxa"/>
            <w:bottom w:w="0" w:type="dxa"/>
          </w:tblCellMar>
        </w:tblPrEx>
        <w:tc>
          <w:tcPr>
            <w:tcW w:w="2130" w:type="dxa"/>
            <w:gridSpan w:val="2"/>
          </w:tcPr>
          <w:p w:rsidR="00305A59" w:rsidRDefault="00305A59" w:rsidP="0071644F">
            <w:pPr>
              <w:jc w:val="both"/>
              <w:rPr>
                <w:b/>
                <w:bCs/>
                <w:sz w:val="20"/>
                <w:lang w:val="uk-UA"/>
              </w:rPr>
            </w:pPr>
            <w:r>
              <w:rPr>
                <w:b/>
                <w:bCs/>
                <w:sz w:val="20"/>
                <w:lang w:val="uk-UA"/>
              </w:rPr>
              <w:t>Науковий керівник:</w:t>
            </w:r>
          </w:p>
        </w:tc>
        <w:tc>
          <w:tcPr>
            <w:tcW w:w="4617" w:type="dxa"/>
            <w:gridSpan w:val="3"/>
            <w:tcMar>
              <w:left w:w="57" w:type="dxa"/>
              <w:right w:w="57" w:type="dxa"/>
            </w:tcMar>
          </w:tcPr>
          <w:p w:rsidR="00305A59" w:rsidRDefault="00305A59" w:rsidP="0071644F">
            <w:pPr>
              <w:jc w:val="both"/>
              <w:rPr>
                <w:sz w:val="20"/>
                <w:lang w:val="uk-UA"/>
              </w:rPr>
            </w:pPr>
            <w:r>
              <w:rPr>
                <w:sz w:val="20"/>
                <w:lang w:val="uk-UA"/>
              </w:rPr>
              <w:t>доктор медичних наук, професор, заслужений діяч науки і техніки України ЛУК’ЯНЧУК Віктор Дмитрович, Луганський державний медичний університет МОЗ України, м. Луганськ, завідувач кафедри фармакології</w:t>
            </w:r>
          </w:p>
        </w:tc>
      </w:tr>
      <w:tr w:rsidR="00305A59" w:rsidTr="0071644F">
        <w:tblPrEx>
          <w:tblCellMar>
            <w:top w:w="0" w:type="dxa"/>
            <w:bottom w:w="0" w:type="dxa"/>
          </w:tblCellMar>
        </w:tblPrEx>
        <w:trPr>
          <w:trHeight w:hRule="exact" w:val="170"/>
        </w:trPr>
        <w:tc>
          <w:tcPr>
            <w:tcW w:w="2130" w:type="dxa"/>
            <w:gridSpan w:val="2"/>
          </w:tcPr>
          <w:p w:rsidR="00305A59" w:rsidRDefault="00305A59" w:rsidP="0071644F">
            <w:pPr>
              <w:jc w:val="both"/>
              <w:rPr>
                <w:sz w:val="20"/>
                <w:lang w:val="uk-UA"/>
              </w:rPr>
            </w:pPr>
          </w:p>
        </w:tc>
        <w:tc>
          <w:tcPr>
            <w:tcW w:w="4617" w:type="dxa"/>
            <w:gridSpan w:val="3"/>
          </w:tcPr>
          <w:p w:rsidR="00305A59" w:rsidRDefault="00305A59" w:rsidP="0071644F">
            <w:pPr>
              <w:jc w:val="both"/>
              <w:rPr>
                <w:sz w:val="20"/>
                <w:lang w:val="uk-UA"/>
              </w:rPr>
            </w:pPr>
          </w:p>
        </w:tc>
      </w:tr>
      <w:tr w:rsidR="00305A59" w:rsidTr="0071644F">
        <w:tblPrEx>
          <w:tblCellMar>
            <w:top w:w="0" w:type="dxa"/>
            <w:bottom w:w="0" w:type="dxa"/>
          </w:tblCellMar>
        </w:tblPrEx>
        <w:trPr>
          <w:trHeight w:val="2115"/>
        </w:trPr>
        <w:tc>
          <w:tcPr>
            <w:tcW w:w="2130" w:type="dxa"/>
            <w:gridSpan w:val="2"/>
          </w:tcPr>
          <w:p w:rsidR="00305A59" w:rsidRDefault="00305A59" w:rsidP="0071644F">
            <w:pPr>
              <w:jc w:val="both"/>
              <w:rPr>
                <w:b/>
                <w:bCs/>
                <w:sz w:val="20"/>
                <w:lang w:val="uk-UA"/>
              </w:rPr>
            </w:pPr>
            <w:r>
              <w:rPr>
                <w:b/>
                <w:bCs/>
                <w:sz w:val="20"/>
                <w:lang w:val="uk-UA"/>
              </w:rPr>
              <w:t>Офіційні опоненти:</w:t>
            </w:r>
          </w:p>
        </w:tc>
        <w:tc>
          <w:tcPr>
            <w:tcW w:w="4617" w:type="dxa"/>
            <w:gridSpan w:val="3"/>
            <w:tcMar>
              <w:left w:w="57" w:type="dxa"/>
              <w:right w:w="57" w:type="dxa"/>
            </w:tcMar>
          </w:tcPr>
          <w:p w:rsidR="00305A59" w:rsidRPr="002B7E40" w:rsidRDefault="00305A59" w:rsidP="0071644F">
            <w:pPr>
              <w:widowControl w:val="0"/>
              <w:jc w:val="both"/>
              <w:rPr>
                <w:sz w:val="20"/>
                <w:szCs w:val="20"/>
                <w:lang w:val="uk-UA"/>
              </w:rPr>
            </w:pPr>
            <w:r w:rsidRPr="002B7E40">
              <w:rPr>
                <w:sz w:val="20"/>
                <w:szCs w:val="20"/>
                <w:lang w:val="uk-UA"/>
              </w:rPr>
              <w:t>доктор біологічних наук, професор, завідуюча лабораторією біохімічної фармакології ДП “Держа</w:t>
            </w:r>
            <w:r w:rsidRPr="002B7E40">
              <w:rPr>
                <w:sz w:val="20"/>
                <w:szCs w:val="20"/>
                <w:lang w:val="uk-UA"/>
              </w:rPr>
              <w:t>в</w:t>
            </w:r>
            <w:r w:rsidRPr="002B7E40">
              <w:rPr>
                <w:sz w:val="20"/>
                <w:szCs w:val="20"/>
                <w:lang w:val="uk-UA"/>
              </w:rPr>
              <w:t>ного наукового центру лікарських засобів” М</w:t>
            </w:r>
            <w:r>
              <w:rPr>
                <w:sz w:val="20"/>
                <w:szCs w:val="20"/>
                <w:lang w:val="uk-UA"/>
              </w:rPr>
              <w:t>О</w:t>
            </w:r>
            <w:r w:rsidRPr="002B7E40">
              <w:rPr>
                <w:sz w:val="20"/>
                <w:szCs w:val="20"/>
                <w:lang w:val="uk-UA"/>
              </w:rPr>
              <w:t>З України МАСЛОВА Наталія Федорівна</w:t>
            </w:r>
          </w:p>
          <w:p w:rsidR="00305A59" w:rsidRPr="002B7E40" w:rsidRDefault="00305A59" w:rsidP="0071644F">
            <w:pPr>
              <w:jc w:val="both"/>
              <w:rPr>
                <w:sz w:val="20"/>
                <w:szCs w:val="20"/>
                <w:lang w:val="uk-UA"/>
              </w:rPr>
            </w:pPr>
          </w:p>
          <w:p w:rsidR="00305A59" w:rsidRDefault="00305A59" w:rsidP="0071644F">
            <w:pPr>
              <w:jc w:val="both"/>
              <w:rPr>
                <w:spacing w:val="-7"/>
                <w:sz w:val="20"/>
                <w:szCs w:val="20"/>
                <w:lang w:val="uk-UA"/>
              </w:rPr>
            </w:pPr>
            <w:r w:rsidRPr="00F812ED">
              <w:rPr>
                <w:spacing w:val="-7"/>
                <w:sz w:val="20"/>
                <w:szCs w:val="20"/>
                <w:lang w:val="uk-UA"/>
              </w:rPr>
              <w:t>докт</w:t>
            </w:r>
            <w:r>
              <w:rPr>
                <w:spacing w:val="-7"/>
                <w:sz w:val="20"/>
                <w:szCs w:val="20"/>
                <w:lang w:val="uk-UA"/>
              </w:rPr>
              <w:t xml:space="preserve">ор медичних наук, професор, </w:t>
            </w:r>
            <w:r>
              <w:rPr>
                <w:sz w:val="20"/>
                <w:lang w:val="uk-UA"/>
              </w:rPr>
              <w:t xml:space="preserve">заслужений діяч науки і техніки України БОБИРЬОВ Віктор Миколайович, Вищий державний навчальний заклад «Українська медична стоматологічна академія» МОЗ України, м. Полтава, завідувач кафедри експериментальної та клінічної фармакології з клінічною імунологією та алергологією </w:t>
            </w:r>
            <w:r>
              <w:rPr>
                <w:spacing w:val="-7"/>
                <w:sz w:val="20"/>
                <w:szCs w:val="20"/>
                <w:lang w:val="uk-UA"/>
              </w:rPr>
              <w:t xml:space="preserve"> </w:t>
            </w:r>
          </w:p>
          <w:p w:rsidR="00305A59" w:rsidRPr="00AC4E03" w:rsidRDefault="00305A59" w:rsidP="0071644F">
            <w:pPr>
              <w:jc w:val="both"/>
              <w:rPr>
                <w:sz w:val="10"/>
                <w:szCs w:val="10"/>
                <w:lang w:val="uk-UA"/>
              </w:rPr>
            </w:pPr>
          </w:p>
        </w:tc>
      </w:tr>
      <w:tr w:rsidR="00305A59" w:rsidTr="0071644F">
        <w:tblPrEx>
          <w:tblCellMar>
            <w:top w:w="0" w:type="dxa"/>
            <w:bottom w:w="0" w:type="dxa"/>
          </w:tblCellMar>
        </w:tblPrEx>
        <w:trPr>
          <w:trHeight w:val="667"/>
        </w:trPr>
        <w:tc>
          <w:tcPr>
            <w:tcW w:w="2130" w:type="dxa"/>
            <w:gridSpan w:val="2"/>
          </w:tcPr>
          <w:p w:rsidR="00305A59" w:rsidRDefault="00305A59" w:rsidP="0071644F">
            <w:pPr>
              <w:jc w:val="both"/>
              <w:rPr>
                <w:b/>
                <w:bCs/>
                <w:sz w:val="20"/>
                <w:lang w:val="uk-UA"/>
              </w:rPr>
            </w:pPr>
          </w:p>
        </w:tc>
        <w:tc>
          <w:tcPr>
            <w:tcW w:w="4617" w:type="dxa"/>
            <w:gridSpan w:val="3"/>
            <w:tcMar>
              <w:left w:w="57" w:type="dxa"/>
              <w:right w:w="57" w:type="dxa"/>
            </w:tcMar>
          </w:tcPr>
          <w:p w:rsidR="00305A59" w:rsidRDefault="00305A59" w:rsidP="0071644F">
            <w:pPr>
              <w:jc w:val="both"/>
              <w:rPr>
                <w:sz w:val="10"/>
                <w:szCs w:val="10"/>
                <w:lang w:val="uk-UA"/>
              </w:rPr>
            </w:pPr>
          </w:p>
          <w:p w:rsidR="00305A59" w:rsidRDefault="00305A59" w:rsidP="0071644F">
            <w:pPr>
              <w:jc w:val="both"/>
              <w:rPr>
                <w:sz w:val="10"/>
                <w:szCs w:val="10"/>
                <w:lang w:val="uk-UA"/>
              </w:rPr>
            </w:pPr>
          </w:p>
          <w:p w:rsidR="00305A59" w:rsidRDefault="00305A59" w:rsidP="0071644F">
            <w:pPr>
              <w:jc w:val="both"/>
              <w:rPr>
                <w:sz w:val="10"/>
                <w:szCs w:val="10"/>
                <w:lang w:val="uk-UA"/>
              </w:rPr>
            </w:pPr>
          </w:p>
          <w:p w:rsidR="00305A59" w:rsidRDefault="00305A59" w:rsidP="0071644F">
            <w:pPr>
              <w:jc w:val="both"/>
              <w:rPr>
                <w:sz w:val="10"/>
                <w:szCs w:val="10"/>
                <w:lang w:val="uk-UA"/>
              </w:rPr>
            </w:pPr>
          </w:p>
          <w:p w:rsidR="00305A59" w:rsidRDefault="00305A59" w:rsidP="0071644F">
            <w:pPr>
              <w:jc w:val="both"/>
              <w:rPr>
                <w:sz w:val="10"/>
                <w:szCs w:val="10"/>
                <w:lang w:val="uk-UA"/>
              </w:rPr>
            </w:pPr>
          </w:p>
          <w:p w:rsidR="00305A59" w:rsidRPr="00AC4E03" w:rsidRDefault="00305A59" w:rsidP="0071644F">
            <w:pPr>
              <w:jc w:val="both"/>
              <w:rPr>
                <w:sz w:val="10"/>
                <w:szCs w:val="10"/>
                <w:lang w:val="uk-UA"/>
              </w:rPr>
            </w:pPr>
          </w:p>
        </w:tc>
      </w:tr>
      <w:tr w:rsidR="00305A59" w:rsidTr="0071644F">
        <w:tblPrEx>
          <w:tblCellMar>
            <w:top w:w="0" w:type="dxa"/>
            <w:bottom w:w="0" w:type="dxa"/>
          </w:tblCellMar>
        </w:tblPrEx>
        <w:trPr>
          <w:cantSplit/>
        </w:trPr>
        <w:tc>
          <w:tcPr>
            <w:tcW w:w="6747" w:type="dxa"/>
            <w:gridSpan w:val="5"/>
          </w:tcPr>
          <w:p w:rsidR="00305A59" w:rsidRDefault="00305A59" w:rsidP="0071644F">
            <w:pPr>
              <w:jc w:val="both"/>
              <w:rPr>
                <w:sz w:val="20"/>
                <w:lang w:val="uk-UA"/>
              </w:rPr>
            </w:pPr>
            <w:r>
              <w:rPr>
                <w:sz w:val="20"/>
                <w:lang w:val="uk-UA"/>
              </w:rPr>
              <w:t>Захист</w:t>
            </w:r>
            <w:r w:rsidRPr="00AC4E03">
              <w:rPr>
                <w:sz w:val="10"/>
                <w:szCs w:val="10"/>
                <w:lang w:val="uk-UA"/>
              </w:rPr>
              <w:t xml:space="preserve"> </w:t>
            </w:r>
            <w:r>
              <w:rPr>
                <w:sz w:val="20"/>
                <w:lang w:val="uk-UA"/>
              </w:rPr>
              <w:t>дисертації</w:t>
            </w:r>
            <w:r w:rsidRPr="00AC4E03">
              <w:rPr>
                <w:sz w:val="10"/>
                <w:szCs w:val="10"/>
                <w:lang w:val="uk-UA"/>
              </w:rPr>
              <w:t xml:space="preserve"> </w:t>
            </w:r>
            <w:r>
              <w:rPr>
                <w:sz w:val="20"/>
                <w:lang w:val="uk-UA"/>
              </w:rPr>
              <w:t>відбудеться «___»________</w:t>
            </w:r>
            <w:r w:rsidRPr="00AF15EF">
              <w:rPr>
                <w:spacing w:val="-20"/>
                <w:sz w:val="16"/>
                <w:szCs w:val="16"/>
                <w:lang w:val="uk-UA"/>
              </w:rPr>
              <w:t xml:space="preserve"> </w:t>
            </w:r>
            <w:r>
              <w:rPr>
                <w:sz w:val="20"/>
                <w:lang w:val="uk-UA"/>
              </w:rPr>
              <w:t>2009 р. о</w:t>
            </w:r>
            <w:r w:rsidRPr="00AC4E03">
              <w:rPr>
                <w:sz w:val="10"/>
                <w:szCs w:val="10"/>
                <w:lang w:val="uk-UA"/>
              </w:rPr>
              <w:t xml:space="preserve"> </w:t>
            </w:r>
            <w:r>
              <w:rPr>
                <w:sz w:val="20"/>
                <w:lang w:val="uk-UA"/>
              </w:rPr>
              <w:t>___</w:t>
            </w:r>
            <w:r w:rsidRPr="00AC4E03">
              <w:rPr>
                <w:sz w:val="10"/>
                <w:szCs w:val="10"/>
                <w:lang w:val="uk-UA"/>
              </w:rPr>
              <w:t xml:space="preserve"> </w:t>
            </w:r>
            <w:r>
              <w:rPr>
                <w:sz w:val="20"/>
                <w:lang w:val="uk-UA"/>
              </w:rPr>
              <w:t>годині</w:t>
            </w:r>
            <w:r w:rsidRPr="00AC4E03">
              <w:rPr>
                <w:sz w:val="10"/>
                <w:szCs w:val="10"/>
                <w:lang w:val="uk-UA"/>
              </w:rPr>
              <w:t xml:space="preserve"> </w:t>
            </w:r>
            <w:r>
              <w:rPr>
                <w:sz w:val="20"/>
                <w:lang w:val="uk-UA"/>
              </w:rPr>
              <w:t>на засіданні спеціалізованої вченої ради Д 64.605.01 при Національному фармацевтичному університеті МОЗ України за адресою: 61002, м. Харків, вул. Пушкінська, 53.</w:t>
            </w:r>
          </w:p>
        </w:tc>
      </w:tr>
      <w:tr w:rsidR="00305A59" w:rsidTr="0071644F">
        <w:tblPrEx>
          <w:tblCellMar>
            <w:top w:w="0" w:type="dxa"/>
            <w:bottom w:w="0" w:type="dxa"/>
          </w:tblCellMar>
        </w:tblPrEx>
        <w:trPr>
          <w:cantSplit/>
          <w:trHeight w:hRule="exact" w:val="170"/>
        </w:trPr>
        <w:tc>
          <w:tcPr>
            <w:tcW w:w="6747" w:type="dxa"/>
            <w:gridSpan w:val="5"/>
          </w:tcPr>
          <w:p w:rsidR="00305A59" w:rsidRDefault="00305A59" w:rsidP="0071644F">
            <w:pPr>
              <w:jc w:val="both"/>
              <w:rPr>
                <w:sz w:val="20"/>
                <w:lang w:val="uk-UA"/>
              </w:rPr>
            </w:pPr>
          </w:p>
        </w:tc>
      </w:tr>
      <w:tr w:rsidR="00305A59" w:rsidTr="0071644F">
        <w:tblPrEx>
          <w:tblCellMar>
            <w:top w:w="0" w:type="dxa"/>
            <w:bottom w:w="0" w:type="dxa"/>
          </w:tblCellMar>
        </w:tblPrEx>
        <w:trPr>
          <w:cantSplit/>
        </w:trPr>
        <w:tc>
          <w:tcPr>
            <w:tcW w:w="6747" w:type="dxa"/>
            <w:gridSpan w:val="5"/>
          </w:tcPr>
          <w:p w:rsidR="00305A59" w:rsidRDefault="00305A59" w:rsidP="0071644F">
            <w:pPr>
              <w:jc w:val="both"/>
              <w:rPr>
                <w:sz w:val="20"/>
                <w:lang w:val="uk-UA"/>
              </w:rPr>
            </w:pPr>
            <w:r>
              <w:rPr>
                <w:sz w:val="20"/>
                <w:lang w:val="uk-UA"/>
              </w:rPr>
              <w:t>З дисертацією можна ознайомитись у бібліотеці Національного фармацевтичного університету МОЗ України за адресою: 61168, м. Харків, вул. Блюхера, 4</w:t>
            </w:r>
          </w:p>
        </w:tc>
      </w:tr>
      <w:tr w:rsidR="00305A59" w:rsidTr="0071644F">
        <w:tblPrEx>
          <w:tblCellMar>
            <w:top w:w="0" w:type="dxa"/>
            <w:bottom w:w="0" w:type="dxa"/>
          </w:tblCellMar>
        </w:tblPrEx>
        <w:trPr>
          <w:cantSplit/>
          <w:trHeight w:hRule="exact" w:val="170"/>
        </w:trPr>
        <w:tc>
          <w:tcPr>
            <w:tcW w:w="6747" w:type="dxa"/>
            <w:gridSpan w:val="5"/>
          </w:tcPr>
          <w:p w:rsidR="00305A59" w:rsidRDefault="00305A59" w:rsidP="0071644F">
            <w:pPr>
              <w:jc w:val="both"/>
              <w:rPr>
                <w:sz w:val="20"/>
                <w:lang w:val="uk-UA"/>
              </w:rPr>
            </w:pPr>
          </w:p>
        </w:tc>
      </w:tr>
      <w:tr w:rsidR="00305A59" w:rsidTr="0071644F">
        <w:tblPrEx>
          <w:tblCellMar>
            <w:top w:w="0" w:type="dxa"/>
            <w:bottom w:w="0" w:type="dxa"/>
          </w:tblCellMar>
        </w:tblPrEx>
        <w:trPr>
          <w:cantSplit/>
        </w:trPr>
        <w:tc>
          <w:tcPr>
            <w:tcW w:w="6747" w:type="dxa"/>
            <w:gridSpan w:val="5"/>
          </w:tcPr>
          <w:p w:rsidR="00305A59" w:rsidRDefault="00305A59" w:rsidP="0071644F">
            <w:pPr>
              <w:jc w:val="both"/>
              <w:rPr>
                <w:sz w:val="20"/>
                <w:lang w:val="uk-UA"/>
              </w:rPr>
            </w:pPr>
            <w:r>
              <w:rPr>
                <w:sz w:val="20"/>
                <w:lang w:val="uk-UA"/>
              </w:rPr>
              <w:t>Автореферат розісланий</w:t>
            </w:r>
            <w:r w:rsidRPr="002B7E40">
              <w:rPr>
                <w:sz w:val="20"/>
                <w:lang w:val="uk-UA"/>
              </w:rPr>
              <w:t xml:space="preserve"> «</w:t>
            </w:r>
            <w:r>
              <w:rPr>
                <w:sz w:val="20"/>
                <w:lang w:val="uk-UA"/>
              </w:rPr>
              <w:t>___</w:t>
            </w:r>
            <w:r w:rsidRPr="002B7E40">
              <w:rPr>
                <w:sz w:val="20"/>
                <w:lang w:val="uk-UA"/>
              </w:rPr>
              <w:t>»</w:t>
            </w:r>
            <w:r>
              <w:rPr>
                <w:sz w:val="20"/>
                <w:lang w:val="uk-UA"/>
              </w:rPr>
              <w:t>_________ 2009 р.</w:t>
            </w:r>
          </w:p>
          <w:p w:rsidR="00305A59" w:rsidRDefault="00305A59" w:rsidP="0071644F">
            <w:pPr>
              <w:jc w:val="both"/>
              <w:rPr>
                <w:sz w:val="20"/>
                <w:lang w:val="uk-UA"/>
              </w:rPr>
            </w:pPr>
          </w:p>
        </w:tc>
      </w:tr>
      <w:tr w:rsidR="00305A59" w:rsidTr="0071644F">
        <w:tblPrEx>
          <w:tblCellMar>
            <w:top w:w="0" w:type="dxa"/>
            <w:bottom w:w="0" w:type="dxa"/>
          </w:tblCellMar>
        </w:tblPrEx>
        <w:trPr>
          <w:gridBefore w:val="1"/>
          <w:wBefore w:w="13" w:type="dxa"/>
        </w:trPr>
        <w:tc>
          <w:tcPr>
            <w:tcW w:w="2987" w:type="dxa"/>
            <w:gridSpan w:val="2"/>
            <w:tcMar>
              <w:right w:w="0" w:type="dxa"/>
            </w:tcMar>
          </w:tcPr>
          <w:p w:rsidR="00305A59" w:rsidRDefault="00305A59" w:rsidP="0071644F">
            <w:pPr>
              <w:jc w:val="both"/>
              <w:rPr>
                <w:sz w:val="20"/>
                <w:lang w:val="uk-UA"/>
              </w:rPr>
            </w:pPr>
            <w:r>
              <w:rPr>
                <w:sz w:val="20"/>
                <w:lang w:val="uk-UA"/>
              </w:rPr>
              <w:t xml:space="preserve">Вчений секретар </w:t>
            </w:r>
          </w:p>
          <w:p w:rsidR="00305A59" w:rsidRDefault="00305A59" w:rsidP="0071644F">
            <w:pPr>
              <w:jc w:val="both"/>
              <w:rPr>
                <w:sz w:val="20"/>
                <w:lang w:val="uk-UA"/>
              </w:rPr>
            </w:pPr>
            <w:r>
              <w:rPr>
                <w:sz w:val="20"/>
                <w:lang w:val="uk-UA"/>
              </w:rPr>
              <w:t>спеціалізованої вченої ради,</w:t>
            </w:r>
          </w:p>
          <w:p w:rsidR="00305A59" w:rsidRDefault="00305A59" w:rsidP="0071644F">
            <w:pPr>
              <w:rPr>
                <w:sz w:val="20"/>
                <w:lang w:val="uk-UA"/>
              </w:rPr>
            </w:pPr>
            <w:r>
              <w:rPr>
                <w:sz w:val="20"/>
                <w:lang w:val="uk-UA"/>
              </w:rPr>
              <w:t>д.біол.н., професор</w:t>
            </w:r>
          </w:p>
        </w:tc>
        <w:tc>
          <w:tcPr>
            <w:tcW w:w="1387" w:type="dxa"/>
          </w:tcPr>
          <w:p w:rsidR="00305A59" w:rsidRDefault="00305A59" w:rsidP="0071644F">
            <w:pPr>
              <w:jc w:val="center"/>
              <w:rPr>
                <w:sz w:val="20"/>
                <w:lang w:val="uk-UA"/>
              </w:rPr>
            </w:pPr>
          </w:p>
        </w:tc>
        <w:tc>
          <w:tcPr>
            <w:tcW w:w="2360" w:type="dxa"/>
            <w:vAlign w:val="bottom"/>
          </w:tcPr>
          <w:p w:rsidR="00305A59" w:rsidRDefault="00305A59" w:rsidP="0071644F">
            <w:pPr>
              <w:jc w:val="right"/>
              <w:rPr>
                <w:sz w:val="20"/>
                <w:lang w:val="uk-UA"/>
              </w:rPr>
            </w:pPr>
            <w:r>
              <w:rPr>
                <w:sz w:val="20"/>
                <w:lang w:val="uk-UA"/>
              </w:rPr>
              <w:t xml:space="preserve">Л.М. Малоштан </w:t>
            </w:r>
          </w:p>
        </w:tc>
      </w:tr>
    </w:tbl>
    <w:p w:rsidR="00305A59" w:rsidRDefault="00305A59" w:rsidP="00305A59">
      <w:pPr>
        <w:widowControl w:val="0"/>
        <w:spacing w:line="200" w:lineRule="exact"/>
        <w:rPr>
          <w:lang w:val="uk-UA"/>
        </w:rPr>
      </w:pPr>
    </w:p>
    <w:p w:rsidR="00305A59" w:rsidRDefault="00305A59" w:rsidP="00305A59">
      <w:pPr>
        <w:widowControl w:val="0"/>
        <w:spacing w:line="200" w:lineRule="exact"/>
        <w:rPr>
          <w:lang w:val="uk-UA"/>
        </w:rPr>
      </w:pPr>
    </w:p>
    <w:p w:rsidR="00305A59" w:rsidRDefault="00305A59" w:rsidP="00305A59">
      <w:pPr>
        <w:widowControl w:val="0"/>
        <w:spacing w:line="200" w:lineRule="exact"/>
        <w:rPr>
          <w:lang w:val="uk-UA"/>
        </w:rPr>
      </w:pPr>
    </w:p>
    <w:p w:rsidR="00305A59" w:rsidRDefault="00305A59" w:rsidP="00305A59">
      <w:pPr>
        <w:widowControl w:val="0"/>
        <w:spacing w:line="200" w:lineRule="exact"/>
        <w:rPr>
          <w:lang w:val="uk-UA"/>
        </w:rPr>
      </w:pPr>
    </w:p>
    <w:p w:rsidR="00305A59" w:rsidRDefault="00305A59" w:rsidP="00305A59">
      <w:pPr>
        <w:widowControl w:val="0"/>
        <w:spacing w:line="200" w:lineRule="exact"/>
        <w:rPr>
          <w:lang w:val="uk-UA"/>
        </w:rPr>
      </w:pPr>
    </w:p>
    <w:p w:rsidR="00305A59" w:rsidRDefault="00305A59" w:rsidP="00305A59">
      <w:pPr>
        <w:widowControl w:val="0"/>
        <w:spacing w:line="200" w:lineRule="exact"/>
        <w:rPr>
          <w:lang w:val="uk-UA"/>
        </w:rPr>
      </w:pPr>
    </w:p>
    <w:p w:rsidR="00305A59" w:rsidRDefault="00305A59" w:rsidP="00305A59">
      <w:pPr>
        <w:widowControl w:val="0"/>
        <w:spacing w:line="200" w:lineRule="exact"/>
        <w:rPr>
          <w:lang w:val="uk-UA"/>
        </w:rPr>
      </w:pPr>
    </w:p>
    <w:p w:rsidR="00305A59" w:rsidRDefault="00305A59" w:rsidP="00305A59">
      <w:pPr>
        <w:widowControl w:val="0"/>
        <w:spacing w:line="200" w:lineRule="exact"/>
        <w:rPr>
          <w:lang w:val="uk-UA"/>
        </w:rPr>
      </w:pPr>
    </w:p>
    <w:p w:rsidR="00305A59" w:rsidRDefault="00305A59" w:rsidP="00305A59">
      <w:pPr>
        <w:widowControl w:val="0"/>
        <w:spacing w:line="200" w:lineRule="exact"/>
        <w:rPr>
          <w:lang w:val="uk-UA"/>
        </w:rPr>
      </w:pPr>
    </w:p>
    <w:p w:rsidR="00305A59" w:rsidRDefault="00305A59" w:rsidP="00305A59">
      <w:pPr>
        <w:widowControl w:val="0"/>
        <w:spacing w:line="200" w:lineRule="exact"/>
        <w:rPr>
          <w:lang w:val="uk-UA"/>
        </w:rPr>
      </w:pPr>
    </w:p>
    <w:p w:rsidR="00305A59" w:rsidRDefault="00305A59" w:rsidP="00305A59">
      <w:pPr>
        <w:widowControl w:val="0"/>
        <w:spacing w:line="200" w:lineRule="exact"/>
        <w:rPr>
          <w:lang w:val="uk-UA"/>
        </w:rPr>
      </w:pPr>
    </w:p>
    <w:p w:rsidR="00305A59" w:rsidRDefault="00305A59" w:rsidP="00305A59">
      <w:pPr>
        <w:widowControl w:val="0"/>
        <w:spacing w:line="200" w:lineRule="exact"/>
        <w:rPr>
          <w:lang w:val="uk-UA"/>
        </w:rPr>
      </w:pPr>
    </w:p>
    <w:p w:rsidR="00305A59" w:rsidRDefault="00305A59" w:rsidP="00305A59">
      <w:pPr>
        <w:widowControl w:val="0"/>
        <w:spacing w:line="200" w:lineRule="exact"/>
        <w:rPr>
          <w:lang w:val="uk-UA"/>
        </w:rPr>
      </w:pPr>
    </w:p>
    <w:p w:rsidR="00305A59" w:rsidRDefault="00305A59" w:rsidP="00305A59">
      <w:pPr>
        <w:widowControl w:val="0"/>
        <w:spacing w:line="200" w:lineRule="exact"/>
        <w:rPr>
          <w:lang w:val="uk-UA"/>
        </w:rPr>
      </w:pPr>
    </w:p>
    <w:p w:rsidR="00305A59" w:rsidRDefault="00305A59" w:rsidP="00305A59">
      <w:pPr>
        <w:widowControl w:val="0"/>
        <w:spacing w:line="200" w:lineRule="exact"/>
        <w:rPr>
          <w:lang w:val="uk-UA"/>
        </w:rPr>
      </w:pPr>
    </w:p>
    <w:p w:rsidR="00305A59" w:rsidRDefault="00305A59" w:rsidP="00305A59">
      <w:pPr>
        <w:widowControl w:val="0"/>
        <w:spacing w:line="200" w:lineRule="exact"/>
        <w:rPr>
          <w:lang w:val="uk-UA"/>
        </w:rPr>
      </w:pPr>
    </w:p>
    <w:p w:rsidR="00305A59" w:rsidRDefault="00305A59" w:rsidP="00305A59">
      <w:pPr>
        <w:widowControl w:val="0"/>
        <w:spacing w:line="200" w:lineRule="exact"/>
        <w:rPr>
          <w:lang w:val="uk-UA"/>
        </w:rPr>
      </w:pPr>
    </w:p>
    <w:p w:rsidR="00305A59" w:rsidRDefault="00305A59" w:rsidP="00305A59">
      <w:pPr>
        <w:widowControl w:val="0"/>
        <w:spacing w:line="200" w:lineRule="exact"/>
        <w:rPr>
          <w:lang w:val="uk-UA"/>
        </w:rPr>
      </w:pPr>
    </w:p>
    <w:p w:rsidR="00305A59" w:rsidRDefault="00305A59" w:rsidP="00305A59">
      <w:pPr>
        <w:widowControl w:val="0"/>
        <w:spacing w:line="200" w:lineRule="exact"/>
        <w:rPr>
          <w:lang w:val="uk-UA"/>
        </w:rPr>
      </w:pPr>
    </w:p>
    <w:p w:rsidR="00305A59" w:rsidRDefault="00305A59" w:rsidP="00305A59">
      <w:pPr>
        <w:widowControl w:val="0"/>
        <w:spacing w:line="200" w:lineRule="exact"/>
        <w:rPr>
          <w:lang w:val="uk-UA"/>
        </w:rPr>
      </w:pPr>
    </w:p>
    <w:p w:rsidR="00305A59" w:rsidRDefault="00305A59" w:rsidP="00305A59">
      <w:pPr>
        <w:widowControl w:val="0"/>
        <w:spacing w:line="200" w:lineRule="exact"/>
        <w:rPr>
          <w:lang w:val="uk-UA"/>
        </w:rPr>
      </w:pPr>
    </w:p>
    <w:p w:rsidR="00305A59" w:rsidRDefault="00305A59" w:rsidP="00305A59">
      <w:pPr>
        <w:widowControl w:val="0"/>
        <w:spacing w:line="200" w:lineRule="exact"/>
        <w:rPr>
          <w:lang w:val="uk-UA"/>
        </w:rPr>
      </w:pPr>
    </w:p>
    <w:p w:rsidR="00305A59" w:rsidRDefault="00305A59" w:rsidP="00305A59">
      <w:pPr>
        <w:widowControl w:val="0"/>
        <w:spacing w:line="200" w:lineRule="exact"/>
        <w:rPr>
          <w:lang w:val="uk-UA"/>
        </w:rPr>
      </w:pPr>
    </w:p>
    <w:p w:rsidR="00305A59" w:rsidRDefault="00305A59" w:rsidP="00305A59">
      <w:pPr>
        <w:widowControl w:val="0"/>
        <w:spacing w:line="200" w:lineRule="exact"/>
        <w:rPr>
          <w:lang w:val="uk-UA"/>
        </w:rPr>
      </w:pPr>
    </w:p>
    <w:p w:rsidR="00305A59" w:rsidRDefault="00305A59" w:rsidP="00305A59">
      <w:pPr>
        <w:widowControl w:val="0"/>
        <w:spacing w:line="200" w:lineRule="exact"/>
        <w:rPr>
          <w:lang w:val="uk-UA"/>
        </w:rPr>
      </w:pPr>
    </w:p>
    <w:p w:rsidR="00305A59" w:rsidRDefault="00305A59" w:rsidP="00305A59">
      <w:pPr>
        <w:widowControl w:val="0"/>
        <w:spacing w:line="200" w:lineRule="exact"/>
        <w:rPr>
          <w:lang w:val="uk-UA"/>
        </w:rPr>
      </w:pPr>
    </w:p>
    <w:p w:rsidR="00305A59" w:rsidRDefault="00305A59" w:rsidP="00305A59">
      <w:pPr>
        <w:widowControl w:val="0"/>
        <w:spacing w:line="200" w:lineRule="exact"/>
        <w:rPr>
          <w:lang w:val="uk-UA"/>
        </w:rPr>
      </w:pPr>
    </w:p>
    <w:p w:rsidR="00305A59" w:rsidRDefault="00305A59" w:rsidP="00305A59">
      <w:pPr>
        <w:widowControl w:val="0"/>
        <w:spacing w:line="200" w:lineRule="exact"/>
        <w:rPr>
          <w:lang w:val="uk-UA"/>
        </w:rPr>
      </w:pPr>
    </w:p>
    <w:p w:rsidR="00305A59" w:rsidRDefault="00305A59" w:rsidP="00305A59">
      <w:pPr>
        <w:widowControl w:val="0"/>
        <w:spacing w:line="200" w:lineRule="exact"/>
        <w:rPr>
          <w:lang w:val="uk-UA"/>
        </w:rPr>
      </w:pPr>
    </w:p>
    <w:p w:rsidR="00305A59" w:rsidRDefault="00305A59" w:rsidP="00305A59">
      <w:pPr>
        <w:widowControl w:val="0"/>
        <w:spacing w:line="200" w:lineRule="exact"/>
        <w:rPr>
          <w:lang w:val="uk-UA"/>
        </w:rPr>
      </w:pPr>
    </w:p>
    <w:p w:rsidR="00305A59" w:rsidRDefault="00305A59" w:rsidP="00305A59">
      <w:pPr>
        <w:widowControl w:val="0"/>
        <w:spacing w:line="200" w:lineRule="exact"/>
        <w:rPr>
          <w:lang w:val="uk-UA"/>
        </w:rPr>
      </w:pPr>
    </w:p>
    <w:p w:rsidR="00305A59" w:rsidRDefault="00305A59" w:rsidP="00305A59">
      <w:pPr>
        <w:widowControl w:val="0"/>
        <w:spacing w:line="200" w:lineRule="exact"/>
        <w:rPr>
          <w:lang w:val="uk-UA"/>
        </w:rPr>
      </w:pPr>
    </w:p>
    <w:p w:rsidR="00305A59" w:rsidRDefault="00305A59" w:rsidP="00305A59">
      <w:pPr>
        <w:widowControl w:val="0"/>
        <w:spacing w:line="200" w:lineRule="exact"/>
        <w:rPr>
          <w:lang w:val="uk-UA"/>
        </w:rPr>
      </w:pPr>
    </w:p>
    <w:p w:rsidR="00305A59" w:rsidRDefault="00305A59" w:rsidP="00305A59">
      <w:pPr>
        <w:widowControl w:val="0"/>
        <w:spacing w:line="200" w:lineRule="exact"/>
        <w:rPr>
          <w:lang w:val="uk-UA"/>
        </w:rPr>
      </w:pPr>
    </w:p>
    <w:p w:rsidR="00305A59" w:rsidRDefault="00305A59" w:rsidP="00305A59">
      <w:pPr>
        <w:widowControl w:val="0"/>
        <w:spacing w:line="200" w:lineRule="exact"/>
        <w:rPr>
          <w:lang w:val="uk-UA"/>
        </w:rPr>
      </w:pPr>
    </w:p>
    <w:p w:rsidR="00305A59" w:rsidRDefault="00305A59" w:rsidP="00305A59">
      <w:pPr>
        <w:widowControl w:val="0"/>
        <w:spacing w:line="200" w:lineRule="exact"/>
        <w:rPr>
          <w:lang w:val="uk-UA"/>
        </w:rPr>
      </w:pPr>
    </w:p>
    <w:p w:rsidR="00305A59" w:rsidRDefault="00305A59" w:rsidP="00305A59">
      <w:pPr>
        <w:widowControl w:val="0"/>
        <w:spacing w:line="200" w:lineRule="exact"/>
        <w:rPr>
          <w:lang w:val="uk-UA"/>
        </w:rPr>
      </w:pPr>
      <w:r>
        <w:rPr>
          <w:noProof/>
          <w:lang w:eastAsia="ru-RU"/>
        </w:rPr>
        <mc:AlternateContent>
          <mc:Choice Requires="wps">
            <w:drawing>
              <wp:anchor distT="0" distB="0" distL="114300" distR="114300" simplePos="0" relativeHeight="251659264" behindDoc="0" locked="0" layoutInCell="1" allowOverlap="1">
                <wp:simplePos x="0" y="0"/>
                <wp:positionH relativeFrom="column">
                  <wp:posOffset>299720</wp:posOffset>
                </wp:positionH>
                <wp:positionV relativeFrom="paragraph">
                  <wp:posOffset>3175</wp:posOffset>
                </wp:positionV>
                <wp:extent cx="3785235" cy="0"/>
                <wp:effectExtent l="12065" t="8890" r="12700" b="10160"/>
                <wp:wrapNone/>
                <wp:docPr id="7420" name="Прямая со стрелкой 7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852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7420" o:spid="_x0000_s1026" type="#_x0000_t32" style="position:absolute;margin-left:23.6pt;margin-top:.25pt;width:298.0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"/>
            </w:pict>
          </mc:Fallback>
        </mc:AlternateContent>
      </w:r>
    </w:p>
    <w:p w:rsidR="00305A59" w:rsidRPr="00067CE2" w:rsidRDefault="00305A59" w:rsidP="00305A59">
      <w:pPr>
        <w:widowControl w:val="0"/>
        <w:spacing w:line="200" w:lineRule="exact"/>
        <w:jc w:val="center"/>
        <w:rPr>
          <w:sz w:val="20"/>
          <w:lang w:val="uk-UA"/>
        </w:rPr>
      </w:pPr>
      <w:r w:rsidRPr="00067CE2">
        <w:rPr>
          <w:sz w:val="20"/>
          <w:lang w:val="uk-UA"/>
        </w:rPr>
        <w:t>Підписано до друку 25.02.2009р. Формат 60х84/16.</w:t>
      </w:r>
    </w:p>
    <w:p w:rsidR="00305A59" w:rsidRPr="00067CE2" w:rsidRDefault="00305A59" w:rsidP="00305A59">
      <w:pPr>
        <w:widowControl w:val="0"/>
        <w:spacing w:line="200" w:lineRule="exact"/>
        <w:jc w:val="center"/>
        <w:rPr>
          <w:sz w:val="20"/>
          <w:lang w:val="uk-UA"/>
        </w:rPr>
      </w:pPr>
      <w:r w:rsidRPr="00067CE2">
        <w:rPr>
          <w:sz w:val="20"/>
          <w:lang w:val="uk-UA"/>
        </w:rPr>
        <w:t xml:space="preserve">Папір офсетний. Гарнітура </w:t>
      </w:r>
      <w:r w:rsidRPr="00067CE2">
        <w:rPr>
          <w:sz w:val="20"/>
          <w:lang w:val="en-US"/>
        </w:rPr>
        <w:t>Times</w:t>
      </w:r>
      <w:r w:rsidRPr="00067CE2">
        <w:rPr>
          <w:sz w:val="20"/>
          <w:lang w:val="uk-UA"/>
        </w:rPr>
        <w:t>. Друк різографія.</w:t>
      </w:r>
    </w:p>
    <w:p w:rsidR="00305A59" w:rsidRDefault="00305A59" w:rsidP="00305A59">
      <w:pPr>
        <w:widowControl w:val="0"/>
        <w:spacing w:line="200" w:lineRule="exact"/>
        <w:jc w:val="center"/>
        <w:rPr>
          <w:sz w:val="20"/>
          <w:lang w:val="uk-UA"/>
        </w:rPr>
      </w:pPr>
      <w:r w:rsidRPr="00067CE2">
        <w:rPr>
          <w:sz w:val="20"/>
          <w:lang w:val="uk-UA"/>
        </w:rPr>
        <w:t>Умов.-друк. арк..0,9. Наклад 100 прим. Замов. №11</w:t>
      </w:r>
    </w:p>
    <w:p w:rsidR="00305A59" w:rsidRPr="00067CE2" w:rsidRDefault="00305A59" w:rsidP="00305A59">
      <w:pPr>
        <w:widowControl w:val="0"/>
        <w:spacing w:line="200" w:lineRule="exact"/>
        <w:jc w:val="center"/>
        <w:rPr>
          <w:sz w:val="20"/>
          <w:lang w:val="uk-UA"/>
        </w:rPr>
      </w:pPr>
      <w:r>
        <w:rPr>
          <w:noProof/>
          <w:sz w:val="20"/>
          <w:lang w:eastAsia="ru-RU"/>
        </w:rPr>
        <mc:AlternateContent>
          <mc:Choice Requires="wps">
            <w:drawing>
              <wp:anchor distT="0" distB="0" distL="114300" distR="114300" simplePos="0" relativeHeight="251660288" behindDoc="0" locked="0" layoutInCell="1" allowOverlap="1">
                <wp:simplePos x="0" y="0"/>
                <wp:positionH relativeFrom="column">
                  <wp:posOffset>299720</wp:posOffset>
                </wp:positionH>
                <wp:positionV relativeFrom="paragraph">
                  <wp:posOffset>59055</wp:posOffset>
                </wp:positionV>
                <wp:extent cx="3785235" cy="0"/>
                <wp:effectExtent l="12065" t="10795" r="12700" b="8255"/>
                <wp:wrapNone/>
                <wp:docPr id="7419" name="Прямая со стрелкой 7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852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419" o:spid="_x0000_s1026" type="#_x0000_t32" style="position:absolute;margin-left:23.6pt;margin-top:4.65pt;width:298.0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"/>
            </w:pict>
          </mc:Fallback>
        </mc:AlternateContent>
      </w:r>
    </w:p>
    <w:p w:rsidR="00305A59" w:rsidRPr="00067CE2" w:rsidRDefault="00305A59" w:rsidP="00305A59">
      <w:pPr>
        <w:widowControl w:val="0"/>
        <w:spacing w:line="200" w:lineRule="exact"/>
        <w:jc w:val="center"/>
        <w:rPr>
          <w:sz w:val="20"/>
          <w:lang w:val="uk-UA"/>
        </w:rPr>
      </w:pPr>
    </w:p>
    <w:p w:rsidR="00305A59" w:rsidRPr="00067CE2" w:rsidRDefault="00305A59" w:rsidP="00305A59">
      <w:pPr>
        <w:widowControl w:val="0"/>
        <w:spacing w:line="200" w:lineRule="exact"/>
        <w:jc w:val="center"/>
        <w:rPr>
          <w:sz w:val="20"/>
          <w:lang w:val="uk-UA"/>
        </w:rPr>
      </w:pPr>
      <w:r w:rsidRPr="00067CE2">
        <w:rPr>
          <w:sz w:val="20"/>
          <w:lang w:val="uk-UA"/>
        </w:rPr>
        <w:t>Віддруковано з оригінал-макету на ФОП «Петрова І.В.»</w:t>
      </w:r>
    </w:p>
    <w:p w:rsidR="00305A59" w:rsidRPr="00067CE2" w:rsidRDefault="00305A59" w:rsidP="00305A59">
      <w:pPr>
        <w:widowControl w:val="0"/>
        <w:spacing w:line="200" w:lineRule="exact"/>
        <w:jc w:val="center"/>
        <w:rPr>
          <w:sz w:val="20"/>
          <w:lang w:val="uk-UA"/>
        </w:rPr>
      </w:pPr>
      <w:r w:rsidRPr="00067CE2">
        <w:rPr>
          <w:sz w:val="20"/>
          <w:lang w:val="uk-UA"/>
        </w:rPr>
        <w:t>м.Харків, вул. Гв. Широнінців, 79, к. 137, тел. 8 (057) 778-60-34</w:t>
      </w:r>
    </w:p>
    <w:p w:rsidR="00305A59" w:rsidRDefault="00305A59" w:rsidP="00305A59">
      <w:pPr>
        <w:widowControl w:val="0"/>
        <w:spacing w:line="200" w:lineRule="exact"/>
        <w:jc w:val="center"/>
        <w:rPr>
          <w:sz w:val="20"/>
          <w:lang w:val="uk-UA"/>
        </w:rPr>
      </w:pPr>
      <w:r w:rsidRPr="00067CE2">
        <w:rPr>
          <w:sz w:val="20"/>
          <w:lang w:val="uk-UA"/>
        </w:rPr>
        <w:t>Свідоцтво про держреєстрацію ВОО</w:t>
      </w:r>
      <w:r>
        <w:rPr>
          <w:sz w:val="20"/>
          <w:lang w:val="uk-UA"/>
        </w:rPr>
        <w:t xml:space="preserve"> №948011 від. 03.01.03р.</w:t>
      </w:r>
    </w:p>
    <w:p w:rsidR="00305A59" w:rsidRDefault="00305A59" w:rsidP="00305A59">
      <w:pPr>
        <w:widowControl w:val="0"/>
        <w:spacing w:line="200" w:lineRule="exact"/>
        <w:jc w:val="center"/>
        <w:rPr>
          <w:sz w:val="20"/>
          <w:lang w:val="uk-UA"/>
        </w:rPr>
      </w:pPr>
      <w:r>
        <w:rPr>
          <w:sz w:val="20"/>
          <w:lang w:val="uk-UA"/>
        </w:rPr>
        <w:t xml:space="preserve">Свідоцтво про внесення суб’єкта видавничої справи до державного </w:t>
      </w:r>
    </w:p>
    <w:p w:rsidR="00305A59" w:rsidRDefault="00305A59" w:rsidP="00305A59">
      <w:pPr>
        <w:widowControl w:val="0"/>
        <w:spacing w:line="200" w:lineRule="exact"/>
        <w:jc w:val="center"/>
        <w:rPr>
          <w:sz w:val="20"/>
          <w:lang w:val="uk-UA"/>
        </w:rPr>
      </w:pPr>
      <w:r>
        <w:rPr>
          <w:sz w:val="20"/>
          <w:lang w:val="uk-UA"/>
        </w:rPr>
        <w:t xml:space="preserve">реєстру видавців, виготовників і розповсюджувачів видавничої </w:t>
      </w:r>
    </w:p>
    <w:p w:rsidR="00305A59" w:rsidRPr="00067CE2" w:rsidRDefault="00305A59" w:rsidP="00305A59">
      <w:pPr>
        <w:widowControl w:val="0"/>
        <w:spacing w:line="200" w:lineRule="exact"/>
        <w:jc w:val="center"/>
        <w:rPr>
          <w:sz w:val="20"/>
          <w:lang w:val="uk-UA"/>
        </w:rPr>
      </w:pPr>
      <w:r>
        <w:rPr>
          <w:sz w:val="20"/>
          <w:lang w:val="uk-UA"/>
        </w:rPr>
        <w:t>продукції. Серія ХК №133 від 23.02.05р.</w:t>
      </w:r>
    </w:p>
    <w:p w:rsidR="00305A59" w:rsidRDefault="00305A59" w:rsidP="00305A59">
      <w:pPr>
        <w:widowControl w:val="0"/>
        <w:spacing w:line="200" w:lineRule="exact"/>
        <w:rPr>
          <w:lang w:val="uk-UA"/>
        </w:rPr>
      </w:pPr>
    </w:p>
    <w:p w:rsidR="00305A59" w:rsidRDefault="00305A59" w:rsidP="00305A59">
      <w:pPr>
        <w:widowControl w:val="0"/>
        <w:spacing w:line="220" w:lineRule="exact"/>
        <w:jc w:val="center"/>
        <w:rPr>
          <w:sz w:val="22"/>
          <w:szCs w:val="22"/>
          <w:lang w:val="uk-UA"/>
        </w:rPr>
      </w:pPr>
    </w:p>
    <w:p w:rsidR="00305A59" w:rsidRPr="00313902" w:rsidRDefault="00305A59" w:rsidP="00305A59">
      <w:pPr>
        <w:widowControl w:val="0"/>
        <w:spacing w:line="220" w:lineRule="exact"/>
        <w:jc w:val="center"/>
        <w:rPr>
          <w:sz w:val="22"/>
          <w:szCs w:val="22"/>
          <w:lang w:val="uk-UA"/>
        </w:rPr>
      </w:pPr>
      <w:r w:rsidRPr="00313902">
        <w:rPr>
          <w:sz w:val="22"/>
          <w:szCs w:val="22"/>
          <w:lang w:val="uk-UA"/>
        </w:rPr>
        <w:t xml:space="preserve">Здано до </w:t>
      </w:r>
      <w:r w:rsidRPr="00BB311C">
        <w:rPr>
          <w:sz w:val="22"/>
          <w:szCs w:val="22"/>
          <w:lang w:val="uk-UA"/>
        </w:rPr>
        <w:t xml:space="preserve">набору </w:t>
      </w:r>
      <w:r w:rsidRPr="00BB311C">
        <w:rPr>
          <w:sz w:val="22"/>
          <w:szCs w:val="22"/>
        </w:rPr>
        <w:t>26</w:t>
      </w:r>
      <w:r w:rsidRPr="00BB311C">
        <w:rPr>
          <w:sz w:val="22"/>
          <w:szCs w:val="22"/>
          <w:lang w:val="uk-UA"/>
        </w:rPr>
        <w:t>.02.09. Підписано до друку 25.02.09.</w:t>
      </w:r>
    </w:p>
    <w:p w:rsidR="00305A59" w:rsidRPr="00313902" w:rsidRDefault="00305A59" w:rsidP="00305A59">
      <w:pPr>
        <w:widowControl w:val="0"/>
        <w:spacing w:line="220" w:lineRule="exact"/>
        <w:jc w:val="center"/>
        <w:rPr>
          <w:sz w:val="22"/>
          <w:szCs w:val="22"/>
          <w:lang w:val="uk-UA"/>
        </w:rPr>
      </w:pPr>
      <w:r w:rsidRPr="00313902">
        <w:rPr>
          <w:sz w:val="22"/>
          <w:szCs w:val="22"/>
          <w:lang w:val="uk-UA"/>
        </w:rPr>
        <w:t>Формат 60×90/</w:t>
      </w:r>
      <w:r w:rsidRPr="00313902">
        <w:rPr>
          <w:sz w:val="22"/>
          <w:szCs w:val="22"/>
          <w:vertAlign w:val="superscript"/>
          <w:lang w:val="uk-UA"/>
        </w:rPr>
        <w:t>16</w:t>
      </w:r>
      <w:r w:rsidRPr="00313902">
        <w:rPr>
          <w:sz w:val="22"/>
          <w:szCs w:val="22"/>
          <w:lang w:val="uk-UA"/>
        </w:rPr>
        <w:t>. Друк</w:t>
      </w:r>
      <w:r w:rsidRPr="00313902">
        <w:rPr>
          <w:noProof/>
          <w:sz w:val="22"/>
          <w:szCs w:val="22"/>
        </w:rPr>
        <w:t xml:space="preserve"> </w:t>
      </w:r>
      <w:r w:rsidRPr="00313902">
        <w:rPr>
          <w:noProof/>
          <w:sz w:val="22"/>
          <w:szCs w:val="22"/>
          <w:lang w:val="en-US"/>
        </w:rPr>
        <w:t>RIZO</w:t>
      </w:r>
      <w:r w:rsidRPr="00313902">
        <w:rPr>
          <w:sz w:val="22"/>
          <w:szCs w:val="22"/>
          <w:lang w:val="uk-UA"/>
        </w:rPr>
        <w:t>.</w:t>
      </w:r>
    </w:p>
    <w:p w:rsidR="00305A59" w:rsidRPr="00313902" w:rsidRDefault="00305A59" w:rsidP="00305A59">
      <w:pPr>
        <w:widowControl w:val="0"/>
        <w:spacing w:line="220" w:lineRule="exact"/>
        <w:jc w:val="center"/>
        <w:rPr>
          <w:sz w:val="22"/>
          <w:szCs w:val="22"/>
          <w:lang w:val="uk-UA"/>
        </w:rPr>
      </w:pPr>
      <w:r w:rsidRPr="00313902">
        <w:rPr>
          <w:sz w:val="22"/>
          <w:szCs w:val="22"/>
          <w:lang w:val="uk-UA"/>
        </w:rPr>
        <w:t>Умовн. друк. арк. 0,9. Тираж 100 прим. Зам.</w:t>
      </w:r>
      <w:r w:rsidRPr="00313902">
        <w:rPr>
          <w:sz w:val="22"/>
          <w:szCs w:val="22"/>
        </w:rPr>
        <w:t xml:space="preserve"> </w:t>
      </w:r>
      <w:r w:rsidRPr="00313902">
        <w:rPr>
          <w:color w:val="FF0000"/>
          <w:sz w:val="22"/>
          <w:szCs w:val="22"/>
          <w:lang w:val="uk-UA"/>
        </w:rPr>
        <w:t>49</w:t>
      </w:r>
      <w:r w:rsidRPr="00313902">
        <w:rPr>
          <w:color w:val="FF0000"/>
          <w:sz w:val="22"/>
          <w:szCs w:val="22"/>
        </w:rPr>
        <w:t>6</w:t>
      </w:r>
      <w:r w:rsidRPr="00313902">
        <w:rPr>
          <w:sz w:val="22"/>
          <w:szCs w:val="22"/>
          <w:lang w:val="uk-UA"/>
        </w:rPr>
        <w:t>.</w:t>
      </w:r>
    </w:p>
    <w:p w:rsidR="00305A59" w:rsidRPr="00313902" w:rsidRDefault="00305A59" w:rsidP="00305A59">
      <w:pPr>
        <w:widowControl w:val="0"/>
        <w:spacing w:line="220" w:lineRule="exact"/>
        <w:jc w:val="center"/>
        <w:rPr>
          <w:sz w:val="22"/>
          <w:szCs w:val="22"/>
          <w:lang w:val="uk-UA"/>
        </w:rPr>
      </w:pPr>
      <w:r w:rsidRPr="00313902">
        <w:rPr>
          <w:sz w:val="22"/>
          <w:szCs w:val="22"/>
          <w:lang w:val="uk-UA"/>
        </w:rPr>
        <w:t>Надруковано у редакційно-видавничому відділі ЛугДМУ.</w:t>
      </w:r>
    </w:p>
    <w:p w:rsidR="00305A59" w:rsidRDefault="00305A59" w:rsidP="00305A59">
      <w:pPr>
        <w:widowControl w:val="0"/>
        <w:spacing w:line="220" w:lineRule="exact"/>
        <w:jc w:val="center"/>
        <w:rPr>
          <w:sz w:val="22"/>
          <w:szCs w:val="22"/>
          <w:lang w:val="uk-UA"/>
        </w:rPr>
      </w:pPr>
      <w:r w:rsidRPr="00313902">
        <w:rPr>
          <w:sz w:val="22"/>
          <w:szCs w:val="22"/>
          <w:lang w:val="uk-UA"/>
        </w:rPr>
        <w:t>91045, м. Луганськ, кв.50-річчя Оборони Луганська, 1</w:t>
      </w:r>
      <w:r>
        <w:rPr>
          <w:sz w:val="22"/>
          <w:szCs w:val="22"/>
          <w:lang w:val="uk-UA"/>
        </w:rPr>
        <w:t>г</w:t>
      </w:r>
      <w:r w:rsidRPr="00313902">
        <w:rPr>
          <w:sz w:val="22"/>
          <w:szCs w:val="22"/>
          <w:lang w:val="uk-UA"/>
        </w:rPr>
        <w:t>.</w:t>
      </w:r>
    </w:p>
    <w:p w:rsidR="00305A59" w:rsidRDefault="00305A59" w:rsidP="00305A59">
      <w:pPr>
        <w:pStyle w:val="afffffff9"/>
        <w:widowControl w:val="0"/>
        <w:ind w:firstLine="340"/>
        <w:rPr>
          <w:color w:val="000000"/>
          <w:sz w:val="20"/>
        </w:rPr>
      </w:pPr>
      <w:r>
        <w:rPr>
          <w:sz w:val="22"/>
          <w:szCs w:val="22"/>
        </w:rPr>
        <w:br w:type="page"/>
      </w:r>
      <w:r>
        <w:rPr>
          <w:color w:val="000000"/>
          <w:sz w:val="20"/>
        </w:rPr>
        <w:lastRenderedPageBreak/>
        <w:t>ЗАГАЛЬНА ХАРАКТЕРИСТИКА РОБОТИ</w:t>
      </w:r>
    </w:p>
    <w:p w:rsidR="00305A59" w:rsidRDefault="00305A59" w:rsidP="00305A59">
      <w:pPr>
        <w:ind w:firstLine="360"/>
        <w:jc w:val="both"/>
        <w:rPr>
          <w:sz w:val="20"/>
          <w:lang w:val="uk-UA"/>
        </w:rPr>
      </w:pPr>
      <w:r>
        <w:rPr>
          <w:b/>
          <w:sz w:val="20"/>
          <w:lang w:val="uk-UA"/>
        </w:rPr>
        <w:t>Актуальність проблеми.</w:t>
      </w:r>
      <w:r>
        <w:rPr>
          <w:sz w:val="20"/>
          <w:lang w:val="uk-UA"/>
        </w:rPr>
        <w:t xml:space="preserve"> Забруднення навколишнього середовища проду</w:t>
      </w:r>
      <w:r>
        <w:rPr>
          <w:sz w:val="20"/>
          <w:lang w:val="uk-UA"/>
        </w:rPr>
        <w:t>к</w:t>
      </w:r>
      <w:r>
        <w:rPr>
          <w:sz w:val="20"/>
          <w:lang w:val="uk-UA"/>
        </w:rPr>
        <w:t>тами виробництва і життєдіяльності людини супроводжується негативним впл</w:t>
      </w:r>
      <w:r>
        <w:rPr>
          <w:sz w:val="20"/>
          <w:lang w:val="uk-UA"/>
        </w:rPr>
        <w:t>и</w:t>
      </w:r>
      <w:r>
        <w:rPr>
          <w:sz w:val="20"/>
          <w:lang w:val="uk-UA"/>
        </w:rPr>
        <w:t>вом як на навколишнє середовище, так і на здоров'я населення. Дуже складна екологічна ситуація в Україні відзначається в регіонах зі зна</w:t>
      </w:r>
      <w:r>
        <w:rPr>
          <w:sz w:val="20"/>
          <w:lang w:val="uk-UA"/>
        </w:rPr>
        <w:t>ч</w:t>
      </w:r>
      <w:r>
        <w:rPr>
          <w:sz w:val="20"/>
          <w:lang w:val="uk-UA"/>
        </w:rPr>
        <w:t>ним техногенним навантаженням, до яких відноситься, насамперед, великий промисловий регіон Донбасу, а в сільській місцевості найбільш несприятливий екологічний стан є в південних і східних областях України. Вирішення проблеми безпечного для здоров'я людини і навколишнього середовища рівня хімізації сільського господар</w:t>
      </w:r>
      <w:r>
        <w:rPr>
          <w:sz w:val="20"/>
          <w:lang w:val="uk-UA"/>
        </w:rPr>
        <w:t>с</w:t>
      </w:r>
      <w:r>
        <w:rPr>
          <w:sz w:val="20"/>
          <w:lang w:val="uk-UA"/>
        </w:rPr>
        <w:t>тва сьогодні багато в чому обумовлене рівнем токсикологічних і фармакологі</w:t>
      </w:r>
      <w:r>
        <w:rPr>
          <w:sz w:val="20"/>
          <w:lang w:val="uk-UA"/>
        </w:rPr>
        <w:t>ч</w:t>
      </w:r>
      <w:r>
        <w:rPr>
          <w:sz w:val="20"/>
          <w:lang w:val="uk-UA"/>
        </w:rPr>
        <w:t xml:space="preserve">них досліджень </w:t>
      </w:r>
      <w:r w:rsidRPr="006A0652">
        <w:rPr>
          <w:sz w:val="20"/>
          <w:lang w:val="uk-UA"/>
        </w:rPr>
        <w:t>[</w:t>
      </w:r>
      <w:r>
        <w:rPr>
          <w:sz w:val="20"/>
          <w:lang w:val="uk-UA"/>
        </w:rPr>
        <w:t>Сердюк</w:t>
      </w:r>
      <w:r w:rsidRPr="006A0652">
        <w:rPr>
          <w:sz w:val="20"/>
          <w:lang w:val="uk-UA"/>
        </w:rPr>
        <w:t xml:space="preserve"> </w:t>
      </w:r>
      <w:r>
        <w:rPr>
          <w:sz w:val="20"/>
          <w:lang w:val="uk-UA"/>
        </w:rPr>
        <w:t>А.М., 1998</w:t>
      </w:r>
      <w:r w:rsidRPr="006A0652">
        <w:rPr>
          <w:sz w:val="20"/>
          <w:lang w:val="uk-UA"/>
        </w:rPr>
        <w:t xml:space="preserve">; </w:t>
      </w:r>
      <w:r>
        <w:rPr>
          <w:sz w:val="20"/>
          <w:lang w:val="uk-UA"/>
        </w:rPr>
        <w:t>Ponomarenko S.P.</w:t>
      </w:r>
      <w:r w:rsidRPr="006A0652">
        <w:rPr>
          <w:sz w:val="20"/>
          <w:lang w:val="uk-UA"/>
        </w:rPr>
        <w:t xml:space="preserve"> </w:t>
      </w:r>
      <w:r>
        <w:rPr>
          <w:sz w:val="20"/>
          <w:lang w:val="uk-UA"/>
        </w:rPr>
        <w:t>et al., 1999</w:t>
      </w:r>
      <w:r w:rsidRPr="006A0652">
        <w:rPr>
          <w:sz w:val="20"/>
          <w:lang w:val="uk-UA"/>
        </w:rPr>
        <w:t xml:space="preserve">; </w:t>
      </w:r>
      <w:r>
        <w:rPr>
          <w:sz w:val="20"/>
          <w:lang w:val="uk-UA"/>
        </w:rPr>
        <w:t>Zhminko</w:t>
      </w:r>
      <w:r w:rsidRPr="006A0652">
        <w:rPr>
          <w:sz w:val="20"/>
          <w:lang w:val="uk-UA"/>
        </w:rPr>
        <w:t xml:space="preserve"> </w:t>
      </w:r>
      <w:r>
        <w:rPr>
          <w:sz w:val="20"/>
          <w:lang w:val="uk-UA"/>
        </w:rPr>
        <w:t>P.G., 2001</w:t>
      </w:r>
      <w:r w:rsidRPr="006A0652">
        <w:rPr>
          <w:sz w:val="20"/>
          <w:lang w:val="uk-UA"/>
        </w:rPr>
        <w:t xml:space="preserve">; </w:t>
      </w:r>
      <w:r>
        <w:rPr>
          <w:sz w:val="20"/>
          <w:lang w:val="uk-UA"/>
        </w:rPr>
        <w:t>Жминько</w:t>
      </w:r>
      <w:r w:rsidRPr="006A0652">
        <w:rPr>
          <w:sz w:val="20"/>
          <w:lang w:val="uk-UA"/>
        </w:rPr>
        <w:t xml:space="preserve"> </w:t>
      </w:r>
      <w:r>
        <w:rPr>
          <w:sz w:val="20"/>
          <w:lang w:val="uk-UA"/>
        </w:rPr>
        <w:t>П.Г., 2005</w:t>
      </w:r>
      <w:r w:rsidRPr="004D3FC5">
        <w:rPr>
          <w:sz w:val="20"/>
          <w:lang w:val="uk-UA"/>
        </w:rPr>
        <w:t>]</w:t>
      </w:r>
      <w:r>
        <w:rPr>
          <w:sz w:val="20"/>
          <w:lang w:val="uk-UA"/>
        </w:rPr>
        <w:t>.</w:t>
      </w:r>
    </w:p>
    <w:p w:rsidR="00305A59" w:rsidRDefault="00305A59" w:rsidP="00305A59">
      <w:pPr>
        <w:ind w:firstLine="360"/>
        <w:jc w:val="both"/>
        <w:rPr>
          <w:sz w:val="20"/>
          <w:lang w:val="uk-UA"/>
        </w:rPr>
      </w:pPr>
      <w:r>
        <w:rPr>
          <w:sz w:val="20"/>
          <w:lang w:val="uk-UA"/>
        </w:rPr>
        <w:t>Вплив на організм пестицидів є одним з основних етіологічних факторів р</w:t>
      </w:r>
      <w:r>
        <w:rPr>
          <w:sz w:val="20"/>
          <w:lang w:val="uk-UA"/>
        </w:rPr>
        <w:t>о</w:t>
      </w:r>
      <w:r>
        <w:rPr>
          <w:sz w:val="20"/>
          <w:lang w:val="uk-UA"/>
        </w:rPr>
        <w:t>звитку патології, що провокує і збільшує плин багатьох неспецифічних захвор</w:t>
      </w:r>
      <w:r>
        <w:rPr>
          <w:sz w:val="20"/>
          <w:lang w:val="uk-UA"/>
        </w:rPr>
        <w:t>ю</w:t>
      </w:r>
      <w:r>
        <w:rPr>
          <w:sz w:val="20"/>
          <w:lang w:val="uk-UA"/>
        </w:rPr>
        <w:t xml:space="preserve">вань, у т.ч. органів дихання </w:t>
      </w:r>
      <w:r w:rsidRPr="004D3FC5">
        <w:rPr>
          <w:color w:val="000000"/>
          <w:sz w:val="20"/>
          <w:lang w:val="uk-UA"/>
        </w:rPr>
        <w:t>[</w:t>
      </w:r>
      <w:r>
        <w:rPr>
          <w:color w:val="000000"/>
          <w:sz w:val="20"/>
          <w:lang w:val="uk-UA"/>
        </w:rPr>
        <w:t>Каган</w:t>
      </w:r>
      <w:r w:rsidRPr="004D3FC5">
        <w:rPr>
          <w:color w:val="000000"/>
          <w:sz w:val="20"/>
          <w:lang w:val="uk-UA"/>
        </w:rPr>
        <w:t xml:space="preserve"> </w:t>
      </w:r>
      <w:r>
        <w:rPr>
          <w:color w:val="000000"/>
          <w:sz w:val="20"/>
          <w:lang w:val="uk-UA"/>
        </w:rPr>
        <w:t>Ю.С., 1981</w:t>
      </w:r>
      <w:r w:rsidRPr="004D3FC5">
        <w:rPr>
          <w:color w:val="000000"/>
          <w:sz w:val="20"/>
          <w:lang w:val="uk-UA"/>
        </w:rPr>
        <w:t xml:space="preserve">; </w:t>
      </w:r>
      <w:r>
        <w:rPr>
          <w:color w:val="000000"/>
          <w:sz w:val="20"/>
          <w:lang w:val="uk-UA"/>
        </w:rPr>
        <w:t>Мельников</w:t>
      </w:r>
      <w:r w:rsidRPr="004D3FC5">
        <w:rPr>
          <w:color w:val="000000"/>
          <w:sz w:val="20"/>
          <w:lang w:val="uk-UA"/>
        </w:rPr>
        <w:t xml:space="preserve"> </w:t>
      </w:r>
      <w:r>
        <w:rPr>
          <w:color w:val="000000"/>
          <w:sz w:val="20"/>
          <w:lang w:val="uk-UA"/>
        </w:rPr>
        <w:t>Н.А., 1987</w:t>
      </w:r>
      <w:r w:rsidRPr="004D3FC5">
        <w:rPr>
          <w:color w:val="000000"/>
          <w:sz w:val="20"/>
          <w:lang w:val="uk-UA"/>
        </w:rPr>
        <w:t xml:space="preserve">; </w:t>
      </w:r>
      <w:r>
        <w:rPr>
          <w:color w:val="000000"/>
          <w:sz w:val="20"/>
          <w:lang w:val="uk-UA"/>
        </w:rPr>
        <w:t>Яблоков</w:t>
      </w:r>
      <w:r w:rsidRPr="004D3FC5">
        <w:rPr>
          <w:color w:val="000000"/>
          <w:sz w:val="20"/>
          <w:lang w:val="uk-UA"/>
        </w:rPr>
        <w:t xml:space="preserve"> </w:t>
      </w:r>
      <w:r>
        <w:rPr>
          <w:color w:val="000000"/>
          <w:sz w:val="20"/>
          <w:lang w:val="uk-UA"/>
        </w:rPr>
        <w:t>А.В., 1990</w:t>
      </w:r>
      <w:r w:rsidRPr="004D3FC5">
        <w:rPr>
          <w:color w:val="000000"/>
          <w:sz w:val="20"/>
          <w:lang w:val="uk-UA"/>
        </w:rPr>
        <w:t>]</w:t>
      </w:r>
      <w:r>
        <w:rPr>
          <w:sz w:val="20"/>
          <w:lang w:val="uk-UA"/>
        </w:rPr>
        <w:t xml:space="preserve">, серцево-судинних захворювань </w:t>
      </w:r>
      <w:r w:rsidRPr="004D3FC5">
        <w:rPr>
          <w:color w:val="000000"/>
          <w:sz w:val="20"/>
          <w:lang w:val="uk-UA"/>
        </w:rPr>
        <w:t>[</w:t>
      </w:r>
      <w:r>
        <w:rPr>
          <w:color w:val="000000"/>
          <w:sz w:val="20"/>
          <w:lang w:val="uk-UA"/>
        </w:rPr>
        <w:t>Мельников</w:t>
      </w:r>
      <w:r w:rsidRPr="004D3FC5">
        <w:rPr>
          <w:color w:val="000000"/>
          <w:sz w:val="20"/>
          <w:lang w:val="uk-UA"/>
        </w:rPr>
        <w:t xml:space="preserve"> </w:t>
      </w:r>
      <w:r>
        <w:rPr>
          <w:color w:val="000000"/>
          <w:sz w:val="20"/>
          <w:lang w:val="uk-UA"/>
        </w:rPr>
        <w:t>Н.А., 1987</w:t>
      </w:r>
      <w:r w:rsidRPr="004D3FC5">
        <w:rPr>
          <w:color w:val="000000"/>
          <w:sz w:val="20"/>
          <w:lang w:val="uk-UA"/>
        </w:rPr>
        <w:t xml:space="preserve">; </w:t>
      </w:r>
      <w:r>
        <w:rPr>
          <w:color w:val="000000"/>
          <w:sz w:val="20"/>
          <w:lang w:val="uk-UA"/>
        </w:rPr>
        <w:t>Каган</w:t>
      </w:r>
      <w:r w:rsidRPr="004D3FC5">
        <w:rPr>
          <w:color w:val="000000"/>
          <w:sz w:val="20"/>
          <w:lang w:val="uk-UA"/>
        </w:rPr>
        <w:t xml:space="preserve"> </w:t>
      </w:r>
      <w:r>
        <w:rPr>
          <w:color w:val="000000"/>
          <w:sz w:val="20"/>
          <w:lang w:val="uk-UA"/>
        </w:rPr>
        <w:t>Ю.С., 1984</w:t>
      </w:r>
      <w:r w:rsidRPr="004D3FC5">
        <w:rPr>
          <w:color w:val="000000"/>
          <w:sz w:val="20"/>
          <w:lang w:val="uk-UA"/>
        </w:rPr>
        <w:t>;</w:t>
      </w:r>
      <w:r>
        <w:rPr>
          <w:color w:val="000000"/>
          <w:sz w:val="20"/>
          <w:lang w:val="uk-UA"/>
        </w:rPr>
        <w:t xml:space="preserve"> Трахтенберг</w:t>
      </w:r>
      <w:r w:rsidRPr="004D3FC5">
        <w:rPr>
          <w:color w:val="000000"/>
          <w:sz w:val="20"/>
          <w:lang w:val="uk-UA"/>
        </w:rPr>
        <w:t xml:space="preserve"> </w:t>
      </w:r>
      <w:r>
        <w:rPr>
          <w:color w:val="000000"/>
          <w:sz w:val="20"/>
          <w:lang w:val="uk-UA"/>
        </w:rPr>
        <w:t>И.М., 1998</w:t>
      </w:r>
      <w:r w:rsidRPr="004D3FC5">
        <w:rPr>
          <w:color w:val="000000"/>
          <w:sz w:val="20"/>
          <w:lang w:val="uk-UA"/>
        </w:rPr>
        <w:t>]</w:t>
      </w:r>
      <w:r>
        <w:rPr>
          <w:sz w:val="20"/>
          <w:lang w:val="uk-UA"/>
        </w:rPr>
        <w:t xml:space="preserve">, хвороб органів травлення </w:t>
      </w:r>
      <w:r w:rsidRPr="004D3FC5">
        <w:rPr>
          <w:color w:val="000000"/>
          <w:sz w:val="20"/>
          <w:lang w:val="uk-UA"/>
        </w:rPr>
        <w:t>[</w:t>
      </w:r>
      <w:r>
        <w:rPr>
          <w:color w:val="000000"/>
          <w:sz w:val="20"/>
          <w:lang w:val="uk-UA"/>
        </w:rPr>
        <w:t>Ябл</w:t>
      </w:r>
      <w:r>
        <w:rPr>
          <w:color w:val="000000"/>
          <w:sz w:val="20"/>
          <w:lang w:val="uk-UA"/>
        </w:rPr>
        <w:t>о</w:t>
      </w:r>
      <w:r>
        <w:rPr>
          <w:color w:val="000000"/>
          <w:sz w:val="20"/>
          <w:lang w:val="uk-UA"/>
        </w:rPr>
        <w:t>ков</w:t>
      </w:r>
      <w:r w:rsidRPr="004D3FC5">
        <w:rPr>
          <w:color w:val="000000"/>
          <w:sz w:val="20"/>
          <w:lang w:val="uk-UA"/>
        </w:rPr>
        <w:t xml:space="preserve"> </w:t>
      </w:r>
      <w:r>
        <w:rPr>
          <w:color w:val="000000"/>
          <w:sz w:val="20"/>
          <w:lang w:val="uk-UA"/>
        </w:rPr>
        <w:t>А.В., 1990</w:t>
      </w:r>
      <w:r w:rsidRPr="004D3FC5">
        <w:rPr>
          <w:color w:val="000000"/>
          <w:sz w:val="20"/>
          <w:lang w:val="uk-UA"/>
        </w:rPr>
        <w:t>;</w:t>
      </w:r>
      <w:r>
        <w:rPr>
          <w:color w:val="000000"/>
          <w:sz w:val="20"/>
          <w:lang w:val="uk-UA"/>
        </w:rPr>
        <w:t xml:space="preserve"> Каган</w:t>
      </w:r>
      <w:r w:rsidRPr="004D3FC5">
        <w:rPr>
          <w:color w:val="000000"/>
          <w:sz w:val="20"/>
          <w:lang w:val="uk-UA"/>
        </w:rPr>
        <w:t xml:space="preserve"> </w:t>
      </w:r>
      <w:r>
        <w:rPr>
          <w:color w:val="000000"/>
          <w:sz w:val="20"/>
          <w:lang w:val="uk-UA"/>
        </w:rPr>
        <w:t>Ю.С., 1984</w:t>
      </w:r>
      <w:r w:rsidRPr="004D3FC5">
        <w:rPr>
          <w:color w:val="000000"/>
          <w:sz w:val="20"/>
          <w:lang w:val="uk-UA"/>
        </w:rPr>
        <w:t>;</w:t>
      </w:r>
      <w:r>
        <w:rPr>
          <w:color w:val="000000"/>
          <w:sz w:val="20"/>
          <w:lang w:val="uk-UA"/>
        </w:rPr>
        <w:t xml:space="preserve"> Трахтенберг</w:t>
      </w:r>
      <w:r w:rsidRPr="004D3FC5">
        <w:rPr>
          <w:color w:val="000000"/>
          <w:sz w:val="20"/>
          <w:lang w:val="uk-UA"/>
        </w:rPr>
        <w:t xml:space="preserve"> </w:t>
      </w:r>
      <w:r>
        <w:rPr>
          <w:color w:val="000000"/>
          <w:sz w:val="20"/>
          <w:lang w:val="uk-UA"/>
        </w:rPr>
        <w:t>И.М., 1998</w:t>
      </w:r>
      <w:r w:rsidRPr="004D3FC5">
        <w:rPr>
          <w:color w:val="000000"/>
          <w:sz w:val="20"/>
          <w:lang w:val="uk-UA"/>
        </w:rPr>
        <w:t>]</w:t>
      </w:r>
      <w:r>
        <w:rPr>
          <w:sz w:val="20"/>
          <w:lang w:val="uk-UA"/>
        </w:rPr>
        <w:t xml:space="preserve">, нервової системи та гінекологічної патології </w:t>
      </w:r>
      <w:r w:rsidRPr="004D3FC5">
        <w:rPr>
          <w:color w:val="000000"/>
          <w:sz w:val="20"/>
          <w:lang w:val="uk-UA"/>
        </w:rPr>
        <w:t>[</w:t>
      </w:r>
      <w:r>
        <w:rPr>
          <w:color w:val="000000"/>
          <w:sz w:val="20"/>
          <w:lang w:val="uk-UA"/>
        </w:rPr>
        <w:t>Ку</w:t>
      </w:r>
      <w:r>
        <w:rPr>
          <w:color w:val="000000"/>
          <w:sz w:val="20"/>
          <w:lang w:val="uk-UA"/>
        </w:rPr>
        <w:t>н</w:t>
      </w:r>
      <w:r>
        <w:rPr>
          <w:color w:val="000000"/>
          <w:sz w:val="20"/>
          <w:lang w:val="uk-UA"/>
        </w:rPr>
        <w:t>диев</w:t>
      </w:r>
      <w:r w:rsidRPr="004D3FC5">
        <w:rPr>
          <w:color w:val="000000"/>
          <w:sz w:val="20"/>
          <w:lang w:val="uk-UA"/>
        </w:rPr>
        <w:t xml:space="preserve"> </w:t>
      </w:r>
      <w:r>
        <w:rPr>
          <w:color w:val="000000"/>
          <w:sz w:val="20"/>
          <w:lang w:val="uk-UA"/>
        </w:rPr>
        <w:t>Ю.И., 1997</w:t>
      </w:r>
      <w:r w:rsidRPr="004D3FC5">
        <w:rPr>
          <w:color w:val="000000"/>
          <w:sz w:val="20"/>
          <w:lang w:val="uk-UA"/>
        </w:rPr>
        <w:t>]</w:t>
      </w:r>
      <w:r>
        <w:rPr>
          <w:sz w:val="20"/>
          <w:lang w:val="uk-UA"/>
        </w:rPr>
        <w:t>.</w:t>
      </w:r>
    </w:p>
    <w:p w:rsidR="00305A59" w:rsidRPr="00305A59" w:rsidRDefault="00305A59" w:rsidP="00305A59">
      <w:pPr>
        <w:pStyle w:val="afffffff5"/>
        <w:widowControl w:val="0"/>
        <w:ind w:firstLine="340"/>
        <w:rPr>
          <w:sz w:val="20"/>
          <w:lang w:val="uk-UA"/>
        </w:rPr>
      </w:pPr>
      <w:r w:rsidRPr="00305A59">
        <w:rPr>
          <w:sz w:val="20"/>
          <w:lang w:val="uk-UA"/>
        </w:rPr>
        <w:t>Однією з актуальних проблем сучасної фармакології і токсикології є пошук засобів лікарської профілактики та лікування патології хімічної етіології. Серед органічних сполук, що найбільш широко використовуються у промислов</w:t>
      </w:r>
      <w:r w:rsidRPr="00305A59">
        <w:rPr>
          <w:sz w:val="20"/>
          <w:lang w:val="uk-UA"/>
        </w:rPr>
        <w:t>о</w:t>
      </w:r>
      <w:r w:rsidRPr="00305A59">
        <w:rPr>
          <w:sz w:val="20"/>
          <w:lang w:val="uk-UA"/>
        </w:rPr>
        <w:t>сті та сільському господарстві, особливе місце займає динітроортокрезол (ДНОК), який відрізняється високою токси</w:t>
      </w:r>
      <w:r w:rsidRPr="00305A59">
        <w:rPr>
          <w:sz w:val="20"/>
          <w:lang w:val="uk-UA"/>
        </w:rPr>
        <w:t>ч</w:t>
      </w:r>
      <w:r w:rsidRPr="00305A59">
        <w:rPr>
          <w:sz w:val="20"/>
          <w:lang w:val="uk-UA"/>
        </w:rPr>
        <w:t>ністю і небезпекою виникнення та розвитку  гострих і хронічних отруєнь як в умовах промислового виробництва, так і заст</w:t>
      </w:r>
      <w:r w:rsidRPr="00305A59">
        <w:rPr>
          <w:sz w:val="20"/>
          <w:lang w:val="uk-UA"/>
        </w:rPr>
        <w:t>о</w:t>
      </w:r>
      <w:r w:rsidRPr="00305A59">
        <w:rPr>
          <w:sz w:val="20"/>
          <w:lang w:val="uk-UA"/>
        </w:rPr>
        <w:t xml:space="preserve">сування в різних галузях народного господарства </w:t>
      </w:r>
      <w:r w:rsidRPr="00305A59">
        <w:rPr>
          <w:color w:val="000000"/>
          <w:sz w:val="20"/>
          <w:lang w:val="uk-UA"/>
        </w:rPr>
        <w:t>[Лукьянчук В.Д., 1988]</w:t>
      </w:r>
      <w:r w:rsidRPr="00305A59">
        <w:rPr>
          <w:sz w:val="20"/>
          <w:lang w:val="uk-UA"/>
        </w:rPr>
        <w:t>. Однак, дотепер, в арсеналі лікарів відсутні високоефективні та безпечні лікувально-профілактичні засоби, що  застосовуються при ДНОК-інтоксикаціях.</w:t>
      </w:r>
    </w:p>
    <w:p w:rsidR="00305A59" w:rsidRPr="00305A59" w:rsidRDefault="00305A59" w:rsidP="00305A59">
      <w:pPr>
        <w:pStyle w:val="afffffff5"/>
        <w:widowControl w:val="0"/>
        <w:ind w:firstLine="340"/>
        <w:rPr>
          <w:color w:val="000000"/>
          <w:sz w:val="20"/>
          <w:lang w:val="uk-UA"/>
        </w:rPr>
      </w:pPr>
      <w:r w:rsidRPr="00305A59">
        <w:rPr>
          <w:color w:val="000000"/>
          <w:sz w:val="20"/>
          <w:lang w:val="uk-UA"/>
        </w:rPr>
        <w:t>Теоретичною основою для пошуку антидотно-лікувальних засобів в умовах отруєння ДНОК слугували дані про механізм токсичної дії 2,4-динітрофенолу (2,4-ДНФ) і його алкілпохідних, у т.ч. і ДНОК, що полягає в роз'єднанні процесів окисного фосфорилювання. Крім того, алкілпохідні 2,4-ДНФ є виразними прог</w:t>
      </w:r>
      <w:r w:rsidRPr="00305A59">
        <w:rPr>
          <w:color w:val="000000"/>
          <w:sz w:val="20"/>
          <w:lang w:val="uk-UA"/>
        </w:rPr>
        <w:t>і</w:t>
      </w:r>
      <w:r w:rsidRPr="00305A59">
        <w:rPr>
          <w:color w:val="000000"/>
          <w:sz w:val="20"/>
          <w:lang w:val="uk-UA"/>
        </w:rPr>
        <w:t>поксантами, які водночас володіють і властивостями прооксидантів [Лукьянчук В.Д., 1988; Кравець Д.С., 2001]. У цьому зв'язку скринінг потенційних засобів детоксикації доцільно проводити серед оригінальних хімічних сполук, що поєднують активність антигіпоксантів та анти</w:t>
      </w:r>
      <w:r w:rsidRPr="00305A59">
        <w:rPr>
          <w:color w:val="000000"/>
          <w:sz w:val="20"/>
          <w:lang w:val="uk-UA"/>
        </w:rPr>
        <w:t>о</w:t>
      </w:r>
      <w:r w:rsidRPr="00305A59">
        <w:rPr>
          <w:color w:val="000000"/>
          <w:sz w:val="20"/>
          <w:lang w:val="uk-UA"/>
        </w:rPr>
        <w:t>ксидантів.</w:t>
      </w:r>
    </w:p>
    <w:p w:rsidR="00305A59" w:rsidRPr="00305A59" w:rsidRDefault="00305A59" w:rsidP="00305A59">
      <w:pPr>
        <w:pStyle w:val="afffffff5"/>
        <w:widowControl w:val="0"/>
        <w:ind w:firstLine="340"/>
        <w:rPr>
          <w:color w:val="000000"/>
          <w:sz w:val="20"/>
          <w:lang w:val="uk-UA"/>
        </w:rPr>
      </w:pPr>
      <w:r w:rsidRPr="00305A59">
        <w:rPr>
          <w:color w:val="000000"/>
          <w:sz w:val="20"/>
          <w:lang w:val="uk-UA"/>
        </w:rPr>
        <w:t>У літературі [</w:t>
      </w:r>
      <w:r>
        <w:rPr>
          <w:color w:val="000000"/>
          <w:sz w:val="20"/>
          <w:lang w:val="en-US"/>
        </w:rPr>
        <w:t>Andronov</w:t>
      </w:r>
      <w:r w:rsidRPr="00305A59">
        <w:rPr>
          <w:color w:val="000000"/>
          <w:sz w:val="20"/>
          <w:lang w:val="uk-UA"/>
        </w:rPr>
        <w:t xml:space="preserve"> </w:t>
      </w:r>
      <w:r>
        <w:rPr>
          <w:color w:val="000000"/>
          <w:sz w:val="20"/>
          <w:lang w:val="en-US"/>
        </w:rPr>
        <w:t>D</w:t>
      </w:r>
      <w:r w:rsidRPr="00305A59">
        <w:rPr>
          <w:color w:val="000000"/>
          <w:sz w:val="20"/>
          <w:lang w:val="uk-UA"/>
        </w:rPr>
        <w:t xml:space="preserve">. </w:t>
      </w:r>
      <w:r>
        <w:rPr>
          <w:color w:val="000000"/>
          <w:sz w:val="20"/>
        </w:rPr>
        <w:t>et</w:t>
      </w:r>
      <w:r w:rsidRPr="00305A59">
        <w:rPr>
          <w:color w:val="000000"/>
          <w:sz w:val="20"/>
          <w:lang w:val="uk-UA"/>
        </w:rPr>
        <w:t xml:space="preserve"> </w:t>
      </w:r>
      <w:r>
        <w:rPr>
          <w:color w:val="000000"/>
          <w:sz w:val="20"/>
        </w:rPr>
        <w:t>al</w:t>
      </w:r>
      <w:r w:rsidRPr="00305A59">
        <w:rPr>
          <w:color w:val="000000"/>
          <w:sz w:val="20"/>
          <w:lang w:val="uk-UA"/>
        </w:rPr>
        <w:t>., 1999; Кресюн В.Й., 2002; Шемонаєва К.Ф., 2003; Відавська Г.Г., 2003] є численні дані, згідно яких координаційні сполуки германію з біолігандами різної хімічної будови мають низьку токсичність і багатогранну фармакологічну активність з унікальними фармакокінетичними хара</w:t>
      </w:r>
      <w:r w:rsidRPr="00305A59">
        <w:rPr>
          <w:color w:val="000000"/>
          <w:sz w:val="20"/>
          <w:lang w:val="uk-UA"/>
        </w:rPr>
        <w:t>к</w:t>
      </w:r>
      <w:r w:rsidRPr="00305A59">
        <w:rPr>
          <w:color w:val="000000"/>
          <w:sz w:val="20"/>
          <w:lang w:val="uk-UA"/>
        </w:rPr>
        <w:t>теристиками. Важливо підкреслити, що фармакодинаміка координаційних сп</w:t>
      </w:r>
      <w:r w:rsidRPr="00305A59">
        <w:rPr>
          <w:color w:val="000000"/>
          <w:sz w:val="20"/>
          <w:lang w:val="uk-UA"/>
        </w:rPr>
        <w:t>о</w:t>
      </w:r>
      <w:r w:rsidRPr="00305A59">
        <w:rPr>
          <w:color w:val="000000"/>
          <w:sz w:val="20"/>
          <w:lang w:val="uk-UA"/>
        </w:rPr>
        <w:t>лук германію включає такі ключові ефекти як гепатопротекторний, мембрано</w:t>
      </w:r>
      <w:r w:rsidRPr="00305A59">
        <w:rPr>
          <w:color w:val="000000"/>
          <w:sz w:val="20"/>
          <w:lang w:val="uk-UA"/>
        </w:rPr>
        <w:t>с</w:t>
      </w:r>
      <w:r w:rsidRPr="00305A59">
        <w:rPr>
          <w:color w:val="000000"/>
          <w:sz w:val="20"/>
          <w:lang w:val="uk-UA"/>
        </w:rPr>
        <w:t xml:space="preserve">табілізуючий та антиоксидантний [Годован В.В., 1998; Андронов Д.Ю., 2001; Шевченко І.М., 2004; Шевченко І.М., 2005]. </w:t>
      </w:r>
    </w:p>
    <w:p w:rsidR="00305A59" w:rsidRDefault="00305A59" w:rsidP="00305A59">
      <w:pPr>
        <w:pStyle w:val="afffffff5"/>
        <w:widowControl w:val="0"/>
        <w:ind w:firstLine="340"/>
        <w:rPr>
          <w:color w:val="000000"/>
          <w:sz w:val="20"/>
        </w:rPr>
      </w:pPr>
      <w:r w:rsidRPr="00305A59">
        <w:rPr>
          <w:color w:val="000000"/>
          <w:sz w:val="20"/>
          <w:lang w:val="uk-UA"/>
        </w:rPr>
        <w:t>Дослідженнями останніх років, проведеними в лабораторії кафедри фарм</w:t>
      </w:r>
      <w:r w:rsidRPr="00305A59">
        <w:rPr>
          <w:color w:val="000000"/>
          <w:sz w:val="20"/>
          <w:lang w:val="uk-UA"/>
        </w:rPr>
        <w:t>а</w:t>
      </w:r>
      <w:r w:rsidRPr="00305A59">
        <w:rPr>
          <w:color w:val="000000"/>
          <w:sz w:val="20"/>
          <w:lang w:val="uk-UA"/>
        </w:rPr>
        <w:t>кології ЛугДМУ, дано експериментальне обґрунтування доцільності й ефекти</w:t>
      </w:r>
      <w:r w:rsidRPr="00305A59">
        <w:rPr>
          <w:color w:val="000000"/>
          <w:sz w:val="20"/>
          <w:lang w:val="uk-UA"/>
        </w:rPr>
        <w:t>в</w:t>
      </w:r>
      <w:r w:rsidRPr="00305A59">
        <w:rPr>
          <w:color w:val="000000"/>
          <w:sz w:val="20"/>
          <w:lang w:val="uk-UA"/>
        </w:rPr>
        <w:t>ності профілактичного застосування представника нового класу хімічних сполук – координаційної сполуки германію з нікотиновою кислотою – для попередже</w:t>
      </w:r>
      <w:r w:rsidRPr="00305A59">
        <w:rPr>
          <w:color w:val="000000"/>
          <w:sz w:val="20"/>
          <w:lang w:val="uk-UA"/>
        </w:rPr>
        <w:t>н</w:t>
      </w:r>
      <w:r w:rsidRPr="00305A59">
        <w:rPr>
          <w:color w:val="000000"/>
          <w:sz w:val="20"/>
          <w:lang w:val="uk-UA"/>
        </w:rPr>
        <w:t>ня порушень, що розвиваються в умовах гострої гіпоксичної гіпоксії з гіперка</w:t>
      </w:r>
      <w:r w:rsidRPr="00305A59">
        <w:rPr>
          <w:color w:val="000000"/>
          <w:sz w:val="20"/>
          <w:lang w:val="uk-UA"/>
        </w:rPr>
        <w:t>п</w:t>
      </w:r>
      <w:r w:rsidRPr="00305A59">
        <w:rPr>
          <w:color w:val="000000"/>
          <w:sz w:val="20"/>
          <w:lang w:val="uk-UA"/>
        </w:rPr>
        <w:t xml:space="preserve">нією [Лук’янчук В.Д. та співавт., 2002; Лукьянчук В.Д., Немятых О.Д., 2003]. </w:t>
      </w:r>
      <w:r>
        <w:rPr>
          <w:color w:val="000000"/>
          <w:sz w:val="20"/>
        </w:rPr>
        <w:t>Протекторна активність оригінального субституента реалізується його здатністю позитивно впливати на найбільш уразливі ланки патогенезу екстремального к</w:t>
      </w:r>
      <w:r>
        <w:rPr>
          <w:color w:val="000000"/>
          <w:sz w:val="20"/>
        </w:rPr>
        <w:t>и</w:t>
      </w:r>
      <w:r>
        <w:rPr>
          <w:color w:val="000000"/>
          <w:sz w:val="20"/>
        </w:rPr>
        <w:t xml:space="preserve">снедефіцитного стану, що розвивається в умовах замкнутого простору </w:t>
      </w:r>
      <w:r w:rsidRPr="00AF1C0D">
        <w:rPr>
          <w:color w:val="000000"/>
          <w:sz w:val="20"/>
        </w:rPr>
        <w:t>[</w:t>
      </w:r>
      <w:r>
        <w:rPr>
          <w:color w:val="000000"/>
          <w:sz w:val="20"/>
        </w:rPr>
        <w:t>Немятих</w:t>
      </w:r>
      <w:r w:rsidRPr="00AF1C0D">
        <w:rPr>
          <w:color w:val="000000"/>
          <w:sz w:val="20"/>
        </w:rPr>
        <w:t xml:space="preserve"> </w:t>
      </w:r>
      <w:r>
        <w:rPr>
          <w:color w:val="000000"/>
          <w:sz w:val="20"/>
        </w:rPr>
        <w:t>О.Д., 2004</w:t>
      </w:r>
      <w:r w:rsidRPr="00AF1C0D">
        <w:rPr>
          <w:color w:val="000000"/>
          <w:sz w:val="20"/>
        </w:rPr>
        <w:t>]</w:t>
      </w:r>
      <w:r>
        <w:rPr>
          <w:color w:val="000000"/>
          <w:sz w:val="20"/>
        </w:rPr>
        <w:t xml:space="preserve">. Іншими ж дослідженнями </w:t>
      </w:r>
      <w:r w:rsidRPr="00AF1C0D">
        <w:rPr>
          <w:color w:val="000000"/>
          <w:sz w:val="20"/>
        </w:rPr>
        <w:t>[</w:t>
      </w:r>
      <w:r>
        <w:rPr>
          <w:color w:val="000000"/>
          <w:sz w:val="20"/>
        </w:rPr>
        <w:t>Чадова Л.В.</w:t>
      </w:r>
      <w:r w:rsidRPr="00AF1C0D">
        <w:rPr>
          <w:color w:val="000000"/>
          <w:sz w:val="20"/>
        </w:rPr>
        <w:t xml:space="preserve"> </w:t>
      </w:r>
      <w:r>
        <w:rPr>
          <w:color w:val="000000"/>
          <w:sz w:val="20"/>
        </w:rPr>
        <w:t>та співавт., 2005</w:t>
      </w:r>
      <w:r w:rsidRPr="00AF1C0D">
        <w:rPr>
          <w:color w:val="000000"/>
          <w:sz w:val="20"/>
        </w:rPr>
        <w:t>;</w:t>
      </w:r>
      <w:r>
        <w:rPr>
          <w:color w:val="000000"/>
          <w:sz w:val="20"/>
        </w:rPr>
        <w:t xml:space="preserve"> Лук’янчук</w:t>
      </w:r>
      <w:r w:rsidRPr="00AF1C0D">
        <w:rPr>
          <w:color w:val="000000"/>
          <w:sz w:val="20"/>
        </w:rPr>
        <w:t xml:space="preserve"> </w:t>
      </w:r>
      <w:r>
        <w:rPr>
          <w:color w:val="000000"/>
          <w:sz w:val="20"/>
        </w:rPr>
        <w:t>В.Д., Чадова</w:t>
      </w:r>
      <w:r w:rsidRPr="00AF1C0D">
        <w:rPr>
          <w:color w:val="000000"/>
          <w:sz w:val="20"/>
        </w:rPr>
        <w:t xml:space="preserve"> </w:t>
      </w:r>
      <w:r>
        <w:rPr>
          <w:color w:val="000000"/>
          <w:sz w:val="20"/>
        </w:rPr>
        <w:t>Л.В., 2006</w:t>
      </w:r>
      <w:r w:rsidRPr="003E66BE">
        <w:rPr>
          <w:color w:val="000000"/>
          <w:sz w:val="20"/>
        </w:rPr>
        <w:t>]</w:t>
      </w:r>
      <w:r>
        <w:rPr>
          <w:color w:val="000000"/>
          <w:sz w:val="20"/>
        </w:rPr>
        <w:t xml:space="preserve"> встановлена висока церебропротекторна активність цього класу координаційних сполук на моделі гострої цереброваскулярної недост</w:t>
      </w:r>
      <w:r>
        <w:rPr>
          <w:color w:val="000000"/>
          <w:sz w:val="20"/>
        </w:rPr>
        <w:t>а</w:t>
      </w:r>
      <w:r>
        <w:rPr>
          <w:color w:val="000000"/>
          <w:sz w:val="20"/>
        </w:rPr>
        <w:t>тності ішемічного генезу.</w:t>
      </w:r>
    </w:p>
    <w:p w:rsidR="00305A59" w:rsidRDefault="00305A59" w:rsidP="00305A59">
      <w:pPr>
        <w:pStyle w:val="afffffff5"/>
        <w:widowControl w:val="0"/>
        <w:ind w:firstLine="340"/>
        <w:rPr>
          <w:b/>
          <w:color w:val="000000"/>
          <w:sz w:val="20"/>
        </w:rPr>
      </w:pPr>
      <w:r>
        <w:rPr>
          <w:color w:val="000000"/>
          <w:sz w:val="20"/>
        </w:rPr>
        <w:t>З огляду на вищевикладене стає очевидною доцільність скринінгового до</w:t>
      </w:r>
      <w:r>
        <w:rPr>
          <w:color w:val="000000"/>
          <w:sz w:val="20"/>
        </w:rPr>
        <w:t>с</w:t>
      </w:r>
      <w:r>
        <w:rPr>
          <w:color w:val="000000"/>
          <w:sz w:val="20"/>
        </w:rPr>
        <w:t>лідження координаційних сполук германію з біолігандами різної природи в як</w:t>
      </w:r>
      <w:r>
        <w:rPr>
          <w:color w:val="000000"/>
          <w:sz w:val="20"/>
        </w:rPr>
        <w:t>о</w:t>
      </w:r>
      <w:r>
        <w:rPr>
          <w:color w:val="000000"/>
          <w:sz w:val="20"/>
        </w:rPr>
        <w:t>сті потенційних лікувально-профілактичних засобів, здатних реалізувати детоксикуючу активність в умовах гострого отруєння ксенобіотиком, основу патог</w:t>
      </w:r>
      <w:r>
        <w:rPr>
          <w:color w:val="000000"/>
          <w:sz w:val="20"/>
        </w:rPr>
        <w:t>е</w:t>
      </w:r>
      <w:r>
        <w:rPr>
          <w:color w:val="000000"/>
          <w:sz w:val="20"/>
        </w:rPr>
        <w:t>незу інтоксикації яким складають киснедефіцитні механізми і, зокрема, роз'є</w:t>
      </w:r>
      <w:r>
        <w:rPr>
          <w:color w:val="000000"/>
          <w:sz w:val="20"/>
        </w:rPr>
        <w:t>д</w:t>
      </w:r>
      <w:r>
        <w:rPr>
          <w:color w:val="000000"/>
          <w:sz w:val="20"/>
        </w:rPr>
        <w:t>нання окисного фосфорилювання, що, повною мірою, властиво ДНОК.</w:t>
      </w:r>
    </w:p>
    <w:p w:rsidR="00305A59" w:rsidRDefault="00305A59" w:rsidP="00305A59">
      <w:pPr>
        <w:pStyle w:val="afffffff5"/>
        <w:widowControl w:val="0"/>
        <w:ind w:firstLine="340"/>
        <w:rPr>
          <w:color w:val="000000"/>
          <w:sz w:val="20"/>
        </w:rPr>
      </w:pPr>
      <w:r>
        <w:rPr>
          <w:b/>
          <w:color w:val="000000"/>
          <w:sz w:val="20"/>
        </w:rPr>
        <w:t>Зв'язок роботи з науковими програмами, планами, темами.</w:t>
      </w:r>
      <w:r>
        <w:rPr>
          <w:color w:val="000000"/>
          <w:sz w:val="20"/>
        </w:rPr>
        <w:t xml:space="preserve"> Робота вик</w:t>
      </w:r>
      <w:r>
        <w:rPr>
          <w:color w:val="000000"/>
          <w:sz w:val="20"/>
        </w:rPr>
        <w:t>о</w:t>
      </w:r>
      <w:r>
        <w:rPr>
          <w:color w:val="000000"/>
          <w:sz w:val="20"/>
        </w:rPr>
        <w:t>нана в рамках планової науково-дослідної роботи кафедри фармакології Луга</w:t>
      </w:r>
      <w:r>
        <w:rPr>
          <w:color w:val="000000"/>
          <w:sz w:val="20"/>
        </w:rPr>
        <w:t>н</w:t>
      </w:r>
      <w:r>
        <w:rPr>
          <w:color w:val="000000"/>
          <w:sz w:val="20"/>
        </w:rPr>
        <w:t>ського державного медичного університету «Пошук та розробка засобів фарм</w:t>
      </w:r>
      <w:r>
        <w:rPr>
          <w:color w:val="000000"/>
          <w:sz w:val="20"/>
        </w:rPr>
        <w:t>а</w:t>
      </w:r>
      <w:r>
        <w:rPr>
          <w:color w:val="000000"/>
          <w:sz w:val="20"/>
        </w:rPr>
        <w:t xml:space="preserve">кокорекції екстремальних киснедефіцитних станів» (№ держреєстрації 0103U005539, 2004-2008 рр). </w:t>
      </w:r>
    </w:p>
    <w:p w:rsidR="00305A59" w:rsidRDefault="00305A59" w:rsidP="00305A59">
      <w:pPr>
        <w:pStyle w:val="afffffff5"/>
        <w:widowControl w:val="0"/>
        <w:ind w:firstLine="340"/>
        <w:rPr>
          <w:color w:val="000000"/>
          <w:sz w:val="20"/>
        </w:rPr>
      </w:pPr>
      <w:r>
        <w:rPr>
          <w:b/>
          <w:color w:val="000000"/>
          <w:sz w:val="20"/>
        </w:rPr>
        <w:t>Мета та завдання дослідження</w:t>
      </w:r>
      <w:r>
        <w:rPr>
          <w:color w:val="000000"/>
          <w:sz w:val="20"/>
        </w:rPr>
        <w:t>. Мета роботи – пошук високоефективного засобу детоксикації в ряду координаційних сполук германію з різними біоліга</w:t>
      </w:r>
      <w:r>
        <w:rPr>
          <w:color w:val="000000"/>
          <w:sz w:val="20"/>
        </w:rPr>
        <w:t>н</w:t>
      </w:r>
      <w:r>
        <w:rPr>
          <w:color w:val="000000"/>
          <w:sz w:val="20"/>
        </w:rPr>
        <w:t>дами та з’ясування можливих механізмів його дії в умовах гострої ДНОК-інтоксикації.</w:t>
      </w:r>
    </w:p>
    <w:p w:rsidR="00305A59" w:rsidRDefault="00305A59" w:rsidP="00305A59">
      <w:pPr>
        <w:pStyle w:val="afffffff5"/>
        <w:widowControl w:val="0"/>
        <w:ind w:firstLine="340"/>
        <w:rPr>
          <w:color w:val="000000"/>
          <w:sz w:val="20"/>
        </w:rPr>
      </w:pPr>
      <w:r>
        <w:rPr>
          <w:color w:val="000000"/>
          <w:sz w:val="20"/>
        </w:rPr>
        <w:t>Для досягнення поставленої мети вирішувались наступні задачі:</w:t>
      </w:r>
    </w:p>
    <w:p w:rsidR="00305A59" w:rsidRDefault="00305A59" w:rsidP="00D804A0">
      <w:pPr>
        <w:pStyle w:val="afffffff5"/>
        <w:widowControl w:val="0"/>
        <w:numPr>
          <w:ilvl w:val="0"/>
          <w:numId w:val="46"/>
        </w:numPr>
        <w:tabs>
          <w:tab w:val="clear" w:pos="465"/>
          <w:tab w:val="num" w:pos="0"/>
        </w:tabs>
        <w:suppressAutoHyphens w:val="0"/>
        <w:spacing w:after="0"/>
        <w:ind w:left="0" w:firstLine="340"/>
        <w:jc w:val="both"/>
        <w:rPr>
          <w:color w:val="000000"/>
          <w:sz w:val="20"/>
        </w:rPr>
      </w:pPr>
      <w:r>
        <w:rPr>
          <w:color w:val="000000"/>
          <w:sz w:val="20"/>
        </w:rPr>
        <w:t xml:space="preserve">Провести скринінг потенційних антидотно-лікувальних засобів серед нових координаційних сполук германію з біолігандами різної хімічної будови на експериментальній моделі гострого отруєння ДНОК. </w:t>
      </w:r>
    </w:p>
    <w:p w:rsidR="00305A59" w:rsidRDefault="00305A59" w:rsidP="00D804A0">
      <w:pPr>
        <w:pStyle w:val="afffffff5"/>
        <w:widowControl w:val="0"/>
        <w:numPr>
          <w:ilvl w:val="0"/>
          <w:numId w:val="46"/>
        </w:numPr>
        <w:tabs>
          <w:tab w:val="clear" w:pos="465"/>
          <w:tab w:val="num" w:pos="0"/>
        </w:tabs>
        <w:suppressAutoHyphens w:val="0"/>
        <w:spacing w:after="0"/>
        <w:ind w:left="0" w:firstLine="340"/>
        <w:jc w:val="both"/>
        <w:rPr>
          <w:color w:val="000000"/>
          <w:sz w:val="20"/>
        </w:rPr>
      </w:pPr>
      <w:r>
        <w:rPr>
          <w:color w:val="000000"/>
          <w:sz w:val="20"/>
        </w:rPr>
        <w:t>Розробити режим оптимального дозування координаційної сполуки ге</w:t>
      </w:r>
      <w:r>
        <w:rPr>
          <w:color w:val="000000"/>
          <w:sz w:val="20"/>
        </w:rPr>
        <w:t>р</w:t>
      </w:r>
      <w:r>
        <w:rPr>
          <w:color w:val="000000"/>
          <w:sz w:val="20"/>
        </w:rPr>
        <w:t>манію з нікотинамідом (МІГУ-2) як найбільш ефективної в досліджуваних ум</w:t>
      </w:r>
      <w:r>
        <w:rPr>
          <w:color w:val="000000"/>
          <w:sz w:val="20"/>
        </w:rPr>
        <w:t>о</w:t>
      </w:r>
      <w:r>
        <w:rPr>
          <w:color w:val="000000"/>
          <w:sz w:val="20"/>
        </w:rPr>
        <w:t>вах експерименту.</w:t>
      </w:r>
    </w:p>
    <w:p w:rsidR="00305A59" w:rsidRDefault="00305A59" w:rsidP="00D804A0">
      <w:pPr>
        <w:pStyle w:val="afffffff5"/>
        <w:widowControl w:val="0"/>
        <w:numPr>
          <w:ilvl w:val="0"/>
          <w:numId w:val="46"/>
        </w:numPr>
        <w:tabs>
          <w:tab w:val="clear" w:pos="465"/>
          <w:tab w:val="num" w:pos="0"/>
        </w:tabs>
        <w:suppressAutoHyphens w:val="0"/>
        <w:spacing w:after="0"/>
        <w:ind w:left="0" w:firstLine="340"/>
        <w:jc w:val="both"/>
        <w:rPr>
          <w:color w:val="000000"/>
          <w:sz w:val="20"/>
        </w:rPr>
      </w:pPr>
      <w:r>
        <w:rPr>
          <w:color w:val="000000"/>
          <w:sz w:val="20"/>
        </w:rPr>
        <w:lastRenderedPageBreak/>
        <w:t>Визначити параметри гострої токсичності і небезпеки МІГУ-2 при і</w:t>
      </w:r>
      <w:r>
        <w:rPr>
          <w:color w:val="000000"/>
          <w:sz w:val="20"/>
        </w:rPr>
        <w:t>н</w:t>
      </w:r>
      <w:r>
        <w:rPr>
          <w:color w:val="000000"/>
          <w:sz w:val="20"/>
        </w:rPr>
        <w:t>траперитонеальному та ДНОК при пероральному шляхах надходження в орг</w:t>
      </w:r>
      <w:r>
        <w:rPr>
          <w:color w:val="000000"/>
          <w:sz w:val="20"/>
        </w:rPr>
        <w:t>а</w:t>
      </w:r>
      <w:r>
        <w:rPr>
          <w:color w:val="000000"/>
          <w:sz w:val="20"/>
        </w:rPr>
        <w:t xml:space="preserve">нізм теплокровних </w:t>
      </w:r>
    </w:p>
    <w:p w:rsidR="00305A59" w:rsidRDefault="00305A59" w:rsidP="00D804A0">
      <w:pPr>
        <w:pStyle w:val="afffffff5"/>
        <w:widowControl w:val="0"/>
        <w:numPr>
          <w:ilvl w:val="0"/>
          <w:numId w:val="46"/>
        </w:numPr>
        <w:tabs>
          <w:tab w:val="clear" w:pos="465"/>
          <w:tab w:val="num" w:pos="0"/>
        </w:tabs>
        <w:suppressAutoHyphens w:val="0"/>
        <w:spacing w:after="0"/>
        <w:ind w:left="0" w:firstLine="340"/>
        <w:jc w:val="both"/>
        <w:rPr>
          <w:color w:val="000000"/>
          <w:sz w:val="20"/>
        </w:rPr>
      </w:pPr>
      <w:r>
        <w:rPr>
          <w:color w:val="000000"/>
          <w:sz w:val="20"/>
        </w:rPr>
        <w:t xml:space="preserve">Вивчити вплив МІГУ-2 на динаміку стану вільнорадикальних процесів й антиоксидантного профілю в організмі щурів при гострій ДНОК-інтоксикації. </w:t>
      </w:r>
    </w:p>
    <w:p w:rsidR="00305A59" w:rsidRDefault="00305A59" w:rsidP="00D804A0">
      <w:pPr>
        <w:pStyle w:val="afffffff5"/>
        <w:widowControl w:val="0"/>
        <w:numPr>
          <w:ilvl w:val="0"/>
          <w:numId w:val="46"/>
        </w:numPr>
        <w:tabs>
          <w:tab w:val="clear" w:pos="465"/>
          <w:tab w:val="num" w:pos="0"/>
        </w:tabs>
        <w:suppressAutoHyphens w:val="0"/>
        <w:spacing w:after="0"/>
        <w:ind w:left="0" w:firstLine="340"/>
        <w:jc w:val="both"/>
        <w:rPr>
          <w:color w:val="000000"/>
          <w:sz w:val="20"/>
        </w:rPr>
      </w:pPr>
      <w:r>
        <w:rPr>
          <w:color w:val="000000"/>
          <w:sz w:val="20"/>
        </w:rPr>
        <w:t>Оцінити вплив МІГУ-2 на стан енергетичного гомеостазу при дослідж</w:t>
      </w:r>
      <w:r>
        <w:rPr>
          <w:color w:val="000000"/>
          <w:sz w:val="20"/>
        </w:rPr>
        <w:t>у</w:t>
      </w:r>
      <w:r>
        <w:rPr>
          <w:color w:val="000000"/>
          <w:sz w:val="20"/>
        </w:rPr>
        <w:t xml:space="preserve">ваній формі екстремального стану. </w:t>
      </w:r>
    </w:p>
    <w:p w:rsidR="00305A59" w:rsidRDefault="00305A59" w:rsidP="00D804A0">
      <w:pPr>
        <w:pStyle w:val="afffffff5"/>
        <w:widowControl w:val="0"/>
        <w:numPr>
          <w:ilvl w:val="0"/>
          <w:numId w:val="46"/>
        </w:numPr>
        <w:tabs>
          <w:tab w:val="clear" w:pos="465"/>
          <w:tab w:val="num" w:pos="0"/>
        </w:tabs>
        <w:suppressAutoHyphens w:val="0"/>
        <w:spacing w:after="0"/>
        <w:ind w:left="0" w:firstLine="340"/>
        <w:jc w:val="both"/>
        <w:rPr>
          <w:color w:val="000000"/>
          <w:sz w:val="20"/>
        </w:rPr>
      </w:pPr>
      <w:r>
        <w:rPr>
          <w:color w:val="000000"/>
          <w:sz w:val="20"/>
        </w:rPr>
        <w:t>Дослідити центральні етапи фармакокінетики МІГУ-2 у інтактних щурів та на моделі інтоксикації ДНОК, а також токсикокінетики ДНОК у і</w:t>
      </w:r>
      <w:r>
        <w:rPr>
          <w:color w:val="000000"/>
          <w:sz w:val="20"/>
        </w:rPr>
        <w:t>н</w:t>
      </w:r>
      <w:r>
        <w:rPr>
          <w:color w:val="000000"/>
          <w:sz w:val="20"/>
        </w:rPr>
        <w:t>тактних щурів та фоні введення МІГУ-2.</w:t>
      </w:r>
    </w:p>
    <w:p w:rsidR="00305A59" w:rsidRDefault="00305A59" w:rsidP="00D804A0">
      <w:pPr>
        <w:pStyle w:val="afffffff5"/>
        <w:widowControl w:val="0"/>
        <w:numPr>
          <w:ilvl w:val="0"/>
          <w:numId w:val="46"/>
        </w:numPr>
        <w:tabs>
          <w:tab w:val="clear" w:pos="465"/>
          <w:tab w:val="num" w:pos="0"/>
        </w:tabs>
        <w:suppressAutoHyphens w:val="0"/>
        <w:spacing w:after="0"/>
        <w:ind w:left="0" w:firstLine="340"/>
        <w:jc w:val="both"/>
        <w:rPr>
          <w:color w:val="000000"/>
          <w:sz w:val="20"/>
        </w:rPr>
      </w:pPr>
      <w:r>
        <w:rPr>
          <w:color w:val="000000"/>
          <w:sz w:val="20"/>
        </w:rPr>
        <w:t>Вивчити можливі механізми фармакокінетичного та фізико-хімічного типів взаємодії МІГУ-2 та ДНОК.</w:t>
      </w:r>
    </w:p>
    <w:p w:rsidR="00305A59" w:rsidRDefault="00305A59" w:rsidP="00305A59">
      <w:pPr>
        <w:pStyle w:val="afffffff5"/>
        <w:widowControl w:val="0"/>
        <w:tabs>
          <w:tab w:val="num" w:pos="0"/>
        </w:tabs>
        <w:ind w:firstLine="340"/>
        <w:rPr>
          <w:color w:val="000000"/>
          <w:sz w:val="20"/>
        </w:rPr>
      </w:pPr>
      <w:r>
        <w:rPr>
          <w:i/>
          <w:color w:val="000000"/>
          <w:sz w:val="20"/>
        </w:rPr>
        <w:t>Об'єкт дослідження</w:t>
      </w:r>
      <w:r>
        <w:rPr>
          <w:color w:val="000000"/>
          <w:sz w:val="20"/>
        </w:rPr>
        <w:t xml:space="preserve"> – германійорганічні координаційні сполуки з різними біолігандами.</w:t>
      </w:r>
    </w:p>
    <w:p w:rsidR="00305A59" w:rsidRDefault="00305A59" w:rsidP="00305A59">
      <w:pPr>
        <w:pStyle w:val="afffffff5"/>
        <w:widowControl w:val="0"/>
        <w:tabs>
          <w:tab w:val="num" w:pos="0"/>
        </w:tabs>
        <w:ind w:firstLine="340"/>
        <w:rPr>
          <w:color w:val="000000"/>
          <w:sz w:val="20"/>
        </w:rPr>
      </w:pPr>
      <w:r>
        <w:rPr>
          <w:i/>
          <w:color w:val="000000"/>
          <w:sz w:val="20"/>
        </w:rPr>
        <w:t>Предмет дослідження</w:t>
      </w:r>
      <w:r>
        <w:rPr>
          <w:color w:val="000000"/>
          <w:sz w:val="20"/>
        </w:rPr>
        <w:t xml:space="preserve"> – вивчення детоксикуючої активності координаційної сполуки германію з нікотинамідом в умовах гострого отруєння ДНОК.</w:t>
      </w:r>
    </w:p>
    <w:p w:rsidR="00305A59" w:rsidRDefault="00305A59" w:rsidP="00305A59">
      <w:pPr>
        <w:pStyle w:val="afffffff5"/>
        <w:widowControl w:val="0"/>
        <w:tabs>
          <w:tab w:val="num" w:pos="0"/>
        </w:tabs>
        <w:ind w:firstLine="340"/>
        <w:rPr>
          <w:color w:val="000000"/>
          <w:sz w:val="20"/>
        </w:rPr>
      </w:pPr>
      <w:r>
        <w:rPr>
          <w:i/>
          <w:color w:val="000000"/>
          <w:sz w:val="20"/>
        </w:rPr>
        <w:t>Методи дослідження.</w:t>
      </w:r>
      <w:r>
        <w:rPr>
          <w:color w:val="000000"/>
          <w:sz w:val="20"/>
        </w:rPr>
        <w:t xml:space="preserve"> Для досягнення поставленої мети використовувався комплексний методичний підхід, що включає фармакологічні, токсикол</w:t>
      </w:r>
      <w:r>
        <w:rPr>
          <w:color w:val="000000"/>
          <w:sz w:val="20"/>
        </w:rPr>
        <w:t>о</w:t>
      </w:r>
      <w:r>
        <w:rPr>
          <w:color w:val="000000"/>
          <w:sz w:val="20"/>
        </w:rPr>
        <w:t>гічні, біохімічні, біофізичні, фізико-хімічні та математичні методи дослідження із з</w:t>
      </w:r>
      <w:r>
        <w:rPr>
          <w:color w:val="000000"/>
          <w:sz w:val="20"/>
        </w:rPr>
        <w:t>а</w:t>
      </w:r>
      <w:r>
        <w:rPr>
          <w:color w:val="000000"/>
          <w:sz w:val="20"/>
        </w:rPr>
        <w:t>лученням методів експериментальної фармакотерапії.</w:t>
      </w:r>
    </w:p>
    <w:p w:rsidR="00305A59" w:rsidRDefault="00305A59" w:rsidP="00305A59">
      <w:pPr>
        <w:pStyle w:val="afffffff5"/>
        <w:widowControl w:val="0"/>
        <w:tabs>
          <w:tab w:val="num" w:pos="0"/>
        </w:tabs>
        <w:ind w:firstLine="340"/>
        <w:rPr>
          <w:color w:val="000000"/>
          <w:sz w:val="20"/>
        </w:rPr>
      </w:pPr>
      <w:r>
        <w:rPr>
          <w:b/>
          <w:color w:val="000000"/>
          <w:sz w:val="20"/>
        </w:rPr>
        <w:t>Наукова новизна одержаних результатів.</w:t>
      </w:r>
      <w:r>
        <w:rPr>
          <w:color w:val="000000"/>
          <w:sz w:val="20"/>
        </w:rPr>
        <w:tab/>
        <w:t>У роботі вперше пред</w:t>
      </w:r>
      <w:r>
        <w:rPr>
          <w:color w:val="000000"/>
          <w:sz w:val="20"/>
        </w:rPr>
        <w:softHyphen/>
        <w:t>ставлено теоретичне обґрунтування й експериментальне підтвердження доцільності п</w:t>
      </w:r>
      <w:r>
        <w:rPr>
          <w:color w:val="000000"/>
          <w:sz w:val="20"/>
        </w:rPr>
        <w:t>о</w:t>
      </w:r>
      <w:r>
        <w:rPr>
          <w:color w:val="000000"/>
          <w:sz w:val="20"/>
        </w:rPr>
        <w:t>шуку нових ефективних антидотно-лікувальних засобів при ДНОК-інтоксикації серед оригінальних координаційних сполук германію з різними біолігандами. Вперше методом покрокового регресійного аналізу проведена оптимізація р</w:t>
      </w:r>
      <w:r>
        <w:rPr>
          <w:color w:val="000000"/>
          <w:sz w:val="20"/>
        </w:rPr>
        <w:t>е</w:t>
      </w:r>
      <w:r>
        <w:rPr>
          <w:color w:val="000000"/>
          <w:sz w:val="20"/>
        </w:rPr>
        <w:t>жиму дозування координаційної сполуки германію з нікотинамідом в умовах гострого перорального отруєння ДНОК. Отримані нові параметри токсикометрії МІГУ-2 при інтраперитоне</w:t>
      </w:r>
      <w:r>
        <w:rPr>
          <w:color w:val="000000"/>
          <w:sz w:val="20"/>
        </w:rPr>
        <w:t>а</w:t>
      </w:r>
      <w:r>
        <w:rPr>
          <w:color w:val="000000"/>
          <w:sz w:val="20"/>
        </w:rPr>
        <w:t>льному введенні.</w:t>
      </w:r>
    </w:p>
    <w:p w:rsidR="00305A59" w:rsidRDefault="00305A59" w:rsidP="00305A59">
      <w:pPr>
        <w:pStyle w:val="afffffff5"/>
        <w:widowControl w:val="0"/>
        <w:tabs>
          <w:tab w:val="num" w:pos="0"/>
        </w:tabs>
        <w:ind w:firstLine="340"/>
        <w:rPr>
          <w:color w:val="000000"/>
          <w:sz w:val="20"/>
        </w:rPr>
      </w:pPr>
      <w:r>
        <w:rPr>
          <w:color w:val="000000"/>
          <w:sz w:val="20"/>
        </w:rPr>
        <w:t>Вперше вивчені нові сторони фармакодинаміки МІГУ-2 (антиоксидантний профіль та енергетичний гомеостаз) й особливості його фармакокінетики в ум</w:t>
      </w:r>
      <w:r>
        <w:rPr>
          <w:color w:val="000000"/>
          <w:sz w:val="20"/>
        </w:rPr>
        <w:t>о</w:t>
      </w:r>
      <w:r>
        <w:rPr>
          <w:color w:val="000000"/>
          <w:sz w:val="20"/>
        </w:rPr>
        <w:t>вах інтоксикації, що моделюється, а також можливі механізми фізико-хімічної та фармакокінетичної взаємодії отрути і потенційного антидота.</w:t>
      </w:r>
    </w:p>
    <w:p w:rsidR="00305A59" w:rsidRDefault="00305A59" w:rsidP="00305A59">
      <w:pPr>
        <w:pStyle w:val="afffffff5"/>
        <w:widowControl w:val="0"/>
        <w:tabs>
          <w:tab w:val="num" w:pos="0"/>
        </w:tabs>
        <w:ind w:firstLine="340"/>
        <w:rPr>
          <w:color w:val="000000"/>
          <w:sz w:val="20"/>
        </w:rPr>
      </w:pPr>
      <w:r>
        <w:rPr>
          <w:color w:val="000000"/>
          <w:sz w:val="20"/>
        </w:rPr>
        <w:t>За матеріалами експериментальних досліджень отримано деклараційний п</w:t>
      </w:r>
      <w:r>
        <w:rPr>
          <w:color w:val="000000"/>
          <w:sz w:val="20"/>
        </w:rPr>
        <w:t>а</w:t>
      </w:r>
      <w:r>
        <w:rPr>
          <w:color w:val="000000"/>
          <w:sz w:val="20"/>
        </w:rPr>
        <w:t>тент України № 13726 від 17.04.2006 “Спосіб детоксикації організму при гос</w:t>
      </w:r>
      <w:r>
        <w:rPr>
          <w:color w:val="000000"/>
          <w:sz w:val="20"/>
        </w:rPr>
        <w:t>т</w:t>
      </w:r>
      <w:r>
        <w:rPr>
          <w:color w:val="000000"/>
          <w:sz w:val="20"/>
        </w:rPr>
        <w:t>рому пероральному отруєнні динітроортокрезолом”.</w:t>
      </w:r>
    </w:p>
    <w:p w:rsidR="00305A59" w:rsidRDefault="00305A59" w:rsidP="00305A59">
      <w:pPr>
        <w:pStyle w:val="afffffff5"/>
        <w:widowControl w:val="0"/>
        <w:tabs>
          <w:tab w:val="num" w:pos="0"/>
        </w:tabs>
        <w:ind w:firstLine="340"/>
        <w:rPr>
          <w:color w:val="000000"/>
          <w:sz w:val="20"/>
        </w:rPr>
      </w:pPr>
      <w:r>
        <w:rPr>
          <w:b/>
          <w:color w:val="000000"/>
          <w:sz w:val="20"/>
        </w:rPr>
        <w:t xml:space="preserve">Практична значимість одержаних результатів. </w:t>
      </w:r>
      <w:r>
        <w:rPr>
          <w:color w:val="000000"/>
          <w:sz w:val="20"/>
        </w:rPr>
        <w:t>Отримані у роботі дані д</w:t>
      </w:r>
      <w:r>
        <w:rPr>
          <w:color w:val="000000"/>
          <w:sz w:val="20"/>
        </w:rPr>
        <w:t>о</w:t>
      </w:r>
      <w:r>
        <w:rPr>
          <w:color w:val="000000"/>
          <w:sz w:val="20"/>
        </w:rPr>
        <w:t>зволили намітити один з раціональних шляхів цілеспрямованого синтезу нових координаціних сполук металів з біолігандами, які володіють протекторною активністю при екстремальних киснедефіцитних станах, що викори</w:t>
      </w:r>
      <w:r>
        <w:rPr>
          <w:color w:val="000000"/>
          <w:sz w:val="20"/>
        </w:rPr>
        <w:t>с</w:t>
      </w:r>
      <w:r>
        <w:rPr>
          <w:color w:val="000000"/>
          <w:sz w:val="20"/>
        </w:rPr>
        <w:t>товується у роботі співробітників кафедри загальної хімії і полімерів Одеського націонал</w:t>
      </w:r>
      <w:r>
        <w:rPr>
          <w:color w:val="000000"/>
          <w:sz w:val="20"/>
        </w:rPr>
        <w:t>ь</w:t>
      </w:r>
      <w:r>
        <w:rPr>
          <w:color w:val="000000"/>
          <w:sz w:val="20"/>
        </w:rPr>
        <w:t>ного університету ім. І.І. Мечнікова.</w:t>
      </w:r>
    </w:p>
    <w:p w:rsidR="00305A59" w:rsidRDefault="00305A59" w:rsidP="00305A59">
      <w:pPr>
        <w:pStyle w:val="afffffff5"/>
        <w:widowControl w:val="0"/>
        <w:ind w:firstLine="340"/>
        <w:rPr>
          <w:color w:val="000000"/>
          <w:sz w:val="20"/>
        </w:rPr>
      </w:pPr>
      <w:r>
        <w:rPr>
          <w:color w:val="000000"/>
          <w:sz w:val="20"/>
        </w:rPr>
        <w:t>Результати дослідження можуть слугувати експериментальним обгрунт</w:t>
      </w:r>
      <w:r>
        <w:rPr>
          <w:color w:val="000000"/>
          <w:sz w:val="20"/>
        </w:rPr>
        <w:t>у</w:t>
      </w:r>
      <w:r>
        <w:rPr>
          <w:color w:val="000000"/>
          <w:sz w:val="20"/>
        </w:rPr>
        <w:t>ванням для клінічних досліджень в частині оптимізації лікарської профіл</w:t>
      </w:r>
      <w:r>
        <w:rPr>
          <w:color w:val="000000"/>
          <w:sz w:val="20"/>
        </w:rPr>
        <w:t>а</w:t>
      </w:r>
      <w:r>
        <w:rPr>
          <w:color w:val="000000"/>
          <w:sz w:val="20"/>
        </w:rPr>
        <w:t>ктики і фармакотерапії гострої та хронічної патології хімічної етіології.</w:t>
      </w:r>
    </w:p>
    <w:p w:rsidR="00305A59" w:rsidRDefault="00305A59" w:rsidP="00305A59">
      <w:pPr>
        <w:pStyle w:val="afffffff5"/>
        <w:widowControl w:val="0"/>
        <w:ind w:firstLine="340"/>
        <w:rPr>
          <w:color w:val="000000"/>
          <w:sz w:val="20"/>
          <w:szCs w:val="20"/>
        </w:rPr>
      </w:pPr>
      <w:r>
        <w:rPr>
          <w:color w:val="000000"/>
          <w:sz w:val="20"/>
          <w:szCs w:val="20"/>
        </w:rPr>
        <w:t>Положення та висновки роботи впроваджені в учбовий процес і використ</w:t>
      </w:r>
      <w:r>
        <w:rPr>
          <w:color w:val="000000"/>
          <w:sz w:val="20"/>
          <w:szCs w:val="20"/>
        </w:rPr>
        <w:t>о</w:t>
      </w:r>
      <w:r>
        <w:rPr>
          <w:color w:val="000000"/>
          <w:sz w:val="20"/>
          <w:szCs w:val="20"/>
        </w:rPr>
        <w:t>вуються у лекційному курсі та на практичних заняттях на кафедрах:  фармакол</w:t>
      </w:r>
      <w:r>
        <w:rPr>
          <w:color w:val="000000"/>
          <w:sz w:val="20"/>
          <w:szCs w:val="20"/>
        </w:rPr>
        <w:t>о</w:t>
      </w:r>
      <w:r>
        <w:rPr>
          <w:color w:val="000000"/>
          <w:sz w:val="20"/>
          <w:szCs w:val="20"/>
        </w:rPr>
        <w:t>гії Тернопільського державного медичного університету та Львівського національного медичного університету; загальної та клінічної фарм</w:t>
      </w:r>
      <w:r>
        <w:rPr>
          <w:color w:val="000000"/>
          <w:sz w:val="20"/>
          <w:szCs w:val="20"/>
        </w:rPr>
        <w:t>а</w:t>
      </w:r>
      <w:r>
        <w:rPr>
          <w:color w:val="000000"/>
          <w:sz w:val="20"/>
          <w:szCs w:val="20"/>
        </w:rPr>
        <w:t>кології Одеського державного медичного університету; фармакології та клінічної фармакології Дніпропетровської державної медичної академії, а також на кафедрі клінічної фармакології з фармацевтичною опікою Національного фармацевтичного ун</w:t>
      </w:r>
      <w:r>
        <w:rPr>
          <w:color w:val="000000"/>
          <w:sz w:val="20"/>
          <w:szCs w:val="20"/>
        </w:rPr>
        <w:t>і</w:t>
      </w:r>
      <w:r>
        <w:rPr>
          <w:color w:val="000000"/>
          <w:sz w:val="20"/>
          <w:szCs w:val="20"/>
        </w:rPr>
        <w:t>верситету.</w:t>
      </w:r>
    </w:p>
    <w:p w:rsidR="00305A59" w:rsidRDefault="00305A59" w:rsidP="00305A59">
      <w:pPr>
        <w:pStyle w:val="afffffff5"/>
        <w:widowControl w:val="0"/>
        <w:ind w:firstLine="340"/>
        <w:rPr>
          <w:color w:val="000000"/>
          <w:sz w:val="20"/>
        </w:rPr>
      </w:pPr>
      <w:r>
        <w:rPr>
          <w:b/>
          <w:color w:val="000000"/>
          <w:sz w:val="20"/>
        </w:rPr>
        <w:t>Особистий внесок дисертанта.</w:t>
      </w:r>
      <w:r>
        <w:rPr>
          <w:color w:val="000000"/>
          <w:sz w:val="20"/>
        </w:rPr>
        <w:t xml:space="preserve"> Автором самостійно був проведений пате</w:t>
      </w:r>
      <w:r>
        <w:rPr>
          <w:color w:val="000000"/>
          <w:sz w:val="20"/>
        </w:rPr>
        <w:t>н</w:t>
      </w:r>
      <w:r>
        <w:rPr>
          <w:color w:val="000000"/>
          <w:sz w:val="20"/>
        </w:rPr>
        <w:t>тно-інформаційний пошук, у т.ч. за допомогою медичних пошукових  серверів мережі Інтернет, визначені мета і задачі дослідження, методичні підходи, розроблені експериментальні моделі, у відповідності з якими особисто виконані експеримент</w:t>
      </w:r>
      <w:r>
        <w:rPr>
          <w:color w:val="000000"/>
          <w:sz w:val="20"/>
        </w:rPr>
        <w:t>а</w:t>
      </w:r>
      <w:r>
        <w:rPr>
          <w:color w:val="000000"/>
          <w:sz w:val="20"/>
        </w:rPr>
        <w:t>льні дослідження. Проведена математична обробка та зроблено аналіз отриманих результатів, їх оформлення у вигляді таблиць та графіків, сформ</w:t>
      </w:r>
      <w:r>
        <w:rPr>
          <w:color w:val="000000"/>
          <w:sz w:val="20"/>
        </w:rPr>
        <w:t>у</w:t>
      </w:r>
      <w:r>
        <w:rPr>
          <w:color w:val="000000"/>
          <w:sz w:val="20"/>
        </w:rPr>
        <w:t>льовані висновки роботи, опубліковані загальні положення дисертації. Співавтори опублікованих робіт надавали  консультативну допомогу з методичних і те</w:t>
      </w:r>
      <w:r>
        <w:rPr>
          <w:color w:val="000000"/>
          <w:sz w:val="20"/>
        </w:rPr>
        <w:t>о</w:t>
      </w:r>
      <w:r>
        <w:rPr>
          <w:color w:val="000000"/>
          <w:sz w:val="20"/>
        </w:rPr>
        <w:t>ретичних питань.</w:t>
      </w:r>
    </w:p>
    <w:p w:rsidR="00305A59" w:rsidRDefault="00305A59" w:rsidP="00305A59">
      <w:pPr>
        <w:pStyle w:val="afffffff5"/>
        <w:widowControl w:val="0"/>
        <w:ind w:firstLine="340"/>
        <w:rPr>
          <w:color w:val="000000"/>
          <w:sz w:val="20"/>
        </w:rPr>
      </w:pPr>
      <w:r>
        <w:rPr>
          <w:b/>
          <w:color w:val="000000"/>
          <w:sz w:val="20"/>
        </w:rPr>
        <w:t>Апробація результатів дисертації</w:t>
      </w:r>
      <w:r>
        <w:rPr>
          <w:color w:val="000000"/>
          <w:sz w:val="20"/>
        </w:rPr>
        <w:t xml:space="preserve">. </w:t>
      </w:r>
      <w:r>
        <w:rPr>
          <w:color w:val="000000"/>
          <w:sz w:val="20"/>
          <w:szCs w:val="20"/>
        </w:rPr>
        <w:t>Основні положення дисертаційної роб</w:t>
      </w:r>
      <w:r>
        <w:rPr>
          <w:color w:val="000000"/>
          <w:sz w:val="20"/>
          <w:szCs w:val="20"/>
        </w:rPr>
        <w:t>о</w:t>
      </w:r>
      <w:r>
        <w:rPr>
          <w:color w:val="000000"/>
          <w:sz w:val="20"/>
          <w:szCs w:val="20"/>
        </w:rPr>
        <w:t xml:space="preserve">ти доповідалися й одержали позитивну оцінку на: </w:t>
      </w:r>
      <w:r>
        <w:rPr>
          <w:color w:val="000000"/>
          <w:sz w:val="20"/>
          <w:szCs w:val="20"/>
          <w:lang w:val="en-US"/>
        </w:rPr>
        <w:t>VIII</w:t>
      </w:r>
      <w:r>
        <w:rPr>
          <w:color w:val="000000"/>
          <w:sz w:val="20"/>
          <w:szCs w:val="20"/>
        </w:rPr>
        <w:t xml:space="preserve"> з‘їзді Всеукраї</w:t>
      </w:r>
      <w:r>
        <w:rPr>
          <w:color w:val="000000"/>
          <w:sz w:val="20"/>
          <w:szCs w:val="20"/>
        </w:rPr>
        <w:t>н</w:t>
      </w:r>
      <w:r>
        <w:rPr>
          <w:color w:val="000000"/>
          <w:sz w:val="20"/>
          <w:szCs w:val="20"/>
        </w:rPr>
        <w:t xml:space="preserve">ського лікарського товариства (Івано-Франківськ, 2005); </w:t>
      </w:r>
      <w:r>
        <w:rPr>
          <w:color w:val="000000"/>
          <w:sz w:val="20"/>
          <w:szCs w:val="20"/>
          <w:lang w:val="en-US"/>
        </w:rPr>
        <w:t>I</w:t>
      </w:r>
      <w:r>
        <w:rPr>
          <w:color w:val="000000"/>
          <w:sz w:val="20"/>
          <w:szCs w:val="20"/>
        </w:rPr>
        <w:t xml:space="preserve"> Регіональній науково-практичній конференції “Перспективи розвитку фармацевтичної науки та пра</w:t>
      </w:r>
      <w:r>
        <w:rPr>
          <w:color w:val="000000"/>
          <w:sz w:val="20"/>
          <w:szCs w:val="20"/>
        </w:rPr>
        <w:t>к</w:t>
      </w:r>
      <w:r>
        <w:rPr>
          <w:color w:val="000000"/>
          <w:sz w:val="20"/>
          <w:szCs w:val="20"/>
        </w:rPr>
        <w:t xml:space="preserve">тики в Україні” (Луганськ, 2005); </w:t>
      </w:r>
      <w:r>
        <w:rPr>
          <w:color w:val="000000"/>
          <w:sz w:val="20"/>
          <w:szCs w:val="20"/>
          <w:lang w:val="en-US"/>
        </w:rPr>
        <w:t>XLVIII</w:t>
      </w:r>
      <w:r>
        <w:rPr>
          <w:color w:val="000000"/>
          <w:sz w:val="20"/>
          <w:szCs w:val="20"/>
        </w:rPr>
        <w:t xml:space="preserve"> Підсумковій науково-практичній ко</w:t>
      </w:r>
      <w:r>
        <w:rPr>
          <w:color w:val="000000"/>
          <w:sz w:val="20"/>
          <w:szCs w:val="20"/>
        </w:rPr>
        <w:t>н</w:t>
      </w:r>
      <w:r>
        <w:rPr>
          <w:color w:val="000000"/>
          <w:sz w:val="20"/>
          <w:szCs w:val="20"/>
        </w:rPr>
        <w:t>ференції “Здобутки клінічної і експериментальної медицини” (Те</w:t>
      </w:r>
      <w:r>
        <w:rPr>
          <w:color w:val="000000"/>
          <w:sz w:val="20"/>
          <w:szCs w:val="20"/>
        </w:rPr>
        <w:t>р</w:t>
      </w:r>
      <w:r>
        <w:rPr>
          <w:color w:val="000000"/>
          <w:sz w:val="20"/>
          <w:szCs w:val="20"/>
        </w:rPr>
        <w:t xml:space="preserve">нопіль, 2005); </w:t>
      </w:r>
      <w:r>
        <w:rPr>
          <w:color w:val="000000"/>
          <w:sz w:val="20"/>
          <w:szCs w:val="20"/>
          <w:lang w:val="en-US"/>
        </w:rPr>
        <w:t>VI</w:t>
      </w:r>
      <w:r>
        <w:rPr>
          <w:color w:val="000000"/>
          <w:sz w:val="20"/>
          <w:szCs w:val="20"/>
        </w:rPr>
        <w:t xml:space="preserve"> Всеукраїнському з’їзді фармацевтів “Досягнення та перспективи розвитку фармацевтичної галузі України” (Харків, 2005); конференції молодих вчених “Актуальні проблеми фармакології та токсикології” (Київ, 2005); Всеукраїнській науково-практичній конференції молодих вчених та інтернів “Актуальні пр</w:t>
      </w:r>
      <w:r>
        <w:rPr>
          <w:color w:val="000000"/>
          <w:sz w:val="20"/>
          <w:szCs w:val="20"/>
        </w:rPr>
        <w:t>о</w:t>
      </w:r>
      <w:r>
        <w:rPr>
          <w:color w:val="000000"/>
          <w:sz w:val="20"/>
          <w:szCs w:val="20"/>
        </w:rPr>
        <w:t>блеми фундаментальної медицини” (Луганськ, 2005); ІІ Регіональній науково-практичній конференції молодих вчених та студентів “Актуальні питання фа</w:t>
      </w:r>
      <w:r>
        <w:rPr>
          <w:color w:val="000000"/>
          <w:sz w:val="20"/>
          <w:szCs w:val="20"/>
        </w:rPr>
        <w:t>р</w:t>
      </w:r>
      <w:r>
        <w:rPr>
          <w:color w:val="000000"/>
          <w:sz w:val="20"/>
          <w:szCs w:val="20"/>
        </w:rPr>
        <w:t>мацевтичної науки та практики” (Луганськ, 2006); III Міжнародній медико-фармацевтичній конференції студентів та мол</w:t>
      </w:r>
      <w:r>
        <w:rPr>
          <w:color w:val="000000"/>
          <w:sz w:val="20"/>
          <w:szCs w:val="20"/>
        </w:rPr>
        <w:t>о</w:t>
      </w:r>
      <w:r>
        <w:rPr>
          <w:color w:val="000000"/>
          <w:sz w:val="20"/>
          <w:szCs w:val="20"/>
        </w:rPr>
        <w:t>дих вчених (Чернівці, 2006); І Міжнародній наук</w:t>
      </w:r>
      <w:r>
        <w:rPr>
          <w:color w:val="000000"/>
          <w:sz w:val="20"/>
          <w:szCs w:val="20"/>
        </w:rPr>
        <w:t>о</w:t>
      </w:r>
      <w:r>
        <w:rPr>
          <w:color w:val="000000"/>
          <w:sz w:val="20"/>
          <w:szCs w:val="20"/>
        </w:rPr>
        <w:t>во-практичній конференції “Научно-технический прогресс и оптимизация технологического процесса создания лекарственных препаратов” (Тернополь, 2006);</w:t>
      </w:r>
      <w:r>
        <w:rPr>
          <w:sz w:val="20"/>
          <w:szCs w:val="20"/>
        </w:rPr>
        <w:t xml:space="preserve"> Науково-практичній конференції для молодих вчених та студентів “Досягнення фундаментальної та прикладної медицини (англійською м</w:t>
      </w:r>
      <w:r>
        <w:rPr>
          <w:sz w:val="20"/>
          <w:szCs w:val="20"/>
        </w:rPr>
        <w:t>о</w:t>
      </w:r>
      <w:r>
        <w:rPr>
          <w:sz w:val="20"/>
          <w:szCs w:val="20"/>
        </w:rPr>
        <w:t xml:space="preserve">вою)” </w:t>
      </w:r>
      <w:r>
        <w:rPr>
          <w:sz w:val="20"/>
          <w:szCs w:val="20"/>
        </w:rPr>
        <w:lastRenderedPageBreak/>
        <w:t>(Луганськ, 2006); ІІ Регіональній науково-практичній конференції мол</w:t>
      </w:r>
      <w:r>
        <w:rPr>
          <w:sz w:val="20"/>
          <w:szCs w:val="20"/>
        </w:rPr>
        <w:t>о</w:t>
      </w:r>
      <w:r>
        <w:rPr>
          <w:sz w:val="20"/>
          <w:szCs w:val="20"/>
        </w:rPr>
        <w:t xml:space="preserve">дих вчених та студентів “Актуальні питання фармацевтичної науки та практики в Україні” (Луганськ, 2006); </w:t>
      </w:r>
      <w:r>
        <w:rPr>
          <w:sz w:val="20"/>
          <w:szCs w:val="20"/>
          <w:lang w:val="en-US"/>
        </w:rPr>
        <w:t>VI</w:t>
      </w:r>
      <w:r>
        <w:rPr>
          <w:sz w:val="20"/>
          <w:szCs w:val="20"/>
        </w:rPr>
        <w:t xml:space="preserve"> Всеукраїнській науково-практичній конференції “Клінічна фа</w:t>
      </w:r>
      <w:r>
        <w:rPr>
          <w:sz w:val="20"/>
          <w:szCs w:val="20"/>
        </w:rPr>
        <w:t>р</w:t>
      </w:r>
      <w:r>
        <w:rPr>
          <w:sz w:val="20"/>
          <w:szCs w:val="20"/>
        </w:rPr>
        <w:t>мація в Україні” (Харків, 2007); Всеукраїнській науково-практичній конференції “Сучасні методичні підходи до аналізу стану здоров’я” (Луганськ, 2007).</w:t>
      </w:r>
    </w:p>
    <w:p w:rsidR="00305A59" w:rsidRDefault="00305A59" w:rsidP="00305A59">
      <w:pPr>
        <w:pStyle w:val="1"/>
        <w:keepNext w:val="0"/>
        <w:widowControl w:val="0"/>
        <w:ind w:firstLine="340"/>
        <w:jc w:val="both"/>
        <w:rPr>
          <w:color w:val="000000"/>
          <w:sz w:val="20"/>
        </w:rPr>
      </w:pPr>
      <w:r>
        <w:rPr>
          <w:b w:val="0"/>
          <w:color w:val="000000"/>
          <w:sz w:val="20"/>
        </w:rPr>
        <w:t xml:space="preserve">Публікації. </w:t>
      </w:r>
      <w:r>
        <w:rPr>
          <w:color w:val="000000"/>
          <w:sz w:val="20"/>
        </w:rPr>
        <w:t xml:space="preserve"> За матеріалами дисертаційної роботи опубліковано 19 наукових праць, з них 6 статей в наукових журналах, затверджених ВАК України, 12 тез у збірниках праць з’їздів та конференцій, а також 1 деклараційний патент України на корисну модель.</w:t>
      </w:r>
    </w:p>
    <w:p w:rsidR="00305A59" w:rsidRDefault="00305A59" w:rsidP="00305A59">
      <w:pPr>
        <w:widowControl w:val="0"/>
        <w:ind w:firstLine="340"/>
        <w:jc w:val="both"/>
        <w:rPr>
          <w:color w:val="000000"/>
          <w:sz w:val="20"/>
          <w:lang w:val="uk-UA"/>
        </w:rPr>
      </w:pPr>
      <w:r>
        <w:rPr>
          <w:b/>
          <w:color w:val="000000"/>
          <w:sz w:val="20"/>
          <w:lang w:val="uk-UA"/>
        </w:rPr>
        <w:t xml:space="preserve">Структура та обсяг дисертації. </w:t>
      </w:r>
      <w:r>
        <w:rPr>
          <w:color w:val="000000"/>
          <w:sz w:val="20"/>
          <w:lang w:val="uk-UA"/>
        </w:rPr>
        <w:t>Матеріали дисертації викладені на 177 ст</w:t>
      </w:r>
      <w:r>
        <w:rPr>
          <w:color w:val="000000"/>
          <w:sz w:val="20"/>
          <w:lang w:val="uk-UA"/>
        </w:rPr>
        <w:t>о</w:t>
      </w:r>
      <w:r>
        <w:rPr>
          <w:color w:val="000000"/>
          <w:sz w:val="20"/>
          <w:lang w:val="uk-UA"/>
        </w:rPr>
        <w:t>рінці машинописного тексту. Робота складається із вступу, огляду літератури, розділу «Матеріали і методи досліджень», 7 розділів власних досліджень, анал</w:t>
      </w:r>
      <w:r>
        <w:rPr>
          <w:color w:val="000000"/>
          <w:sz w:val="20"/>
          <w:lang w:val="uk-UA"/>
        </w:rPr>
        <w:t>і</w:t>
      </w:r>
      <w:r>
        <w:rPr>
          <w:color w:val="000000"/>
          <w:sz w:val="20"/>
          <w:lang w:val="uk-UA"/>
        </w:rPr>
        <w:t>зу та узагальнення результатів дослідження, висновків, списку використаних джерел. Покажчик літератури містить 205 вітчизняних і 115 закордонних дж</w:t>
      </w:r>
      <w:r>
        <w:rPr>
          <w:color w:val="000000"/>
          <w:sz w:val="20"/>
          <w:lang w:val="uk-UA"/>
        </w:rPr>
        <w:t>е</w:t>
      </w:r>
      <w:r>
        <w:rPr>
          <w:color w:val="000000"/>
          <w:sz w:val="20"/>
          <w:lang w:val="uk-UA"/>
        </w:rPr>
        <w:t>рел. Робота ілюстрована 19 таблицями і 32 малюнками.</w:t>
      </w:r>
    </w:p>
    <w:p w:rsidR="00305A59" w:rsidRDefault="00305A59" w:rsidP="00305A59">
      <w:pPr>
        <w:pStyle w:val="4"/>
        <w:keepNext w:val="0"/>
        <w:widowControl w:val="0"/>
        <w:ind w:firstLine="340"/>
        <w:rPr>
          <w:sz w:val="20"/>
          <w:lang w:val="uk-UA"/>
        </w:rPr>
      </w:pPr>
    </w:p>
    <w:p w:rsidR="00305A59" w:rsidRDefault="00305A59" w:rsidP="00305A59">
      <w:pPr>
        <w:pStyle w:val="4"/>
        <w:keepNext w:val="0"/>
        <w:widowControl w:val="0"/>
        <w:rPr>
          <w:sz w:val="20"/>
        </w:rPr>
      </w:pPr>
      <w:r>
        <w:rPr>
          <w:sz w:val="20"/>
        </w:rPr>
        <w:t>ОСНОВНИЙ ЗМІСТ РОБОТИ</w:t>
      </w:r>
    </w:p>
    <w:p w:rsidR="00305A59" w:rsidRDefault="00305A59" w:rsidP="00305A59">
      <w:pPr>
        <w:pStyle w:val="20"/>
        <w:keepNext w:val="0"/>
        <w:widowControl w:val="0"/>
        <w:ind w:firstLine="340"/>
        <w:rPr>
          <w:b w:val="0"/>
          <w:color w:val="000000"/>
        </w:rPr>
      </w:pPr>
      <w:r>
        <w:rPr>
          <w:i w:val="0"/>
          <w:color w:val="000000"/>
        </w:rPr>
        <w:t>Матеріали та методи дослідження.</w:t>
      </w:r>
      <w:r>
        <w:rPr>
          <w:b w:val="0"/>
          <w:i w:val="0"/>
          <w:color w:val="000000"/>
        </w:rPr>
        <w:t xml:space="preserve"> Досліди виконані на 896 нелінійних б</w:t>
      </w:r>
      <w:r>
        <w:rPr>
          <w:b w:val="0"/>
          <w:i w:val="0"/>
          <w:color w:val="000000"/>
        </w:rPr>
        <w:t>і</w:t>
      </w:r>
      <w:r>
        <w:rPr>
          <w:b w:val="0"/>
          <w:i w:val="0"/>
          <w:color w:val="000000"/>
        </w:rPr>
        <w:t xml:space="preserve">лих щурах обох статей масою 160-200 г. Тварини утримувались у віварії </w:t>
      </w:r>
      <w:r>
        <w:rPr>
          <w:b w:val="0"/>
          <w:i w:val="0"/>
          <w:color w:val="000000"/>
        </w:rPr>
        <w:br/>
        <w:t>ЛугДМУ на стандартному водно-харчовому раціоні при вільному доступі до води і їжі у вигляді збалансованого гранульованого корму за встановленими н</w:t>
      </w:r>
      <w:r>
        <w:rPr>
          <w:b w:val="0"/>
          <w:i w:val="0"/>
          <w:color w:val="000000"/>
        </w:rPr>
        <w:t>о</w:t>
      </w:r>
      <w:r>
        <w:rPr>
          <w:b w:val="0"/>
          <w:i w:val="0"/>
          <w:color w:val="000000"/>
        </w:rPr>
        <w:t>рмами. Дослідження проводили в лабораторії кафедри фармакології ЛугДМУ, сертифікованої Державним фармакологічним центром  (ДФЦ) МЗ України (по</w:t>
      </w:r>
      <w:r>
        <w:rPr>
          <w:b w:val="0"/>
          <w:i w:val="0"/>
          <w:color w:val="000000"/>
        </w:rPr>
        <w:t>с</w:t>
      </w:r>
      <w:r>
        <w:rPr>
          <w:b w:val="0"/>
          <w:i w:val="0"/>
          <w:color w:val="000000"/>
        </w:rPr>
        <w:t>відчення № 41 від 30 травня 2002 р.; № 07 від 29 вересня 2005 р.) в рамках норм біоетики (наказ ректора ЛугДМУ №3 від 10.11.2005 р.) з урахуванням методи</w:t>
      </w:r>
      <w:r>
        <w:rPr>
          <w:b w:val="0"/>
          <w:i w:val="0"/>
          <w:color w:val="000000"/>
        </w:rPr>
        <w:t>ч</w:t>
      </w:r>
      <w:r>
        <w:rPr>
          <w:b w:val="0"/>
          <w:i w:val="0"/>
          <w:color w:val="000000"/>
        </w:rPr>
        <w:t>них рекомендацій ДФЦ МЗ України (Київ, 2002).</w:t>
      </w:r>
    </w:p>
    <w:p w:rsidR="00305A59" w:rsidRDefault="00305A59" w:rsidP="00305A59">
      <w:pPr>
        <w:widowControl w:val="0"/>
        <w:ind w:firstLine="340"/>
        <w:jc w:val="both"/>
        <w:rPr>
          <w:sz w:val="20"/>
          <w:lang w:val="uk-UA"/>
        </w:rPr>
      </w:pPr>
      <w:r>
        <w:rPr>
          <w:b/>
          <w:color w:val="000000"/>
          <w:sz w:val="20"/>
          <w:lang w:val="uk-UA"/>
        </w:rPr>
        <w:t xml:space="preserve"> </w:t>
      </w:r>
      <w:r>
        <w:rPr>
          <w:sz w:val="20"/>
          <w:lang w:val="uk-UA"/>
        </w:rPr>
        <w:t>Експериментальною моделлю слугував патологічний процес, що розвивався у тварин при введенні їм внутрішньошлунково 1% водного розчину натрієвої солі ДНОК в дозі, відповідній середньосмертельній (ЛД</w:t>
      </w:r>
      <w:r>
        <w:rPr>
          <w:sz w:val="20"/>
          <w:vertAlign w:val="subscript"/>
          <w:lang w:val="uk-UA"/>
        </w:rPr>
        <w:t>50</w:t>
      </w:r>
      <w:r>
        <w:rPr>
          <w:sz w:val="20"/>
          <w:lang w:val="uk-UA"/>
        </w:rPr>
        <w:t>) і більше. В якості розчинника ДНОК використовували дистильовану воду. Інтактним тваринам вв</w:t>
      </w:r>
      <w:r>
        <w:rPr>
          <w:sz w:val="20"/>
          <w:lang w:val="uk-UA"/>
        </w:rPr>
        <w:t>о</w:t>
      </w:r>
      <w:r>
        <w:rPr>
          <w:sz w:val="20"/>
          <w:lang w:val="uk-UA"/>
        </w:rPr>
        <w:t>дили в аналогічному режимі еквіоб</w:t>
      </w:r>
      <w:r>
        <w:rPr>
          <w:sz w:val="20"/>
        </w:rPr>
        <w:t>’</w:t>
      </w:r>
      <w:r>
        <w:rPr>
          <w:sz w:val="20"/>
          <w:lang w:val="uk-UA"/>
        </w:rPr>
        <w:t>ємну кількість дистильованої води.</w:t>
      </w:r>
    </w:p>
    <w:p w:rsidR="00305A59" w:rsidRDefault="00305A59" w:rsidP="00305A59">
      <w:pPr>
        <w:widowControl w:val="0"/>
        <w:ind w:firstLine="340"/>
        <w:jc w:val="both"/>
        <w:rPr>
          <w:color w:val="000000"/>
          <w:sz w:val="20"/>
          <w:lang w:val="uk-UA"/>
        </w:rPr>
      </w:pPr>
      <w:r>
        <w:rPr>
          <w:color w:val="000000"/>
          <w:sz w:val="20"/>
          <w:lang w:val="uk-UA"/>
        </w:rPr>
        <w:t xml:space="preserve">Скринінг потенційних антидотно-лікувальних засобів при отруєнні ДНОК проводили серед </w:t>
      </w:r>
      <w:r>
        <w:rPr>
          <w:color w:val="000000"/>
          <w:sz w:val="20"/>
          <w:lang w:val="uk-UA"/>
        </w:rPr>
        <w:lastRenderedPageBreak/>
        <w:t>координаційних сполук германію з різними біолігандами: м</w:t>
      </w:r>
      <w:r>
        <w:rPr>
          <w:color w:val="000000"/>
          <w:sz w:val="20"/>
          <w:lang w:val="uk-UA"/>
        </w:rPr>
        <w:t>о</w:t>
      </w:r>
      <w:r>
        <w:rPr>
          <w:color w:val="000000"/>
          <w:sz w:val="20"/>
          <w:lang w:val="uk-UA"/>
        </w:rPr>
        <w:t>лекулярний комплекс тетрахлориду германію з нікотиновою кислотою (МІГУ-1), молекулярний комплекс тетрахлориду германію з нікотинам</w:t>
      </w:r>
      <w:r>
        <w:rPr>
          <w:color w:val="000000"/>
          <w:sz w:val="20"/>
          <w:lang w:val="uk-UA"/>
        </w:rPr>
        <w:t>і</w:t>
      </w:r>
      <w:r>
        <w:rPr>
          <w:color w:val="000000"/>
          <w:sz w:val="20"/>
          <w:lang w:val="uk-UA"/>
        </w:rPr>
        <w:t>дом (МІГУ-2), координаційна сполука на основі германійбурштинової кислоти (МІГУ-3), коо</w:t>
      </w:r>
      <w:r>
        <w:rPr>
          <w:color w:val="000000"/>
          <w:sz w:val="20"/>
          <w:lang w:val="uk-UA"/>
        </w:rPr>
        <w:t>р</w:t>
      </w:r>
      <w:r>
        <w:rPr>
          <w:color w:val="000000"/>
          <w:sz w:val="20"/>
          <w:lang w:val="uk-UA"/>
        </w:rPr>
        <w:t>динаційна сполука на основі нікотинової та оксиетилендифосфонової кислот (МІГУ-4), координаційна сполука на основі германію, нікотинаміду та оксиетилендифосфонової кислоти (МІГУ-5), координаці</w:t>
      </w:r>
      <w:r>
        <w:rPr>
          <w:color w:val="000000"/>
          <w:sz w:val="20"/>
          <w:lang w:val="uk-UA"/>
        </w:rPr>
        <w:t>й</w:t>
      </w:r>
      <w:r>
        <w:rPr>
          <w:color w:val="000000"/>
          <w:sz w:val="20"/>
          <w:lang w:val="uk-UA"/>
        </w:rPr>
        <w:t>на сполука на основі германію, магнію та оксиетилендифосфонової кислоти (МІГУ-6), координаційна сполука на основі германію, нікотинової і лимонної кислот (МІГУ-8),  координаційна сполука на основі германію, нікотинаміду та лимонної кислоти (МІГУ-9).</w:t>
      </w:r>
    </w:p>
    <w:p w:rsidR="00305A59" w:rsidRDefault="00305A59" w:rsidP="00305A59">
      <w:pPr>
        <w:widowControl w:val="0"/>
        <w:ind w:firstLine="340"/>
        <w:jc w:val="both"/>
        <w:rPr>
          <w:color w:val="000000"/>
          <w:sz w:val="20"/>
          <w:lang w:val="uk-UA"/>
        </w:rPr>
      </w:pPr>
      <w:r>
        <w:rPr>
          <w:color w:val="000000"/>
          <w:sz w:val="20"/>
          <w:lang w:val="uk-UA"/>
        </w:rPr>
        <w:t>У скринінговій серії досліджень координаційні сполуки вводили внутрі</w:t>
      </w:r>
      <w:r>
        <w:rPr>
          <w:color w:val="000000"/>
          <w:sz w:val="20"/>
          <w:lang w:val="uk-UA"/>
        </w:rPr>
        <w:t>ш</w:t>
      </w:r>
      <w:r>
        <w:rPr>
          <w:color w:val="000000"/>
          <w:sz w:val="20"/>
          <w:lang w:val="uk-UA"/>
        </w:rPr>
        <w:t>ньоочеревинно у вигляді 1% водних розчинів в дозі 100 мг/кг за 60 хвилин до моменту надходження досліджуваного похідного 2,4-ДНФ в організм щурів, а також через 5 хвилин після початку отруєння.</w:t>
      </w:r>
    </w:p>
    <w:p w:rsidR="00305A59" w:rsidRDefault="00305A59" w:rsidP="00305A59">
      <w:pPr>
        <w:widowControl w:val="0"/>
        <w:ind w:firstLine="340"/>
        <w:jc w:val="both"/>
        <w:rPr>
          <w:color w:val="000000"/>
          <w:sz w:val="20"/>
          <w:lang w:val="uk-UA"/>
        </w:rPr>
      </w:pPr>
      <w:r>
        <w:rPr>
          <w:color w:val="000000"/>
          <w:sz w:val="20"/>
          <w:lang w:val="uk-UA"/>
        </w:rPr>
        <w:t>У якості препарату порівняння використовували силібор в комбінації з ац</w:t>
      </w:r>
      <w:r>
        <w:rPr>
          <w:color w:val="000000"/>
          <w:sz w:val="20"/>
          <w:lang w:val="uk-UA"/>
        </w:rPr>
        <w:t>е</w:t>
      </w:r>
      <w:r>
        <w:rPr>
          <w:color w:val="000000"/>
          <w:sz w:val="20"/>
          <w:lang w:val="uk-UA"/>
        </w:rPr>
        <w:t xml:space="preserve">татом α-токоферола, які при внутрішньошлунковому введенні в дозах 140,6 та 21,5 мг/кг, відповідно, за 70 хвилин до початку гострої пероральної ДНОК-інтоксикації надають вельми виражений детоксикуючий ефект </w:t>
      </w:r>
      <w:r w:rsidRPr="003E66BE">
        <w:rPr>
          <w:color w:val="000000"/>
          <w:sz w:val="20"/>
          <w:lang w:val="uk-UA"/>
        </w:rPr>
        <w:t>[</w:t>
      </w:r>
      <w:r>
        <w:rPr>
          <w:color w:val="000000"/>
          <w:sz w:val="20"/>
          <w:lang w:val="uk-UA"/>
        </w:rPr>
        <w:t>Кравець</w:t>
      </w:r>
      <w:r w:rsidRPr="003E66BE">
        <w:rPr>
          <w:color w:val="000000"/>
          <w:sz w:val="20"/>
          <w:lang w:val="uk-UA"/>
        </w:rPr>
        <w:t xml:space="preserve"> </w:t>
      </w:r>
      <w:r>
        <w:rPr>
          <w:color w:val="000000"/>
          <w:sz w:val="20"/>
          <w:lang w:val="uk-UA"/>
        </w:rPr>
        <w:t>Д.С., 2001</w:t>
      </w:r>
      <w:r w:rsidRPr="00792B4F">
        <w:rPr>
          <w:color w:val="000000"/>
          <w:sz w:val="20"/>
          <w:lang w:val="uk-UA"/>
        </w:rPr>
        <w:t>]</w:t>
      </w:r>
      <w:r>
        <w:rPr>
          <w:color w:val="000000"/>
          <w:sz w:val="20"/>
          <w:lang w:val="uk-UA"/>
        </w:rPr>
        <w:t>.</w:t>
      </w:r>
    </w:p>
    <w:p w:rsidR="00305A59" w:rsidRDefault="00305A59" w:rsidP="00305A59">
      <w:pPr>
        <w:widowControl w:val="0"/>
        <w:ind w:firstLine="340"/>
        <w:jc w:val="both"/>
        <w:rPr>
          <w:color w:val="000000"/>
          <w:sz w:val="20"/>
          <w:lang w:val="uk-UA"/>
        </w:rPr>
      </w:pPr>
      <w:r>
        <w:rPr>
          <w:color w:val="000000"/>
          <w:sz w:val="20"/>
          <w:lang w:val="uk-UA"/>
        </w:rPr>
        <w:t>Лікувально-профілактичну ефективність досліджуваних сполук оцінювали за індексом терапевтичної ефективності (ІТЕ), який представляє собою відн</w:t>
      </w:r>
      <w:r>
        <w:rPr>
          <w:color w:val="000000"/>
          <w:sz w:val="20"/>
          <w:lang w:val="uk-UA"/>
        </w:rPr>
        <w:t>о</w:t>
      </w:r>
      <w:r>
        <w:rPr>
          <w:color w:val="000000"/>
          <w:sz w:val="20"/>
          <w:lang w:val="uk-UA"/>
        </w:rPr>
        <w:t>шення середньосмертельної  дози (ЛД</w:t>
      </w:r>
      <w:r>
        <w:rPr>
          <w:color w:val="000000"/>
          <w:sz w:val="20"/>
          <w:vertAlign w:val="subscript"/>
          <w:lang w:val="uk-UA"/>
        </w:rPr>
        <w:t>50</w:t>
      </w:r>
      <w:r>
        <w:rPr>
          <w:color w:val="000000"/>
          <w:sz w:val="20"/>
          <w:lang w:val="uk-UA"/>
        </w:rPr>
        <w:t>) ДНОК при застосуванні випробуваної сполуки до ЛД</w:t>
      </w:r>
      <w:r>
        <w:rPr>
          <w:color w:val="000000"/>
          <w:sz w:val="20"/>
          <w:vertAlign w:val="subscript"/>
          <w:lang w:val="uk-UA"/>
        </w:rPr>
        <w:t>50</w:t>
      </w:r>
      <w:r>
        <w:rPr>
          <w:color w:val="000000"/>
          <w:sz w:val="20"/>
          <w:lang w:val="uk-UA"/>
        </w:rPr>
        <w:t xml:space="preserve"> отрути без введення останньої. При проведенні токсикометри</w:t>
      </w:r>
      <w:r>
        <w:rPr>
          <w:color w:val="000000"/>
          <w:sz w:val="20"/>
          <w:lang w:val="uk-UA"/>
        </w:rPr>
        <w:t>ч</w:t>
      </w:r>
      <w:r>
        <w:rPr>
          <w:color w:val="000000"/>
          <w:sz w:val="20"/>
          <w:lang w:val="uk-UA"/>
        </w:rPr>
        <w:t>них досліджень в гострому досліді величини ЛД</w:t>
      </w:r>
      <w:r>
        <w:rPr>
          <w:color w:val="000000"/>
          <w:sz w:val="20"/>
          <w:vertAlign w:val="subscript"/>
          <w:lang w:val="uk-UA"/>
        </w:rPr>
        <w:t>50</w:t>
      </w:r>
      <w:r>
        <w:rPr>
          <w:color w:val="000000"/>
          <w:sz w:val="20"/>
          <w:lang w:val="uk-UA"/>
        </w:rPr>
        <w:t xml:space="preserve"> розраховували за допомогою експрес-метода В.Б. Прозоровського та співавт. (1978).</w:t>
      </w:r>
    </w:p>
    <w:p w:rsidR="00305A59" w:rsidRDefault="00305A59" w:rsidP="00305A59">
      <w:pPr>
        <w:widowControl w:val="0"/>
        <w:ind w:firstLine="340"/>
        <w:jc w:val="both"/>
        <w:rPr>
          <w:color w:val="000000"/>
          <w:sz w:val="20"/>
          <w:lang w:val="uk-UA"/>
        </w:rPr>
      </w:pPr>
      <w:r>
        <w:rPr>
          <w:color w:val="000000"/>
          <w:sz w:val="20"/>
          <w:lang w:val="uk-UA"/>
        </w:rPr>
        <w:t>При розробці оптимального дозового режиму МІГУ-2, як найбільш ефекти</w:t>
      </w:r>
      <w:r>
        <w:rPr>
          <w:color w:val="000000"/>
          <w:sz w:val="20"/>
          <w:lang w:val="uk-UA"/>
        </w:rPr>
        <w:t>в</w:t>
      </w:r>
      <w:r>
        <w:rPr>
          <w:color w:val="000000"/>
          <w:sz w:val="20"/>
          <w:lang w:val="uk-UA"/>
        </w:rPr>
        <w:t>ної у скринінгу сполуки, її вводили внутрішньоочеревинно у вигляді 1% водного розчину у різних дозах: 0; 100,0; 200,0 мг/кг та в різний час: за 90 хв.; 60 хв.; 30 хв. до початку перорального надходження ДНОК до організму та через 5 хвилин після цього.</w:t>
      </w:r>
    </w:p>
    <w:p w:rsidR="00305A59" w:rsidRDefault="00305A59" w:rsidP="00305A59">
      <w:pPr>
        <w:widowControl w:val="0"/>
        <w:ind w:firstLine="340"/>
        <w:jc w:val="both"/>
        <w:rPr>
          <w:color w:val="000000"/>
          <w:sz w:val="20"/>
          <w:lang w:val="uk-UA"/>
        </w:rPr>
      </w:pPr>
      <w:r>
        <w:rPr>
          <w:color w:val="000000"/>
          <w:sz w:val="20"/>
          <w:lang w:val="uk-UA"/>
        </w:rPr>
        <w:t xml:space="preserve">Визначення функції залежності антидотного ефекту від доз </w:t>
      </w:r>
      <w:r>
        <w:rPr>
          <w:color w:val="000000"/>
          <w:sz w:val="20"/>
          <w:lang w:val="uk-UA"/>
        </w:rPr>
        <w:br/>
        <w:t xml:space="preserve">МІГУ-2 здійснювали методом покрокового двофакторного експерименту </w:t>
      </w:r>
      <w:r w:rsidRPr="00792B4F">
        <w:rPr>
          <w:color w:val="000000"/>
          <w:sz w:val="20"/>
          <w:lang w:val="uk-UA"/>
        </w:rPr>
        <w:t>[</w:t>
      </w:r>
      <w:r>
        <w:rPr>
          <w:color w:val="000000"/>
          <w:sz w:val="20"/>
          <w:lang w:val="uk-UA"/>
        </w:rPr>
        <w:t>Раф</w:t>
      </w:r>
      <w:r>
        <w:rPr>
          <w:color w:val="000000"/>
          <w:sz w:val="20"/>
          <w:lang w:val="uk-UA"/>
        </w:rPr>
        <w:t>а</w:t>
      </w:r>
      <w:r>
        <w:rPr>
          <w:color w:val="000000"/>
          <w:sz w:val="20"/>
          <w:lang w:val="uk-UA"/>
        </w:rPr>
        <w:t>элес</w:t>
      </w:r>
      <w:r w:rsidRPr="00792B4F">
        <w:rPr>
          <w:color w:val="000000"/>
          <w:sz w:val="20"/>
          <w:lang w:val="uk-UA"/>
        </w:rPr>
        <w:t xml:space="preserve"> </w:t>
      </w:r>
      <w:r>
        <w:rPr>
          <w:color w:val="000000"/>
          <w:sz w:val="20"/>
          <w:lang w:val="uk-UA"/>
        </w:rPr>
        <w:t>Э.Э</w:t>
      </w:r>
      <w:r w:rsidRPr="00792B4F">
        <w:rPr>
          <w:color w:val="000000"/>
          <w:sz w:val="20"/>
          <w:lang w:val="uk-UA"/>
        </w:rPr>
        <w:t>.</w:t>
      </w:r>
      <w:r>
        <w:rPr>
          <w:color w:val="000000"/>
          <w:sz w:val="20"/>
          <w:lang w:val="uk-UA"/>
        </w:rPr>
        <w:t>, Николаев</w:t>
      </w:r>
      <w:r w:rsidRPr="00792B4F">
        <w:rPr>
          <w:color w:val="000000"/>
          <w:sz w:val="20"/>
          <w:lang w:val="uk-UA"/>
        </w:rPr>
        <w:t xml:space="preserve"> </w:t>
      </w:r>
      <w:r>
        <w:rPr>
          <w:color w:val="000000"/>
          <w:sz w:val="20"/>
          <w:lang w:val="uk-UA"/>
        </w:rPr>
        <w:t>Н.И., 1971</w:t>
      </w:r>
      <w:r w:rsidRPr="00792B4F">
        <w:rPr>
          <w:color w:val="000000"/>
          <w:sz w:val="20"/>
          <w:lang w:val="uk-UA"/>
        </w:rPr>
        <w:t>]</w:t>
      </w:r>
      <w:r>
        <w:rPr>
          <w:color w:val="000000"/>
          <w:sz w:val="20"/>
          <w:lang w:val="uk-UA"/>
        </w:rPr>
        <w:t xml:space="preserve"> за допомогою спеціально розробленої співробі</w:t>
      </w:r>
      <w:r>
        <w:rPr>
          <w:color w:val="000000"/>
          <w:sz w:val="20"/>
          <w:lang w:val="uk-UA"/>
        </w:rPr>
        <w:t>т</w:t>
      </w:r>
      <w:r>
        <w:rPr>
          <w:color w:val="000000"/>
          <w:sz w:val="20"/>
          <w:lang w:val="uk-UA"/>
        </w:rPr>
        <w:t xml:space="preserve">никами кафедри фармакології ЛугДМУ програми </w:t>
      </w:r>
      <w:r w:rsidRPr="00792B4F">
        <w:rPr>
          <w:color w:val="000000"/>
          <w:sz w:val="20"/>
          <w:lang w:val="uk-UA"/>
        </w:rPr>
        <w:t>[</w:t>
      </w:r>
      <w:r>
        <w:rPr>
          <w:color w:val="000000"/>
          <w:sz w:val="20"/>
          <w:lang w:val="uk-UA"/>
        </w:rPr>
        <w:t>Кравец</w:t>
      </w:r>
      <w:r w:rsidRPr="00792B4F">
        <w:rPr>
          <w:color w:val="000000"/>
          <w:sz w:val="20"/>
          <w:lang w:val="uk-UA"/>
        </w:rPr>
        <w:t xml:space="preserve"> </w:t>
      </w:r>
      <w:r>
        <w:rPr>
          <w:color w:val="000000"/>
          <w:sz w:val="20"/>
          <w:lang w:val="uk-UA"/>
        </w:rPr>
        <w:t>Д.С., 1999</w:t>
      </w:r>
      <w:r w:rsidRPr="00792B4F">
        <w:rPr>
          <w:color w:val="000000"/>
          <w:sz w:val="20"/>
          <w:lang w:val="uk-UA"/>
        </w:rPr>
        <w:t>]</w:t>
      </w:r>
      <w:r>
        <w:rPr>
          <w:color w:val="000000"/>
          <w:sz w:val="20"/>
          <w:lang w:val="uk-UA"/>
        </w:rPr>
        <w:t>, яка д</w:t>
      </w:r>
      <w:r>
        <w:rPr>
          <w:color w:val="000000"/>
          <w:sz w:val="20"/>
          <w:lang w:val="uk-UA"/>
        </w:rPr>
        <w:t>о</w:t>
      </w:r>
      <w:r>
        <w:rPr>
          <w:color w:val="000000"/>
          <w:sz w:val="20"/>
          <w:lang w:val="uk-UA"/>
        </w:rPr>
        <w:t>зволяє розрахувати коефіцієнти поліному виду:</w:t>
      </w:r>
    </w:p>
    <w:p w:rsidR="00305A59" w:rsidRDefault="00305A59" w:rsidP="00305A59">
      <w:pPr>
        <w:jc w:val="both"/>
        <w:rPr>
          <w:sz w:val="20"/>
          <w:lang w:val="en-US"/>
        </w:rPr>
      </w:pPr>
      <w:r>
        <w:rPr>
          <w:sz w:val="20"/>
          <w:lang w:val="en-US"/>
        </w:rPr>
        <w:t>Y=a</w:t>
      </w:r>
      <w:r>
        <w:rPr>
          <w:sz w:val="20"/>
          <w:vertAlign w:val="subscript"/>
          <w:lang w:val="en-US"/>
        </w:rPr>
        <w:t>0</w:t>
      </w:r>
      <w:r>
        <w:rPr>
          <w:sz w:val="20"/>
          <w:lang w:val="en-US"/>
        </w:rPr>
        <w:t>+a</w:t>
      </w:r>
      <w:r>
        <w:rPr>
          <w:sz w:val="20"/>
          <w:vertAlign w:val="subscript"/>
          <w:lang w:val="en-US"/>
        </w:rPr>
        <w:t>1</w:t>
      </w:r>
      <w:r>
        <w:rPr>
          <w:sz w:val="20"/>
          <w:lang w:val="en-US"/>
        </w:rPr>
        <w:t>d</w:t>
      </w:r>
      <w:r>
        <w:rPr>
          <w:sz w:val="20"/>
          <w:vertAlign w:val="subscript"/>
          <w:lang w:val="en-US"/>
        </w:rPr>
        <w:t>1</w:t>
      </w:r>
      <w:r>
        <w:rPr>
          <w:sz w:val="20"/>
          <w:lang w:val="en-US"/>
        </w:rPr>
        <w:t>+a</w:t>
      </w:r>
      <w:r>
        <w:rPr>
          <w:sz w:val="20"/>
          <w:vertAlign w:val="subscript"/>
          <w:lang w:val="en-US"/>
        </w:rPr>
        <w:t>2</w:t>
      </w:r>
      <w:r>
        <w:rPr>
          <w:sz w:val="20"/>
          <w:lang w:val="en-US"/>
        </w:rPr>
        <w:t>d</w:t>
      </w:r>
      <w:r>
        <w:rPr>
          <w:sz w:val="20"/>
          <w:vertAlign w:val="subscript"/>
          <w:lang w:val="en-US"/>
        </w:rPr>
        <w:t>2</w:t>
      </w:r>
      <w:r>
        <w:rPr>
          <w:sz w:val="20"/>
          <w:vertAlign w:val="superscript"/>
          <w:lang w:val="en-US"/>
        </w:rPr>
        <w:t>2</w:t>
      </w:r>
      <w:r>
        <w:rPr>
          <w:sz w:val="20"/>
          <w:lang w:val="en-US"/>
        </w:rPr>
        <w:t>+a</w:t>
      </w:r>
      <w:r>
        <w:rPr>
          <w:sz w:val="20"/>
          <w:vertAlign w:val="subscript"/>
          <w:lang w:val="en-US"/>
        </w:rPr>
        <w:t>22</w:t>
      </w:r>
      <w:r>
        <w:rPr>
          <w:sz w:val="20"/>
          <w:lang w:val="en-US"/>
        </w:rPr>
        <w:t>d</w:t>
      </w:r>
      <w:r>
        <w:rPr>
          <w:sz w:val="20"/>
          <w:vertAlign w:val="subscript"/>
          <w:lang w:val="en-US"/>
        </w:rPr>
        <w:t>1</w:t>
      </w:r>
      <w:r>
        <w:rPr>
          <w:sz w:val="20"/>
          <w:vertAlign w:val="superscript"/>
          <w:lang w:val="en-US"/>
        </w:rPr>
        <w:t>2</w:t>
      </w:r>
      <w:r>
        <w:rPr>
          <w:sz w:val="20"/>
          <w:lang w:val="en-US"/>
        </w:rPr>
        <w:t>+a</w:t>
      </w:r>
      <w:r>
        <w:rPr>
          <w:sz w:val="20"/>
          <w:vertAlign w:val="subscript"/>
          <w:lang w:val="en-US"/>
        </w:rPr>
        <w:t>22</w:t>
      </w:r>
      <w:r>
        <w:rPr>
          <w:sz w:val="20"/>
          <w:lang w:val="en-US"/>
        </w:rPr>
        <w:t>d</w:t>
      </w:r>
      <w:r>
        <w:rPr>
          <w:sz w:val="20"/>
          <w:vertAlign w:val="subscript"/>
          <w:lang w:val="en-US"/>
        </w:rPr>
        <w:t>2</w:t>
      </w:r>
      <w:r>
        <w:rPr>
          <w:sz w:val="20"/>
          <w:vertAlign w:val="superscript"/>
          <w:lang w:val="en-US"/>
        </w:rPr>
        <w:t>2</w:t>
      </w:r>
      <w:r>
        <w:rPr>
          <w:sz w:val="20"/>
          <w:lang w:val="en-US"/>
        </w:rPr>
        <w:t>+a</w:t>
      </w:r>
      <w:r>
        <w:rPr>
          <w:sz w:val="20"/>
          <w:vertAlign w:val="subscript"/>
          <w:lang w:val="en-US"/>
        </w:rPr>
        <w:t>12</w:t>
      </w:r>
      <w:r>
        <w:rPr>
          <w:sz w:val="20"/>
          <w:lang w:val="en-US"/>
        </w:rPr>
        <w:t>d</w:t>
      </w:r>
      <w:r>
        <w:rPr>
          <w:sz w:val="20"/>
          <w:vertAlign w:val="subscript"/>
          <w:lang w:val="en-US"/>
        </w:rPr>
        <w:t>1</w:t>
      </w:r>
      <w:r>
        <w:rPr>
          <w:sz w:val="20"/>
          <w:lang w:val="en-US"/>
        </w:rPr>
        <w:t>d</w:t>
      </w:r>
      <w:r>
        <w:rPr>
          <w:sz w:val="20"/>
          <w:vertAlign w:val="subscript"/>
          <w:lang w:val="en-US"/>
        </w:rPr>
        <w:t>2</w:t>
      </w:r>
      <w:r>
        <w:rPr>
          <w:sz w:val="20"/>
          <w:lang w:val="en-US"/>
        </w:rPr>
        <w:t xml:space="preserve">, </w:t>
      </w:r>
    </w:p>
    <w:p w:rsidR="00305A59" w:rsidRDefault="00305A59" w:rsidP="00305A59">
      <w:pPr>
        <w:ind w:left="1272" w:firstLine="708"/>
        <w:jc w:val="both"/>
        <w:rPr>
          <w:sz w:val="20"/>
          <w:lang w:val="uk-UA"/>
        </w:rPr>
      </w:pPr>
      <w:r>
        <w:rPr>
          <w:sz w:val="20"/>
        </w:rPr>
        <w:t xml:space="preserve">де </w:t>
      </w:r>
      <w:r>
        <w:rPr>
          <w:sz w:val="20"/>
          <w:lang w:val="en-US"/>
        </w:rPr>
        <w:t>Y</w:t>
      </w:r>
      <w:r>
        <w:rPr>
          <w:sz w:val="20"/>
        </w:rPr>
        <w:t xml:space="preserve"> – </w:t>
      </w:r>
      <w:r>
        <w:rPr>
          <w:sz w:val="20"/>
          <w:lang w:val="uk-UA"/>
        </w:rPr>
        <w:t>виживання (%),</w:t>
      </w:r>
    </w:p>
    <w:p w:rsidR="00305A59" w:rsidRDefault="00305A59" w:rsidP="00305A59">
      <w:pPr>
        <w:ind w:left="1980"/>
        <w:jc w:val="both"/>
        <w:rPr>
          <w:sz w:val="20"/>
        </w:rPr>
      </w:pPr>
      <w:r>
        <w:rPr>
          <w:sz w:val="20"/>
          <w:lang w:val="en-US"/>
        </w:rPr>
        <w:t>d</w:t>
      </w:r>
      <w:r>
        <w:rPr>
          <w:sz w:val="20"/>
          <w:vertAlign w:val="subscript"/>
        </w:rPr>
        <w:t>1</w:t>
      </w:r>
      <w:r>
        <w:rPr>
          <w:sz w:val="20"/>
        </w:rPr>
        <w:t xml:space="preserve"> – </w:t>
      </w:r>
      <w:r>
        <w:rPr>
          <w:sz w:val="20"/>
          <w:lang w:val="uk-UA"/>
        </w:rPr>
        <w:t xml:space="preserve">лікувальна доза МІГУ-2 </w:t>
      </w:r>
      <w:r>
        <w:rPr>
          <w:sz w:val="20"/>
        </w:rPr>
        <w:t>(мг/кг),</w:t>
      </w:r>
    </w:p>
    <w:p w:rsidR="00305A59" w:rsidRDefault="00305A59" w:rsidP="00305A59">
      <w:pPr>
        <w:ind w:left="1980"/>
        <w:jc w:val="both"/>
        <w:rPr>
          <w:sz w:val="20"/>
        </w:rPr>
      </w:pPr>
      <w:r>
        <w:rPr>
          <w:sz w:val="20"/>
          <w:lang w:val="en-US"/>
        </w:rPr>
        <w:t>d</w:t>
      </w:r>
      <w:r>
        <w:rPr>
          <w:sz w:val="20"/>
          <w:vertAlign w:val="subscript"/>
        </w:rPr>
        <w:t>2</w:t>
      </w:r>
      <w:r>
        <w:rPr>
          <w:sz w:val="20"/>
        </w:rPr>
        <w:t xml:space="preserve"> –</w:t>
      </w:r>
      <w:r>
        <w:rPr>
          <w:sz w:val="20"/>
          <w:lang w:val="uk-UA"/>
        </w:rPr>
        <w:t>профілактична доза МІГУ-2</w:t>
      </w:r>
      <w:r>
        <w:rPr>
          <w:sz w:val="20"/>
        </w:rPr>
        <w:t>(мг/кг).</w:t>
      </w:r>
    </w:p>
    <w:p w:rsidR="00305A59" w:rsidRDefault="00305A59" w:rsidP="00305A59">
      <w:pPr>
        <w:widowControl w:val="0"/>
        <w:ind w:firstLine="340"/>
        <w:jc w:val="both"/>
        <w:rPr>
          <w:sz w:val="20"/>
          <w:lang w:val="uk-UA"/>
        </w:rPr>
      </w:pPr>
      <w:r>
        <w:rPr>
          <w:color w:val="000000"/>
          <w:sz w:val="20"/>
          <w:lang w:val="uk-UA"/>
        </w:rPr>
        <w:t>Аналіз отриманої залежності і розрахунок оптимальних доз та часу введення проводили за допомогою математичного аналізу та пошуку точки екстремума шляхом прирівнювання її часного диференціалу першого порядку до нуля з в</w:t>
      </w:r>
      <w:r>
        <w:rPr>
          <w:color w:val="000000"/>
          <w:sz w:val="20"/>
          <w:lang w:val="uk-UA"/>
        </w:rPr>
        <w:t>и</w:t>
      </w:r>
      <w:r>
        <w:rPr>
          <w:color w:val="000000"/>
          <w:sz w:val="20"/>
          <w:lang w:val="uk-UA"/>
        </w:rPr>
        <w:t xml:space="preserve">користанням стандартної програми </w:t>
      </w:r>
      <w:r>
        <w:rPr>
          <w:sz w:val="20"/>
          <w:lang w:val="en-US"/>
        </w:rPr>
        <w:t>Table</w:t>
      </w:r>
      <w:r>
        <w:rPr>
          <w:sz w:val="20"/>
        </w:rPr>
        <w:t xml:space="preserve"> </w:t>
      </w:r>
      <w:r>
        <w:rPr>
          <w:sz w:val="20"/>
          <w:lang w:val="en-US"/>
        </w:rPr>
        <w:t>Curve</w:t>
      </w:r>
      <w:r>
        <w:rPr>
          <w:sz w:val="20"/>
        </w:rPr>
        <w:t xml:space="preserve"> 3</w:t>
      </w:r>
      <w:r>
        <w:rPr>
          <w:sz w:val="20"/>
          <w:lang w:val="en-US"/>
        </w:rPr>
        <w:t>D</w:t>
      </w:r>
      <w:r>
        <w:rPr>
          <w:sz w:val="20"/>
        </w:rPr>
        <w:t xml:space="preserve"> </w:t>
      </w:r>
      <w:r>
        <w:rPr>
          <w:sz w:val="20"/>
          <w:lang w:val="en-US"/>
        </w:rPr>
        <w:t>V</w:t>
      </w:r>
      <w:r>
        <w:rPr>
          <w:sz w:val="20"/>
        </w:rPr>
        <w:t>.2.06</w:t>
      </w:r>
      <w:r>
        <w:rPr>
          <w:sz w:val="20"/>
          <w:lang w:val="uk-UA"/>
        </w:rPr>
        <w:t xml:space="preserve"> </w:t>
      </w:r>
      <w:r w:rsidRPr="00792B4F">
        <w:rPr>
          <w:color w:val="000000"/>
          <w:sz w:val="20"/>
          <w:lang w:val="uk-UA"/>
        </w:rPr>
        <w:t>[</w:t>
      </w:r>
      <w:r>
        <w:rPr>
          <w:color w:val="000000"/>
          <w:sz w:val="20"/>
          <w:lang w:val="uk-UA"/>
        </w:rPr>
        <w:t>Кравец</w:t>
      </w:r>
      <w:r w:rsidRPr="00792B4F">
        <w:rPr>
          <w:color w:val="000000"/>
          <w:sz w:val="20"/>
          <w:lang w:val="uk-UA"/>
        </w:rPr>
        <w:t xml:space="preserve"> </w:t>
      </w:r>
      <w:r>
        <w:rPr>
          <w:color w:val="000000"/>
          <w:sz w:val="20"/>
          <w:lang w:val="uk-UA"/>
        </w:rPr>
        <w:t>Д.С., 1999</w:t>
      </w:r>
      <w:r w:rsidRPr="00792B4F">
        <w:rPr>
          <w:color w:val="000000"/>
          <w:sz w:val="20"/>
          <w:lang w:val="uk-UA"/>
        </w:rPr>
        <w:t>]</w:t>
      </w:r>
      <w:r>
        <w:rPr>
          <w:sz w:val="20"/>
          <w:lang w:val="uk-UA"/>
        </w:rPr>
        <w:t>.</w:t>
      </w:r>
    </w:p>
    <w:p w:rsidR="00305A59" w:rsidRDefault="00305A59" w:rsidP="00305A59">
      <w:pPr>
        <w:widowControl w:val="0"/>
        <w:ind w:firstLine="340"/>
        <w:jc w:val="both"/>
        <w:rPr>
          <w:sz w:val="20"/>
          <w:lang w:val="uk-UA"/>
        </w:rPr>
      </w:pPr>
      <w:r>
        <w:rPr>
          <w:sz w:val="20"/>
          <w:lang w:val="uk-UA"/>
        </w:rPr>
        <w:t>Параметри токсичності (</w:t>
      </w:r>
      <w:r>
        <w:rPr>
          <w:sz w:val="20"/>
          <w:lang w:val="en-US"/>
        </w:rPr>
        <w:t>LD</w:t>
      </w:r>
      <w:r>
        <w:rPr>
          <w:sz w:val="20"/>
          <w:vertAlign w:val="subscript"/>
          <w:lang w:val="uk-UA"/>
        </w:rPr>
        <w:t>16</w:t>
      </w:r>
      <w:r>
        <w:rPr>
          <w:sz w:val="20"/>
          <w:lang w:val="uk-UA"/>
        </w:rPr>
        <w:t xml:space="preserve">, </w:t>
      </w:r>
      <w:r>
        <w:rPr>
          <w:sz w:val="20"/>
          <w:lang w:val="en-US"/>
        </w:rPr>
        <w:t>LD</w:t>
      </w:r>
      <w:r>
        <w:rPr>
          <w:sz w:val="20"/>
          <w:vertAlign w:val="subscript"/>
          <w:lang w:val="uk-UA"/>
        </w:rPr>
        <w:t>50</w:t>
      </w:r>
      <w:r>
        <w:rPr>
          <w:sz w:val="20"/>
          <w:lang w:val="uk-UA"/>
        </w:rPr>
        <w:t xml:space="preserve">, </w:t>
      </w:r>
      <w:r>
        <w:rPr>
          <w:sz w:val="20"/>
          <w:lang w:val="en-US"/>
        </w:rPr>
        <w:t>LD</w:t>
      </w:r>
      <w:r>
        <w:rPr>
          <w:sz w:val="20"/>
          <w:vertAlign w:val="subscript"/>
          <w:lang w:val="uk-UA"/>
        </w:rPr>
        <w:t>84</w:t>
      </w:r>
      <w:r>
        <w:rPr>
          <w:sz w:val="20"/>
          <w:lang w:val="uk-UA"/>
        </w:rPr>
        <w:t xml:space="preserve">, </w:t>
      </w:r>
      <w:r>
        <w:rPr>
          <w:sz w:val="20"/>
          <w:lang w:val="en-US"/>
        </w:rPr>
        <w:t>LD</w:t>
      </w:r>
      <w:r>
        <w:rPr>
          <w:sz w:val="20"/>
          <w:vertAlign w:val="subscript"/>
          <w:lang w:val="uk-UA"/>
        </w:rPr>
        <w:t>99</w:t>
      </w:r>
      <w:r>
        <w:rPr>
          <w:sz w:val="20"/>
          <w:lang w:val="uk-UA"/>
        </w:rPr>
        <w:t>) розраховували за допомогою пробіт-аналізу шляхом вирівнювання методом найменших квадратів кривих л</w:t>
      </w:r>
      <w:r>
        <w:rPr>
          <w:sz w:val="20"/>
          <w:lang w:val="uk-UA"/>
        </w:rPr>
        <w:t>е</w:t>
      </w:r>
      <w:r>
        <w:rPr>
          <w:sz w:val="20"/>
          <w:lang w:val="uk-UA"/>
        </w:rPr>
        <w:t xml:space="preserve">тальності </w:t>
      </w:r>
      <w:r w:rsidRPr="00792B4F">
        <w:rPr>
          <w:sz w:val="20"/>
          <w:lang w:val="uk-UA"/>
        </w:rPr>
        <w:t>[</w:t>
      </w:r>
      <w:r>
        <w:rPr>
          <w:sz w:val="20"/>
          <w:lang w:val="uk-UA"/>
        </w:rPr>
        <w:t>Прозоровский</w:t>
      </w:r>
      <w:r w:rsidRPr="00792B4F">
        <w:rPr>
          <w:sz w:val="20"/>
          <w:lang w:val="uk-UA"/>
        </w:rPr>
        <w:t xml:space="preserve"> </w:t>
      </w:r>
      <w:r>
        <w:rPr>
          <w:sz w:val="20"/>
          <w:lang w:val="uk-UA"/>
        </w:rPr>
        <w:t>В.Б., 1962</w:t>
      </w:r>
      <w:r w:rsidRPr="00792B4F">
        <w:rPr>
          <w:sz w:val="20"/>
          <w:lang w:val="uk-UA"/>
        </w:rPr>
        <w:t>]</w:t>
      </w:r>
      <w:r>
        <w:rPr>
          <w:sz w:val="20"/>
          <w:lang w:val="uk-UA"/>
        </w:rPr>
        <w:t>. Показники небезпечності розвитку гостр</w:t>
      </w:r>
      <w:r>
        <w:rPr>
          <w:sz w:val="20"/>
          <w:lang w:val="uk-UA"/>
        </w:rPr>
        <w:t>о</w:t>
      </w:r>
      <w:r>
        <w:rPr>
          <w:sz w:val="20"/>
          <w:lang w:val="uk-UA"/>
        </w:rPr>
        <w:t>го смертельного отруєння (абсолютна токсичність, зона гострої дії, функція кута нахилу, сумарний та інтегральний показники токсичності  розраховували на пі</w:t>
      </w:r>
      <w:r>
        <w:rPr>
          <w:sz w:val="20"/>
          <w:lang w:val="uk-UA"/>
        </w:rPr>
        <w:t>д</w:t>
      </w:r>
      <w:r>
        <w:rPr>
          <w:sz w:val="20"/>
          <w:lang w:val="uk-UA"/>
        </w:rPr>
        <w:t>ставі летальних доз та тангенсу кута нахилу кривих летальності за загально</w:t>
      </w:r>
      <w:r>
        <w:rPr>
          <w:sz w:val="20"/>
          <w:lang w:val="uk-UA"/>
        </w:rPr>
        <w:t>п</w:t>
      </w:r>
      <w:r>
        <w:rPr>
          <w:sz w:val="20"/>
          <w:lang w:val="uk-UA"/>
        </w:rPr>
        <w:t xml:space="preserve">рийнятими методиками </w:t>
      </w:r>
      <w:r w:rsidRPr="00792B4F">
        <w:rPr>
          <w:sz w:val="20"/>
          <w:lang w:val="uk-UA"/>
        </w:rPr>
        <w:t>[</w:t>
      </w:r>
      <w:r>
        <w:rPr>
          <w:sz w:val="20"/>
          <w:lang w:val="uk-UA"/>
        </w:rPr>
        <w:t>Саноцкий</w:t>
      </w:r>
      <w:r w:rsidRPr="00792B4F">
        <w:rPr>
          <w:sz w:val="20"/>
          <w:lang w:val="uk-UA"/>
        </w:rPr>
        <w:t xml:space="preserve"> </w:t>
      </w:r>
      <w:r>
        <w:rPr>
          <w:sz w:val="20"/>
          <w:lang w:val="uk-UA"/>
        </w:rPr>
        <w:t>И.В., 1970</w:t>
      </w:r>
      <w:r w:rsidRPr="00792B4F">
        <w:rPr>
          <w:sz w:val="20"/>
          <w:lang w:val="uk-UA"/>
        </w:rPr>
        <w:t>;</w:t>
      </w:r>
      <w:r>
        <w:rPr>
          <w:sz w:val="20"/>
          <w:lang w:val="uk-UA"/>
        </w:rPr>
        <w:t xml:space="preserve"> Карасик</w:t>
      </w:r>
      <w:r w:rsidRPr="00792B4F">
        <w:rPr>
          <w:sz w:val="20"/>
          <w:lang w:val="uk-UA"/>
        </w:rPr>
        <w:t xml:space="preserve"> </w:t>
      </w:r>
      <w:r>
        <w:rPr>
          <w:sz w:val="20"/>
          <w:lang w:val="uk-UA"/>
        </w:rPr>
        <w:t>В.М., 1944</w:t>
      </w:r>
      <w:r w:rsidRPr="00792B4F">
        <w:rPr>
          <w:sz w:val="20"/>
          <w:lang w:val="uk-UA"/>
        </w:rPr>
        <w:t>;</w:t>
      </w:r>
      <w:r>
        <w:rPr>
          <w:sz w:val="20"/>
          <w:lang w:val="uk-UA"/>
        </w:rPr>
        <w:t xml:space="preserve"> Саноцкий</w:t>
      </w:r>
      <w:r w:rsidRPr="00792B4F">
        <w:rPr>
          <w:sz w:val="20"/>
          <w:lang w:val="uk-UA"/>
        </w:rPr>
        <w:t xml:space="preserve"> </w:t>
      </w:r>
      <w:r>
        <w:rPr>
          <w:sz w:val="20"/>
          <w:lang w:val="uk-UA"/>
        </w:rPr>
        <w:t>И.В., Уланова</w:t>
      </w:r>
      <w:r w:rsidRPr="00792B4F">
        <w:rPr>
          <w:sz w:val="20"/>
          <w:lang w:val="uk-UA"/>
        </w:rPr>
        <w:t xml:space="preserve"> </w:t>
      </w:r>
      <w:r>
        <w:rPr>
          <w:sz w:val="20"/>
          <w:lang w:val="uk-UA"/>
        </w:rPr>
        <w:t>И.П., 1975</w:t>
      </w:r>
      <w:r w:rsidRPr="00792B4F">
        <w:rPr>
          <w:sz w:val="20"/>
          <w:lang w:val="uk-UA"/>
        </w:rPr>
        <w:t>;</w:t>
      </w:r>
      <w:r>
        <w:rPr>
          <w:sz w:val="20"/>
          <w:lang w:val="uk-UA"/>
        </w:rPr>
        <w:t xml:space="preserve"> Саноцкий</w:t>
      </w:r>
      <w:r w:rsidRPr="00792B4F">
        <w:rPr>
          <w:sz w:val="20"/>
          <w:lang w:val="uk-UA"/>
        </w:rPr>
        <w:t xml:space="preserve"> </w:t>
      </w:r>
      <w:r>
        <w:rPr>
          <w:sz w:val="20"/>
          <w:lang w:val="uk-UA"/>
        </w:rPr>
        <w:t>И.В., 1962</w:t>
      </w:r>
      <w:r w:rsidRPr="00792B4F">
        <w:rPr>
          <w:sz w:val="20"/>
          <w:lang w:val="uk-UA"/>
        </w:rPr>
        <w:t>]</w:t>
      </w:r>
      <w:r>
        <w:rPr>
          <w:sz w:val="20"/>
          <w:lang w:val="uk-UA"/>
        </w:rPr>
        <w:t>. Для максимально повної токс</w:t>
      </w:r>
      <w:r>
        <w:rPr>
          <w:sz w:val="20"/>
          <w:lang w:val="uk-UA"/>
        </w:rPr>
        <w:t>и</w:t>
      </w:r>
      <w:r>
        <w:rPr>
          <w:sz w:val="20"/>
          <w:lang w:val="uk-UA"/>
        </w:rPr>
        <w:t>кометричної оцінки ДНОК та МІГУ-2 розраховано ряд параметрів токсичності та небезпечності цих ксенобіотиків для людини методом екстраполяції даних, отриманих в експерименті на тваринах, із застосуванням констант біологічної активності за методом Ю.Р. Риболовлєва та Р.С. Риболовлєва (1979).</w:t>
      </w:r>
    </w:p>
    <w:p w:rsidR="00305A59" w:rsidRDefault="00305A59" w:rsidP="00305A59">
      <w:pPr>
        <w:widowControl w:val="0"/>
        <w:ind w:firstLine="340"/>
        <w:jc w:val="both"/>
        <w:rPr>
          <w:sz w:val="20"/>
          <w:lang w:val="uk-UA"/>
        </w:rPr>
      </w:pPr>
      <w:r>
        <w:rPr>
          <w:sz w:val="20"/>
          <w:lang w:val="uk-UA"/>
        </w:rPr>
        <w:t>Інтегральним показником співвідношення в організмі інтенсивності перебігу процесів перекисного окислення ліпідів (ПОЛ) та активності основних компон</w:t>
      </w:r>
      <w:r>
        <w:rPr>
          <w:sz w:val="20"/>
          <w:lang w:val="uk-UA"/>
        </w:rPr>
        <w:t>е</w:t>
      </w:r>
      <w:r>
        <w:rPr>
          <w:sz w:val="20"/>
          <w:lang w:val="uk-UA"/>
        </w:rPr>
        <w:t>нтів антиоксидантної системи обрана біохемілюмінісценція (БХЛ), яку реєстр</w:t>
      </w:r>
      <w:r>
        <w:rPr>
          <w:sz w:val="20"/>
          <w:lang w:val="uk-UA"/>
        </w:rPr>
        <w:t>у</w:t>
      </w:r>
      <w:r>
        <w:rPr>
          <w:sz w:val="20"/>
          <w:lang w:val="uk-UA"/>
        </w:rPr>
        <w:t>вали у сироватці крові щурів на люмінометрі "Emіllіte - 1105"  виробництва фі</w:t>
      </w:r>
      <w:r>
        <w:rPr>
          <w:sz w:val="20"/>
          <w:lang w:val="uk-UA"/>
        </w:rPr>
        <w:t>р</w:t>
      </w:r>
      <w:r>
        <w:rPr>
          <w:sz w:val="20"/>
          <w:lang w:val="uk-UA"/>
        </w:rPr>
        <w:t>ми “Біо-Хім-Мак”. Кінетику світіння оцінювали за наступними показниками:  амплітудою швидкого спалаху (</w:t>
      </w:r>
      <w:r>
        <w:rPr>
          <w:sz w:val="20"/>
        </w:rPr>
        <w:t>I</w:t>
      </w:r>
      <w:r>
        <w:rPr>
          <w:sz w:val="20"/>
          <w:vertAlign w:val="subscript"/>
          <w:lang w:val="uk-UA"/>
        </w:rPr>
        <w:t>1</w:t>
      </w:r>
      <w:r>
        <w:rPr>
          <w:sz w:val="20"/>
          <w:lang w:val="uk-UA"/>
        </w:rPr>
        <w:t>), часом індукції повільного спалаху (</w:t>
      </w:r>
      <w:r>
        <w:rPr>
          <w:sz w:val="20"/>
        </w:rPr>
        <w:t>τ</w:t>
      </w:r>
      <w:r>
        <w:rPr>
          <w:sz w:val="20"/>
          <w:lang w:val="uk-UA"/>
        </w:rPr>
        <w:t>), ампл</w:t>
      </w:r>
      <w:r>
        <w:rPr>
          <w:sz w:val="20"/>
          <w:lang w:val="uk-UA"/>
        </w:rPr>
        <w:t>і</w:t>
      </w:r>
      <w:r>
        <w:rPr>
          <w:sz w:val="20"/>
          <w:lang w:val="uk-UA"/>
        </w:rPr>
        <w:t>тудою повільного спалаху (</w:t>
      </w:r>
      <w:r>
        <w:rPr>
          <w:sz w:val="20"/>
        </w:rPr>
        <w:t>I</w:t>
      </w:r>
      <w:r>
        <w:rPr>
          <w:sz w:val="20"/>
          <w:vertAlign w:val="subscript"/>
          <w:lang w:val="uk-UA"/>
        </w:rPr>
        <w:t>2</w:t>
      </w:r>
      <w:r>
        <w:rPr>
          <w:sz w:val="20"/>
          <w:lang w:val="uk-UA"/>
        </w:rPr>
        <w:t>), амплітудою кінцевого значення БХЛ (</w:t>
      </w:r>
      <w:r>
        <w:rPr>
          <w:sz w:val="20"/>
        </w:rPr>
        <w:t>I</w:t>
      </w:r>
      <w:r>
        <w:rPr>
          <w:sz w:val="20"/>
          <w:vertAlign w:val="subscript"/>
          <w:lang w:val="uk-UA"/>
        </w:rPr>
        <w:t>к</w:t>
      </w:r>
      <w:r>
        <w:rPr>
          <w:sz w:val="20"/>
          <w:lang w:val="uk-UA"/>
        </w:rPr>
        <w:t>), а також загальною світлосумою реакції (</w:t>
      </w:r>
      <w:r>
        <w:rPr>
          <w:sz w:val="20"/>
        </w:rPr>
        <w:t>S</w:t>
      </w:r>
      <w:r>
        <w:rPr>
          <w:sz w:val="20"/>
          <w:lang w:val="uk-UA"/>
        </w:rPr>
        <w:t>). Розрахунок досліджуваних параметрів здій</w:t>
      </w:r>
      <w:r>
        <w:rPr>
          <w:sz w:val="20"/>
          <w:lang w:val="uk-UA"/>
        </w:rPr>
        <w:t>с</w:t>
      </w:r>
      <w:r>
        <w:rPr>
          <w:sz w:val="20"/>
          <w:lang w:val="uk-UA"/>
        </w:rPr>
        <w:t>нювали за допомогою спеціально розробленої на кафедрі фармакології ЛугДМУ комп’ютерної програми на базі проц</w:t>
      </w:r>
      <w:r>
        <w:rPr>
          <w:sz w:val="20"/>
          <w:lang w:val="uk-UA"/>
        </w:rPr>
        <w:t>е</w:t>
      </w:r>
      <w:r>
        <w:rPr>
          <w:sz w:val="20"/>
          <w:lang w:val="uk-UA"/>
        </w:rPr>
        <w:t>сору І</w:t>
      </w:r>
      <w:r>
        <w:rPr>
          <w:sz w:val="20"/>
        </w:rPr>
        <w:t>ntel</w:t>
      </w:r>
      <w:r>
        <w:rPr>
          <w:sz w:val="20"/>
          <w:lang w:val="uk-UA"/>
        </w:rPr>
        <w:t xml:space="preserve"> </w:t>
      </w:r>
      <w:r>
        <w:rPr>
          <w:sz w:val="20"/>
        </w:rPr>
        <w:t>Pent</w:t>
      </w:r>
      <w:r>
        <w:rPr>
          <w:sz w:val="20"/>
          <w:lang w:val="uk-UA"/>
        </w:rPr>
        <w:t>і</w:t>
      </w:r>
      <w:r>
        <w:rPr>
          <w:sz w:val="20"/>
        </w:rPr>
        <w:t>um</w:t>
      </w:r>
      <w:r>
        <w:rPr>
          <w:sz w:val="20"/>
          <w:lang w:val="uk-UA"/>
        </w:rPr>
        <w:t>-</w:t>
      </w:r>
      <w:r>
        <w:rPr>
          <w:sz w:val="20"/>
        </w:rPr>
        <w:t>I</w:t>
      </w:r>
      <w:r>
        <w:rPr>
          <w:sz w:val="20"/>
          <w:lang w:val="uk-UA"/>
        </w:rPr>
        <w:t>І</w:t>
      </w:r>
      <w:r>
        <w:rPr>
          <w:sz w:val="20"/>
        </w:rPr>
        <w:t>I</w:t>
      </w:r>
      <w:r>
        <w:rPr>
          <w:sz w:val="20"/>
          <w:lang w:val="uk-UA"/>
        </w:rPr>
        <w:t xml:space="preserve"> 466 </w:t>
      </w:r>
      <w:r>
        <w:rPr>
          <w:sz w:val="20"/>
        </w:rPr>
        <w:t>MHz</w:t>
      </w:r>
      <w:r>
        <w:rPr>
          <w:sz w:val="20"/>
          <w:lang w:val="uk-UA"/>
        </w:rPr>
        <w:t xml:space="preserve"> </w:t>
      </w:r>
      <w:r w:rsidRPr="00792B4F">
        <w:rPr>
          <w:sz w:val="20"/>
          <w:lang w:val="uk-UA"/>
        </w:rPr>
        <w:t>[</w:t>
      </w:r>
      <w:r>
        <w:rPr>
          <w:sz w:val="20"/>
          <w:lang w:val="uk-UA"/>
        </w:rPr>
        <w:t>Лукьянчук В.Д. и соавт., 1997</w:t>
      </w:r>
      <w:r w:rsidRPr="00792B4F">
        <w:rPr>
          <w:sz w:val="20"/>
          <w:lang w:val="uk-UA"/>
        </w:rPr>
        <w:t>]</w:t>
      </w:r>
      <w:r>
        <w:rPr>
          <w:sz w:val="20"/>
          <w:lang w:val="uk-UA"/>
        </w:rPr>
        <w:t>.</w:t>
      </w:r>
    </w:p>
    <w:p w:rsidR="00305A59" w:rsidRDefault="00305A59" w:rsidP="00305A59">
      <w:pPr>
        <w:widowControl w:val="0"/>
        <w:ind w:firstLine="340"/>
        <w:jc w:val="both"/>
        <w:rPr>
          <w:sz w:val="20"/>
          <w:lang w:val="uk-UA"/>
        </w:rPr>
      </w:pPr>
      <w:r>
        <w:rPr>
          <w:sz w:val="20"/>
          <w:lang w:val="uk-UA"/>
        </w:rPr>
        <w:t>Стан основних компонентів антиоксидантної системи захисту організму оц</w:t>
      </w:r>
      <w:r>
        <w:rPr>
          <w:sz w:val="20"/>
          <w:lang w:val="uk-UA"/>
        </w:rPr>
        <w:t>і</w:t>
      </w:r>
      <w:r>
        <w:rPr>
          <w:sz w:val="20"/>
          <w:lang w:val="uk-UA"/>
        </w:rPr>
        <w:t>нювали за активністю двох ключових ферментів її ензимної ланки – суперокси</w:t>
      </w:r>
      <w:r>
        <w:rPr>
          <w:sz w:val="20"/>
          <w:lang w:val="uk-UA"/>
        </w:rPr>
        <w:t>д</w:t>
      </w:r>
      <w:r>
        <w:rPr>
          <w:sz w:val="20"/>
          <w:lang w:val="uk-UA"/>
        </w:rPr>
        <w:t xml:space="preserve">дисмутази (СОД) </w:t>
      </w:r>
      <w:r w:rsidRPr="00792B4F">
        <w:rPr>
          <w:sz w:val="20"/>
          <w:lang w:val="uk-UA"/>
        </w:rPr>
        <w:t>[</w:t>
      </w:r>
      <w:r>
        <w:rPr>
          <w:sz w:val="20"/>
          <w:lang w:val="uk-UA"/>
        </w:rPr>
        <w:t>Костюк В.А. и соавт., 1990</w:t>
      </w:r>
      <w:r w:rsidRPr="00792B4F">
        <w:rPr>
          <w:sz w:val="20"/>
          <w:lang w:val="uk-UA"/>
        </w:rPr>
        <w:t>]</w:t>
      </w:r>
      <w:r>
        <w:rPr>
          <w:sz w:val="20"/>
          <w:lang w:val="uk-UA"/>
        </w:rPr>
        <w:t xml:space="preserve"> та каталази </w:t>
      </w:r>
      <w:r w:rsidRPr="00792B4F">
        <w:rPr>
          <w:sz w:val="20"/>
          <w:lang w:val="uk-UA"/>
        </w:rPr>
        <w:t>[</w:t>
      </w:r>
      <w:r>
        <w:rPr>
          <w:sz w:val="20"/>
          <w:lang w:val="uk-UA"/>
        </w:rPr>
        <w:t>Королюк М.А.зі співавт., 1988</w:t>
      </w:r>
      <w:r w:rsidRPr="00792B4F">
        <w:rPr>
          <w:sz w:val="20"/>
          <w:lang w:val="uk-UA"/>
        </w:rPr>
        <w:t>]</w:t>
      </w:r>
      <w:r>
        <w:rPr>
          <w:sz w:val="20"/>
          <w:lang w:val="uk-UA"/>
        </w:rPr>
        <w:t xml:space="preserve"> в сироватці крові, а також за рівнем відновленого глутатіону </w:t>
      </w:r>
      <w:r w:rsidRPr="00792B4F">
        <w:rPr>
          <w:sz w:val="20"/>
          <w:lang w:val="uk-UA"/>
        </w:rPr>
        <w:t>[</w:t>
      </w:r>
      <w:r>
        <w:rPr>
          <w:sz w:val="20"/>
          <w:lang w:val="en-US"/>
        </w:rPr>
        <w:t>Se</w:t>
      </w:r>
      <w:r>
        <w:rPr>
          <w:sz w:val="20"/>
          <w:lang w:val="en-US"/>
        </w:rPr>
        <w:t>d</w:t>
      </w:r>
      <w:r>
        <w:rPr>
          <w:sz w:val="20"/>
          <w:lang w:val="en-US"/>
        </w:rPr>
        <w:t>lack</w:t>
      </w:r>
      <w:r w:rsidRPr="00792B4F">
        <w:rPr>
          <w:sz w:val="20"/>
          <w:lang w:val="uk-UA"/>
        </w:rPr>
        <w:t xml:space="preserve"> </w:t>
      </w:r>
      <w:r>
        <w:rPr>
          <w:sz w:val="20"/>
          <w:lang w:val="en-US"/>
        </w:rPr>
        <w:t>J</w:t>
      </w:r>
      <w:r>
        <w:rPr>
          <w:sz w:val="20"/>
          <w:lang w:val="uk-UA"/>
        </w:rPr>
        <w:t xml:space="preserve">., </w:t>
      </w:r>
      <w:r>
        <w:rPr>
          <w:sz w:val="20"/>
          <w:lang w:val="en-US"/>
        </w:rPr>
        <w:t>Lindsay</w:t>
      </w:r>
      <w:r w:rsidRPr="00792B4F">
        <w:rPr>
          <w:sz w:val="20"/>
          <w:lang w:val="uk-UA"/>
        </w:rPr>
        <w:t xml:space="preserve"> </w:t>
      </w:r>
      <w:r>
        <w:rPr>
          <w:sz w:val="20"/>
          <w:lang w:val="en-US"/>
        </w:rPr>
        <w:t>H</w:t>
      </w:r>
      <w:r>
        <w:rPr>
          <w:sz w:val="20"/>
          <w:lang w:val="uk-UA"/>
        </w:rPr>
        <w:t>., 1968</w:t>
      </w:r>
      <w:r w:rsidRPr="00792B4F">
        <w:rPr>
          <w:sz w:val="20"/>
          <w:lang w:val="uk-UA"/>
        </w:rPr>
        <w:t>]</w:t>
      </w:r>
      <w:r>
        <w:rPr>
          <w:sz w:val="20"/>
          <w:lang w:val="uk-UA"/>
        </w:rPr>
        <w:t xml:space="preserve"> та вільних сульфгідрильних груп </w:t>
      </w:r>
      <w:r w:rsidRPr="00792B4F">
        <w:rPr>
          <w:sz w:val="20"/>
          <w:lang w:val="uk-UA"/>
        </w:rPr>
        <w:t>[</w:t>
      </w:r>
      <w:r>
        <w:rPr>
          <w:sz w:val="20"/>
          <w:lang w:val="en-US"/>
        </w:rPr>
        <w:t>Ellman</w:t>
      </w:r>
      <w:r w:rsidRPr="00792B4F">
        <w:rPr>
          <w:sz w:val="20"/>
          <w:lang w:val="uk-UA"/>
        </w:rPr>
        <w:t xml:space="preserve"> </w:t>
      </w:r>
      <w:r>
        <w:rPr>
          <w:sz w:val="20"/>
          <w:lang w:val="en-US"/>
        </w:rPr>
        <w:t>G</w:t>
      </w:r>
      <w:r>
        <w:rPr>
          <w:sz w:val="20"/>
          <w:lang w:val="uk-UA"/>
        </w:rPr>
        <w:t>.</w:t>
      </w:r>
      <w:r>
        <w:rPr>
          <w:sz w:val="20"/>
          <w:lang w:val="en-US"/>
        </w:rPr>
        <w:t>L</w:t>
      </w:r>
      <w:r>
        <w:rPr>
          <w:sz w:val="20"/>
          <w:lang w:val="uk-UA"/>
        </w:rPr>
        <w:t>.</w:t>
      </w:r>
      <w:r w:rsidRPr="00030BE7">
        <w:rPr>
          <w:sz w:val="20"/>
          <w:lang w:val="uk-UA"/>
        </w:rPr>
        <w:t xml:space="preserve">, </w:t>
      </w:r>
      <w:r>
        <w:rPr>
          <w:sz w:val="20"/>
          <w:lang w:val="uk-UA"/>
        </w:rPr>
        <w:t>1959</w:t>
      </w:r>
      <w:r w:rsidRPr="00030BE7">
        <w:rPr>
          <w:sz w:val="20"/>
          <w:lang w:val="uk-UA"/>
        </w:rPr>
        <w:t>]</w:t>
      </w:r>
      <w:r>
        <w:rPr>
          <w:sz w:val="20"/>
          <w:lang w:val="uk-UA"/>
        </w:rPr>
        <w:t xml:space="preserve">. </w:t>
      </w:r>
    </w:p>
    <w:p w:rsidR="00305A59" w:rsidRDefault="00305A59" w:rsidP="00305A59">
      <w:pPr>
        <w:widowControl w:val="0"/>
        <w:ind w:firstLine="340"/>
        <w:jc w:val="both"/>
        <w:rPr>
          <w:color w:val="000000"/>
          <w:sz w:val="20"/>
          <w:lang w:val="uk-UA"/>
        </w:rPr>
      </w:pPr>
      <w:r>
        <w:rPr>
          <w:color w:val="000000"/>
          <w:sz w:val="20"/>
          <w:lang w:val="uk-UA"/>
        </w:rPr>
        <w:t xml:space="preserve">Стан обміну аденілових нуклеотидів в досліджуваних умовах експерименту оцінювали за рівнем АТФ, АДФ та АМФ в еритроцитах за допомогою методу тонкошарової хроматографії на пластинах фірми </w:t>
      </w:r>
      <w:r>
        <w:rPr>
          <w:sz w:val="20"/>
          <w:lang w:val="uk-UA"/>
        </w:rPr>
        <w:t>“</w:t>
      </w:r>
      <w:r>
        <w:rPr>
          <w:sz w:val="20"/>
          <w:lang w:val="en-US"/>
        </w:rPr>
        <w:t>Merk</w:t>
      </w:r>
      <w:r>
        <w:rPr>
          <w:sz w:val="20"/>
          <w:lang w:val="uk-UA"/>
        </w:rPr>
        <w:t xml:space="preserve">” (Німеччина) </w:t>
      </w:r>
      <w:r w:rsidRPr="00030BE7">
        <w:rPr>
          <w:color w:val="000000"/>
          <w:sz w:val="20"/>
          <w:lang w:val="uk-UA"/>
        </w:rPr>
        <w:t>[</w:t>
      </w:r>
      <w:r>
        <w:rPr>
          <w:color w:val="000000"/>
          <w:sz w:val="20"/>
          <w:lang w:val="uk-UA"/>
        </w:rPr>
        <w:t>Захарова</w:t>
      </w:r>
      <w:r w:rsidRPr="00030BE7">
        <w:rPr>
          <w:color w:val="000000"/>
          <w:sz w:val="20"/>
          <w:lang w:val="uk-UA"/>
        </w:rPr>
        <w:t xml:space="preserve"> </w:t>
      </w:r>
      <w:r>
        <w:rPr>
          <w:color w:val="000000"/>
          <w:sz w:val="20"/>
          <w:lang w:val="uk-UA"/>
        </w:rPr>
        <w:t>Н.Б., Рубин</w:t>
      </w:r>
      <w:r w:rsidRPr="00030BE7">
        <w:rPr>
          <w:color w:val="000000"/>
          <w:sz w:val="20"/>
          <w:lang w:val="uk-UA"/>
        </w:rPr>
        <w:t xml:space="preserve"> </w:t>
      </w:r>
      <w:r>
        <w:rPr>
          <w:color w:val="000000"/>
          <w:sz w:val="20"/>
          <w:lang w:val="uk-UA"/>
        </w:rPr>
        <w:t>В.И., 1980</w:t>
      </w:r>
      <w:r w:rsidRPr="00030BE7">
        <w:rPr>
          <w:color w:val="000000"/>
          <w:sz w:val="20"/>
          <w:lang w:val="uk-UA"/>
        </w:rPr>
        <w:t>]</w:t>
      </w:r>
      <w:r>
        <w:rPr>
          <w:color w:val="000000"/>
          <w:sz w:val="20"/>
          <w:lang w:val="uk-UA"/>
        </w:rPr>
        <w:t>. На підставі отриманих даних розрах</w:t>
      </w:r>
      <w:r>
        <w:rPr>
          <w:color w:val="000000"/>
          <w:sz w:val="20"/>
          <w:lang w:val="uk-UA"/>
        </w:rPr>
        <w:t>о</w:t>
      </w:r>
      <w:r>
        <w:rPr>
          <w:color w:val="000000"/>
          <w:sz w:val="20"/>
          <w:lang w:val="uk-UA"/>
        </w:rPr>
        <w:t>вували показники, що характеризують стан енергетичного обміну в умовах інтоксикації, що мод</w:t>
      </w:r>
      <w:r>
        <w:rPr>
          <w:color w:val="000000"/>
          <w:sz w:val="20"/>
          <w:lang w:val="uk-UA"/>
        </w:rPr>
        <w:t>е</w:t>
      </w:r>
      <w:r>
        <w:rPr>
          <w:color w:val="000000"/>
          <w:sz w:val="20"/>
          <w:lang w:val="uk-UA"/>
        </w:rPr>
        <w:t>люється, та при застосуванні потенційного антидотно-лікувального засобу: ене</w:t>
      </w:r>
      <w:r>
        <w:rPr>
          <w:color w:val="000000"/>
          <w:sz w:val="20"/>
          <w:lang w:val="uk-UA"/>
        </w:rPr>
        <w:t>р</w:t>
      </w:r>
      <w:r>
        <w:rPr>
          <w:color w:val="000000"/>
          <w:sz w:val="20"/>
          <w:lang w:val="uk-UA"/>
        </w:rPr>
        <w:t xml:space="preserve">гетичний заряд (ЕЗ) за формулою </w:t>
      </w:r>
      <w:r>
        <w:rPr>
          <w:sz w:val="20"/>
          <w:lang w:val="uk-UA"/>
        </w:rPr>
        <w:t>ЕЗ=(АТФ+1/2АДФ)/(АТФ+АДФ+АМФ)</w:t>
      </w:r>
      <w:r>
        <w:rPr>
          <w:color w:val="000000"/>
          <w:sz w:val="20"/>
          <w:lang w:val="uk-UA"/>
        </w:rPr>
        <w:t>, ене</w:t>
      </w:r>
      <w:r>
        <w:rPr>
          <w:color w:val="000000"/>
          <w:sz w:val="20"/>
          <w:lang w:val="uk-UA"/>
        </w:rPr>
        <w:t>р</w:t>
      </w:r>
      <w:r>
        <w:rPr>
          <w:color w:val="000000"/>
          <w:sz w:val="20"/>
          <w:lang w:val="uk-UA"/>
        </w:rPr>
        <w:t>гетичний потенціал (ЕП) за співвідношенням Е</w:t>
      </w:r>
      <w:r>
        <w:rPr>
          <w:sz w:val="20"/>
          <w:lang w:val="uk-UA"/>
        </w:rPr>
        <w:t>П=АТФ/АДФ</w:t>
      </w:r>
      <w:r>
        <w:rPr>
          <w:color w:val="000000"/>
          <w:sz w:val="20"/>
          <w:lang w:val="uk-UA"/>
        </w:rPr>
        <w:t xml:space="preserve">, індекс фосфорилювання (ІФ) за співвідношенням </w:t>
      </w:r>
      <w:r>
        <w:rPr>
          <w:sz w:val="20"/>
          <w:lang w:val="uk-UA"/>
        </w:rPr>
        <w:t>ІФ=АТФ/(АДФ+АМФ)</w:t>
      </w:r>
      <w:r>
        <w:rPr>
          <w:color w:val="000000"/>
          <w:sz w:val="20"/>
          <w:lang w:val="uk-UA"/>
        </w:rPr>
        <w:t>, порівняльний коефіц</w:t>
      </w:r>
      <w:r>
        <w:rPr>
          <w:color w:val="000000"/>
          <w:sz w:val="20"/>
          <w:lang w:val="uk-UA"/>
        </w:rPr>
        <w:t>і</w:t>
      </w:r>
      <w:r>
        <w:rPr>
          <w:color w:val="000000"/>
          <w:sz w:val="20"/>
          <w:lang w:val="uk-UA"/>
        </w:rPr>
        <w:t>єнт (К</w:t>
      </w:r>
      <w:r>
        <w:rPr>
          <w:color w:val="000000"/>
          <w:sz w:val="20"/>
          <w:vertAlign w:val="subscript"/>
          <w:lang w:val="uk-UA"/>
        </w:rPr>
        <w:t>пор</w:t>
      </w:r>
      <w:r>
        <w:rPr>
          <w:color w:val="000000"/>
          <w:sz w:val="20"/>
          <w:lang w:val="uk-UA"/>
        </w:rPr>
        <w:t xml:space="preserve">) за формулою </w:t>
      </w:r>
      <w:r>
        <w:rPr>
          <w:sz w:val="20"/>
        </w:rPr>
        <w:t>К</w:t>
      </w:r>
      <w:r>
        <w:rPr>
          <w:color w:val="000000"/>
          <w:sz w:val="20"/>
          <w:vertAlign w:val="subscript"/>
          <w:lang w:val="uk-UA"/>
        </w:rPr>
        <w:t>пор</w:t>
      </w:r>
      <w:r>
        <w:rPr>
          <w:sz w:val="20"/>
        </w:rPr>
        <w:t>=(АТФ+АМФ)/АДФ</w:t>
      </w:r>
      <w:r>
        <w:rPr>
          <w:color w:val="000000"/>
          <w:sz w:val="20"/>
          <w:lang w:val="uk-UA"/>
        </w:rPr>
        <w:t xml:space="preserve"> та термодинамічний контроль дихання (ТКД) за формулою ТКД=АДФ/АМФ </w:t>
      </w:r>
      <w:r w:rsidRPr="000B2D62">
        <w:rPr>
          <w:color w:val="000000"/>
          <w:sz w:val="20"/>
          <w:lang w:val="uk-UA"/>
        </w:rPr>
        <w:t>[</w:t>
      </w:r>
      <w:r>
        <w:rPr>
          <w:color w:val="000000"/>
          <w:sz w:val="20"/>
          <w:lang w:val="uk-UA"/>
        </w:rPr>
        <w:t>Савченкова</w:t>
      </w:r>
      <w:r w:rsidRPr="00030BE7">
        <w:rPr>
          <w:color w:val="000000"/>
          <w:sz w:val="20"/>
          <w:lang w:val="uk-UA"/>
        </w:rPr>
        <w:t xml:space="preserve"> </w:t>
      </w:r>
      <w:r>
        <w:rPr>
          <w:color w:val="000000"/>
          <w:sz w:val="20"/>
          <w:lang w:val="uk-UA"/>
        </w:rPr>
        <w:t>Л.В., 1999</w:t>
      </w:r>
      <w:r w:rsidRPr="000B2D62">
        <w:rPr>
          <w:color w:val="000000"/>
          <w:sz w:val="20"/>
          <w:lang w:val="uk-UA"/>
        </w:rPr>
        <w:t>]</w:t>
      </w:r>
      <w:r>
        <w:rPr>
          <w:color w:val="000000"/>
          <w:sz w:val="20"/>
          <w:lang w:val="uk-UA"/>
        </w:rPr>
        <w:t xml:space="preserve">. Сумарну активність лактатдегідрогенази у сироватці крові визначали </w:t>
      </w:r>
      <w:r>
        <w:rPr>
          <w:color w:val="000000"/>
          <w:sz w:val="20"/>
          <w:lang w:val="uk-UA"/>
        </w:rPr>
        <w:lastRenderedPageBreak/>
        <w:t>за допомогою біохімічного набору виробництва науково-виробничого підприємства «Філісіт діа</w:t>
      </w:r>
      <w:r>
        <w:rPr>
          <w:color w:val="000000"/>
          <w:sz w:val="20"/>
          <w:lang w:val="uk-UA"/>
        </w:rPr>
        <w:t>г</w:t>
      </w:r>
      <w:r>
        <w:rPr>
          <w:color w:val="000000"/>
          <w:sz w:val="20"/>
          <w:lang w:val="uk-UA"/>
        </w:rPr>
        <w:t>ностика» (Україна).</w:t>
      </w:r>
    </w:p>
    <w:p w:rsidR="00305A59" w:rsidRDefault="00305A59" w:rsidP="00305A59">
      <w:pPr>
        <w:pStyle w:val="afffffff5"/>
        <w:widowControl w:val="0"/>
        <w:ind w:firstLine="340"/>
        <w:rPr>
          <w:rFonts w:eastAsia="MS Mincho"/>
          <w:color w:val="000000"/>
          <w:sz w:val="20"/>
        </w:rPr>
      </w:pPr>
      <w:r>
        <w:rPr>
          <w:rFonts w:eastAsia="MS Mincho"/>
          <w:color w:val="000000"/>
          <w:sz w:val="20"/>
        </w:rPr>
        <w:t>В окремій серії кінетичних досліджень, виконаних в рамках методичних р</w:t>
      </w:r>
      <w:r>
        <w:rPr>
          <w:rFonts w:eastAsia="MS Mincho"/>
          <w:color w:val="000000"/>
          <w:sz w:val="20"/>
        </w:rPr>
        <w:t>е</w:t>
      </w:r>
      <w:r>
        <w:rPr>
          <w:rFonts w:eastAsia="MS Mincho"/>
          <w:color w:val="000000"/>
          <w:sz w:val="20"/>
        </w:rPr>
        <w:t xml:space="preserve">комендацій ДФЦ МОЗ України </w:t>
      </w:r>
      <w:r w:rsidRPr="00030BE7">
        <w:rPr>
          <w:rFonts w:eastAsia="MS Mincho"/>
          <w:color w:val="000000"/>
          <w:sz w:val="20"/>
        </w:rPr>
        <w:t>[</w:t>
      </w:r>
      <w:r>
        <w:rPr>
          <w:rFonts w:eastAsia="MS Mincho"/>
          <w:color w:val="000000"/>
          <w:sz w:val="20"/>
        </w:rPr>
        <w:t>Головенко М.Я. та співавт., 1995</w:t>
      </w:r>
      <w:r w:rsidRPr="00030BE7">
        <w:rPr>
          <w:rFonts w:eastAsia="MS Mincho"/>
          <w:color w:val="000000"/>
          <w:sz w:val="20"/>
        </w:rPr>
        <w:t>]</w:t>
      </w:r>
      <w:r>
        <w:rPr>
          <w:rFonts w:eastAsia="MS Mincho"/>
          <w:color w:val="000000"/>
          <w:sz w:val="20"/>
        </w:rPr>
        <w:t>, кількісний вміст ДНОК в крові визначали за методом, описаним Е.Н. Буркацькою (1978).</w:t>
      </w:r>
    </w:p>
    <w:p w:rsidR="00305A59" w:rsidRDefault="00305A59" w:rsidP="00305A59">
      <w:pPr>
        <w:pStyle w:val="afffffff5"/>
        <w:widowControl w:val="0"/>
        <w:ind w:firstLine="340"/>
        <w:rPr>
          <w:rFonts w:eastAsia="MS Mincho"/>
          <w:color w:val="000000"/>
          <w:sz w:val="20"/>
        </w:rPr>
      </w:pPr>
      <w:r>
        <w:rPr>
          <w:rFonts w:eastAsia="MS Mincho"/>
          <w:color w:val="000000"/>
          <w:sz w:val="20"/>
        </w:rPr>
        <w:t xml:space="preserve">Розрахунок токсикокінетичних показників ДНОК та фармакокінетичних МІГУ-2 проводили за розробленою комп’ютерною програмою </w:t>
      </w:r>
      <w:r w:rsidRPr="00030BE7">
        <w:rPr>
          <w:rFonts w:eastAsia="MS Mincho"/>
          <w:color w:val="000000"/>
          <w:sz w:val="20"/>
        </w:rPr>
        <w:t>[</w:t>
      </w:r>
      <w:r>
        <w:rPr>
          <w:rFonts w:eastAsia="MS Mincho"/>
          <w:color w:val="000000"/>
          <w:sz w:val="20"/>
        </w:rPr>
        <w:t>Головенко Н.Я. и соавт., 1999</w:t>
      </w:r>
      <w:r w:rsidRPr="00030BE7">
        <w:rPr>
          <w:rFonts w:eastAsia="MS Mincho"/>
          <w:color w:val="000000"/>
          <w:sz w:val="20"/>
        </w:rPr>
        <w:t>;</w:t>
      </w:r>
      <w:r>
        <w:rPr>
          <w:rFonts w:eastAsia="MS Mincho"/>
          <w:color w:val="000000"/>
          <w:sz w:val="20"/>
        </w:rPr>
        <w:t xml:space="preserve"> Кравець</w:t>
      </w:r>
      <w:r w:rsidRPr="00030BE7">
        <w:rPr>
          <w:rFonts w:eastAsia="MS Mincho"/>
          <w:color w:val="000000"/>
          <w:sz w:val="20"/>
        </w:rPr>
        <w:t xml:space="preserve"> </w:t>
      </w:r>
      <w:r>
        <w:rPr>
          <w:rFonts w:eastAsia="MS Mincho"/>
          <w:color w:val="000000"/>
          <w:sz w:val="20"/>
        </w:rPr>
        <w:t>Д.С., 1999</w:t>
      </w:r>
      <w:r w:rsidRPr="00030BE7">
        <w:rPr>
          <w:rFonts w:eastAsia="MS Mincho"/>
          <w:color w:val="000000"/>
          <w:sz w:val="20"/>
        </w:rPr>
        <w:t>]</w:t>
      </w:r>
      <w:r>
        <w:rPr>
          <w:rFonts w:eastAsia="MS Mincho"/>
          <w:color w:val="000000"/>
          <w:sz w:val="20"/>
        </w:rPr>
        <w:t xml:space="preserve"> в рамках двочасткової моделі з усмоктува</w:t>
      </w:r>
      <w:r>
        <w:rPr>
          <w:rFonts w:eastAsia="MS Mincho"/>
          <w:color w:val="000000"/>
          <w:sz w:val="20"/>
        </w:rPr>
        <w:t>н</w:t>
      </w:r>
      <w:r>
        <w:rPr>
          <w:rFonts w:eastAsia="MS Mincho"/>
          <w:color w:val="000000"/>
          <w:sz w:val="20"/>
        </w:rPr>
        <w:t>ням.</w:t>
      </w:r>
    </w:p>
    <w:p w:rsidR="00305A59" w:rsidRDefault="00305A59" w:rsidP="00305A59">
      <w:pPr>
        <w:pStyle w:val="afffffff5"/>
        <w:widowControl w:val="0"/>
        <w:ind w:firstLine="340"/>
        <w:rPr>
          <w:rFonts w:eastAsia="MS Mincho"/>
          <w:color w:val="000000"/>
          <w:sz w:val="20"/>
        </w:rPr>
      </w:pPr>
      <w:r>
        <w:rPr>
          <w:rFonts w:eastAsia="MS Mincho"/>
          <w:color w:val="000000"/>
          <w:sz w:val="20"/>
        </w:rPr>
        <w:t xml:space="preserve">Модель з усмоктуванням використовували з урахуванням того, що процес надходження отрути з нульової камери (ШКТ щура, в даному випадку) у кров не відбувається миттєво, як при внутрішньовенному введенні, а поступово. Таку залежність описували за допомогою наступної функції </w:t>
      </w:r>
      <w:r w:rsidRPr="00030BE7">
        <w:rPr>
          <w:rFonts w:eastAsia="MS Mincho"/>
          <w:color w:val="000000"/>
          <w:sz w:val="20"/>
        </w:rPr>
        <w:t>[</w:t>
      </w:r>
      <w:r>
        <w:rPr>
          <w:rFonts w:eastAsia="MS Mincho"/>
          <w:color w:val="000000"/>
          <w:sz w:val="20"/>
        </w:rPr>
        <w:t>Холодов</w:t>
      </w:r>
      <w:r w:rsidRPr="00030BE7">
        <w:rPr>
          <w:rFonts w:eastAsia="MS Mincho"/>
          <w:color w:val="000000"/>
          <w:sz w:val="20"/>
        </w:rPr>
        <w:t xml:space="preserve"> </w:t>
      </w:r>
      <w:r>
        <w:rPr>
          <w:rFonts w:eastAsia="MS Mincho"/>
          <w:color w:val="000000"/>
          <w:sz w:val="20"/>
        </w:rPr>
        <w:t>Л.Е., Як</w:t>
      </w:r>
      <w:r>
        <w:rPr>
          <w:rFonts w:eastAsia="MS Mincho"/>
          <w:color w:val="000000"/>
          <w:sz w:val="20"/>
        </w:rPr>
        <w:t>о</w:t>
      </w:r>
      <w:r>
        <w:rPr>
          <w:rFonts w:eastAsia="MS Mincho"/>
          <w:color w:val="000000"/>
          <w:sz w:val="20"/>
        </w:rPr>
        <w:t>влєв</w:t>
      </w:r>
      <w:r w:rsidRPr="00030BE7">
        <w:rPr>
          <w:rFonts w:eastAsia="MS Mincho"/>
          <w:color w:val="000000"/>
          <w:sz w:val="20"/>
        </w:rPr>
        <w:t xml:space="preserve"> </w:t>
      </w:r>
      <w:r>
        <w:rPr>
          <w:rFonts w:eastAsia="MS Mincho"/>
          <w:color w:val="000000"/>
          <w:sz w:val="20"/>
        </w:rPr>
        <w:t>В.П., 1985</w:t>
      </w:r>
      <w:r w:rsidRPr="00030BE7">
        <w:rPr>
          <w:rFonts w:eastAsia="MS Mincho"/>
          <w:color w:val="000000"/>
          <w:sz w:val="20"/>
        </w:rPr>
        <w:t>]</w:t>
      </w:r>
      <w:r>
        <w:rPr>
          <w:rFonts w:eastAsia="MS Mincho"/>
          <w:color w:val="000000"/>
          <w:sz w:val="20"/>
        </w:rPr>
        <w:t>:</w:t>
      </w:r>
    </w:p>
    <w:p w:rsidR="00305A59" w:rsidRDefault="00305A59" w:rsidP="00305A59">
      <w:pPr>
        <w:jc w:val="both"/>
        <w:rPr>
          <w:sz w:val="20"/>
          <w:lang w:val="de-DE"/>
        </w:rPr>
      </w:pPr>
      <w:r>
        <w:rPr>
          <w:sz w:val="20"/>
          <w:lang w:val="de-DE"/>
        </w:rPr>
        <w:t>C(t)=C</w:t>
      </w:r>
      <w:r>
        <w:rPr>
          <w:sz w:val="20"/>
          <w:vertAlign w:val="subscript"/>
          <w:lang w:val="de-DE"/>
        </w:rPr>
        <w:t>0</w:t>
      </w:r>
      <w:r>
        <w:rPr>
          <w:b/>
          <w:sz w:val="20"/>
          <w:vertAlign w:val="superscript"/>
          <w:lang w:val="de-DE"/>
        </w:rPr>
        <w:t xml:space="preserve">. </w:t>
      </w:r>
      <w:r>
        <w:rPr>
          <w:sz w:val="20"/>
          <w:lang w:val="de-DE"/>
        </w:rPr>
        <w:t>K</w:t>
      </w:r>
      <w:r>
        <w:rPr>
          <w:sz w:val="20"/>
          <w:vertAlign w:val="subscript"/>
          <w:lang w:val="de-DE"/>
        </w:rPr>
        <w:t>01</w:t>
      </w:r>
      <w:r>
        <w:rPr>
          <w:b/>
          <w:sz w:val="20"/>
          <w:vertAlign w:val="superscript"/>
          <w:lang w:val="de-DE"/>
        </w:rPr>
        <w:t xml:space="preserve">. </w:t>
      </w:r>
      <w:r>
        <w:rPr>
          <w:sz w:val="20"/>
          <w:lang w:val="de-DE"/>
        </w:rPr>
        <w:t>(A</w:t>
      </w:r>
      <w:r>
        <w:rPr>
          <w:b/>
          <w:sz w:val="20"/>
          <w:vertAlign w:val="superscript"/>
          <w:lang w:val="de-DE"/>
        </w:rPr>
        <w:t>.</w:t>
      </w:r>
      <w:r>
        <w:rPr>
          <w:sz w:val="20"/>
          <w:lang w:val="de-DE"/>
        </w:rPr>
        <w:t>e</w:t>
      </w:r>
      <w:r>
        <w:rPr>
          <w:sz w:val="20"/>
          <w:vertAlign w:val="superscript"/>
          <w:lang w:val="de-DE"/>
        </w:rPr>
        <w:t>-</w:t>
      </w:r>
      <w:r>
        <w:rPr>
          <w:sz w:val="20"/>
          <w:vertAlign w:val="superscript"/>
        </w:rPr>
        <w:sym w:font="Symbol" w:char="F061"/>
      </w:r>
      <w:r>
        <w:rPr>
          <w:sz w:val="20"/>
          <w:vertAlign w:val="superscript"/>
          <w:lang w:val="de-DE"/>
        </w:rPr>
        <w:t xml:space="preserve"> t </w:t>
      </w:r>
      <w:r>
        <w:rPr>
          <w:sz w:val="20"/>
          <w:lang w:val="de-DE"/>
        </w:rPr>
        <w:t>+ B</w:t>
      </w:r>
      <w:r>
        <w:rPr>
          <w:b/>
          <w:sz w:val="20"/>
          <w:vertAlign w:val="superscript"/>
          <w:lang w:val="de-DE"/>
        </w:rPr>
        <w:t xml:space="preserve">. </w:t>
      </w:r>
      <w:r>
        <w:rPr>
          <w:sz w:val="20"/>
          <w:lang w:val="de-DE"/>
        </w:rPr>
        <w:t>e</w:t>
      </w:r>
      <w:r>
        <w:rPr>
          <w:sz w:val="20"/>
          <w:vertAlign w:val="superscript"/>
          <w:lang w:val="de-DE"/>
        </w:rPr>
        <w:t>-</w:t>
      </w:r>
      <w:r>
        <w:rPr>
          <w:sz w:val="20"/>
          <w:vertAlign w:val="superscript"/>
        </w:rPr>
        <w:sym w:font="Symbol" w:char="F062"/>
      </w:r>
      <w:r>
        <w:rPr>
          <w:sz w:val="20"/>
          <w:vertAlign w:val="superscript"/>
          <w:lang w:val="de-DE"/>
        </w:rPr>
        <w:t>t</w:t>
      </w:r>
      <w:r>
        <w:rPr>
          <w:sz w:val="20"/>
          <w:lang w:val="de-DE"/>
        </w:rPr>
        <w:t xml:space="preserve"> + C</w:t>
      </w:r>
      <w:r>
        <w:rPr>
          <w:sz w:val="20"/>
          <w:vertAlign w:val="superscript"/>
          <w:lang w:val="de-DE"/>
        </w:rPr>
        <w:t>-K01 t</w:t>
      </w:r>
      <w:r>
        <w:rPr>
          <w:sz w:val="20"/>
          <w:lang w:val="de-DE"/>
        </w:rPr>
        <w:t xml:space="preserve">), </w:t>
      </w:r>
    </w:p>
    <w:p w:rsidR="00305A59" w:rsidRDefault="00305A59" w:rsidP="00305A59">
      <w:pPr>
        <w:jc w:val="both"/>
        <w:rPr>
          <w:sz w:val="20"/>
          <w:lang w:val="de-DE"/>
        </w:rPr>
      </w:pPr>
      <w:r>
        <w:rPr>
          <w:sz w:val="20"/>
        </w:rPr>
        <w:t>де</w:t>
      </w:r>
      <w:r>
        <w:rPr>
          <w:sz w:val="20"/>
          <w:lang w:val="de-DE"/>
        </w:rPr>
        <w:t xml:space="preserve">    </w:t>
      </w:r>
      <w:r>
        <w:rPr>
          <w:position w:val="-26"/>
          <w:sz w:val="20"/>
        </w:rPr>
        <w:object w:dxaOrig="222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pt;height:23.7pt" o:ole="">
            <v:imagedata r:id="rId10" o:title=""/>
          </v:shape>
          <o:OLEObject Type="Embed" ProgID="Equation.2" ShapeID="_x0000_i1025" DrawAspect="Content" ObjectID="_1517126421" r:id="rId11"/>
        </w:object>
      </w:r>
      <w:r>
        <w:rPr>
          <w:sz w:val="20"/>
          <w:lang w:val="de-DE"/>
        </w:rPr>
        <w:t xml:space="preserve">   </w:t>
      </w:r>
      <w:r>
        <w:rPr>
          <w:position w:val="-28"/>
          <w:sz w:val="20"/>
        </w:rPr>
        <w:object w:dxaOrig="2240" w:dyaOrig="680">
          <v:shape id="_x0000_i1026" type="#_x0000_t75" style="width:79pt;height:23.7pt" o:ole="">
            <v:imagedata r:id="rId12" o:title=""/>
          </v:shape>
          <o:OLEObject Type="Embed" ProgID="Equation.2" ShapeID="_x0000_i1026" DrawAspect="Content" ObjectID="_1517126422" r:id="rId13"/>
        </w:object>
      </w:r>
      <w:r>
        <w:rPr>
          <w:sz w:val="20"/>
          <w:lang w:val="de-DE"/>
        </w:rPr>
        <w:t xml:space="preserve">   </w:t>
      </w:r>
      <w:r>
        <w:rPr>
          <w:position w:val="-26"/>
          <w:sz w:val="20"/>
        </w:rPr>
        <w:object w:dxaOrig="2079" w:dyaOrig="600">
          <v:shape id="_x0000_i1027" type="#_x0000_t75" style="width:80.8pt;height:23.7pt" o:ole="">
            <v:imagedata r:id="rId14" o:title=""/>
          </v:shape>
          <o:OLEObject Type="Embed" ProgID="Equation.3" ShapeID="_x0000_i1027" DrawAspect="Content" ObjectID="_1517126423" r:id="rId15"/>
        </w:object>
      </w:r>
    </w:p>
    <w:p w:rsidR="00305A59" w:rsidRDefault="00305A59" w:rsidP="00305A59">
      <w:pPr>
        <w:pStyle w:val="afffffff5"/>
        <w:widowControl w:val="0"/>
        <w:spacing w:before="120"/>
        <w:ind w:firstLine="340"/>
        <w:rPr>
          <w:sz w:val="20"/>
        </w:rPr>
      </w:pPr>
      <w:r w:rsidRPr="00305A59">
        <w:rPr>
          <w:rFonts w:eastAsia="MS Mincho"/>
          <w:color w:val="000000"/>
          <w:sz w:val="20"/>
          <w:lang w:val="de-DE"/>
        </w:rPr>
        <w:t xml:space="preserve">  </w:t>
      </w:r>
      <w:r>
        <w:rPr>
          <w:sz w:val="20"/>
        </w:rPr>
        <w:t>Зворотню</w:t>
      </w:r>
      <w:r w:rsidRPr="00305A59">
        <w:rPr>
          <w:sz w:val="20"/>
          <w:lang w:val="de-DE"/>
        </w:rPr>
        <w:t xml:space="preserve"> </w:t>
      </w:r>
      <w:r>
        <w:rPr>
          <w:sz w:val="20"/>
        </w:rPr>
        <w:t>взаємодію</w:t>
      </w:r>
      <w:r w:rsidRPr="00305A59">
        <w:rPr>
          <w:sz w:val="20"/>
          <w:lang w:val="de-DE"/>
        </w:rPr>
        <w:t xml:space="preserve"> </w:t>
      </w:r>
      <w:r>
        <w:rPr>
          <w:sz w:val="20"/>
        </w:rPr>
        <w:t>МІГУ</w:t>
      </w:r>
      <w:r w:rsidRPr="00305A59">
        <w:rPr>
          <w:sz w:val="20"/>
          <w:lang w:val="de-DE"/>
        </w:rPr>
        <w:t xml:space="preserve">-2 </w:t>
      </w:r>
      <w:r>
        <w:rPr>
          <w:sz w:val="20"/>
        </w:rPr>
        <w:t>із</w:t>
      </w:r>
      <w:r w:rsidRPr="00305A59">
        <w:rPr>
          <w:sz w:val="20"/>
          <w:lang w:val="de-DE"/>
        </w:rPr>
        <w:t xml:space="preserve"> </w:t>
      </w:r>
      <w:r>
        <w:rPr>
          <w:sz w:val="20"/>
        </w:rPr>
        <w:t>транспортними</w:t>
      </w:r>
      <w:r w:rsidRPr="00305A59">
        <w:rPr>
          <w:sz w:val="20"/>
          <w:lang w:val="de-DE"/>
        </w:rPr>
        <w:t xml:space="preserve"> </w:t>
      </w:r>
      <w:r>
        <w:rPr>
          <w:sz w:val="20"/>
        </w:rPr>
        <w:t>протеїнами</w:t>
      </w:r>
      <w:r w:rsidRPr="00305A59">
        <w:rPr>
          <w:sz w:val="20"/>
          <w:lang w:val="de-DE"/>
        </w:rPr>
        <w:t xml:space="preserve">, </w:t>
      </w:r>
      <w:r>
        <w:rPr>
          <w:sz w:val="20"/>
        </w:rPr>
        <w:t>а</w:t>
      </w:r>
      <w:r w:rsidRPr="00305A59">
        <w:rPr>
          <w:sz w:val="20"/>
          <w:lang w:val="de-DE"/>
        </w:rPr>
        <w:t xml:space="preserve"> </w:t>
      </w:r>
      <w:r>
        <w:rPr>
          <w:sz w:val="20"/>
        </w:rPr>
        <w:t>також</w:t>
      </w:r>
      <w:r w:rsidRPr="00305A59">
        <w:rPr>
          <w:sz w:val="20"/>
          <w:lang w:val="de-DE"/>
        </w:rPr>
        <w:t xml:space="preserve"> </w:t>
      </w:r>
      <w:r>
        <w:rPr>
          <w:sz w:val="20"/>
        </w:rPr>
        <w:t>мод</w:t>
      </w:r>
      <w:r>
        <w:rPr>
          <w:sz w:val="20"/>
        </w:rPr>
        <w:t>и</w:t>
      </w:r>
      <w:r>
        <w:rPr>
          <w:sz w:val="20"/>
        </w:rPr>
        <w:t>фікацію</w:t>
      </w:r>
      <w:r w:rsidRPr="00305A59">
        <w:rPr>
          <w:sz w:val="20"/>
          <w:lang w:val="de-DE"/>
        </w:rPr>
        <w:t xml:space="preserve"> </w:t>
      </w:r>
      <w:r>
        <w:rPr>
          <w:sz w:val="20"/>
        </w:rPr>
        <w:t>зв</w:t>
      </w:r>
      <w:r w:rsidRPr="00305A59">
        <w:rPr>
          <w:sz w:val="20"/>
          <w:lang w:val="de-DE"/>
        </w:rPr>
        <w:t>’</w:t>
      </w:r>
      <w:r>
        <w:rPr>
          <w:sz w:val="20"/>
        </w:rPr>
        <w:t>язуючої</w:t>
      </w:r>
      <w:r w:rsidRPr="00305A59">
        <w:rPr>
          <w:sz w:val="20"/>
          <w:lang w:val="de-DE"/>
        </w:rPr>
        <w:t xml:space="preserve"> </w:t>
      </w:r>
      <w:r>
        <w:rPr>
          <w:sz w:val="20"/>
        </w:rPr>
        <w:t>здатності</w:t>
      </w:r>
      <w:r w:rsidRPr="00305A59">
        <w:rPr>
          <w:sz w:val="20"/>
          <w:lang w:val="de-DE"/>
        </w:rPr>
        <w:t xml:space="preserve"> </w:t>
      </w:r>
      <w:r>
        <w:rPr>
          <w:sz w:val="20"/>
        </w:rPr>
        <w:t>сироваткових</w:t>
      </w:r>
      <w:r w:rsidRPr="00305A59">
        <w:rPr>
          <w:sz w:val="20"/>
          <w:lang w:val="de-DE"/>
        </w:rPr>
        <w:t xml:space="preserve"> </w:t>
      </w:r>
      <w:r>
        <w:rPr>
          <w:sz w:val="20"/>
        </w:rPr>
        <w:t>протеїнів</w:t>
      </w:r>
      <w:r w:rsidRPr="00305A59">
        <w:rPr>
          <w:sz w:val="20"/>
          <w:lang w:val="de-DE"/>
        </w:rPr>
        <w:t xml:space="preserve"> </w:t>
      </w:r>
      <w:r>
        <w:rPr>
          <w:sz w:val="20"/>
        </w:rPr>
        <w:t>під</w:t>
      </w:r>
      <w:r w:rsidRPr="00305A59">
        <w:rPr>
          <w:sz w:val="20"/>
          <w:lang w:val="de-DE"/>
        </w:rPr>
        <w:t xml:space="preserve"> </w:t>
      </w:r>
      <w:r>
        <w:rPr>
          <w:sz w:val="20"/>
        </w:rPr>
        <w:t>впливом</w:t>
      </w:r>
      <w:r w:rsidRPr="00305A59">
        <w:rPr>
          <w:sz w:val="20"/>
          <w:lang w:val="de-DE"/>
        </w:rPr>
        <w:t xml:space="preserve"> </w:t>
      </w:r>
      <w:r>
        <w:rPr>
          <w:sz w:val="20"/>
        </w:rPr>
        <w:t>патології</w:t>
      </w:r>
      <w:r w:rsidRPr="00305A59">
        <w:rPr>
          <w:sz w:val="20"/>
          <w:lang w:val="de-DE"/>
        </w:rPr>
        <w:t xml:space="preserve">, </w:t>
      </w:r>
      <w:r>
        <w:rPr>
          <w:sz w:val="20"/>
        </w:rPr>
        <w:t>що</w:t>
      </w:r>
      <w:r w:rsidRPr="00305A59">
        <w:rPr>
          <w:sz w:val="20"/>
          <w:lang w:val="de-DE"/>
        </w:rPr>
        <w:t xml:space="preserve"> </w:t>
      </w:r>
      <w:r>
        <w:rPr>
          <w:sz w:val="20"/>
        </w:rPr>
        <w:t>моделювалась</w:t>
      </w:r>
      <w:r w:rsidRPr="00305A59">
        <w:rPr>
          <w:sz w:val="20"/>
          <w:lang w:val="de-DE"/>
        </w:rPr>
        <w:t xml:space="preserve">, </w:t>
      </w:r>
      <w:r>
        <w:rPr>
          <w:sz w:val="20"/>
        </w:rPr>
        <w:t>досліджували</w:t>
      </w:r>
      <w:r w:rsidRPr="00305A59">
        <w:rPr>
          <w:sz w:val="20"/>
          <w:lang w:val="de-DE"/>
        </w:rPr>
        <w:t xml:space="preserve"> </w:t>
      </w:r>
      <w:r>
        <w:rPr>
          <w:sz w:val="20"/>
        </w:rPr>
        <w:t>методом</w:t>
      </w:r>
      <w:r w:rsidRPr="00305A59">
        <w:rPr>
          <w:sz w:val="20"/>
          <w:lang w:val="de-DE"/>
        </w:rPr>
        <w:t xml:space="preserve"> </w:t>
      </w:r>
      <w:r>
        <w:rPr>
          <w:sz w:val="20"/>
        </w:rPr>
        <w:t>рівноважного</w:t>
      </w:r>
      <w:r w:rsidRPr="00305A59">
        <w:rPr>
          <w:sz w:val="20"/>
          <w:lang w:val="de-DE"/>
        </w:rPr>
        <w:t xml:space="preserve"> </w:t>
      </w:r>
      <w:r>
        <w:rPr>
          <w:sz w:val="20"/>
        </w:rPr>
        <w:t>діалізу</w:t>
      </w:r>
      <w:r w:rsidRPr="00305A59">
        <w:rPr>
          <w:sz w:val="20"/>
          <w:lang w:val="de-DE"/>
        </w:rPr>
        <w:t xml:space="preserve">. </w:t>
      </w:r>
      <w:r>
        <w:rPr>
          <w:sz w:val="20"/>
        </w:rPr>
        <w:t>У роботі викори</w:t>
      </w:r>
      <w:r>
        <w:rPr>
          <w:sz w:val="20"/>
        </w:rPr>
        <w:t>с</w:t>
      </w:r>
      <w:r>
        <w:rPr>
          <w:sz w:val="20"/>
        </w:rPr>
        <w:t>товували діалізний апарат конструкції С. Чьогера у модифікованому О.І. Луйком та В.Д. Лук’янчуком (1984) варіанті. Кількісні показники комплексоутворення – константу асоціації (К</w:t>
      </w:r>
      <w:r>
        <w:rPr>
          <w:sz w:val="20"/>
          <w:vertAlign w:val="subscript"/>
        </w:rPr>
        <w:t>ас</w:t>
      </w:r>
      <w:r>
        <w:rPr>
          <w:sz w:val="20"/>
        </w:rPr>
        <w:t>) комплексу «білок-ліганд» та кількість місць зв’язування (</w:t>
      </w:r>
      <w:r>
        <w:rPr>
          <w:sz w:val="20"/>
          <w:lang w:val="en-US"/>
        </w:rPr>
        <w:t>N</w:t>
      </w:r>
      <w:r>
        <w:rPr>
          <w:sz w:val="20"/>
        </w:rPr>
        <w:t xml:space="preserve">) розраховували на підставі графіків у координатах Скетчарда за спеціально розробленою комп’ютерною програмою </w:t>
      </w:r>
      <w:r w:rsidRPr="000B2D62">
        <w:rPr>
          <w:sz w:val="20"/>
        </w:rPr>
        <w:t>[</w:t>
      </w:r>
      <w:r>
        <w:rPr>
          <w:sz w:val="20"/>
        </w:rPr>
        <w:t>Кравець</w:t>
      </w:r>
      <w:r w:rsidRPr="00030BE7">
        <w:rPr>
          <w:sz w:val="20"/>
        </w:rPr>
        <w:t xml:space="preserve"> </w:t>
      </w:r>
      <w:r>
        <w:rPr>
          <w:sz w:val="20"/>
        </w:rPr>
        <w:t>Д.С., 2000</w:t>
      </w:r>
      <w:r w:rsidRPr="000B2D62">
        <w:rPr>
          <w:sz w:val="20"/>
        </w:rPr>
        <w:t>]</w:t>
      </w:r>
      <w:r>
        <w:rPr>
          <w:sz w:val="20"/>
        </w:rPr>
        <w:t xml:space="preserve">. </w:t>
      </w:r>
    </w:p>
    <w:p w:rsidR="00305A59" w:rsidRDefault="00305A59" w:rsidP="00305A59">
      <w:pPr>
        <w:pStyle w:val="afffffff5"/>
        <w:widowControl w:val="0"/>
        <w:ind w:firstLine="340"/>
        <w:rPr>
          <w:sz w:val="20"/>
        </w:rPr>
      </w:pPr>
      <w:r>
        <w:rPr>
          <w:sz w:val="20"/>
        </w:rPr>
        <w:t>Фізико-хімічна взаємодія МІГУ-2 та ДНОК вивчалася спектрофотометрично із застосуванням серій розчинів германійорганічної сполуки з постійною конц</w:t>
      </w:r>
      <w:r>
        <w:rPr>
          <w:sz w:val="20"/>
        </w:rPr>
        <w:t>е</w:t>
      </w:r>
      <w:r>
        <w:rPr>
          <w:sz w:val="20"/>
        </w:rPr>
        <w:t>нтрацією германію та  змінними концентраціями ДНОК при мольних співвідн</w:t>
      </w:r>
      <w:r>
        <w:rPr>
          <w:sz w:val="20"/>
        </w:rPr>
        <w:t>о</w:t>
      </w:r>
      <w:r>
        <w:rPr>
          <w:sz w:val="20"/>
        </w:rPr>
        <w:t>шеннях компонентів 1:1, 1:2, 1:3, 1:4, 1:5, 1:6, відповідно.</w:t>
      </w:r>
    </w:p>
    <w:p w:rsidR="00305A59" w:rsidRDefault="00305A59" w:rsidP="00305A59">
      <w:pPr>
        <w:pStyle w:val="afffffff5"/>
        <w:widowControl w:val="0"/>
        <w:ind w:firstLine="340"/>
        <w:rPr>
          <w:color w:val="000000"/>
          <w:sz w:val="20"/>
        </w:rPr>
      </w:pPr>
      <w:r>
        <w:rPr>
          <w:sz w:val="20"/>
        </w:rPr>
        <w:t xml:space="preserve">Всі одиниці виміру, що використані у даній роботі, наведені у відповідності з міжнародною системою одиниць (СИ) </w:t>
      </w:r>
      <w:r w:rsidRPr="00030BE7">
        <w:rPr>
          <w:sz w:val="20"/>
        </w:rPr>
        <w:t>[</w:t>
      </w:r>
      <w:r>
        <w:rPr>
          <w:sz w:val="20"/>
        </w:rPr>
        <w:t>Липперт</w:t>
      </w:r>
      <w:r w:rsidRPr="00030BE7">
        <w:rPr>
          <w:sz w:val="20"/>
        </w:rPr>
        <w:t xml:space="preserve"> </w:t>
      </w:r>
      <w:r>
        <w:rPr>
          <w:sz w:val="20"/>
        </w:rPr>
        <w:t>Г., 1980</w:t>
      </w:r>
      <w:r w:rsidRPr="00030BE7">
        <w:rPr>
          <w:sz w:val="20"/>
        </w:rPr>
        <w:t>]</w:t>
      </w:r>
      <w:r>
        <w:rPr>
          <w:sz w:val="20"/>
        </w:rPr>
        <w:t xml:space="preserve">. </w:t>
      </w:r>
      <w:r>
        <w:rPr>
          <w:color w:val="000000"/>
          <w:sz w:val="20"/>
        </w:rPr>
        <w:t xml:space="preserve">Отримані цифрові дані оброблені статистично за допомогою критерію </w:t>
      </w:r>
      <w:r>
        <w:rPr>
          <w:color w:val="000000"/>
          <w:sz w:val="20"/>
          <w:lang w:val="en-US"/>
        </w:rPr>
        <w:t>t</w:t>
      </w:r>
      <w:r>
        <w:rPr>
          <w:color w:val="000000"/>
          <w:sz w:val="20"/>
        </w:rPr>
        <w:t xml:space="preserve"> Ст’юдента </w:t>
      </w:r>
      <w:r w:rsidRPr="00030BE7">
        <w:rPr>
          <w:color w:val="000000"/>
          <w:sz w:val="20"/>
        </w:rPr>
        <w:t>[</w:t>
      </w:r>
      <w:r>
        <w:rPr>
          <w:sz w:val="20"/>
        </w:rPr>
        <w:t>Липперт</w:t>
      </w:r>
      <w:r w:rsidRPr="00030BE7">
        <w:rPr>
          <w:sz w:val="20"/>
        </w:rPr>
        <w:t xml:space="preserve"> </w:t>
      </w:r>
      <w:r>
        <w:rPr>
          <w:sz w:val="20"/>
        </w:rPr>
        <w:t>Г., 1980</w:t>
      </w:r>
      <w:r w:rsidRPr="006607BA">
        <w:rPr>
          <w:sz w:val="20"/>
        </w:rPr>
        <w:t>]</w:t>
      </w:r>
      <w:r>
        <w:rPr>
          <w:color w:val="000000"/>
          <w:sz w:val="20"/>
        </w:rPr>
        <w:t xml:space="preserve">, який розраховували на ЕРМ </w:t>
      </w:r>
      <w:r>
        <w:rPr>
          <w:sz w:val="20"/>
          <w:lang w:val="en-US"/>
        </w:rPr>
        <w:t>Celeron</w:t>
      </w:r>
      <w:r>
        <w:rPr>
          <w:sz w:val="20"/>
        </w:rPr>
        <w:t xml:space="preserve"> 466 </w:t>
      </w:r>
      <w:r>
        <w:rPr>
          <w:sz w:val="20"/>
          <w:lang w:val="en-US"/>
        </w:rPr>
        <w:t>MHz</w:t>
      </w:r>
      <w:r>
        <w:rPr>
          <w:color w:val="000000"/>
          <w:sz w:val="20"/>
        </w:rPr>
        <w:t xml:space="preserve"> за допомогою написаної співробітниками кафедри фармакології ЛугДМУ комп’ютерної програми.</w:t>
      </w:r>
    </w:p>
    <w:p w:rsidR="00305A59" w:rsidRPr="006607BA" w:rsidRDefault="00305A59" w:rsidP="00305A59">
      <w:pPr>
        <w:pStyle w:val="afffffffc"/>
        <w:widowControl w:val="0"/>
        <w:spacing w:before="120" w:after="0"/>
        <w:ind w:left="0" w:firstLine="340"/>
        <w:jc w:val="both"/>
        <w:rPr>
          <w:b/>
          <w:color w:val="000000"/>
          <w:sz w:val="19"/>
          <w:lang w:val="uk-UA"/>
        </w:rPr>
      </w:pPr>
      <w:r>
        <w:rPr>
          <w:b/>
          <w:color w:val="000000"/>
          <w:sz w:val="19"/>
          <w:lang w:val="uk-UA"/>
        </w:rPr>
        <w:t>Результати досліджень та їх обговорення.</w:t>
      </w:r>
      <w:r w:rsidRPr="006607BA">
        <w:rPr>
          <w:b/>
          <w:color w:val="000000"/>
          <w:sz w:val="19"/>
        </w:rPr>
        <w:t xml:space="preserve"> </w:t>
      </w:r>
      <w:r w:rsidRPr="006607BA">
        <w:rPr>
          <w:i/>
          <w:color w:val="000000"/>
          <w:sz w:val="19"/>
          <w:lang w:val="uk-UA"/>
        </w:rPr>
        <w:t>Скринінг потенційних антидотно-лікувальних засобів серед нових координаційних сполук германію з біолігандами на моделі гострого отруєння ДНОК.</w:t>
      </w:r>
      <w:r>
        <w:rPr>
          <w:color w:val="000000"/>
          <w:sz w:val="19"/>
          <w:lang w:val="uk-UA"/>
        </w:rPr>
        <w:t xml:space="preserve"> У скринінговій серії досліджено 8 координаційних сполук германію з різними біоліг</w:t>
      </w:r>
      <w:r>
        <w:rPr>
          <w:color w:val="000000"/>
          <w:sz w:val="19"/>
          <w:lang w:val="uk-UA"/>
        </w:rPr>
        <w:t>а</w:t>
      </w:r>
      <w:r>
        <w:rPr>
          <w:color w:val="000000"/>
          <w:sz w:val="19"/>
          <w:lang w:val="uk-UA"/>
        </w:rPr>
        <w:t>ндами, в т.ч. на основі оксиетилендифосфонової кислоти у якості потенційних антидо</w:t>
      </w:r>
      <w:r>
        <w:rPr>
          <w:color w:val="000000"/>
          <w:sz w:val="19"/>
          <w:lang w:val="uk-UA"/>
        </w:rPr>
        <w:t>т</w:t>
      </w:r>
      <w:r>
        <w:rPr>
          <w:color w:val="000000"/>
          <w:sz w:val="19"/>
          <w:lang w:val="uk-UA"/>
        </w:rPr>
        <w:t>но-лікувальних засобів при гострому отруєнні ДНОК. Встановлено, (див. табл. 1) що найбільш високу детоксикуючу  активність при ДНОК-інтоксикації оказує координаційна сполука германію з нікотинамідом (МІГУ-2), застосування якої реаліз</w:t>
      </w:r>
      <w:r>
        <w:rPr>
          <w:color w:val="000000"/>
          <w:sz w:val="19"/>
          <w:lang w:val="uk-UA"/>
        </w:rPr>
        <w:t>у</w:t>
      </w:r>
      <w:r>
        <w:rPr>
          <w:color w:val="000000"/>
          <w:sz w:val="19"/>
          <w:lang w:val="uk-UA"/>
        </w:rPr>
        <w:t>ється не тільки високим виживанням щурів, що за величиною ІТЕ перевищує ефект реф</w:t>
      </w:r>
      <w:r>
        <w:rPr>
          <w:color w:val="000000"/>
          <w:sz w:val="19"/>
          <w:lang w:val="uk-UA"/>
        </w:rPr>
        <w:t>е</w:t>
      </w:r>
      <w:r>
        <w:rPr>
          <w:color w:val="000000"/>
          <w:sz w:val="19"/>
          <w:lang w:val="uk-UA"/>
        </w:rPr>
        <w:t>рентного препарату (р&lt;0,05), але й вельми благоприємним плином клінічної картини токсичного процесу та суттєвим віддаленням термінів загибелі отруєних тварин. Ці дані слугували експериментальним обґр</w:t>
      </w:r>
      <w:r>
        <w:rPr>
          <w:color w:val="000000"/>
          <w:sz w:val="19"/>
          <w:lang w:val="uk-UA"/>
        </w:rPr>
        <w:t>у</w:t>
      </w:r>
      <w:r>
        <w:rPr>
          <w:color w:val="000000"/>
          <w:sz w:val="19"/>
          <w:lang w:val="uk-UA"/>
        </w:rPr>
        <w:t>нтуванням того, що найбільш перспективною сполукою, в плані подальшого поглибленого в</w:t>
      </w:r>
      <w:r>
        <w:rPr>
          <w:color w:val="000000"/>
          <w:sz w:val="19"/>
          <w:lang w:val="uk-UA"/>
        </w:rPr>
        <w:t>и</w:t>
      </w:r>
      <w:r>
        <w:rPr>
          <w:color w:val="000000"/>
          <w:sz w:val="19"/>
          <w:lang w:val="uk-UA"/>
        </w:rPr>
        <w:t xml:space="preserve">вчення є МІГУ-2. </w:t>
      </w:r>
    </w:p>
    <w:p w:rsidR="00305A59" w:rsidRDefault="00305A59" w:rsidP="00305A59">
      <w:pPr>
        <w:pStyle w:val="afffffffc"/>
        <w:widowControl w:val="0"/>
        <w:spacing w:after="0"/>
        <w:ind w:left="0"/>
        <w:jc w:val="right"/>
        <w:rPr>
          <w:color w:val="000000"/>
          <w:sz w:val="19"/>
          <w:lang w:val="uk-UA"/>
        </w:rPr>
      </w:pPr>
      <w:r>
        <w:rPr>
          <w:color w:val="000000"/>
          <w:sz w:val="19"/>
          <w:lang w:val="uk-UA"/>
        </w:rPr>
        <w:br w:type="page"/>
      </w:r>
      <w:r>
        <w:rPr>
          <w:color w:val="000000"/>
          <w:sz w:val="19"/>
          <w:lang w:val="uk-UA"/>
        </w:rPr>
        <w:lastRenderedPageBreak/>
        <w:t xml:space="preserve">Таблиця 1  </w:t>
      </w:r>
    </w:p>
    <w:p w:rsidR="00305A59" w:rsidRDefault="00305A59" w:rsidP="00305A59">
      <w:pPr>
        <w:pStyle w:val="afffffffc"/>
        <w:widowControl w:val="0"/>
        <w:ind w:left="0"/>
        <w:jc w:val="center"/>
        <w:rPr>
          <w:b/>
          <w:color w:val="000000"/>
          <w:sz w:val="19"/>
          <w:lang w:val="uk-UA"/>
        </w:rPr>
      </w:pPr>
      <w:r>
        <w:rPr>
          <w:b/>
          <w:color w:val="000000"/>
          <w:sz w:val="19"/>
          <w:lang w:val="uk-UA"/>
        </w:rPr>
        <w:t>Порівняльна лікувально-профілактична ефективність координаційних сполук германію з біолігандами при гострій пероральній інтоксикації ДНОК (</w:t>
      </w:r>
      <w:r>
        <w:rPr>
          <w:b/>
          <w:color w:val="000000"/>
          <w:sz w:val="19"/>
          <w:lang w:val="en-US"/>
        </w:rPr>
        <w:t>n</w:t>
      </w:r>
      <w:r>
        <w:rPr>
          <w:b/>
          <w:color w:val="000000"/>
          <w:sz w:val="19"/>
          <w:lang w:val="uk-UA"/>
        </w:rPr>
        <w:t>=6)</w:t>
      </w:r>
    </w:p>
    <w:tbl>
      <w:tblPr>
        <w:tblW w:w="0" w:type="auto"/>
        <w:tblInd w:w="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1170"/>
        <w:gridCol w:w="1170"/>
        <w:gridCol w:w="955"/>
        <w:gridCol w:w="1125"/>
        <w:gridCol w:w="785"/>
      </w:tblGrid>
      <w:tr w:rsidR="00305A59" w:rsidTr="0071644F">
        <w:tblPrEx>
          <w:tblCellMar>
            <w:top w:w="0" w:type="dxa"/>
            <w:bottom w:w="0" w:type="dxa"/>
          </w:tblCellMar>
        </w:tblPrEx>
        <w:trPr>
          <w:cantSplit/>
          <w:trHeight w:val="70"/>
        </w:trPr>
        <w:tc>
          <w:tcPr>
            <w:tcW w:w="1440" w:type="dxa"/>
            <w:vMerge w:val="restart"/>
            <w:vAlign w:val="center"/>
          </w:tcPr>
          <w:p w:rsidR="00305A59" w:rsidRDefault="00305A59" w:rsidP="0071644F">
            <w:pPr>
              <w:pStyle w:val="afffffffc"/>
              <w:widowControl w:val="0"/>
              <w:spacing w:after="0"/>
              <w:ind w:left="0"/>
              <w:jc w:val="center"/>
              <w:rPr>
                <w:color w:val="000000"/>
                <w:sz w:val="19"/>
                <w:lang w:val="uk-UA"/>
              </w:rPr>
            </w:pPr>
            <w:r>
              <w:rPr>
                <w:color w:val="000000"/>
                <w:sz w:val="19"/>
                <w:lang w:val="uk-UA"/>
              </w:rPr>
              <w:t>Сполука</w:t>
            </w:r>
          </w:p>
        </w:tc>
        <w:tc>
          <w:tcPr>
            <w:tcW w:w="2340" w:type="dxa"/>
            <w:gridSpan w:val="2"/>
            <w:vAlign w:val="center"/>
          </w:tcPr>
          <w:p w:rsidR="00305A59" w:rsidRDefault="00305A59" w:rsidP="0071644F">
            <w:pPr>
              <w:pStyle w:val="afffffffc"/>
              <w:widowControl w:val="0"/>
              <w:spacing w:after="0"/>
              <w:ind w:left="0"/>
              <w:jc w:val="center"/>
              <w:rPr>
                <w:color w:val="000000"/>
                <w:sz w:val="19"/>
                <w:lang w:val="uk-UA"/>
              </w:rPr>
            </w:pPr>
            <w:r>
              <w:rPr>
                <w:color w:val="000000"/>
                <w:sz w:val="19"/>
                <w:lang w:val="uk-UA"/>
              </w:rPr>
              <w:t>ЛД</w:t>
            </w:r>
            <w:r>
              <w:rPr>
                <w:color w:val="000000"/>
                <w:sz w:val="19"/>
                <w:vertAlign w:val="subscript"/>
                <w:lang w:val="uk-UA"/>
              </w:rPr>
              <w:t>50</w:t>
            </w:r>
            <w:r>
              <w:rPr>
                <w:color w:val="000000"/>
                <w:sz w:val="19"/>
                <w:lang w:val="uk-UA"/>
              </w:rPr>
              <w:t xml:space="preserve"> ДНОК (</w:t>
            </w:r>
            <w:r>
              <w:rPr>
                <w:color w:val="000000"/>
                <w:sz w:val="19"/>
                <w:lang w:val="en-US"/>
              </w:rPr>
              <w:t>M</w:t>
            </w:r>
            <w:r>
              <w:rPr>
                <w:color w:val="000000"/>
                <w:sz w:val="19"/>
              </w:rPr>
              <w:t>±</w:t>
            </w:r>
            <w:r>
              <w:rPr>
                <w:color w:val="000000"/>
                <w:sz w:val="19"/>
                <w:lang w:val="en-US"/>
              </w:rPr>
              <w:t>m</w:t>
            </w:r>
            <w:r>
              <w:rPr>
                <w:color w:val="000000"/>
                <w:sz w:val="19"/>
                <w:lang w:val="uk-UA"/>
              </w:rPr>
              <w:t>), мг/кг</w:t>
            </w:r>
          </w:p>
        </w:tc>
        <w:tc>
          <w:tcPr>
            <w:tcW w:w="955" w:type="dxa"/>
            <w:vMerge w:val="restart"/>
            <w:vAlign w:val="center"/>
          </w:tcPr>
          <w:p w:rsidR="00305A59" w:rsidRDefault="00305A59" w:rsidP="0071644F">
            <w:pPr>
              <w:pStyle w:val="afffffffc"/>
              <w:widowControl w:val="0"/>
              <w:spacing w:after="0"/>
              <w:ind w:left="0"/>
              <w:jc w:val="center"/>
              <w:rPr>
                <w:color w:val="000000"/>
                <w:sz w:val="19"/>
                <w:lang w:val="uk-UA"/>
              </w:rPr>
            </w:pPr>
            <w:r>
              <w:rPr>
                <w:color w:val="000000"/>
                <w:sz w:val="19"/>
                <w:lang w:val="uk-UA"/>
              </w:rPr>
              <w:t>Р</w:t>
            </w:r>
            <w:r>
              <w:rPr>
                <w:color w:val="000000"/>
                <w:sz w:val="19"/>
                <w:vertAlign w:val="subscript"/>
                <w:lang w:val="uk-UA"/>
              </w:rPr>
              <w:t>1</w:t>
            </w:r>
          </w:p>
        </w:tc>
        <w:tc>
          <w:tcPr>
            <w:tcW w:w="1125" w:type="dxa"/>
            <w:vMerge w:val="restart"/>
            <w:vAlign w:val="center"/>
          </w:tcPr>
          <w:p w:rsidR="00305A59" w:rsidRDefault="00305A59" w:rsidP="0071644F">
            <w:pPr>
              <w:pStyle w:val="afffffffc"/>
              <w:widowControl w:val="0"/>
              <w:spacing w:after="0"/>
              <w:ind w:left="0"/>
              <w:jc w:val="center"/>
              <w:rPr>
                <w:color w:val="000000"/>
                <w:sz w:val="19"/>
                <w:lang w:val="uk-UA"/>
              </w:rPr>
            </w:pPr>
            <w:r>
              <w:rPr>
                <w:color w:val="000000"/>
                <w:sz w:val="19"/>
                <w:lang w:val="uk-UA"/>
              </w:rPr>
              <w:t>ІТЕ</w:t>
            </w:r>
          </w:p>
          <w:p w:rsidR="00305A59" w:rsidRDefault="00305A59" w:rsidP="0071644F">
            <w:pPr>
              <w:pStyle w:val="afffffffc"/>
              <w:widowControl w:val="0"/>
              <w:spacing w:after="0"/>
              <w:ind w:left="0"/>
              <w:jc w:val="center"/>
              <w:rPr>
                <w:color w:val="000000"/>
                <w:sz w:val="19"/>
                <w:lang w:val="uk-UA"/>
              </w:rPr>
            </w:pPr>
            <w:r>
              <w:rPr>
                <w:color w:val="000000"/>
                <w:sz w:val="19"/>
                <w:lang w:val="uk-UA"/>
              </w:rPr>
              <w:t>(</w:t>
            </w:r>
            <w:r>
              <w:rPr>
                <w:color w:val="000000"/>
                <w:sz w:val="19"/>
                <w:lang w:val="en-US"/>
              </w:rPr>
              <w:t>M</w:t>
            </w:r>
            <w:r>
              <w:rPr>
                <w:color w:val="000000"/>
                <w:sz w:val="19"/>
              </w:rPr>
              <w:t>±</w:t>
            </w:r>
            <w:r>
              <w:rPr>
                <w:color w:val="000000"/>
                <w:sz w:val="19"/>
                <w:lang w:val="en-US"/>
              </w:rPr>
              <w:t>m</w:t>
            </w:r>
            <w:r>
              <w:rPr>
                <w:color w:val="000000"/>
                <w:sz w:val="19"/>
                <w:lang w:val="uk-UA"/>
              </w:rPr>
              <w:t>)</w:t>
            </w:r>
          </w:p>
        </w:tc>
        <w:tc>
          <w:tcPr>
            <w:tcW w:w="785" w:type="dxa"/>
            <w:vMerge w:val="restart"/>
            <w:vAlign w:val="center"/>
          </w:tcPr>
          <w:p w:rsidR="00305A59" w:rsidRDefault="00305A59" w:rsidP="0071644F">
            <w:pPr>
              <w:pStyle w:val="afffffffc"/>
              <w:widowControl w:val="0"/>
              <w:spacing w:after="0"/>
              <w:ind w:left="0"/>
              <w:jc w:val="center"/>
              <w:rPr>
                <w:color w:val="000000"/>
                <w:sz w:val="19"/>
                <w:lang w:val="uk-UA"/>
              </w:rPr>
            </w:pPr>
            <w:r>
              <w:rPr>
                <w:color w:val="000000"/>
                <w:sz w:val="19"/>
                <w:lang w:val="uk-UA"/>
              </w:rPr>
              <w:t>Р</w:t>
            </w:r>
            <w:r>
              <w:rPr>
                <w:color w:val="000000"/>
                <w:sz w:val="19"/>
                <w:vertAlign w:val="subscript"/>
                <w:lang w:val="uk-UA"/>
              </w:rPr>
              <w:t>2</w:t>
            </w:r>
          </w:p>
        </w:tc>
      </w:tr>
      <w:tr w:rsidR="00305A59" w:rsidTr="0071644F">
        <w:tblPrEx>
          <w:tblCellMar>
            <w:top w:w="0" w:type="dxa"/>
            <w:bottom w:w="0" w:type="dxa"/>
          </w:tblCellMar>
        </w:tblPrEx>
        <w:trPr>
          <w:cantSplit/>
          <w:trHeight w:val="70"/>
        </w:trPr>
        <w:tc>
          <w:tcPr>
            <w:tcW w:w="1440" w:type="dxa"/>
            <w:vMerge/>
            <w:vAlign w:val="center"/>
          </w:tcPr>
          <w:p w:rsidR="00305A59" w:rsidRDefault="00305A59" w:rsidP="0071644F">
            <w:pPr>
              <w:pStyle w:val="afffffffc"/>
              <w:widowControl w:val="0"/>
              <w:spacing w:after="0"/>
              <w:ind w:left="0"/>
              <w:jc w:val="center"/>
              <w:rPr>
                <w:color w:val="000000"/>
                <w:sz w:val="19"/>
                <w:lang w:val="uk-UA"/>
              </w:rPr>
            </w:pPr>
          </w:p>
        </w:tc>
        <w:tc>
          <w:tcPr>
            <w:tcW w:w="1170" w:type="dxa"/>
            <w:vAlign w:val="center"/>
          </w:tcPr>
          <w:p w:rsidR="00305A59" w:rsidRDefault="00305A59" w:rsidP="0071644F">
            <w:pPr>
              <w:pStyle w:val="afffffffc"/>
              <w:widowControl w:val="0"/>
              <w:spacing w:after="0"/>
              <w:ind w:left="0"/>
              <w:jc w:val="center"/>
              <w:rPr>
                <w:color w:val="000000"/>
                <w:sz w:val="19"/>
                <w:lang w:val="uk-UA"/>
              </w:rPr>
            </w:pPr>
            <w:r>
              <w:rPr>
                <w:color w:val="000000"/>
                <w:sz w:val="19"/>
                <w:lang w:val="uk-UA"/>
              </w:rPr>
              <w:t>дослід</w:t>
            </w:r>
          </w:p>
        </w:tc>
        <w:tc>
          <w:tcPr>
            <w:tcW w:w="1170" w:type="dxa"/>
            <w:vAlign w:val="center"/>
          </w:tcPr>
          <w:p w:rsidR="00305A59" w:rsidRDefault="00305A59" w:rsidP="0071644F">
            <w:pPr>
              <w:pStyle w:val="afffffffc"/>
              <w:widowControl w:val="0"/>
              <w:spacing w:after="0"/>
              <w:ind w:left="0"/>
              <w:jc w:val="center"/>
              <w:rPr>
                <w:color w:val="000000"/>
                <w:sz w:val="19"/>
                <w:lang w:val="uk-UA"/>
              </w:rPr>
            </w:pPr>
            <w:r>
              <w:rPr>
                <w:color w:val="000000"/>
                <w:sz w:val="19"/>
                <w:lang w:val="uk-UA"/>
              </w:rPr>
              <w:t>контроль</w:t>
            </w:r>
          </w:p>
        </w:tc>
        <w:tc>
          <w:tcPr>
            <w:tcW w:w="955" w:type="dxa"/>
            <w:vMerge/>
            <w:vAlign w:val="center"/>
          </w:tcPr>
          <w:p w:rsidR="00305A59" w:rsidRDefault="00305A59" w:rsidP="0071644F">
            <w:pPr>
              <w:pStyle w:val="afffffffc"/>
              <w:widowControl w:val="0"/>
              <w:spacing w:after="0"/>
              <w:ind w:left="0"/>
              <w:jc w:val="center"/>
              <w:rPr>
                <w:color w:val="000000"/>
                <w:sz w:val="19"/>
                <w:lang w:val="uk-UA"/>
              </w:rPr>
            </w:pPr>
          </w:p>
        </w:tc>
        <w:tc>
          <w:tcPr>
            <w:tcW w:w="1125" w:type="dxa"/>
            <w:vMerge/>
            <w:vAlign w:val="center"/>
          </w:tcPr>
          <w:p w:rsidR="00305A59" w:rsidRDefault="00305A59" w:rsidP="0071644F">
            <w:pPr>
              <w:pStyle w:val="afffffffc"/>
              <w:widowControl w:val="0"/>
              <w:spacing w:after="0"/>
              <w:ind w:left="0"/>
              <w:jc w:val="center"/>
              <w:rPr>
                <w:color w:val="000000"/>
                <w:sz w:val="19"/>
                <w:lang w:val="uk-UA"/>
              </w:rPr>
            </w:pPr>
          </w:p>
        </w:tc>
        <w:tc>
          <w:tcPr>
            <w:tcW w:w="785" w:type="dxa"/>
            <w:vMerge/>
            <w:vAlign w:val="center"/>
          </w:tcPr>
          <w:p w:rsidR="00305A59" w:rsidRDefault="00305A59" w:rsidP="0071644F">
            <w:pPr>
              <w:pStyle w:val="afffffffc"/>
              <w:widowControl w:val="0"/>
              <w:spacing w:after="0"/>
              <w:ind w:left="0"/>
              <w:jc w:val="center"/>
              <w:rPr>
                <w:color w:val="000000"/>
                <w:sz w:val="19"/>
                <w:lang w:val="uk-UA"/>
              </w:rPr>
            </w:pPr>
          </w:p>
        </w:tc>
      </w:tr>
      <w:tr w:rsidR="00305A59" w:rsidTr="0071644F">
        <w:tblPrEx>
          <w:tblCellMar>
            <w:top w:w="0" w:type="dxa"/>
            <w:bottom w:w="0" w:type="dxa"/>
          </w:tblCellMar>
        </w:tblPrEx>
        <w:trPr>
          <w:trHeight w:val="536"/>
        </w:trPr>
        <w:tc>
          <w:tcPr>
            <w:tcW w:w="1440" w:type="dxa"/>
            <w:vAlign w:val="center"/>
          </w:tcPr>
          <w:p w:rsidR="00305A59" w:rsidRDefault="00305A59" w:rsidP="0071644F">
            <w:pPr>
              <w:pStyle w:val="afffffffc"/>
              <w:widowControl w:val="0"/>
              <w:spacing w:after="0"/>
              <w:ind w:left="0"/>
              <w:jc w:val="center"/>
              <w:rPr>
                <w:color w:val="000000"/>
                <w:sz w:val="19"/>
                <w:lang w:val="uk-UA"/>
              </w:rPr>
            </w:pPr>
            <w:r>
              <w:rPr>
                <w:color w:val="000000"/>
                <w:sz w:val="19"/>
                <w:lang w:val="uk-UA"/>
              </w:rPr>
              <w:t xml:space="preserve">Силібор + </w:t>
            </w:r>
          </w:p>
          <w:p w:rsidR="00305A59" w:rsidRDefault="00305A59" w:rsidP="0071644F">
            <w:pPr>
              <w:pStyle w:val="afffffffc"/>
              <w:widowControl w:val="0"/>
              <w:spacing w:after="0"/>
              <w:ind w:left="0"/>
              <w:jc w:val="center"/>
              <w:rPr>
                <w:color w:val="000000"/>
                <w:sz w:val="19"/>
                <w:lang w:val="uk-UA"/>
              </w:rPr>
            </w:pPr>
            <w:r>
              <w:rPr>
                <w:color w:val="000000"/>
                <w:sz w:val="19"/>
                <w:lang w:val="uk-UA"/>
              </w:rPr>
              <w:t>α-токоферол (препарати порівняння)</w:t>
            </w:r>
          </w:p>
        </w:tc>
        <w:tc>
          <w:tcPr>
            <w:tcW w:w="1170" w:type="dxa"/>
            <w:vAlign w:val="center"/>
          </w:tcPr>
          <w:p w:rsidR="00305A59" w:rsidRDefault="00305A59" w:rsidP="0071644F">
            <w:pPr>
              <w:pStyle w:val="afffffffc"/>
              <w:widowControl w:val="0"/>
              <w:spacing w:after="0"/>
              <w:ind w:left="0"/>
              <w:jc w:val="center"/>
              <w:rPr>
                <w:color w:val="000000"/>
                <w:sz w:val="19"/>
                <w:lang w:val="uk-UA"/>
              </w:rPr>
            </w:pPr>
            <w:r>
              <w:rPr>
                <w:color w:val="000000"/>
                <w:sz w:val="19"/>
                <w:lang w:val="uk-UA"/>
              </w:rPr>
              <w:t>72,6±8,6</w:t>
            </w:r>
          </w:p>
        </w:tc>
        <w:tc>
          <w:tcPr>
            <w:tcW w:w="1170" w:type="dxa"/>
            <w:vAlign w:val="center"/>
          </w:tcPr>
          <w:p w:rsidR="00305A59" w:rsidRDefault="00305A59" w:rsidP="0071644F">
            <w:pPr>
              <w:pStyle w:val="afffffffc"/>
              <w:widowControl w:val="0"/>
              <w:spacing w:after="0"/>
              <w:ind w:left="0"/>
              <w:jc w:val="center"/>
              <w:rPr>
                <w:color w:val="000000"/>
                <w:sz w:val="19"/>
                <w:lang w:val="uk-UA"/>
              </w:rPr>
            </w:pPr>
            <w:r>
              <w:rPr>
                <w:color w:val="000000"/>
                <w:sz w:val="19"/>
                <w:lang w:val="uk-UA"/>
              </w:rPr>
              <w:t>48,7±7,7</w:t>
            </w:r>
          </w:p>
        </w:tc>
        <w:tc>
          <w:tcPr>
            <w:tcW w:w="955" w:type="dxa"/>
            <w:vAlign w:val="center"/>
          </w:tcPr>
          <w:p w:rsidR="00305A59" w:rsidRDefault="00305A59" w:rsidP="0071644F">
            <w:pPr>
              <w:pStyle w:val="afffffffc"/>
              <w:widowControl w:val="0"/>
              <w:spacing w:after="0"/>
              <w:ind w:left="0"/>
              <w:jc w:val="center"/>
              <w:rPr>
                <w:color w:val="000000"/>
                <w:sz w:val="19"/>
                <w:lang w:val="uk-UA"/>
              </w:rPr>
            </w:pPr>
            <w:r>
              <w:rPr>
                <w:color w:val="000000"/>
                <w:sz w:val="19"/>
                <w:lang w:val="uk-UA"/>
              </w:rPr>
              <w:sym w:font="Symbol" w:char="F03C"/>
            </w:r>
            <w:r>
              <w:rPr>
                <w:color w:val="000000"/>
                <w:sz w:val="19"/>
                <w:lang w:val="uk-UA"/>
              </w:rPr>
              <w:t>0,05</w:t>
            </w:r>
          </w:p>
        </w:tc>
        <w:tc>
          <w:tcPr>
            <w:tcW w:w="1125" w:type="dxa"/>
            <w:vAlign w:val="center"/>
          </w:tcPr>
          <w:p w:rsidR="00305A59" w:rsidRDefault="00305A59" w:rsidP="0071644F">
            <w:pPr>
              <w:pStyle w:val="afffffffc"/>
              <w:widowControl w:val="0"/>
              <w:spacing w:after="0"/>
              <w:ind w:left="0"/>
              <w:jc w:val="center"/>
              <w:rPr>
                <w:color w:val="000000"/>
                <w:sz w:val="19"/>
                <w:lang w:val="uk-UA"/>
              </w:rPr>
            </w:pPr>
            <w:r>
              <w:rPr>
                <w:color w:val="000000"/>
                <w:sz w:val="19"/>
                <w:lang w:val="uk-UA"/>
              </w:rPr>
              <w:t>1,49±0,05</w:t>
            </w:r>
          </w:p>
        </w:tc>
        <w:tc>
          <w:tcPr>
            <w:tcW w:w="785" w:type="dxa"/>
            <w:vAlign w:val="center"/>
          </w:tcPr>
          <w:p w:rsidR="00305A59" w:rsidRDefault="00305A59" w:rsidP="0071644F">
            <w:pPr>
              <w:pStyle w:val="afffffffc"/>
              <w:widowControl w:val="0"/>
              <w:spacing w:after="0"/>
              <w:ind w:left="0"/>
              <w:jc w:val="center"/>
              <w:rPr>
                <w:color w:val="000000"/>
                <w:sz w:val="19"/>
                <w:lang w:val="uk-UA"/>
              </w:rPr>
            </w:pPr>
            <w:r>
              <w:rPr>
                <w:color w:val="000000"/>
                <w:sz w:val="19"/>
                <w:lang w:val="uk-UA"/>
              </w:rPr>
              <w:t>–</w:t>
            </w:r>
          </w:p>
        </w:tc>
      </w:tr>
      <w:tr w:rsidR="00305A59" w:rsidTr="0071644F">
        <w:tblPrEx>
          <w:tblCellMar>
            <w:top w:w="0" w:type="dxa"/>
            <w:bottom w:w="0" w:type="dxa"/>
          </w:tblCellMar>
        </w:tblPrEx>
        <w:trPr>
          <w:trHeight w:val="153"/>
        </w:trPr>
        <w:tc>
          <w:tcPr>
            <w:tcW w:w="1440" w:type="dxa"/>
            <w:vAlign w:val="center"/>
          </w:tcPr>
          <w:p w:rsidR="00305A59" w:rsidRDefault="00305A59" w:rsidP="0071644F">
            <w:pPr>
              <w:pStyle w:val="afffffffc"/>
              <w:widowControl w:val="0"/>
              <w:spacing w:after="0"/>
              <w:ind w:left="0"/>
              <w:jc w:val="center"/>
              <w:rPr>
                <w:color w:val="000000"/>
                <w:sz w:val="19"/>
                <w:lang w:val="uk-UA"/>
              </w:rPr>
            </w:pPr>
            <w:r>
              <w:rPr>
                <w:color w:val="000000"/>
                <w:sz w:val="19"/>
                <w:lang w:val="uk-UA"/>
              </w:rPr>
              <w:t>МІГУ-1</w:t>
            </w:r>
          </w:p>
        </w:tc>
        <w:tc>
          <w:tcPr>
            <w:tcW w:w="1170" w:type="dxa"/>
            <w:vAlign w:val="center"/>
          </w:tcPr>
          <w:p w:rsidR="00305A59" w:rsidRDefault="00305A59" w:rsidP="0071644F">
            <w:pPr>
              <w:pStyle w:val="afffffffc"/>
              <w:widowControl w:val="0"/>
              <w:spacing w:after="0"/>
              <w:ind w:left="0"/>
              <w:jc w:val="center"/>
              <w:rPr>
                <w:color w:val="000000"/>
                <w:sz w:val="19"/>
                <w:lang w:val="uk-UA"/>
              </w:rPr>
            </w:pPr>
            <w:r>
              <w:rPr>
                <w:color w:val="000000"/>
                <w:sz w:val="19"/>
                <w:lang w:val="uk-UA"/>
              </w:rPr>
              <w:t>37,1±5,2</w:t>
            </w:r>
          </w:p>
        </w:tc>
        <w:tc>
          <w:tcPr>
            <w:tcW w:w="1170" w:type="dxa"/>
            <w:vAlign w:val="center"/>
          </w:tcPr>
          <w:p w:rsidR="00305A59" w:rsidRDefault="00305A59" w:rsidP="0071644F">
            <w:pPr>
              <w:pStyle w:val="afffffffc"/>
              <w:widowControl w:val="0"/>
              <w:spacing w:after="0"/>
              <w:ind w:left="0"/>
              <w:jc w:val="center"/>
              <w:rPr>
                <w:color w:val="000000"/>
                <w:sz w:val="19"/>
                <w:lang w:val="uk-UA"/>
              </w:rPr>
            </w:pPr>
            <w:r>
              <w:rPr>
                <w:color w:val="000000"/>
                <w:sz w:val="19"/>
                <w:lang w:val="uk-UA"/>
              </w:rPr>
              <w:t>41,0±8,3</w:t>
            </w:r>
          </w:p>
        </w:tc>
        <w:tc>
          <w:tcPr>
            <w:tcW w:w="955" w:type="dxa"/>
            <w:vAlign w:val="center"/>
          </w:tcPr>
          <w:p w:rsidR="00305A59" w:rsidRDefault="00305A59" w:rsidP="0071644F">
            <w:pPr>
              <w:pStyle w:val="afffffffc"/>
              <w:widowControl w:val="0"/>
              <w:spacing w:after="0"/>
              <w:ind w:left="0"/>
              <w:jc w:val="center"/>
              <w:rPr>
                <w:color w:val="000000"/>
                <w:sz w:val="19"/>
                <w:lang w:val="uk-UA"/>
              </w:rPr>
            </w:pPr>
            <w:r>
              <w:rPr>
                <w:color w:val="000000"/>
                <w:sz w:val="19"/>
                <w:lang w:val="uk-UA"/>
              </w:rPr>
              <w:sym w:font="Symbol" w:char="F03E"/>
            </w:r>
            <w:r>
              <w:rPr>
                <w:color w:val="000000"/>
                <w:sz w:val="19"/>
                <w:lang w:val="uk-UA"/>
              </w:rPr>
              <w:t>0,05</w:t>
            </w:r>
          </w:p>
        </w:tc>
        <w:tc>
          <w:tcPr>
            <w:tcW w:w="1125" w:type="dxa"/>
            <w:vAlign w:val="center"/>
          </w:tcPr>
          <w:p w:rsidR="00305A59" w:rsidRDefault="00305A59" w:rsidP="0071644F">
            <w:pPr>
              <w:pStyle w:val="afffffffc"/>
              <w:widowControl w:val="0"/>
              <w:spacing w:after="0"/>
              <w:ind w:left="0"/>
              <w:jc w:val="center"/>
              <w:rPr>
                <w:color w:val="000000"/>
                <w:sz w:val="19"/>
                <w:lang w:val="uk-UA"/>
              </w:rPr>
            </w:pPr>
            <w:r>
              <w:rPr>
                <w:color w:val="000000"/>
                <w:sz w:val="19"/>
                <w:lang w:val="uk-UA"/>
              </w:rPr>
              <w:t>0,90±0,08</w:t>
            </w:r>
          </w:p>
        </w:tc>
        <w:tc>
          <w:tcPr>
            <w:tcW w:w="785" w:type="dxa"/>
            <w:vAlign w:val="center"/>
          </w:tcPr>
          <w:p w:rsidR="00305A59" w:rsidRDefault="00305A59" w:rsidP="0071644F">
            <w:pPr>
              <w:pStyle w:val="afffffffc"/>
              <w:widowControl w:val="0"/>
              <w:spacing w:after="0"/>
              <w:ind w:left="0"/>
              <w:jc w:val="center"/>
              <w:rPr>
                <w:color w:val="000000"/>
                <w:sz w:val="19"/>
                <w:lang w:val="uk-UA"/>
              </w:rPr>
            </w:pPr>
            <w:r>
              <w:rPr>
                <w:color w:val="000000"/>
                <w:sz w:val="19"/>
                <w:lang w:val="uk-UA"/>
              </w:rPr>
              <w:sym w:font="Symbol" w:char="F03C"/>
            </w:r>
            <w:r>
              <w:rPr>
                <w:color w:val="000000"/>
                <w:sz w:val="19"/>
                <w:lang w:val="uk-UA"/>
              </w:rPr>
              <w:t>0,01</w:t>
            </w:r>
          </w:p>
        </w:tc>
      </w:tr>
      <w:tr w:rsidR="00305A59" w:rsidTr="0071644F">
        <w:tblPrEx>
          <w:tblCellMar>
            <w:top w:w="0" w:type="dxa"/>
            <w:bottom w:w="0" w:type="dxa"/>
          </w:tblCellMar>
        </w:tblPrEx>
        <w:trPr>
          <w:trHeight w:val="261"/>
        </w:trPr>
        <w:tc>
          <w:tcPr>
            <w:tcW w:w="1440" w:type="dxa"/>
            <w:vAlign w:val="center"/>
          </w:tcPr>
          <w:p w:rsidR="00305A59" w:rsidRDefault="00305A59" w:rsidP="0071644F">
            <w:pPr>
              <w:pStyle w:val="afffffffc"/>
              <w:widowControl w:val="0"/>
              <w:spacing w:after="0"/>
              <w:ind w:left="0"/>
              <w:jc w:val="center"/>
              <w:rPr>
                <w:color w:val="000000"/>
                <w:sz w:val="19"/>
                <w:lang w:val="uk-UA"/>
              </w:rPr>
            </w:pPr>
            <w:r>
              <w:rPr>
                <w:color w:val="000000"/>
                <w:sz w:val="19"/>
                <w:lang w:val="uk-UA"/>
              </w:rPr>
              <w:t>МІГУ-2</w:t>
            </w:r>
          </w:p>
        </w:tc>
        <w:tc>
          <w:tcPr>
            <w:tcW w:w="1170" w:type="dxa"/>
            <w:vAlign w:val="center"/>
          </w:tcPr>
          <w:p w:rsidR="00305A59" w:rsidRDefault="00305A59" w:rsidP="0071644F">
            <w:pPr>
              <w:pStyle w:val="afffffffc"/>
              <w:widowControl w:val="0"/>
              <w:spacing w:after="0"/>
              <w:ind w:left="0"/>
              <w:jc w:val="center"/>
              <w:rPr>
                <w:color w:val="000000"/>
                <w:sz w:val="19"/>
                <w:lang w:val="uk-UA"/>
              </w:rPr>
            </w:pPr>
            <w:r>
              <w:rPr>
                <w:color w:val="000000"/>
                <w:sz w:val="19"/>
                <w:lang w:val="uk-UA"/>
              </w:rPr>
              <w:t>60,0±9,8</w:t>
            </w:r>
          </w:p>
        </w:tc>
        <w:tc>
          <w:tcPr>
            <w:tcW w:w="1170" w:type="dxa"/>
            <w:vAlign w:val="center"/>
          </w:tcPr>
          <w:p w:rsidR="00305A59" w:rsidRDefault="00305A59" w:rsidP="0071644F">
            <w:pPr>
              <w:pStyle w:val="afffffffc"/>
              <w:widowControl w:val="0"/>
              <w:spacing w:after="0"/>
              <w:ind w:left="0"/>
              <w:jc w:val="center"/>
              <w:rPr>
                <w:color w:val="000000"/>
                <w:sz w:val="19"/>
                <w:lang w:val="uk-UA"/>
              </w:rPr>
            </w:pPr>
            <w:r>
              <w:rPr>
                <w:color w:val="000000"/>
                <w:sz w:val="19"/>
                <w:lang w:val="uk-UA"/>
              </w:rPr>
              <w:t>35,5±5,1</w:t>
            </w:r>
          </w:p>
        </w:tc>
        <w:tc>
          <w:tcPr>
            <w:tcW w:w="955" w:type="dxa"/>
            <w:vAlign w:val="center"/>
          </w:tcPr>
          <w:p w:rsidR="00305A59" w:rsidRDefault="00305A59" w:rsidP="0071644F">
            <w:pPr>
              <w:pStyle w:val="afffffffc"/>
              <w:widowControl w:val="0"/>
              <w:spacing w:after="0"/>
              <w:ind w:left="0"/>
              <w:jc w:val="center"/>
              <w:rPr>
                <w:color w:val="000000"/>
                <w:sz w:val="19"/>
                <w:lang w:val="uk-UA"/>
              </w:rPr>
            </w:pPr>
            <w:r>
              <w:rPr>
                <w:color w:val="000000"/>
                <w:sz w:val="19"/>
                <w:lang w:val="uk-UA"/>
              </w:rPr>
              <w:sym w:font="Symbol" w:char="F03C"/>
            </w:r>
            <w:r>
              <w:rPr>
                <w:color w:val="000000"/>
                <w:sz w:val="19"/>
                <w:lang w:val="uk-UA"/>
              </w:rPr>
              <w:t>0,05</w:t>
            </w:r>
          </w:p>
        </w:tc>
        <w:tc>
          <w:tcPr>
            <w:tcW w:w="1125" w:type="dxa"/>
            <w:vAlign w:val="center"/>
          </w:tcPr>
          <w:p w:rsidR="00305A59" w:rsidRDefault="00305A59" w:rsidP="0071644F">
            <w:pPr>
              <w:pStyle w:val="afffffffc"/>
              <w:widowControl w:val="0"/>
              <w:spacing w:after="0"/>
              <w:ind w:left="0"/>
              <w:jc w:val="center"/>
              <w:rPr>
                <w:color w:val="000000"/>
                <w:sz w:val="19"/>
                <w:lang w:val="uk-UA"/>
              </w:rPr>
            </w:pPr>
            <w:r>
              <w:rPr>
                <w:color w:val="000000"/>
                <w:sz w:val="19"/>
                <w:lang w:val="uk-UA"/>
              </w:rPr>
              <w:t>1,69±0,07</w:t>
            </w:r>
          </w:p>
        </w:tc>
        <w:tc>
          <w:tcPr>
            <w:tcW w:w="785" w:type="dxa"/>
            <w:vAlign w:val="center"/>
          </w:tcPr>
          <w:p w:rsidR="00305A59" w:rsidRDefault="00305A59" w:rsidP="0071644F">
            <w:pPr>
              <w:pStyle w:val="afffffffc"/>
              <w:widowControl w:val="0"/>
              <w:spacing w:after="0"/>
              <w:ind w:left="0"/>
              <w:jc w:val="center"/>
              <w:rPr>
                <w:color w:val="000000"/>
                <w:sz w:val="19"/>
                <w:lang w:val="uk-UA"/>
              </w:rPr>
            </w:pPr>
            <w:r>
              <w:rPr>
                <w:color w:val="000000"/>
                <w:sz w:val="19"/>
                <w:lang w:val="uk-UA"/>
              </w:rPr>
              <w:sym w:font="Symbol" w:char="F03C"/>
            </w:r>
            <w:r>
              <w:rPr>
                <w:color w:val="000000"/>
                <w:sz w:val="19"/>
                <w:lang w:val="uk-UA"/>
              </w:rPr>
              <w:t>0,05</w:t>
            </w:r>
          </w:p>
        </w:tc>
      </w:tr>
      <w:tr w:rsidR="00305A59" w:rsidTr="0071644F">
        <w:tblPrEx>
          <w:tblCellMar>
            <w:top w:w="0" w:type="dxa"/>
            <w:bottom w:w="0" w:type="dxa"/>
          </w:tblCellMar>
        </w:tblPrEx>
        <w:trPr>
          <w:trHeight w:val="176"/>
        </w:trPr>
        <w:tc>
          <w:tcPr>
            <w:tcW w:w="1440" w:type="dxa"/>
            <w:vAlign w:val="center"/>
          </w:tcPr>
          <w:p w:rsidR="00305A59" w:rsidRDefault="00305A59" w:rsidP="0071644F">
            <w:pPr>
              <w:pStyle w:val="afffffffc"/>
              <w:widowControl w:val="0"/>
              <w:spacing w:after="0"/>
              <w:ind w:left="0"/>
              <w:jc w:val="center"/>
              <w:rPr>
                <w:color w:val="000000"/>
                <w:sz w:val="19"/>
                <w:lang w:val="uk-UA"/>
              </w:rPr>
            </w:pPr>
            <w:r>
              <w:rPr>
                <w:color w:val="000000"/>
                <w:sz w:val="19"/>
                <w:lang w:val="uk-UA"/>
              </w:rPr>
              <w:t>МІГУ-3</w:t>
            </w:r>
          </w:p>
        </w:tc>
        <w:tc>
          <w:tcPr>
            <w:tcW w:w="1170" w:type="dxa"/>
            <w:vAlign w:val="center"/>
          </w:tcPr>
          <w:p w:rsidR="00305A59" w:rsidRDefault="00305A59" w:rsidP="0071644F">
            <w:pPr>
              <w:pStyle w:val="afffffffc"/>
              <w:widowControl w:val="0"/>
              <w:spacing w:after="0"/>
              <w:ind w:left="0"/>
              <w:jc w:val="center"/>
              <w:rPr>
                <w:color w:val="000000"/>
                <w:sz w:val="19"/>
                <w:lang w:val="uk-UA"/>
              </w:rPr>
            </w:pPr>
            <w:r>
              <w:rPr>
                <w:color w:val="000000"/>
                <w:sz w:val="19"/>
                <w:lang w:val="uk-UA"/>
              </w:rPr>
              <w:t>27,4±4,5</w:t>
            </w:r>
          </w:p>
        </w:tc>
        <w:tc>
          <w:tcPr>
            <w:tcW w:w="1170" w:type="dxa"/>
            <w:vAlign w:val="center"/>
          </w:tcPr>
          <w:p w:rsidR="00305A59" w:rsidRDefault="00305A59" w:rsidP="0071644F">
            <w:pPr>
              <w:pStyle w:val="afffffffc"/>
              <w:widowControl w:val="0"/>
              <w:spacing w:after="0"/>
              <w:ind w:left="0"/>
              <w:jc w:val="center"/>
              <w:rPr>
                <w:color w:val="000000"/>
                <w:sz w:val="19"/>
                <w:lang w:val="uk-UA"/>
              </w:rPr>
            </w:pPr>
            <w:r>
              <w:rPr>
                <w:color w:val="000000"/>
                <w:sz w:val="19"/>
                <w:lang w:val="uk-UA"/>
              </w:rPr>
              <w:t>23,5±3,7</w:t>
            </w:r>
          </w:p>
        </w:tc>
        <w:tc>
          <w:tcPr>
            <w:tcW w:w="955" w:type="dxa"/>
            <w:vAlign w:val="center"/>
          </w:tcPr>
          <w:p w:rsidR="00305A59" w:rsidRDefault="00305A59" w:rsidP="0071644F">
            <w:pPr>
              <w:pStyle w:val="afffffffc"/>
              <w:widowControl w:val="0"/>
              <w:spacing w:after="0"/>
              <w:ind w:left="0"/>
              <w:jc w:val="center"/>
              <w:rPr>
                <w:color w:val="000000"/>
                <w:sz w:val="19"/>
                <w:lang w:val="uk-UA"/>
              </w:rPr>
            </w:pPr>
            <w:r>
              <w:rPr>
                <w:color w:val="000000"/>
                <w:sz w:val="19"/>
                <w:lang w:val="uk-UA"/>
              </w:rPr>
              <w:sym w:font="Symbol" w:char="F03E"/>
            </w:r>
            <w:r>
              <w:rPr>
                <w:color w:val="000000"/>
                <w:sz w:val="19"/>
                <w:lang w:val="uk-UA"/>
              </w:rPr>
              <w:t>0,05</w:t>
            </w:r>
          </w:p>
        </w:tc>
        <w:tc>
          <w:tcPr>
            <w:tcW w:w="1125" w:type="dxa"/>
            <w:vAlign w:val="center"/>
          </w:tcPr>
          <w:p w:rsidR="00305A59" w:rsidRDefault="00305A59" w:rsidP="0071644F">
            <w:pPr>
              <w:pStyle w:val="afffffffc"/>
              <w:widowControl w:val="0"/>
              <w:spacing w:after="0"/>
              <w:ind w:left="0"/>
              <w:jc w:val="center"/>
              <w:rPr>
                <w:color w:val="000000"/>
                <w:sz w:val="19"/>
                <w:lang w:val="uk-UA"/>
              </w:rPr>
            </w:pPr>
            <w:r>
              <w:rPr>
                <w:color w:val="000000"/>
                <w:sz w:val="19"/>
                <w:lang w:val="uk-UA"/>
              </w:rPr>
              <w:t>1,17±0,08</w:t>
            </w:r>
          </w:p>
        </w:tc>
        <w:tc>
          <w:tcPr>
            <w:tcW w:w="785" w:type="dxa"/>
            <w:vAlign w:val="center"/>
          </w:tcPr>
          <w:p w:rsidR="00305A59" w:rsidRDefault="00305A59" w:rsidP="0071644F">
            <w:pPr>
              <w:pStyle w:val="afffffffc"/>
              <w:widowControl w:val="0"/>
              <w:spacing w:after="0"/>
              <w:ind w:left="0"/>
              <w:jc w:val="center"/>
              <w:rPr>
                <w:color w:val="000000"/>
                <w:sz w:val="19"/>
                <w:lang w:val="uk-UA"/>
              </w:rPr>
            </w:pPr>
            <w:r>
              <w:rPr>
                <w:color w:val="000000"/>
                <w:sz w:val="19"/>
                <w:lang w:val="uk-UA"/>
              </w:rPr>
              <w:sym w:font="Symbol" w:char="F03C"/>
            </w:r>
            <w:r>
              <w:rPr>
                <w:color w:val="000000"/>
                <w:sz w:val="19"/>
                <w:lang w:val="uk-UA"/>
              </w:rPr>
              <w:t>0,05</w:t>
            </w:r>
          </w:p>
        </w:tc>
      </w:tr>
      <w:tr w:rsidR="00305A59" w:rsidTr="0071644F">
        <w:tblPrEx>
          <w:tblCellMar>
            <w:top w:w="0" w:type="dxa"/>
            <w:bottom w:w="0" w:type="dxa"/>
          </w:tblCellMar>
        </w:tblPrEx>
        <w:trPr>
          <w:trHeight w:val="117"/>
        </w:trPr>
        <w:tc>
          <w:tcPr>
            <w:tcW w:w="1440" w:type="dxa"/>
            <w:vAlign w:val="center"/>
          </w:tcPr>
          <w:p w:rsidR="00305A59" w:rsidRDefault="00305A59" w:rsidP="0071644F">
            <w:pPr>
              <w:pStyle w:val="afffffffc"/>
              <w:widowControl w:val="0"/>
              <w:spacing w:after="0"/>
              <w:ind w:left="0"/>
              <w:jc w:val="center"/>
              <w:rPr>
                <w:color w:val="000000"/>
                <w:sz w:val="19"/>
                <w:lang w:val="uk-UA"/>
              </w:rPr>
            </w:pPr>
            <w:r>
              <w:rPr>
                <w:color w:val="000000"/>
                <w:sz w:val="19"/>
                <w:lang w:val="uk-UA"/>
              </w:rPr>
              <w:t>МІГУ-4</w:t>
            </w:r>
          </w:p>
        </w:tc>
        <w:tc>
          <w:tcPr>
            <w:tcW w:w="1170" w:type="dxa"/>
            <w:vAlign w:val="center"/>
          </w:tcPr>
          <w:p w:rsidR="00305A59" w:rsidRDefault="00305A59" w:rsidP="0071644F">
            <w:pPr>
              <w:pStyle w:val="afffffffc"/>
              <w:widowControl w:val="0"/>
              <w:spacing w:after="0"/>
              <w:ind w:left="0"/>
              <w:jc w:val="center"/>
              <w:rPr>
                <w:color w:val="000000"/>
                <w:sz w:val="19"/>
                <w:lang w:val="uk-UA"/>
              </w:rPr>
            </w:pPr>
            <w:r>
              <w:rPr>
                <w:color w:val="000000"/>
                <w:sz w:val="19"/>
                <w:lang w:val="uk-UA"/>
              </w:rPr>
              <w:t>28,2±5,6</w:t>
            </w:r>
          </w:p>
        </w:tc>
        <w:tc>
          <w:tcPr>
            <w:tcW w:w="1170" w:type="dxa"/>
            <w:vAlign w:val="center"/>
          </w:tcPr>
          <w:p w:rsidR="00305A59" w:rsidRDefault="00305A59" w:rsidP="0071644F">
            <w:pPr>
              <w:pStyle w:val="afffffffc"/>
              <w:widowControl w:val="0"/>
              <w:spacing w:after="0"/>
              <w:ind w:left="0"/>
              <w:jc w:val="center"/>
              <w:rPr>
                <w:color w:val="000000"/>
                <w:sz w:val="19"/>
                <w:lang w:val="uk-UA"/>
              </w:rPr>
            </w:pPr>
            <w:r>
              <w:rPr>
                <w:color w:val="000000"/>
                <w:sz w:val="19"/>
                <w:lang w:val="uk-UA"/>
              </w:rPr>
              <w:t>23,5±3,7</w:t>
            </w:r>
          </w:p>
        </w:tc>
        <w:tc>
          <w:tcPr>
            <w:tcW w:w="955" w:type="dxa"/>
            <w:vAlign w:val="center"/>
          </w:tcPr>
          <w:p w:rsidR="00305A59" w:rsidRDefault="00305A59" w:rsidP="0071644F">
            <w:pPr>
              <w:pStyle w:val="afffffffc"/>
              <w:widowControl w:val="0"/>
              <w:spacing w:after="0"/>
              <w:ind w:left="0"/>
              <w:jc w:val="center"/>
              <w:rPr>
                <w:color w:val="000000"/>
                <w:sz w:val="19"/>
                <w:lang w:val="uk-UA"/>
              </w:rPr>
            </w:pPr>
            <w:r>
              <w:rPr>
                <w:color w:val="000000"/>
                <w:sz w:val="19"/>
                <w:lang w:val="uk-UA"/>
              </w:rPr>
              <w:sym w:font="Symbol" w:char="F03E"/>
            </w:r>
            <w:r>
              <w:rPr>
                <w:color w:val="000000"/>
                <w:sz w:val="19"/>
                <w:lang w:val="uk-UA"/>
              </w:rPr>
              <w:t>0,05</w:t>
            </w:r>
          </w:p>
        </w:tc>
        <w:tc>
          <w:tcPr>
            <w:tcW w:w="1125" w:type="dxa"/>
            <w:vAlign w:val="center"/>
          </w:tcPr>
          <w:p w:rsidR="00305A59" w:rsidRDefault="00305A59" w:rsidP="0071644F">
            <w:pPr>
              <w:pStyle w:val="afffffffc"/>
              <w:widowControl w:val="0"/>
              <w:spacing w:after="0"/>
              <w:ind w:left="0"/>
              <w:jc w:val="center"/>
              <w:rPr>
                <w:color w:val="000000"/>
                <w:sz w:val="19"/>
                <w:lang w:val="uk-UA"/>
              </w:rPr>
            </w:pPr>
            <w:r>
              <w:rPr>
                <w:color w:val="000000"/>
                <w:sz w:val="19"/>
                <w:lang w:val="uk-UA"/>
              </w:rPr>
              <w:t>1,20±0,06</w:t>
            </w:r>
          </w:p>
        </w:tc>
        <w:tc>
          <w:tcPr>
            <w:tcW w:w="785" w:type="dxa"/>
            <w:vAlign w:val="center"/>
          </w:tcPr>
          <w:p w:rsidR="00305A59" w:rsidRDefault="00305A59" w:rsidP="0071644F">
            <w:pPr>
              <w:pStyle w:val="afffffffc"/>
              <w:widowControl w:val="0"/>
              <w:spacing w:after="0"/>
              <w:ind w:left="0"/>
              <w:jc w:val="center"/>
              <w:rPr>
                <w:color w:val="000000"/>
                <w:sz w:val="19"/>
                <w:lang w:val="uk-UA"/>
              </w:rPr>
            </w:pPr>
            <w:r>
              <w:rPr>
                <w:color w:val="000000"/>
                <w:sz w:val="19"/>
                <w:lang w:val="uk-UA"/>
              </w:rPr>
              <w:sym w:font="Symbol" w:char="F03C"/>
            </w:r>
            <w:r>
              <w:rPr>
                <w:color w:val="000000"/>
                <w:sz w:val="19"/>
                <w:lang w:val="uk-UA"/>
              </w:rPr>
              <w:t>0,05</w:t>
            </w:r>
          </w:p>
        </w:tc>
      </w:tr>
      <w:tr w:rsidR="00305A59" w:rsidTr="0071644F">
        <w:tblPrEx>
          <w:tblCellMar>
            <w:top w:w="0" w:type="dxa"/>
            <w:bottom w:w="0" w:type="dxa"/>
          </w:tblCellMar>
        </w:tblPrEx>
        <w:trPr>
          <w:trHeight w:val="70"/>
        </w:trPr>
        <w:tc>
          <w:tcPr>
            <w:tcW w:w="1440" w:type="dxa"/>
            <w:vAlign w:val="center"/>
          </w:tcPr>
          <w:p w:rsidR="00305A59" w:rsidRDefault="00305A59" w:rsidP="0071644F">
            <w:pPr>
              <w:pStyle w:val="afffffffc"/>
              <w:widowControl w:val="0"/>
              <w:spacing w:after="0"/>
              <w:ind w:left="0"/>
              <w:jc w:val="center"/>
              <w:rPr>
                <w:color w:val="000000"/>
                <w:sz w:val="19"/>
                <w:lang w:val="uk-UA"/>
              </w:rPr>
            </w:pPr>
            <w:r>
              <w:rPr>
                <w:color w:val="000000"/>
                <w:sz w:val="19"/>
                <w:lang w:val="uk-UA"/>
              </w:rPr>
              <w:t>МІГУ-5</w:t>
            </w:r>
          </w:p>
        </w:tc>
        <w:tc>
          <w:tcPr>
            <w:tcW w:w="1170" w:type="dxa"/>
            <w:vAlign w:val="center"/>
          </w:tcPr>
          <w:p w:rsidR="00305A59" w:rsidRDefault="00305A59" w:rsidP="0071644F">
            <w:pPr>
              <w:pStyle w:val="afffffffc"/>
              <w:widowControl w:val="0"/>
              <w:spacing w:after="0"/>
              <w:ind w:left="0"/>
              <w:jc w:val="center"/>
              <w:rPr>
                <w:color w:val="000000"/>
                <w:sz w:val="19"/>
                <w:lang w:val="uk-UA"/>
              </w:rPr>
            </w:pPr>
            <w:r>
              <w:rPr>
                <w:color w:val="000000"/>
                <w:sz w:val="19"/>
                <w:lang w:val="uk-UA"/>
              </w:rPr>
              <w:t>27,4±4,5</w:t>
            </w:r>
          </w:p>
        </w:tc>
        <w:tc>
          <w:tcPr>
            <w:tcW w:w="1170" w:type="dxa"/>
            <w:vAlign w:val="center"/>
          </w:tcPr>
          <w:p w:rsidR="00305A59" w:rsidRDefault="00305A59" w:rsidP="0071644F">
            <w:pPr>
              <w:pStyle w:val="afffffffc"/>
              <w:widowControl w:val="0"/>
              <w:spacing w:after="0"/>
              <w:ind w:left="0"/>
              <w:jc w:val="center"/>
              <w:rPr>
                <w:color w:val="000000"/>
                <w:sz w:val="19"/>
                <w:lang w:val="uk-UA"/>
              </w:rPr>
            </w:pPr>
            <w:r>
              <w:rPr>
                <w:color w:val="000000"/>
                <w:sz w:val="19"/>
                <w:lang w:val="uk-UA"/>
              </w:rPr>
              <w:t>23,5±3,7</w:t>
            </w:r>
          </w:p>
        </w:tc>
        <w:tc>
          <w:tcPr>
            <w:tcW w:w="955" w:type="dxa"/>
            <w:vAlign w:val="center"/>
          </w:tcPr>
          <w:p w:rsidR="00305A59" w:rsidRDefault="00305A59" w:rsidP="0071644F">
            <w:pPr>
              <w:pStyle w:val="afffffffc"/>
              <w:widowControl w:val="0"/>
              <w:spacing w:after="0"/>
              <w:ind w:left="0"/>
              <w:jc w:val="center"/>
              <w:rPr>
                <w:color w:val="000000"/>
                <w:sz w:val="19"/>
                <w:lang w:val="uk-UA"/>
              </w:rPr>
            </w:pPr>
            <w:r>
              <w:rPr>
                <w:color w:val="000000"/>
                <w:sz w:val="19"/>
                <w:lang w:val="uk-UA"/>
              </w:rPr>
              <w:sym w:font="Symbol" w:char="F03E"/>
            </w:r>
            <w:r>
              <w:rPr>
                <w:color w:val="000000"/>
                <w:sz w:val="19"/>
                <w:lang w:val="uk-UA"/>
              </w:rPr>
              <w:t>0,05</w:t>
            </w:r>
          </w:p>
        </w:tc>
        <w:tc>
          <w:tcPr>
            <w:tcW w:w="1125" w:type="dxa"/>
            <w:vAlign w:val="center"/>
          </w:tcPr>
          <w:p w:rsidR="00305A59" w:rsidRDefault="00305A59" w:rsidP="0071644F">
            <w:pPr>
              <w:pStyle w:val="afffffffc"/>
              <w:widowControl w:val="0"/>
              <w:spacing w:after="0"/>
              <w:ind w:left="0"/>
              <w:jc w:val="center"/>
              <w:rPr>
                <w:color w:val="000000"/>
                <w:sz w:val="19"/>
                <w:lang w:val="uk-UA"/>
              </w:rPr>
            </w:pPr>
            <w:r>
              <w:rPr>
                <w:color w:val="000000"/>
                <w:sz w:val="19"/>
                <w:lang w:val="uk-UA"/>
              </w:rPr>
              <w:t>1,17±0,05</w:t>
            </w:r>
          </w:p>
        </w:tc>
        <w:tc>
          <w:tcPr>
            <w:tcW w:w="785" w:type="dxa"/>
            <w:vAlign w:val="center"/>
          </w:tcPr>
          <w:p w:rsidR="00305A59" w:rsidRDefault="00305A59" w:rsidP="0071644F">
            <w:pPr>
              <w:pStyle w:val="afffffffc"/>
              <w:widowControl w:val="0"/>
              <w:spacing w:after="0"/>
              <w:ind w:left="0"/>
              <w:jc w:val="center"/>
              <w:rPr>
                <w:color w:val="000000"/>
                <w:sz w:val="19"/>
                <w:lang w:val="uk-UA"/>
              </w:rPr>
            </w:pPr>
            <w:r>
              <w:rPr>
                <w:color w:val="000000"/>
                <w:sz w:val="19"/>
                <w:lang w:val="uk-UA"/>
              </w:rPr>
              <w:sym w:font="Symbol" w:char="F03C"/>
            </w:r>
            <w:r>
              <w:rPr>
                <w:color w:val="000000"/>
                <w:sz w:val="19"/>
                <w:lang w:val="uk-UA"/>
              </w:rPr>
              <w:t>0,05</w:t>
            </w:r>
          </w:p>
        </w:tc>
      </w:tr>
      <w:tr w:rsidR="00305A59" w:rsidTr="0071644F">
        <w:tblPrEx>
          <w:tblCellMar>
            <w:top w:w="0" w:type="dxa"/>
            <w:bottom w:w="0" w:type="dxa"/>
          </w:tblCellMar>
        </w:tblPrEx>
        <w:trPr>
          <w:trHeight w:val="70"/>
        </w:trPr>
        <w:tc>
          <w:tcPr>
            <w:tcW w:w="1440" w:type="dxa"/>
            <w:vAlign w:val="center"/>
          </w:tcPr>
          <w:p w:rsidR="00305A59" w:rsidRDefault="00305A59" w:rsidP="0071644F">
            <w:pPr>
              <w:pStyle w:val="afffffffc"/>
              <w:widowControl w:val="0"/>
              <w:spacing w:after="0"/>
              <w:ind w:left="0"/>
              <w:jc w:val="center"/>
              <w:rPr>
                <w:color w:val="000000"/>
                <w:sz w:val="19"/>
                <w:lang w:val="uk-UA"/>
              </w:rPr>
            </w:pPr>
            <w:r>
              <w:rPr>
                <w:color w:val="000000"/>
                <w:sz w:val="19"/>
                <w:lang w:val="uk-UA"/>
              </w:rPr>
              <w:t>МІГУ-6</w:t>
            </w:r>
          </w:p>
        </w:tc>
        <w:tc>
          <w:tcPr>
            <w:tcW w:w="1170" w:type="dxa"/>
            <w:vAlign w:val="center"/>
          </w:tcPr>
          <w:p w:rsidR="00305A59" w:rsidRDefault="00305A59" w:rsidP="0071644F">
            <w:pPr>
              <w:pStyle w:val="afffffffc"/>
              <w:widowControl w:val="0"/>
              <w:spacing w:after="0"/>
              <w:ind w:left="0"/>
              <w:jc w:val="center"/>
              <w:rPr>
                <w:color w:val="000000"/>
                <w:sz w:val="19"/>
                <w:lang w:val="uk-UA"/>
              </w:rPr>
            </w:pPr>
            <w:r>
              <w:rPr>
                <w:color w:val="000000"/>
                <w:sz w:val="19"/>
                <w:lang w:val="uk-UA"/>
              </w:rPr>
              <w:t>34,2±4,4</w:t>
            </w:r>
          </w:p>
        </w:tc>
        <w:tc>
          <w:tcPr>
            <w:tcW w:w="1170" w:type="dxa"/>
            <w:vAlign w:val="center"/>
          </w:tcPr>
          <w:p w:rsidR="00305A59" w:rsidRDefault="00305A59" w:rsidP="0071644F">
            <w:pPr>
              <w:pStyle w:val="afffffffc"/>
              <w:widowControl w:val="0"/>
              <w:spacing w:after="0"/>
              <w:ind w:left="0"/>
              <w:jc w:val="center"/>
              <w:rPr>
                <w:color w:val="000000"/>
                <w:sz w:val="19"/>
                <w:lang w:val="uk-UA"/>
              </w:rPr>
            </w:pPr>
            <w:r>
              <w:rPr>
                <w:color w:val="000000"/>
                <w:sz w:val="19"/>
                <w:lang w:val="uk-UA"/>
              </w:rPr>
              <w:t>23,5±3,7</w:t>
            </w:r>
          </w:p>
        </w:tc>
        <w:tc>
          <w:tcPr>
            <w:tcW w:w="955" w:type="dxa"/>
            <w:vAlign w:val="center"/>
          </w:tcPr>
          <w:p w:rsidR="00305A59" w:rsidRDefault="00305A59" w:rsidP="0071644F">
            <w:pPr>
              <w:pStyle w:val="afffffffc"/>
              <w:widowControl w:val="0"/>
              <w:spacing w:after="0"/>
              <w:ind w:left="0"/>
              <w:jc w:val="center"/>
              <w:rPr>
                <w:color w:val="000000"/>
                <w:sz w:val="19"/>
                <w:lang w:val="uk-UA"/>
              </w:rPr>
            </w:pPr>
            <w:r>
              <w:rPr>
                <w:color w:val="000000"/>
                <w:sz w:val="19"/>
                <w:lang w:val="uk-UA"/>
              </w:rPr>
              <w:sym w:font="Symbol" w:char="F03E"/>
            </w:r>
            <w:r>
              <w:rPr>
                <w:color w:val="000000"/>
                <w:sz w:val="19"/>
                <w:lang w:val="uk-UA"/>
              </w:rPr>
              <w:t>0,05</w:t>
            </w:r>
          </w:p>
        </w:tc>
        <w:tc>
          <w:tcPr>
            <w:tcW w:w="1125" w:type="dxa"/>
            <w:vAlign w:val="center"/>
          </w:tcPr>
          <w:p w:rsidR="00305A59" w:rsidRDefault="00305A59" w:rsidP="0071644F">
            <w:pPr>
              <w:pStyle w:val="afffffffc"/>
              <w:widowControl w:val="0"/>
              <w:spacing w:after="0"/>
              <w:ind w:left="0"/>
              <w:jc w:val="center"/>
              <w:rPr>
                <w:color w:val="000000"/>
                <w:sz w:val="19"/>
                <w:lang w:val="uk-UA"/>
              </w:rPr>
            </w:pPr>
            <w:r>
              <w:rPr>
                <w:color w:val="000000"/>
                <w:sz w:val="19"/>
                <w:lang w:val="uk-UA"/>
              </w:rPr>
              <w:t>1,46±0,05</w:t>
            </w:r>
          </w:p>
        </w:tc>
        <w:tc>
          <w:tcPr>
            <w:tcW w:w="785" w:type="dxa"/>
            <w:vAlign w:val="center"/>
          </w:tcPr>
          <w:p w:rsidR="00305A59" w:rsidRDefault="00305A59" w:rsidP="0071644F">
            <w:pPr>
              <w:pStyle w:val="afffffffc"/>
              <w:widowControl w:val="0"/>
              <w:spacing w:after="0"/>
              <w:ind w:left="0"/>
              <w:jc w:val="center"/>
              <w:rPr>
                <w:color w:val="000000"/>
                <w:sz w:val="19"/>
                <w:lang w:val="uk-UA"/>
              </w:rPr>
            </w:pPr>
            <w:r>
              <w:rPr>
                <w:color w:val="000000"/>
                <w:sz w:val="19"/>
                <w:lang w:val="uk-UA"/>
              </w:rPr>
              <w:sym w:font="Symbol" w:char="F03E"/>
            </w:r>
            <w:r>
              <w:rPr>
                <w:color w:val="000000"/>
                <w:sz w:val="19"/>
                <w:lang w:val="uk-UA"/>
              </w:rPr>
              <w:t>0,05</w:t>
            </w:r>
          </w:p>
        </w:tc>
      </w:tr>
      <w:tr w:rsidR="00305A59" w:rsidTr="0071644F">
        <w:tblPrEx>
          <w:tblCellMar>
            <w:top w:w="0" w:type="dxa"/>
            <w:bottom w:w="0" w:type="dxa"/>
          </w:tblCellMar>
        </w:tblPrEx>
        <w:trPr>
          <w:trHeight w:val="110"/>
        </w:trPr>
        <w:tc>
          <w:tcPr>
            <w:tcW w:w="1440" w:type="dxa"/>
            <w:vAlign w:val="center"/>
          </w:tcPr>
          <w:p w:rsidR="00305A59" w:rsidRDefault="00305A59" w:rsidP="0071644F">
            <w:pPr>
              <w:pStyle w:val="afffffffc"/>
              <w:widowControl w:val="0"/>
              <w:spacing w:after="0"/>
              <w:ind w:left="0"/>
              <w:jc w:val="center"/>
              <w:rPr>
                <w:color w:val="000000"/>
                <w:sz w:val="19"/>
                <w:lang w:val="uk-UA"/>
              </w:rPr>
            </w:pPr>
            <w:r>
              <w:rPr>
                <w:color w:val="000000"/>
                <w:sz w:val="19"/>
                <w:lang w:val="uk-UA"/>
              </w:rPr>
              <w:t>МІГУ-8</w:t>
            </w:r>
          </w:p>
        </w:tc>
        <w:tc>
          <w:tcPr>
            <w:tcW w:w="1170" w:type="dxa"/>
            <w:vAlign w:val="center"/>
          </w:tcPr>
          <w:p w:rsidR="00305A59" w:rsidRDefault="00305A59" w:rsidP="0071644F">
            <w:pPr>
              <w:pStyle w:val="afffffffc"/>
              <w:widowControl w:val="0"/>
              <w:spacing w:after="0"/>
              <w:ind w:left="0"/>
              <w:jc w:val="center"/>
              <w:rPr>
                <w:color w:val="000000"/>
                <w:sz w:val="19"/>
                <w:lang w:val="uk-UA"/>
              </w:rPr>
            </w:pPr>
            <w:r>
              <w:rPr>
                <w:color w:val="000000"/>
                <w:sz w:val="19"/>
                <w:lang w:val="uk-UA"/>
              </w:rPr>
              <w:t>28,2±3,6</w:t>
            </w:r>
          </w:p>
        </w:tc>
        <w:tc>
          <w:tcPr>
            <w:tcW w:w="1170" w:type="dxa"/>
            <w:vAlign w:val="center"/>
          </w:tcPr>
          <w:p w:rsidR="00305A59" w:rsidRDefault="00305A59" w:rsidP="0071644F">
            <w:pPr>
              <w:pStyle w:val="afffffffc"/>
              <w:widowControl w:val="0"/>
              <w:spacing w:after="0"/>
              <w:ind w:left="0"/>
              <w:jc w:val="center"/>
              <w:rPr>
                <w:color w:val="000000"/>
                <w:sz w:val="19"/>
                <w:lang w:val="uk-UA"/>
              </w:rPr>
            </w:pPr>
            <w:r>
              <w:rPr>
                <w:color w:val="000000"/>
                <w:sz w:val="19"/>
                <w:lang w:val="uk-UA"/>
              </w:rPr>
              <w:t>23,5±3,7</w:t>
            </w:r>
          </w:p>
        </w:tc>
        <w:tc>
          <w:tcPr>
            <w:tcW w:w="955" w:type="dxa"/>
            <w:vAlign w:val="center"/>
          </w:tcPr>
          <w:p w:rsidR="00305A59" w:rsidRDefault="00305A59" w:rsidP="0071644F">
            <w:pPr>
              <w:pStyle w:val="afffffffc"/>
              <w:widowControl w:val="0"/>
              <w:spacing w:after="0"/>
              <w:ind w:left="0"/>
              <w:jc w:val="center"/>
              <w:rPr>
                <w:color w:val="000000"/>
                <w:sz w:val="19"/>
                <w:lang w:val="uk-UA"/>
              </w:rPr>
            </w:pPr>
            <w:r>
              <w:rPr>
                <w:color w:val="000000"/>
                <w:sz w:val="19"/>
                <w:lang w:val="uk-UA"/>
              </w:rPr>
              <w:sym w:font="Symbol" w:char="F03E"/>
            </w:r>
            <w:r>
              <w:rPr>
                <w:color w:val="000000"/>
                <w:sz w:val="19"/>
                <w:lang w:val="uk-UA"/>
              </w:rPr>
              <w:t>0,05</w:t>
            </w:r>
          </w:p>
        </w:tc>
        <w:tc>
          <w:tcPr>
            <w:tcW w:w="1125" w:type="dxa"/>
            <w:vAlign w:val="center"/>
          </w:tcPr>
          <w:p w:rsidR="00305A59" w:rsidRDefault="00305A59" w:rsidP="0071644F">
            <w:pPr>
              <w:pStyle w:val="afffffffc"/>
              <w:widowControl w:val="0"/>
              <w:spacing w:after="0"/>
              <w:ind w:left="0"/>
              <w:jc w:val="center"/>
              <w:rPr>
                <w:color w:val="000000"/>
                <w:sz w:val="19"/>
                <w:lang w:val="uk-UA"/>
              </w:rPr>
            </w:pPr>
            <w:r>
              <w:rPr>
                <w:color w:val="000000"/>
                <w:sz w:val="19"/>
                <w:lang w:val="uk-UA"/>
              </w:rPr>
              <w:t>1,20±0,02</w:t>
            </w:r>
          </w:p>
        </w:tc>
        <w:tc>
          <w:tcPr>
            <w:tcW w:w="785" w:type="dxa"/>
            <w:vAlign w:val="center"/>
          </w:tcPr>
          <w:p w:rsidR="00305A59" w:rsidRDefault="00305A59" w:rsidP="0071644F">
            <w:pPr>
              <w:pStyle w:val="afffffffc"/>
              <w:widowControl w:val="0"/>
              <w:spacing w:after="0"/>
              <w:ind w:left="0"/>
              <w:jc w:val="center"/>
              <w:rPr>
                <w:color w:val="000000"/>
                <w:sz w:val="19"/>
                <w:lang w:val="uk-UA"/>
              </w:rPr>
            </w:pPr>
            <w:r>
              <w:rPr>
                <w:color w:val="000000"/>
                <w:sz w:val="19"/>
                <w:lang w:val="uk-UA"/>
              </w:rPr>
              <w:sym w:font="Symbol" w:char="F03C"/>
            </w:r>
            <w:r>
              <w:rPr>
                <w:color w:val="000000"/>
                <w:sz w:val="19"/>
                <w:lang w:val="uk-UA"/>
              </w:rPr>
              <w:t>0,02</w:t>
            </w:r>
          </w:p>
        </w:tc>
      </w:tr>
      <w:tr w:rsidR="00305A59" w:rsidTr="0071644F">
        <w:tblPrEx>
          <w:tblCellMar>
            <w:top w:w="0" w:type="dxa"/>
            <w:bottom w:w="0" w:type="dxa"/>
          </w:tblCellMar>
        </w:tblPrEx>
        <w:trPr>
          <w:trHeight w:val="70"/>
        </w:trPr>
        <w:tc>
          <w:tcPr>
            <w:tcW w:w="1440" w:type="dxa"/>
            <w:vAlign w:val="center"/>
          </w:tcPr>
          <w:p w:rsidR="00305A59" w:rsidRDefault="00305A59" w:rsidP="0071644F">
            <w:pPr>
              <w:pStyle w:val="afffffffc"/>
              <w:widowControl w:val="0"/>
              <w:spacing w:after="0"/>
              <w:ind w:left="0"/>
              <w:jc w:val="center"/>
              <w:rPr>
                <w:color w:val="000000"/>
                <w:sz w:val="19"/>
                <w:lang w:val="uk-UA"/>
              </w:rPr>
            </w:pPr>
            <w:r>
              <w:rPr>
                <w:color w:val="000000"/>
                <w:sz w:val="19"/>
                <w:lang w:val="uk-UA"/>
              </w:rPr>
              <w:t>МІГУ-9</w:t>
            </w:r>
          </w:p>
        </w:tc>
        <w:tc>
          <w:tcPr>
            <w:tcW w:w="1170" w:type="dxa"/>
            <w:vAlign w:val="center"/>
          </w:tcPr>
          <w:p w:rsidR="00305A59" w:rsidRDefault="00305A59" w:rsidP="0071644F">
            <w:pPr>
              <w:pStyle w:val="afffffffc"/>
              <w:widowControl w:val="0"/>
              <w:spacing w:after="0"/>
              <w:ind w:left="0"/>
              <w:jc w:val="center"/>
              <w:rPr>
                <w:color w:val="000000"/>
                <w:sz w:val="19"/>
                <w:lang w:val="uk-UA"/>
              </w:rPr>
            </w:pPr>
            <w:r>
              <w:rPr>
                <w:color w:val="000000"/>
                <w:sz w:val="19"/>
                <w:lang w:val="uk-UA"/>
              </w:rPr>
              <w:t>27,4±4,5</w:t>
            </w:r>
          </w:p>
        </w:tc>
        <w:tc>
          <w:tcPr>
            <w:tcW w:w="1170" w:type="dxa"/>
            <w:vAlign w:val="center"/>
          </w:tcPr>
          <w:p w:rsidR="00305A59" w:rsidRDefault="00305A59" w:rsidP="0071644F">
            <w:pPr>
              <w:pStyle w:val="afffffffc"/>
              <w:widowControl w:val="0"/>
              <w:spacing w:after="0"/>
              <w:ind w:left="0"/>
              <w:jc w:val="center"/>
              <w:rPr>
                <w:color w:val="000000"/>
                <w:sz w:val="19"/>
                <w:lang w:val="uk-UA"/>
              </w:rPr>
            </w:pPr>
            <w:r>
              <w:rPr>
                <w:color w:val="000000"/>
                <w:sz w:val="19"/>
                <w:lang w:val="uk-UA"/>
              </w:rPr>
              <w:t>23,5±3,7</w:t>
            </w:r>
          </w:p>
        </w:tc>
        <w:tc>
          <w:tcPr>
            <w:tcW w:w="955" w:type="dxa"/>
            <w:vAlign w:val="center"/>
          </w:tcPr>
          <w:p w:rsidR="00305A59" w:rsidRDefault="00305A59" w:rsidP="0071644F">
            <w:pPr>
              <w:pStyle w:val="afffffffc"/>
              <w:widowControl w:val="0"/>
              <w:spacing w:after="0"/>
              <w:ind w:left="0"/>
              <w:jc w:val="center"/>
              <w:rPr>
                <w:color w:val="000000"/>
                <w:sz w:val="19"/>
                <w:lang w:val="uk-UA"/>
              </w:rPr>
            </w:pPr>
            <w:r>
              <w:rPr>
                <w:color w:val="000000"/>
                <w:sz w:val="19"/>
                <w:lang w:val="uk-UA"/>
              </w:rPr>
              <w:sym w:font="Symbol" w:char="F03E"/>
            </w:r>
            <w:r>
              <w:rPr>
                <w:color w:val="000000"/>
                <w:sz w:val="19"/>
                <w:lang w:val="uk-UA"/>
              </w:rPr>
              <w:t>0,05</w:t>
            </w:r>
          </w:p>
        </w:tc>
        <w:tc>
          <w:tcPr>
            <w:tcW w:w="1125" w:type="dxa"/>
            <w:vAlign w:val="center"/>
          </w:tcPr>
          <w:p w:rsidR="00305A59" w:rsidRDefault="00305A59" w:rsidP="0071644F">
            <w:pPr>
              <w:pStyle w:val="afffffffc"/>
              <w:widowControl w:val="0"/>
              <w:spacing w:after="0"/>
              <w:ind w:left="0"/>
              <w:jc w:val="center"/>
              <w:rPr>
                <w:color w:val="000000"/>
                <w:sz w:val="19"/>
                <w:lang w:val="uk-UA"/>
              </w:rPr>
            </w:pPr>
            <w:r>
              <w:rPr>
                <w:color w:val="000000"/>
                <w:sz w:val="19"/>
                <w:lang w:val="uk-UA"/>
              </w:rPr>
              <w:t>1,17±0,06</w:t>
            </w:r>
          </w:p>
        </w:tc>
        <w:tc>
          <w:tcPr>
            <w:tcW w:w="785" w:type="dxa"/>
            <w:vAlign w:val="center"/>
          </w:tcPr>
          <w:p w:rsidR="00305A59" w:rsidRDefault="00305A59" w:rsidP="0071644F">
            <w:pPr>
              <w:pStyle w:val="afffffffc"/>
              <w:widowControl w:val="0"/>
              <w:spacing w:after="0"/>
              <w:ind w:left="0"/>
              <w:jc w:val="center"/>
              <w:rPr>
                <w:color w:val="000000"/>
                <w:sz w:val="19"/>
                <w:lang w:val="uk-UA"/>
              </w:rPr>
            </w:pPr>
            <w:r>
              <w:rPr>
                <w:color w:val="000000"/>
                <w:sz w:val="19"/>
                <w:lang w:val="uk-UA"/>
              </w:rPr>
              <w:sym w:font="Symbol" w:char="F03C"/>
            </w:r>
            <w:r>
              <w:rPr>
                <w:color w:val="000000"/>
                <w:sz w:val="19"/>
                <w:lang w:val="uk-UA"/>
              </w:rPr>
              <w:t>0,05</w:t>
            </w:r>
          </w:p>
        </w:tc>
      </w:tr>
    </w:tbl>
    <w:p w:rsidR="00305A59" w:rsidRDefault="00305A59" w:rsidP="00305A59">
      <w:pPr>
        <w:pStyle w:val="afffffffc"/>
        <w:widowControl w:val="0"/>
        <w:spacing w:after="0"/>
        <w:ind w:left="0"/>
        <w:rPr>
          <w:color w:val="000000"/>
          <w:sz w:val="19"/>
          <w:lang w:val="uk-UA"/>
        </w:rPr>
      </w:pPr>
      <w:r>
        <w:rPr>
          <w:color w:val="000000"/>
          <w:sz w:val="19"/>
          <w:lang w:val="uk-UA"/>
        </w:rPr>
        <w:t xml:space="preserve">     Примітки: 1. Р</w:t>
      </w:r>
      <w:r>
        <w:rPr>
          <w:color w:val="000000"/>
          <w:sz w:val="19"/>
          <w:vertAlign w:val="subscript"/>
          <w:lang w:val="uk-UA"/>
        </w:rPr>
        <w:t>1</w:t>
      </w:r>
      <w:r>
        <w:rPr>
          <w:color w:val="000000"/>
          <w:sz w:val="19"/>
          <w:lang w:val="uk-UA"/>
        </w:rPr>
        <w:t xml:space="preserve"> – розраховано між ЛД</w:t>
      </w:r>
      <w:r>
        <w:rPr>
          <w:color w:val="000000"/>
          <w:sz w:val="19"/>
          <w:vertAlign w:val="subscript"/>
          <w:lang w:val="uk-UA"/>
        </w:rPr>
        <w:t xml:space="preserve">50 </w:t>
      </w:r>
      <w:r>
        <w:rPr>
          <w:color w:val="000000"/>
          <w:sz w:val="19"/>
          <w:lang w:val="uk-UA"/>
        </w:rPr>
        <w:t>дослідної та контрольної груп тварин;</w:t>
      </w:r>
    </w:p>
    <w:p w:rsidR="00305A59" w:rsidRDefault="00305A59" w:rsidP="00305A59">
      <w:pPr>
        <w:pStyle w:val="afffffffc"/>
        <w:widowControl w:val="0"/>
        <w:spacing w:after="0"/>
        <w:ind w:left="0"/>
        <w:rPr>
          <w:color w:val="000000"/>
          <w:sz w:val="19"/>
          <w:lang w:val="uk-UA"/>
        </w:rPr>
      </w:pPr>
      <w:r>
        <w:rPr>
          <w:color w:val="000000"/>
          <w:sz w:val="19"/>
          <w:lang w:val="uk-UA"/>
        </w:rPr>
        <w:tab/>
        <w:t xml:space="preserve">         2. Р</w:t>
      </w:r>
      <w:r>
        <w:rPr>
          <w:color w:val="000000"/>
          <w:sz w:val="19"/>
          <w:vertAlign w:val="subscript"/>
          <w:lang w:val="uk-UA"/>
        </w:rPr>
        <w:t xml:space="preserve">2 </w:t>
      </w:r>
      <w:r>
        <w:rPr>
          <w:color w:val="000000"/>
          <w:sz w:val="19"/>
          <w:lang w:val="uk-UA"/>
        </w:rPr>
        <w:t xml:space="preserve">– розраховано між значеннями ІТЕ досліджуваної сполуки та </w:t>
      </w:r>
    </w:p>
    <w:p w:rsidR="00305A59" w:rsidRDefault="00305A59" w:rsidP="00305A59">
      <w:pPr>
        <w:pStyle w:val="afffffffc"/>
        <w:widowControl w:val="0"/>
        <w:spacing w:after="0"/>
        <w:ind w:left="0"/>
        <w:rPr>
          <w:color w:val="000000"/>
          <w:sz w:val="19"/>
          <w:lang w:val="uk-UA"/>
        </w:rPr>
      </w:pPr>
      <w:r>
        <w:rPr>
          <w:color w:val="000000"/>
          <w:sz w:val="19"/>
          <w:lang w:val="uk-UA"/>
        </w:rPr>
        <w:t xml:space="preserve">                                   препаратів порівняння.</w:t>
      </w:r>
    </w:p>
    <w:p w:rsidR="00305A59" w:rsidRDefault="00305A59" w:rsidP="00305A59">
      <w:pPr>
        <w:pStyle w:val="afffffffc"/>
        <w:widowControl w:val="0"/>
        <w:spacing w:after="0"/>
        <w:ind w:firstLine="340"/>
        <w:rPr>
          <w:color w:val="000000"/>
          <w:sz w:val="19"/>
          <w:lang w:val="uk-UA"/>
        </w:rPr>
      </w:pPr>
    </w:p>
    <w:p w:rsidR="00305A59" w:rsidRDefault="00305A59" w:rsidP="00305A59">
      <w:pPr>
        <w:pStyle w:val="afffffffc"/>
        <w:widowControl w:val="0"/>
        <w:spacing w:after="0"/>
        <w:ind w:left="0" w:firstLine="340"/>
        <w:jc w:val="both"/>
        <w:rPr>
          <w:color w:val="000000"/>
          <w:sz w:val="19"/>
          <w:lang w:val="uk-UA"/>
        </w:rPr>
      </w:pPr>
      <w:r w:rsidRPr="000B122D">
        <w:rPr>
          <w:i/>
          <w:color w:val="000000"/>
          <w:sz w:val="19"/>
          <w:lang w:val="uk-UA"/>
        </w:rPr>
        <w:t>Оптимізація режиму дозування координаційної сполуки германію з нікотинам</w:t>
      </w:r>
      <w:r w:rsidRPr="000B122D">
        <w:rPr>
          <w:i/>
          <w:color w:val="000000"/>
          <w:sz w:val="19"/>
          <w:lang w:val="uk-UA"/>
        </w:rPr>
        <w:t>і</w:t>
      </w:r>
      <w:r w:rsidRPr="000B122D">
        <w:rPr>
          <w:i/>
          <w:color w:val="000000"/>
          <w:sz w:val="19"/>
          <w:lang w:val="uk-UA"/>
        </w:rPr>
        <w:t>дом (МІГУ-2) в умовах ДНОК-інтоксикації.</w:t>
      </w:r>
      <w:r>
        <w:rPr>
          <w:color w:val="000000"/>
          <w:sz w:val="19"/>
          <w:lang w:val="uk-UA"/>
        </w:rPr>
        <w:t xml:space="preserve"> Фармакометричні дослідження МІГУ-2 по розробці оптимального режиму дозування, які виконані на моделі гострої перор</w:t>
      </w:r>
      <w:r>
        <w:rPr>
          <w:color w:val="000000"/>
          <w:sz w:val="19"/>
          <w:lang w:val="uk-UA"/>
        </w:rPr>
        <w:t>а</w:t>
      </w:r>
      <w:r>
        <w:rPr>
          <w:color w:val="000000"/>
          <w:sz w:val="19"/>
          <w:lang w:val="uk-UA"/>
        </w:rPr>
        <w:t xml:space="preserve">льної ДНОК-інтоксикації із залучанням покрового регресійного аналізу дозволили експериментально довести, що максимальний фармакотерапевтичний ефект МІГУ-2 реалізує в умовах, коли його потрібно вводити внутрішньоочеревинно за лікувально-профілактичною схемою </w:t>
      </w:r>
      <w:r>
        <w:rPr>
          <w:sz w:val="19"/>
          <w:lang w:val="uk-UA"/>
        </w:rPr>
        <w:t>в дозі 87,34 мг/кг за 48 хвилин до початку надходження отрути у шлунок і в дозі 112,87 мг/кг через 5 хвилин після ць</w:t>
      </w:r>
      <w:r>
        <w:rPr>
          <w:sz w:val="19"/>
          <w:lang w:val="uk-UA"/>
        </w:rPr>
        <w:t>о</w:t>
      </w:r>
      <w:r>
        <w:rPr>
          <w:sz w:val="19"/>
          <w:lang w:val="uk-UA"/>
        </w:rPr>
        <w:t>го</w:t>
      </w:r>
      <w:r>
        <w:rPr>
          <w:color w:val="000000"/>
          <w:sz w:val="19"/>
          <w:lang w:val="uk-UA"/>
        </w:rPr>
        <w:t>.</w:t>
      </w:r>
    </w:p>
    <w:p w:rsidR="00305A59" w:rsidRDefault="00305A59" w:rsidP="00305A59">
      <w:pPr>
        <w:pStyle w:val="afffffffc"/>
        <w:widowControl w:val="0"/>
        <w:spacing w:after="0"/>
        <w:ind w:left="0" w:firstLine="340"/>
        <w:jc w:val="both"/>
        <w:rPr>
          <w:color w:val="000000"/>
          <w:sz w:val="19"/>
          <w:lang w:val="uk-UA"/>
        </w:rPr>
      </w:pPr>
      <w:r w:rsidRPr="000B122D">
        <w:rPr>
          <w:i/>
          <w:color w:val="000000"/>
          <w:sz w:val="19"/>
          <w:lang w:val="uk-UA"/>
        </w:rPr>
        <w:t>Параметри гострої токсичності та небезпеки МІГУ-2 та ДНОК для теплокр</w:t>
      </w:r>
      <w:r w:rsidRPr="000B122D">
        <w:rPr>
          <w:i/>
          <w:color w:val="000000"/>
          <w:sz w:val="19"/>
          <w:lang w:val="uk-UA"/>
        </w:rPr>
        <w:t>о</w:t>
      </w:r>
      <w:r w:rsidRPr="000B122D">
        <w:rPr>
          <w:i/>
          <w:color w:val="000000"/>
          <w:sz w:val="19"/>
          <w:lang w:val="uk-UA"/>
        </w:rPr>
        <w:t>вних.</w:t>
      </w:r>
      <w:r>
        <w:rPr>
          <w:color w:val="000000"/>
          <w:sz w:val="19"/>
          <w:lang w:val="uk-UA"/>
        </w:rPr>
        <w:t xml:space="preserve"> Враховуючи необхідність знань про основні параметри токсикометрії поте</w:t>
      </w:r>
      <w:r>
        <w:rPr>
          <w:color w:val="000000"/>
          <w:sz w:val="19"/>
          <w:lang w:val="uk-UA"/>
        </w:rPr>
        <w:t>н</w:t>
      </w:r>
      <w:r>
        <w:rPr>
          <w:color w:val="000000"/>
          <w:sz w:val="19"/>
          <w:lang w:val="uk-UA"/>
        </w:rPr>
        <w:t>ційного лікувального засобу на доклінічному етапі його вивчення встановлено, що МІГУ-2 за умов однарозового інтраперитонеального застосування за показниками токсичності та небезпечності, котрі визначалися, в т.ч. й для людини методом екс</w:t>
      </w:r>
      <w:r>
        <w:rPr>
          <w:color w:val="000000"/>
          <w:sz w:val="19"/>
          <w:lang w:val="uk-UA"/>
        </w:rPr>
        <w:t>т</w:t>
      </w:r>
      <w:r>
        <w:rPr>
          <w:color w:val="000000"/>
          <w:sz w:val="19"/>
          <w:lang w:val="uk-UA"/>
        </w:rPr>
        <w:t>раполяції за допомогою констант біологічної активності, є сполукою, яка не викл</w:t>
      </w:r>
      <w:r>
        <w:rPr>
          <w:color w:val="000000"/>
          <w:sz w:val="19"/>
          <w:lang w:val="uk-UA"/>
        </w:rPr>
        <w:t>и</w:t>
      </w:r>
      <w:r>
        <w:rPr>
          <w:color w:val="000000"/>
          <w:sz w:val="19"/>
          <w:lang w:val="uk-UA"/>
        </w:rPr>
        <w:t>кає ризику щодо виникнення та розвитку гострого отруєння у теплокровних (</w:t>
      </w:r>
      <w:r>
        <w:rPr>
          <w:color w:val="000000"/>
          <w:sz w:val="19"/>
          <w:lang w:val="en-US"/>
        </w:rPr>
        <w:t>V</w:t>
      </w:r>
      <w:r>
        <w:rPr>
          <w:color w:val="000000"/>
          <w:sz w:val="19"/>
          <w:lang w:val="uk-UA"/>
        </w:rPr>
        <w:t xml:space="preserve"> клас), а ДНОК відноситься до високотоксичних речовин (ІІ клас). </w:t>
      </w:r>
    </w:p>
    <w:p w:rsidR="00305A59" w:rsidRDefault="00305A59" w:rsidP="00305A59">
      <w:pPr>
        <w:pStyle w:val="afffffffc"/>
        <w:widowControl w:val="0"/>
        <w:spacing w:after="0"/>
        <w:ind w:left="0" w:firstLine="340"/>
        <w:jc w:val="both"/>
        <w:rPr>
          <w:color w:val="000000"/>
          <w:sz w:val="19"/>
          <w:lang w:val="uk-UA"/>
        </w:rPr>
      </w:pPr>
      <w:r w:rsidRPr="000B122D">
        <w:rPr>
          <w:i/>
          <w:color w:val="000000"/>
          <w:sz w:val="19"/>
          <w:lang w:val="uk-UA"/>
        </w:rPr>
        <w:t>Вплив МІГУ-2 на кінетику вільнорадикальних реакцій та стан антиоксидантн</w:t>
      </w:r>
      <w:r w:rsidRPr="000B122D">
        <w:rPr>
          <w:i/>
          <w:color w:val="000000"/>
          <w:sz w:val="19"/>
          <w:lang w:val="uk-UA"/>
        </w:rPr>
        <w:t>о</w:t>
      </w:r>
      <w:r w:rsidRPr="000B122D">
        <w:rPr>
          <w:i/>
          <w:color w:val="000000"/>
          <w:sz w:val="19"/>
          <w:lang w:val="uk-UA"/>
        </w:rPr>
        <w:t>го профілю в організмі тварин при гострій ДНОК-інтоксикації.</w:t>
      </w:r>
      <w:r>
        <w:rPr>
          <w:color w:val="000000"/>
          <w:sz w:val="19"/>
          <w:lang w:val="uk-UA"/>
        </w:rPr>
        <w:t xml:space="preserve"> В плані д</w:t>
      </w:r>
      <w:r>
        <w:rPr>
          <w:color w:val="000000"/>
          <w:sz w:val="19"/>
          <w:lang w:val="uk-UA"/>
        </w:rPr>
        <w:t>о</w:t>
      </w:r>
      <w:r>
        <w:rPr>
          <w:color w:val="000000"/>
          <w:sz w:val="19"/>
          <w:lang w:val="uk-UA"/>
        </w:rPr>
        <w:t>слідження основних сторін фармакодинаміки МІГУ-2, в т.ч. й  механізму його детоксикуючої дії проведено комплексний БХЛ-аналіз, згідно якого ця координаційна сполука на тлі токсичного процесу, визваного ДНОК, в значній мірі ефективно пригнічує проц</w:t>
      </w:r>
      <w:r>
        <w:rPr>
          <w:color w:val="000000"/>
          <w:sz w:val="19"/>
          <w:lang w:val="uk-UA"/>
        </w:rPr>
        <w:t>е</w:t>
      </w:r>
      <w:r>
        <w:rPr>
          <w:color w:val="000000"/>
          <w:sz w:val="19"/>
          <w:lang w:val="uk-UA"/>
        </w:rPr>
        <w:t>си генерації та накопичення в біосубстратах організму вільних радикалів, про що свідчать параметри кінетики вільнорадикальних реакцій, які представл</w:t>
      </w:r>
      <w:r>
        <w:rPr>
          <w:color w:val="000000"/>
          <w:sz w:val="19"/>
          <w:lang w:val="uk-UA"/>
        </w:rPr>
        <w:t>е</w:t>
      </w:r>
      <w:r>
        <w:rPr>
          <w:color w:val="000000"/>
          <w:sz w:val="19"/>
          <w:lang w:val="uk-UA"/>
        </w:rPr>
        <w:t>ні на рис. 1. Виявлена антирадикальна активність МІГУ-2 при ДНОК-інтоксикації обумовлена, з нашої точки зору, наявністю у структурі цієї координаційної сполуки іону германію, здатного безпосередньо нейтралізувати вільні радикали, а також біоліганда – нікот</w:t>
      </w:r>
      <w:r>
        <w:rPr>
          <w:color w:val="000000"/>
          <w:sz w:val="19"/>
          <w:lang w:val="uk-UA"/>
        </w:rPr>
        <w:t>и</w:t>
      </w:r>
      <w:r>
        <w:rPr>
          <w:color w:val="000000"/>
          <w:sz w:val="19"/>
          <w:lang w:val="uk-UA"/>
        </w:rPr>
        <w:t>наміда, який є кофактором низки ензимів-переносників водню, котрі регулюють в організмі окисно-відновні процеси і можуть виступати в ролі “пастки” вільних рад</w:t>
      </w:r>
      <w:r>
        <w:rPr>
          <w:color w:val="000000"/>
          <w:sz w:val="19"/>
          <w:lang w:val="uk-UA"/>
        </w:rPr>
        <w:t>и</w:t>
      </w:r>
      <w:r>
        <w:rPr>
          <w:color w:val="000000"/>
          <w:sz w:val="19"/>
          <w:lang w:val="uk-UA"/>
        </w:rPr>
        <w:t xml:space="preserve">калів. Антиоксидантну дію нікотинаміду вважають </w:t>
      </w:r>
      <w:r w:rsidRPr="002F11D9">
        <w:rPr>
          <w:color w:val="000000"/>
          <w:sz w:val="19"/>
          <w:lang w:val="uk-UA"/>
        </w:rPr>
        <w:t>[</w:t>
      </w:r>
      <w:r>
        <w:rPr>
          <w:color w:val="000000"/>
          <w:sz w:val="19"/>
          <w:lang w:val="uk-UA"/>
        </w:rPr>
        <w:t>Чекман І.С. та співав., 1997</w:t>
      </w:r>
      <w:r w:rsidRPr="002F11D9">
        <w:rPr>
          <w:color w:val="000000"/>
          <w:sz w:val="19"/>
          <w:lang w:val="uk-UA"/>
        </w:rPr>
        <w:t>]</w:t>
      </w:r>
      <w:r>
        <w:rPr>
          <w:color w:val="000000"/>
          <w:sz w:val="19"/>
          <w:lang w:val="uk-UA"/>
        </w:rPr>
        <w:t xml:space="preserve"> наслідком синергічного впливу препарату як на стан перекисного окислення ліпідів, так і на окисно-відновні процеси. </w:t>
      </w:r>
    </w:p>
    <w:p w:rsidR="00305A59" w:rsidRDefault="00305A59" w:rsidP="00305A59">
      <w:pPr>
        <w:pStyle w:val="afffffffc"/>
        <w:widowControl w:val="0"/>
        <w:spacing w:after="0"/>
        <w:ind w:left="0" w:firstLine="340"/>
        <w:jc w:val="both"/>
        <w:rPr>
          <w:color w:val="000000"/>
          <w:sz w:val="19"/>
          <w:lang w:val="uk-UA"/>
        </w:rPr>
      </w:pPr>
      <w:r>
        <w:rPr>
          <w:color w:val="000000"/>
          <w:sz w:val="19"/>
          <w:lang w:val="uk-UA"/>
        </w:rPr>
        <w:t>Такого роду пояснення можливого механізму анидотно-лікувальної дії МІГУ-2 знайшли підтвердження при вивченні впливу цієї сполуки на динаміку стану нефе</w:t>
      </w:r>
      <w:r>
        <w:rPr>
          <w:color w:val="000000"/>
          <w:sz w:val="19"/>
          <w:lang w:val="uk-UA"/>
        </w:rPr>
        <w:t>р</w:t>
      </w:r>
      <w:r>
        <w:rPr>
          <w:color w:val="000000"/>
          <w:sz w:val="19"/>
          <w:lang w:val="uk-UA"/>
        </w:rPr>
        <w:t xml:space="preserve">ментативної (глутатіон, </w:t>
      </w:r>
      <w:r>
        <w:rPr>
          <w:color w:val="000000"/>
          <w:sz w:val="19"/>
          <w:lang w:val="en-US"/>
        </w:rPr>
        <w:t>SH</w:t>
      </w:r>
      <w:r>
        <w:rPr>
          <w:color w:val="000000"/>
          <w:sz w:val="19"/>
          <w:lang w:val="uk-UA"/>
        </w:rPr>
        <w:t>-групи) та ферментативної (СОД, каталаза) ланок антиоксидантної системи захисту у крові та печінці тварин за умов отруєння ДНОК. Дов</w:t>
      </w:r>
      <w:r>
        <w:rPr>
          <w:color w:val="000000"/>
          <w:sz w:val="19"/>
          <w:lang w:val="uk-UA"/>
        </w:rPr>
        <w:t>е</w:t>
      </w:r>
      <w:r>
        <w:rPr>
          <w:color w:val="000000"/>
          <w:sz w:val="19"/>
          <w:lang w:val="uk-UA"/>
        </w:rPr>
        <w:t>дено, що окрім антирадикальних властивостей МІГУ-2 володіє суттєвою здатністю реалізувати антиоксидантну активність в усі терміни дослідження токсичного проц</w:t>
      </w:r>
      <w:r>
        <w:rPr>
          <w:color w:val="000000"/>
          <w:sz w:val="19"/>
          <w:lang w:val="uk-UA"/>
        </w:rPr>
        <w:t>е</w:t>
      </w:r>
      <w:r>
        <w:rPr>
          <w:color w:val="000000"/>
          <w:sz w:val="19"/>
          <w:lang w:val="uk-UA"/>
        </w:rPr>
        <w:t>су, обумовленого ДНОК.</w:t>
      </w:r>
    </w:p>
    <w:p w:rsidR="00305A59" w:rsidRDefault="00305A59" w:rsidP="00305A59">
      <w:pPr>
        <w:pStyle w:val="afffffffc"/>
        <w:widowControl w:val="0"/>
        <w:spacing w:after="0"/>
        <w:ind w:left="0" w:firstLine="340"/>
        <w:jc w:val="both"/>
        <w:rPr>
          <w:color w:val="000000"/>
          <w:sz w:val="19"/>
          <w:lang w:val="uk-UA"/>
        </w:rPr>
      </w:pPr>
      <w:r>
        <w:rPr>
          <w:color w:val="000000"/>
          <w:sz w:val="19"/>
          <w:lang w:val="uk-UA"/>
        </w:rPr>
        <w:t>Отже, отримані результати дають змогу розглядати координаційну сполуку, що досліджується, як засіб детоксикації, в основі механізму дії якого лежить антиокс</w:t>
      </w:r>
      <w:r>
        <w:rPr>
          <w:color w:val="000000"/>
          <w:sz w:val="19"/>
          <w:lang w:val="uk-UA"/>
        </w:rPr>
        <w:t>и</w:t>
      </w:r>
      <w:r>
        <w:rPr>
          <w:color w:val="000000"/>
          <w:sz w:val="19"/>
          <w:lang w:val="uk-UA"/>
        </w:rPr>
        <w:t>дантна активноість з антирадикальними властивостями.</w:t>
      </w:r>
    </w:p>
    <w:p w:rsidR="00305A59" w:rsidRDefault="00305A59" w:rsidP="00305A59">
      <w:pPr>
        <w:pStyle w:val="afffffffc"/>
        <w:widowControl w:val="0"/>
        <w:spacing w:after="0"/>
        <w:ind w:left="0" w:firstLine="340"/>
        <w:jc w:val="both"/>
        <w:rPr>
          <w:color w:val="000000"/>
          <w:sz w:val="19"/>
          <w:lang w:val="uk-UA"/>
        </w:rPr>
      </w:pPr>
      <w:r w:rsidRPr="002F11D9">
        <w:rPr>
          <w:i/>
          <w:color w:val="000000"/>
          <w:sz w:val="19"/>
          <w:lang w:val="uk-UA"/>
        </w:rPr>
        <w:t>Вплив МІГУ-2 на стан енергетичного гомеостазу у тварин, отруєних ДНОК.</w:t>
      </w:r>
      <w:r>
        <w:rPr>
          <w:color w:val="000000"/>
          <w:sz w:val="19"/>
          <w:lang w:val="uk-UA"/>
        </w:rPr>
        <w:t xml:space="preserve"> Оскільки ДНОК, як алкілпохідне 2,4-ДНФ є класичним чинником порушення проц</w:t>
      </w:r>
      <w:r>
        <w:rPr>
          <w:color w:val="000000"/>
          <w:sz w:val="19"/>
          <w:lang w:val="uk-UA"/>
        </w:rPr>
        <w:t>е</w:t>
      </w:r>
      <w:r>
        <w:rPr>
          <w:color w:val="000000"/>
          <w:sz w:val="19"/>
          <w:lang w:val="uk-UA"/>
        </w:rPr>
        <w:t>сів окисного фосфорилювання, в подальшому пильна увага приділялась вивченню в динаміці стану аденілових нуклеотидів та параметрів, що характеризують енергет</w:t>
      </w:r>
      <w:r>
        <w:rPr>
          <w:color w:val="000000"/>
          <w:sz w:val="19"/>
          <w:lang w:val="uk-UA"/>
        </w:rPr>
        <w:t>и</w:t>
      </w:r>
      <w:r>
        <w:rPr>
          <w:color w:val="000000"/>
          <w:sz w:val="19"/>
          <w:lang w:val="uk-UA"/>
        </w:rPr>
        <w:t>чний гомеостаз за умов застосування потенційного антидоту при отруєнні. Так, п</w:t>
      </w:r>
      <w:r>
        <w:rPr>
          <w:color w:val="000000"/>
          <w:sz w:val="19"/>
          <w:lang w:val="uk-UA"/>
        </w:rPr>
        <w:t>о</w:t>
      </w:r>
      <w:r>
        <w:rPr>
          <w:color w:val="000000"/>
          <w:sz w:val="19"/>
          <w:lang w:val="uk-UA"/>
        </w:rPr>
        <w:t>казано, що центральною ланкою фармакодинаміки МІГУ-2 слід вважати реалізацію проте</w:t>
      </w:r>
      <w:r>
        <w:rPr>
          <w:color w:val="000000"/>
          <w:sz w:val="19"/>
          <w:lang w:val="uk-UA"/>
        </w:rPr>
        <w:t>к</w:t>
      </w:r>
      <w:r>
        <w:rPr>
          <w:color w:val="000000"/>
          <w:sz w:val="19"/>
          <w:lang w:val="uk-UA"/>
        </w:rPr>
        <w:t>торної дії у відношенні до пула аденілових нуклеотидів, сприяючи при цьому швидкому та ефективному шляху синтезу АТФ. Це, в свою чергу, усуває дисбаланс в системі АТФ-АДФ-АМФ, коригуючі, таким чином, енергетичний метаболізм, що порушується при отруєнні ДНОК. При цьому, потенційний антидот збільшує в усі терміни дослідження величини таких характеристик енергетичного гомеостазу, як ЕЗ, ЕП, ІФ, К</w:t>
      </w:r>
      <w:r>
        <w:rPr>
          <w:color w:val="000000"/>
          <w:sz w:val="19"/>
          <w:vertAlign w:val="subscript"/>
          <w:lang w:val="uk-UA"/>
        </w:rPr>
        <w:t>пор</w:t>
      </w:r>
      <w:r>
        <w:rPr>
          <w:color w:val="000000"/>
          <w:sz w:val="19"/>
          <w:lang w:val="uk-UA"/>
        </w:rPr>
        <w:t xml:space="preserve"> та ТКД, а також сприяє збереженню активності лактатдегідрогенази у крові отруєнних тварин, попереджуючи глікол</w:t>
      </w:r>
      <w:r>
        <w:rPr>
          <w:color w:val="000000"/>
          <w:sz w:val="19"/>
          <w:lang w:val="uk-UA"/>
        </w:rPr>
        <w:t>і</w:t>
      </w:r>
      <w:r>
        <w:rPr>
          <w:color w:val="000000"/>
          <w:sz w:val="19"/>
          <w:lang w:val="uk-UA"/>
        </w:rPr>
        <w:t>тичний шлях синтезу АТФ.</w:t>
      </w:r>
    </w:p>
    <w:p w:rsidR="00305A59" w:rsidRDefault="00305A59" w:rsidP="00305A59">
      <w:pPr>
        <w:pStyle w:val="afffffffc"/>
        <w:widowControl w:val="0"/>
        <w:spacing w:after="0"/>
        <w:ind w:left="0" w:firstLine="340"/>
        <w:jc w:val="both"/>
        <w:rPr>
          <w:color w:val="000000"/>
          <w:sz w:val="19"/>
          <w:lang w:val="uk-UA"/>
        </w:rPr>
      </w:pPr>
      <w:r w:rsidRPr="00BB6AF0">
        <w:rPr>
          <w:i/>
          <w:color w:val="000000"/>
          <w:sz w:val="19"/>
          <w:lang w:val="uk-UA"/>
        </w:rPr>
        <w:t>Центральні етапи фармакокінетики МІГУ-2 та токсикокінетики ДНОК.</w:t>
      </w:r>
      <w:r>
        <w:rPr>
          <w:color w:val="000000"/>
          <w:sz w:val="19"/>
          <w:lang w:val="uk-UA"/>
        </w:rPr>
        <w:t xml:space="preserve"> З по</w:t>
      </w:r>
      <w:r>
        <w:rPr>
          <w:color w:val="000000"/>
          <w:sz w:val="19"/>
          <w:lang w:val="uk-UA"/>
        </w:rPr>
        <w:t>г</w:t>
      </w:r>
      <w:r>
        <w:rPr>
          <w:color w:val="000000"/>
          <w:sz w:val="19"/>
          <w:lang w:val="uk-UA"/>
        </w:rPr>
        <w:t>ляду на те, що однією з вимог щодо експериментального вивчення потенційних л</w:t>
      </w:r>
      <w:r>
        <w:rPr>
          <w:color w:val="000000"/>
          <w:sz w:val="19"/>
          <w:lang w:val="uk-UA"/>
        </w:rPr>
        <w:t>і</w:t>
      </w:r>
      <w:r>
        <w:rPr>
          <w:color w:val="000000"/>
          <w:sz w:val="19"/>
          <w:lang w:val="uk-UA"/>
        </w:rPr>
        <w:t>карських засобів є визначення параметрів різних етапів фармакокінетики, особлива увага приділялась дослідженню та порівняльному аналізу кінетичних показників МІГУ-2 в нормі та за умов отруєння ДНОК. Встановлено, що на тлі токсичного пр</w:t>
      </w:r>
      <w:r>
        <w:rPr>
          <w:color w:val="000000"/>
          <w:sz w:val="19"/>
          <w:lang w:val="uk-UA"/>
        </w:rPr>
        <w:t>о</w:t>
      </w:r>
      <w:r>
        <w:rPr>
          <w:color w:val="000000"/>
          <w:sz w:val="19"/>
          <w:lang w:val="uk-UA"/>
        </w:rPr>
        <w:t xml:space="preserve">цесу має місце суттєва модифікація кінетики </w:t>
      </w:r>
      <w:r>
        <w:rPr>
          <w:color w:val="000000"/>
          <w:sz w:val="19"/>
          <w:lang w:val="uk-UA"/>
        </w:rPr>
        <w:lastRenderedPageBreak/>
        <w:t>МІГУ-2, на що вказує ціла низка пар</w:t>
      </w:r>
      <w:r>
        <w:rPr>
          <w:color w:val="000000"/>
          <w:sz w:val="19"/>
          <w:lang w:val="uk-UA"/>
        </w:rPr>
        <w:t>а</w:t>
      </w:r>
      <w:r>
        <w:rPr>
          <w:color w:val="000000"/>
          <w:sz w:val="19"/>
          <w:lang w:val="uk-UA"/>
        </w:rPr>
        <w:t>метрів (див. табл. 2), визначених також в печінці і нирках.</w:t>
      </w:r>
    </w:p>
    <w:p w:rsidR="00305A59" w:rsidRDefault="00305A59" w:rsidP="00305A59">
      <w:pPr>
        <w:pStyle w:val="afffffffc"/>
        <w:widowControl w:val="0"/>
        <w:spacing w:after="0"/>
        <w:ind w:left="0"/>
        <w:jc w:val="center"/>
        <w:rPr>
          <w:b/>
          <w:sz w:val="20"/>
          <w:lang w:val="uk-UA"/>
        </w:rPr>
      </w:pPr>
      <w:r>
        <w:rPr>
          <w:lang w:val="uk-UA"/>
        </w:rPr>
        <w:br w:type="page"/>
      </w:r>
      <w:r>
        <w:rPr>
          <w:b/>
          <w:noProof/>
          <w:sz w:val="20"/>
          <w:lang w:eastAsia="ru-RU"/>
        </w:rPr>
        <w:lastRenderedPageBreak/>
        <mc:AlternateContent>
          <mc:Choice Requires="wpg">
            <w:drawing>
              <wp:anchor distT="0" distB="0" distL="114300" distR="114300" simplePos="0" relativeHeight="251661312" behindDoc="0" locked="0" layoutInCell="0" allowOverlap="1">
                <wp:simplePos x="0" y="0"/>
                <wp:positionH relativeFrom="column">
                  <wp:posOffset>226695</wp:posOffset>
                </wp:positionH>
                <wp:positionV relativeFrom="paragraph">
                  <wp:posOffset>114300</wp:posOffset>
                </wp:positionV>
                <wp:extent cx="3886200" cy="1713865"/>
                <wp:effectExtent l="3810" t="0" r="0" b="4445"/>
                <wp:wrapNone/>
                <wp:docPr id="7410" name="Группа 7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1713865"/>
                          <a:chOff x="1151" y="1389"/>
                          <a:chExt cx="6120" cy="2699"/>
                        </a:xfrm>
                      </wpg:grpSpPr>
                      <wpg:graphicFrame>
                        <wpg:cNvPr id="7411" name="Object 196"/>
                        <wpg:cNvFrPr>
                          <a:graphicFrameLocks noChangeAspect="1"/>
                        </wpg:cNvFrPr>
                        <wpg:xfrm>
                          <a:off x="1151" y="1389"/>
                          <a:ext cx="6120" cy="2699"/>
                        </wpg:xfrm>
                        <a:graphic>
                          <a:graphicData uri="http://schemas.openxmlformats.org/drawingml/2006/chart">
                            <c:chart xmlns:c="http://schemas.openxmlformats.org/drawingml/2006/chart" xmlns:r="http://schemas.openxmlformats.org/officeDocument/2006/relationships" r:id="rId16"/>
                          </a:graphicData>
                        </a:graphic>
                      </wpg:graphicFrame>
                      <wps:wsp>
                        <wps:cNvPr id="7412" name="Text Box 197"/>
                        <wps:cNvSpPr txBox="1">
                          <a:spLocks noChangeArrowheads="1"/>
                        </wps:cNvSpPr>
                        <wps:spPr bwMode="auto">
                          <a:xfrm>
                            <a:off x="3311" y="1548"/>
                            <a:ext cx="21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A59" w:rsidRDefault="00305A59" w:rsidP="00305A59">
                              <w:pPr>
                                <w:rPr>
                                  <w:color w:val="000000"/>
                                  <w:sz w:val="20"/>
                                </w:rPr>
                              </w:pPr>
                              <w:r>
                                <w:rPr>
                                  <w:color w:val="000000"/>
                                  <w:sz w:val="20"/>
                                </w:rPr>
                                <w:t>*</w:t>
                              </w:r>
                            </w:p>
                          </w:txbxContent>
                        </wps:txbx>
                        <wps:bodyPr rot="0" vert="horz" wrap="square" lIns="0" tIns="0" rIns="0" bIns="0" anchor="t" anchorCtr="0" upright="1">
                          <a:noAutofit/>
                        </wps:bodyPr>
                      </wps:wsp>
                      <wps:wsp>
                        <wps:cNvPr id="7413" name="Text Box 198"/>
                        <wps:cNvSpPr txBox="1">
                          <a:spLocks noChangeArrowheads="1"/>
                        </wps:cNvSpPr>
                        <wps:spPr bwMode="auto">
                          <a:xfrm>
                            <a:off x="6191" y="1768"/>
                            <a:ext cx="21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A59" w:rsidRDefault="00305A59" w:rsidP="00305A59">
                              <w:pPr>
                                <w:rPr>
                                  <w:color w:val="000000"/>
                                  <w:sz w:val="20"/>
                                </w:rPr>
                              </w:pPr>
                              <w:r>
                                <w:rPr>
                                  <w:color w:val="000000"/>
                                  <w:sz w:val="20"/>
                                </w:rPr>
                                <w:t>*</w:t>
                              </w:r>
                            </w:p>
                          </w:txbxContent>
                        </wps:txbx>
                        <wps:bodyPr rot="0" vert="horz" wrap="square" lIns="0" tIns="0" rIns="0" bIns="0" anchor="t" anchorCtr="0" upright="1">
                          <a:noAutofit/>
                        </wps:bodyPr>
                      </wps:wsp>
                      <wps:wsp>
                        <wps:cNvPr id="7414" name="Text Box 199"/>
                        <wps:cNvSpPr txBox="1">
                          <a:spLocks noChangeArrowheads="1"/>
                        </wps:cNvSpPr>
                        <wps:spPr bwMode="auto">
                          <a:xfrm>
                            <a:off x="4748" y="1789"/>
                            <a:ext cx="21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A59" w:rsidRDefault="00305A59" w:rsidP="00305A59">
                              <w:pPr>
                                <w:rPr>
                                  <w:color w:val="000000"/>
                                  <w:sz w:val="20"/>
                                </w:rPr>
                              </w:pPr>
                              <w:r>
                                <w:rPr>
                                  <w:color w:val="000000"/>
                                  <w:sz w:val="20"/>
                                </w:rPr>
                                <w:t>*</w:t>
                              </w:r>
                            </w:p>
                          </w:txbxContent>
                        </wps:txbx>
                        <wps:bodyPr rot="0" vert="horz" wrap="square" lIns="0" tIns="0" rIns="0" bIns="0" anchor="t" anchorCtr="0" upright="1">
                          <a:noAutofit/>
                        </wps:bodyPr>
                      </wps:wsp>
                      <wps:wsp>
                        <wps:cNvPr id="7415" name="Text Box 200"/>
                        <wps:cNvSpPr txBox="1">
                          <a:spLocks noChangeArrowheads="1"/>
                        </wps:cNvSpPr>
                        <wps:spPr bwMode="auto">
                          <a:xfrm>
                            <a:off x="5724" y="2183"/>
                            <a:ext cx="21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A59" w:rsidRDefault="00305A59" w:rsidP="00305A59">
                              <w:pPr>
                                <w:rPr>
                                  <w:color w:val="000000"/>
                                  <w:sz w:val="20"/>
                                </w:rPr>
                              </w:pPr>
                              <w:r>
                                <w:rPr>
                                  <w:color w:val="000000"/>
                                  <w:sz w:val="20"/>
                                </w:rPr>
                                <w:t xml:space="preserve"> *</w:t>
                              </w:r>
                            </w:p>
                          </w:txbxContent>
                        </wps:txbx>
                        <wps:bodyPr rot="0" vert="horz" wrap="square" lIns="0" tIns="0" rIns="0" bIns="0" anchor="t" anchorCtr="0" upright="1">
                          <a:noAutofit/>
                        </wps:bodyPr>
                      </wps:wsp>
                      <wps:wsp>
                        <wps:cNvPr id="7416" name="Text Box 201"/>
                        <wps:cNvSpPr txBox="1">
                          <a:spLocks noChangeArrowheads="1"/>
                        </wps:cNvSpPr>
                        <wps:spPr bwMode="auto">
                          <a:xfrm>
                            <a:off x="2860" y="1989"/>
                            <a:ext cx="3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A59" w:rsidRDefault="00305A59" w:rsidP="00305A59">
                              <w:pPr>
                                <w:rPr>
                                  <w:color w:val="000000"/>
                                  <w:sz w:val="20"/>
                                </w:rPr>
                              </w:pPr>
                              <w:r>
                                <w:rPr>
                                  <w:color w:val="000000"/>
                                  <w:sz w:val="20"/>
                                </w:rPr>
                                <w:t>**</w:t>
                              </w:r>
                            </w:p>
                          </w:txbxContent>
                        </wps:txbx>
                        <wps:bodyPr rot="0" vert="horz" wrap="square" lIns="0" tIns="0" rIns="0" bIns="0" anchor="t" anchorCtr="0" upright="1">
                          <a:noAutofit/>
                        </wps:bodyPr>
                      </wps:wsp>
                      <wps:wsp>
                        <wps:cNvPr id="7417" name="Text Box 202"/>
                        <wps:cNvSpPr txBox="1">
                          <a:spLocks noChangeArrowheads="1"/>
                        </wps:cNvSpPr>
                        <wps:spPr bwMode="auto">
                          <a:xfrm>
                            <a:off x="4211" y="2038"/>
                            <a:ext cx="3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A59" w:rsidRDefault="00305A59" w:rsidP="00305A59">
                              <w:pPr>
                                <w:rPr>
                                  <w:color w:val="000000"/>
                                  <w:sz w:val="20"/>
                                </w:rPr>
                              </w:pPr>
                              <w:r>
                                <w:rPr>
                                  <w:color w:val="000000"/>
                                  <w:sz w:val="20"/>
                                </w:rPr>
                                <w:t xml:space="preserve">  **</w:t>
                              </w:r>
                            </w:p>
                          </w:txbxContent>
                        </wps:txbx>
                        <wps:bodyPr rot="0" vert="horz" wrap="square" lIns="0" tIns="0" rIns="0" bIns="0" anchor="t" anchorCtr="0" upright="1">
                          <a:noAutofit/>
                        </wps:bodyPr>
                      </wps:wsp>
                      <wps:wsp>
                        <wps:cNvPr id="7418" name="Text Box 203"/>
                        <wps:cNvSpPr txBox="1">
                          <a:spLocks noChangeArrowheads="1"/>
                        </wps:cNvSpPr>
                        <wps:spPr bwMode="auto">
                          <a:xfrm>
                            <a:off x="5724" y="2024"/>
                            <a:ext cx="3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A59" w:rsidRDefault="00305A59" w:rsidP="00305A59">
                              <w:pPr>
                                <w:rPr>
                                  <w:color w:val="000000"/>
                                  <w:sz w:val="20"/>
                                </w:rPr>
                              </w:pPr>
                              <w:r>
                                <w:rPr>
                                  <w:color w:val="000000"/>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7410" o:spid="_x0000_s1026" style="position:absolute;left:0;text-align:left;margin-left:17.85pt;margin-top:9pt;width:306pt;height:134.95pt;z-index:251661312" coordorigin="1151,1389" coordsize="6120,2699" o:gfxdata="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" o:allowincell="f">
                <v:shape id="Object 196" o:spid="_x0000_s1027" type="#_x0000_t75" style="position:absolute;left:1218;top:1418;width:5923;height:266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">
                  <v:imagedata r:id="rId17" o:title=""/>
                </v:shape>
                <v:shapetype id="_x0000_t202" coordsize="21600,21600" o:spt="202" path="m,l,21600r21600,l21600,xe">
                  <v:stroke joinstyle="miter"/>
                  <v:path gradientshapeok="t" o:connecttype="rect"/>
                </v:shapetype>
                <v:shape id="Text Box 197" o:spid="_x0000_s1028" type="#_x0000_t202" style="position:absolute;left:3311;top:1548;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assYA&#10;AADdAAAADwAAAGRycy9kb3ducmV2LnhtbESPQWvCQBSE7wX/w/KE3upGKVajq4goCIXSGA8en9ln&#10;sph9G7Orpv++Wyh4HGbmG2a+7Gwt7tR641jBcJCAIC6cNlwqOOTbtwkIH5A11o5JwQ95WC56L3NM&#10;tXtwRvd9KEWEsE9RQRVCk0rpi4os+oFriKN3dq3FEGVbSt3iI8JtLUdJMpYWDceFChtaV1Rc9jer&#10;YHXkbGOuX6fv7JyZPJ8m/Dm+KPXa71YzEIG68Az/t3dawcf7cAR/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SassYAAADdAAAADwAAAAAAAAAAAAAAAACYAgAAZHJz&#10;L2Rvd25yZXYueG1sUEsFBgAAAAAEAAQA9QAAAIsDAAAAAA==&#10;" filled="f" stroked="f">
                  <v:textbox inset="0,0,0,0">
                    <w:txbxContent>
                      <w:p w:rsidR="00305A59" w:rsidRDefault="00305A59" w:rsidP="00305A59">
                        <w:pPr>
                          <w:rPr>
                            <w:color w:val="000000"/>
                            <w:sz w:val="20"/>
                          </w:rPr>
                        </w:pPr>
                        <w:r>
                          <w:rPr>
                            <w:color w:val="000000"/>
                            <w:sz w:val="20"/>
                          </w:rPr>
                          <w:t>*</w:t>
                        </w:r>
                      </w:p>
                    </w:txbxContent>
                  </v:textbox>
                </v:shape>
                <v:shape id="Text Box 198" o:spid="_x0000_s1029" type="#_x0000_t202" style="position:absolute;left:6191;top:1768;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g/KcYA&#10;AADdAAAADwAAAGRycy9kb3ducmV2LnhtbESPQWvCQBSE70L/w/IK3nSjFlujq0hpoSCIMT14fGaf&#10;yWL2bcxuNf77bkHocZiZb5jFqrO1uFLrjWMFo2ECgrhw2nCp4Dv/HLyB8AFZY+2YFNzJw2r51Ftg&#10;qt2NM7ruQykihH2KCqoQmlRKX1Rk0Q9dQxy9k2sthijbUuoWbxFuazlOkqm0aDguVNjQe0XFef9j&#10;FawPnH2Yy/a4y06ZyfNZwpvpWan+c7eegwjUhf/wo/2lFby+jCb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g/KcYAAADdAAAADwAAAAAAAAAAAAAAAACYAgAAZHJz&#10;L2Rvd25yZXYueG1sUEsFBgAAAAAEAAQA9QAAAIsDAAAAAA==&#10;" filled="f" stroked="f">
                  <v:textbox inset="0,0,0,0">
                    <w:txbxContent>
                      <w:p w:rsidR="00305A59" w:rsidRDefault="00305A59" w:rsidP="00305A59">
                        <w:pPr>
                          <w:rPr>
                            <w:color w:val="000000"/>
                            <w:sz w:val="20"/>
                          </w:rPr>
                        </w:pPr>
                        <w:r>
                          <w:rPr>
                            <w:color w:val="000000"/>
                            <w:sz w:val="20"/>
                          </w:rPr>
                          <w:t>*</w:t>
                        </w:r>
                      </w:p>
                    </w:txbxContent>
                  </v:textbox>
                </v:shape>
                <v:shape id="Text Box 199" o:spid="_x0000_s1030" type="#_x0000_t202" style="position:absolute;left:4748;top:1789;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GnXcYA&#10;AADdAAAADwAAAGRycy9kb3ducmV2LnhtbESPQWvCQBSE7wX/w/IEb3WjiNXoKiIVhEJpjAePz+wz&#10;Wcy+TbOrpv++Wyh4HGbmG2a57mwt7tR641jBaJiAIC6cNlwqOOa71xkIH5A11o5JwQ95WK96L0tM&#10;tXtwRvdDKEWEsE9RQRVCk0rpi4os+qFriKN3ca3FEGVbSt3iI8JtLcdJMpUWDceFChvaVlRcDzer&#10;YHPi7N18f56/sktm8nye8Mf0qtSg320WIAJ14Rn+b++1grfJaAJ/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GnXcYAAADdAAAADwAAAAAAAAAAAAAAAACYAgAAZHJz&#10;L2Rvd25yZXYueG1sUEsFBgAAAAAEAAQA9QAAAIsDAAAAAA==&#10;" filled="f" stroked="f">
                  <v:textbox inset="0,0,0,0">
                    <w:txbxContent>
                      <w:p w:rsidR="00305A59" w:rsidRDefault="00305A59" w:rsidP="00305A59">
                        <w:pPr>
                          <w:rPr>
                            <w:color w:val="000000"/>
                            <w:sz w:val="20"/>
                          </w:rPr>
                        </w:pPr>
                        <w:r>
                          <w:rPr>
                            <w:color w:val="000000"/>
                            <w:sz w:val="20"/>
                          </w:rPr>
                          <w:t>*</w:t>
                        </w:r>
                      </w:p>
                    </w:txbxContent>
                  </v:textbox>
                </v:shape>
                <v:shape id="Text Box 200" o:spid="_x0000_s1031" type="#_x0000_t202" style="position:absolute;left:5724;top:2183;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0CxsYA&#10;AADdAAAADwAAAGRycy9kb3ducmV2LnhtbESPQWvCQBSE70L/w/IK3nSjWFujq0hpoSCIMT14fGaf&#10;yWL2bcxuNf77bkHocZiZb5jFqrO1uFLrjWMFo2ECgrhw2nCp4Dv/HLyB8AFZY+2YFNzJw2r51Ftg&#10;qt2NM7ruQykihH2KCqoQmlRKX1Rk0Q9dQxy9k2sthijbUuoWbxFuazlOkqm0aDguVNjQe0XFef9j&#10;FawPnH2Yy/a4y06ZyfNZwpvpWan+c7eegwjUhf/wo/2lFbxORi/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20CxsYAAADdAAAADwAAAAAAAAAAAAAAAACYAgAAZHJz&#10;L2Rvd25yZXYueG1sUEsFBgAAAAAEAAQA9QAAAIsDAAAAAA==&#10;" filled="f" stroked="f">
                  <v:textbox inset="0,0,0,0">
                    <w:txbxContent>
                      <w:p w:rsidR="00305A59" w:rsidRDefault="00305A59" w:rsidP="00305A59">
                        <w:pPr>
                          <w:rPr>
                            <w:color w:val="000000"/>
                            <w:sz w:val="20"/>
                          </w:rPr>
                        </w:pPr>
                        <w:r>
                          <w:rPr>
                            <w:color w:val="000000"/>
                            <w:sz w:val="20"/>
                          </w:rPr>
                          <w:t xml:space="preserve"> *</w:t>
                        </w:r>
                      </w:p>
                    </w:txbxContent>
                  </v:textbox>
                </v:shape>
                <v:shape id="Text Box 201" o:spid="_x0000_s1032" type="#_x0000_t202" style="position:absolute;left:2860;top:1989;width:36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cscYA&#10;AADdAAAADwAAAGRycy9kb3ducmV2LnhtbESPQWvCQBSE7wX/w/IEb3VjkVijq4goFAqlMR48PrPP&#10;ZDH7Ns1uNf333YLQ4zAz3zDLdW8bcaPOG8cKJuMEBHHptOFKwbHYP7+C8AFZY+OYFPyQh/Vq8LTE&#10;TLs753Q7hEpECPsMFdQhtJmUvqzJoh+7ljh6F9dZDFF2ldQd3iPcNvIlSVJp0XBcqLGlbU3l9fBt&#10;FWxOnO/M18f5M7/kpijmCb+nV6VGw36zABGoD//hR/tNK5hNJy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cscYAAADdAAAADwAAAAAAAAAAAAAAAACYAgAAZHJz&#10;L2Rvd25yZXYueG1sUEsFBgAAAAAEAAQA9QAAAIsDAAAAAA==&#10;" filled="f" stroked="f">
                  <v:textbox inset="0,0,0,0">
                    <w:txbxContent>
                      <w:p w:rsidR="00305A59" w:rsidRDefault="00305A59" w:rsidP="00305A59">
                        <w:pPr>
                          <w:rPr>
                            <w:color w:val="000000"/>
                            <w:sz w:val="20"/>
                          </w:rPr>
                        </w:pPr>
                        <w:r>
                          <w:rPr>
                            <w:color w:val="000000"/>
                            <w:sz w:val="20"/>
                          </w:rPr>
                          <w:t>**</w:t>
                        </w:r>
                      </w:p>
                    </w:txbxContent>
                  </v:textbox>
                </v:shape>
                <v:shape id="Text Box 202" o:spid="_x0000_s1033" type="#_x0000_t202" style="position:absolute;left:4211;top:2038;width:36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M5KsYA&#10;AADdAAAADwAAAGRycy9kb3ducmV2LnhtbESPQWvCQBSE74L/YXmCN90oRdvoKiItCEIxpocen9ln&#10;sph9m2ZXTf99tyB4HGbmG2a57mwtbtR641jBZJyAIC6cNlwq+Mo/Rq8gfEDWWDsmBb/kYb3q95aY&#10;anfnjG7HUIoIYZ+igiqEJpXSFxVZ9GPXEEfv7FqLIcq2lLrFe4TbWk6TZCYtGo4LFTa0rai4HK9W&#10;weabs3fz83k6ZOfM5PlbwvvZRanhoNssQATqwjP8aO+0gvnLZA7/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M5KsYAAADdAAAADwAAAAAAAAAAAAAAAACYAgAAZHJz&#10;L2Rvd25yZXYueG1sUEsFBgAAAAAEAAQA9QAAAIsDAAAAAA==&#10;" filled="f" stroked="f">
                  <v:textbox inset="0,0,0,0">
                    <w:txbxContent>
                      <w:p w:rsidR="00305A59" w:rsidRDefault="00305A59" w:rsidP="00305A59">
                        <w:pPr>
                          <w:rPr>
                            <w:color w:val="000000"/>
                            <w:sz w:val="20"/>
                          </w:rPr>
                        </w:pPr>
                        <w:r>
                          <w:rPr>
                            <w:color w:val="000000"/>
                            <w:sz w:val="20"/>
                          </w:rPr>
                          <w:t xml:space="preserve">  **</w:t>
                        </w:r>
                      </w:p>
                    </w:txbxContent>
                  </v:textbox>
                </v:shape>
                <v:shape id="Text Box 203" o:spid="_x0000_s1034" type="#_x0000_t202" style="position:absolute;left:5724;top:2024;width:36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ytWMMA&#10;AADdAAAADwAAAGRycy9kb3ducmV2LnhtbERPz2vCMBS+C/sfwhvspqlj6KxGkbGBIIhtd/D4bJ5t&#10;sHnpmkzrf28OgseP7/di1dtGXKjzxrGC8SgBQVw6bbhS8Fv8DD9B+ICssXFMCm7kYbV8GSww1e7K&#10;GV3yUIkYwj5FBXUIbSqlL2uy6EeuJY7cyXUWQ4RdJXWH1xhuG/meJBNp0XBsqLGlr5rKc/5vFawP&#10;nH2bv91xn50yUxSzhLeTs1Jvr/16DiJQH57ih3ujFUw/xnFufBOf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ytWMMAAADdAAAADwAAAAAAAAAAAAAAAACYAgAAZHJzL2Rv&#10;d25yZXYueG1sUEsFBgAAAAAEAAQA9QAAAIgDAAAAAA==&#10;" filled="f" stroked="f">
                  <v:textbox inset="0,0,0,0">
                    <w:txbxContent>
                      <w:p w:rsidR="00305A59" w:rsidRDefault="00305A59" w:rsidP="00305A59">
                        <w:pPr>
                          <w:rPr>
                            <w:color w:val="000000"/>
                            <w:sz w:val="20"/>
                          </w:rPr>
                        </w:pPr>
                        <w:r>
                          <w:rPr>
                            <w:color w:val="000000"/>
                            <w:sz w:val="20"/>
                          </w:rPr>
                          <w:t>**</w:t>
                        </w:r>
                      </w:p>
                    </w:txbxContent>
                  </v:textbox>
                </v:shape>
              </v:group>
              <o:OLEObject Type="Embed" ProgID="Excel.Chart.8" ShapeID="Object 196" DrawAspect="Content" ObjectID="_1517126426" r:id="rId18">
                <o:FieldCodes>\s</o:FieldCodes>
              </o:OLEObject>
            </w:pict>
          </mc:Fallback>
        </mc:AlternateContent>
      </w:r>
      <w:r>
        <w:rPr>
          <w:b/>
          <w:sz w:val="20"/>
          <w:lang w:val="uk-UA"/>
        </w:rPr>
        <w:t>Амплітуда швидкого спалаху БХЛ</w:t>
      </w:r>
    </w:p>
    <w:p w:rsidR="00305A59" w:rsidRDefault="00305A59" w:rsidP="00305A59">
      <w:pPr>
        <w:rPr>
          <w:lang w:val="uk-UA"/>
        </w:rPr>
      </w:pPr>
    </w:p>
    <w:p w:rsidR="00305A59" w:rsidRDefault="00305A59" w:rsidP="00305A59">
      <w:pPr>
        <w:rPr>
          <w:lang w:val="uk-UA"/>
        </w:rPr>
      </w:pPr>
    </w:p>
    <w:p w:rsidR="00305A59" w:rsidRDefault="00305A59" w:rsidP="00305A59">
      <w:pPr>
        <w:rPr>
          <w:lang w:val="uk-UA"/>
        </w:rPr>
      </w:pPr>
    </w:p>
    <w:p w:rsidR="00305A59" w:rsidRDefault="00305A59" w:rsidP="00305A59">
      <w:pPr>
        <w:rPr>
          <w:lang w:val="uk-UA"/>
        </w:rPr>
      </w:pPr>
    </w:p>
    <w:p w:rsidR="00305A59" w:rsidRDefault="00305A59" w:rsidP="00305A59">
      <w:pPr>
        <w:rPr>
          <w:lang w:val="uk-UA"/>
        </w:rPr>
      </w:pPr>
    </w:p>
    <w:p w:rsidR="00305A59" w:rsidRDefault="00305A59" w:rsidP="00305A59">
      <w:pPr>
        <w:rPr>
          <w:lang w:val="uk-UA"/>
        </w:rPr>
      </w:pPr>
    </w:p>
    <w:p w:rsidR="00305A59" w:rsidRDefault="00305A59" w:rsidP="00305A59">
      <w:pPr>
        <w:rPr>
          <w:lang w:val="uk-UA"/>
        </w:rPr>
      </w:pPr>
    </w:p>
    <w:p w:rsidR="00305A59" w:rsidRDefault="00305A59" w:rsidP="00305A59">
      <w:pPr>
        <w:pStyle w:val="afffffff8"/>
        <w:tabs>
          <w:tab w:val="clear" w:pos="4677"/>
          <w:tab w:val="clear" w:pos="9355"/>
        </w:tabs>
        <w:spacing w:line="360" w:lineRule="auto"/>
        <w:rPr>
          <w:lang w:val="uk-UA"/>
        </w:rPr>
      </w:pPr>
    </w:p>
    <w:p w:rsidR="00305A59" w:rsidRDefault="00305A59" w:rsidP="00305A59">
      <w:pPr>
        <w:rPr>
          <w:lang w:val="uk-UA"/>
        </w:rPr>
      </w:pPr>
      <w:r>
        <w:rPr>
          <w:noProof/>
          <w:sz w:val="20"/>
          <w:lang w:eastAsia="ru-RU"/>
        </w:rPr>
        <mc:AlternateContent>
          <mc:Choice Requires="wpg">
            <w:drawing>
              <wp:anchor distT="0" distB="0" distL="114300" distR="114300" simplePos="0" relativeHeight="251662336" behindDoc="0" locked="0" layoutInCell="0" allowOverlap="1">
                <wp:simplePos x="0" y="0"/>
                <wp:positionH relativeFrom="column">
                  <wp:posOffset>457200</wp:posOffset>
                </wp:positionH>
                <wp:positionV relativeFrom="paragraph">
                  <wp:posOffset>157480</wp:posOffset>
                </wp:positionV>
                <wp:extent cx="3429000" cy="1635125"/>
                <wp:effectExtent l="0" t="0" r="3810" b="4445"/>
                <wp:wrapNone/>
                <wp:docPr id="7398" name="Группа 7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0" cy="1635125"/>
                          <a:chOff x="1514" y="4082"/>
                          <a:chExt cx="5400" cy="2575"/>
                        </a:xfrm>
                      </wpg:grpSpPr>
                      <wpg:graphicFrame>
                        <wpg:cNvPr id="7399" name="Object 205"/>
                        <wpg:cNvFrPr>
                          <a:graphicFrameLocks noChangeAspect="1"/>
                        </wpg:cNvFrPr>
                        <wpg:xfrm>
                          <a:off x="1514" y="4082"/>
                          <a:ext cx="5400" cy="2575"/>
                        </wpg:xfrm>
                        <a:graphic>
                          <a:graphicData uri="http://schemas.openxmlformats.org/drawingml/2006/chart">
                            <c:chart xmlns:c="http://schemas.openxmlformats.org/drawingml/2006/chart" xmlns:r="http://schemas.openxmlformats.org/officeDocument/2006/relationships" r:id="rId19"/>
                          </a:graphicData>
                        </a:graphic>
                      </wpg:graphicFrame>
                      <wpg:grpSp>
                        <wpg:cNvPr id="7400" name="Group 206"/>
                        <wpg:cNvGrpSpPr>
                          <a:grpSpLocks/>
                        </wpg:cNvGrpSpPr>
                        <wpg:grpSpPr bwMode="auto">
                          <a:xfrm>
                            <a:off x="3134" y="4404"/>
                            <a:ext cx="360" cy="323"/>
                            <a:chOff x="3134" y="4498"/>
                            <a:chExt cx="360" cy="361"/>
                          </a:xfrm>
                        </wpg:grpSpPr>
                        <wps:wsp>
                          <wps:cNvPr id="7401" name="Text Box 207"/>
                          <wps:cNvSpPr txBox="1">
                            <a:spLocks noChangeArrowheads="1"/>
                          </wps:cNvSpPr>
                          <wps:spPr bwMode="auto">
                            <a:xfrm>
                              <a:off x="3134" y="4498"/>
                              <a:ext cx="360"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A59" w:rsidRDefault="00305A59" w:rsidP="00305A59">
                                <w:pPr>
                                  <w:rPr>
                                    <w:color w:val="000000"/>
                                    <w:sz w:val="20"/>
                                  </w:rPr>
                                </w:pPr>
                                <w:r>
                                  <w:rPr>
                                    <w:color w:val="000000"/>
                                    <w:sz w:val="20"/>
                                  </w:rPr>
                                  <w:t>**</w:t>
                                </w:r>
                              </w:p>
                            </w:txbxContent>
                          </wps:txbx>
                          <wps:bodyPr rot="0" vert="horz" wrap="square" lIns="0" tIns="0" rIns="0" bIns="0" anchor="t" anchorCtr="0" upright="1">
                            <a:noAutofit/>
                          </wps:bodyPr>
                        </wps:wsp>
                        <wps:wsp>
                          <wps:cNvPr id="7402" name="Text Box 208"/>
                          <wps:cNvSpPr txBox="1">
                            <a:spLocks noChangeArrowheads="1"/>
                          </wps:cNvSpPr>
                          <wps:spPr bwMode="auto">
                            <a:xfrm>
                              <a:off x="3204" y="4621"/>
                              <a:ext cx="210"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A59" w:rsidRDefault="00305A59" w:rsidP="00305A59">
                                <w:pPr>
                                  <w:rPr>
                                    <w:color w:val="000000"/>
                                    <w:sz w:val="20"/>
                                  </w:rPr>
                                </w:pPr>
                                <w:r>
                                  <w:rPr>
                                    <w:color w:val="000000"/>
                                    <w:sz w:val="20"/>
                                  </w:rPr>
                                  <w:t>*</w:t>
                                </w:r>
                              </w:p>
                            </w:txbxContent>
                          </wps:txbx>
                          <wps:bodyPr rot="0" vert="horz" wrap="square" lIns="0" tIns="0" rIns="0" bIns="0" anchor="t" anchorCtr="0" upright="1">
                            <a:noAutofit/>
                          </wps:bodyPr>
                        </wps:wsp>
                      </wpg:grpSp>
                      <wpg:grpSp>
                        <wpg:cNvPr id="7403" name="Group 209"/>
                        <wpg:cNvGrpSpPr>
                          <a:grpSpLocks/>
                        </wpg:cNvGrpSpPr>
                        <wpg:grpSpPr bwMode="auto">
                          <a:xfrm>
                            <a:off x="4309" y="4886"/>
                            <a:ext cx="360" cy="323"/>
                            <a:chOff x="3134" y="4498"/>
                            <a:chExt cx="360" cy="361"/>
                          </a:xfrm>
                        </wpg:grpSpPr>
                        <wps:wsp>
                          <wps:cNvPr id="7404" name="Text Box 210"/>
                          <wps:cNvSpPr txBox="1">
                            <a:spLocks noChangeArrowheads="1"/>
                          </wps:cNvSpPr>
                          <wps:spPr bwMode="auto">
                            <a:xfrm>
                              <a:off x="3134" y="4498"/>
                              <a:ext cx="360"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A59" w:rsidRDefault="00305A59" w:rsidP="00305A59">
                                <w:pPr>
                                  <w:rPr>
                                    <w:color w:val="000000"/>
                                    <w:sz w:val="20"/>
                                  </w:rPr>
                                </w:pPr>
                                <w:r>
                                  <w:rPr>
                                    <w:color w:val="000000"/>
                                    <w:sz w:val="20"/>
                                  </w:rPr>
                                  <w:t>**</w:t>
                                </w:r>
                              </w:p>
                            </w:txbxContent>
                          </wps:txbx>
                          <wps:bodyPr rot="0" vert="horz" wrap="square" lIns="0" tIns="0" rIns="0" bIns="0" anchor="t" anchorCtr="0" upright="1">
                            <a:noAutofit/>
                          </wps:bodyPr>
                        </wps:wsp>
                        <wps:wsp>
                          <wps:cNvPr id="7405" name="Text Box 211"/>
                          <wps:cNvSpPr txBox="1">
                            <a:spLocks noChangeArrowheads="1"/>
                          </wps:cNvSpPr>
                          <wps:spPr bwMode="auto">
                            <a:xfrm>
                              <a:off x="3204" y="4621"/>
                              <a:ext cx="210"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A59" w:rsidRDefault="00305A59" w:rsidP="00305A59">
                                <w:pPr>
                                  <w:rPr>
                                    <w:color w:val="000000"/>
                                    <w:sz w:val="20"/>
                                  </w:rPr>
                                </w:pPr>
                                <w:r>
                                  <w:rPr>
                                    <w:color w:val="000000"/>
                                    <w:sz w:val="20"/>
                                  </w:rPr>
                                  <w:t>*</w:t>
                                </w:r>
                              </w:p>
                            </w:txbxContent>
                          </wps:txbx>
                          <wps:bodyPr rot="0" vert="horz" wrap="square" lIns="0" tIns="0" rIns="0" bIns="0" anchor="t" anchorCtr="0" upright="1">
                            <a:noAutofit/>
                          </wps:bodyPr>
                        </wps:wsp>
                      </wpg:grpSp>
                      <wpg:grpSp>
                        <wpg:cNvPr id="7406" name="Group 212"/>
                        <wpg:cNvGrpSpPr>
                          <a:grpSpLocks/>
                        </wpg:cNvGrpSpPr>
                        <wpg:grpSpPr bwMode="auto">
                          <a:xfrm>
                            <a:off x="5387" y="4953"/>
                            <a:ext cx="360" cy="323"/>
                            <a:chOff x="3134" y="4498"/>
                            <a:chExt cx="360" cy="361"/>
                          </a:xfrm>
                        </wpg:grpSpPr>
                        <wps:wsp>
                          <wps:cNvPr id="7407" name="Text Box 213"/>
                          <wps:cNvSpPr txBox="1">
                            <a:spLocks noChangeArrowheads="1"/>
                          </wps:cNvSpPr>
                          <wps:spPr bwMode="auto">
                            <a:xfrm>
                              <a:off x="3134" y="4498"/>
                              <a:ext cx="360"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A59" w:rsidRDefault="00305A59" w:rsidP="00305A59">
                                <w:pPr>
                                  <w:rPr>
                                    <w:color w:val="000000"/>
                                    <w:sz w:val="20"/>
                                  </w:rPr>
                                </w:pPr>
                                <w:r>
                                  <w:rPr>
                                    <w:color w:val="000000"/>
                                    <w:sz w:val="20"/>
                                  </w:rPr>
                                  <w:t>**</w:t>
                                </w:r>
                              </w:p>
                            </w:txbxContent>
                          </wps:txbx>
                          <wps:bodyPr rot="0" vert="horz" wrap="square" lIns="0" tIns="0" rIns="0" bIns="0" anchor="t" anchorCtr="0" upright="1">
                            <a:noAutofit/>
                          </wps:bodyPr>
                        </wps:wsp>
                        <wps:wsp>
                          <wps:cNvPr id="7408" name="Text Box 214"/>
                          <wps:cNvSpPr txBox="1">
                            <a:spLocks noChangeArrowheads="1"/>
                          </wps:cNvSpPr>
                          <wps:spPr bwMode="auto">
                            <a:xfrm>
                              <a:off x="3204" y="4621"/>
                              <a:ext cx="210"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A59" w:rsidRDefault="00305A59" w:rsidP="00305A59">
                                <w:pPr>
                                  <w:rPr>
                                    <w:color w:val="000000"/>
                                    <w:sz w:val="20"/>
                                  </w:rPr>
                                </w:pPr>
                                <w:r>
                                  <w:rPr>
                                    <w:color w:val="000000"/>
                                    <w:sz w:val="20"/>
                                  </w:rPr>
                                  <w:t>*</w:t>
                                </w:r>
                              </w:p>
                            </w:txbxContent>
                          </wps:txbx>
                          <wps:bodyPr rot="0" vert="horz" wrap="square" lIns="0" tIns="0" rIns="0" bIns="0" anchor="t" anchorCtr="0" upright="1">
                            <a:noAutofit/>
                          </wps:bodyPr>
                        </wps:wsp>
                      </wpg:grpSp>
                      <wps:wsp>
                        <wps:cNvPr id="7409" name="Text Box 215"/>
                        <wps:cNvSpPr txBox="1">
                          <a:spLocks noChangeArrowheads="1"/>
                        </wps:cNvSpPr>
                        <wps:spPr bwMode="auto">
                          <a:xfrm>
                            <a:off x="3134" y="5479"/>
                            <a:ext cx="210"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A59" w:rsidRDefault="00305A59" w:rsidP="00305A59">
                              <w:pPr>
                                <w:rPr>
                                  <w:color w:val="000000"/>
                                  <w:sz w:val="20"/>
                                </w:rPr>
                              </w:pPr>
                              <w:r>
                                <w:rPr>
                                  <w:color w:val="000000"/>
                                  <w:sz w:val="20"/>
                                  <w:lang w:val="uk-UA"/>
                                </w:rPr>
                                <w:t xml:space="preserve"> </w:t>
                              </w:r>
                              <w:r>
                                <w:rPr>
                                  <w:color w:val="000000"/>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7398" o:spid="_x0000_s1035" style="position:absolute;margin-left:36pt;margin-top:12.4pt;width:270pt;height:128.75pt;z-index:251662336" coordorigin="1514,4082" coordsize="5400,2575" o:gfxdata="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" o:allowincell="f">
                <v:shape id="Object 205" o:spid="_x0000_s1036" type="#_x0000_t75" style="position:absolute;left:1735;top:4188;width:5107;height:238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">
                  <v:imagedata r:id="rId20" o:title=""/>
                </v:shape>
                <v:group id="Group 206" o:spid="_x0000_s1037" style="position:absolute;left:3134;top:4404;width:360;height:323" coordorigin="3134,4498" coordsize="360,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sE/WMQAAADdAAAA&#10;DwAAAAAAAAAAAAAAAACqAgAAZHJzL2Rvd25yZXYueG1sUEsFBgAAAAAEAAQA+gAAAJsDAAAAAA==&#10;">
                  <v:shape id="Text Box 207" o:spid="_x0000_s1038" type="#_x0000_t202" style="position:absolute;left:3134;top:4498;width:360;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SGMYA&#10;AADdAAAADwAAAGRycy9kb3ducmV2LnhtbESPQWsCMRSE74X+h/AKvdXEUtRujSJFQRCk6/bQ4+vm&#10;uRvcvGw3Udd/bwqCx2FmvmGm89414kRdsJ41DAcKBHHpjeVKw3exepmACBHZYOOZNFwowHz2+DDF&#10;zPgz53TaxUokCIcMNdQxtpmUoazJYRj4ljh5e985jEl2lTQdnhPcNfJVqZF0aDkt1NjSZ03lYXd0&#10;GhY/nC/t3/b3K9/ntijeFW9GB62fn/rFB4hIfbyHb+210TB+U0P4f5Oe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SGMYAAADdAAAADwAAAAAAAAAAAAAAAACYAgAAZHJz&#10;L2Rvd25yZXYueG1sUEsFBgAAAAAEAAQA9QAAAIsDAAAAAA==&#10;" filled="f" stroked="f">
                    <v:textbox inset="0,0,0,0">
                      <w:txbxContent>
                        <w:p w:rsidR="00305A59" w:rsidRDefault="00305A59" w:rsidP="00305A59">
                          <w:pPr>
                            <w:rPr>
                              <w:color w:val="000000"/>
                              <w:sz w:val="20"/>
                            </w:rPr>
                          </w:pPr>
                          <w:r>
                            <w:rPr>
                              <w:color w:val="000000"/>
                              <w:sz w:val="20"/>
                            </w:rPr>
                            <w:t>**</w:t>
                          </w:r>
                        </w:p>
                      </w:txbxContent>
                    </v:textbox>
                  </v:shape>
                  <v:shape id="Text Box 208" o:spid="_x0000_s1039" type="#_x0000_t202" style="position:absolute;left:3204;top:4621;width:210;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0Mb8YA&#10;AADdAAAADwAAAGRycy9kb3ducmV2LnhtbESPQWsCMRSE74X+h/AKvdWkUtRujSKiIAil6/bQ4+vm&#10;uRvcvKybqOu/bwqCx2FmvmGm89414kxdsJ41vA4UCOLSG8uVhu9i/TIBESKywcYzabhSgPns8WGK&#10;mfEXzum8i5VIEA4ZaqhjbDMpQ1mTwzDwLXHy9r5zGJPsKmk6vCS4a+RQqZF0aDkt1NjSsqbysDs5&#10;DYsfzlf2+Pn7le9zWxTvirejg9bPT/3iA0SkPt7Dt/bGaBi/qSH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0Mb8YAAADdAAAADwAAAAAAAAAAAAAAAACYAgAAZHJz&#10;L2Rvd25yZXYueG1sUEsFBgAAAAAEAAQA9QAAAIsDAAAAAA==&#10;" filled="f" stroked="f">
                    <v:textbox inset="0,0,0,0">
                      <w:txbxContent>
                        <w:p w:rsidR="00305A59" w:rsidRDefault="00305A59" w:rsidP="00305A59">
                          <w:pPr>
                            <w:rPr>
                              <w:color w:val="000000"/>
                              <w:sz w:val="20"/>
                            </w:rPr>
                          </w:pPr>
                          <w:r>
                            <w:rPr>
                              <w:color w:val="000000"/>
                              <w:sz w:val="20"/>
                            </w:rPr>
                            <w:t>*</w:t>
                          </w:r>
                        </w:p>
                      </w:txbxContent>
                    </v:textbox>
                  </v:shape>
                </v:group>
                <v:group id="Group 209" o:spid="_x0000_s1040" style="position:absolute;left:4309;top:4886;width:360;height:323" coordorigin="3134,4498" coordsize="360,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OhL8YAAADdAAAADwAAAGRycy9kb3ducmV2LnhtbESPQWvCQBSE7wX/w/IE&#10;b7qJWi3RVURUPEihWii9PbLPJJh9G7JrEv+9WxB6HGbmG2a57kwpGqpdYVlBPIpAEKdWF5wp+L7s&#10;hx8gnEfWWFomBQ9ysF713paYaNvyFzVnn4kAYZeggtz7KpHSpTkZdCNbEQfvamuDPsg6k7rGNsBN&#10;KcdRNJMGCw4LOVa0zSm9ne9GwaHFdjOJd83pdt0+fi/vnz+nmJQa9LvNAoSnzv+HX+2jVjCfRh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2E6EvxgAAAN0A&#10;AAAPAAAAAAAAAAAAAAAAAKoCAABkcnMvZG93bnJldi54bWxQSwUGAAAAAAQABAD6AAAAnQMAAAAA&#10;">
                  <v:shape id="Text Box 210" o:spid="_x0000_s1041" type="#_x0000_t202" style="position:absolute;left:3134;top:4498;width:360;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gxgMYA&#10;AADdAAAADwAAAGRycy9kb3ducmV2LnhtbESPT2sCMRTE74V+h/AKvdWkIv7ZGkWkhYJQuq4Hj8/N&#10;cze4edluUl2/fVMQPA4z8xtmvuxdI87UBetZw+tAgSAuvbFcadgVHy9TECEiG2w8k4YrBVguHh/m&#10;mBl/4ZzO21iJBOGQoYY6xjaTMpQ1OQwD3xIn7+g7hzHJrpKmw0uCu0YOlRpLh5bTQo0trWsqT9tf&#10;p2G15/zd/nwdvvNjbotipngzPmn9/NSv3kBE6uM9fGt/Gg2TkRrB/5v0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gxgMYAAADdAAAADwAAAAAAAAAAAAAAAACYAgAAZHJz&#10;L2Rvd25yZXYueG1sUEsFBgAAAAAEAAQA9QAAAIsDAAAAAA==&#10;" filled="f" stroked="f">
                    <v:textbox inset="0,0,0,0">
                      <w:txbxContent>
                        <w:p w:rsidR="00305A59" w:rsidRDefault="00305A59" w:rsidP="00305A59">
                          <w:pPr>
                            <w:rPr>
                              <w:color w:val="000000"/>
                              <w:sz w:val="20"/>
                            </w:rPr>
                          </w:pPr>
                          <w:r>
                            <w:rPr>
                              <w:color w:val="000000"/>
                              <w:sz w:val="20"/>
                            </w:rPr>
                            <w:t>**</w:t>
                          </w:r>
                        </w:p>
                      </w:txbxContent>
                    </v:textbox>
                  </v:shape>
                  <v:shape id="Text Box 211" o:spid="_x0000_s1042" type="#_x0000_t202" style="position:absolute;left:3204;top:4621;width:210;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SUG8cA&#10;AADdAAAADwAAAGRycy9kb3ducmV2LnhtbESPT2sCMRTE7wW/Q3hCbzVRWv+sRpHSQqFQuq4Hj8/N&#10;cze4eVk3qW6/fVMo9DjMzG+Y1aZ3jbhSF6xnDeORAkFcemO50rAvXh/mIEJENth4Jg3fFGCzHtyt&#10;MDP+xjldd7ESCcIhQw11jG0mZShrchhGviVO3sl3DmOSXSVNh7cEd42cKDWVDi2nhRpbeq6pPO++&#10;nIbtgfMXe/k4fuan3BbFQvH79Kz1/bDfLkFE6uN/+K/9ZjTMHtUT/L5JT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0lBvHAAAA3QAAAA8AAAAAAAAAAAAAAAAAmAIAAGRy&#10;cy9kb3ducmV2LnhtbFBLBQYAAAAABAAEAPUAAACMAwAAAAA=&#10;" filled="f" stroked="f">
                    <v:textbox inset="0,0,0,0">
                      <w:txbxContent>
                        <w:p w:rsidR="00305A59" w:rsidRDefault="00305A59" w:rsidP="00305A59">
                          <w:pPr>
                            <w:rPr>
                              <w:color w:val="000000"/>
                              <w:sz w:val="20"/>
                            </w:rPr>
                          </w:pPr>
                          <w:r>
                            <w:rPr>
                              <w:color w:val="000000"/>
                              <w:sz w:val="20"/>
                            </w:rPr>
                            <w:t>*</w:t>
                          </w:r>
                        </w:p>
                      </w:txbxContent>
                    </v:textbox>
                  </v:shape>
                </v:group>
                <v:group id="Group 212" o:spid="_x0000_s1043" style="position:absolute;left:5387;top:4953;width:360;height:323" coordorigin="3134,4498" coordsize="360,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QCt8cAAADdAAAADwAAAGRycy9kb3ducmV2LnhtbESPQWvCQBSE74L/YXlC&#10;b3UTa22JWUVEpQcpVAvF2yP7TEKyb0N2TeK/7xYKHoeZ+YZJ14OpRUetKy0riKcRCOLM6pJzBd/n&#10;/fM7COeRNdaWScGdHKxX41GKibY9f1F38rkIEHYJKii8bxIpXVaQQTe1DXHwrrY16INsc6lb7APc&#10;1HIWRQtpsOSwUGBD24Ky6nQzCg499puXeNcdq+v2fjm/fv4cY1LqaTJsliA8Df4R/m9/aAVv82g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mQCt8cAAADd&#10;AAAADwAAAAAAAAAAAAAAAACqAgAAZHJzL2Rvd25yZXYueG1sUEsFBgAAAAAEAAQA+gAAAJ4DAAAA&#10;AA==&#10;">
                  <v:shape id="Text Box 213" o:spid="_x0000_s1044" type="#_x0000_t202" style="position:absolute;left:3134;top:4498;width:360;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qv98YA&#10;AADdAAAADwAAAGRycy9kb3ducmV2LnhtbESPQWsCMRSE70L/Q3gFb5pUirZbo4hYKBTEdXvo8XXz&#10;3A1uXtZN1O2/bwShx2FmvmHmy9414kJdsJ41PI0VCOLSG8uVhq/iffQCIkRkg41n0vBLAZaLh8Ec&#10;M+OvnNNlHyuRIBwy1FDH2GZShrImh2HsW+LkHXznMCbZVdJ0eE1w18iJUlPp0HJaqLGldU3lcX92&#10;GlbfnG/safuzyw+5LYpXxZ/To9bDx371BiJSH//D9/aH0TB7VjO4vU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qv98YAAADdAAAADwAAAAAAAAAAAAAAAACYAgAAZHJz&#10;L2Rvd25yZXYueG1sUEsFBgAAAAAEAAQA9QAAAIsDAAAAAA==&#10;" filled="f" stroked="f">
                    <v:textbox inset="0,0,0,0">
                      <w:txbxContent>
                        <w:p w:rsidR="00305A59" w:rsidRDefault="00305A59" w:rsidP="00305A59">
                          <w:pPr>
                            <w:rPr>
                              <w:color w:val="000000"/>
                              <w:sz w:val="20"/>
                            </w:rPr>
                          </w:pPr>
                          <w:r>
                            <w:rPr>
                              <w:color w:val="000000"/>
                              <w:sz w:val="20"/>
                            </w:rPr>
                            <w:t>**</w:t>
                          </w:r>
                        </w:p>
                      </w:txbxContent>
                    </v:textbox>
                  </v:shape>
                  <v:shape id="Text Box 214" o:spid="_x0000_s1045" type="#_x0000_t202" style="position:absolute;left:3204;top:4621;width:210;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U7hcMA&#10;AADdAAAADwAAAGRycy9kb3ducmV2LnhtbERPz2vCMBS+D/Y/hDfwNpMNcVtnFBkKgiCr3cHjs3m2&#10;wealNlHrf28Owo4f3+/JrHeNuFAXrGcNb0MFgrj0xnKl4a9Yvn6CCBHZYOOZNNwowGz6/DTBzPgr&#10;53TZxkqkEA4ZaqhjbDMpQ1mTwzD0LXHiDr5zGBPsKmk6vKZw18h3pcbSoeXUUGNLPzWVx+3ZaZjv&#10;OF/Y02b/mx9yWxRfitfjo9aDl37+DSJSH//FD/fKaPgYqTQ3vUlPQE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U7hcMAAADdAAAADwAAAAAAAAAAAAAAAACYAgAAZHJzL2Rv&#10;d25yZXYueG1sUEsFBgAAAAAEAAQA9QAAAIgDAAAAAA==&#10;" filled="f" stroked="f">
                    <v:textbox inset="0,0,0,0">
                      <w:txbxContent>
                        <w:p w:rsidR="00305A59" w:rsidRDefault="00305A59" w:rsidP="00305A59">
                          <w:pPr>
                            <w:rPr>
                              <w:color w:val="000000"/>
                              <w:sz w:val="20"/>
                            </w:rPr>
                          </w:pPr>
                          <w:r>
                            <w:rPr>
                              <w:color w:val="000000"/>
                              <w:sz w:val="20"/>
                            </w:rPr>
                            <w:t>*</w:t>
                          </w:r>
                        </w:p>
                      </w:txbxContent>
                    </v:textbox>
                  </v:shape>
                </v:group>
                <v:shape id="Text Box 215" o:spid="_x0000_s1046" type="#_x0000_t202" style="position:absolute;left:3134;top:5479;width:210;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eHsYA&#10;AADdAAAADwAAAGRycy9kb3ducmV2LnhtbESPT2sCMRTE74V+h/AKvdWkpfhnaxQpCoIgXbeHHl83&#10;z93g5mW7ibp+e1MQPA4z8xtmOu9dI07UBetZw+tAgSAuvbFcafguVi9jECEiG2w8k4YLBZjPHh+m&#10;mBl/5pxOu1iJBOGQoYY6xjaTMpQ1OQwD3xInb+87hzHJrpKmw3OCu0a+KTWUDi2nhRpb+qypPOyO&#10;TsPih/Ol/dv+fuX73BbFRPFmeND6+alffICI1Md7+NZeGw2jdzWB/zfp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meHsYAAADdAAAADwAAAAAAAAAAAAAAAACYAgAAZHJz&#10;L2Rvd25yZXYueG1sUEsFBgAAAAAEAAQA9QAAAIsDAAAAAA==&#10;" filled="f" stroked="f">
                  <v:textbox inset="0,0,0,0">
                    <w:txbxContent>
                      <w:p w:rsidR="00305A59" w:rsidRDefault="00305A59" w:rsidP="00305A59">
                        <w:pPr>
                          <w:rPr>
                            <w:color w:val="000000"/>
                            <w:sz w:val="20"/>
                          </w:rPr>
                        </w:pPr>
                        <w:r>
                          <w:rPr>
                            <w:color w:val="000000"/>
                            <w:sz w:val="20"/>
                            <w:lang w:val="uk-UA"/>
                          </w:rPr>
                          <w:t xml:space="preserve"> </w:t>
                        </w:r>
                        <w:r>
                          <w:rPr>
                            <w:color w:val="000000"/>
                            <w:sz w:val="20"/>
                          </w:rPr>
                          <w:t>*</w:t>
                        </w:r>
                      </w:p>
                    </w:txbxContent>
                  </v:textbox>
                </v:shape>
              </v:group>
              <o:OLEObject Type="Embed" ProgID="Excel.Chart.8" ShapeID="Object 205" DrawAspect="Content" ObjectID="_1517126427" r:id="rId21">
                <o:FieldCodes>\s</o:FieldCodes>
              </o:OLEObject>
            </w:pict>
          </mc:Fallback>
        </mc:AlternateContent>
      </w:r>
    </w:p>
    <w:p w:rsidR="00305A59" w:rsidRDefault="00305A59" w:rsidP="00305A59">
      <w:pPr>
        <w:jc w:val="center"/>
        <w:rPr>
          <w:b/>
          <w:sz w:val="20"/>
          <w:lang w:val="uk-UA"/>
        </w:rPr>
      </w:pPr>
      <w:r>
        <w:rPr>
          <w:b/>
          <w:sz w:val="20"/>
          <w:lang w:val="uk-UA"/>
        </w:rPr>
        <w:t>Час індукції повільного спалаху БХЛ</w:t>
      </w:r>
    </w:p>
    <w:p w:rsidR="00305A59" w:rsidRDefault="00305A59" w:rsidP="00305A59">
      <w:pPr>
        <w:pStyle w:val="30"/>
        <w:keepNext w:val="0"/>
        <w:spacing w:before="0" w:after="0"/>
        <w:ind w:firstLine="340"/>
        <w:rPr>
          <w:lang w:val="uk-UA"/>
        </w:rPr>
      </w:pPr>
    </w:p>
    <w:p w:rsidR="00305A59" w:rsidRDefault="00305A59" w:rsidP="00305A59">
      <w:pPr>
        <w:rPr>
          <w:lang w:val="uk-UA"/>
        </w:rPr>
      </w:pPr>
    </w:p>
    <w:p w:rsidR="00305A59" w:rsidRDefault="00305A59" w:rsidP="00305A59">
      <w:pPr>
        <w:rPr>
          <w:lang w:val="uk-UA"/>
        </w:rPr>
      </w:pPr>
    </w:p>
    <w:p w:rsidR="00305A59" w:rsidRDefault="00305A59" w:rsidP="00305A59">
      <w:pPr>
        <w:rPr>
          <w:lang w:val="uk-UA"/>
        </w:rPr>
      </w:pPr>
    </w:p>
    <w:p w:rsidR="00305A59" w:rsidRDefault="00305A59" w:rsidP="00305A59">
      <w:pPr>
        <w:rPr>
          <w:lang w:val="uk-UA"/>
        </w:rPr>
      </w:pPr>
    </w:p>
    <w:p w:rsidR="00305A59" w:rsidRDefault="00305A59" w:rsidP="00305A59">
      <w:pPr>
        <w:rPr>
          <w:lang w:val="uk-UA"/>
        </w:rPr>
      </w:pPr>
    </w:p>
    <w:p w:rsidR="00305A59" w:rsidRDefault="00305A59" w:rsidP="00305A59">
      <w:pPr>
        <w:rPr>
          <w:lang w:val="uk-UA"/>
        </w:rPr>
      </w:pPr>
    </w:p>
    <w:p w:rsidR="00305A59" w:rsidRDefault="00305A59" w:rsidP="00305A59">
      <w:pPr>
        <w:rPr>
          <w:lang w:val="uk-UA"/>
        </w:rPr>
      </w:pPr>
    </w:p>
    <w:p w:rsidR="00305A59" w:rsidRDefault="00305A59" w:rsidP="00305A59">
      <w:pPr>
        <w:pStyle w:val="30"/>
        <w:keepNext w:val="0"/>
        <w:tabs>
          <w:tab w:val="left" w:pos="0"/>
        </w:tabs>
        <w:spacing w:before="0" w:after="0"/>
        <w:rPr>
          <w:rFonts w:ascii="Times New Roman" w:hAnsi="Times New Roman"/>
          <w:sz w:val="20"/>
          <w:lang w:val="uk-UA"/>
        </w:rPr>
      </w:pPr>
      <w:r>
        <w:rPr>
          <w:rFonts w:ascii="Times New Roman" w:hAnsi="Times New Roman"/>
          <w:sz w:val="20"/>
          <w:lang w:val="uk-UA"/>
        </w:rPr>
        <w:t>Амплітуда повільного спалаху БХЛ</w:t>
      </w:r>
    </w:p>
    <w:p w:rsidR="00305A59" w:rsidRDefault="00305A59" w:rsidP="00305A59">
      <w:pPr>
        <w:pStyle w:val="30"/>
        <w:keepNext w:val="0"/>
        <w:spacing w:before="0" w:after="0"/>
        <w:ind w:firstLine="340"/>
        <w:rPr>
          <w:lang w:val="uk-UA"/>
        </w:rPr>
      </w:pPr>
      <w:r>
        <w:rPr>
          <w:noProof/>
          <w:sz w:val="20"/>
          <w:lang w:eastAsia="ru-RU"/>
        </w:rPr>
        <mc:AlternateContent>
          <mc:Choice Requires="wpg">
            <w:drawing>
              <wp:anchor distT="0" distB="0" distL="114300" distR="114300" simplePos="0" relativeHeight="251663360" behindDoc="0" locked="0" layoutInCell="0" allowOverlap="1">
                <wp:simplePos x="0" y="0"/>
                <wp:positionH relativeFrom="column">
                  <wp:posOffset>114300</wp:posOffset>
                </wp:positionH>
                <wp:positionV relativeFrom="paragraph">
                  <wp:posOffset>23495</wp:posOffset>
                </wp:positionV>
                <wp:extent cx="3886200" cy="1704340"/>
                <wp:effectExtent l="0" t="0" r="3810" b="4445"/>
                <wp:wrapNone/>
                <wp:docPr id="7386" name="Группа 7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1704340"/>
                          <a:chOff x="972" y="7140"/>
                          <a:chExt cx="6120" cy="2684"/>
                        </a:xfrm>
                      </wpg:grpSpPr>
                      <wpg:graphicFrame>
                        <wpg:cNvPr id="7387" name="Object 217"/>
                        <wpg:cNvFrPr>
                          <a:graphicFrameLocks noChangeAspect="1"/>
                        </wpg:cNvFrPr>
                        <wpg:xfrm>
                          <a:off x="972" y="7144"/>
                          <a:ext cx="6120" cy="2680"/>
                        </wpg:xfrm>
                        <a:graphic>
                          <a:graphicData uri="http://schemas.openxmlformats.org/drawingml/2006/chart">
                            <c:chart xmlns:c="http://schemas.openxmlformats.org/drawingml/2006/chart" xmlns:r="http://schemas.openxmlformats.org/officeDocument/2006/relationships" r:id="rId22"/>
                          </a:graphicData>
                        </a:graphic>
                      </wpg:graphicFrame>
                      <wpg:grpSp>
                        <wpg:cNvPr id="7388" name="Group 218"/>
                        <wpg:cNvGrpSpPr>
                          <a:grpSpLocks/>
                        </wpg:cNvGrpSpPr>
                        <wpg:grpSpPr bwMode="auto">
                          <a:xfrm>
                            <a:off x="2774" y="7558"/>
                            <a:ext cx="360" cy="418"/>
                            <a:chOff x="2601" y="10518"/>
                            <a:chExt cx="360" cy="418"/>
                          </a:xfrm>
                        </wpg:grpSpPr>
                        <wps:wsp>
                          <wps:cNvPr id="7389" name="Text Box 219"/>
                          <wps:cNvSpPr txBox="1">
                            <a:spLocks noChangeArrowheads="1"/>
                          </wps:cNvSpPr>
                          <wps:spPr bwMode="auto">
                            <a:xfrm>
                              <a:off x="2601" y="10698"/>
                              <a:ext cx="210"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A59" w:rsidRDefault="00305A59" w:rsidP="00305A59">
                                <w:pPr>
                                  <w:rPr>
                                    <w:color w:val="000000"/>
                                    <w:sz w:val="20"/>
                                  </w:rPr>
                                </w:pPr>
                                <w:r>
                                  <w:rPr>
                                    <w:color w:val="000000"/>
                                    <w:sz w:val="20"/>
                                    <w:lang w:val="uk-UA"/>
                                  </w:rPr>
                                  <w:t xml:space="preserve"> </w:t>
                                </w:r>
                                <w:r>
                                  <w:rPr>
                                    <w:color w:val="000000"/>
                                    <w:sz w:val="20"/>
                                  </w:rPr>
                                  <w:t>*</w:t>
                                </w:r>
                              </w:p>
                            </w:txbxContent>
                          </wps:txbx>
                          <wps:bodyPr rot="0" vert="horz" wrap="square" lIns="0" tIns="0" rIns="0" bIns="0" anchor="t" anchorCtr="0" upright="1">
                            <a:noAutofit/>
                          </wps:bodyPr>
                        </wps:wsp>
                        <wps:wsp>
                          <wps:cNvPr id="7390" name="Text Box 220"/>
                          <wps:cNvSpPr txBox="1">
                            <a:spLocks noChangeArrowheads="1"/>
                          </wps:cNvSpPr>
                          <wps:spPr bwMode="auto">
                            <a:xfrm>
                              <a:off x="2601" y="10518"/>
                              <a:ext cx="360"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A59" w:rsidRDefault="00305A59" w:rsidP="00305A59">
                                <w:pPr>
                                  <w:rPr>
                                    <w:color w:val="000000"/>
                                    <w:sz w:val="20"/>
                                  </w:rPr>
                                </w:pPr>
                                <w:r>
                                  <w:rPr>
                                    <w:color w:val="000000"/>
                                    <w:sz w:val="20"/>
                                  </w:rPr>
                                  <w:t>**</w:t>
                                </w:r>
                              </w:p>
                            </w:txbxContent>
                          </wps:txbx>
                          <wps:bodyPr rot="0" vert="horz" wrap="square" lIns="0" tIns="0" rIns="0" bIns="0" anchor="t" anchorCtr="0" upright="1">
                            <a:noAutofit/>
                          </wps:bodyPr>
                        </wps:wsp>
                      </wpg:grpSp>
                      <wpg:grpSp>
                        <wpg:cNvPr id="7391" name="Group 221"/>
                        <wpg:cNvGrpSpPr>
                          <a:grpSpLocks/>
                        </wpg:cNvGrpSpPr>
                        <wpg:grpSpPr bwMode="auto">
                          <a:xfrm>
                            <a:off x="4214" y="7798"/>
                            <a:ext cx="360" cy="418"/>
                            <a:chOff x="2601" y="10518"/>
                            <a:chExt cx="360" cy="418"/>
                          </a:xfrm>
                        </wpg:grpSpPr>
                        <wps:wsp>
                          <wps:cNvPr id="7392" name="Text Box 222"/>
                          <wps:cNvSpPr txBox="1">
                            <a:spLocks noChangeArrowheads="1"/>
                          </wps:cNvSpPr>
                          <wps:spPr bwMode="auto">
                            <a:xfrm>
                              <a:off x="2601" y="10698"/>
                              <a:ext cx="210"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A59" w:rsidRDefault="00305A59" w:rsidP="00305A59">
                                <w:pPr>
                                  <w:rPr>
                                    <w:color w:val="000000"/>
                                    <w:sz w:val="20"/>
                                  </w:rPr>
                                </w:pPr>
                                <w:r>
                                  <w:rPr>
                                    <w:color w:val="000000"/>
                                    <w:sz w:val="20"/>
                                    <w:lang w:val="uk-UA"/>
                                  </w:rPr>
                                  <w:t xml:space="preserve"> </w:t>
                                </w:r>
                                <w:r>
                                  <w:rPr>
                                    <w:color w:val="000000"/>
                                    <w:sz w:val="20"/>
                                  </w:rPr>
                                  <w:t>*</w:t>
                                </w:r>
                              </w:p>
                            </w:txbxContent>
                          </wps:txbx>
                          <wps:bodyPr rot="0" vert="horz" wrap="square" lIns="0" tIns="0" rIns="0" bIns="0" anchor="t" anchorCtr="0" upright="1">
                            <a:noAutofit/>
                          </wps:bodyPr>
                        </wps:wsp>
                        <wps:wsp>
                          <wps:cNvPr id="7393" name="Text Box 223"/>
                          <wps:cNvSpPr txBox="1">
                            <a:spLocks noChangeArrowheads="1"/>
                          </wps:cNvSpPr>
                          <wps:spPr bwMode="auto">
                            <a:xfrm>
                              <a:off x="2601" y="10518"/>
                              <a:ext cx="360"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A59" w:rsidRDefault="00305A59" w:rsidP="00305A59">
                                <w:pPr>
                                  <w:rPr>
                                    <w:color w:val="000000"/>
                                    <w:sz w:val="20"/>
                                  </w:rPr>
                                </w:pPr>
                                <w:r>
                                  <w:rPr>
                                    <w:color w:val="000000"/>
                                    <w:sz w:val="20"/>
                                  </w:rPr>
                                  <w:t>**</w:t>
                                </w:r>
                              </w:p>
                            </w:txbxContent>
                          </wps:txbx>
                          <wps:bodyPr rot="0" vert="horz" wrap="square" lIns="0" tIns="0" rIns="0" bIns="0" anchor="t" anchorCtr="0" upright="1">
                            <a:noAutofit/>
                          </wps:bodyPr>
                        </wps:wsp>
                      </wpg:grpSp>
                      <wps:wsp>
                        <wps:cNvPr id="7394" name="Text Box 224"/>
                        <wps:cNvSpPr txBox="1">
                          <a:spLocks noChangeArrowheads="1"/>
                        </wps:cNvSpPr>
                        <wps:spPr bwMode="auto">
                          <a:xfrm>
                            <a:off x="5984" y="7680"/>
                            <a:ext cx="210"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A59" w:rsidRDefault="00305A59" w:rsidP="00305A59">
                              <w:pPr>
                                <w:rPr>
                                  <w:color w:val="000000"/>
                                  <w:sz w:val="20"/>
                                </w:rPr>
                              </w:pPr>
                              <w:r>
                                <w:rPr>
                                  <w:color w:val="000000"/>
                                  <w:sz w:val="20"/>
                                  <w:lang w:val="uk-UA"/>
                                </w:rPr>
                                <w:t xml:space="preserve"> </w:t>
                              </w:r>
                              <w:r>
                                <w:rPr>
                                  <w:color w:val="000000"/>
                                  <w:sz w:val="20"/>
                                </w:rPr>
                                <w:t>*</w:t>
                              </w:r>
                            </w:p>
                          </w:txbxContent>
                        </wps:txbx>
                        <wps:bodyPr rot="0" vert="horz" wrap="square" lIns="0" tIns="0" rIns="0" bIns="0" anchor="t" anchorCtr="0" upright="1">
                          <a:noAutofit/>
                        </wps:bodyPr>
                      </wps:wsp>
                      <wps:wsp>
                        <wps:cNvPr id="7395" name="Text Box 225"/>
                        <wps:cNvSpPr txBox="1">
                          <a:spLocks noChangeArrowheads="1"/>
                        </wps:cNvSpPr>
                        <wps:spPr bwMode="auto">
                          <a:xfrm>
                            <a:off x="5654" y="8278"/>
                            <a:ext cx="360"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A59" w:rsidRDefault="00305A59" w:rsidP="00305A59">
                              <w:pPr>
                                <w:rPr>
                                  <w:color w:val="000000"/>
                                  <w:sz w:val="20"/>
                                </w:rPr>
                              </w:pPr>
                              <w:r>
                                <w:rPr>
                                  <w:color w:val="000000"/>
                                  <w:sz w:val="20"/>
                                </w:rPr>
                                <w:t>**</w:t>
                              </w:r>
                            </w:p>
                          </w:txbxContent>
                        </wps:txbx>
                        <wps:bodyPr rot="0" vert="horz" wrap="square" lIns="0" tIns="0" rIns="0" bIns="0" anchor="t" anchorCtr="0" upright="1">
                          <a:noAutofit/>
                        </wps:bodyPr>
                      </wps:wsp>
                      <wps:wsp>
                        <wps:cNvPr id="7396" name="Text Box 226"/>
                        <wps:cNvSpPr txBox="1">
                          <a:spLocks noChangeArrowheads="1"/>
                        </wps:cNvSpPr>
                        <wps:spPr bwMode="auto">
                          <a:xfrm>
                            <a:off x="3134" y="7140"/>
                            <a:ext cx="210"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A59" w:rsidRDefault="00305A59" w:rsidP="00305A59">
                              <w:pPr>
                                <w:rPr>
                                  <w:color w:val="000000"/>
                                  <w:sz w:val="20"/>
                                </w:rPr>
                              </w:pPr>
                              <w:r>
                                <w:rPr>
                                  <w:color w:val="000000"/>
                                  <w:sz w:val="20"/>
                                  <w:lang w:val="uk-UA"/>
                                </w:rPr>
                                <w:t xml:space="preserve"> </w:t>
                              </w:r>
                              <w:r>
                                <w:rPr>
                                  <w:color w:val="000000"/>
                                  <w:sz w:val="20"/>
                                </w:rPr>
                                <w:t>*</w:t>
                              </w:r>
                            </w:p>
                          </w:txbxContent>
                        </wps:txbx>
                        <wps:bodyPr rot="0" vert="horz" wrap="square" lIns="0" tIns="0" rIns="0" bIns="0" anchor="t" anchorCtr="0" upright="1">
                          <a:noAutofit/>
                        </wps:bodyPr>
                      </wps:wsp>
                      <wps:wsp>
                        <wps:cNvPr id="7397" name="Text Box 227"/>
                        <wps:cNvSpPr txBox="1">
                          <a:spLocks noChangeArrowheads="1"/>
                        </wps:cNvSpPr>
                        <wps:spPr bwMode="auto">
                          <a:xfrm>
                            <a:off x="4544" y="7378"/>
                            <a:ext cx="210"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A59" w:rsidRDefault="00305A59" w:rsidP="00305A59">
                              <w:pPr>
                                <w:rPr>
                                  <w:color w:val="000000"/>
                                  <w:sz w:val="20"/>
                                </w:rPr>
                              </w:pPr>
                              <w:r>
                                <w:rPr>
                                  <w:color w:val="000000"/>
                                  <w:sz w:val="20"/>
                                  <w:lang w:val="uk-UA"/>
                                </w:rPr>
                                <w:t xml:space="preserve"> </w:t>
                              </w:r>
                              <w:r>
                                <w:rPr>
                                  <w:color w:val="000000"/>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7386" o:spid="_x0000_s1047" style="position:absolute;left:0;text-align:left;margin-left:9pt;margin-top:1.85pt;width:306pt;height:134.2pt;z-index:251663360" coordorigin="972,7140" coordsize="6120,2684" o:gfxdata="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" o:allowincell="f">
                <v:shape id="Object 217" o:spid="_x0000_s1048" type="#_x0000_t75" style="position:absolute;left:1135;top:7159;width:5875;height:265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">
                  <v:imagedata r:id="rId23" o:title=""/>
                </v:shape>
                <v:group id="Group 218" o:spid="_x0000_s1049" style="position:absolute;left:2774;top:7558;width:360;height:418" coordorigin="2601,10518" coordsize="360,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c79YcQAAADdAAAADwAAAGRycy9kb3ducmV2LnhtbERPTWvCQBC9F/wPyxS8&#10;1U2U1pC6BpEqHqSgEUpvQ3ZMQrKzIbtN4r/vHgo9Pt73JptMKwbqXW1ZQbyIQBAXVtdcKrjlh5cE&#10;hPPIGlvLpOBBDrLt7GmDqbYjX2i4+lKEEHYpKqi871IpXVGRQbewHXHg7rY36APsS6l7HEO4aeUy&#10;it6kwZpDQ4Ud7SsqmuuPUXAccdyt4o/h3Nz3j+/89fPrHJNS8+dp9w7C0+T/xX/uk1awXiV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c79YcQAAADdAAAA&#10;DwAAAAAAAAAAAAAAAACqAgAAZHJzL2Rvd25yZXYueG1sUEsFBgAAAAAEAAQA+gAAAJsDAAAAAA==&#10;">
                  <v:shape id="Text Box 219" o:spid="_x0000_s1050" type="#_x0000_t202" style="position:absolute;left:2601;top:10698;width:210;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BQIcYA&#10;AADdAAAADwAAAGRycy9kb3ducmV2LnhtbESPQWvCQBSE7wX/w/KE3upGC1ajq4i0UChIYzx4fGaf&#10;yWL2bZrdavz3riB4HGbmG2a+7GwtztR641jBcJCAIC6cNlwq2OVfbxMQPiBrrB2Tgit5WC56L3NM&#10;tbtwRudtKEWEsE9RQRVCk0rpi4os+oFriKN3dK3FEGVbSt3iJcJtLUdJMpYWDceFChtaV1Sctv9W&#10;wWrP2af52xx+s2Nm8nya8M/4pNRrv1vNQATqwjP8aH9rBR/vkync38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BQIcYAAADdAAAADwAAAAAAAAAAAAAAAACYAgAAZHJz&#10;L2Rvd25yZXYueG1sUEsFBgAAAAAEAAQA9QAAAIsDAAAAAA==&#10;" filled="f" stroked="f">
                    <v:textbox inset="0,0,0,0">
                      <w:txbxContent>
                        <w:p w:rsidR="00305A59" w:rsidRDefault="00305A59" w:rsidP="00305A59">
                          <w:pPr>
                            <w:rPr>
                              <w:color w:val="000000"/>
                              <w:sz w:val="20"/>
                            </w:rPr>
                          </w:pPr>
                          <w:r>
                            <w:rPr>
                              <w:color w:val="000000"/>
                              <w:sz w:val="20"/>
                              <w:lang w:val="uk-UA"/>
                            </w:rPr>
                            <w:t xml:space="preserve"> </w:t>
                          </w:r>
                          <w:r>
                            <w:rPr>
                              <w:color w:val="000000"/>
                              <w:sz w:val="20"/>
                            </w:rPr>
                            <w:t>*</w:t>
                          </w:r>
                        </w:p>
                      </w:txbxContent>
                    </v:textbox>
                  </v:shape>
                  <v:shape id="Text Box 220" o:spid="_x0000_s1051" type="#_x0000_t202" style="position:absolute;left:2601;top:10518;width:360;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NvYcMA&#10;AADdAAAADwAAAGRycy9kb3ducmV2LnhtbERPy2rCQBTdF/yH4Qrd1YkKPqKjiFQoFIpJXLi8Zq7J&#10;YOZOmplq+vedRcHl4bzX29424k6dN44VjEcJCOLSacOVglNxeFuA8AFZY+OYFPySh+1m8LLGVLsH&#10;Z3TPQyViCPsUFdQhtKmUvqzJoh+5ljhyV9dZDBF2ldQdPmK4beQkSWbSouHYUGNL+5rKW/5jFezO&#10;nL2b76/LMbtmpiiWCX/Obkq9DvvdCkSgPjzF/+4PrWA+Xcb98U18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NvYcMAAADdAAAADwAAAAAAAAAAAAAAAACYAgAAZHJzL2Rv&#10;d25yZXYueG1sUEsFBgAAAAAEAAQA9QAAAIgDAAAAAA==&#10;" filled="f" stroked="f">
                    <v:textbox inset="0,0,0,0">
                      <w:txbxContent>
                        <w:p w:rsidR="00305A59" w:rsidRDefault="00305A59" w:rsidP="00305A59">
                          <w:pPr>
                            <w:rPr>
                              <w:color w:val="000000"/>
                              <w:sz w:val="20"/>
                            </w:rPr>
                          </w:pPr>
                          <w:r>
                            <w:rPr>
                              <w:color w:val="000000"/>
                              <w:sz w:val="20"/>
                            </w:rPr>
                            <w:t>**</w:t>
                          </w:r>
                        </w:p>
                      </w:txbxContent>
                    </v:textbox>
                  </v:shape>
                </v:group>
                <v:group id="Group 221" o:spid="_x0000_s1052" style="position:absolute;left:4214;top:7798;width:360;height:418" coordorigin="2601,10518" coordsize="360,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3CIcYAAADdAAAADwAAAGRycy9kb3ducmV2LnhtbESPQWvCQBSE7wX/w/IE&#10;b7qJYrXRVURUPEihWii9PbLPJJh9G7JrEv+9WxB6HGbmG2a57kwpGqpdYVlBPIpAEKdWF5wp+L7s&#10;h3MQziNrLC2Tggc5WK96b0tMtG35i5qzz0SAsEtQQe59lUjp0pwMupGtiIN3tbVBH2SdSV1jG+Cm&#10;lOMoepcGCw4LOVa0zSm9ne9GwaHFdjOJd83pdt0+fi/Tz59TTEoN+t1mAcJT5//Dr/ZRK5hNPmL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LcIhxgAAAN0A&#10;AAAPAAAAAAAAAAAAAAAAAKoCAABkcnMvZG93bnJldi54bWxQSwUGAAAAAAQABAD6AAAAnQMAAAAA&#10;">
                  <v:shape id="Text Box 222" o:spid="_x0000_s1053" type="#_x0000_t202" style="position:absolute;left:2601;top:10698;width:210;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UjcYA&#10;AADdAAAADwAAAGRycy9kb3ducmV2LnhtbESPT2vCQBTE74V+h+UVvNWNCv6JriLSQkGQxnjo8TX7&#10;TBazb2N2q/HbuwXB4zAzv2EWq87W4kKtN44VDPoJCOLCacOlgkP++T4F4QOyxtoxKbiRh9Xy9WWB&#10;qXZXzuiyD6WIEPYpKqhCaFIpfVGRRd93DXH0jq61GKJsS6lbvEa4reUwScbSouG4UGFDm4qK0/7P&#10;Klj/cPZhzrvf7+yYmTyfJbwdn5TqvXXrOYhAXXiGH+0vrWAymg3h/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UjcYAAADdAAAADwAAAAAAAAAAAAAAAACYAgAAZHJz&#10;L2Rvd25yZXYueG1sUEsFBgAAAAAEAAQA9QAAAIsDAAAAAA==&#10;" filled="f" stroked="f">
                    <v:textbox inset="0,0,0,0">
                      <w:txbxContent>
                        <w:p w:rsidR="00305A59" w:rsidRDefault="00305A59" w:rsidP="00305A59">
                          <w:pPr>
                            <w:rPr>
                              <w:color w:val="000000"/>
                              <w:sz w:val="20"/>
                            </w:rPr>
                          </w:pPr>
                          <w:r>
                            <w:rPr>
                              <w:color w:val="000000"/>
                              <w:sz w:val="20"/>
                              <w:lang w:val="uk-UA"/>
                            </w:rPr>
                            <w:t xml:space="preserve"> </w:t>
                          </w:r>
                          <w:r>
                            <w:rPr>
                              <w:color w:val="000000"/>
                              <w:sz w:val="20"/>
                            </w:rPr>
                            <w:t>*</w:t>
                          </w:r>
                        </w:p>
                      </w:txbxContent>
                    </v:textbox>
                  </v:shape>
                  <v:shape id="Text Box 223" o:spid="_x0000_s1054" type="#_x0000_t202" style="position:absolute;left:2601;top:10518;width:360;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HxFsYA&#10;AADdAAAADwAAAGRycy9kb3ducmV2LnhtbESPT2vCQBTE74V+h+UVeqsbFfwTXUXEQkGQxnjo8TX7&#10;TBazb2N2q/HbuwXB4zAzv2Hmy87W4kKtN44V9HsJCOLCacOlgkP++TEB4QOyxtoxKbiRh+Xi9WWO&#10;qXZXzuiyD6WIEPYpKqhCaFIpfVGRRd9zDXH0jq61GKJsS6lbvEa4reUgSUbSouG4UGFD64qK0/7P&#10;Klj9cLYx593vd3bMTJ5PE96OTkq9v3WrGYhAXXiGH+0vrWA8nA7h/01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HxFsYAAADdAAAADwAAAAAAAAAAAAAAAACYAgAAZHJz&#10;L2Rvd25yZXYueG1sUEsFBgAAAAAEAAQA9QAAAIsDAAAAAA==&#10;" filled="f" stroked="f">
                    <v:textbox inset="0,0,0,0">
                      <w:txbxContent>
                        <w:p w:rsidR="00305A59" w:rsidRDefault="00305A59" w:rsidP="00305A59">
                          <w:pPr>
                            <w:rPr>
                              <w:color w:val="000000"/>
                              <w:sz w:val="20"/>
                            </w:rPr>
                          </w:pPr>
                          <w:r>
                            <w:rPr>
                              <w:color w:val="000000"/>
                              <w:sz w:val="20"/>
                            </w:rPr>
                            <w:t>**</w:t>
                          </w:r>
                        </w:p>
                      </w:txbxContent>
                    </v:textbox>
                  </v:shape>
                </v:group>
                <v:shape id="Text Box 224" o:spid="_x0000_s1055" type="#_x0000_t202" style="position:absolute;left:5984;top:7680;width:210;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hpYscA&#10;AADdAAAADwAAAGRycy9kb3ducmV2LnhtbESPT2vCQBTE7wW/w/KE3upGW/wTXUXEQqFQjPHg8Zl9&#10;JovZtzG71fTbdwsFj8PM/IZZrDpbixu13jhWMBwkIIgLpw2XCg75+8sUhA/IGmvHpOCHPKyWvacF&#10;ptrdOaPbPpQiQtinqKAKoUml9EVFFv3ANcTRO7vWYoiyLaVu8R7htpajJBlLi4bjQoUNbSoqLvtv&#10;q2B95Gxrrl+nXXbOTJ7PEv4cX5R67nfrOYhAXXiE/9sfWsHkdfYGf2/i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YaWLHAAAA3QAAAA8AAAAAAAAAAAAAAAAAmAIAAGRy&#10;cy9kb3ducmV2LnhtbFBLBQYAAAAABAAEAPUAAACMAwAAAAA=&#10;" filled="f" stroked="f">
                  <v:textbox inset="0,0,0,0">
                    <w:txbxContent>
                      <w:p w:rsidR="00305A59" w:rsidRDefault="00305A59" w:rsidP="00305A59">
                        <w:pPr>
                          <w:rPr>
                            <w:color w:val="000000"/>
                            <w:sz w:val="20"/>
                          </w:rPr>
                        </w:pPr>
                        <w:r>
                          <w:rPr>
                            <w:color w:val="000000"/>
                            <w:sz w:val="20"/>
                            <w:lang w:val="uk-UA"/>
                          </w:rPr>
                          <w:t xml:space="preserve"> </w:t>
                        </w:r>
                        <w:r>
                          <w:rPr>
                            <w:color w:val="000000"/>
                            <w:sz w:val="20"/>
                          </w:rPr>
                          <w:t>*</w:t>
                        </w:r>
                      </w:p>
                    </w:txbxContent>
                  </v:textbox>
                </v:shape>
                <v:shape id="Text Box 225" o:spid="_x0000_s1056" type="#_x0000_t202" style="position:absolute;left:5654;top:8278;width:360;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TM+ccA&#10;AADdAAAADwAAAGRycy9kb3ducmV2LnhtbESPT2vCQBTE7wW/w/KE3upGS/0TXUXEQqFQjPHg8Zl9&#10;JovZtzG71fTbdwsFj8PM/IZZrDpbixu13jhWMBwkIIgLpw2XCg75+8sUhA/IGmvHpOCHPKyWvacF&#10;ptrdOaPbPpQiQtinqKAKoUml9EVFFv3ANcTRO7vWYoiyLaVu8R7htpajJBlLi4bjQoUNbSoqLvtv&#10;q2B95Gxrrl+nXXbOTJ7PEv4cX5R67nfrOYhAXXiE/9sfWsHkdfYGf2/i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UzPnHAAAA3QAAAA8AAAAAAAAAAAAAAAAAmAIAAGRy&#10;cy9kb3ducmV2LnhtbFBLBQYAAAAABAAEAPUAAACMAwAAAAA=&#10;" filled="f" stroked="f">
                  <v:textbox inset="0,0,0,0">
                    <w:txbxContent>
                      <w:p w:rsidR="00305A59" w:rsidRDefault="00305A59" w:rsidP="00305A59">
                        <w:pPr>
                          <w:rPr>
                            <w:color w:val="000000"/>
                            <w:sz w:val="20"/>
                          </w:rPr>
                        </w:pPr>
                        <w:r>
                          <w:rPr>
                            <w:color w:val="000000"/>
                            <w:sz w:val="20"/>
                          </w:rPr>
                          <w:t>**</w:t>
                        </w:r>
                      </w:p>
                    </w:txbxContent>
                  </v:textbox>
                </v:shape>
                <v:shape id="Text Box 226" o:spid="_x0000_s1057" type="#_x0000_t202" style="position:absolute;left:3134;top:7140;width:210;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ZSjsYA&#10;AADdAAAADwAAAGRycy9kb3ducmV2LnhtbESPQWvCQBSE7wX/w/IEb3VjhVijq4goFAqlMR48PrPP&#10;ZDH7Ns1uNf333YLQ4zAz3zDLdW8bcaPOG8cKJuMEBHHptOFKwbHYP7+C8AFZY+OYFPyQh/Vq8LTE&#10;TLs753Q7hEpECPsMFdQhtJmUvqzJoh+7ljh6F9dZDFF2ldQd3iPcNvIlSVJp0XBcqLGlbU3l9fBt&#10;FWxOnO/M18f5M7/kpijmCb+nV6VGw36zABGoD//hR/tNK5hN5y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ZSjsYAAADdAAAADwAAAAAAAAAAAAAAAACYAgAAZHJz&#10;L2Rvd25yZXYueG1sUEsFBgAAAAAEAAQA9QAAAIsDAAAAAA==&#10;" filled="f" stroked="f">
                  <v:textbox inset="0,0,0,0">
                    <w:txbxContent>
                      <w:p w:rsidR="00305A59" w:rsidRDefault="00305A59" w:rsidP="00305A59">
                        <w:pPr>
                          <w:rPr>
                            <w:color w:val="000000"/>
                            <w:sz w:val="20"/>
                          </w:rPr>
                        </w:pPr>
                        <w:r>
                          <w:rPr>
                            <w:color w:val="000000"/>
                            <w:sz w:val="20"/>
                            <w:lang w:val="uk-UA"/>
                          </w:rPr>
                          <w:t xml:space="preserve"> </w:t>
                        </w:r>
                        <w:r>
                          <w:rPr>
                            <w:color w:val="000000"/>
                            <w:sz w:val="20"/>
                          </w:rPr>
                          <w:t>*</w:t>
                        </w:r>
                      </w:p>
                    </w:txbxContent>
                  </v:textbox>
                </v:shape>
                <v:shape id="Text Box 227" o:spid="_x0000_s1058" type="#_x0000_t202" style="position:absolute;left:4544;top:7378;width:210;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r3FcYA&#10;AADdAAAADwAAAGRycy9kb3ducmV2LnhtbESPT2vCQBTE7wW/w/KE3upGC/6JriLSQqEgjfHg8Zl9&#10;JovZt2l2q/Hbu0LB4zAzv2EWq87W4kKtN44VDAcJCOLCacOlgn3++TYF4QOyxtoxKbiRh9Wy97LA&#10;VLsrZ3TZhVJECPsUFVQhNKmUvqjIoh+4hjh6J9daDFG2pdQtXiPc1nKUJGNp0XBcqLChTUXFefdn&#10;FawPnH2Y3+3xJztlJs9nCX+Pz0q99rv1HESgLjzD/+0vrWDyPpvA4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r3FcYAAADdAAAADwAAAAAAAAAAAAAAAACYAgAAZHJz&#10;L2Rvd25yZXYueG1sUEsFBgAAAAAEAAQA9QAAAIsDAAAAAA==&#10;" filled="f" stroked="f">
                  <v:textbox inset="0,0,0,0">
                    <w:txbxContent>
                      <w:p w:rsidR="00305A59" w:rsidRDefault="00305A59" w:rsidP="00305A59">
                        <w:pPr>
                          <w:rPr>
                            <w:color w:val="000000"/>
                            <w:sz w:val="20"/>
                          </w:rPr>
                        </w:pPr>
                        <w:r>
                          <w:rPr>
                            <w:color w:val="000000"/>
                            <w:sz w:val="20"/>
                            <w:lang w:val="uk-UA"/>
                          </w:rPr>
                          <w:t xml:space="preserve"> </w:t>
                        </w:r>
                        <w:r>
                          <w:rPr>
                            <w:color w:val="000000"/>
                            <w:sz w:val="20"/>
                          </w:rPr>
                          <w:t>*</w:t>
                        </w:r>
                      </w:p>
                    </w:txbxContent>
                  </v:textbox>
                </v:shape>
              </v:group>
              <o:OLEObject Type="Embed" ProgID="Excel.Chart.8" ShapeID="Object 217" DrawAspect="Content" ObjectID="_1517126428" r:id="rId24">
                <o:FieldCodes>\s</o:FieldCodes>
              </o:OLEObject>
            </w:pict>
          </mc:Fallback>
        </mc:AlternateContent>
      </w:r>
    </w:p>
    <w:p w:rsidR="00305A59" w:rsidRDefault="00305A59" w:rsidP="00305A59">
      <w:pPr>
        <w:rPr>
          <w:lang w:val="uk-UA"/>
        </w:rPr>
      </w:pPr>
    </w:p>
    <w:p w:rsidR="00305A59" w:rsidRDefault="00305A59" w:rsidP="00305A59">
      <w:pPr>
        <w:rPr>
          <w:lang w:val="uk-UA"/>
        </w:rPr>
      </w:pPr>
    </w:p>
    <w:p w:rsidR="00305A59" w:rsidRDefault="00305A59" w:rsidP="00305A59">
      <w:pPr>
        <w:rPr>
          <w:lang w:val="uk-UA"/>
        </w:rPr>
      </w:pPr>
    </w:p>
    <w:p w:rsidR="00305A59" w:rsidRDefault="00305A59" w:rsidP="00305A59">
      <w:pPr>
        <w:rPr>
          <w:lang w:val="uk-UA"/>
        </w:rPr>
      </w:pPr>
    </w:p>
    <w:p w:rsidR="00305A59" w:rsidRDefault="00305A59" w:rsidP="00305A59">
      <w:pPr>
        <w:rPr>
          <w:lang w:val="uk-UA"/>
        </w:rPr>
      </w:pPr>
    </w:p>
    <w:p w:rsidR="00305A59" w:rsidRDefault="00305A59" w:rsidP="00305A59">
      <w:pPr>
        <w:rPr>
          <w:lang w:val="uk-UA"/>
        </w:rPr>
      </w:pPr>
    </w:p>
    <w:p w:rsidR="00305A59" w:rsidRDefault="00305A59" w:rsidP="00305A59">
      <w:pPr>
        <w:rPr>
          <w:lang w:val="uk-UA"/>
        </w:rPr>
      </w:pPr>
    </w:p>
    <w:p w:rsidR="00305A59" w:rsidRDefault="00305A59" w:rsidP="00305A59">
      <w:pPr>
        <w:pStyle w:val="30"/>
        <w:keepNext w:val="0"/>
        <w:spacing w:before="0" w:after="0"/>
        <w:ind w:firstLine="340"/>
        <w:jc w:val="both"/>
        <w:rPr>
          <w:rFonts w:ascii="Times New Roman" w:hAnsi="Times New Roman"/>
          <w:b w:val="0"/>
          <w:sz w:val="20"/>
          <w:lang w:val="uk-UA"/>
        </w:rPr>
      </w:pPr>
    </w:p>
    <w:p w:rsidR="00305A59" w:rsidRDefault="00305A59" w:rsidP="00305A59">
      <w:pPr>
        <w:pStyle w:val="30"/>
        <w:keepNext w:val="0"/>
        <w:spacing w:before="0" w:after="0"/>
        <w:ind w:firstLine="340"/>
        <w:jc w:val="both"/>
        <w:rPr>
          <w:rFonts w:ascii="Times New Roman" w:hAnsi="Times New Roman"/>
          <w:b w:val="0"/>
          <w:sz w:val="20"/>
          <w:lang w:val="uk-UA"/>
        </w:rPr>
      </w:pPr>
    </w:p>
    <w:p w:rsidR="00305A59" w:rsidRDefault="00305A59" w:rsidP="00305A59">
      <w:pPr>
        <w:pStyle w:val="30"/>
        <w:keepNext w:val="0"/>
        <w:spacing w:before="0" w:after="0"/>
        <w:ind w:firstLine="340"/>
        <w:jc w:val="both"/>
        <w:rPr>
          <w:rFonts w:ascii="Times New Roman" w:hAnsi="Times New Roman"/>
          <w:b w:val="0"/>
          <w:sz w:val="20"/>
          <w:lang w:val="uk-UA"/>
        </w:rPr>
      </w:pPr>
      <w:r>
        <w:rPr>
          <w:rFonts w:ascii="Times New Roman" w:hAnsi="Times New Roman"/>
          <w:b w:val="0"/>
          <w:sz w:val="20"/>
          <w:lang w:val="uk-UA"/>
        </w:rPr>
        <w:t>Рис. 1. Вплив МІГУ-2 на параметри БХЛ сироватки крові щурів з гострим пероральним отруєнням ДНОК (</w:t>
      </w:r>
      <w:r>
        <w:rPr>
          <w:rFonts w:ascii="Times New Roman" w:hAnsi="Times New Roman"/>
          <w:b w:val="0"/>
          <w:sz w:val="20"/>
          <w:lang w:val="en-US"/>
        </w:rPr>
        <w:t>n</w:t>
      </w:r>
      <w:r>
        <w:rPr>
          <w:rFonts w:ascii="Times New Roman" w:hAnsi="Times New Roman"/>
          <w:b w:val="0"/>
          <w:sz w:val="20"/>
          <w:lang w:val="uk-UA"/>
        </w:rPr>
        <w:t>=8).</w:t>
      </w:r>
    </w:p>
    <w:p w:rsidR="00305A59" w:rsidRDefault="00305A59" w:rsidP="00305A59">
      <w:pPr>
        <w:jc w:val="both"/>
        <w:rPr>
          <w:sz w:val="20"/>
          <w:lang w:val="uk-UA"/>
        </w:rPr>
      </w:pPr>
      <w:r>
        <w:rPr>
          <w:sz w:val="20"/>
          <w:lang w:val="uk-UA"/>
        </w:rPr>
        <w:t>Примітки: 1– * – вірогідно в порівнянні з інтактною групою (Р&lt;0,05);</w:t>
      </w:r>
    </w:p>
    <w:p w:rsidR="00305A59" w:rsidRDefault="00305A59" w:rsidP="00305A59">
      <w:pPr>
        <w:jc w:val="both"/>
        <w:rPr>
          <w:sz w:val="20"/>
          <w:lang w:val="uk-UA"/>
        </w:rPr>
      </w:pPr>
      <w:r>
        <w:rPr>
          <w:sz w:val="20"/>
          <w:lang w:val="uk-UA"/>
        </w:rPr>
        <w:tab/>
        <w:t xml:space="preserve">     2 – ** – вірогідно в порівнянні з контрольною групою (Р&lt;0,05).</w:t>
      </w:r>
    </w:p>
    <w:p w:rsidR="00305A59" w:rsidRDefault="00305A59" w:rsidP="00305A59">
      <w:pPr>
        <w:ind w:firstLine="708"/>
        <w:jc w:val="right"/>
        <w:rPr>
          <w:sz w:val="20"/>
          <w:lang w:val="uk-UA"/>
        </w:rPr>
      </w:pPr>
      <w:r>
        <w:rPr>
          <w:sz w:val="20"/>
        </w:rPr>
        <w:t xml:space="preserve">                         </w:t>
      </w:r>
    </w:p>
    <w:p w:rsidR="00305A59" w:rsidRDefault="00305A59" w:rsidP="00305A59">
      <w:pPr>
        <w:ind w:firstLine="708"/>
        <w:jc w:val="right"/>
        <w:rPr>
          <w:sz w:val="20"/>
          <w:lang w:val="uk-UA"/>
        </w:rPr>
      </w:pPr>
      <w:r>
        <w:rPr>
          <w:sz w:val="20"/>
        </w:rPr>
        <w:t xml:space="preserve"> Таблиця </w:t>
      </w:r>
      <w:r>
        <w:rPr>
          <w:sz w:val="20"/>
          <w:lang w:val="uk-UA"/>
        </w:rPr>
        <w:t>2</w:t>
      </w:r>
    </w:p>
    <w:p w:rsidR="00305A59" w:rsidRDefault="00305A59" w:rsidP="00305A59">
      <w:pPr>
        <w:jc w:val="center"/>
        <w:rPr>
          <w:b/>
          <w:sz w:val="20"/>
          <w:lang w:val="uk-UA"/>
        </w:rPr>
      </w:pPr>
      <w:r>
        <w:rPr>
          <w:b/>
          <w:sz w:val="20"/>
          <w:lang w:val="uk-UA"/>
        </w:rPr>
        <w:t>Фармакокінетичні параметри</w:t>
      </w:r>
      <w:r>
        <w:rPr>
          <w:b/>
          <w:sz w:val="20"/>
        </w:rPr>
        <w:t xml:space="preserve"> М</w:t>
      </w:r>
      <w:r>
        <w:rPr>
          <w:b/>
          <w:sz w:val="20"/>
          <w:lang w:val="uk-UA"/>
        </w:rPr>
        <w:t>І</w:t>
      </w:r>
      <w:r>
        <w:rPr>
          <w:b/>
          <w:sz w:val="20"/>
        </w:rPr>
        <w:t xml:space="preserve">ГУ-2 </w:t>
      </w:r>
      <w:r>
        <w:rPr>
          <w:b/>
          <w:sz w:val="20"/>
          <w:lang w:val="uk-UA"/>
        </w:rPr>
        <w:t>в сироватці</w:t>
      </w:r>
      <w:r>
        <w:rPr>
          <w:b/>
          <w:sz w:val="20"/>
        </w:rPr>
        <w:t xml:space="preserve"> крові в нормі </w:t>
      </w:r>
    </w:p>
    <w:p w:rsidR="00305A59" w:rsidRDefault="00305A59" w:rsidP="00305A59">
      <w:pPr>
        <w:spacing w:after="120"/>
        <w:jc w:val="center"/>
        <w:rPr>
          <w:b/>
          <w:sz w:val="20"/>
        </w:rPr>
      </w:pPr>
      <w:r>
        <w:rPr>
          <w:b/>
          <w:sz w:val="20"/>
          <w:lang w:val="uk-UA"/>
        </w:rPr>
        <w:t xml:space="preserve">та при </w:t>
      </w:r>
      <w:r>
        <w:rPr>
          <w:b/>
          <w:sz w:val="20"/>
        </w:rPr>
        <w:t>ДНОК-</w:t>
      </w:r>
      <w:r>
        <w:rPr>
          <w:b/>
          <w:sz w:val="20"/>
          <w:lang w:val="uk-UA"/>
        </w:rPr>
        <w:t>інтоксикації (</w:t>
      </w:r>
      <w:r>
        <w:rPr>
          <w:b/>
          <w:sz w:val="20"/>
          <w:lang w:val="en-US"/>
        </w:rPr>
        <w:t>M</w:t>
      </w:r>
      <w:r>
        <w:rPr>
          <w:b/>
          <w:sz w:val="20"/>
        </w:rPr>
        <w:t>±</w:t>
      </w:r>
      <w:r>
        <w:rPr>
          <w:b/>
          <w:sz w:val="20"/>
          <w:lang w:val="en-US"/>
        </w:rPr>
        <w:t>m</w:t>
      </w:r>
      <w:r>
        <w:rPr>
          <w:b/>
          <w:sz w:val="20"/>
          <w:lang w:val="uk-UA"/>
        </w:rPr>
        <w:t>),</w:t>
      </w:r>
      <w:r>
        <w:rPr>
          <w:b/>
          <w:sz w:val="20"/>
        </w:rPr>
        <w:t xml:space="preserve"> (</w:t>
      </w:r>
      <w:r>
        <w:rPr>
          <w:b/>
          <w:sz w:val="20"/>
          <w:lang w:val="en-US"/>
        </w:rPr>
        <w:t>n</w:t>
      </w:r>
      <w:r>
        <w:rPr>
          <w:b/>
          <w:sz w:val="20"/>
        </w:rPr>
        <w:t>=7-8)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00"/>
        <w:gridCol w:w="1440"/>
        <w:gridCol w:w="1620"/>
      </w:tblGrid>
      <w:tr w:rsidR="00305A59" w:rsidTr="0071644F">
        <w:tblPrEx>
          <w:tblCellMar>
            <w:top w:w="0" w:type="dxa"/>
            <w:bottom w:w="0" w:type="dxa"/>
          </w:tblCellMar>
        </w:tblPrEx>
        <w:trPr>
          <w:trHeight w:val="270"/>
          <w:jc w:val="center"/>
        </w:trPr>
        <w:tc>
          <w:tcPr>
            <w:tcW w:w="3700" w:type="dxa"/>
            <w:vAlign w:val="center"/>
          </w:tcPr>
          <w:p w:rsidR="00305A59" w:rsidRDefault="00305A59" w:rsidP="0071644F">
            <w:pPr>
              <w:jc w:val="center"/>
              <w:rPr>
                <w:sz w:val="20"/>
                <w:lang w:val="uk-UA"/>
              </w:rPr>
            </w:pPr>
            <w:r>
              <w:rPr>
                <w:sz w:val="20"/>
              </w:rPr>
              <w:t>Параметри</w:t>
            </w:r>
          </w:p>
        </w:tc>
        <w:tc>
          <w:tcPr>
            <w:tcW w:w="1440" w:type="dxa"/>
            <w:vAlign w:val="center"/>
          </w:tcPr>
          <w:p w:rsidR="00305A59" w:rsidRDefault="00305A59" w:rsidP="0071644F">
            <w:pPr>
              <w:jc w:val="center"/>
              <w:rPr>
                <w:sz w:val="20"/>
                <w:lang w:val="uk-UA"/>
              </w:rPr>
            </w:pPr>
            <w:r>
              <w:rPr>
                <w:sz w:val="20"/>
              </w:rPr>
              <w:t xml:space="preserve">Контроль </w:t>
            </w:r>
          </w:p>
          <w:p w:rsidR="00305A59" w:rsidRDefault="00305A59" w:rsidP="0071644F">
            <w:pPr>
              <w:jc w:val="center"/>
              <w:rPr>
                <w:sz w:val="20"/>
              </w:rPr>
            </w:pPr>
            <w:r>
              <w:rPr>
                <w:sz w:val="20"/>
              </w:rPr>
              <w:t>(МІГУ-2)</w:t>
            </w:r>
          </w:p>
        </w:tc>
        <w:tc>
          <w:tcPr>
            <w:tcW w:w="1620" w:type="dxa"/>
            <w:vAlign w:val="center"/>
          </w:tcPr>
          <w:p w:rsidR="00305A59" w:rsidRDefault="00305A59" w:rsidP="0071644F">
            <w:pPr>
              <w:jc w:val="center"/>
              <w:rPr>
                <w:sz w:val="20"/>
                <w:lang w:val="uk-UA"/>
              </w:rPr>
            </w:pPr>
            <w:r>
              <w:rPr>
                <w:sz w:val="20"/>
                <w:lang w:val="uk-UA"/>
              </w:rPr>
              <w:t>Дослід</w:t>
            </w:r>
            <w:r>
              <w:rPr>
                <w:sz w:val="20"/>
              </w:rPr>
              <w:t xml:space="preserve"> </w:t>
            </w:r>
          </w:p>
          <w:p w:rsidR="00305A59" w:rsidRDefault="00305A59" w:rsidP="0071644F">
            <w:pPr>
              <w:jc w:val="center"/>
              <w:rPr>
                <w:sz w:val="20"/>
              </w:rPr>
            </w:pPr>
            <w:r>
              <w:rPr>
                <w:sz w:val="20"/>
              </w:rPr>
              <w:t>(ДНОК+ МІГУ-2)</w:t>
            </w:r>
          </w:p>
        </w:tc>
      </w:tr>
      <w:tr w:rsidR="00305A59" w:rsidTr="0071644F">
        <w:tblPrEx>
          <w:tblCellMar>
            <w:top w:w="0" w:type="dxa"/>
            <w:bottom w:w="0" w:type="dxa"/>
          </w:tblCellMar>
        </w:tblPrEx>
        <w:trPr>
          <w:trHeight w:val="255"/>
          <w:jc w:val="center"/>
        </w:trPr>
        <w:tc>
          <w:tcPr>
            <w:tcW w:w="3700" w:type="dxa"/>
            <w:vAlign w:val="center"/>
          </w:tcPr>
          <w:p w:rsidR="00305A59" w:rsidRDefault="00305A59" w:rsidP="0071644F">
            <w:pPr>
              <w:rPr>
                <w:sz w:val="20"/>
              </w:rPr>
            </w:pPr>
            <w:r>
              <w:rPr>
                <w:sz w:val="20"/>
              </w:rPr>
              <w:t>Період напівабсорбції</w:t>
            </w:r>
          </w:p>
        </w:tc>
        <w:tc>
          <w:tcPr>
            <w:tcW w:w="1440" w:type="dxa"/>
            <w:vAlign w:val="center"/>
          </w:tcPr>
          <w:p w:rsidR="00305A59" w:rsidRDefault="00305A59" w:rsidP="0071644F">
            <w:pPr>
              <w:jc w:val="center"/>
              <w:rPr>
                <w:sz w:val="20"/>
              </w:rPr>
            </w:pPr>
            <w:r>
              <w:rPr>
                <w:sz w:val="20"/>
              </w:rPr>
              <w:t>4,15±0,37</w:t>
            </w:r>
          </w:p>
        </w:tc>
        <w:tc>
          <w:tcPr>
            <w:tcW w:w="1620" w:type="dxa"/>
            <w:vAlign w:val="center"/>
          </w:tcPr>
          <w:p w:rsidR="00305A59" w:rsidRDefault="00305A59" w:rsidP="0071644F">
            <w:pPr>
              <w:jc w:val="center"/>
              <w:rPr>
                <w:sz w:val="20"/>
              </w:rPr>
            </w:pPr>
            <w:r>
              <w:rPr>
                <w:sz w:val="20"/>
              </w:rPr>
              <w:t>3,04±0,31*</w:t>
            </w:r>
          </w:p>
        </w:tc>
      </w:tr>
      <w:tr w:rsidR="00305A59" w:rsidTr="0071644F">
        <w:tblPrEx>
          <w:tblCellMar>
            <w:top w:w="0" w:type="dxa"/>
            <w:bottom w:w="0" w:type="dxa"/>
          </w:tblCellMar>
        </w:tblPrEx>
        <w:trPr>
          <w:trHeight w:val="255"/>
          <w:jc w:val="center"/>
        </w:trPr>
        <w:tc>
          <w:tcPr>
            <w:tcW w:w="3700" w:type="dxa"/>
            <w:vAlign w:val="center"/>
          </w:tcPr>
          <w:p w:rsidR="00305A59" w:rsidRDefault="00305A59" w:rsidP="0071644F">
            <w:pPr>
              <w:rPr>
                <w:sz w:val="20"/>
                <w:lang w:val="uk-UA"/>
              </w:rPr>
            </w:pPr>
            <w:r>
              <w:rPr>
                <w:sz w:val="20"/>
              </w:rPr>
              <w:t xml:space="preserve">Константа </w:t>
            </w:r>
            <w:r>
              <w:rPr>
                <w:sz w:val="20"/>
                <w:lang w:val="uk-UA"/>
              </w:rPr>
              <w:t>швидкості абсорбції</w:t>
            </w:r>
          </w:p>
        </w:tc>
        <w:tc>
          <w:tcPr>
            <w:tcW w:w="1440" w:type="dxa"/>
            <w:vAlign w:val="center"/>
          </w:tcPr>
          <w:p w:rsidR="00305A59" w:rsidRDefault="00305A59" w:rsidP="0071644F">
            <w:pPr>
              <w:jc w:val="center"/>
              <w:rPr>
                <w:sz w:val="20"/>
              </w:rPr>
            </w:pPr>
            <w:r>
              <w:rPr>
                <w:sz w:val="20"/>
              </w:rPr>
              <w:t>0,17±0,02</w:t>
            </w:r>
          </w:p>
        </w:tc>
        <w:tc>
          <w:tcPr>
            <w:tcW w:w="1620" w:type="dxa"/>
            <w:vAlign w:val="center"/>
          </w:tcPr>
          <w:p w:rsidR="00305A59" w:rsidRDefault="00305A59" w:rsidP="0071644F">
            <w:pPr>
              <w:jc w:val="center"/>
              <w:rPr>
                <w:sz w:val="20"/>
              </w:rPr>
            </w:pPr>
            <w:r>
              <w:rPr>
                <w:sz w:val="20"/>
              </w:rPr>
              <w:t>0,23±0,02*</w:t>
            </w:r>
          </w:p>
        </w:tc>
      </w:tr>
      <w:tr w:rsidR="00305A59" w:rsidTr="0071644F">
        <w:tblPrEx>
          <w:tblCellMar>
            <w:top w:w="0" w:type="dxa"/>
            <w:bottom w:w="0" w:type="dxa"/>
          </w:tblCellMar>
        </w:tblPrEx>
        <w:trPr>
          <w:trHeight w:val="255"/>
          <w:jc w:val="center"/>
        </w:trPr>
        <w:tc>
          <w:tcPr>
            <w:tcW w:w="3700" w:type="dxa"/>
            <w:vAlign w:val="center"/>
          </w:tcPr>
          <w:p w:rsidR="00305A59" w:rsidRDefault="00305A59" w:rsidP="0071644F">
            <w:pPr>
              <w:rPr>
                <w:sz w:val="20"/>
                <w:lang w:val="uk-UA"/>
              </w:rPr>
            </w:pPr>
            <w:r>
              <w:rPr>
                <w:sz w:val="20"/>
                <w:lang w:val="uk-UA"/>
              </w:rPr>
              <w:t>Максимальна концентрація</w:t>
            </w:r>
            <w:r>
              <w:rPr>
                <w:sz w:val="20"/>
              </w:rPr>
              <w:t xml:space="preserve"> пр</w:t>
            </w:r>
            <w:r>
              <w:rPr>
                <w:sz w:val="20"/>
              </w:rPr>
              <w:t>е</w:t>
            </w:r>
            <w:r>
              <w:rPr>
                <w:sz w:val="20"/>
              </w:rPr>
              <w:t>парата</w:t>
            </w:r>
          </w:p>
        </w:tc>
        <w:tc>
          <w:tcPr>
            <w:tcW w:w="1440" w:type="dxa"/>
            <w:vAlign w:val="center"/>
          </w:tcPr>
          <w:p w:rsidR="00305A59" w:rsidRDefault="00305A59" w:rsidP="0071644F">
            <w:pPr>
              <w:jc w:val="center"/>
              <w:rPr>
                <w:sz w:val="20"/>
              </w:rPr>
            </w:pPr>
            <w:r>
              <w:rPr>
                <w:sz w:val="20"/>
              </w:rPr>
              <w:t>42,23±3,47</w:t>
            </w:r>
          </w:p>
        </w:tc>
        <w:tc>
          <w:tcPr>
            <w:tcW w:w="1620" w:type="dxa"/>
            <w:vAlign w:val="center"/>
          </w:tcPr>
          <w:p w:rsidR="00305A59" w:rsidRDefault="00305A59" w:rsidP="0071644F">
            <w:pPr>
              <w:jc w:val="center"/>
              <w:rPr>
                <w:sz w:val="20"/>
              </w:rPr>
            </w:pPr>
            <w:r>
              <w:rPr>
                <w:sz w:val="20"/>
              </w:rPr>
              <w:t>35,71±3,12*</w:t>
            </w:r>
          </w:p>
        </w:tc>
      </w:tr>
      <w:tr w:rsidR="00305A59" w:rsidTr="0071644F">
        <w:tblPrEx>
          <w:tblCellMar>
            <w:top w:w="0" w:type="dxa"/>
            <w:bottom w:w="0" w:type="dxa"/>
          </w:tblCellMar>
        </w:tblPrEx>
        <w:trPr>
          <w:trHeight w:val="55"/>
          <w:jc w:val="center"/>
        </w:trPr>
        <w:tc>
          <w:tcPr>
            <w:tcW w:w="3700" w:type="dxa"/>
            <w:vAlign w:val="center"/>
          </w:tcPr>
          <w:p w:rsidR="00305A59" w:rsidRDefault="00305A59" w:rsidP="0071644F">
            <w:pPr>
              <w:rPr>
                <w:sz w:val="20"/>
                <w:lang w:val="uk-UA"/>
              </w:rPr>
            </w:pPr>
            <w:r>
              <w:rPr>
                <w:w w:val="99"/>
                <w:sz w:val="20"/>
                <w:lang w:val="uk-UA"/>
              </w:rPr>
              <w:t xml:space="preserve">Час досягнення </w:t>
            </w:r>
            <w:r>
              <w:rPr>
                <w:w w:val="99"/>
                <w:sz w:val="20"/>
              </w:rPr>
              <w:t>максимальн</w:t>
            </w:r>
            <w:r>
              <w:rPr>
                <w:w w:val="99"/>
                <w:sz w:val="20"/>
                <w:lang w:val="uk-UA"/>
              </w:rPr>
              <w:t>ої</w:t>
            </w:r>
            <w:r>
              <w:rPr>
                <w:w w:val="99"/>
                <w:sz w:val="20"/>
              </w:rPr>
              <w:t xml:space="preserve"> </w:t>
            </w:r>
            <w:r>
              <w:rPr>
                <w:w w:val="99"/>
                <w:sz w:val="20"/>
                <w:lang w:val="uk-UA"/>
              </w:rPr>
              <w:t>концен</w:t>
            </w:r>
            <w:r>
              <w:rPr>
                <w:w w:val="99"/>
                <w:sz w:val="20"/>
                <w:lang w:val="uk-UA"/>
              </w:rPr>
              <w:t>т</w:t>
            </w:r>
            <w:r>
              <w:rPr>
                <w:w w:val="99"/>
                <w:sz w:val="20"/>
                <w:lang w:val="uk-UA"/>
              </w:rPr>
              <w:t>раці</w:t>
            </w:r>
            <w:r>
              <w:rPr>
                <w:spacing w:val="11"/>
                <w:w w:val="99"/>
                <w:sz w:val="20"/>
                <w:lang w:val="uk-UA"/>
              </w:rPr>
              <w:t>ї</w:t>
            </w:r>
          </w:p>
        </w:tc>
        <w:tc>
          <w:tcPr>
            <w:tcW w:w="1440" w:type="dxa"/>
            <w:vAlign w:val="center"/>
          </w:tcPr>
          <w:p w:rsidR="00305A59" w:rsidRDefault="00305A59" w:rsidP="0071644F">
            <w:pPr>
              <w:jc w:val="center"/>
              <w:rPr>
                <w:sz w:val="20"/>
              </w:rPr>
            </w:pPr>
            <w:r>
              <w:rPr>
                <w:sz w:val="20"/>
              </w:rPr>
              <w:t>6</w:t>
            </w:r>
          </w:p>
        </w:tc>
        <w:tc>
          <w:tcPr>
            <w:tcW w:w="1620" w:type="dxa"/>
            <w:vAlign w:val="center"/>
          </w:tcPr>
          <w:p w:rsidR="00305A59" w:rsidRDefault="00305A59" w:rsidP="0071644F">
            <w:pPr>
              <w:jc w:val="center"/>
              <w:rPr>
                <w:sz w:val="20"/>
              </w:rPr>
            </w:pPr>
            <w:r>
              <w:rPr>
                <w:sz w:val="20"/>
              </w:rPr>
              <w:t>6</w:t>
            </w:r>
          </w:p>
        </w:tc>
      </w:tr>
      <w:tr w:rsidR="00305A59" w:rsidTr="0071644F">
        <w:tblPrEx>
          <w:tblCellMar>
            <w:top w:w="0" w:type="dxa"/>
            <w:bottom w:w="0" w:type="dxa"/>
          </w:tblCellMar>
        </w:tblPrEx>
        <w:trPr>
          <w:trHeight w:val="255"/>
          <w:jc w:val="center"/>
        </w:trPr>
        <w:tc>
          <w:tcPr>
            <w:tcW w:w="3700" w:type="dxa"/>
            <w:vAlign w:val="center"/>
          </w:tcPr>
          <w:p w:rsidR="00305A59" w:rsidRDefault="00305A59" w:rsidP="0071644F">
            <w:pPr>
              <w:rPr>
                <w:sz w:val="20"/>
                <w:lang w:val="uk-UA"/>
              </w:rPr>
            </w:pPr>
            <w:r>
              <w:rPr>
                <w:sz w:val="20"/>
                <w:lang w:val="uk-UA"/>
              </w:rPr>
              <w:t>П</w:t>
            </w:r>
            <w:r>
              <w:rPr>
                <w:sz w:val="20"/>
              </w:rPr>
              <w:t>очаткова концентрація</w:t>
            </w:r>
            <w:r>
              <w:rPr>
                <w:sz w:val="20"/>
                <w:lang w:val="uk-UA"/>
              </w:rPr>
              <w:t>, що здається</w:t>
            </w:r>
          </w:p>
        </w:tc>
        <w:tc>
          <w:tcPr>
            <w:tcW w:w="1440" w:type="dxa"/>
            <w:vAlign w:val="center"/>
          </w:tcPr>
          <w:p w:rsidR="00305A59" w:rsidRDefault="00305A59" w:rsidP="0071644F">
            <w:pPr>
              <w:jc w:val="center"/>
              <w:rPr>
                <w:sz w:val="20"/>
              </w:rPr>
            </w:pPr>
            <w:r>
              <w:rPr>
                <w:sz w:val="20"/>
              </w:rPr>
              <w:t>31,27±4,15</w:t>
            </w:r>
          </w:p>
        </w:tc>
        <w:tc>
          <w:tcPr>
            <w:tcW w:w="1620" w:type="dxa"/>
            <w:vAlign w:val="center"/>
          </w:tcPr>
          <w:p w:rsidR="00305A59" w:rsidRDefault="00305A59" w:rsidP="0071644F">
            <w:pPr>
              <w:jc w:val="center"/>
              <w:rPr>
                <w:sz w:val="20"/>
              </w:rPr>
            </w:pPr>
            <w:r>
              <w:rPr>
                <w:sz w:val="20"/>
              </w:rPr>
              <w:t>27,04±3,57</w:t>
            </w:r>
          </w:p>
        </w:tc>
      </w:tr>
      <w:tr w:rsidR="00305A59" w:rsidTr="0071644F">
        <w:tblPrEx>
          <w:tblCellMar>
            <w:top w:w="0" w:type="dxa"/>
            <w:bottom w:w="0" w:type="dxa"/>
          </w:tblCellMar>
        </w:tblPrEx>
        <w:trPr>
          <w:trHeight w:val="255"/>
          <w:jc w:val="center"/>
        </w:trPr>
        <w:tc>
          <w:tcPr>
            <w:tcW w:w="3700" w:type="dxa"/>
            <w:vAlign w:val="center"/>
          </w:tcPr>
          <w:p w:rsidR="00305A59" w:rsidRDefault="00305A59" w:rsidP="0071644F">
            <w:pPr>
              <w:rPr>
                <w:sz w:val="20"/>
                <w:lang w:val="uk-UA"/>
              </w:rPr>
            </w:pPr>
            <w:r>
              <w:rPr>
                <w:sz w:val="20"/>
                <w:lang w:val="uk-UA"/>
              </w:rPr>
              <w:t>Загальний об</w:t>
            </w:r>
            <w:r>
              <w:rPr>
                <w:sz w:val="20"/>
              </w:rPr>
              <w:t>’</w:t>
            </w:r>
            <w:r>
              <w:rPr>
                <w:sz w:val="20"/>
                <w:lang w:val="uk-UA"/>
              </w:rPr>
              <w:t>єм розподілу</w:t>
            </w:r>
          </w:p>
        </w:tc>
        <w:tc>
          <w:tcPr>
            <w:tcW w:w="1440" w:type="dxa"/>
            <w:vAlign w:val="center"/>
          </w:tcPr>
          <w:p w:rsidR="00305A59" w:rsidRDefault="00305A59" w:rsidP="0071644F">
            <w:pPr>
              <w:jc w:val="center"/>
              <w:rPr>
                <w:sz w:val="20"/>
              </w:rPr>
            </w:pPr>
            <w:r>
              <w:rPr>
                <w:sz w:val="20"/>
              </w:rPr>
              <w:t>652,58±34,07</w:t>
            </w:r>
          </w:p>
        </w:tc>
        <w:tc>
          <w:tcPr>
            <w:tcW w:w="1620" w:type="dxa"/>
            <w:vAlign w:val="center"/>
          </w:tcPr>
          <w:p w:rsidR="00305A59" w:rsidRDefault="00305A59" w:rsidP="0071644F">
            <w:pPr>
              <w:jc w:val="center"/>
              <w:rPr>
                <w:sz w:val="20"/>
              </w:rPr>
            </w:pPr>
            <w:r>
              <w:rPr>
                <w:sz w:val="20"/>
              </w:rPr>
              <w:t>423,71±27,69*</w:t>
            </w:r>
          </w:p>
        </w:tc>
      </w:tr>
      <w:tr w:rsidR="00305A59" w:rsidTr="0071644F">
        <w:tblPrEx>
          <w:tblCellMar>
            <w:top w:w="0" w:type="dxa"/>
            <w:bottom w:w="0" w:type="dxa"/>
          </w:tblCellMar>
        </w:tblPrEx>
        <w:trPr>
          <w:trHeight w:val="255"/>
          <w:jc w:val="center"/>
        </w:trPr>
        <w:tc>
          <w:tcPr>
            <w:tcW w:w="3700" w:type="dxa"/>
            <w:vAlign w:val="center"/>
          </w:tcPr>
          <w:p w:rsidR="00305A59" w:rsidRDefault="00305A59" w:rsidP="0071644F">
            <w:pPr>
              <w:rPr>
                <w:sz w:val="20"/>
                <w:lang w:val="uk-UA"/>
              </w:rPr>
            </w:pPr>
            <w:r>
              <w:rPr>
                <w:sz w:val="20"/>
                <w:lang w:val="uk-UA"/>
              </w:rPr>
              <w:t>Період напіврозподілу</w:t>
            </w:r>
          </w:p>
        </w:tc>
        <w:tc>
          <w:tcPr>
            <w:tcW w:w="1440" w:type="dxa"/>
            <w:vAlign w:val="center"/>
          </w:tcPr>
          <w:p w:rsidR="00305A59" w:rsidRDefault="00305A59" w:rsidP="0071644F">
            <w:pPr>
              <w:jc w:val="center"/>
              <w:rPr>
                <w:sz w:val="20"/>
              </w:rPr>
            </w:pPr>
            <w:r>
              <w:rPr>
                <w:sz w:val="20"/>
              </w:rPr>
              <w:t>4,15±0,47</w:t>
            </w:r>
          </w:p>
        </w:tc>
        <w:tc>
          <w:tcPr>
            <w:tcW w:w="1620" w:type="dxa"/>
            <w:vAlign w:val="center"/>
          </w:tcPr>
          <w:p w:rsidR="00305A59" w:rsidRDefault="00305A59" w:rsidP="0071644F">
            <w:pPr>
              <w:jc w:val="center"/>
              <w:rPr>
                <w:sz w:val="20"/>
              </w:rPr>
            </w:pPr>
            <w:r>
              <w:rPr>
                <w:sz w:val="20"/>
              </w:rPr>
              <w:t>3,71±0,11*</w:t>
            </w:r>
          </w:p>
        </w:tc>
      </w:tr>
      <w:tr w:rsidR="00305A59" w:rsidTr="0071644F">
        <w:tblPrEx>
          <w:tblCellMar>
            <w:top w:w="0" w:type="dxa"/>
            <w:bottom w:w="0" w:type="dxa"/>
          </w:tblCellMar>
        </w:tblPrEx>
        <w:trPr>
          <w:trHeight w:val="255"/>
          <w:jc w:val="center"/>
        </w:trPr>
        <w:tc>
          <w:tcPr>
            <w:tcW w:w="3700" w:type="dxa"/>
            <w:vAlign w:val="center"/>
          </w:tcPr>
          <w:p w:rsidR="00305A59" w:rsidRDefault="00305A59" w:rsidP="0071644F">
            <w:pPr>
              <w:rPr>
                <w:sz w:val="20"/>
                <w:lang w:val="uk-UA"/>
              </w:rPr>
            </w:pPr>
            <w:r>
              <w:rPr>
                <w:sz w:val="20"/>
                <w:lang w:val="uk-UA"/>
              </w:rPr>
              <w:t>Константа швидкості елімінації</w:t>
            </w:r>
          </w:p>
        </w:tc>
        <w:tc>
          <w:tcPr>
            <w:tcW w:w="1440" w:type="dxa"/>
            <w:vAlign w:val="center"/>
          </w:tcPr>
          <w:p w:rsidR="00305A59" w:rsidRDefault="00305A59" w:rsidP="0071644F">
            <w:pPr>
              <w:jc w:val="center"/>
              <w:rPr>
                <w:sz w:val="20"/>
              </w:rPr>
            </w:pPr>
            <w:r>
              <w:rPr>
                <w:sz w:val="20"/>
              </w:rPr>
              <w:t>0,07±0,001</w:t>
            </w:r>
          </w:p>
        </w:tc>
        <w:tc>
          <w:tcPr>
            <w:tcW w:w="1620" w:type="dxa"/>
            <w:vAlign w:val="center"/>
          </w:tcPr>
          <w:p w:rsidR="00305A59" w:rsidRDefault="00305A59" w:rsidP="0071644F">
            <w:pPr>
              <w:jc w:val="center"/>
              <w:rPr>
                <w:sz w:val="20"/>
              </w:rPr>
            </w:pPr>
            <w:r>
              <w:rPr>
                <w:sz w:val="20"/>
              </w:rPr>
              <w:t>0,09±0,001</w:t>
            </w:r>
          </w:p>
        </w:tc>
      </w:tr>
      <w:tr w:rsidR="00305A59" w:rsidTr="0071644F">
        <w:tblPrEx>
          <w:tblCellMar>
            <w:top w:w="0" w:type="dxa"/>
            <w:bottom w:w="0" w:type="dxa"/>
          </w:tblCellMar>
        </w:tblPrEx>
        <w:trPr>
          <w:trHeight w:val="255"/>
          <w:jc w:val="center"/>
        </w:trPr>
        <w:tc>
          <w:tcPr>
            <w:tcW w:w="3700" w:type="dxa"/>
            <w:vAlign w:val="center"/>
          </w:tcPr>
          <w:p w:rsidR="00305A59" w:rsidRDefault="00305A59" w:rsidP="0071644F">
            <w:pPr>
              <w:rPr>
                <w:sz w:val="20"/>
              </w:rPr>
            </w:pPr>
            <w:r>
              <w:rPr>
                <w:sz w:val="20"/>
                <w:lang w:val="uk-UA"/>
              </w:rPr>
              <w:t>Період напіврозподілу</w:t>
            </w:r>
            <w:r>
              <w:rPr>
                <w:sz w:val="20"/>
              </w:rPr>
              <w:t xml:space="preserve"> </w:t>
            </w:r>
          </w:p>
        </w:tc>
        <w:tc>
          <w:tcPr>
            <w:tcW w:w="1440" w:type="dxa"/>
            <w:vAlign w:val="center"/>
          </w:tcPr>
          <w:p w:rsidR="00305A59" w:rsidRDefault="00305A59" w:rsidP="0071644F">
            <w:pPr>
              <w:jc w:val="center"/>
              <w:rPr>
                <w:sz w:val="20"/>
              </w:rPr>
            </w:pPr>
            <w:r>
              <w:rPr>
                <w:sz w:val="20"/>
              </w:rPr>
              <w:t>9,49± 0,83</w:t>
            </w:r>
          </w:p>
        </w:tc>
        <w:tc>
          <w:tcPr>
            <w:tcW w:w="1620" w:type="dxa"/>
            <w:vAlign w:val="center"/>
          </w:tcPr>
          <w:p w:rsidR="00305A59" w:rsidRDefault="00305A59" w:rsidP="0071644F">
            <w:pPr>
              <w:jc w:val="center"/>
              <w:rPr>
                <w:sz w:val="20"/>
              </w:rPr>
            </w:pPr>
            <w:r>
              <w:rPr>
                <w:sz w:val="20"/>
              </w:rPr>
              <w:t>7,53±0,55*</w:t>
            </w:r>
          </w:p>
        </w:tc>
      </w:tr>
      <w:tr w:rsidR="00305A59" w:rsidTr="0071644F">
        <w:tblPrEx>
          <w:tblCellMar>
            <w:top w:w="0" w:type="dxa"/>
            <w:bottom w:w="0" w:type="dxa"/>
          </w:tblCellMar>
        </w:tblPrEx>
        <w:trPr>
          <w:trHeight w:val="255"/>
          <w:jc w:val="center"/>
        </w:trPr>
        <w:tc>
          <w:tcPr>
            <w:tcW w:w="3700" w:type="dxa"/>
            <w:vAlign w:val="center"/>
          </w:tcPr>
          <w:p w:rsidR="00305A59" w:rsidRDefault="00305A59" w:rsidP="0071644F">
            <w:pPr>
              <w:rPr>
                <w:sz w:val="20"/>
              </w:rPr>
            </w:pPr>
            <w:r>
              <w:rPr>
                <w:sz w:val="20"/>
                <w:lang w:val="uk-UA"/>
              </w:rPr>
              <w:t>Загальний кліренс</w:t>
            </w:r>
            <w:r>
              <w:rPr>
                <w:sz w:val="20"/>
              </w:rPr>
              <w:t xml:space="preserve"> </w:t>
            </w:r>
          </w:p>
        </w:tc>
        <w:tc>
          <w:tcPr>
            <w:tcW w:w="1440" w:type="dxa"/>
            <w:vAlign w:val="center"/>
          </w:tcPr>
          <w:p w:rsidR="00305A59" w:rsidRDefault="00305A59" w:rsidP="0071644F">
            <w:pPr>
              <w:jc w:val="center"/>
              <w:rPr>
                <w:sz w:val="20"/>
              </w:rPr>
            </w:pPr>
            <w:r>
              <w:rPr>
                <w:sz w:val="20"/>
              </w:rPr>
              <w:t>47,64±3,19</w:t>
            </w:r>
          </w:p>
        </w:tc>
        <w:tc>
          <w:tcPr>
            <w:tcW w:w="1620" w:type="dxa"/>
            <w:vAlign w:val="center"/>
          </w:tcPr>
          <w:p w:rsidR="00305A59" w:rsidRDefault="00305A59" w:rsidP="0071644F">
            <w:pPr>
              <w:jc w:val="center"/>
              <w:rPr>
                <w:sz w:val="20"/>
              </w:rPr>
            </w:pPr>
            <w:r>
              <w:rPr>
                <w:sz w:val="20"/>
              </w:rPr>
              <w:t>56,31±2,17*</w:t>
            </w:r>
          </w:p>
        </w:tc>
      </w:tr>
      <w:tr w:rsidR="00305A59" w:rsidTr="0071644F">
        <w:tblPrEx>
          <w:tblCellMar>
            <w:top w:w="0" w:type="dxa"/>
            <w:bottom w:w="0" w:type="dxa"/>
          </w:tblCellMar>
        </w:tblPrEx>
        <w:trPr>
          <w:trHeight w:val="255"/>
          <w:jc w:val="center"/>
        </w:trPr>
        <w:tc>
          <w:tcPr>
            <w:tcW w:w="3700" w:type="dxa"/>
            <w:vAlign w:val="center"/>
          </w:tcPr>
          <w:p w:rsidR="00305A59" w:rsidRDefault="00305A59" w:rsidP="0071644F">
            <w:pPr>
              <w:rPr>
                <w:sz w:val="20"/>
                <w:lang w:val="uk-UA"/>
              </w:rPr>
            </w:pPr>
            <w:r>
              <w:rPr>
                <w:sz w:val="20"/>
              </w:rPr>
              <w:t>Площа</w:t>
            </w:r>
            <w:r>
              <w:rPr>
                <w:sz w:val="20"/>
                <w:lang w:val="uk-UA"/>
              </w:rPr>
              <w:t xml:space="preserve"> під кінетичною кривою</w:t>
            </w:r>
          </w:p>
        </w:tc>
        <w:tc>
          <w:tcPr>
            <w:tcW w:w="1440" w:type="dxa"/>
            <w:vAlign w:val="center"/>
          </w:tcPr>
          <w:p w:rsidR="00305A59" w:rsidRDefault="00305A59" w:rsidP="0071644F">
            <w:pPr>
              <w:jc w:val="center"/>
              <w:rPr>
                <w:sz w:val="20"/>
              </w:rPr>
            </w:pPr>
            <w:r>
              <w:rPr>
                <w:sz w:val="20"/>
              </w:rPr>
              <w:t>5192,21±416,42</w:t>
            </w:r>
          </w:p>
        </w:tc>
        <w:tc>
          <w:tcPr>
            <w:tcW w:w="1620" w:type="dxa"/>
            <w:vAlign w:val="center"/>
          </w:tcPr>
          <w:p w:rsidR="00305A59" w:rsidRDefault="00305A59" w:rsidP="0071644F">
            <w:pPr>
              <w:jc w:val="center"/>
              <w:rPr>
                <w:sz w:val="20"/>
              </w:rPr>
            </w:pPr>
            <w:r>
              <w:rPr>
                <w:sz w:val="20"/>
              </w:rPr>
              <w:t>4764,30±314,21</w:t>
            </w:r>
          </w:p>
        </w:tc>
      </w:tr>
      <w:tr w:rsidR="00305A59" w:rsidTr="0071644F">
        <w:tblPrEx>
          <w:tblCellMar>
            <w:top w:w="0" w:type="dxa"/>
            <w:bottom w:w="0" w:type="dxa"/>
          </w:tblCellMar>
        </w:tblPrEx>
        <w:trPr>
          <w:trHeight w:val="255"/>
          <w:jc w:val="center"/>
        </w:trPr>
        <w:tc>
          <w:tcPr>
            <w:tcW w:w="3700" w:type="dxa"/>
            <w:vAlign w:val="center"/>
          </w:tcPr>
          <w:p w:rsidR="00305A59" w:rsidRDefault="00305A59" w:rsidP="0071644F">
            <w:pPr>
              <w:rPr>
                <w:sz w:val="20"/>
              </w:rPr>
            </w:pPr>
            <w:r>
              <w:rPr>
                <w:sz w:val="20"/>
                <w:lang w:val="uk-UA"/>
              </w:rPr>
              <w:t>Середній час перебування в організмі</w:t>
            </w:r>
          </w:p>
        </w:tc>
        <w:tc>
          <w:tcPr>
            <w:tcW w:w="1440" w:type="dxa"/>
            <w:vAlign w:val="center"/>
          </w:tcPr>
          <w:p w:rsidR="00305A59" w:rsidRDefault="00305A59" w:rsidP="0071644F">
            <w:pPr>
              <w:jc w:val="center"/>
              <w:rPr>
                <w:sz w:val="20"/>
              </w:rPr>
            </w:pPr>
            <w:r>
              <w:rPr>
                <w:sz w:val="20"/>
              </w:rPr>
              <w:t>13,70±1,07</w:t>
            </w:r>
          </w:p>
        </w:tc>
        <w:tc>
          <w:tcPr>
            <w:tcW w:w="1620" w:type="dxa"/>
            <w:vAlign w:val="center"/>
          </w:tcPr>
          <w:p w:rsidR="00305A59" w:rsidRDefault="00305A59" w:rsidP="0071644F">
            <w:pPr>
              <w:jc w:val="center"/>
              <w:rPr>
                <w:sz w:val="20"/>
              </w:rPr>
            </w:pPr>
            <w:r>
              <w:rPr>
                <w:sz w:val="20"/>
              </w:rPr>
              <w:t>10,86±0,95*</w:t>
            </w:r>
          </w:p>
        </w:tc>
      </w:tr>
    </w:tbl>
    <w:p w:rsidR="00305A59" w:rsidRDefault="00305A59" w:rsidP="00305A59">
      <w:pPr>
        <w:pStyle w:val="afffffffc"/>
        <w:widowControl w:val="0"/>
        <w:spacing w:after="0"/>
        <w:ind w:left="0" w:firstLine="340"/>
        <w:jc w:val="both"/>
        <w:rPr>
          <w:color w:val="000000"/>
          <w:sz w:val="20"/>
          <w:lang w:val="uk-UA"/>
        </w:rPr>
      </w:pPr>
      <w:r>
        <w:rPr>
          <w:sz w:val="20"/>
        </w:rPr>
        <w:lastRenderedPageBreak/>
        <w:t>Прим</w:t>
      </w:r>
      <w:r>
        <w:rPr>
          <w:sz w:val="20"/>
          <w:lang w:val="uk-UA"/>
        </w:rPr>
        <w:t>ітка</w:t>
      </w:r>
      <w:r>
        <w:rPr>
          <w:sz w:val="20"/>
        </w:rPr>
        <w:t xml:space="preserve">: </w:t>
      </w:r>
      <w:r>
        <w:rPr>
          <w:sz w:val="20"/>
          <w:lang w:val="uk-UA"/>
        </w:rPr>
        <w:t xml:space="preserve">* – </w:t>
      </w:r>
      <w:r>
        <w:rPr>
          <w:sz w:val="20"/>
          <w:lang w:val="en-US"/>
        </w:rPr>
        <w:t>P</w:t>
      </w:r>
      <w:r>
        <w:rPr>
          <w:sz w:val="20"/>
        </w:rPr>
        <w:t xml:space="preserve">&lt;0,05 у порівнянні </w:t>
      </w:r>
      <w:r>
        <w:rPr>
          <w:sz w:val="20"/>
          <w:lang w:val="uk-UA"/>
        </w:rPr>
        <w:t>з контрольною групою.</w:t>
      </w:r>
    </w:p>
    <w:p w:rsidR="00305A59" w:rsidRDefault="00305A59" w:rsidP="00305A59">
      <w:pPr>
        <w:pStyle w:val="afffffffc"/>
        <w:widowControl w:val="0"/>
        <w:spacing w:before="120" w:after="0"/>
        <w:ind w:left="0" w:firstLine="340"/>
        <w:jc w:val="both"/>
        <w:rPr>
          <w:color w:val="000000"/>
          <w:sz w:val="20"/>
          <w:lang w:val="uk-UA"/>
        </w:rPr>
      </w:pPr>
      <w:r>
        <w:rPr>
          <w:color w:val="000000"/>
          <w:sz w:val="20"/>
          <w:lang w:val="uk-UA"/>
        </w:rPr>
        <w:t>Слід відзначити, що і токсикокінетичні параметри ДНОК при введені МІГУ-2 також змінюються (у порівнянні зі здоровими тваринами) у бік збільшення періодів напівабсорбції та напіврозподілу, а також ряду показників, які характ</w:t>
      </w:r>
      <w:r>
        <w:rPr>
          <w:color w:val="000000"/>
          <w:sz w:val="20"/>
          <w:lang w:val="uk-UA"/>
        </w:rPr>
        <w:t>е</w:t>
      </w:r>
      <w:r>
        <w:rPr>
          <w:color w:val="000000"/>
          <w:sz w:val="20"/>
          <w:lang w:val="uk-UA"/>
        </w:rPr>
        <w:t>ризують екскреторно-елімінаційні процеси.</w:t>
      </w:r>
    </w:p>
    <w:p w:rsidR="00305A59" w:rsidRDefault="00305A59" w:rsidP="00305A59">
      <w:pPr>
        <w:pStyle w:val="afffffffc"/>
        <w:widowControl w:val="0"/>
        <w:spacing w:after="0"/>
        <w:ind w:left="0" w:firstLine="340"/>
        <w:jc w:val="both"/>
        <w:rPr>
          <w:color w:val="000000"/>
          <w:sz w:val="20"/>
          <w:lang w:val="uk-UA"/>
        </w:rPr>
      </w:pPr>
      <w:r w:rsidRPr="00144C9B">
        <w:rPr>
          <w:i/>
          <w:color w:val="000000"/>
          <w:sz w:val="20"/>
          <w:lang w:val="uk-UA"/>
        </w:rPr>
        <w:t>Можливі механізми фармакокінетичного та фізико-хімічного типів взаєм</w:t>
      </w:r>
      <w:r w:rsidRPr="00144C9B">
        <w:rPr>
          <w:i/>
          <w:color w:val="000000"/>
          <w:sz w:val="20"/>
          <w:lang w:val="uk-UA"/>
        </w:rPr>
        <w:t>о</w:t>
      </w:r>
      <w:r w:rsidRPr="00144C9B">
        <w:rPr>
          <w:i/>
          <w:color w:val="000000"/>
          <w:sz w:val="20"/>
          <w:lang w:val="uk-UA"/>
        </w:rPr>
        <w:t>дії МІГУ-2 та ДНОК.</w:t>
      </w:r>
      <w:r>
        <w:rPr>
          <w:color w:val="000000"/>
          <w:sz w:val="20"/>
          <w:lang w:val="uk-UA"/>
        </w:rPr>
        <w:t xml:space="preserve"> Вельми важливим було з’ясувати можливі механізми хемоб</w:t>
      </w:r>
      <w:r>
        <w:rPr>
          <w:color w:val="000000"/>
          <w:sz w:val="20"/>
          <w:lang w:val="uk-UA"/>
        </w:rPr>
        <w:t>і</w:t>
      </w:r>
      <w:r>
        <w:rPr>
          <w:color w:val="000000"/>
          <w:sz w:val="20"/>
          <w:lang w:val="uk-UA"/>
        </w:rPr>
        <w:t>окінетичного (на етапі біотранспорта) та фізико-хімічного типів взаємодії отрути (ДНОК) і її антидота (МІГУ-2). Цьому було присвячено окрему серію комплексних досліджень. Аналіз одержаних результатів рівноважного діалізу впевнено свідчить про істотну здатність МІГУ-2 модифікувати комплексоутворюючу а</w:t>
      </w:r>
      <w:r>
        <w:rPr>
          <w:color w:val="000000"/>
          <w:sz w:val="20"/>
          <w:lang w:val="uk-UA"/>
        </w:rPr>
        <w:t>к</w:t>
      </w:r>
      <w:r>
        <w:rPr>
          <w:color w:val="000000"/>
          <w:sz w:val="20"/>
          <w:lang w:val="uk-UA"/>
        </w:rPr>
        <w:t>тивність сироваткових білків за рахунок збільшення (з 8 до 13) місць фіксації на молекулі протеїнів, а також більш ніж дворазового зростання афін</w:t>
      </w:r>
      <w:r>
        <w:rPr>
          <w:color w:val="000000"/>
          <w:sz w:val="20"/>
          <w:lang w:val="uk-UA"/>
        </w:rPr>
        <w:t>і</w:t>
      </w:r>
      <w:r>
        <w:rPr>
          <w:color w:val="000000"/>
          <w:sz w:val="20"/>
          <w:lang w:val="uk-UA"/>
        </w:rPr>
        <w:t>тету білків до ліганда. Поясненням цього може бути конформаційна перебудова білкових молекул під впливом МІГУ-2. Цей факт можна розцінювати як один з ймовірних шляхів фармакологічного підсилення природних шляхів дет</w:t>
      </w:r>
      <w:r>
        <w:rPr>
          <w:color w:val="000000"/>
          <w:sz w:val="20"/>
          <w:lang w:val="uk-UA"/>
        </w:rPr>
        <w:t>о</w:t>
      </w:r>
      <w:r>
        <w:rPr>
          <w:color w:val="000000"/>
          <w:sz w:val="20"/>
          <w:lang w:val="uk-UA"/>
        </w:rPr>
        <w:t>ксикації ДНОК за допомогою МІГУ-2.</w:t>
      </w:r>
    </w:p>
    <w:p w:rsidR="00305A59" w:rsidRDefault="00305A59" w:rsidP="00305A59">
      <w:pPr>
        <w:pStyle w:val="afffffffc"/>
        <w:widowControl w:val="0"/>
        <w:spacing w:after="0"/>
        <w:ind w:left="0" w:firstLine="340"/>
        <w:jc w:val="both"/>
        <w:rPr>
          <w:color w:val="000000"/>
          <w:sz w:val="20"/>
          <w:lang w:val="uk-UA"/>
        </w:rPr>
      </w:pPr>
      <w:r>
        <w:rPr>
          <w:color w:val="000000"/>
          <w:sz w:val="20"/>
          <w:lang w:val="uk-UA"/>
        </w:rPr>
        <w:t>Показано також, що МІГУ-2 в організмі дисоціює з утворенням нікотинам</w:t>
      </w:r>
      <w:r>
        <w:rPr>
          <w:color w:val="000000"/>
          <w:sz w:val="20"/>
          <w:lang w:val="uk-UA"/>
        </w:rPr>
        <w:t>і</w:t>
      </w:r>
      <w:r>
        <w:rPr>
          <w:color w:val="000000"/>
          <w:sz w:val="20"/>
          <w:lang w:val="uk-UA"/>
        </w:rPr>
        <w:t>ду та гідроксиду германію, які здатні взаємодіяти з ДНОК, в результаті чого продукуються сполуки значно меньш токсичні ніж вихідна отрута (ДНОК). При цьому утворення водорозчинної форми продуктів реакції також сприяє екскреції токсичного агента з органзіму. Не виключено, що обидва наведених механізма детоксикації ДНОК за допомогою МІГУ-2 є взаємнодоповнюючими, а можливо й те, що вони знаходяться у кооперативних взаємовідносинах.</w:t>
      </w:r>
    </w:p>
    <w:p w:rsidR="00305A59" w:rsidRDefault="00305A59" w:rsidP="00305A59">
      <w:pPr>
        <w:pStyle w:val="afffffffc"/>
        <w:widowControl w:val="0"/>
        <w:spacing w:after="0"/>
        <w:ind w:left="0" w:firstLine="340"/>
        <w:jc w:val="both"/>
        <w:rPr>
          <w:color w:val="000000"/>
          <w:sz w:val="20"/>
          <w:lang w:val="uk-UA"/>
        </w:rPr>
      </w:pPr>
      <w:r>
        <w:rPr>
          <w:color w:val="000000"/>
          <w:sz w:val="20"/>
          <w:lang w:val="uk-UA"/>
        </w:rPr>
        <w:t>Таким чином, отримані в роботі результати дозволяють дійти узагальненого висновку про високу детоксикуючу активність координаційної сполуки герм</w:t>
      </w:r>
      <w:r>
        <w:rPr>
          <w:color w:val="000000"/>
          <w:sz w:val="20"/>
          <w:lang w:val="uk-UA"/>
        </w:rPr>
        <w:t>а</w:t>
      </w:r>
      <w:r>
        <w:rPr>
          <w:color w:val="000000"/>
          <w:sz w:val="20"/>
          <w:lang w:val="uk-UA"/>
        </w:rPr>
        <w:t>нію, в структуру якої у якості біоліганда входить нікотинамід, на що вказують комплексні результати фармако-, токсикометричних, фармакокінетичних, біох</w:t>
      </w:r>
      <w:r>
        <w:rPr>
          <w:color w:val="000000"/>
          <w:sz w:val="20"/>
          <w:lang w:val="uk-UA"/>
        </w:rPr>
        <w:t>і</w:t>
      </w:r>
      <w:r>
        <w:rPr>
          <w:color w:val="000000"/>
          <w:sz w:val="20"/>
          <w:lang w:val="uk-UA"/>
        </w:rPr>
        <w:t>мічних, фізико-хімічних та біофізичних досліджень із залученням математичних методів на моделі гострого перорального отруєння ДНОК. Лікувально-профілактична ефективність МІГУ-2 реалізується виразною антиоксидантною дією з антирадикальними властивостями, здатністю коригувати дисбаланс ене</w:t>
      </w:r>
      <w:r>
        <w:rPr>
          <w:color w:val="000000"/>
          <w:sz w:val="20"/>
          <w:lang w:val="uk-UA"/>
        </w:rPr>
        <w:t>р</w:t>
      </w:r>
      <w:r>
        <w:rPr>
          <w:color w:val="000000"/>
          <w:sz w:val="20"/>
          <w:lang w:val="uk-UA"/>
        </w:rPr>
        <w:t>гетичного обміну, а також модифікувати кінетику отрути на всіх етапах її пр</w:t>
      </w:r>
      <w:r>
        <w:rPr>
          <w:color w:val="000000"/>
          <w:sz w:val="20"/>
          <w:lang w:val="uk-UA"/>
        </w:rPr>
        <w:t>о</w:t>
      </w:r>
      <w:r>
        <w:rPr>
          <w:color w:val="000000"/>
          <w:sz w:val="20"/>
          <w:lang w:val="uk-UA"/>
        </w:rPr>
        <w:t xml:space="preserve">ходження в організмі. </w:t>
      </w:r>
    </w:p>
    <w:p w:rsidR="00305A59" w:rsidRDefault="00305A59" w:rsidP="00305A59">
      <w:pPr>
        <w:pStyle w:val="30"/>
        <w:keepNext w:val="0"/>
        <w:spacing w:before="0" w:after="0"/>
        <w:rPr>
          <w:rFonts w:ascii="Times New Roman" w:hAnsi="Times New Roman"/>
          <w:sz w:val="20"/>
          <w:lang w:val="uk-UA"/>
        </w:rPr>
      </w:pPr>
    </w:p>
    <w:p w:rsidR="00305A59" w:rsidRDefault="00305A59" w:rsidP="00305A59">
      <w:pPr>
        <w:pStyle w:val="30"/>
        <w:keepNext w:val="0"/>
        <w:spacing w:before="0" w:after="0"/>
        <w:rPr>
          <w:rFonts w:ascii="Times New Roman" w:hAnsi="Times New Roman"/>
          <w:sz w:val="20"/>
          <w:lang w:val="uk-UA"/>
        </w:rPr>
      </w:pPr>
      <w:r>
        <w:rPr>
          <w:rFonts w:ascii="Times New Roman" w:hAnsi="Times New Roman"/>
          <w:sz w:val="20"/>
          <w:lang w:val="uk-UA"/>
        </w:rPr>
        <w:t>ВИСНОВКИ</w:t>
      </w:r>
    </w:p>
    <w:p w:rsidR="00305A59" w:rsidRDefault="00305A59" w:rsidP="00305A59">
      <w:pPr>
        <w:pStyle w:val="afffffffc"/>
        <w:widowControl w:val="0"/>
        <w:spacing w:after="0"/>
        <w:ind w:left="0" w:firstLine="340"/>
        <w:jc w:val="both"/>
        <w:rPr>
          <w:sz w:val="20"/>
          <w:lang w:val="uk-UA"/>
        </w:rPr>
      </w:pPr>
      <w:r>
        <w:rPr>
          <w:sz w:val="20"/>
          <w:lang w:val="uk-UA"/>
        </w:rPr>
        <w:t>У дисертації наведено теоретичне обґрунтування і нове рішення наукової з</w:t>
      </w:r>
      <w:r>
        <w:rPr>
          <w:sz w:val="20"/>
          <w:lang w:val="uk-UA"/>
        </w:rPr>
        <w:t>а</w:t>
      </w:r>
      <w:r>
        <w:rPr>
          <w:sz w:val="20"/>
          <w:lang w:val="uk-UA"/>
        </w:rPr>
        <w:t>дачі з пошуку антидотно-лікувальних засобів серед нового класу координаці</w:t>
      </w:r>
      <w:r>
        <w:rPr>
          <w:sz w:val="20"/>
          <w:lang w:val="uk-UA"/>
        </w:rPr>
        <w:t>й</w:t>
      </w:r>
      <w:r>
        <w:rPr>
          <w:sz w:val="20"/>
          <w:lang w:val="uk-UA"/>
        </w:rPr>
        <w:t>них сполук в умовах гострого отруєння ДНОК. Детоксикуюча  активність оригінального субстітуенту – координаційної сполуки германію з нікотинамідом ре</w:t>
      </w:r>
      <w:r>
        <w:rPr>
          <w:sz w:val="20"/>
          <w:lang w:val="uk-UA"/>
        </w:rPr>
        <w:t>а</w:t>
      </w:r>
      <w:r>
        <w:rPr>
          <w:sz w:val="20"/>
          <w:lang w:val="uk-UA"/>
        </w:rPr>
        <w:t>лізується її здатністю позитивно впливати на основні ланки патогенезу ДНОК-інтоксикації, що відкриває перспективу подальшого розширення сфер застос</w:t>
      </w:r>
      <w:r>
        <w:rPr>
          <w:sz w:val="20"/>
          <w:lang w:val="uk-UA"/>
        </w:rPr>
        <w:t>у</w:t>
      </w:r>
      <w:r>
        <w:rPr>
          <w:sz w:val="20"/>
          <w:lang w:val="uk-UA"/>
        </w:rPr>
        <w:t>вання і впровадження цього препарату в медичну практику для корекції патол</w:t>
      </w:r>
      <w:r>
        <w:rPr>
          <w:sz w:val="20"/>
          <w:lang w:val="uk-UA"/>
        </w:rPr>
        <w:t>о</w:t>
      </w:r>
      <w:r>
        <w:rPr>
          <w:sz w:val="20"/>
          <w:lang w:val="uk-UA"/>
        </w:rPr>
        <w:t>гії хімічної етіології.</w:t>
      </w:r>
    </w:p>
    <w:p w:rsidR="00305A59" w:rsidRDefault="00305A59" w:rsidP="00D804A0">
      <w:pPr>
        <w:pStyle w:val="afffffffc"/>
        <w:widowControl w:val="0"/>
        <w:numPr>
          <w:ilvl w:val="0"/>
          <w:numId w:val="48"/>
        </w:numPr>
        <w:tabs>
          <w:tab w:val="clear" w:pos="1060"/>
          <w:tab w:val="num" w:pos="540"/>
        </w:tabs>
        <w:suppressAutoHyphens w:val="0"/>
        <w:spacing w:after="0"/>
        <w:ind w:left="0" w:firstLine="340"/>
        <w:jc w:val="both"/>
        <w:rPr>
          <w:sz w:val="20"/>
          <w:lang w:val="uk-UA"/>
        </w:rPr>
      </w:pPr>
      <w:r>
        <w:rPr>
          <w:sz w:val="20"/>
          <w:lang w:val="uk-UA"/>
        </w:rPr>
        <w:t>У серії скринінгових досліджень на моделі гострого перорального отрує</w:t>
      </w:r>
      <w:r>
        <w:rPr>
          <w:sz w:val="20"/>
          <w:lang w:val="uk-UA"/>
        </w:rPr>
        <w:t>н</w:t>
      </w:r>
      <w:r>
        <w:rPr>
          <w:sz w:val="20"/>
          <w:lang w:val="uk-UA"/>
        </w:rPr>
        <w:t>ня ДНОК встановлено, що координаційні сполуки германію в дозі 100 мг/кг ч</w:t>
      </w:r>
      <w:r>
        <w:rPr>
          <w:sz w:val="20"/>
          <w:lang w:val="uk-UA"/>
        </w:rPr>
        <w:t>и</w:t>
      </w:r>
      <w:r>
        <w:rPr>
          <w:sz w:val="20"/>
          <w:lang w:val="uk-UA"/>
        </w:rPr>
        <w:t>нять різного ступеня лікувально-профілактичну дію в залежності від структури біоліганда. Найбільш висока детоксикуюча  активність, яка перевищує таку у референтного препарата (Р&lt;0,05), виявлена у комплексної сполуки германію з нікотинамідом (МІГУ-2). Це реалізується виживанням тварин (індекс терапевт</w:t>
      </w:r>
      <w:r>
        <w:rPr>
          <w:sz w:val="20"/>
          <w:lang w:val="uk-UA"/>
        </w:rPr>
        <w:t>и</w:t>
      </w:r>
      <w:r>
        <w:rPr>
          <w:sz w:val="20"/>
          <w:lang w:val="uk-UA"/>
        </w:rPr>
        <w:t>чної ефективності дорівнює 1,69±0,07), сприятливим перебігом клінічної карт</w:t>
      </w:r>
      <w:r>
        <w:rPr>
          <w:sz w:val="20"/>
          <w:lang w:val="uk-UA"/>
        </w:rPr>
        <w:t>и</w:t>
      </w:r>
      <w:r>
        <w:rPr>
          <w:sz w:val="20"/>
          <w:lang w:val="uk-UA"/>
        </w:rPr>
        <w:t>ни інтоксикації та віддаленням термінів загибелі щурів, отруєних ДНОК.</w:t>
      </w:r>
    </w:p>
    <w:p w:rsidR="00305A59" w:rsidRDefault="00305A59" w:rsidP="00D804A0">
      <w:pPr>
        <w:pStyle w:val="afffffffc"/>
        <w:widowControl w:val="0"/>
        <w:numPr>
          <w:ilvl w:val="0"/>
          <w:numId w:val="48"/>
        </w:numPr>
        <w:tabs>
          <w:tab w:val="clear" w:pos="1060"/>
          <w:tab w:val="num" w:pos="540"/>
        </w:tabs>
        <w:suppressAutoHyphens w:val="0"/>
        <w:spacing w:after="0"/>
        <w:ind w:left="0" w:firstLine="340"/>
        <w:jc w:val="both"/>
        <w:rPr>
          <w:sz w:val="20"/>
          <w:lang w:val="uk-UA"/>
        </w:rPr>
      </w:pPr>
      <w:r>
        <w:rPr>
          <w:sz w:val="20"/>
          <w:lang w:val="uk-UA"/>
        </w:rPr>
        <w:t>Фармакометричні дослідження з використанням покрокового регресійного аналізу дозволили розробити оптимальний режим дозування МІГУ-2 в умовах ДНОК-інтоксикації, згідно якого найбільш висока фармакотерапевтична ефект</w:t>
      </w:r>
      <w:r>
        <w:rPr>
          <w:sz w:val="20"/>
          <w:lang w:val="uk-UA"/>
        </w:rPr>
        <w:t>и</w:t>
      </w:r>
      <w:r>
        <w:rPr>
          <w:sz w:val="20"/>
          <w:lang w:val="uk-UA"/>
        </w:rPr>
        <w:t>вність потенційного антидота реалізується при його внутрішньоочеревинному введенні в дозі 87,34 мг/кг за 48 хвилин до початку надходження отрути в шл</w:t>
      </w:r>
      <w:r>
        <w:rPr>
          <w:sz w:val="20"/>
          <w:lang w:val="uk-UA"/>
        </w:rPr>
        <w:t>у</w:t>
      </w:r>
      <w:r>
        <w:rPr>
          <w:sz w:val="20"/>
          <w:lang w:val="uk-UA"/>
        </w:rPr>
        <w:t>нок і 112,87 мг/кг через 5 хвилин після цього.</w:t>
      </w:r>
    </w:p>
    <w:p w:rsidR="00305A59" w:rsidRDefault="00305A59" w:rsidP="00305A59">
      <w:pPr>
        <w:pStyle w:val="afffffffc"/>
        <w:widowControl w:val="0"/>
        <w:spacing w:after="0"/>
        <w:ind w:left="0"/>
        <w:jc w:val="both"/>
        <w:rPr>
          <w:sz w:val="20"/>
          <w:lang w:val="uk-UA"/>
        </w:rPr>
      </w:pPr>
      <w:r>
        <w:rPr>
          <w:sz w:val="20"/>
          <w:lang w:val="uk-UA"/>
        </w:rPr>
        <w:t xml:space="preserve">       Встановлені параметри токсичності (</w:t>
      </w:r>
      <w:r>
        <w:rPr>
          <w:sz w:val="20"/>
          <w:lang w:val="en-US"/>
        </w:rPr>
        <w:t>LD</w:t>
      </w:r>
      <w:r>
        <w:rPr>
          <w:sz w:val="20"/>
          <w:vertAlign w:val="subscript"/>
          <w:lang w:val="uk-UA"/>
        </w:rPr>
        <w:t>16</w:t>
      </w:r>
      <w:r>
        <w:rPr>
          <w:sz w:val="20"/>
          <w:lang w:val="uk-UA"/>
        </w:rPr>
        <w:t xml:space="preserve">, </w:t>
      </w:r>
      <w:r>
        <w:rPr>
          <w:sz w:val="20"/>
          <w:lang w:val="en-US"/>
        </w:rPr>
        <w:t>LD</w:t>
      </w:r>
      <w:r>
        <w:rPr>
          <w:sz w:val="20"/>
          <w:vertAlign w:val="subscript"/>
          <w:lang w:val="uk-UA"/>
        </w:rPr>
        <w:t>50</w:t>
      </w:r>
      <w:r>
        <w:rPr>
          <w:sz w:val="20"/>
          <w:lang w:val="uk-UA"/>
        </w:rPr>
        <w:t xml:space="preserve">, </w:t>
      </w:r>
      <w:r>
        <w:rPr>
          <w:sz w:val="20"/>
          <w:lang w:val="en-US"/>
        </w:rPr>
        <w:t>LD</w:t>
      </w:r>
      <w:r>
        <w:rPr>
          <w:sz w:val="20"/>
          <w:vertAlign w:val="subscript"/>
          <w:lang w:val="uk-UA"/>
        </w:rPr>
        <w:t>84</w:t>
      </w:r>
      <w:r>
        <w:rPr>
          <w:sz w:val="20"/>
          <w:lang w:val="uk-UA"/>
        </w:rPr>
        <w:t xml:space="preserve">, </w:t>
      </w:r>
      <w:r>
        <w:rPr>
          <w:sz w:val="20"/>
          <w:lang w:val="en-US"/>
        </w:rPr>
        <w:t>LD</w:t>
      </w:r>
      <w:r>
        <w:rPr>
          <w:sz w:val="20"/>
          <w:vertAlign w:val="subscript"/>
          <w:lang w:val="uk-UA"/>
        </w:rPr>
        <w:t>99</w:t>
      </w:r>
      <w:r>
        <w:rPr>
          <w:sz w:val="20"/>
          <w:lang w:val="uk-UA"/>
        </w:rPr>
        <w:t>) та небезпечності (абсолютна токсичність, зона гострої токсичної дії, функція кута нахилу, сума</w:t>
      </w:r>
      <w:r>
        <w:rPr>
          <w:sz w:val="20"/>
          <w:lang w:val="uk-UA"/>
        </w:rPr>
        <w:t>р</w:t>
      </w:r>
      <w:r>
        <w:rPr>
          <w:sz w:val="20"/>
          <w:lang w:val="uk-UA"/>
        </w:rPr>
        <w:t>ний та інтегральний показник токсичності) для теплокровних, у т.ч. і для люд</w:t>
      </w:r>
      <w:r>
        <w:rPr>
          <w:sz w:val="20"/>
          <w:lang w:val="uk-UA"/>
        </w:rPr>
        <w:t>и</w:t>
      </w:r>
      <w:r>
        <w:rPr>
          <w:sz w:val="20"/>
          <w:lang w:val="uk-UA"/>
        </w:rPr>
        <w:t>ни, дозволяють віднести отруту до групи високотоксичних сполук (ІІ клас) за умов перорального введення, а досліджуваний антидотно-лікувальний засіб – до практично нетоксичних сполук (</w:t>
      </w:r>
      <w:r>
        <w:rPr>
          <w:sz w:val="20"/>
          <w:lang w:val="en-US"/>
        </w:rPr>
        <w:t>V</w:t>
      </w:r>
      <w:r>
        <w:rPr>
          <w:sz w:val="20"/>
          <w:lang w:val="uk-UA"/>
        </w:rPr>
        <w:t xml:space="preserve"> клас) при внутрішьоочеревинному застос</w:t>
      </w:r>
      <w:r>
        <w:rPr>
          <w:sz w:val="20"/>
          <w:lang w:val="uk-UA"/>
        </w:rPr>
        <w:t>у</w:t>
      </w:r>
      <w:r>
        <w:rPr>
          <w:sz w:val="20"/>
          <w:lang w:val="uk-UA"/>
        </w:rPr>
        <w:t xml:space="preserve">ванні. </w:t>
      </w:r>
    </w:p>
    <w:p w:rsidR="00305A59" w:rsidRDefault="00305A59" w:rsidP="00D804A0">
      <w:pPr>
        <w:pStyle w:val="afffffffc"/>
        <w:widowControl w:val="0"/>
        <w:numPr>
          <w:ilvl w:val="0"/>
          <w:numId w:val="48"/>
        </w:numPr>
        <w:tabs>
          <w:tab w:val="clear" w:pos="1060"/>
          <w:tab w:val="num" w:pos="540"/>
        </w:tabs>
        <w:suppressAutoHyphens w:val="0"/>
        <w:spacing w:after="0"/>
        <w:ind w:left="0" w:firstLine="340"/>
        <w:jc w:val="both"/>
        <w:rPr>
          <w:sz w:val="20"/>
          <w:lang w:val="uk-UA"/>
        </w:rPr>
      </w:pPr>
      <w:r>
        <w:rPr>
          <w:sz w:val="20"/>
          <w:lang w:val="uk-UA"/>
        </w:rPr>
        <w:t>Кінетика вільнорадикальних реакцій у сироватці крові тварин, отруєних ДНОК, вказує на здатність координаційної сполуки германію з нікотинамідом у цих умовах виявляти детоксикуючі властивості, істотно модифікуючи біохемілюмінісценцію шляхом вірогідного (Р&lt;0,05) зниження амплітуди швидкого сп</w:t>
      </w:r>
      <w:r>
        <w:rPr>
          <w:sz w:val="20"/>
          <w:lang w:val="uk-UA"/>
        </w:rPr>
        <w:t>а</w:t>
      </w:r>
      <w:r>
        <w:rPr>
          <w:sz w:val="20"/>
          <w:lang w:val="uk-UA"/>
        </w:rPr>
        <w:t>лаху, збільшення (у 1,6-2,3 рази) латентного періоду повільного спалаху, зн</w:t>
      </w:r>
      <w:r>
        <w:rPr>
          <w:sz w:val="20"/>
          <w:lang w:val="uk-UA"/>
        </w:rPr>
        <w:t>и</w:t>
      </w:r>
      <w:r>
        <w:rPr>
          <w:sz w:val="20"/>
          <w:lang w:val="uk-UA"/>
        </w:rPr>
        <w:t>ження (у середньому на 25%) амплітуди повільного спалаху і практичної норм</w:t>
      </w:r>
      <w:r>
        <w:rPr>
          <w:sz w:val="20"/>
          <w:lang w:val="uk-UA"/>
        </w:rPr>
        <w:t>а</w:t>
      </w:r>
      <w:r>
        <w:rPr>
          <w:sz w:val="20"/>
          <w:lang w:val="uk-UA"/>
        </w:rPr>
        <w:t>лізації кінцевого значення інтенсивності надслабкого світіння, що свідчить про ефективне пригнічення МІГУ-2 процесів генерації та накопичення в тканинах вільних р</w:t>
      </w:r>
      <w:r>
        <w:rPr>
          <w:sz w:val="20"/>
          <w:lang w:val="uk-UA"/>
        </w:rPr>
        <w:t>а</w:t>
      </w:r>
      <w:r>
        <w:rPr>
          <w:sz w:val="20"/>
          <w:lang w:val="uk-UA"/>
        </w:rPr>
        <w:t>дикалів.</w:t>
      </w:r>
    </w:p>
    <w:p w:rsidR="00305A59" w:rsidRDefault="00305A59" w:rsidP="00D804A0">
      <w:pPr>
        <w:pStyle w:val="afffffffc"/>
        <w:widowControl w:val="0"/>
        <w:numPr>
          <w:ilvl w:val="0"/>
          <w:numId w:val="48"/>
        </w:numPr>
        <w:tabs>
          <w:tab w:val="clear" w:pos="1060"/>
          <w:tab w:val="num" w:pos="540"/>
        </w:tabs>
        <w:suppressAutoHyphens w:val="0"/>
        <w:spacing w:after="0"/>
        <w:ind w:left="0" w:firstLine="340"/>
        <w:jc w:val="both"/>
        <w:rPr>
          <w:sz w:val="20"/>
          <w:lang w:val="uk-UA"/>
        </w:rPr>
      </w:pPr>
      <w:r>
        <w:rPr>
          <w:sz w:val="20"/>
          <w:lang w:val="uk-UA"/>
        </w:rPr>
        <w:t>Лікувально-профілактичне застосування МІГУ-2 при ДНОК-інтоксикації попереджає формування розповсюдженої токсичної мембранопатії, на що вказує стан антиоксидантного профілю сироватки крові та тканини печінки, який з</w:t>
      </w:r>
      <w:r>
        <w:rPr>
          <w:sz w:val="20"/>
          <w:lang w:val="uk-UA"/>
        </w:rPr>
        <w:t>а</w:t>
      </w:r>
      <w:r>
        <w:rPr>
          <w:sz w:val="20"/>
          <w:lang w:val="uk-UA"/>
        </w:rPr>
        <w:t>безпечує збереження прооксидантно-антиоксидантного гомеостазу в організмі отруєних щурів за рахунок попередження порушення функціонування в динаміці компонентів ферментативної (супероксиддисмутаза, каталаза) і неферментати</w:t>
      </w:r>
      <w:r>
        <w:rPr>
          <w:sz w:val="20"/>
          <w:lang w:val="uk-UA"/>
        </w:rPr>
        <w:t>в</w:t>
      </w:r>
      <w:r>
        <w:rPr>
          <w:sz w:val="20"/>
          <w:lang w:val="uk-UA"/>
        </w:rPr>
        <w:t>ної (тіолвмісткі біосубстрати, включаючи глутатіон відновлений) ланок антио</w:t>
      </w:r>
      <w:r>
        <w:rPr>
          <w:sz w:val="20"/>
          <w:lang w:val="uk-UA"/>
        </w:rPr>
        <w:t>к</w:t>
      </w:r>
      <w:r>
        <w:rPr>
          <w:sz w:val="20"/>
          <w:lang w:val="uk-UA"/>
        </w:rPr>
        <w:t>сидантної системи захисту організму.</w:t>
      </w:r>
    </w:p>
    <w:p w:rsidR="00305A59" w:rsidRDefault="00305A59" w:rsidP="00D804A0">
      <w:pPr>
        <w:pStyle w:val="afffffffc"/>
        <w:widowControl w:val="0"/>
        <w:numPr>
          <w:ilvl w:val="0"/>
          <w:numId w:val="48"/>
        </w:numPr>
        <w:tabs>
          <w:tab w:val="clear" w:pos="1060"/>
          <w:tab w:val="num" w:pos="540"/>
        </w:tabs>
        <w:suppressAutoHyphens w:val="0"/>
        <w:spacing w:after="0"/>
        <w:ind w:left="0" w:firstLine="340"/>
        <w:jc w:val="both"/>
        <w:rPr>
          <w:sz w:val="20"/>
          <w:lang w:val="uk-UA"/>
        </w:rPr>
      </w:pPr>
      <w:r>
        <w:rPr>
          <w:sz w:val="20"/>
          <w:lang w:val="uk-UA"/>
        </w:rPr>
        <w:t>Центральною стороною фармакодинаміки досліджуваного германійвміс</w:t>
      </w:r>
      <w:r>
        <w:rPr>
          <w:sz w:val="20"/>
          <w:lang w:val="uk-UA"/>
        </w:rPr>
        <w:t>т</w:t>
      </w:r>
      <w:r>
        <w:rPr>
          <w:sz w:val="20"/>
          <w:lang w:val="uk-UA"/>
        </w:rPr>
        <w:t xml:space="preserve">кого антидотно-лікувального засобу є ефективна корекція у різні терміни від початку гострого отруєння ДНОК таких параметрів енергетичного метаболізму,  як енергетичний заряд, енергетичний потенціал, індекс фосфорилювання, </w:t>
      </w:r>
      <w:r>
        <w:rPr>
          <w:sz w:val="20"/>
          <w:lang w:val="uk-UA"/>
        </w:rPr>
        <w:lastRenderedPageBreak/>
        <w:t>порі</w:t>
      </w:r>
      <w:r>
        <w:rPr>
          <w:sz w:val="20"/>
          <w:lang w:val="uk-UA"/>
        </w:rPr>
        <w:t>в</w:t>
      </w:r>
      <w:r>
        <w:rPr>
          <w:sz w:val="20"/>
          <w:lang w:val="uk-UA"/>
        </w:rPr>
        <w:t>няльний коефіцієнт, термодинамічний контроль дихання за рахунок усунення дисбалансу в системі АТФ-АДФ-АМФ у гемоглобінвмістких клітинах крові, а також протекторна дія у відношенні активності ферменту, що завершує внутр</w:t>
      </w:r>
      <w:r>
        <w:rPr>
          <w:sz w:val="20"/>
          <w:lang w:val="uk-UA"/>
        </w:rPr>
        <w:t>і</w:t>
      </w:r>
      <w:r>
        <w:rPr>
          <w:sz w:val="20"/>
          <w:lang w:val="uk-UA"/>
        </w:rPr>
        <w:t>шній окислювально-відновний цикл гліколізу – лактатдегідрогенази.</w:t>
      </w:r>
    </w:p>
    <w:p w:rsidR="00305A59" w:rsidRDefault="00305A59" w:rsidP="00D804A0">
      <w:pPr>
        <w:pStyle w:val="afffffffc"/>
        <w:widowControl w:val="0"/>
        <w:numPr>
          <w:ilvl w:val="0"/>
          <w:numId w:val="48"/>
        </w:numPr>
        <w:tabs>
          <w:tab w:val="clear" w:pos="1060"/>
          <w:tab w:val="num" w:pos="540"/>
        </w:tabs>
        <w:suppressAutoHyphens w:val="0"/>
        <w:spacing w:after="0"/>
        <w:ind w:left="0" w:firstLine="340"/>
        <w:jc w:val="both"/>
        <w:rPr>
          <w:spacing w:val="-2"/>
          <w:sz w:val="20"/>
          <w:lang w:val="uk-UA"/>
        </w:rPr>
      </w:pPr>
      <w:r>
        <w:rPr>
          <w:spacing w:val="-2"/>
          <w:sz w:val="20"/>
          <w:lang w:val="uk-UA"/>
        </w:rPr>
        <w:t>Фармакокінетичний аналіз детоксикуючого ефекту координаційної сполуки германію з нікотинамідом при її внутрішньоочеревинному введенні показує, що кінетичні параметри МІГУ-2 за умов ДНОК-інтоксикації  зазнають істотних змін у порівнянні з інтактною серією, а саме: збільшення константи швидкості абсорбції (у 1,35 рази) та загального кліренсу (на 18,2%) при одночасному зниженні періоду напівабсорбції (у 1,37 рази), а також підвищення величини максимальної концен</w:t>
      </w:r>
      <w:r>
        <w:rPr>
          <w:spacing w:val="-2"/>
          <w:sz w:val="20"/>
          <w:lang w:val="uk-UA"/>
        </w:rPr>
        <w:t>т</w:t>
      </w:r>
      <w:r>
        <w:rPr>
          <w:spacing w:val="-2"/>
          <w:sz w:val="20"/>
          <w:lang w:val="uk-UA"/>
        </w:rPr>
        <w:t>рації (на 15,4%), загального об’єму розподілу (у 1,54 рази), періоду напіврозподілу (у 1,12 рази) і середнього часу перебування в організмі (на 26,15%).</w:t>
      </w:r>
    </w:p>
    <w:p w:rsidR="00305A59" w:rsidRDefault="00305A59" w:rsidP="00305A59">
      <w:pPr>
        <w:pStyle w:val="afffffffc"/>
        <w:widowControl w:val="0"/>
        <w:spacing w:after="0"/>
        <w:ind w:left="0" w:firstLine="340"/>
        <w:jc w:val="both"/>
        <w:rPr>
          <w:sz w:val="20"/>
          <w:lang w:val="uk-UA"/>
        </w:rPr>
      </w:pPr>
      <w:r>
        <w:rPr>
          <w:sz w:val="20"/>
          <w:lang w:val="uk-UA"/>
        </w:rPr>
        <w:t>Токсикокінетичні параметри ДНОК при введенні МІГУ-2 змінюються у бік  збільшення періоду напівабсорбції (у 2,48 рази), періоду напіврозподілу (у 1,66 рази), константи швидкості елімінації (на 29,17 %), загального кліренсу (у 1,33 рази) і зниження константи швидкості абсорбції (у 2,49 рази), максимальної концентрації отрути (у 1,72 рази), об’єму розподілу (на 42,71%), періоду напів</w:t>
      </w:r>
      <w:r>
        <w:rPr>
          <w:sz w:val="20"/>
          <w:lang w:val="uk-UA"/>
        </w:rPr>
        <w:t>е</w:t>
      </w:r>
      <w:r>
        <w:rPr>
          <w:sz w:val="20"/>
          <w:lang w:val="uk-UA"/>
        </w:rPr>
        <w:t>лімінації (на 24,46%) і середнього часу перебування в організмі (на 9,06 години).</w:t>
      </w:r>
    </w:p>
    <w:p w:rsidR="00305A59" w:rsidRDefault="00305A59" w:rsidP="00D804A0">
      <w:pPr>
        <w:pStyle w:val="afffffffc"/>
        <w:widowControl w:val="0"/>
        <w:numPr>
          <w:ilvl w:val="0"/>
          <w:numId w:val="48"/>
        </w:numPr>
        <w:tabs>
          <w:tab w:val="clear" w:pos="1060"/>
          <w:tab w:val="num" w:pos="540"/>
        </w:tabs>
        <w:suppressAutoHyphens w:val="0"/>
        <w:spacing w:after="0"/>
        <w:ind w:left="0" w:firstLine="340"/>
        <w:jc w:val="both"/>
        <w:rPr>
          <w:sz w:val="20"/>
          <w:lang w:val="uk-UA"/>
        </w:rPr>
      </w:pPr>
      <w:r>
        <w:rPr>
          <w:sz w:val="20"/>
          <w:lang w:val="uk-UA"/>
        </w:rPr>
        <w:t>Експериментально доведена можливість фармакокінетичного і фізико-хімічного типів взаємодії МІГУ-2 і ДНОК. Аналіз кількісних параметрів зворо</w:t>
      </w:r>
      <w:r>
        <w:rPr>
          <w:sz w:val="20"/>
          <w:lang w:val="uk-UA"/>
        </w:rPr>
        <w:t>т</w:t>
      </w:r>
      <w:r>
        <w:rPr>
          <w:sz w:val="20"/>
          <w:lang w:val="uk-UA"/>
        </w:rPr>
        <w:t>ньої взаємодії з транспортними білками цих ксенобіотиків показує, що під впл</w:t>
      </w:r>
      <w:r>
        <w:rPr>
          <w:sz w:val="20"/>
          <w:lang w:val="uk-UA"/>
        </w:rPr>
        <w:t>и</w:t>
      </w:r>
      <w:r>
        <w:rPr>
          <w:sz w:val="20"/>
          <w:lang w:val="uk-UA"/>
        </w:rPr>
        <w:t>вом антидота різко збільшується (з 1,39·10</w:t>
      </w:r>
      <w:r>
        <w:rPr>
          <w:sz w:val="20"/>
          <w:vertAlign w:val="superscript"/>
          <w:lang w:val="uk-UA"/>
        </w:rPr>
        <w:t>6</w:t>
      </w:r>
      <w:r>
        <w:rPr>
          <w:sz w:val="20"/>
          <w:lang w:val="uk-UA"/>
        </w:rPr>
        <w:t xml:space="preserve"> за 3 години до 3,32·10</w:t>
      </w:r>
      <w:r>
        <w:rPr>
          <w:sz w:val="20"/>
          <w:vertAlign w:val="superscript"/>
          <w:lang w:val="uk-UA"/>
        </w:rPr>
        <w:t>6</w:t>
      </w:r>
      <w:r>
        <w:rPr>
          <w:sz w:val="20"/>
          <w:lang w:val="uk-UA"/>
        </w:rPr>
        <w:t xml:space="preserve"> за 24 години) константа асоціації комплексу "білок-ліганд", а також число місць фіксації (з 9 до 13, відповідно цим же термінам), на молекулі сироваткового протеїну, що можна розцінювати як один з ефективних механізмів підсилення природних шляхів детоксикації ДНОК за допомогою МІГУ-2.</w:t>
      </w:r>
    </w:p>
    <w:p w:rsidR="00305A59" w:rsidRDefault="00305A59" w:rsidP="00305A59">
      <w:pPr>
        <w:pStyle w:val="afffffffc"/>
        <w:widowControl w:val="0"/>
        <w:spacing w:after="0"/>
        <w:ind w:left="0"/>
        <w:jc w:val="both"/>
        <w:rPr>
          <w:sz w:val="20"/>
          <w:lang w:val="uk-UA"/>
        </w:rPr>
      </w:pPr>
      <w:r>
        <w:rPr>
          <w:sz w:val="20"/>
          <w:lang w:val="uk-UA"/>
        </w:rPr>
        <w:t xml:space="preserve">         Показано також, що МІГУ-2 дисоціює на нікотинамід і гідроксид германію, які здатні зв'язувати високотоксичний ДНОК, утворюючи при цьому водоро</w:t>
      </w:r>
      <w:r>
        <w:rPr>
          <w:sz w:val="20"/>
          <w:lang w:val="uk-UA"/>
        </w:rPr>
        <w:t>з</w:t>
      </w:r>
      <w:r>
        <w:rPr>
          <w:sz w:val="20"/>
          <w:lang w:val="uk-UA"/>
        </w:rPr>
        <w:t>чинні хімічні сполуки, токсичність яких набагато менше, ніж вихідного токсичного аг</w:t>
      </w:r>
      <w:r>
        <w:rPr>
          <w:sz w:val="20"/>
          <w:lang w:val="uk-UA"/>
        </w:rPr>
        <w:t>е</w:t>
      </w:r>
      <w:r>
        <w:rPr>
          <w:sz w:val="20"/>
          <w:lang w:val="uk-UA"/>
        </w:rPr>
        <w:t>нта.</w:t>
      </w:r>
    </w:p>
    <w:p w:rsidR="00305A59" w:rsidRDefault="00305A59" w:rsidP="00305A59">
      <w:pPr>
        <w:pStyle w:val="30"/>
        <w:keepNext w:val="0"/>
        <w:spacing w:before="0" w:after="0"/>
        <w:ind w:firstLine="360"/>
        <w:rPr>
          <w:rFonts w:ascii="Times New Roman" w:hAnsi="Times New Roman"/>
          <w:sz w:val="20"/>
          <w:lang w:val="uk-UA"/>
        </w:rPr>
      </w:pPr>
    </w:p>
    <w:p w:rsidR="00305A59" w:rsidRDefault="00305A59" w:rsidP="00305A59">
      <w:pPr>
        <w:pStyle w:val="30"/>
        <w:keepNext w:val="0"/>
        <w:spacing w:before="0" w:after="0"/>
        <w:ind w:firstLine="360"/>
        <w:rPr>
          <w:rFonts w:ascii="Times New Roman" w:hAnsi="Times New Roman"/>
          <w:sz w:val="20"/>
        </w:rPr>
      </w:pPr>
      <w:r>
        <w:rPr>
          <w:rFonts w:ascii="Times New Roman" w:hAnsi="Times New Roman"/>
          <w:sz w:val="20"/>
        </w:rPr>
        <w:t>ПЕРЕЛІК РОБІТ, ОПУБЛІКОВАНИХ ЗА ТЕМОЮ ДИСЕРТАЦІЇ</w:t>
      </w:r>
    </w:p>
    <w:p w:rsidR="00305A59" w:rsidRDefault="00305A59" w:rsidP="00D804A0">
      <w:pPr>
        <w:widowControl w:val="0"/>
        <w:numPr>
          <w:ilvl w:val="0"/>
          <w:numId w:val="47"/>
        </w:numPr>
        <w:tabs>
          <w:tab w:val="clear" w:pos="795"/>
          <w:tab w:val="num" w:pos="360"/>
        </w:tabs>
        <w:suppressAutoHyphens w:val="0"/>
        <w:ind w:left="357" w:hanging="357"/>
        <w:jc w:val="both"/>
        <w:rPr>
          <w:sz w:val="20"/>
          <w:lang w:val="uk-UA"/>
        </w:rPr>
      </w:pPr>
      <w:r>
        <w:rPr>
          <w:sz w:val="20"/>
          <w:lang w:val="uk-UA"/>
        </w:rPr>
        <w:t xml:space="preserve">Бабенко М.М. Скринінг потенційних лікувально-профілактичних засобів на моделі гострої пероральної інтоксикації динітроортокрезолом </w:t>
      </w:r>
      <w:r w:rsidRPr="004B4A43">
        <w:rPr>
          <w:sz w:val="20"/>
        </w:rPr>
        <w:t xml:space="preserve">/ </w:t>
      </w:r>
      <w:r>
        <w:rPr>
          <w:sz w:val="20"/>
          <w:lang w:val="uk-UA"/>
        </w:rPr>
        <w:t>М.М.</w:t>
      </w:r>
      <w:r w:rsidRPr="004B4A43">
        <w:rPr>
          <w:sz w:val="20"/>
        </w:rPr>
        <w:t xml:space="preserve"> </w:t>
      </w:r>
      <w:r>
        <w:rPr>
          <w:sz w:val="20"/>
          <w:lang w:val="uk-UA"/>
        </w:rPr>
        <w:t>Бабе</w:t>
      </w:r>
      <w:r>
        <w:rPr>
          <w:sz w:val="20"/>
          <w:lang w:val="uk-UA"/>
        </w:rPr>
        <w:t>н</w:t>
      </w:r>
      <w:r>
        <w:rPr>
          <w:sz w:val="20"/>
          <w:lang w:val="uk-UA"/>
        </w:rPr>
        <w:t>ко // Ліки. – 2005. – №1-2. – С. 42-46.</w:t>
      </w:r>
    </w:p>
    <w:p w:rsidR="00305A59" w:rsidRPr="004B4A43" w:rsidRDefault="00305A59" w:rsidP="00D804A0">
      <w:pPr>
        <w:widowControl w:val="0"/>
        <w:numPr>
          <w:ilvl w:val="0"/>
          <w:numId w:val="47"/>
        </w:numPr>
        <w:tabs>
          <w:tab w:val="clear" w:pos="795"/>
          <w:tab w:val="num" w:pos="360"/>
        </w:tabs>
        <w:suppressAutoHyphens w:val="0"/>
        <w:ind w:left="357" w:hanging="357"/>
        <w:jc w:val="both"/>
        <w:rPr>
          <w:i/>
          <w:sz w:val="20"/>
          <w:lang w:val="uk-UA"/>
        </w:rPr>
      </w:pPr>
      <w:r>
        <w:rPr>
          <w:sz w:val="20"/>
          <w:lang w:val="uk-UA"/>
        </w:rPr>
        <w:t xml:space="preserve">Бабенко М.Н. </w:t>
      </w:r>
      <w:r>
        <w:rPr>
          <w:sz w:val="20"/>
        </w:rPr>
        <w:t>Разработка дозового режима германийорганического соедин</w:t>
      </w:r>
      <w:r>
        <w:rPr>
          <w:sz w:val="20"/>
        </w:rPr>
        <w:t>е</w:t>
      </w:r>
      <w:r>
        <w:rPr>
          <w:sz w:val="20"/>
        </w:rPr>
        <w:t xml:space="preserve">ния МИГУ-2 на модели острой пероральной ДНОК-интоксикации </w:t>
      </w:r>
      <w:r w:rsidRPr="004B4A43">
        <w:rPr>
          <w:sz w:val="20"/>
        </w:rPr>
        <w:t xml:space="preserve">/ </w:t>
      </w:r>
      <w:r>
        <w:rPr>
          <w:sz w:val="20"/>
        </w:rPr>
        <w:t>В.Д.</w:t>
      </w:r>
      <w:r w:rsidRPr="004B4A43">
        <w:rPr>
          <w:sz w:val="20"/>
        </w:rPr>
        <w:t xml:space="preserve"> </w:t>
      </w:r>
      <w:r>
        <w:rPr>
          <w:sz w:val="20"/>
        </w:rPr>
        <w:t>Лукьянчук, М.</w:t>
      </w:r>
      <w:r>
        <w:rPr>
          <w:sz w:val="20"/>
          <w:lang w:val="uk-UA"/>
        </w:rPr>
        <w:t>Н</w:t>
      </w:r>
      <w:r>
        <w:rPr>
          <w:sz w:val="20"/>
        </w:rPr>
        <w:t>.</w:t>
      </w:r>
      <w:r w:rsidRPr="004B4A43">
        <w:rPr>
          <w:sz w:val="20"/>
        </w:rPr>
        <w:t xml:space="preserve"> </w:t>
      </w:r>
      <w:r>
        <w:rPr>
          <w:sz w:val="20"/>
        </w:rPr>
        <w:t>Бабенко, Д.С. Кравец // Современные проблемы токсикологии. – 2005. – №1. – С. 47-50</w:t>
      </w:r>
      <w:r>
        <w:rPr>
          <w:sz w:val="20"/>
          <w:lang w:val="uk-UA"/>
        </w:rPr>
        <w:t xml:space="preserve">. </w:t>
      </w:r>
      <w:r w:rsidRPr="004B4A43">
        <w:rPr>
          <w:i/>
          <w:sz w:val="20"/>
          <w:lang w:val="uk-UA"/>
        </w:rPr>
        <w:t>Внесок дисертанта - виконання експерим</w:t>
      </w:r>
      <w:r w:rsidRPr="004B4A43">
        <w:rPr>
          <w:i/>
          <w:sz w:val="20"/>
          <w:lang w:val="uk-UA"/>
        </w:rPr>
        <w:t>е</w:t>
      </w:r>
      <w:r w:rsidRPr="004B4A43">
        <w:rPr>
          <w:i/>
          <w:sz w:val="20"/>
          <w:lang w:val="uk-UA"/>
        </w:rPr>
        <w:t>нтальних досліджень, обробка та інтерпретація даних</w:t>
      </w:r>
      <w:r w:rsidRPr="004B4A43">
        <w:rPr>
          <w:i/>
          <w:sz w:val="20"/>
        </w:rPr>
        <w:t>.</w:t>
      </w:r>
    </w:p>
    <w:p w:rsidR="00305A59" w:rsidRPr="0026535F" w:rsidRDefault="00305A59" w:rsidP="00D804A0">
      <w:pPr>
        <w:widowControl w:val="0"/>
        <w:numPr>
          <w:ilvl w:val="0"/>
          <w:numId w:val="47"/>
        </w:numPr>
        <w:tabs>
          <w:tab w:val="clear" w:pos="795"/>
          <w:tab w:val="num" w:pos="360"/>
        </w:tabs>
        <w:suppressAutoHyphens w:val="0"/>
        <w:ind w:left="357" w:hanging="357"/>
        <w:jc w:val="both"/>
        <w:rPr>
          <w:i/>
          <w:sz w:val="20"/>
          <w:lang w:val="uk-UA"/>
        </w:rPr>
      </w:pPr>
      <w:r>
        <w:rPr>
          <w:sz w:val="20"/>
          <w:lang w:val="uk-UA"/>
        </w:rPr>
        <w:t>Бабенко М.Н. Изучение возможных путей детоксикации при остром отра</w:t>
      </w:r>
      <w:r>
        <w:rPr>
          <w:sz w:val="20"/>
          <w:lang w:val="uk-UA"/>
        </w:rPr>
        <w:t>в</w:t>
      </w:r>
      <w:r>
        <w:rPr>
          <w:sz w:val="20"/>
          <w:lang w:val="uk-UA"/>
        </w:rPr>
        <w:t>лении динитроортокрезолом и применении координационного соединения германия с никотинамидом / М.Н. Бабенко, И.И. Сейфуллина, В.Н. Ткаченко // Одеський медичний журнал</w:t>
      </w:r>
      <w:r>
        <w:rPr>
          <w:sz w:val="20"/>
        </w:rPr>
        <w:t>. – 2005. – №4 (90). – С. 18-20</w:t>
      </w:r>
      <w:r>
        <w:rPr>
          <w:sz w:val="20"/>
          <w:lang w:val="uk-UA"/>
        </w:rPr>
        <w:t xml:space="preserve">. </w:t>
      </w:r>
      <w:r w:rsidRPr="004B4A43">
        <w:rPr>
          <w:i/>
          <w:sz w:val="20"/>
          <w:lang w:val="uk-UA"/>
        </w:rPr>
        <w:t>Внесок дисе</w:t>
      </w:r>
      <w:r w:rsidRPr="004B4A43">
        <w:rPr>
          <w:i/>
          <w:sz w:val="20"/>
          <w:lang w:val="uk-UA"/>
        </w:rPr>
        <w:t>р</w:t>
      </w:r>
      <w:r w:rsidRPr="004B4A43">
        <w:rPr>
          <w:i/>
          <w:sz w:val="20"/>
          <w:lang w:val="uk-UA"/>
        </w:rPr>
        <w:t>танта - виконання експериментальних досліджень</w:t>
      </w:r>
      <w:r>
        <w:rPr>
          <w:i/>
          <w:sz w:val="20"/>
          <w:lang w:val="uk-UA"/>
        </w:rPr>
        <w:t xml:space="preserve"> та обробка </w:t>
      </w:r>
      <w:r w:rsidRPr="004B4A43">
        <w:rPr>
          <w:i/>
          <w:sz w:val="20"/>
          <w:lang w:val="uk-UA"/>
        </w:rPr>
        <w:t>даних</w:t>
      </w:r>
      <w:r w:rsidRPr="004B4A43">
        <w:rPr>
          <w:i/>
          <w:sz w:val="20"/>
        </w:rPr>
        <w:t>.</w:t>
      </w:r>
    </w:p>
    <w:p w:rsidR="00305A59" w:rsidRDefault="00305A59" w:rsidP="00D804A0">
      <w:pPr>
        <w:widowControl w:val="0"/>
        <w:numPr>
          <w:ilvl w:val="0"/>
          <w:numId w:val="47"/>
        </w:numPr>
        <w:tabs>
          <w:tab w:val="clear" w:pos="795"/>
          <w:tab w:val="num" w:pos="360"/>
        </w:tabs>
        <w:suppressAutoHyphens w:val="0"/>
        <w:ind w:left="357" w:hanging="357"/>
        <w:jc w:val="both"/>
        <w:rPr>
          <w:sz w:val="20"/>
          <w:lang w:val="uk-UA"/>
        </w:rPr>
      </w:pPr>
      <w:r>
        <w:rPr>
          <w:sz w:val="20"/>
          <w:lang w:val="uk-UA"/>
        </w:rPr>
        <w:t>Бабенко М.М. Порівняльна фармакокінетична характеристика координаці</w:t>
      </w:r>
      <w:r>
        <w:rPr>
          <w:sz w:val="20"/>
          <w:lang w:val="uk-UA"/>
        </w:rPr>
        <w:t>й</w:t>
      </w:r>
      <w:r>
        <w:rPr>
          <w:sz w:val="20"/>
          <w:lang w:val="uk-UA"/>
        </w:rPr>
        <w:t xml:space="preserve">ної сполуки германію з нікотинамідом в нормі та при гострій інтоксикації динітроортокрезолом </w:t>
      </w:r>
      <w:r w:rsidRPr="0026535F">
        <w:rPr>
          <w:sz w:val="20"/>
          <w:lang w:val="uk-UA"/>
        </w:rPr>
        <w:t xml:space="preserve">/ </w:t>
      </w:r>
      <w:r>
        <w:rPr>
          <w:sz w:val="20"/>
          <w:lang w:val="uk-UA"/>
        </w:rPr>
        <w:t>М.М.</w:t>
      </w:r>
      <w:r w:rsidRPr="0026535F">
        <w:rPr>
          <w:sz w:val="20"/>
          <w:lang w:val="uk-UA"/>
        </w:rPr>
        <w:t xml:space="preserve"> </w:t>
      </w:r>
      <w:r>
        <w:rPr>
          <w:sz w:val="20"/>
          <w:lang w:val="uk-UA"/>
        </w:rPr>
        <w:t>Бабенко // Фармацевтичний журнал. – 2006. – № 3. – С. 79-82.</w:t>
      </w:r>
    </w:p>
    <w:p w:rsidR="00305A59" w:rsidRDefault="00305A59" w:rsidP="00D804A0">
      <w:pPr>
        <w:widowControl w:val="0"/>
        <w:numPr>
          <w:ilvl w:val="0"/>
          <w:numId w:val="47"/>
        </w:numPr>
        <w:tabs>
          <w:tab w:val="clear" w:pos="795"/>
          <w:tab w:val="num" w:pos="360"/>
        </w:tabs>
        <w:suppressAutoHyphens w:val="0"/>
        <w:ind w:left="357" w:hanging="357"/>
        <w:jc w:val="both"/>
        <w:rPr>
          <w:sz w:val="20"/>
          <w:lang w:val="uk-UA"/>
        </w:rPr>
      </w:pPr>
      <w:r>
        <w:rPr>
          <w:sz w:val="20"/>
          <w:lang w:val="uk-UA"/>
        </w:rPr>
        <w:t>Бабенко М.М. Вплив координаційної сполуки германію з нікотинамідом на стан біоенергетичних процесів у щурів з гострим отруєнням динітроорто</w:t>
      </w:r>
      <w:r>
        <w:rPr>
          <w:sz w:val="20"/>
          <w:lang w:val="uk-UA"/>
        </w:rPr>
        <w:t>к</w:t>
      </w:r>
      <w:r>
        <w:rPr>
          <w:sz w:val="20"/>
          <w:lang w:val="uk-UA"/>
        </w:rPr>
        <w:t xml:space="preserve">резолом </w:t>
      </w:r>
      <w:r w:rsidRPr="009454FB">
        <w:rPr>
          <w:sz w:val="20"/>
          <w:lang w:val="uk-UA"/>
        </w:rPr>
        <w:t xml:space="preserve">/ </w:t>
      </w:r>
      <w:r>
        <w:rPr>
          <w:sz w:val="20"/>
          <w:lang w:val="uk-UA"/>
        </w:rPr>
        <w:t>М.М.</w:t>
      </w:r>
      <w:r w:rsidRPr="009454FB">
        <w:rPr>
          <w:sz w:val="20"/>
          <w:lang w:val="uk-UA"/>
        </w:rPr>
        <w:t xml:space="preserve"> </w:t>
      </w:r>
      <w:r>
        <w:rPr>
          <w:sz w:val="20"/>
          <w:lang w:val="uk-UA"/>
        </w:rPr>
        <w:t>Бабенко // Український журнал екстремальної медицини ім. Г.О. Можаєва</w:t>
      </w:r>
      <w:r w:rsidRPr="009454FB">
        <w:rPr>
          <w:sz w:val="20"/>
          <w:lang w:val="uk-UA"/>
        </w:rPr>
        <w:t>. – 2006. – № 2. – С. 87-91.</w:t>
      </w:r>
    </w:p>
    <w:p w:rsidR="00305A59" w:rsidRPr="000C7EDE" w:rsidRDefault="00305A59" w:rsidP="00D804A0">
      <w:pPr>
        <w:widowControl w:val="0"/>
        <w:numPr>
          <w:ilvl w:val="0"/>
          <w:numId w:val="47"/>
        </w:numPr>
        <w:tabs>
          <w:tab w:val="clear" w:pos="795"/>
          <w:tab w:val="num" w:pos="360"/>
        </w:tabs>
        <w:suppressAutoHyphens w:val="0"/>
        <w:ind w:left="357" w:hanging="357"/>
        <w:jc w:val="both"/>
        <w:rPr>
          <w:sz w:val="20"/>
          <w:lang w:val="uk-UA"/>
        </w:rPr>
      </w:pPr>
      <w:r w:rsidRPr="000C7EDE">
        <w:rPr>
          <w:sz w:val="20"/>
        </w:rPr>
        <w:t>Бабенко М.Н. Биохемилюминисцентный анализ антидотной активности к</w:t>
      </w:r>
      <w:r w:rsidRPr="000C7EDE">
        <w:rPr>
          <w:sz w:val="20"/>
        </w:rPr>
        <w:t>о</w:t>
      </w:r>
      <w:r w:rsidRPr="000C7EDE">
        <w:rPr>
          <w:sz w:val="20"/>
        </w:rPr>
        <w:t>ординационного соединения германия с никотинамидом при остром отра</w:t>
      </w:r>
      <w:r w:rsidRPr="000C7EDE">
        <w:rPr>
          <w:sz w:val="20"/>
        </w:rPr>
        <w:t>в</w:t>
      </w:r>
      <w:r w:rsidRPr="000C7EDE">
        <w:rPr>
          <w:sz w:val="20"/>
        </w:rPr>
        <w:t xml:space="preserve">лении динитроортокрезолом </w:t>
      </w:r>
      <w:r>
        <w:rPr>
          <w:sz w:val="20"/>
          <w:lang w:val="uk-UA"/>
        </w:rPr>
        <w:t xml:space="preserve">/ М.Н. Бабенко </w:t>
      </w:r>
      <w:r w:rsidRPr="000C7EDE">
        <w:rPr>
          <w:sz w:val="20"/>
        </w:rPr>
        <w:t xml:space="preserve">// </w:t>
      </w:r>
      <w:r w:rsidRPr="000C7EDE">
        <w:rPr>
          <w:sz w:val="20"/>
          <w:lang w:val="uk-UA"/>
        </w:rPr>
        <w:t>Український медичний ал</w:t>
      </w:r>
      <w:r w:rsidRPr="000C7EDE">
        <w:rPr>
          <w:sz w:val="20"/>
          <w:lang w:val="uk-UA"/>
        </w:rPr>
        <w:t>ь</w:t>
      </w:r>
      <w:r w:rsidRPr="000C7EDE">
        <w:rPr>
          <w:sz w:val="20"/>
          <w:lang w:val="uk-UA"/>
        </w:rPr>
        <w:t>манах</w:t>
      </w:r>
      <w:r w:rsidRPr="000C7EDE">
        <w:rPr>
          <w:sz w:val="20"/>
        </w:rPr>
        <w:t xml:space="preserve">. – 2006. – № </w:t>
      </w:r>
      <w:r w:rsidRPr="000C7EDE">
        <w:rPr>
          <w:sz w:val="20"/>
          <w:lang w:val="uk-UA"/>
        </w:rPr>
        <w:t>1</w:t>
      </w:r>
      <w:r w:rsidRPr="000C7EDE">
        <w:rPr>
          <w:sz w:val="20"/>
        </w:rPr>
        <w:t xml:space="preserve">. – С. </w:t>
      </w:r>
      <w:r w:rsidRPr="000C7EDE">
        <w:rPr>
          <w:sz w:val="20"/>
          <w:lang w:val="uk-UA"/>
        </w:rPr>
        <w:t>16-19.</w:t>
      </w:r>
      <w:r w:rsidRPr="000C7EDE">
        <w:rPr>
          <w:sz w:val="20"/>
        </w:rPr>
        <w:t xml:space="preserve"> </w:t>
      </w:r>
    </w:p>
    <w:p w:rsidR="00305A59" w:rsidRPr="00FD69B9" w:rsidRDefault="00305A59" w:rsidP="00D804A0">
      <w:pPr>
        <w:widowControl w:val="0"/>
        <w:numPr>
          <w:ilvl w:val="0"/>
          <w:numId w:val="47"/>
        </w:numPr>
        <w:tabs>
          <w:tab w:val="clear" w:pos="795"/>
          <w:tab w:val="num" w:pos="360"/>
        </w:tabs>
        <w:suppressAutoHyphens w:val="0"/>
        <w:ind w:left="357" w:hanging="357"/>
        <w:jc w:val="both"/>
        <w:rPr>
          <w:sz w:val="20"/>
          <w:szCs w:val="20"/>
          <w:lang w:val="uk-UA"/>
        </w:rPr>
      </w:pPr>
      <w:r>
        <w:rPr>
          <w:spacing w:val="-6"/>
          <w:sz w:val="20"/>
          <w:lang w:val="uk-UA"/>
        </w:rPr>
        <w:t xml:space="preserve">Пат. 13726 </w:t>
      </w:r>
      <w:r w:rsidRPr="00186018">
        <w:rPr>
          <w:spacing w:val="-6"/>
          <w:sz w:val="20"/>
          <w:lang w:val="uk-UA"/>
        </w:rPr>
        <w:t>Україна</w:t>
      </w:r>
      <w:r>
        <w:rPr>
          <w:spacing w:val="-6"/>
          <w:sz w:val="20"/>
          <w:lang w:val="uk-UA"/>
        </w:rPr>
        <w:t>, МПК (2006) А61К31/00.</w:t>
      </w:r>
      <w:r w:rsidRPr="00186018">
        <w:rPr>
          <w:spacing w:val="-6"/>
          <w:sz w:val="20"/>
          <w:lang w:val="uk-UA"/>
        </w:rPr>
        <w:t xml:space="preserve"> </w:t>
      </w:r>
      <w:r>
        <w:rPr>
          <w:spacing w:val="-6"/>
          <w:sz w:val="20"/>
          <w:lang w:val="uk-UA"/>
        </w:rPr>
        <w:t>Спосіб детоксикації організму при гострому пероральному отруєнні динітроортокрезолом</w:t>
      </w:r>
      <w:r w:rsidRPr="00186018">
        <w:rPr>
          <w:spacing w:val="-6"/>
          <w:sz w:val="20"/>
          <w:lang w:val="uk-UA"/>
        </w:rPr>
        <w:t xml:space="preserve"> / Лук’янчук В.Д., </w:t>
      </w:r>
      <w:r>
        <w:rPr>
          <w:spacing w:val="-6"/>
          <w:sz w:val="20"/>
          <w:lang w:val="uk-UA"/>
        </w:rPr>
        <w:t>Бабенко</w:t>
      </w:r>
      <w:r w:rsidRPr="00186018">
        <w:rPr>
          <w:spacing w:val="-6"/>
          <w:sz w:val="20"/>
          <w:lang w:val="uk-UA"/>
        </w:rPr>
        <w:t xml:space="preserve"> </w:t>
      </w:r>
      <w:r>
        <w:rPr>
          <w:spacing w:val="-6"/>
          <w:sz w:val="20"/>
          <w:lang w:val="uk-UA"/>
        </w:rPr>
        <w:t>М.М., Кравець</w:t>
      </w:r>
      <w:r w:rsidRPr="00186018">
        <w:rPr>
          <w:spacing w:val="-6"/>
          <w:sz w:val="20"/>
          <w:lang w:val="uk-UA"/>
        </w:rPr>
        <w:t xml:space="preserve"> </w:t>
      </w:r>
      <w:r>
        <w:rPr>
          <w:spacing w:val="-6"/>
          <w:sz w:val="20"/>
          <w:lang w:val="uk-UA"/>
        </w:rPr>
        <w:t xml:space="preserve">Д.С.; заявники та патентовласники Луг. держ. мед. ун-т. – № </w:t>
      </w:r>
      <w:r>
        <w:rPr>
          <w:spacing w:val="-6"/>
          <w:sz w:val="20"/>
          <w:lang w:val="en-US"/>
        </w:rPr>
        <w:t>u</w:t>
      </w:r>
      <w:r>
        <w:rPr>
          <w:spacing w:val="-6"/>
          <w:sz w:val="20"/>
          <w:lang w:val="uk-UA"/>
        </w:rPr>
        <w:t xml:space="preserve"> 2005 09770; з</w:t>
      </w:r>
      <w:r w:rsidRPr="00186018">
        <w:rPr>
          <w:spacing w:val="-6"/>
          <w:sz w:val="20"/>
          <w:lang w:val="uk-UA"/>
        </w:rPr>
        <w:t>аявл</w:t>
      </w:r>
      <w:r>
        <w:rPr>
          <w:spacing w:val="-6"/>
          <w:sz w:val="20"/>
          <w:lang w:val="uk-UA"/>
        </w:rPr>
        <w:t>.</w:t>
      </w:r>
      <w:r w:rsidRPr="00186018">
        <w:rPr>
          <w:spacing w:val="-6"/>
          <w:sz w:val="20"/>
          <w:lang w:val="uk-UA"/>
        </w:rPr>
        <w:t xml:space="preserve"> </w:t>
      </w:r>
      <w:r>
        <w:rPr>
          <w:spacing w:val="-6"/>
          <w:sz w:val="20"/>
          <w:lang w:val="uk-UA"/>
        </w:rPr>
        <w:t>17.10.2005</w:t>
      </w:r>
      <w:r w:rsidRPr="00186018">
        <w:rPr>
          <w:spacing w:val="-6"/>
          <w:sz w:val="20"/>
          <w:lang w:val="uk-UA"/>
        </w:rPr>
        <w:t xml:space="preserve">; </w:t>
      </w:r>
      <w:r>
        <w:rPr>
          <w:spacing w:val="-6"/>
          <w:sz w:val="20"/>
          <w:lang w:val="uk-UA"/>
        </w:rPr>
        <w:t>опубл. 17.04.20</w:t>
      </w:r>
      <w:r w:rsidRPr="00186018">
        <w:rPr>
          <w:spacing w:val="-6"/>
          <w:sz w:val="20"/>
          <w:lang w:val="uk-UA"/>
        </w:rPr>
        <w:t>0</w:t>
      </w:r>
      <w:r>
        <w:rPr>
          <w:spacing w:val="-6"/>
          <w:sz w:val="20"/>
          <w:lang w:val="uk-UA"/>
        </w:rPr>
        <w:t>6</w:t>
      </w:r>
      <w:r w:rsidRPr="00186018">
        <w:rPr>
          <w:spacing w:val="-6"/>
          <w:sz w:val="20"/>
          <w:lang w:val="uk-UA"/>
        </w:rPr>
        <w:t>, Бюл.</w:t>
      </w:r>
      <w:r>
        <w:rPr>
          <w:spacing w:val="-6"/>
          <w:sz w:val="20"/>
          <w:lang w:val="uk-UA"/>
        </w:rPr>
        <w:t xml:space="preserve"> № 4. – 6 с. </w:t>
      </w:r>
      <w:r w:rsidRPr="004B4A43">
        <w:rPr>
          <w:i/>
          <w:sz w:val="20"/>
          <w:lang w:val="uk-UA"/>
        </w:rPr>
        <w:t>Внесок дисе</w:t>
      </w:r>
      <w:r w:rsidRPr="004B4A43">
        <w:rPr>
          <w:i/>
          <w:sz w:val="20"/>
          <w:lang w:val="uk-UA"/>
        </w:rPr>
        <w:t>р</w:t>
      </w:r>
      <w:r w:rsidRPr="004B4A43">
        <w:rPr>
          <w:i/>
          <w:sz w:val="20"/>
          <w:lang w:val="uk-UA"/>
        </w:rPr>
        <w:t>танта - виконання експериментальних досліджень</w:t>
      </w:r>
      <w:r>
        <w:rPr>
          <w:i/>
          <w:sz w:val="20"/>
          <w:lang w:val="uk-UA"/>
        </w:rPr>
        <w:t xml:space="preserve"> та </w:t>
      </w:r>
      <w:r w:rsidRPr="00697A24">
        <w:rPr>
          <w:i/>
          <w:spacing w:val="-6"/>
          <w:sz w:val="20"/>
          <w:lang w:val="uk-UA"/>
        </w:rPr>
        <w:t>оформлення патенту.</w:t>
      </w:r>
    </w:p>
    <w:p w:rsidR="00305A59" w:rsidRPr="00FD69B9" w:rsidRDefault="00305A59" w:rsidP="00D804A0">
      <w:pPr>
        <w:widowControl w:val="0"/>
        <w:numPr>
          <w:ilvl w:val="0"/>
          <w:numId w:val="47"/>
        </w:numPr>
        <w:tabs>
          <w:tab w:val="clear" w:pos="795"/>
          <w:tab w:val="num" w:pos="360"/>
        </w:tabs>
        <w:suppressAutoHyphens w:val="0"/>
        <w:ind w:left="357" w:hanging="357"/>
        <w:jc w:val="both"/>
        <w:rPr>
          <w:sz w:val="20"/>
          <w:szCs w:val="20"/>
          <w:lang w:val="uk-UA"/>
        </w:rPr>
      </w:pPr>
      <w:r w:rsidRPr="00353A3B">
        <w:rPr>
          <w:sz w:val="20"/>
          <w:szCs w:val="20"/>
          <w:lang w:val="uk-UA"/>
        </w:rPr>
        <w:t>Бабенко М.М. Теоретичне обгрунтування доцільності пошуку антидотів д</w:t>
      </w:r>
      <w:r w:rsidRPr="00353A3B">
        <w:rPr>
          <w:sz w:val="20"/>
          <w:szCs w:val="20"/>
          <w:lang w:val="uk-UA"/>
        </w:rPr>
        <w:t>и</w:t>
      </w:r>
      <w:r w:rsidRPr="00353A3B">
        <w:rPr>
          <w:sz w:val="20"/>
          <w:szCs w:val="20"/>
          <w:lang w:val="uk-UA"/>
        </w:rPr>
        <w:t xml:space="preserve">нітроортокрезолу в ряду координаційних сполук германію з біолігандами / М.М. Бабенко, Д.С. Кравець // Перспективи розвитку фармацевтичної науки та практики в Україні: </w:t>
      </w:r>
      <w:r w:rsidRPr="00353A3B">
        <w:rPr>
          <w:sz w:val="20"/>
          <w:szCs w:val="20"/>
          <w:lang w:val="en-US"/>
        </w:rPr>
        <w:t>I</w:t>
      </w:r>
      <w:r w:rsidRPr="00353A3B">
        <w:rPr>
          <w:sz w:val="20"/>
          <w:szCs w:val="20"/>
          <w:lang w:val="uk-UA"/>
        </w:rPr>
        <w:t xml:space="preserve"> регіональна наук.-практ. конф. </w:t>
      </w:r>
      <w:r w:rsidRPr="00353A3B">
        <w:rPr>
          <w:sz w:val="20"/>
          <w:szCs w:val="20"/>
          <w:lang w:val="uk-UA" w:eastAsia="uk-UA"/>
        </w:rPr>
        <w:t>молодих вчених та студентів</w:t>
      </w:r>
      <w:r w:rsidRPr="00353A3B">
        <w:rPr>
          <w:sz w:val="20"/>
          <w:szCs w:val="20"/>
          <w:lang w:val="uk-UA"/>
        </w:rPr>
        <w:t>, 22 березня 2005 р.: тези доп. – Луганськ, 2005. – С. 24-25</w:t>
      </w:r>
      <w:r>
        <w:rPr>
          <w:sz w:val="20"/>
          <w:szCs w:val="20"/>
          <w:lang w:val="uk-UA"/>
        </w:rPr>
        <w:t xml:space="preserve">. </w:t>
      </w:r>
      <w:r w:rsidRPr="004B4A43">
        <w:rPr>
          <w:i/>
          <w:sz w:val="20"/>
          <w:lang w:val="uk-UA"/>
        </w:rPr>
        <w:t xml:space="preserve">Внесок дисертанта - виконання </w:t>
      </w:r>
      <w:r w:rsidRPr="00353A3B">
        <w:rPr>
          <w:i/>
          <w:sz w:val="20"/>
          <w:szCs w:val="20"/>
          <w:lang w:val="uk-UA"/>
        </w:rPr>
        <w:t>пошуку та аналіз даних літ</w:t>
      </w:r>
      <w:r w:rsidRPr="00353A3B">
        <w:rPr>
          <w:i/>
          <w:sz w:val="20"/>
          <w:szCs w:val="20"/>
          <w:lang w:val="uk-UA"/>
        </w:rPr>
        <w:t>е</w:t>
      </w:r>
      <w:r w:rsidRPr="00353A3B">
        <w:rPr>
          <w:i/>
          <w:sz w:val="20"/>
          <w:szCs w:val="20"/>
          <w:lang w:val="uk-UA"/>
        </w:rPr>
        <w:t>ратури</w:t>
      </w:r>
      <w:r w:rsidRPr="00353A3B">
        <w:rPr>
          <w:i/>
          <w:spacing w:val="-6"/>
          <w:sz w:val="20"/>
          <w:lang w:val="uk-UA"/>
        </w:rPr>
        <w:t>.</w:t>
      </w:r>
    </w:p>
    <w:p w:rsidR="00305A59" w:rsidRPr="006B42F2" w:rsidRDefault="00305A59" w:rsidP="00D804A0">
      <w:pPr>
        <w:widowControl w:val="0"/>
        <w:numPr>
          <w:ilvl w:val="0"/>
          <w:numId w:val="47"/>
        </w:numPr>
        <w:tabs>
          <w:tab w:val="clear" w:pos="795"/>
          <w:tab w:val="num" w:pos="360"/>
        </w:tabs>
        <w:suppressAutoHyphens w:val="0"/>
        <w:ind w:left="357" w:hanging="357"/>
        <w:jc w:val="both"/>
        <w:rPr>
          <w:sz w:val="20"/>
          <w:szCs w:val="20"/>
          <w:lang w:val="uk-UA"/>
        </w:rPr>
      </w:pPr>
      <w:r w:rsidRPr="00FD69B9">
        <w:rPr>
          <w:sz w:val="20"/>
          <w:szCs w:val="20"/>
          <w:lang w:val="uk-UA"/>
        </w:rPr>
        <w:t>Бабенко М.М. Оптимізація режиму дозування координаційної сполуки ге</w:t>
      </w:r>
      <w:r w:rsidRPr="00FD69B9">
        <w:rPr>
          <w:sz w:val="20"/>
          <w:szCs w:val="20"/>
          <w:lang w:val="uk-UA"/>
        </w:rPr>
        <w:t>р</w:t>
      </w:r>
      <w:r w:rsidRPr="00FD69B9">
        <w:rPr>
          <w:sz w:val="20"/>
          <w:szCs w:val="20"/>
          <w:lang w:val="uk-UA"/>
        </w:rPr>
        <w:t xml:space="preserve">манію з нікотинамідом при гострій інтоксикації динітроортокрезолом </w:t>
      </w:r>
      <w:r w:rsidRPr="0026535F">
        <w:rPr>
          <w:sz w:val="20"/>
          <w:lang w:val="uk-UA"/>
        </w:rPr>
        <w:t xml:space="preserve">/ </w:t>
      </w:r>
      <w:r>
        <w:rPr>
          <w:sz w:val="20"/>
          <w:lang w:val="uk-UA"/>
        </w:rPr>
        <w:t>М.М.</w:t>
      </w:r>
      <w:r w:rsidRPr="0026535F">
        <w:rPr>
          <w:sz w:val="20"/>
          <w:lang w:val="uk-UA"/>
        </w:rPr>
        <w:t xml:space="preserve"> </w:t>
      </w:r>
      <w:r>
        <w:rPr>
          <w:sz w:val="20"/>
          <w:lang w:val="uk-UA"/>
        </w:rPr>
        <w:t xml:space="preserve">Бабенко </w:t>
      </w:r>
      <w:r w:rsidRPr="00FD69B9">
        <w:rPr>
          <w:sz w:val="20"/>
          <w:szCs w:val="20"/>
          <w:lang w:val="uk-UA"/>
        </w:rPr>
        <w:t xml:space="preserve">// </w:t>
      </w:r>
      <w:r w:rsidRPr="00FD69B9">
        <w:rPr>
          <w:sz w:val="20"/>
          <w:szCs w:val="20"/>
          <w:lang w:val="uk-UA" w:eastAsia="uk-UA"/>
        </w:rPr>
        <w:t xml:space="preserve">VIII з’їзд Всеукраїнського лікарського товариства, </w:t>
      </w:r>
      <w:r w:rsidRPr="00FD69B9">
        <w:rPr>
          <w:sz w:val="20"/>
          <w:szCs w:val="20"/>
          <w:lang w:val="uk-UA"/>
        </w:rPr>
        <w:t>21-22 квітня 2005 р.: тези доп</w:t>
      </w:r>
      <w:r w:rsidRPr="00FD69B9">
        <w:rPr>
          <w:sz w:val="20"/>
          <w:szCs w:val="20"/>
          <w:lang w:val="uk-UA" w:eastAsia="uk-UA"/>
        </w:rPr>
        <w:t>. – Івано-Франківськ, 2005. – С</w:t>
      </w:r>
      <w:r w:rsidRPr="00FD69B9">
        <w:rPr>
          <w:sz w:val="20"/>
          <w:szCs w:val="20"/>
          <w:lang w:val="uk-UA"/>
        </w:rPr>
        <w:t>. 331.</w:t>
      </w:r>
    </w:p>
    <w:p w:rsidR="00305A59" w:rsidRPr="000C7EDE" w:rsidRDefault="00305A59" w:rsidP="00D804A0">
      <w:pPr>
        <w:widowControl w:val="0"/>
        <w:numPr>
          <w:ilvl w:val="0"/>
          <w:numId w:val="47"/>
        </w:numPr>
        <w:tabs>
          <w:tab w:val="clear" w:pos="795"/>
          <w:tab w:val="num" w:pos="360"/>
        </w:tabs>
        <w:suppressAutoHyphens w:val="0"/>
        <w:ind w:left="357" w:hanging="357"/>
        <w:jc w:val="both"/>
        <w:rPr>
          <w:sz w:val="20"/>
          <w:lang w:val="uk-UA"/>
        </w:rPr>
      </w:pPr>
      <w:r w:rsidRPr="00FC759E">
        <w:rPr>
          <w:sz w:val="20"/>
          <w:szCs w:val="20"/>
          <w:lang w:val="uk-UA"/>
        </w:rPr>
        <w:t>Бабенко М.М. Скринінгові дослідження антидотів алкілпохідних</w:t>
      </w:r>
      <w:r w:rsidRPr="00FC759E">
        <w:rPr>
          <w:sz w:val="20"/>
          <w:lang w:val="uk-UA"/>
        </w:rPr>
        <w:t xml:space="preserve"> 2,4-динітрофенолу серед координаційних сполук германію </w:t>
      </w:r>
      <w:r w:rsidRPr="00FC759E">
        <w:rPr>
          <w:sz w:val="20"/>
          <w:szCs w:val="20"/>
          <w:lang w:val="uk-UA"/>
        </w:rPr>
        <w:t>/ М.М. Бабенко</w:t>
      </w:r>
      <w:r w:rsidRPr="00FC759E">
        <w:rPr>
          <w:sz w:val="20"/>
          <w:lang w:val="uk-UA"/>
        </w:rPr>
        <w:t xml:space="preserve"> // Здобутки клінічної і експериментальної медицини: </w:t>
      </w:r>
      <w:r w:rsidRPr="000C7EDE">
        <w:rPr>
          <w:sz w:val="20"/>
          <w:lang w:val="en-US"/>
        </w:rPr>
        <w:t>XLVIII</w:t>
      </w:r>
      <w:r w:rsidRPr="000C7EDE">
        <w:rPr>
          <w:sz w:val="20"/>
          <w:lang w:val="uk-UA"/>
        </w:rPr>
        <w:t xml:space="preserve"> підсумкова наук.-практ. конф., 3 червня 2005 р.: тези доп. – Тернопіль, 2005. – С. 157-158.</w:t>
      </w:r>
    </w:p>
    <w:p w:rsidR="00305A59" w:rsidRPr="000C7EDE" w:rsidRDefault="00305A59" w:rsidP="00D804A0">
      <w:pPr>
        <w:widowControl w:val="0"/>
        <w:numPr>
          <w:ilvl w:val="0"/>
          <w:numId w:val="47"/>
        </w:numPr>
        <w:tabs>
          <w:tab w:val="clear" w:pos="795"/>
          <w:tab w:val="num" w:pos="360"/>
        </w:tabs>
        <w:suppressAutoHyphens w:val="0"/>
        <w:ind w:left="357" w:hanging="357"/>
        <w:jc w:val="both"/>
        <w:rPr>
          <w:i/>
          <w:spacing w:val="-4"/>
          <w:sz w:val="20"/>
          <w:lang w:val="uk-UA"/>
        </w:rPr>
      </w:pPr>
      <w:r w:rsidRPr="000C7EDE">
        <w:rPr>
          <w:sz w:val="20"/>
          <w:lang w:val="uk-UA"/>
        </w:rPr>
        <w:t xml:space="preserve">Бабенко М.Н. Фармакокинетика координационного соединения германия с никотинамидом в условиях острой интоксикации динитроортокрезолом / В.Д. Лукьянчук, М.Н. Бабенко, Д.С. Кравец // Досягнення та перспективи розвитку фармацевтичної галузі України: </w:t>
      </w:r>
      <w:r w:rsidRPr="000C7EDE">
        <w:rPr>
          <w:sz w:val="20"/>
          <w:lang w:val="en-US"/>
        </w:rPr>
        <w:t>VI</w:t>
      </w:r>
      <w:r w:rsidRPr="000C7EDE">
        <w:rPr>
          <w:sz w:val="20"/>
          <w:lang w:val="uk-UA"/>
        </w:rPr>
        <w:t xml:space="preserve"> Всеукр. з’їзду фармацевтів., 28-30 вересня 2005 р.: матер. – Харків, 2005. – С. 554-555. </w:t>
      </w:r>
      <w:r w:rsidRPr="000C7EDE">
        <w:rPr>
          <w:i/>
          <w:sz w:val="20"/>
          <w:lang w:val="uk-UA"/>
        </w:rPr>
        <w:t>Внесок дисертанта – проведення патентного пошуку, в</w:t>
      </w:r>
      <w:r w:rsidRPr="000C7EDE">
        <w:rPr>
          <w:i/>
          <w:spacing w:val="-4"/>
          <w:sz w:val="20"/>
          <w:lang w:val="uk-UA"/>
        </w:rPr>
        <w:t>ик</w:t>
      </w:r>
      <w:r w:rsidRPr="000C7EDE">
        <w:rPr>
          <w:i/>
          <w:spacing w:val="-4"/>
          <w:sz w:val="20"/>
          <w:lang w:val="uk-UA"/>
        </w:rPr>
        <w:t>о</w:t>
      </w:r>
      <w:r w:rsidRPr="000C7EDE">
        <w:rPr>
          <w:i/>
          <w:spacing w:val="-4"/>
          <w:sz w:val="20"/>
          <w:lang w:val="uk-UA"/>
        </w:rPr>
        <w:t>нання оформлення тез.</w:t>
      </w:r>
    </w:p>
    <w:p w:rsidR="00305A59" w:rsidRDefault="00305A59" w:rsidP="00D804A0">
      <w:pPr>
        <w:widowControl w:val="0"/>
        <w:numPr>
          <w:ilvl w:val="0"/>
          <w:numId w:val="47"/>
        </w:numPr>
        <w:tabs>
          <w:tab w:val="clear" w:pos="795"/>
          <w:tab w:val="num" w:pos="360"/>
        </w:tabs>
        <w:suppressAutoHyphens w:val="0"/>
        <w:ind w:left="357" w:hanging="357"/>
        <w:jc w:val="both"/>
        <w:rPr>
          <w:sz w:val="20"/>
          <w:lang w:val="uk-UA"/>
        </w:rPr>
      </w:pPr>
      <w:r>
        <w:rPr>
          <w:sz w:val="20"/>
          <w:lang w:val="uk-UA"/>
        </w:rPr>
        <w:t xml:space="preserve">Бабенко М.М. Стан </w:t>
      </w:r>
      <w:r w:rsidRPr="00001C91">
        <w:rPr>
          <w:sz w:val="20"/>
          <w:lang w:val="uk-UA"/>
        </w:rPr>
        <w:t>енергетичного гомеостазу у щурів при гострій інтокс</w:t>
      </w:r>
      <w:r w:rsidRPr="00001C91">
        <w:rPr>
          <w:sz w:val="20"/>
          <w:lang w:val="uk-UA"/>
        </w:rPr>
        <w:t>и</w:t>
      </w:r>
      <w:r w:rsidRPr="00001C91">
        <w:rPr>
          <w:sz w:val="20"/>
          <w:lang w:val="uk-UA"/>
        </w:rPr>
        <w:t xml:space="preserve">кації ДНОК і застосуванні МІГУ-2 </w:t>
      </w:r>
      <w:r w:rsidRPr="00001C91">
        <w:rPr>
          <w:sz w:val="20"/>
          <w:lang w:val="uk-UA"/>
        </w:rPr>
        <w:lastRenderedPageBreak/>
        <w:t xml:space="preserve">/ М.М. Бабенко // </w:t>
      </w:r>
      <w:r w:rsidRPr="00001C91">
        <w:rPr>
          <w:sz w:val="20"/>
          <w:szCs w:val="20"/>
          <w:lang w:val="uk-UA" w:eastAsia="uk-UA"/>
        </w:rPr>
        <w:t>Актуальні проблеми фармакології та токсикології: II Наук.-практ. конф. молодих вчених та сп</w:t>
      </w:r>
      <w:r w:rsidRPr="00001C91">
        <w:rPr>
          <w:sz w:val="20"/>
          <w:szCs w:val="20"/>
          <w:lang w:val="uk-UA" w:eastAsia="uk-UA"/>
        </w:rPr>
        <w:t>е</w:t>
      </w:r>
      <w:r w:rsidRPr="00001C91">
        <w:rPr>
          <w:sz w:val="20"/>
          <w:szCs w:val="20"/>
          <w:lang w:val="uk-UA" w:eastAsia="uk-UA"/>
        </w:rPr>
        <w:t xml:space="preserve">ціалістів, </w:t>
      </w:r>
      <w:r w:rsidRPr="00001C91">
        <w:rPr>
          <w:sz w:val="20"/>
          <w:szCs w:val="20"/>
          <w:lang w:val="uk-UA"/>
        </w:rPr>
        <w:t xml:space="preserve">22 грудня 2005 р.: матеріали. </w:t>
      </w:r>
      <w:r w:rsidRPr="00001C91">
        <w:rPr>
          <w:sz w:val="20"/>
          <w:szCs w:val="20"/>
          <w:lang w:val="uk-UA" w:eastAsia="uk-UA"/>
        </w:rPr>
        <w:t xml:space="preserve">– Київ, 2005. –  С. </w:t>
      </w:r>
      <w:r w:rsidRPr="00001C91">
        <w:rPr>
          <w:sz w:val="20"/>
          <w:szCs w:val="20"/>
          <w:lang w:val="uk-UA"/>
        </w:rPr>
        <w:t>4-5.</w:t>
      </w:r>
      <w:r>
        <w:rPr>
          <w:sz w:val="20"/>
          <w:lang w:val="uk-UA"/>
        </w:rPr>
        <w:t xml:space="preserve"> </w:t>
      </w:r>
    </w:p>
    <w:p w:rsidR="00305A59" w:rsidRPr="00001C91" w:rsidRDefault="00305A59" w:rsidP="00D804A0">
      <w:pPr>
        <w:widowControl w:val="0"/>
        <w:numPr>
          <w:ilvl w:val="0"/>
          <w:numId w:val="47"/>
        </w:numPr>
        <w:tabs>
          <w:tab w:val="clear" w:pos="795"/>
          <w:tab w:val="num" w:pos="360"/>
        </w:tabs>
        <w:suppressAutoHyphens w:val="0"/>
        <w:ind w:left="357" w:hanging="357"/>
        <w:jc w:val="both"/>
        <w:rPr>
          <w:sz w:val="20"/>
          <w:lang w:val="uk-UA"/>
        </w:rPr>
      </w:pPr>
      <w:r>
        <w:rPr>
          <w:sz w:val="20"/>
          <w:lang w:val="uk-UA"/>
        </w:rPr>
        <w:t xml:space="preserve">Бабенко М.М. Кінетика вільнорадикальних реакцій у щурів при отруєнні ДНОК і застосуванні координаційної сполуки германію з нікотинамідом </w:t>
      </w:r>
      <w:r w:rsidRPr="00001C91">
        <w:rPr>
          <w:sz w:val="20"/>
          <w:lang w:val="uk-UA"/>
        </w:rPr>
        <w:t xml:space="preserve">/ М.М. Бабенко // </w:t>
      </w:r>
      <w:r w:rsidRPr="00001C91">
        <w:rPr>
          <w:spacing w:val="-4"/>
          <w:sz w:val="20"/>
          <w:szCs w:val="20"/>
          <w:lang w:val="uk-UA"/>
        </w:rPr>
        <w:t>Український мед</w:t>
      </w:r>
      <w:r w:rsidRPr="00001C91">
        <w:rPr>
          <w:spacing w:val="-4"/>
          <w:sz w:val="20"/>
          <w:szCs w:val="20"/>
          <w:lang w:val="uk-UA"/>
        </w:rPr>
        <w:t>и</w:t>
      </w:r>
      <w:r w:rsidRPr="00001C91">
        <w:rPr>
          <w:spacing w:val="-4"/>
          <w:sz w:val="20"/>
          <w:szCs w:val="20"/>
          <w:lang w:val="uk-UA"/>
        </w:rPr>
        <w:t>чний альманах. – 2006. – Т. 9, № 2. – С.</w:t>
      </w:r>
      <w:r>
        <w:rPr>
          <w:spacing w:val="-4"/>
          <w:sz w:val="20"/>
          <w:szCs w:val="20"/>
          <w:lang w:val="uk-UA"/>
        </w:rPr>
        <w:t xml:space="preserve"> 220-</w:t>
      </w:r>
      <w:r w:rsidRPr="00001C91">
        <w:rPr>
          <w:spacing w:val="-4"/>
          <w:sz w:val="20"/>
          <w:szCs w:val="20"/>
          <w:lang w:val="uk-UA"/>
        </w:rPr>
        <w:t>22</w:t>
      </w:r>
      <w:r>
        <w:rPr>
          <w:spacing w:val="-4"/>
          <w:sz w:val="20"/>
          <w:szCs w:val="20"/>
          <w:lang w:val="uk-UA"/>
        </w:rPr>
        <w:t>1</w:t>
      </w:r>
      <w:r w:rsidRPr="00001C91">
        <w:rPr>
          <w:spacing w:val="-4"/>
          <w:sz w:val="20"/>
          <w:szCs w:val="20"/>
          <w:lang w:val="uk-UA"/>
        </w:rPr>
        <w:t xml:space="preserve">. </w:t>
      </w:r>
      <w:r>
        <w:rPr>
          <w:sz w:val="20"/>
          <w:lang w:val="uk-UA"/>
        </w:rPr>
        <w:t>(Всеукр. наук.-практ. конф. студентів, молодих вчених та інтернів “А</w:t>
      </w:r>
      <w:r>
        <w:rPr>
          <w:sz w:val="20"/>
          <w:lang w:val="uk-UA"/>
        </w:rPr>
        <w:t>к</w:t>
      </w:r>
      <w:r>
        <w:rPr>
          <w:sz w:val="20"/>
          <w:lang w:val="uk-UA"/>
        </w:rPr>
        <w:t>туальні проблеми фундаментальної медицини”(англійською мовою), 1-2 грудня 2005 р. – Луганськ, 2005.).</w:t>
      </w:r>
    </w:p>
    <w:p w:rsidR="00305A59" w:rsidRPr="00F31047" w:rsidRDefault="00305A59" w:rsidP="00D804A0">
      <w:pPr>
        <w:widowControl w:val="0"/>
        <w:numPr>
          <w:ilvl w:val="0"/>
          <w:numId w:val="47"/>
        </w:numPr>
        <w:tabs>
          <w:tab w:val="clear" w:pos="795"/>
          <w:tab w:val="num" w:pos="360"/>
        </w:tabs>
        <w:suppressAutoHyphens w:val="0"/>
        <w:ind w:left="357" w:hanging="357"/>
        <w:jc w:val="both"/>
        <w:rPr>
          <w:sz w:val="20"/>
          <w:szCs w:val="20"/>
          <w:lang w:val="uk-UA"/>
        </w:rPr>
      </w:pPr>
      <w:r>
        <w:rPr>
          <w:sz w:val="20"/>
          <w:lang w:val="en-US"/>
        </w:rPr>
        <w:t>Babenko</w:t>
      </w:r>
      <w:r>
        <w:rPr>
          <w:sz w:val="20"/>
          <w:lang w:val="uk-UA"/>
        </w:rPr>
        <w:t xml:space="preserve"> </w:t>
      </w:r>
      <w:r>
        <w:rPr>
          <w:sz w:val="20"/>
          <w:lang w:val="en-US"/>
        </w:rPr>
        <w:t>M</w:t>
      </w:r>
      <w:r>
        <w:rPr>
          <w:sz w:val="20"/>
          <w:lang w:val="uk-UA"/>
        </w:rPr>
        <w:t>.</w:t>
      </w:r>
      <w:r>
        <w:rPr>
          <w:sz w:val="20"/>
          <w:lang w:val="en-US"/>
        </w:rPr>
        <w:t>N</w:t>
      </w:r>
      <w:r>
        <w:rPr>
          <w:sz w:val="20"/>
          <w:lang w:val="uk-UA"/>
        </w:rPr>
        <w:t xml:space="preserve">. </w:t>
      </w:r>
      <w:r>
        <w:rPr>
          <w:sz w:val="20"/>
          <w:lang w:val="en-US"/>
        </w:rPr>
        <w:t>The</w:t>
      </w:r>
      <w:r>
        <w:rPr>
          <w:sz w:val="20"/>
          <w:lang w:val="uk-UA"/>
        </w:rPr>
        <w:t xml:space="preserve"> </w:t>
      </w:r>
      <w:r>
        <w:rPr>
          <w:sz w:val="20"/>
          <w:lang w:val="en-US"/>
        </w:rPr>
        <w:t>antitoxic</w:t>
      </w:r>
      <w:r>
        <w:rPr>
          <w:sz w:val="20"/>
          <w:lang w:val="uk-UA"/>
        </w:rPr>
        <w:t xml:space="preserve"> </w:t>
      </w:r>
      <w:r>
        <w:rPr>
          <w:sz w:val="20"/>
          <w:lang w:val="en-US"/>
        </w:rPr>
        <w:t>properties</w:t>
      </w:r>
      <w:r>
        <w:rPr>
          <w:sz w:val="20"/>
          <w:lang w:val="uk-UA"/>
        </w:rPr>
        <w:t xml:space="preserve"> </w:t>
      </w:r>
      <w:r>
        <w:rPr>
          <w:sz w:val="20"/>
          <w:lang w:val="en-US"/>
        </w:rPr>
        <w:t>of</w:t>
      </w:r>
      <w:r>
        <w:rPr>
          <w:sz w:val="20"/>
          <w:lang w:val="uk-UA"/>
        </w:rPr>
        <w:t xml:space="preserve"> </w:t>
      </w:r>
      <w:r>
        <w:rPr>
          <w:sz w:val="20"/>
          <w:lang w:val="en-US"/>
        </w:rPr>
        <w:t>new</w:t>
      </w:r>
      <w:r>
        <w:rPr>
          <w:sz w:val="20"/>
          <w:lang w:val="uk-UA"/>
        </w:rPr>
        <w:t xml:space="preserve"> </w:t>
      </w:r>
      <w:r>
        <w:rPr>
          <w:sz w:val="20"/>
          <w:lang w:val="en-US"/>
        </w:rPr>
        <w:t>coordination</w:t>
      </w:r>
      <w:r>
        <w:rPr>
          <w:sz w:val="20"/>
          <w:lang w:val="uk-UA"/>
        </w:rPr>
        <w:t xml:space="preserve"> </w:t>
      </w:r>
      <w:r>
        <w:rPr>
          <w:sz w:val="20"/>
          <w:lang w:val="en-US"/>
        </w:rPr>
        <w:t>compounds</w:t>
      </w:r>
      <w:r>
        <w:rPr>
          <w:sz w:val="20"/>
          <w:lang w:val="uk-UA"/>
        </w:rPr>
        <w:t xml:space="preserve"> </w:t>
      </w:r>
      <w:r>
        <w:rPr>
          <w:sz w:val="20"/>
          <w:lang w:val="en-US"/>
        </w:rPr>
        <w:t>of</w:t>
      </w:r>
      <w:r>
        <w:rPr>
          <w:sz w:val="20"/>
          <w:lang w:val="uk-UA"/>
        </w:rPr>
        <w:t xml:space="preserve"> </w:t>
      </w:r>
      <w:r>
        <w:rPr>
          <w:sz w:val="20"/>
          <w:lang w:val="en-US"/>
        </w:rPr>
        <w:t>ge</w:t>
      </w:r>
      <w:r>
        <w:rPr>
          <w:sz w:val="20"/>
          <w:lang w:val="en-US"/>
        </w:rPr>
        <w:t>r</w:t>
      </w:r>
      <w:r>
        <w:rPr>
          <w:sz w:val="20"/>
          <w:lang w:val="en-US"/>
        </w:rPr>
        <w:t>manium</w:t>
      </w:r>
      <w:r>
        <w:rPr>
          <w:sz w:val="20"/>
          <w:lang w:val="uk-UA"/>
        </w:rPr>
        <w:t xml:space="preserve"> / </w:t>
      </w:r>
      <w:r>
        <w:rPr>
          <w:sz w:val="20"/>
          <w:lang w:val="en-US"/>
        </w:rPr>
        <w:t>A</w:t>
      </w:r>
      <w:r>
        <w:rPr>
          <w:sz w:val="20"/>
          <w:lang w:val="uk-UA"/>
        </w:rPr>
        <w:t>.</w:t>
      </w:r>
      <w:r>
        <w:rPr>
          <w:sz w:val="20"/>
          <w:lang w:val="en-US"/>
        </w:rPr>
        <w:t>A</w:t>
      </w:r>
      <w:r>
        <w:rPr>
          <w:sz w:val="20"/>
          <w:lang w:val="uk-UA"/>
        </w:rPr>
        <w:t xml:space="preserve">. </w:t>
      </w:r>
      <w:r>
        <w:rPr>
          <w:sz w:val="20"/>
          <w:lang w:val="en-US"/>
        </w:rPr>
        <w:t>Dekhtyar</w:t>
      </w:r>
      <w:r>
        <w:rPr>
          <w:sz w:val="20"/>
          <w:lang w:val="uk-UA"/>
        </w:rPr>
        <w:t xml:space="preserve">, </w:t>
      </w:r>
      <w:r>
        <w:rPr>
          <w:sz w:val="20"/>
          <w:lang w:val="en-US"/>
        </w:rPr>
        <w:t>M</w:t>
      </w:r>
      <w:r>
        <w:rPr>
          <w:sz w:val="20"/>
          <w:lang w:val="uk-UA"/>
        </w:rPr>
        <w:t>.</w:t>
      </w:r>
      <w:r>
        <w:rPr>
          <w:sz w:val="20"/>
          <w:lang w:val="en-US"/>
        </w:rPr>
        <w:t>N</w:t>
      </w:r>
      <w:r>
        <w:rPr>
          <w:sz w:val="20"/>
          <w:lang w:val="uk-UA"/>
        </w:rPr>
        <w:t xml:space="preserve">. </w:t>
      </w:r>
      <w:r>
        <w:rPr>
          <w:sz w:val="20"/>
          <w:lang w:val="en-US"/>
        </w:rPr>
        <w:t>Babenko</w:t>
      </w:r>
      <w:r>
        <w:rPr>
          <w:sz w:val="20"/>
          <w:lang w:val="uk-UA"/>
        </w:rPr>
        <w:t xml:space="preserve"> // Український медичний альманах. – 2006. – Т. 9, №2, С. 179-180. </w:t>
      </w:r>
      <w:r w:rsidRPr="00F31047">
        <w:rPr>
          <w:spacing w:val="-4"/>
          <w:sz w:val="20"/>
          <w:szCs w:val="20"/>
          <w:lang w:val="uk-UA"/>
        </w:rPr>
        <w:t xml:space="preserve">(Achievements of fundamental and applied medicine: Scientific-applied conference for young scientists and students. Lugansk,  22 </w:t>
      </w:r>
      <w:r w:rsidRPr="00F31047">
        <w:rPr>
          <w:spacing w:val="-4"/>
          <w:sz w:val="20"/>
          <w:szCs w:val="20"/>
          <w:lang w:val="en-US"/>
        </w:rPr>
        <w:t>of</w:t>
      </w:r>
      <w:r w:rsidRPr="00F31047">
        <w:rPr>
          <w:spacing w:val="-4"/>
          <w:sz w:val="20"/>
          <w:szCs w:val="20"/>
          <w:lang w:val="uk-UA"/>
        </w:rPr>
        <w:t xml:space="preserve">  </w:t>
      </w:r>
      <w:r w:rsidRPr="00F31047">
        <w:rPr>
          <w:spacing w:val="-4"/>
          <w:sz w:val="20"/>
          <w:szCs w:val="20"/>
          <w:lang w:val="en-US"/>
        </w:rPr>
        <w:t>Fe</w:t>
      </w:r>
      <w:r w:rsidRPr="00F31047">
        <w:rPr>
          <w:spacing w:val="-4"/>
          <w:sz w:val="20"/>
          <w:szCs w:val="20"/>
          <w:lang w:val="en-US"/>
        </w:rPr>
        <w:t>b</w:t>
      </w:r>
      <w:r w:rsidRPr="00F31047">
        <w:rPr>
          <w:spacing w:val="-4"/>
          <w:sz w:val="20"/>
          <w:szCs w:val="20"/>
          <w:lang w:val="en-US"/>
        </w:rPr>
        <w:t>ruary</w:t>
      </w:r>
      <w:r w:rsidRPr="00F31047">
        <w:rPr>
          <w:spacing w:val="-4"/>
          <w:sz w:val="20"/>
          <w:szCs w:val="20"/>
          <w:lang w:val="uk-UA"/>
        </w:rPr>
        <w:t xml:space="preserve"> 2006 </w:t>
      </w:r>
      <w:r w:rsidRPr="00F31047">
        <w:rPr>
          <w:spacing w:val="-4"/>
          <w:sz w:val="20"/>
          <w:szCs w:val="20"/>
          <w:lang w:val="en-US"/>
        </w:rPr>
        <w:t>year</w:t>
      </w:r>
      <w:r w:rsidRPr="00F31047">
        <w:rPr>
          <w:spacing w:val="-4"/>
          <w:sz w:val="20"/>
          <w:szCs w:val="20"/>
          <w:lang w:val="uk-UA"/>
        </w:rPr>
        <w:t xml:space="preserve">. - Lugansk, 2006). </w:t>
      </w:r>
      <w:r w:rsidRPr="00F31047">
        <w:rPr>
          <w:i/>
          <w:sz w:val="20"/>
          <w:szCs w:val="20"/>
          <w:lang w:val="uk-UA" w:eastAsia="uk-UA"/>
        </w:rPr>
        <w:t>Внесок дисертанта – виконання експерим</w:t>
      </w:r>
      <w:r w:rsidRPr="00F31047">
        <w:rPr>
          <w:i/>
          <w:sz w:val="20"/>
          <w:szCs w:val="20"/>
          <w:lang w:val="uk-UA" w:eastAsia="uk-UA"/>
        </w:rPr>
        <w:t>е</w:t>
      </w:r>
      <w:r w:rsidRPr="00F31047">
        <w:rPr>
          <w:i/>
          <w:sz w:val="20"/>
          <w:szCs w:val="20"/>
          <w:lang w:val="uk-UA" w:eastAsia="uk-UA"/>
        </w:rPr>
        <w:t>нтальних досліджень, підготовка матеріалів до друку.</w:t>
      </w:r>
      <w:r>
        <w:rPr>
          <w:sz w:val="20"/>
          <w:lang w:val="uk-UA"/>
        </w:rPr>
        <w:t xml:space="preserve"> </w:t>
      </w:r>
    </w:p>
    <w:p w:rsidR="00305A59" w:rsidRPr="00DE48F0" w:rsidRDefault="00305A59" w:rsidP="00D804A0">
      <w:pPr>
        <w:widowControl w:val="0"/>
        <w:numPr>
          <w:ilvl w:val="0"/>
          <w:numId w:val="47"/>
        </w:numPr>
        <w:tabs>
          <w:tab w:val="clear" w:pos="795"/>
          <w:tab w:val="num" w:pos="360"/>
        </w:tabs>
        <w:suppressAutoHyphens w:val="0"/>
        <w:ind w:left="357" w:hanging="357"/>
        <w:jc w:val="both"/>
        <w:rPr>
          <w:sz w:val="20"/>
          <w:lang w:val="uk-UA"/>
        </w:rPr>
      </w:pPr>
      <w:r>
        <w:rPr>
          <w:sz w:val="20"/>
          <w:lang w:val="uk-UA"/>
        </w:rPr>
        <w:t xml:space="preserve">Бабенко М.М. Координаційна сполука германію з нікотинамідом – новий антидотно-лікувальний засіб при отруєнні динітроортокрезолом </w:t>
      </w:r>
      <w:r w:rsidRPr="00001C91">
        <w:rPr>
          <w:sz w:val="20"/>
          <w:lang w:val="uk-UA"/>
        </w:rPr>
        <w:t xml:space="preserve">/ М.М. </w:t>
      </w:r>
      <w:r w:rsidRPr="00DE48F0">
        <w:rPr>
          <w:sz w:val="20"/>
          <w:szCs w:val="20"/>
          <w:lang w:val="uk-UA"/>
        </w:rPr>
        <w:t>Б</w:t>
      </w:r>
      <w:r w:rsidRPr="00DE48F0">
        <w:rPr>
          <w:sz w:val="20"/>
          <w:szCs w:val="20"/>
          <w:lang w:val="uk-UA"/>
        </w:rPr>
        <w:t>а</w:t>
      </w:r>
      <w:r w:rsidRPr="00DE48F0">
        <w:rPr>
          <w:sz w:val="20"/>
          <w:szCs w:val="20"/>
          <w:lang w:val="uk-UA"/>
        </w:rPr>
        <w:t xml:space="preserve">бенко // Актуальні питання фармацевтичної науки та практики в Україні: </w:t>
      </w:r>
      <w:r w:rsidRPr="00DE48F0">
        <w:rPr>
          <w:sz w:val="20"/>
          <w:szCs w:val="20"/>
          <w:lang w:val="en-US"/>
        </w:rPr>
        <w:t>II</w:t>
      </w:r>
      <w:r w:rsidRPr="00DE48F0">
        <w:rPr>
          <w:sz w:val="20"/>
          <w:szCs w:val="20"/>
          <w:lang w:val="uk-UA"/>
        </w:rPr>
        <w:t xml:space="preserve"> регіональна наук.-практ. конф. </w:t>
      </w:r>
      <w:r w:rsidRPr="00DE48F0">
        <w:rPr>
          <w:sz w:val="20"/>
          <w:szCs w:val="20"/>
          <w:lang w:val="uk-UA" w:eastAsia="uk-UA"/>
        </w:rPr>
        <w:t>молодих вчених та студентів</w:t>
      </w:r>
      <w:r w:rsidRPr="00DE48F0">
        <w:rPr>
          <w:sz w:val="20"/>
          <w:szCs w:val="20"/>
          <w:lang w:val="uk-UA"/>
        </w:rPr>
        <w:t>, 16 березня 2006 р.: тези доп. – Луганськ, 2006. – С. 23-25.</w:t>
      </w:r>
    </w:p>
    <w:p w:rsidR="00305A59" w:rsidRDefault="00305A59" w:rsidP="00D804A0">
      <w:pPr>
        <w:widowControl w:val="0"/>
        <w:numPr>
          <w:ilvl w:val="0"/>
          <w:numId w:val="47"/>
        </w:numPr>
        <w:tabs>
          <w:tab w:val="clear" w:pos="795"/>
          <w:tab w:val="num" w:pos="360"/>
        </w:tabs>
        <w:suppressAutoHyphens w:val="0"/>
        <w:ind w:left="357" w:hanging="357"/>
        <w:jc w:val="both"/>
        <w:rPr>
          <w:sz w:val="20"/>
          <w:szCs w:val="20"/>
          <w:lang w:val="uk-UA"/>
        </w:rPr>
      </w:pPr>
      <w:r>
        <w:rPr>
          <w:sz w:val="20"/>
          <w:lang w:val="uk-UA"/>
        </w:rPr>
        <w:t>Бабенко М.М. Стан транспортної функції сироваткових білків при отруєнні динітроортокрезолом та фармакокорекції координаційною сполукою герм</w:t>
      </w:r>
      <w:r>
        <w:rPr>
          <w:sz w:val="20"/>
          <w:lang w:val="uk-UA"/>
        </w:rPr>
        <w:t>а</w:t>
      </w:r>
      <w:r>
        <w:rPr>
          <w:sz w:val="20"/>
          <w:lang w:val="uk-UA"/>
        </w:rPr>
        <w:t xml:space="preserve">нію з нікотинамідом </w:t>
      </w:r>
      <w:r w:rsidRPr="00001C91">
        <w:rPr>
          <w:sz w:val="20"/>
          <w:lang w:val="uk-UA"/>
        </w:rPr>
        <w:t xml:space="preserve">/ М.М. Бабенко </w:t>
      </w:r>
      <w:r>
        <w:rPr>
          <w:sz w:val="20"/>
          <w:lang w:val="uk-UA"/>
        </w:rPr>
        <w:t xml:space="preserve">// </w:t>
      </w:r>
      <w:r w:rsidRPr="00001C91">
        <w:rPr>
          <w:sz w:val="20"/>
          <w:szCs w:val="20"/>
          <w:lang w:val="uk-UA" w:eastAsia="uk-UA"/>
        </w:rPr>
        <w:t xml:space="preserve">Хист. – 2006. – Вип. 8. – С. </w:t>
      </w:r>
      <w:r>
        <w:rPr>
          <w:sz w:val="20"/>
          <w:lang w:val="uk-UA"/>
        </w:rPr>
        <w:t xml:space="preserve">22. </w:t>
      </w:r>
      <w:r w:rsidRPr="00001C91">
        <w:rPr>
          <w:sz w:val="20"/>
          <w:szCs w:val="20"/>
          <w:lang w:val="uk-UA" w:eastAsia="uk-UA"/>
        </w:rPr>
        <w:t xml:space="preserve">(III Міжнар. мед.-фарм. конф. студентів та молодих вчених, </w:t>
      </w:r>
      <w:r w:rsidRPr="00001C91">
        <w:rPr>
          <w:sz w:val="20"/>
          <w:szCs w:val="20"/>
          <w:lang w:val="uk-UA"/>
        </w:rPr>
        <w:t xml:space="preserve">3 квітня 2006 р. </w:t>
      </w:r>
      <w:r w:rsidRPr="00001C91">
        <w:rPr>
          <w:sz w:val="20"/>
          <w:szCs w:val="20"/>
          <w:lang w:val="uk-UA" w:eastAsia="uk-UA"/>
        </w:rPr>
        <w:t>– Чернівці, 2006).</w:t>
      </w:r>
    </w:p>
    <w:p w:rsidR="00305A59" w:rsidRDefault="00305A59" w:rsidP="00D804A0">
      <w:pPr>
        <w:widowControl w:val="0"/>
        <w:numPr>
          <w:ilvl w:val="0"/>
          <w:numId w:val="47"/>
        </w:numPr>
        <w:tabs>
          <w:tab w:val="clear" w:pos="795"/>
          <w:tab w:val="num" w:pos="360"/>
        </w:tabs>
        <w:suppressAutoHyphens w:val="0"/>
        <w:ind w:left="357" w:hanging="357"/>
        <w:jc w:val="both"/>
        <w:rPr>
          <w:sz w:val="20"/>
          <w:szCs w:val="20"/>
          <w:lang w:val="uk-UA"/>
        </w:rPr>
      </w:pPr>
      <w:r>
        <w:rPr>
          <w:sz w:val="20"/>
          <w:lang w:val="uk-UA"/>
        </w:rPr>
        <w:t xml:space="preserve">Бабенко М.М. Динаміка активності лактатдегідрогенази в умовах гострої інтоксикації динітроортокрезолом та її фармакокорекції координаційною сполукою германію з нікотинамідом </w:t>
      </w:r>
      <w:r w:rsidRPr="00001C91">
        <w:rPr>
          <w:sz w:val="20"/>
          <w:lang w:val="uk-UA"/>
        </w:rPr>
        <w:t xml:space="preserve">/ М.М. Бабенко </w:t>
      </w:r>
      <w:r>
        <w:rPr>
          <w:sz w:val="20"/>
          <w:lang w:val="uk-UA"/>
        </w:rPr>
        <w:t xml:space="preserve">// </w:t>
      </w:r>
      <w:r w:rsidRPr="00ED12AD">
        <w:rPr>
          <w:sz w:val="20"/>
          <w:szCs w:val="20"/>
          <w:lang w:val="uk-UA"/>
        </w:rPr>
        <w:t xml:space="preserve">Наук.-техн. прогрес і оптимізація технологічних процесів створення лікарських препаратів: </w:t>
      </w:r>
      <w:r w:rsidRPr="00ED12AD">
        <w:rPr>
          <w:sz w:val="20"/>
          <w:szCs w:val="20"/>
          <w:lang w:val="en-US"/>
        </w:rPr>
        <w:t>I</w:t>
      </w:r>
      <w:r w:rsidRPr="00ED12AD">
        <w:rPr>
          <w:sz w:val="20"/>
          <w:szCs w:val="20"/>
          <w:lang w:val="uk-UA"/>
        </w:rPr>
        <w:t xml:space="preserve"> М</w:t>
      </w:r>
      <w:r w:rsidRPr="00ED12AD">
        <w:rPr>
          <w:sz w:val="20"/>
          <w:szCs w:val="20"/>
          <w:lang w:val="uk-UA"/>
        </w:rPr>
        <w:t>і</w:t>
      </w:r>
      <w:r w:rsidRPr="00ED12AD">
        <w:rPr>
          <w:sz w:val="20"/>
          <w:szCs w:val="20"/>
          <w:lang w:val="uk-UA"/>
        </w:rPr>
        <w:t>жнар. наук.-практ. конф., 6-7 квітня 2006 р.: матеріали. – Тернопіль, 2006. – С. 139-140.</w:t>
      </w:r>
    </w:p>
    <w:p w:rsidR="00305A59" w:rsidRPr="00A029F0" w:rsidRDefault="00305A59" w:rsidP="00D804A0">
      <w:pPr>
        <w:widowControl w:val="0"/>
        <w:numPr>
          <w:ilvl w:val="0"/>
          <w:numId w:val="47"/>
        </w:numPr>
        <w:tabs>
          <w:tab w:val="clear" w:pos="795"/>
          <w:tab w:val="num" w:pos="360"/>
        </w:tabs>
        <w:suppressAutoHyphens w:val="0"/>
        <w:ind w:left="357" w:hanging="357"/>
        <w:jc w:val="both"/>
        <w:rPr>
          <w:sz w:val="20"/>
          <w:lang w:val="uk-UA"/>
        </w:rPr>
      </w:pPr>
      <w:r>
        <w:rPr>
          <w:sz w:val="20"/>
          <w:lang w:val="uk-UA"/>
        </w:rPr>
        <w:t xml:space="preserve">Бабенко М.Н. Фармакокинетический профиль потенциального антидота на этапе </w:t>
      </w:r>
      <w:r w:rsidRPr="0010188E">
        <w:rPr>
          <w:sz w:val="20"/>
          <w:szCs w:val="20"/>
          <w:lang w:val="uk-UA"/>
        </w:rPr>
        <w:t>биотранспорта при интоксикации ДНОК / М.</w:t>
      </w:r>
      <w:r>
        <w:rPr>
          <w:sz w:val="20"/>
          <w:szCs w:val="20"/>
          <w:lang w:val="uk-UA"/>
        </w:rPr>
        <w:t>Н</w:t>
      </w:r>
      <w:r w:rsidRPr="0010188E">
        <w:rPr>
          <w:sz w:val="20"/>
          <w:szCs w:val="20"/>
          <w:lang w:val="uk-UA"/>
        </w:rPr>
        <w:t xml:space="preserve">. Бабенко // </w:t>
      </w:r>
      <w:r w:rsidRPr="0010188E">
        <w:rPr>
          <w:spacing w:val="13"/>
          <w:sz w:val="20"/>
          <w:szCs w:val="20"/>
          <w:lang w:val="uk-UA"/>
        </w:rPr>
        <w:t>Клінічна фармація в Україні</w:t>
      </w:r>
      <w:r w:rsidRPr="0010188E">
        <w:rPr>
          <w:spacing w:val="8"/>
          <w:sz w:val="20"/>
          <w:szCs w:val="20"/>
          <w:lang w:val="uk-UA"/>
        </w:rPr>
        <w:t xml:space="preserve">: </w:t>
      </w:r>
      <w:r w:rsidRPr="0010188E">
        <w:rPr>
          <w:spacing w:val="13"/>
          <w:sz w:val="20"/>
          <w:szCs w:val="20"/>
          <w:lang w:val="en-US"/>
        </w:rPr>
        <w:t>VI</w:t>
      </w:r>
      <w:r w:rsidRPr="0010188E">
        <w:rPr>
          <w:spacing w:val="13"/>
          <w:sz w:val="20"/>
          <w:szCs w:val="20"/>
        </w:rPr>
        <w:t xml:space="preserve"> Всеукр</w:t>
      </w:r>
      <w:r w:rsidRPr="0010188E">
        <w:rPr>
          <w:spacing w:val="13"/>
          <w:sz w:val="20"/>
          <w:szCs w:val="20"/>
          <w:lang w:val="uk-UA"/>
        </w:rPr>
        <w:t xml:space="preserve">. </w:t>
      </w:r>
      <w:r w:rsidRPr="0010188E">
        <w:rPr>
          <w:spacing w:val="13"/>
          <w:sz w:val="20"/>
          <w:szCs w:val="20"/>
        </w:rPr>
        <w:t>нау</w:t>
      </w:r>
      <w:r w:rsidRPr="0010188E">
        <w:rPr>
          <w:spacing w:val="13"/>
          <w:sz w:val="20"/>
          <w:szCs w:val="20"/>
          <w:lang w:val="uk-UA"/>
        </w:rPr>
        <w:t>к.</w:t>
      </w:r>
      <w:r w:rsidRPr="0010188E">
        <w:rPr>
          <w:spacing w:val="13"/>
          <w:sz w:val="20"/>
          <w:szCs w:val="20"/>
        </w:rPr>
        <w:t>-</w:t>
      </w:r>
      <w:r w:rsidRPr="0010188E">
        <w:rPr>
          <w:spacing w:val="8"/>
          <w:sz w:val="20"/>
          <w:szCs w:val="20"/>
        </w:rPr>
        <w:t>практ</w:t>
      </w:r>
      <w:r w:rsidRPr="0010188E">
        <w:rPr>
          <w:spacing w:val="8"/>
          <w:sz w:val="20"/>
          <w:szCs w:val="20"/>
          <w:lang w:val="uk-UA"/>
        </w:rPr>
        <w:t>.</w:t>
      </w:r>
      <w:r w:rsidRPr="0010188E">
        <w:rPr>
          <w:spacing w:val="8"/>
          <w:sz w:val="20"/>
          <w:szCs w:val="20"/>
        </w:rPr>
        <w:t xml:space="preserve"> конф</w:t>
      </w:r>
      <w:r w:rsidRPr="0010188E">
        <w:rPr>
          <w:spacing w:val="8"/>
          <w:sz w:val="20"/>
          <w:szCs w:val="20"/>
          <w:lang w:val="uk-UA"/>
        </w:rPr>
        <w:t xml:space="preserve">., 2006 г.: </w:t>
      </w:r>
      <w:r w:rsidRPr="0010188E">
        <w:rPr>
          <w:spacing w:val="8"/>
          <w:sz w:val="20"/>
          <w:szCs w:val="20"/>
        </w:rPr>
        <w:t>матери</w:t>
      </w:r>
      <w:r w:rsidRPr="0010188E">
        <w:rPr>
          <w:spacing w:val="8"/>
          <w:sz w:val="20"/>
          <w:szCs w:val="20"/>
        </w:rPr>
        <w:t>а</w:t>
      </w:r>
      <w:r w:rsidRPr="0010188E">
        <w:rPr>
          <w:spacing w:val="8"/>
          <w:sz w:val="20"/>
          <w:szCs w:val="20"/>
        </w:rPr>
        <w:t>л</w:t>
      </w:r>
      <w:r>
        <w:rPr>
          <w:spacing w:val="8"/>
          <w:sz w:val="20"/>
          <w:szCs w:val="20"/>
          <w:lang w:val="uk-UA"/>
        </w:rPr>
        <w:t>и</w:t>
      </w:r>
      <w:r w:rsidRPr="0010188E">
        <w:rPr>
          <w:spacing w:val="8"/>
          <w:sz w:val="20"/>
          <w:szCs w:val="20"/>
        </w:rPr>
        <w:t xml:space="preserve">. - </w:t>
      </w:r>
      <w:r w:rsidRPr="0010188E">
        <w:rPr>
          <w:spacing w:val="5"/>
          <w:sz w:val="20"/>
          <w:szCs w:val="20"/>
        </w:rPr>
        <w:t>Харьков, 200</w:t>
      </w:r>
      <w:r w:rsidRPr="0010188E">
        <w:rPr>
          <w:spacing w:val="5"/>
          <w:sz w:val="20"/>
          <w:szCs w:val="20"/>
          <w:lang w:val="uk-UA"/>
        </w:rPr>
        <w:t>7</w:t>
      </w:r>
      <w:r w:rsidRPr="0010188E">
        <w:rPr>
          <w:spacing w:val="5"/>
          <w:sz w:val="20"/>
          <w:szCs w:val="20"/>
        </w:rPr>
        <w:t xml:space="preserve">. - С. </w:t>
      </w:r>
      <w:r w:rsidRPr="0010188E">
        <w:rPr>
          <w:sz w:val="20"/>
          <w:szCs w:val="20"/>
          <w:lang w:val="uk-UA"/>
        </w:rPr>
        <w:t>90-91.</w:t>
      </w:r>
    </w:p>
    <w:p w:rsidR="00305A59" w:rsidRDefault="00305A59" w:rsidP="00D804A0">
      <w:pPr>
        <w:widowControl w:val="0"/>
        <w:numPr>
          <w:ilvl w:val="0"/>
          <w:numId w:val="47"/>
        </w:numPr>
        <w:tabs>
          <w:tab w:val="clear" w:pos="795"/>
          <w:tab w:val="num" w:pos="360"/>
        </w:tabs>
        <w:suppressAutoHyphens w:val="0"/>
        <w:ind w:left="357" w:hanging="357"/>
        <w:jc w:val="both"/>
        <w:rPr>
          <w:sz w:val="20"/>
          <w:lang w:val="uk-UA"/>
        </w:rPr>
      </w:pPr>
      <w:r>
        <w:rPr>
          <w:sz w:val="20"/>
          <w:lang w:val="uk-UA"/>
        </w:rPr>
        <w:t xml:space="preserve">Бабенко М.Н. Фармакодинамическая </w:t>
      </w:r>
      <w:r w:rsidRPr="00B079C8">
        <w:rPr>
          <w:sz w:val="20"/>
          <w:szCs w:val="20"/>
          <w:lang w:val="uk-UA"/>
        </w:rPr>
        <w:t>характеристика нового антидотно-лечебного средства – МИГУ-2 в условиях острой ДНОК-интоксикации / М.</w:t>
      </w:r>
      <w:r>
        <w:rPr>
          <w:sz w:val="20"/>
          <w:szCs w:val="20"/>
          <w:lang w:val="uk-UA"/>
        </w:rPr>
        <w:t>Н</w:t>
      </w:r>
      <w:r w:rsidRPr="00B079C8">
        <w:rPr>
          <w:sz w:val="20"/>
          <w:szCs w:val="20"/>
          <w:lang w:val="uk-UA"/>
        </w:rPr>
        <w:t>. Бабенко // Сучасні методичні підходи до аналізу стану здоров’я</w:t>
      </w:r>
      <w:r w:rsidRPr="00B079C8">
        <w:rPr>
          <w:sz w:val="20"/>
          <w:szCs w:val="20"/>
        </w:rPr>
        <w:t xml:space="preserve">: </w:t>
      </w:r>
      <w:r w:rsidRPr="00B079C8">
        <w:rPr>
          <w:sz w:val="20"/>
          <w:szCs w:val="20"/>
          <w:lang w:val="uk-UA"/>
        </w:rPr>
        <w:t>II Всеукр</w:t>
      </w:r>
      <w:r w:rsidRPr="00B079C8">
        <w:rPr>
          <w:sz w:val="20"/>
          <w:szCs w:val="20"/>
        </w:rPr>
        <w:t xml:space="preserve">. </w:t>
      </w:r>
      <w:r w:rsidRPr="00B079C8">
        <w:rPr>
          <w:sz w:val="20"/>
          <w:szCs w:val="20"/>
          <w:lang w:val="uk-UA"/>
        </w:rPr>
        <w:t>наук</w:t>
      </w:r>
      <w:r w:rsidRPr="00B079C8">
        <w:rPr>
          <w:sz w:val="20"/>
          <w:szCs w:val="20"/>
        </w:rPr>
        <w:t>.</w:t>
      </w:r>
      <w:r w:rsidRPr="00B079C8">
        <w:rPr>
          <w:sz w:val="20"/>
          <w:szCs w:val="20"/>
          <w:lang w:val="uk-UA"/>
        </w:rPr>
        <w:t>-практ</w:t>
      </w:r>
      <w:r w:rsidRPr="00B079C8">
        <w:rPr>
          <w:sz w:val="20"/>
          <w:szCs w:val="20"/>
        </w:rPr>
        <w:t>.</w:t>
      </w:r>
      <w:r w:rsidRPr="00B079C8">
        <w:rPr>
          <w:sz w:val="20"/>
          <w:szCs w:val="20"/>
          <w:lang w:val="uk-UA"/>
        </w:rPr>
        <w:t xml:space="preserve"> конф</w:t>
      </w:r>
      <w:r w:rsidRPr="00B079C8">
        <w:rPr>
          <w:sz w:val="20"/>
          <w:szCs w:val="20"/>
        </w:rPr>
        <w:t xml:space="preserve">., </w:t>
      </w:r>
      <w:r w:rsidRPr="00B079C8">
        <w:rPr>
          <w:sz w:val="20"/>
          <w:szCs w:val="20"/>
          <w:lang w:val="uk-UA"/>
        </w:rPr>
        <w:t>17-18 березня 2008 р.: тези. – Луганськ, 2008. – С. 15-16.</w:t>
      </w:r>
    </w:p>
    <w:p w:rsidR="00305A59" w:rsidRDefault="00305A59" w:rsidP="00305A59">
      <w:pPr>
        <w:pStyle w:val="afffffffc"/>
        <w:widowControl w:val="0"/>
        <w:spacing w:after="0"/>
        <w:ind w:left="0"/>
        <w:jc w:val="center"/>
        <w:rPr>
          <w:b/>
          <w:color w:val="000000"/>
          <w:sz w:val="20"/>
          <w:lang w:val="uk-UA"/>
        </w:rPr>
      </w:pPr>
      <w:r>
        <w:rPr>
          <w:b/>
          <w:color w:val="000000"/>
          <w:sz w:val="20"/>
          <w:lang w:val="uk-UA"/>
        </w:rPr>
        <w:t>АНОТАЦІЇ</w:t>
      </w:r>
    </w:p>
    <w:p w:rsidR="00305A59" w:rsidRDefault="00305A59" w:rsidP="00305A59">
      <w:pPr>
        <w:pStyle w:val="afffffffc"/>
        <w:widowControl w:val="0"/>
        <w:spacing w:after="0"/>
        <w:ind w:left="0" w:firstLine="340"/>
        <w:jc w:val="both"/>
        <w:rPr>
          <w:color w:val="000000"/>
          <w:sz w:val="20"/>
          <w:lang w:val="uk-UA"/>
        </w:rPr>
      </w:pPr>
      <w:r>
        <w:rPr>
          <w:b/>
          <w:color w:val="000000"/>
          <w:sz w:val="20"/>
          <w:lang w:val="uk-UA"/>
        </w:rPr>
        <w:t>Бабенко М.М.</w:t>
      </w:r>
      <w:r>
        <w:rPr>
          <w:color w:val="000000"/>
          <w:sz w:val="20"/>
          <w:lang w:val="uk-UA"/>
        </w:rPr>
        <w:t xml:space="preserve"> </w:t>
      </w:r>
      <w:r>
        <w:rPr>
          <w:b/>
          <w:color w:val="000000"/>
          <w:sz w:val="20"/>
          <w:lang w:val="uk-UA"/>
        </w:rPr>
        <w:t>Пошук антидотно-лікувальних засобів серед германійо</w:t>
      </w:r>
      <w:r>
        <w:rPr>
          <w:b/>
          <w:color w:val="000000"/>
          <w:sz w:val="20"/>
          <w:lang w:val="uk-UA"/>
        </w:rPr>
        <w:t>р</w:t>
      </w:r>
      <w:r>
        <w:rPr>
          <w:b/>
          <w:color w:val="000000"/>
          <w:sz w:val="20"/>
          <w:lang w:val="uk-UA"/>
        </w:rPr>
        <w:t>ганічних сполук з біолігандами на моделі гострого отруєння динітроорто</w:t>
      </w:r>
      <w:r>
        <w:rPr>
          <w:b/>
          <w:color w:val="000000"/>
          <w:sz w:val="20"/>
          <w:lang w:val="uk-UA"/>
        </w:rPr>
        <w:t>к</w:t>
      </w:r>
      <w:r>
        <w:rPr>
          <w:b/>
          <w:color w:val="000000"/>
          <w:sz w:val="20"/>
          <w:lang w:val="uk-UA"/>
        </w:rPr>
        <w:t>резолом.</w:t>
      </w:r>
      <w:r>
        <w:rPr>
          <w:color w:val="000000"/>
          <w:sz w:val="20"/>
          <w:lang w:val="uk-UA"/>
        </w:rPr>
        <w:t xml:space="preserve"> – Рукопис.</w:t>
      </w:r>
    </w:p>
    <w:p w:rsidR="00305A59" w:rsidRDefault="00305A59" w:rsidP="00305A59">
      <w:pPr>
        <w:pStyle w:val="afffffffc"/>
        <w:widowControl w:val="0"/>
        <w:spacing w:after="0"/>
        <w:ind w:left="0" w:firstLine="340"/>
        <w:jc w:val="both"/>
        <w:rPr>
          <w:color w:val="000000"/>
          <w:sz w:val="20"/>
          <w:lang w:val="uk-UA"/>
        </w:rPr>
      </w:pPr>
      <w:r>
        <w:rPr>
          <w:color w:val="000000"/>
          <w:sz w:val="20"/>
          <w:lang w:val="uk-UA"/>
        </w:rPr>
        <w:t>Дисертація на здобуття вченого ступеня кандидата фармацевтичних наук за спеціальністю 14.03.05 – фармакологія. – Національний фармацевтичний уніве</w:t>
      </w:r>
      <w:r>
        <w:rPr>
          <w:color w:val="000000"/>
          <w:sz w:val="20"/>
          <w:lang w:val="uk-UA"/>
        </w:rPr>
        <w:t>р</w:t>
      </w:r>
      <w:r>
        <w:rPr>
          <w:color w:val="000000"/>
          <w:sz w:val="20"/>
          <w:lang w:val="uk-UA"/>
        </w:rPr>
        <w:t>ситет, Харків, 2009.</w:t>
      </w:r>
    </w:p>
    <w:p w:rsidR="00305A59" w:rsidRDefault="00305A59" w:rsidP="00305A59">
      <w:pPr>
        <w:pStyle w:val="afffffffc"/>
        <w:widowControl w:val="0"/>
        <w:spacing w:after="0"/>
        <w:ind w:left="0" w:firstLine="340"/>
        <w:jc w:val="both"/>
        <w:rPr>
          <w:color w:val="000000"/>
          <w:sz w:val="20"/>
          <w:lang w:val="uk-UA"/>
        </w:rPr>
      </w:pPr>
      <w:r>
        <w:rPr>
          <w:color w:val="000000"/>
          <w:sz w:val="20"/>
          <w:lang w:val="uk-UA"/>
        </w:rPr>
        <w:t>Дисертація присвячена пошуку високоефективного та безпечного антидо</w:t>
      </w:r>
      <w:r>
        <w:rPr>
          <w:color w:val="000000"/>
          <w:sz w:val="20"/>
          <w:lang w:val="uk-UA"/>
        </w:rPr>
        <w:t>т</w:t>
      </w:r>
      <w:r>
        <w:rPr>
          <w:color w:val="000000"/>
          <w:sz w:val="20"/>
          <w:lang w:val="uk-UA"/>
        </w:rPr>
        <w:t>но-лікувального засобу серед германійорганічних сполук з біолігандами різної хімічної будови за умов гострого отруєння динітроортокрезолом (ДНОК). Ек</w:t>
      </w:r>
      <w:r>
        <w:rPr>
          <w:color w:val="000000"/>
          <w:sz w:val="20"/>
          <w:lang w:val="uk-UA"/>
        </w:rPr>
        <w:t>с</w:t>
      </w:r>
      <w:r>
        <w:rPr>
          <w:color w:val="000000"/>
          <w:sz w:val="20"/>
          <w:lang w:val="uk-UA"/>
        </w:rPr>
        <w:t>периментально доведено, що найбільш високу детоксикуючу активність виявляє координаційна сполука германію з нікотинамідом (МІГУ-2) за умов внутрі</w:t>
      </w:r>
      <w:r>
        <w:rPr>
          <w:color w:val="000000"/>
          <w:sz w:val="20"/>
          <w:lang w:val="uk-UA"/>
        </w:rPr>
        <w:t>ш</w:t>
      </w:r>
      <w:r>
        <w:rPr>
          <w:color w:val="000000"/>
          <w:sz w:val="20"/>
          <w:lang w:val="uk-UA"/>
        </w:rPr>
        <w:t>ньоочеревинного застосування в дозі 87,4 мг/кг за 48 хвилин до початку надх</w:t>
      </w:r>
      <w:r>
        <w:rPr>
          <w:color w:val="000000"/>
          <w:sz w:val="20"/>
          <w:lang w:val="uk-UA"/>
        </w:rPr>
        <w:t>о</w:t>
      </w:r>
      <w:r>
        <w:rPr>
          <w:color w:val="000000"/>
          <w:sz w:val="20"/>
          <w:lang w:val="uk-UA"/>
        </w:rPr>
        <w:t>дження ДНОК у шлунок та 112,9 мг/кг за 5 хвилин після цього.</w:t>
      </w:r>
    </w:p>
    <w:p w:rsidR="00305A59" w:rsidRDefault="00305A59" w:rsidP="00305A59">
      <w:pPr>
        <w:pStyle w:val="afffffffc"/>
        <w:widowControl w:val="0"/>
        <w:spacing w:after="0"/>
        <w:ind w:left="0" w:firstLine="340"/>
        <w:jc w:val="both"/>
        <w:rPr>
          <w:color w:val="000000"/>
          <w:sz w:val="20"/>
          <w:lang w:val="uk-UA"/>
        </w:rPr>
      </w:pPr>
      <w:r>
        <w:rPr>
          <w:color w:val="000000"/>
          <w:sz w:val="20"/>
          <w:lang w:val="uk-UA"/>
        </w:rPr>
        <w:t>В основі механізму антидотно-лікувальної дії МІГУ-2 при ДНОК-інтоксикації лежить здатність цієї координаційної сполуки попереджати форм</w:t>
      </w:r>
      <w:r>
        <w:rPr>
          <w:color w:val="000000"/>
          <w:sz w:val="20"/>
          <w:lang w:val="uk-UA"/>
        </w:rPr>
        <w:t>у</w:t>
      </w:r>
      <w:r>
        <w:rPr>
          <w:color w:val="000000"/>
          <w:sz w:val="20"/>
          <w:lang w:val="uk-UA"/>
        </w:rPr>
        <w:t>вання розповсюдженої мембранопатії за рахунок ефективної регуляції прооксидантно-антиоксидантного гомеостазу шляхом попередження порушень антио</w:t>
      </w:r>
      <w:r>
        <w:rPr>
          <w:color w:val="000000"/>
          <w:sz w:val="20"/>
          <w:lang w:val="uk-UA"/>
        </w:rPr>
        <w:t>к</w:t>
      </w:r>
      <w:r>
        <w:rPr>
          <w:color w:val="000000"/>
          <w:sz w:val="20"/>
          <w:lang w:val="uk-UA"/>
        </w:rPr>
        <w:t>сидатного профілю, а також інгібування генерації та накопичення в тканинах отруєних тварин вільних радикалів. Крім того, детоксикуюча активність МІГУ-2 реалізується корекцією низки параметрів енергетичного гомеостазу в результаті усунення дисбалансу в системі АТФ-АДФ-АМФ щурів з ДНОК-інтоксикацією, а також шляхом модифікації токсикокінетики отрути, що вивчається на етапах всмоктування, біотранспорту, розподілу та екскреторно-елімінаційних проц</w:t>
      </w:r>
      <w:r>
        <w:rPr>
          <w:color w:val="000000"/>
          <w:sz w:val="20"/>
          <w:lang w:val="uk-UA"/>
        </w:rPr>
        <w:t>е</w:t>
      </w:r>
      <w:r>
        <w:rPr>
          <w:color w:val="000000"/>
          <w:sz w:val="20"/>
          <w:lang w:val="uk-UA"/>
        </w:rPr>
        <w:t>сів.</w:t>
      </w:r>
    </w:p>
    <w:p w:rsidR="00305A59" w:rsidRDefault="00305A59" w:rsidP="00305A59">
      <w:pPr>
        <w:pStyle w:val="afffffffc"/>
        <w:widowControl w:val="0"/>
        <w:spacing w:after="0"/>
        <w:ind w:left="0" w:firstLine="340"/>
        <w:jc w:val="both"/>
        <w:rPr>
          <w:sz w:val="20"/>
          <w:lang w:val="uk-UA"/>
        </w:rPr>
      </w:pPr>
      <w:r>
        <w:rPr>
          <w:b/>
          <w:sz w:val="20"/>
          <w:lang w:val="uk-UA"/>
        </w:rPr>
        <w:t>Ключові слова:</w:t>
      </w:r>
      <w:r>
        <w:rPr>
          <w:sz w:val="20"/>
          <w:lang w:val="uk-UA"/>
        </w:rPr>
        <w:t xml:space="preserve"> координаційна сполука германію з нікотинамідом (МІГУ-2), динітроортокрезол (ДНОК), інтоксикація. </w:t>
      </w:r>
    </w:p>
    <w:p w:rsidR="00305A59" w:rsidRDefault="00305A59" w:rsidP="00305A59">
      <w:pPr>
        <w:pStyle w:val="afffffffc"/>
        <w:widowControl w:val="0"/>
        <w:spacing w:after="0"/>
        <w:ind w:left="0" w:firstLine="340"/>
        <w:jc w:val="both"/>
        <w:rPr>
          <w:sz w:val="20"/>
          <w:lang w:val="uk-UA"/>
        </w:rPr>
      </w:pPr>
    </w:p>
    <w:p w:rsidR="00305A59" w:rsidRDefault="00305A59" w:rsidP="00305A59">
      <w:pPr>
        <w:pStyle w:val="afffffffc"/>
        <w:widowControl w:val="0"/>
        <w:spacing w:after="0"/>
        <w:ind w:left="0" w:firstLine="340"/>
        <w:jc w:val="both"/>
        <w:rPr>
          <w:sz w:val="20"/>
        </w:rPr>
      </w:pPr>
      <w:r>
        <w:rPr>
          <w:b/>
          <w:sz w:val="20"/>
        </w:rPr>
        <w:t>Бабенко М.Н.</w:t>
      </w:r>
      <w:r>
        <w:rPr>
          <w:sz w:val="20"/>
        </w:rPr>
        <w:t xml:space="preserve"> </w:t>
      </w:r>
      <w:r>
        <w:rPr>
          <w:b/>
          <w:sz w:val="20"/>
        </w:rPr>
        <w:t>Поиск антидотно-лечебных средств среди германийорг</w:t>
      </w:r>
      <w:r>
        <w:rPr>
          <w:b/>
          <w:sz w:val="20"/>
        </w:rPr>
        <w:t>а</w:t>
      </w:r>
      <w:r>
        <w:rPr>
          <w:b/>
          <w:sz w:val="20"/>
        </w:rPr>
        <w:t xml:space="preserve">нических соединений с биолигандами на модели острого отравления динитроортокрезолом. </w:t>
      </w:r>
      <w:r>
        <w:rPr>
          <w:sz w:val="20"/>
        </w:rPr>
        <w:t>– Рук</w:t>
      </w:r>
      <w:r>
        <w:rPr>
          <w:sz w:val="20"/>
        </w:rPr>
        <w:t>о</w:t>
      </w:r>
      <w:r>
        <w:rPr>
          <w:sz w:val="20"/>
        </w:rPr>
        <w:t>пись.</w:t>
      </w:r>
    </w:p>
    <w:p w:rsidR="00305A59" w:rsidRDefault="00305A59" w:rsidP="00305A59">
      <w:pPr>
        <w:pStyle w:val="afffffffc"/>
        <w:widowControl w:val="0"/>
        <w:spacing w:after="0"/>
        <w:ind w:left="0" w:firstLine="340"/>
        <w:jc w:val="both"/>
        <w:rPr>
          <w:sz w:val="20"/>
        </w:rPr>
      </w:pPr>
      <w:r>
        <w:rPr>
          <w:sz w:val="20"/>
        </w:rPr>
        <w:t>Диссертация на соискание ученой степени кандидата фармацевтических н</w:t>
      </w:r>
      <w:r>
        <w:rPr>
          <w:sz w:val="20"/>
        </w:rPr>
        <w:t>а</w:t>
      </w:r>
      <w:r>
        <w:rPr>
          <w:sz w:val="20"/>
        </w:rPr>
        <w:t>ук по специальности 14.03.05 – фармакология. – Национальный фармацевтический университет, Хар</w:t>
      </w:r>
      <w:r>
        <w:rPr>
          <w:sz w:val="20"/>
        </w:rPr>
        <w:t>ь</w:t>
      </w:r>
      <w:r>
        <w:rPr>
          <w:sz w:val="20"/>
        </w:rPr>
        <w:t>ков, 2009.</w:t>
      </w:r>
    </w:p>
    <w:p w:rsidR="00305A59" w:rsidRDefault="00305A59" w:rsidP="00305A59">
      <w:pPr>
        <w:pStyle w:val="afffffffc"/>
        <w:widowControl w:val="0"/>
        <w:spacing w:after="0"/>
        <w:ind w:left="0" w:firstLine="340"/>
        <w:jc w:val="both"/>
        <w:rPr>
          <w:sz w:val="20"/>
        </w:rPr>
      </w:pPr>
      <w:r>
        <w:rPr>
          <w:sz w:val="20"/>
        </w:rPr>
        <w:t>Диссертация посвящена поиску высокоэффективного и безопасного в токс</w:t>
      </w:r>
      <w:r>
        <w:rPr>
          <w:sz w:val="20"/>
        </w:rPr>
        <w:t>и</w:t>
      </w:r>
      <w:r>
        <w:rPr>
          <w:sz w:val="20"/>
        </w:rPr>
        <w:t>кологическом отношении антидотно-лечебного средства в ряду координационных соединений ге</w:t>
      </w:r>
      <w:r>
        <w:rPr>
          <w:sz w:val="20"/>
        </w:rPr>
        <w:t>р</w:t>
      </w:r>
      <w:r>
        <w:rPr>
          <w:sz w:val="20"/>
        </w:rPr>
        <w:t>мания с различными биолигандами при острой пероральной интоксикации ДНОК.</w:t>
      </w:r>
    </w:p>
    <w:p w:rsidR="00305A59" w:rsidRDefault="00305A59" w:rsidP="00305A59">
      <w:pPr>
        <w:pStyle w:val="afffffffc"/>
        <w:widowControl w:val="0"/>
        <w:spacing w:after="0"/>
        <w:ind w:left="0" w:firstLine="340"/>
        <w:jc w:val="both"/>
        <w:rPr>
          <w:sz w:val="20"/>
        </w:rPr>
      </w:pPr>
      <w:r>
        <w:rPr>
          <w:sz w:val="20"/>
        </w:rPr>
        <w:t>Скрининговыми исследованиями 8 координационных соединений германия с биолигандами различной природы показано, что наиболее высокую детокс</w:t>
      </w:r>
      <w:r>
        <w:rPr>
          <w:sz w:val="20"/>
        </w:rPr>
        <w:t>и</w:t>
      </w:r>
      <w:r>
        <w:rPr>
          <w:sz w:val="20"/>
        </w:rPr>
        <w:t>цирующую активность на модели острого перорального отравления ДНОК оказывает комплексное германийсодержащее соед</w:t>
      </w:r>
      <w:r>
        <w:rPr>
          <w:sz w:val="20"/>
        </w:rPr>
        <w:t>и</w:t>
      </w:r>
      <w:r>
        <w:rPr>
          <w:sz w:val="20"/>
        </w:rPr>
        <w:t>нение с никотинамидом (МИГУ-2)</w:t>
      </w:r>
      <w:r>
        <w:rPr>
          <w:sz w:val="20"/>
          <w:lang w:val="uk-UA"/>
        </w:rPr>
        <w:t>,</w:t>
      </w:r>
      <w:r>
        <w:rPr>
          <w:sz w:val="20"/>
        </w:rPr>
        <w:t xml:space="preserve"> эффективность которого превышает (Р&lt;0,05) таковую при применении пр</w:t>
      </w:r>
      <w:r>
        <w:rPr>
          <w:sz w:val="20"/>
        </w:rPr>
        <w:t>е</w:t>
      </w:r>
      <w:r>
        <w:rPr>
          <w:sz w:val="20"/>
        </w:rPr>
        <w:t>паратов сравнения – силибора в комбинации с α-токоферола ацетатом. С пом</w:t>
      </w:r>
      <w:r>
        <w:rPr>
          <w:sz w:val="20"/>
        </w:rPr>
        <w:t>о</w:t>
      </w:r>
      <w:r>
        <w:rPr>
          <w:sz w:val="20"/>
        </w:rPr>
        <w:t>щью метода пошагового регрессионного анализа проведена оптимизация режима дозирования МИГУ-2 на изучаемой модели отравления. Показано, что наиб</w:t>
      </w:r>
      <w:r>
        <w:rPr>
          <w:sz w:val="20"/>
        </w:rPr>
        <w:t>о</w:t>
      </w:r>
      <w:r>
        <w:rPr>
          <w:sz w:val="20"/>
        </w:rPr>
        <w:t>лее высокую эффективность МИГУ-2 реализует при внутрибрюшинном введ</w:t>
      </w:r>
      <w:r>
        <w:rPr>
          <w:sz w:val="20"/>
        </w:rPr>
        <w:t>е</w:t>
      </w:r>
      <w:r>
        <w:rPr>
          <w:sz w:val="20"/>
        </w:rPr>
        <w:t xml:space="preserve">нии в дозе 87,4 мг/кг за 48 минут до начала поступления яда в желудок и в дозе 112,9 мг/кг через 5 минут после этого. </w:t>
      </w:r>
    </w:p>
    <w:p w:rsidR="00305A59" w:rsidRDefault="00305A59" w:rsidP="00305A59">
      <w:pPr>
        <w:pStyle w:val="afffffffc"/>
        <w:widowControl w:val="0"/>
        <w:spacing w:after="0"/>
        <w:ind w:left="0" w:firstLine="340"/>
        <w:jc w:val="both"/>
        <w:rPr>
          <w:sz w:val="20"/>
        </w:rPr>
      </w:pPr>
      <w:r>
        <w:rPr>
          <w:spacing w:val="-2"/>
          <w:sz w:val="20"/>
          <w:szCs w:val="20"/>
        </w:rPr>
        <w:lastRenderedPageBreak/>
        <w:t>В серии токсикометрических исследований изучены параметры то</w:t>
      </w:r>
      <w:r>
        <w:rPr>
          <w:spacing w:val="-2"/>
          <w:sz w:val="20"/>
          <w:szCs w:val="20"/>
        </w:rPr>
        <w:t>к</w:t>
      </w:r>
      <w:r>
        <w:rPr>
          <w:spacing w:val="-2"/>
          <w:sz w:val="20"/>
          <w:szCs w:val="20"/>
        </w:rPr>
        <w:t>сичности и опасности яда и его потенциального антидота для теплокровных, в т.ч. и для человека. Установлено, что ДНОК в условиях пер</w:t>
      </w:r>
      <w:r>
        <w:rPr>
          <w:spacing w:val="-2"/>
          <w:sz w:val="20"/>
          <w:szCs w:val="20"/>
        </w:rPr>
        <w:t>о</w:t>
      </w:r>
      <w:r>
        <w:rPr>
          <w:spacing w:val="-2"/>
          <w:sz w:val="20"/>
          <w:szCs w:val="20"/>
        </w:rPr>
        <w:t>рального поступления в организм относится к группе высокотоксичных соединений (ІІ класс), а МИГУ-2 – к практически нетоксичным соединениям (V класс) при внутрибрюшинном пр</w:t>
      </w:r>
      <w:r>
        <w:rPr>
          <w:spacing w:val="-2"/>
          <w:sz w:val="20"/>
          <w:szCs w:val="20"/>
        </w:rPr>
        <w:t>и</w:t>
      </w:r>
      <w:r>
        <w:rPr>
          <w:spacing w:val="-2"/>
          <w:sz w:val="20"/>
          <w:szCs w:val="20"/>
        </w:rPr>
        <w:t>менении</w:t>
      </w:r>
      <w:r>
        <w:rPr>
          <w:sz w:val="20"/>
        </w:rPr>
        <w:t>.</w:t>
      </w:r>
    </w:p>
    <w:p w:rsidR="00305A59" w:rsidRDefault="00305A59" w:rsidP="00305A59">
      <w:pPr>
        <w:pStyle w:val="afffffffc"/>
        <w:widowControl w:val="0"/>
        <w:spacing w:after="0"/>
        <w:ind w:left="0" w:firstLine="340"/>
        <w:jc w:val="both"/>
        <w:rPr>
          <w:sz w:val="20"/>
        </w:rPr>
      </w:pPr>
      <w:r>
        <w:rPr>
          <w:sz w:val="20"/>
        </w:rPr>
        <w:t>Проведен биохемилюминисцентный анализ детоксицирующей активности МИГУ-2 при ДНОК-интоксикации. Выявлена выраженная антирадикальная активность потенциального антидотно-лечебного средства, которая реализуется ингибированием процессов генерации и накопления свободных радикалов в тк</w:t>
      </w:r>
      <w:r>
        <w:rPr>
          <w:sz w:val="20"/>
        </w:rPr>
        <w:t>а</w:t>
      </w:r>
      <w:r>
        <w:rPr>
          <w:sz w:val="20"/>
        </w:rPr>
        <w:t>нях отравленных животных. При этом экспериментально доказана способность МИГУ-2 эффективно регулир</w:t>
      </w:r>
      <w:r>
        <w:rPr>
          <w:sz w:val="20"/>
        </w:rPr>
        <w:t>о</w:t>
      </w:r>
      <w:r>
        <w:rPr>
          <w:sz w:val="20"/>
        </w:rPr>
        <w:t>вать прооксидантно-антиоксидантный гомеостаз путем сохранения фонда ферментативного и неферментативного звеньев антиоксидантной си</w:t>
      </w:r>
      <w:r>
        <w:rPr>
          <w:sz w:val="20"/>
        </w:rPr>
        <w:t>с</w:t>
      </w:r>
      <w:r>
        <w:rPr>
          <w:sz w:val="20"/>
        </w:rPr>
        <w:t xml:space="preserve">темы. </w:t>
      </w:r>
    </w:p>
    <w:p w:rsidR="00305A59" w:rsidRDefault="00305A59" w:rsidP="00305A59">
      <w:pPr>
        <w:pStyle w:val="afffffffc"/>
        <w:widowControl w:val="0"/>
        <w:spacing w:after="0"/>
        <w:ind w:left="0" w:firstLine="340"/>
        <w:jc w:val="both"/>
        <w:rPr>
          <w:sz w:val="20"/>
        </w:rPr>
      </w:pPr>
      <w:r>
        <w:rPr>
          <w:sz w:val="20"/>
        </w:rPr>
        <w:t>Детоксицирующая активность МИГУ-2 проявляется также устранением ди</w:t>
      </w:r>
      <w:r>
        <w:rPr>
          <w:sz w:val="20"/>
        </w:rPr>
        <w:t>с</w:t>
      </w:r>
      <w:r>
        <w:rPr>
          <w:sz w:val="20"/>
        </w:rPr>
        <w:t>баланса в системе АТФ-АДФ-АМФ в эритроцитах крыс с ДНОК-интоксикацией. Более того, изучаемое германийорганическое соединение оказывает протекторное действие в отношении активн</w:t>
      </w:r>
      <w:r>
        <w:rPr>
          <w:sz w:val="20"/>
        </w:rPr>
        <w:t>о</w:t>
      </w:r>
      <w:r>
        <w:rPr>
          <w:sz w:val="20"/>
        </w:rPr>
        <w:t>сти фермента, завершающего внутренний окислительно-восстановительный цикл гл</w:t>
      </w:r>
      <w:r>
        <w:rPr>
          <w:sz w:val="20"/>
        </w:rPr>
        <w:t>и</w:t>
      </w:r>
      <w:r>
        <w:rPr>
          <w:sz w:val="20"/>
        </w:rPr>
        <w:t>колиза – лактатдегидрогеназы.</w:t>
      </w:r>
    </w:p>
    <w:p w:rsidR="00305A59" w:rsidRDefault="00305A59" w:rsidP="00305A59">
      <w:pPr>
        <w:pStyle w:val="afffffffc"/>
        <w:widowControl w:val="0"/>
        <w:spacing w:after="0"/>
        <w:ind w:left="0" w:firstLine="340"/>
        <w:jc w:val="both"/>
        <w:rPr>
          <w:sz w:val="20"/>
        </w:rPr>
      </w:pPr>
      <w:r>
        <w:rPr>
          <w:sz w:val="20"/>
        </w:rPr>
        <w:t>В работе дана фармакокинетическая характеристика МИГУ-2 на фоне о</w:t>
      </w:r>
      <w:r>
        <w:rPr>
          <w:sz w:val="20"/>
        </w:rPr>
        <w:t>т</w:t>
      </w:r>
      <w:r>
        <w:rPr>
          <w:sz w:val="20"/>
        </w:rPr>
        <w:t>равления ДНОК. При этом происходит увеличение константы скорости абсор</w:t>
      </w:r>
      <w:r>
        <w:rPr>
          <w:sz w:val="20"/>
        </w:rPr>
        <w:t>б</w:t>
      </w:r>
      <w:r>
        <w:rPr>
          <w:sz w:val="20"/>
        </w:rPr>
        <w:t>ции и общего клиренса при одновременном снижении периода полуабсорбции, а также уменьшение максимальной концентр</w:t>
      </w:r>
      <w:r>
        <w:rPr>
          <w:sz w:val="20"/>
        </w:rPr>
        <w:t>а</w:t>
      </w:r>
      <w:r>
        <w:rPr>
          <w:sz w:val="20"/>
        </w:rPr>
        <w:t>ции, общего объема распределения, периода полураспределения и среднего вр</w:t>
      </w:r>
      <w:r>
        <w:rPr>
          <w:sz w:val="20"/>
        </w:rPr>
        <w:t>е</w:t>
      </w:r>
      <w:r>
        <w:rPr>
          <w:sz w:val="20"/>
        </w:rPr>
        <w:t>мени пребывания в организме.</w:t>
      </w:r>
    </w:p>
    <w:p w:rsidR="00305A59" w:rsidRDefault="00305A59" w:rsidP="00305A59">
      <w:pPr>
        <w:pStyle w:val="afffffffc"/>
        <w:widowControl w:val="0"/>
        <w:spacing w:after="0"/>
        <w:ind w:left="0" w:firstLine="340"/>
        <w:jc w:val="both"/>
        <w:rPr>
          <w:sz w:val="20"/>
        </w:rPr>
      </w:pPr>
      <w:r>
        <w:rPr>
          <w:sz w:val="20"/>
        </w:rPr>
        <w:t>Комплексными фармакокинетическими и физико-химическими исследованиями показана возможность взаимодействия МИГУ-2 и ДНОК. О</w:t>
      </w:r>
      <w:r>
        <w:rPr>
          <w:sz w:val="20"/>
        </w:rPr>
        <w:t>п</w:t>
      </w:r>
      <w:r>
        <w:rPr>
          <w:sz w:val="20"/>
        </w:rPr>
        <w:t>ределены количественные параметры обратимого взаимодействия яда и противоядия с белками сыворотки крови – константа а</w:t>
      </w:r>
      <w:r>
        <w:rPr>
          <w:sz w:val="20"/>
        </w:rPr>
        <w:t>с</w:t>
      </w:r>
      <w:r>
        <w:rPr>
          <w:sz w:val="20"/>
        </w:rPr>
        <w:t>социации и число мест фиксации на молекуле траспортного протеина. Показана также возможность МИГУ-2 дисс</w:t>
      </w:r>
      <w:r>
        <w:rPr>
          <w:sz w:val="20"/>
        </w:rPr>
        <w:t>о</w:t>
      </w:r>
      <w:r>
        <w:rPr>
          <w:sz w:val="20"/>
        </w:rPr>
        <w:t>циировать с образованием никотинамида и германия, которые способны взаим</w:t>
      </w:r>
      <w:r>
        <w:rPr>
          <w:sz w:val="20"/>
        </w:rPr>
        <w:t>о</w:t>
      </w:r>
      <w:r>
        <w:rPr>
          <w:sz w:val="20"/>
        </w:rPr>
        <w:t>действовать с ядом, образуя при этом водорастовимые химические соединения, токсичность которых знач</w:t>
      </w:r>
      <w:r>
        <w:rPr>
          <w:sz w:val="20"/>
        </w:rPr>
        <w:t>и</w:t>
      </w:r>
      <w:r>
        <w:rPr>
          <w:sz w:val="20"/>
        </w:rPr>
        <w:t xml:space="preserve">тельно ниже исходного продукта. </w:t>
      </w:r>
    </w:p>
    <w:p w:rsidR="00305A59" w:rsidRDefault="00305A59" w:rsidP="00305A59">
      <w:pPr>
        <w:pStyle w:val="afffffffc"/>
        <w:widowControl w:val="0"/>
        <w:spacing w:after="0"/>
        <w:ind w:left="0" w:firstLine="340"/>
        <w:jc w:val="both"/>
        <w:rPr>
          <w:sz w:val="20"/>
        </w:rPr>
      </w:pPr>
      <w:r>
        <w:rPr>
          <w:b/>
          <w:sz w:val="20"/>
        </w:rPr>
        <w:t xml:space="preserve">Ключевые слова: </w:t>
      </w:r>
      <w:r>
        <w:rPr>
          <w:sz w:val="20"/>
        </w:rPr>
        <w:t>координационное соединение германия с никот</w:t>
      </w:r>
      <w:r>
        <w:rPr>
          <w:sz w:val="20"/>
        </w:rPr>
        <w:t>и</w:t>
      </w:r>
      <w:r>
        <w:rPr>
          <w:sz w:val="20"/>
        </w:rPr>
        <w:t xml:space="preserve">намидом (МИГУ-2), динитроортокрезол (ДНОК), интоксикация. </w:t>
      </w:r>
    </w:p>
    <w:p w:rsidR="00305A59" w:rsidRDefault="00305A59" w:rsidP="00305A59">
      <w:pPr>
        <w:pStyle w:val="afffffffc"/>
        <w:widowControl w:val="0"/>
        <w:spacing w:after="0"/>
        <w:ind w:left="0" w:firstLine="360"/>
        <w:jc w:val="both"/>
        <w:rPr>
          <w:color w:val="000000"/>
          <w:sz w:val="20"/>
        </w:rPr>
      </w:pPr>
    </w:p>
    <w:p w:rsidR="00305A59" w:rsidRDefault="00305A59" w:rsidP="00305A59">
      <w:pPr>
        <w:pStyle w:val="afffffffc"/>
        <w:widowControl w:val="0"/>
        <w:spacing w:after="0"/>
        <w:ind w:left="0" w:firstLine="360"/>
        <w:jc w:val="both"/>
        <w:rPr>
          <w:sz w:val="20"/>
          <w:lang w:val="en-US"/>
        </w:rPr>
      </w:pPr>
      <w:r>
        <w:rPr>
          <w:b/>
          <w:color w:val="000000"/>
          <w:sz w:val="20"/>
          <w:lang w:val="uk-UA"/>
        </w:rPr>
        <w:t>Babenko M.N.</w:t>
      </w:r>
      <w:r>
        <w:rPr>
          <w:color w:val="000000"/>
          <w:sz w:val="20"/>
          <w:lang w:val="uk-UA"/>
        </w:rPr>
        <w:t xml:space="preserve"> </w:t>
      </w:r>
      <w:r>
        <w:rPr>
          <w:b/>
          <w:color w:val="000000"/>
          <w:sz w:val="20"/>
          <w:lang w:val="uk-UA"/>
        </w:rPr>
        <w:t>The search of antidotic</w:t>
      </w:r>
      <w:r>
        <w:rPr>
          <w:b/>
          <w:color w:val="000000"/>
          <w:sz w:val="20"/>
          <w:lang w:val="en-US"/>
        </w:rPr>
        <w:t>-</w:t>
      </w:r>
      <w:r>
        <w:rPr>
          <w:b/>
          <w:color w:val="000000"/>
          <w:sz w:val="20"/>
          <w:lang w:val="uk-UA"/>
        </w:rPr>
        <w:t>therapeutical remedies among organogermanium</w:t>
      </w:r>
      <w:r>
        <w:rPr>
          <w:b/>
          <w:sz w:val="20"/>
          <w:lang w:val="en-US"/>
        </w:rPr>
        <w:t xml:space="preserve"> compounds with bioligands on model of acute dinitroorth</w:t>
      </w:r>
      <w:r>
        <w:rPr>
          <w:b/>
          <w:sz w:val="20"/>
          <w:lang w:val="en-US"/>
        </w:rPr>
        <w:t>o</w:t>
      </w:r>
      <w:r>
        <w:rPr>
          <w:b/>
          <w:sz w:val="20"/>
          <w:lang w:val="en-US"/>
        </w:rPr>
        <w:t>cresol intoxication.</w:t>
      </w:r>
      <w:r>
        <w:rPr>
          <w:sz w:val="20"/>
          <w:lang w:val="en-US"/>
        </w:rPr>
        <w:t xml:space="preserve"> – The manuscript.</w:t>
      </w:r>
    </w:p>
    <w:p w:rsidR="00305A59" w:rsidRDefault="00305A59" w:rsidP="00305A59">
      <w:pPr>
        <w:pStyle w:val="afffffffc"/>
        <w:widowControl w:val="0"/>
        <w:spacing w:after="0"/>
        <w:ind w:left="0" w:firstLine="340"/>
        <w:jc w:val="both"/>
        <w:rPr>
          <w:sz w:val="20"/>
          <w:lang w:val="en-US"/>
        </w:rPr>
      </w:pPr>
      <w:r>
        <w:rPr>
          <w:sz w:val="20"/>
          <w:lang w:val="en-US"/>
        </w:rPr>
        <w:t>The dissertation for receiving of a scientific degree of the candidate of pharm</w:t>
      </w:r>
      <w:r>
        <w:rPr>
          <w:sz w:val="20"/>
          <w:lang w:val="en-US"/>
        </w:rPr>
        <w:t>a</w:t>
      </w:r>
      <w:r>
        <w:rPr>
          <w:sz w:val="20"/>
          <w:lang w:val="en-US"/>
        </w:rPr>
        <w:t>ceutical sciences in speciality 14.03.05. – pharmacology. – National pharmaceutical un</w:t>
      </w:r>
      <w:r>
        <w:rPr>
          <w:sz w:val="20"/>
          <w:lang w:val="en-US"/>
        </w:rPr>
        <w:t>i</w:t>
      </w:r>
      <w:r>
        <w:rPr>
          <w:sz w:val="20"/>
          <w:lang w:val="en-US"/>
        </w:rPr>
        <w:t>versity, Kharkov, 200</w:t>
      </w:r>
      <w:r w:rsidRPr="000D6D2F">
        <w:rPr>
          <w:sz w:val="20"/>
          <w:lang w:val="en-US"/>
        </w:rPr>
        <w:t>9</w:t>
      </w:r>
      <w:r>
        <w:rPr>
          <w:sz w:val="20"/>
          <w:lang w:val="en-US"/>
        </w:rPr>
        <w:t xml:space="preserve">. </w:t>
      </w:r>
    </w:p>
    <w:p w:rsidR="00305A59" w:rsidRDefault="00305A59" w:rsidP="00305A59">
      <w:pPr>
        <w:pStyle w:val="afffffffc"/>
        <w:widowControl w:val="0"/>
        <w:spacing w:after="0"/>
        <w:ind w:left="0" w:firstLine="340"/>
        <w:jc w:val="both"/>
        <w:rPr>
          <w:color w:val="000000"/>
          <w:sz w:val="20"/>
          <w:lang w:val="uk-UA"/>
        </w:rPr>
      </w:pPr>
      <w:r>
        <w:rPr>
          <w:color w:val="000000"/>
          <w:sz w:val="20"/>
          <w:lang w:val="en-US"/>
        </w:rPr>
        <w:t>The dissertation is devoted to the search of high effective and save antidotic-therapeutical remedy among organogermanium compounds with bioligands of diffe</w:t>
      </w:r>
      <w:r>
        <w:rPr>
          <w:color w:val="000000"/>
          <w:sz w:val="20"/>
          <w:lang w:val="en-US"/>
        </w:rPr>
        <w:t>r</w:t>
      </w:r>
      <w:r>
        <w:rPr>
          <w:color w:val="000000"/>
          <w:sz w:val="20"/>
          <w:lang w:val="en-US"/>
        </w:rPr>
        <w:t>ent chemical structure in conditions of acute dinintroorthocresol (DNOC) poisoning</w:t>
      </w:r>
      <w:r>
        <w:rPr>
          <w:color w:val="000000"/>
          <w:sz w:val="20"/>
          <w:lang w:val="uk-UA"/>
        </w:rPr>
        <w:t>.</w:t>
      </w:r>
      <w:r>
        <w:rPr>
          <w:color w:val="000000"/>
          <w:sz w:val="20"/>
          <w:lang w:val="en-US"/>
        </w:rPr>
        <w:t xml:space="preserve"> It is experimentally proved that coordination compound of germanium with nicotinamide (MIGU-2) shows the maximal detoxicative activity in conditions of  intraperitoneal application in dose </w:t>
      </w:r>
      <w:r>
        <w:rPr>
          <w:color w:val="000000"/>
          <w:sz w:val="20"/>
          <w:lang w:val="uk-UA"/>
        </w:rPr>
        <w:t xml:space="preserve">87,4 </w:t>
      </w:r>
      <w:r>
        <w:rPr>
          <w:color w:val="000000"/>
          <w:sz w:val="20"/>
          <w:lang w:val="en-US"/>
        </w:rPr>
        <w:t>mg</w:t>
      </w:r>
      <w:r>
        <w:rPr>
          <w:color w:val="000000"/>
          <w:sz w:val="20"/>
          <w:lang w:val="uk-UA"/>
        </w:rPr>
        <w:t>/</w:t>
      </w:r>
      <w:r>
        <w:rPr>
          <w:color w:val="000000"/>
          <w:sz w:val="20"/>
          <w:lang w:val="en-US"/>
        </w:rPr>
        <w:t>kg</w:t>
      </w:r>
      <w:r>
        <w:rPr>
          <w:color w:val="000000"/>
          <w:sz w:val="20"/>
          <w:lang w:val="uk-UA"/>
        </w:rPr>
        <w:t xml:space="preserve"> 48 </w:t>
      </w:r>
      <w:r>
        <w:rPr>
          <w:color w:val="000000"/>
          <w:sz w:val="20"/>
          <w:lang w:val="en-US"/>
        </w:rPr>
        <w:t>minutes prior to the beginning of  DNOC</w:t>
      </w:r>
      <w:r>
        <w:rPr>
          <w:color w:val="000000"/>
          <w:sz w:val="20"/>
          <w:lang w:val="uk-UA"/>
        </w:rPr>
        <w:t xml:space="preserve"> </w:t>
      </w:r>
      <w:r>
        <w:rPr>
          <w:color w:val="000000"/>
          <w:sz w:val="20"/>
          <w:lang w:val="en-US"/>
        </w:rPr>
        <w:t>introdu</w:t>
      </w:r>
      <w:r>
        <w:rPr>
          <w:color w:val="000000"/>
          <w:sz w:val="20"/>
          <w:lang w:val="en-US"/>
        </w:rPr>
        <w:t>c</w:t>
      </w:r>
      <w:r>
        <w:rPr>
          <w:color w:val="000000"/>
          <w:sz w:val="20"/>
          <w:lang w:val="en-US"/>
        </w:rPr>
        <w:t>tion</w:t>
      </w:r>
      <w:r>
        <w:rPr>
          <w:color w:val="000000"/>
          <w:sz w:val="20"/>
          <w:lang w:val="uk-UA"/>
        </w:rPr>
        <w:t xml:space="preserve"> </w:t>
      </w:r>
      <w:r>
        <w:rPr>
          <w:color w:val="000000"/>
          <w:sz w:val="20"/>
          <w:lang w:val="en-US"/>
        </w:rPr>
        <w:t>to stomach</w:t>
      </w:r>
      <w:r>
        <w:rPr>
          <w:color w:val="000000"/>
          <w:sz w:val="20"/>
          <w:lang w:val="uk-UA"/>
        </w:rPr>
        <w:t xml:space="preserve"> </w:t>
      </w:r>
      <w:r>
        <w:rPr>
          <w:color w:val="000000"/>
          <w:sz w:val="20"/>
          <w:lang w:val="en-US"/>
        </w:rPr>
        <w:t>and</w:t>
      </w:r>
      <w:r>
        <w:rPr>
          <w:color w:val="000000"/>
          <w:sz w:val="20"/>
          <w:lang w:val="uk-UA"/>
        </w:rPr>
        <w:t xml:space="preserve"> 112,9 </w:t>
      </w:r>
      <w:r>
        <w:rPr>
          <w:color w:val="000000"/>
          <w:sz w:val="20"/>
          <w:lang w:val="en-US"/>
        </w:rPr>
        <w:t>mg</w:t>
      </w:r>
      <w:r>
        <w:rPr>
          <w:color w:val="000000"/>
          <w:sz w:val="20"/>
          <w:lang w:val="uk-UA"/>
        </w:rPr>
        <w:t>/</w:t>
      </w:r>
      <w:r>
        <w:rPr>
          <w:color w:val="000000"/>
          <w:sz w:val="20"/>
          <w:lang w:val="en-US"/>
        </w:rPr>
        <w:t>kg</w:t>
      </w:r>
      <w:r>
        <w:rPr>
          <w:color w:val="000000"/>
          <w:sz w:val="20"/>
          <w:lang w:val="uk-UA"/>
        </w:rPr>
        <w:t xml:space="preserve"> 5 </w:t>
      </w:r>
      <w:r>
        <w:rPr>
          <w:color w:val="000000"/>
          <w:sz w:val="20"/>
          <w:lang w:val="en-US"/>
        </w:rPr>
        <w:t>minutes after it</w:t>
      </w:r>
      <w:r>
        <w:rPr>
          <w:color w:val="000000"/>
          <w:sz w:val="20"/>
          <w:lang w:val="uk-UA"/>
        </w:rPr>
        <w:t>.</w:t>
      </w:r>
    </w:p>
    <w:p w:rsidR="00305A59" w:rsidRDefault="00305A59" w:rsidP="00305A59">
      <w:pPr>
        <w:pStyle w:val="afffffffc"/>
        <w:widowControl w:val="0"/>
        <w:spacing w:after="0"/>
        <w:ind w:left="0" w:firstLine="340"/>
        <w:jc w:val="both"/>
        <w:rPr>
          <w:color w:val="000000"/>
          <w:sz w:val="20"/>
          <w:lang w:val="uk-UA"/>
        </w:rPr>
      </w:pPr>
      <w:r>
        <w:rPr>
          <w:color w:val="000000"/>
          <w:sz w:val="20"/>
          <w:lang w:val="en-US"/>
        </w:rPr>
        <w:t>At</w:t>
      </w:r>
      <w:r>
        <w:rPr>
          <w:color w:val="000000"/>
          <w:sz w:val="20"/>
          <w:lang w:val="uk-UA"/>
        </w:rPr>
        <w:t xml:space="preserve"> </w:t>
      </w:r>
      <w:r>
        <w:rPr>
          <w:color w:val="000000"/>
          <w:sz w:val="20"/>
          <w:lang w:val="en-US"/>
        </w:rPr>
        <w:t>the</w:t>
      </w:r>
      <w:r>
        <w:rPr>
          <w:color w:val="000000"/>
          <w:sz w:val="20"/>
          <w:lang w:val="uk-UA"/>
        </w:rPr>
        <w:t xml:space="preserve"> </w:t>
      </w:r>
      <w:r>
        <w:rPr>
          <w:color w:val="000000"/>
          <w:sz w:val="20"/>
          <w:lang w:val="en-US"/>
        </w:rPr>
        <w:t>base</w:t>
      </w:r>
      <w:r>
        <w:rPr>
          <w:color w:val="000000"/>
          <w:sz w:val="20"/>
          <w:lang w:val="uk-UA"/>
        </w:rPr>
        <w:t xml:space="preserve"> </w:t>
      </w:r>
      <w:r>
        <w:rPr>
          <w:color w:val="000000"/>
          <w:sz w:val="20"/>
          <w:lang w:val="en-US"/>
        </w:rPr>
        <w:t>of</w:t>
      </w:r>
      <w:r>
        <w:rPr>
          <w:color w:val="000000"/>
          <w:sz w:val="20"/>
          <w:lang w:val="uk-UA"/>
        </w:rPr>
        <w:t xml:space="preserve"> </w:t>
      </w:r>
      <w:r>
        <w:rPr>
          <w:color w:val="000000"/>
          <w:sz w:val="20"/>
          <w:lang w:val="en-US"/>
        </w:rPr>
        <w:t>antidote</w:t>
      </w:r>
      <w:r>
        <w:rPr>
          <w:color w:val="000000"/>
          <w:sz w:val="20"/>
          <w:lang w:val="uk-UA"/>
        </w:rPr>
        <w:t xml:space="preserve"> </w:t>
      </w:r>
      <w:r>
        <w:rPr>
          <w:color w:val="000000"/>
          <w:sz w:val="20"/>
          <w:lang w:val="en-US"/>
        </w:rPr>
        <w:t>therapeutic</w:t>
      </w:r>
      <w:r>
        <w:rPr>
          <w:color w:val="000000"/>
          <w:sz w:val="20"/>
          <w:lang w:val="uk-UA"/>
        </w:rPr>
        <w:t xml:space="preserve"> </w:t>
      </w:r>
      <w:r>
        <w:rPr>
          <w:color w:val="000000"/>
          <w:sz w:val="20"/>
          <w:lang w:val="en-US"/>
        </w:rPr>
        <w:t>action</w:t>
      </w:r>
      <w:r>
        <w:rPr>
          <w:color w:val="000000"/>
          <w:sz w:val="20"/>
          <w:lang w:val="uk-UA"/>
        </w:rPr>
        <w:t xml:space="preserve"> </w:t>
      </w:r>
      <w:r>
        <w:rPr>
          <w:color w:val="000000"/>
          <w:sz w:val="20"/>
          <w:lang w:val="en-US"/>
        </w:rPr>
        <w:t>of</w:t>
      </w:r>
      <w:r>
        <w:rPr>
          <w:color w:val="000000"/>
          <w:sz w:val="20"/>
          <w:lang w:val="uk-UA"/>
        </w:rPr>
        <w:t xml:space="preserve"> </w:t>
      </w:r>
      <w:r>
        <w:rPr>
          <w:color w:val="000000"/>
          <w:sz w:val="20"/>
          <w:lang w:val="en-US"/>
        </w:rPr>
        <w:t>MIGU</w:t>
      </w:r>
      <w:r>
        <w:rPr>
          <w:color w:val="000000"/>
          <w:sz w:val="20"/>
          <w:lang w:val="uk-UA"/>
        </w:rPr>
        <w:t xml:space="preserve">-2 </w:t>
      </w:r>
      <w:r>
        <w:rPr>
          <w:color w:val="000000"/>
          <w:sz w:val="20"/>
          <w:lang w:val="en-US"/>
        </w:rPr>
        <w:t>in</w:t>
      </w:r>
      <w:r>
        <w:rPr>
          <w:color w:val="000000"/>
          <w:sz w:val="20"/>
          <w:lang w:val="uk-UA"/>
        </w:rPr>
        <w:t xml:space="preserve"> </w:t>
      </w:r>
      <w:r>
        <w:rPr>
          <w:color w:val="000000"/>
          <w:sz w:val="20"/>
          <w:lang w:val="en-US"/>
        </w:rPr>
        <w:t>DNOC</w:t>
      </w:r>
      <w:r>
        <w:rPr>
          <w:color w:val="000000"/>
          <w:sz w:val="20"/>
          <w:lang w:val="uk-UA"/>
        </w:rPr>
        <w:t>-</w:t>
      </w:r>
      <w:r>
        <w:rPr>
          <w:color w:val="000000"/>
          <w:sz w:val="20"/>
          <w:lang w:val="en-US"/>
        </w:rPr>
        <w:t>intoxication</w:t>
      </w:r>
      <w:r>
        <w:rPr>
          <w:color w:val="000000"/>
          <w:sz w:val="20"/>
          <w:lang w:val="uk-UA"/>
        </w:rPr>
        <w:t xml:space="preserve"> </w:t>
      </w:r>
      <w:r>
        <w:rPr>
          <w:color w:val="000000"/>
          <w:sz w:val="20"/>
          <w:lang w:val="en-US"/>
        </w:rPr>
        <w:t>the</w:t>
      </w:r>
      <w:r>
        <w:rPr>
          <w:color w:val="000000"/>
          <w:sz w:val="20"/>
          <w:lang w:val="uk-UA"/>
        </w:rPr>
        <w:t xml:space="preserve"> </w:t>
      </w:r>
      <w:r>
        <w:rPr>
          <w:color w:val="000000"/>
          <w:sz w:val="20"/>
          <w:lang w:val="en-US"/>
        </w:rPr>
        <w:t>ability</w:t>
      </w:r>
      <w:r>
        <w:rPr>
          <w:color w:val="000000"/>
          <w:sz w:val="20"/>
          <w:lang w:val="uk-UA"/>
        </w:rPr>
        <w:t xml:space="preserve"> </w:t>
      </w:r>
      <w:r>
        <w:rPr>
          <w:color w:val="000000"/>
          <w:sz w:val="20"/>
          <w:lang w:val="en-US"/>
        </w:rPr>
        <w:t>of</w:t>
      </w:r>
      <w:r>
        <w:rPr>
          <w:color w:val="000000"/>
          <w:sz w:val="20"/>
          <w:lang w:val="uk-UA"/>
        </w:rPr>
        <w:t xml:space="preserve"> </w:t>
      </w:r>
      <w:r>
        <w:rPr>
          <w:color w:val="000000"/>
          <w:sz w:val="20"/>
          <w:lang w:val="en-US"/>
        </w:rPr>
        <w:t>the</w:t>
      </w:r>
      <w:r>
        <w:rPr>
          <w:color w:val="000000"/>
          <w:sz w:val="20"/>
          <w:lang w:val="uk-UA"/>
        </w:rPr>
        <w:t xml:space="preserve"> </w:t>
      </w:r>
      <w:r>
        <w:rPr>
          <w:color w:val="000000"/>
          <w:sz w:val="20"/>
          <w:lang w:val="en-US"/>
        </w:rPr>
        <w:t>coordination</w:t>
      </w:r>
      <w:r>
        <w:rPr>
          <w:color w:val="000000"/>
          <w:sz w:val="20"/>
          <w:lang w:val="uk-UA"/>
        </w:rPr>
        <w:t xml:space="preserve"> </w:t>
      </w:r>
      <w:r>
        <w:rPr>
          <w:color w:val="000000"/>
          <w:sz w:val="20"/>
          <w:lang w:val="en-US"/>
        </w:rPr>
        <w:t>compound</w:t>
      </w:r>
      <w:r>
        <w:rPr>
          <w:color w:val="000000"/>
          <w:sz w:val="20"/>
          <w:lang w:val="uk-UA"/>
        </w:rPr>
        <w:t xml:space="preserve"> </w:t>
      </w:r>
      <w:r>
        <w:rPr>
          <w:color w:val="000000"/>
          <w:sz w:val="20"/>
          <w:lang w:val="en-US"/>
        </w:rPr>
        <w:t>to</w:t>
      </w:r>
      <w:r>
        <w:rPr>
          <w:color w:val="000000"/>
          <w:sz w:val="20"/>
          <w:lang w:val="uk-UA"/>
        </w:rPr>
        <w:t xml:space="preserve"> </w:t>
      </w:r>
      <w:r>
        <w:rPr>
          <w:color w:val="000000"/>
          <w:sz w:val="20"/>
          <w:lang w:val="en-US"/>
        </w:rPr>
        <w:t>prevent</w:t>
      </w:r>
      <w:r>
        <w:rPr>
          <w:color w:val="000000"/>
          <w:sz w:val="20"/>
          <w:lang w:val="uk-UA"/>
        </w:rPr>
        <w:t xml:space="preserve"> </w:t>
      </w:r>
      <w:r>
        <w:rPr>
          <w:color w:val="000000"/>
          <w:sz w:val="20"/>
          <w:lang w:val="en-US"/>
        </w:rPr>
        <w:t>the</w:t>
      </w:r>
      <w:r>
        <w:rPr>
          <w:color w:val="000000"/>
          <w:sz w:val="20"/>
          <w:lang w:val="uk-UA"/>
        </w:rPr>
        <w:t xml:space="preserve"> </w:t>
      </w:r>
      <w:r>
        <w:rPr>
          <w:color w:val="000000"/>
          <w:sz w:val="20"/>
          <w:lang w:val="en-US"/>
        </w:rPr>
        <w:t>formation</w:t>
      </w:r>
      <w:r>
        <w:rPr>
          <w:color w:val="000000"/>
          <w:sz w:val="20"/>
          <w:lang w:val="uk-UA"/>
        </w:rPr>
        <w:t xml:space="preserve"> </w:t>
      </w:r>
      <w:r>
        <w:rPr>
          <w:color w:val="000000"/>
          <w:sz w:val="20"/>
          <w:lang w:val="en-US"/>
        </w:rPr>
        <w:t>of</w:t>
      </w:r>
      <w:r>
        <w:rPr>
          <w:color w:val="000000"/>
          <w:sz w:val="20"/>
          <w:lang w:val="uk-UA"/>
        </w:rPr>
        <w:t xml:space="preserve"> </w:t>
      </w:r>
      <w:r>
        <w:rPr>
          <w:color w:val="000000"/>
          <w:sz w:val="20"/>
          <w:lang w:val="en-US"/>
        </w:rPr>
        <w:t>spread</w:t>
      </w:r>
      <w:r>
        <w:rPr>
          <w:color w:val="000000"/>
          <w:sz w:val="20"/>
          <w:lang w:val="uk-UA"/>
        </w:rPr>
        <w:t xml:space="preserve"> </w:t>
      </w:r>
      <w:r>
        <w:rPr>
          <w:color w:val="000000"/>
          <w:sz w:val="20"/>
          <w:lang w:val="en-US"/>
        </w:rPr>
        <w:t>membrane pathology</w:t>
      </w:r>
      <w:r>
        <w:rPr>
          <w:color w:val="000000"/>
          <w:sz w:val="20"/>
          <w:lang w:val="uk-UA"/>
        </w:rPr>
        <w:t xml:space="preserve"> </w:t>
      </w:r>
      <w:r>
        <w:rPr>
          <w:color w:val="000000"/>
          <w:sz w:val="20"/>
          <w:lang w:val="en-US"/>
        </w:rPr>
        <w:t>lies</w:t>
      </w:r>
      <w:r>
        <w:rPr>
          <w:color w:val="000000"/>
          <w:sz w:val="20"/>
          <w:lang w:val="uk-UA"/>
        </w:rPr>
        <w:t>.</w:t>
      </w:r>
      <w:r>
        <w:rPr>
          <w:color w:val="000000"/>
          <w:sz w:val="20"/>
          <w:lang w:val="en-US"/>
        </w:rPr>
        <w:t xml:space="preserve"> It realizes by means of effective regulation of prooxidant-antioxidant homeostasis by prevention</w:t>
      </w:r>
      <w:r>
        <w:rPr>
          <w:color w:val="000000"/>
          <w:sz w:val="20"/>
          <w:lang w:val="uk-UA"/>
        </w:rPr>
        <w:t xml:space="preserve"> </w:t>
      </w:r>
      <w:r>
        <w:rPr>
          <w:color w:val="000000"/>
          <w:sz w:val="20"/>
          <w:lang w:val="en-US"/>
        </w:rPr>
        <w:t>of antioxidant profile disturbance and inhibition of gener</w:t>
      </w:r>
      <w:r>
        <w:rPr>
          <w:color w:val="000000"/>
          <w:sz w:val="20"/>
          <w:lang w:val="en-US"/>
        </w:rPr>
        <w:t>a</w:t>
      </w:r>
      <w:r>
        <w:rPr>
          <w:color w:val="000000"/>
          <w:sz w:val="20"/>
          <w:lang w:val="en-US"/>
        </w:rPr>
        <w:t>tion and storage of free radicals in tissues of poisoned animals.</w:t>
      </w:r>
      <w:r>
        <w:rPr>
          <w:color w:val="000000"/>
          <w:sz w:val="20"/>
          <w:lang w:val="uk-UA"/>
        </w:rPr>
        <w:t xml:space="preserve"> </w:t>
      </w:r>
      <w:r>
        <w:rPr>
          <w:color w:val="000000"/>
          <w:sz w:val="20"/>
          <w:lang w:val="en-US"/>
        </w:rPr>
        <w:t>Moreover</w:t>
      </w:r>
      <w:r>
        <w:rPr>
          <w:color w:val="000000"/>
          <w:sz w:val="20"/>
          <w:lang w:val="uk-UA"/>
        </w:rPr>
        <w:t xml:space="preserve">, </w:t>
      </w:r>
      <w:r>
        <w:rPr>
          <w:color w:val="000000"/>
          <w:sz w:val="20"/>
          <w:lang w:val="en-US"/>
        </w:rPr>
        <w:t>the</w:t>
      </w:r>
      <w:r>
        <w:rPr>
          <w:color w:val="000000"/>
          <w:sz w:val="20"/>
          <w:lang w:val="uk-UA"/>
        </w:rPr>
        <w:t xml:space="preserve"> </w:t>
      </w:r>
      <w:r>
        <w:rPr>
          <w:color w:val="000000"/>
          <w:sz w:val="20"/>
          <w:lang w:val="en-US"/>
        </w:rPr>
        <w:t>deto</w:t>
      </w:r>
      <w:r>
        <w:rPr>
          <w:color w:val="000000"/>
          <w:sz w:val="20"/>
          <w:lang w:val="en-US"/>
        </w:rPr>
        <w:t>x</w:t>
      </w:r>
      <w:r>
        <w:rPr>
          <w:color w:val="000000"/>
          <w:sz w:val="20"/>
          <w:lang w:val="en-US"/>
        </w:rPr>
        <w:t>icative</w:t>
      </w:r>
      <w:r>
        <w:rPr>
          <w:color w:val="000000"/>
          <w:sz w:val="20"/>
          <w:lang w:val="uk-UA"/>
        </w:rPr>
        <w:t xml:space="preserve"> </w:t>
      </w:r>
      <w:r>
        <w:rPr>
          <w:color w:val="000000"/>
          <w:sz w:val="20"/>
          <w:lang w:val="en-US"/>
        </w:rPr>
        <w:t>activity</w:t>
      </w:r>
      <w:r>
        <w:rPr>
          <w:color w:val="000000"/>
          <w:sz w:val="20"/>
          <w:lang w:val="uk-UA"/>
        </w:rPr>
        <w:t xml:space="preserve"> </w:t>
      </w:r>
      <w:r>
        <w:rPr>
          <w:color w:val="000000"/>
          <w:sz w:val="20"/>
          <w:lang w:val="en-US"/>
        </w:rPr>
        <w:t>of</w:t>
      </w:r>
      <w:r>
        <w:rPr>
          <w:color w:val="000000"/>
          <w:sz w:val="20"/>
          <w:lang w:val="uk-UA"/>
        </w:rPr>
        <w:t xml:space="preserve"> </w:t>
      </w:r>
      <w:r>
        <w:rPr>
          <w:color w:val="000000"/>
          <w:sz w:val="20"/>
          <w:lang w:val="en-US"/>
        </w:rPr>
        <w:t>MIGU</w:t>
      </w:r>
      <w:r>
        <w:rPr>
          <w:color w:val="000000"/>
          <w:sz w:val="20"/>
          <w:lang w:val="uk-UA"/>
        </w:rPr>
        <w:t xml:space="preserve">-2 </w:t>
      </w:r>
      <w:r>
        <w:rPr>
          <w:color w:val="000000"/>
          <w:sz w:val="20"/>
          <w:lang w:val="en-US"/>
        </w:rPr>
        <w:t>realizes</w:t>
      </w:r>
      <w:r>
        <w:rPr>
          <w:color w:val="000000"/>
          <w:sz w:val="20"/>
          <w:lang w:val="uk-UA"/>
        </w:rPr>
        <w:t xml:space="preserve"> </w:t>
      </w:r>
      <w:r>
        <w:rPr>
          <w:color w:val="000000"/>
          <w:sz w:val="20"/>
          <w:lang w:val="en-US"/>
        </w:rPr>
        <w:t>in</w:t>
      </w:r>
      <w:r>
        <w:rPr>
          <w:color w:val="000000"/>
          <w:sz w:val="20"/>
          <w:lang w:val="uk-UA"/>
        </w:rPr>
        <w:t xml:space="preserve"> </w:t>
      </w:r>
      <w:r>
        <w:rPr>
          <w:color w:val="000000"/>
          <w:sz w:val="20"/>
          <w:lang w:val="en-US"/>
        </w:rPr>
        <w:t>correction</w:t>
      </w:r>
      <w:r>
        <w:rPr>
          <w:color w:val="000000"/>
          <w:sz w:val="20"/>
          <w:lang w:val="uk-UA"/>
        </w:rPr>
        <w:t xml:space="preserve"> </w:t>
      </w:r>
      <w:r>
        <w:rPr>
          <w:color w:val="000000"/>
          <w:sz w:val="20"/>
          <w:lang w:val="en-US"/>
        </w:rPr>
        <w:t>chain</w:t>
      </w:r>
      <w:r>
        <w:rPr>
          <w:color w:val="000000"/>
          <w:sz w:val="20"/>
          <w:lang w:val="uk-UA"/>
        </w:rPr>
        <w:t xml:space="preserve"> </w:t>
      </w:r>
      <w:r>
        <w:rPr>
          <w:color w:val="000000"/>
          <w:sz w:val="20"/>
          <w:lang w:val="en-US"/>
        </w:rPr>
        <w:t>of</w:t>
      </w:r>
      <w:r>
        <w:rPr>
          <w:color w:val="000000"/>
          <w:sz w:val="20"/>
          <w:lang w:val="uk-UA"/>
        </w:rPr>
        <w:t xml:space="preserve"> </w:t>
      </w:r>
      <w:r>
        <w:rPr>
          <w:color w:val="000000"/>
          <w:sz w:val="20"/>
          <w:lang w:val="en-US"/>
        </w:rPr>
        <w:t>parameters</w:t>
      </w:r>
      <w:r>
        <w:rPr>
          <w:color w:val="000000"/>
          <w:sz w:val="20"/>
          <w:lang w:val="uk-UA"/>
        </w:rPr>
        <w:t xml:space="preserve"> </w:t>
      </w:r>
      <w:r>
        <w:rPr>
          <w:color w:val="000000"/>
          <w:sz w:val="20"/>
          <w:lang w:val="en-US"/>
        </w:rPr>
        <w:t>of</w:t>
      </w:r>
      <w:r>
        <w:rPr>
          <w:color w:val="000000"/>
          <w:sz w:val="20"/>
          <w:lang w:val="uk-UA"/>
        </w:rPr>
        <w:t xml:space="preserve"> </w:t>
      </w:r>
      <w:r>
        <w:rPr>
          <w:color w:val="000000"/>
          <w:sz w:val="20"/>
          <w:lang w:val="en-US"/>
        </w:rPr>
        <w:t>energetic</w:t>
      </w:r>
      <w:r>
        <w:rPr>
          <w:color w:val="000000"/>
          <w:sz w:val="20"/>
          <w:lang w:val="uk-UA"/>
        </w:rPr>
        <w:t xml:space="preserve"> </w:t>
      </w:r>
      <w:r>
        <w:rPr>
          <w:color w:val="000000"/>
          <w:sz w:val="20"/>
          <w:lang w:val="en-US"/>
        </w:rPr>
        <w:t>h</w:t>
      </w:r>
      <w:r>
        <w:rPr>
          <w:color w:val="000000"/>
          <w:sz w:val="20"/>
          <w:lang w:val="en-US"/>
        </w:rPr>
        <w:t>o</w:t>
      </w:r>
      <w:r>
        <w:rPr>
          <w:color w:val="000000"/>
          <w:sz w:val="20"/>
          <w:lang w:val="en-US"/>
        </w:rPr>
        <w:t>meostasis</w:t>
      </w:r>
      <w:r>
        <w:rPr>
          <w:color w:val="000000"/>
          <w:sz w:val="20"/>
          <w:lang w:val="uk-UA"/>
        </w:rPr>
        <w:t xml:space="preserve"> </w:t>
      </w:r>
      <w:r>
        <w:rPr>
          <w:color w:val="000000"/>
          <w:sz w:val="20"/>
          <w:lang w:val="en-US"/>
        </w:rPr>
        <w:t>as</w:t>
      </w:r>
      <w:r>
        <w:rPr>
          <w:color w:val="000000"/>
          <w:sz w:val="20"/>
          <w:lang w:val="uk-UA"/>
        </w:rPr>
        <w:t xml:space="preserve"> </w:t>
      </w:r>
      <w:r>
        <w:rPr>
          <w:color w:val="000000"/>
          <w:sz w:val="20"/>
          <w:lang w:val="en-US"/>
        </w:rPr>
        <w:t>a</w:t>
      </w:r>
      <w:r>
        <w:rPr>
          <w:color w:val="000000"/>
          <w:sz w:val="20"/>
          <w:lang w:val="uk-UA"/>
        </w:rPr>
        <w:t xml:space="preserve"> </w:t>
      </w:r>
      <w:r>
        <w:rPr>
          <w:color w:val="000000"/>
          <w:sz w:val="20"/>
          <w:lang w:val="en-US"/>
        </w:rPr>
        <w:t>result</w:t>
      </w:r>
      <w:r>
        <w:rPr>
          <w:color w:val="000000"/>
          <w:sz w:val="20"/>
          <w:lang w:val="uk-UA"/>
        </w:rPr>
        <w:t xml:space="preserve"> </w:t>
      </w:r>
      <w:r>
        <w:rPr>
          <w:color w:val="000000"/>
          <w:sz w:val="20"/>
          <w:lang w:val="en-US"/>
        </w:rPr>
        <w:t>of</w:t>
      </w:r>
      <w:r>
        <w:rPr>
          <w:color w:val="000000"/>
          <w:sz w:val="20"/>
          <w:lang w:val="uk-UA"/>
        </w:rPr>
        <w:t xml:space="preserve"> </w:t>
      </w:r>
      <w:r>
        <w:rPr>
          <w:color w:val="000000"/>
          <w:sz w:val="20"/>
          <w:lang w:val="en-US"/>
        </w:rPr>
        <w:t>misbalance prevention</w:t>
      </w:r>
      <w:r>
        <w:rPr>
          <w:color w:val="000000"/>
          <w:sz w:val="20"/>
          <w:lang w:val="uk-UA"/>
        </w:rPr>
        <w:t xml:space="preserve"> </w:t>
      </w:r>
      <w:r>
        <w:rPr>
          <w:color w:val="000000"/>
          <w:sz w:val="20"/>
          <w:lang w:val="en-US"/>
        </w:rPr>
        <w:t>in system ATP-ADP-AMP in rats with DNOC-intoxication</w:t>
      </w:r>
      <w:r>
        <w:rPr>
          <w:color w:val="000000"/>
          <w:sz w:val="20"/>
          <w:lang w:val="uk-UA"/>
        </w:rPr>
        <w:t>,</w:t>
      </w:r>
      <w:r>
        <w:rPr>
          <w:color w:val="000000"/>
          <w:sz w:val="20"/>
          <w:lang w:val="en-US"/>
        </w:rPr>
        <w:t xml:space="preserve"> and modification of toxic</w:t>
      </w:r>
      <w:r>
        <w:rPr>
          <w:color w:val="000000"/>
          <w:sz w:val="20"/>
        </w:rPr>
        <w:t>о</w:t>
      </w:r>
      <w:r>
        <w:rPr>
          <w:color w:val="000000"/>
          <w:sz w:val="20"/>
          <w:lang w:val="en-US"/>
        </w:rPr>
        <w:t>kinetics of the investigated poison at the stages of absorption</w:t>
      </w:r>
      <w:r>
        <w:rPr>
          <w:color w:val="000000"/>
          <w:sz w:val="20"/>
          <w:lang w:val="uk-UA"/>
        </w:rPr>
        <w:t>,</w:t>
      </w:r>
      <w:r>
        <w:rPr>
          <w:color w:val="000000"/>
          <w:sz w:val="20"/>
          <w:lang w:val="en-US"/>
        </w:rPr>
        <w:t xml:space="preserve"> biotransportation</w:t>
      </w:r>
      <w:r>
        <w:rPr>
          <w:color w:val="000000"/>
          <w:sz w:val="20"/>
          <w:lang w:val="uk-UA"/>
        </w:rPr>
        <w:t>,</w:t>
      </w:r>
      <w:r>
        <w:rPr>
          <w:color w:val="000000"/>
          <w:sz w:val="20"/>
          <w:lang w:val="en-US"/>
        </w:rPr>
        <w:t xml:space="preserve"> distribution and excretory-eliminative processes</w:t>
      </w:r>
      <w:r>
        <w:rPr>
          <w:color w:val="000000"/>
          <w:sz w:val="20"/>
          <w:lang w:val="uk-UA"/>
        </w:rPr>
        <w:t>.</w:t>
      </w:r>
    </w:p>
    <w:p w:rsidR="00305A59" w:rsidRDefault="00305A59" w:rsidP="00305A59">
      <w:pPr>
        <w:pStyle w:val="afffffffc"/>
        <w:widowControl w:val="0"/>
        <w:spacing w:after="0"/>
        <w:ind w:left="0" w:firstLine="340"/>
        <w:jc w:val="both"/>
        <w:rPr>
          <w:sz w:val="20"/>
          <w:szCs w:val="20"/>
          <w:lang w:val="uk-UA"/>
        </w:rPr>
      </w:pPr>
      <w:r>
        <w:rPr>
          <w:b/>
          <w:sz w:val="20"/>
          <w:szCs w:val="20"/>
          <w:lang w:val="en-US"/>
        </w:rPr>
        <w:t>Key</w:t>
      </w:r>
      <w:r>
        <w:rPr>
          <w:b/>
          <w:sz w:val="20"/>
          <w:szCs w:val="20"/>
          <w:lang w:val="uk-UA"/>
        </w:rPr>
        <w:t xml:space="preserve"> </w:t>
      </w:r>
      <w:r>
        <w:rPr>
          <w:b/>
          <w:sz w:val="20"/>
          <w:szCs w:val="20"/>
          <w:lang w:val="en-US"/>
        </w:rPr>
        <w:t>words</w:t>
      </w:r>
      <w:r>
        <w:rPr>
          <w:b/>
          <w:sz w:val="20"/>
          <w:szCs w:val="20"/>
          <w:lang w:val="uk-UA"/>
        </w:rPr>
        <w:t>:</w:t>
      </w:r>
      <w:r>
        <w:rPr>
          <w:sz w:val="20"/>
          <w:szCs w:val="20"/>
          <w:lang w:val="uk-UA"/>
        </w:rPr>
        <w:t xml:space="preserve"> </w:t>
      </w:r>
      <w:r>
        <w:rPr>
          <w:sz w:val="20"/>
          <w:szCs w:val="20"/>
          <w:lang w:val="en-US"/>
        </w:rPr>
        <w:t>coordination</w:t>
      </w:r>
      <w:r>
        <w:rPr>
          <w:sz w:val="20"/>
          <w:szCs w:val="20"/>
          <w:lang w:val="uk-UA"/>
        </w:rPr>
        <w:t xml:space="preserve"> </w:t>
      </w:r>
      <w:r>
        <w:rPr>
          <w:sz w:val="20"/>
          <w:szCs w:val="20"/>
          <w:lang w:val="en-US"/>
        </w:rPr>
        <w:t>compound</w:t>
      </w:r>
      <w:r>
        <w:rPr>
          <w:sz w:val="20"/>
          <w:szCs w:val="20"/>
          <w:lang w:val="uk-UA"/>
        </w:rPr>
        <w:t xml:space="preserve"> </w:t>
      </w:r>
      <w:r>
        <w:rPr>
          <w:sz w:val="20"/>
          <w:szCs w:val="20"/>
          <w:lang w:val="en-US"/>
        </w:rPr>
        <w:t>of</w:t>
      </w:r>
      <w:r>
        <w:rPr>
          <w:sz w:val="20"/>
          <w:szCs w:val="20"/>
          <w:lang w:val="uk-UA"/>
        </w:rPr>
        <w:t xml:space="preserve"> </w:t>
      </w:r>
      <w:r>
        <w:rPr>
          <w:sz w:val="20"/>
          <w:szCs w:val="20"/>
          <w:lang w:val="en-US"/>
        </w:rPr>
        <w:t>germanium</w:t>
      </w:r>
      <w:r>
        <w:rPr>
          <w:sz w:val="20"/>
          <w:szCs w:val="20"/>
          <w:lang w:val="uk-UA"/>
        </w:rPr>
        <w:t xml:space="preserve"> </w:t>
      </w:r>
      <w:r>
        <w:rPr>
          <w:sz w:val="20"/>
          <w:szCs w:val="20"/>
          <w:lang w:val="en-US"/>
        </w:rPr>
        <w:t>with</w:t>
      </w:r>
      <w:r>
        <w:rPr>
          <w:sz w:val="20"/>
          <w:szCs w:val="20"/>
          <w:lang w:val="uk-UA"/>
        </w:rPr>
        <w:t xml:space="preserve"> </w:t>
      </w:r>
      <w:r>
        <w:rPr>
          <w:sz w:val="20"/>
          <w:szCs w:val="20"/>
          <w:lang w:val="en-US"/>
        </w:rPr>
        <w:t>nicotinamide</w:t>
      </w:r>
      <w:r>
        <w:rPr>
          <w:sz w:val="20"/>
          <w:szCs w:val="20"/>
          <w:lang w:val="uk-UA"/>
        </w:rPr>
        <w:t xml:space="preserve"> (</w:t>
      </w:r>
      <w:r>
        <w:rPr>
          <w:sz w:val="20"/>
          <w:szCs w:val="20"/>
          <w:lang w:val="en-US"/>
        </w:rPr>
        <w:t>MIGU</w:t>
      </w:r>
      <w:r>
        <w:rPr>
          <w:sz w:val="20"/>
          <w:szCs w:val="20"/>
          <w:lang w:val="uk-UA"/>
        </w:rPr>
        <w:t xml:space="preserve">-2), </w:t>
      </w:r>
      <w:r>
        <w:rPr>
          <w:sz w:val="20"/>
          <w:szCs w:val="20"/>
          <w:lang w:val="en-US"/>
        </w:rPr>
        <w:t>dinitroorthocresol</w:t>
      </w:r>
      <w:r>
        <w:rPr>
          <w:sz w:val="20"/>
          <w:szCs w:val="20"/>
          <w:lang w:val="uk-UA"/>
        </w:rPr>
        <w:t xml:space="preserve"> (</w:t>
      </w:r>
      <w:r>
        <w:rPr>
          <w:sz w:val="20"/>
          <w:szCs w:val="20"/>
          <w:lang w:val="en-US"/>
        </w:rPr>
        <w:t>DNOC</w:t>
      </w:r>
      <w:r>
        <w:rPr>
          <w:sz w:val="20"/>
          <w:szCs w:val="20"/>
          <w:lang w:val="uk-UA"/>
        </w:rPr>
        <w:t xml:space="preserve">), </w:t>
      </w:r>
      <w:r>
        <w:rPr>
          <w:sz w:val="20"/>
          <w:szCs w:val="20"/>
          <w:lang w:val="en-US"/>
        </w:rPr>
        <w:t>intoxication</w:t>
      </w:r>
      <w:r>
        <w:rPr>
          <w:sz w:val="20"/>
          <w:szCs w:val="20"/>
          <w:lang w:val="uk-UA"/>
        </w:rPr>
        <w:t xml:space="preserve">. </w:t>
      </w:r>
    </w:p>
    <w:p w:rsidR="00305A59" w:rsidRDefault="00305A59" w:rsidP="00305A59">
      <w:pPr>
        <w:widowControl w:val="0"/>
        <w:spacing w:line="220" w:lineRule="exact"/>
        <w:jc w:val="center"/>
        <w:rPr>
          <w:lang w:val="uk-UA"/>
        </w:rPr>
      </w:pPr>
    </w:p>
    <w:p w:rsidR="002B2E64" w:rsidRPr="00305A59" w:rsidRDefault="00305A59" w:rsidP="002B2E64">
      <w:pPr>
        <w:spacing w:line="360" w:lineRule="auto"/>
        <w:jc w:val="both"/>
        <w:rPr>
          <w:spacing w:val="6"/>
          <w:sz w:val="28"/>
          <w:szCs w:val="28"/>
          <w:lang w:val="uk-UA"/>
        </w:rPr>
      </w:pPr>
      <w:r>
        <w:rPr>
          <w:spacing w:val="6"/>
          <w:sz w:val="28"/>
          <w:szCs w:val="28"/>
          <w:lang w:val="uk-UA"/>
        </w:rPr>
        <w:t>л</w:t>
      </w:r>
      <w:bookmarkStart w:id="0" w:name="_GoBack"/>
      <w:bookmarkEnd w:id="0"/>
    </w:p>
    <w:p w:rsidR="00E8063E" w:rsidRDefault="00E8063E" w:rsidP="00D33949">
      <w:pPr>
        <w:spacing w:line="360" w:lineRule="auto"/>
        <w:ind w:right="-2"/>
        <w:jc w:val="center"/>
      </w:pPr>
      <w:r>
        <w:rPr>
          <w:color w:val="FF0000"/>
        </w:rPr>
        <w:t xml:space="preserve">Для заказа доставки данной работы воспользуйтесь поиском на сайте по ссылке:  </w:t>
      </w:r>
      <w:hyperlink r:id="rId25" w:history="1">
        <w:r>
          <w:rPr>
            <w:rStyle w:val="af1"/>
            <w:color w:val="0070C0"/>
          </w:rPr>
          <w:t>http://www.mydisser.com/search.html</w:t>
        </w:r>
      </w:hyperlink>
    </w:p>
    <w:p w:rsidR="00E8063E" w:rsidRDefault="00E8063E">
      <w:pPr>
        <w:spacing w:line="336" w:lineRule="auto"/>
        <w:jc w:val="both"/>
      </w:pPr>
      <w:bookmarkStart w:id="1" w:name="_PictureBullets"/>
      <w:bookmarkEnd w:id="1"/>
    </w:p>
    <w:sectPr w:rsidR="00E8063E">
      <w:headerReference w:type="even" r:id="rId26"/>
      <w:headerReference w:type="default" r:id="rId27"/>
      <w:footerReference w:type="even" r:id="rId28"/>
      <w:footerReference w:type="default" r:id="rId29"/>
      <w:headerReference w:type="first" r:id="rId30"/>
      <w:footerReference w:type="first" r:id="rId31"/>
      <w:pgSz w:w="11906" w:h="16838"/>
      <w:pgMar w:top="1134" w:right="850" w:bottom="1134" w:left="1701" w:header="708" w:footer="720" w:gutter="0"/>
      <w:pgNumType w:start="27"/>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04A0" w:rsidRDefault="00D804A0">
      <w:r>
        <w:separator/>
      </w:r>
    </w:p>
  </w:endnote>
  <w:endnote w:type="continuationSeparator" w:id="0">
    <w:p w:rsidR="00D804A0" w:rsidRDefault="00D804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PetersburgCTT">
    <w:altName w:val="Times New Roman"/>
    <w:panose1 w:val="00000000000000000000"/>
    <w:charset w:val="00"/>
    <w:family w:val="roman"/>
    <w:notTrueType/>
    <w:pitch w:val="default"/>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00"/>
    <w:family w:val="roman"/>
    <w:notTrueType/>
    <w:pitch w:val="default"/>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swiss"/>
    <w:notTrueType/>
    <w:pitch w:val="variable"/>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IKKFC K+ Free Set C">
    <w:altName w:val="Arial"/>
    <w:panose1 w:val="00000000000000000000"/>
    <w:charset w:val="00"/>
    <w:family w:val="swiss"/>
    <w:notTrueType/>
    <w:pitch w:val="default"/>
    <w:sig w:usb0="00000001" w:usb1="00000000" w:usb2="00000000" w:usb3="00000000" w:csb0="00000005" w:csb1="00000000"/>
  </w:font>
  <w:font w:name="Thorndale AMT">
    <w:altName w:val="Times New Roman"/>
    <w:charset w:val="00"/>
    <w:family w:val="roman"/>
    <w:pitch w:val="variable"/>
  </w:font>
  <w:font w:name="MS Sans Serif">
    <w:altName w:val="Arial"/>
    <w:panose1 w:val="00000000000000000000"/>
    <w:charset w:val="00"/>
    <w:family w:val="swiss"/>
    <w:notTrueType/>
    <w:pitch w:val="variable"/>
    <w:sig w:usb0="00000203" w:usb1="00000000" w:usb2="00000000" w:usb3="00000000" w:csb0="00000005" w:csb1="00000000"/>
  </w:font>
  <w:font w:name="##Times New Roman">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ntiqua">
    <w:altName w:val="Times New Roman"/>
    <w:charset w:val="00"/>
    <w:family w:val="swiss"/>
    <w:pitch w:val="variable"/>
    <w:sig w:usb0="00000003" w:usb1="00000000" w:usb2="00000000" w:usb3="00000000" w:csb0="00000001" w:csb1="00000000"/>
  </w:font>
  <w:font w:name="Times NR Cyr MT">
    <w:altName w:val="Times New Roman"/>
    <w:charset w:val="00"/>
    <w:family w:val="roman"/>
    <w:pitch w:val="variable"/>
    <w:sig w:usb0="00000001"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04A0" w:rsidRDefault="00D804A0">
      <w:r>
        <w:separator/>
      </w:r>
    </w:p>
  </w:footnote>
  <w:footnote w:type="continuationSeparator" w:id="0">
    <w:p w:rsidR="00D804A0" w:rsidRDefault="00D804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8"/>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70DAEED6"/>
    <w:lvl w:ilvl="0">
      <w:start w:val="1"/>
      <w:numFmt w:val="decimal"/>
      <w:pStyle w:val="3"/>
      <w:lvlText w:val="%1."/>
      <w:lvlJc w:val="left"/>
      <w:pPr>
        <w:tabs>
          <w:tab w:val="num" w:pos="926"/>
        </w:tabs>
        <w:ind w:left="926" w:hanging="360"/>
      </w:pPr>
    </w:lvl>
  </w:abstractNum>
  <w:abstractNum w:abstractNumId="1">
    <w:nsid w:val="FFFFFF83"/>
    <w:multiLevelType w:val="singleLevel"/>
    <w:tmpl w:val="CA3ABFCA"/>
    <w:lvl w:ilvl="0">
      <w:start w:val="1"/>
      <w:numFmt w:val="bullet"/>
      <w:pStyle w:val="2"/>
      <w:lvlText w:val=""/>
      <w:lvlJc w:val="left"/>
      <w:pPr>
        <w:tabs>
          <w:tab w:val="num" w:pos="643"/>
        </w:tabs>
        <w:ind w:left="643" w:hanging="360"/>
      </w:pPr>
      <w:rPr>
        <w:rFonts w:ascii="Symbol" w:hAnsi="Symbol" w:hint="default"/>
      </w:rPr>
    </w:lvl>
  </w:abstractNum>
  <w:abstractNum w:abstractNumId="2">
    <w:nsid w:val="FFFFFF88"/>
    <w:multiLevelType w:val="singleLevel"/>
    <w:tmpl w:val="D226B252"/>
    <w:lvl w:ilvl="0">
      <w:start w:val="1"/>
      <w:numFmt w:val="decimal"/>
      <w:pStyle w:val="a"/>
      <w:lvlText w:val="%1."/>
      <w:lvlJc w:val="left"/>
      <w:pPr>
        <w:tabs>
          <w:tab w:val="num" w:pos="360"/>
        </w:tabs>
        <w:ind w:left="360" w:hanging="360"/>
      </w:pPr>
    </w:lvl>
  </w:abstractNum>
  <w:abstractNum w:abstractNumId="3">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0"/>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0"/>
      <w:lvlText w:val=""/>
      <w:lvlJc w:val="left"/>
      <w:pPr>
        <w:tabs>
          <w:tab w:val="num" w:pos="2160"/>
        </w:tabs>
        <w:ind w:left="2160" w:hanging="360"/>
      </w:pPr>
      <w:rPr>
        <w:rFonts w:ascii="CentSchbook Win95BT" w:hAnsi="CentSchbook Win95BT" w:cs="CentSchbook Win95BT"/>
      </w:rPr>
    </w:lvl>
    <w:lvl w:ilvl="3">
      <w:start w:val="1"/>
      <w:numFmt w:val="bullet"/>
      <w:pStyle w:val="4"/>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4">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5">
    <w:nsid w:val="00000003"/>
    <w:multiLevelType w:val="singleLevel"/>
    <w:tmpl w:val="00000003"/>
    <w:name w:val="WW8Num3"/>
    <w:lvl w:ilvl="0">
      <w:start w:val="1"/>
      <w:numFmt w:val="bullet"/>
      <w:pStyle w:val="41"/>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6">
    <w:nsid w:val="00000004"/>
    <w:multiLevelType w:val="singleLevel"/>
    <w:tmpl w:val="00000004"/>
    <w:name w:val="WW8Num4"/>
    <w:lvl w:ilvl="0">
      <w:start w:val="1"/>
      <w:numFmt w:val="bullet"/>
      <w:pStyle w:val="31"/>
      <w:lvlText w:val=""/>
      <w:lvlJc w:val="left"/>
      <w:pPr>
        <w:tabs>
          <w:tab w:val="num" w:pos="926"/>
        </w:tabs>
        <w:ind w:left="926" w:hanging="360"/>
      </w:pPr>
      <w:rPr>
        <w:rFonts w:ascii="ISOCPEUR" w:hAnsi="ISOCPEUR" w:cs="ISOCPEUR"/>
      </w:rPr>
    </w:lvl>
  </w:abstractNum>
  <w:abstractNum w:abstractNumId="7">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8">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9">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0">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1">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3">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4">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16">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17">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18">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19">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0">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1">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2">
    <w:nsid w:val="00000014"/>
    <w:multiLevelType w:val="singleLevel"/>
    <w:tmpl w:val="00000014"/>
    <w:name w:val="WW8Num32"/>
    <w:lvl w:ilvl="0">
      <w:start w:val="1"/>
      <w:numFmt w:val="bullet"/>
      <w:pStyle w:val="50"/>
      <w:lvlText w:val="○"/>
      <w:lvlJc w:val="left"/>
      <w:pPr>
        <w:tabs>
          <w:tab w:val="num" w:pos="1562"/>
        </w:tabs>
        <w:ind w:left="1446" w:hanging="244"/>
      </w:pPr>
      <w:rPr>
        <w:rFonts w:ascii="Garamond" w:hAnsi="Garamond" w:cs="Garamond"/>
        <w:b/>
      </w:rPr>
    </w:lvl>
  </w:abstractNum>
  <w:abstractNum w:abstractNumId="23">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5">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26">
    <w:nsid w:val="00000018"/>
    <w:multiLevelType w:val="singleLevel"/>
    <w:tmpl w:val="00000018"/>
    <w:name w:val="WW8Num36"/>
    <w:lvl w:ilvl="0">
      <w:start w:val="1"/>
      <w:numFmt w:val="bullet"/>
      <w:pStyle w:val="40"/>
      <w:lvlText w:val="■"/>
      <w:lvlJc w:val="left"/>
      <w:pPr>
        <w:tabs>
          <w:tab w:val="num" w:pos="1080"/>
        </w:tabs>
        <w:ind w:left="964" w:hanging="244"/>
      </w:pPr>
      <w:rPr>
        <w:rFonts w:ascii="Garamond" w:hAnsi="Garamond"/>
        <w:i w:val="0"/>
      </w:rPr>
    </w:lvl>
  </w:abstractNum>
  <w:abstractNum w:abstractNumId="27">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28">
    <w:nsid w:val="0000001A"/>
    <w:multiLevelType w:val="multilevel"/>
    <w:tmpl w:val="0000001A"/>
    <w:name w:val="WW8Num38"/>
    <w:lvl w:ilvl="0">
      <w:start w:val="1"/>
      <w:numFmt w:val="bullet"/>
      <w:pStyle w:val="10"/>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29">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0">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1">
    <w:nsid w:val="0000001D"/>
    <w:multiLevelType w:val="singleLevel"/>
    <w:tmpl w:val="0000001D"/>
    <w:name w:val="WW8Num41"/>
    <w:lvl w:ilvl="0">
      <w:start w:val="1"/>
      <w:numFmt w:val="bullet"/>
      <w:pStyle w:val="52"/>
      <w:lvlText w:val=""/>
      <w:lvlJc w:val="left"/>
      <w:pPr>
        <w:tabs>
          <w:tab w:val="num" w:pos="720"/>
        </w:tabs>
        <w:ind w:left="720" w:hanging="360"/>
      </w:pPr>
      <w:rPr>
        <w:rFonts w:ascii="ISOCPEUR" w:hAnsi="ISOCPEUR" w:cs="Garamond" w:hint="default"/>
      </w:rPr>
    </w:lvl>
  </w:abstractNum>
  <w:abstractNum w:abstractNumId="32">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39">
    <w:nsid w:val="092213CB"/>
    <w:multiLevelType w:val="singleLevel"/>
    <w:tmpl w:val="0140575A"/>
    <w:lvl w:ilvl="0">
      <w:start w:val="1"/>
      <w:numFmt w:val="decimal"/>
      <w:lvlText w:val="%1."/>
      <w:lvlJc w:val="left"/>
      <w:pPr>
        <w:tabs>
          <w:tab w:val="num" w:pos="465"/>
        </w:tabs>
        <w:ind w:left="465" w:hanging="465"/>
      </w:pPr>
      <w:rPr>
        <w:rFonts w:hint="default"/>
      </w:rPr>
    </w:lvl>
  </w:abstractNum>
  <w:abstractNum w:abstractNumId="40">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1">
    <w:nsid w:val="1CF055B1"/>
    <w:multiLevelType w:val="hybridMultilevel"/>
    <w:tmpl w:val="3B2ED766"/>
    <w:name w:val="WW8Num62"/>
    <w:lvl w:ilvl="0" w:tplc="B930F204">
      <w:start w:val="1"/>
      <w:numFmt w:val="decimal"/>
      <w:lvlText w:val="%1."/>
      <w:lvlJc w:val="left"/>
      <w:pPr>
        <w:tabs>
          <w:tab w:val="num" w:pos="567"/>
        </w:tabs>
        <w:ind w:left="680" w:hanging="3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25E874FE"/>
    <w:multiLevelType w:val="hybridMultilevel"/>
    <w:tmpl w:val="8DE4DCD8"/>
    <w:name w:val="WW8Num722"/>
    <w:lvl w:ilvl="0" w:tplc="98E6567C">
      <w:start w:val="130"/>
      <w:numFmt w:val="decimal"/>
      <w:lvlText w:val="%1."/>
      <w:lvlJc w:val="left"/>
      <w:pPr>
        <w:tabs>
          <w:tab w:val="num" w:pos="794"/>
        </w:tabs>
        <w:ind w:left="794" w:hanging="51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2BC13953"/>
    <w:multiLevelType w:val="hybridMultilevel"/>
    <w:tmpl w:val="A506660A"/>
    <w:name w:val="WW8Num7222"/>
    <w:lvl w:ilvl="0" w:tplc="00000007">
      <w:start w:val="123"/>
      <w:numFmt w:val="decimal"/>
      <w:lvlText w:val="%1."/>
      <w:lvlJc w:val="left"/>
      <w:pPr>
        <w:tabs>
          <w:tab w:val="num" w:pos="794"/>
        </w:tabs>
        <w:ind w:left="794" w:hanging="51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2F580EA5"/>
    <w:multiLevelType w:val="multilevel"/>
    <w:tmpl w:val="9D1CE292"/>
    <w:lvl w:ilvl="0">
      <w:start w:val="1"/>
      <w:numFmt w:val="bullet"/>
      <w:pStyle w:val="a8"/>
      <w:lvlText w:val=""/>
      <w:lvlJc w:val="left"/>
      <w:pPr>
        <w:tabs>
          <w:tab w:val="num" w:pos="757"/>
        </w:tabs>
        <w:ind w:left="720" w:hanging="323"/>
      </w:pPr>
      <w:rPr>
        <w:rFonts w:ascii="Wingdings" w:hAnsi="Wingdings" w:hint="default"/>
      </w:rPr>
    </w:lvl>
    <w:lvl w:ilvl="1" w:tentative="1">
      <w:start w:val="1"/>
      <w:numFmt w:val="bullet"/>
      <w:lvlText w:val="o"/>
      <w:lvlJc w:val="left"/>
      <w:pPr>
        <w:tabs>
          <w:tab w:val="num" w:pos="540"/>
        </w:tabs>
        <w:ind w:left="540" w:hanging="360"/>
      </w:pPr>
      <w:rPr>
        <w:rFonts w:ascii="Courier New" w:hAnsi="Courier New" w:hint="default"/>
      </w:rPr>
    </w:lvl>
    <w:lvl w:ilvl="2" w:tentative="1">
      <w:start w:val="1"/>
      <w:numFmt w:val="bullet"/>
      <w:lvlText w:val=""/>
      <w:lvlJc w:val="left"/>
      <w:pPr>
        <w:tabs>
          <w:tab w:val="num" w:pos="1260"/>
        </w:tabs>
        <w:ind w:left="1260" w:hanging="360"/>
      </w:pPr>
      <w:rPr>
        <w:rFonts w:ascii="Wingdings" w:hAnsi="Wingdings" w:hint="default"/>
      </w:rPr>
    </w:lvl>
    <w:lvl w:ilvl="3" w:tentative="1">
      <w:start w:val="1"/>
      <w:numFmt w:val="bullet"/>
      <w:lvlText w:val=""/>
      <w:lvlJc w:val="left"/>
      <w:pPr>
        <w:tabs>
          <w:tab w:val="num" w:pos="1980"/>
        </w:tabs>
        <w:ind w:left="1980" w:hanging="360"/>
      </w:pPr>
      <w:rPr>
        <w:rFonts w:ascii="Symbol" w:hAnsi="Symbol" w:hint="default"/>
      </w:rPr>
    </w:lvl>
    <w:lvl w:ilvl="4" w:tentative="1">
      <w:start w:val="1"/>
      <w:numFmt w:val="bullet"/>
      <w:lvlText w:val="o"/>
      <w:lvlJc w:val="left"/>
      <w:pPr>
        <w:tabs>
          <w:tab w:val="num" w:pos="2700"/>
        </w:tabs>
        <w:ind w:left="2700" w:hanging="360"/>
      </w:pPr>
      <w:rPr>
        <w:rFonts w:ascii="Courier New" w:hAnsi="Courier New" w:hint="default"/>
      </w:rPr>
    </w:lvl>
    <w:lvl w:ilvl="5" w:tentative="1">
      <w:start w:val="1"/>
      <w:numFmt w:val="bullet"/>
      <w:lvlText w:val=""/>
      <w:lvlJc w:val="left"/>
      <w:pPr>
        <w:tabs>
          <w:tab w:val="num" w:pos="3420"/>
        </w:tabs>
        <w:ind w:left="3420" w:hanging="360"/>
      </w:pPr>
      <w:rPr>
        <w:rFonts w:ascii="Wingdings" w:hAnsi="Wingdings" w:hint="default"/>
      </w:rPr>
    </w:lvl>
    <w:lvl w:ilvl="6" w:tentative="1">
      <w:start w:val="1"/>
      <w:numFmt w:val="bullet"/>
      <w:lvlText w:val=""/>
      <w:lvlJc w:val="left"/>
      <w:pPr>
        <w:tabs>
          <w:tab w:val="num" w:pos="4140"/>
        </w:tabs>
        <w:ind w:left="4140" w:hanging="360"/>
      </w:pPr>
      <w:rPr>
        <w:rFonts w:ascii="Symbol" w:hAnsi="Symbol" w:hint="default"/>
      </w:rPr>
    </w:lvl>
    <w:lvl w:ilvl="7" w:tentative="1">
      <w:start w:val="1"/>
      <w:numFmt w:val="bullet"/>
      <w:lvlText w:val="o"/>
      <w:lvlJc w:val="left"/>
      <w:pPr>
        <w:tabs>
          <w:tab w:val="num" w:pos="4860"/>
        </w:tabs>
        <w:ind w:left="4860" w:hanging="360"/>
      </w:pPr>
      <w:rPr>
        <w:rFonts w:ascii="Courier New" w:hAnsi="Courier New" w:hint="default"/>
      </w:rPr>
    </w:lvl>
    <w:lvl w:ilvl="8" w:tentative="1">
      <w:start w:val="1"/>
      <w:numFmt w:val="bullet"/>
      <w:lvlText w:val=""/>
      <w:lvlJc w:val="left"/>
      <w:pPr>
        <w:tabs>
          <w:tab w:val="num" w:pos="5580"/>
        </w:tabs>
        <w:ind w:left="5580" w:hanging="360"/>
      </w:pPr>
      <w:rPr>
        <w:rFonts w:ascii="Wingdings" w:hAnsi="Wingdings" w:hint="default"/>
      </w:rPr>
    </w:lvl>
  </w:abstractNum>
  <w:abstractNum w:abstractNumId="45">
    <w:nsid w:val="377554BA"/>
    <w:multiLevelType w:val="hybridMultilevel"/>
    <w:tmpl w:val="75F60156"/>
    <w:name w:val="WW8Num73"/>
    <w:lvl w:ilvl="0" w:tplc="BA6C4BE4">
      <w:start w:val="125"/>
      <w:numFmt w:val="decimal"/>
      <w:lvlText w:val="%1."/>
      <w:lvlJc w:val="left"/>
      <w:pPr>
        <w:tabs>
          <w:tab w:val="num" w:pos="794"/>
        </w:tabs>
        <w:ind w:left="794" w:hanging="51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40900CF0"/>
    <w:multiLevelType w:val="multilevel"/>
    <w:tmpl w:val="A6CEBAB8"/>
    <w:lvl w:ilvl="0">
      <w:start w:val="1"/>
      <w:numFmt w:val="bullet"/>
      <w:pStyle w:val="a9"/>
      <w:lvlText w:val=""/>
      <w:lvlJc w:val="left"/>
      <w:pPr>
        <w:tabs>
          <w:tab w:val="num" w:pos="757"/>
        </w:tabs>
        <w:ind w:left="397" w:firstLine="0"/>
      </w:pPr>
      <w:rPr>
        <w:rFonts w:ascii="Symbol" w:hAnsi="Symbol" w:hint="default"/>
      </w:rPr>
    </w:lvl>
    <w:lvl w:ilvl="1" w:tentative="1">
      <w:start w:val="1"/>
      <w:numFmt w:val="bullet"/>
      <w:lvlText w:val="o"/>
      <w:lvlJc w:val="left"/>
      <w:pPr>
        <w:tabs>
          <w:tab w:val="num" w:pos="1837"/>
        </w:tabs>
        <w:ind w:left="1837" w:hanging="360"/>
      </w:pPr>
      <w:rPr>
        <w:rFonts w:ascii="Courier New" w:hAnsi="Courier New" w:hint="default"/>
      </w:rPr>
    </w:lvl>
    <w:lvl w:ilvl="2" w:tentative="1">
      <w:start w:val="1"/>
      <w:numFmt w:val="bullet"/>
      <w:lvlText w:val=""/>
      <w:lvlJc w:val="left"/>
      <w:pPr>
        <w:tabs>
          <w:tab w:val="num" w:pos="2557"/>
        </w:tabs>
        <w:ind w:left="2557" w:hanging="360"/>
      </w:pPr>
      <w:rPr>
        <w:rFonts w:ascii="Wingdings" w:hAnsi="Wingdings" w:hint="default"/>
      </w:rPr>
    </w:lvl>
    <w:lvl w:ilvl="3" w:tentative="1">
      <w:start w:val="1"/>
      <w:numFmt w:val="bullet"/>
      <w:lvlText w:val=""/>
      <w:lvlJc w:val="left"/>
      <w:pPr>
        <w:tabs>
          <w:tab w:val="num" w:pos="3277"/>
        </w:tabs>
        <w:ind w:left="3277" w:hanging="360"/>
      </w:pPr>
      <w:rPr>
        <w:rFonts w:ascii="Symbol" w:hAnsi="Symbol" w:hint="default"/>
      </w:rPr>
    </w:lvl>
    <w:lvl w:ilvl="4" w:tentative="1">
      <w:start w:val="1"/>
      <w:numFmt w:val="bullet"/>
      <w:lvlText w:val="o"/>
      <w:lvlJc w:val="left"/>
      <w:pPr>
        <w:tabs>
          <w:tab w:val="num" w:pos="3997"/>
        </w:tabs>
        <w:ind w:left="3997" w:hanging="360"/>
      </w:pPr>
      <w:rPr>
        <w:rFonts w:ascii="Courier New" w:hAnsi="Courier New" w:hint="default"/>
      </w:rPr>
    </w:lvl>
    <w:lvl w:ilvl="5" w:tentative="1">
      <w:start w:val="1"/>
      <w:numFmt w:val="bullet"/>
      <w:lvlText w:val=""/>
      <w:lvlJc w:val="left"/>
      <w:pPr>
        <w:tabs>
          <w:tab w:val="num" w:pos="4717"/>
        </w:tabs>
        <w:ind w:left="4717" w:hanging="360"/>
      </w:pPr>
      <w:rPr>
        <w:rFonts w:ascii="Wingdings" w:hAnsi="Wingdings" w:hint="default"/>
      </w:rPr>
    </w:lvl>
    <w:lvl w:ilvl="6" w:tentative="1">
      <w:start w:val="1"/>
      <w:numFmt w:val="bullet"/>
      <w:lvlText w:val=""/>
      <w:lvlJc w:val="left"/>
      <w:pPr>
        <w:tabs>
          <w:tab w:val="num" w:pos="5437"/>
        </w:tabs>
        <w:ind w:left="5437" w:hanging="360"/>
      </w:pPr>
      <w:rPr>
        <w:rFonts w:ascii="Symbol" w:hAnsi="Symbol" w:hint="default"/>
      </w:rPr>
    </w:lvl>
    <w:lvl w:ilvl="7" w:tentative="1">
      <w:start w:val="1"/>
      <w:numFmt w:val="bullet"/>
      <w:lvlText w:val="o"/>
      <w:lvlJc w:val="left"/>
      <w:pPr>
        <w:tabs>
          <w:tab w:val="num" w:pos="6157"/>
        </w:tabs>
        <w:ind w:left="6157" w:hanging="360"/>
      </w:pPr>
      <w:rPr>
        <w:rFonts w:ascii="Courier New" w:hAnsi="Courier New" w:hint="default"/>
      </w:rPr>
    </w:lvl>
    <w:lvl w:ilvl="8" w:tentative="1">
      <w:start w:val="1"/>
      <w:numFmt w:val="bullet"/>
      <w:lvlText w:val=""/>
      <w:lvlJc w:val="left"/>
      <w:pPr>
        <w:tabs>
          <w:tab w:val="num" w:pos="6877"/>
        </w:tabs>
        <w:ind w:left="6877" w:hanging="360"/>
      </w:pPr>
      <w:rPr>
        <w:rFonts w:ascii="Wingdings" w:hAnsi="Wingdings" w:hint="default"/>
      </w:rPr>
    </w:lvl>
  </w:abstractNum>
  <w:abstractNum w:abstractNumId="47">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48">
    <w:nsid w:val="4F466CA1"/>
    <w:multiLevelType w:val="hybridMultilevel"/>
    <w:tmpl w:val="2C1478F0"/>
    <w:lvl w:ilvl="0" w:tplc="6C8A5CA2">
      <w:start w:val="1"/>
      <w:numFmt w:val="decimal"/>
      <w:lvlText w:val="%1."/>
      <w:lvlJc w:val="left"/>
      <w:pPr>
        <w:tabs>
          <w:tab w:val="num" w:pos="795"/>
        </w:tabs>
        <w:ind w:left="795" w:hanging="435"/>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4F6D5650"/>
    <w:multiLevelType w:val="singleLevel"/>
    <w:tmpl w:val="D24E845E"/>
    <w:lvl w:ilvl="0">
      <w:start w:val="1"/>
      <w:numFmt w:val="decimal"/>
      <w:pStyle w:val="123"/>
      <w:lvlText w:val="%1."/>
      <w:lvlJc w:val="left"/>
      <w:pPr>
        <w:tabs>
          <w:tab w:val="num" w:pos="360"/>
        </w:tabs>
        <w:ind w:left="360" w:hanging="360"/>
      </w:pPr>
    </w:lvl>
  </w:abstractNum>
  <w:abstractNum w:abstractNumId="50">
    <w:nsid w:val="54B14914"/>
    <w:multiLevelType w:val="hybridMultilevel"/>
    <w:tmpl w:val="8E18D7AA"/>
    <w:name w:val="WW8Num72"/>
    <w:lvl w:ilvl="0" w:tplc="00000007">
      <w:start w:val="123"/>
      <w:numFmt w:val="decimal"/>
      <w:lvlText w:val="%1."/>
      <w:lvlJc w:val="left"/>
      <w:pPr>
        <w:tabs>
          <w:tab w:val="num" w:pos="794"/>
        </w:tabs>
        <w:ind w:left="794" w:hanging="51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669417FF"/>
    <w:multiLevelType w:val="multilevel"/>
    <w:tmpl w:val="77D6DA2C"/>
    <w:lvl w:ilvl="0">
      <w:start w:val="1"/>
      <w:numFmt w:val="bullet"/>
      <w:pStyle w:val="21"/>
      <w:lvlText w:val=""/>
      <w:lvlJc w:val="left"/>
      <w:pPr>
        <w:tabs>
          <w:tab w:val="num" w:pos="757"/>
        </w:tabs>
        <w:ind w:left="757" w:hanging="360"/>
      </w:pPr>
      <w:rPr>
        <w:rFonts w:ascii="Wingdings" w:hAnsi="Wingdings" w:hint="default"/>
      </w:rPr>
    </w:lvl>
    <w:lvl w:ilvl="1" w:tentative="1">
      <w:start w:val="1"/>
      <w:numFmt w:val="bullet"/>
      <w:lvlText w:val="o"/>
      <w:lvlJc w:val="left"/>
      <w:pPr>
        <w:tabs>
          <w:tab w:val="num" w:pos="540"/>
        </w:tabs>
        <w:ind w:left="540" w:hanging="360"/>
      </w:pPr>
      <w:rPr>
        <w:rFonts w:ascii="Courier New" w:hAnsi="Courier New" w:hint="default"/>
      </w:rPr>
    </w:lvl>
    <w:lvl w:ilvl="2" w:tentative="1">
      <w:start w:val="1"/>
      <w:numFmt w:val="bullet"/>
      <w:lvlText w:val=""/>
      <w:lvlJc w:val="left"/>
      <w:pPr>
        <w:tabs>
          <w:tab w:val="num" w:pos="1260"/>
        </w:tabs>
        <w:ind w:left="1260" w:hanging="360"/>
      </w:pPr>
      <w:rPr>
        <w:rFonts w:ascii="Wingdings" w:hAnsi="Wingdings" w:hint="default"/>
      </w:rPr>
    </w:lvl>
    <w:lvl w:ilvl="3" w:tentative="1">
      <w:start w:val="1"/>
      <w:numFmt w:val="bullet"/>
      <w:lvlText w:val=""/>
      <w:lvlJc w:val="left"/>
      <w:pPr>
        <w:tabs>
          <w:tab w:val="num" w:pos="1980"/>
        </w:tabs>
        <w:ind w:left="1980" w:hanging="360"/>
      </w:pPr>
      <w:rPr>
        <w:rFonts w:ascii="Symbol" w:hAnsi="Symbol" w:hint="default"/>
      </w:rPr>
    </w:lvl>
    <w:lvl w:ilvl="4" w:tentative="1">
      <w:start w:val="1"/>
      <w:numFmt w:val="bullet"/>
      <w:lvlText w:val="o"/>
      <w:lvlJc w:val="left"/>
      <w:pPr>
        <w:tabs>
          <w:tab w:val="num" w:pos="2700"/>
        </w:tabs>
        <w:ind w:left="2700" w:hanging="360"/>
      </w:pPr>
      <w:rPr>
        <w:rFonts w:ascii="Courier New" w:hAnsi="Courier New" w:hint="default"/>
      </w:rPr>
    </w:lvl>
    <w:lvl w:ilvl="5" w:tentative="1">
      <w:start w:val="1"/>
      <w:numFmt w:val="bullet"/>
      <w:lvlText w:val=""/>
      <w:lvlJc w:val="left"/>
      <w:pPr>
        <w:tabs>
          <w:tab w:val="num" w:pos="3420"/>
        </w:tabs>
        <w:ind w:left="3420" w:hanging="360"/>
      </w:pPr>
      <w:rPr>
        <w:rFonts w:ascii="Wingdings" w:hAnsi="Wingdings" w:hint="default"/>
      </w:rPr>
    </w:lvl>
    <w:lvl w:ilvl="6" w:tentative="1">
      <w:start w:val="1"/>
      <w:numFmt w:val="bullet"/>
      <w:lvlText w:val=""/>
      <w:lvlJc w:val="left"/>
      <w:pPr>
        <w:tabs>
          <w:tab w:val="num" w:pos="4140"/>
        </w:tabs>
        <w:ind w:left="4140" w:hanging="360"/>
      </w:pPr>
      <w:rPr>
        <w:rFonts w:ascii="Symbol" w:hAnsi="Symbol" w:hint="default"/>
      </w:rPr>
    </w:lvl>
    <w:lvl w:ilvl="7" w:tentative="1">
      <w:start w:val="1"/>
      <w:numFmt w:val="bullet"/>
      <w:lvlText w:val="o"/>
      <w:lvlJc w:val="left"/>
      <w:pPr>
        <w:tabs>
          <w:tab w:val="num" w:pos="4860"/>
        </w:tabs>
        <w:ind w:left="4860" w:hanging="360"/>
      </w:pPr>
      <w:rPr>
        <w:rFonts w:ascii="Courier New" w:hAnsi="Courier New" w:hint="default"/>
      </w:rPr>
    </w:lvl>
    <w:lvl w:ilvl="8" w:tentative="1">
      <w:start w:val="1"/>
      <w:numFmt w:val="bullet"/>
      <w:lvlText w:val=""/>
      <w:lvlJc w:val="left"/>
      <w:pPr>
        <w:tabs>
          <w:tab w:val="num" w:pos="5580"/>
        </w:tabs>
        <w:ind w:left="5580" w:hanging="360"/>
      </w:pPr>
      <w:rPr>
        <w:rFonts w:ascii="Wingdings" w:hAnsi="Wingdings" w:hint="default"/>
      </w:rPr>
    </w:lvl>
  </w:abstractNum>
  <w:abstractNum w:abstractNumId="52">
    <w:nsid w:val="6DB5755D"/>
    <w:multiLevelType w:val="hybridMultilevel"/>
    <w:tmpl w:val="6F4C125E"/>
    <w:lvl w:ilvl="0" w:tplc="FFFFFFFF">
      <w:start w:val="1"/>
      <w:numFmt w:val="decimal"/>
      <w:lvlText w:val="%1."/>
      <w:lvlJc w:val="left"/>
      <w:pPr>
        <w:tabs>
          <w:tab w:val="num" w:pos="1060"/>
        </w:tabs>
        <w:ind w:left="1060" w:hanging="360"/>
      </w:pPr>
      <w:rPr>
        <w:rFonts w:hint="default"/>
        <w:b w:val="0"/>
        <w:i w:val="0"/>
        <w:caps w:val="0"/>
        <w:strike w:val="0"/>
        <w:dstrike w:val="0"/>
        <w:shadow w:val="0"/>
        <w:emboss w:val="0"/>
        <w:imprint w:val="0"/>
        <w:vanish w:val="0"/>
        <w:sz w:val="20"/>
        <w:vertAlign w:val="baseline"/>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3">
    <w:nsid w:val="77D32CD0"/>
    <w:multiLevelType w:val="hybridMultilevel"/>
    <w:tmpl w:val="9D1220CA"/>
    <w:name w:val="WW8Num7223"/>
    <w:lvl w:ilvl="0" w:tplc="D32026D8">
      <w:start w:val="134"/>
      <w:numFmt w:val="decimal"/>
      <w:lvlText w:val="%1."/>
      <w:lvlJc w:val="left"/>
      <w:pPr>
        <w:tabs>
          <w:tab w:val="num" w:pos="794"/>
        </w:tabs>
        <w:ind w:left="794" w:hanging="51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
  </w:num>
  <w:num w:numId="2">
    <w:abstractNumId w:val="4"/>
  </w:num>
  <w:num w:numId="3">
    <w:abstractNumId w:val="5"/>
  </w:num>
  <w:num w:numId="4">
    <w:abstractNumId w:val="6"/>
  </w:num>
  <w:num w:numId="5">
    <w:abstractNumId w:val="7"/>
  </w:num>
  <w:num w:numId="6">
    <w:abstractNumId w:val="8"/>
  </w:num>
  <w:num w:numId="7">
    <w:abstractNumId w:val="9"/>
  </w:num>
  <w:num w:numId="8">
    <w:abstractNumId w:val="10"/>
  </w:num>
  <w:num w:numId="9">
    <w:abstractNumId w:val="11"/>
  </w:num>
  <w:num w:numId="10">
    <w:abstractNumId w:val="12"/>
  </w:num>
  <w:num w:numId="11">
    <w:abstractNumId w:val="13"/>
  </w:num>
  <w:num w:numId="12">
    <w:abstractNumId w:val="14"/>
  </w:num>
  <w:num w:numId="13">
    <w:abstractNumId w:val="15"/>
  </w:num>
  <w:num w:numId="14">
    <w:abstractNumId w:val="16"/>
  </w:num>
  <w:num w:numId="15">
    <w:abstractNumId w:val="17"/>
  </w:num>
  <w:num w:numId="16">
    <w:abstractNumId w:val="18"/>
  </w:num>
  <w:num w:numId="17">
    <w:abstractNumId w:val="19"/>
  </w:num>
  <w:num w:numId="18">
    <w:abstractNumId w:val="20"/>
  </w:num>
  <w:num w:numId="19">
    <w:abstractNumId w:val="21"/>
  </w:num>
  <w:num w:numId="20">
    <w:abstractNumId w:val="22"/>
  </w:num>
  <w:num w:numId="21">
    <w:abstractNumId w:val="23"/>
  </w:num>
  <w:num w:numId="22">
    <w:abstractNumId w:val="24"/>
  </w:num>
  <w:num w:numId="23">
    <w:abstractNumId w:val="25"/>
  </w:num>
  <w:num w:numId="24">
    <w:abstractNumId w:val="26"/>
  </w:num>
  <w:num w:numId="25">
    <w:abstractNumId w:val="27"/>
  </w:num>
  <w:num w:numId="26">
    <w:abstractNumId w:val="28"/>
  </w:num>
  <w:num w:numId="27">
    <w:abstractNumId w:val="29"/>
  </w:num>
  <w:num w:numId="28">
    <w:abstractNumId w:val="30"/>
  </w:num>
  <w:num w:numId="29">
    <w:abstractNumId w:val="31"/>
  </w:num>
  <w:num w:numId="30">
    <w:abstractNumId w:val="32"/>
  </w:num>
  <w:num w:numId="31">
    <w:abstractNumId w:val="33"/>
  </w:num>
  <w:num w:numId="32">
    <w:abstractNumId w:val="34"/>
  </w:num>
  <w:num w:numId="33">
    <w:abstractNumId w:val="35"/>
  </w:num>
  <w:num w:numId="34">
    <w:abstractNumId w:val="36"/>
  </w:num>
  <w:num w:numId="35">
    <w:abstractNumId w:val="37"/>
  </w:num>
  <w:num w:numId="36">
    <w:abstractNumId w:val="40"/>
  </w:num>
  <w:num w:numId="37">
    <w:abstractNumId w:val="38"/>
  </w:num>
  <w:num w:numId="38">
    <w:abstractNumId w:val="47"/>
  </w:num>
  <w:num w:numId="39">
    <w:abstractNumId w:val="0"/>
  </w:num>
  <w:num w:numId="40">
    <w:abstractNumId w:val="1"/>
  </w:num>
  <w:num w:numId="41">
    <w:abstractNumId w:val="2"/>
  </w:num>
  <w:num w:numId="42">
    <w:abstractNumId w:val="44"/>
  </w:num>
  <w:num w:numId="43">
    <w:abstractNumId w:val="51"/>
  </w:num>
  <w:num w:numId="44">
    <w:abstractNumId w:val="46"/>
  </w:num>
  <w:num w:numId="45">
    <w:abstractNumId w:val="49"/>
  </w:num>
  <w:num w:numId="46">
    <w:abstractNumId w:val="39"/>
  </w:num>
  <w:num w:numId="47">
    <w:abstractNumId w:val="48"/>
  </w:num>
  <w:num w:numId="48">
    <w:abstractNumId w:val="5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71A8"/>
    <w:rsid w:val="00007646"/>
    <w:rsid w:val="0001041A"/>
    <w:rsid w:val="0001496C"/>
    <w:rsid w:val="00023C08"/>
    <w:rsid w:val="000255F2"/>
    <w:rsid w:val="00041695"/>
    <w:rsid w:val="00051685"/>
    <w:rsid w:val="000561E5"/>
    <w:rsid w:val="00073375"/>
    <w:rsid w:val="00075237"/>
    <w:rsid w:val="00080A3E"/>
    <w:rsid w:val="0008255B"/>
    <w:rsid w:val="000844DE"/>
    <w:rsid w:val="00095D61"/>
    <w:rsid w:val="000976D0"/>
    <w:rsid w:val="000A14FE"/>
    <w:rsid w:val="000A1DDF"/>
    <w:rsid w:val="000A3262"/>
    <w:rsid w:val="000A4888"/>
    <w:rsid w:val="000A56E3"/>
    <w:rsid w:val="000A6478"/>
    <w:rsid w:val="000D3398"/>
    <w:rsid w:val="000D53AB"/>
    <w:rsid w:val="000E07FB"/>
    <w:rsid w:val="000E6014"/>
    <w:rsid w:val="000F20CE"/>
    <w:rsid w:val="000F5F3A"/>
    <w:rsid w:val="000F672C"/>
    <w:rsid w:val="0010053C"/>
    <w:rsid w:val="0011344B"/>
    <w:rsid w:val="0011403E"/>
    <w:rsid w:val="0013003F"/>
    <w:rsid w:val="00131C6A"/>
    <w:rsid w:val="001407E0"/>
    <w:rsid w:val="00143253"/>
    <w:rsid w:val="00144172"/>
    <w:rsid w:val="00151077"/>
    <w:rsid w:val="00152934"/>
    <w:rsid w:val="00155598"/>
    <w:rsid w:val="00155A06"/>
    <w:rsid w:val="00155A25"/>
    <w:rsid w:val="001573D9"/>
    <w:rsid w:val="00162A81"/>
    <w:rsid w:val="00181293"/>
    <w:rsid w:val="00184441"/>
    <w:rsid w:val="001A197B"/>
    <w:rsid w:val="001A5E82"/>
    <w:rsid w:val="001A692E"/>
    <w:rsid w:val="001A6FC9"/>
    <w:rsid w:val="001B223E"/>
    <w:rsid w:val="001B4376"/>
    <w:rsid w:val="001B4C01"/>
    <w:rsid w:val="001B7EB7"/>
    <w:rsid w:val="001C702E"/>
    <w:rsid w:val="001D3DEF"/>
    <w:rsid w:val="001D3FB4"/>
    <w:rsid w:val="001D5247"/>
    <w:rsid w:val="001E0674"/>
    <w:rsid w:val="001F14AE"/>
    <w:rsid w:val="001F1507"/>
    <w:rsid w:val="001F66E7"/>
    <w:rsid w:val="001F7920"/>
    <w:rsid w:val="0020387D"/>
    <w:rsid w:val="002066DB"/>
    <w:rsid w:val="00206C75"/>
    <w:rsid w:val="0021207A"/>
    <w:rsid w:val="00214C91"/>
    <w:rsid w:val="00245E07"/>
    <w:rsid w:val="00264972"/>
    <w:rsid w:val="00267173"/>
    <w:rsid w:val="00267C02"/>
    <w:rsid w:val="00270E53"/>
    <w:rsid w:val="0028253D"/>
    <w:rsid w:val="0028553A"/>
    <w:rsid w:val="00285B73"/>
    <w:rsid w:val="00292B3F"/>
    <w:rsid w:val="00294262"/>
    <w:rsid w:val="002956A8"/>
    <w:rsid w:val="002A1B6A"/>
    <w:rsid w:val="002A4E16"/>
    <w:rsid w:val="002A59AC"/>
    <w:rsid w:val="002A6528"/>
    <w:rsid w:val="002B12C4"/>
    <w:rsid w:val="002B2E64"/>
    <w:rsid w:val="002B6D66"/>
    <w:rsid w:val="002C0469"/>
    <w:rsid w:val="002D11A8"/>
    <w:rsid w:val="002D4909"/>
    <w:rsid w:val="002E284B"/>
    <w:rsid w:val="002F0E53"/>
    <w:rsid w:val="002F142F"/>
    <w:rsid w:val="002F1BEC"/>
    <w:rsid w:val="002F5991"/>
    <w:rsid w:val="0030185F"/>
    <w:rsid w:val="00304F1E"/>
    <w:rsid w:val="00305A59"/>
    <w:rsid w:val="003102ED"/>
    <w:rsid w:val="00311AF5"/>
    <w:rsid w:val="00312315"/>
    <w:rsid w:val="00314A13"/>
    <w:rsid w:val="00320501"/>
    <w:rsid w:val="00321565"/>
    <w:rsid w:val="00327295"/>
    <w:rsid w:val="0034094A"/>
    <w:rsid w:val="00342491"/>
    <w:rsid w:val="0034501B"/>
    <w:rsid w:val="00353320"/>
    <w:rsid w:val="00361BF8"/>
    <w:rsid w:val="003723CF"/>
    <w:rsid w:val="00383B3E"/>
    <w:rsid w:val="00390306"/>
    <w:rsid w:val="0039380B"/>
    <w:rsid w:val="003A1A62"/>
    <w:rsid w:val="003A1DEA"/>
    <w:rsid w:val="003A3D03"/>
    <w:rsid w:val="003A67F5"/>
    <w:rsid w:val="003A6904"/>
    <w:rsid w:val="003B6CA9"/>
    <w:rsid w:val="003C00A6"/>
    <w:rsid w:val="003C6BE6"/>
    <w:rsid w:val="003D2931"/>
    <w:rsid w:val="003D4FB4"/>
    <w:rsid w:val="003D58DB"/>
    <w:rsid w:val="003E3271"/>
    <w:rsid w:val="003F02D9"/>
    <w:rsid w:val="003F1EBF"/>
    <w:rsid w:val="004028F7"/>
    <w:rsid w:val="00403B6D"/>
    <w:rsid w:val="0040585D"/>
    <w:rsid w:val="004102F1"/>
    <w:rsid w:val="00411717"/>
    <w:rsid w:val="00413C9C"/>
    <w:rsid w:val="00413F08"/>
    <w:rsid w:val="00414194"/>
    <w:rsid w:val="00417AB3"/>
    <w:rsid w:val="00420E35"/>
    <w:rsid w:val="004230E1"/>
    <w:rsid w:val="004313DD"/>
    <w:rsid w:val="00431B39"/>
    <w:rsid w:val="004324FC"/>
    <w:rsid w:val="004438AE"/>
    <w:rsid w:val="004446D6"/>
    <w:rsid w:val="00453A09"/>
    <w:rsid w:val="00455459"/>
    <w:rsid w:val="00457062"/>
    <w:rsid w:val="0046167F"/>
    <w:rsid w:val="00466BE9"/>
    <w:rsid w:val="00471A16"/>
    <w:rsid w:val="00474560"/>
    <w:rsid w:val="00474B03"/>
    <w:rsid w:val="00481E98"/>
    <w:rsid w:val="004827DC"/>
    <w:rsid w:val="004942BD"/>
    <w:rsid w:val="004A36EF"/>
    <w:rsid w:val="004A5A83"/>
    <w:rsid w:val="004B482A"/>
    <w:rsid w:val="004B59E3"/>
    <w:rsid w:val="004C017C"/>
    <w:rsid w:val="004C647D"/>
    <w:rsid w:val="004C7E0B"/>
    <w:rsid w:val="004E21C4"/>
    <w:rsid w:val="004F03AF"/>
    <w:rsid w:val="004F1609"/>
    <w:rsid w:val="004F6B1B"/>
    <w:rsid w:val="0051283E"/>
    <w:rsid w:val="00512A55"/>
    <w:rsid w:val="00514FB4"/>
    <w:rsid w:val="0051645F"/>
    <w:rsid w:val="005166AB"/>
    <w:rsid w:val="00524D1A"/>
    <w:rsid w:val="00525E88"/>
    <w:rsid w:val="00533D18"/>
    <w:rsid w:val="00535170"/>
    <w:rsid w:val="005461ED"/>
    <w:rsid w:val="005506B9"/>
    <w:rsid w:val="00550763"/>
    <w:rsid w:val="005521DD"/>
    <w:rsid w:val="005526E0"/>
    <w:rsid w:val="00566598"/>
    <w:rsid w:val="00571220"/>
    <w:rsid w:val="00574CD2"/>
    <w:rsid w:val="005754E0"/>
    <w:rsid w:val="00576C1A"/>
    <w:rsid w:val="005803EE"/>
    <w:rsid w:val="00592471"/>
    <w:rsid w:val="0059285F"/>
    <w:rsid w:val="005A2875"/>
    <w:rsid w:val="005A2E5F"/>
    <w:rsid w:val="005A4EFD"/>
    <w:rsid w:val="005B3DD8"/>
    <w:rsid w:val="005B7A3E"/>
    <w:rsid w:val="005C0E6E"/>
    <w:rsid w:val="005C3CE3"/>
    <w:rsid w:val="005E277E"/>
    <w:rsid w:val="005E2FD3"/>
    <w:rsid w:val="00600D4B"/>
    <w:rsid w:val="00602122"/>
    <w:rsid w:val="006028F4"/>
    <w:rsid w:val="00612DF3"/>
    <w:rsid w:val="00616243"/>
    <w:rsid w:val="00616BC2"/>
    <w:rsid w:val="00616E4F"/>
    <w:rsid w:val="006244A2"/>
    <w:rsid w:val="00634490"/>
    <w:rsid w:val="00643854"/>
    <w:rsid w:val="00646A1F"/>
    <w:rsid w:val="00650F42"/>
    <w:rsid w:val="00652BD4"/>
    <w:rsid w:val="00670C57"/>
    <w:rsid w:val="00680625"/>
    <w:rsid w:val="00680A81"/>
    <w:rsid w:val="006A0054"/>
    <w:rsid w:val="006A1105"/>
    <w:rsid w:val="006A7080"/>
    <w:rsid w:val="006B4C3D"/>
    <w:rsid w:val="006B505A"/>
    <w:rsid w:val="006C4955"/>
    <w:rsid w:val="006C7D70"/>
    <w:rsid w:val="006F0333"/>
    <w:rsid w:val="006F0769"/>
    <w:rsid w:val="006F1417"/>
    <w:rsid w:val="006F299A"/>
    <w:rsid w:val="00700395"/>
    <w:rsid w:val="00714EB5"/>
    <w:rsid w:val="0071510D"/>
    <w:rsid w:val="00727B28"/>
    <w:rsid w:val="0074121F"/>
    <w:rsid w:val="0075289A"/>
    <w:rsid w:val="00760C9A"/>
    <w:rsid w:val="007624A1"/>
    <w:rsid w:val="00763C76"/>
    <w:rsid w:val="00767053"/>
    <w:rsid w:val="00767213"/>
    <w:rsid w:val="007755D7"/>
    <w:rsid w:val="00775749"/>
    <w:rsid w:val="007945B0"/>
    <w:rsid w:val="00794799"/>
    <w:rsid w:val="0079582D"/>
    <w:rsid w:val="007A3A4A"/>
    <w:rsid w:val="007B0B78"/>
    <w:rsid w:val="007C2E1C"/>
    <w:rsid w:val="007C548E"/>
    <w:rsid w:val="007C7837"/>
    <w:rsid w:val="007D2A15"/>
    <w:rsid w:val="007E16C4"/>
    <w:rsid w:val="007E3165"/>
    <w:rsid w:val="007E5161"/>
    <w:rsid w:val="007F1F35"/>
    <w:rsid w:val="007F3184"/>
    <w:rsid w:val="007F36DA"/>
    <w:rsid w:val="00802229"/>
    <w:rsid w:val="00803975"/>
    <w:rsid w:val="00813104"/>
    <w:rsid w:val="00821FBF"/>
    <w:rsid w:val="0082285C"/>
    <w:rsid w:val="008327B1"/>
    <w:rsid w:val="008373B3"/>
    <w:rsid w:val="00840EC3"/>
    <w:rsid w:val="00844694"/>
    <w:rsid w:val="00846A3F"/>
    <w:rsid w:val="00854667"/>
    <w:rsid w:val="00855E0D"/>
    <w:rsid w:val="008708F9"/>
    <w:rsid w:val="008740A3"/>
    <w:rsid w:val="00876327"/>
    <w:rsid w:val="0087703A"/>
    <w:rsid w:val="00877AA5"/>
    <w:rsid w:val="00880281"/>
    <w:rsid w:val="00885A91"/>
    <w:rsid w:val="00886B4E"/>
    <w:rsid w:val="0089177A"/>
    <w:rsid w:val="0089415E"/>
    <w:rsid w:val="00896C58"/>
    <w:rsid w:val="008A1CFC"/>
    <w:rsid w:val="008A3B27"/>
    <w:rsid w:val="008A6968"/>
    <w:rsid w:val="008C0360"/>
    <w:rsid w:val="008D0321"/>
    <w:rsid w:val="008D39D9"/>
    <w:rsid w:val="008D471D"/>
    <w:rsid w:val="008E567E"/>
    <w:rsid w:val="008E7A5F"/>
    <w:rsid w:val="008F087D"/>
    <w:rsid w:val="008F0DBA"/>
    <w:rsid w:val="008F1989"/>
    <w:rsid w:val="008F5213"/>
    <w:rsid w:val="008F656A"/>
    <w:rsid w:val="00902A7A"/>
    <w:rsid w:val="00907B3C"/>
    <w:rsid w:val="00925BB8"/>
    <w:rsid w:val="0092636F"/>
    <w:rsid w:val="00935F1E"/>
    <w:rsid w:val="00937513"/>
    <w:rsid w:val="00940655"/>
    <w:rsid w:val="009411FF"/>
    <w:rsid w:val="00941BB0"/>
    <w:rsid w:val="009546F7"/>
    <w:rsid w:val="00956A02"/>
    <w:rsid w:val="00964165"/>
    <w:rsid w:val="0096429C"/>
    <w:rsid w:val="009654A3"/>
    <w:rsid w:val="009723CA"/>
    <w:rsid w:val="00973CC1"/>
    <w:rsid w:val="00987157"/>
    <w:rsid w:val="00991213"/>
    <w:rsid w:val="009B3919"/>
    <w:rsid w:val="009C50EA"/>
    <w:rsid w:val="009C7D55"/>
    <w:rsid w:val="009D105D"/>
    <w:rsid w:val="009D350E"/>
    <w:rsid w:val="009D4CB8"/>
    <w:rsid w:val="009F4BD2"/>
    <w:rsid w:val="009F6633"/>
    <w:rsid w:val="009F7EAC"/>
    <w:rsid w:val="00A0133D"/>
    <w:rsid w:val="00A021F2"/>
    <w:rsid w:val="00A23A7B"/>
    <w:rsid w:val="00A27490"/>
    <w:rsid w:val="00A31EB7"/>
    <w:rsid w:val="00A32AF9"/>
    <w:rsid w:val="00A4158A"/>
    <w:rsid w:val="00A41FCB"/>
    <w:rsid w:val="00A521E0"/>
    <w:rsid w:val="00A52A91"/>
    <w:rsid w:val="00A531B5"/>
    <w:rsid w:val="00A55659"/>
    <w:rsid w:val="00A557C7"/>
    <w:rsid w:val="00A569F3"/>
    <w:rsid w:val="00A617E5"/>
    <w:rsid w:val="00A67340"/>
    <w:rsid w:val="00A814A4"/>
    <w:rsid w:val="00A8167B"/>
    <w:rsid w:val="00A84733"/>
    <w:rsid w:val="00A94368"/>
    <w:rsid w:val="00A96C62"/>
    <w:rsid w:val="00AA13C0"/>
    <w:rsid w:val="00AA2DB9"/>
    <w:rsid w:val="00AA35CC"/>
    <w:rsid w:val="00AC1A68"/>
    <w:rsid w:val="00AC1CB8"/>
    <w:rsid w:val="00AC454C"/>
    <w:rsid w:val="00AC5CFA"/>
    <w:rsid w:val="00AC7317"/>
    <w:rsid w:val="00AD01B6"/>
    <w:rsid w:val="00AD0C70"/>
    <w:rsid w:val="00AD75CF"/>
    <w:rsid w:val="00AF5500"/>
    <w:rsid w:val="00AF649C"/>
    <w:rsid w:val="00B0207B"/>
    <w:rsid w:val="00B02945"/>
    <w:rsid w:val="00B1230A"/>
    <w:rsid w:val="00B15527"/>
    <w:rsid w:val="00B242E3"/>
    <w:rsid w:val="00B3226C"/>
    <w:rsid w:val="00B339FA"/>
    <w:rsid w:val="00B40C8A"/>
    <w:rsid w:val="00B46023"/>
    <w:rsid w:val="00B46ED5"/>
    <w:rsid w:val="00B50083"/>
    <w:rsid w:val="00B52F20"/>
    <w:rsid w:val="00B53BD0"/>
    <w:rsid w:val="00B645CD"/>
    <w:rsid w:val="00B7172B"/>
    <w:rsid w:val="00B71FB9"/>
    <w:rsid w:val="00B71FE9"/>
    <w:rsid w:val="00B764A0"/>
    <w:rsid w:val="00B7676C"/>
    <w:rsid w:val="00B800A2"/>
    <w:rsid w:val="00B8206A"/>
    <w:rsid w:val="00B84E7D"/>
    <w:rsid w:val="00B90BA3"/>
    <w:rsid w:val="00B95492"/>
    <w:rsid w:val="00BA3A4E"/>
    <w:rsid w:val="00BC0901"/>
    <w:rsid w:val="00BE10F7"/>
    <w:rsid w:val="00BE256E"/>
    <w:rsid w:val="00BE2595"/>
    <w:rsid w:val="00BE72C2"/>
    <w:rsid w:val="00BE7803"/>
    <w:rsid w:val="00BF1277"/>
    <w:rsid w:val="00C0117D"/>
    <w:rsid w:val="00C20DA6"/>
    <w:rsid w:val="00C22DB5"/>
    <w:rsid w:val="00C34C20"/>
    <w:rsid w:val="00C44D61"/>
    <w:rsid w:val="00C50E4C"/>
    <w:rsid w:val="00C53120"/>
    <w:rsid w:val="00C55453"/>
    <w:rsid w:val="00C56704"/>
    <w:rsid w:val="00C57DC8"/>
    <w:rsid w:val="00C60C45"/>
    <w:rsid w:val="00C61439"/>
    <w:rsid w:val="00C70C58"/>
    <w:rsid w:val="00C77163"/>
    <w:rsid w:val="00C81AAD"/>
    <w:rsid w:val="00C87CAD"/>
    <w:rsid w:val="00C914D9"/>
    <w:rsid w:val="00C93557"/>
    <w:rsid w:val="00CA713B"/>
    <w:rsid w:val="00CB1C7A"/>
    <w:rsid w:val="00CB5B02"/>
    <w:rsid w:val="00CB74DD"/>
    <w:rsid w:val="00CC6BB0"/>
    <w:rsid w:val="00CD23CD"/>
    <w:rsid w:val="00CE2459"/>
    <w:rsid w:val="00CE3755"/>
    <w:rsid w:val="00CF6003"/>
    <w:rsid w:val="00D13A16"/>
    <w:rsid w:val="00D1591A"/>
    <w:rsid w:val="00D24B08"/>
    <w:rsid w:val="00D274C4"/>
    <w:rsid w:val="00D3158B"/>
    <w:rsid w:val="00D33949"/>
    <w:rsid w:val="00D347FA"/>
    <w:rsid w:val="00D34B6F"/>
    <w:rsid w:val="00D4317D"/>
    <w:rsid w:val="00D46BAC"/>
    <w:rsid w:val="00D52279"/>
    <w:rsid w:val="00D548D3"/>
    <w:rsid w:val="00D60933"/>
    <w:rsid w:val="00D73023"/>
    <w:rsid w:val="00D77579"/>
    <w:rsid w:val="00D804A0"/>
    <w:rsid w:val="00D8283E"/>
    <w:rsid w:val="00D83EAA"/>
    <w:rsid w:val="00D84181"/>
    <w:rsid w:val="00D92266"/>
    <w:rsid w:val="00D959BF"/>
    <w:rsid w:val="00D963CD"/>
    <w:rsid w:val="00D97F12"/>
    <w:rsid w:val="00DA7EE8"/>
    <w:rsid w:val="00DB027F"/>
    <w:rsid w:val="00DB43FE"/>
    <w:rsid w:val="00DB5B53"/>
    <w:rsid w:val="00DC4532"/>
    <w:rsid w:val="00DD4EAD"/>
    <w:rsid w:val="00DE5840"/>
    <w:rsid w:val="00DE5D7B"/>
    <w:rsid w:val="00E00292"/>
    <w:rsid w:val="00E00B2A"/>
    <w:rsid w:val="00E01248"/>
    <w:rsid w:val="00E038A0"/>
    <w:rsid w:val="00E0488E"/>
    <w:rsid w:val="00E126BD"/>
    <w:rsid w:val="00E223A9"/>
    <w:rsid w:val="00E26F4E"/>
    <w:rsid w:val="00E3373F"/>
    <w:rsid w:val="00E36438"/>
    <w:rsid w:val="00E36459"/>
    <w:rsid w:val="00E41BF2"/>
    <w:rsid w:val="00E5494D"/>
    <w:rsid w:val="00E57281"/>
    <w:rsid w:val="00E6348D"/>
    <w:rsid w:val="00E63D91"/>
    <w:rsid w:val="00E73D4A"/>
    <w:rsid w:val="00E8063E"/>
    <w:rsid w:val="00E86990"/>
    <w:rsid w:val="00E91213"/>
    <w:rsid w:val="00E93DC6"/>
    <w:rsid w:val="00E94606"/>
    <w:rsid w:val="00E978BC"/>
    <w:rsid w:val="00EA3D12"/>
    <w:rsid w:val="00EB2896"/>
    <w:rsid w:val="00EB777B"/>
    <w:rsid w:val="00EC36BB"/>
    <w:rsid w:val="00EC68A6"/>
    <w:rsid w:val="00ED245E"/>
    <w:rsid w:val="00ED2E24"/>
    <w:rsid w:val="00EE5520"/>
    <w:rsid w:val="00EE7714"/>
    <w:rsid w:val="00EF51C8"/>
    <w:rsid w:val="00F00E76"/>
    <w:rsid w:val="00F02799"/>
    <w:rsid w:val="00F04FBC"/>
    <w:rsid w:val="00F07431"/>
    <w:rsid w:val="00F224B8"/>
    <w:rsid w:val="00F42DB2"/>
    <w:rsid w:val="00F501BB"/>
    <w:rsid w:val="00F56B5D"/>
    <w:rsid w:val="00F6176E"/>
    <w:rsid w:val="00F63BC4"/>
    <w:rsid w:val="00F65DB8"/>
    <w:rsid w:val="00F67C61"/>
    <w:rsid w:val="00F74DB4"/>
    <w:rsid w:val="00F82CC5"/>
    <w:rsid w:val="00F864E0"/>
    <w:rsid w:val="00F91991"/>
    <w:rsid w:val="00FA3FE5"/>
    <w:rsid w:val="00FA713E"/>
    <w:rsid w:val="00FB4310"/>
    <w:rsid w:val="00FB5208"/>
    <w:rsid w:val="00FC5D3D"/>
    <w:rsid w:val="00FD6CC5"/>
    <w:rsid w:val="00FE1A62"/>
    <w:rsid w:val="00FE754F"/>
    <w:rsid w:val="00FF44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qFormat="1"/>
    <w:lsdException w:name="toc 2" w:qFormat="1"/>
    <w:lsdException w:name="caption" w:qFormat="1"/>
    <w:lsdException w:name="table of figures" w:uiPriority="99"/>
    <w:lsdException w:name="envelope address" w:uiPriority="99"/>
    <w:lsdException w:name="line number" w:uiPriority="99"/>
    <w:lsdException w:name="table of authorities" w:uiPriority="99"/>
    <w:lsdException w:name="macro" w:uiPriority="99"/>
    <w:lsdException w:name="toa heading" w:uiPriority="99"/>
    <w:lsdException w:name="List 4" w:uiPriority="99"/>
    <w:lsdException w:name="List 5" w:uiPriority="99"/>
    <w:lsdException w:name="Title" w:semiHidden="0" w:unhideWhenUsed="0" w:qFormat="1"/>
    <w:lsdException w:name="Closing" w:uiPriority="99"/>
    <w:lsdException w:name="Signature" w:uiPriority="99"/>
    <w:lsdException w:name="Default Paragraph Font" w:uiPriority="1"/>
    <w:lsdException w:name="List Continue 3" w:uiPriority="99"/>
    <w:lsdException w:name="List Continue 4" w:uiPriority="99"/>
    <w:lsdException w:name="List Continue 5" w:uiPriority="99"/>
    <w:lsdException w:name="Message Header" w:uiPriority="99"/>
    <w:lsdException w:name="Subtitle" w:semiHidden="0" w:unhideWhenUsed="0" w:qFormat="1"/>
    <w:lsdException w:name="Salutation" w:uiPriority="99"/>
    <w:lsdException w:name="Date" w:uiPriority="99"/>
    <w:lsdException w:name="Note Heading" w:uiPriority="99"/>
    <w:lsdException w:name="Strong" w:semiHidden="0" w:unhideWhenUsed="0" w:qFormat="1"/>
    <w:lsdException w:name="Emphasis" w:semiHidden="0" w:unhideWhenUsed="0" w:qFormat="1"/>
    <w:lsdException w:name="E-mail Signature" w:uiPriority="99"/>
    <w:lsdException w:name="HTML Top of Form" w:uiPriority="99"/>
    <w:lsdException w:name="HTML Bottom of Form" w:uiPriority="99"/>
    <w:lsdException w:name="HTML Code" w:uiPriority="99"/>
    <w:lsdException w:name="HTML Definition" w:uiPriority="99"/>
    <w:lsdException w:name="HTML Keyboard" w:uiPriority="99"/>
    <w:lsdException w:name="HTML Sample" w:uiPriority="99"/>
    <w:lsdException w:name="HTML Variable" w:uiPriority="99"/>
    <w:lsdException w:name="Normal Table"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3"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semiHidden="0" w:unhideWhenUsed="0" w:qFormat="1"/>
  </w:latentStyles>
  <w:style w:type="paragraph" w:default="1" w:styleId="aa">
    <w:name w:val="Normal"/>
    <w:qFormat/>
    <w:pPr>
      <w:suppressAutoHyphens/>
    </w:pPr>
    <w:rPr>
      <w:rFonts w:ascii="Garamond" w:eastAsia="Garamond" w:hAnsi="Garamond" w:cs="Garamond"/>
      <w:sz w:val="24"/>
      <w:szCs w:val="24"/>
      <w:lang w:eastAsia="ar-SA"/>
    </w:rPr>
  </w:style>
  <w:style w:type="paragraph" w:styleId="1">
    <w:name w:val="heading 1"/>
    <w:aliases w:val="Глава x,Aeaaa x,Знак14"/>
    <w:basedOn w:val="aa"/>
    <w:next w:val="aa"/>
    <w:qFormat/>
    <w:pPr>
      <w:keepNext/>
      <w:numPr>
        <w:numId w:val="1"/>
      </w:numPr>
      <w:spacing w:before="240" w:after="60"/>
      <w:outlineLvl w:val="0"/>
    </w:pPr>
    <w:rPr>
      <w:rFonts w:ascii="Mincho" w:hAnsi="Mincho"/>
      <w:b/>
      <w:bCs/>
      <w:kern w:val="1"/>
      <w:sz w:val="32"/>
      <w:szCs w:val="32"/>
    </w:rPr>
  </w:style>
  <w:style w:type="paragraph" w:styleId="20">
    <w:name w:val="heading 2"/>
    <w:basedOn w:val="aa"/>
    <w:next w:val="aa"/>
    <w:qFormat/>
    <w:pPr>
      <w:keepNext/>
      <w:numPr>
        <w:ilvl w:val="1"/>
        <w:numId w:val="1"/>
      </w:numPr>
      <w:spacing w:before="240" w:after="60"/>
      <w:outlineLvl w:val="1"/>
    </w:pPr>
    <w:rPr>
      <w:rFonts w:ascii="Mincho" w:hAnsi="Mincho"/>
      <w:b/>
      <w:bCs/>
      <w:i/>
      <w:iCs/>
      <w:sz w:val="28"/>
      <w:szCs w:val="28"/>
    </w:rPr>
  </w:style>
  <w:style w:type="paragraph" w:styleId="30">
    <w:name w:val="heading 3"/>
    <w:basedOn w:val="6"/>
    <w:next w:val="aa"/>
    <w:qFormat/>
    <w:pPr>
      <w:numPr>
        <w:ilvl w:val="2"/>
      </w:numPr>
      <w:outlineLvl w:val="2"/>
    </w:pPr>
  </w:style>
  <w:style w:type="paragraph" w:styleId="4">
    <w:name w:val="heading 4"/>
    <w:basedOn w:val="aa"/>
    <w:next w:val="aa"/>
    <w:qFormat/>
    <w:pPr>
      <w:keepNext/>
      <w:numPr>
        <w:ilvl w:val="3"/>
        <w:numId w:val="1"/>
      </w:numPr>
      <w:spacing w:line="360" w:lineRule="auto"/>
      <w:jc w:val="center"/>
      <w:outlineLvl w:val="3"/>
    </w:pPr>
    <w:rPr>
      <w:sz w:val="32"/>
      <w:szCs w:val="20"/>
    </w:rPr>
  </w:style>
  <w:style w:type="paragraph" w:styleId="5">
    <w:name w:val="heading 5"/>
    <w:basedOn w:val="aa"/>
    <w:next w:val="aa"/>
    <w:qFormat/>
    <w:pPr>
      <w:keepNext/>
      <w:widowControl w:val="0"/>
      <w:numPr>
        <w:ilvl w:val="4"/>
        <w:numId w:val="1"/>
      </w:numPr>
      <w:spacing w:after="120"/>
      <w:jc w:val="right"/>
      <w:outlineLvl w:val="4"/>
    </w:pPr>
    <w:rPr>
      <w:b/>
      <w:sz w:val="28"/>
      <w:szCs w:val="20"/>
    </w:rPr>
  </w:style>
  <w:style w:type="paragraph" w:styleId="6">
    <w:name w:val="heading 6"/>
    <w:basedOn w:val="aa"/>
    <w:next w:val="aa"/>
    <w:qFormat/>
    <w:pPr>
      <w:keepNext/>
      <w:widowControl w:val="0"/>
      <w:numPr>
        <w:ilvl w:val="5"/>
        <w:numId w:val="1"/>
      </w:numPr>
      <w:spacing w:before="20" w:after="20"/>
      <w:jc w:val="center"/>
      <w:outlineLvl w:val="5"/>
    </w:pPr>
    <w:rPr>
      <w:b/>
      <w:i/>
      <w:color w:val="000000"/>
      <w:sz w:val="26"/>
      <w:szCs w:val="20"/>
    </w:rPr>
  </w:style>
  <w:style w:type="paragraph" w:styleId="7">
    <w:name w:val="heading 7"/>
    <w:basedOn w:val="aa"/>
    <w:next w:val="aa"/>
    <w:qFormat/>
    <w:pPr>
      <w:numPr>
        <w:ilvl w:val="6"/>
        <w:numId w:val="1"/>
      </w:numPr>
      <w:spacing w:before="240" w:after="60"/>
      <w:outlineLvl w:val="6"/>
    </w:pPr>
    <w:rPr>
      <w:rFonts w:ascii="IzhTitl" w:hAnsi="IzhTitl"/>
    </w:rPr>
  </w:style>
  <w:style w:type="paragraph" w:styleId="8">
    <w:name w:val="heading 8"/>
    <w:basedOn w:val="aa"/>
    <w:next w:val="aa"/>
    <w:qFormat/>
    <w:pPr>
      <w:numPr>
        <w:ilvl w:val="7"/>
        <w:numId w:val="1"/>
      </w:numPr>
      <w:spacing w:before="240" w:after="60"/>
      <w:outlineLvl w:val="7"/>
    </w:pPr>
    <w:rPr>
      <w:rFonts w:ascii="IzhTitl" w:hAnsi="IzhTitl"/>
      <w:i/>
      <w:iCs/>
    </w:rPr>
  </w:style>
  <w:style w:type="paragraph" w:styleId="9">
    <w:name w:val="heading 9"/>
    <w:basedOn w:val="aa"/>
    <w:next w:val="aa"/>
    <w:qFormat/>
    <w:pPr>
      <w:keepNext/>
      <w:widowControl w:val="0"/>
      <w:numPr>
        <w:ilvl w:val="8"/>
        <w:numId w:val="1"/>
      </w:numPr>
      <w:autoSpaceDE w:val="0"/>
      <w:spacing w:line="360" w:lineRule="auto"/>
      <w:outlineLvl w:val="8"/>
    </w:pPr>
    <w:rPr>
      <w:b/>
      <w:bCs/>
      <w:sz w:val="28"/>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e">
    <w:name w:val="Основной текст Знак"/>
    <w:rPr>
      <w:sz w:val="28"/>
      <w:szCs w:val="24"/>
      <w:lang w:val="ru-RU" w:eastAsia="ar-SA" w:bidi="ar-SA"/>
    </w:rPr>
  </w:style>
  <w:style w:type="character" w:customStyle="1" w:styleId="af">
    <w:name w:val="Символ сноски"/>
    <w:rPr>
      <w:vertAlign w:val="superscript"/>
    </w:rPr>
  </w:style>
  <w:style w:type="character" w:styleId="af0">
    <w:name w:val="page number"/>
    <w:basedOn w:val="61"/>
  </w:style>
  <w:style w:type="character" w:styleId="af1">
    <w:name w:val="Hyperlink"/>
    <w:rPr>
      <w:color w:val="0000FF"/>
      <w:u w:val="single"/>
    </w:rPr>
  </w:style>
  <w:style w:type="character" w:customStyle="1" w:styleId="af2">
    <w:name w:val="Верхний колонтитул Знак"/>
    <w:aliases w:val=" Знак2 Знак"/>
    <w:rPr>
      <w:sz w:val="28"/>
      <w:szCs w:val="24"/>
    </w:rPr>
  </w:style>
  <w:style w:type="character" w:customStyle="1" w:styleId="af3">
    <w:name w:val="Нижний колонтитул Знак"/>
    <w:rPr>
      <w:sz w:val="24"/>
      <w:szCs w:val="24"/>
    </w:rPr>
  </w:style>
  <w:style w:type="character" w:customStyle="1" w:styleId="22">
    <w:name w:val="Заголовок 2 Знак"/>
    <w:rPr>
      <w:rFonts w:ascii="Mincho" w:hAnsi="Mincho" w:cs="Mincho"/>
      <w:b/>
      <w:bCs/>
      <w:i/>
      <w:iCs/>
      <w:sz w:val="28"/>
      <w:szCs w:val="28"/>
    </w:rPr>
  </w:style>
  <w:style w:type="character" w:customStyle="1" w:styleId="12">
    <w:name w:val="Заголовок 1 Знак"/>
    <w:rPr>
      <w:rFonts w:ascii="Mincho" w:hAnsi="Mincho" w:cs="Mincho"/>
      <w:b/>
      <w:bCs/>
      <w:kern w:val="1"/>
      <w:sz w:val="32"/>
      <w:szCs w:val="32"/>
    </w:rPr>
  </w:style>
  <w:style w:type="character" w:customStyle="1" w:styleId="71">
    <w:name w:val="Заголовок 7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3">
    <w:name w:val="Основной текст 3 Знак"/>
    <w:link w:val="34"/>
    <w:rPr>
      <w:sz w:val="16"/>
      <w:szCs w:val="16"/>
    </w:rPr>
  </w:style>
  <w:style w:type="character" w:customStyle="1" w:styleId="35">
    <w:name w:val="Заголовок 3 Знак"/>
    <w:rPr>
      <w:b/>
      <w:i/>
      <w:color w:val="000000"/>
      <w:sz w:val="26"/>
    </w:rPr>
  </w:style>
  <w:style w:type="character" w:customStyle="1" w:styleId="53">
    <w:name w:val="Заголовок 5 Знак"/>
    <w:rPr>
      <w:b/>
      <w:sz w:val="28"/>
    </w:rPr>
  </w:style>
  <w:style w:type="character" w:customStyle="1" w:styleId="62">
    <w:name w:val="Заголовок 6 Знак"/>
    <w:rPr>
      <w:b/>
      <w:i/>
      <w:color w:val="000000"/>
      <w:sz w:val="26"/>
    </w:rPr>
  </w:style>
  <w:style w:type="character" w:customStyle="1" w:styleId="90">
    <w:name w:val="Заголовок 9 Знак"/>
    <w:rPr>
      <w:b/>
      <w:bCs/>
      <w:sz w:val="28"/>
      <w:szCs w:val="24"/>
    </w:rPr>
  </w:style>
  <w:style w:type="character" w:customStyle="1" w:styleId="43">
    <w:name w:val="Заголовок 4 Знак"/>
    <w:rPr>
      <w:sz w:val="32"/>
    </w:rPr>
  </w:style>
  <w:style w:type="character" w:customStyle="1" w:styleId="af4">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5">
    <w:name w:val="Основной текст с отступом Знак"/>
    <w:aliases w:val=" Знак Знак"/>
    <w:rPr>
      <w:sz w:val="28"/>
      <w:szCs w:val="24"/>
    </w:rPr>
  </w:style>
  <w:style w:type="character" w:customStyle="1" w:styleId="24">
    <w:name w:val="Основной текст с отступом 2 Знак"/>
    <w:aliases w:val="Основной текст мой Знак"/>
    <w:link w:val="25"/>
    <w:rPr>
      <w:sz w:val="28"/>
    </w:rPr>
  </w:style>
  <w:style w:type="character" w:customStyle="1" w:styleId="36">
    <w:name w:val="Основной текст с отступом 3 Знак"/>
    <w:link w:val="37"/>
    <w:rPr>
      <w:sz w:val="24"/>
    </w:rPr>
  </w:style>
  <w:style w:type="character" w:customStyle="1" w:styleId="af6">
    <w:name w:val="Символы концевой сноски"/>
    <w:rPr>
      <w:vertAlign w:val="superscript"/>
    </w:rPr>
  </w:style>
  <w:style w:type="character" w:styleId="af7">
    <w:name w:val="FollowedHyperlink"/>
    <w:rPr>
      <w:color w:val="800080"/>
      <w:u w:val="single"/>
    </w:rPr>
  </w:style>
  <w:style w:type="character" w:customStyle="1" w:styleId="af8">
    <w:name w:val="Текст Знак"/>
    <w:link w:val="af9"/>
    <w:rPr>
      <w:rFonts w:ascii="ISOCPEUR" w:hAnsi="ISOCPEUR" w:cs="ISOCPEUR"/>
    </w:rPr>
  </w:style>
  <w:style w:type="character" w:customStyle="1" w:styleId="hlmenu3">
    <w:name w:val="hlmenu3"/>
  </w:style>
  <w:style w:type="character" w:customStyle="1" w:styleId="afa">
    <w:name w:val="Схема документа Знак"/>
    <w:link w:val="afb"/>
    <w:rPr>
      <w:rFonts w:ascii="Helvetica" w:hAnsi="Helvetica" w:cs="Helvetica"/>
      <w:sz w:val="16"/>
      <w:szCs w:val="16"/>
    </w:rPr>
  </w:style>
  <w:style w:type="character" w:styleId="afc">
    <w:name w:val="Strong"/>
    <w:qFormat/>
    <w:rPr>
      <w:b/>
      <w:bCs/>
    </w:rPr>
  </w:style>
  <w:style w:type="character" w:customStyle="1" w:styleId="afd">
    <w:name w:val="Текст концевой сноски Знак"/>
    <w:basedOn w:val="61"/>
  </w:style>
  <w:style w:type="character" w:customStyle="1" w:styleId="afe">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
    <w:name w:val="Текст примечания Знак"/>
    <w:basedOn w:val="61"/>
    <w:link w:val="aff0"/>
  </w:style>
  <w:style w:type="character" w:customStyle="1" w:styleId="aff1">
    <w:name w:val="Тема примечания Знак"/>
    <w:rPr>
      <w:b/>
      <w:bCs/>
    </w:rPr>
  </w:style>
  <w:style w:type="character" w:customStyle="1" w:styleId="aff2">
    <w:name w:val="знак сноски"/>
    <w:uiPriority w:val="99"/>
    <w:rPr>
      <w:vertAlign w:val="superscript"/>
    </w:rPr>
  </w:style>
  <w:style w:type="character" w:customStyle="1" w:styleId="aff3">
    <w:name w:val="Название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4">
    <w:name w:val="Подзаголовок Знак"/>
    <w:rPr>
      <w:rFonts w:ascii="OpenSymbol" w:hAnsi="OpenSymbol" w:cs="OpenSymbol"/>
      <w:b/>
    </w:rPr>
  </w:style>
  <w:style w:type="character" w:styleId="aff5">
    <w:name w:val="Emphasis"/>
    <w:qFormat/>
    <w:rPr>
      <w:i/>
      <w:iCs/>
    </w:rPr>
  </w:style>
  <w:style w:type="character" w:customStyle="1" w:styleId="aff6">
    <w:name w:val="ТаблицаСодержание Знак"/>
    <w:rPr>
      <w:color w:val="000000"/>
      <w:sz w:val="26"/>
      <w:szCs w:val="28"/>
      <w:shd w:val="clear" w:color="auto" w:fill="FFFFFF"/>
    </w:rPr>
  </w:style>
  <w:style w:type="character" w:customStyle="1" w:styleId="aff7">
    <w:name w:val="ПодписьРис Знак"/>
    <w:rPr>
      <w:sz w:val="28"/>
      <w:szCs w:val="26"/>
    </w:rPr>
  </w:style>
  <w:style w:type="character" w:customStyle="1" w:styleId="aff8">
    <w:name w:val="ТекстНадписи Знак"/>
    <w:rPr>
      <w:color w:val="000000"/>
      <w:sz w:val="26"/>
      <w:szCs w:val="26"/>
      <w:shd w:val="clear" w:color="auto" w:fill="FFFFFF"/>
    </w:rPr>
  </w:style>
  <w:style w:type="character" w:customStyle="1" w:styleId="aff9">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3">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4">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a">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0">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b">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c">
    <w:name w:val="Обычный без отступа Знак"/>
    <w:rPr>
      <w:rFonts w:eastAsia="Impact"/>
    </w:rPr>
  </w:style>
  <w:style w:type="character" w:customStyle="1" w:styleId="affd">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5">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e">
    <w:name w:val="Красная строка Знак"/>
    <w:link w:val="afff"/>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0">
    <w:name w:val="Placeholder Text"/>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1">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6">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2">
    <w:name w:val="Текст статьи Знак"/>
    <w:rPr>
      <w:sz w:val="28"/>
      <w:szCs w:val="28"/>
    </w:rPr>
  </w:style>
  <w:style w:type="character" w:customStyle="1" w:styleId="hl">
    <w:name w:val="hl"/>
    <w:rPr>
      <w:rFonts w:cs="Garamond"/>
    </w:rPr>
  </w:style>
  <w:style w:type="character" w:customStyle="1" w:styleId="afff3">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8">
    <w:name w:val="Знак Знак3"/>
    <w:rPr>
      <w:b/>
      <w:bCs w:val="0"/>
      <w:sz w:val="28"/>
      <w:lang w:val="ru-RU" w:eastAsia="ar-SA" w:bidi="ar-SA"/>
    </w:rPr>
  </w:style>
  <w:style w:type="character" w:customStyle="1" w:styleId="p1">
    <w:name w:val="p1"/>
  </w:style>
  <w:style w:type="character" w:customStyle="1" w:styleId="afff4">
    <w:name w:val="Без интервала Знак"/>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5">
    <w:name w:val="Book Title"/>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4">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6">
    <w:name w:val="Текст_статті Знак Знак"/>
    <w:rPr>
      <w:lang w:val="uk-UA" w:eastAsia="ar-SA" w:bidi="ar-SA"/>
    </w:rPr>
  </w:style>
  <w:style w:type="character" w:customStyle="1" w:styleId="mk0">
    <w:name w:val="mk0"/>
    <w:rPr>
      <w:b/>
      <w:i/>
    </w:rPr>
  </w:style>
  <w:style w:type="character" w:customStyle="1" w:styleId="17">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7">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8">
    <w:name w:val="Основной шрифт"/>
  </w:style>
  <w:style w:type="character" w:customStyle="1" w:styleId="afff9">
    <w:name w:val="Электронная подпись Знак"/>
    <w:rPr>
      <w:color w:val="000000"/>
      <w:sz w:val="28"/>
      <w:szCs w:val="28"/>
      <w:lang w:val="uk-UA"/>
    </w:rPr>
  </w:style>
  <w:style w:type="character" w:customStyle="1" w:styleId="afffa">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b">
    <w:name w:val="текст ссылки Знак"/>
    <w:rPr>
      <w:color w:val="000000"/>
      <w:sz w:val="28"/>
      <w:szCs w:val="28"/>
      <w:lang w:val="uk-UA"/>
    </w:rPr>
  </w:style>
  <w:style w:type="character" w:customStyle="1" w:styleId="post-b">
    <w:name w:val="post-b"/>
  </w:style>
  <w:style w:type="character" w:customStyle="1" w:styleId="afffc">
    <w:name w:val="Заголовок записки Знак"/>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9">
    <w:name w:val="Основной шрифт абзаца3"/>
  </w:style>
  <w:style w:type="character" w:customStyle="1" w:styleId="18">
    <w:name w:val="Знак примечания1"/>
    <w:rPr>
      <w:sz w:val="16"/>
      <w:szCs w:val="16"/>
    </w:rPr>
  </w:style>
  <w:style w:type="character" w:customStyle="1" w:styleId="WW-Znakiprzypiswdolnych">
    <w:name w:val="WW-Znaki przypisów dolnych"/>
    <w:rPr>
      <w:vertAlign w:val="superscript"/>
    </w:rPr>
  </w:style>
  <w:style w:type="character" w:customStyle="1" w:styleId="afffd">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9">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a">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5">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a">
    <w:name w:val="Знак сноски3"/>
    <w:rPr>
      <w:vertAlign w:val="superscript"/>
    </w:rPr>
  </w:style>
  <w:style w:type="character" w:customStyle="1" w:styleId="3b">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e">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0">
    <w:name w:val="Текст виноски Знак"/>
    <w:rPr>
      <w:rFonts w:ascii="Garamond" w:eastAsia="Garamond" w:hAnsi="Garamond" w:cs="Garamond"/>
      <w:sz w:val="20"/>
      <w:szCs w:val="20"/>
      <w:lang w:val="ru-RU"/>
    </w:rPr>
  </w:style>
  <w:style w:type="character" w:customStyle="1" w:styleId="affff1">
    <w:name w:val="Верхній колонтитул Знак"/>
    <w:rPr>
      <w:rFonts w:ascii="Garamond" w:eastAsia="Garamond" w:hAnsi="Garamond" w:cs="Garamond"/>
      <w:sz w:val="24"/>
      <w:szCs w:val="24"/>
    </w:rPr>
  </w:style>
  <w:style w:type="character" w:customStyle="1" w:styleId="affff2">
    <w:name w:val="Нижній колонтитул Знак"/>
    <w:rPr>
      <w:rFonts w:ascii="Garamond" w:eastAsia="Garamond" w:hAnsi="Garamond" w:cs="Garamond"/>
      <w:sz w:val="24"/>
      <w:szCs w:val="24"/>
      <w:lang w:val="ru-RU"/>
    </w:rPr>
  </w:style>
  <w:style w:type="character" w:customStyle="1" w:styleId="affff3">
    <w:name w:val="Основний текст Знак"/>
    <w:rPr>
      <w:rFonts w:ascii="Garamond" w:eastAsia="Garamond" w:hAnsi="Garamond" w:cs="Garamond"/>
      <w:b/>
      <w:bCs/>
      <w:sz w:val="28"/>
      <w:szCs w:val="28"/>
    </w:rPr>
  </w:style>
  <w:style w:type="character" w:customStyle="1" w:styleId="affff4">
    <w:name w:val="Основний текст з відступом Знак"/>
    <w:rPr>
      <w:rFonts w:ascii="Garamond" w:eastAsia="Garamond" w:hAnsi="Garamond" w:cs="Garamond"/>
      <w:sz w:val="28"/>
      <w:szCs w:val="24"/>
    </w:rPr>
  </w:style>
  <w:style w:type="character" w:customStyle="1" w:styleId="affff5">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c">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d">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b">
    <w:name w:val="Гиперссылка1"/>
    <w:rPr>
      <w:color w:val="0000FF"/>
      <w:u w:val="single"/>
    </w:rPr>
  </w:style>
  <w:style w:type="character" w:customStyle="1" w:styleId="1c">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6">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d">
    <w:name w:val="Название1"/>
  </w:style>
  <w:style w:type="character" w:customStyle="1" w:styleId="1e">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0">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7">
    <w:name w:val="Символи виноски"/>
    <w:rPr>
      <w:vertAlign w:val="superscript"/>
    </w:rPr>
  </w:style>
  <w:style w:type="character" w:customStyle="1" w:styleId="affff8">
    <w:name w:val="Стиль"/>
    <w:rPr>
      <w:rFonts w:ascii="Garamond" w:hAnsi="Garamond" w:cs="Garamond"/>
      <w:sz w:val="20"/>
      <w:vertAlign w:val="superscript"/>
    </w:rPr>
  </w:style>
  <w:style w:type="character" w:customStyle="1" w:styleId="affff9">
    <w:name w:val="текст виноски Знак"/>
  </w:style>
  <w:style w:type="character" w:customStyle="1" w:styleId="affffa">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b">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0">
    <w:name w:val="Выделение1"/>
    <w:rPr>
      <w:i/>
    </w:rPr>
  </w:style>
  <w:style w:type="character" w:customStyle="1" w:styleId="1f1">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c">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2">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d">
    <w:name w:val="Прощание Знак"/>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e">
    <w:name w:val="Вподбор подзаголовок"/>
    <w:rPr>
      <w:rFonts w:ascii="Garamond" w:hAnsi="Garamond" w:cs="Garamond"/>
      <w:b/>
      <w:sz w:val="28"/>
      <w:lang w:val="uk-UA"/>
    </w:rPr>
  </w:style>
  <w:style w:type="character" w:customStyle="1" w:styleId="afffff">
    <w:name w:val="Таблица знак Знак Знак"/>
    <w:rPr>
      <w:sz w:val="26"/>
      <w:szCs w:val="26"/>
    </w:rPr>
  </w:style>
  <w:style w:type="character" w:customStyle="1" w:styleId="afffff0">
    <w:name w:val="Рисунок Знак Знак"/>
    <w:rPr>
      <w:sz w:val="24"/>
      <w:szCs w:val="24"/>
    </w:rPr>
  </w:style>
  <w:style w:type="character" w:customStyle="1" w:styleId="afffff1">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2">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3">
    <w:name w:val="Пример (символ)"/>
    <w:rPr>
      <w:rFonts w:ascii="Mincho" w:hAnsi="Mincho" w:cs="Mincho"/>
      <w:sz w:val="26"/>
    </w:rPr>
  </w:style>
  <w:style w:type="character" w:customStyle="1" w:styleId="afffff4">
    <w:name w:val="Информблок"/>
    <w:rPr>
      <w:i/>
    </w:rPr>
  </w:style>
  <w:style w:type="character" w:customStyle="1" w:styleId="1f3">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4">
    <w:name w:val="Нижний колонтитул Знак1"/>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5">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7">
    <w:name w:val="Знак Знак4"/>
    <w:rPr>
      <w:rFonts w:cs="Garamond"/>
      <w:lang w:val="ru-RU" w:eastAsia="ar-SA" w:bidi="ar-SA"/>
    </w:rPr>
  </w:style>
  <w:style w:type="character" w:customStyle="1" w:styleId="1f5">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6">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7">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6">
    <w:name w:val="Цитація Знак"/>
    <w:rPr>
      <w:i/>
      <w:iCs/>
      <w:sz w:val="24"/>
      <w:szCs w:val="24"/>
      <w:lang w:val="uk-UA"/>
    </w:rPr>
  </w:style>
  <w:style w:type="character" w:customStyle="1" w:styleId="afffff7">
    <w:name w:val="Насичена цитата Знак"/>
    <w:rPr>
      <w:b/>
      <w:bCs/>
      <w:i/>
      <w:iCs/>
      <w:sz w:val="24"/>
      <w:szCs w:val="24"/>
      <w:lang w:val="uk-UA"/>
    </w:rPr>
  </w:style>
  <w:style w:type="character" w:customStyle="1" w:styleId="afffff8">
    <w:name w:val="Слабке виокремлення"/>
    <w:rPr>
      <w:i/>
      <w:iCs/>
    </w:rPr>
  </w:style>
  <w:style w:type="character" w:customStyle="1" w:styleId="afffff9">
    <w:name w:val="Сильне виокремлення"/>
    <w:rPr>
      <w:b/>
      <w:bCs/>
    </w:rPr>
  </w:style>
  <w:style w:type="character" w:customStyle="1" w:styleId="afffffa">
    <w:name w:val="Слабке посилання"/>
    <w:rPr>
      <w:smallCaps/>
    </w:rPr>
  </w:style>
  <w:style w:type="character" w:customStyle="1" w:styleId="afffffb">
    <w:name w:val="Сильне посилання"/>
    <w:rPr>
      <w:smallCaps/>
      <w:spacing w:val="5"/>
      <w:u w:val="single"/>
    </w:rPr>
  </w:style>
  <w:style w:type="character" w:customStyle="1" w:styleId="afffffc">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d">
    <w:name w:val="текст сноски Знак Знак"/>
    <w:rPr>
      <w:sz w:val="16"/>
      <w:lang w:val="ru-RU" w:eastAsia="ar-SA" w:bidi="ar-SA"/>
    </w:rPr>
  </w:style>
  <w:style w:type="character" w:customStyle="1" w:styleId="afffffe">
    <w:name w:val="Дата Знак"/>
    <w:rPr>
      <w:sz w:val="24"/>
    </w:rPr>
  </w:style>
  <w:style w:type="character" w:styleId="HTML5">
    <w:name w:val="HTML Code"/>
    <w:uiPriority w:val="99"/>
    <w:rPr>
      <w:rFonts w:ascii="ISOCPEUR" w:hAnsi="ISOCPEUR" w:cs="ISOCPEUR"/>
      <w:sz w:val="20"/>
      <w:szCs w:val="20"/>
    </w:rPr>
  </w:style>
  <w:style w:type="character" w:styleId="HTML6">
    <w:name w:val="HTML Sample"/>
    <w:uiPriority w:val="99"/>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
    <w:name w:val="Приветствие Знак"/>
    <w:rPr>
      <w:sz w:val="24"/>
    </w:rPr>
  </w:style>
  <w:style w:type="character" w:customStyle="1" w:styleId="affffff0">
    <w:name w:val="Шапка Знак"/>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e">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1">
    <w:name w:val="Сноска_"/>
    <w:link w:val="a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8">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
    <w:name w:val="Основной текст (3)_"/>
    <w:rPr>
      <w:b/>
      <w:bCs/>
      <w:sz w:val="17"/>
      <w:szCs w:val="17"/>
      <w:shd w:val="clear" w:color="auto" w:fill="FFFFFF"/>
    </w:rPr>
  </w:style>
  <w:style w:type="character" w:customStyle="1" w:styleId="3f0">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8">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6">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1">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1">
    <w:name w:val="Заголовок №1 (2)_"/>
    <w:rPr>
      <w:sz w:val="26"/>
      <w:szCs w:val="26"/>
      <w:shd w:val="clear" w:color="auto" w:fill="FFFFFF"/>
    </w:rPr>
  </w:style>
  <w:style w:type="character" w:customStyle="1" w:styleId="57">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9">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a">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9">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b">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2">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c">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c">
    <w:name w:val="???????? ????? ??????"/>
    <w:rPr>
      <w:sz w:val="20"/>
      <w:szCs w:val="20"/>
    </w:rPr>
  </w:style>
  <w:style w:type="character" w:customStyle="1" w:styleId="1fa">
    <w:name w:val="???????? ????? ??????1"/>
    <w:rPr>
      <w:sz w:val="20"/>
      <w:szCs w:val="20"/>
    </w:rPr>
  </w:style>
  <w:style w:type="character" w:customStyle="1" w:styleId="affffffd">
    <w:name w:val="????? ????????"/>
  </w:style>
  <w:style w:type="character" w:customStyle="1" w:styleId="1fb">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8">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c">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0">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d">
    <w:name w:val="Заг 4 Знак"/>
    <w:rPr>
      <w:rFonts w:ascii="Garamond" w:eastAsia="Garamond" w:hAnsi="Garamond" w:cs="Garamond"/>
      <w:spacing w:val="40"/>
      <w:sz w:val="28"/>
      <w:szCs w:val="28"/>
    </w:rPr>
  </w:style>
  <w:style w:type="character" w:customStyle="1" w:styleId="afffffff0">
    <w:name w:val="Обычный без проверки"/>
    <w:rPr>
      <w:i/>
      <w:sz w:val="24"/>
      <w:lang w:val="ru-RU"/>
    </w:rPr>
  </w:style>
  <w:style w:type="character" w:customStyle="1" w:styleId="a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d">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9">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e">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2">
    <w:name w:val="Символ нумерации"/>
  </w:style>
  <w:style w:type="character" w:customStyle="1" w:styleId="142">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3">
    <w:name w:val="Маркеры списка"/>
    <w:rPr>
      <w:rFonts w:ascii="TimesET" w:eastAsia="TimesET" w:hAnsi="TimesET" w:cs="TimesET"/>
    </w:rPr>
  </w:style>
  <w:style w:type="paragraph" w:customStyle="1" w:styleId="afffffff4">
    <w:name w:val="Заголовок"/>
    <w:next w:val="a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Знак3"/>
    <w:basedOn w:val="aa"/>
    <w:link w:val="1ff"/>
    <w:pPr>
      <w:spacing w:after="120"/>
    </w:pPr>
    <w:rPr>
      <w:sz w:val="28"/>
    </w:rPr>
  </w:style>
  <w:style w:type="paragraph" w:styleId="afffffff6">
    <w:name w:val="List"/>
    <w:basedOn w:val="aa"/>
    <w:pPr>
      <w:tabs>
        <w:tab w:val="left" w:pos="644"/>
      </w:tabs>
      <w:spacing w:before="60" w:after="60"/>
      <w:ind w:left="624" w:hanging="340"/>
    </w:pPr>
    <w:rPr>
      <w:sz w:val="26"/>
    </w:rPr>
  </w:style>
  <w:style w:type="paragraph" w:customStyle="1" w:styleId="2fe">
    <w:name w:val="Название2"/>
    <w:basedOn w:val="aa"/>
    <w:pPr>
      <w:suppressLineNumbers/>
      <w:spacing w:before="120" w:after="120"/>
    </w:pPr>
    <w:rPr>
      <w:rFonts w:cs="Times New Roman CYR"/>
      <w:i/>
      <w:iCs/>
    </w:rPr>
  </w:style>
  <w:style w:type="paragraph" w:customStyle="1" w:styleId="2ff">
    <w:name w:val="Указатель2"/>
    <w:basedOn w:val="aa"/>
    <w:pPr>
      <w:suppressLineNumbers/>
    </w:pPr>
    <w:rPr>
      <w:rFonts w:cs="Times New Roman CYR"/>
    </w:rPr>
  </w:style>
  <w:style w:type="paragraph" w:styleId="1ff0">
    <w:name w:val="toc 1"/>
    <w:aliases w:val="Дисс. Оглавление 1, 1,Стиль таб"/>
    <w:basedOn w:val="aa"/>
    <w:next w:val="aa"/>
    <w:qFormat/>
    <w:pPr>
      <w:tabs>
        <w:tab w:val="left" w:pos="960"/>
        <w:tab w:val="left" w:pos="1276"/>
        <w:tab w:val="right" w:leader="dot" w:pos="9639"/>
      </w:tabs>
      <w:spacing w:before="120" w:after="120"/>
    </w:pPr>
    <w:rPr>
      <w:b/>
      <w:caps/>
      <w:szCs w:val="20"/>
    </w:rPr>
  </w:style>
  <w:style w:type="paragraph" w:styleId="a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
    <w:basedOn w:val="aa"/>
    <w:pPr>
      <w:spacing w:line="240" w:lineRule="atLeast"/>
      <w:jc w:val="both"/>
    </w:pPr>
  </w:style>
  <w:style w:type="paragraph" w:styleId="afffffff8">
    <w:name w:val="header"/>
    <w:aliases w:val=" Знак2,Знак5"/>
    <w:basedOn w:val="aa"/>
    <w:pPr>
      <w:tabs>
        <w:tab w:val="center" w:pos="4677"/>
        <w:tab w:val="right" w:pos="9355"/>
      </w:tabs>
      <w:spacing w:line="240" w:lineRule="atLeast"/>
      <w:ind w:firstLine="700"/>
      <w:jc w:val="both"/>
    </w:pPr>
    <w:rPr>
      <w:sz w:val="28"/>
    </w:rPr>
  </w:style>
  <w:style w:type="paragraph" w:customStyle="1" w:styleId="1ff1">
    <w:name w:val="Стиль 1 Знак Знак"/>
    <w:basedOn w:val="aa"/>
    <w:next w:val="aa"/>
    <w:pPr>
      <w:shd w:val="clear" w:color="auto" w:fill="FFFFFF"/>
      <w:autoSpaceDE w:val="0"/>
      <w:spacing w:line="360" w:lineRule="auto"/>
      <w:ind w:firstLine="709"/>
      <w:jc w:val="both"/>
    </w:pPr>
    <w:rPr>
      <w:sz w:val="28"/>
      <w:szCs w:val="20"/>
    </w:rPr>
  </w:style>
  <w:style w:type="paragraph" w:styleId="afffffff9">
    <w:name w:val="Title"/>
    <w:basedOn w:val="aa"/>
    <w:next w:val="afffffffa"/>
    <w:link w:val="2ff0"/>
    <w:qFormat/>
    <w:pPr>
      <w:spacing w:line="360" w:lineRule="auto"/>
      <w:jc w:val="center"/>
    </w:pPr>
    <w:rPr>
      <w:caps/>
      <w:sz w:val="32"/>
      <w:szCs w:val="20"/>
    </w:rPr>
  </w:style>
  <w:style w:type="paragraph" w:styleId="afffffffa">
    <w:name w:val="Subtitle"/>
    <w:basedOn w:val="aa"/>
    <w:next w:val="afffffff5"/>
    <w:qFormat/>
    <w:pPr>
      <w:widowControl w:val="0"/>
      <w:jc w:val="center"/>
    </w:pPr>
    <w:rPr>
      <w:rFonts w:ascii="OpenSymbol" w:hAnsi="OpenSymbol" w:cs="OpenSymbol"/>
      <w:b/>
      <w:sz w:val="20"/>
      <w:szCs w:val="20"/>
    </w:rPr>
  </w:style>
  <w:style w:type="paragraph" w:styleId="afffffffb">
    <w:name w:val="footer"/>
    <w:basedOn w:val="aa"/>
    <w:link w:val="2ff1"/>
    <w:pPr>
      <w:tabs>
        <w:tab w:val="center" w:pos="4677"/>
        <w:tab w:val="right" w:pos="9355"/>
      </w:tabs>
    </w:pPr>
  </w:style>
  <w:style w:type="paragraph" w:styleId="a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w:basedOn w:val="aa"/>
    <w:link w:val="3f2"/>
    <w:pPr>
      <w:spacing w:after="120"/>
      <w:ind w:left="283"/>
    </w:pPr>
    <w:rPr>
      <w:sz w:val="28"/>
    </w:rPr>
  </w:style>
  <w:style w:type="paragraph" w:customStyle="1" w:styleId="230">
    <w:name w:val="Основной текст 23"/>
    <w:basedOn w:val="aa"/>
    <w:pPr>
      <w:spacing w:after="120" w:line="480" w:lineRule="auto"/>
    </w:pPr>
  </w:style>
  <w:style w:type="paragraph" w:customStyle="1" w:styleId="321">
    <w:name w:val="Основной текст 32"/>
    <w:basedOn w:val="aa"/>
    <w:pPr>
      <w:spacing w:after="120"/>
    </w:pPr>
    <w:rPr>
      <w:sz w:val="16"/>
      <w:szCs w:val="16"/>
    </w:rPr>
  </w:style>
  <w:style w:type="paragraph" w:customStyle="1" w:styleId="afffffffd">
    <w:name w:val="Автор"/>
    <w:basedOn w:val="aa"/>
    <w:next w:val="1"/>
    <w:pPr>
      <w:widowControl w:val="0"/>
      <w:spacing w:after="120" w:line="360" w:lineRule="auto"/>
      <w:ind w:firstLine="567"/>
      <w:jc w:val="right"/>
    </w:pPr>
    <w:rPr>
      <w:sz w:val="28"/>
      <w:szCs w:val="20"/>
    </w:rPr>
  </w:style>
  <w:style w:type="paragraph" w:customStyle="1" w:styleId="Name">
    <w:name w:val="Name"/>
    <w:basedOn w:val="aa"/>
    <w:next w:val="afffffffd"/>
    <w:pPr>
      <w:widowControl w:val="0"/>
      <w:spacing w:line="360" w:lineRule="auto"/>
    </w:pPr>
    <w:rPr>
      <w:sz w:val="18"/>
      <w:szCs w:val="20"/>
      <w:lang w:val="en-US"/>
    </w:rPr>
  </w:style>
  <w:style w:type="paragraph" w:customStyle="1" w:styleId="afffffffe">
    <w:name w:val="ЭлАдрес"/>
    <w:basedOn w:val="aa"/>
    <w:next w:val="aa"/>
    <w:pPr>
      <w:widowControl w:val="0"/>
      <w:spacing w:after="120" w:line="360" w:lineRule="auto"/>
      <w:jc w:val="right"/>
    </w:pPr>
    <w:rPr>
      <w:sz w:val="20"/>
      <w:szCs w:val="20"/>
      <w:lang w:val="en-GB"/>
    </w:rPr>
  </w:style>
  <w:style w:type="paragraph" w:customStyle="1" w:styleId="250">
    <w:name w:val="Основной текст с отступом 25"/>
    <w:basedOn w:val="aa"/>
    <w:pPr>
      <w:widowControl w:val="0"/>
      <w:spacing w:line="360" w:lineRule="auto"/>
      <w:ind w:right="105" w:firstLine="660"/>
      <w:jc w:val="both"/>
    </w:pPr>
    <w:rPr>
      <w:sz w:val="28"/>
      <w:szCs w:val="20"/>
    </w:rPr>
  </w:style>
  <w:style w:type="paragraph" w:customStyle="1" w:styleId="3f3">
    <w:name w:val="Цитата3"/>
    <w:basedOn w:val="aa"/>
    <w:pPr>
      <w:widowControl w:val="0"/>
      <w:spacing w:line="360" w:lineRule="auto"/>
      <w:ind w:left="567" w:right="567"/>
      <w:jc w:val="center"/>
    </w:pPr>
    <w:rPr>
      <w:sz w:val="28"/>
      <w:szCs w:val="20"/>
    </w:rPr>
  </w:style>
  <w:style w:type="paragraph" w:customStyle="1" w:styleId="341">
    <w:name w:val="Основной текст с отступом 34"/>
    <w:basedOn w:val="aa"/>
    <w:pPr>
      <w:widowControl w:val="0"/>
      <w:spacing w:line="360" w:lineRule="auto"/>
      <w:ind w:firstLine="567"/>
      <w:jc w:val="both"/>
    </w:pPr>
    <w:rPr>
      <w:szCs w:val="20"/>
    </w:rPr>
  </w:style>
  <w:style w:type="paragraph" w:customStyle="1" w:styleId="affffffff">
    <w:name w:val="Название таблицы"/>
    <w:basedOn w:val="afffffffc"/>
    <w:pPr>
      <w:widowControl w:val="0"/>
      <w:spacing w:line="360" w:lineRule="auto"/>
      <w:ind w:left="567" w:right="567"/>
      <w:jc w:val="center"/>
    </w:pPr>
    <w:rPr>
      <w:rFonts w:ascii="OpenSymbol" w:hAnsi="OpenSymbol" w:cs="OpenSymbol"/>
      <w:b/>
      <w:sz w:val="24"/>
      <w:szCs w:val="20"/>
    </w:rPr>
  </w:style>
  <w:style w:type="paragraph" w:customStyle="1" w:styleId="1ff2">
    <w:name w:val="Квадрат1"/>
    <w:basedOn w:val="aa"/>
    <w:pPr>
      <w:widowControl w:val="0"/>
      <w:spacing w:line="360" w:lineRule="auto"/>
      <w:jc w:val="both"/>
    </w:pPr>
    <w:rPr>
      <w:szCs w:val="20"/>
      <w:lang w:val="en-US"/>
    </w:rPr>
  </w:style>
  <w:style w:type="paragraph" w:customStyle="1" w:styleId="-2">
    <w:name w:val="-Текст2"/>
    <w:basedOn w:val="aa"/>
    <w:pPr>
      <w:widowControl w:val="0"/>
      <w:spacing w:line="360" w:lineRule="auto"/>
      <w:ind w:firstLine="601"/>
      <w:jc w:val="both"/>
    </w:pPr>
    <w:rPr>
      <w:szCs w:val="20"/>
      <w:lang w:val="en-US"/>
    </w:rPr>
  </w:style>
  <w:style w:type="paragraph" w:customStyle="1" w:styleId="affffffff0">
    <w:name w:val="Стандарт"/>
    <w:basedOn w:val="aa"/>
    <w:pPr>
      <w:spacing w:line="312" w:lineRule="auto"/>
      <w:ind w:firstLine="720"/>
      <w:jc w:val="both"/>
    </w:pPr>
    <w:rPr>
      <w:sz w:val="26"/>
      <w:szCs w:val="20"/>
    </w:rPr>
  </w:style>
  <w:style w:type="paragraph" w:customStyle="1" w:styleId="2ff2">
    <w:name w:val="Название объекта2"/>
    <w:basedOn w:val="aa"/>
    <w:next w:val="aa"/>
    <w:pPr>
      <w:widowControl w:val="0"/>
      <w:jc w:val="right"/>
    </w:pPr>
    <w:rPr>
      <w:b/>
      <w:szCs w:val="20"/>
    </w:rPr>
  </w:style>
  <w:style w:type="paragraph" w:customStyle="1" w:styleId="affffffff1">
    <w:name w:val="Монография"/>
    <w:basedOn w:val="afffffff5"/>
    <w:pPr>
      <w:widowControl w:val="0"/>
      <w:spacing w:after="0" w:line="360" w:lineRule="auto"/>
      <w:ind w:firstLine="720"/>
      <w:jc w:val="both"/>
    </w:pPr>
    <w:rPr>
      <w:sz w:val="24"/>
      <w:szCs w:val="20"/>
    </w:rPr>
  </w:style>
  <w:style w:type="paragraph" w:customStyle="1" w:styleId="xl28">
    <w:name w:val="xl28"/>
    <w:basedOn w:val="aa"/>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a"/>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a"/>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a"/>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a"/>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a"/>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a"/>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a"/>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a"/>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a"/>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a"/>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a"/>
    <w:pPr>
      <w:pBdr>
        <w:top w:val="single" w:sz="4" w:space="0" w:color="000000"/>
        <w:bottom w:val="single" w:sz="4" w:space="0" w:color="000000"/>
      </w:pBdr>
      <w:spacing w:before="280" w:after="280"/>
    </w:pPr>
    <w:rPr>
      <w:rFonts w:ascii="Impact" w:hAnsi="Impact" w:cs="Impact"/>
    </w:rPr>
  </w:style>
  <w:style w:type="paragraph" w:customStyle="1" w:styleId="xl40">
    <w:name w:val="xl40"/>
    <w:basedOn w:val="aa"/>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a"/>
    <w:pPr>
      <w:pBdr>
        <w:top w:val="single" w:sz="4" w:space="0" w:color="000000"/>
        <w:bottom w:val="single" w:sz="4" w:space="0" w:color="000000"/>
      </w:pBdr>
      <w:spacing w:before="280" w:after="280"/>
    </w:pPr>
    <w:rPr>
      <w:rFonts w:ascii="Impact" w:hAnsi="Impact" w:cs="Impact"/>
    </w:rPr>
  </w:style>
  <w:style w:type="paragraph" w:customStyle="1" w:styleId="xl42">
    <w:name w:val="xl42"/>
    <w:basedOn w:val="aa"/>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a"/>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a"/>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a"/>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a"/>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a"/>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a"/>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a"/>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a"/>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a"/>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a"/>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a"/>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a"/>
    <w:pPr>
      <w:pBdr>
        <w:top w:val="double" w:sz="1" w:space="0" w:color="000000"/>
        <w:left w:val="single" w:sz="4" w:space="0" w:color="000000"/>
        <w:right w:val="single" w:sz="4" w:space="0" w:color="000000"/>
      </w:pBdr>
      <w:spacing w:before="280" w:after="280"/>
      <w:jc w:val="center"/>
      <w:textAlignment w:val="center"/>
    </w:pPr>
  </w:style>
  <w:style w:type="paragraph" w:styleId="affffffff2">
    <w:name w:val="Normal (Web)"/>
    <w:basedOn w:val="aa"/>
    <w:pPr>
      <w:spacing w:before="280" w:after="280"/>
    </w:pPr>
    <w:rPr>
      <w:color w:val="000000"/>
    </w:rPr>
  </w:style>
  <w:style w:type="paragraph" w:customStyle="1" w:styleId="rvps698610">
    <w:name w:val="rvps698610"/>
    <w:basedOn w:val="aa"/>
    <w:pPr>
      <w:spacing w:after="100"/>
      <w:ind w:right="200"/>
    </w:pPr>
  </w:style>
  <w:style w:type="paragraph" w:styleId="3f4">
    <w:name w:val="toc 3"/>
    <w:basedOn w:val="aa"/>
    <w:next w:val="aa"/>
    <w:link w:val="3f5"/>
    <w:pPr>
      <w:widowControl w:val="0"/>
      <w:tabs>
        <w:tab w:val="right" w:leader="dot" w:pos="9061"/>
      </w:tabs>
      <w:spacing w:line="360" w:lineRule="auto"/>
      <w:ind w:left="278" w:firstLine="567"/>
    </w:pPr>
    <w:rPr>
      <w:sz w:val="28"/>
      <w:szCs w:val="20"/>
    </w:rPr>
  </w:style>
  <w:style w:type="paragraph" w:styleId="2ff3">
    <w:name w:val="toc 2"/>
    <w:basedOn w:val="aa"/>
    <w:next w:val="aa"/>
    <w:qFormat/>
    <w:pPr>
      <w:widowControl w:val="0"/>
      <w:tabs>
        <w:tab w:val="right" w:leader="dot" w:pos="9072"/>
      </w:tabs>
      <w:spacing w:before="40" w:after="40"/>
      <w:ind w:left="278" w:right="567" w:firstLine="6"/>
    </w:pPr>
    <w:rPr>
      <w:sz w:val="28"/>
      <w:szCs w:val="20"/>
    </w:rPr>
  </w:style>
  <w:style w:type="paragraph" w:customStyle="1" w:styleId="2ff4">
    <w:name w:val="Текст2"/>
    <w:basedOn w:val="aa"/>
    <w:rPr>
      <w:rFonts w:ascii="ISOCPEUR" w:hAnsi="ISOCPEUR" w:cs="ISOCPEUR"/>
      <w:sz w:val="20"/>
      <w:szCs w:val="20"/>
    </w:rPr>
  </w:style>
  <w:style w:type="paragraph" w:customStyle="1" w:styleId="1ff3">
    <w:name w:val="Стиль1"/>
    <w:basedOn w:val="aa"/>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a"/>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a"/>
    <w:pPr>
      <w:overflowPunct w:val="0"/>
      <w:autoSpaceDE w:val="0"/>
      <w:jc w:val="center"/>
      <w:textAlignment w:val="baseline"/>
    </w:pPr>
    <w:rPr>
      <w:rFonts w:ascii="OpenSymbol" w:hAnsi="OpenSymbol" w:cs="OpenSymbol"/>
      <w:b/>
      <w:sz w:val="16"/>
      <w:szCs w:val="16"/>
    </w:rPr>
  </w:style>
  <w:style w:type="paragraph" w:customStyle="1" w:styleId="TabZag">
    <w:name w:val="Tab Zag"/>
    <w:basedOn w:val="aa"/>
    <w:pPr>
      <w:overflowPunct w:val="0"/>
      <w:autoSpaceDE w:val="0"/>
      <w:spacing w:before="120" w:after="120"/>
      <w:jc w:val="center"/>
      <w:textAlignment w:val="baseline"/>
    </w:pPr>
    <w:rPr>
      <w:rFonts w:ascii="OpenSymbol" w:hAnsi="OpenSymbol" w:cs="OpenSymbol"/>
      <w:b/>
      <w:caps/>
      <w:sz w:val="18"/>
      <w:szCs w:val="18"/>
    </w:rPr>
  </w:style>
  <w:style w:type="paragraph" w:styleId="affffffff3">
    <w:name w:val="TOC Heading"/>
    <w:basedOn w:val="1"/>
    <w:next w:val="aa"/>
    <w:qFormat/>
    <w:pPr>
      <w:widowControl w:val="0"/>
      <w:numPr>
        <w:numId w:val="0"/>
      </w:numPr>
      <w:spacing w:line="360" w:lineRule="auto"/>
      <w:ind w:firstLine="567"/>
      <w:jc w:val="both"/>
    </w:pPr>
  </w:style>
  <w:style w:type="paragraph" w:customStyle="1" w:styleId="2ff5">
    <w:name w:val="Схема документа2"/>
    <w:basedOn w:val="aa"/>
    <w:pPr>
      <w:widowControl w:val="0"/>
      <w:spacing w:line="360" w:lineRule="auto"/>
      <w:ind w:firstLine="567"/>
      <w:jc w:val="both"/>
    </w:pPr>
    <w:rPr>
      <w:rFonts w:ascii="Helvetica" w:hAnsi="Helvetica" w:cs="Helvetica"/>
      <w:sz w:val="16"/>
      <w:szCs w:val="16"/>
    </w:rPr>
  </w:style>
  <w:style w:type="paragraph" w:styleId="affffffff4">
    <w:name w:val="endnote text"/>
    <w:basedOn w:val="aa"/>
    <w:pPr>
      <w:widowControl w:val="0"/>
      <w:spacing w:line="360" w:lineRule="auto"/>
      <w:ind w:firstLine="567"/>
      <w:jc w:val="both"/>
    </w:pPr>
    <w:rPr>
      <w:sz w:val="20"/>
      <w:szCs w:val="20"/>
    </w:rPr>
  </w:style>
  <w:style w:type="paragraph" w:customStyle="1" w:styleId="font5">
    <w:name w:val="font5"/>
    <w:basedOn w:val="aa"/>
    <w:pPr>
      <w:spacing w:before="280" w:after="280"/>
    </w:pPr>
    <w:rPr>
      <w:sz w:val="28"/>
      <w:szCs w:val="28"/>
    </w:rPr>
  </w:style>
  <w:style w:type="paragraph" w:customStyle="1" w:styleId="font6">
    <w:name w:val="font6"/>
    <w:basedOn w:val="aa"/>
    <w:pPr>
      <w:spacing w:before="280" w:after="280"/>
    </w:pPr>
    <w:rPr>
      <w:b/>
      <w:bCs/>
      <w:sz w:val="28"/>
      <w:szCs w:val="28"/>
    </w:rPr>
  </w:style>
  <w:style w:type="paragraph" w:customStyle="1" w:styleId="font7">
    <w:name w:val="font7"/>
    <w:basedOn w:val="aa"/>
    <w:pPr>
      <w:spacing w:before="280" w:after="280"/>
    </w:pPr>
    <w:rPr>
      <w:color w:val="333333"/>
      <w:sz w:val="28"/>
      <w:szCs w:val="28"/>
    </w:rPr>
  </w:style>
  <w:style w:type="paragraph" w:customStyle="1" w:styleId="font8">
    <w:name w:val="font8"/>
    <w:basedOn w:val="aa"/>
    <w:pPr>
      <w:spacing w:before="280" w:after="280"/>
    </w:pPr>
    <w:rPr>
      <w:color w:val="000000"/>
      <w:sz w:val="28"/>
      <w:szCs w:val="28"/>
    </w:rPr>
  </w:style>
  <w:style w:type="paragraph" w:customStyle="1" w:styleId="xl65">
    <w:name w:val="xl65"/>
    <w:basedOn w:val="aa"/>
    <w:pPr>
      <w:spacing w:before="280" w:after="280"/>
      <w:jc w:val="both"/>
    </w:pPr>
    <w:rPr>
      <w:b/>
      <w:bCs/>
      <w:sz w:val="28"/>
      <w:szCs w:val="28"/>
    </w:rPr>
  </w:style>
  <w:style w:type="paragraph" w:customStyle="1" w:styleId="xl66">
    <w:name w:val="xl66"/>
    <w:basedOn w:val="aa"/>
    <w:pPr>
      <w:spacing w:before="280" w:after="280"/>
      <w:jc w:val="both"/>
    </w:pPr>
    <w:rPr>
      <w:sz w:val="28"/>
      <w:szCs w:val="28"/>
    </w:rPr>
  </w:style>
  <w:style w:type="paragraph" w:customStyle="1" w:styleId="xl67">
    <w:name w:val="xl67"/>
    <w:basedOn w:val="aa"/>
    <w:pPr>
      <w:spacing w:before="280" w:after="280"/>
    </w:pPr>
    <w:rPr>
      <w:b/>
      <w:bCs/>
      <w:color w:val="000000"/>
      <w:sz w:val="28"/>
      <w:szCs w:val="28"/>
    </w:rPr>
  </w:style>
  <w:style w:type="paragraph" w:customStyle="1" w:styleId="xl68">
    <w:name w:val="xl68"/>
    <w:basedOn w:val="aa"/>
    <w:pPr>
      <w:spacing w:before="280" w:after="280"/>
      <w:jc w:val="both"/>
    </w:pPr>
    <w:rPr>
      <w:b/>
      <w:bCs/>
      <w:color w:val="000000"/>
      <w:sz w:val="28"/>
      <w:szCs w:val="28"/>
    </w:rPr>
  </w:style>
  <w:style w:type="paragraph" w:customStyle="1" w:styleId="xl69">
    <w:name w:val="xl69"/>
    <w:basedOn w:val="aa"/>
    <w:pPr>
      <w:spacing w:before="280" w:after="280"/>
      <w:jc w:val="both"/>
    </w:pPr>
    <w:rPr>
      <w:color w:val="333333"/>
      <w:sz w:val="28"/>
      <w:szCs w:val="28"/>
    </w:rPr>
  </w:style>
  <w:style w:type="paragraph" w:customStyle="1" w:styleId="xl70">
    <w:name w:val="xl70"/>
    <w:basedOn w:val="aa"/>
    <w:pPr>
      <w:spacing w:before="280" w:after="280"/>
      <w:jc w:val="both"/>
    </w:pPr>
    <w:rPr>
      <w:b/>
      <w:bCs/>
      <w:color w:val="333333"/>
      <w:sz w:val="28"/>
      <w:szCs w:val="28"/>
    </w:rPr>
  </w:style>
  <w:style w:type="paragraph" w:customStyle="1" w:styleId="xl71">
    <w:name w:val="xl71"/>
    <w:basedOn w:val="aa"/>
    <w:pPr>
      <w:spacing w:before="280" w:after="280"/>
    </w:pPr>
    <w:rPr>
      <w:sz w:val="28"/>
      <w:szCs w:val="28"/>
    </w:rPr>
  </w:style>
  <w:style w:type="paragraph" w:customStyle="1" w:styleId="xl72">
    <w:name w:val="xl72"/>
    <w:basedOn w:val="aa"/>
    <w:pPr>
      <w:spacing w:before="280" w:after="280"/>
      <w:jc w:val="both"/>
    </w:pPr>
    <w:rPr>
      <w:sz w:val="28"/>
      <w:szCs w:val="28"/>
    </w:rPr>
  </w:style>
  <w:style w:type="paragraph" w:styleId="affffffff5">
    <w:name w:val="Balloon Text"/>
    <w:aliases w:val=" Знак1"/>
    <w:basedOn w:val="aa"/>
    <w:pPr>
      <w:widowControl w:val="0"/>
      <w:ind w:firstLine="567"/>
      <w:jc w:val="both"/>
    </w:pPr>
    <w:rPr>
      <w:rFonts w:ascii="Helvetica" w:hAnsi="Helvetica" w:cs="Helvetica"/>
      <w:sz w:val="16"/>
      <w:szCs w:val="16"/>
    </w:rPr>
  </w:style>
  <w:style w:type="paragraph" w:styleId="affffffff6">
    <w:name w:val="Bibliography"/>
    <w:basedOn w:val="aa"/>
    <w:next w:val="aa"/>
    <w:pPr>
      <w:widowControl w:val="0"/>
      <w:spacing w:line="360" w:lineRule="auto"/>
      <w:ind w:firstLine="567"/>
      <w:jc w:val="both"/>
    </w:pPr>
    <w:rPr>
      <w:sz w:val="28"/>
      <w:szCs w:val="20"/>
    </w:rPr>
  </w:style>
  <w:style w:type="paragraph" w:styleId="affffffff7">
    <w:name w:val="List Paragraph"/>
    <w:basedOn w:val="aa"/>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a"/>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a"/>
    <w:pPr>
      <w:spacing w:before="280" w:after="280"/>
    </w:pPr>
    <w:rPr>
      <w:i/>
      <w:iCs/>
      <w:sz w:val="28"/>
      <w:szCs w:val="28"/>
    </w:rPr>
  </w:style>
  <w:style w:type="paragraph" w:customStyle="1" w:styleId="font10">
    <w:name w:val="font10"/>
    <w:basedOn w:val="aa"/>
    <w:pPr>
      <w:spacing w:before="280" w:after="280"/>
    </w:pPr>
    <w:rPr>
      <w:b/>
      <w:bCs/>
      <w:i/>
      <w:iCs/>
      <w:sz w:val="28"/>
      <w:szCs w:val="28"/>
    </w:rPr>
  </w:style>
  <w:style w:type="paragraph" w:customStyle="1" w:styleId="font11">
    <w:name w:val="font11"/>
    <w:basedOn w:val="aa"/>
    <w:pPr>
      <w:spacing w:before="280" w:after="280"/>
    </w:pPr>
    <w:rPr>
      <w:i/>
      <w:iCs/>
      <w:color w:val="000000"/>
      <w:sz w:val="28"/>
      <w:szCs w:val="28"/>
    </w:rPr>
  </w:style>
  <w:style w:type="paragraph" w:customStyle="1" w:styleId="font12">
    <w:name w:val="font12"/>
    <w:basedOn w:val="aa"/>
    <w:pPr>
      <w:spacing w:before="280" w:after="280"/>
    </w:pPr>
    <w:rPr>
      <w:b/>
      <w:bCs/>
      <w:i/>
      <w:iCs/>
      <w:color w:val="000000"/>
      <w:sz w:val="28"/>
      <w:szCs w:val="28"/>
    </w:rPr>
  </w:style>
  <w:style w:type="paragraph" w:customStyle="1" w:styleId="xl63">
    <w:name w:val="xl63"/>
    <w:basedOn w:val="aa"/>
    <w:pPr>
      <w:spacing w:before="280" w:after="280"/>
      <w:jc w:val="both"/>
    </w:pPr>
    <w:rPr>
      <w:b/>
      <w:bCs/>
      <w:sz w:val="28"/>
      <w:szCs w:val="28"/>
    </w:rPr>
  </w:style>
  <w:style w:type="paragraph" w:customStyle="1" w:styleId="xl64">
    <w:name w:val="xl64"/>
    <w:basedOn w:val="aa"/>
    <w:pPr>
      <w:spacing w:before="280" w:after="280"/>
      <w:jc w:val="both"/>
    </w:pPr>
    <w:rPr>
      <w:sz w:val="28"/>
      <w:szCs w:val="28"/>
    </w:rPr>
  </w:style>
  <w:style w:type="paragraph" w:customStyle="1" w:styleId="xl73">
    <w:name w:val="xl73"/>
    <w:basedOn w:val="aa"/>
    <w:pPr>
      <w:spacing w:before="280" w:after="280"/>
    </w:pPr>
    <w:rPr>
      <w:i/>
      <w:iCs/>
      <w:sz w:val="28"/>
      <w:szCs w:val="28"/>
    </w:rPr>
  </w:style>
  <w:style w:type="paragraph" w:customStyle="1" w:styleId="xl74">
    <w:name w:val="xl74"/>
    <w:basedOn w:val="aa"/>
    <w:pPr>
      <w:spacing w:before="280" w:after="280"/>
      <w:jc w:val="both"/>
    </w:pPr>
    <w:rPr>
      <w:b/>
      <w:bCs/>
      <w:i/>
      <w:iCs/>
      <w:sz w:val="28"/>
      <w:szCs w:val="28"/>
    </w:rPr>
  </w:style>
  <w:style w:type="paragraph" w:customStyle="1" w:styleId="xl75">
    <w:name w:val="xl75"/>
    <w:basedOn w:val="aa"/>
    <w:pPr>
      <w:spacing w:before="280" w:after="280"/>
      <w:jc w:val="both"/>
    </w:pPr>
    <w:rPr>
      <w:i/>
      <w:iCs/>
      <w:sz w:val="28"/>
      <w:szCs w:val="28"/>
    </w:rPr>
  </w:style>
  <w:style w:type="paragraph" w:customStyle="1" w:styleId="xl76">
    <w:name w:val="xl76"/>
    <w:basedOn w:val="aa"/>
    <w:pPr>
      <w:spacing w:before="280" w:after="280"/>
    </w:pPr>
    <w:rPr>
      <w:b/>
      <w:bCs/>
      <w:color w:val="000000"/>
      <w:sz w:val="28"/>
      <w:szCs w:val="28"/>
    </w:rPr>
  </w:style>
  <w:style w:type="paragraph" w:customStyle="1" w:styleId="BodyText21">
    <w:name w:val="Body Text 21"/>
    <w:basedOn w:val="aa"/>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6">
    <w:name w:val="Текст примечания2"/>
    <w:basedOn w:val="aa"/>
    <w:rPr>
      <w:sz w:val="20"/>
      <w:szCs w:val="20"/>
    </w:rPr>
  </w:style>
  <w:style w:type="paragraph" w:styleId="affffffff8">
    <w:name w:val="annotation subject"/>
    <w:basedOn w:val="2ff6"/>
    <w:next w:val="2ff6"/>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9">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a">
    <w:name w:val="стр.табл."/>
    <w:pPr>
      <w:suppressAutoHyphens/>
      <w:spacing w:before="20"/>
      <w:jc w:val="both"/>
    </w:pPr>
    <w:rPr>
      <w:rFonts w:ascii="Garamond" w:eastAsia="Garamond" w:hAnsi="Garamond" w:cs="Garamond"/>
      <w:sz w:val="16"/>
      <w:lang w:eastAsia="ar-SA"/>
    </w:rPr>
  </w:style>
  <w:style w:type="paragraph" w:customStyle="1" w:styleId="1ff4">
    <w:name w:val="табл. 1"/>
    <w:pPr>
      <w:suppressAutoHyphens/>
      <w:jc w:val="right"/>
    </w:pPr>
    <w:rPr>
      <w:rFonts w:ascii="Garamond" w:eastAsia="Garamond" w:hAnsi="Garamond" w:cs="Garamond"/>
      <w:i/>
      <w:sz w:val="18"/>
      <w:lang w:eastAsia="ar-SA"/>
    </w:rPr>
  </w:style>
  <w:style w:type="paragraph" w:customStyle="1" w:styleId="1ff5">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b">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1">
    <w:name w:val="Продолжение списка 31"/>
    <w:basedOn w:val="aa"/>
    <w:pPr>
      <w:spacing w:after="120"/>
      <w:ind w:left="849"/>
    </w:pPr>
    <w:rPr>
      <w:sz w:val="20"/>
      <w:szCs w:val="20"/>
    </w:rPr>
  </w:style>
  <w:style w:type="paragraph" w:customStyle="1" w:styleId="affffffffc">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6">
    <w:name w:val="Маркированный список1"/>
    <w:basedOn w:val="aa"/>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basedOn w:val="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a"/>
    <w:pPr>
      <w:ind w:firstLine="600"/>
      <w:jc w:val="both"/>
    </w:pPr>
  </w:style>
  <w:style w:type="paragraph" w:customStyle="1" w:styleId="affffffffd">
    <w:name w:val="Знак Знак Знак Знак Знак Знак"/>
    <w:basedOn w:val="aa"/>
    <w:rPr>
      <w:rFonts w:ascii="MS Reference Specialty" w:hAnsi="MS Reference Specialty" w:cs="MS Reference Specialty"/>
      <w:sz w:val="20"/>
      <w:szCs w:val="20"/>
      <w:lang w:val="en-US"/>
    </w:rPr>
  </w:style>
  <w:style w:type="paragraph" w:customStyle="1" w:styleId="MainStyle">
    <w:name w:val="MainStyle"/>
    <w:basedOn w:val="aa"/>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a"/>
    <w:pPr>
      <w:spacing w:line="360" w:lineRule="auto"/>
      <w:jc w:val="center"/>
    </w:pPr>
    <w:rPr>
      <w:caps/>
      <w:sz w:val="28"/>
      <w:szCs w:val="20"/>
    </w:rPr>
  </w:style>
  <w:style w:type="paragraph" w:customStyle="1" w:styleId="affffffffe">
    <w:name w:val="текст"/>
    <w:basedOn w:val="aa"/>
    <w:pPr>
      <w:spacing w:line="360" w:lineRule="auto"/>
      <w:ind w:firstLine="709"/>
      <w:jc w:val="both"/>
    </w:pPr>
    <w:rPr>
      <w:sz w:val="28"/>
      <w:szCs w:val="20"/>
    </w:rPr>
  </w:style>
  <w:style w:type="paragraph" w:customStyle="1" w:styleId="afffffffff">
    <w:name w:val="ТаблицаСтроки"/>
    <w:basedOn w:val="aa"/>
    <w:pPr>
      <w:widowControl w:val="0"/>
      <w:shd w:val="clear" w:color="auto" w:fill="FFFFFF"/>
      <w:autoSpaceDE w:val="0"/>
      <w:spacing w:before="40" w:after="40"/>
      <w:ind w:left="113"/>
      <w:jc w:val="both"/>
    </w:pPr>
    <w:rPr>
      <w:color w:val="000000"/>
      <w:sz w:val="26"/>
      <w:szCs w:val="26"/>
    </w:rPr>
  </w:style>
  <w:style w:type="paragraph" w:customStyle="1" w:styleId="143">
    <w:name w:val="Стиль ТаблицаСтроки + 14 пт"/>
    <w:basedOn w:val="afffffffff"/>
  </w:style>
  <w:style w:type="paragraph" w:customStyle="1" w:styleId="afffffffff0">
    <w:name w:val="ОбычнАбзац"/>
    <w:basedOn w:val="aa"/>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
    <w:pPr>
      <w:ind w:left="284"/>
    </w:pPr>
    <w:rPr>
      <w:szCs w:val="20"/>
    </w:rPr>
  </w:style>
  <w:style w:type="paragraph" w:customStyle="1" w:styleId="afffffffff1">
    <w:name w:val="ТаблицаСодержание"/>
    <w:basedOn w:val="aa"/>
    <w:pPr>
      <w:widowControl w:val="0"/>
      <w:shd w:val="clear" w:color="auto" w:fill="FFFFFF"/>
      <w:autoSpaceDE w:val="0"/>
      <w:spacing w:before="40" w:after="40"/>
      <w:jc w:val="center"/>
    </w:pPr>
    <w:rPr>
      <w:color w:val="000000"/>
      <w:sz w:val="26"/>
      <w:szCs w:val="28"/>
    </w:rPr>
  </w:style>
  <w:style w:type="paragraph" w:customStyle="1" w:styleId="144">
    <w:name w:val="Стиль ТаблицаСодержание + 14 пт По ширине"/>
    <w:basedOn w:val="afffffffff1"/>
    <w:pPr>
      <w:jc w:val="both"/>
    </w:pPr>
    <w:rPr>
      <w:szCs w:val="20"/>
    </w:rPr>
  </w:style>
  <w:style w:type="paragraph" w:customStyle="1" w:styleId="afffffffff2">
    <w:name w:val="ТаблицаЗаголовок"/>
    <w:basedOn w:val="aa"/>
    <w:pPr>
      <w:keepNext/>
      <w:widowControl w:val="0"/>
      <w:shd w:val="clear" w:color="auto" w:fill="FFFFFF"/>
      <w:autoSpaceDE w:val="0"/>
      <w:spacing w:before="40" w:after="40"/>
      <w:jc w:val="center"/>
    </w:pPr>
    <w:rPr>
      <w:color w:val="000000"/>
      <w:sz w:val="26"/>
      <w:szCs w:val="26"/>
    </w:rPr>
  </w:style>
  <w:style w:type="paragraph" w:customStyle="1" w:styleId="afffffffff3">
    <w:name w:val="ТаблицаНазвание"/>
    <w:basedOn w:val="aa"/>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4">
    <w:name w:val="ТаблицаНомер"/>
    <w:basedOn w:val="aa"/>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5">
    <w:name w:val="ПодписьРис"/>
    <w:basedOn w:val="aa"/>
    <w:pPr>
      <w:widowControl w:val="0"/>
      <w:autoSpaceDE w:val="0"/>
      <w:spacing w:before="120" w:after="240" w:line="288" w:lineRule="auto"/>
      <w:jc w:val="center"/>
    </w:pPr>
    <w:rPr>
      <w:sz w:val="28"/>
      <w:szCs w:val="26"/>
    </w:rPr>
  </w:style>
  <w:style w:type="paragraph" w:customStyle="1" w:styleId="afffffffff6">
    <w:name w:val="ТекстНадписи"/>
    <w:basedOn w:val="aa"/>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a"/>
    <w:pPr>
      <w:widowControl w:val="0"/>
      <w:numPr>
        <w:numId w:val="23"/>
      </w:numPr>
      <w:spacing w:line="360" w:lineRule="auto"/>
      <w:jc w:val="both"/>
    </w:pPr>
    <w:rPr>
      <w:iCs/>
      <w:sz w:val="28"/>
      <w:szCs w:val="26"/>
      <w:lang w:val="en-US"/>
    </w:rPr>
  </w:style>
  <w:style w:type="paragraph" w:customStyle="1" w:styleId="145">
    <w:name w:val="Стиль ТаблицаЗаголовок + 14 пт"/>
    <w:basedOn w:val="afffffffff2"/>
  </w:style>
  <w:style w:type="paragraph" w:customStyle="1" w:styleId="146">
    <w:name w:val="Стиль ТаблицаЗаголовок + 14 пт По ширине"/>
    <w:basedOn w:val="afffffffff2"/>
    <w:pPr>
      <w:jc w:val="both"/>
    </w:pPr>
    <w:rPr>
      <w:szCs w:val="20"/>
    </w:rPr>
  </w:style>
  <w:style w:type="paragraph" w:customStyle="1" w:styleId="afffffffff7">
    <w:name w:val="Знак"/>
    <w:basedOn w:val="aa"/>
    <w:rPr>
      <w:rFonts w:ascii="MS Reference Specialty" w:hAnsi="MS Reference Specialty" w:cs="MS Reference Specialty"/>
      <w:sz w:val="20"/>
      <w:szCs w:val="20"/>
      <w:lang w:val="en-US"/>
    </w:rPr>
  </w:style>
  <w:style w:type="paragraph" w:customStyle="1" w:styleId="312">
    <w:name w:val="Основной текст 31"/>
    <w:basedOn w:val="aa"/>
    <w:pPr>
      <w:jc w:val="both"/>
    </w:pPr>
    <w:rPr>
      <w:rFonts w:ascii="OpenSymbol" w:hAnsi="OpenSymbol" w:cs="OpenSymbol"/>
      <w:sz w:val="26"/>
      <w:szCs w:val="20"/>
    </w:rPr>
  </w:style>
  <w:style w:type="paragraph" w:customStyle="1" w:styleId="213">
    <w:name w:val="Основной текст 21"/>
    <w:basedOn w:val="aa"/>
    <w:pPr>
      <w:overflowPunct w:val="0"/>
      <w:autoSpaceDE w:val="0"/>
      <w:textAlignment w:val="baseline"/>
    </w:pPr>
    <w:rPr>
      <w:b/>
      <w:sz w:val="26"/>
      <w:szCs w:val="20"/>
    </w:rPr>
  </w:style>
  <w:style w:type="paragraph" w:customStyle="1" w:styleId="Default">
    <w:name w:val="Default"/>
    <w:uiPriority w:val="99"/>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e">
    <w:name w:val="toc 4"/>
    <w:basedOn w:val="aa"/>
    <w:next w:val="aa"/>
    <w:pPr>
      <w:ind w:left="720"/>
    </w:pPr>
  </w:style>
  <w:style w:type="paragraph" w:customStyle="1" w:styleId="1ff7">
    <w:name w:val="Обычный отступ1"/>
    <w:basedOn w:val="aa"/>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7">
    <w:name w:val="Уровень2"/>
    <w:basedOn w:val="20"/>
    <w:next w:val="aa"/>
    <w:pPr>
      <w:numPr>
        <w:ilvl w:val="0"/>
        <w:numId w:val="0"/>
      </w:numPr>
      <w:spacing w:after="240"/>
      <w:jc w:val="both"/>
    </w:pPr>
    <w:rPr>
      <w:rFonts w:ascii="Symbol" w:hAnsi="Symbol" w:cs="Symbol"/>
      <w:i w:val="0"/>
      <w:iCs w:val="0"/>
      <w:sz w:val="24"/>
      <w:szCs w:val="24"/>
    </w:rPr>
  </w:style>
  <w:style w:type="paragraph" w:customStyle="1" w:styleId="3f6">
    <w:name w:val="Уровень3"/>
    <w:basedOn w:val="30"/>
    <w:next w:val="aa"/>
    <w:pPr>
      <w:widowControl/>
      <w:numPr>
        <w:ilvl w:val="0"/>
        <w:numId w:val="0"/>
      </w:numPr>
      <w:spacing w:before="240" w:after="240"/>
      <w:jc w:val="both"/>
    </w:pPr>
    <w:rPr>
      <w:bCs/>
      <w:i w:val="0"/>
      <w:color w:val="auto"/>
      <w:sz w:val="24"/>
      <w:szCs w:val="24"/>
    </w:rPr>
  </w:style>
  <w:style w:type="paragraph" w:customStyle="1" w:styleId="313">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a"/>
    <w:pPr>
      <w:widowControl w:val="0"/>
      <w:overflowPunct w:val="0"/>
      <w:autoSpaceDE w:val="0"/>
      <w:spacing w:line="300" w:lineRule="exact"/>
      <w:jc w:val="both"/>
      <w:textAlignment w:val="baseline"/>
    </w:pPr>
    <w:rPr>
      <w:sz w:val="20"/>
      <w:szCs w:val="20"/>
      <w:lang w:val="en-US"/>
    </w:rPr>
  </w:style>
  <w:style w:type="paragraph" w:customStyle="1" w:styleId="1ff8">
    <w:name w:val="Знак Знак Знак1 Знак Знак Знак Знак Знак Знак Знак Знак Знак Знак"/>
    <w:basedOn w:val="aa"/>
    <w:pPr>
      <w:spacing w:after="160" w:line="240" w:lineRule="exact"/>
    </w:pPr>
    <w:rPr>
      <w:sz w:val="28"/>
      <w:szCs w:val="28"/>
      <w:lang w:val="en-US"/>
    </w:rPr>
  </w:style>
  <w:style w:type="paragraph" w:styleId="afffffffff8">
    <w:name w:val="No Spacing"/>
    <w:qFormat/>
    <w:pPr>
      <w:suppressAutoHyphens/>
    </w:pPr>
    <w:rPr>
      <w:rFonts w:ascii="IzhTitl" w:eastAsia="Garamond" w:hAnsi="IzhTitl" w:cs="IzhTitl"/>
      <w:sz w:val="22"/>
      <w:szCs w:val="22"/>
      <w:lang w:eastAsia="ar-SA"/>
    </w:rPr>
  </w:style>
  <w:style w:type="paragraph" w:customStyle="1" w:styleId="afffffffff9">
    <w:name w:val="Знак Знак Знак Знак"/>
    <w:basedOn w:val="aa"/>
    <w:pPr>
      <w:pageBreakBefore/>
      <w:spacing w:after="160" w:line="360" w:lineRule="auto"/>
    </w:pPr>
    <w:rPr>
      <w:rFonts w:ascii="Mincho" w:hAnsi="Mincho" w:cs="Mincho"/>
      <w:sz w:val="28"/>
      <w:szCs w:val="28"/>
      <w:lang w:val="en-US"/>
    </w:rPr>
  </w:style>
  <w:style w:type="paragraph" w:customStyle="1" w:styleId="117">
    <w:name w:val="Абзац списка11"/>
    <w:basedOn w:val="aa"/>
    <w:pPr>
      <w:ind w:left="720"/>
    </w:pPr>
  </w:style>
  <w:style w:type="paragraph" w:customStyle="1" w:styleId="mb12">
    <w:name w:val="mb12"/>
    <w:basedOn w:val="aa"/>
    <w:pPr>
      <w:spacing w:after="288"/>
    </w:pPr>
    <w:rPr>
      <w:rFonts w:ascii="OpenSymbol" w:hAnsi="OpenSymbol" w:cs="OpenSymbol"/>
      <w:sz w:val="19"/>
      <w:szCs w:val="19"/>
    </w:rPr>
  </w:style>
  <w:style w:type="paragraph" w:customStyle="1" w:styleId="1ff9">
    <w:name w:val="Без интервала1"/>
    <w:pPr>
      <w:suppressAutoHyphens/>
    </w:pPr>
    <w:rPr>
      <w:rFonts w:ascii="IzhTitl" w:eastAsia="IzhTitl" w:hAnsi="IzhTitl" w:cs="IzhTitl"/>
      <w:sz w:val="22"/>
      <w:szCs w:val="22"/>
      <w:lang w:eastAsia="ar-SA"/>
    </w:rPr>
  </w:style>
  <w:style w:type="paragraph" w:customStyle="1" w:styleId="Style1">
    <w:name w:val="Style1"/>
    <w:basedOn w:val="aa"/>
    <w:pPr>
      <w:widowControl w:val="0"/>
      <w:autoSpaceDE w:val="0"/>
      <w:jc w:val="both"/>
    </w:pPr>
    <w:rPr>
      <w:rFonts w:ascii="Helvetica" w:hAnsi="Helvetica" w:cs="Helvetica"/>
    </w:rPr>
  </w:style>
  <w:style w:type="paragraph" w:customStyle="1" w:styleId="1ffa">
    <w:name w:val="Знак Знак1 Знак"/>
    <w:basedOn w:val="aa"/>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a"/>
    <w:pPr>
      <w:spacing w:before="280" w:after="280"/>
    </w:pPr>
  </w:style>
  <w:style w:type="paragraph" w:customStyle="1" w:styleId="Style6">
    <w:name w:val="Style6"/>
    <w:basedOn w:val="aa"/>
    <w:pPr>
      <w:widowControl w:val="0"/>
      <w:autoSpaceDE w:val="0"/>
      <w:spacing w:line="173" w:lineRule="exact"/>
      <w:ind w:firstLine="6821"/>
    </w:pPr>
  </w:style>
  <w:style w:type="paragraph" w:customStyle="1" w:styleId="1ffb">
    <w:name w:val="Знак1 Знак Знак Знак"/>
    <w:basedOn w:val="aa"/>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c">
    <w:name w:val="Знак Знак1 Знак Знак Знак Знак"/>
    <w:basedOn w:val="aa"/>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a"/>
    <w:pPr>
      <w:spacing w:after="160" w:line="240" w:lineRule="exact"/>
    </w:pPr>
    <w:rPr>
      <w:rFonts w:ascii="MS Reference Specialty" w:hAnsi="MS Reference Specialty" w:cs="MS Reference Specialty"/>
      <w:sz w:val="20"/>
      <w:szCs w:val="20"/>
      <w:lang w:val="en-US"/>
    </w:rPr>
  </w:style>
  <w:style w:type="paragraph" w:customStyle="1" w:styleId="2ff8">
    <w:name w:val="Основной текст (2)"/>
    <w:basedOn w:val="aa"/>
    <w:pPr>
      <w:shd w:val="clear" w:color="auto" w:fill="FFFFFF"/>
      <w:spacing w:line="0" w:lineRule="atLeast"/>
    </w:pPr>
    <w:rPr>
      <w:sz w:val="20"/>
      <w:szCs w:val="20"/>
    </w:rPr>
  </w:style>
  <w:style w:type="paragraph" w:customStyle="1" w:styleId="85">
    <w:name w:val="Основной текст (8)"/>
    <w:basedOn w:val="aa"/>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a"/>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a"/>
    <w:pPr>
      <w:spacing w:line="360" w:lineRule="auto"/>
      <w:ind w:firstLine="720"/>
      <w:jc w:val="both"/>
    </w:pPr>
    <w:rPr>
      <w:sz w:val="28"/>
    </w:rPr>
  </w:style>
  <w:style w:type="paragraph" w:customStyle="1" w:styleId="103">
    <w:name w:val="Стиль Рисунок + 10 пт Знак Знак"/>
    <w:basedOn w:val="aa"/>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a"/>
    <w:pPr>
      <w:keepNext/>
      <w:numPr>
        <w:numId w:val="19"/>
      </w:numPr>
      <w:spacing w:after="20"/>
      <w:jc w:val="right"/>
    </w:pPr>
    <w:rPr>
      <w:b/>
    </w:rPr>
  </w:style>
  <w:style w:type="paragraph" w:customStyle="1" w:styleId="distable">
    <w:name w:val="Стиль dis_table + По ширине"/>
    <w:basedOn w:val="aa"/>
    <w:rPr>
      <w:b/>
      <w:bCs/>
      <w:szCs w:val="20"/>
    </w:rPr>
  </w:style>
  <w:style w:type="paragraph" w:customStyle="1" w:styleId="104">
    <w:name w:val="Стиль Рисунок + 10 пт"/>
    <w:basedOn w:val="aa"/>
    <w:pPr>
      <w:tabs>
        <w:tab w:val="left" w:pos="964"/>
      </w:tabs>
      <w:spacing w:before="120"/>
      <w:ind w:left="360"/>
      <w:jc w:val="center"/>
    </w:pPr>
    <w:rPr>
      <w:rFonts w:ascii="OpenSymbol" w:hAnsi="OpenSymbol" w:cs="OpenSymbol"/>
      <w:b/>
      <w:color w:val="000000"/>
      <w:szCs w:val="22"/>
    </w:rPr>
  </w:style>
  <w:style w:type="paragraph" w:customStyle="1" w:styleId="afffffffffa">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b">
    <w:name w:val="Автор статьи"/>
    <w:basedOn w:val="30"/>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a"/>
    <w:pPr>
      <w:spacing w:before="280" w:after="115"/>
    </w:pPr>
    <w:rPr>
      <w:color w:val="000000"/>
      <w:sz w:val="20"/>
      <w:szCs w:val="20"/>
    </w:rPr>
  </w:style>
  <w:style w:type="paragraph" w:customStyle="1" w:styleId="Style3">
    <w:name w:val="Style3"/>
    <w:basedOn w:val="aa"/>
    <w:pPr>
      <w:widowControl w:val="0"/>
      <w:autoSpaceDE w:val="0"/>
      <w:spacing w:line="288" w:lineRule="exact"/>
    </w:pPr>
  </w:style>
  <w:style w:type="paragraph" w:customStyle="1" w:styleId="consnormal0">
    <w:name w:val="consnormal"/>
    <w:basedOn w:val="aa"/>
    <w:pPr>
      <w:spacing w:before="280" w:after="280" w:line="360" w:lineRule="auto"/>
      <w:ind w:firstLine="709"/>
      <w:jc w:val="both"/>
    </w:pPr>
    <w:rPr>
      <w:color w:val="000000"/>
      <w:sz w:val="28"/>
    </w:rPr>
  </w:style>
  <w:style w:type="paragraph" w:customStyle="1" w:styleId="afffffffffc">
    <w:name w:val="Готовый"/>
    <w:basedOn w:val="a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9">
    <w:name w:val="Без интервала2"/>
    <w:pPr>
      <w:suppressAutoHyphens/>
    </w:pPr>
    <w:rPr>
      <w:rFonts w:ascii="IzhTitl" w:eastAsia="IzhTitl" w:hAnsi="IzhTitl" w:cs="IzhTitl"/>
      <w:sz w:val="22"/>
      <w:szCs w:val="22"/>
      <w:lang w:eastAsia="ar-SA"/>
    </w:rPr>
  </w:style>
  <w:style w:type="paragraph" w:customStyle="1" w:styleId="afffffffffd">
    <w:name w:val="Диссертация"/>
    <w:basedOn w:val="aa"/>
    <w:pPr>
      <w:spacing w:line="360" w:lineRule="auto"/>
      <w:ind w:firstLine="567"/>
      <w:jc w:val="both"/>
    </w:pPr>
    <w:rPr>
      <w:sz w:val="28"/>
      <w:szCs w:val="28"/>
    </w:rPr>
  </w:style>
  <w:style w:type="paragraph" w:customStyle="1" w:styleId="2ffa">
    <w:name w:val="Знак2 Знак Знак Знак Знак Знак Знак Знак Знак Знак"/>
    <w:basedOn w:val="aa"/>
    <w:pPr>
      <w:spacing w:after="160" w:line="240" w:lineRule="exact"/>
    </w:pPr>
    <w:rPr>
      <w:sz w:val="28"/>
      <w:szCs w:val="20"/>
      <w:lang w:val="en-US"/>
    </w:rPr>
  </w:style>
  <w:style w:type="paragraph" w:styleId="HTMLa">
    <w:name w:val="HTML Address"/>
    <w:basedOn w:val="aa"/>
    <w:rPr>
      <w:i/>
      <w:iCs/>
    </w:rPr>
  </w:style>
  <w:style w:type="paragraph" w:customStyle="1" w:styleId="314">
    <w:name w:val="Основной текст с отступом 31"/>
    <w:basedOn w:val="aa"/>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7">
    <w:name w:val="3"/>
    <w:basedOn w:val="aa"/>
    <w:pPr>
      <w:spacing w:before="280" w:after="280"/>
    </w:pPr>
    <w:rPr>
      <w:rFonts w:ascii="OpenSymbol" w:eastAsia="OpenSymbol" w:hAnsi="OpenSymbol" w:cs="OpenSymbol"/>
    </w:rPr>
  </w:style>
  <w:style w:type="paragraph" w:customStyle="1" w:styleId="1ffd">
    <w:name w:val="1"/>
    <w:basedOn w:val="aa"/>
    <w:pPr>
      <w:spacing w:before="280" w:after="280"/>
    </w:pPr>
    <w:rPr>
      <w:rFonts w:ascii="OpenSymbol" w:eastAsia="OpenSymbol" w:hAnsi="OpenSymbol" w:cs="OpenSymbol"/>
    </w:rPr>
  </w:style>
  <w:style w:type="paragraph" w:customStyle="1" w:styleId="fr51">
    <w:name w:val="fr5"/>
    <w:basedOn w:val="aa"/>
    <w:pPr>
      <w:spacing w:before="280" w:after="280"/>
    </w:pPr>
    <w:rPr>
      <w:rFonts w:ascii="OpenSymbol" w:eastAsia="OpenSymbol" w:hAnsi="OpenSymbol" w:cs="OpenSymbol"/>
    </w:rPr>
  </w:style>
  <w:style w:type="paragraph" w:customStyle="1" w:styleId="322">
    <w:name w:val="Основной текст с отступом 32"/>
    <w:basedOn w:val="aa"/>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e">
    <w:name w:val="Таблица"/>
    <w:basedOn w:val="aa"/>
    <w:pPr>
      <w:keepNext/>
      <w:spacing w:before="160" w:after="120"/>
      <w:ind w:left="964" w:hanging="964"/>
    </w:pPr>
    <w:rPr>
      <w:rFonts w:eastAsia="Impact"/>
      <w:sz w:val="18"/>
    </w:rPr>
  </w:style>
  <w:style w:type="paragraph" w:customStyle="1" w:styleId="affffffffff">
    <w:name w:val="Обычный вправо"/>
    <w:basedOn w:val="aa"/>
    <w:pPr>
      <w:jc w:val="right"/>
    </w:pPr>
    <w:rPr>
      <w:rFonts w:eastAsia="Impact"/>
      <w:sz w:val="20"/>
      <w:szCs w:val="20"/>
    </w:rPr>
  </w:style>
  <w:style w:type="paragraph" w:customStyle="1" w:styleId="affffffffff0">
    <w:name w:val="Специальность"/>
    <w:basedOn w:val="aa"/>
    <w:pPr>
      <w:jc w:val="center"/>
    </w:pPr>
    <w:rPr>
      <w:rFonts w:eastAsia="Impact"/>
      <w:sz w:val="20"/>
    </w:rPr>
  </w:style>
  <w:style w:type="paragraph" w:customStyle="1" w:styleId="affffffffff1">
    <w:name w:val="Кафедра"/>
    <w:basedOn w:val="affffffffff0"/>
    <w:pPr>
      <w:keepNext/>
    </w:pPr>
    <w:rPr>
      <w:sz w:val="18"/>
    </w:rPr>
  </w:style>
  <w:style w:type="paragraph" w:customStyle="1" w:styleId="0">
    <w:name w:val="Обычный+0"/>
    <w:basedOn w:val="aa"/>
    <w:pPr>
      <w:ind w:firstLine="567"/>
      <w:jc w:val="both"/>
    </w:pPr>
    <w:rPr>
      <w:rFonts w:eastAsia="Impact"/>
      <w:spacing w:val="-1"/>
      <w:sz w:val="20"/>
      <w:szCs w:val="20"/>
    </w:rPr>
  </w:style>
  <w:style w:type="paragraph" w:customStyle="1" w:styleId="affffffffff2">
    <w:name w:val="Обычный без отступа"/>
    <w:basedOn w:val="aa"/>
    <w:pPr>
      <w:jc w:val="both"/>
    </w:pPr>
    <w:rPr>
      <w:rFonts w:eastAsia="Impact"/>
      <w:sz w:val="20"/>
      <w:szCs w:val="20"/>
    </w:rPr>
  </w:style>
  <w:style w:type="paragraph" w:customStyle="1" w:styleId="affffffffff3">
    <w:name w:val="Ученый секретарь"/>
    <w:basedOn w:val="affffffffff2"/>
    <w:pPr>
      <w:tabs>
        <w:tab w:val="right" w:pos="6124"/>
      </w:tabs>
      <w:jc w:val="left"/>
    </w:pPr>
    <w:rPr>
      <w:sz w:val="18"/>
    </w:rPr>
  </w:style>
  <w:style w:type="paragraph" w:customStyle="1" w:styleId="Style29">
    <w:name w:val="Style29"/>
    <w:basedOn w:val="aa"/>
    <w:pPr>
      <w:widowControl w:val="0"/>
      <w:autoSpaceDE w:val="0"/>
      <w:spacing w:line="470" w:lineRule="exact"/>
      <w:ind w:firstLine="633"/>
      <w:jc w:val="both"/>
    </w:pPr>
    <w:rPr>
      <w:sz w:val="28"/>
    </w:rPr>
  </w:style>
  <w:style w:type="paragraph" w:customStyle="1" w:styleId="1ffe">
    <w:name w:val="Абзац списка1"/>
    <w:basedOn w:val="aa"/>
    <w:uiPriority w:val="99"/>
    <w:pPr>
      <w:spacing w:after="200" w:line="276" w:lineRule="auto"/>
      <w:ind w:left="720"/>
    </w:pPr>
    <w:rPr>
      <w:rFonts w:ascii="IzhTitl" w:hAnsi="IzhTitl" w:cs="IzhTitl"/>
      <w:sz w:val="22"/>
      <w:szCs w:val="22"/>
      <w:lang w:val="en-US"/>
    </w:rPr>
  </w:style>
  <w:style w:type="paragraph" w:customStyle="1" w:styleId="Style9">
    <w:name w:val="Style9"/>
    <w:basedOn w:val="aa"/>
    <w:pPr>
      <w:widowControl w:val="0"/>
      <w:autoSpaceDE w:val="0"/>
      <w:spacing w:line="469" w:lineRule="exact"/>
      <w:ind w:firstLine="671"/>
      <w:jc w:val="both"/>
    </w:pPr>
    <w:rPr>
      <w:sz w:val="28"/>
    </w:rPr>
  </w:style>
  <w:style w:type="paragraph" w:customStyle="1" w:styleId="Style47">
    <w:name w:val="Style47"/>
    <w:basedOn w:val="aa"/>
    <w:pPr>
      <w:widowControl w:val="0"/>
      <w:autoSpaceDE w:val="0"/>
      <w:spacing w:line="280" w:lineRule="exact"/>
      <w:jc w:val="both"/>
    </w:pPr>
    <w:rPr>
      <w:sz w:val="28"/>
    </w:rPr>
  </w:style>
  <w:style w:type="paragraph" w:customStyle="1" w:styleId="Style32">
    <w:name w:val="Style32"/>
    <w:basedOn w:val="aa"/>
    <w:pPr>
      <w:widowControl w:val="0"/>
      <w:autoSpaceDE w:val="0"/>
      <w:spacing w:line="273" w:lineRule="exact"/>
    </w:pPr>
    <w:rPr>
      <w:sz w:val="28"/>
    </w:rPr>
  </w:style>
  <w:style w:type="paragraph" w:customStyle="1" w:styleId="Style46">
    <w:name w:val="Style46"/>
    <w:basedOn w:val="aa"/>
    <w:pPr>
      <w:widowControl w:val="0"/>
      <w:autoSpaceDE w:val="0"/>
    </w:pPr>
    <w:rPr>
      <w:sz w:val="28"/>
    </w:rPr>
  </w:style>
  <w:style w:type="paragraph" w:customStyle="1" w:styleId="Style48">
    <w:name w:val="Style48"/>
    <w:basedOn w:val="aa"/>
    <w:pPr>
      <w:widowControl w:val="0"/>
      <w:autoSpaceDE w:val="0"/>
      <w:spacing w:line="271" w:lineRule="exact"/>
      <w:ind w:firstLine="137"/>
    </w:pPr>
    <w:rPr>
      <w:sz w:val="28"/>
    </w:rPr>
  </w:style>
  <w:style w:type="paragraph" w:customStyle="1" w:styleId="Style45">
    <w:name w:val="Style45"/>
    <w:basedOn w:val="aa"/>
    <w:pPr>
      <w:widowControl w:val="0"/>
      <w:autoSpaceDE w:val="0"/>
      <w:spacing w:line="249" w:lineRule="exact"/>
      <w:jc w:val="center"/>
    </w:pPr>
    <w:rPr>
      <w:sz w:val="28"/>
    </w:rPr>
  </w:style>
  <w:style w:type="paragraph" w:customStyle="1" w:styleId="Style54">
    <w:name w:val="Style54"/>
    <w:basedOn w:val="aa"/>
    <w:pPr>
      <w:widowControl w:val="0"/>
      <w:autoSpaceDE w:val="0"/>
    </w:pPr>
    <w:rPr>
      <w:sz w:val="28"/>
    </w:rPr>
  </w:style>
  <w:style w:type="paragraph" w:customStyle="1" w:styleId="Style81">
    <w:name w:val="Style81"/>
    <w:basedOn w:val="aa"/>
    <w:pPr>
      <w:widowControl w:val="0"/>
      <w:autoSpaceDE w:val="0"/>
    </w:pPr>
    <w:rPr>
      <w:sz w:val="28"/>
    </w:rPr>
  </w:style>
  <w:style w:type="paragraph" w:customStyle="1" w:styleId="Style79">
    <w:name w:val="Style79"/>
    <w:basedOn w:val="aa"/>
    <w:pPr>
      <w:widowControl w:val="0"/>
      <w:autoSpaceDE w:val="0"/>
      <w:spacing w:line="479" w:lineRule="exact"/>
      <w:ind w:firstLine="345"/>
      <w:jc w:val="both"/>
    </w:pPr>
    <w:rPr>
      <w:sz w:val="28"/>
    </w:rPr>
  </w:style>
  <w:style w:type="paragraph" w:customStyle="1" w:styleId="subhead5">
    <w:name w:val="subhead5"/>
    <w:basedOn w:val="aa"/>
    <w:pPr>
      <w:spacing w:before="120" w:after="120"/>
    </w:pPr>
    <w:rPr>
      <w:color w:val="666666"/>
    </w:rPr>
  </w:style>
  <w:style w:type="paragraph" w:customStyle="1" w:styleId="2ffb">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4">
    <w:name w:val="Диплом"/>
    <w:basedOn w:val="aa"/>
    <w:pPr>
      <w:spacing w:line="360" w:lineRule="auto"/>
      <w:ind w:firstLine="709"/>
      <w:jc w:val="both"/>
    </w:pPr>
    <w:rPr>
      <w:sz w:val="28"/>
      <w:szCs w:val="28"/>
    </w:rPr>
  </w:style>
  <w:style w:type="paragraph" w:customStyle="1" w:styleId="affffffffff5">
    <w:name w:val="Заголовок статьи"/>
    <w:basedOn w:val="aa"/>
    <w:next w:val="aa"/>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
    <w:name w:val="ЗАГОЛОВОК1"/>
    <w:basedOn w:val="aa"/>
    <w:pPr>
      <w:spacing w:before="120" w:after="120"/>
      <w:jc w:val="center"/>
    </w:pPr>
    <w:rPr>
      <w:rFonts w:ascii="Helvetica" w:hAnsi="Helvetica" w:cs="Helvetica"/>
      <w:b/>
      <w:sz w:val="32"/>
      <w:szCs w:val="28"/>
    </w:rPr>
  </w:style>
  <w:style w:type="paragraph" w:customStyle="1" w:styleId="affffffffff6">
    <w:name w:val="Тема"/>
    <w:basedOn w:val="aa"/>
    <w:next w:val="aa"/>
    <w:pPr>
      <w:spacing w:after="120" w:line="360" w:lineRule="auto"/>
      <w:jc w:val="center"/>
    </w:pPr>
    <w:rPr>
      <w:rFonts w:ascii="Helvetica" w:hAnsi="Helvetica" w:cs="Helvetica"/>
      <w:b/>
      <w:sz w:val="28"/>
      <w:szCs w:val="20"/>
    </w:rPr>
  </w:style>
  <w:style w:type="paragraph" w:customStyle="1" w:styleId="1fff0">
    <w:name w:val="Знак Знак Знак Знак Знак Знак1"/>
    <w:basedOn w:val="aa"/>
    <w:rPr>
      <w:rFonts w:ascii="MS Reference Specialty" w:hAnsi="MS Reference Specialty" w:cs="MS Reference Specialty"/>
      <w:sz w:val="20"/>
      <w:szCs w:val="20"/>
      <w:lang w:val="en-US"/>
    </w:rPr>
  </w:style>
  <w:style w:type="paragraph" w:customStyle="1" w:styleId="1fff1">
    <w:name w:val="Обычный1"/>
    <w:pPr>
      <w:suppressAutoHyphens/>
      <w:snapToGrid w:val="0"/>
      <w:spacing w:before="100" w:after="100"/>
    </w:pPr>
    <w:rPr>
      <w:rFonts w:ascii="Garamond" w:eastAsia="Garamond" w:hAnsi="Garamond" w:cs="Garamond"/>
      <w:sz w:val="24"/>
      <w:lang w:eastAsia="ar-SA"/>
    </w:rPr>
  </w:style>
  <w:style w:type="paragraph" w:customStyle="1" w:styleId="affffffffff7">
    <w:name w:val="Знак Знак Знак Знак Знак Знак Знак"/>
    <w:basedOn w:val="aa"/>
    <w:pPr>
      <w:spacing w:after="160" w:line="240" w:lineRule="exact"/>
    </w:pPr>
    <w:rPr>
      <w:sz w:val="20"/>
      <w:szCs w:val="20"/>
    </w:rPr>
  </w:style>
  <w:style w:type="paragraph" w:customStyle="1" w:styleId="text0">
    <w:name w:val="text"/>
    <w:basedOn w:val="aa"/>
    <w:pPr>
      <w:spacing w:before="280" w:after="280"/>
    </w:pPr>
    <w:rPr>
      <w:sz w:val="18"/>
      <w:szCs w:val="18"/>
    </w:rPr>
  </w:style>
  <w:style w:type="paragraph" w:customStyle="1" w:styleId="125">
    <w:name w:val="Знак Знак12"/>
    <w:basedOn w:val="aa"/>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a"/>
    <w:pPr>
      <w:spacing w:before="280" w:after="280"/>
    </w:pPr>
  </w:style>
  <w:style w:type="paragraph" w:customStyle="1" w:styleId="119">
    <w:name w:val="Знак Знак1 Знак Знак Знак Знак1"/>
    <w:basedOn w:val="aa"/>
    <w:pPr>
      <w:spacing w:after="160" w:line="240" w:lineRule="exact"/>
    </w:pPr>
    <w:rPr>
      <w:rFonts w:ascii="MS Reference Specialty" w:hAnsi="MS Reference Specialty" w:cs="MS Reference Specialty"/>
      <w:sz w:val="20"/>
      <w:szCs w:val="20"/>
      <w:lang w:val="en-US"/>
    </w:rPr>
  </w:style>
  <w:style w:type="paragraph" w:customStyle="1" w:styleId="2ffc">
    <w:name w:val="Обычный (веб)2"/>
    <w:basedOn w:val="aa"/>
    <w:pPr>
      <w:spacing w:before="280" w:after="280"/>
    </w:pPr>
  </w:style>
  <w:style w:type="paragraph" w:customStyle="1" w:styleId="Normal-bullit">
    <w:name w:val="Normal-bullit"/>
    <w:basedOn w:val="aa"/>
    <w:pPr>
      <w:numPr>
        <w:numId w:val="30"/>
      </w:numPr>
      <w:overflowPunct w:val="0"/>
      <w:autoSpaceDE w:val="0"/>
      <w:ind w:left="284"/>
      <w:jc w:val="both"/>
      <w:textAlignment w:val="baseline"/>
    </w:pPr>
    <w:rPr>
      <w:rFonts w:ascii="OpenSymbol" w:hAnsi="OpenSymbol" w:cs="OpenSymbol"/>
      <w:sz w:val="18"/>
      <w:szCs w:val="20"/>
    </w:rPr>
  </w:style>
  <w:style w:type="paragraph" w:customStyle="1" w:styleId="2ffd">
    <w:name w:val="Знак2 Знак Знак Знак"/>
    <w:basedOn w:val="aa"/>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a"/>
    <w:pPr>
      <w:spacing w:after="160" w:line="240" w:lineRule="exact"/>
    </w:pPr>
    <w:rPr>
      <w:sz w:val="28"/>
      <w:szCs w:val="20"/>
      <w:lang w:val="en-US"/>
    </w:rPr>
  </w:style>
  <w:style w:type="paragraph" w:customStyle="1" w:styleId="4f">
    <w:name w:val="Знак4 Знак Знак"/>
    <w:basedOn w:val="aa"/>
    <w:rPr>
      <w:rFonts w:ascii="MS Reference Specialty" w:hAnsi="MS Reference Specialty" w:cs="MS Reference Specialty"/>
      <w:sz w:val="20"/>
      <w:szCs w:val="20"/>
      <w:lang w:val="en-US"/>
    </w:rPr>
  </w:style>
  <w:style w:type="paragraph" w:customStyle="1" w:styleId="2ffe">
    <w:name w:val="Знак2"/>
    <w:basedOn w:val="aa"/>
    <w:rPr>
      <w:rFonts w:ascii="MS Reference Specialty" w:hAnsi="MS Reference Specialty" w:cs="MS Reference Specialty"/>
      <w:sz w:val="20"/>
      <w:szCs w:val="20"/>
      <w:lang w:val="en-US"/>
    </w:rPr>
  </w:style>
  <w:style w:type="paragraph" w:customStyle="1" w:styleId="ConsTitle">
    <w:name w:val="ConsTitle"/>
    <w:basedOn w:val="aa"/>
    <w:pPr>
      <w:widowControl w:val="0"/>
      <w:autoSpaceDE w:val="0"/>
    </w:pPr>
    <w:rPr>
      <w:rFonts w:ascii="OpenSymbol" w:hAnsi="OpenSymbol" w:cs="OpenSymbol"/>
      <w:b/>
      <w:bCs/>
      <w:sz w:val="16"/>
      <w:szCs w:val="16"/>
    </w:rPr>
  </w:style>
  <w:style w:type="paragraph" w:customStyle="1" w:styleId="j">
    <w:name w:val="j"/>
    <w:basedOn w:val="aa"/>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2">
    <w:name w:val="Стиль5"/>
    <w:basedOn w:val="aa"/>
    <w:pPr>
      <w:numPr>
        <w:numId w:val="29"/>
      </w:numPr>
      <w:spacing w:line="360" w:lineRule="auto"/>
    </w:pPr>
    <w:rPr>
      <w:sz w:val="28"/>
      <w:szCs w:val="28"/>
    </w:rPr>
  </w:style>
  <w:style w:type="paragraph" w:styleId="86">
    <w:name w:val="toc 8"/>
    <w:basedOn w:val="aa"/>
    <w:next w:val="aa"/>
    <w:pPr>
      <w:ind w:left="1680"/>
    </w:pPr>
  </w:style>
  <w:style w:type="paragraph" w:customStyle="1" w:styleId="u">
    <w:name w:val="u"/>
    <w:basedOn w:val="aa"/>
    <w:pPr>
      <w:ind w:firstLine="390"/>
      <w:jc w:val="both"/>
    </w:pPr>
  </w:style>
  <w:style w:type="paragraph" w:customStyle="1" w:styleId="affffffffff9">
    <w:name w:val="#Основной Стиль"/>
    <w:basedOn w:val="aa"/>
    <w:pPr>
      <w:spacing w:line="360" w:lineRule="auto"/>
      <w:ind w:firstLine="720"/>
      <w:jc w:val="both"/>
    </w:pPr>
    <w:rPr>
      <w:sz w:val="28"/>
      <w:szCs w:val="20"/>
    </w:rPr>
  </w:style>
  <w:style w:type="paragraph" w:customStyle="1" w:styleId="1fff2">
    <w:name w:val="Красная строка1"/>
    <w:basedOn w:val="afffffff5"/>
    <w:pPr>
      <w:ind w:firstLine="210"/>
    </w:pPr>
    <w:rPr>
      <w:sz w:val="24"/>
    </w:rPr>
  </w:style>
  <w:style w:type="paragraph" w:customStyle="1" w:styleId="1fff3">
    <w:name w:val="Знак Знак Знак Знак1"/>
    <w:basedOn w:val="aa"/>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f">
    <w:name w:val="ЗАГОЛОВОК2"/>
    <w:basedOn w:val="aa"/>
    <w:pPr>
      <w:spacing w:after="240" w:line="360" w:lineRule="auto"/>
      <w:jc w:val="center"/>
    </w:pPr>
    <w:rPr>
      <w:b/>
      <w:sz w:val="32"/>
    </w:rPr>
  </w:style>
  <w:style w:type="paragraph" w:customStyle="1" w:styleId="affffffffffa">
    <w:name w:val="Содержимое таблицы"/>
    <w:basedOn w:val="aa"/>
    <w:pPr>
      <w:suppressLineNumbers/>
    </w:pPr>
    <w:rPr>
      <w:sz w:val="20"/>
      <w:szCs w:val="20"/>
    </w:rPr>
  </w:style>
  <w:style w:type="paragraph" w:customStyle="1" w:styleId="affffffffffb">
    <w:name w:val="Заголовок таблицы"/>
    <w:basedOn w:val="aa"/>
    <w:pPr>
      <w:keepNext/>
      <w:tabs>
        <w:tab w:val="left" w:pos="1260"/>
      </w:tabs>
      <w:autoSpaceDE w:val="0"/>
      <w:spacing w:before="120" w:after="60"/>
      <w:ind w:left="1260" w:hanging="1260"/>
    </w:pPr>
    <w:rPr>
      <w:rFonts w:cs="OpenSymbol"/>
      <w:b/>
      <w:szCs w:val="26"/>
    </w:rPr>
  </w:style>
  <w:style w:type="paragraph" w:customStyle="1" w:styleId="5a">
    <w:name w:val="Знак5 Знак Знак Знак"/>
    <w:basedOn w:val="aa"/>
    <w:pPr>
      <w:spacing w:after="160" w:line="240" w:lineRule="exact"/>
    </w:pPr>
    <w:rPr>
      <w:rFonts w:ascii="MS Reference Specialty" w:hAnsi="MS Reference Specialty" w:cs="MS Reference Specialty"/>
      <w:sz w:val="20"/>
      <w:szCs w:val="20"/>
      <w:lang w:val="en-US"/>
    </w:rPr>
  </w:style>
  <w:style w:type="paragraph" w:customStyle="1" w:styleId="par">
    <w:name w:val="par"/>
    <w:basedOn w:val="aa"/>
    <w:pPr>
      <w:spacing w:before="280" w:after="280"/>
    </w:pPr>
  </w:style>
  <w:style w:type="paragraph" w:customStyle="1" w:styleId="dt">
    <w:name w:val="dt"/>
    <w:basedOn w:val="aa"/>
    <w:pPr>
      <w:spacing w:before="280" w:after="280"/>
    </w:pPr>
  </w:style>
  <w:style w:type="paragraph" w:customStyle="1" w:styleId="affffffffffc">
    <w:name w:val="Текст в заданном формате"/>
    <w:basedOn w:val="aa"/>
    <w:pPr>
      <w:widowControl w:val="0"/>
    </w:pPr>
    <w:rPr>
      <w:rFonts w:ascii="ISOCPEUR" w:eastAsia="ISOCPEUR" w:hAnsi="ISOCPEUR" w:cs="ISOCPEUR"/>
      <w:sz w:val="20"/>
      <w:szCs w:val="20"/>
    </w:rPr>
  </w:style>
  <w:style w:type="paragraph" w:customStyle="1" w:styleId="1fff4">
    <w:name w:val="Нумерованный список 1"/>
    <w:basedOn w:val="afffffff5"/>
    <w:pPr>
      <w:tabs>
        <w:tab w:val="left" w:pos="357"/>
        <w:tab w:val="left" w:pos="851"/>
        <w:tab w:val="left" w:pos="1080"/>
      </w:tabs>
      <w:spacing w:after="0" w:line="360" w:lineRule="auto"/>
      <w:ind w:firstLine="567"/>
      <w:jc w:val="both"/>
    </w:pPr>
    <w:rPr>
      <w:szCs w:val="20"/>
    </w:rPr>
  </w:style>
  <w:style w:type="paragraph" w:customStyle="1" w:styleId="1fff5">
    <w:name w:val="Маркированный список 1"/>
    <w:basedOn w:val="afffffff5"/>
    <w:pPr>
      <w:tabs>
        <w:tab w:val="left" w:pos="360"/>
      </w:tabs>
      <w:spacing w:after="0" w:line="360" w:lineRule="auto"/>
      <w:ind w:left="360" w:hanging="360"/>
      <w:jc w:val="both"/>
    </w:pPr>
    <w:rPr>
      <w:sz w:val="24"/>
      <w:szCs w:val="20"/>
    </w:rPr>
  </w:style>
  <w:style w:type="paragraph" w:customStyle="1" w:styleId="1fff6">
    <w:name w:val="Нумерованный список1"/>
    <w:basedOn w:val="aa"/>
    <w:pPr>
      <w:tabs>
        <w:tab w:val="left" w:pos="360"/>
      </w:tabs>
      <w:spacing w:line="360" w:lineRule="auto"/>
      <w:ind w:left="360" w:hanging="360"/>
      <w:jc w:val="both"/>
    </w:pPr>
    <w:rPr>
      <w:sz w:val="28"/>
      <w:szCs w:val="20"/>
    </w:rPr>
  </w:style>
  <w:style w:type="paragraph" w:customStyle="1" w:styleId="315">
    <w:name w:val="Нумерованный список 31"/>
    <w:basedOn w:val="aa"/>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a"/>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a"/>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a"/>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a"/>
    <w:pPr>
      <w:numPr>
        <w:numId w:val="31"/>
      </w:numPr>
      <w:overflowPunct w:val="0"/>
      <w:autoSpaceDE w:val="0"/>
      <w:jc w:val="both"/>
      <w:textAlignment w:val="baseline"/>
    </w:pPr>
    <w:rPr>
      <w:rFonts w:ascii="OpenSymbol" w:hAnsi="OpenSymbol" w:cs="OpenSymbol"/>
      <w:sz w:val="18"/>
      <w:szCs w:val="20"/>
    </w:rPr>
  </w:style>
  <w:style w:type="paragraph" w:customStyle="1" w:styleId="1fff7">
    <w:name w:val="1Тема"/>
    <w:basedOn w:val="aa"/>
    <w:pPr>
      <w:spacing w:after="120"/>
    </w:pPr>
    <w:rPr>
      <w:rFonts w:ascii="MS Reference Specialty" w:hAnsi="MS Reference Specialty" w:cs="MS Reference Specialty"/>
      <w:b/>
      <w:bCs/>
    </w:rPr>
  </w:style>
  <w:style w:type="paragraph" w:customStyle="1" w:styleId="-3">
    <w:name w:val="Рис.-табл"/>
    <w:basedOn w:val="aa"/>
    <w:pPr>
      <w:jc w:val="center"/>
    </w:pPr>
    <w:rPr>
      <w:rFonts w:ascii="OpenSymbol" w:hAnsi="OpenSymbol" w:cs="OpenSymbol"/>
      <w:b/>
      <w:szCs w:val="16"/>
    </w:rPr>
  </w:style>
  <w:style w:type="paragraph" w:customStyle="1" w:styleId="2110">
    <w:name w:val="Основной текст 211"/>
    <w:basedOn w:val="aa"/>
    <w:pPr>
      <w:jc w:val="both"/>
    </w:pPr>
    <w:rPr>
      <w:sz w:val="28"/>
    </w:rPr>
  </w:style>
  <w:style w:type="paragraph" w:customStyle="1" w:styleId="affffffffffd">
    <w:name w:val="мой стиль"/>
    <w:basedOn w:val="250"/>
    <w:pPr>
      <w:widowControl/>
      <w:ind w:right="0" w:firstLine="709"/>
    </w:pPr>
    <w:rPr>
      <w:sz w:val="24"/>
      <w:szCs w:val="24"/>
    </w:rPr>
  </w:style>
  <w:style w:type="paragraph" w:customStyle="1" w:styleId="zz-4">
    <w:name w:val="zz-4+"/>
    <w:basedOn w:val="aa"/>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a"/>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a"/>
    <w:next w:val="aa"/>
    <w:pPr>
      <w:jc w:val="both"/>
    </w:pPr>
    <w:rPr>
      <w:rFonts w:ascii="OpenSymbol" w:hAnsi="OpenSymbol" w:cs="OpenSymbol"/>
      <w:szCs w:val="20"/>
    </w:rPr>
  </w:style>
  <w:style w:type="paragraph" w:customStyle="1" w:styleId="affffffffffe">
    <w:name w:val="Текст таблицы"/>
    <w:basedOn w:val="aa"/>
    <w:pPr>
      <w:spacing w:line="360" w:lineRule="auto"/>
      <w:jc w:val="both"/>
    </w:pPr>
    <w:rPr>
      <w:rFonts w:ascii="ISOCPEUR" w:hAnsi="ISOCPEUR" w:cs="ISOCPEUR"/>
      <w:bCs/>
      <w:sz w:val="16"/>
    </w:rPr>
  </w:style>
  <w:style w:type="paragraph" w:customStyle="1" w:styleId="afffffffffff">
    <w:name w:val="Текст таблицы центр"/>
    <w:basedOn w:val="affffffffffe"/>
    <w:pPr>
      <w:jc w:val="center"/>
    </w:pPr>
  </w:style>
  <w:style w:type="paragraph" w:customStyle="1" w:styleId="afffffffffff0">
    <w:name w:val="Заголовок рисунка"/>
    <w:basedOn w:val="affffffffffb"/>
    <w:pPr>
      <w:keepNext w:val="0"/>
      <w:tabs>
        <w:tab w:val="clear" w:pos="1260"/>
      </w:tabs>
      <w:autoSpaceDE/>
      <w:spacing w:before="0" w:after="0" w:line="360" w:lineRule="auto"/>
      <w:ind w:left="0" w:firstLine="0"/>
      <w:jc w:val="center"/>
    </w:pPr>
    <w:rPr>
      <w:rFonts w:cs="Garamond"/>
      <w:sz w:val="28"/>
      <w:szCs w:val="24"/>
    </w:rPr>
  </w:style>
  <w:style w:type="paragraph" w:customStyle="1" w:styleId="1fff8">
    <w:name w:val="Подзаголовок1"/>
    <w:basedOn w:val="250"/>
    <w:pPr>
      <w:widowControl/>
      <w:spacing w:before="120" w:after="120"/>
      <w:ind w:right="0" w:firstLine="851"/>
    </w:pPr>
    <w:rPr>
      <w:b/>
      <w:bCs/>
      <w:szCs w:val="24"/>
    </w:rPr>
  </w:style>
  <w:style w:type="paragraph" w:customStyle="1" w:styleId="1fff9">
    <w:name w:val="Знак Знак Знак Знак Знак Знак Знак Знак Знак Знак Знак Знак Знак1"/>
    <w:basedOn w:val="aa"/>
    <w:pPr>
      <w:spacing w:before="280" w:after="280"/>
    </w:pPr>
    <w:rPr>
      <w:rFonts w:ascii="Helvetica" w:hAnsi="Helvetica" w:cs="Helvetica"/>
      <w:sz w:val="20"/>
      <w:szCs w:val="20"/>
      <w:lang w:val="en-US"/>
    </w:rPr>
  </w:style>
  <w:style w:type="paragraph" w:customStyle="1" w:styleId="afffffffffff1">
    <w:name w:val="Знак Знак Знак Знак Знак Знак Знак Знак Знак Знак Знак Знак Знак Знак Знак Знак"/>
    <w:basedOn w:val="aa"/>
    <w:pPr>
      <w:spacing w:before="280" w:after="280"/>
    </w:pPr>
    <w:rPr>
      <w:rFonts w:ascii="Helvetica" w:hAnsi="Helvetica" w:cs="Helvetica"/>
      <w:sz w:val="20"/>
      <w:szCs w:val="20"/>
      <w:lang w:val="en-US"/>
    </w:rPr>
  </w:style>
  <w:style w:type="paragraph" w:customStyle="1" w:styleId="afffffffffff2">
    <w:name w:val="Основной текст_"/>
    <w:basedOn w:val="aa"/>
    <w:pPr>
      <w:widowControl w:val="0"/>
      <w:shd w:val="clear" w:color="auto" w:fill="FFFFFF"/>
      <w:spacing w:line="470" w:lineRule="exact"/>
      <w:jc w:val="center"/>
    </w:pPr>
    <w:rPr>
      <w:spacing w:val="4"/>
      <w:szCs w:val="20"/>
    </w:rPr>
  </w:style>
  <w:style w:type="paragraph" w:customStyle="1" w:styleId="216">
    <w:name w:val="Основной текст21"/>
    <w:basedOn w:val="aa"/>
    <w:pPr>
      <w:widowControl w:val="0"/>
      <w:shd w:val="clear" w:color="auto" w:fill="FFFFFF"/>
      <w:spacing w:line="470" w:lineRule="exact"/>
      <w:jc w:val="center"/>
    </w:pPr>
    <w:rPr>
      <w:spacing w:val="4"/>
      <w:sz w:val="20"/>
      <w:szCs w:val="20"/>
    </w:rPr>
  </w:style>
  <w:style w:type="paragraph" w:customStyle="1" w:styleId="afffffffffff3">
    <w:name w:val="Знак Знак Знак Знак Знак Знак Знак Знак Знак Знак Знак Знак Знак"/>
    <w:basedOn w:val="aa"/>
    <w:pPr>
      <w:spacing w:before="280" w:after="280"/>
    </w:pPr>
    <w:rPr>
      <w:rFonts w:ascii="Helvetica" w:hAnsi="Helvetica" w:cs="Helvetica"/>
      <w:sz w:val="20"/>
      <w:szCs w:val="20"/>
      <w:lang w:val="en-US"/>
    </w:rPr>
  </w:style>
  <w:style w:type="paragraph" w:customStyle="1" w:styleId="afffffffffff4">
    <w:name w:val="Текст статьи"/>
    <w:basedOn w:val="aa"/>
    <w:pPr>
      <w:spacing w:line="360" w:lineRule="auto"/>
      <w:ind w:firstLine="720"/>
      <w:jc w:val="both"/>
    </w:pPr>
    <w:rPr>
      <w:sz w:val="28"/>
      <w:szCs w:val="28"/>
    </w:rPr>
  </w:style>
  <w:style w:type="paragraph" w:customStyle="1" w:styleId="3f8">
    <w:name w:val="Обычный (веб)3"/>
    <w:basedOn w:val="aa"/>
    <w:pPr>
      <w:spacing w:before="150" w:after="150"/>
      <w:jc w:val="both"/>
    </w:pPr>
  </w:style>
  <w:style w:type="paragraph" w:customStyle="1" w:styleId="1fffa">
    <w:name w:val="Обычный (веб)1"/>
    <w:basedOn w:val="aa"/>
    <w:pPr>
      <w:spacing w:after="280" w:line="312" w:lineRule="atLeast"/>
    </w:pPr>
  </w:style>
  <w:style w:type="paragraph" w:customStyle="1" w:styleId="afffffffffff5">
    <w:name w:val="Обычный текст"/>
    <w:basedOn w:val="aa"/>
    <w:pPr>
      <w:ind w:firstLine="454"/>
      <w:jc w:val="both"/>
    </w:pPr>
    <w:rPr>
      <w:szCs w:val="20"/>
    </w:rPr>
  </w:style>
  <w:style w:type="paragraph" w:customStyle="1" w:styleId="afffffffffff6">
    <w:name w:val="Основной"/>
    <w:basedOn w:val="aa"/>
    <w:pPr>
      <w:spacing w:line="360" w:lineRule="auto"/>
      <w:ind w:firstLine="709"/>
      <w:jc w:val="both"/>
    </w:pPr>
    <w:rPr>
      <w:sz w:val="28"/>
    </w:rPr>
  </w:style>
  <w:style w:type="paragraph" w:customStyle="1" w:styleId="Style8">
    <w:name w:val="Style8"/>
    <w:basedOn w:val="aa"/>
    <w:pPr>
      <w:widowControl w:val="0"/>
      <w:autoSpaceDE w:val="0"/>
      <w:jc w:val="both"/>
    </w:pPr>
  </w:style>
  <w:style w:type="paragraph" w:customStyle="1" w:styleId="MediumGrid1-Accent2">
    <w:name w:val="Medium Grid 1 - Accent 2"/>
    <w:basedOn w:val="aa"/>
    <w:pPr>
      <w:ind w:left="720"/>
    </w:pPr>
    <w:rPr>
      <w:rFonts w:ascii="Mincho" w:eastAsia="Mincho" w:hAnsi="Mincho" w:cs="Mincho"/>
    </w:rPr>
  </w:style>
  <w:style w:type="paragraph" w:customStyle="1" w:styleId="147">
    <w:name w:val="табл_14"/>
    <w:basedOn w:val="aa"/>
    <w:rPr>
      <w:rFonts w:ascii="OpenSymbol" w:hAnsi="OpenSymbol" w:cs="OpenSymbol"/>
      <w:sz w:val="28"/>
      <w:szCs w:val="20"/>
    </w:rPr>
  </w:style>
  <w:style w:type="paragraph" w:customStyle="1" w:styleId="My">
    <w:name w:val="Основной текст.My Текст"/>
    <w:basedOn w:val="aa"/>
    <w:pPr>
      <w:widowControl w:val="0"/>
      <w:spacing w:line="360" w:lineRule="auto"/>
      <w:ind w:firstLine="720"/>
      <w:jc w:val="both"/>
    </w:pPr>
    <w:rPr>
      <w:sz w:val="28"/>
      <w:szCs w:val="20"/>
      <w:lang w:val="uk-UA"/>
    </w:rPr>
  </w:style>
  <w:style w:type="paragraph" w:customStyle="1" w:styleId="afffffffffff7">
    <w:name w:val="Норм без абзаца"/>
    <w:basedOn w:val="aa"/>
    <w:pPr>
      <w:jc w:val="both"/>
    </w:pPr>
    <w:rPr>
      <w:rFonts w:ascii="UkrainianPeterburg" w:hAnsi="UkrainianPeterburg" w:cs="UkrainianPeterburg"/>
      <w:sz w:val="16"/>
      <w:szCs w:val="16"/>
    </w:rPr>
  </w:style>
  <w:style w:type="paragraph" w:customStyle="1" w:styleId="afffffffffff8">
    <w:name w:val="Осн текст"/>
    <w:basedOn w:val="aa"/>
    <w:pPr>
      <w:ind w:firstLine="709"/>
      <w:jc w:val="both"/>
    </w:pPr>
    <w:rPr>
      <w:sz w:val="32"/>
      <w:szCs w:val="32"/>
      <w:lang w:val="uk-UA"/>
    </w:rPr>
  </w:style>
  <w:style w:type="paragraph" w:customStyle="1" w:styleId="H1">
    <w:name w:val="H1"/>
    <w:basedOn w:val="aa"/>
    <w:next w:val="aa"/>
    <w:pPr>
      <w:keepNext/>
      <w:spacing w:before="100" w:after="100"/>
    </w:pPr>
    <w:rPr>
      <w:b/>
      <w:bCs/>
      <w:kern w:val="1"/>
      <w:sz w:val="48"/>
      <w:szCs w:val="48"/>
    </w:rPr>
  </w:style>
  <w:style w:type="paragraph" w:customStyle="1" w:styleId="a10">
    <w:name w:val="a1"/>
    <w:basedOn w:val="aa"/>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b">
    <w:name w:val="toc 5"/>
    <w:basedOn w:val="aa"/>
    <w:next w:val="aa"/>
    <w:link w:val="5c"/>
    <w:pPr>
      <w:ind w:left="960"/>
    </w:pPr>
    <w:rPr>
      <w:rFonts w:ascii="IzhTitl" w:hAnsi="IzhTitl" w:cs="IzhTitl"/>
      <w:sz w:val="18"/>
      <w:szCs w:val="18"/>
    </w:rPr>
  </w:style>
  <w:style w:type="paragraph" w:styleId="66">
    <w:name w:val="toc 6"/>
    <w:basedOn w:val="aa"/>
    <w:next w:val="aa"/>
    <w:link w:val="67"/>
    <w:pPr>
      <w:ind w:left="1200"/>
    </w:pPr>
    <w:rPr>
      <w:rFonts w:ascii="IzhTitl" w:hAnsi="IzhTitl" w:cs="IzhTitl"/>
      <w:sz w:val="18"/>
      <w:szCs w:val="18"/>
    </w:rPr>
  </w:style>
  <w:style w:type="paragraph" w:styleId="77">
    <w:name w:val="toc 7"/>
    <w:basedOn w:val="aa"/>
    <w:next w:val="aa"/>
    <w:pPr>
      <w:ind w:left="1440"/>
    </w:pPr>
    <w:rPr>
      <w:rFonts w:ascii="IzhTitl" w:hAnsi="IzhTitl" w:cs="IzhTitl"/>
      <w:sz w:val="18"/>
      <w:szCs w:val="18"/>
    </w:rPr>
  </w:style>
  <w:style w:type="paragraph" w:styleId="93">
    <w:name w:val="toc 9"/>
    <w:basedOn w:val="aa"/>
    <w:next w:val="aa"/>
    <w:pPr>
      <w:ind w:left="1920"/>
    </w:pPr>
    <w:rPr>
      <w:rFonts w:ascii="IzhTitl" w:hAnsi="IzhTitl" w:cs="IzhTitl"/>
      <w:sz w:val="18"/>
      <w:szCs w:val="18"/>
    </w:rPr>
  </w:style>
  <w:style w:type="paragraph" w:customStyle="1" w:styleId="rvps19">
    <w:name w:val="rvps19"/>
    <w:basedOn w:val="aa"/>
    <w:pPr>
      <w:ind w:firstLine="603"/>
      <w:jc w:val="both"/>
    </w:pPr>
    <w:rPr>
      <w:lang w:val="en-AU"/>
    </w:rPr>
  </w:style>
  <w:style w:type="paragraph" w:customStyle="1" w:styleId="rvps20">
    <w:name w:val="rvps20"/>
    <w:basedOn w:val="aa"/>
    <w:pPr>
      <w:ind w:firstLine="603"/>
    </w:pPr>
    <w:rPr>
      <w:lang w:val="en-AU"/>
    </w:rPr>
  </w:style>
  <w:style w:type="paragraph" w:customStyle="1" w:styleId="rvps7">
    <w:name w:val="rvps7"/>
    <w:basedOn w:val="aa"/>
    <w:pPr>
      <w:ind w:firstLine="787"/>
      <w:jc w:val="both"/>
    </w:pPr>
    <w:rPr>
      <w:lang w:val="en-AU"/>
    </w:rPr>
  </w:style>
  <w:style w:type="paragraph" w:customStyle="1" w:styleId="rvps16">
    <w:name w:val="rvps16"/>
    <w:basedOn w:val="aa"/>
    <w:pPr>
      <w:ind w:firstLine="787"/>
      <w:jc w:val="both"/>
    </w:pPr>
    <w:rPr>
      <w:lang w:val="en-AU"/>
    </w:rPr>
  </w:style>
  <w:style w:type="paragraph" w:customStyle="1" w:styleId="Iauiue">
    <w:name w:val="Iau.iue"/>
    <w:basedOn w:val="aa"/>
    <w:next w:val="aa"/>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a"/>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a"/>
    <w:pPr>
      <w:ind w:left="566" w:hanging="283"/>
    </w:pPr>
  </w:style>
  <w:style w:type="paragraph" w:customStyle="1" w:styleId="412">
    <w:name w:val="Список 41"/>
    <w:basedOn w:val="aa"/>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a"/>
    <w:pPr>
      <w:widowControl w:val="0"/>
      <w:autoSpaceDE w:val="0"/>
      <w:spacing w:after="120"/>
      <w:ind w:left="566"/>
    </w:pPr>
    <w:rPr>
      <w:sz w:val="20"/>
      <w:szCs w:val="20"/>
    </w:rPr>
  </w:style>
  <w:style w:type="paragraph" w:customStyle="1" w:styleId="2fff0">
    <w:name w:val="Îñíîâíîé òåêñò 2"/>
    <w:basedOn w:val="aa"/>
    <w:pPr>
      <w:widowControl w:val="0"/>
      <w:ind w:firstLine="851"/>
      <w:jc w:val="both"/>
    </w:pPr>
    <w:rPr>
      <w:sz w:val="28"/>
      <w:szCs w:val="20"/>
      <w:lang w:val="en-GB"/>
    </w:rPr>
  </w:style>
  <w:style w:type="paragraph" w:customStyle="1" w:styleId="afffffffffff9">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a">
    <w:name w:val="Îñíîâíîé òåêñò"/>
    <w:basedOn w:val="afffffffffff9"/>
    <w:rPr>
      <w:rFonts w:ascii="CentSchbook Win95BT" w:hAnsi="CentSchbook Win95BT" w:cs="CentSchbook Win95BT"/>
      <w:sz w:val="28"/>
    </w:rPr>
  </w:style>
  <w:style w:type="paragraph" w:customStyle="1" w:styleId="2fff1">
    <w:name w:val="2"/>
    <w:basedOn w:val="aa"/>
    <w:next w:val="affffffff2"/>
    <w:pPr>
      <w:spacing w:before="280" w:after="280"/>
    </w:pPr>
    <w:rPr>
      <w:lang w:val="uk-UA"/>
    </w:rPr>
  </w:style>
  <w:style w:type="paragraph" w:customStyle="1" w:styleId="3f9">
    <w:name w:val="заголовок 3"/>
    <w:basedOn w:val="aa"/>
    <w:next w:val="aa"/>
    <w:pPr>
      <w:keepNext/>
      <w:widowControl w:val="0"/>
      <w:autoSpaceDE w:val="0"/>
      <w:jc w:val="center"/>
    </w:pPr>
    <w:rPr>
      <w:b/>
      <w:bCs/>
      <w:sz w:val="20"/>
      <w:szCs w:val="20"/>
    </w:rPr>
  </w:style>
  <w:style w:type="paragraph" w:customStyle="1" w:styleId="1fffb">
    <w:name w:val="заголовок 1"/>
    <w:basedOn w:val="aa"/>
    <w:next w:val="aa"/>
    <w:pPr>
      <w:keepNext/>
      <w:autoSpaceDE w:val="0"/>
      <w:jc w:val="center"/>
    </w:pPr>
    <w:rPr>
      <w:rFonts w:ascii="Arial" w:hAnsi="Arial" w:cs="Arial"/>
      <w:b/>
      <w:bCs/>
      <w:sz w:val="36"/>
      <w:szCs w:val="36"/>
    </w:rPr>
  </w:style>
  <w:style w:type="paragraph" w:customStyle="1" w:styleId="2fff2">
    <w:name w:val="заголовок 2"/>
    <w:basedOn w:val="aa"/>
    <w:next w:val="aa"/>
    <w:pPr>
      <w:keepNext/>
      <w:autoSpaceDE w:val="0"/>
      <w:jc w:val="center"/>
    </w:pPr>
    <w:rPr>
      <w:rFonts w:ascii="Arial" w:hAnsi="Arial" w:cs="Arial"/>
    </w:rPr>
  </w:style>
  <w:style w:type="paragraph" w:customStyle="1" w:styleId="4f0">
    <w:name w:val="заголовок 4"/>
    <w:basedOn w:val="aa"/>
    <w:next w:val="aa"/>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a"/>
    <w:pPr>
      <w:spacing w:line="300" w:lineRule="atLeast"/>
      <w:ind w:firstLine="400"/>
      <w:jc w:val="both"/>
    </w:pPr>
  </w:style>
  <w:style w:type="paragraph" w:customStyle="1" w:styleId="k7">
    <w:name w:val="k7"/>
    <w:basedOn w:val="aa"/>
    <w:pPr>
      <w:spacing w:line="280" w:lineRule="atLeast"/>
      <w:ind w:left="1000"/>
    </w:pPr>
    <w:rPr>
      <w:sz w:val="22"/>
      <w:szCs w:val="22"/>
    </w:rPr>
  </w:style>
  <w:style w:type="paragraph" w:customStyle="1" w:styleId="afffffffffffb">
    <w:name w:val="Текст_статті Знак"/>
    <w:basedOn w:val="aa"/>
    <w:pPr>
      <w:ind w:firstLine="284"/>
      <w:jc w:val="both"/>
    </w:pPr>
    <w:rPr>
      <w:sz w:val="20"/>
      <w:szCs w:val="20"/>
      <w:lang w:val="uk-UA"/>
    </w:rPr>
  </w:style>
  <w:style w:type="paragraph" w:customStyle="1" w:styleId="afffffffffffc">
    <w:name w:val="література"/>
    <w:basedOn w:val="aa"/>
    <w:pPr>
      <w:tabs>
        <w:tab w:val="left" w:pos="360"/>
      </w:tabs>
      <w:jc w:val="both"/>
    </w:pPr>
    <w:rPr>
      <w:sz w:val="18"/>
      <w:szCs w:val="18"/>
      <w:lang w:val="en-US"/>
    </w:rPr>
  </w:style>
  <w:style w:type="paragraph" w:customStyle="1" w:styleId="note">
    <w:name w:val="note"/>
    <w:basedOn w:val="aa"/>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c">
    <w:name w:val="Текст выноски1"/>
    <w:basedOn w:val="aa"/>
    <w:pPr>
      <w:overflowPunct w:val="0"/>
      <w:autoSpaceDE w:val="0"/>
      <w:textAlignment w:val="baseline"/>
    </w:pPr>
    <w:rPr>
      <w:rFonts w:ascii="Helvetica" w:hAnsi="Helvetica" w:cs="Helvetica"/>
      <w:sz w:val="16"/>
      <w:szCs w:val="16"/>
    </w:rPr>
  </w:style>
  <w:style w:type="paragraph" w:customStyle="1" w:styleId="1Title">
    <w:name w:val="Заголовок 1.Title"/>
    <w:basedOn w:val="aa"/>
    <w:next w:val="aa"/>
    <w:pPr>
      <w:keepNext/>
      <w:widowControl w:val="0"/>
      <w:spacing w:line="360" w:lineRule="auto"/>
      <w:jc w:val="center"/>
    </w:pPr>
    <w:rPr>
      <w:b/>
      <w:caps/>
      <w:color w:val="000000"/>
      <w:szCs w:val="20"/>
      <w:lang w:val="uk-UA"/>
    </w:rPr>
  </w:style>
  <w:style w:type="paragraph" w:customStyle="1" w:styleId="2pidzaholovok">
    <w:name w:val="Заголовок 2.pidzaholovok"/>
    <w:basedOn w:val="aa"/>
    <w:next w:val="aa"/>
    <w:pPr>
      <w:keepNext/>
      <w:jc w:val="center"/>
    </w:pPr>
    <w:rPr>
      <w:b/>
      <w:i/>
      <w:szCs w:val="20"/>
    </w:rPr>
  </w:style>
  <w:style w:type="paragraph" w:customStyle="1" w:styleId="1Title1">
    <w:name w:val="Заголовок 1.Title1"/>
    <w:basedOn w:val="aa"/>
    <w:next w:val="aa"/>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a"/>
    <w:next w:val="aa"/>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a"/>
    <w:pPr>
      <w:spacing w:after="120"/>
      <w:jc w:val="center"/>
    </w:pPr>
    <w:rPr>
      <w:b/>
      <w:sz w:val="22"/>
      <w:szCs w:val="20"/>
      <w:lang w:val="uk-UA"/>
    </w:rPr>
  </w:style>
  <w:style w:type="paragraph" w:customStyle="1" w:styleId="body">
    <w:name w:val="Основной текст с отступом.body"/>
    <w:basedOn w:val="aa"/>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a"/>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a"/>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a"/>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a"/>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a"/>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a"/>
    <w:pPr>
      <w:spacing w:after="120"/>
    </w:pPr>
    <w:rPr>
      <w:rFonts w:ascii="Helvetica" w:hAnsi="Helvetica" w:cs="Helvetica"/>
      <w:b/>
      <w:i/>
      <w:sz w:val="20"/>
      <w:szCs w:val="20"/>
      <w:lang w:val="uk-UA"/>
    </w:rPr>
  </w:style>
  <w:style w:type="paragraph" w:customStyle="1" w:styleId="mkSpec">
    <w:name w:val="mkSpec"/>
    <w:basedOn w:val="aa"/>
    <w:pPr>
      <w:spacing w:after="120"/>
    </w:pPr>
    <w:rPr>
      <w:rFonts w:ascii="MS Reference Specialty" w:hAnsi="MS Reference Specialty" w:cs="MS Reference Specialty"/>
      <w:i/>
      <w:smallCaps/>
      <w:sz w:val="20"/>
      <w:szCs w:val="20"/>
      <w:lang w:val="uk-UA"/>
    </w:rPr>
  </w:style>
  <w:style w:type="paragraph" w:customStyle="1" w:styleId="mkEntry">
    <w:name w:val="mkEntry"/>
    <w:basedOn w:val="aa"/>
    <w:pPr>
      <w:spacing w:after="120"/>
    </w:pPr>
    <w:rPr>
      <w:rFonts w:ascii="Helvetica" w:hAnsi="Helvetica" w:cs="Helvetica"/>
      <w:b/>
      <w:caps/>
      <w:sz w:val="20"/>
      <w:szCs w:val="20"/>
      <w:lang w:val="uk-UA"/>
    </w:rPr>
  </w:style>
  <w:style w:type="paragraph" w:customStyle="1" w:styleId="mkText">
    <w:name w:val="mkText"/>
    <w:basedOn w:val="aa"/>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4"/>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a"/>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4"/>
    <w:pPr>
      <w:spacing w:line="360" w:lineRule="auto"/>
      <w:ind w:firstLine="720"/>
      <w:jc w:val="both"/>
    </w:pPr>
    <w:rPr>
      <w:rFonts w:ascii="Garamond" w:hAnsi="Garamond" w:cs="Garamond"/>
      <w:sz w:val="28"/>
      <w:lang w:val="uk-UA"/>
    </w:rPr>
  </w:style>
  <w:style w:type="paragraph" w:customStyle="1" w:styleId="Sokiltitle">
    <w:name w:val="Sokil title"/>
    <w:basedOn w:val="2ff4"/>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a"/>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a"/>
    <w:pPr>
      <w:spacing w:after="120"/>
      <w:ind w:firstLine="567"/>
    </w:pPr>
    <w:rPr>
      <w:szCs w:val="20"/>
      <w:lang w:val="uk-UA"/>
    </w:rPr>
  </w:style>
  <w:style w:type="paragraph" w:customStyle="1" w:styleId="Datakrush">
    <w:name w:val="Data krush"/>
    <w:basedOn w:val="aa"/>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a"/>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a"/>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a"/>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a"/>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a"/>
    <w:next w:val="aa"/>
    <w:pPr>
      <w:keepNext/>
      <w:spacing w:before="170" w:after="170"/>
      <w:jc w:val="center"/>
    </w:pPr>
    <w:rPr>
      <w:rFonts w:ascii="Mangal" w:hAnsi="Mangal" w:cs="Mangal"/>
      <w:b/>
      <w:i/>
      <w:szCs w:val="20"/>
    </w:rPr>
  </w:style>
  <w:style w:type="paragraph" w:customStyle="1" w:styleId="1fffd">
    <w:name w:val="Заголовок 1.Название"/>
    <w:basedOn w:val="aa"/>
    <w:next w:val="aa"/>
    <w:pPr>
      <w:keepNext/>
      <w:spacing w:after="283"/>
      <w:jc w:val="center"/>
    </w:pPr>
    <w:rPr>
      <w:rFonts w:ascii="Mangal" w:hAnsi="Mangal" w:cs="Mangal"/>
      <w:b/>
      <w:caps/>
      <w:szCs w:val="20"/>
    </w:rPr>
  </w:style>
  <w:style w:type="paragraph" w:customStyle="1" w:styleId="Avtor10">
    <w:name w:val="Основной текст.Avtor1"/>
    <w:basedOn w:val="aa"/>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a"/>
    <w:pPr>
      <w:spacing w:line="360" w:lineRule="auto"/>
      <w:ind w:firstLine="720"/>
      <w:jc w:val="center"/>
    </w:pPr>
    <w:rPr>
      <w:b/>
      <w:sz w:val="28"/>
      <w:szCs w:val="20"/>
      <w:lang w:val="uk-UA"/>
    </w:rPr>
  </w:style>
  <w:style w:type="paragraph" w:customStyle="1" w:styleId="Avtor2">
    <w:name w:val="Основной текст.Avtor2"/>
    <w:basedOn w:val="aa"/>
    <w:pPr>
      <w:jc w:val="center"/>
    </w:pPr>
    <w:rPr>
      <w:b/>
      <w:sz w:val="22"/>
      <w:szCs w:val="20"/>
      <w:lang w:val="uk-UA"/>
    </w:rPr>
  </w:style>
  <w:style w:type="paragraph" w:customStyle="1" w:styleId="body10">
    <w:name w:val="Основной текст с отступом.body1"/>
    <w:basedOn w:val="aa"/>
    <w:pPr>
      <w:ind w:firstLine="709"/>
      <w:jc w:val="both"/>
    </w:pPr>
    <w:rPr>
      <w:sz w:val="20"/>
      <w:szCs w:val="20"/>
      <w:lang w:val="uk-UA"/>
    </w:rPr>
  </w:style>
  <w:style w:type="paragraph" w:customStyle="1" w:styleId="text10">
    <w:name w:val="Цитата.text1"/>
    <w:basedOn w:val="aa"/>
    <w:pPr>
      <w:ind w:left="2824" w:right="-1213"/>
    </w:pPr>
    <w:rPr>
      <w:i/>
      <w:sz w:val="22"/>
      <w:szCs w:val="20"/>
      <w:lang w:val="uk-UA"/>
    </w:rPr>
  </w:style>
  <w:style w:type="paragraph" w:customStyle="1" w:styleId="lit1">
    <w:name w:val="Список.lit1"/>
    <w:basedOn w:val="aa"/>
    <w:pPr>
      <w:tabs>
        <w:tab w:val="left" w:pos="360"/>
      </w:tabs>
      <w:ind w:left="360" w:hanging="360"/>
      <w:jc w:val="both"/>
    </w:pPr>
    <w:rPr>
      <w:sz w:val="22"/>
      <w:szCs w:val="20"/>
      <w:lang w:val="uk-UA"/>
    </w:rPr>
  </w:style>
  <w:style w:type="paragraph" w:customStyle="1" w:styleId="liter1">
    <w:name w:val="Нумерованный список.liter1"/>
    <w:basedOn w:val="aa"/>
    <w:pPr>
      <w:tabs>
        <w:tab w:val="left" w:pos="360"/>
      </w:tabs>
      <w:ind w:left="360" w:hanging="360"/>
      <w:jc w:val="both"/>
    </w:pPr>
    <w:rPr>
      <w:sz w:val="20"/>
      <w:szCs w:val="20"/>
    </w:rPr>
  </w:style>
  <w:style w:type="paragraph" w:customStyle="1" w:styleId="3spysokl-ry1">
    <w:name w:val="Основной текст 3.spysok l-ry1"/>
    <w:basedOn w:val="aa"/>
    <w:pPr>
      <w:jc w:val="center"/>
    </w:pPr>
    <w:rPr>
      <w:b/>
      <w:caps/>
      <w:sz w:val="22"/>
      <w:szCs w:val="20"/>
      <w:lang w:val="en-US"/>
    </w:rPr>
  </w:style>
  <w:style w:type="paragraph" w:customStyle="1" w:styleId="1fffe">
    <w:name w:val="Основной текст с отступом1"/>
    <w:basedOn w:val="aa"/>
    <w:pPr>
      <w:spacing w:line="360" w:lineRule="auto"/>
      <w:ind w:firstLine="709"/>
      <w:jc w:val="both"/>
    </w:pPr>
  </w:style>
  <w:style w:type="paragraph" w:customStyle="1" w:styleId="SNOSKA">
    <w:name w:val="SNOSKA"/>
    <w:basedOn w:val="20"/>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a"/>
    <w:pPr>
      <w:widowControl w:val="0"/>
      <w:spacing w:line="360" w:lineRule="auto"/>
      <w:ind w:firstLine="680"/>
      <w:jc w:val="both"/>
    </w:pPr>
    <w:rPr>
      <w:sz w:val="28"/>
      <w:szCs w:val="20"/>
      <w:lang w:val="uk-UA"/>
    </w:rPr>
  </w:style>
  <w:style w:type="paragraph" w:customStyle="1" w:styleId="1ffff">
    <w:name w:val="Текст1"/>
    <w:basedOn w:val="aa"/>
    <w:pPr>
      <w:widowControl w:val="0"/>
      <w:spacing w:line="360" w:lineRule="auto"/>
      <w:ind w:firstLine="720"/>
      <w:jc w:val="both"/>
    </w:pPr>
    <w:rPr>
      <w:rFonts w:ascii="ISOCPEUR" w:hAnsi="ISOCPEUR" w:cs="ISOCPEUR"/>
      <w:sz w:val="28"/>
      <w:szCs w:val="20"/>
      <w:lang w:val="uk-UA"/>
    </w:rPr>
  </w:style>
  <w:style w:type="paragraph" w:customStyle="1" w:styleId="afffffffffffd">
    <w:name w:val="Вірш"/>
    <w:basedOn w:val="aa"/>
    <w:pPr>
      <w:keepLines/>
      <w:widowControl w:val="0"/>
      <w:spacing w:before="28" w:line="360" w:lineRule="auto"/>
      <w:ind w:left="1701" w:hanging="567"/>
      <w:jc w:val="both"/>
    </w:pPr>
    <w:rPr>
      <w:i/>
      <w:sz w:val="22"/>
      <w:szCs w:val="20"/>
      <w:lang w:val="uk-UA"/>
    </w:rPr>
  </w:style>
  <w:style w:type="paragraph" w:customStyle="1" w:styleId="afffffffffffe">
    <w:name w:val="Загальний текст"/>
    <w:basedOn w:val="aa"/>
    <w:pPr>
      <w:widowControl w:val="0"/>
      <w:spacing w:before="28" w:line="262" w:lineRule="atLeast"/>
      <w:ind w:firstLine="283"/>
      <w:jc w:val="both"/>
    </w:pPr>
    <w:rPr>
      <w:sz w:val="22"/>
      <w:szCs w:val="20"/>
      <w:lang w:val="uk-UA"/>
    </w:rPr>
  </w:style>
  <w:style w:type="paragraph" w:customStyle="1" w:styleId="affffffffffff">
    <w:name w:val="Заголовок розділів"/>
    <w:basedOn w:val="aa"/>
    <w:next w:val="affffffffffff0"/>
    <w:pPr>
      <w:widowControl w:val="0"/>
      <w:spacing w:after="480" w:line="360" w:lineRule="auto"/>
      <w:jc w:val="center"/>
    </w:pPr>
    <w:rPr>
      <w:rFonts w:ascii="OpenSymbol" w:hAnsi="OpenSymbol" w:cs="OpenSymbol"/>
      <w:b/>
      <w:sz w:val="32"/>
      <w:szCs w:val="20"/>
      <w:lang w:val="uk-UA"/>
    </w:rPr>
  </w:style>
  <w:style w:type="paragraph" w:customStyle="1" w:styleId="affffffffffff0">
    <w:name w:val="Заголовок підрозділів"/>
    <w:basedOn w:val="affffffffffff"/>
    <w:next w:val="aa"/>
    <w:pPr>
      <w:ind w:firstLine="720"/>
      <w:jc w:val="left"/>
    </w:pPr>
    <w:rPr>
      <w:rFonts w:ascii="Garamond" w:hAnsi="Garamond" w:cs="Garamond"/>
    </w:rPr>
  </w:style>
  <w:style w:type="paragraph" w:customStyle="1" w:styleId="1ffff0">
    <w:name w:val="Цитата1"/>
    <w:basedOn w:val="aa"/>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a"/>
    <w:pPr>
      <w:widowControl w:val="0"/>
      <w:spacing w:line="360" w:lineRule="auto"/>
      <w:ind w:firstLine="720"/>
      <w:jc w:val="both"/>
    </w:pPr>
    <w:rPr>
      <w:sz w:val="28"/>
      <w:szCs w:val="20"/>
      <w:lang w:val="uk-UA"/>
    </w:rPr>
  </w:style>
  <w:style w:type="paragraph" w:customStyle="1" w:styleId="POD-ZAGOL">
    <w:name w:val="POD-ZAGOL"/>
    <w:basedOn w:val="20"/>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0"/>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a"/>
    <w:pPr>
      <w:keepLines/>
      <w:numPr>
        <w:numId w:val="11"/>
      </w:numPr>
      <w:spacing w:line="360" w:lineRule="auto"/>
      <w:ind w:left="0" w:firstLine="0"/>
      <w:jc w:val="center"/>
    </w:pPr>
    <w:rPr>
      <w:b/>
      <w:sz w:val="28"/>
      <w:szCs w:val="20"/>
      <w:lang w:val="uk-UA"/>
    </w:rPr>
  </w:style>
  <w:style w:type="paragraph" w:customStyle="1" w:styleId="affffffffffff1">
    <w:name w:val="ТЕКСТ"/>
    <w:basedOn w:val="aa"/>
    <w:pPr>
      <w:spacing w:line="360" w:lineRule="auto"/>
      <w:ind w:firstLine="709"/>
      <w:jc w:val="both"/>
    </w:pPr>
    <w:rPr>
      <w:rFonts w:ascii="FreeSetCTT" w:hAnsi="FreeSetCTT" w:cs="FreeSetCTT"/>
      <w:sz w:val="28"/>
      <w:szCs w:val="20"/>
      <w:lang w:val="uk-UA"/>
    </w:rPr>
  </w:style>
  <w:style w:type="paragraph" w:customStyle="1" w:styleId="CT-SNOSKA">
    <w:name w:val="CT-SNOSKA"/>
    <w:basedOn w:val="aa"/>
    <w:pPr>
      <w:jc w:val="both"/>
    </w:pPr>
    <w:rPr>
      <w:szCs w:val="20"/>
    </w:rPr>
  </w:style>
  <w:style w:type="paragraph" w:customStyle="1" w:styleId="2fff3">
    <w:name w:val="Стиль2"/>
    <w:basedOn w:val="aa"/>
    <w:uiPriority w:val="99"/>
    <w:pPr>
      <w:jc w:val="both"/>
    </w:pPr>
    <w:rPr>
      <w:rFonts w:cs="OpenSymbol"/>
    </w:rPr>
  </w:style>
  <w:style w:type="paragraph" w:customStyle="1" w:styleId="left">
    <w:name w:val="left"/>
    <w:basedOn w:val="aa"/>
    <w:pPr>
      <w:spacing w:before="280" w:after="280"/>
    </w:pPr>
    <w:rPr>
      <w:rFonts w:ascii="MS Reference Specialty" w:hAnsi="MS Reference Specialty" w:cs="MS Reference Specialty"/>
    </w:rPr>
  </w:style>
  <w:style w:type="paragraph" w:customStyle="1" w:styleId="31">
    <w:name w:val="Маркированный список 31"/>
    <w:basedOn w:val="aa"/>
    <w:pPr>
      <w:numPr>
        <w:numId w:val="4"/>
      </w:numPr>
    </w:pPr>
    <w:rPr>
      <w:sz w:val="20"/>
      <w:szCs w:val="20"/>
      <w:lang w:val="uk-UA"/>
    </w:rPr>
  </w:style>
  <w:style w:type="paragraph" w:customStyle="1" w:styleId="1ffff1">
    <w:name w:val="Верхний колонтитул1"/>
    <w:basedOn w:val="1fff1"/>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2">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3">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a">
    <w:name w:val="Основной текст3"/>
    <w:basedOn w:val="aa"/>
    <w:pPr>
      <w:widowControl w:val="0"/>
      <w:spacing w:line="360" w:lineRule="atLeast"/>
      <w:jc w:val="both"/>
    </w:pPr>
    <w:rPr>
      <w:szCs w:val="20"/>
    </w:rPr>
  </w:style>
  <w:style w:type="paragraph" w:customStyle="1" w:styleId="WW-3">
    <w:name w:val="WW-Сноска"/>
    <w:basedOn w:val="2ff4"/>
    <w:pPr>
      <w:widowControl w:val="0"/>
      <w:spacing w:line="180" w:lineRule="atLeast"/>
      <w:ind w:firstLine="397"/>
      <w:jc w:val="both"/>
    </w:pPr>
    <w:rPr>
      <w:rFonts w:ascii="Symbol" w:hAnsi="Symbol" w:cs="Symbol"/>
      <w:sz w:val="18"/>
    </w:rPr>
  </w:style>
  <w:style w:type="paragraph" w:customStyle="1" w:styleId="affffffffffff4">
    <w:name w:val="текст сноски"/>
    <w:basedOn w:val="aa"/>
    <w:uiPriority w:val="99"/>
    <w:pPr>
      <w:autoSpaceDE w:val="0"/>
    </w:pPr>
    <w:rPr>
      <w:sz w:val="20"/>
      <w:szCs w:val="20"/>
    </w:rPr>
  </w:style>
  <w:style w:type="paragraph" w:customStyle="1" w:styleId="affffffffffff5">
    <w:name w:val="Àäðåñà"/>
    <w:basedOn w:val="aa"/>
    <w:pPr>
      <w:spacing w:after="60" w:line="360" w:lineRule="auto"/>
      <w:jc w:val="center"/>
    </w:pPr>
    <w:rPr>
      <w:szCs w:val="20"/>
      <w:lang w:val="uk-UA"/>
    </w:rPr>
  </w:style>
  <w:style w:type="paragraph" w:customStyle="1" w:styleId="5d">
    <w:name w:val="Основной текст5"/>
    <w:basedOn w:val="aa"/>
    <w:pPr>
      <w:widowControl w:val="0"/>
      <w:spacing w:line="420" w:lineRule="auto"/>
      <w:ind w:firstLine="851"/>
      <w:jc w:val="both"/>
    </w:pPr>
    <w:rPr>
      <w:sz w:val="26"/>
      <w:szCs w:val="20"/>
    </w:rPr>
  </w:style>
  <w:style w:type="paragraph" w:customStyle="1" w:styleId="affffffffffff6">
    <w:name w:val="СноскаОсн"/>
    <w:basedOn w:val="aa"/>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7">
    <w:name w:val="Цитаты"/>
    <w:basedOn w:val="aa"/>
    <w:pPr>
      <w:autoSpaceDE w:val="0"/>
      <w:spacing w:before="100" w:after="100"/>
      <w:ind w:left="360" w:right="360"/>
    </w:pPr>
  </w:style>
  <w:style w:type="paragraph" w:styleId="affffffffffff8">
    <w:name w:val="E-mail Signature"/>
    <w:basedOn w:val="aa"/>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9">
    <w:name w:val="Signature"/>
    <w:basedOn w:val="aa"/>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a"/>
    <w:pPr>
      <w:shd w:val="clear" w:color="auto" w:fill="FFFFFF"/>
      <w:spacing w:line="360" w:lineRule="auto"/>
      <w:jc w:val="center"/>
    </w:pPr>
    <w:rPr>
      <w:color w:val="FF0000"/>
      <w:sz w:val="16"/>
      <w:szCs w:val="16"/>
    </w:rPr>
  </w:style>
  <w:style w:type="paragraph" w:styleId="1ffff2">
    <w:name w:val="index 1"/>
    <w:basedOn w:val="aa"/>
    <w:next w:val="aa"/>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a"/>
    <w:pPr>
      <w:shd w:val="clear" w:color="auto" w:fill="FFFFFF"/>
      <w:spacing w:line="360" w:lineRule="auto"/>
      <w:ind w:left="300" w:right="80"/>
      <w:jc w:val="both"/>
    </w:pPr>
    <w:rPr>
      <w:color w:val="000000"/>
      <w:sz w:val="28"/>
      <w:szCs w:val="28"/>
    </w:rPr>
  </w:style>
  <w:style w:type="paragraph" w:customStyle="1" w:styleId="vary">
    <w:name w:val="vary"/>
    <w:basedOn w:val="aa"/>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a">
    <w:name w:val="текст ссылки"/>
    <w:basedOn w:val="aa"/>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b">
    <w:name w:val="Конверт"/>
    <w:basedOn w:val="aa"/>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c">
    <w:name w:val="Стиль_стихи"/>
    <w:basedOn w:val="aa"/>
    <w:pPr>
      <w:autoSpaceDE w:val="0"/>
      <w:ind w:left="2268"/>
      <w:jc w:val="both"/>
    </w:pPr>
    <w:rPr>
      <w:i/>
      <w:iCs/>
      <w:sz w:val="28"/>
      <w:szCs w:val="28"/>
      <w:lang w:val="uk-UA"/>
    </w:rPr>
  </w:style>
  <w:style w:type="paragraph" w:customStyle="1" w:styleId="87">
    <w:name w:val="заголовок 8"/>
    <w:basedOn w:val="aa"/>
    <w:next w:val="aa"/>
    <w:uiPriority w:val="99"/>
    <w:pPr>
      <w:keepNext/>
      <w:autoSpaceDE w:val="0"/>
      <w:spacing w:line="360" w:lineRule="auto"/>
      <w:ind w:firstLine="720"/>
      <w:jc w:val="center"/>
    </w:pPr>
    <w:rPr>
      <w:b/>
      <w:bCs/>
      <w:sz w:val="28"/>
      <w:szCs w:val="28"/>
      <w:lang w:val="uk-UA"/>
    </w:rPr>
  </w:style>
  <w:style w:type="paragraph" w:customStyle="1" w:styleId="1ffff3">
    <w:name w:val="Заголовок записки1"/>
    <w:basedOn w:val="aa"/>
    <w:next w:val="aa"/>
    <w:pPr>
      <w:autoSpaceDE w:val="0"/>
      <w:ind w:firstLine="567"/>
      <w:jc w:val="both"/>
    </w:pPr>
    <w:rPr>
      <w:sz w:val="28"/>
      <w:szCs w:val="28"/>
      <w:lang w:val="uk-UA"/>
    </w:rPr>
  </w:style>
  <w:style w:type="paragraph" w:customStyle="1" w:styleId="affffffffffffd">
    <w:name w:val="[ ]"/>
    <w:basedOn w:val="aa"/>
    <w:pPr>
      <w:autoSpaceDE w:val="0"/>
      <w:spacing w:line="288" w:lineRule="auto"/>
    </w:pPr>
    <w:rPr>
      <w:color w:val="000000"/>
      <w:sz w:val="20"/>
      <w:lang w:val="uk-UA"/>
    </w:rPr>
  </w:style>
  <w:style w:type="paragraph" w:customStyle="1" w:styleId="-4">
    <w:name w:val="Нормальний-мій"/>
    <w:basedOn w:val="aa"/>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e">
    <w:name w:val="Звичайний (веб)"/>
    <w:basedOn w:val="aa"/>
    <w:pPr>
      <w:autoSpaceDE w:val="0"/>
      <w:spacing w:before="100" w:after="100"/>
    </w:pPr>
    <w:rPr>
      <w:sz w:val="20"/>
      <w:lang w:val="uk-UA"/>
    </w:rPr>
  </w:style>
  <w:style w:type="paragraph" w:customStyle="1" w:styleId="afffffffffffff">
    <w:name w:val="Текст виноски"/>
    <w:basedOn w:val="aa"/>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a"/>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0">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a"/>
    <w:pPr>
      <w:spacing w:line="280" w:lineRule="atLeast"/>
      <w:ind w:left="800" w:firstLine="400"/>
      <w:jc w:val="both"/>
    </w:pPr>
    <w:rPr>
      <w:color w:val="008000"/>
    </w:rPr>
  </w:style>
  <w:style w:type="paragraph" w:customStyle="1" w:styleId="just">
    <w:name w:val="just"/>
    <w:basedOn w:val="aa"/>
    <w:pPr>
      <w:spacing w:before="280" w:after="280"/>
      <w:jc w:val="both"/>
    </w:pPr>
    <w:rPr>
      <w:lang w:val="uk-UA"/>
    </w:rPr>
  </w:style>
  <w:style w:type="paragraph" w:customStyle="1" w:styleId="Nagwek2">
    <w:name w:val="Nagłówek2"/>
    <w:basedOn w:val="aa"/>
    <w:next w:val="afffffff5"/>
    <w:pPr>
      <w:keepNext/>
      <w:spacing w:before="240" w:after="120"/>
    </w:pPr>
    <w:rPr>
      <w:rFonts w:ascii="OpenSymbol" w:eastAsia="Arial" w:hAnsi="OpenSymbol" w:cs="Helvetica"/>
      <w:sz w:val="28"/>
      <w:szCs w:val="28"/>
    </w:rPr>
  </w:style>
  <w:style w:type="paragraph" w:customStyle="1" w:styleId="Podpis2">
    <w:name w:val="Podpis2"/>
    <w:basedOn w:val="aa"/>
    <w:pPr>
      <w:suppressLineNumbers/>
      <w:spacing w:before="120" w:after="120"/>
    </w:pPr>
    <w:rPr>
      <w:rFonts w:cs="Helvetica"/>
      <w:i/>
      <w:iCs/>
    </w:rPr>
  </w:style>
  <w:style w:type="paragraph" w:customStyle="1" w:styleId="Indeks">
    <w:name w:val="Indeks"/>
    <w:basedOn w:val="aa"/>
    <w:pPr>
      <w:suppressLineNumbers/>
    </w:pPr>
    <w:rPr>
      <w:rFonts w:cs="Helvetica"/>
    </w:rPr>
  </w:style>
  <w:style w:type="paragraph" w:customStyle="1" w:styleId="1ffff4">
    <w:name w:val="Текст примечания1"/>
    <w:basedOn w:val="aa"/>
    <w:rPr>
      <w:sz w:val="20"/>
      <w:szCs w:val="20"/>
    </w:rPr>
  </w:style>
  <w:style w:type="paragraph" w:customStyle="1" w:styleId="222">
    <w:name w:val="Основной текст 22"/>
    <w:basedOn w:val="aa"/>
    <w:pPr>
      <w:spacing w:after="120" w:line="480" w:lineRule="auto"/>
    </w:pPr>
  </w:style>
  <w:style w:type="paragraph" w:customStyle="1" w:styleId="3110">
    <w:name w:val="Основной текст с отступом 311"/>
    <w:basedOn w:val="aa"/>
    <w:pPr>
      <w:widowControl w:val="0"/>
      <w:ind w:firstLine="340"/>
      <w:jc w:val="both"/>
    </w:pPr>
    <w:rPr>
      <w:sz w:val="22"/>
      <w:szCs w:val="20"/>
      <w:lang w:val="uk-UA"/>
    </w:rPr>
  </w:style>
  <w:style w:type="paragraph" w:customStyle="1" w:styleId="Tekstpodstawowywcity21">
    <w:name w:val="Tekst podstawowy wcięty 21"/>
    <w:basedOn w:val="aa"/>
    <w:pPr>
      <w:spacing w:line="360" w:lineRule="auto"/>
      <w:ind w:right="-766" w:firstLine="425"/>
      <w:jc w:val="both"/>
    </w:pPr>
    <w:rPr>
      <w:sz w:val="28"/>
      <w:szCs w:val="20"/>
      <w:lang w:val="uk-UA"/>
    </w:rPr>
  </w:style>
  <w:style w:type="paragraph" w:customStyle="1" w:styleId="Tekstblokowy1">
    <w:name w:val="Tekst blokowy1"/>
    <w:basedOn w:val="aa"/>
    <w:pPr>
      <w:spacing w:line="360" w:lineRule="auto"/>
      <w:ind w:left="57" w:right="454" w:firstLine="426"/>
      <w:jc w:val="both"/>
    </w:pPr>
    <w:rPr>
      <w:sz w:val="28"/>
      <w:szCs w:val="20"/>
      <w:lang w:val="uk-UA"/>
    </w:rPr>
  </w:style>
  <w:style w:type="paragraph" w:customStyle="1" w:styleId="3fb">
    <w:name w:val="Основний текст з відступом 3"/>
    <w:basedOn w:val="aa"/>
    <w:pPr>
      <w:spacing w:line="360" w:lineRule="auto"/>
      <w:ind w:firstLine="680"/>
      <w:jc w:val="both"/>
    </w:pPr>
    <w:rPr>
      <w:i/>
      <w:iCs/>
      <w:sz w:val="28"/>
      <w:szCs w:val="28"/>
      <w:lang w:val="uk-UA"/>
    </w:rPr>
  </w:style>
  <w:style w:type="paragraph" w:customStyle="1" w:styleId="2fff4">
    <w:name w:val="Продовження списку 2"/>
    <w:basedOn w:val="aa"/>
    <w:pPr>
      <w:autoSpaceDE w:val="0"/>
      <w:spacing w:after="120"/>
      <w:ind w:left="566"/>
    </w:pPr>
    <w:rPr>
      <w:sz w:val="22"/>
      <w:szCs w:val="22"/>
    </w:rPr>
  </w:style>
  <w:style w:type="paragraph" w:customStyle="1" w:styleId="219">
    <w:name w:val="Список 21"/>
    <w:basedOn w:val="aa"/>
    <w:pPr>
      <w:autoSpaceDE w:val="0"/>
      <w:ind w:left="566" w:hanging="283"/>
    </w:pPr>
    <w:rPr>
      <w:sz w:val="22"/>
      <w:szCs w:val="22"/>
    </w:rPr>
  </w:style>
  <w:style w:type="paragraph" w:customStyle="1" w:styleId="Tekstpodstawowywcity31">
    <w:name w:val="Tekst podstawowy wcięty 31"/>
    <w:basedOn w:val="aa"/>
    <w:pPr>
      <w:spacing w:line="360" w:lineRule="auto"/>
      <w:ind w:firstLine="720"/>
      <w:jc w:val="center"/>
    </w:pPr>
    <w:rPr>
      <w:b/>
      <w:sz w:val="28"/>
      <w:szCs w:val="20"/>
      <w:lang w:val="uk-UA"/>
    </w:rPr>
  </w:style>
  <w:style w:type="paragraph" w:customStyle="1" w:styleId="2fff5">
    <w:name w:val="Основний текст 2"/>
    <w:basedOn w:val="aa"/>
    <w:pPr>
      <w:spacing w:line="360" w:lineRule="auto"/>
      <w:jc w:val="both"/>
    </w:pPr>
    <w:rPr>
      <w:szCs w:val="20"/>
      <w:lang w:val="uk-UA"/>
    </w:rPr>
  </w:style>
  <w:style w:type="paragraph" w:customStyle="1" w:styleId="223">
    <w:name w:val="Основной текст с отступом 22"/>
    <w:basedOn w:val="aa"/>
    <w:pPr>
      <w:spacing w:line="360" w:lineRule="auto"/>
      <w:ind w:right="357" w:firstLine="902"/>
      <w:jc w:val="both"/>
    </w:pPr>
    <w:rPr>
      <w:sz w:val="28"/>
      <w:szCs w:val="28"/>
      <w:lang w:val="en-US"/>
    </w:rPr>
  </w:style>
  <w:style w:type="paragraph" w:customStyle="1" w:styleId="2111">
    <w:name w:val="Основной текст с отступом 211"/>
    <w:basedOn w:val="aa"/>
    <w:pPr>
      <w:spacing w:after="120" w:line="480" w:lineRule="auto"/>
      <w:ind w:left="283"/>
    </w:pPr>
    <w:rPr>
      <w:lang w:val="uk-UA"/>
    </w:rPr>
  </w:style>
  <w:style w:type="paragraph" w:customStyle="1" w:styleId="2fff6">
    <w:name w:val="Основний текст з відступом 2"/>
    <w:basedOn w:val="aa"/>
    <w:pPr>
      <w:spacing w:after="120" w:line="480" w:lineRule="auto"/>
      <w:ind w:left="283"/>
    </w:pPr>
    <w:rPr>
      <w:lang w:val="uk-UA"/>
    </w:rPr>
  </w:style>
  <w:style w:type="paragraph" w:customStyle="1" w:styleId="Zwykytekst1">
    <w:name w:val="Zwykły tekst1"/>
    <w:basedOn w:val="aa"/>
    <w:rPr>
      <w:rFonts w:ascii="ISOCPEUR" w:hAnsi="ISOCPEUR" w:cs="ISOCPEUR"/>
      <w:sz w:val="20"/>
      <w:szCs w:val="20"/>
      <w:lang w:val="uk-UA"/>
    </w:rPr>
  </w:style>
  <w:style w:type="paragraph" w:customStyle="1" w:styleId="11b">
    <w:name w:val="Текст11"/>
    <w:basedOn w:val="aa"/>
    <w:pPr>
      <w:spacing w:line="220" w:lineRule="exact"/>
      <w:ind w:firstLine="454"/>
      <w:jc w:val="both"/>
    </w:pPr>
    <w:rPr>
      <w:sz w:val="20"/>
      <w:szCs w:val="20"/>
      <w:lang w:val="uk-UA"/>
    </w:rPr>
  </w:style>
  <w:style w:type="paragraph" w:customStyle="1" w:styleId="afffffffffffff1">
    <w:name w:val="дисертация"/>
    <w:basedOn w:val="aa"/>
    <w:pPr>
      <w:spacing w:line="360" w:lineRule="auto"/>
      <w:ind w:firstLine="720"/>
      <w:jc w:val="both"/>
    </w:pPr>
    <w:rPr>
      <w:sz w:val="28"/>
      <w:szCs w:val="20"/>
      <w:lang w:val="uk-UA"/>
    </w:rPr>
  </w:style>
  <w:style w:type="paragraph" w:customStyle="1" w:styleId="afffffffffffff2">
    <w:name w:val="Звичайний відступ"/>
    <w:basedOn w:val="aa"/>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1"/>
    <w:next w:val="1fff1"/>
    <w:pPr>
      <w:keepNext/>
      <w:widowControl w:val="0"/>
      <w:snapToGrid/>
      <w:spacing w:before="0" w:after="0"/>
      <w:jc w:val="both"/>
    </w:pPr>
    <w:rPr>
      <w:rFonts w:ascii="UkrainianPeterburg" w:hAnsi="UkrainianPeterburg" w:cs="UkrainianPeterburg"/>
      <w:sz w:val="28"/>
      <w:lang w:val="uk-UA"/>
    </w:rPr>
  </w:style>
  <w:style w:type="paragraph" w:customStyle="1" w:styleId="2fff7">
    <w:name w:val="Цитата2"/>
    <w:basedOn w:val="aa"/>
    <w:pPr>
      <w:spacing w:line="360" w:lineRule="auto"/>
      <w:ind w:left="-170" w:right="-567" w:firstLine="720"/>
      <w:jc w:val="both"/>
    </w:pPr>
    <w:rPr>
      <w:sz w:val="28"/>
      <w:szCs w:val="20"/>
      <w:lang w:val="uk-UA"/>
    </w:rPr>
  </w:style>
  <w:style w:type="paragraph" w:customStyle="1" w:styleId="231">
    <w:name w:val="Основной текст с отступом 23"/>
    <w:basedOn w:val="aa"/>
    <w:pPr>
      <w:spacing w:after="120" w:line="480" w:lineRule="auto"/>
      <w:ind w:left="283"/>
    </w:pPr>
  </w:style>
  <w:style w:type="paragraph" w:customStyle="1" w:styleId="Nagwek1">
    <w:name w:val="Nagłówek1"/>
    <w:basedOn w:val="aa"/>
    <w:next w:val="afffffff5"/>
    <w:pPr>
      <w:keepNext/>
      <w:spacing w:before="240" w:after="120"/>
    </w:pPr>
    <w:rPr>
      <w:rFonts w:ascii="OpenSymbol" w:eastAsia="Arial" w:hAnsi="OpenSymbol" w:cs="Helvetica"/>
      <w:sz w:val="28"/>
      <w:szCs w:val="28"/>
    </w:rPr>
  </w:style>
  <w:style w:type="paragraph" w:customStyle="1" w:styleId="Podpis1">
    <w:name w:val="Podpis1"/>
    <w:basedOn w:val="aa"/>
    <w:pPr>
      <w:suppressLineNumbers/>
      <w:spacing w:before="120" w:after="120"/>
    </w:pPr>
    <w:rPr>
      <w:rFonts w:cs="Helvetica"/>
      <w:i/>
      <w:iCs/>
    </w:rPr>
  </w:style>
  <w:style w:type="paragraph" w:customStyle="1" w:styleId="1ffff5">
    <w:name w:val="Схема документа1"/>
    <w:basedOn w:val="aa"/>
    <w:pPr>
      <w:shd w:val="clear" w:color="auto" w:fill="000080"/>
    </w:pPr>
    <w:rPr>
      <w:rFonts w:ascii="Helvetica" w:hAnsi="Helvetica" w:cs="Helvetica"/>
      <w:sz w:val="20"/>
      <w:szCs w:val="20"/>
    </w:rPr>
  </w:style>
  <w:style w:type="paragraph" w:customStyle="1" w:styleId="Zawartolisty">
    <w:name w:val="Zawartość listy"/>
    <w:basedOn w:val="aa"/>
    <w:pPr>
      <w:ind w:left="567"/>
    </w:pPr>
  </w:style>
  <w:style w:type="paragraph" w:customStyle="1" w:styleId="Nagweklisty">
    <w:name w:val="Nagłówek listy"/>
    <w:basedOn w:val="aa"/>
    <w:next w:val="Zawartolisty"/>
  </w:style>
  <w:style w:type="paragraph" w:customStyle="1" w:styleId="Zawartotabeli">
    <w:name w:val="Zawartość tabeli"/>
    <w:basedOn w:val="aa"/>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a"/>
    <w:pPr>
      <w:tabs>
        <w:tab w:val="left" w:pos="0"/>
      </w:tabs>
      <w:spacing w:line="360" w:lineRule="auto"/>
      <w:ind w:firstLine="567"/>
      <w:jc w:val="both"/>
    </w:pPr>
    <w:rPr>
      <w:sz w:val="28"/>
      <w:szCs w:val="28"/>
      <w:lang w:val="pl-PL"/>
    </w:rPr>
  </w:style>
  <w:style w:type="paragraph" w:customStyle="1" w:styleId="Zawartoramki">
    <w:name w:val="Zawartość ramki"/>
    <w:basedOn w:val="afffffff5"/>
    <w:rPr>
      <w:sz w:val="24"/>
    </w:rPr>
  </w:style>
  <w:style w:type="paragraph" w:customStyle="1" w:styleId="11d">
    <w:name w:val="Цитата11"/>
    <w:basedOn w:val="aa"/>
    <w:pPr>
      <w:ind w:left="72" w:right="-766"/>
      <w:jc w:val="both"/>
    </w:pPr>
    <w:rPr>
      <w:sz w:val="28"/>
      <w:szCs w:val="20"/>
    </w:rPr>
  </w:style>
  <w:style w:type="paragraph" w:customStyle="1" w:styleId="3fc">
    <w:name w:val="Основний текст 3"/>
    <w:basedOn w:val="aa"/>
    <w:pPr>
      <w:ind w:right="-766"/>
      <w:jc w:val="both"/>
    </w:pPr>
    <w:rPr>
      <w:sz w:val="28"/>
      <w:szCs w:val="20"/>
      <w:lang w:val="en-US"/>
    </w:rPr>
  </w:style>
  <w:style w:type="paragraph" w:customStyle="1" w:styleId="BlockText1">
    <w:name w:val="Block Text1"/>
    <w:basedOn w:val="aa"/>
    <w:pPr>
      <w:spacing w:line="360" w:lineRule="auto"/>
      <w:ind w:firstLine="567"/>
      <w:jc w:val="both"/>
    </w:pPr>
    <w:rPr>
      <w:sz w:val="28"/>
      <w:szCs w:val="28"/>
    </w:rPr>
  </w:style>
  <w:style w:type="paragraph" w:customStyle="1" w:styleId="Nagwek">
    <w:name w:val="Nagłówek"/>
    <w:basedOn w:val="aa"/>
    <w:next w:val="afffffff5"/>
    <w:pPr>
      <w:keepNext/>
      <w:spacing w:before="240" w:after="120"/>
    </w:pPr>
    <w:rPr>
      <w:rFonts w:ascii="OpenSymbol" w:eastAsia="Arial" w:hAnsi="OpenSymbol" w:cs="Helvetica"/>
      <w:sz w:val="28"/>
      <w:szCs w:val="28"/>
    </w:rPr>
  </w:style>
  <w:style w:type="paragraph" w:customStyle="1" w:styleId="Podpis">
    <w:name w:val="Podpis"/>
    <w:basedOn w:val="aa"/>
    <w:pPr>
      <w:suppressLineNumbers/>
      <w:spacing w:before="120" w:after="120"/>
    </w:pPr>
    <w:rPr>
      <w:rFonts w:cs="Helvetica"/>
      <w:i/>
      <w:iCs/>
    </w:rPr>
  </w:style>
  <w:style w:type="paragraph" w:customStyle="1" w:styleId="Nagwek3">
    <w:name w:val="Nagłówek3"/>
    <w:basedOn w:val="aa"/>
    <w:next w:val="afffffff5"/>
    <w:pPr>
      <w:keepNext/>
      <w:spacing w:before="240" w:after="120"/>
    </w:pPr>
    <w:rPr>
      <w:rFonts w:ascii="OpenSymbol" w:eastAsia="Arial" w:hAnsi="OpenSymbol" w:cs="Helvetica"/>
      <w:sz w:val="28"/>
      <w:szCs w:val="28"/>
    </w:rPr>
  </w:style>
  <w:style w:type="paragraph" w:customStyle="1" w:styleId="Podpis3">
    <w:name w:val="Podpis3"/>
    <w:basedOn w:val="aa"/>
    <w:pPr>
      <w:suppressLineNumbers/>
      <w:spacing w:before="120" w:after="120"/>
    </w:pPr>
    <w:rPr>
      <w:rFonts w:cs="Helvetica"/>
      <w:i/>
      <w:iCs/>
    </w:rPr>
  </w:style>
  <w:style w:type="paragraph" w:customStyle="1" w:styleId="1ffff6">
    <w:name w:val="Название объекта1"/>
    <w:basedOn w:val="aa"/>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a"/>
    <w:pPr>
      <w:spacing w:line="360" w:lineRule="auto"/>
      <w:ind w:firstLine="360"/>
      <w:jc w:val="both"/>
    </w:pPr>
    <w:rPr>
      <w:sz w:val="28"/>
      <w:szCs w:val="28"/>
      <w:lang w:val="uk-UA"/>
    </w:rPr>
  </w:style>
  <w:style w:type="paragraph" w:customStyle="1" w:styleId="331">
    <w:name w:val="Основной текст с отступом 33"/>
    <w:basedOn w:val="aa"/>
    <w:pPr>
      <w:ind w:firstLine="397"/>
      <w:jc w:val="both"/>
    </w:pPr>
    <w:rPr>
      <w:sz w:val="28"/>
      <w:szCs w:val="28"/>
      <w:lang w:val="uk-UA"/>
    </w:rPr>
  </w:style>
  <w:style w:type="paragraph" w:customStyle="1" w:styleId="afffffffffffff3">
    <w:name w:val="ЦитатаВірш"/>
    <w:basedOn w:val="aa"/>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e">
    <w:name w:val="заголовок 5"/>
    <w:basedOn w:val="aa"/>
    <w:next w:val="aa"/>
    <w:pPr>
      <w:keepNext/>
      <w:tabs>
        <w:tab w:val="left" w:pos="5670"/>
      </w:tabs>
      <w:autoSpaceDE w:val="0"/>
      <w:ind w:firstLine="5387"/>
      <w:jc w:val="both"/>
    </w:pPr>
    <w:rPr>
      <w:b/>
      <w:bCs/>
      <w:sz w:val="28"/>
      <w:szCs w:val="28"/>
    </w:rPr>
  </w:style>
  <w:style w:type="paragraph" w:customStyle="1" w:styleId="afffffffffffff4">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7">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a"/>
    <w:pPr>
      <w:spacing w:before="48" w:after="48"/>
      <w:ind w:firstLine="432"/>
      <w:jc w:val="both"/>
    </w:pPr>
  </w:style>
  <w:style w:type="paragraph" w:customStyle="1" w:styleId="fulltext">
    <w:name w:val="fulltext"/>
    <w:basedOn w:val="aa"/>
    <w:pPr>
      <w:spacing w:before="280" w:after="280"/>
    </w:pPr>
    <w:rPr>
      <w:rFonts w:ascii="Mangal" w:hAnsi="Mangal" w:cs="Mangal"/>
    </w:rPr>
  </w:style>
  <w:style w:type="paragraph" w:customStyle="1" w:styleId="2fff8">
    <w:name w:val="Подзаголовок2"/>
    <w:basedOn w:val="aa"/>
    <w:pPr>
      <w:spacing w:after="280"/>
    </w:pPr>
    <w:rPr>
      <w:sz w:val="27"/>
      <w:szCs w:val="27"/>
    </w:rPr>
  </w:style>
  <w:style w:type="paragraph" w:customStyle="1" w:styleId="316">
    <w:name w:val="Список 31"/>
    <w:basedOn w:val="aa"/>
    <w:pPr>
      <w:ind w:left="849" w:hanging="283"/>
    </w:pPr>
  </w:style>
  <w:style w:type="paragraph" w:customStyle="1" w:styleId="afffffffffffff5">
    <w:name w:val="Краткий обратный адрес"/>
    <w:basedOn w:val="aa"/>
  </w:style>
  <w:style w:type="paragraph" w:customStyle="1" w:styleId="Head">
    <w:name w:val="Head"/>
    <w:basedOn w:val="aa"/>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a"/>
    <w:pPr>
      <w:tabs>
        <w:tab w:val="left" w:pos="283"/>
      </w:tabs>
      <w:ind w:left="283" w:hanging="283"/>
      <w:jc w:val="both"/>
    </w:pPr>
    <w:rPr>
      <w:color w:val="000000"/>
      <w:sz w:val="16"/>
      <w:szCs w:val="20"/>
    </w:rPr>
  </w:style>
  <w:style w:type="paragraph" w:customStyle="1" w:styleId="BodyText31">
    <w:name w:val="Body Text 31"/>
    <w:basedOn w:val="aa"/>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6"/>
    <w:pPr>
      <w:pBdr>
        <w:top w:val="single" w:sz="4" w:space="10" w:color="000000"/>
      </w:pBdr>
      <w:ind w:firstLine="283"/>
      <w:jc w:val="both"/>
    </w:pPr>
    <w:rPr>
      <w:rFonts w:ascii="FreeSetCTT" w:hAnsi="FreeSetCTT" w:cs="FreeSetCTT"/>
      <w:sz w:val="18"/>
      <w:szCs w:val="18"/>
    </w:rPr>
  </w:style>
  <w:style w:type="paragraph" w:customStyle="1" w:styleId="afffffffffffff6">
    <w:name w:val="ЗНОСКА"/>
    <w:basedOn w:val="WyNOSKA"/>
    <w:pPr>
      <w:pBdr>
        <w:top w:val="none" w:sz="0" w:space="0" w:color="auto"/>
      </w:pBdr>
      <w:spacing w:line="200" w:lineRule="atLeast"/>
    </w:pPr>
  </w:style>
  <w:style w:type="paragraph" w:customStyle="1" w:styleId="zit">
    <w:name w:val="zit"/>
    <w:basedOn w:val="aa"/>
    <w:pPr>
      <w:shd w:val="clear" w:color="auto" w:fill="FFFFFF"/>
      <w:spacing w:before="284" w:line="320" w:lineRule="atLeast"/>
      <w:ind w:left="900" w:right="284" w:firstLine="284"/>
      <w:jc w:val="both"/>
    </w:pPr>
    <w:rPr>
      <w:color w:val="993300"/>
    </w:rPr>
  </w:style>
  <w:style w:type="paragraph" w:customStyle="1" w:styleId="m1">
    <w:name w:val="m1"/>
    <w:basedOn w:val="aa"/>
    <w:pPr>
      <w:shd w:val="clear" w:color="auto" w:fill="FFFFFF"/>
      <w:spacing w:line="320" w:lineRule="atLeast"/>
      <w:ind w:firstLine="284"/>
      <w:jc w:val="both"/>
    </w:pPr>
    <w:rPr>
      <w:color w:val="000000"/>
    </w:rPr>
  </w:style>
  <w:style w:type="paragraph" w:customStyle="1" w:styleId="small">
    <w:name w:val="small"/>
    <w:basedOn w:val="aa"/>
    <w:rPr>
      <w:rFonts w:ascii="FreeSetCTT" w:hAnsi="FreeSetCTT" w:cs="FreeSetCTT"/>
      <w:color w:val="808080"/>
    </w:rPr>
  </w:style>
  <w:style w:type="paragraph" w:customStyle="1" w:styleId="answer1">
    <w:name w:val="answer1"/>
    <w:basedOn w:val="aa"/>
    <w:pPr>
      <w:spacing w:after="240"/>
    </w:pPr>
  </w:style>
  <w:style w:type="paragraph" w:customStyle="1" w:styleId="pagenum">
    <w:name w:val="pagenum"/>
    <w:basedOn w:val="aa"/>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a"/>
    <w:pPr>
      <w:spacing w:before="180"/>
      <w:ind w:firstLine="432"/>
      <w:jc w:val="both"/>
    </w:pPr>
  </w:style>
  <w:style w:type="paragraph" w:customStyle="1" w:styleId="1111">
    <w:name w:val="Заголовок 111"/>
    <w:basedOn w:val="aa"/>
    <w:rPr>
      <w:b/>
      <w:bCs/>
      <w:color w:val="02125F"/>
      <w:kern w:val="1"/>
      <w:sz w:val="21"/>
      <w:szCs w:val="21"/>
    </w:rPr>
  </w:style>
  <w:style w:type="paragraph" w:customStyle="1" w:styleId="3111">
    <w:name w:val="Заголовок 311"/>
    <w:basedOn w:val="aa"/>
    <w:rPr>
      <w:rFonts w:ascii="Helvetica" w:hAnsi="Helvetica" w:cs="Helvetica"/>
      <w:b/>
      <w:bCs/>
      <w:color w:val="02125F"/>
      <w:sz w:val="18"/>
      <w:szCs w:val="18"/>
    </w:rPr>
  </w:style>
  <w:style w:type="paragraph" w:styleId="z-1">
    <w:name w:val="HTML Top of Form"/>
    <w:basedOn w:val="aa"/>
    <w:next w:val="aa"/>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a"/>
    <w:pPr>
      <w:spacing w:before="280" w:after="280"/>
      <w:jc w:val="both"/>
    </w:pPr>
    <w:rPr>
      <w:rFonts w:ascii="OpenSymbol" w:hAnsi="OpenSymbol" w:cs="OpenSymbol"/>
      <w:b/>
      <w:bCs/>
      <w:i/>
      <w:iCs/>
      <w:color w:val="000000"/>
      <w:sz w:val="18"/>
      <w:szCs w:val="18"/>
    </w:rPr>
  </w:style>
  <w:style w:type="paragraph" w:customStyle="1" w:styleId="11e">
    <w:name w:val="Название11"/>
    <w:basedOn w:val="aa"/>
    <w:pPr>
      <w:suppressLineNumbers/>
      <w:spacing w:before="120" w:after="120"/>
    </w:pPr>
    <w:rPr>
      <w:rFonts w:cs="Helvetica"/>
      <w:i/>
      <w:iCs/>
    </w:rPr>
  </w:style>
  <w:style w:type="paragraph" w:customStyle="1" w:styleId="1ffff8">
    <w:name w:val="Указатель1"/>
    <w:basedOn w:val="aa"/>
    <w:pPr>
      <w:suppressLineNumbers/>
    </w:pPr>
    <w:rPr>
      <w:rFonts w:cs="Helvetica"/>
    </w:rPr>
  </w:style>
  <w:style w:type="paragraph" w:customStyle="1" w:styleId="afffffffffffff7">
    <w:name w:val="Содержимое врезки"/>
    <w:basedOn w:val="afffffff5"/>
    <w:rPr>
      <w:sz w:val="24"/>
    </w:rPr>
  </w:style>
  <w:style w:type="paragraph" w:customStyle="1" w:styleId="H2">
    <w:name w:val="H2"/>
    <w:basedOn w:val="aa"/>
    <w:next w:val="aa"/>
    <w:pPr>
      <w:keepNext/>
      <w:spacing w:before="100" w:after="100"/>
    </w:pPr>
    <w:rPr>
      <w:b/>
      <w:sz w:val="36"/>
      <w:szCs w:val="20"/>
      <w:lang w:val="uk-UA"/>
    </w:rPr>
  </w:style>
  <w:style w:type="paragraph" w:customStyle="1" w:styleId="Blockquote">
    <w:name w:val="Blockquote"/>
    <w:basedOn w:val="aa"/>
    <w:pPr>
      <w:spacing w:before="100" w:after="100"/>
      <w:ind w:left="360" w:right="360"/>
    </w:pPr>
    <w:rPr>
      <w:szCs w:val="20"/>
      <w:lang w:val="uk-UA"/>
    </w:rPr>
  </w:style>
  <w:style w:type="paragraph" w:customStyle="1" w:styleId="DefinitionList">
    <w:name w:val="Definition List"/>
    <w:basedOn w:val="aa"/>
    <w:next w:val="aa"/>
    <w:pPr>
      <w:ind w:left="360"/>
    </w:pPr>
    <w:rPr>
      <w:szCs w:val="20"/>
      <w:lang w:val="uk-UA"/>
    </w:rPr>
  </w:style>
  <w:style w:type="paragraph" w:customStyle="1" w:styleId="H3">
    <w:name w:val="H3"/>
    <w:basedOn w:val="aa"/>
    <w:next w:val="aa"/>
    <w:uiPriority w:val="99"/>
    <w:pPr>
      <w:keepNext/>
      <w:spacing w:before="100" w:after="100"/>
    </w:pPr>
    <w:rPr>
      <w:b/>
      <w:sz w:val="28"/>
      <w:szCs w:val="20"/>
      <w:lang w:val="uk-UA"/>
    </w:rPr>
  </w:style>
  <w:style w:type="paragraph" w:customStyle="1" w:styleId="H5">
    <w:name w:val="H5"/>
    <w:basedOn w:val="aa"/>
    <w:next w:val="aa"/>
    <w:pPr>
      <w:keepNext/>
      <w:spacing w:before="100" w:after="100"/>
    </w:pPr>
    <w:rPr>
      <w:b/>
      <w:sz w:val="20"/>
      <w:szCs w:val="20"/>
      <w:lang w:val="uk-UA"/>
    </w:rPr>
  </w:style>
  <w:style w:type="paragraph" w:customStyle="1" w:styleId="H4">
    <w:name w:val="H4"/>
    <w:basedOn w:val="aa"/>
    <w:next w:val="aa"/>
    <w:pPr>
      <w:keepNext/>
      <w:spacing w:before="100" w:after="100"/>
    </w:pPr>
    <w:rPr>
      <w:b/>
      <w:szCs w:val="20"/>
      <w:lang w:val="uk-UA"/>
    </w:rPr>
  </w:style>
  <w:style w:type="paragraph" w:customStyle="1" w:styleId="PP">
    <w:name w:val="Строка PP"/>
    <w:basedOn w:val="affffffffffff9"/>
    <w:pPr>
      <w:widowControl/>
      <w:overflowPunct/>
      <w:autoSpaceDE/>
      <w:spacing w:before="0" w:after="0" w:line="240" w:lineRule="auto"/>
      <w:ind w:left="4252"/>
      <w:jc w:val="left"/>
      <w:textAlignment w:val="auto"/>
    </w:pPr>
    <w:rPr>
      <w:i w:val="0"/>
      <w:iCs w:val="0"/>
      <w:color w:val="auto"/>
      <w:szCs w:val="20"/>
    </w:rPr>
  </w:style>
  <w:style w:type="paragraph" w:customStyle="1" w:styleId="afffffffffffff8">
    <w:name w:val="Адресат"/>
    <w:basedOn w:val="aa"/>
    <w:rPr>
      <w:sz w:val="28"/>
      <w:szCs w:val="20"/>
      <w:lang w:val="uk-UA"/>
    </w:rPr>
  </w:style>
  <w:style w:type="paragraph" w:styleId="2fff9">
    <w:name w:val="index 2"/>
    <w:basedOn w:val="aa"/>
    <w:next w:val="aa"/>
    <w:pPr>
      <w:widowControl w:val="0"/>
      <w:autoSpaceDE w:val="0"/>
      <w:ind w:left="400" w:hanging="200"/>
    </w:pPr>
    <w:rPr>
      <w:sz w:val="18"/>
      <w:szCs w:val="18"/>
    </w:rPr>
  </w:style>
  <w:style w:type="paragraph" w:styleId="3fd">
    <w:name w:val="index 3"/>
    <w:basedOn w:val="aa"/>
    <w:next w:val="aa"/>
    <w:pPr>
      <w:widowControl w:val="0"/>
      <w:autoSpaceDE w:val="0"/>
      <w:ind w:left="600" w:hanging="200"/>
    </w:pPr>
    <w:rPr>
      <w:sz w:val="18"/>
      <w:szCs w:val="18"/>
    </w:rPr>
  </w:style>
  <w:style w:type="paragraph" w:customStyle="1" w:styleId="413">
    <w:name w:val="Указатель 41"/>
    <w:basedOn w:val="aa"/>
    <w:next w:val="aa"/>
    <w:pPr>
      <w:widowControl w:val="0"/>
      <w:autoSpaceDE w:val="0"/>
      <w:ind w:left="800" w:hanging="200"/>
    </w:pPr>
    <w:rPr>
      <w:sz w:val="18"/>
      <w:szCs w:val="18"/>
    </w:rPr>
  </w:style>
  <w:style w:type="paragraph" w:customStyle="1" w:styleId="512">
    <w:name w:val="Указатель 51"/>
    <w:basedOn w:val="aa"/>
    <w:next w:val="aa"/>
    <w:pPr>
      <w:widowControl w:val="0"/>
      <w:autoSpaceDE w:val="0"/>
      <w:ind w:left="1000" w:hanging="200"/>
    </w:pPr>
    <w:rPr>
      <w:sz w:val="18"/>
      <w:szCs w:val="18"/>
    </w:rPr>
  </w:style>
  <w:style w:type="paragraph" w:customStyle="1" w:styleId="611">
    <w:name w:val="Указатель 61"/>
    <w:basedOn w:val="aa"/>
    <w:next w:val="aa"/>
    <w:pPr>
      <w:widowControl w:val="0"/>
      <w:autoSpaceDE w:val="0"/>
      <w:ind w:left="1200" w:hanging="200"/>
    </w:pPr>
    <w:rPr>
      <w:sz w:val="18"/>
      <w:szCs w:val="18"/>
    </w:rPr>
  </w:style>
  <w:style w:type="paragraph" w:customStyle="1" w:styleId="711">
    <w:name w:val="Указатель 71"/>
    <w:basedOn w:val="aa"/>
    <w:next w:val="aa"/>
    <w:pPr>
      <w:widowControl w:val="0"/>
      <w:autoSpaceDE w:val="0"/>
      <w:ind w:left="1400" w:hanging="200"/>
    </w:pPr>
    <w:rPr>
      <w:sz w:val="18"/>
      <w:szCs w:val="18"/>
    </w:rPr>
  </w:style>
  <w:style w:type="paragraph" w:customStyle="1" w:styleId="810">
    <w:name w:val="Указатель 81"/>
    <w:basedOn w:val="aa"/>
    <w:next w:val="aa"/>
    <w:pPr>
      <w:widowControl w:val="0"/>
      <w:autoSpaceDE w:val="0"/>
      <w:ind w:left="1600" w:hanging="200"/>
    </w:pPr>
    <w:rPr>
      <w:sz w:val="18"/>
      <w:szCs w:val="18"/>
    </w:rPr>
  </w:style>
  <w:style w:type="paragraph" w:customStyle="1" w:styleId="910">
    <w:name w:val="Указатель 91"/>
    <w:basedOn w:val="aa"/>
    <w:next w:val="aa"/>
    <w:pPr>
      <w:widowControl w:val="0"/>
      <w:autoSpaceDE w:val="0"/>
      <w:ind w:left="1800" w:hanging="200"/>
    </w:pPr>
    <w:rPr>
      <w:sz w:val="18"/>
      <w:szCs w:val="18"/>
    </w:rPr>
  </w:style>
  <w:style w:type="paragraph" w:styleId="afffffffffffff9">
    <w:name w:val="index heading"/>
    <w:basedOn w:val="aa"/>
    <w:next w:val="1ffff2"/>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a"/>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c"/>
    <w:pPr>
      <w:ind w:firstLine="210"/>
    </w:pPr>
    <w:rPr>
      <w:sz w:val="24"/>
    </w:rPr>
  </w:style>
  <w:style w:type="paragraph" w:customStyle="1" w:styleId="Iauiueaennaoaoey">
    <w:name w:val="Iau?iue aenna?oaoey"/>
    <w:basedOn w:val="aa"/>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a"/>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a"/>
    <w:pPr>
      <w:spacing w:after="120"/>
    </w:pPr>
  </w:style>
  <w:style w:type="paragraph" w:customStyle="1" w:styleId="Iauiueiioaioo">
    <w:name w:val="Iau?iue ii oaio?o"/>
    <w:basedOn w:val="Iauiueaennaoaoey"/>
    <w:pPr>
      <w:ind w:firstLine="0"/>
      <w:jc w:val="center"/>
    </w:pPr>
  </w:style>
  <w:style w:type="paragraph" w:customStyle="1" w:styleId="3fe">
    <w:name w:val="Схема документа3"/>
    <w:basedOn w:val="aa"/>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a"/>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a"/>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a"/>
    <w:pPr>
      <w:tabs>
        <w:tab w:val="left" w:pos="360"/>
      </w:tabs>
      <w:spacing w:line="360" w:lineRule="auto"/>
      <w:ind w:firstLine="454"/>
      <w:jc w:val="both"/>
    </w:pPr>
    <w:rPr>
      <w:sz w:val="28"/>
      <w:szCs w:val="28"/>
      <w:lang w:val="uk-UA"/>
    </w:rPr>
  </w:style>
  <w:style w:type="paragraph" w:customStyle="1" w:styleId="BookPage0">
    <w:name w:val="BookPage Знак"/>
    <w:basedOn w:val="aa"/>
    <w:pPr>
      <w:widowControl w:val="0"/>
      <w:autoSpaceDE w:val="0"/>
      <w:spacing w:before="210"/>
    </w:pPr>
    <w:rPr>
      <w:rFonts w:ascii="OpenSymbol" w:hAnsi="OpenSymbol" w:cs="OpenSymbol"/>
      <w:b/>
      <w:bCs/>
      <w:color w:val="666699"/>
    </w:rPr>
  </w:style>
  <w:style w:type="paragraph" w:customStyle="1" w:styleId="BookPage1">
    <w:name w:val="BookPage"/>
    <w:basedOn w:val="aa"/>
    <w:pPr>
      <w:widowControl w:val="0"/>
      <w:autoSpaceDE w:val="0"/>
      <w:spacing w:before="210"/>
    </w:pPr>
    <w:rPr>
      <w:rFonts w:ascii="OpenSymbol" w:hAnsi="OpenSymbol" w:cs="OpenSymbol"/>
      <w:b/>
      <w:bCs/>
      <w:color w:val="666699"/>
    </w:rPr>
  </w:style>
  <w:style w:type="paragraph" w:customStyle="1" w:styleId="94">
    <w:name w:val="заголовок 9"/>
    <w:basedOn w:val="aa"/>
    <w:next w:val="aa"/>
    <w:uiPriority w:val="99"/>
    <w:pPr>
      <w:keepNext/>
      <w:autoSpaceDE w:val="0"/>
      <w:spacing w:line="360" w:lineRule="auto"/>
      <w:jc w:val="both"/>
    </w:pPr>
    <w:rPr>
      <w:sz w:val="28"/>
      <w:szCs w:val="28"/>
      <w:lang w:val="uk-UA"/>
    </w:rPr>
  </w:style>
  <w:style w:type="paragraph" w:customStyle="1" w:styleId="afffffffffffffa">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b">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c">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d">
    <w:name w:val="текст примечания"/>
    <w:basedOn w:val="aa"/>
    <w:pPr>
      <w:autoSpaceDE w:val="0"/>
    </w:pPr>
    <w:rPr>
      <w:sz w:val="20"/>
      <w:szCs w:val="20"/>
    </w:rPr>
  </w:style>
  <w:style w:type="paragraph" w:customStyle="1" w:styleId="afffffffffffffe">
    <w:name w:val="глава №"/>
    <w:basedOn w:val="aa"/>
    <w:next w:val="aa"/>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
    <w:name w:val="заголовок"/>
    <w:basedOn w:val="affffffffe"/>
    <w:pPr>
      <w:autoSpaceDE w:val="0"/>
      <w:spacing w:after="57" w:line="244" w:lineRule="atLeast"/>
      <w:ind w:firstLine="0"/>
      <w:jc w:val="center"/>
      <w:textAlignment w:val="center"/>
    </w:pPr>
    <w:rPr>
      <w:b/>
      <w:bCs/>
      <w:caps/>
      <w:color w:val="000000"/>
      <w:sz w:val="20"/>
    </w:rPr>
  </w:style>
  <w:style w:type="paragraph" w:customStyle="1" w:styleId="affffffffffffff0">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9">
    <w:name w:val="????????? 1"/>
    <w:basedOn w:val="affffffffffffff0"/>
    <w:next w:val="affffffffffffff0"/>
    <w:pPr>
      <w:keepNext/>
      <w:spacing w:before="240" w:after="60"/>
    </w:pPr>
    <w:rPr>
      <w:rFonts w:ascii="OpenSymbol" w:hAnsi="OpenSymbol" w:cs="OpenSymbol"/>
      <w:b/>
      <w:bCs/>
      <w:kern w:val="1"/>
      <w:lang w:val="uk-UA"/>
    </w:rPr>
  </w:style>
  <w:style w:type="paragraph" w:customStyle="1" w:styleId="Aenao-1">
    <w:name w:val="Aena?o-1"/>
    <w:basedOn w:val="afffffff5"/>
    <w:pPr>
      <w:autoSpaceDE w:val="0"/>
      <w:spacing w:after="0" w:line="360" w:lineRule="auto"/>
      <w:ind w:firstLine="720"/>
      <w:jc w:val="both"/>
    </w:pPr>
    <w:rPr>
      <w:szCs w:val="28"/>
    </w:rPr>
  </w:style>
  <w:style w:type="paragraph" w:customStyle="1" w:styleId="Noeeu1">
    <w:name w:val="Noeeu1"/>
    <w:basedOn w:val="aa"/>
    <w:pPr>
      <w:overflowPunct w:val="0"/>
      <w:autoSpaceDE w:val="0"/>
      <w:spacing w:line="360" w:lineRule="auto"/>
      <w:ind w:firstLine="567"/>
      <w:jc w:val="both"/>
      <w:textAlignment w:val="baseline"/>
    </w:pPr>
    <w:rPr>
      <w:sz w:val="28"/>
      <w:szCs w:val="28"/>
    </w:rPr>
  </w:style>
  <w:style w:type="paragraph" w:customStyle="1" w:styleId="rvps5">
    <w:name w:val="rvps5"/>
    <w:basedOn w:val="aa"/>
    <w:pPr>
      <w:spacing w:before="280" w:after="280"/>
    </w:pPr>
    <w:rPr>
      <w:rFonts w:eastAsia="Impact"/>
    </w:rPr>
  </w:style>
  <w:style w:type="paragraph" w:customStyle="1" w:styleId="1-liter">
    <w:name w:val="1-liter"/>
    <w:basedOn w:val="aa"/>
    <w:pPr>
      <w:numPr>
        <w:numId w:val="13"/>
      </w:numPr>
      <w:spacing w:line="230" w:lineRule="auto"/>
      <w:jc w:val="both"/>
    </w:pPr>
    <w:rPr>
      <w:rFonts w:eastAsia="Impact"/>
      <w:i/>
      <w:iCs/>
      <w:sz w:val="21"/>
      <w:szCs w:val="21"/>
      <w:lang w:val="uk-UA"/>
    </w:rPr>
  </w:style>
  <w:style w:type="paragraph" w:customStyle="1" w:styleId="affffffffffffff1">
    <w:name w:val="Текст_статті"/>
    <w:basedOn w:val="aa"/>
    <w:pPr>
      <w:ind w:firstLine="284"/>
      <w:jc w:val="both"/>
    </w:pPr>
    <w:rPr>
      <w:sz w:val="20"/>
      <w:szCs w:val="20"/>
      <w:lang w:val="uk-UA"/>
    </w:rPr>
  </w:style>
  <w:style w:type="paragraph" w:customStyle="1" w:styleId="WW-20">
    <w:name w:val="WW-Основной текст с отступом 2"/>
    <w:basedOn w:val="aa"/>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a"/>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a">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a"/>
    <w:next w:val="aa"/>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b">
    <w:name w:val="Текст у виносці1"/>
    <w:basedOn w:val="aa"/>
    <w:pPr>
      <w:spacing w:line="343" w:lineRule="auto"/>
      <w:ind w:firstLine="709"/>
      <w:jc w:val="both"/>
    </w:pPr>
    <w:rPr>
      <w:rFonts w:ascii="Helvetica" w:hAnsi="Helvetica" w:cs="Helvetica"/>
      <w:sz w:val="16"/>
      <w:szCs w:val="16"/>
      <w:lang w:val="uk-UA"/>
    </w:rPr>
  </w:style>
  <w:style w:type="paragraph" w:customStyle="1" w:styleId="1-zbirnyk">
    <w:name w:val="1-zbirnyk"/>
    <w:basedOn w:val="aa"/>
    <w:pPr>
      <w:ind w:firstLine="567"/>
      <w:jc w:val="both"/>
    </w:pPr>
    <w:rPr>
      <w:sz w:val="21"/>
      <w:szCs w:val="20"/>
      <w:lang w:val="uk-UA"/>
    </w:rPr>
  </w:style>
  <w:style w:type="paragraph" w:customStyle="1" w:styleId="pfull">
    <w:name w:val="pfull"/>
    <w:basedOn w:val="aa"/>
    <w:pPr>
      <w:spacing w:before="280" w:after="280"/>
    </w:pPr>
  </w:style>
  <w:style w:type="paragraph" w:customStyle="1" w:styleId="bodytext">
    <w:name w:val="bodytext"/>
    <w:basedOn w:val="aa"/>
    <w:pPr>
      <w:spacing w:after="22"/>
      <w:ind w:firstLine="330"/>
    </w:pPr>
    <w:rPr>
      <w:sz w:val="26"/>
      <w:szCs w:val="26"/>
    </w:rPr>
  </w:style>
  <w:style w:type="paragraph" w:customStyle="1" w:styleId="docheader">
    <w:name w:val="docheader"/>
    <w:basedOn w:val="aa"/>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a"/>
    <w:pPr>
      <w:spacing w:before="280" w:after="280"/>
    </w:pPr>
  </w:style>
  <w:style w:type="paragraph" w:customStyle="1" w:styleId="affffffffffffff2">
    <w:name w:val="текст виноски"/>
    <w:basedOn w:val="afffffff7"/>
    <w:pPr>
      <w:spacing w:line="240" w:lineRule="auto"/>
    </w:pPr>
    <w:rPr>
      <w:sz w:val="20"/>
      <w:szCs w:val="20"/>
    </w:rPr>
  </w:style>
  <w:style w:type="paragraph" w:customStyle="1" w:styleId="0500286">
    <w:name w:val="Стиль Черный Первая строка:  05 см Справа:  002 см Перед:  86..."/>
    <w:basedOn w:val="aa"/>
    <w:pPr>
      <w:widowControl w:val="0"/>
      <w:shd w:val="clear" w:color="auto" w:fill="FFFFFF"/>
      <w:ind w:firstLine="340"/>
      <w:jc w:val="both"/>
    </w:pPr>
    <w:rPr>
      <w:color w:val="000000"/>
      <w:spacing w:val="1"/>
      <w:sz w:val="28"/>
      <w:szCs w:val="20"/>
      <w:lang w:val="en-GB"/>
    </w:rPr>
  </w:style>
  <w:style w:type="paragraph" w:customStyle="1" w:styleId="affffffffffffff3">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a"/>
    <w:pPr>
      <w:widowControl w:val="0"/>
      <w:autoSpaceDE w:val="0"/>
      <w:spacing w:line="360" w:lineRule="auto"/>
      <w:ind w:firstLine="360"/>
      <w:jc w:val="both"/>
    </w:pPr>
    <w:rPr>
      <w:rFonts w:cs="Helvetica"/>
      <w:sz w:val="28"/>
      <w:szCs w:val="28"/>
    </w:rPr>
  </w:style>
  <w:style w:type="paragraph" w:customStyle="1" w:styleId="affffffffffffff4">
    <w:name w:val="Дисертація"/>
    <w:basedOn w:val="aa"/>
    <w:pPr>
      <w:spacing w:line="360" w:lineRule="auto"/>
      <w:ind w:firstLine="709"/>
      <w:jc w:val="both"/>
    </w:pPr>
    <w:rPr>
      <w:sz w:val="28"/>
      <w:szCs w:val="28"/>
    </w:rPr>
  </w:style>
  <w:style w:type="paragraph" w:customStyle="1" w:styleId="BodyText23">
    <w:name w:val="Body Text 23"/>
    <w:basedOn w:val="aa"/>
    <w:pPr>
      <w:tabs>
        <w:tab w:val="left" w:pos="3630"/>
      </w:tabs>
      <w:autoSpaceDE w:val="0"/>
      <w:spacing w:line="360" w:lineRule="auto"/>
      <w:jc w:val="both"/>
    </w:pPr>
  </w:style>
  <w:style w:type="paragraph" w:customStyle="1" w:styleId="BodyText22">
    <w:name w:val="Body Text 22"/>
    <w:basedOn w:val="aa"/>
    <w:pPr>
      <w:autoSpaceDE w:val="0"/>
      <w:spacing w:line="360" w:lineRule="auto"/>
      <w:ind w:firstLine="567"/>
      <w:jc w:val="both"/>
    </w:pPr>
    <w:rPr>
      <w:sz w:val="28"/>
      <w:szCs w:val="28"/>
    </w:rPr>
  </w:style>
  <w:style w:type="paragraph" w:customStyle="1" w:styleId="affffffffffffff5">
    <w:name w:val="????? ??????"/>
    <w:basedOn w:val="aa"/>
    <w:pPr>
      <w:widowControl w:val="0"/>
      <w:autoSpaceDE w:val="0"/>
    </w:pPr>
    <w:rPr>
      <w:sz w:val="20"/>
      <w:szCs w:val="20"/>
    </w:rPr>
  </w:style>
  <w:style w:type="paragraph" w:customStyle="1" w:styleId="60">
    <w:name w:val="Нумерованный список 6"/>
    <w:basedOn w:val="aa"/>
    <w:pPr>
      <w:numPr>
        <w:numId w:val="18"/>
      </w:numPr>
      <w:spacing w:line="192" w:lineRule="auto"/>
    </w:pPr>
  </w:style>
  <w:style w:type="paragraph" w:customStyle="1" w:styleId="outdent">
    <w:name w:val="outdent"/>
    <w:basedOn w:val="aa"/>
    <w:pPr>
      <w:spacing w:after="240"/>
      <w:ind w:left="480" w:right="240" w:hanging="240"/>
    </w:pPr>
  </w:style>
  <w:style w:type="paragraph" w:customStyle="1" w:styleId="firstpara">
    <w:name w:val="firstpara"/>
    <w:basedOn w:val="aa"/>
  </w:style>
  <w:style w:type="paragraph" w:customStyle="1" w:styleId="medium-normal1">
    <w:name w:val="medium-normal1"/>
    <w:basedOn w:val="aa"/>
    <w:pPr>
      <w:spacing w:before="280" w:after="280"/>
    </w:pPr>
    <w:rPr>
      <w:lang w:val="uk-UA"/>
    </w:rPr>
  </w:style>
  <w:style w:type="paragraph" w:customStyle="1" w:styleId="rvps6">
    <w:name w:val="rvps6"/>
    <w:basedOn w:val="aa"/>
    <w:pPr>
      <w:spacing w:before="280" w:after="280"/>
    </w:pPr>
  </w:style>
  <w:style w:type="paragraph" w:customStyle="1" w:styleId="Iniiaiieoaeno">
    <w:name w:val="Iniiaiie oaeno"/>
    <w:basedOn w:val="aa"/>
    <w:pPr>
      <w:spacing w:after="120"/>
    </w:pPr>
    <w:rPr>
      <w:sz w:val="20"/>
      <w:szCs w:val="20"/>
    </w:rPr>
  </w:style>
  <w:style w:type="paragraph" w:customStyle="1" w:styleId="censm">
    <w:name w:val="censm"/>
    <w:basedOn w:val="aa"/>
    <w:pPr>
      <w:spacing w:before="280" w:after="280"/>
    </w:pPr>
  </w:style>
  <w:style w:type="paragraph" w:customStyle="1" w:styleId="sm">
    <w:name w:val="sm"/>
    <w:basedOn w:val="aa"/>
    <w:pPr>
      <w:spacing w:before="280" w:after="280"/>
    </w:pPr>
    <w:rPr>
      <w:rFonts w:ascii="OpenSymbol" w:hAnsi="OpenSymbol" w:cs="OpenSymbol"/>
      <w:sz w:val="22"/>
      <w:szCs w:val="22"/>
    </w:rPr>
  </w:style>
  <w:style w:type="paragraph" w:customStyle="1" w:styleId="author0">
    <w:name w:val="author"/>
    <w:basedOn w:val="aa"/>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a"/>
    <w:pPr>
      <w:spacing w:before="120" w:after="120" w:line="360" w:lineRule="atLeast"/>
      <w:ind w:left="115" w:right="115"/>
      <w:jc w:val="both"/>
    </w:pPr>
    <w:rPr>
      <w:rFonts w:ascii="OpenSymbol" w:hAnsi="OpenSymbol" w:cs="OpenSymbol"/>
      <w:color w:val="000000"/>
    </w:rPr>
  </w:style>
  <w:style w:type="paragraph" w:customStyle="1" w:styleId="avtor0">
    <w:name w:val="avtor"/>
    <w:basedOn w:val="aa"/>
    <w:pPr>
      <w:spacing w:before="280" w:after="280"/>
    </w:pPr>
  </w:style>
  <w:style w:type="paragraph" w:customStyle="1" w:styleId="affffffffffffff6">
    <w:name w:val="Звезды"/>
    <w:basedOn w:val="aa"/>
    <w:next w:val="aa"/>
    <w:pPr>
      <w:keepNext/>
      <w:widowControl w:val="0"/>
      <w:spacing w:line="500" w:lineRule="exact"/>
      <w:jc w:val="center"/>
    </w:pPr>
    <w:rPr>
      <w:rFonts w:ascii="ISOCPEUR" w:hAnsi="ISOCPEUR" w:cs="ISOCPEUR"/>
      <w:sz w:val="25"/>
      <w:szCs w:val="20"/>
    </w:rPr>
  </w:style>
  <w:style w:type="paragraph" w:customStyle="1" w:styleId="1ffffc">
    <w:name w:val="Основной текст разд1"/>
    <w:basedOn w:val="afffffff5"/>
    <w:pPr>
      <w:widowControl w:val="0"/>
      <w:spacing w:before="120" w:after="0" w:line="360" w:lineRule="auto"/>
      <w:ind w:firstLine="1134"/>
      <w:jc w:val="both"/>
    </w:pPr>
    <w:rPr>
      <w:szCs w:val="20"/>
    </w:rPr>
  </w:style>
  <w:style w:type="paragraph" w:customStyle="1" w:styleId="3f3f3f">
    <w:name w:val="Ч3fи3fп3f"/>
    <w:basedOn w:val="aa"/>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a"/>
    <w:pPr>
      <w:widowControl w:val="0"/>
      <w:spacing w:after="120" w:line="480" w:lineRule="auto"/>
    </w:pPr>
  </w:style>
  <w:style w:type="paragraph" w:customStyle="1" w:styleId="3f3f3f3f3f3f">
    <w:name w:val="М3fо3fй3f у3fк3fр3f"/>
    <w:basedOn w:val="aa"/>
    <w:pPr>
      <w:widowControl w:val="0"/>
      <w:ind w:firstLine="567"/>
      <w:jc w:val="both"/>
    </w:pPr>
    <w:rPr>
      <w:sz w:val="28"/>
      <w:szCs w:val="28"/>
      <w:lang w:val="uk-UA"/>
    </w:rPr>
  </w:style>
  <w:style w:type="paragraph" w:customStyle="1" w:styleId="affffffffffffff7">
    <w:name w:val="Мой укр"/>
    <w:basedOn w:val="aa"/>
    <w:pPr>
      <w:widowControl w:val="0"/>
      <w:ind w:firstLine="567"/>
      <w:jc w:val="both"/>
    </w:pPr>
    <w:rPr>
      <w:sz w:val="28"/>
      <w:szCs w:val="28"/>
      <w:lang w:val="uk-UA"/>
    </w:rPr>
  </w:style>
  <w:style w:type="paragraph" w:customStyle="1" w:styleId="11">
    <w:name w:val="11"/>
    <w:basedOn w:val="aa"/>
    <w:pPr>
      <w:numPr>
        <w:numId w:val="15"/>
      </w:numPr>
      <w:jc w:val="both"/>
    </w:pPr>
    <w:rPr>
      <w:sz w:val="28"/>
      <w:szCs w:val="28"/>
      <w:lang w:val="uk-UA"/>
    </w:rPr>
  </w:style>
  <w:style w:type="paragraph" w:customStyle="1" w:styleId="affffffffffffff8">
    <w:name w:val="Название.Название схем"/>
    <w:basedOn w:val="aa"/>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a"/>
    <w:next w:val="aa"/>
    <w:pPr>
      <w:keepNext/>
      <w:autoSpaceDE w:val="0"/>
      <w:jc w:val="right"/>
    </w:pPr>
    <w:rPr>
      <w:b/>
      <w:bCs/>
      <w:sz w:val="32"/>
      <w:szCs w:val="32"/>
      <w:lang w:val="uk-UA"/>
    </w:rPr>
  </w:style>
  <w:style w:type="paragraph" w:customStyle="1" w:styleId="affffffffffffff9">
    <w:name w:val="а"/>
    <w:basedOn w:val="aa"/>
    <w:pPr>
      <w:autoSpaceDE w:val="0"/>
      <w:ind w:firstLine="720"/>
      <w:jc w:val="both"/>
    </w:pPr>
    <w:rPr>
      <w:sz w:val="28"/>
      <w:szCs w:val="28"/>
      <w:lang w:val="uk-UA"/>
    </w:rPr>
  </w:style>
  <w:style w:type="paragraph" w:customStyle="1" w:styleId="68">
    <w:name w:val="заголовок 6"/>
    <w:basedOn w:val="aa"/>
    <w:next w:val="aa"/>
    <w:uiPriority w:val="99"/>
    <w:pPr>
      <w:keepNext/>
      <w:autoSpaceDE w:val="0"/>
      <w:spacing w:line="288" w:lineRule="auto"/>
      <w:jc w:val="center"/>
    </w:pPr>
    <w:rPr>
      <w:sz w:val="26"/>
      <w:szCs w:val="26"/>
      <w:lang w:val="en-US"/>
    </w:rPr>
  </w:style>
  <w:style w:type="paragraph" w:customStyle="1" w:styleId="affffffffffffffa">
    <w:name w:val="рабочий"/>
    <w:basedOn w:val="aa"/>
    <w:pPr>
      <w:spacing w:line="360" w:lineRule="auto"/>
      <w:ind w:right="-284" w:firstLine="709"/>
      <w:jc w:val="both"/>
    </w:pPr>
    <w:rPr>
      <w:sz w:val="28"/>
      <w:szCs w:val="20"/>
    </w:rPr>
  </w:style>
  <w:style w:type="paragraph" w:customStyle="1" w:styleId="1ffffd">
    <w:name w:val="Продолжение списка1"/>
    <w:basedOn w:val="aa"/>
    <w:pPr>
      <w:spacing w:after="120"/>
      <w:ind w:left="283"/>
    </w:pPr>
  </w:style>
  <w:style w:type="paragraph" w:customStyle="1" w:styleId="cnfheader">
    <w:name w:val="cnfheader"/>
    <w:basedOn w:val="aa"/>
    <w:pPr>
      <w:spacing w:before="280" w:after="280"/>
    </w:pPr>
    <w:rPr>
      <w:rFonts w:ascii="OpenSymbol" w:hAnsi="OpenSymbol" w:cs="OpenSymbol"/>
      <w:b/>
      <w:bCs/>
      <w:caps/>
      <w:sz w:val="20"/>
      <w:szCs w:val="20"/>
    </w:rPr>
  </w:style>
  <w:style w:type="paragraph" w:customStyle="1" w:styleId="titul">
    <w:name w:val="titul"/>
    <w:basedOn w:val="aa"/>
    <w:pPr>
      <w:spacing w:before="280" w:after="280"/>
      <w:jc w:val="center"/>
    </w:pPr>
    <w:rPr>
      <w:b/>
      <w:bCs/>
      <w:color w:val="333333"/>
      <w:sz w:val="14"/>
      <w:szCs w:val="14"/>
    </w:rPr>
  </w:style>
  <w:style w:type="paragraph" w:customStyle="1" w:styleId="sources">
    <w:name w:val="sources"/>
    <w:basedOn w:val="aa"/>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
    <w:name w:val="Подзаголовок3"/>
    <w:basedOn w:val="1fff1"/>
    <w:pPr>
      <w:snapToGrid/>
      <w:spacing w:before="0" w:after="0" w:line="360" w:lineRule="auto"/>
    </w:pPr>
    <w:rPr>
      <w:b/>
      <w:sz w:val="28"/>
      <w:u w:val="single"/>
    </w:rPr>
  </w:style>
  <w:style w:type="paragraph" w:customStyle="1" w:styleId="21b">
    <w:name w:val="Заголовок 21"/>
    <w:basedOn w:val="1fff1"/>
    <w:next w:val="1fff1"/>
    <w:pPr>
      <w:keepNext/>
      <w:snapToGrid/>
      <w:spacing w:before="0" w:after="0" w:line="360" w:lineRule="auto"/>
      <w:jc w:val="center"/>
    </w:pPr>
    <w:rPr>
      <w:sz w:val="28"/>
      <w:lang w:val="uk-UA"/>
    </w:rPr>
  </w:style>
  <w:style w:type="paragraph" w:customStyle="1" w:styleId="323">
    <w:name w:val="Заголовок 32"/>
    <w:basedOn w:val="1fff1"/>
    <w:next w:val="1fff1"/>
    <w:pPr>
      <w:keepNext/>
      <w:snapToGrid/>
      <w:spacing w:before="0" w:after="0"/>
    </w:pPr>
    <w:rPr>
      <w:b/>
      <w:sz w:val="28"/>
      <w:lang w:val="pl-PL"/>
    </w:rPr>
  </w:style>
  <w:style w:type="paragraph" w:customStyle="1" w:styleId="3ff0">
    <w:name w:val="Название3"/>
    <w:basedOn w:val="1fff1"/>
    <w:pPr>
      <w:snapToGrid/>
      <w:spacing w:before="0" w:after="0" w:line="360" w:lineRule="auto"/>
      <w:jc w:val="center"/>
    </w:pPr>
    <w:rPr>
      <w:sz w:val="28"/>
      <w:lang w:val="uk-UA"/>
    </w:rPr>
  </w:style>
  <w:style w:type="paragraph" w:customStyle="1" w:styleId="affffffffffffffb">
    <w:name w:val="Âåðõíèé êîëîíòèòóë"/>
    <w:basedOn w:val="aa"/>
    <w:pPr>
      <w:widowControl w:val="0"/>
      <w:tabs>
        <w:tab w:val="center" w:pos="4677"/>
        <w:tab w:val="right" w:pos="9355"/>
      </w:tabs>
      <w:autoSpaceDE w:val="0"/>
    </w:pPr>
    <w:rPr>
      <w:sz w:val="20"/>
      <w:szCs w:val="20"/>
    </w:rPr>
  </w:style>
  <w:style w:type="paragraph" w:customStyle="1" w:styleId="414">
    <w:name w:val="Заголовок 41"/>
    <w:basedOn w:val="1fff1"/>
    <w:next w:val="1fff1"/>
    <w:pPr>
      <w:keepNext/>
      <w:widowControl w:val="0"/>
      <w:snapToGrid/>
      <w:spacing w:before="0" w:after="0" w:line="360" w:lineRule="auto"/>
      <w:jc w:val="center"/>
    </w:pPr>
    <w:rPr>
      <w:sz w:val="28"/>
    </w:rPr>
  </w:style>
  <w:style w:type="paragraph" w:customStyle="1" w:styleId="612">
    <w:name w:val="Заголовок 61"/>
    <w:basedOn w:val="1fff1"/>
    <w:next w:val="1fff1"/>
    <w:pPr>
      <w:keepNext/>
      <w:widowControl w:val="0"/>
      <w:snapToGrid/>
      <w:spacing w:before="0" w:after="0" w:line="312" w:lineRule="auto"/>
      <w:jc w:val="center"/>
    </w:pPr>
    <w:rPr>
      <w:caps/>
      <w:color w:val="000000"/>
      <w:sz w:val="28"/>
      <w:lang w:val="uk-UA"/>
    </w:rPr>
  </w:style>
  <w:style w:type="paragraph" w:customStyle="1" w:styleId="1ffffe">
    <w:name w:val="Нижний колонтитул1"/>
    <w:basedOn w:val="1fff1"/>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1"/>
    <w:next w:val="1fff1"/>
    <w:pPr>
      <w:keepNext/>
      <w:widowControl w:val="0"/>
      <w:snapToGrid/>
      <w:spacing w:before="0" w:after="0" w:line="360" w:lineRule="auto"/>
    </w:pPr>
    <w:rPr>
      <w:caps/>
      <w:color w:val="000000"/>
      <w:sz w:val="28"/>
      <w:lang w:val="en-US"/>
    </w:rPr>
  </w:style>
  <w:style w:type="paragraph" w:customStyle="1" w:styleId="1fffff">
    <w:name w:val="Текст концевой сноски1"/>
    <w:basedOn w:val="1fff1"/>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a"/>
    <w:next w:val="aa"/>
    <w:pPr>
      <w:keepNext/>
      <w:autoSpaceDE w:val="0"/>
      <w:jc w:val="center"/>
    </w:pPr>
    <w:rPr>
      <w:b/>
      <w:bCs/>
      <w:sz w:val="20"/>
      <w:szCs w:val="20"/>
      <w:lang w:val="uk-UA"/>
    </w:rPr>
  </w:style>
  <w:style w:type="paragraph" w:customStyle="1" w:styleId="d22">
    <w:name w:val="сdовной текст2 2"/>
    <w:basedOn w:val="aa"/>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1"/>
    <w:next w:val="1fff1"/>
    <w:pPr>
      <w:keepNext/>
      <w:snapToGrid/>
      <w:spacing w:before="0" w:after="0" w:line="360" w:lineRule="auto"/>
      <w:ind w:left="708"/>
      <w:jc w:val="center"/>
    </w:pPr>
    <w:rPr>
      <w:b/>
      <w:lang w:val="uk-UA"/>
    </w:rPr>
  </w:style>
  <w:style w:type="paragraph" w:customStyle="1" w:styleId="affffffffffffffc">
    <w:name w:val="абзац"/>
    <w:basedOn w:val="aa"/>
    <w:pPr>
      <w:spacing w:line="360" w:lineRule="auto"/>
      <w:jc w:val="both"/>
    </w:pPr>
    <w:rPr>
      <w:b/>
      <w:sz w:val="28"/>
      <w:szCs w:val="20"/>
    </w:rPr>
  </w:style>
  <w:style w:type="paragraph" w:customStyle="1" w:styleId="pt">
    <w:name w:val="pt"/>
    <w:basedOn w:val="aa"/>
    <w:pPr>
      <w:spacing w:before="280" w:after="280"/>
      <w:ind w:left="443" w:right="443" w:firstLine="400"/>
      <w:jc w:val="both"/>
    </w:pPr>
  </w:style>
  <w:style w:type="paragraph" w:customStyle="1" w:styleId="ht">
    <w:name w:val="ht"/>
    <w:basedOn w:val="aa"/>
    <w:pPr>
      <w:spacing w:before="280" w:after="280"/>
      <w:ind w:left="443" w:right="443"/>
      <w:jc w:val="center"/>
    </w:pPr>
    <w:rPr>
      <w:sz w:val="27"/>
      <w:szCs w:val="27"/>
    </w:rPr>
  </w:style>
  <w:style w:type="paragraph" w:customStyle="1" w:styleId="affffffffffffffd">
    <w:name w:val="Книги"/>
    <w:basedOn w:val="aa"/>
    <w:pPr>
      <w:ind w:firstLine="567"/>
      <w:jc w:val="both"/>
    </w:pPr>
    <w:rPr>
      <w:rFonts w:ascii="OpenSymbol" w:hAnsi="OpenSymbol" w:cs="OpenSymbol"/>
      <w:szCs w:val="20"/>
    </w:rPr>
  </w:style>
  <w:style w:type="paragraph" w:customStyle="1" w:styleId="3ff1">
    <w:name w:val="Заголовок 3 книг"/>
    <w:basedOn w:val="30"/>
    <w:pPr>
      <w:widowControl/>
      <w:numPr>
        <w:ilvl w:val="0"/>
        <w:numId w:val="0"/>
      </w:numPr>
      <w:spacing w:before="0" w:after="0"/>
      <w:ind w:firstLine="425"/>
    </w:pPr>
    <w:rPr>
      <w:b w:val="0"/>
      <w:color w:val="auto"/>
      <w:sz w:val="28"/>
    </w:rPr>
  </w:style>
  <w:style w:type="paragraph" w:customStyle="1" w:styleId="1fffff0">
    <w:name w:val="Прощание1"/>
    <w:basedOn w:val="aa"/>
    <w:pPr>
      <w:ind w:left="4252"/>
    </w:pPr>
    <w:rPr>
      <w:lang w:val="pl-PL"/>
    </w:rPr>
  </w:style>
  <w:style w:type="paragraph" w:customStyle="1" w:styleId="rvps17">
    <w:name w:val="rvps17"/>
    <w:basedOn w:val="aa"/>
    <w:pPr>
      <w:spacing w:before="280" w:after="280"/>
    </w:pPr>
  </w:style>
  <w:style w:type="paragraph" w:customStyle="1" w:styleId="rvps14">
    <w:name w:val="rvps14"/>
    <w:basedOn w:val="aa"/>
    <w:pPr>
      <w:spacing w:before="280" w:after="280"/>
    </w:pPr>
  </w:style>
  <w:style w:type="paragraph" w:customStyle="1" w:styleId="affffffffffffffe">
    <w:name w:val="без абзаца"/>
    <w:basedOn w:val="aa"/>
    <w:pPr>
      <w:jc w:val="center"/>
    </w:pPr>
    <w:rPr>
      <w:rFonts w:eastAsia="IzhTitl"/>
      <w:sz w:val="28"/>
      <w:szCs w:val="20"/>
      <w:lang w:val="uk-UA"/>
    </w:rPr>
  </w:style>
  <w:style w:type="paragraph" w:customStyle="1" w:styleId="Programmline2">
    <w:name w:val="Programmline2"/>
    <w:basedOn w:val="aa"/>
    <w:pPr>
      <w:spacing w:before="40" w:after="40" w:line="360" w:lineRule="auto"/>
      <w:ind w:left="488" w:right="-153" w:hanging="488"/>
      <w:jc w:val="center"/>
    </w:pPr>
    <w:rPr>
      <w:bCs/>
      <w:sz w:val="22"/>
      <w:szCs w:val="20"/>
      <w:lang w:val="en-US"/>
    </w:rPr>
  </w:style>
  <w:style w:type="paragraph" w:customStyle="1" w:styleId="reference2">
    <w:name w:val="reference2"/>
    <w:basedOn w:val="aa"/>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a"/>
    <w:pPr>
      <w:spacing w:line="220" w:lineRule="exact"/>
      <w:ind w:firstLine="187"/>
      <w:jc w:val="both"/>
    </w:pPr>
    <w:rPr>
      <w:rFonts w:ascii="Mangal" w:hAnsi="Mangal" w:cs="Mangal"/>
      <w:sz w:val="18"/>
      <w:szCs w:val="20"/>
      <w:lang w:val="en-US"/>
    </w:rPr>
  </w:style>
  <w:style w:type="paragraph" w:customStyle="1" w:styleId="VAFigureCaption0">
    <w:name w:val="VA_Figure_Caption"/>
    <w:basedOn w:val="aa"/>
    <w:next w:val="aa"/>
    <w:pPr>
      <w:spacing w:before="255" w:after="295" w:line="180" w:lineRule="exact"/>
      <w:jc w:val="both"/>
    </w:pPr>
    <w:rPr>
      <w:rFonts w:ascii="Mangal" w:hAnsi="Mangal" w:cs="Mangal"/>
      <w:sz w:val="16"/>
      <w:szCs w:val="20"/>
      <w:lang w:val="en-US"/>
    </w:rPr>
  </w:style>
  <w:style w:type="paragraph" w:customStyle="1" w:styleId="headersmall">
    <w:name w:val="headersmall"/>
    <w:basedOn w:val="aa"/>
    <w:pPr>
      <w:spacing w:before="280" w:after="280"/>
    </w:pPr>
  </w:style>
  <w:style w:type="paragraph" w:customStyle="1" w:styleId="TFReferencesSection">
    <w:name w:val="TF_References_Section"/>
    <w:basedOn w:val="aa"/>
    <w:pPr>
      <w:spacing w:line="150" w:lineRule="exact"/>
      <w:ind w:left="346" w:hanging="346"/>
      <w:jc w:val="both"/>
    </w:pPr>
    <w:rPr>
      <w:rFonts w:ascii="Mangal" w:hAnsi="Mangal" w:cs="Mangal"/>
      <w:sz w:val="15"/>
      <w:szCs w:val="20"/>
      <w:lang w:val="en-US"/>
    </w:rPr>
  </w:style>
  <w:style w:type="paragraph" w:customStyle="1" w:styleId="afffffffffffffff">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1">
    <w:name w:val="Схема 1"/>
    <w:basedOn w:val="aa"/>
    <w:pPr>
      <w:jc w:val="center"/>
    </w:pPr>
    <w:rPr>
      <w:sz w:val="28"/>
      <w:szCs w:val="20"/>
      <w:lang w:val="uk-UA"/>
    </w:rPr>
  </w:style>
  <w:style w:type="paragraph" w:customStyle="1" w:styleId="2fffa">
    <w:name w:val="Схема 2"/>
    <w:basedOn w:val="aa"/>
    <w:pPr>
      <w:jc w:val="center"/>
    </w:pPr>
    <w:rPr>
      <w:szCs w:val="20"/>
      <w:lang w:val="uk-UA"/>
    </w:rPr>
  </w:style>
  <w:style w:type="paragraph" w:customStyle="1" w:styleId="afffffffffffffff0">
    <w:name w:val="Титул"/>
    <w:basedOn w:val="aa"/>
    <w:pPr>
      <w:jc w:val="center"/>
    </w:pPr>
    <w:rPr>
      <w:sz w:val="32"/>
      <w:szCs w:val="20"/>
      <w:lang w:val="uk-UA"/>
    </w:rPr>
  </w:style>
  <w:style w:type="paragraph" w:customStyle="1" w:styleId="afffffffffffffff1">
    <w:name w:val="Формула"/>
    <w:basedOn w:val="aa"/>
    <w:pPr>
      <w:tabs>
        <w:tab w:val="left" w:pos="5954"/>
      </w:tabs>
      <w:spacing w:before="80" w:after="80"/>
      <w:ind w:right="851"/>
      <w:jc w:val="right"/>
    </w:pPr>
    <w:rPr>
      <w:sz w:val="28"/>
      <w:szCs w:val="20"/>
      <w:lang w:val="uk-UA"/>
    </w:rPr>
  </w:style>
  <w:style w:type="paragraph" w:customStyle="1" w:styleId="WW-21">
    <w:name w:val="WW-Основной текст 2"/>
    <w:basedOn w:val="aa"/>
    <w:pPr>
      <w:widowControl w:val="0"/>
      <w:spacing w:line="360" w:lineRule="auto"/>
      <w:jc w:val="both"/>
    </w:pPr>
    <w:rPr>
      <w:sz w:val="28"/>
      <w:szCs w:val="28"/>
      <w:lang w:val="uk-UA"/>
    </w:rPr>
  </w:style>
  <w:style w:type="paragraph" w:customStyle="1" w:styleId="1fffff2">
    <w:name w:val="Тема примечания1"/>
    <w:basedOn w:val="2ff6"/>
    <w:next w:val="2ff6"/>
    <w:rPr>
      <w:b/>
      <w:bCs/>
      <w:lang w:val="uk-UA"/>
    </w:rPr>
  </w:style>
  <w:style w:type="paragraph" w:customStyle="1" w:styleId="afffffffffffffff2">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a"/>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3"/>
    <w:next w:val="aa"/>
    <w:pPr>
      <w:widowControl/>
      <w:tabs>
        <w:tab w:val="center" w:pos="4680"/>
        <w:tab w:val="right" w:pos="9360"/>
      </w:tabs>
      <w:suppressAutoHyphens w:val="0"/>
      <w:ind w:left="0" w:right="283" w:firstLine="851"/>
      <w:jc w:val="both"/>
    </w:pPr>
    <w:rPr>
      <w:lang w:val="en-US"/>
    </w:rPr>
  </w:style>
  <w:style w:type="paragraph" w:customStyle="1" w:styleId="afffffffffffffff3">
    <w:name w:val="Таблица знак"/>
    <w:basedOn w:val="aa"/>
    <w:pPr>
      <w:jc w:val="center"/>
    </w:pPr>
    <w:rPr>
      <w:sz w:val="26"/>
      <w:szCs w:val="26"/>
    </w:rPr>
  </w:style>
  <w:style w:type="paragraph" w:customStyle="1" w:styleId="afffffffffffffff4">
    <w:name w:val="Ссылка"/>
    <w:basedOn w:val="aa"/>
    <w:pPr>
      <w:spacing w:line="360" w:lineRule="auto"/>
      <w:ind w:firstLine="709"/>
      <w:jc w:val="both"/>
    </w:pPr>
  </w:style>
  <w:style w:type="paragraph" w:customStyle="1" w:styleId="afffffffffffffff5">
    <w:name w:val="Рисунок Знак"/>
    <w:basedOn w:val="aa"/>
    <w:pPr>
      <w:spacing w:after="240"/>
      <w:jc w:val="center"/>
    </w:pPr>
  </w:style>
  <w:style w:type="paragraph" w:customStyle="1" w:styleId="afffffffffffffff6">
    <w:name w:val="Рисунок"/>
    <w:basedOn w:val="aa"/>
    <w:pPr>
      <w:spacing w:after="120"/>
      <w:ind w:firstLine="709"/>
      <w:jc w:val="both"/>
    </w:pPr>
  </w:style>
  <w:style w:type="paragraph" w:customStyle="1" w:styleId="afffffffffffffff7">
    <w:name w:val="Таблица центр"/>
    <w:next w:val="afffffffffe"/>
    <w:pPr>
      <w:suppressAutoHyphens/>
      <w:spacing w:after="120"/>
      <w:jc w:val="center"/>
    </w:pPr>
    <w:rPr>
      <w:rFonts w:ascii="Garamond" w:eastAsia="Garamond" w:hAnsi="Garamond" w:cs="Garamond"/>
      <w:sz w:val="28"/>
      <w:lang w:eastAsia="ar-SA"/>
    </w:rPr>
  </w:style>
  <w:style w:type="paragraph" w:customStyle="1" w:styleId="afffffffffffffff8">
    <w:name w:val="Таблица назв"/>
    <w:next w:val="afffffffffffffff7"/>
    <w:pPr>
      <w:suppressAutoHyphens/>
      <w:jc w:val="right"/>
    </w:pPr>
    <w:rPr>
      <w:rFonts w:ascii="Garamond" w:eastAsia="Garamond" w:hAnsi="Garamond" w:cs="Garamond"/>
      <w:sz w:val="28"/>
      <w:szCs w:val="24"/>
      <w:lang w:eastAsia="ar-SA"/>
    </w:rPr>
  </w:style>
  <w:style w:type="paragraph" w:customStyle="1" w:styleId="afffffffffffffff9">
    <w:name w:val="Стиль Таблица"/>
    <w:basedOn w:val="aa"/>
    <w:next w:val="aa"/>
    <w:pPr>
      <w:ind w:left="3240"/>
      <w:jc w:val="right"/>
    </w:pPr>
    <w:rPr>
      <w:sz w:val="28"/>
      <w:szCs w:val="20"/>
    </w:rPr>
  </w:style>
  <w:style w:type="paragraph" w:customStyle="1" w:styleId="afffffffffffffffa">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5"/>
    <w:pPr>
      <w:spacing w:after="0"/>
    </w:pPr>
    <w:rPr>
      <w:sz w:val="26"/>
    </w:rPr>
  </w:style>
  <w:style w:type="paragraph" w:customStyle="1" w:styleId="1310">
    <w:name w:val="Стиль Рисунок Знак + 13 пт1"/>
    <w:basedOn w:val="afffffffffffffff5"/>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a"/>
    <w:pPr>
      <w:spacing w:line="360" w:lineRule="auto"/>
      <w:ind w:firstLine="709"/>
      <w:jc w:val="both"/>
    </w:pPr>
    <w:rPr>
      <w:sz w:val="28"/>
      <w:szCs w:val="28"/>
      <w:lang w:val="uk-UA"/>
    </w:rPr>
  </w:style>
  <w:style w:type="paragraph" w:customStyle="1" w:styleId="2fffb">
    <w:name w:val="оглавление 2"/>
    <w:basedOn w:val="aa"/>
    <w:next w:val="aa"/>
    <w:pPr>
      <w:ind w:left="200"/>
    </w:pPr>
    <w:rPr>
      <w:sz w:val="20"/>
      <w:szCs w:val="20"/>
    </w:rPr>
  </w:style>
  <w:style w:type="paragraph" w:customStyle="1" w:styleId="1fffff3">
    <w:name w:val="оглавление 1"/>
    <w:basedOn w:val="aa"/>
    <w:next w:val="aa"/>
    <w:pPr>
      <w:tabs>
        <w:tab w:val="left" w:pos="2977"/>
        <w:tab w:val="left" w:pos="3119"/>
        <w:tab w:val="right" w:leader="dot" w:pos="9639"/>
      </w:tabs>
      <w:spacing w:line="360" w:lineRule="auto"/>
      <w:ind w:left="426"/>
    </w:pPr>
    <w:rPr>
      <w:sz w:val="28"/>
      <w:szCs w:val="20"/>
    </w:rPr>
  </w:style>
  <w:style w:type="paragraph" w:customStyle="1" w:styleId="3ff2">
    <w:name w:val="оглавление 3"/>
    <w:basedOn w:val="aa"/>
    <w:next w:val="aa"/>
    <w:pPr>
      <w:ind w:left="400"/>
    </w:pPr>
    <w:rPr>
      <w:sz w:val="20"/>
      <w:szCs w:val="20"/>
    </w:rPr>
  </w:style>
  <w:style w:type="paragraph" w:customStyle="1" w:styleId="afffffffffffffffb">
    <w:name w:val="&quot;він"/>
    <w:basedOn w:val="aa"/>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a"/>
    <w:next w:val="aa"/>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a"/>
    <w:pPr>
      <w:spacing w:line="384" w:lineRule="auto"/>
      <w:ind w:firstLine="709"/>
      <w:jc w:val="both"/>
    </w:pPr>
    <w:rPr>
      <w:sz w:val="28"/>
      <w:szCs w:val="20"/>
      <w:lang w:val="en-US"/>
    </w:rPr>
  </w:style>
  <w:style w:type="paragraph" w:customStyle="1" w:styleId="D">
    <w:name w:val="D БезОтступа"/>
    <w:basedOn w:val="aa"/>
    <w:pPr>
      <w:spacing w:line="384" w:lineRule="auto"/>
      <w:jc w:val="both"/>
    </w:pPr>
    <w:rPr>
      <w:sz w:val="28"/>
      <w:szCs w:val="20"/>
      <w:lang w:val="en-US"/>
    </w:rPr>
  </w:style>
  <w:style w:type="paragraph" w:customStyle="1" w:styleId="f">
    <w:name w:val="f"/>
    <w:basedOn w:val="aa"/>
    <w:pPr>
      <w:autoSpaceDE w:val="0"/>
      <w:spacing w:before="100" w:after="100"/>
    </w:pPr>
    <w:rPr>
      <w:rFonts w:ascii="MS Reference Specialty" w:hAnsi="MS Reference Specialty" w:cs="MS Reference Specialty"/>
      <w:sz w:val="18"/>
      <w:szCs w:val="18"/>
    </w:rPr>
  </w:style>
  <w:style w:type="paragraph" w:customStyle="1" w:styleId="afffffffffffffffc">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d">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1">
    <w:name w:val="Подзаголовок 4"/>
    <w:basedOn w:val="aa"/>
    <w:next w:val="aa"/>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a"/>
    <w:pPr>
      <w:autoSpaceDE w:val="0"/>
      <w:spacing w:line="360" w:lineRule="auto"/>
    </w:pPr>
    <w:rPr>
      <w:sz w:val="28"/>
      <w:szCs w:val="28"/>
    </w:rPr>
  </w:style>
  <w:style w:type="paragraph" w:customStyle="1" w:styleId="afffffffffffffffe">
    <w:name w:val="×îðíîâèê"/>
    <w:basedOn w:val="1fff1"/>
    <w:pPr>
      <w:snapToGrid/>
      <w:spacing w:before="0" w:after="0" w:line="420" w:lineRule="atLeast"/>
      <w:ind w:firstLine="720"/>
      <w:jc w:val="both"/>
    </w:pPr>
    <w:rPr>
      <w:sz w:val="28"/>
      <w:lang w:val="uk-UA"/>
    </w:rPr>
  </w:style>
  <w:style w:type="paragraph" w:customStyle="1" w:styleId="1fffff4">
    <w:name w:val="Ñòèëü1"/>
    <w:basedOn w:val="1fff1"/>
    <w:pPr>
      <w:snapToGrid/>
      <w:spacing w:before="0" w:after="0" w:line="420" w:lineRule="exact"/>
      <w:ind w:firstLine="720"/>
      <w:jc w:val="both"/>
    </w:pPr>
    <w:rPr>
      <w:sz w:val="28"/>
      <w:lang w:val="uk-UA"/>
    </w:rPr>
  </w:style>
  <w:style w:type="paragraph" w:customStyle="1" w:styleId="affffffffffffffff">
    <w:name w:val="Чорновик"/>
    <w:basedOn w:val="1fff1"/>
    <w:pPr>
      <w:snapToGrid/>
      <w:spacing w:before="0" w:after="0" w:line="360" w:lineRule="exact"/>
      <w:ind w:firstLine="720"/>
    </w:pPr>
  </w:style>
  <w:style w:type="paragraph" w:customStyle="1" w:styleId="3ff3">
    <w:name w:val="Название объекта3"/>
    <w:basedOn w:val="1fff1"/>
    <w:next w:val="1fff1"/>
    <w:pPr>
      <w:widowControl w:val="0"/>
      <w:snapToGrid/>
      <w:spacing w:before="0" w:after="0"/>
      <w:jc w:val="center"/>
    </w:pPr>
    <w:rPr>
      <w:sz w:val="28"/>
      <w:lang w:val="uk-UA"/>
    </w:rPr>
  </w:style>
  <w:style w:type="paragraph" w:customStyle="1" w:styleId="Cite0">
    <w:name w:val="Cite"/>
    <w:next w:val="aa"/>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0">
    <w:name w:val="Revision"/>
    <w:pPr>
      <w:suppressAutoHyphens/>
    </w:pPr>
    <w:rPr>
      <w:rFonts w:ascii="IzhTitl" w:eastAsia="IzhTitl" w:hAnsi="IzhTitl" w:cs="IzhTitl"/>
      <w:sz w:val="22"/>
      <w:szCs w:val="22"/>
      <w:lang w:eastAsia="ar-SA"/>
    </w:rPr>
  </w:style>
  <w:style w:type="paragraph" w:customStyle="1" w:styleId="f10">
    <w:name w:val="лсно$f1т"/>
    <w:basedOn w:val="aa"/>
    <w:pPr>
      <w:widowControl w:val="0"/>
      <w:jc w:val="both"/>
    </w:pPr>
    <w:rPr>
      <w:sz w:val="28"/>
      <w:szCs w:val="20"/>
    </w:rPr>
  </w:style>
  <w:style w:type="paragraph" w:customStyle="1" w:styleId="affffffffffffffff1">
    <w:name w:val="н"/>
    <w:basedOn w:val="aa"/>
    <w:pPr>
      <w:spacing w:line="360" w:lineRule="auto"/>
      <w:ind w:firstLine="284"/>
      <w:jc w:val="both"/>
    </w:pPr>
    <w:rPr>
      <w:sz w:val="28"/>
      <w:szCs w:val="20"/>
      <w:lang w:val="uk-UA"/>
    </w:rPr>
  </w:style>
  <w:style w:type="paragraph" w:customStyle="1" w:styleId="1fffff5">
    <w:name w:val="çàãîëîâîê 1"/>
    <w:basedOn w:val="aa"/>
    <w:next w:val="aa"/>
    <w:pPr>
      <w:keepNext/>
      <w:spacing w:line="360" w:lineRule="auto"/>
      <w:jc w:val="both"/>
    </w:pPr>
    <w:rPr>
      <w:sz w:val="28"/>
      <w:szCs w:val="20"/>
      <w:lang w:val="uk-UA"/>
    </w:rPr>
  </w:style>
  <w:style w:type="paragraph" w:customStyle="1" w:styleId="affffffffffffffff2">
    <w:name w:val="Ос"/>
    <w:basedOn w:val="afffffffc"/>
    <w:pPr>
      <w:tabs>
        <w:tab w:val="left" w:pos="709"/>
        <w:tab w:val="left" w:pos="3969"/>
      </w:tabs>
      <w:spacing w:after="0"/>
      <w:ind w:left="0" w:firstLine="708"/>
      <w:jc w:val="both"/>
    </w:pPr>
    <w:rPr>
      <w:rFonts w:eastAsia="Impact"/>
      <w:sz w:val="32"/>
      <w:szCs w:val="32"/>
      <w:lang w:val="uk-UA"/>
    </w:rPr>
  </w:style>
  <w:style w:type="paragraph" w:customStyle="1" w:styleId="2fffc">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a"/>
    <w:pPr>
      <w:widowControl w:val="0"/>
      <w:numPr>
        <w:numId w:val="35"/>
      </w:numPr>
      <w:jc w:val="both"/>
    </w:pPr>
    <w:rPr>
      <w:rFonts w:ascii="UkrainianPeterburg" w:hAnsi="UkrainianPeterburg" w:cs="UkrainianPeterburg"/>
      <w:sz w:val="19"/>
      <w:szCs w:val="20"/>
    </w:rPr>
  </w:style>
  <w:style w:type="paragraph" w:customStyle="1" w:styleId="affffffffffffffff3">
    <w:name w:val="Пример"/>
    <w:basedOn w:val="aa"/>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4">
    <w:name w:val="Итоговая информация"/>
    <w:basedOn w:val="aa"/>
    <w:pPr>
      <w:tabs>
        <w:tab w:val="left" w:pos="1134"/>
        <w:tab w:val="right" w:pos="9072"/>
      </w:tabs>
      <w:spacing w:line="360" w:lineRule="auto"/>
      <w:jc w:val="both"/>
    </w:pPr>
    <w:rPr>
      <w:sz w:val="28"/>
      <w:szCs w:val="20"/>
      <w:lang w:val="en-US"/>
    </w:rPr>
  </w:style>
  <w:style w:type="paragraph" w:customStyle="1" w:styleId="affffffffffffffff5">
    <w:name w:val="Подпись к рисунку"/>
    <w:basedOn w:val="aa"/>
    <w:pPr>
      <w:keepLines/>
      <w:spacing w:after="360" w:line="360" w:lineRule="auto"/>
      <w:jc w:val="center"/>
    </w:pPr>
    <w:rPr>
      <w:szCs w:val="20"/>
    </w:rPr>
  </w:style>
  <w:style w:type="paragraph" w:customStyle="1" w:styleId="affffffffffffffff6">
    <w:name w:val="Подпись к таблице"/>
    <w:basedOn w:val="aa"/>
    <w:link w:val="affffffffffffffff7"/>
    <w:pPr>
      <w:spacing w:line="360" w:lineRule="auto"/>
      <w:jc w:val="right"/>
    </w:pPr>
    <w:rPr>
      <w:sz w:val="28"/>
      <w:szCs w:val="20"/>
    </w:rPr>
  </w:style>
  <w:style w:type="paragraph" w:customStyle="1" w:styleId="affffffffffffffff8">
    <w:name w:val="Экспликация"/>
    <w:basedOn w:val="aa"/>
    <w:next w:val="aa"/>
    <w:pPr>
      <w:tabs>
        <w:tab w:val="left" w:pos="1276"/>
      </w:tabs>
      <w:spacing w:line="360" w:lineRule="auto"/>
      <w:ind w:left="907"/>
      <w:jc w:val="both"/>
    </w:pPr>
    <w:rPr>
      <w:sz w:val="20"/>
      <w:szCs w:val="20"/>
      <w:lang w:val="en-US"/>
    </w:rPr>
  </w:style>
  <w:style w:type="paragraph" w:customStyle="1" w:styleId="aaieiaie1">
    <w:name w:val="aaieiaie 1"/>
    <w:basedOn w:val="aa"/>
    <w:next w:val="aa"/>
    <w:pPr>
      <w:keepNext/>
      <w:jc w:val="center"/>
    </w:pPr>
    <w:rPr>
      <w:szCs w:val="20"/>
      <w:lang w:val="uk-UA"/>
    </w:rPr>
  </w:style>
  <w:style w:type="paragraph" w:customStyle="1" w:styleId="rvps1">
    <w:name w:val="rvps1"/>
    <w:basedOn w:val="aa"/>
    <w:pPr>
      <w:jc w:val="center"/>
    </w:pPr>
  </w:style>
  <w:style w:type="paragraph" w:customStyle="1" w:styleId="rvps2">
    <w:name w:val="rvps2"/>
    <w:basedOn w:val="aa"/>
    <w:pPr>
      <w:keepNext/>
      <w:jc w:val="right"/>
    </w:pPr>
  </w:style>
  <w:style w:type="paragraph" w:customStyle="1" w:styleId="rvps3">
    <w:name w:val="rvps3"/>
    <w:basedOn w:val="aa"/>
    <w:pPr>
      <w:ind w:left="2880" w:hanging="2880"/>
    </w:pPr>
  </w:style>
  <w:style w:type="paragraph" w:customStyle="1" w:styleId="rvps4">
    <w:name w:val="rvps4"/>
    <w:basedOn w:val="aa"/>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a"/>
    <w:pPr>
      <w:spacing w:before="280" w:after="280"/>
    </w:pPr>
  </w:style>
  <w:style w:type="paragraph" w:customStyle="1" w:styleId="affffffffffffffff9">
    <w:name w:val="Обычн_основн"/>
    <w:basedOn w:val="aa"/>
    <w:pPr>
      <w:spacing w:line="360" w:lineRule="auto"/>
      <w:ind w:firstLine="539"/>
      <w:jc w:val="both"/>
    </w:pPr>
    <w:rPr>
      <w:sz w:val="28"/>
      <w:szCs w:val="20"/>
      <w:lang w:val="uk-UA"/>
    </w:rPr>
  </w:style>
  <w:style w:type="paragraph" w:customStyle="1" w:styleId="auto">
    <w:name w:val="auto"/>
    <w:basedOn w:val="aa"/>
    <w:pPr>
      <w:spacing w:line="312" w:lineRule="atLeast"/>
    </w:pPr>
    <w:rPr>
      <w:rFonts w:ascii="MS Reference Specialty" w:hAnsi="MS Reference Specialty" w:cs="MS Reference Specialty"/>
    </w:rPr>
  </w:style>
  <w:style w:type="paragraph" w:customStyle="1" w:styleId="rvps23">
    <w:name w:val="rvps23"/>
    <w:basedOn w:val="aa"/>
    <w:pPr>
      <w:ind w:firstLine="720"/>
      <w:jc w:val="both"/>
    </w:pPr>
    <w:rPr>
      <w:lang w:val="uk-UA"/>
    </w:rPr>
  </w:style>
  <w:style w:type="paragraph" w:customStyle="1" w:styleId="wwwstas">
    <w:name w:val="wwwstas"/>
    <w:basedOn w:val="aa"/>
    <w:pPr>
      <w:spacing w:before="96" w:after="288"/>
      <w:ind w:left="284" w:right="284"/>
      <w:jc w:val="both"/>
    </w:pPr>
    <w:rPr>
      <w:lang w:val="uk-UA"/>
    </w:rPr>
  </w:style>
  <w:style w:type="paragraph" w:customStyle="1" w:styleId="affffffffffffffffa">
    <w:name w:val="Стаття"/>
    <w:basedOn w:val="aa"/>
    <w:pPr>
      <w:autoSpaceDE w:val="0"/>
      <w:spacing w:before="120" w:after="120"/>
      <w:ind w:firstLine="720"/>
      <w:jc w:val="both"/>
    </w:pPr>
    <w:rPr>
      <w:sz w:val="28"/>
      <w:szCs w:val="28"/>
      <w:lang w:val="uk-UA"/>
    </w:rPr>
  </w:style>
  <w:style w:type="paragraph" w:customStyle="1" w:styleId="broken">
    <w:name w:val="broken"/>
    <w:basedOn w:val="aa"/>
    <w:pPr>
      <w:spacing w:before="280" w:after="280"/>
      <w:jc w:val="both"/>
    </w:pPr>
    <w:rPr>
      <w:rFonts w:ascii="MS Reference Specialty" w:hAnsi="MS Reference Specialty" w:cs="MS Reference Specialty"/>
      <w:color w:val="000000"/>
      <w:sz w:val="20"/>
      <w:szCs w:val="20"/>
      <w:lang w:val="uk-UA"/>
    </w:rPr>
  </w:style>
  <w:style w:type="paragraph" w:customStyle="1" w:styleId="1fffff6">
    <w:name w:val="Журнал 1"/>
    <w:pPr>
      <w:widowControl w:val="0"/>
      <w:suppressAutoHyphens/>
      <w:ind w:firstLine="357"/>
      <w:jc w:val="both"/>
    </w:pPr>
    <w:rPr>
      <w:rFonts w:ascii="Garamond" w:eastAsia="Garamond" w:hAnsi="Garamond" w:cs="Garamond"/>
      <w:lang w:eastAsia="ar-SA"/>
    </w:rPr>
  </w:style>
  <w:style w:type="paragraph" w:customStyle="1" w:styleId="affffffffffffffffb">
    <w:name w:val="Òåêñò êîíöåâîé ñíîñêè"/>
    <w:basedOn w:val="aa"/>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a"/>
    <w:pPr>
      <w:widowControl w:val="0"/>
      <w:ind w:firstLine="397"/>
      <w:jc w:val="both"/>
    </w:pPr>
    <w:rPr>
      <w:rFonts w:ascii="UkrainianPeterburg" w:hAnsi="UkrainianPeterburg" w:cs="UkrainianPeterburg"/>
      <w:szCs w:val="20"/>
    </w:rPr>
  </w:style>
  <w:style w:type="paragraph" w:customStyle="1" w:styleId="2fffd">
    <w:name w:val="Адрес 2"/>
    <w:basedOn w:val="aa"/>
    <w:pPr>
      <w:spacing w:line="200" w:lineRule="atLeast"/>
    </w:pPr>
    <w:rPr>
      <w:sz w:val="16"/>
      <w:szCs w:val="20"/>
    </w:rPr>
  </w:style>
  <w:style w:type="paragraph" w:customStyle="1" w:styleId="affffffffffffffffc">
    <w:name w:val="Підзаголовок"/>
    <w:basedOn w:val="aa"/>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1"/>
    <w:pPr>
      <w:snapToGrid/>
    </w:pPr>
    <w:rPr>
      <w:color w:val="000000"/>
    </w:rPr>
  </w:style>
  <w:style w:type="paragraph" w:customStyle="1" w:styleId="4f2">
    <w:name w:val="Обычный (веб)4"/>
    <w:basedOn w:val="1fff1"/>
    <w:pPr>
      <w:snapToGrid/>
    </w:pPr>
  </w:style>
  <w:style w:type="paragraph" w:customStyle="1" w:styleId="3ff4">
    <w:name w:val="Текст примечания3"/>
    <w:basedOn w:val="1fff1"/>
    <w:pPr>
      <w:snapToGrid/>
      <w:spacing w:before="0" w:after="0"/>
    </w:pPr>
    <w:rPr>
      <w:sz w:val="20"/>
    </w:rPr>
  </w:style>
  <w:style w:type="paragraph" w:customStyle="1" w:styleId="20127">
    <w:name w:val="Стиль Заголовок 2 + Слева:  0 см Выступ:  127 см"/>
    <w:basedOn w:val="20"/>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a"/>
    <w:pPr>
      <w:spacing w:before="280" w:after="280"/>
    </w:pPr>
  </w:style>
  <w:style w:type="paragraph" w:customStyle="1" w:styleId="msonormalbullet2gif">
    <w:name w:val="msonormalbullet2.gif"/>
    <w:basedOn w:val="aa"/>
    <w:pPr>
      <w:spacing w:before="280" w:after="280"/>
    </w:pPr>
    <w:rPr>
      <w:rFonts w:eastAsia="IzhTitl"/>
    </w:rPr>
  </w:style>
  <w:style w:type="paragraph" w:customStyle="1" w:styleId="msonormalbullet3gif">
    <w:name w:val="msonormalbullet3.gif"/>
    <w:basedOn w:val="aa"/>
    <w:pPr>
      <w:spacing w:before="280" w:after="280"/>
    </w:pPr>
    <w:rPr>
      <w:rFonts w:eastAsia="IzhTitl"/>
    </w:rPr>
  </w:style>
  <w:style w:type="paragraph" w:customStyle="1" w:styleId="msobodytextindent2bullet1gif">
    <w:name w:val="msobodytextindent2bullet1.gif"/>
    <w:basedOn w:val="aa"/>
    <w:pPr>
      <w:spacing w:before="280" w:after="280"/>
    </w:pPr>
    <w:rPr>
      <w:rFonts w:eastAsia="IzhTitl"/>
    </w:rPr>
  </w:style>
  <w:style w:type="paragraph" w:customStyle="1" w:styleId="msobodytextindent2bullet2gif">
    <w:name w:val="msobodytextindent2bullet2.gif"/>
    <w:basedOn w:val="aa"/>
    <w:pPr>
      <w:spacing w:before="280" w:after="280"/>
    </w:pPr>
    <w:rPr>
      <w:rFonts w:eastAsia="IzhTitl"/>
    </w:rPr>
  </w:style>
  <w:style w:type="paragraph" w:customStyle="1" w:styleId="msonormalbullet2gifcxspmiddle">
    <w:name w:val="msonormalbullet2gifcxspmiddle"/>
    <w:basedOn w:val="aa"/>
    <w:pPr>
      <w:spacing w:before="280" w:after="280"/>
    </w:pPr>
    <w:rPr>
      <w:rFonts w:eastAsia="IzhTitl"/>
      <w:szCs w:val="20"/>
    </w:rPr>
  </w:style>
  <w:style w:type="paragraph" w:customStyle="1" w:styleId="msonormalbullet2gifcxsplast">
    <w:name w:val="msonormalbullet2gifcxsplast"/>
    <w:basedOn w:val="aa"/>
    <w:pPr>
      <w:spacing w:before="280" w:after="280"/>
    </w:pPr>
    <w:rPr>
      <w:rFonts w:eastAsia="IzhTitl"/>
      <w:szCs w:val="20"/>
    </w:rPr>
  </w:style>
  <w:style w:type="paragraph" w:customStyle="1" w:styleId="msonormalbullet3gifcxsplast">
    <w:name w:val="msonormalbullet3gifcxsplast"/>
    <w:basedOn w:val="aa"/>
    <w:pPr>
      <w:spacing w:before="280" w:after="280"/>
    </w:pPr>
    <w:rPr>
      <w:rFonts w:eastAsia="IzhTitl"/>
    </w:rPr>
  </w:style>
  <w:style w:type="paragraph" w:customStyle="1" w:styleId="msobodytextindent2bullet2gifcxspmiddle">
    <w:name w:val="msobodytextindent2bullet2gifcxspmiddle"/>
    <w:basedOn w:val="aa"/>
    <w:pPr>
      <w:spacing w:before="280" w:after="280"/>
    </w:pPr>
    <w:rPr>
      <w:rFonts w:eastAsia="IzhTitl"/>
    </w:rPr>
  </w:style>
  <w:style w:type="paragraph" w:customStyle="1" w:styleId="msotitlebullet1gif">
    <w:name w:val="msotitlebullet1.gif"/>
    <w:basedOn w:val="aa"/>
    <w:pPr>
      <w:spacing w:before="280" w:after="280"/>
    </w:pPr>
    <w:rPr>
      <w:rFonts w:eastAsia="IzhTitl"/>
    </w:rPr>
  </w:style>
  <w:style w:type="paragraph" w:customStyle="1" w:styleId="msonormalbullet1gif">
    <w:name w:val="msonormalbullet1.gif"/>
    <w:basedOn w:val="aa"/>
    <w:pPr>
      <w:spacing w:before="280" w:after="280"/>
    </w:pPr>
    <w:rPr>
      <w:rFonts w:eastAsia="IzhTitl"/>
    </w:rPr>
  </w:style>
  <w:style w:type="paragraph" w:customStyle="1" w:styleId="msonormalbullet2gifbullet1gif">
    <w:name w:val="msonormalbullet2gifbullet1.gif"/>
    <w:basedOn w:val="aa"/>
    <w:pPr>
      <w:spacing w:before="280" w:after="280"/>
    </w:pPr>
    <w:rPr>
      <w:rFonts w:eastAsia="IzhTitl"/>
    </w:rPr>
  </w:style>
  <w:style w:type="paragraph" w:customStyle="1" w:styleId="msonormalbullet2gifbullet2gif">
    <w:name w:val="msonormalbullet2gifbullet2.gif"/>
    <w:basedOn w:val="aa"/>
    <w:pPr>
      <w:spacing w:before="280" w:after="280"/>
    </w:pPr>
    <w:rPr>
      <w:rFonts w:eastAsia="IzhTitl"/>
    </w:rPr>
  </w:style>
  <w:style w:type="paragraph" w:customStyle="1" w:styleId="msobodytextindent2bullet3gif">
    <w:name w:val="msobodytextindent2bullet3.gif"/>
    <w:basedOn w:val="aa"/>
    <w:pPr>
      <w:spacing w:before="280" w:after="280"/>
    </w:pPr>
    <w:rPr>
      <w:rFonts w:eastAsia="IzhTitl"/>
    </w:rPr>
  </w:style>
  <w:style w:type="paragraph" w:customStyle="1" w:styleId="msotitlebullet3gif">
    <w:name w:val="msotitlebullet3.gif"/>
    <w:basedOn w:val="aa"/>
    <w:pPr>
      <w:spacing w:before="280" w:after="280"/>
    </w:pPr>
    <w:rPr>
      <w:rFonts w:eastAsia="IzhTitl"/>
    </w:rPr>
  </w:style>
  <w:style w:type="paragraph" w:customStyle="1" w:styleId="nofootspace">
    <w:name w:val="nofootspace"/>
    <w:basedOn w:val="aa"/>
    <w:pPr>
      <w:ind w:firstLine="720"/>
      <w:jc w:val="both"/>
    </w:pPr>
    <w:rPr>
      <w:rFonts w:eastAsia="IzhTitl"/>
      <w:color w:val="000000"/>
    </w:rPr>
  </w:style>
  <w:style w:type="paragraph" w:customStyle="1" w:styleId="msonormalbullet2gifbullet3gif">
    <w:name w:val="msonormalbullet2gifbullet3.gif"/>
    <w:basedOn w:val="aa"/>
    <w:pPr>
      <w:spacing w:before="280" w:after="280"/>
    </w:pPr>
    <w:rPr>
      <w:rFonts w:eastAsia="IzhTitl"/>
    </w:rPr>
  </w:style>
  <w:style w:type="paragraph" w:customStyle="1" w:styleId="msonormalbullet2gifbullet2gifbullet2gif">
    <w:name w:val="msonormalbullet2gifbullet2gifbullet2.gif"/>
    <w:basedOn w:val="aa"/>
    <w:pPr>
      <w:spacing w:before="280" w:after="280"/>
    </w:pPr>
    <w:rPr>
      <w:rFonts w:eastAsia="IzhTitl"/>
    </w:rPr>
  </w:style>
  <w:style w:type="paragraph" w:customStyle="1" w:styleId="msobodytextbullet1gif">
    <w:name w:val="msobodytextbullet1.gif"/>
    <w:basedOn w:val="aa"/>
    <w:pPr>
      <w:spacing w:before="280" w:after="280"/>
    </w:pPr>
    <w:rPr>
      <w:rFonts w:eastAsia="IzhTitl"/>
    </w:rPr>
  </w:style>
  <w:style w:type="paragraph" w:customStyle="1" w:styleId="msobodytextbullet3gif">
    <w:name w:val="msobodytextbullet3.gif"/>
    <w:basedOn w:val="aa"/>
    <w:pPr>
      <w:spacing w:before="280" w:after="280"/>
    </w:pPr>
    <w:rPr>
      <w:rFonts w:eastAsia="IzhTitl"/>
    </w:rPr>
  </w:style>
  <w:style w:type="paragraph" w:customStyle="1" w:styleId="msonormalbullet2gifbullet1gifbullet3gif">
    <w:name w:val="msonormalbullet2gifbullet1gifbullet3.gif"/>
    <w:basedOn w:val="aa"/>
    <w:pPr>
      <w:spacing w:before="280" w:after="280"/>
    </w:pPr>
    <w:rPr>
      <w:rFonts w:eastAsia="IzhTitl"/>
    </w:rPr>
  </w:style>
  <w:style w:type="paragraph" w:customStyle="1" w:styleId="msonormalbullet1gifbullet1gif">
    <w:name w:val="msonormalbullet1gifbullet1.gif"/>
    <w:basedOn w:val="aa"/>
    <w:pPr>
      <w:spacing w:before="280" w:after="280"/>
    </w:pPr>
    <w:rPr>
      <w:rFonts w:eastAsia="IzhTitl"/>
    </w:rPr>
  </w:style>
  <w:style w:type="paragraph" w:customStyle="1" w:styleId="msonormalbullet1gifbullet3gif">
    <w:name w:val="msonormalbullet1gifbullet3.gif"/>
    <w:basedOn w:val="aa"/>
    <w:pPr>
      <w:spacing w:before="280" w:after="280"/>
    </w:pPr>
    <w:rPr>
      <w:rFonts w:eastAsia="IzhTitl"/>
    </w:rPr>
  </w:style>
  <w:style w:type="paragraph" w:customStyle="1" w:styleId="msonormalbullet2gifbullet2gifbullet1gif">
    <w:name w:val="msonormalbullet2gifbullet2gifbullet1.gif"/>
    <w:basedOn w:val="aa"/>
    <w:pPr>
      <w:spacing w:before="280" w:after="280"/>
    </w:pPr>
    <w:rPr>
      <w:rFonts w:eastAsia="IzhTitl"/>
    </w:rPr>
  </w:style>
  <w:style w:type="paragraph" w:customStyle="1" w:styleId="msonormalbullet2gifbullet2gifbullet3gif">
    <w:name w:val="msonormalbullet2gifbullet2gifbullet3.gif"/>
    <w:basedOn w:val="aa"/>
    <w:pPr>
      <w:spacing w:before="280" w:after="280"/>
    </w:pPr>
    <w:rPr>
      <w:rFonts w:eastAsia="IzhTitl"/>
    </w:rPr>
  </w:style>
  <w:style w:type="paragraph" w:customStyle="1" w:styleId="msofootnotetextbullet1gif">
    <w:name w:val="msofootnotetextbullet1.gif"/>
    <w:basedOn w:val="aa"/>
    <w:pPr>
      <w:spacing w:before="280" w:after="280"/>
    </w:pPr>
    <w:rPr>
      <w:rFonts w:eastAsia="IzhTitl"/>
    </w:rPr>
  </w:style>
  <w:style w:type="paragraph" w:customStyle="1" w:styleId="msofootnotetextbullet2gif">
    <w:name w:val="msofootnotetextbullet2.gif"/>
    <w:basedOn w:val="aa"/>
    <w:pPr>
      <w:spacing w:before="280" w:after="280"/>
    </w:pPr>
    <w:rPr>
      <w:rFonts w:eastAsia="IzhTitl"/>
    </w:rPr>
  </w:style>
  <w:style w:type="paragraph" w:customStyle="1" w:styleId="1fffff7">
    <w:name w:val="Заголовок оглавления1"/>
    <w:basedOn w:val="1"/>
    <w:next w:val="aa"/>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a"/>
    <w:pPr>
      <w:spacing w:before="280" w:after="280"/>
    </w:pPr>
    <w:rPr>
      <w:rFonts w:eastAsia="IzhTitl"/>
    </w:rPr>
  </w:style>
  <w:style w:type="paragraph" w:customStyle="1" w:styleId="msobodytextcxspmiddle">
    <w:name w:val="msobodytextcxspmiddle"/>
    <w:basedOn w:val="aa"/>
    <w:pPr>
      <w:spacing w:before="280" w:after="280"/>
    </w:pPr>
    <w:rPr>
      <w:rFonts w:eastAsia="IzhTitl"/>
      <w:szCs w:val="20"/>
    </w:rPr>
  </w:style>
  <w:style w:type="paragraph" w:customStyle="1" w:styleId="msobodytextcxsplast">
    <w:name w:val="msobodytextcxsplast"/>
    <w:basedOn w:val="aa"/>
    <w:pPr>
      <w:spacing w:before="280" w:after="280"/>
    </w:pPr>
    <w:rPr>
      <w:rFonts w:eastAsia="IzhTitl"/>
      <w:szCs w:val="20"/>
    </w:rPr>
  </w:style>
  <w:style w:type="paragraph" w:customStyle="1" w:styleId="msonormalcxsplast">
    <w:name w:val="msonormalcxsplast"/>
    <w:basedOn w:val="aa"/>
    <w:pPr>
      <w:spacing w:before="280" w:after="280"/>
    </w:pPr>
    <w:rPr>
      <w:rFonts w:eastAsia="IzhTitl"/>
      <w:szCs w:val="20"/>
    </w:rPr>
  </w:style>
  <w:style w:type="paragraph" w:customStyle="1" w:styleId="msonormalbullet2gifcxspmiddlecxspmiddle">
    <w:name w:val="msonormalbullet2gifcxspmiddlecxspmiddle"/>
    <w:basedOn w:val="aa"/>
    <w:pPr>
      <w:spacing w:before="280" w:after="280"/>
    </w:pPr>
    <w:rPr>
      <w:rFonts w:eastAsia="IzhTitl"/>
      <w:szCs w:val="20"/>
    </w:rPr>
  </w:style>
  <w:style w:type="paragraph" w:customStyle="1" w:styleId="msonormalbullet2gifcxspmiddlecxsplast">
    <w:name w:val="msonormalbullet2gifcxspmiddlecxsplast"/>
    <w:basedOn w:val="aa"/>
    <w:pPr>
      <w:spacing w:before="280" w:after="280"/>
    </w:pPr>
    <w:rPr>
      <w:rFonts w:eastAsia="IzhTitl"/>
      <w:szCs w:val="20"/>
    </w:rPr>
  </w:style>
  <w:style w:type="paragraph" w:customStyle="1" w:styleId="msobodytextindent2bullet2gifcxspmiddlecxspmiddle">
    <w:name w:val="msobodytextindent2bullet2gifcxspmiddlecxspmiddle"/>
    <w:basedOn w:val="aa"/>
    <w:pPr>
      <w:spacing w:before="280" w:after="280"/>
    </w:pPr>
    <w:rPr>
      <w:rFonts w:eastAsia="IzhTitl"/>
      <w:szCs w:val="20"/>
    </w:rPr>
  </w:style>
  <w:style w:type="paragraph" w:customStyle="1" w:styleId="msonormalbullet2gifbullet1gifcxspmiddle">
    <w:name w:val="msonormalbullet2gifbullet1gifcxspmiddle"/>
    <w:basedOn w:val="aa"/>
    <w:pPr>
      <w:spacing w:before="280" w:after="280"/>
    </w:pPr>
    <w:rPr>
      <w:rFonts w:eastAsia="IzhTitl"/>
      <w:szCs w:val="20"/>
    </w:rPr>
  </w:style>
  <w:style w:type="paragraph" w:customStyle="1" w:styleId="msonormalbullet2gifbullet1gifcxsplast">
    <w:name w:val="msonormalbullet2gifbullet1gifcxsplast"/>
    <w:basedOn w:val="aa"/>
    <w:pPr>
      <w:spacing w:before="280" w:after="280"/>
    </w:pPr>
    <w:rPr>
      <w:rFonts w:eastAsia="IzhTitl"/>
      <w:szCs w:val="20"/>
    </w:rPr>
  </w:style>
  <w:style w:type="paragraph" w:customStyle="1" w:styleId="msonormalbullet2gifbullet2gifbullet2gifcxspmiddle">
    <w:name w:val="msonormalbullet2gifbullet2gifbullet2gifcxspmiddle"/>
    <w:basedOn w:val="aa"/>
    <w:pPr>
      <w:spacing w:before="280" w:after="280"/>
    </w:pPr>
    <w:rPr>
      <w:rFonts w:eastAsia="IzhTitl"/>
      <w:szCs w:val="20"/>
    </w:rPr>
  </w:style>
  <w:style w:type="paragraph" w:customStyle="1" w:styleId="msonormalbullet2gifbullet2gifbullet2gifcxsplast">
    <w:name w:val="msonormalbullet2gifbullet2gifbullet2gifcxsplast"/>
    <w:basedOn w:val="aa"/>
    <w:pPr>
      <w:spacing w:before="280" w:after="280"/>
    </w:pPr>
    <w:rPr>
      <w:rFonts w:eastAsia="IzhTitl"/>
      <w:szCs w:val="20"/>
    </w:rPr>
  </w:style>
  <w:style w:type="paragraph" w:customStyle="1" w:styleId="msonormalbullet2gifbullet2gifcxspmiddle">
    <w:name w:val="msonormalbullet2gifbullet2gifcxspmiddle"/>
    <w:basedOn w:val="aa"/>
    <w:pPr>
      <w:spacing w:before="280" w:after="280"/>
    </w:pPr>
    <w:rPr>
      <w:rFonts w:eastAsia="IzhTitl"/>
      <w:szCs w:val="20"/>
    </w:rPr>
  </w:style>
  <w:style w:type="paragraph" w:customStyle="1" w:styleId="msonormalbullet2gifbullet2gifcxsplast">
    <w:name w:val="msonormalbullet2gifbullet2gifcxsplast"/>
    <w:basedOn w:val="aa"/>
    <w:pPr>
      <w:spacing w:before="280" w:after="280"/>
    </w:pPr>
    <w:rPr>
      <w:rFonts w:eastAsia="IzhTitl"/>
      <w:szCs w:val="20"/>
    </w:rPr>
  </w:style>
  <w:style w:type="paragraph" w:customStyle="1" w:styleId="msonormalbullet2gifbullet2gifbullet3gifcxspmiddle">
    <w:name w:val="msonormalbullet2gifbullet2gifbullet3gifcxspmiddle"/>
    <w:basedOn w:val="aa"/>
    <w:pPr>
      <w:spacing w:before="280" w:after="280"/>
    </w:pPr>
    <w:rPr>
      <w:rFonts w:eastAsia="IzhTitl"/>
      <w:szCs w:val="20"/>
    </w:rPr>
  </w:style>
  <w:style w:type="paragraph" w:customStyle="1" w:styleId="msonormalbullet2gifbullet2gifbullet3gifcxsplast">
    <w:name w:val="msonormalbullet2gifbullet2gifbullet3gifcxsplast"/>
    <w:basedOn w:val="aa"/>
    <w:pPr>
      <w:spacing w:before="280" w:after="280"/>
    </w:pPr>
    <w:rPr>
      <w:rFonts w:eastAsia="IzhTitl"/>
      <w:szCs w:val="20"/>
    </w:rPr>
  </w:style>
  <w:style w:type="paragraph" w:customStyle="1" w:styleId="msonormalbullet2gifbullet3gifcxspmiddle">
    <w:name w:val="msonormalbullet2gifbullet3gifcxspmiddle"/>
    <w:basedOn w:val="aa"/>
    <w:pPr>
      <w:spacing w:before="280" w:after="280"/>
    </w:pPr>
    <w:rPr>
      <w:rFonts w:eastAsia="IzhTitl"/>
      <w:szCs w:val="20"/>
    </w:rPr>
  </w:style>
  <w:style w:type="paragraph" w:customStyle="1" w:styleId="msonormalbullet2gifbullet3gifcxsplast">
    <w:name w:val="msonormalbullet2gifbullet3gifcxsplast"/>
    <w:basedOn w:val="aa"/>
    <w:pPr>
      <w:spacing w:before="280" w:after="280"/>
    </w:pPr>
    <w:rPr>
      <w:rFonts w:eastAsia="IzhTitl"/>
      <w:szCs w:val="20"/>
    </w:rPr>
  </w:style>
  <w:style w:type="paragraph" w:customStyle="1" w:styleId="msonormalbullet1gifcxsplast">
    <w:name w:val="msonormalbullet1gifcxsplast"/>
    <w:basedOn w:val="aa"/>
    <w:pPr>
      <w:spacing w:before="280" w:after="280"/>
    </w:pPr>
    <w:rPr>
      <w:rFonts w:eastAsia="IzhTitl"/>
      <w:szCs w:val="20"/>
    </w:rPr>
  </w:style>
  <w:style w:type="paragraph" w:customStyle="1" w:styleId="text-ks">
    <w:name w:val="text-ks"/>
    <w:basedOn w:val="aa"/>
    <w:pPr>
      <w:spacing w:before="48" w:after="48"/>
      <w:ind w:firstLine="360"/>
      <w:jc w:val="both"/>
    </w:pPr>
    <w:rPr>
      <w:rFonts w:eastAsia="IzhTitl"/>
    </w:rPr>
  </w:style>
  <w:style w:type="paragraph" w:customStyle="1" w:styleId="Style2">
    <w:name w:val="Style2"/>
    <w:basedOn w:val="aa"/>
    <w:pPr>
      <w:widowControl w:val="0"/>
      <w:autoSpaceDE w:val="0"/>
      <w:spacing w:line="252" w:lineRule="exact"/>
      <w:ind w:firstLine="334"/>
      <w:jc w:val="both"/>
    </w:pPr>
    <w:rPr>
      <w:rFonts w:eastAsia="IzhTitl"/>
      <w:lang w:val="uk-UA"/>
    </w:rPr>
  </w:style>
  <w:style w:type="paragraph" w:customStyle="1" w:styleId="Style4">
    <w:name w:val="Style4"/>
    <w:basedOn w:val="aa"/>
    <w:pPr>
      <w:widowControl w:val="0"/>
      <w:autoSpaceDE w:val="0"/>
      <w:spacing w:line="248" w:lineRule="exact"/>
      <w:ind w:firstLine="404"/>
      <w:jc w:val="both"/>
    </w:pPr>
    <w:rPr>
      <w:rFonts w:eastAsia="IzhTitl"/>
      <w:lang w:val="uk-UA"/>
    </w:rPr>
  </w:style>
  <w:style w:type="paragraph" w:customStyle="1" w:styleId="Style5">
    <w:name w:val="Style5"/>
    <w:basedOn w:val="aa"/>
    <w:pPr>
      <w:widowControl w:val="0"/>
      <w:autoSpaceDE w:val="0"/>
      <w:spacing w:line="238" w:lineRule="exact"/>
      <w:jc w:val="both"/>
    </w:pPr>
    <w:rPr>
      <w:rFonts w:eastAsia="IzhTitl"/>
      <w:lang w:val="uk-UA"/>
    </w:rPr>
  </w:style>
  <w:style w:type="paragraph" w:customStyle="1" w:styleId="rvps8">
    <w:name w:val="rvps8"/>
    <w:basedOn w:val="aa"/>
    <w:pPr>
      <w:keepNext/>
      <w:jc w:val="both"/>
    </w:pPr>
  </w:style>
  <w:style w:type="paragraph" w:customStyle="1" w:styleId="rvps10">
    <w:name w:val="rvps10"/>
    <w:basedOn w:val="aa"/>
    <w:pPr>
      <w:ind w:left="2880" w:firstLine="720"/>
      <w:jc w:val="both"/>
    </w:pPr>
  </w:style>
  <w:style w:type="paragraph" w:customStyle="1" w:styleId="rvps11">
    <w:name w:val="rvps11"/>
    <w:basedOn w:val="aa"/>
    <w:pPr>
      <w:ind w:left="4320" w:firstLine="720"/>
      <w:jc w:val="both"/>
    </w:pPr>
  </w:style>
  <w:style w:type="paragraph" w:customStyle="1" w:styleId="rvps12">
    <w:name w:val="rvps12"/>
    <w:basedOn w:val="aa"/>
    <w:pPr>
      <w:ind w:left="3600"/>
      <w:jc w:val="both"/>
    </w:pPr>
  </w:style>
  <w:style w:type="paragraph" w:customStyle="1" w:styleId="rvps13">
    <w:name w:val="rvps13"/>
    <w:basedOn w:val="aa"/>
    <w:pPr>
      <w:ind w:left="2130" w:hanging="2130"/>
      <w:jc w:val="both"/>
    </w:pPr>
  </w:style>
  <w:style w:type="paragraph" w:customStyle="1" w:styleId="affffffffffffffffd">
    <w:name w:val="Òåêñò"/>
    <w:basedOn w:val="aa"/>
    <w:pPr>
      <w:spacing w:line="320" w:lineRule="atLeast"/>
      <w:ind w:firstLine="283"/>
      <w:jc w:val="both"/>
    </w:pPr>
    <w:rPr>
      <w:rFonts w:ascii="IzhTitl" w:hAnsi="IzhTitl" w:cs="IzhTitl"/>
      <w:sz w:val="28"/>
      <w:szCs w:val="20"/>
      <w:lang w:val="en-GB"/>
    </w:rPr>
  </w:style>
  <w:style w:type="paragraph" w:customStyle="1" w:styleId="1fffff8">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e">
    <w:name w:val="текст дисера"/>
    <w:basedOn w:val="aa"/>
    <w:pPr>
      <w:widowControl w:val="0"/>
      <w:autoSpaceDE w:val="0"/>
      <w:spacing w:line="360" w:lineRule="auto"/>
      <w:ind w:firstLine="567"/>
      <w:jc w:val="both"/>
    </w:pPr>
    <w:rPr>
      <w:sz w:val="28"/>
      <w:szCs w:val="28"/>
      <w:lang w:val="uk-UA"/>
    </w:rPr>
  </w:style>
  <w:style w:type="paragraph" w:customStyle="1" w:styleId="iNormalText0">
    <w:name w:val="iNormalText"/>
    <w:basedOn w:val="aa"/>
    <w:pPr>
      <w:widowControl w:val="0"/>
      <w:shd w:val="clear" w:color="auto" w:fill="FFFFFF"/>
      <w:autoSpaceDE w:val="0"/>
      <w:ind w:firstLine="567"/>
      <w:jc w:val="both"/>
    </w:pPr>
    <w:rPr>
      <w:color w:val="000000"/>
      <w:sz w:val="28"/>
      <w:szCs w:val="28"/>
      <w:lang w:val="uk-UA"/>
    </w:rPr>
  </w:style>
  <w:style w:type="paragraph" w:customStyle="1" w:styleId="afffffffffffffffff">
    <w:name w:val="Без інтервалів"/>
    <w:basedOn w:val="aa"/>
    <w:rPr>
      <w:lang w:val="uk-UA"/>
    </w:rPr>
  </w:style>
  <w:style w:type="paragraph" w:customStyle="1" w:styleId="afffffffffffffffff0">
    <w:name w:val="Абзац списку"/>
    <w:basedOn w:val="aa"/>
    <w:pPr>
      <w:ind w:left="720"/>
    </w:pPr>
    <w:rPr>
      <w:lang w:val="uk-UA"/>
    </w:rPr>
  </w:style>
  <w:style w:type="paragraph" w:customStyle="1" w:styleId="afffffffffffffffff1">
    <w:name w:val="Цитація"/>
    <w:basedOn w:val="aa"/>
    <w:next w:val="aa"/>
    <w:pPr>
      <w:spacing w:before="200"/>
      <w:ind w:left="360" w:right="360"/>
    </w:pPr>
    <w:rPr>
      <w:i/>
      <w:iCs/>
      <w:lang w:val="uk-UA"/>
    </w:rPr>
  </w:style>
  <w:style w:type="paragraph" w:customStyle="1" w:styleId="afffffffffffffffff2">
    <w:name w:val="Насичена цитата"/>
    <w:basedOn w:val="aa"/>
    <w:next w:val="aa"/>
    <w:pPr>
      <w:pBdr>
        <w:bottom w:val="single" w:sz="4" w:space="1" w:color="000000"/>
      </w:pBdr>
      <w:spacing w:before="200" w:after="280"/>
      <w:ind w:left="1008" w:right="1152"/>
    </w:pPr>
    <w:rPr>
      <w:b/>
      <w:bCs/>
      <w:i/>
      <w:iCs/>
      <w:lang w:val="uk-UA"/>
    </w:rPr>
  </w:style>
  <w:style w:type="paragraph" w:customStyle="1" w:styleId="afffffffffffffffff3">
    <w:name w:val="Стандартный"/>
    <w:basedOn w:val="aa"/>
    <w:pPr>
      <w:ind w:firstLine="709"/>
    </w:pPr>
    <w:rPr>
      <w:sz w:val="28"/>
      <w:szCs w:val="28"/>
      <w:lang w:val="uk-UA"/>
    </w:rPr>
  </w:style>
  <w:style w:type="paragraph" w:customStyle="1" w:styleId="caaieiaie8">
    <w:name w:val="caaieiaie 8"/>
    <w:basedOn w:val="aa"/>
    <w:next w:val="aa"/>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a"/>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d"/>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4">
    <w:name w:val="Лит"/>
    <w:basedOn w:val="aa"/>
    <w:pPr>
      <w:keepNext/>
      <w:keepLines/>
      <w:autoSpaceDE w:val="0"/>
      <w:spacing w:before="240"/>
      <w:jc w:val="center"/>
    </w:pPr>
    <w:rPr>
      <w:caps/>
      <w:sz w:val="28"/>
      <w:szCs w:val="28"/>
    </w:rPr>
  </w:style>
  <w:style w:type="paragraph" w:customStyle="1" w:styleId="afffffffffffffffff5">
    <w:name w:val="текст сноски Знак"/>
    <w:basedOn w:val="aa"/>
    <w:pPr>
      <w:autoSpaceDE w:val="0"/>
      <w:ind w:firstLine="709"/>
      <w:jc w:val="both"/>
    </w:pPr>
    <w:rPr>
      <w:sz w:val="16"/>
      <w:szCs w:val="20"/>
    </w:rPr>
  </w:style>
  <w:style w:type="paragraph" w:customStyle="1" w:styleId="afffffffffffffffff6">
    <w:name w:val="автор"/>
    <w:basedOn w:val="aa"/>
    <w:pPr>
      <w:jc w:val="center"/>
    </w:pPr>
    <w:rPr>
      <w:sz w:val="28"/>
      <w:szCs w:val="20"/>
    </w:rPr>
  </w:style>
  <w:style w:type="paragraph" w:customStyle="1" w:styleId="5--0">
    <w:name w:val="5-Текст статьи-укр"/>
    <w:basedOn w:val="aa"/>
    <w:pPr>
      <w:widowControl w:val="0"/>
      <w:spacing w:line="216" w:lineRule="auto"/>
      <w:ind w:firstLine="397"/>
      <w:jc w:val="both"/>
    </w:pPr>
    <w:rPr>
      <w:sz w:val="19"/>
      <w:szCs w:val="18"/>
      <w:lang w:val="uk-UA"/>
    </w:rPr>
  </w:style>
  <w:style w:type="paragraph" w:styleId="afffffffffffffffff7">
    <w:name w:val="envelope address"/>
    <w:basedOn w:val="aa"/>
    <w:pPr>
      <w:widowControl w:val="0"/>
      <w:ind w:left="2880"/>
    </w:pPr>
    <w:rPr>
      <w:rFonts w:ascii="OpenSymbol" w:hAnsi="OpenSymbol" w:cs="OpenSymbol"/>
    </w:rPr>
  </w:style>
  <w:style w:type="paragraph" w:customStyle="1" w:styleId="11f1">
    <w:name w:val="Дата11"/>
    <w:basedOn w:val="aa"/>
    <w:next w:val="aa"/>
    <w:pPr>
      <w:widowControl w:val="0"/>
    </w:pPr>
    <w:rPr>
      <w:szCs w:val="20"/>
    </w:rPr>
  </w:style>
  <w:style w:type="paragraph" w:customStyle="1" w:styleId="41">
    <w:name w:val="Маркированный список 41"/>
    <w:basedOn w:val="aa"/>
    <w:pPr>
      <w:widowControl w:val="0"/>
      <w:numPr>
        <w:numId w:val="3"/>
      </w:numPr>
    </w:pPr>
    <w:rPr>
      <w:szCs w:val="20"/>
    </w:rPr>
  </w:style>
  <w:style w:type="paragraph" w:customStyle="1" w:styleId="51">
    <w:name w:val="Маркированный список 51"/>
    <w:basedOn w:val="aa"/>
    <w:pPr>
      <w:widowControl w:val="0"/>
      <w:numPr>
        <w:numId w:val="2"/>
      </w:numPr>
    </w:pPr>
    <w:rPr>
      <w:szCs w:val="20"/>
    </w:rPr>
  </w:style>
  <w:style w:type="paragraph" w:styleId="2fffe">
    <w:name w:val="envelope return"/>
    <w:basedOn w:val="aa"/>
    <w:pPr>
      <w:widowControl w:val="0"/>
    </w:pPr>
    <w:rPr>
      <w:rFonts w:ascii="OpenSymbol" w:hAnsi="OpenSymbol" w:cs="OpenSymbol"/>
      <w:sz w:val="20"/>
      <w:szCs w:val="20"/>
    </w:rPr>
  </w:style>
  <w:style w:type="paragraph" w:customStyle="1" w:styleId="1fffff9">
    <w:name w:val="Приветствие1"/>
    <w:basedOn w:val="aa"/>
    <w:next w:val="aa"/>
    <w:pPr>
      <w:widowControl w:val="0"/>
    </w:pPr>
    <w:rPr>
      <w:szCs w:val="20"/>
    </w:rPr>
  </w:style>
  <w:style w:type="paragraph" w:customStyle="1" w:styleId="415">
    <w:name w:val="Продолжение списка 41"/>
    <w:basedOn w:val="aa"/>
    <w:pPr>
      <w:widowControl w:val="0"/>
      <w:spacing w:after="120"/>
      <w:ind w:left="1132"/>
    </w:pPr>
    <w:rPr>
      <w:szCs w:val="20"/>
    </w:rPr>
  </w:style>
  <w:style w:type="paragraph" w:customStyle="1" w:styleId="514">
    <w:name w:val="Продолжение списка 51"/>
    <w:basedOn w:val="aa"/>
    <w:pPr>
      <w:widowControl w:val="0"/>
      <w:spacing w:after="120"/>
      <w:ind w:left="1415"/>
    </w:pPr>
    <w:rPr>
      <w:szCs w:val="20"/>
    </w:rPr>
  </w:style>
  <w:style w:type="paragraph" w:customStyle="1" w:styleId="515">
    <w:name w:val="Список 51"/>
    <w:basedOn w:val="aa"/>
    <w:pPr>
      <w:widowControl w:val="0"/>
      <w:ind w:left="1415" w:hanging="283"/>
    </w:pPr>
    <w:rPr>
      <w:szCs w:val="20"/>
    </w:rPr>
  </w:style>
  <w:style w:type="paragraph" w:customStyle="1" w:styleId="1fffffa">
    <w:name w:val="Шапка1"/>
    <w:basedOn w:val="aa"/>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8">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a"/>
    <w:pPr>
      <w:ind w:firstLine="709"/>
      <w:jc w:val="both"/>
    </w:pPr>
    <w:rPr>
      <w:color w:val="000000"/>
      <w:sz w:val="18"/>
      <w:szCs w:val="20"/>
    </w:rPr>
  </w:style>
  <w:style w:type="paragraph" w:customStyle="1" w:styleId="2-0">
    <w:name w:val="2а-Город"/>
    <w:basedOn w:val="20"/>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9">
    <w:name w:val="УДК"/>
    <w:next w:val="1-0"/>
    <w:pPr>
      <w:suppressAutoHyphens/>
      <w:spacing w:before="480" w:after="120"/>
    </w:pPr>
    <w:rPr>
      <w:rFonts w:ascii="Garamond" w:eastAsia="Garamond" w:hAnsi="Garamond" w:cs="Garamond"/>
      <w:sz w:val="16"/>
      <w:lang w:eastAsia="ar-SA"/>
    </w:rPr>
  </w:style>
  <w:style w:type="paragraph" w:customStyle="1" w:styleId="center">
    <w:name w:val="center"/>
    <w:basedOn w:val="aa"/>
    <w:pPr>
      <w:spacing w:before="280" w:after="280"/>
      <w:jc w:val="center"/>
    </w:pPr>
  </w:style>
  <w:style w:type="paragraph" w:customStyle="1" w:styleId="Arial15pt125">
    <w:name w:val="Стиль Arial 15 pt Черный по ширине Первая строка:  125 см"/>
    <w:basedOn w:val="aa"/>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a"/>
    <w:pPr>
      <w:spacing w:after="221"/>
    </w:pPr>
    <w:rPr>
      <w:rFonts w:ascii="OpenSymbol" w:hAnsi="OpenSymbol" w:cs="OpenSymbol"/>
    </w:rPr>
  </w:style>
  <w:style w:type="paragraph" w:customStyle="1" w:styleId="afffffffffffffffffa">
    <w:name w:val="керивн"/>
    <w:basedOn w:val="aa"/>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b">
    <w:name w:val="Обложка"/>
    <w:basedOn w:val="afffffffffffffffffa"/>
    <w:pPr>
      <w:spacing w:line="288" w:lineRule="auto"/>
      <w:ind w:left="0" w:firstLine="0"/>
      <w:jc w:val="center"/>
    </w:pPr>
    <w:rPr>
      <w:rFonts w:ascii="OpenSymbol" w:hAnsi="OpenSymbol" w:cs="OpenSymbol"/>
      <w:spacing w:val="0"/>
    </w:rPr>
  </w:style>
  <w:style w:type="paragraph" w:customStyle="1" w:styleId="afffffffffffffffffc">
    <w:name w:val="Рукопись"/>
    <w:basedOn w:val="aa"/>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a"/>
    <w:pPr>
      <w:widowControl w:val="0"/>
      <w:numPr>
        <w:numId w:val="22"/>
      </w:numPr>
      <w:spacing w:line="360" w:lineRule="auto"/>
    </w:pPr>
    <w:rPr>
      <w:sz w:val="28"/>
      <w:szCs w:val="20"/>
      <w:lang w:val="uk-UA"/>
    </w:rPr>
  </w:style>
  <w:style w:type="paragraph" w:customStyle="1" w:styleId="Foot">
    <w:name w:val="Foot"/>
    <w:basedOn w:val="afffffff7"/>
    <w:pPr>
      <w:spacing w:line="240" w:lineRule="auto"/>
      <w:ind w:firstLine="720"/>
    </w:pPr>
    <w:rPr>
      <w:rFonts w:ascii="ISOCPEUR" w:hAnsi="ISOCPEUR" w:cs="ISOCPEUR"/>
      <w:lang w:val="en-GB"/>
    </w:rPr>
  </w:style>
  <w:style w:type="paragraph" w:customStyle="1" w:styleId="NormalWeb1">
    <w:name w:val="Normal (Web)1"/>
    <w:basedOn w:val="aa"/>
    <w:pPr>
      <w:spacing w:before="280" w:after="280"/>
    </w:pPr>
    <w:rPr>
      <w:lang w:val="uk-UA"/>
    </w:rPr>
  </w:style>
  <w:style w:type="paragraph" w:customStyle="1" w:styleId="Exampl">
    <w:name w:val="Exampl"/>
    <w:basedOn w:val="aa"/>
    <w:pPr>
      <w:ind w:firstLine="851"/>
      <w:jc w:val="both"/>
    </w:pPr>
    <w:rPr>
      <w:rFonts w:ascii="ISOCPEUR" w:hAnsi="ISOCPEUR" w:cs="ISOCPEUR"/>
    </w:rPr>
  </w:style>
  <w:style w:type="paragraph" w:customStyle="1" w:styleId="148">
    <w:name w:val="14Полуторный"/>
    <w:basedOn w:val="aa"/>
    <w:pPr>
      <w:spacing w:line="360" w:lineRule="auto"/>
      <w:ind w:firstLine="709"/>
      <w:jc w:val="both"/>
    </w:pPr>
    <w:rPr>
      <w:sz w:val="28"/>
      <w:szCs w:val="28"/>
      <w:lang w:val="uk-UA"/>
    </w:rPr>
  </w:style>
  <w:style w:type="paragraph" w:customStyle="1" w:styleId="2ffff">
    <w:name w:val="Сноска (2)"/>
    <w:basedOn w:val="aa"/>
    <w:pPr>
      <w:widowControl w:val="0"/>
      <w:shd w:val="clear" w:color="auto" w:fill="FFFFFF"/>
      <w:spacing w:before="60" w:line="0" w:lineRule="atLeast"/>
      <w:jc w:val="right"/>
    </w:pPr>
    <w:rPr>
      <w:i/>
      <w:iCs/>
      <w:sz w:val="17"/>
      <w:szCs w:val="17"/>
    </w:rPr>
  </w:style>
  <w:style w:type="paragraph" w:customStyle="1" w:styleId="317">
    <w:name w:val="Основной текст31"/>
    <w:basedOn w:val="aa"/>
    <w:pPr>
      <w:widowControl w:val="0"/>
      <w:shd w:val="clear" w:color="auto" w:fill="FFFFFF"/>
      <w:spacing w:after="240" w:line="259" w:lineRule="exact"/>
      <w:jc w:val="center"/>
    </w:pPr>
    <w:rPr>
      <w:color w:val="000000"/>
      <w:sz w:val="20"/>
      <w:szCs w:val="20"/>
      <w:lang w:val="uk-UA" w:eastAsia="uk-UA" w:bidi="uk-UA"/>
    </w:rPr>
  </w:style>
  <w:style w:type="paragraph" w:customStyle="1" w:styleId="1fffffb">
    <w:name w:val="Заголовок №1"/>
    <w:basedOn w:val="aa"/>
    <w:pPr>
      <w:widowControl w:val="0"/>
      <w:shd w:val="clear" w:color="auto" w:fill="FFFFFF"/>
      <w:spacing w:before="960" w:after="600" w:line="0" w:lineRule="atLeast"/>
      <w:jc w:val="center"/>
    </w:pPr>
    <w:rPr>
      <w:b/>
      <w:bCs/>
      <w:spacing w:val="-20"/>
      <w:sz w:val="38"/>
      <w:szCs w:val="38"/>
    </w:rPr>
  </w:style>
  <w:style w:type="paragraph" w:customStyle="1" w:styleId="2ffff0">
    <w:name w:val="Заголовок №2"/>
    <w:basedOn w:val="aa"/>
    <w:pPr>
      <w:widowControl w:val="0"/>
      <w:shd w:val="clear" w:color="auto" w:fill="FFFFFF"/>
      <w:spacing w:before="600" w:after="4800" w:line="432" w:lineRule="exact"/>
      <w:jc w:val="center"/>
    </w:pPr>
    <w:rPr>
      <w:b/>
      <w:bCs/>
      <w:i/>
      <w:iCs/>
      <w:sz w:val="34"/>
      <w:szCs w:val="34"/>
    </w:rPr>
  </w:style>
  <w:style w:type="paragraph" w:customStyle="1" w:styleId="3ff5">
    <w:name w:val="Основной текст (3)"/>
    <w:basedOn w:val="aa"/>
    <w:pPr>
      <w:widowControl w:val="0"/>
      <w:shd w:val="clear" w:color="auto" w:fill="FFFFFF"/>
      <w:spacing w:after="180" w:line="240" w:lineRule="exact"/>
      <w:ind w:hanging="280"/>
    </w:pPr>
    <w:rPr>
      <w:b/>
      <w:bCs/>
      <w:sz w:val="17"/>
      <w:szCs w:val="17"/>
    </w:rPr>
  </w:style>
  <w:style w:type="paragraph" w:customStyle="1" w:styleId="4f3">
    <w:name w:val="Основной текст (4)"/>
    <w:basedOn w:val="aa"/>
    <w:pPr>
      <w:widowControl w:val="0"/>
      <w:shd w:val="clear" w:color="auto" w:fill="FFFFFF"/>
      <w:spacing w:before="420" w:after="300" w:line="0" w:lineRule="atLeast"/>
    </w:pPr>
    <w:rPr>
      <w:i/>
      <w:iCs/>
      <w:sz w:val="17"/>
      <w:szCs w:val="17"/>
    </w:rPr>
  </w:style>
  <w:style w:type="paragraph" w:customStyle="1" w:styleId="324">
    <w:name w:val="Заголовок №3 (2)"/>
    <w:basedOn w:val="aa"/>
    <w:pPr>
      <w:widowControl w:val="0"/>
      <w:shd w:val="clear" w:color="auto" w:fill="FFFFFF"/>
      <w:spacing w:after="420" w:line="0" w:lineRule="atLeast"/>
      <w:jc w:val="center"/>
    </w:pPr>
    <w:rPr>
      <w:b/>
      <w:bCs/>
      <w:i/>
      <w:iCs/>
      <w:sz w:val="23"/>
      <w:szCs w:val="23"/>
      <w:lang w:eastAsia="ru-RU" w:bidi="ru-RU"/>
    </w:rPr>
  </w:style>
  <w:style w:type="paragraph" w:customStyle="1" w:styleId="5f">
    <w:name w:val="Основной текст (5)"/>
    <w:basedOn w:val="aa"/>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a"/>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1">
    <w:name w:val="Оглавление (2)"/>
    <w:basedOn w:val="aa"/>
    <w:pPr>
      <w:widowControl w:val="0"/>
      <w:shd w:val="clear" w:color="auto" w:fill="FFFFFF"/>
      <w:spacing w:line="0" w:lineRule="atLeast"/>
      <w:jc w:val="both"/>
    </w:pPr>
    <w:rPr>
      <w:i/>
      <w:iCs/>
      <w:sz w:val="17"/>
      <w:szCs w:val="17"/>
    </w:rPr>
  </w:style>
  <w:style w:type="paragraph" w:customStyle="1" w:styleId="3ff6">
    <w:name w:val="Заголовок №3"/>
    <w:basedOn w:val="aa"/>
    <w:pPr>
      <w:widowControl w:val="0"/>
      <w:shd w:val="clear" w:color="auto" w:fill="FFFFFF"/>
      <w:spacing w:after="180" w:line="0" w:lineRule="atLeast"/>
      <w:jc w:val="center"/>
    </w:pPr>
    <w:rPr>
      <w:b/>
      <w:bCs/>
      <w:sz w:val="23"/>
      <w:szCs w:val="23"/>
    </w:rPr>
  </w:style>
  <w:style w:type="paragraph" w:customStyle="1" w:styleId="79">
    <w:name w:val="Основной текст (7)"/>
    <w:basedOn w:val="aa"/>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a"/>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a"/>
    <w:pPr>
      <w:widowControl w:val="0"/>
      <w:shd w:val="clear" w:color="auto" w:fill="FFFFFF"/>
      <w:spacing w:after="660" w:line="0" w:lineRule="atLeast"/>
      <w:jc w:val="right"/>
    </w:pPr>
    <w:rPr>
      <w:sz w:val="26"/>
      <w:szCs w:val="26"/>
    </w:rPr>
  </w:style>
  <w:style w:type="paragraph" w:customStyle="1" w:styleId="516">
    <w:name w:val="Основной текст51"/>
    <w:basedOn w:val="aa"/>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a"/>
    <w:pPr>
      <w:widowControl w:val="0"/>
      <w:shd w:val="clear" w:color="auto" w:fill="FFFFFF"/>
      <w:spacing w:before="540" w:after="780" w:line="0" w:lineRule="atLeast"/>
      <w:jc w:val="right"/>
    </w:pPr>
    <w:rPr>
      <w:color w:val="000000"/>
      <w:sz w:val="26"/>
      <w:szCs w:val="26"/>
      <w:lang w:eastAsia="ru-RU" w:bidi="ru-RU"/>
    </w:rPr>
  </w:style>
  <w:style w:type="paragraph" w:customStyle="1" w:styleId="4f4">
    <w:name w:val="Заголовок №4"/>
    <w:basedOn w:val="aa"/>
    <w:pPr>
      <w:widowControl w:val="0"/>
      <w:shd w:val="clear" w:color="auto" w:fill="FFFFFF"/>
      <w:spacing w:line="451" w:lineRule="exact"/>
    </w:pPr>
    <w:rPr>
      <w:sz w:val="26"/>
      <w:szCs w:val="26"/>
    </w:rPr>
  </w:style>
  <w:style w:type="paragraph" w:customStyle="1" w:styleId="105">
    <w:name w:val="Основной текст (10)"/>
    <w:basedOn w:val="aa"/>
    <w:pPr>
      <w:widowControl w:val="0"/>
      <w:shd w:val="clear" w:color="auto" w:fill="FFFFFF"/>
      <w:spacing w:after="480" w:line="0" w:lineRule="atLeast"/>
    </w:pPr>
    <w:rPr>
      <w:spacing w:val="40"/>
      <w:w w:val="300"/>
      <w:sz w:val="9"/>
      <w:szCs w:val="9"/>
      <w:lang w:val="en-US" w:eastAsia="en-US" w:bidi="en-US"/>
    </w:rPr>
  </w:style>
  <w:style w:type="paragraph" w:customStyle="1" w:styleId="149">
    <w:name w:val="Основной текст14"/>
    <w:basedOn w:val="aa"/>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a"/>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a"/>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d">
    <w:name w:val="Подпись к картинке"/>
    <w:basedOn w:val="aa"/>
    <w:link w:val="afffffffffffffffffe"/>
    <w:pPr>
      <w:widowControl w:val="0"/>
      <w:shd w:val="clear" w:color="auto" w:fill="FFFFFF"/>
      <w:spacing w:line="0" w:lineRule="atLeast"/>
    </w:pPr>
    <w:rPr>
      <w:spacing w:val="-2"/>
      <w:sz w:val="26"/>
      <w:szCs w:val="26"/>
    </w:rPr>
  </w:style>
  <w:style w:type="paragraph" w:customStyle="1" w:styleId="7a">
    <w:name w:val="Заголовок №7"/>
    <w:basedOn w:val="aa"/>
    <w:pPr>
      <w:widowControl w:val="0"/>
      <w:shd w:val="clear" w:color="auto" w:fill="FFFFFF"/>
      <w:spacing w:before="480" w:after="600" w:line="0" w:lineRule="atLeast"/>
      <w:ind w:firstLine="680"/>
      <w:jc w:val="both"/>
    </w:pPr>
    <w:rPr>
      <w:b/>
      <w:bCs/>
      <w:sz w:val="28"/>
      <w:szCs w:val="28"/>
    </w:rPr>
  </w:style>
  <w:style w:type="paragraph" w:customStyle="1" w:styleId="2ffff2">
    <w:name w:val="????????? 2"/>
    <w:basedOn w:val="afffffff5"/>
    <w:next w:val="afffffff5"/>
    <w:pPr>
      <w:keepNext/>
      <w:autoSpaceDE w:val="0"/>
      <w:spacing w:after="0" w:line="480" w:lineRule="auto"/>
      <w:ind w:firstLine="720"/>
      <w:jc w:val="center"/>
    </w:pPr>
    <w:rPr>
      <w:b/>
      <w:bCs/>
      <w:szCs w:val="28"/>
    </w:rPr>
  </w:style>
  <w:style w:type="paragraph" w:customStyle="1" w:styleId="3ff7">
    <w:name w:val="????????? 3"/>
    <w:basedOn w:val="afffffff5"/>
    <w:next w:val="afffffff5"/>
    <w:pPr>
      <w:keepNext/>
      <w:autoSpaceDE w:val="0"/>
      <w:spacing w:after="0" w:line="480" w:lineRule="auto"/>
      <w:ind w:firstLine="720"/>
      <w:jc w:val="both"/>
    </w:pPr>
    <w:rPr>
      <w:b/>
      <w:bCs/>
      <w:szCs w:val="28"/>
    </w:rPr>
  </w:style>
  <w:style w:type="paragraph" w:customStyle="1" w:styleId="4f5">
    <w:name w:val="????????? 4"/>
    <w:basedOn w:val="afffffff5"/>
    <w:next w:val="afffffff5"/>
    <w:pPr>
      <w:keepNext/>
      <w:autoSpaceDE w:val="0"/>
      <w:spacing w:after="0" w:line="480" w:lineRule="auto"/>
      <w:ind w:firstLine="993"/>
      <w:jc w:val="both"/>
    </w:pPr>
    <w:rPr>
      <w:b/>
      <w:bCs/>
      <w:szCs w:val="28"/>
    </w:rPr>
  </w:style>
  <w:style w:type="paragraph" w:customStyle="1" w:styleId="5f0">
    <w:name w:val="????????? 5"/>
    <w:basedOn w:val="afffffff5"/>
    <w:next w:val="afffffff5"/>
    <w:pPr>
      <w:keepNext/>
      <w:autoSpaceDE w:val="0"/>
      <w:spacing w:after="0"/>
      <w:jc w:val="both"/>
    </w:pPr>
    <w:rPr>
      <w:szCs w:val="28"/>
    </w:rPr>
  </w:style>
  <w:style w:type="paragraph" w:customStyle="1" w:styleId="6b">
    <w:name w:val="????????? 6"/>
    <w:basedOn w:val="afffffff5"/>
    <w:next w:val="afffffff5"/>
    <w:pPr>
      <w:keepNext/>
      <w:autoSpaceDE w:val="0"/>
      <w:spacing w:after="0"/>
      <w:ind w:firstLine="720"/>
      <w:jc w:val="center"/>
    </w:pPr>
    <w:rPr>
      <w:szCs w:val="28"/>
    </w:rPr>
  </w:style>
  <w:style w:type="paragraph" w:customStyle="1" w:styleId="7b">
    <w:name w:val="????????? 7"/>
    <w:basedOn w:val="afffffff5"/>
    <w:next w:val="afffffff5"/>
    <w:pPr>
      <w:keepNext/>
      <w:autoSpaceDE w:val="0"/>
      <w:spacing w:after="0"/>
      <w:jc w:val="center"/>
    </w:pPr>
    <w:rPr>
      <w:b/>
      <w:bCs/>
      <w:caps/>
      <w:szCs w:val="28"/>
    </w:rPr>
  </w:style>
  <w:style w:type="paragraph" w:customStyle="1" w:styleId="88">
    <w:name w:val="????????? 8"/>
    <w:basedOn w:val="afffffff5"/>
    <w:next w:val="afffffff5"/>
    <w:pPr>
      <w:keepNext/>
      <w:autoSpaceDE w:val="0"/>
      <w:spacing w:before="120" w:line="480" w:lineRule="auto"/>
      <w:ind w:firstLine="709"/>
    </w:pPr>
    <w:rPr>
      <w:b/>
      <w:bCs/>
      <w:szCs w:val="28"/>
    </w:rPr>
  </w:style>
  <w:style w:type="paragraph" w:customStyle="1" w:styleId="97">
    <w:name w:val="????????? 9"/>
    <w:basedOn w:val="afffffff5"/>
    <w:next w:val="afffffff5"/>
    <w:pPr>
      <w:keepNext/>
      <w:widowControl w:val="0"/>
      <w:autoSpaceDE w:val="0"/>
      <w:spacing w:after="0" w:line="360" w:lineRule="auto"/>
      <w:ind w:left="2126" w:right="2404"/>
      <w:jc w:val="center"/>
    </w:pPr>
    <w:rPr>
      <w:b/>
      <w:bCs/>
      <w:szCs w:val="28"/>
    </w:rPr>
  </w:style>
  <w:style w:type="paragraph" w:customStyle="1" w:styleId="affffffffffffffffff">
    <w:name w:val="??????? ??????????"/>
    <w:basedOn w:val="afffffff5"/>
    <w:pPr>
      <w:tabs>
        <w:tab w:val="center" w:pos="4536"/>
        <w:tab w:val="right" w:pos="9072"/>
      </w:tabs>
      <w:autoSpaceDE w:val="0"/>
      <w:spacing w:after="0"/>
    </w:pPr>
    <w:rPr>
      <w:szCs w:val="28"/>
    </w:rPr>
  </w:style>
  <w:style w:type="paragraph" w:customStyle="1" w:styleId="affffffffffffffffff0">
    <w:name w:val="????????????"/>
    <w:basedOn w:val="afffffff5"/>
    <w:pPr>
      <w:autoSpaceDE w:val="0"/>
      <w:spacing w:before="240" w:after="0" w:line="480" w:lineRule="auto"/>
      <w:ind w:firstLine="720"/>
      <w:jc w:val="both"/>
    </w:pPr>
    <w:rPr>
      <w:szCs w:val="28"/>
    </w:rPr>
  </w:style>
  <w:style w:type="paragraph" w:customStyle="1" w:styleId="affffffffffffffffff1">
    <w:name w:val="???????? ????? ? ????????"/>
    <w:basedOn w:val="afffffff5"/>
    <w:pPr>
      <w:tabs>
        <w:tab w:val="left" w:pos="567"/>
      </w:tabs>
      <w:autoSpaceDE w:val="0"/>
      <w:spacing w:after="0" w:line="376" w:lineRule="auto"/>
      <w:ind w:firstLine="567"/>
      <w:jc w:val="both"/>
    </w:pPr>
    <w:rPr>
      <w:szCs w:val="28"/>
    </w:rPr>
  </w:style>
  <w:style w:type="paragraph" w:customStyle="1" w:styleId="2ffff3">
    <w:name w:val="???????? ????? ? ???????? 2"/>
    <w:basedOn w:val="afffffff5"/>
    <w:pPr>
      <w:tabs>
        <w:tab w:val="left" w:pos="360"/>
      </w:tabs>
      <w:autoSpaceDE w:val="0"/>
      <w:spacing w:after="0" w:line="376" w:lineRule="auto"/>
      <w:ind w:firstLine="357"/>
      <w:jc w:val="both"/>
    </w:pPr>
    <w:rPr>
      <w:szCs w:val="28"/>
    </w:rPr>
  </w:style>
  <w:style w:type="paragraph" w:customStyle="1" w:styleId="affffffffffffffffff2">
    <w:name w:val="???????? ?????"/>
    <w:basedOn w:val="afffffff5"/>
    <w:pPr>
      <w:autoSpaceDE w:val="0"/>
      <w:spacing w:after="0"/>
    </w:pPr>
    <w:rPr>
      <w:szCs w:val="28"/>
    </w:rPr>
  </w:style>
  <w:style w:type="paragraph" w:customStyle="1" w:styleId="affffffffffffffffff3">
    <w:name w:val="????????"/>
    <w:basedOn w:val="afffffff5"/>
    <w:pPr>
      <w:autoSpaceDE w:val="0"/>
      <w:spacing w:after="0" w:line="480" w:lineRule="auto"/>
      <w:ind w:firstLine="720"/>
      <w:jc w:val="center"/>
    </w:pPr>
    <w:rPr>
      <w:b/>
      <w:bCs/>
      <w:caps/>
      <w:szCs w:val="28"/>
    </w:rPr>
  </w:style>
  <w:style w:type="paragraph" w:customStyle="1" w:styleId="2ffff4">
    <w:name w:val="???????? ????? 2"/>
    <w:basedOn w:val="afffffff5"/>
    <w:pPr>
      <w:widowControl w:val="0"/>
      <w:autoSpaceDE w:val="0"/>
      <w:spacing w:after="0"/>
      <w:jc w:val="center"/>
    </w:pPr>
    <w:rPr>
      <w:b/>
      <w:bCs/>
      <w:caps/>
      <w:sz w:val="32"/>
      <w:szCs w:val="32"/>
    </w:rPr>
  </w:style>
  <w:style w:type="paragraph" w:customStyle="1" w:styleId="affffffffffffffffff4">
    <w:name w:val="?????? ??????????"/>
    <w:basedOn w:val="afffffff5"/>
    <w:pPr>
      <w:tabs>
        <w:tab w:val="center" w:pos="4153"/>
        <w:tab w:val="right" w:pos="8306"/>
      </w:tabs>
      <w:autoSpaceDE w:val="0"/>
      <w:spacing w:after="0"/>
    </w:pPr>
    <w:rPr>
      <w:szCs w:val="28"/>
    </w:rPr>
  </w:style>
  <w:style w:type="paragraph" w:customStyle="1" w:styleId="1fffffc">
    <w:name w:val="??????? ??????????1"/>
    <w:basedOn w:val="affffffffffffff0"/>
    <w:pPr>
      <w:tabs>
        <w:tab w:val="center" w:pos="4536"/>
        <w:tab w:val="right" w:pos="9072"/>
      </w:tabs>
      <w:overflowPunct/>
      <w:textAlignment w:val="auto"/>
    </w:pPr>
    <w:rPr>
      <w:sz w:val="20"/>
      <w:szCs w:val="20"/>
      <w:lang w:val="ru-RU"/>
    </w:rPr>
  </w:style>
  <w:style w:type="paragraph" w:customStyle="1" w:styleId="1fffffd">
    <w:name w:val="?????? ??????????1"/>
    <w:basedOn w:val="affffffffffffff0"/>
    <w:pPr>
      <w:tabs>
        <w:tab w:val="center" w:pos="4153"/>
        <w:tab w:val="right" w:pos="8306"/>
      </w:tabs>
      <w:overflowPunct/>
      <w:textAlignment w:val="auto"/>
    </w:pPr>
    <w:rPr>
      <w:sz w:val="20"/>
      <w:szCs w:val="20"/>
      <w:lang w:val="ru-RU"/>
    </w:rPr>
  </w:style>
  <w:style w:type="paragraph" w:customStyle="1" w:styleId="1fffffe">
    <w:name w:val="???????? ????? ? ????????1"/>
    <w:basedOn w:val="affffffffffffff0"/>
    <w:pPr>
      <w:overflowPunct/>
      <w:spacing w:line="360" w:lineRule="auto"/>
      <w:ind w:firstLine="709"/>
      <w:jc w:val="both"/>
      <w:textAlignment w:val="auto"/>
    </w:pPr>
    <w:rPr>
      <w:sz w:val="24"/>
      <w:szCs w:val="24"/>
      <w:lang w:val="ru-RU"/>
    </w:rPr>
  </w:style>
  <w:style w:type="paragraph" w:customStyle="1" w:styleId="224">
    <w:name w:val="Заголовок №2 (2)"/>
    <w:basedOn w:val="aa"/>
    <w:pPr>
      <w:widowControl w:val="0"/>
      <w:shd w:val="clear" w:color="auto" w:fill="FFFFFF"/>
      <w:spacing w:after="1500" w:line="0" w:lineRule="atLeast"/>
      <w:jc w:val="right"/>
    </w:pPr>
    <w:rPr>
      <w:sz w:val="28"/>
      <w:szCs w:val="28"/>
    </w:rPr>
  </w:style>
  <w:style w:type="paragraph" w:customStyle="1" w:styleId="521">
    <w:name w:val="Заголовок №5 (2)"/>
    <w:basedOn w:val="aa"/>
    <w:pPr>
      <w:widowControl w:val="0"/>
      <w:shd w:val="clear" w:color="auto" w:fill="FFFFFF"/>
      <w:spacing w:before="300" w:line="322" w:lineRule="exact"/>
      <w:jc w:val="center"/>
    </w:pPr>
    <w:rPr>
      <w:b/>
      <w:bCs/>
      <w:sz w:val="28"/>
      <w:szCs w:val="28"/>
    </w:rPr>
  </w:style>
  <w:style w:type="paragraph" w:customStyle="1" w:styleId="531">
    <w:name w:val="Заголовок №5 (3)"/>
    <w:basedOn w:val="aa"/>
    <w:pPr>
      <w:widowControl w:val="0"/>
      <w:shd w:val="clear" w:color="auto" w:fill="FFFFFF"/>
      <w:spacing w:before="300" w:line="322" w:lineRule="exact"/>
      <w:jc w:val="center"/>
    </w:pPr>
    <w:rPr>
      <w:sz w:val="28"/>
      <w:szCs w:val="28"/>
      <w:lang w:eastAsia="ru-RU" w:bidi="ru-RU"/>
    </w:rPr>
  </w:style>
  <w:style w:type="paragraph" w:customStyle="1" w:styleId="5f1">
    <w:name w:val="Заголовок №5"/>
    <w:basedOn w:val="aa"/>
    <w:pPr>
      <w:widowControl w:val="0"/>
      <w:shd w:val="clear" w:color="auto" w:fill="FFFFFF"/>
      <w:spacing w:before="1620" w:after="540" w:line="0" w:lineRule="atLeast"/>
      <w:jc w:val="both"/>
    </w:pPr>
    <w:rPr>
      <w:b/>
      <w:bCs/>
      <w:sz w:val="28"/>
      <w:szCs w:val="28"/>
    </w:rPr>
  </w:style>
  <w:style w:type="paragraph" w:customStyle="1" w:styleId="Zagolowok">
    <w:name w:val="Zagolowok"/>
    <w:basedOn w:val="aa"/>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a"/>
    <w:pPr>
      <w:widowControl w:val="0"/>
      <w:spacing w:line="360" w:lineRule="auto"/>
      <w:ind w:firstLine="567"/>
      <w:jc w:val="both"/>
    </w:pPr>
    <w:rPr>
      <w:sz w:val="28"/>
      <w:szCs w:val="28"/>
    </w:rPr>
  </w:style>
  <w:style w:type="paragraph" w:customStyle="1" w:styleId="1ffffff">
    <w:name w:val="заголовок дисера 1"/>
    <w:basedOn w:val="affffffffffffffffe"/>
    <w:pPr>
      <w:widowControl/>
      <w:ind w:firstLine="0"/>
      <w:jc w:val="center"/>
    </w:pPr>
    <w:rPr>
      <w:rFonts w:cs="Mangal"/>
      <w:b/>
      <w:bCs/>
      <w:caps/>
    </w:rPr>
  </w:style>
  <w:style w:type="paragraph" w:customStyle="1" w:styleId="2ffff5">
    <w:name w:val="заголовок дисера 2"/>
    <w:basedOn w:val="1ffffff"/>
    <w:pPr>
      <w:spacing w:before="360"/>
      <w:ind w:firstLine="706"/>
      <w:jc w:val="left"/>
    </w:pPr>
    <w:rPr>
      <w:caps w:val="0"/>
    </w:rPr>
  </w:style>
  <w:style w:type="paragraph" w:customStyle="1" w:styleId="3text">
    <w:name w:val="3text"/>
    <w:basedOn w:val="aa"/>
    <w:pPr>
      <w:spacing w:before="280" w:after="280"/>
    </w:pPr>
  </w:style>
  <w:style w:type="paragraph" w:customStyle="1" w:styleId="affffffffffffffffff5">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6">
    <w:name w:val="нова"/>
    <w:basedOn w:val="aa"/>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a"/>
    <w:pPr>
      <w:pageBreakBefore/>
      <w:overflowPunct w:val="0"/>
      <w:autoSpaceDE w:val="0"/>
      <w:spacing w:line="20" w:lineRule="exact"/>
      <w:ind w:firstLine="284"/>
      <w:jc w:val="both"/>
      <w:textAlignment w:val="baseline"/>
    </w:pPr>
    <w:rPr>
      <w:sz w:val="32"/>
      <w:szCs w:val="20"/>
      <w:lang w:val="en-US"/>
    </w:rPr>
  </w:style>
  <w:style w:type="paragraph" w:customStyle="1" w:styleId="affffffffffffffffff7">
    <w:name w:val="Нова"/>
    <w:basedOn w:val="aa"/>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8">
    <w:name w:val="Виноска"/>
    <w:basedOn w:val="aa"/>
    <w:pPr>
      <w:overflowPunct w:val="0"/>
      <w:autoSpaceDE w:val="0"/>
      <w:spacing w:line="180" w:lineRule="exact"/>
      <w:ind w:firstLine="284"/>
      <w:jc w:val="both"/>
      <w:textAlignment w:val="baseline"/>
    </w:pPr>
    <w:rPr>
      <w:rFonts w:ascii="Mincho" w:hAnsi="Mincho"/>
      <w:sz w:val="18"/>
      <w:szCs w:val="18"/>
    </w:rPr>
  </w:style>
  <w:style w:type="paragraph" w:customStyle="1" w:styleId="1ffffff0">
    <w:name w:val="ВИНОСКА1"/>
    <w:basedOn w:val="affffffffffffffffff8"/>
    <w:pPr>
      <w:spacing w:line="240" w:lineRule="auto"/>
    </w:pPr>
    <w:rPr>
      <w:lang w:val="en-US"/>
    </w:rPr>
  </w:style>
  <w:style w:type="paragraph" w:customStyle="1" w:styleId="00000">
    <w:name w:val="00000"/>
    <w:basedOn w:val="aa"/>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9">
    <w:name w:val="Розд."/>
    <w:basedOn w:val="aa"/>
    <w:pPr>
      <w:widowControl w:val="0"/>
      <w:spacing w:line="360" w:lineRule="auto"/>
      <w:ind w:firstLine="567"/>
      <w:jc w:val="center"/>
    </w:pPr>
    <w:rPr>
      <w:b/>
      <w:sz w:val="28"/>
      <w:szCs w:val="20"/>
      <w:lang w:val="uk-UA"/>
    </w:rPr>
  </w:style>
  <w:style w:type="paragraph" w:customStyle="1" w:styleId="affffffffffffffffffa">
    <w:name w:val="Переменные"/>
    <w:basedOn w:val="afffffff5"/>
    <w:pPr>
      <w:tabs>
        <w:tab w:val="left" w:pos="482"/>
      </w:tabs>
      <w:spacing w:after="0" w:line="336" w:lineRule="auto"/>
      <w:ind w:left="482" w:hanging="482"/>
      <w:jc w:val="both"/>
    </w:pPr>
    <w:rPr>
      <w:sz w:val="18"/>
      <w:szCs w:val="18"/>
      <w:lang w:val="uk-UA"/>
    </w:rPr>
  </w:style>
  <w:style w:type="paragraph" w:customStyle="1" w:styleId="affffffffffffffffffb">
    <w:name w:val="Чертежный"/>
    <w:pPr>
      <w:suppressAutoHyphens/>
      <w:jc w:val="both"/>
    </w:pPr>
    <w:rPr>
      <w:rFonts w:ascii="Mincho" w:eastAsia="Garamond" w:hAnsi="Mincho" w:cs="Garamond"/>
      <w:i/>
      <w:sz w:val="28"/>
      <w:lang w:val="uk-UA" w:eastAsia="ar-SA"/>
    </w:rPr>
  </w:style>
  <w:style w:type="paragraph" w:customStyle="1" w:styleId="affffffffffffffffffc">
    <w:name w:val="Листинг программы"/>
    <w:pPr>
      <w:suppressAutoHyphens/>
    </w:pPr>
    <w:rPr>
      <w:rFonts w:ascii="Garamond" w:eastAsia="Garamond" w:hAnsi="Garamond" w:cs="Garamond"/>
      <w:lang w:eastAsia="ar-SA"/>
    </w:rPr>
  </w:style>
  <w:style w:type="paragraph" w:customStyle="1" w:styleId="fila">
    <w:name w:val="fila"/>
    <w:basedOn w:val="aa"/>
    <w:pPr>
      <w:widowControl w:val="0"/>
      <w:spacing w:line="360" w:lineRule="auto"/>
      <w:ind w:firstLine="708"/>
      <w:jc w:val="both"/>
    </w:pPr>
    <w:rPr>
      <w:sz w:val="28"/>
      <w:szCs w:val="28"/>
      <w:lang w:val="uk-UA"/>
    </w:rPr>
  </w:style>
  <w:style w:type="paragraph" w:customStyle="1" w:styleId="fila1">
    <w:name w:val="fila1"/>
    <w:basedOn w:val="aa"/>
    <w:pPr>
      <w:keepNext/>
      <w:spacing w:before="120" w:after="120" w:line="360" w:lineRule="auto"/>
      <w:ind w:firstLine="709"/>
      <w:jc w:val="both"/>
    </w:pPr>
    <w:rPr>
      <w:b/>
      <w:bCs/>
      <w:sz w:val="28"/>
      <w:lang w:val="uk-UA"/>
    </w:rPr>
  </w:style>
  <w:style w:type="paragraph" w:customStyle="1" w:styleId="SL">
    <w:name w:val="SL"/>
    <w:basedOn w:val="aa"/>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a"/>
    <w:pPr>
      <w:widowControl w:val="0"/>
      <w:tabs>
        <w:tab w:val="left" w:pos="539"/>
      </w:tabs>
      <w:ind w:left="454" w:hanging="227"/>
      <w:jc w:val="both"/>
    </w:pPr>
    <w:rPr>
      <w:color w:val="000000"/>
      <w:sz w:val="30"/>
      <w:szCs w:val="22"/>
      <w:lang w:val="uk-UA"/>
    </w:rPr>
  </w:style>
  <w:style w:type="paragraph" w:customStyle="1" w:styleId="fs">
    <w:name w:val="fs"/>
    <w:basedOn w:val="aa"/>
    <w:pPr>
      <w:widowControl w:val="0"/>
      <w:tabs>
        <w:tab w:val="left" w:pos="360"/>
        <w:tab w:val="left" w:pos="454"/>
      </w:tabs>
      <w:ind w:left="357" w:hanging="357"/>
    </w:pPr>
    <w:rPr>
      <w:color w:val="000000"/>
      <w:sz w:val="30"/>
      <w:szCs w:val="20"/>
      <w:lang w:val="uk-UA"/>
    </w:rPr>
  </w:style>
  <w:style w:type="paragraph" w:customStyle="1" w:styleId="6c">
    <w:name w:val="Стиль6"/>
    <w:basedOn w:val="2fff3"/>
    <w:pPr>
      <w:widowControl w:val="0"/>
      <w:ind w:left="357" w:hanging="357"/>
      <w:jc w:val="left"/>
    </w:pPr>
    <w:rPr>
      <w:rFonts w:cs="Garamond"/>
      <w:color w:val="000000"/>
      <w:sz w:val="22"/>
      <w:szCs w:val="20"/>
    </w:rPr>
  </w:style>
  <w:style w:type="paragraph" w:customStyle="1" w:styleId="L">
    <w:name w:val="СтильL"/>
    <w:basedOn w:val="aa"/>
    <w:pPr>
      <w:widowControl w:val="0"/>
      <w:ind w:left="284" w:hanging="284"/>
      <w:jc w:val="both"/>
    </w:pPr>
    <w:rPr>
      <w:color w:val="000000"/>
      <w:sz w:val="20"/>
      <w:szCs w:val="20"/>
    </w:rPr>
  </w:style>
  <w:style w:type="paragraph" w:customStyle="1" w:styleId="fill">
    <w:name w:val="fill"/>
    <w:basedOn w:val="aa"/>
    <w:pPr>
      <w:widowControl w:val="0"/>
      <w:spacing w:line="360" w:lineRule="auto"/>
      <w:jc w:val="both"/>
    </w:pPr>
    <w:rPr>
      <w:sz w:val="28"/>
      <w:szCs w:val="28"/>
    </w:rPr>
  </w:style>
  <w:style w:type="paragraph" w:customStyle="1" w:styleId="2ffff6">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1">
    <w:name w:val="1_Заголовок"/>
    <w:basedOn w:val="2ffff6"/>
    <w:pPr>
      <w:ind w:firstLine="0"/>
      <w:jc w:val="center"/>
    </w:pPr>
    <w:rPr>
      <w:b/>
      <w:bCs/>
      <w:color w:val="auto"/>
    </w:rPr>
  </w:style>
  <w:style w:type="paragraph" w:customStyle="1" w:styleId="3ff8">
    <w:name w:val="Лит 3"/>
    <w:basedOn w:val="aa"/>
    <w:pPr>
      <w:widowControl w:val="0"/>
      <w:tabs>
        <w:tab w:val="left" w:pos="1287"/>
      </w:tabs>
      <w:spacing w:after="120"/>
      <w:ind w:left="851" w:hanging="851"/>
    </w:pPr>
    <w:rPr>
      <w:sz w:val="28"/>
      <w:lang w:val="uk-UA"/>
    </w:rPr>
  </w:style>
  <w:style w:type="paragraph" w:customStyle="1" w:styleId="rvps25">
    <w:name w:val="rvps25"/>
    <w:basedOn w:val="aa"/>
    <w:pPr>
      <w:keepNext/>
      <w:shd w:val="clear" w:color="auto" w:fill="FFFFFF"/>
      <w:jc w:val="center"/>
    </w:pPr>
  </w:style>
  <w:style w:type="paragraph" w:customStyle="1" w:styleId="1007">
    <w:name w:val="Стиль 10 пт По ширине Первая строка:  07 см"/>
    <w:basedOn w:val="aa"/>
    <w:pPr>
      <w:ind w:firstLine="397"/>
      <w:jc w:val="both"/>
    </w:pPr>
    <w:rPr>
      <w:sz w:val="20"/>
      <w:szCs w:val="20"/>
      <w:lang w:val="uk-UA"/>
    </w:rPr>
  </w:style>
  <w:style w:type="paragraph" w:customStyle="1" w:styleId="affffffffffffffffffd">
    <w:name w:val="КУ_литература"/>
    <w:basedOn w:val="afffffffc"/>
    <w:pPr>
      <w:suppressLineNumbers/>
      <w:tabs>
        <w:tab w:val="left" w:pos="284"/>
      </w:tabs>
      <w:spacing w:after="0"/>
      <w:ind w:left="720" w:hanging="360"/>
      <w:jc w:val="both"/>
    </w:pPr>
    <w:rPr>
      <w:spacing w:val="-2"/>
      <w:sz w:val="18"/>
      <w:szCs w:val="18"/>
    </w:rPr>
  </w:style>
  <w:style w:type="paragraph" w:customStyle="1" w:styleId="affffffffffffffffffe">
    <w:name w:val="Сергей"/>
    <w:basedOn w:val="aa"/>
    <w:pPr>
      <w:ind w:firstLine="425"/>
      <w:jc w:val="both"/>
    </w:pPr>
    <w:rPr>
      <w:sz w:val="28"/>
      <w:szCs w:val="28"/>
    </w:rPr>
  </w:style>
  <w:style w:type="paragraph" w:customStyle="1" w:styleId="21c">
    <w:name w:val="Основний текст з відступом 21"/>
    <w:basedOn w:val="aa"/>
    <w:pPr>
      <w:spacing w:after="120" w:line="480" w:lineRule="auto"/>
      <w:ind w:left="283" w:firstLine="425"/>
    </w:pPr>
    <w:rPr>
      <w:sz w:val="28"/>
      <w:szCs w:val="28"/>
    </w:rPr>
  </w:style>
  <w:style w:type="paragraph" w:customStyle="1" w:styleId="bodytextnoindent">
    <w:name w:val="bodytextnoindent"/>
    <w:basedOn w:val="aa"/>
    <w:pPr>
      <w:spacing w:before="200" w:after="40"/>
    </w:pPr>
    <w:rPr>
      <w:sz w:val="26"/>
      <w:szCs w:val="26"/>
    </w:rPr>
  </w:style>
  <w:style w:type="paragraph" w:customStyle="1" w:styleId="106">
    <w:name w:val="Оглавление 10"/>
    <w:basedOn w:val="1ffff8"/>
    <w:pPr>
      <w:tabs>
        <w:tab w:val="right" w:leader="dot" w:pos="7090"/>
      </w:tabs>
      <w:ind w:left="2547"/>
    </w:pPr>
    <w:rPr>
      <w:rFonts w:ascii="FreeSetCTT" w:hAnsi="FreeSetCTT" w:cs="Garamond"/>
    </w:rPr>
  </w:style>
  <w:style w:type="paragraph" w:customStyle="1" w:styleId="Style12">
    <w:name w:val="Style12"/>
    <w:basedOn w:val="aa"/>
    <w:pPr>
      <w:widowControl w:val="0"/>
      <w:autoSpaceDE w:val="0"/>
      <w:spacing w:line="322" w:lineRule="exact"/>
      <w:ind w:firstLine="778"/>
      <w:jc w:val="both"/>
    </w:pPr>
  </w:style>
  <w:style w:type="paragraph" w:customStyle="1" w:styleId="Style14">
    <w:name w:val="Style14"/>
    <w:basedOn w:val="aa"/>
    <w:pPr>
      <w:widowControl w:val="0"/>
      <w:autoSpaceDE w:val="0"/>
      <w:spacing w:line="326" w:lineRule="exact"/>
      <w:ind w:hanging="355"/>
      <w:jc w:val="both"/>
    </w:pPr>
  </w:style>
  <w:style w:type="paragraph" w:customStyle="1" w:styleId="Style16">
    <w:name w:val="Style16"/>
    <w:basedOn w:val="aa"/>
    <w:pPr>
      <w:widowControl w:val="0"/>
      <w:autoSpaceDE w:val="0"/>
      <w:spacing w:line="326" w:lineRule="exact"/>
      <w:ind w:firstLine="365"/>
      <w:jc w:val="both"/>
    </w:pPr>
  </w:style>
  <w:style w:type="paragraph" w:customStyle="1" w:styleId="42">
    <w:name w:val="Заг 4"/>
    <w:basedOn w:val="aa"/>
    <w:pPr>
      <w:numPr>
        <w:numId w:val="28"/>
      </w:numPr>
      <w:spacing w:line="360" w:lineRule="auto"/>
      <w:ind w:left="0" w:firstLine="720"/>
      <w:jc w:val="both"/>
    </w:pPr>
    <w:rPr>
      <w:spacing w:val="40"/>
      <w:sz w:val="28"/>
      <w:szCs w:val="28"/>
    </w:rPr>
  </w:style>
  <w:style w:type="paragraph" w:customStyle="1" w:styleId="5f2">
    <w:name w:val="Заг 5"/>
    <w:basedOn w:val="42"/>
    <w:rPr>
      <w:i/>
      <w:spacing w:val="0"/>
    </w:rPr>
  </w:style>
  <w:style w:type="paragraph" w:customStyle="1" w:styleId="afffffffffffffffffff">
    <w:name w:val="Обычный центр"/>
    <w:basedOn w:val="aa"/>
    <w:pPr>
      <w:ind w:left="1701" w:right="1701"/>
      <w:jc w:val="both"/>
    </w:pPr>
    <w:rPr>
      <w:sz w:val="28"/>
      <w:szCs w:val="20"/>
      <w:lang w:val="uk-UA"/>
    </w:rPr>
  </w:style>
  <w:style w:type="paragraph" w:customStyle="1" w:styleId="-8">
    <w:name w:val="Цитата-ижица"/>
    <w:basedOn w:val="aa"/>
    <w:next w:val="aa"/>
    <w:pPr>
      <w:spacing w:before="120" w:after="120" w:line="360" w:lineRule="auto"/>
      <w:ind w:left="567" w:right="567"/>
      <w:jc w:val="both"/>
    </w:pPr>
    <w:rPr>
      <w:rFonts w:ascii="IzhTitl" w:hAnsi="IzhTitl"/>
      <w:sz w:val="28"/>
      <w:szCs w:val="20"/>
    </w:rPr>
  </w:style>
  <w:style w:type="paragraph" w:customStyle="1" w:styleId="-9">
    <w:name w:val="Цитита-латиница"/>
    <w:basedOn w:val="aa"/>
    <w:next w:val="aa"/>
    <w:pPr>
      <w:spacing w:before="120" w:after="120" w:line="360" w:lineRule="auto"/>
      <w:ind w:left="567" w:right="567"/>
      <w:jc w:val="both"/>
    </w:pPr>
    <w:rPr>
      <w:iCs/>
      <w:sz w:val="28"/>
      <w:szCs w:val="20"/>
      <w:lang w:val="en-US"/>
    </w:rPr>
  </w:style>
  <w:style w:type="paragraph" w:customStyle="1" w:styleId="Hellenikos">
    <w:name w:val="Hellenikos"/>
    <w:basedOn w:val="aa"/>
    <w:next w:val="aa"/>
    <w:pPr>
      <w:spacing w:before="60" w:after="60"/>
      <w:ind w:left="567" w:right="567"/>
      <w:jc w:val="both"/>
    </w:pPr>
    <w:rPr>
      <w:rFonts w:ascii="OpenSymbol" w:hAnsi="OpenSymbol"/>
      <w:sz w:val="28"/>
      <w:lang w:val="en-GB"/>
    </w:rPr>
  </w:style>
  <w:style w:type="paragraph" w:customStyle="1" w:styleId="afffffffffffffffffff0">
    <w:name w:val="Эпиграф"/>
    <w:basedOn w:val="aa"/>
    <w:pPr>
      <w:spacing w:line="360" w:lineRule="auto"/>
      <w:ind w:left="3828" w:right="758"/>
      <w:jc w:val="both"/>
    </w:pPr>
    <w:rPr>
      <w:b/>
      <w:sz w:val="28"/>
      <w:szCs w:val="20"/>
      <w:lang w:val="uk-UA"/>
    </w:rPr>
  </w:style>
  <w:style w:type="paragraph" w:customStyle="1" w:styleId="a4">
    <w:name w:val="Список литератури"/>
    <w:basedOn w:val="aa"/>
    <w:next w:val="aa"/>
    <w:pPr>
      <w:numPr>
        <w:numId w:val="14"/>
      </w:numPr>
      <w:spacing w:before="120" w:line="360" w:lineRule="auto"/>
      <w:jc w:val="both"/>
    </w:pPr>
    <w:rPr>
      <w:sz w:val="28"/>
    </w:rPr>
  </w:style>
  <w:style w:type="paragraph" w:customStyle="1" w:styleId="afffffffffffffffffff1">
    <w:name w:val="Памятник"/>
    <w:basedOn w:val="aa"/>
    <w:next w:val="aa"/>
    <w:pPr>
      <w:spacing w:line="360" w:lineRule="auto"/>
      <w:jc w:val="both"/>
    </w:pPr>
    <w:rPr>
      <w:sz w:val="28"/>
      <w:szCs w:val="20"/>
      <w:lang w:val="uk-UA"/>
    </w:rPr>
  </w:style>
  <w:style w:type="paragraph" w:customStyle="1" w:styleId="afffffffffffffffffff2">
    <w:name w:val="Колонки"/>
    <w:basedOn w:val="aa"/>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2">
    <w:name w:val="Перечень рисунков1"/>
    <w:basedOn w:val="aa"/>
    <w:next w:val="aa"/>
    <w:pPr>
      <w:spacing w:line="360" w:lineRule="auto"/>
      <w:ind w:left="440" w:hanging="440"/>
      <w:jc w:val="both"/>
    </w:pPr>
    <w:rPr>
      <w:sz w:val="28"/>
      <w:szCs w:val="20"/>
      <w:lang w:val="uk-UA"/>
    </w:rPr>
  </w:style>
  <w:style w:type="paragraph" w:customStyle="1" w:styleId="1ffffff3">
    <w:name w:val="Таблица ссылок1"/>
    <w:basedOn w:val="aa"/>
    <w:next w:val="aa"/>
    <w:pPr>
      <w:spacing w:line="360" w:lineRule="auto"/>
      <w:ind w:left="220" w:hanging="220"/>
      <w:jc w:val="both"/>
    </w:pPr>
    <w:rPr>
      <w:sz w:val="28"/>
      <w:szCs w:val="20"/>
      <w:lang w:val="uk-UA"/>
    </w:rPr>
  </w:style>
  <w:style w:type="paragraph" w:customStyle="1" w:styleId="1ffffff4">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a"/>
    <w:pPr>
      <w:spacing w:line="360" w:lineRule="auto"/>
    </w:pPr>
    <w:rPr>
      <w:rFonts w:ascii="IzhTitl" w:hAnsi="IzhTitl"/>
      <w:sz w:val="28"/>
      <w:szCs w:val="20"/>
    </w:rPr>
  </w:style>
  <w:style w:type="paragraph" w:customStyle="1" w:styleId="HellenikaPM6">
    <w:name w:val="HellenikaPM6"/>
    <w:basedOn w:val="aa"/>
    <w:pPr>
      <w:autoSpaceDE w:val="0"/>
      <w:spacing w:line="360" w:lineRule="auto"/>
      <w:jc w:val="both"/>
    </w:pPr>
    <w:rPr>
      <w:rFonts w:ascii="Impact" w:hAnsi="Impact" w:cs="Impact"/>
      <w:sz w:val="28"/>
      <w:szCs w:val="20"/>
      <w:lang w:val="en-US"/>
    </w:rPr>
  </w:style>
  <w:style w:type="paragraph" w:customStyle="1" w:styleId="afffffffffffffffffff3">
    <w:name w:val="Аркуш"/>
    <w:basedOn w:val="aa"/>
    <w:next w:val="a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7">
    <w:name w:val="Обычный2"/>
    <w:basedOn w:val="afffffff5"/>
    <w:pPr>
      <w:spacing w:after="0" w:line="360" w:lineRule="auto"/>
      <w:ind w:firstLine="709"/>
      <w:jc w:val="both"/>
    </w:pPr>
    <w:rPr>
      <w:color w:val="000000"/>
      <w:szCs w:val="28"/>
      <w:lang w:val="uk-UA"/>
    </w:rPr>
  </w:style>
  <w:style w:type="paragraph" w:customStyle="1" w:styleId="afffffffffffffffffff4">
    <w:name w:val="Основной текст дисертации"/>
    <w:basedOn w:val="aa"/>
    <w:pPr>
      <w:spacing w:line="360" w:lineRule="auto"/>
      <w:ind w:firstLine="709"/>
      <w:jc w:val="both"/>
    </w:pPr>
    <w:rPr>
      <w:sz w:val="28"/>
      <w:szCs w:val="20"/>
    </w:rPr>
  </w:style>
  <w:style w:type="paragraph" w:customStyle="1" w:styleId="a1">
    <w:name w:val="Нумерованный текст дисертации"/>
    <w:basedOn w:val="aa"/>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5">
    <w:name w:val="Сноска в дисертации"/>
    <w:basedOn w:val="afffffff7"/>
    <w:pPr>
      <w:spacing w:line="240" w:lineRule="auto"/>
      <w:ind w:firstLine="284"/>
    </w:pPr>
    <w:rPr>
      <w:sz w:val="18"/>
      <w:szCs w:val="20"/>
    </w:rPr>
  </w:style>
  <w:style w:type="paragraph" w:customStyle="1" w:styleId="1ffffff5">
    <w:name w:val="Дисертация Заголовок1 без номера"/>
    <w:basedOn w:val="1"/>
    <w:next w:val="afffffffffffffffffff4"/>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6">
    <w:name w:val="Диссертация Знак"/>
    <w:basedOn w:val="aa"/>
    <w:pPr>
      <w:spacing w:line="360" w:lineRule="auto"/>
      <w:ind w:firstLine="709"/>
      <w:jc w:val="both"/>
    </w:pPr>
    <w:rPr>
      <w:sz w:val="28"/>
      <w:szCs w:val="20"/>
    </w:rPr>
  </w:style>
  <w:style w:type="paragraph" w:customStyle="1" w:styleId="autor">
    <w:name w:val="autor"/>
    <w:basedOn w:val="aa"/>
    <w:pPr>
      <w:spacing w:after="120"/>
      <w:ind w:firstLine="680"/>
      <w:jc w:val="both"/>
    </w:pPr>
    <w:rPr>
      <w:b/>
      <w:sz w:val="20"/>
      <w:szCs w:val="20"/>
      <w:lang w:val="uk-UA"/>
    </w:rPr>
  </w:style>
  <w:style w:type="paragraph" w:customStyle="1" w:styleId="4f6">
    <w:name w:val="Стиль4"/>
    <w:basedOn w:val="a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a"/>
    <w:pPr>
      <w:spacing w:before="280" w:after="280"/>
    </w:pPr>
  </w:style>
  <w:style w:type="paragraph" w:customStyle="1" w:styleId="textitalic">
    <w:name w:val="text_italic"/>
    <w:basedOn w:val="aa"/>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7">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8">
    <w:name w:val="ЗаголовокСборник"/>
    <w:basedOn w:val="aa"/>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a"/>
    <w:pPr>
      <w:spacing w:line="22" w:lineRule="atLeast"/>
      <w:ind w:firstLine="567"/>
      <w:jc w:val="both"/>
    </w:pPr>
    <w:rPr>
      <w:rFonts w:ascii="Helvetica" w:hAnsi="Helvetica"/>
      <w:sz w:val="20"/>
      <w:szCs w:val="20"/>
    </w:rPr>
  </w:style>
  <w:style w:type="paragraph" w:customStyle="1" w:styleId="BiblioTitleSbornik">
    <w:name w:val="BiblioTitleSbornik"/>
    <w:basedOn w:val="aa"/>
    <w:pPr>
      <w:spacing w:before="120" w:after="120" w:line="22" w:lineRule="atLeast"/>
      <w:jc w:val="center"/>
    </w:pPr>
    <w:rPr>
      <w:rFonts w:ascii="Helvetica" w:hAnsi="Helvetica"/>
      <w:b/>
      <w:smallCaps/>
      <w:sz w:val="18"/>
      <w:szCs w:val="20"/>
    </w:rPr>
  </w:style>
  <w:style w:type="paragraph" w:customStyle="1" w:styleId="BiblioSbornik">
    <w:name w:val="BiblioSbornik"/>
    <w:basedOn w:val="aa"/>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a"/>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a"/>
    <w:pPr>
      <w:spacing w:line="209" w:lineRule="exact"/>
      <w:jc w:val="both"/>
    </w:pPr>
    <w:rPr>
      <w:rFonts w:ascii="MS Reference Specialty" w:hAnsi="MS Reference Specialty"/>
      <w:sz w:val="20"/>
      <w:szCs w:val="20"/>
      <w:lang w:val="uk-UA"/>
    </w:rPr>
  </w:style>
  <w:style w:type="paragraph" w:customStyle="1" w:styleId="Normal14pt">
    <w:name w:val="Normal + 14 pt"/>
    <w:basedOn w:val="aa"/>
    <w:pPr>
      <w:shd w:val="clear" w:color="auto" w:fill="000080"/>
      <w:spacing w:line="360" w:lineRule="auto"/>
      <w:jc w:val="both"/>
    </w:pPr>
    <w:rPr>
      <w:sz w:val="28"/>
      <w:lang w:val="uk-UA"/>
    </w:rPr>
  </w:style>
  <w:style w:type="paragraph" w:customStyle="1" w:styleId="SOSBLUE">
    <w:name w:val="SOS_BLUE"/>
    <w:basedOn w:val="Normal14pt"/>
    <w:next w:val="aa"/>
    <w:pPr>
      <w:shd w:val="clear" w:color="auto" w:fill="auto"/>
      <w:jc w:val="left"/>
    </w:pPr>
    <w:rPr>
      <w:szCs w:val="28"/>
    </w:rPr>
  </w:style>
  <w:style w:type="paragraph" w:customStyle="1" w:styleId="Heading">
    <w:name w:val="Heading"/>
    <w:basedOn w:val="aa"/>
    <w:next w:val="a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a"/>
    <w:pPr>
      <w:suppressLineNumbers/>
      <w:spacing w:before="120" w:after="120"/>
    </w:pPr>
    <w:rPr>
      <w:i/>
      <w:iCs/>
      <w:sz w:val="20"/>
      <w:szCs w:val="20"/>
      <w:lang w:val="uk-UA"/>
    </w:rPr>
  </w:style>
  <w:style w:type="paragraph" w:customStyle="1" w:styleId="Framecontents">
    <w:name w:val="Frame contents"/>
    <w:basedOn w:val="afffffff5"/>
    <w:rPr>
      <w:sz w:val="24"/>
      <w:lang w:val="uk-UA"/>
    </w:rPr>
  </w:style>
  <w:style w:type="paragraph" w:customStyle="1" w:styleId="Index">
    <w:name w:val="Index"/>
    <w:basedOn w:val="aa"/>
    <w:pPr>
      <w:suppressLineNumbers/>
    </w:pPr>
    <w:rPr>
      <w:lang w:val="uk-UA"/>
    </w:rPr>
  </w:style>
  <w:style w:type="paragraph" w:customStyle="1" w:styleId="WW-30">
    <w:name w:val="WW-Основной текст с отступом 3"/>
    <w:basedOn w:val="aa"/>
    <w:pPr>
      <w:spacing w:after="120"/>
      <w:ind w:left="283"/>
    </w:pPr>
    <w:rPr>
      <w:sz w:val="16"/>
      <w:szCs w:val="16"/>
      <w:lang w:val="uk-UA"/>
    </w:rPr>
  </w:style>
  <w:style w:type="paragraph" w:customStyle="1" w:styleId="WW-4">
    <w:name w:val="WW-Обычный (веб)"/>
    <w:basedOn w:val="aa"/>
    <w:pPr>
      <w:spacing w:before="280" w:after="280"/>
    </w:pPr>
    <w:rPr>
      <w:lang w:val="uk-UA"/>
    </w:rPr>
  </w:style>
  <w:style w:type="paragraph" w:customStyle="1" w:styleId="WW-5">
    <w:name w:val="WW-Схема документа"/>
    <w:basedOn w:val="aa"/>
    <w:pPr>
      <w:shd w:val="clear" w:color="auto" w:fill="000080"/>
    </w:pPr>
    <w:rPr>
      <w:lang w:val="uk-UA"/>
    </w:rPr>
  </w:style>
  <w:style w:type="paragraph" w:customStyle="1" w:styleId="a7">
    <w:name w:val="Маркер"/>
    <w:basedOn w:val="aa"/>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a"/>
    <w:pPr>
      <w:spacing w:before="280" w:after="280"/>
      <w:ind w:firstLine="397"/>
      <w:jc w:val="both"/>
    </w:pPr>
    <w:rPr>
      <w:rFonts w:ascii="Symbol" w:hAnsi="Symbol" w:cs="Symbol"/>
      <w:sz w:val="26"/>
      <w:szCs w:val="26"/>
    </w:rPr>
  </w:style>
  <w:style w:type="paragraph" w:customStyle="1" w:styleId="Kursiv">
    <w:name w:val="Kursiv"/>
    <w:basedOn w:val="2ffb"/>
    <w:next w:val="2ffb"/>
    <w:pPr>
      <w:ind w:firstLine="283"/>
    </w:pPr>
    <w:rPr>
      <w:rFonts w:ascii="IzhTitl" w:hAnsi="IzhTitl" w:cs="Garamond"/>
      <w:i/>
      <w:iCs/>
      <w:color w:val="auto"/>
      <w:sz w:val="18"/>
      <w:szCs w:val="18"/>
    </w:rPr>
  </w:style>
  <w:style w:type="paragraph" w:customStyle="1" w:styleId="1ffffff6">
    <w:name w:val="Текст сноски 1"/>
    <w:basedOn w:val="afffffff7"/>
    <w:pPr>
      <w:widowControl w:val="0"/>
      <w:spacing w:line="240" w:lineRule="auto"/>
      <w:ind w:left="170" w:hanging="170"/>
    </w:pPr>
    <w:rPr>
      <w:sz w:val="20"/>
      <w:szCs w:val="20"/>
      <w:lang w:val="uk-UA"/>
    </w:rPr>
  </w:style>
  <w:style w:type="paragraph" w:customStyle="1" w:styleId="a0">
    <w:name w:val="Загол_маркир"/>
    <w:basedOn w:val="20"/>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a"/>
    <w:next w:val="aa"/>
    <w:pPr>
      <w:widowControl w:val="0"/>
      <w:spacing w:before="240" w:line="360" w:lineRule="auto"/>
      <w:ind w:firstLine="720"/>
      <w:jc w:val="both"/>
    </w:pPr>
    <w:rPr>
      <w:sz w:val="28"/>
      <w:szCs w:val="20"/>
      <w:lang w:val="uk-UA"/>
    </w:rPr>
  </w:style>
  <w:style w:type="paragraph" w:customStyle="1" w:styleId="WW-6">
    <w:name w:val="WW-Цитата"/>
    <w:basedOn w:val="aa"/>
    <w:pPr>
      <w:spacing w:line="360" w:lineRule="auto"/>
      <w:ind w:left="-513" w:right="225" w:firstLine="456"/>
      <w:jc w:val="both"/>
    </w:pPr>
    <w:rPr>
      <w:sz w:val="28"/>
      <w:szCs w:val="28"/>
      <w:lang w:val="uk-UA"/>
    </w:rPr>
  </w:style>
  <w:style w:type="paragraph" w:customStyle="1" w:styleId="1ffffff7">
    <w:name w:val="Заголовок_1"/>
    <w:basedOn w:val="1"/>
    <w:next w:val="aa"/>
    <w:pPr>
      <w:numPr>
        <w:numId w:val="0"/>
      </w:numPr>
      <w:spacing w:before="0" w:after="0" w:line="360" w:lineRule="auto"/>
      <w:jc w:val="center"/>
    </w:pPr>
    <w:rPr>
      <w:rFonts w:ascii="Garamond" w:hAnsi="Garamond"/>
      <w:bCs w:val="0"/>
      <w:sz w:val="28"/>
      <w:szCs w:val="28"/>
      <w:lang w:val="uk-UA"/>
    </w:rPr>
  </w:style>
  <w:style w:type="paragraph" w:customStyle="1" w:styleId="2ffff8">
    <w:name w:val="Заголовок_2"/>
    <w:basedOn w:val="20"/>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8">
    <w:name w:val="Абзац 1А"/>
    <w:basedOn w:val="aa"/>
    <w:pPr>
      <w:spacing w:after="60"/>
      <w:jc w:val="both"/>
    </w:pPr>
    <w:rPr>
      <w:sz w:val="22"/>
      <w:lang w:val="en-GB"/>
    </w:rPr>
  </w:style>
  <w:style w:type="paragraph" w:customStyle="1" w:styleId="2ffff9">
    <w:name w:val="Абзац 2А"/>
    <w:basedOn w:val="aa"/>
    <w:pPr>
      <w:tabs>
        <w:tab w:val="left" w:pos="482"/>
      </w:tabs>
      <w:spacing w:after="60"/>
      <w:ind w:left="482"/>
      <w:jc w:val="both"/>
    </w:pPr>
    <w:rPr>
      <w:sz w:val="22"/>
      <w:lang w:val="en-GB"/>
    </w:rPr>
  </w:style>
  <w:style w:type="paragraph" w:customStyle="1" w:styleId="3ff9">
    <w:name w:val="Абзац 3А"/>
    <w:basedOn w:val="aa"/>
    <w:pPr>
      <w:tabs>
        <w:tab w:val="left" w:pos="964"/>
      </w:tabs>
      <w:spacing w:after="60"/>
      <w:ind w:left="964"/>
      <w:jc w:val="both"/>
    </w:pPr>
    <w:rPr>
      <w:sz w:val="22"/>
      <w:lang w:val="en-GB"/>
    </w:rPr>
  </w:style>
  <w:style w:type="paragraph" w:customStyle="1" w:styleId="4f7">
    <w:name w:val="Абзац 4А"/>
    <w:basedOn w:val="aa"/>
    <w:pPr>
      <w:tabs>
        <w:tab w:val="left" w:pos="1446"/>
      </w:tabs>
      <w:spacing w:after="60"/>
      <w:ind w:left="1446"/>
      <w:jc w:val="both"/>
    </w:pPr>
    <w:rPr>
      <w:sz w:val="22"/>
      <w:lang w:val="en-GB"/>
    </w:rPr>
  </w:style>
  <w:style w:type="paragraph" w:customStyle="1" w:styleId="10">
    <w:name w:val="Абисок 1АНум"/>
    <w:basedOn w:val="aa"/>
    <w:pPr>
      <w:numPr>
        <w:numId w:val="26"/>
      </w:numPr>
      <w:tabs>
        <w:tab w:val="left" w:pos="482"/>
        <w:tab w:val="left" w:pos="1800"/>
      </w:tabs>
      <w:spacing w:after="60"/>
      <w:ind w:left="1321" w:hanging="241"/>
      <w:jc w:val="both"/>
    </w:pPr>
    <w:rPr>
      <w:sz w:val="22"/>
      <w:lang w:val="en-GB"/>
    </w:rPr>
  </w:style>
  <w:style w:type="paragraph" w:customStyle="1" w:styleId="2ffffa">
    <w:name w:val="Абисок 2АМар"/>
    <w:basedOn w:val="aa"/>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a"/>
    <w:pPr>
      <w:numPr>
        <w:numId w:val="10"/>
      </w:numPr>
      <w:tabs>
        <w:tab w:val="left" w:pos="720"/>
        <w:tab w:val="left" w:pos="964"/>
      </w:tabs>
      <w:spacing w:after="60"/>
      <w:ind w:left="720" w:hanging="360"/>
      <w:jc w:val="both"/>
    </w:pPr>
    <w:rPr>
      <w:sz w:val="22"/>
      <w:lang w:val="en-GB"/>
    </w:rPr>
  </w:style>
  <w:style w:type="paragraph" w:customStyle="1" w:styleId="40">
    <w:name w:val="Абисок 4АМар"/>
    <w:basedOn w:val="aa"/>
    <w:pPr>
      <w:numPr>
        <w:numId w:val="24"/>
      </w:numPr>
      <w:tabs>
        <w:tab w:val="left" w:pos="720"/>
        <w:tab w:val="left" w:pos="964"/>
      </w:tabs>
      <w:spacing w:after="60"/>
      <w:ind w:left="720" w:hanging="360"/>
      <w:jc w:val="both"/>
    </w:pPr>
    <w:rPr>
      <w:sz w:val="22"/>
      <w:lang w:val="en-GB"/>
    </w:rPr>
  </w:style>
  <w:style w:type="paragraph" w:customStyle="1" w:styleId="50">
    <w:name w:val="Абисок 5АМар"/>
    <w:basedOn w:val="aa"/>
    <w:pPr>
      <w:numPr>
        <w:numId w:val="20"/>
      </w:numPr>
      <w:tabs>
        <w:tab w:val="left" w:pos="720"/>
        <w:tab w:val="left" w:pos="1446"/>
      </w:tabs>
      <w:spacing w:after="60"/>
      <w:ind w:left="720" w:hanging="360"/>
      <w:jc w:val="both"/>
    </w:pPr>
    <w:rPr>
      <w:sz w:val="22"/>
      <w:lang w:val="en-GB"/>
    </w:rPr>
  </w:style>
  <w:style w:type="paragraph" w:customStyle="1" w:styleId="1ffffff9">
    <w:name w:val="Заголовок 1А"/>
    <w:basedOn w:val="aa"/>
    <w:pPr>
      <w:keepNext/>
      <w:spacing w:before="280" w:after="280"/>
      <w:jc w:val="both"/>
    </w:pPr>
    <w:rPr>
      <w:rFonts w:ascii="FreeSetCTT" w:hAnsi="FreeSetCTT" w:cs="FreeSetCTT"/>
      <w:b/>
      <w:caps/>
      <w:color w:val="5F5F5F"/>
      <w:sz w:val="32"/>
      <w:lang w:val="en-GB"/>
    </w:rPr>
  </w:style>
  <w:style w:type="paragraph" w:customStyle="1" w:styleId="2ffffb">
    <w:name w:val="Заголовок 2А"/>
    <w:basedOn w:val="aa"/>
    <w:pPr>
      <w:keepNext/>
      <w:spacing w:before="240" w:after="120"/>
      <w:jc w:val="both"/>
    </w:pPr>
    <w:rPr>
      <w:rFonts w:ascii="FreeSetCTT" w:hAnsi="FreeSetCTT" w:cs="FreeSetCTT"/>
      <w:b/>
      <w:color w:val="4D4D4D"/>
      <w:sz w:val="28"/>
      <w:lang w:val="en-GB"/>
    </w:rPr>
  </w:style>
  <w:style w:type="paragraph" w:customStyle="1" w:styleId="3ffa">
    <w:name w:val="Заголовок 3А"/>
    <w:basedOn w:val="aa"/>
    <w:pPr>
      <w:keepNext/>
      <w:spacing w:before="240" w:after="120"/>
      <w:jc w:val="both"/>
    </w:pPr>
    <w:rPr>
      <w:b/>
      <w:color w:val="5F5F5F"/>
      <w:sz w:val="28"/>
      <w:lang w:val="en-GB"/>
    </w:rPr>
  </w:style>
  <w:style w:type="paragraph" w:customStyle="1" w:styleId="4f8">
    <w:name w:val="Заголовок 4А"/>
    <w:basedOn w:val="aa"/>
    <w:pPr>
      <w:keepNext/>
      <w:spacing w:before="240" w:after="120"/>
      <w:jc w:val="both"/>
    </w:pPr>
    <w:rPr>
      <w:rFonts w:ascii="IzhTitl" w:hAnsi="IzhTitl" w:cs="FreeSetCTT"/>
      <w:b/>
      <w:color w:val="333333"/>
      <w:lang w:val="en-GB"/>
    </w:rPr>
  </w:style>
  <w:style w:type="paragraph" w:customStyle="1" w:styleId="5f3">
    <w:name w:val="Заголовок 5А"/>
    <w:basedOn w:val="aa"/>
    <w:pPr>
      <w:keepNext/>
      <w:spacing w:before="240" w:after="120"/>
      <w:jc w:val="both"/>
    </w:pPr>
    <w:rPr>
      <w:rFonts w:ascii="IzhTitl" w:hAnsi="IzhTitl" w:cs="FreeSetCTT"/>
      <w:b/>
      <w:color w:val="333333"/>
      <w:sz w:val="22"/>
      <w:lang w:val="en-GB"/>
    </w:rPr>
  </w:style>
  <w:style w:type="paragraph" w:customStyle="1" w:styleId="6d">
    <w:name w:val="Заголовок 6А"/>
    <w:basedOn w:val="aa"/>
    <w:pPr>
      <w:keepNext/>
      <w:spacing w:before="240" w:after="120"/>
      <w:jc w:val="both"/>
    </w:pPr>
    <w:rPr>
      <w:rFonts w:cs="FreeSetCTT"/>
      <w:b/>
      <w:color w:val="333333"/>
      <w:sz w:val="22"/>
      <w:lang w:val="en-GB"/>
    </w:rPr>
  </w:style>
  <w:style w:type="paragraph" w:customStyle="1" w:styleId="afffffffffffffffffff9">
    <w:name w:val="Основний А"/>
    <w:basedOn w:val="aa"/>
    <w:pPr>
      <w:jc w:val="both"/>
    </w:pPr>
    <w:rPr>
      <w:sz w:val="22"/>
      <w:lang w:val="en-GB"/>
    </w:rPr>
  </w:style>
  <w:style w:type="paragraph" w:customStyle="1" w:styleId="afffffffffffffffffffa">
    <w:name w:val="Заголовок А"/>
    <w:next w:val="1ffffffa"/>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a">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a"/>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a"/>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a"/>
    <w:rPr>
      <w:rFonts w:ascii="Symbol" w:hAnsi="Symbol" w:cs="Symbol"/>
      <w:sz w:val="20"/>
      <w:szCs w:val="20"/>
    </w:rPr>
  </w:style>
  <w:style w:type="paragraph" w:customStyle="1" w:styleId="WW-31">
    <w:name w:val="WW-Основной текст 3"/>
    <w:basedOn w:val="aa"/>
    <w:pPr>
      <w:spacing w:after="120"/>
    </w:pPr>
    <w:rPr>
      <w:sz w:val="16"/>
      <w:szCs w:val="16"/>
    </w:rPr>
  </w:style>
  <w:style w:type="paragraph" w:customStyle="1" w:styleId="afffffffffffffffffffb">
    <w:name w:val="Дисертация"/>
    <w:basedOn w:val="aa"/>
    <w:pPr>
      <w:spacing w:line="360" w:lineRule="auto"/>
      <w:ind w:firstLine="709"/>
      <w:jc w:val="both"/>
    </w:pPr>
    <w:rPr>
      <w:sz w:val="28"/>
      <w:szCs w:val="28"/>
    </w:rPr>
  </w:style>
  <w:style w:type="paragraph" w:customStyle="1" w:styleId="afffffffffffffffffffc">
    <w:name w:val="БИБЛИОГРАФИЯ"/>
    <w:basedOn w:val="aa"/>
    <w:pPr>
      <w:tabs>
        <w:tab w:val="left" w:pos="360"/>
      </w:tabs>
      <w:spacing w:line="360" w:lineRule="auto"/>
      <w:jc w:val="both"/>
    </w:pPr>
    <w:rPr>
      <w:sz w:val="28"/>
      <w:szCs w:val="20"/>
    </w:rPr>
  </w:style>
  <w:style w:type="paragraph" w:customStyle="1" w:styleId="14a">
    <w:name w:val="Стиль Основной текст + 14 пт"/>
    <w:basedOn w:val="afffffff5"/>
    <w:pPr>
      <w:spacing w:after="0" w:line="360" w:lineRule="auto"/>
      <w:ind w:firstLine="454"/>
      <w:jc w:val="both"/>
    </w:pPr>
    <w:rPr>
      <w:szCs w:val="28"/>
    </w:rPr>
  </w:style>
  <w:style w:type="paragraph" w:customStyle="1" w:styleId="WW-210">
    <w:name w:val="WW-Основной текст с отступом 21"/>
    <w:basedOn w:val="aa"/>
    <w:pPr>
      <w:widowControl w:val="0"/>
      <w:ind w:firstLine="5670"/>
      <w:jc w:val="both"/>
    </w:pPr>
    <w:rPr>
      <w:b/>
      <w:bCs/>
      <w:sz w:val="28"/>
      <w:szCs w:val="28"/>
      <w:lang w:val="uk-UA"/>
    </w:rPr>
  </w:style>
  <w:style w:type="paragraph" w:customStyle="1" w:styleId="Head10">
    <w:name w:val="Head 1"/>
    <w:basedOn w:val="a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a"/>
    <w:pPr>
      <w:spacing w:line="480" w:lineRule="auto"/>
      <w:ind w:firstLine="709"/>
      <w:jc w:val="both"/>
    </w:pPr>
    <w:rPr>
      <w:sz w:val="28"/>
      <w:lang w:val="uk-UA"/>
    </w:rPr>
  </w:style>
  <w:style w:type="paragraph" w:customStyle="1" w:styleId="4f9">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d">
    <w:name w:val="òåêñò ñíîñêè"/>
    <w:basedOn w:val="aa"/>
    <w:rPr>
      <w:sz w:val="20"/>
      <w:szCs w:val="20"/>
      <w:lang w:val="en-GB"/>
    </w:rPr>
  </w:style>
  <w:style w:type="paragraph" w:customStyle="1" w:styleId="390">
    <w:name w:val="Основной текст (39)"/>
    <w:basedOn w:val="aa"/>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a"/>
    <w:pPr>
      <w:widowControl w:val="0"/>
      <w:shd w:val="clear" w:color="auto" w:fill="FFFFFF"/>
      <w:spacing w:before="180" w:after="180" w:line="0" w:lineRule="atLeast"/>
    </w:pPr>
    <w:rPr>
      <w:b/>
      <w:bCs/>
      <w:sz w:val="18"/>
      <w:szCs w:val="18"/>
    </w:rPr>
  </w:style>
  <w:style w:type="paragraph" w:customStyle="1" w:styleId="351">
    <w:name w:val="Основной текст (35)"/>
    <w:basedOn w:val="aa"/>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a"/>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a"/>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a"/>
    <w:pPr>
      <w:widowControl w:val="0"/>
      <w:shd w:val="clear" w:color="auto" w:fill="FFFFFF"/>
      <w:spacing w:line="178" w:lineRule="exact"/>
      <w:jc w:val="right"/>
    </w:pPr>
    <w:rPr>
      <w:b/>
      <w:bCs/>
      <w:sz w:val="16"/>
      <w:szCs w:val="16"/>
      <w:lang w:val="en-US" w:eastAsia="en-US" w:bidi="en-US"/>
    </w:rPr>
  </w:style>
  <w:style w:type="paragraph" w:customStyle="1" w:styleId="1ffffffb">
    <w:name w:val="Колонтитул1"/>
    <w:basedOn w:val="aa"/>
    <w:pPr>
      <w:widowControl w:val="0"/>
      <w:shd w:val="clear" w:color="auto" w:fill="FFFFFF"/>
      <w:spacing w:line="0" w:lineRule="atLeast"/>
      <w:jc w:val="center"/>
    </w:pPr>
    <w:rPr>
      <w:b/>
      <w:bCs/>
      <w:sz w:val="17"/>
      <w:szCs w:val="17"/>
    </w:rPr>
  </w:style>
  <w:style w:type="paragraph" w:customStyle="1" w:styleId="416">
    <w:name w:val="Основной текст (4)1"/>
    <w:basedOn w:val="aa"/>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a"/>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a"/>
    <w:pPr>
      <w:widowControl w:val="0"/>
      <w:shd w:val="clear" w:color="auto" w:fill="FFFFFF"/>
      <w:spacing w:after="240" w:line="0" w:lineRule="atLeast"/>
    </w:pPr>
    <w:rPr>
      <w:b/>
      <w:bCs/>
      <w:spacing w:val="80"/>
      <w:sz w:val="32"/>
      <w:szCs w:val="32"/>
    </w:rPr>
  </w:style>
  <w:style w:type="paragraph" w:customStyle="1" w:styleId="342">
    <w:name w:val="Заголовок №3 (4)"/>
    <w:basedOn w:val="aa"/>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a"/>
    <w:pPr>
      <w:widowControl w:val="0"/>
      <w:autoSpaceDE w:val="0"/>
      <w:spacing w:after="120"/>
    </w:pPr>
    <w:rPr>
      <w:sz w:val="20"/>
      <w:szCs w:val="20"/>
    </w:rPr>
  </w:style>
  <w:style w:type="paragraph" w:customStyle="1" w:styleId="afffffffffffffffffffe">
    <w:name w:val="Светлана"/>
    <w:basedOn w:val="aa"/>
    <w:pPr>
      <w:overflowPunct w:val="0"/>
      <w:autoSpaceDE w:val="0"/>
      <w:textAlignment w:val="baseline"/>
    </w:pPr>
    <w:rPr>
      <w:rFonts w:ascii="Alpha000" w:hAnsi="Alpha000" w:cs="Alpha000"/>
      <w:kern w:val="1"/>
      <w:sz w:val="28"/>
    </w:rPr>
  </w:style>
  <w:style w:type="paragraph" w:customStyle="1" w:styleId="affffffffffffffffffff">
    <w:name w:val="Текст_осн"/>
    <w:pPr>
      <w:widowControl w:val="0"/>
      <w:suppressAutoHyphens/>
      <w:spacing w:line="360" w:lineRule="auto"/>
      <w:ind w:firstLine="567"/>
      <w:jc w:val="both"/>
    </w:pPr>
    <w:rPr>
      <w:sz w:val="28"/>
      <w:szCs w:val="28"/>
      <w:lang w:val="uk-UA" w:eastAsia="ar-SA"/>
    </w:rPr>
  </w:style>
  <w:style w:type="paragraph" w:styleId="affffffffffffffffffff0">
    <w:name w:val="Block Text"/>
    <w:basedOn w:val="aa"/>
    <w:rsid w:val="00803975"/>
    <w:pPr>
      <w:suppressAutoHyphens w:val="0"/>
      <w:ind w:left="1417" w:right="287"/>
    </w:pPr>
    <w:rPr>
      <w:rFonts w:ascii="PetersburgCTT" w:eastAsia="PetersburgCTT" w:hAnsi="PetersburgCTT" w:cs="PetersburgCTT"/>
      <w:sz w:val="28"/>
      <w:lang w:eastAsia="ru-RU"/>
    </w:rPr>
  </w:style>
  <w:style w:type="character" w:customStyle="1" w:styleId="1ff">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w:link w:val="afffffff5"/>
    <w:rsid w:val="00803975"/>
    <w:rPr>
      <w:rFonts w:ascii="Garamond" w:eastAsia="Garamond" w:hAnsi="Garamond" w:cs="Garamond"/>
      <w:sz w:val="28"/>
      <w:szCs w:val="24"/>
      <w:lang w:eastAsia="ar-SA"/>
    </w:rPr>
  </w:style>
  <w:style w:type="paragraph" w:styleId="37">
    <w:name w:val="Body Text Indent 3"/>
    <w:basedOn w:val="aa"/>
    <w:link w:val="36"/>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8">
    <w:name w:val="Основной текст с отступом 3 Знак1"/>
    <w:uiPriority w:val="99"/>
    <w:semiHidden/>
    <w:rsid w:val="00803975"/>
    <w:rPr>
      <w:rFonts w:ascii="Garamond" w:eastAsia="Garamond" w:hAnsi="Garamond" w:cs="Garamond"/>
      <w:sz w:val="16"/>
      <w:szCs w:val="16"/>
      <w:lang w:eastAsia="ar-SA"/>
    </w:rPr>
  </w:style>
  <w:style w:type="table" w:styleId="affffffffffffffffffff1">
    <w:name w:val="Table Grid"/>
    <w:basedOn w:val="ac"/>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Основной текст мой"/>
    <w:basedOn w:val="aa"/>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b"/>
    <w:uiPriority w:val="99"/>
    <w:semiHidden/>
    <w:rsid w:val="00B46023"/>
    <w:rPr>
      <w:rFonts w:ascii="Garamond" w:eastAsia="Garamond" w:hAnsi="Garamond" w:cs="Garamond"/>
      <w:sz w:val="24"/>
      <w:szCs w:val="24"/>
      <w:lang w:eastAsia="ar-SA"/>
    </w:rPr>
  </w:style>
  <w:style w:type="paragraph" w:styleId="affffffffffffffffffff2">
    <w:name w:val="caption"/>
    <w:basedOn w:val="aa"/>
    <w:next w:val="aa"/>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b"/>
    <w:rsid w:val="00B46023"/>
    <w:rPr>
      <w:noProof w:val="0"/>
      <w:sz w:val="28"/>
      <w:lang w:val="uk-UA"/>
    </w:rPr>
  </w:style>
  <w:style w:type="paragraph" w:styleId="2ffffc">
    <w:name w:val="Body Text 2"/>
    <w:basedOn w:val="aa"/>
    <w:link w:val="225"/>
    <w:unhideWhenUsed/>
    <w:rsid w:val="00524D1A"/>
    <w:pPr>
      <w:spacing w:after="120" w:line="480" w:lineRule="auto"/>
    </w:pPr>
  </w:style>
  <w:style w:type="character" w:customStyle="1" w:styleId="225">
    <w:name w:val="Основной текст 2 Знак2"/>
    <w:basedOn w:val="ab"/>
    <w:link w:val="2ffffc"/>
    <w:uiPriority w:val="99"/>
    <w:semiHidden/>
    <w:rsid w:val="00524D1A"/>
    <w:rPr>
      <w:rFonts w:ascii="Garamond" w:eastAsia="Garamond" w:hAnsi="Garamond" w:cs="Garamond"/>
      <w:sz w:val="24"/>
      <w:szCs w:val="24"/>
      <w:lang w:eastAsia="ar-SA"/>
    </w:rPr>
  </w:style>
  <w:style w:type="character" w:styleId="affffffffffffffffffff3">
    <w:name w:val="footnote reference"/>
    <w:basedOn w:val="ab"/>
    <w:rsid w:val="00524D1A"/>
    <w:rPr>
      <w:vertAlign w:val="superscript"/>
    </w:rPr>
  </w:style>
  <w:style w:type="character" w:styleId="affffffffffffffffffff4">
    <w:name w:val="annotation reference"/>
    <w:basedOn w:val="ab"/>
    <w:semiHidden/>
    <w:rsid w:val="00524D1A"/>
    <w:rPr>
      <w:sz w:val="16"/>
    </w:rPr>
  </w:style>
  <w:style w:type="paragraph" w:styleId="aff0">
    <w:name w:val="annotation text"/>
    <w:basedOn w:val="aa"/>
    <w:link w:val="aff"/>
    <w:rsid w:val="00524D1A"/>
    <w:pPr>
      <w:widowControl w:val="0"/>
      <w:suppressAutoHyphens w:val="0"/>
    </w:pPr>
    <w:rPr>
      <w:rFonts w:ascii="PetersburgCTT" w:eastAsia="PetersburgCTT" w:hAnsi="PetersburgCTT" w:cs="PetersburgCTT"/>
      <w:sz w:val="20"/>
      <w:szCs w:val="20"/>
      <w:lang w:eastAsia="ru-RU"/>
    </w:rPr>
  </w:style>
  <w:style w:type="character" w:customStyle="1" w:styleId="1ffffffc">
    <w:name w:val="Текст примечания Знак1"/>
    <w:basedOn w:val="ab"/>
    <w:uiPriority w:val="99"/>
    <w:semiHidden/>
    <w:rsid w:val="00524D1A"/>
    <w:rPr>
      <w:rFonts w:ascii="Garamond" w:eastAsia="Garamond" w:hAnsi="Garamond" w:cs="Garamond"/>
      <w:lang w:eastAsia="ar-SA"/>
    </w:rPr>
  </w:style>
  <w:style w:type="paragraph" w:styleId="afb">
    <w:name w:val="Document Map"/>
    <w:basedOn w:val="aa"/>
    <w:link w:val="afa"/>
    <w:semiHidden/>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d">
    <w:name w:val="Схема документа Знак1"/>
    <w:basedOn w:val="ab"/>
    <w:uiPriority w:val="99"/>
    <w:semiHidden/>
    <w:rsid w:val="00524D1A"/>
    <w:rPr>
      <w:rFonts w:ascii="Segoe UI" w:eastAsia="Garamond" w:hAnsi="Segoe UI" w:cs="Segoe UI"/>
      <w:sz w:val="16"/>
      <w:szCs w:val="16"/>
      <w:lang w:eastAsia="ar-SA"/>
    </w:rPr>
  </w:style>
  <w:style w:type="character" w:styleId="affffffffffffffffffff5">
    <w:name w:val="endnote reference"/>
    <w:basedOn w:val="ab"/>
    <w:semiHidden/>
    <w:rsid w:val="00524D1A"/>
    <w:rPr>
      <w:vertAlign w:val="superscript"/>
    </w:rPr>
  </w:style>
  <w:style w:type="paragraph" w:styleId="34">
    <w:name w:val="Body Text 3"/>
    <w:basedOn w:val="aa"/>
    <w:link w:val="33"/>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9">
    <w:name w:val="Основной текст 3 Знак1"/>
    <w:basedOn w:val="ab"/>
    <w:uiPriority w:val="99"/>
    <w:semiHidden/>
    <w:rsid w:val="00524D1A"/>
    <w:rPr>
      <w:rFonts w:ascii="Garamond" w:eastAsia="Garamond" w:hAnsi="Garamond" w:cs="Garamond"/>
      <w:sz w:val="16"/>
      <w:szCs w:val="16"/>
      <w:lang w:eastAsia="ar-SA"/>
    </w:rPr>
  </w:style>
  <w:style w:type="character" w:customStyle="1" w:styleId="text31">
    <w:name w:val="text31"/>
    <w:basedOn w:val="ab"/>
    <w:rsid w:val="00524D1A"/>
    <w:rPr>
      <w:rFonts w:ascii="Arial" w:hAnsi="Arial" w:cs="Arial" w:hint="default"/>
      <w:b/>
      <w:bCs/>
      <w:color w:val="212063"/>
      <w:sz w:val="24"/>
      <w:szCs w:val="24"/>
    </w:rPr>
  </w:style>
  <w:style w:type="paragraph" w:styleId="af9">
    <w:name w:val="Plain Text"/>
    <w:basedOn w:val="aa"/>
    <w:link w:val="af8"/>
    <w:rsid w:val="00A41FCB"/>
    <w:pPr>
      <w:suppressAutoHyphens w:val="0"/>
    </w:pPr>
    <w:rPr>
      <w:rFonts w:ascii="ISOCPEUR" w:eastAsia="PetersburgCTT" w:hAnsi="ISOCPEUR" w:cs="ISOCPEUR"/>
      <w:sz w:val="20"/>
      <w:szCs w:val="20"/>
      <w:lang w:eastAsia="ru-RU"/>
    </w:rPr>
  </w:style>
  <w:style w:type="character" w:customStyle="1" w:styleId="1ffffffe">
    <w:name w:val="Текст Знак1"/>
    <w:basedOn w:val="ab"/>
    <w:uiPriority w:val="99"/>
    <w:semiHidden/>
    <w:rsid w:val="00A41FCB"/>
    <w:rPr>
      <w:rFonts w:ascii="Consolas" w:eastAsia="Garamond" w:hAnsi="Consolas" w:cs="Consolas"/>
      <w:sz w:val="21"/>
      <w:szCs w:val="21"/>
      <w:lang w:eastAsia="ar-SA"/>
    </w:rPr>
  </w:style>
  <w:style w:type="paragraph" w:customStyle="1" w:styleId="3ffb">
    <w:name w:val="Обычный3"/>
    <w:rsid w:val="00E26F4E"/>
    <w:rPr>
      <w:rFonts w:ascii="Times New Roman" w:eastAsia="Times New Roman" w:hAnsi="Times New Roman" w:cs="Times New Roman"/>
    </w:rPr>
  </w:style>
  <w:style w:type="character" w:customStyle="1" w:styleId="b4t">
    <w:name w:val="b4t"/>
    <w:basedOn w:val="ab"/>
    <w:rsid w:val="00854667"/>
  </w:style>
  <w:style w:type="character" w:customStyle="1" w:styleId="b3t1">
    <w:name w:val="b3t1"/>
    <w:basedOn w:val="ab"/>
    <w:rsid w:val="00854667"/>
    <w:rPr>
      <w:rFonts w:ascii="Verdana" w:hAnsi="Verdana" w:hint="default"/>
      <w:b/>
      <w:bCs/>
      <w:color w:val="4556B1"/>
      <w:sz w:val="16"/>
      <w:szCs w:val="16"/>
    </w:rPr>
  </w:style>
  <w:style w:type="character" w:customStyle="1" w:styleId="b3t">
    <w:name w:val="b3t"/>
    <w:basedOn w:val="ab"/>
    <w:rsid w:val="00854667"/>
  </w:style>
  <w:style w:type="paragraph" w:customStyle="1" w:styleId="Web">
    <w:name w:val="Обычный (Web)"/>
    <w:basedOn w:val="aa"/>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a"/>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b"/>
    <w:rsid w:val="00854667"/>
    <w:rPr>
      <w:color w:val="000000"/>
      <w:sz w:val="17"/>
      <w:szCs w:val="17"/>
    </w:rPr>
  </w:style>
  <w:style w:type="character" w:customStyle="1" w:styleId="postdetails1">
    <w:name w:val="postdetails1"/>
    <w:basedOn w:val="ab"/>
    <w:rsid w:val="00854667"/>
    <w:rPr>
      <w:color w:val="000000"/>
      <w:sz w:val="15"/>
      <w:szCs w:val="15"/>
    </w:rPr>
  </w:style>
  <w:style w:type="character" w:customStyle="1" w:styleId="nav1">
    <w:name w:val="nav1"/>
    <w:basedOn w:val="ab"/>
    <w:rsid w:val="00854667"/>
    <w:rPr>
      <w:b/>
      <w:bCs/>
      <w:color w:val="000000"/>
      <w:sz w:val="17"/>
      <w:szCs w:val="17"/>
    </w:rPr>
  </w:style>
  <w:style w:type="character" w:customStyle="1" w:styleId="4fa">
    <w:name w:val="Гиперссылка4"/>
    <w:basedOn w:val="ab"/>
    <w:rsid w:val="00854667"/>
    <w:rPr>
      <w:strike w:val="0"/>
      <w:dstrike w:val="0"/>
      <w:color w:val="0033FF"/>
      <w:u w:val="none"/>
      <w:effect w:val="none"/>
    </w:rPr>
  </w:style>
  <w:style w:type="character" w:customStyle="1" w:styleId="3ffc">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b"/>
    <w:rsid w:val="00902A7A"/>
    <w:rPr>
      <w:b/>
      <w:sz w:val="28"/>
      <w:szCs w:val="24"/>
      <w:lang w:val="uk-UA" w:eastAsia="ru-RU" w:bidi="ar-SA"/>
    </w:rPr>
  </w:style>
  <w:style w:type="character" w:customStyle="1" w:styleId="2ffffd">
    <w:name w:val="Основной текст 2 Знак Знак"/>
    <w:basedOn w:val="ab"/>
    <w:rsid w:val="00902A7A"/>
    <w:rPr>
      <w:sz w:val="28"/>
      <w:szCs w:val="24"/>
      <w:lang w:val="uk-UA" w:eastAsia="ru-RU" w:bidi="ar-SA"/>
    </w:rPr>
  </w:style>
  <w:style w:type="paragraph" w:styleId="affffffffffffffffffff6">
    <w:name w:val="List Bullet"/>
    <w:basedOn w:val="aa"/>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e">
    <w:name w:val="Строгий2"/>
    <w:rsid w:val="00DD4EAD"/>
    <w:rPr>
      <w:b/>
    </w:rPr>
  </w:style>
  <w:style w:type="paragraph" w:customStyle="1" w:styleId="352">
    <w:name w:val="Основной текст с отступом 35"/>
    <w:basedOn w:val="aa"/>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b"/>
    <w:rsid w:val="00DD4EAD"/>
  </w:style>
  <w:style w:type="character" w:customStyle="1" w:styleId="resultbody">
    <w:name w:val="resultbody"/>
    <w:basedOn w:val="ab"/>
    <w:rsid w:val="00DD4EAD"/>
  </w:style>
  <w:style w:type="paragraph" w:customStyle="1" w:styleId="ParadoxNormal">
    <w:name w:val="Paradox_Normal"/>
    <w:basedOn w:val="a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a"/>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a"/>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a"/>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f">
    <w:name w:val="List 2"/>
    <w:basedOn w:val="aa"/>
    <w:rsid w:val="00C70C58"/>
    <w:pPr>
      <w:suppressAutoHyphens w:val="0"/>
      <w:ind w:left="566" w:hanging="283"/>
    </w:pPr>
    <w:rPr>
      <w:rFonts w:ascii="Times New Roman" w:eastAsia="Times New Roman" w:hAnsi="Times New Roman" w:cs="Times New Roman"/>
      <w:lang w:eastAsia="ru-RU"/>
    </w:rPr>
  </w:style>
  <w:style w:type="paragraph" w:styleId="affffffffffffffffffff7">
    <w:name w:val="List Continue"/>
    <w:basedOn w:val="aa"/>
    <w:rsid w:val="00C70C58"/>
    <w:pPr>
      <w:suppressAutoHyphens w:val="0"/>
      <w:spacing w:after="120"/>
      <w:ind w:left="283"/>
    </w:pPr>
    <w:rPr>
      <w:rFonts w:ascii="Times New Roman" w:eastAsia="Times New Roman" w:hAnsi="Times New Roman" w:cs="Times New Roman"/>
      <w:lang w:eastAsia="ru-RU"/>
    </w:rPr>
  </w:style>
  <w:style w:type="paragraph" w:styleId="2fffff0">
    <w:name w:val="List Continue 2"/>
    <w:basedOn w:val="aa"/>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8">
    <w:name w:val="Стиль власова"/>
    <w:basedOn w:val="aa"/>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b">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b"/>
    <w:rsid w:val="004102F1"/>
    <w:rPr>
      <w:sz w:val="16"/>
      <w:szCs w:val="16"/>
    </w:rPr>
  </w:style>
  <w:style w:type="character" w:customStyle="1" w:styleId="editsection8">
    <w:name w:val="editsection8"/>
    <w:basedOn w:val="ab"/>
    <w:rsid w:val="004102F1"/>
    <w:rPr>
      <w:b w:val="0"/>
      <w:bCs w:val="0"/>
      <w:sz w:val="18"/>
      <w:szCs w:val="18"/>
    </w:rPr>
  </w:style>
  <w:style w:type="character" w:customStyle="1" w:styleId="editsection9">
    <w:name w:val="editsection9"/>
    <w:basedOn w:val="ab"/>
    <w:rsid w:val="004102F1"/>
    <w:rPr>
      <w:b w:val="0"/>
      <w:bCs w:val="0"/>
      <w:sz w:val="21"/>
      <w:szCs w:val="21"/>
    </w:rPr>
  </w:style>
  <w:style w:type="character" w:customStyle="1" w:styleId="editsection1">
    <w:name w:val="editsection1"/>
    <w:basedOn w:val="ab"/>
    <w:rsid w:val="004102F1"/>
  </w:style>
  <w:style w:type="paragraph" w:customStyle="1" w:styleId="5f4">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1">
    <w:name w:val="Основной текст с отступом2"/>
    <w:aliases w:val="___Основной текст с отступом"/>
    <w:basedOn w:val="aa"/>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a"/>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a"/>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a"/>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9">
    <w:name w:val="Оглавление_"/>
    <w:basedOn w:val="ab"/>
    <w:rsid w:val="007C548E"/>
    <w:rPr>
      <w:rFonts w:ascii="Times New Roman" w:eastAsia="Times New Roman" w:hAnsi="Times New Roman" w:cs="Times New Roman"/>
      <w:sz w:val="18"/>
      <w:szCs w:val="18"/>
      <w:shd w:val="clear" w:color="auto" w:fill="FFFFFF"/>
    </w:rPr>
  </w:style>
  <w:style w:type="paragraph" w:customStyle="1" w:styleId="affffff2">
    <w:name w:val="Сноска"/>
    <w:basedOn w:val="aa"/>
    <w:link w:val="a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c">
    <w:name w:val="Колонтитул (4)_"/>
    <w:basedOn w:val="ab"/>
    <w:link w:val="4fd"/>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c"/>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b"/>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d">
    <w:name w:val="Колонтитул (4)"/>
    <w:basedOn w:val="aa"/>
    <w:link w:val="4fc"/>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a"/>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e">
    <w:name w:val="Цитата4"/>
    <w:basedOn w:val="aa"/>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a"/>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a"/>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
    <w:name w:val="Стиль1 Знак Знак"/>
    <w:basedOn w:val="afffffff7"/>
    <w:link w:val="1fffffff0"/>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0">
    <w:name w:val="Стиль1 Знак Знак Знак"/>
    <w:basedOn w:val="ab"/>
    <w:link w:val="1fffffff"/>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a"/>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a">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b"/>
    <w:rsid w:val="00FB5208"/>
    <w:rPr>
      <w:rFonts w:ascii="Times New Roman serif" w:hAnsi="Times New Roman serif" w:cs="Times New Roman" w:hint="default"/>
      <w:b/>
      <w:bCs/>
      <w:i w:val="0"/>
      <w:iCs w:val="0"/>
      <w:color w:val="000000"/>
      <w:sz w:val="40"/>
      <w:szCs w:val="40"/>
    </w:rPr>
  </w:style>
  <w:style w:type="character" w:customStyle="1" w:styleId="2fffff2">
    <w:name w:val="Основной текст с отступом Знак2 Знак Знак Знак Знак"/>
    <w:basedOn w:val="ab"/>
    <w:rsid w:val="00FB5208"/>
    <w:rPr>
      <w:sz w:val="24"/>
      <w:szCs w:val="24"/>
      <w:lang w:val="uk-UA" w:eastAsia="ru-RU" w:bidi="ar-SA"/>
    </w:rPr>
  </w:style>
  <w:style w:type="character" w:customStyle="1" w:styleId="s14bb">
    <w:name w:val="s14b b"/>
    <w:basedOn w:val="ab"/>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b"/>
    <w:rsid w:val="00FB5208"/>
    <w:rPr>
      <w:rFonts w:ascii="Verdana" w:hAnsi="Verdana" w:hint="default"/>
      <w:b/>
      <w:bCs/>
      <w:color w:val="FF0000"/>
      <w:sz w:val="21"/>
      <w:szCs w:val="21"/>
    </w:rPr>
  </w:style>
  <w:style w:type="character" w:customStyle="1" w:styleId="bigheadline1">
    <w:name w:val="bigheadline1"/>
    <w:basedOn w:val="ab"/>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b"/>
    <w:rsid w:val="00FB5208"/>
    <w:rPr>
      <w:rFonts w:ascii="Arial" w:hAnsi="Arial" w:cs="Arial" w:hint="default"/>
      <w:sz w:val="19"/>
      <w:szCs w:val="19"/>
    </w:rPr>
  </w:style>
  <w:style w:type="character" w:customStyle="1" w:styleId="inside-head1">
    <w:name w:val="inside-head1"/>
    <w:basedOn w:val="ab"/>
    <w:rsid w:val="00FB5208"/>
    <w:rPr>
      <w:rFonts w:ascii="Times New Roman" w:hAnsi="Times New Roman" w:cs="Times New Roman" w:hint="default"/>
      <w:b/>
      <w:bCs/>
      <w:sz w:val="36"/>
      <w:szCs w:val="36"/>
    </w:rPr>
  </w:style>
  <w:style w:type="paragraph" w:customStyle="1" w:styleId="inside-copy">
    <w:name w:val="inside-copy"/>
    <w:basedOn w:val="aa"/>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b"/>
    <w:rsid w:val="00FB5208"/>
  </w:style>
  <w:style w:type="character" w:customStyle="1" w:styleId="subhed">
    <w:name w:val="subhed"/>
    <w:basedOn w:val="ab"/>
    <w:rsid w:val="00FB5208"/>
  </w:style>
  <w:style w:type="character" w:customStyle="1" w:styleId="allbold1">
    <w:name w:val="allbold1"/>
    <w:basedOn w:val="ab"/>
    <w:rsid w:val="00FB5208"/>
    <w:rPr>
      <w:rFonts w:ascii="Arial" w:hAnsi="Arial" w:cs="Arial" w:hint="default"/>
      <w:b/>
      <w:bCs/>
      <w:color w:val="000000"/>
      <w:sz w:val="14"/>
      <w:szCs w:val="14"/>
    </w:rPr>
  </w:style>
  <w:style w:type="paragraph" w:customStyle="1" w:styleId="132">
    <w:name w:val="Заголовок 13"/>
    <w:basedOn w:val="aa"/>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a"/>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a"/>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b"/>
    <w:rsid w:val="00FB5208"/>
    <w:rPr>
      <w:color w:val="000099"/>
    </w:rPr>
  </w:style>
  <w:style w:type="character" w:customStyle="1" w:styleId="cald-guideword">
    <w:name w:val="cald-guideword"/>
    <w:basedOn w:val="ab"/>
    <w:rsid w:val="00FB5208"/>
  </w:style>
  <w:style w:type="character" w:customStyle="1" w:styleId="def-classification">
    <w:name w:val="def-classification"/>
    <w:basedOn w:val="ab"/>
    <w:rsid w:val="00FB5208"/>
  </w:style>
  <w:style w:type="character" w:customStyle="1" w:styleId="cald-definition">
    <w:name w:val="cald-definition"/>
    <w:basedOn w:val="ab"/>
    <w:rsid w:val="00FB5208"/>
  </w:style>
  <w:style w:type="character" w:customStyle="1" w:styleId="resultbodyblack1">
    <w:name w:val="resultbodyblack1"/>
    <w:basedOn w:val="ab"/>
    <w:rsid w:val="00FB5208"/>
    <w:rPr>
      <w:rFonts w:ascii="Verdana" w:hAnsi="Verdana" w:hint="default"/>
      <w:b/>
      <w:bCs/>
      <w:color w:val="000000"/>
      <w:sz w:val="22"/>
      <w:szCs w:val="22"/>
    </w:rPr>
  </w:style>
  <w:style w:type="paragraph" w:customStyle="1" w:styleId="textbodyblack">
    <w:name w:val="textbodyblack"/>
    <w:basedOn w:val="aa"/>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b"/>
    <w:rsid w:val="00FB5208"/>
    <w:rPr>
      <w:rFonts w:ascii="Verdana" w:hAnsi="Verdana" w:hint="default"/>
      <w:b/>
      <w:bCs/>
      <w:color w:val="336699"/>
      <w:sz w:val="15"/>
      <w:szCs w:val="15"/>
    </w:rPr>
  </w:style>
  <w:style w:type="character" w:customStyle="1" w:styleId="headline1">
    <w:name w:val="headline1"/>
    <w:basedOn w:val="ab"/>
    <w:rsid w:val="00FB5208"/>
    <w:rPr>
      <w:rFonts w:ascii="Arial" w:hAnsi="Arial" w:cs="Arial" w:hint="default"/>
      <w:b/>
      <w:bCs/>
      <w:strike w:val="0"/>
      <w:dstrike w:val="0"/>
      <w:color w:val="333333"/>
      <w:sz w:val="30"/>
      <w:szCs w:val="30"/>
      <w:u w:val="none"/>
      <w:effect w:val="none"/>
    </w:rPr>
  </w:style>
  <w:style w:type="paragraph" w:customStyle="1" w:styleId="fp">
    <w:name w:val="fp"/>
    <w:basedOn w:val="aa"/>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1">
    <w:name w:val="Нет списка1"/>
    <w:next w:val="ad"/>
    <w:uiPriority w:val="99"/>
    <w:semiHidden/>
    <w:unhideWhenUsed/>
    <w:rsid w:val="0001496C"/>
  </w:style>
  <w:style w:type="numbering" w:customStyle="1" w:styleId="2fffff3">
    <w:name w:val="Нет списка2"/>
    <w:next w:val="ad"/>
    <w:semiHidden/>
    <w:unhideWhenUsed/>
    <w:rsid w:val="00A814A4"/>
  </w:style>
  <w:style w:type="paragraph" w:customStyle="1" w:styleId="3ffd">
    <w:name w:val="Основной текст с отступом3"/>
    <w:basedOn w:val="aa"/>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a"/>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b"/>
    <w:rsid w:val="00FE1A62"/>
  </w:style>
  <w:style w:type="character" w:customStyle="1" w:styleId="small-text1">
    <w:name w:val="small-text1"/>
    <w:basedOn w:val="ab"/>
    <w:rsid w:val="00FE1A62"/>
    <w:rPr>
      <w:rFonts w:ascii="Arial" w:hAnsi="Arial" w:cs="Arial"/>
      <w:color w:val="000000"/>
      <w:sz w:val="20"/>
      <w:szCs w:val="20"/>
    </w:rPr>
  </w:style>
  <w:style w:type="paragraph" w:customStyle="1" w:styleId="Example1">
    <w:name w:val="Example 1"/>
    <w:basedOn w:val="aa"/>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b"/>
    <w:rsid w:val="00FE1A62"/>
    <w:rPr>
      <w:rFonts w:ascii="Verdana" w:hAnsi="Verdana"/>
      <w:color w:val="000000"/>
      <w:sz w:val="19"/>
      <w:szCs w:val="19"/>
    </w:rPr>
  </w:style>
  <w:style w:type="character" w:customStyle="1" w:styleId="pagetitle1">
    <w:name w:val="pagetitle1"/>
    <w:basedOn w:val="ab"/>
    <w:rsid w:val="00FE1A62"/>
    <w:rPr>
      <w:rFonts w:ascii="Arial" w:hAnsi="Arial" w:cs="Arial"/>
      <w:color w:val="000000"/>
      <w:sz w:val="23"/>
      <w:szCs w:val="23"/>
    </w:rPr>
  </w:style>
  <w:style w:type="character" w:customStyle="1" w:styleId="pagesubtitle1">
    <w:name w:val="pagesubtitle1"/>
    <w:basedOn w:val="ab"/>
    <w:rsid w:val="00FE1A62"/>
    <w:rPr>
      <w:rFonts w:ascii="Verdana" w:hAnsi="Verdana"/>
      <w:b/>
      <w:bCs/>
      <w:color w:val="000000"/>
      <w:sz w:val="13"/>
      <w:szCs w:val="13"/>
    </w:rPr>
  </w:style>
  <w:style w:type="character" w:customStyle="1" w:styleId="section1">
    <w:name w:val="section1"/>
    <w:basedOn w:val="ab"/>
    <w:rsid w:val="00FE1A62"/>
    <w:rPr>
      <w:rFonts w:ascii="Verdana" w:hAnsi="Verdana"/>
      <w:b/>
      <w:bCs/>
      <w:color w:val="000000"/>
      <w:sz w:val="24"/>
      <w:szCs w:val="24"/>
    </w:rPr>
  </w:style>
  <w:style w:type="character" w:customStyle="1" w:styleId="gift1">
    <w:name w:val="gift1"/>
    <w:basedOn w:val="ab"/>
    <w:rsid w:val="00FE1A62"/>
    <w:rPr>
      <w:rFonts w:ascii="Arial" w:hAnsi="Arial" w:cs="Arial"/>
      <w:b/>
      <w:bCs/>
      <w:color w:val="auto"/>
      <w:spacing w:val="13"/>
      <w:sz w:val="24"/>
      <w:szCs w:val="24"/>
    </w:rPr>
  </w:style>
  <w:style w:type="paragraph" w:customStyle="1" w:styleId="contactnew">
    <w:name w:val="contact_new"/>
    <w:basedOn w:val="aa"/>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a"/>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a"/>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5">
    <w:name w:val="Гиперссылка5"/>
    <w:basedOn w:val="ab"/>
    <w:rsid w:val="00FE1A62"/>
    <w:rPr>
      <w:rFonts w:ascii="Verdana" w:hAnsi="Verdana"/>
      <w:color w:val="auto"/>
      <w:sz w:val="20"/>
      <w:szCs w:val="20"/>
      <w:u w:val="none"/>
      <w:effect w:val="none"/>
    </w:rPr>
  </w:style>
  <w:style w:type="character" w:customStyle="1" w:styleId="7c">
    <w:name w:val="Гиперссылка7"/>
    <w:basedOn w:val="ab"/>
    <w:rsid w:val="00FE1A62"/>
    <w:rPr>
      <w:rFonts w:ascii="Verdana" w:hAnsi="Verdana"/>
      <w:color w:val="auto"/>
      <w:sz w:val="20"/>
      <w:szCs w:val="20"/>
      <w:u w:val="none"/>
      <w:effect w:val="none"/>
    </w:rPr>
  </w:style>
  <w:style w:type="character" w:customStyle="1" w:styleId="toplinks1">
    <w:name w:val="top_links1"/>
    <w:basedOn w:val="ab"/>
    <w:rsid w:val="00FE1A62"/>
    <w:rPr>
      <w:b/>
      <w:bCs/>
      <w:caps/>
      <w:smallCaps/>
      <w:color w:val="auto"/>
      <w:sz w:val="22"/>
      <w:szCs w:val="22"/>
    </w:rPr>
  </w:style>
  <w:style w:type="character" w:customStyle="1" w:styleId="invisible1">
    <w:name w:val="invisible1"/>
    <w:basedOn w:val="ab"/>
    <w:rsid w:val="00FE1A62"/>
    <w:rPr>
      <w:vanish/>
    </w:rPr>
  </w:style>
  <w:style w:type="character" w:customStyle="1" w:styleId="infohead1">
    <w:name w:val="info_head1"/>
    <w:basedOn w:val="ab"/>
    <w:rsid w:val="00FE1A62"/>
    <w:rPr>
      <w:b/>
      <w:bCs/>
      <w:color w:val="auto"/>
      <w:sz w:val="24"/>
      <w:szCs w:val="24"/>
    </w:rPr>
  </w:style>
  <w:style w:type="character" w:customStyle="1" w:styleId="lineheight1">
    <w:name w:val="lineheight1"/>
    <w:basedOn w:val="ab"/>
    <w:rsid w:val="00FE1A62"/>
  </w:style>
  <w:style w:type="character" w:customStyle="1" w:styleId="newshead1">
    <w:name w:val="news_head1"/>
    <w:basedOn w:val="ab"/>
    <w:rsid w:val="00FE1A62"/>
    <w:rPr>
      <w:b/>
      <w:bCs/>
      <w:color w:val="FFFFFF"/>
      <w:sz w:val="24"/>
      <w:szCs w:val="24"/>
    </w:rPr>
  </w:style>
  <w:style w:type="character" w:customStyle="1" w:styleId="newssubhead1">
    <w:name w:val="news_sub_head1"/>
    <w:basedOn w:val="ab"/>
    <w:rsid w:val="00FE1A62"/>
    <w:rPr>
      <w:b/>
      <w:bCs/>
      <w:color w:val="auto"/>
      <w:sz w:val="24"/>
      <w:szCs w:val="24"/>
    </w:rPr>
  </w:style>
  <w:style w:type="character" w:customStyle="1" w:styleId="newstext1">
    <w:name w:val="news_text1"/>
    <w:basedOn w:val="ab"/>
    <w:rsid w:val="00FE1A62"/>
    <w:rPr>
      <w:color w:val="FFFFFF"/>
      <w:sz w:val="24"/>
      <w:szCs w:val="24"/>
    </w:rPr>
  </w:style>
  <w:style w:type="character" w:customStyle="1" w:styleId="bigbluelink1">
    <w:name w:val="big_blue_link1"/>
    <w:basedOn w:val="ab"/>
    <w:rsid w:val="00FE1A62"/>
    <w:rPr>
      <w:b/>
      <w:bCs/>
      <w:color w:val="auto"/>
      <w:sz w:val="42"/>
      <w:szCs w:val="42"/>
    </w:rPr>
  </w:style>
  <w:style w:type="character" w:customStyle="1" w:styleId="rotatetxt1">
    <w:name w:val="rotatetxt1"/>
    <w:basedOn w:val="ab"/>
    <w:rsid w:val="00FE1A62"/>
    <w:rPr>
      <w:rFonts w:ascii="Verdana" w:hAnsi="Verdana"/>
      <w:color w:val="auto"/>
      <w:sz w:val="19"/>
      <w:szCs w:val="19"/>
    </w:rPr>
  </w:style>
  <w:style w:type="character" w:customStyle="1" w:styleId="smallbluelink1">
    <w:name w:val="small_blue_link1"/>
    <w:basedOn w:val="ab"/>
    <w:rsid w:val="00FE1A62"/>
    <w:rPr>
      <w:color w:val="auto"/>
      <w:sz w:val="25"/>
      <w:szCs w:val="25"/>
    </w:rPr>
  </w:style>
  <w:style w:type="character" w:customStyle="1" w:styleId="footertext1">
    <w:name w:val="footer_text1"/>
    <w:basedOn w:val="ab"/>
    <w:rsid w:val="00FE1A62"/>
    <w:rPr>
      <w:rFonts w:ascii="Arial" w:hAnsi="Arial" w:cs="Arial"/>
      <w:color w:val="FFFFFF"/>
      <w:sz w:val="17"/>
      <w:szCs w:val="17"/>
    </w:rPr>
  </w:style>
  <w:style w:type="paragraph" w:customStyle="1" w:styleId="journaltitles">
    <w:name w:val="journaltitles"/>
    <w:basedOn w:val="aa"/>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b"/>
    <w:rsid w:val="00FE1A62"/>
    <w:rPr>
      <w:rFonts w:ascii="Arial" w:hAnsi="Arial" w:cs="Arial"/>
      <w:color w:val="000000"/>
      <w:sz w:val="16"/>
      <w:szCs w:val="16"/>
    </w:rPr>
  </w:style>
  <w:style w:type="character" w:customStyle="1" w:styleId="maintext1">
    <w:name w:val="maintext1"/>
    <w:basedOn w:val="ab"/>
    <w:rsid w:val="00FE1A62"/>
    <w:rPr>
      <w:rFonts w:ascii="Arial" w:hAnsi="Arial" w:cs="Arial"/>
      <w:color w:val="000000"/>
      <w:sz w:val="18"/>
      <w:szCs w:val="18"/>
    </w:rPr>
  </w:style>
  <w:style w:type="paragraph" w:customStyle="1" w:styleId="default0">
    <w:name w:val="default"/>
    <w:basedOn w:val="aa"/>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e">
    <w:name w:val="Нет списка3"/>
    <w:next w:val="ad"/>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
    <w:name w:val="Нет списка4"/>
    <w:next w:val="ad"/>
    <w:uiPriority w:val="99"/>
    <w:semiHidden/>
    <w:unhideWhenUsed/>
    <w:rsid w:val="00267173"/>
  </w:style>
  <w:style w:type="paragraph" w:customStyle="1" w:styleId="2fffff4">
    <w:name w:val="Текст выноски2"/>
    <w:basedOn w:val="aa"/>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b"/>
    <w:rsid w:val="00292B3F"/>
    <w:rPr>
      <w:rFonts w:ascii="Arial" w:hAnsi="Arial" w:cs="Arial" w:hint="default"/>
      <w:b/>
      <w:bCs/>
      <w:color w:val="990000"/>
      <w:sz w:val="21"/>
      <w:szCs w:val="21"/>
    </w:rPr>
  </w:style>
  <w:style w:type="paragraph" w:customStyle="1" w:styleId="14pt2">
    <w:name w:val="Стиль Текст + 14 pt"/>
    <w:basedOn w:val="aa"/>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b">
    <w:name w:val="Знак Знак"/>
    <w:basedOn w:val="ab"/>
    <w:rsid w:val="00937513"/>
    <w:rPr>
      <w:sz w:val="24"/>
      <w:szCs w:val="24"/>
      <w:lang w:val="ru-RU" w:eastAsia="ru-RU"/>
    </w:rPr>
  </w:style>
  <w:style w:type="character" w:customStyle="1" w:styleId="14pt3">
    <w:name w:val="Стиль Текст + 14 pt Знак"/>
    <w:basedOn w:val="ab"/>
    <w:locked/>
    <w:rsid w:val="00314A13"/>
    <w:rPr>
      <w:sz w:val="28"/>
      <w:szCs w:val="28"/>
      <w:lang w:val="ru-RU" w:eastAsia="ru-RU" w:bidi="ar-SA"/>
    </w:rPr>
  </w:style>
  <w:style w:type="character" w:customStyle="1" w:styleId="14pt4">
    <w:name w:val="Стиль Текст + 14 pt Знак Знак"/>
    <w:basedOn w:val="ab"/>
    <w:locked/>
    <w:rsid w:val="00314A13"/>
    <w:rPr>
      <w:sz w:val="28"/>
      <w:szCs w:val="28"/>
      <w:lang w:val="ru-RU" w:eastAsia="ru-RU" w:bidi="ar-SA"/>
    </w:rPr>
  </w:style>
  <w:style w:type="character" w:customStyle="1" w:styleId="133">
    <w:name w:val="Знак Знак13"/>
    <w:basedOn w:val="ab"/>
    <w:locked/>
    <w:rsid w:val="00314A13"/>
    <w:rPr>
      <w:i/>
      <w:iCs/>
      <w:sz w:val="28"/>
      <w:szCs w:val="28"/>
      <w:lang w:val="uk-UA" w:eastAsia="ru-RU" w:bidi="ar-SA"/>
    </w:rPr>
  </w:style>
  <w:style w:type="character" w:customStyle="1" w:styleId="normal10">
    <w:name w:val="normal1"/>
    <w:basedOn w:val="ab"/>
    <w:rsid w:val="00DE5D7B"/>
    <w:rPr>
      <w:rFonts w:ascii="Arial" w:hAnsi="Arial" w:cs="Arial" w:hint="default"/>
      <w:b w:val="0"/>
      <w:bCs w:val="0"/>
      <w:strike w:val="0"/>
      <w:dstrike w:val="0"/>
      <w:color w:val="17273E"/>
      <w:sz w:val="18"/>
      <w:szCs w:val="18"/>
      <w:u w:val="none"/>
      <w:effect w:val="none"/>
    </w:rPr>
  </w:style>
  <w:style w:type="paragraph" w:customStyle="1" w:styleId="4ff0">
    <w:name w:val="Подзаголовок4"/>
    <w:basedOn w:val="aa"/>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6">
    <w:name w:val="Нет списка5"/>
    <w:next w:val="ad"/>
    <w:uiPriority w:val="99"/>
    <w:semiHidden/>
    <w:unhideWhenUsed/>
    <w:rsid w:val="0039380B"/>
  </w:style>
  <w:style w:type="paragraph" w:customStyle="1" w:styleId="260">
    <w:name w:val="Основной текст 26"/>
    <w:basedOn w:val="aa"/>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d"/>
    <w:uiPriority w:val="99"/>
    <w:semiHidden/>
    <w:unhideWhenUsed/>
    <w:rsid w:val="00BA3A4E"/>
  </w:style>
  <w:style w:type="paragraph" w:customStyle="1" w:styleId="160">
    <w:name w:val="Основной текст16"/>
    <w:basedOn w:val="aa"/>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1">
    <w:name w:val="Название4"/>
    <w:basedOn w:val="8a"/>
    <w:rsid w:val="00FC5D3D"/>
    <w:pPr>
      <w:spacing w:line="360" w:lineRule="auto"/>
      <w:jc w:val="center"/>
    </w:pPr>
    <w:rPr>
      <w:sz w:val="28"/>
      <w:lang w:val="en-US"/>
    </w:rPr>
  </w:style>
  <w:style w:type="paragraph" w:customStyle="1" w:styleId="2fffff5">
    <w:name w:val="Верхний колонтитул2"/>
    <w:basedOn w:val="8a"/>
    <w:rsid w:val="00FC5D3D"/>
    <w:pPr>
      <w:tabs>
        <w:tab w:val="center" w:pos="4153"/>
        <w:tab w:val="right" w:pos="8306"/>
      </w:tabs>
    </w:pPr>
  </w:style>
  <w:style w:type="character" w:customStyle="1" w:styleId="title11">
    <w:name w:val="title11"/>
    <w:basedOn w:val="ab"/>
    <w:rsid w:val="00E3373F"/>
    <w:rPr>
      <w:rFonts w:ascii="Verdana" w:hAnsi="Verdana" w:hint="default"/>
      <w:b/>
      <w:bCs/>
      <w:sz w:val="21"/>
      <w:szCs w:val="21"/>
    </w:rPr>
  </w:style>
  <w:style w:type="paragraph" w:customStyle="1" w:styleId="paper1">
    <w:name w:val="paper1"/>
    <w:basedOn w:val="aa"/>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a"/>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c">
    <w:name w:val="Дисс. Обычный абзац"/>
    <w:basedOn w:val="aa"/>
    <w:link w:val="affffffffffffffffffffd"/>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d">
    <w:name w:val="Дисс. Обычный абзац Знак"/>
    <w:basedOn w:val="ab"/>
    <w:link w:val="affffffffffffffffffffc"/>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a"/>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b"/>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a"/>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e">
    <w:name w:val="Определения Автора"/>
    <w:basedOn w:val="aa"/>
    <w:link w:val="afffffffffffffffffffff"/>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
    <w:name w:val="Определения Автора Знак"/>
    <w:basedOn w:val="ab"/>
    <w:link w:val="affffffffffffffffffffe"/>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7"/>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0">
    <w:name w:val="Обычный_Автореферат"/>
    <w:basedOn w:val="aa"/>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b"/>
    <w:rsid w:val="007B0B78"/>
  </w:style>
  <w:style w:type="character" w:customStyle="1" w:styleId="afffffffffffffffffffff1">
    <w:name w:val="Обычный абзац"/>
    <w:basedOn w:val="ab"/>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2">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3">
    <w:name w:val="дис как заголовок раздела"/>
    <w:basedOn w:val="aa"/>
    <w:next w:val="afffffffffffffffffffff2"/>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a"/>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4">
    <w:name w:val="Основний текст_"/>
    <w:link w:val="afffffffffffffffffffff5"/>
    <w:uiPriority w:val="99"/>
    <w:locked/>
    <w:rsid w:val="0010053C"/>
    <w:rPr>
      <w:sz w:val="21"/>
      <w:shd w:val="clear" w:color="auto" w:fill="FFFFFF"/>
    </w:rPr>
  </w:style>
  <w:style w:type="paragraph" w:customStyle="1" w:styleId="afffffffffffffffffffff5">
    <w:name w:val="Основний текст"/>
    <w:basedOn w:val="aa"/>
    <w:link w:val="afffffffffffffffffffff4"/>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2">
    <w:name w:val="Table Grid 1"/>
    <w:basedOn w:val="ac"/>
    <w:uiPriority w:val="99"/>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6">
    <w:name w:val="Основний текст + Курсив"/>
    <w:uiPriority w:val="99"/>
    <w:rsid w:val="0010053C"/>
    <w:rPr>
      <w:i/>
      <w:sz w:val="19"/>
    </w:rPr>
  </w:style>
  <w:style w:type="table" w:customStyle="1" w:styleId="1fffffff3">
    <w:name w:val="Сетка таблицы1"/>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a"/>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6">
    <w:name w:val="Абзац списка2"/>
    <w:basedOn w:val="aa"/>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b"/>
    <w:rsid w:val="000071A8"/>
  </w:style>
  <w:style w:type="paragraph" w:customStyle="1" w:styleId="articleauthorname">
    <w:name w:val="articleauthorname"/>
    <w:basedOn w:val="aa"/>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b"/>
    <w:rsid w:val="000071A8"/>
  </w:style>
  <w:style w:type="character" w:customStyle="1" w:styleId="article-author">
    <w:name w:val="article-author"/>
    <w:basedOn w:val="ab"/>
    <w:rsid w:val="000071A8"/>
  </w:style>
  <w:style w:type="character" w:customStyle="1" w:styleId="orange1">
    <w:name w:val="orange1"/>
    <w:basedOn w:val="ab"/>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uiPriority w:val="99"/>
    <w:rsid w:val="004A5A83"/>
    <w:rPr>
      <w:rFonts w:ascii="Times New Roman" w:hAnsi="Times New Roman" w:cs="Times New Roman"/>
      <w:sz w:val="18"/>
      <w:szCs w:val="18"/>
    </w:rPr>
  </w:style>
  <w:style w:type="character" w:customStyle="1" w:styleId="spelle">
    <w:name w:val="spelle"/>
    <w:basedOn w:val="ab"/>
    <w:rsid w:val="004A5A83"/>
  </w:style>
  <w:style w:type="paragraph" w:customStyle="1" w:styleId="1fffffff4">
    <w:name w:val="Знак Знак Знак Знак Знак Знак Знак Знак Знак Знак Знак1 Знак Знак Знак Знак Знак Знак Знак Знак Знак Знак"/>
    <w:basedOn w:val="aa"/>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b"/>
    <w:rsid w:val="004A5A83"/>
  </w:style>
  <w:style w:type="character" w:customStyle="1" w:styleId="nobr">
    <w:name w:val="nobr"/>
    <w:basedOn w:val="ab"/>
    <w:rsid w:val="004A5A83"/>
  </w:style>
  <w:style w:type="paragraph" w:customStyle="1" w:styleId="ListParagraph1">
    <w:name w:val="List Paragraph1"/>
    <w:basedOn w:val="aa"/>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a"/>
    <w:next w:val="aa"/>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a"/>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
    <w:name w:val="Оглавление (3)_"/>
    <w:link w:val="3fff0"/>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2">
    <w:name w:val="Оглавление (4)_"/>
    <w:link w:val="4ff3"/>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7">
    <w:name w:val="Оглавление (5)_"/>
    <w:link w:val="5f8"/>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9">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0">
    <w:name w:val="Оглавление (3)"/>
    <w:basedOn w:val="aa"/>
    <w:link w:val="3fff"/>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3">
    <w:name w:val="Оглавление (4)"/>
    <w:basedOn w:val="aa"/>
    <w:link w:val="4ff2"/>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8">
    <w:name w:val="Оглавление (5)"/>
    <w:basedOn w:val="aa"/>
    <w:link w:val="5f7"/>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5">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7">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1">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4">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5">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6">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2">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7">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3">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e">
    <w:name w:val="Подпись к картинке_"/>
    <w:link w:val="afffffffffffffffffd"/>
    <w:rsid w:val="006C7D70"/>
    <w:rPr>
      <w:rFonts w:ascii="Garamond" w:eastAsia="Garamond" w:hAnsi="Garamond" w:cs="Garamond"/>
      <w:spacing w:val="-2"/>
      <w:sz w:val="26"/>
      <w:szCs w:val="26"/>
      <w:shd w:val="clear" w:color="auto" w:fill="FFFFFF"/>
      <w:lang w:eastAsia="ar-SA"/>
    </w:rPr>
  </w:style>
  <w:style w:type="character" w:customStyle="1" w:styleId="14b">
    <w:name w:val="Основной текст (14)_"/>
    <w:link w:val="14c"/>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8">
    <w:name w:val="Подпись к картинке (2)_"/>
    <w:link w:val="2fffff9"/>
    <w:rsid w:val="006C7D70"/>
    <w:rPr>
      <w:rFonts w:ascii="Times New Roman" w:eastAsia="Times New Roman" w:hAnsi="Times New Roman" w:cs="Times New Roman"/>
      <w:sz w:val="26"/>
      <w:szCs w:val="26"/>
      <w:shd w:val="clear" w:color="auto" w:fill="FFFFFF"/>
    </w:rPr>
  </w:style>
  <w:style w:type="character" w:customStyle="1" w:styleId="3fff4">
    <w:name w:val="Подпись к картинке (3)_"/>
    <w:link w:val="3fff5"/>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8">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7">
    <w:name w:val="Подпись к таблице_"/>
    <w:link w:val="affffffffffffffff6"/>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a">
    <w:name w:val="Основной текст (31)_"/>
    <w:link w:val="31b"/>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c">
    <w:name w:val="Основной текст (14)"/>
    <w:basedOn w:val="aa"/>
    <w:link w:val="14b"/>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9">
    <w:name w:val="Подпись к картинке (2)"/>
    <w:basedOn w:val="aa"/>
    <w:link w:val="2fffff8"/>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5">
    <w:name w:val="Подпись к картинке (3)"/>
    <w:basedOn w:val="aa"/>
    <w:link w:val="3fff4"/>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a"/>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a"/>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a"/>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a"/>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a"/>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a"/>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a"/>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a"/>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a"/>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a"/>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a"/>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b">
    <w:name w:val="Основной текст (31)"/>
    <w:basedOn w:val="aa"/>
    <w:link w:val="31a"/>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a"/>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a">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5">
    <w:name w:val="Оглавление 3 Знак"/>
    <w:link w:val="3f4"/>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9">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b">
    <w:name w:val="Подпись к таблице (2)_"/>
    <w:link w:val="2fffffc"/>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c">
    <w:name w:val="Подпись к таблице (2)"/>
    <w:basedOn w:val="aa"/>
    <w:link w:val="2fffffb"/>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c">
    <w:name w:val="Оглавление 5 Знак"/>
    <w:link w:val="5b"/>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a"/>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a">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7">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a"/>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a"/>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a">
    <w:name w:val="Авторефукр"/>
    <w:basedOn w:val="aa"/>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b">
    <w:name w:val="Обычный (веб)5"/>
    <w:basedOn w:val="aa"/>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a"/>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b">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b"/>
    <w:rsid w:val="003A3D03"/>
  </w:style>
  <w:style w:type="paragraph" w:customStyle="1" w:styleId="4ff8">
    <w:name w:val="4"/>
    <w:basedOn w:val="aa"/>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b"/>
    <w:rsid w:val="003A3D03"/>
  </w:style>
  <w:style w:type="character" w:customStyle="1" w:styleId="75pt3">
    <w:name w:val="75pt"/>
    <w:basedOn w:val="ab"/>
    <w:rsid w:val="003A3D03"/>
  </w:style>
  <w:style w:type="character" w:customStyle="1" w:styleId="constantia12pt40">
    <w:name w:val="constantia12pt40"/>
    <w:basedOn w:val="ab"/>
    <w:rsid w:val="003A3D03"/>
  </w:style>
  <w:style w:type="character" w:customStyle="1" w:styleId="9pt2">
    <w:name w:val="9pt"/>
    <w:basedOn w:val="ab"/>
    <w:rsid w:val="003A3D03"/>
  </w:style>
  <w:style w:type="character" w:customStyle="1" w:styleId="a00">
    <w:name w:val="a0"/>
    <w:basedOn w:val="ab"/>
    <w:rsid w:val="003A3D03"/>
  </w:style>
  <w:style w:type="paragraph" w:styleId="3">
    <w:name w:val="List Number 3"/>
    <w:basedOn w:val="aa"/>
    <w:semiHidden/>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b"/>
    <w:rsid w:val="004313DD"/>
    <w:rPr>
      <w:sz w:val="24"/>
      <w:lang w:val="uk-UA" w:eastAsia="ru-RU" w:bidi="ar-SA"/>
    </w:rPr>
  </w:style>
  <w:style w:type="character" w:customStyle="1" w:styleId="afffffffffffffffffffffc">
    <w:name w:val="Основной текст Знак Знак Знак"/>
    <w:basedOn w:val="ab"/>
    <w:rsid w:val="004313DD"/>
    <w:rPr>
      <w:b/>
      <w:sz w:val="36"/>
      <w:szCs w:val="36"/>
      <w:lang w:val="ru-RU" w:eastAsia="ru-RU" w:bidi="ar-SA"/>
    </w:rPr>
  </w:style>
  <w:style w:type="character" w:customStyle="1" w:styleId="BodyTextIndent210">
    <w:name w:val="Body Text Indent 2 Знак Знак1"/>
    <w:basedOn w:val="ab"/>
    <w:rsid w:val="004313DD"/>
    <w:rPr>
      <w:sz w:val="24"/>
      <w:szCs w:val="24"/>
      <w:lang w:val="uk-UA" w:eastAsia="ru-RU" w:bidi="ar-SA"/>
    </w:rPr>
  </w:style>
  <w:style w:type="paragraph" w:customStyle="1" w:styleId="263">
    <w:name w:val="Основной текст с отступом 26"/>
    <w:basedOn w:val="aa"/>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a"/>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d">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d">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9">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b"/>
    <w:rsid w:val="005C0E6E"/>
  </w:style>
  <w:style w:type="character" w:customStyle="1" w:styleId="date4">
    <w:name w:val="date4"/>
    <w:basedOn w:val="ab"/>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e">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a">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6">
    <w:name w:val="Сноска (3)_"/>
    <w:link w:val="3fff7"/>
    <w:rsid w:val="00A0133D"/>
    <w:rPr>
      <w:rFonts w:ascii="Times New Roman" w:eastAsia="Times New Roman" w:hAnsi="Times New Roman" w:cs="Times New Roman"/>
      <w:sz w:val="19"/>
      <w:szCs w:val="19"/>
      <w:shd w:val="clear" w:color="auto" w:fill="FFFFFF"/>
    </w:rPr>
  </w:style>
  <w:style w:type="character" w:customStyle="1" w:styleId="3fff8">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b">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c">
    <w:name w:val="Сноска (5)_"/>
    <w:link w:val="5fd"/>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e">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e">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f">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c">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7">
    <w:name w:val="Сноска (3)"/>
    <w:basedOn w:val="aa"/>
    <w:link w:val="3fff6"/>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d">
    <w:name w:val="Сноска (5)"/>
    <w:basedOn w:val="aa"/>
    <w:link w:val="5fc"/>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a"/>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a"/>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a"/>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a"/>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6">
    <w:name w:val="таблица 1"/>
    <w:basedOn w:val="aa"/>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
    <w:name w:val="таблица название"/>
    <w:basedOn w:val="aa"/>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a"/>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b"/>
    <w:uiPriority w:val="99"/>
    <w:rsid w:val="00886B4E"/>
  </w:style>
  <w:style w:type="paragraph" w:customStyle="1" w:styleId="affffffffffffffffffffff0">
    <w:name w:val="Знак Знак Знак Знак Знак Знак Знак Знак Знак Знак Знак Знак"/>
    <w:basedOn w:val="aa"/>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d">
    <w:name w:val="14Обычный"/>
    <w:basedOn w:val="aa"/>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1">
    <w:name w:val="!Автореферат"/>
    <w:basedOn w:val="aa"/>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2">
    <w:name w:val="Заголов."/>
    <w:basedOn w:val="aa"/>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7">
    <w:name w:val="Знак Знак Знак Знак Знак Знак Знак Знак Знак Знак Знак Знак1"/>
    <w:basedOn w:val="aa"/>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a"/>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a"/>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3">
    <w:name w:val="Вопросы"/>
    <w:basedOn w:val="aa"/>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a"/>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b"/>
    <w:rsid w:val="00886B4E"/>
  </w:style>
  <w:style w:type="paragraph" w:customStyle="1" w:styleId="leftauthor">
    <w:name w:val="left_author"/>
    <w:basedOn w:val="aa"/>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4">
    <w:name w:val="название"/>
    <w:basedOn w:val="ab"/>
    <w:rsid w:val="00886B4E"/>
  </w:style>
  <w:style w:type="character" w:customStyle="1" w:styleId="affffffffffffffffffffff5">
    <w:name w:val="назначение"/>
    <w:basedOn w:val="ab"/>
    <w:rsid w:val="00886B4E"/>
  </w:style>
  <w:style w:type="paragraph" w:customStyle="1" w:styleId="2ffffff0">
    <w:name w:val="сновной текст с отступом 2"/>
    <w:basedOn w:val="10c"/>
    <w:rsid w:val="00886B4E"/>
    <w:pPr>
      <w:widowControl/>
      <w:tabs>
        <w:tab w:val="left" w:pos="1985"/>
      </w:tabs>
      <w:spacing w:line="240" w:lineRule="auto"/>
    </w:pPr>
    <w:rPr>
      <w:sz w:val="28"/>
    </w:rPr>
  </w:style>
  <w:style w:type="paragraph" w:styleId="affffffffffffffffffffff6">
    <w:name w:val="Normal Indent"/>
    <w:basedOn w:val="aa"/>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7">
    <w:name w:val="Подпись к рисунку (заголовок)"/>
    <w:basedOn w:val="affffffffffffffff5"/>
    <w:next w:val="affffffffffffffff5"/>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a"/>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b"/>
    <w:rsid w:val="00886B4E"/>
  </w:style>
  <w:style w:type="paragraph" w:customStyle="1" w:styleId="CharChar1CharChar1CharChar">
    <w:name w:val="Char Char Знак Знак1 Char Char1 Знак Знак Char Char"/>
    <w:basedOn w:val="aa"/>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b"/>
    <w:rsid w:val="00886B4E"/>
  </w:style>
  <w:style w:type="character" w:customStyle="1" w:styleId="y5blacky5bg">
    <w:name w:val="y5_black y5_bg"/>
    <w:basedOn w:val="ab"/>
    <w:rsid w:val="00886B4E"/>
  </w:style>
  <w:style w:type="character" w:customStyle="1" w:styleId="url">
    <w:name w:val="url"/>
    <w:basedOn w:val="ab"/>
    <w:rsid w:val="00886B4E"/>
  </w:style>
  <w:style w:type="paragraph" w:customStyle="1" w:styleId="bodytext2">
    <w:name w:val="bodytext2"/>
    <w:basedOn w:val="aa"/>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8">
    <w:name w:val="обычный_(веб)"/>
    <w:basedOn w:val="aa"/>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b"/>
    <w:rsid w:val="00886B4E"/>
  </w:style>
  <w:style w:type="paragraph" w:customStyle="1" w:styleId="affffffffffffffffffffff9">
    <w:name w:val="АА"/>
    <w:basedOn w:val="aa"/>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a">
    <w:name w:val="Б"/>
    <w:basedOn w:val="aa"/>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b"/>
    <w:rsid w:val="00886B4E"/>
  </w:style>
  <w:style w:type="character" w:customStyle="1" w:styleId="search-keyword-match">
    <w:name w:val="search-keyword-match"/>
    <w:basedOn w:val="ab"/>
    <w:rsid w:val="00886B4E"/>
  </w:style>
  <w:style w:type="character" w:customStyle="1" w:styleId="title1">
    <w:name w:val="title1"/>
    <w:basedOn w:val="ab"/>
    <w:rsid w:val="001F66E7"/>
    <w:rPr>
      <w:rFonts w:ascii="Tahoma" w:hAnsi="Tahoma" w:cs="Tahoma" w:hint="default"/>
      <w:b/>
      <w:bCs/>
      <w:color w:val="000000"/>
      <w:sz w:val="18"/>
      <w:szCs w:val="18"/>
    </w:rPr>
  </w:style>
  <w:style w:type="character" w:customStyle="1" w:styleId="txt1">
    <w:name w:val="txt1"/>
    <w:basedOn w:val="ab"/>
    <w:rsid w:val="001F66E7"/>
    <w:rPr>
      <w:sz w:val="18"/>
      <w:szCs w:val="18"/>
    </w:rPr>
  </w:style>
  <w:style w:type="character" w:customStyle="1" w:styleId="s4">
    <w:name w:val="s4"/>
    <w:basedOn w:val="ab"/>
    <w:rsid w:val="001F66E7"/>
  </w:style>
  <w:style w:type="character" w:customStyle="1" w:styleId="s1">
    <w:name w:val="s1"/>
    <w:basedOn w:val="ab"/>
    <w:rsid w:val="001F66E7"/>
  </w:style>
  <w:style w:type="character" w:customStyle="1" w:styleId="s2">
    <w:name w:val="s2"/>
    <w:basedOn w:val="ab"/>
    <w:rsid w:val="001F66E7"/>
  </w:style>
  <w:style w:type="paragraph" w:customStyle="1" w:styleId="text-content-page1">
    <w:name w:val="text-content-page1"/>
    <w:basedOn w:val="aa"/>
    <w:rsid w:val="001F66E7"/>
    <w:pPr>
      <w:suppressAutoHyphens w:val="0"/>
      <w:spacing w:before="140" w:after="140"/>
      <w:jc w:val="both"/>
    </w:pPr>
    <w:rPr>
      <w:rFonts w:ascii="Arial" w:eastAsia="Times New Roman" w:hAnsi="Arial" w:cs="Arial"/>
      <w:color w:val="000000"/>
      <w:lang w:eastAsia="ru-RU"/>
    </w:rPr>
  </w:style>
  <w:style w:type="character" w:customStyle="1" w:styleId="5ff0">
    <w:name w:val="Название5"/>
    <w:basedOn w:val="ab"/>
    <w:rsid w:val="001F66E7"/>
  </w:style>
  <w:style w:type="character" w:customStyle="1" w:styleId="dcom1">
    <w:name w:val="d_com1"/>
    <w:basedOn w:val="ab"/>
    <w:rsid w:val="001F66E7"/>
    <w:rPr>
      <w:i/>
      <w:iCs/>
      <w:color w:val="6F0000"/>
    </w:rPr>
  </w:style>
  <w:style w:type="paragraph" w:customStyle="1" w:styleId="p3">
    <w:name w:val="p3"/>
    <w:basedOn w:val="aa"/>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a"/>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a"/>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a"/>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b"/>
    <w:uiPriority w:val="99"/>
    <w:rsid w:val="001F66E7"/>
    <w:rPr>
      <w:rFonts w:ascii="Times New Roman" w:hAnsi="Times New Roman" w:cs="Times New Roman"/>
      <w:b/>
      <w:bCs/>
      <w:sz w:val="22"/>
      <w:szCs w:val="22"/>
    </w:rPr>
  </w:style>
  <w:style w:type="character" w:customStyle="1" w:styleId="FontStyle175">
    <w:name w:val="Font Style175"/>
    <w:basedOn w:val="ab"/>
    <w:rsid w:val="001F66E7"/>
    <w:rPr>
      <w:rFonts w:ascii="Times New Roman" w:hAnsi="Times New Roman" w:cs="Times New Roman"/>
      <w:sz w:val="18"/>
      <w:szCs w:val="18"/>
    </w:rPr>
  </w:style>
  <w:style w:type="character" w:customStyle="1" w:styleId="FontStyle177">
    <w:name w:val="Font Style177"/>
    <w:basedOn w:val="ab"/>
    <w:rsid w:val="001F66E7"/>
    <w:rPr>
      <w:rFonts w:ascii="Times New Roman" w:hAnsi="Times New Roman" w:cs="Times New Roman"/>
      <w:sz w:val="18"/>
      <w:szCs w:val="18"/>
    </w:rPr>
  </w:style>
  <w:style w:type="character" w:customStyle="1" w:styleId="FontStyle188">
    <w:name w:val="Font Style188"/>
    <w:basedOn w:val="ab"/>
    <w:uiPriority w:val="99"/>
    <w:rsid w:val="001F66E7"/>
    <w:rPr>
      <w:rFonts w:ascii="Times New Roman" w:hAnsi="Times New Roman" w:cs="Times New Roman"/>
      <w:sz w:val="18"/>
      <w:szCs w:val="18"/>
    </w:rPr>
  </w:style>
  <w:style w:type="paragraph" w:customStyle="1" w:styleId="334">
    <w:name w:val="Основной текст 33"/>
    <w:basedOn w:val="aa"/>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e">
    <w:name w:val="Обычный14"/>
    <w:rsid w:val="00C77163"/>
    <w:rPr>
      <w:rFonts w:ascii="Times New Roman" w:eastAsia="Times New Roman" w:hAnsi="Times New Roman" w:cs="Times New Roman"/>
    </w:rPr>
  </w:style>
  <w:style w:type="paragraph" w:customStyle="1" w:styleId="12b">
    <w:name w:val="Заголовок 12"/>
    <w:basedOn w:val="14e"/>
    <w:next w:val="14e"/>
    <w:rsid w:val="00C77163"/>
    <w:pPr>
      <w:keepNext/>
      <w:spacing w:line="360" w:lineRule="auto"/>
      <w:ind w:firstLine="851"/>
      <w:jc w:val="center"/>
    </w:pPr>
    <w:rPr>
      <w:b/>
      <w:sz w:val="28"/>
    </w:rPr>
  </w:style>
  <w:style w:type="paragraph" w:customStyle="1" w:styleId="228">
    <w:name w:val="Заголовок 22"/>
    <w:basedOn w:val="14e"/>
    <w:next w:val="14e"/>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a"/>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a"/>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a"/>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a"/>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a"/>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a"/>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a"/>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a"/>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a"/>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a"/>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a"/>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a"/>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a"/>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a"/>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a"/>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a"/>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a"/>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ffffff1">
    <w:name w:val="Знак2"/>
    <w:rsid w:val="00C77163"/>
    <w:rPr>
      <w:rFonts w:ascii="Peterburg" w:hAnsi="Peterburg" w:cs="Peterburg"/>
      <w:b/>
      <w:bCs/>
      <w:noProof w:val="0"/>
      <w:sz w:val="26"/>
      <w:szCs w:val="26"/>
      <w:lang w:val="uk-UA"/>
    </w:rPr>
  </w:style>
  <w:style w:type="character" w:customStyle="1" w:styleId="1fffffff8">
    <w:name w:val="Знак1"/>
    <w:rsid w:val="00C77163"/>
    <w:rPr>
      <w:sz w:val="24"/>
      <w:szCs w:val="24"/>
    </w:rPr>
  </w:style>
  <w:style w:type="paragraph" w:customStyle="1" w:styleId="ListParagraph2">
    <w:name w:val="List Paragraph2"/>
    <w:basedOn w:val="aa"/>
    <w:uiPriority w:val="99"/>
    <w:rsid w:val="00F224B8"/>
    <w:pPr>
      <w:suppressAutoHyphens w:val="0"/>
      <w:ind w:left="720"/>
    </w:pPr>
    <w:rPr>
      <w:rFonts w:ascii="Times New Roman" w:eastAsia="Times New Roman" w:hAnsi="Times New Roman" w:cs="Times New Roman"/>
      <w:lang w:eastAsia="ru-RU"/>
    </w:rPr>
  </w:style>
  <w:style w:type="paragraph" w:customStyle="1" w:styleId="big">
    <w:name w:val="big"/>
    <w:basedOn w:val="aa"/>
    <w:rsid w:val="006F141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11px1">
    <w:name w:val="11px1"/>
    <w:basedOn w:val="ab"/>
    <w:rsid w:val="006F1417"/>
    <w:rPr>
      <w:rFonts w:ascii="Verdana" w:hAnsi="Verdana" w:hint="default"/>
      <w:color w:val="000000"/>
      <w:sz w:val="20"/>
      <w:szCs w:val="20"/>
    </w:rPr>
  </w:style>
  <w:style w:type="table" w:styleId="-10">
    <w:name w:val="Table Web 1"/>
    <w:basedOn w:val="ac"/>
    <w:rsid w:val="006F1417"/>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c"/>
    <w:rsid w:val="006F1417"/>
    <w:rPr>
      <w:rFonts w:ascii="Times New Roman" w:eastAsia="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ffffffffb">
    <w:name w:val="Нормал_регл"/>
    <w:basedOn w:val="aa"/>
    <w:rsid w:val="00767053"/>
    <w:pPr>
      <w:suppressAutoHyphens w:val="0"/>
      <w:overflowPunct w:val="0"/>
      <w:autoSpaceDE w:val="0"/>
      <w:autoSpaceDN w:val="0"/>
      <w:adjustRightInd w:val="0"/>
    </w:pPr>
    <w:rPr>
      <w:rFonts w:ascii="Courier New" w:eastAsia="Times New Roman" w:hAnsi="Courier New" w:cs="Times New Roman"/>
      <w:spacing w:val="-14"/>
      <w:sz w:val="28"/>
      <w:szCs w:val="20"/>
      <w:lang w:eastAsia="ru-RU"/>
    </w:rPr>
  </w:style>
  <w:style w:type="paragraph" w:customStyle="1" w:styleId="153">
    <w:name w:val="Обычный15"/>
    <w:rsid w:val="00767053"/>
    <w:rPr>
      <w:rFonts w:ascii="Times New Roman" w:eastAsia="Times New Roman" w:hAnsi="Times New Roman" w:cs="Times New Roman"/>
    </w:rPr>
  </w:style>
  <w:style w:type="character" w:customStyle="1" w:styleId="advancedinvention">
    <w:name w:val="advanced invention"/>
    <w:basedOn w:val="ab"/>
    <w:rsid w:val="00767053"/>
  </w:style>
  <w:style w:type="character" w:customStyle="1" w:styleId="coreinvention">
    <w:name w:val="core invention"/>
    <w:basedOn w:val="ab"/>
    <w:rsid w:val="00767053"/>
  </w:style>
  <w:style w:type="paragraph" w:customStyle="1" w:styleId="2100">
    <w:name w:val="Основной текст 210"/>
    <w:basedOn w:val="aa"/>
    <w:rsid w:val="001C702E"/>
    <w:pPr>
      <w:suppressAutoHyphens w:val="0"/>
      <w:jc w:val="both"/>
    </w:pPr>
    <w:rPr>
      <w:rFonts w:ascii="Times New Roman" w:eastAsia="Times New Roman" w:hAnsi="Times New Roman" w:cs="Times New Roman"/>
      <w:sz w:val="28"/>
      <w:szCs w:val="20"/>
      <w:lang w:eastAsia="ru-RU"/>
    </w:rPr>
  </w:style>
  <w:style w:type="paragraph" w:customStyle="1" w:styleId="1fffffff9">
    <w:name w:val="В таблице 1"/>
    <w:basedOn w:val="aa"/>
    <w:rsid w:val="001C702E"/>
    <w:pPr>
      <w:suppressAutoHyphens w:val="0"/>
      <w:jc w:val="center"/>
    </w:pPr>
    <w:rPr>
      <w:rFonts w:ascii="Times New Roman" w:eastAsia="Times New Roman" w:hAnsi="Times New Roman" w:cs="Times New Roman"/>
      <w:snapToGrid w:val="0"/>
      <w:sz w:val="28"/>
      <w:szCs w:val="20"/>
      <w:lang w:val="uk-UA" w:eastAsia="ru-RU"/>
    </w:rPr>
  </w:style>
  <w:style w:type="character" w:customStyle="1" w:styleId="footertext">
    <w:name w:val="footertext"/>
    <w:basedOn w:val="ab"/>
    <w:rsid w:val="00D73023"/>
  </w:style>
  <w:style w:type="paragraph" w:customStyle="1" w:styleId="affffffffffffffffffffffc">
    <w:name w:val="Заголовки таблиц"/>
    <w:basedOn w:val="1"/>
    <w:next w:val="aa"/>
    <w:autoRedefine/>
    <w:rsid w:val="000255F2"/>
    <w:pPr>
      <w:widowControl w:val="0"/>
      <w:numPr>
        <w:numId w:val="0"/>
      </w:numPr>
      <w:tabs>
        <w:tab w:val="num" w:pos="1701"/>
      </w:tabs>
      <w:suppressAutoHyphens w:val="0"/>
      <w:spacing w:before="0" w:after="0" w:line="360" w:lineRule="auto"/>
      <w:ind w:left="709" w:hanging="720"/>
      <w:jc w:val="right"/>
      <w:outlineLvl w:val="1"/>
    </w:pPr>
    <w:rPr>
      <w:rFonts w:ascii="Times New Roman" w:eastAsia="Times New Roman" w:hAnsi="Times New Roman" w:cs="Times New Roman"/>
      <w:bCs w:val="0"/>
      <w:i/>
      <w:kern w:val="28"/>
      <w:sz w:val="28"/>
      <w:szCs w:val="20"/>
      <w:lang w:val="uk-UA" w:eastAsia="ru-RU"/>
    </w:rPr>
  </w:style>
  <w:style w:type="paragraph" w:customStyle="1" w:styleId="affffffffffffffffffffffd">
    <w:name w:val="Стиль рис"/>
    <w:basedOn w:val="1ff0"/>
    <w:rsid w:val="000255F2"/>
    <w:pPr>
      <w:tabs>
        <w:tab w:val="clear" w:pos="960"/>
        <w:tab w:val="clear" w:pos="1276"/>
        <w:tab w:val="clear" w:pos="9639"/>
      </w:tabs>
      <w:suppressAutoHyphens w:val="0"/>
      <w:spacing w:before="0" w:after="0" w:line="360" w:lineRule="auto"/>
      <w:ind w:firstLine="720"/>
      <w:jc w:val="both"/>
    </w:pPr>
    <w:rPr>
      <w:rFonts w:ascii="Times New Roman" w:eastAsia="Times New Roman" w:hAnsi="Times New Roman" w:cs="Times New Roman"/>
      <w:b w:val="0"/>
      <w:caps w:val="0"/>
      <w:sz w:val="28"/>
      <w:lang w:val="uk-UA" w:eastAsia="ru-RU"/>
    </w:rPr>
  </w:style>
  <w:style w:type="paragraph" w:customStyle="1" w:styleId="affffffffffffffffffffffe">
    <w:name w:val="Ñòèëü"/>
    <w:rsid w:val="003A1DEA"/>
    <w:pPr>
      <w:widowControl w:val="0"/>
    </w:pPr>
    <w:rPr>
      <w:rFonts w:ascii="Times New Roman" w:eastAsia="Times New Roman" w:hAnsi="Times New Roman" w:cs="Times New Roman"/>
      <w:spacing w:val="-1"/>
      <w:kern w:val="65535"/>
      <w:position w:val="-1"/>
      <w:sz w:val="24"/>
      <w:lang w:val="en-US"/>
    </w:rPr>
  </w:style>
  <w:style w:type="paragraph" w:customStyle="1" w:styleId="afffffffffffffffffffffff">
    <w:name w:val="Список определений"/>
    <w:basedOn w:val="aa"/>
    <w:next w:val="aa"/>
    <w:rsid w:val="003A1DEA"/>
    <w:pPr>
      <w:suppressAutoHyphens w:val="0"/>
      <w:ind w:left="360"/>
    </w:pPr>
    <w:rPr>
      <w:rFonts w:ascii="Times New Roman" w:eastAsia="Times New Roman" w:hAnsi="Times New Roman" w:cs="Times New Roman"/>
      <w:snapToGrid w:val="0"/>
      <w:szCs w:val="20"/>
      <w:lang w:eastAsia="ru-RU"/>
    </w:rPr>
  </w:style>
  <w:style w:type="paragraph" w:styleId="2">
    <w:name w:val="List Bullet 2"/>
    <w:basedOn w:val="aa"/>
    <w:unhideWhenUsed/>
    <w:rsid w:val="001B4C01"/>
    <w:pPr>
      <w:numPr>
        <w:numId w:val="40"/>
      </w:numPr>
      <w:contextualSpacing/>
    </w:pPr>
  </w:style>
  <w:style w:type="paragraph" w:styleId="3fff9">
    <w:name w:val="List 3"/>
    <w:basedOn w:val="aa"/>
    <w:semiHidden/>
    <w:unhideWhenUsed/>
    <w:rsid w:val="001B4C01"/>
    <w:pPr>
      <w:ind w:left="849" w:hanging="283"/>
      <w:contextualSpacing/>
    </w:pPr>
  </w:style>
  <w:style w:type="paragraph" w:customStyle="1" w:styleId="163">
    <w:name w:val="Обычный16"/>
    <w:rsid w:val="00481E98"/>
    <w:pPr>
      <w:widowControl w:val="0"/>
    </w:pPr>
    <w:rPr>
      <w:rFonts w:ascii="Arial" w:eastAsia="Times New Roman" w:hAnsi="Arial" w:cs="Times New Roman"/>
      <w:i/>
      <w:snapToGrid w:val="0"/>
    </w:rPr>
  </w:style>
  <w:style w:type="paragraph" w:customStyle="1" w:styleId="273">
    <w:name w:val="Основной текст с отступом 27"/>
    <w:basedOn w:val="aa"/>
    <w:rsid w:val="009546F7"/>
    <w:pPr>
      <w:suppressAutoHyphens w:val="0"/>
      <w:ind w:firstLine="720"/>
      <w:jc w:val="both"/>
    </w:pPr>
    <w:rPr>
      <w:rFonts w:ascii="Times New Roman" w:eastAsia="Times New Roman" w:hAnsi="Times New Roman" w:cs="Times New Roman"/>
      <w:sz w:val="28"/>
      <w:szCs w:val="20"/>
      <w:lang w:val="uk-UA" w:eastAsia="ru-RU"/>
    </w:rPr>
  </w:style>
  <w:style w:type="paragraph" w:customStyle="1" w:styleId="2120">
    <w:name w:val="Основной текст 212"/>
    <w:basedOn w:val="aa"/>
    <w:rsid w:val="006F299A"/>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character" w:customStyle="1" w:styleId="textsmall1">
    <w:name w:val="textsmall1"/>
    <w:basedOn w:val="ab"/>
    <w:rsid w:val="0079582D"/>
    <w:rPr>
      <w:rFonts w:ascii="Verdana" w:hAnsi="Verdana" w:hint="default"/>
      <w:sz w:val="12"/>
      <w:szCs w:val="12"/>
    </w:rPr>
  </w:style>
  <w:style w:type="character" w:customStyle="1" w:styleId="textbold1">
    <w:name w:val="textbold1"/>
    <w:basedOn w:val="ab"/>
    <w:rsid w:val="0079582D"/>
    <w:rPr>
      <w:rFonts w:ascii="Verdana" w:hAnsi="Verdana" w:hint="default"/>
      <w:b/>
      <w:bCs/>
      <w:sz w:val="13"/>
      <w:szCs w:val="13"/>
    </w:rPr>
  </w:style>
  <w:style w:type="character" w:customStyle="1" w:styleId="textitalics1">
    <w:name w:val="textitalics1"/>
    <w:basedOn w:val="ab"/>
    <w:rsid w:val="0079582D"/>
    <w:rPr>
      <w:rFonts w:ascii="Verdana" w:hAnsi="Verdana" w:hint="default"/>
      <w:i/>
      <w:iCs/>
      <w:sz w:val="13"/>
      <w:szCs w:val="13"/>
    </w:rPr>
  </w:style>
  <w:style w:type="paragraph" w:customStyle="1" w:styleId="-d">
    <w:name w:val="таблица-текст"/>
    <w:basedOn w:val="aa"/>
    <w:next w:val="aa"/>
    <w:autoRedefine/>
    <w:rsid w:val="002A1B6A"/>
    <w:pPr>
      <w:suppressAutoHyphens w:val="0"/>
      <w:spacing w:before="120" w:after="60"/>
      <w:ind w:right="40"/>
      <w:jc w:val="center"/>
    </w:pPr>
    <w:rPr>
      <w:rFonts w:ascii="Times New Roman" w:eastAsia="Times New Roman" w:hAnsi="Times New Roman" w:cs="Times New Roman"/>
      <w:snapToGrid w:val="0"/>
      <w:color w:val="000000"/>
      <w:sz w:val="28"/>
      <w:szCs w:val="28"/>
      <w:lang w:val="uk-UA" w:eastAsia="ru-RU"/>
    </w:rPr>
  </w:style>
  <w:style w:type="paragraph" w:customStyle="1" w:styleId="-e">
    <w:name w:val="табл-примечание"/>
    <w:basedOn w:val="34"/>
    <w:autoRedefine/>
    <w:rsid w:val="002A1B6A"/>
    <w:pPr>
      <w:spacing w:before="120" w:line="240" w:lineRule="auto"/>
      <w:ind w:left="2552" w:hanging="1843"/>
    </w:pPr>
    <w:rPr>
      <w:rFonts w:ascii="Times New Roman" w:eastAsia="Times New Roman" w:hAnsi="Times New Roman" w:cs="Times New Roman"/>
      <w:sz w:val="24"/>
      <w:szCs w:val="20"/>
    </w:rPr>
  </w:style>
  <w:style w:type="paragraph" w:customStyle="1" w:styleId="-21">
    <w:name w:val="табл-прим2"/>
    <w:basedOn w:val="-e"/>
    <w:next w:val="1fff1"/>
    <w:autoRedefine/>
    <w:rsid w:val="002A1B6A"/>
    <w:pPr>
      <w:spacing w:before="60" w:after="60"/>
      <w:ind w:left="2410" w:hanging="506"/>
    </w:pPr>
  </w:style>
  <w:style w:type="paragraph" w:customStyle="1" w:styleId="1fffffffa">
    <w:name w:val="Стиль Заголовок 1 + Черный"/>
    <w:basedOn w:val="1"/>
    <w:rsid w:val="002A1B6A"/>
    <w:pPr>
      <w:keepNext w:val="0"/>
      <w:widowControl w:val="0"/>
      <w:numPr>
        <w:numId w:val="0"/>
      </w:numPr>
      <w:suppressAutoHyphens w:val="0"/>
      <w:spacing w:before="0" w:after="0" w:line="360" w:lineRule="auto"/>
      <w:jc w:val="center"/>
    </w:pPr>
    <w:rPr>
      <w:rFonts w:ascii="Times New Roman" w:eastAsia="Times New Roman" w:hAnsi="Times New Roman" w:cs="Times New Roman"/>
      <w:caps/>
      <w:color w:val="000000"/>
      <w:kern w:val="0"/>
      <w:sz w:val="28"/>
      <w:szCs w:val="28"/>
      <w:lang w:val="uk-UA" w:eastAsia="ru-RU"/>
    </w:rPr>
  </w:style>
  <w:style w:type="paragraph" w:customStyle="1" w:styleId="3fffa">
    <w:name w:val="Текст3"/>
    <w:basedOn w:val="aa"/>
    <w:rsid w:val="007624A1"/>
    <w:pPr>
      <w:suppressAutoHyphens w:val="0"/>
    </w:pPr>
    <w:rPr>
      <w:rFonts w:ascii="Courier" w:eastAsia="Times New Roman" w:hAnsi="Courier" w:cs="Times New Roman"/>
      <w:kern w:val="24"/>
      <w:sz w:val="20"/>
      <w:szCs w:val="20"/>
      <w:lang w:eastAsia="ru-RU"/>
    </w:rPr>
  </w:style>
  <w:style w:type="paragraph" w:customStyle="1" w:styleId="1fffffffb">
    <w:name w:val="Нумерация1"/>
    <w:basedOn w:val="20"/>
    <w:rsid w:val="007624A1"/>
    <w:pPr>
      <w:numPr>
        <w:ilvl w:val="0"/>
        <w:numId w:val="0"/>
      </w:numPr>
      <w:tabs>
        <w:tab w:val="num" w:pos="576"/>
      </w:tabs>
      <w:suppressAutoHyphens w:val="0"/>
      <w:spacing w:before="0"/>
      <w:ind w:left="578" w:hanging="578"/>
      <w:jc w:val="both"/>
      <w:outlineLvl w:val="9"/>
    </w:pPr>
    <w:rPr>
      <w:rFonts w:ascii="Times New Roman" w:eastAsia="Times New Roman" w:hAnsi="Times New Roman" w:cs="Times New Roman"/>
      <w:b w:val="0"/>
      <w:bCs w:val="0"/>
      <w:i w:val="0"/>
      <w:iCs w:val="0"/>
      <w:sz w:val="24"/>
      <w:szCs w:val="20"/>
      <w:lang w:val="uk-UA" w:eastAsia="ru-RU"/>
    </w:rPr>
  </w:style>
  <w:style w:type="paragraph" w:customStyle="1" w:styleId="172">
    <w:name w:val="Основной текст17"/>
    <w:basedOn w:val="aa"/>
    <w:rsid w:val="008A1CFC"/>
    <w:pPr>
      <w:widowControl w:val="0"/>
      <w:suppressAutoHyphens w:val="0"/>
      <w:jc w:val="both"/>
    </w:pPr>
    <w:rPr>
      <w:rFonts w:ascii="Times New Roman" w:eastAsia="Times New Roman" w:hAnsi="Times New Roman" w:cs="Times New Roman"/>
      <w:snapToGrid w:val="0"/>
      <w:sz w:val="28"/>
      <w:szCs w:val="20"/>
      <w:lang w:val="uk-UA" w:eastAsia="ru-RU"/>
    </w:rPr>
  </w:style>
  <w:style w:type="table" w:customStyle="1" w:styleId="1fffffffc">
    <w:name w:val="Стиль таблицы1"/>
    <w:basedOn w:val="2ffffff2"/>
    <w:rsid w:val="00413F08"/>
    <w:tblP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Pr>
    <w:tcPr>
      <w:shd w:val="clear" w:color="auto" w:fill="CC99FF"/>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ffffff2">
    <w:name w:val="Table Classic 2"/>
    <w:basedOn w:val="ac"/>
    <w:rsid w:val="00413F08"/>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afffffffffffffffffffffff0">
    <w:name w:val="Базис"/>
    <w:basedOn w:val="aa"/>
    <w:link w:val="afffffffffffffffffffffff1"/>
    <w:rsid w:val="00413F08"/>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1">
    <w:name w:val="Базис Знак"/>
    <w:basedOn w:val="ab"/>
    <w:link w:val="afffffffffffffffffffffff0"/>
    <w:rsid w:val="00413F08"/>
    <w:rPr>
      <w:rFonts w:ascii="Times New Roman" w:eastAsia="Times New Roman" w:hAnsi="Times New Roman" w:cs="Times New Roman"/>
      <w:sz w:val="28"/>
      <w:szCs w:val="28"/>
      <w:lang w:val="uk-UA"/>
    </w:rPr>
  </w:style>
  <w:style w:type="paragraph" w:customStyle="1" w:styleId="afffffffffffffffffffffff2">
    <w:name w:val="основной текст"/>
    <w:basedOn w:val="afffffffffffffffffffffff0"/>
    <w:link w:val="afffffffffffffffffffffff3"/>
    <w:qFormat/>
    <w:rsid w:val="00413F08"/>
  </w:style>
  <w:style w:type="character" w:customStyle="1" w:styleId="afffffffffffffffffffffff3">
    <w:name w:val="основной текст Знак"/>
    <w:basedOn w:val="afffffffffffffffffffffff1"/>
    <w:link w:val="afffffffffffffffffffffff2"/>
    <w:rsid w:val="00413F08"/>
    <w:rPr>
      <w:rFonts w:ascii="Times New Roman" w:eastAsia="Times New Roman" w:hAnsi="Times New Roman" w:cs="Times New Roman"/>
      <w:sz w:val="28"/>
      <w:szCs w:val="28"/>
      <w:lang w:val="uk-UA"/>
    </w:rPr>
  </w:style>
  <w:style w:type="paragraph" w:customStyle="1" w:styleId="afffffffffffffffffffffff4">
    <w:name w:val="текст базис"/>
    <w:basedOn w:val="aa"/>
    <w:link w:val="afffffffffffffffffffffff5"/>
    <w:qFormat/>
    <w:rsid w:val="00413F0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f5">
    <w:name w:val="текст базис Знак"/>
    <w:basedOn w:val="ab"/>
    <w:link w:val="afffffffffffffffffffffff4"/>
    <w:rsid w:val="00413F08"/>
    <w:rPr>
      <w:rFonts w:ascii="Times New Roman" w:eastAsia="Times New Roman" w:hAnsi="Times New Roman" w:cs="Times New Roman"/>
      <w:b/>
      <w:bCs/>
      <w:sz w:val="28"/>
      <w:szCs w:val="28"/>
      <w:lang w:val="uk-UA"/>
    </w:rPr>
  </w:style>
  <w:style w:type="paragraph" w:customStyle="1" w:styleId="CM6">
    <w:name w:val="CM6"/>
    <w:basedOn w:val="aa"/>
    <w:next w:val="aa"/>
    <w:uiPriority w:val="99"/>
    <w:rsid w:val="00413F08"/>
    <w:pPr>
      <w:widowControl w:val="0"/>
      <w:suppressAutoHyphens w:val="0"/>
      <w:autoSpaceDE w:val="0"/>
      <w:autoSpaceDN w:val="0"/>
      <w:adjustRightInd w:val="0"/>
      <w:spacing w:line="238" w:lineRule="atLeast"/>
    </w:pPr>
    <w:rPr>
      <w:rFonts w:ascii="IKKFC K+ Free Set C" w:eastAsia="Times New Roman" w:hAnsi="IKKFC K+ Free Set C" w:cs="Times New Roman"/>
      <w:lang w:val="uk-UA" w:eastAsia="uk-UA"/>
    </w:rPr>
  </w:style>
  <w:style w:type="paragraph" w:customStyle="1" w:styleId="CM25">
    <w:name w:val="CM25"/>
    <w:basedOn w:val="Default"/>
    <w:next w:val="Default"/>
    <w:rsid w:val="00413F08"/>
    <w:pPr>
      <w:widowControl w:val="0"/>
      <w:suppressAutoHyphens w:val="0"/>
      <w:autoSpaceDN w:val="0"/>
      <w:adjustRightInd w:val="0"/>
      <w:spacing w:after="453"/>
    </w:pPr>
    <w:rPr>
      <w:rFonts w:ascii="IKKFC K+ Free Set C" w:eastAsia="Times New Roman" w:hAnsi="IKKFC K+ Free Set C" w:cs="Times New Roman"/>
      <w:color w:val="auto"/>
      <w:lang w:val="uk-UA" w:eastAsia="uk-UA"/>
    </w:rPr>
  </w:style>
  <w:style w:type="paragraph" w:customStyle="1" w:styleId="CM28">
    <w:name w:val="CM28"/>
    <w:basedOn w:val="Default"/>
    <w:next w:val="Default"/>
    <w:rsid w:val="00413F08"/>
    <w:pPr>
      <w:widowControl w:val="0"/>
      <w:suppressAutoHyphens w:val="0"/>
      <w:autoSpaceDN w:val="0"/>
      <w:adjustRightInd w:val="0"/>
      <w:spacing w:after="238"/>
    </w:pPr>
    <w:rPr>
      <w:rFonts w:ascii="IKKFC K+ Free Set C" w:eastAsia="Times New Roman" w:hAnsi="IKKFC K+ Free Set C" w:cs="Times New Roman"/>
      <w:color w:val="auto"/>
      <w:lang w:val="uk-UA" w:eastAsia="uk-UA"/>
    </w:rPr>
  </w:style>
  <w:style w:type="paragraph" w:customStyle="1" w:styleId="CM30">
    <w:name w:val="CM30"/>
    <w:basedOn w:val="Default"/>
    <w:next w:val="Default"/>
    <w:rsid w:val="00413F08"/>
    <w:pPr>
      <w:widowControl w:val="0"/>
      <w:suppressAutoHyphens w:val="0"/>
      <w:autoSpaceDN w:val="0"/>
      <w:adjustRightInd w:val="0"/>
      <w:spacing w:after="58"/>
    </w:pPr>
    <w:rPr>
      <w:rFonts w:ascii="IKKFC K+ Free Set C" w:eastAsia="Times New Roman" w:hAnsi="IKKFC K+ Free Set C" w:cs="Times New Roman"/>
      <w:color w:val="auto"/>
      <w:lang w:val="uk-UA" w:eastAsia="uk-UA"/>
    </w:rPr>
  </w:style>
  <w:style w:type="paragraph" w:customStyle="1" w:styleId="CM10">
    <w:name w:val="CM10"/>
    <w:basedOn w:val="Default"/>
    <w:next w:val="Default"/>
    <w:rsid w:val="00413F08"/>
    <w:pPr>
      <w:widowControl w:val="0"/>
      <w:suppressAutoHyphens w:val="0"/>
      <w:autoSpaceDN w:val="0"/>
      <w:adjustRightInd w:val="0"/>
      <w:spacing w:line="240" w:lineRule="atLeast"/>
    </w:pPr>
    <w:rPr>
      <w:rFonts w:ascii="IKKFC K+ Free Set C" w:eastAsia="Times New Roman" w:hAnsi="IKKFC K+ Free Set C" w:cs="Times New Roman"/>
      <w:color w:val="auto"/>
      <w:lang w:val="uk-UA" w:eastAsia="uk-UA"/>
    </w:rPr>
  </w:style>
  <w:style w:type="paragraph" w:customStyle="1" w:styleId="tab">
    <w:name w:val="tab"/>
    <w:basedOn w:val="aa"/>
    <w:rsid w:val="00413F08"/>
    <w:pPr>
      <w:suppressAutoHyphens w:val="0"/>
      <w:spacing w:before="100" w:beforeAutospacing="1" w:after="100" w:afterAutospacing="1"/>
    </w:pPr>
    <w:rPr>
      <w:rFonts w:ascii="Times New Roman" w:eastAsia="Times New Roman" w:hAnsi="Times New Roman" w:cs="Times New Roman"/>
      <w:spacing w:val="20"/>
      <w:sz w:val="18"/>
      <w:szCs w:val="18"/>
      <w:lang w:eastAsia="ru-RU"/>
    </w:rPr>
  </w:style>
  <w:style w:type="paragraph" w:customStyle="1" w:styleId="em">
    <w:name w:val="em"/>
    <w:basedOn w:val="aa"/>
    <w:rsid w:val="00413F08"/>
    <w:pPr>
      <w:suppressAutoHyphens w:val="0"/>
      <w:spacing w:before="100" w:beforeAutospacing="1" w:after="100" w:afterAutospacing="1"/>
    </w:pPr>
    <w:rPr>
      <w:rFonts w:ascii="Times New Roman" w:eastAsia="Times New Roman" w:hAnsi="Times New Roman" w:cs="Times New Roman"/>
      <w:b/>
      <w:bCs/>
      <w:color w:val="000080"/>
      <w:lang w:eastAsia="ru-RU"/>
    </w:rPr>
  </w:style>
  <w:style w:type="paragraph" w:customStyle="1" w:styleId="afffffffffffffffffffffff6">
    <w:name w:val="ДипОсновной"/>
    <w:basedOn w:val="aa"/>
    <w:rsid w:val="00413F08"/>
    <w:pPr>
      <w:widowControl w:val="0"/>
      <w:shd w:val="clear" w:color="auto" w:fill="FFFFFF"/>
      <w:suppressAutoHyphens w:val="0"/>
      <w:autoSpaceDE w:val="0"/>
      <w:autoSpaceDN w:val="0"/>
      <w:adjustRightInd w:val="0"/>
      <w:spacing w:line="360" w:lineRule="auto"/>
      <w:ind w:firstLine="720"/>
      <w:jc w:val="both"/>
    </w:pPr>
    <w:rPr>
      <w:rFonts w:ascii="Times New Roman" w:eastAsia="Times New Roman" w:hAnsi="Times New Roman" w:cs="Times New Roman"/>
      <w:sz w:val="28"/>
      <w:szCs w:val="28"/>
      <w:lang w:eastAsia="ru-RU"/>
    </w:rPr>
  </w:style>
  <w:style w:type="paragraph" w:customStyle="1" w:styleId="173">
    <w:name w:val="Обычный17"/>
    <w:rsid w:val="0013003F"/>
    <w:pPr>
      <w:spacing w:before="100" w:after="100"/>
    </w:pPr>
    <w:rPr>
      <w:rFonts w:ascii="Times New Roman" w:eastAsia="Times New Roman" w:hAnsi="Times New Roman" w:cs="Times New Roman"/>
      <w:snapToGrid w:val="0"/>
      <w:sz w:val="24"/>
    </w:rPr>
  </w:style>
  <w:style w:type="paragraph" w:customStyle="1" w:styleId="283">
    <w:name w:val="Основной текст с отступом 28"/>
    <w:basedOn w:val="aa"/>
    <w:rsid w:val="0013003F"/>
    <w:pPr>
      <w:suppressAutoHyphens w:val="0"/>
      <w:snapToGrid w:val="0"/>
      <w:ind w:firstLine="709"/>
      <w:jc w:val="both"/>
    </w:pPr>
    <w:rPr>
      <w:rFonts w:ascii="Times New Roman" w:eastAsia="Times New Roman" w:hAnsi="Times New Roman" w:cs="Times New Roman"/>
      <w:sz w:val="28"/>
      <w:szCs w:val="20"/>
      <w:lang w:val="uk-UA" w:eastAsia="ru-RU"/>
    </w:rPr>
  </w:style>
  <w:style w:type="character" w:customStyle="1" w:styleId="f101">
    <w:name w:val="f101"/>
    <w:basedOn w:val="ab"/>
    <w:rsid w:val="0013003F"/>
    <w:rPr>
      <w:sz w:val="20"/>
      <w:szCs w:val="20"/>
    </w:rPr>
  </w:style>
  <w:style w:type="character" w:customStyle="1" w:styleId="f14sb1">
    <w:name w:val="f14sb1"/>
    <w:basedOn w:val="ab"/>
    <w:rsid w:val="0013003F"/>
    <w:rPr>
      <w:rFonts w:ascii="Arial" w:hAnsi="Arial" w:cs="Arial" w:hint="default"/>
      <w:b/>
      <w:bCs/>
      <w:sz w:val="28"/>
      <w:szCs w:val="28"/>
    </w:rPr>
  </w:style>
  <w:style w:type="character" w:customStyle="1" w:styleId="bg1">
    <w:name w:val="bg1"/>
    <w:basedOn w:val="ab"/>
    <w:rsid w:val="0013003F"/>
    <w:rPr>
      <w:b/>
      <w:bCs/>
      <w:color w:val="008000"/>
    </w:rPr>
  </w:style>
  <w:style w:type="character" w:customStyle="1" w:styleId="subsm1">
    <w:name w:val="subsm1"/>
    <w:basedOn w:val="ab"/>
    <w:rsid w:val="0013003F"/>
    <w:rPr>
      <w:i w:val="0"/>
      <w:iCs w:val="0"/>
      <w:sz w:val="20"/>
      <w:szCs w:val="20"/>
      <w:vertAlign w:val="subscript"/>
    </w:rPr>
  </w:style>
  <w:style w:type="paragraph" w:customStyle="1" w:styleId="14125">
    <w:name w:val="Стиль 14 пт полужирный все прописные По центру Слева:  125 см..."/>
    <w:basedOn w:val="aa"/>
    <w:rsid w:val="00514FB4"/>
    <w:pPr>
      <w:suppressAutoHyphens w:val="0"/>
      <w:spacing w:line="360" w:lineRule="auto"/>
      <w:ind w:firstLine="680"/>
      <w:jc w:val="center"/>
    </w:pPr>
    <w:rPr>
      <w:rFonts w:ascii="Times New Roman" w:eastAsia="Times New Roman" w:hAnsi="Times New Roman" w:cs="Times New Roman"/>
      <w:b/>
      <w:bCs/>
      <w:caps/>
      <w:sz w:val="28"/>
      <w:szCs w:val="28"/>
      <w:lang w:eastAsia="ru-RU"/>
    </w:rPr>
  </w:style>
  <w:style w:type="paragraph" w:customStyle="1" w:styleId="14pt159">
    <w:name w:val="Стиль 14 pt по ширине Первая строка:  159 см Междустр.интервал:..."/>
    <w:basedOn w:val="30"/>
    <w:rsid w:val="008F5213"/>
    <w:pPr>
      <w:widowControl/>
      <w:numPr>
        <w:ilvl w:val="0"/>
        <w:numId w:val="0"/>
      </w:numPr>
      <w:suppressAutoHyphens w:val="0"/>
      <w:spacing w:before="240" w:after="60" w:line="360" w:lineRule="auto"/>
      <w:ind w:firstLine="709"/>
      <w:jc w:val="both"/>
    </w:pPr>
    <w:rPr>
      <w:rFonts w:ascii="Times New Roman" w:eastAsia="Times New Roman" w:hAnsi="Times New Roman" w:cs="Arial"/>
      <w:bCs/>
      <w:i w:val="0"/>
      <w:color w:val="auto"/>
      <w:sz w:val="28"/>
      <w:lang w:eastAsia="ru-RU"/>
    </w:rPr>
  </w:style>
  <w:style w:type="character" w:customStyle="1" w:styleId="WW-Absatz-Standardschriftart1111111">
    <w:name w:val="WW-Absatz-Standardschriftart1111111"/>
    <w:rsid w:val="004230E1"/>
  </w:style>
  <w:style w:type="character" w:customStyle="1" w:styleId="WW-Absatz-Standardschriftart11111111">
    <w:name w:val="WW-Absatz-Standardschriftart11111111"/>
    <w:rsid w:val="004230E1"/>
  </w:style>
  <w:style w:type="character" w:customStyle="1" w:styleId="WW-Absatz-Standardschriftart111111111">
    <w:name w:val="WW-Absatz-Standardschriftart111111111"/>
    <w:rsid w:val="004230E1"/>
  </w:style>
  <w:style w:type="character" w:customStyle="1" w:styleId="WW-Absatz-Standardschriftart1111111111">
    <w:name w:val="WW-Absatz-Standardschriftart1111111111"/>
    <w:rsid w:val="004230E1"/>
  </w:style>
  <w:style w:type="character" w:customStyle="1" w:styleId="WW-Absatz-Standardschriftart11111111111">
    <w:name w:val="WW-Absatz-Standardschriftart11111111111"/>
    <w:rsid w:val="004230E1"/>
  </w:style>
  <w:style w:type="character" w:customStyle="1" w:styleId="WW-Absatz-Standardschriftart111111111111">
    <w:name w:val="WW-Absatz-Standardschriftart111111111111"/>
    <w:rsid w:val="004230E1"/>
  </w:style>
  <w:style w:type="character" w:customStyle="1" w:styleId="WW-Absatz-Standardschriftart1111111111111">
    <w:name w:val="WW-Absatz-Standardschriftart1111111111111"/>
    <w:rsid w:val="004230E1"/>
  </w:style>
  <w:style w:type="character" w:customStyle="1" w:styleId="WW-Absatz-Standardschriftart11111111111111">
    <w:name w:val="WW-Absatz-Standardschriftart11111111111111"/>
    <w:rsid w:val="004230E1"/>
  </w:style>
  <w:style w:type="character" w:customStyle="1" w:styleId="WW-Absatz-Standardschriftart111111111111111">
    <w:name w:val="WW-Absatz-Standardschriftart111111111111111"/>
    <w:rsid w:val="004230E1"/>
  </w:style>
  <w:style w:type="character" w:customStyle="1" w:styleId="WW-Absatz-Standardschriftart1111111111111111">
    <w:name w:val="WW-Absatz-Standardschriftart1111111111111111"/>
    <w:rsid w:val="004230E1"/>
  </w:style>
  <w:style w:type="character" w:customStyle="1" w:styleId="WW-Absatz-Standardschriftart11111111111111111">
    <w:name w:val="WW-Absatz-Standardschriftart11111111111111111"/>
    <w:rsid w:val="004230E1"/>
  </w:style>
  <w:style w:type="character" w:customStyle="1" w:styleId="WW-Absatz-Standardschriftart111111111111111111">
    <w:name w:val="WW-Absatz-Standardschriftart111111111111111111"/>
    <w:rsid w:val="004230E1"/>
  </w:style>
  <w:style w:type="character" w:customStyle="1" w:styleId="WW-Absatz-Standardschriftart1111111111111111111">
    <w:name w:val="WW-Absatz-Standardschriftart1111111111111111111"/>
    <w:rsid w:val="004230E1"/>
  </w:style>
  <w:style w:type="character" w:customStyle="1" w:styleId="WW-Absatz-Standardschriftart11111111111111111111">
    <w:name w:val="WW-Absatz-Standardschriftart11111111111111111111"/>
    <w:rsid w:val="004230E1"/>
  </w:style>
  <w:style w:type="character" w:customStyle="1" w:styleId="WW-Absatz-Standardschriftart111111111111111111111">
    <w:name w:val="WW-Absatz-Standardschriftart111111111111111111111"/>
    <w:rsid w:val="004230E1"/>
  </w:style>
  <w:style w:type="character" w:customStyle="1" w:styleId="WW-Absatz-Standardschriftart1111111111111111111111">
    <w:name w:val="WW-Absatz-Standardschriftart1111111111111111111111"/>
    <w:rsid w:val="004230E1"/>
  </w:style>
  <w:style w:type="character" w:customStyle="1" w:styleId="WW-Absatz-Standardschriftart11111111111111111111111">
    <w:name w:val="WW-Absatz-Standardschriftart11111111111111111111111"/>
    <w:rsid w:val="004230E1"/>
  </w:style>
  <w:style w:type="character" w:customStyle="1" w:styleId="WW-Absatz-Standardschriftart111111111111111111111111">
    <w:name w:val="WW-Absatz-Standardschriftart111111111111111111111111"/>
    <w:rsid w:val="004230E1"/>
  </w:style>
  <w:style w:type="character" w:customStyle="1" w:styleId="WW-Absatz-Standardschriftart1111111111111111111111111">
    <w:name w:val="WW-Absatz-Standardschriftart1111111111111111111111111"/>
    <w:rsid w:val="004230E1"/>
  </w:style>
  <w:style w:type="character" w:customStyle="1" w:styleId="WW-Absatz-Standardschriftart11111111111111111111111111">
    <w:name w:val="WW-Absatz-Standardschriftart11111111111111111111111111"/>
    <w:rsid w:val="004230E1"/>
  </w:style>
  <w:style w:type="character" w:customStyle="1" w:styleId="WW-Absatz-Standardschriftart111111111111111111111111111">
    <w:name w:val="WW-Absatz-Standardschriftart111111111111111111111111111"/>
    <w:rsid w:val="004230E1"/>
  </w:style>
  <w:style w:type="character" w:customStyle="1" w:styleId="WW-Absatz-Standardschriftart1111111111111111111111111111">
    <w:name w:val="WW-Absatz-Standardschriftart1111111111111111111111111111"/>
    <w:rsid w:val="004230E1"/>
  </w:style>
  <w:style w:type="character" w:customStyle="1" w:styleId="WW-Absatz-Standardschriftart11111111111111111111111111111">
    <w:name w:val="WW-Absatz-Standardschriftart11111111111111111111111111111"/>
    <w:rsid w:val="004230E1"/>
  </w:style>
  <w:style w:type="character" w:customStyle="1" w:styleId="WW-Absatz-Standardschriftart111111111111111111111111111111">
    <w:name w:val="WW-Absatz-Standardschriftart111111111111111111111111111111"/>
    <w:rsid w:val="004230E1"/>
  </w:style>
  <w:style w:type="character" w:customStyle="1" w:styleId="WW-Absatz-Standardschriftart1111111111111111111111111111111">
    <w:name w:val="WW-Absatz-Standardschriftart1111111111111111111111111111111"/>
    <w:rsid w:val="004230E1"/>
  </w:style>
  <w:style w:type="character" w:customStyle="1" w:styleId="WW-Absatz-Standardschriftart11111111111111111111111111111111">
    <w:name w:val="WW-Absatz-Standardschriftart11111111111111111111111111111111"/>
    <w:rsid w:val="004230E1"/>
  </w:style>
  <w:style w:type="character" w:customStyle="1" w:styleId="WW-Absatz-Standardschriftart111111111111111111111111111111111">
    <w:name w:val="WW-Absatz-Standardschriftart111111111111111111111111111111111"/>
    <w:rsid w:val="004230E1"/>
  </w:style>
  <w:style w:type="character" w:customStyle="1" w:styleId="WW-Absatz-Standardschriftart1111111111111111111111111111111111">
    <w:name w:val="WW-Absatz-Standardschriftart1111111111111111111111111111111111"/>
    <w:rsid w:val="004230E1"/>
  </w:style>
  <w:style w:type="character" w:customStyle="1" w:styleId="WW-Absatz-Standardschriftart11111111111111111111111111111111111">
    <w:name w:val="WW-Absatz-Standardschriftart11111111111111111111111111111111111"/>
    <w:rsid w:val="004230E1"/>
  </w:style>
  <w:style w:type="character" w:customStyle="1" w:styleId="WW-Absatz-Standardschriftart111111111111111111111111111111111111">
    <w:name w:val="WW-Absatz-Standardschriftart111111111111111111111111111111111111"/>
    <w:rsid w:val="004230E1"/>
  </w:style>
  <w:style w:type="character" w:customStyle="1" w:styleId="WW-Absatz-Standardschriftart1111111111111111111111111111111111111">
    <w:name w:val="WW-Absatz-Standardschriftart1111111111111111111111111111111111111"/>
    <w:rsid w:val="004230E1"/>
  </w:style>
  <w:style w:type="character" w:customStyle="1" w:styleId="WW-Absatz-Standardschriftart11111111111111111111111111111111111111">
    <w:name w:val="WW-Absatz-Standardschriftart11111111111111111111111111111111111111"/>
    <w:rsid w:val="004230E1"/>
  </w:style>
  <w:style w:type="character" w:customStyle="1" w:styleId="WW-Absatz-Standardschriftart111111111111111111111111111111111111111">
    <w:name w:val="WW-Absatz-Standardschriftart111111111111111111111111111111111111111"/>
    <w:rsid w:val="004230E1"/>
  </w:style>
  <w:style w:type="character" w:customStyle="1" w:styleId="WW-Absatz-Standardschriftart1111111111111111111111111111111111111111">
    <w:name w:val="WW-Absatz-Standardschriftart1111111111111111111111111111111111111111"/>
    <w:rsid w:val="004230E1"/>
  </w:style>
  <w:style w:type="paragraph" w:customStyle="1" w:styleId="4ffd">
    <w:name w:val="Указатель4"/>
    <w:basedOn w:val="aa"/>
    <w:rsid w:val="004230E1"/>
    <w:pPr>
      <w:widowControl w:val="0"/>
      <w:suppressLineNumbers/>
    </w:pPr>
    <w:rPr>
      <w:rFonts w:ascii="Thorndale AMT" w:eastAsia="Arial" w:hAnsi="Thorndale AMT" w:cs="Tahoma"/>
    </w:rPr>
  </w:style>
  <w:style w:type="paragraph" w:customStyle="1" w:styleId="3fffb">
    <w:name w:val="Указатель3"/>
    <w:basedOn w:val="aa"/>
    <w:rsid w:val="004230E1"/>
    <w:pPr>
      <w:widowControl w:val="0"/>
      <w:suppressLineNumbers/>
    </w:pPr>
    <w:rPr>
      <w:rFonts w:ascii="Arial" w:eastAsia="Arial" w:hAnsi="Arial" w:cs="Tahoma"/>
    </w:rPr>
  </w:style>
  <w:style w:type="character" w:customStyle="1" w:styleId="WW8Num1z4">
    <w:name w:val="WW8Num1z4"/>
    <w:rsid w:val="004230E1"/>
    <w:rPr>
      <w:rFonts w:ascii="Courier New" w:hAnsi="Courier New"/>
    </w:rPr>
  </w:style>
  <w:style w:type="character" w:customStyle="1" w:styleId="WW8Num4z4">
    <w:name w:val="WW8Num4z4"/>
    <w:rsid w:val="004230E1"/>
    <w:rPr>
      <w:rFonts w:ascii="Courier New" w:hAnsi="Courier New"/>
    </w:rPr>
  </w:style>
  <w:style w:type="character" w:customStyle="1" w:styleId="WW8Num5z3">
    <w:name w:val="WW8Num5z3"/>
    <w:rsid w:val="004230E1"/>
    <w:rPr>
      <w:rFonts w:ascii="Symbol" w:hAnsi="Symbol"/>
    </w:rPr>
  </w:style>
  <w:style w:type="character" w:customStyle="1" w:styleId="WW8Num5z4">
    <w:name w:val="WW8Num5z4"/>
    <w:rsid w:val="004230E1"/>
    <w:rPr>
      <w:rFonts w:ascii="Courier New" w:hAnsi="Courier New"/>
    </w:rPr>
  </w:style>
  <w:style w:type="paragraph" w:styleId="a">
    <w:name w:val="List Number"/>
    <w:basedOn w:val="aa"/>
    <w:rsid w:val="004230E1"/>
    <w:pPr>
      <w:numPr>
        <w:numId w:val="41"/>
      </w:numPr>
    </w:pPr>
    <w:rPr>
      <w:rFonts w:ascii="Times New Roman" w:eastAsia="Times New Roman" w:hAnsi="Times New Roman" w:cs="Times New Roman"/>
    </w:rPr>
  </w:style>
  <w:style w:type="paragraph" w:customStyle="1" w:styleId="3fffc">
    <w:name w:val="Îñíîâíîé òåêñò 3"/>
    <w:basedOn w:val="afffffffffff9"/>
    <w:rsid w:val="00C914D9"/>
    <w:pPr>
      <w:suppressAutoHyphens w:val="0"/>
      <w:jc w:val="both"/>
    </w:pPr>
    <w:rPr>
      <w:rFonts w:ascii="Times New Roman" w:eastAsia="Times New Roman" w:hAnsi="Times New Roman" w:cs="Times New Roman"/>
      <w:sz w:val="28"/>
      <w:lang w:val="ru-RU" w:eastAsia="ru-RU"/>
    </w:rPr>
  </w:style>
  <w:style w:type="paragraph" w:customStyle="1" w:styleId="afffffffffffffffffffffff7">
    <w:name w:val="Гост"/>
    <w:basedOn w:val="aa"/>
    <w:rsid w:val="007E16C4"/>
    <w:pPr>
      <w:widowControl w:val="0"/>
      <w:spacing w:line="474" w:lineRule="atLeast"/>
      <w:ind w:firstLine="680"/>
      <w:jc w:val="both"/>
    </w:pPr>
    <w:rPr>
      <w:rFonts w:ascii="Times New Roman" w:eastAsia="Times New Roman" w:hAnsi="Times New Roman" w:cs="Times New Roman"/>
      <w:spacing w:val="6"/>
      <w:w w:val="105"/>
      <w:kern w:val="1"/>
      <w:sz w:val="28"/>
      <w:szCs w:val="20"/>
    </w:rPr>
  </w:style>
  <w:style w:type="character" w:customStyle="1" w:styleId="ptdocissuevolume">
    <w:name w:val="ptdocissuevolume"/>
    <w:basedOn w:val="19"/>
    <w:rsid w:val="007E16C4"/>
  </w:style>
  <w:style w:type="character" w:customStyle="1" w:styleId="ti2">
    <w:name w:val="ti2"/>
    <w:basedOn w:val="19"/>
    <w:rsid w:val="007E16C4"/>
    <w:rPr>
      <w:sz w:val="22"/>
      <w:szCs w:val="22"/>
    </w:rPr>
  </w:style>
  <w:style w:type="character" w:customStyle="1" w:styleId="linkbar">
    <w:name w:val="linkbar"/>
    <w:basedOn w:val="19"/>
    <w:rsid w:val="007E16C4"/>
  </w:style>
  <w:style w:type="character" w:customStyle="1" w:styleId="ptdocpublication">
    <w:name w:val="ptdocpublication"/>
    <w:basedOn w:val="19"/>
    <w:rsid w:val="007E16C4"/>
  </w:style>
  <w:style w:type="character" w:customStyle="1" w:styleId="ptdocissue">
    <w:name w:val="ptdocissue"/>
    <w:basedOn w:val="19"/>
    <w:rsid w:val="007E16C4"/>
  </w:style>
  <w:style w:type="character" w:customStyle="1" w:styleId="ptdocissuedate">
    <w:name w:val="ptdocissuedate"/>
    <w:basedOn w:val="19"/>
    <w:rsid w:val="007E16C4"/>
  </w:style>
  <w:style w:type="character" w:customStyle="1" w:styleId="ptdocissuepage">
    <w:name w:val="ptdocissuepage"/>
    <w:basedOn w:val="19"/>
    <w:rsid w:val="007E16C4"/>
  </w:style>
  <w:style w:type="paragraph" w:customStyle="1" w:styleId="authorgroup">
    <w:name w:val="authorgroup"/>
    <w:basedOn w:val="aa"/>
    <w:rsid w:val="007E16C4"/>
    <w:pPr>
      <w:spacing w:before="280" w:after="280"/>
    </w:pPr>
    <w:rPr>
      <w:rFonts w:ascii="Times New Roman" w:eastAsia="Times New Roman" w:hAnsi="Times New Roman" w:cs="Times New Roman"/>
    </w:rPr>
  </w:style>
  <w:style w:type="paragraph" w:customStyle="1" w:styleId="keyword">
    <w:name w:val="keyword"/>
    <w:basedOn w:val="aa"/>
    <w:rsid w:val="007E16C4"/>
    <w:pPr>
      <w:spacing w:before="280" w:after="280"/>
    </w:pPr>
    <w:rPr>
      <w:rFonts w:ascii="Times New Roman" w:eastAsia="Times New Roman" w:hAnsi="Times New Roman" w:cs="Times New Roman"/>
    </w:rPr>
  </w:style>
  <w:style w:type="paragraph" w:customStyle="1" w:styleId="4ffe">
    <w:name w:val="Основной текст с отступом4"/>
    <w:basedOn w:val="aa"/>
    <w:rsid w:val="009411FF"/>
    <w:pPr>
      <w:suppressAutoHyphens w:val="0"/>
      <w:spacing w:after="120"/>
      <w:ind w:left="283"/>
    </w:pPr>
    <w:rPr>
      <w:rFonts w:ascii="Times New Roman" w:eastAsia="Times New Roman" w:hAnsi="Times New Roman" w:cs="Times New Roman"/>
      <w:lang w:eastAsia="ru-RU"/>
    </w:rPr>
  </w:style>
  <w:style w:type="character" w:customStyle="1" w:styleId="v14-339999g">
    <w:name w:val="v14-339999g"/>
    <w:basedOn w:val="ab"/>
    <w:rsid w:val="009411FF"/>
  </w:style>
  <w:style w:type="paragraph" w:customStyle="1" w:styleId="e">
    <w:name w:val="§eбычный"/>
    <w:rsid w:val="005B7A3E"/>
    <w:pPr>
      <w:widowControl w:val="0"/>
    </w:pPr>
    <w:rPr>
      <w:rFonts w:ascii="Times New Roman" w:eastAsia="Times New Roman" w:hAnsi="Times New Roman" w:cs="Times New Roman"/>
    </w:rPr>
  </w:style>
  <w:style w:type="character" w:customStyle="1" w:styleId="result1">
    <w:name w:val="result1"/>
    <w:basedOn w:val="ab"/>
    <w:rsid w:val="005B7A3E"/>
  </w:style>
  <w:style w:type="character" w:customStyle="1" w:styleId="byline2">
    <w:name w:val="byline2"/>
    <w:basedOn w:val="ab"/>
    <w:rsid w:val="005B7A3E"/>
    <w:rPr>
      <w:rFonts w:ascii="Arial" w:hAnsi="Arial" w:cs="Arial" w:hint="default"/>
      <w:color w:val="auto"/>
      <w:sz w:val="22"/>
      <w:szCs w:val="22"/>
    </w:rPr>
  </w:style>
  <w:style w:type="paragraph" w:customStyle="1" w:styleId="2130">
    <w:name w:val="Основной текст 213"/>
    <w:basedOn w:val="aa"/>
    <w:rsid w:val="00285B73"/>
    <w:pPr>
      <w:widowControl w:val="0"/>
      <w:suppressAutoHyphens w:val="0"/>
    </w:pPr>
    <w:rPr>
      <w:rFonts w:ascii="Times New Roman" w:eastAsia="Times New Roman" w:hAnsi="Times New Roman" w:cs="Times New Roman"/>
      <w:sz w:val="28"/>
      <w:szCs w:val="20"/>
      <w:lang w:eastAsia="ru-RU"/>
    </w:rPr>
  </w:style>
  <w:style w:type="paragraph" w:customStyle="1" w:styleId="183">
    <w:name w:val="Основной текст18"/>
    <w:basedOn w:val="aa"/>
    <w:rsid w:val="00285B73"/>
    <w:pPr>
      <w:widowControl w:val="0"/>
      <w:suppressAutoHyphens w:val="0"/>
      <w:spacing w:line="336" w:lineRule="auto"/>
      <w:jc w:val="both"/>
    </w:pPr>
    <w:rPr>
      <w:rFonts w:ascii="Times New Roman" w:eastAsia="Times New Roman" w:hAnsi="Times New Roman" w:cs="Times New Roman"/>
      <w:snapToGrid w:val="0"/>
      <w:sz w:val="28"/>
      <w:szCs w:val="20"/>
      <w:lang w:eastAsia="ru-RU"/>
    </w:rPr>
  </w:style>
  <w:style w:type="paragraph" w:customStyle="1" w:styleId="1fffffffd">
    <w:name w:val="Стан1"/>
    <w:basedOn w:val="aa"/>
    <w:rsid w:val="00285B73"/>
    <w:pPr>
      <w:widowControl w:val="0"/>
      <w:suppressAutoHyphens w:val="0"/>
      <w:spacing w:line="288" w:lineRule="auto"/>
      <w:jc w:val="both"/>
    </w:pPr>
    <w:rPr>
      <w:rFonts w:ascii="TimesET" w:eastAsia="Times New Roman" w:hAnsi="TimesET" w:cs="Times New Roman"/>
      <w:sz w:val="28"/>
      <w:szCs w:val="20"/>
      <w:lang w:eastAsia="ru-RU"/>
    </w:rPr>
  </w:style>
  <w:style w:type="paragraph" w:customStyle="1" w:styleId="rvps15">
    <w:name w:val="rvps15"/>
    <w:basedOn w:val="aa"/>
    <w:rsid w:val="00285B73"/>
    <w:pPr>
      <w:suppressAutoHyphens w:val="0"/>
      <w:spacing w:before="60"/>
      <w:ind w:firstLine="720"/>
      <w:jc w:val="both"/>
    </w:pPr>
    <w:rPr>
      <w:rFonts w:ascii="Times New Roman" w:eastAsia="Times New Roman" w:hAnsi="Times New Roman" w:cs="Times New Roman"/>
      <w:lang w:eastAsia="ru-RU"/>
    </w:rPr>
  </w:style>
  <w:style w:type="character" w:customStyle="1" w:styleId="rvts28">
    <w:name w:val="rvts28"/>
    <w:basedOn w:val="ab"/>
    <w:rsid w:val="00285B73"/>
    <w:rPr>
      <w:rFonts w:ascii="Times New Roman" w:hAnsi="Times New Roman" w:cs="Times New Roman" w:hint="default"/>
      <w:b/>
      <w:bCs/>
      <w:color w:val="000000"/>
      <w:sz w:val="24"/>
      <w:szCs w:val="24"/>
    </w:rPr>
  </w:style>
  <w:style w:type="character" w:customStyle="1" w:styleId="rvts29">
    <w:name w:val="rvts29"/>
    <w:basedOn w:val="ab"/>
    <w:rsid w:val="00285B73"/>
    <w:rPr>
      <w:rFonts w:ascii="Times New Roman" w:hAnsi="Times New Roman" w:cs="Times New Roman" w:hint="default"/>
      <w:color w:val="000000"/>
      <w:sz w:val="24"/>
      <w:szCs w:val="24"/>
    </w:rPr>
  </w:style>
  <w:style w:type="character" w:customStyle="1" w:styleId="title21">
    <w:name w:val="title21"/>
    <w:basedOn w:val="ab"/>
    <w:rsid w:val="00285B73"/>
    <w:rPr>
      <w:sz w:val="24"/>
      <w:szCs w:val="24"/>
    </w:rPr>
  </w:style>
  <w:style w:type="character" w:customStyle="1" w:styleId="m">
    <w:name w:val="m"/>
    <w:basedOn w:val="ab"/>
    <w:rsid w:val="00C0117D"/>
  </w:style>
  <w:style w:type="character" w:customStyle="1" w:styleId="tit41">
    <w:name w:val="tit41"/>
    <w:basedOn w:val="ab"/>
    <w:rsid w:val="00181293"/>
    <w:rPr>
      <w:rFonts w:ascii="Arial" w:hAnsi="Arial" w:cs="Arial" w:hint="default"/>
      <w:b/>
      <w:bCs/>
      <w:i w:val="0"/>
      <w:iCs w:val="0"/>
      <w:color w:val="000066"/>
      <w:sz w:val="28"/>
      <w:szCs w:val="28"/>
    </w:rPr>
  </w:style>
  <w:style w:type="character" w:customStyle="1" w:styleId="myarticlescss">
    <w:name w:val="myarticles_css"/>
    <w:basedOn w:val="ab"/>
    <w:rsid w:val="00320501"/>
  </w:style>
  <w:style w:type="character" w:customStyle="1" w:styleId="postbody">
    <w:name w:val="postbody"/>
    <w:basedOn w:val="ab"/>
    <w:rsid w:val="00320501"/>
  </w:style>
  <w:style w:type="paragraph" w:customStyle="1" w:styleId="afffffffffffffffffffffff8">
    <w:name w:val="Назва таблиці"/>
    <w:basedOn w:val="6"/>
    <w:rsid w:val="00264972"/>
    <w:pPr>
      <w:widowControl/>
      <w:numPr>
        <w:ilvl w:val="0"/>
        <w:numId w:val="0"/>
      </w:numPr>
      <w:suppressAutoHyphens w:val="0"/>
      <w:spacing w:before="0" w:after="0"/>
    </w:pPr>
    <w:rPr>
      <w:rFonts w:ascii="Times New Roman" w:eastAsia="Times New Roman" w:hAnsi="Times New Roman" w:cs="Times New Roman"/>
      <w:bCs/>
      <w:i w:val="0"/>
      <w:color w:val="auto"/>
      <w:sz w:val="28"/>
      <w:szCs w:val="28"/>
      <w:lang w:val="uk-UA" w:eastAsia="ru-RU"/>
    </w:rPr>
  </w:style>
  <w:style w:type="character" w:customStyle="1" w:styleId="2ff0">
    <w:name w:val="Название Знак2"/>
    <w:basedOn w:val="ab"/>
    <w:link w:val="afffffff9"/>
    <w:locked/>
    <w:rsid w:val="00264972"/>
    <w:rPr>
      <w:rFonts w:ascii="Garamond" w:eastAsia="Garamond" w:hAnsi="Garamond" w:cs="Garamond"/>
      <w:caps/>
      <w:sz w:val="32"/>
      <w:lang w:eastAsia="ar-SA"/>
    </w:rPr>
  </w:style>
  <w:style w:type="character" w:customStyle="1" w:styleId="2ff1">
    <w:name w:val="Нижний колонтитул Знак2"/>
    <w:basedOn w:val="ab"/>
    <w:link w:val="afffffffb"/>
    <w:locked/>
    <w:rsid w:val="00264972"/>
    <w:rPr>
      <w:rFonts w:ascii="Garamond" w:eastAsia="Garamond" w:hAnsi="Garamond" w:cs="Garamond"/>
      <w:sz w:val="24"/>
      <w:szCs w:val="24"/>
      <w:lang w:eastAsia="ar-SA"/>
    </w:rPr>
  </w:style>
  <w:style w:type="paragraph" w:customStyle="1" w:styleId="afffffffffffffffffffffff9">
    <w:name w:val="Табличний"/>
    <w:basedOn w:val="aa"/>
    <w:rsid w:val="001D3DEF"/>
    <w:pPr>
      <w:widowControl w:val="0"/>
      <w:suppressAutoHyphens w:val="0"/>
      <w:spacing w:before="60" w:after="80"/>
      <w:jc w:val="center"/>
    </w:pPr>
    <w:rPr>
      <w:rFonts w:ascii="Times New Roman" w:eastAsia="Times New Roman" w:hAnsi="Times New Roman" w:cs="Times New Roman"/>
      <w:spacing w:val="20"/>
      <w:sz w:val="28"/>
      <w:szCs w:val="20"/>
      <w:lang w:val="uk-UA" w:eastAsia="ru-RU"/>
    </w:rPr>
  </w:style>
  <w:style w:type="paragraph" w:customStyle="1" w:styleId="184">
    <w:name w:val="Обычный18"/>
    <w:rsid w:val="00B40C8A"/>
    <w:pPr>
      <w:spacing w:line="264" w:lineRule="auto"/>
      <w:ind w:firstLine="720"/>
      <w:jc w:val="both"/>
    </w:pPr>
    <w:rPr>
      <w:rFonts w:ascii="Times New Roman" w:eastAsia="Times New Roman" w:hAnsi="Times New Roman" w:cs="Times New Roman"/>
      <w:snapToGrid w:val="0"/>
      <w:sz w:val="28"/>
      <w:lang w:val="uk-UA"/>
    </w:rPr>
  </w:style>
  <w:style w:type="paragraph" w:customStyle="1" w:styleId="afffffffffffffffffffffffa">
    <w:name w:val="книги"/>
    <w:basedOn w:val="aa"/>
    <w:rsid w:val="00533D18"/>
    <w:pPr>
      <w:suppressLineNumbers/>
      <w:tabs>
        <w:tab w:val="left" w:pos="2863"/>
        <w:tab w:val="left" w:pos="5639"/>
        <w:tab w:val="left" w:pos="8367"/>
      </w:tabs>
      <w:suppressAutoHyphens w:val="0"/>
      <w:overflowPunct w:val="0"/>
      <w:autoSpaceDE w:val="0"/>
      <w:autoSpaceDN w:val="0"/>
      <w:adjustRightInd w:val="0"/>
      <w:ind w:firstLine="624"/>
      <w:jc w:val="both"/>
      <w:textAlignment w:val="baseline"/>
    </w:pPr>
    <w:rPr>
      <w:rFonts w:ascii="Times New Roman" w:eastAsia="Times New Roman" w:hAnsi="Times New Roman" w:cs="Times New Roman"/>
      <w:spacing w:val="-2"/>
      <w:sz w:val="28"/>
      <w:szCs w:val="20"/>
      <w:lang w:eastAsia="ru-RU"/>
    </w:rPr>
  </w:style>
  <w:style w:type="paragraph" w:customStyle="1" w:styleId="2141">
    <w:name w:val="Основной текст 214"/>
    <w:basedOn w:val="aa"/>
    <w:rsid w:val="0034501B"/>
    <w:pPr>
      <w:widowControl w:val="0"/>
      <w:suppressAutoHyphens w:val="0"/>
      <w:ind w:right="-2"/>
      <w:jc w:val="both"/>
    </w:pPr>
    <w:rPr>
      <w:rFonts w:ascii="Times New Roman" w:eastAsia="Times New Roman" w:hAnsi="Times New Roman" w:cs="Times New Roman"/>
      <w:sz w:val="28"/>
      <w:szCs w:val="20"/>
      <w:lang w:eastAsia="ru-RU"/>
    </w:rPr>
  </w:style>
  <w:style w:type="paragraph" w:customStyle="1" w:styleId="simple">
    <w:name w:val="simple"/>
    <w:basedOn w:val="aa"/>
    <w:rsid w:val="00F6176E"/>
    <w:pPr>
      <w:suppressAutoHyphens w:val="0"/>
      <w:spacing w:before="200" w:after="200"/>
      <w:ind w:left="200" w:right="200"/>
      <w:jc w:val="both"/>
    </w:pPr>
    <w:rPr>
      <w:rFonts w:ascii="MS Sans Serif" w:eastAsia="Times New Roman" w:hAnsi="MS Sans Serif" w:cs="Times New Roman"/>
      <w:color w:val="666666"/>
      <w:sz w:val="26"/>
      <w:szCs w:val="26"/>
      <w:lang w:eastAsia="ru-RU"/>
    </w:rPr>
  </w:style>
  <w:style w:type="paragraph" w:customStyle="1" w:styleId="a70">
    <w:name w:val="a7"/>
    <w:basedOn w:val="aa"/>
    <w:rsid w:val="00F6176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fffffffe">
    <w:name w:val="Табличний 1"/>
    <w:basedOn w:val="184"/>
    <w:rsid w:val="00F6176E"/>
    <w:pPr>
      <w:widowControl w:val="0"/>
      <w:spacing w:before="140" w:line="240" w:lineRule="auto"/>
      <w:ind w:firstLine="0"/>
      <w:jc w:val="center"/>
    </w:pPr>
    <w:rPr>
      <w:rFonts w:ascii="##Times New Roman" w:hAnsi="##Times New Roman"/>
      <w:spacing w:val="20"/>
      <w:lang w:val="ru-RU"/>
    </w:rPr>
  </w:style>
  <w:style w:type="paragraph" w:customStyle="1" w:styleId="6f8">
    <w:name w:val="Название6"/>
    <w:basedOn w:val="aa"/>
    <w:rsid w:val="00F6176E"/>
    <w:pPr>
      <w:suppressAutoHyphens w:val="0"/>
      <w:spacing w:before="100" w:beforeAutospacing="1" w:after="100" w:afterAutospacing="1"/>
    </w:pPr>
    <w:rPr>
      <w:rFonts w:ascii="Verdana" w:eastAsia="Arial Unicode MS" w:hAnsi="Verdana" w:cs="Arial Unicode MS"/>
      <w:b/>
      <w:bCs/>
      <w:i/>
      <w:iCs/>
      <w:color w:val="003366"/>
      <w:sz w:val="18"/>
      <w:szCs w:val="18"/>
      <w:lang w:eastAsia="ru-RU"/>
    </w:rPr>
  </w:style>
  <w:style w:type="paragraph" w:customStyle="1" w:styleId="294">
    <w:name w:val="Основной текст с отступом 29"/>
    <w:basedOn w:val="aa"/>
    <w:rsid w:val="008A6968"/>
    <w:pPr>
      <w:suppressAutoHyphens w:val="0"/>
      <w:ind w:firstLine="720"/>
      <w:jc w:val="both"/>
    </w:pPr>
    <w:rPr>
      <w:rFonts w:ascii="Times New Roman" w:eastAsia="Times New Roman" w:hAnsi="Times New Roman" w:cs="Times New Roman"/>
      <w:sz w:val="28"/>
      <w:szCs w:val="20"/>
      <w:lang w:val="uk-UA" w:eastAsia="ru-RU"/>
    </w:rPr>
  </w:style>
  <w:style w:type="paragraph" w:customStyle="1" w:styleId="afffffffffffffffffffffffb">
    <w:name w:val="Висячий отступ"/>
    <w:rsid w:val="000844DE"/>
    <w:pPr>
      <w:tabs>
        <w:tab w:val="left" w:pos="240"/>
      </w:tabs>
      <w:autoSpaceDE w:val="0"/>
      <w:autoSpaceDN w:val="0"/>
      <w:spacing w:line="240" w:lineRule="atLeast"/>
      <w:ind w:left="240" w:hanging="240"/>
      <w:jc w:val="both"/>
    </w:pPr>
    <w:rPr>
      <w:rFonts w:ascii="Times New Roman" w:eastAsia="Times New Roman" w:hAnsi="Times New Roman" w:cs="Times New Roman"/>
      <w:color w:val="000000"/>
    </w:rPr>
  </w:style>
  <w:style w:type="paragraph" w:customStyle="1" w:styleId="164">
    <w:name w:val="Обычный+16 пт"/>
    <w:basedOn w:val="afffffff9"/>
    <w:rsid w:val="00E86990"/>
    <w:pPr>
      <w:suppressAutoHyphens w:val="0"/>
    </w:pPr>
    <w:rPr>
      <w:rFonts w:ascii="Times New Roman" w:eastAsia="Times New Roman" w:hAnsi="Times New Roman" w:cs="Times New Roman"/>
      <w:b/>
      <w:caps w:val="0"/>
      <w:sz w:val="24"/>
      <w:szCs w:val="24"/>
      <w:lang w:val="uk-UA" w:eastAsia="ru-RU"/>
    </w:rPr>
  </w:style>
  <w:style w:type="paragraph" w:customStyle="1" w:styleId="2ffffff3">
    <w:name w:val="Текст концевой сноски2"/>
    <w:basedOn w:val="184"/>
    <w:rsid w:val="00E86990"/>
    <w:pPr>
      <w:spacing w:line="240" w:lineRule="auto"/>
      <w:ind w:firstLine="0"/>
      <w:jc w:val="left"/>
    </w:pPr>
    <w:rPr>
      <w:sz w:val="20"/>
      <w:lang w:val="ru-RU"/>
    </w:rPr>
  </w:style>
  <w:style w:type="paragraph" w:customStyle="1" w:styleId="3fffd">
    <w:name w:val="Текст концевой сноски3"/>
    <w:basedOn w:val="184"/>
    <w:rsid w:val="00E86990"/>
    <w:pPr>
      <w:spacing w:line="240" w:lineRule="auto"/>
      <w:ind w:firstLine="0"/>
      <w:jc w:val="left"/>
    </w:pPr>
    <w:rPr>
      <w:sz w:val="20"/>
      <w:lang w:val="ru-RU"/>
    </w:rPr>
  </w:style>
  <w:style w:type="paragraph" w:customStyle="1" w:styleId="afffffffffffffffffffffffc">
    <w:name w:val="Текст диссертации"/>
    <w:basedOn w:val="aa"/>
    <w:rsid w:val="00E86990"/>
    <w:pPr>
      <w:suppressAutoHyphens w:val="0"/>
      <w:spacing w:line="408" w:lineRule="auto"/>
      <w:jc w:val="both"/>
    </w:pPr>
    <w:rPr>
      <w:rFonts w:ascii="Times New Roman" w:eastAsia="Times New Roman" w:hAnsi="Times New Roman" w:cs="Times New Roman"/>
      <w:sz w:val="26"/>
      <w:szCs w:val="20"/>
      <w:lang w:eastAsia="ru-RU"/>
    </w:rPr>
  </w:style>
  <w:style w:type="character" w:customStyle="1" w:styleId="journaltitle">
    <w:name w:val="journal_title"/>
    <w:basedOn w:val="ab"/>
    <w:rsid w:val="00E86990"/>
  </w:style>
  <w:style w:type="paragraph" w:customStyle="1" w:styleId="165">
    <w:name w:val="16 пт"/>
    <w:basedOn w:val="aa"/>
    <w:rsid w:val="00E0488E"/>
    <w:pPr>
      <w:suppressAutoHyphens w:val="0"/>
      <w:spacing w:line="360" w:lineRule="auto"/>
      <w:ind w:firstLine="851"/>
      <w:jc w:val="both"/>
    </w:pPr>
    <w:rPr>
      <w:rFonts w:ascii="Times New Roman" w:eastAsia="Times New Roman" w:hAnsi="Times New Roman" w:cs="Times New Roman"/>
      <w:lang w:val="uk-UA" w:eastAsia="ru-RU"/>
    </w:rPr>
  </w:style>
  <w:style w:type="paragraph" w:customStyle="1" w:styleId="WW-Caption1">
    <w:name w:val="WW-Caption1"/>
    <w:basedOn w:val="aa"/>
    <w:next w:val="aa"/>
    <w:rsid w:val="00E0488E"/>
    <w:rPr>
      <w:rFonts w:ascii="Times New Roman" w:eastAsia="Times New Roman" w:hAnsi="Times New Roman" w:cs="Times New Roman"/>
      <w:b/>
      <w:bCs/>
      <w:lang w:val="en-US" w:eastAsia="ru-RU"/>
    </w:rPr>
  </w:style>
  <w:style w:type="paragraph" w:customStyle="1" w:styleId="Els-table-text">
    <w:name w:val="Els-table-text"/>
    <w:rsid w:val="00E0488E"/>
    <w:pPr>
      <w:keepNext/>
      <w:spacing w:after="80" w:line="200" w:lineRule="exact"/>
    </w:pPr>
    <w:rPr>
      <w:rFonts w:ascii="Times New Roman" w:eastAsia="Times New Roman" w:hAnsi="Times New Roman" w:cs="Times New Roman"/>
      <w:sz w:val="16"/>
      <w:szCs w:val="16"/>
      <w:lang w:val="en-US" w:eastAsia="uk-UA"/>
    </w:rPr>
  </w:style>
  <w:style w:type="character" w:customStyle="1" w:styleId="Els-table-text0">
    <w:name w:val="Els-table-text Знак"/>
    <w:basedOn w:val="ab"/>
    <w:locked/>
    <w:rsid w:val="00E0488E"/>
    <w:rPr>
      <w:sz w:val="16"/>
      <w:szCs w:val="16"/>
      <w:lang w:val="en-US" w:eastAsia="uk-UA" w:bidi="ar-SA"/>
    </w:rPr>
  </w:style>
  <w:style w:type="paragraph" w:customStyle="1" w:styleId="Els-body-text">
    <w:name w:val="Els-body-text"/>
    <w:rsid w:val="00E0488E"/>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lang w:val="en-US" w:eastAsia="uk-UA"/>
    </w:rPr>
  </w:style>
  <w:style w:type="character" w:customStyle="1" w:styleId="Els-body-text0">
    <w:name w:val="Els-body-text Знак"/>
    <w:basedOn w:val="ab"/>
    <w:locked/>
    <w:rsid w:val="00E0488E"/>
    <w:rPr>
      <w:lang w:val="en-US" w:eastAsia="uk-UA" w:bidi="ar-SA"/>
    </w:rPr>
  </w:style>
  <w:style w:type="paragraph" w:customStyle="1" w:styleId="Els-numlist">
    <w:name w:val="Els-numlist"/>
    <w:basedOn w:val="Els-body-text"/>
    <w:rsid w:val="00E0488E"/>
    <w:pPr>
      <w:spacing w:after="0"/>
      <w:jc w:val="left"/>
    </w:pPr>
  </w:style>
  <w:style w:type="paragraph" w:customStyle="1" w:styleId="WW-BodyTextIndent21">
    <w:name w:val="WW-Body Text Indent 21"/>
    <w:basedOn w:val="aa"/>
    <w:rsid w:val="00E0488E"/>
    <w:pPr>
      <w:ind w:firstLine="720"/>
      <w:jc w:val="both"/>
    </w:pPr>
    <w:rPr>
      <w:rFonts w:ascii="Times New Roman" w:eastAsia="Times New Roman" w:hAnsi="Times New Roman" w:cs="Times New Roman"/>
      <w:lang w:val="en-US" w:eastAsia="ru-RU"/>
    </w:rPr>
  </w:style>
  <w:style w:type="paragraph" w:customStyle="1" w:styleId="WW-BodyTextIndent211">
    <w:name w:val="WW-Body Text Indent 211"/>
    <w:basedOn w:val="aa"/>
    <w:rsid w:val="00E0488E"/>
    <w:pPr>
      <w:ind w:firstLine="720"/>
      <w:jc w:val="both"/>
    </w:pPr>
    <w:rPr>
      <w:rFonts w:ascii="Times New Roman" w:eastAsia="Times New Roman" w:hAnsi="Times New Roman" w:cs="Times New Roman"/>
      <w:lang w:val="en-US" w:eastAsia="ru-RU"/>
    </w:rPr>
  </w:style>
  <w:style w:type="character" w:customStyle="1" w:styleId="rvts41">
    <w:name w:val="rvts41"/>
    <w:basedOn w:val="ab"/>
    <w:rsid w:val="00D77579"/>
    <w:rPr>
      <w:rFonts w:ascii="Times New Roman" w:hAnsi="Times New Roman" w:cs="Times New Roman"/>
      <w:sz w:val="24"/>
      <w:szCs w:val="24"/>
    </w:rPr>
  </w:style>
  <w:style w:type="paragraph" w:customStyle="1" w:styleId="table-text-0">
    <w:name w:val="table-text-0"/>
    <w:basedOn w:val="aa"/>
    <w:rsid w:val="00D77579"/>
    <w:pPr>
      <w:suppressAutoHyphens w:val="0"/>
    </w:pPr>
    <w:rPr>
      <w:rFonts w:ascii="Times New Roman" w:eastAsia="Times New Roman" w:hAnsi="Times New Roman" w:cs="Times New Roman"/>
      <w:lang w:eastAsia="ru-RU"/>
    </w:rPr>
  </w:style>
  <w:style w:type="character" w:customStyle="1" w:styleId="maintextleft">
    <w:name w:val="maintextleft"/>
    <w:basedOn w:val="ab"/>
    <w:rsid w:val="00D77579"/>
  </w:style>
  <w:style w:type="character" w:customStyle="1" w:styleId="searchterm4">
    <w:name w:val="searchterm4"/>
    <w:basedOn w:val="ab"/>
    <w:rsid w:val="00D77579"/>
  </w:style>
  <w:style w:type="paragraph" w:customStyle="1" w:styleId="table-text-2">
    <w:name w:val="table-text-2"/>
    <w:basedOn w:val="aa"/>
    <w:rsid w:val="00D77579"/>
    <w:pPr>
      <w:suppressAutoHyphens w:val="0"/>
      <w:spacing w:before="100" w:beforeAutospacing="1"/>
    </w:pPr>
    <w:rPr>
      <w:rFonts w:ascii="Times New Roman" w:eastAsia="Times New Roman" w:hAnsi="Times New Roman" w:cs="Times New Roman"/>
      <w:lang w:eastAsia="ru-RU"/>
    </w:rPr>
  </w:style>
  <w:style w:type="character" w:customStyle="1" w:styleId="darkbold1">
    <w:name w:val="darkbold1"/>
    <w:basedOn w:val="ab"/>
    <w:rsid w:val="00D77579"/>
    <w:rPr>
      <w:b/>
      <w:bCs/>
      <w:color w:val="auto"/>
    </w:rPr>
  </w:style>
  <w:style w:type="character" w:customStyle="1" w:styleId="maintextbldleft">
    <w:name w:val="maintextbldleft"/>
    <w:basedOn w:val="ab"/>
    <w:rsid w:val="00D77579"/>
  </w:style>
  <w:style w:type="paragraph" w:customStyle="1" w:styleId="afffffffffffffffffffffffd">
    <w:name w:val="Ленчик"/>
    <w:basedOn w:val="affffffff2"/>
    <w:rsid w:val="00D77579"/>
    <w:pPr>
      <w:suppressAutoHyphens w:val="0"/>
      <w:spacing w:before="0" w:after="0" w:line="360" w:lineRule="auto"/>
      <w:ind w:firstLine="703"/>
      <w:jc w:val="both"/>
    </w:pPr>
    <w:rPr>
      <w:rFonts w:ascii="Times New Roman" w:eastAsia="Times New Roman" w:hAnsi="Times New Roman" w:cs="Times New Roman"/>
      <w:sz w:val="20"/>
      <w:szCs w:val="20"/>
      <w:lang w:val="uk-UA" w:eastAsia="ru-RU"/>
    </w:rPr>
  </w:style>
  <w:style w:type="paragraph" w:customStyle="1" w:styleId="registrybig">
    <w:name w:val="registrybig"/>
    <w:basedOn w:val="aa"/>
    <w:rsid w:val="00D77579"/>
    <w:pPr>
      <w:suppressAutoHyphens w:val="0"/>
      <w:spacing w:after="145"/>
      <w:ind w:left="73" w:right="116"/>
      <w:jc w:val="right"/>
    </w:pPr>
    <w:rPr>
      <w:rFonts w:ascii="Tahoma" w:eastAsia="Times New Roman" w:hAnsi="Tahoma" w:cs="Tahoma"/>
      <w:sz w:val="16"/>
      <w:szCs w:val="16"/>
      <w:lang w:eastAsia="ru-RU"/>
    </w:rPr>
  </w:style>
  <w:style w:type="paragraph" w:customStyle="1" w:styleId="compositionaddnamebig">
    <w:name w:val="compositionaddnamebig"/>
    <w:basedOn w:val="aa"/>
    <w:rsid w:val="00D77579"/>
    <w:pPr>
      <w:suppressAutoHyphens w:val="0"/>
      <w:spacing w:after="145"/>
      <w:ind w:left="73" w:right="73"/>
      <w:jc w:val="both"/>
    </w:pPr>
    <w:rPr>
      <w:rFonts w:ascii="Tahoma" w:eastAsia="Times New Roman" w:hAnsi="Tahoma" w:cs="Tahoma"/>
      <w:sz w:val="19"/>
      <w:szCs w:val="19"/>
      <w:lang w:eastAsia="ru-RU"/>
    </w:rPr>
  </w:style>
  <w:style w:type="paragraph" w:customStyle="1" w:styleId="compositionbig">
    <w:name w:val="compositionbig"/>
    <w:basedOn w:val="aa"/>
    <w:rsid w:val="00D77579"/>
    <w:pPr>
      <w:suppressAutoHyphens w:val="0"/>
      <w:ind w:left="75" w:right="75"/>
      <w:jc w:val="both"/>
    </w:pPr>
    <w:rPr>
      <w:rFonts w:ascii="Tahoma" w:eastAsia="Times New Roman" w:hAnsi="Tahoma" w:cs="Tahoma"/>
      <w:sz w:val="20"/>
      <w:szCs w:val="20"/>
      <w:lang w:eastAsia="ru-RU"/>
    </w:rPr>
  </w:style>
  <w:style w:type="paragraph" w:customStyle="1" w:styleId="drugformbig">
    <w:name w:val="drugformbig"/>
    <w:basedOn w:val="aa"/>
    <w:rsid w:val="00D77579"/>
    <w:pPr>
      <w:suppressAutoHyphens w:val="0"/>
      <w:spacing w:after="180"/>
      <w:ind w:left="75" w:right="75"/>
      <w:jc w:val="both"/>
    </w:pPr>
    <w:rPr>
      <w:rFonts w:ascii="Tahoma" w:eastAsia="Times New Roman" w:hAnsi="Tahoma" w:cs="Tahoma"/>
      <w:b/>
      <w:bCs/>
      <w:sz w:val="20"/>
      <w:szCs w:val="20"/>
      <w:lang w:eastAsia="ru-RU"/>
    </w:rPr>
  </w:style>
  <w:style w:type="character" w:customStyle="1" w:styleId="rvts23">
    <w:name w:val="rvts23"/>
    <w:basedOn w:val="ab"/>
    <w:rsid w:val="00312315"/>
    <w:rPr>
      <w:rFonts w:ascii="Times New Roman" w:hAnsi="Times New Roman" w:cs="Times New Roman"/>
      <w:b/>
      <w:bCs/>
      <w:sz w:val="28"/>
      <w:szCs w:val="28"/>
    </w:rPr>
  </w:style>
  <w:style w:type="character" w:customStyle="1" w:styleId="rvts32">
    <w:name w:val="rvts32"/>
    <w:basedOn w:val="ab"/>
    <w:rsid w:val="00312315"/>
    <w:rPr>
      <w:rFonts w:ascii="Times New Roman" w:hAnsi="Times New Roman" w:cs="Times New Roman"/>
      <w:b/>
      <w:bCs/>
      <w:caps/>
      <w:sz w:val="24"/>
      <w:szCs w:val="24"/>
    </w:rPr>
  </w:style>
  <w:style w:type="paragraph" w:customStyle="1" w:styleId="afffffffffffffffffffffffe">
    <w:name w:val="Нормальний текст"/>
    <w:basedOn w:val="aa"/>
    <w:rsid w:val="00184441"/>
    <w:pPr>
      <w:suppressAutoHyphens w:val="0"/>
      <w:spacing w:before="120"/>
      <w:ind w:firstLine="567"/>
    </w:pPr>
    <w:rPr>
      <w:rFonts w:ascii="Antiqua" w:eastAsia="Times New Roman" w:hAnsi="Antiqua" w:cs="Times New Roman"/>
      <w:sz w:val="26"/>
      <w:szCs w:val="26"/>
      <w:lang w:val="uk-UA" w:eastAsia="ru-RU"/>
    </w:rPr>
  </w:style>
  <w:style w:type="paragraph" w:customStyle="1" w:styleId="5ff1">
    <w:name w:val="Основной текст с отступом5"/>
    <w:basedOn w:val="aa"/>
    <w:rsid w:val="00184441"/>
    <w:pPr>
      <w:suppressAutoHyphens w:val="0"/>
      <w:spacing w:after="120"/>
      <w:ind w:left="283"/>
    </w:pPr>
    <w:rPr>
      <w:rFonts w:ascii="Times New Roman" w:eastAsia="Times New Roman" w:hAnsi="Times New Roman" w:cs="Times New Roman"/>
      <w:lang w:val="uk-UA" w:eastAsia="ru-RU"/>
    </w:rPr>
  </w:style>
  <w:style w:type="paragraph" w:customStyle="1" w:styleId="affffffffffffffffffffffff">
    <w:name w:val="Звичайний текст"/>
    <w:basedOn w:val="aa"/>
    <w:rsid w:val="0028553A"/>
    <w:pPr>
      <w:widowControl w:val="0"/>
      <w:suppressAutoHyphens w:val="0"/>
      <w:spacing w:line="341" w:lineRule="auto"/>
      <w:ind w:firstLine="567"/>
      <w:jc w:val="both"/>
    </w:pPr>
    <w:rPr>
      <w:rFonts w:ascii="Times New Roman" w:eastAsia="Times New Roman" w:hAnsi="Times New Roman" w:cs="Times New Roman"/>
      <w:spacing w:val="10"/>
      <w:sz w:val="28"/>
      <w:szCs w:val="20"/>
      <w:lang w:eastAsia="ru-RU"/>
    </w:rPr>
  </w:style>
  <w:style w:type="paragraph" w:customStyle="1" w:styleId="affffffffffffffffffffffff0">
    <w:name w:val="Литература"/>
    <w:basedOn w:val="aa"/>
    <w:rsid w:val="00353320"/>
    <w:pPr>
      <w:tabs>
        <w:tab w:val="num" w:pos="1492"/>
      </w:tabs>
      <w:suppressAutoHyphens w:val="0"/>
      <w:spacing w:line="360" w:lineRule="auto"/>
      <w:ind w:left="1492" w:hanging="360"/>
      <w:jc w:val="both"/>
    </w:pPr>
    <w:rPr>
      <w:rFonts w:ascii="Times New Roman" w:eastAsia="Times New Roman" w:hAnsi="Times New Roman" w:cs="Times New Roman"/>
      <w:sz w:val="28"/>
      <w:szCs w:val="20"/>
      <w:lang w:eastAsia="ru-RU"/>
    </w:rPr>
  </w:style>
  <w:style w:type="paragraph" w:customStyle="1" w:styleId="5ff2">
    <w:name w:val="разр 5"/>
    <w:basedOn w:val="afffffffffff6"/>
    <w:next w:val="afffffffffff6"/>
    <w:rsid w:val="00353320"/>
    <w:pPr>
      <w:widowControl w:val="0"/>
      <w:suppressAutoHyphens w:val="0"/>
      <w:spacing w:line="324" w:lineRule="auto"/>
      <w:ind w:firstLine="567"/>
    </w:pPr>
    <w:rPr>
      <w:rFonts w:ascii="Times New Roman" w:eastAsia="Times New Roman" w:hAnsi="Times New Roman" w:cs="Times New Roman"/>
      <w:spacing w:val="10"/>
      <w:szCs w:val="20"/>
      <w:lang w:eastAsia="ru-RU"/>
    </w:rPr>
  </w:style>
  <w:style w:type="paragraph" w:customStyle="1" w:styleId="affffffffffffffffffffffff1">
    <w:name w:val="Подпись рисунка"/>
    <w:basedOn w:val="aa"/>
    <w:rsid w:val="00353320"/>
    <w:pPr>
      <w:tabs>
        <w:tab w:val="num" w:pos="4320"/>
      </w:tabs>
      <w:suppressAutoHyphens w:val="0"/>
      <w:spacing w:line="360" w:lineRule="auto"/>
      <w:ind w:left="4320" w:hanging="360"/>
      <w:jc w:val="both"/>
    </w:pPr>
    <w:rPr>
      <w:rFonts w:ascii="Times New Roman" w:eastAsia="Times New Roman" w:hAnsi="Times New Roman" w:cs="Times New Roman"/>
      <w:sz w:val="28"/>
      <w:szCs w:val="20"/>
      <w:lang w:eastAsia="ru-RU"/>
    </w:rPr>
  </w:style>
  <w:style w:type="paragraph" w:customStyle="1" w:styleId="a8">
    <w:name w:val="определения"/>
    <w:basedOn w:val="aa"/>
    <w:rsid w:val="00353320"/>
    <w:pPr>
      <w:numPr>
        <w:numId w:val="42"/>
      </w:numPr>
      <w:tabs>
        <w:tab w:val="clear" w:pos="757"/>
        <w:tab w:val="num" w:pos="426"/>
        <w:tab w:val="left" w:pos="7371"/>
      </w:tabs>
      <w:suppressAutoHyphens w:val="0"/>
      <w:overflowPunct w:val="0"/>
      <w:autoSpaceDE w:val="0"/>
      <w:autoSpaceDN w:val="0"/>
      <w:adjustRightInd w:val="0"/>
      <w:spacing w:before="40" w:after="40"/>
      <w:ind w:left="425" w:hanging="425"/>
      <w:jc w:val="both"/>
      <w:textAlignment w:val="baseline"/>
    </w:pPr>
    <w:rPr>
      <w:rFonts w:ascii="Times New Roman" w:eastAsia="Times New Roman" w:hAnsi="Times New Roman" w:cs="Times New Roman"/>
      <w:b/>
      <w:i/>
      <w:sz w:val="28"/>
      <w:szCs w:val="20"/>
      <w:lang w:eastAsia="ru-RU"/>
    </w:rPr>
  </w:style>
  <w:style w:type="paragraph" w:customStyle="1" w:styleId="21">
    <w:name w:val="определения2"/>
    <w:basedOn w:val="a8"/>
    <w:rsid w:val="00353320"/>
    <w:pPr>
      <w:numPr>
        <w:numId w:val="43"/>
      </w:numPr>
      <w:tabs>
        <w:tab w:val="clear" w:pos="757"/>
        <w:tab w:val="num" w:pos="426"/>
        <w:tab w:val="num" w:pos="720"/>
        <w:tab w:val="num" w:pos="927"/>
      </w:tabs>
      <w:spacing w:after="20"/>
      <w:ind w:left="425" w:hanging="425"/>
    </w:pPr>
  </w:style>
  <w:style w:type="paragraph" w:customStyle="1" w:styleId="a9">
    <w:name w:val="спипок"/>
    <w:basedOn w:val="aa"/>
    <w:rsid w:val="00353320"/>
    <w:pPr>
      <w:numPr>
        <w:numId w:val="44"/>
      </w:numPr>
      <w:tabs>
        <w:tab w:val="clear" w:pos="757"/>
        <w:tab w:val="num" w:pos="567"/>
      </w:tabs>
      <w:suppressAutoHyphens w:val="0"/>
      <w:overflowPunct w:val="0"/>
      <w:autoSpaceDE w:val="0"/>
      <w:autoSpaceDN w:val="0"/>
      <w:adjustRightInd w:val="0"/>
      <w:ind w:left="0" w:firstLine="397"/>
      <w:jc w:val="both"/>
      <w:textAlignment w:val="baseline"/>
    </w:pPr>
    <w:rPr>
      <w:rFonts w:ascii="Times New Roman" w:eastAsia="Times New Roman" w:hAnsi="Times New Roman" w:cs="Times New Roman"/>
      <w:sz w:val="22"/>
      <w:szCs w:val="20"/>
      <w:lang w:eastAsia="ru-RU"/>
    </w:rPr>
  </w:style>
  <w:style w:type="paragraph" w:customStyle="1" w:styleId="123">
    <w:name w:val="список123"/>
    <w:basedOn w:val="aa"/>
    <w:autoRedefine/>
    <w:rsid w:val="00353320"/>
    <w:pPr>
      <w:numPr>
        <w:numId w:val="45"/>
      </w:numPr>
      <w:tabs>
        <w:tab w:val="clear" w:pos="360"/>
        <w:tab w:val="num" w:pos="709"/>
      </w:tabs>
      <w:suppressAutoHyphens w:val="0"/>
      <w:ind w:left="0" w:firstLine="397"/>
      <w:jc w:val="both"/>
    </w:pPr>
    <w:rPr>
      <w:rFonts w:ascii="Times New Roman" w:eastAsia="Times New Roman" w:hAnsi="Times New Roman" w:cs="Times New Roman"/>
      <w:sz w:val="28"/>
      <w:szCs w:val="20"/>
      <w:lang w:eastAsia="ru-RU"/>
    </w:rPr>
  </w:style>
  <w:style w:type="paragraph" w:customStyle="1" w:styleId="affffffffffffffffffffffff2">
    <w:name w:val="занятие"/>
    <w:basedOn w:val="aa"/>
    <w:rsid w:val="00353320"/>
    <w:pPr>
      <w:widowControl w:val="0"/>
      <w:suppressAutoHyphens w:val="0"/>
      <w:spacing w:before="400" w:after="200"/>
      <w:jc w:val="center"/>
    </w:pPr>
    <w:rPr>
      <w:rFonts w:ascii="Times New Roman" w:eastAsia="Times New Roman" w:hAnsi="Times New Roman" w:cs="Times New Roman"/>
      <w:b/>
      <w:spacing w:val="40"/>
      <w:sz w:val="22"/>
      <w:szCs w:val="20"/>
      <w:lang w:val="uk-UA" w:eastAsia="ru-RU"/>
    </w:rPr>
  </w:style>
  <w:style w:type="paragraph" w:customStyle="1" w:styleId="affffffffffffffffffffffff3">
    <w:name w:val="òåêñò ñõåìû"/>
    <w:basedOn w:val="aa"/>
    <w:rsid w:val="00353320"/>
    <w:pPr>
      <w:suppressAutoHyphens w:val="0"/>
      <w:overflowPunct w:val="0"/>
      <w:autoSpaceDE w:val="0"/>
      <w:autoSpaceDN w:val="0"/>
      <w:adjustRightInd w:val="0"/>
      <w:spacing w:before="60"/>
      <w:jc w:val="center"/>
      <w:textAlignment w:val="baseline"/>
    </w:pPr>
    <w:rPr>
      <w:rFonts w:ascii="Times New Roman" w:eastAsia="Times New Roman" w:hAnsi="Times New Roman" w:cs="Times New Roman"/>
      <w:sz w:val="18"/>
      <w:szCs w:val="20"/>
      <w:lang w:eastAsia="ru-RU"/>
    </w:rPr>
  </w:style>
  <w:style w:type="paragraph" w:customStyle="1" w:styleId="affffffffffffffffffffffff4">
    <w:name w:val="текст схемы"/>
    <w:basedOn w:val="aa"/>
    <w:autoRedefine/>
    <w:rsid w:val="00353320"/>
    <w:pPr>
      <w:widowControl w:val="0"/>
      <w:suppressAutoHyphens w:val="0"/>
      <w:spacing w:before="20" w:after="20"/>
      <w:jc w:val="center"/>
    </w:pPr>
    <w:rPr>
      <w:rFonts w:ascii="Times New Roman" w:eastAsia="Times New Roman" w:hAnsi="Times New Roman" w:cs="Times New Roman"/>
      <w:bCs/>
      <w:sz w:val="28"/>
      <w:lang w:val="uk-UA" w:eastAsia="ru-RU"/>
    </w:rPr>
  </w:style>
  <w:style w:type="paragraph" w:customStyle="1" w:styleId="affffffffffffffffffffffff5">
    <w:name w:val="формула"/>
    <w:basedOn w:val="aa"/>
    <w:next w:val="aa"/>
    <w:rsid w:val="001A692E"/>
    <w:pPr>
      <w:widowControl w:val="0"/>
      <w:suppressLineNumbers/>
      <w:tabs>
        <w:tab w:val="center" w:pos="4678"/>
        <w:tab w:val="right" w:pos="9639"/>
      </w:tabs>
      <w:suppressAutoHyphens w:val="0"/>
      <w:spacing w:before="120" w:line="470" w:lineRule="atLeast"/>
    </w:pPr>
    <w:rPr>
      <w:rFonts w:ascii="Times New Roman" w:eastAsia="Times New Roman" w:hAnsi="Times New Roman" w:cs="Times New Roman"/>
      <w:sz w:val="28"/>
      <w:szCs w:val="28"/>
      <w:lang w:val="en-US" w:eastAsia="ru-RU"/>
    </w:rPr>
  </w:style>
  <w:style w:type="paragraph" w:customStyle="1" w:styleId="affffffffffffffffffffffff6">
    <w:name w:val="......."/>
    <w:basedOn w:val="aa"/>
    <w:next w:val="aa"/>
    <w:rsid w:val="001A692E"/>
    <w:pPr>
      <w:suppressAutoHyphens w:val="0"/>
      <w:autoSpaceDE w:val="0"/>
      <w:autoSpaceDN w:val="0"/>
      <w:adjustRightInd w:val="0"/>
    </w:pPr>
    <w:rPr>
      <w:rFonts w:ascii="Arial" w:eastAsia="Times New Roman" w:hAnsi="Arial" w:cs="Arial"/>
      <w:lang w:eastAsia="ru-RU"/>
    </w:rPr>
  </w:style>
  <w:style w:type="paragraph" w:customStyle="1" w:styleId="Caeaeieeoaeno">
    <w:name w:val="Cae?aeiee oaeno"/>
    <w:basedOn w:val="aa"/>
    <w:rsid w:val="00DB027F"/>
    <w:pPr>
      <w:widowControl w:val="0"/>
      <w:suppressAutoHyphens w:val="0"/>
      <w:overflowPunct w:val="0"/>
      <w:autoSpaceDE w:val="0"/>
      <w:autoSpaceDN w:val="0"/>
      <w:adjustRightInd w:val="0"/>
      <w:spacing w:line="360" w:lineRule="auto"/>
      <w:ind w:firstLine="567"/>
      <w:jc w:val="both"/>
      <w:textAlignment w:val="baseline"/>
    </w:pPr>
    <w:rPr>
      <w:rFonts w:ascii="Times New Roman" w:eastAsia="Times New Roman" w:hAnsi="Times New Roman" w:cs="Times New Roman"/>
      <w:spacing w:val="12"/>
      <w:sz w:val="28"/>
      <w:szCs w:val="20"/>
      <w:lang w:eastAsia="ru-RU"/>
    </w:rPr>
  </w:style>
  <w:style w:type="paragraph" w:customStyle="1" w:styleId="acaaeXY">
    <w:name w:val="?acaae X.Y"/>
    <w:basedOn w:val="aa"/>
    <w:next w:val="Caeaeieeoaeno"/>
    <w:rsid w:val="00DB027F"/>
    <w:pPr>
      <w:keepNext/>
      <w:widowControl w:val="0"/>
      <w:suppressAutoHyphens w:val="0"/>
      <w:overflowPunct w:val="0"/>
      <w:autoSpaceDE w:val="0"/>
      <w:autoSpaceDN w:val="0"/>
      <w:adjustRightInd w:val="0"/>
      <w:spacing w:before="240" w:after="240" w:line="288" w:lineRule="auto"/>
      <w:ind w:firstLine="567"/>
      <w:jc w:val="both"/>
      <w:textAlignment w:val="baseline"/>
    </w:pPr>
    <w:rPr>
      <w:rFonts w:ascii="##Times New Roman" w:eastAsia="Times New Roman" w:hAnsi="##Times New Roman" w:cs="Times New Roman"/>
      <w:b/>
      <w:spacing w:val="20"/>
      <w:sz w:val="32"/>
      <w:szCs w:val="20"/>
      <w:lang w:eastAsia="ru-RU"/>
    </w:rPr>
  </w:style>
  <w:style w:type="paragraph" w:customStyle="1" w:styleId="tilt">
    <w:name w:val="tilt"/>
    <w:basedOn w:val="aa"/>
    <w:rsid w:val="00DB027F"/>
    <w:pPr>
      <w:suppressAutoHyphens w:val="0"/>
      <w:spacing w:before="100" w:beforeAutospacing="1" w:after="100" w:afterAutospacing="1"/>
    </w:pPr>
    <w:rPr>
      <w:rFonts w:ascii="Times New Roman" w:eastAsia="Times New Roman" w:hAnsi="Times New Roman" w:cs="Times New Roman"/>
      <w:color w:val="4C3C28"/>
      <w:lang w:eastAsia="ru-RU"/>
    </w:rPr>
  </w:style>
  <w:style w:type="paragraph" w:customStyle="1" w:styleId="Structurename">
    <w:name w:val="Structure name"/>
    <w:basedOn w:val="aa"/>
    <w:next w:val="aa"/>
    <w:rsid w:val="00DB027F"/>
    <w:pPr>
      <w:suppressAutoHyphens w:val="0"/>
      <w:jc w:val="center"/>
    </w:pPr>
    <w:rPr>
      <w:rFonts w:ascii="Arial" w:eastAsia="Times New Roman" w:hAnsi="Arial" w:cs="Arial"/>
      <w:b/>
      <w:bCs/>
      <w:sz w:val="20"/>
      <w:szCs w:val="20"/>
      <w:lang w:val="en-US" w:eastAsia="ru-RU"/>
    </w:rPr>
  </w:style>
  <w:style w:type="paragraph" w:customStyle="1" w:styleId="Srucrurename">
    <w:name w:val="Srucrure name"/>
    <w:basedOn w:val="aa"/>
    <w:autoRedefine/>
    <w:rsid w:val="00DB027F"/>
    <w:pPr>
      <w:suppressAutoHyphens w:val="0"/>
      <w:spacing w:line="340" w:lineRule="exact"/>
      <w:jc w:val="center"/>
    </w:pPr>
    <w:rPr>
      <w:rFonts w:ascii="Times New Roman" w:eastAsia="Times New Roman" w:hAnsi="Times New Roman" w:cs="Times New Roman"/>
      <w:sz w:val="26"/>
      <w:szCs w:val="26"/>
      <w:lang w:val="en-US" w:eastAsia="ru-RU"/>
    </w:rPr>
  </w:style>
  <w:style w:type="paragraph" w:customStyle="1" w:styleId="3fffe">
    <w:name w:val="Текст выноски3"/>
    <w:basedOn w:val="aa"/>
    <w:semiHidden/>
    <w:rsid w:val="00DB027F"/>
    <w:pPr>
      <w:suppressAutoHyphens w:val="0"/>
    </w:pPr>
    <w:rPr>
      <w:rFonts w:ascii="Tahoma" w:eastAsia="Times New Roman" w:hAnsi="Tahoma" w:cs="Tahoma"/>
      <w:sz w:val="16"/>
      <w:szCs w:val="16"/>
      <w:lang w:eastAsia="ru-RU"/>
    </w:rPr>
  </w:style>
  <w:style w:type="paragraph" w:styleId="afff">
    <w:name w:val="Body Text First Indent"/>
    <w:basedOn w:val="afffffff5"/>
    <w:link w:val="affe"/>
    <w:semiHidden/>
    <w:rsid w:val="00DB027F"/>
    <w:pPr>
      <w:suppressAutoHyphens w:val="0"/>
      <w:ind w:firstLine="210"/>
    </w:pPr>
    <w:rPr>
      <w:rFonts w:ascii="PetersburgCTT" w:eastAsia="PetersburgCTT" w:hAnsi="PetersburgCTT" w:cs="PetersburgCTT"/>
      <w:sz w:val="24"/>
    </w:rPr>
  </w:style>
  <w:style w:type="character" w:customStyle="1" w:styleId="1ffffffff">
    <w:name w:val="Красная строка Знак1"/>
    <w:basedOn w:val="1ff"/>
    <w:uiPriority w:val="99"/>
    <w:semiHidden/>
    <w:rsid w:val="00DB027F"/>
    <w:rPr>
      <w:rFonts w:ascii="Garamond" w:eastAsia="Garamond" w:hAnsi="Garamond" w:cs="Garamond"/>
      <w:sz w:val="24"/>
      <w:szCs w:val="24"/>
      <w:lang w:eastAsia="ar-SA"/>
    </w:rPr>
  </w:style>
  <w:style w:type="paragraph" w:styleId="2e">
    <w:name w:val="Body Text First Indent 2"/>
    <w:basedOn w:val="afffffffc"/>
    <w:link w:val="2d"/>
    <w:semiHidden/>
    <w:rsid w:val="00DB027F"/>
    <w:pPr>
      <w:suppressAutoHyphens w:val="0"/>
      <w:ind w:firstLine="210"/>
    </w:pPr>
    <w:rPr>
      <w:rFonts w:ascii="PetersburgCTT" w:eastAsia="PetersburgCTT" w:hAnsi="PetersburgCTT" w:cs="PetersburgCTT"/>
      <w:sz w:val="24"/>
      <w:lang w:eastAsia="ru-RU"/>
    </w:rPr>
  </w:style>
  <w:style w:type="character" w:customStyle="1" w:styleId="3f2">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w:basedOn w:val="ab"/>
    <w:link w:val="afffffffc"/>
    <w:rsid w:val="00DB027F"/>
    <w:rPr>
      <w:rFonts w:ascii="Garamond" w:eastAsia="Garamond" w:hAnsi="Garamond" w:cs="Garamond"/>
      <w:sz w:val="28"/>
      <w:szCs w:val="24"/>
      <w:lang w:eastAsia="ar-SA"/>
    </w:rPr>
  </w:style>
  <w:style w:type="character" w:customStyle="1" w:styleId="21f1">
    <w:name w:val="Красная строка 2 Знак1"/>
    <w:basedOn w:val="3f2"/>
    <w:uiPriority w:val="99"/>
    <w:semiHidden/>
    <w:rsid w:val="00DB027F"/>
    <w:rPr>
      <w:rFonts w:ascii="Garamond" w:eastAsia="Garamond" w:hAnsi="Garamond" w:cs="Garamond"/>
      <w:sz w:val="24"/>
      <w:szCs w:val="24"/>
      <w:lang w:eastAsia="ar-SA"/>
    </w:rPr>
  </w:style>
  <w:style w:type="paragraph" w:customStyle="1" w:styleId="affffffffffffffffffffffff7">
    <w:name w:val="Основной Монография"/>
    <w:autoRedefine/>
    <w:rsid w:val="004446D6"/>
    <w:pPr>
      <w:spacing w:line="360" w:lineRule="auto"/>
      <w:ind w:firstLine="567"/>
      <w:jc w:val="both"/>
    </w:pPr>
    <w:rPr>
      <w:rFonts w:ascii="Times New Roman" w:eastAsia="Times New Roman" w:hAnsi="Times New Roman" w:cs="Times New Roman"/>
      <w:sz w:val="28"/>
      <w:szCs w:val="28"/>
      <w:lang w:val="uk-UA"/>
    </w:rPr>
  </w:style>
  <w:style w:type="character" w:customStyle="1" w:styleId="mlxttrn">
    <w:name w:val="mlxt_trn"/>
    <w:basedOn w:val="ab"/>
    <w:rsid w:val="004446D6"/>
  </w:style>
  <w:style w:type="paragraph" w:styleId="2ffffff4">
    <w:name w:val="List Number 2"/>
    <w:basedOn w:val="aa"/>
    <w:rsid w:val="00A021F2"/>
    <w:pPr>
      <w:tabs>
        <w:tab w:val="num" w:pos="0"/>
      </w:tabs>
      <w:suppressAutoHyphens w:val="0"/>
      <w:ind w:left="360" w:hanging="360"/>
    </w:pPr>
    <w:rPr>
      <w:rFonts w:ascii="Times New Roman" w:eastAsia="Times New Roman" w:hAnsi="Times New Roman" w:cs="Times New Roman"/>
      <w:lang w:eastAsia="ru-RU"/>
    </w:rPr>
  </w:style>
  <w:style w:type="paragraph" w:styleId="4fff">
    <w:name w:val="List Number 4"/>
    <w:basedOn w:val="aa"/>
    <w:rsid w:val="00A021F2"/>
    <w:pPr>
      <w:tabs>
        <w:tab w:val="num" w:pos="1209"/>
      </w:tabs>
      <w:suppressAutoHyphens w:val="0"/>
      <w:ind w:left="1209" w:hanging="360"/>
    </w:pPr>
    <w:rPr>
      <w:rFonts w:ascii="Times New Roman" w:eastAsia="Times New Roman" w:hAnsi="Times New Roman" w:cs="Times New Roman"/>
      <w:lang w:eastAsia="ru-RU"/>
    </w:rPr>
  </w:style>
  <w:style w:type="paragraph" w:styleId="5ff3">
    <w:name w:val="List Number 5"/>
    <w:basedOn w:val="aa"/>
    <w:rsid w:val="00A021F2"/>
    <w:pPr>
      <w:tabs>
        <w:tab w:val="num" w:pos="1492"/>
      </w:tabs>
      <w:suppressAutoHyphens w:val="0"/>
      <w:ind w:left="1492" w:hanging="360"/>
    </w:pPr>
    <w:rPr>
      <w:rFonts w:ascii="Times New Roman" w:eastAsia="Times New Roman" w:hAnsi="Times New Roman" w:cs="Times New Roman"/>
      <w:lang w:eastAsia="ru-RU"/>
    </w:rPr>
  </w:style>
  <w:style w:type="character" w:customStyle="1" w:styleId="schriftd">
    <w:name w:val="schriftd"/>
    <w:basedOn w:val="ab"/>
    <w:rsid w:val="00A021F2"/>
  </w:style>
  <w:style w:type="paragraph" w:styleId="3ffff">
    <w:name w:val="List Bullet 3"/>
    <w:basedOn w:val="aa"/>
    <w:autoRedefine/>
    <w:rsid w:val="00775749"/>
    <w:pPr>
      <w:tabs>
        <w:tab w:val="num" w:pos="926"/>
      </w:tabs>
      <w:suppressAutoHyphens w:val="0"/>
      <w:ind w:left="926" w:hanging="360"/>
    </w:pPr>
    <w:rPr>
      <w:rFonts w:ascii="Times New Roman" w:eastAsia="Times New Roman" w:hAnsi="Times New Roman" w:cs="Times New Roman"/>
      <w:lang w:val="uk-UA" w:eastAsia="ru-RU"/>
    </w:rPr>
  </w:style>
  <w:style w:type="paragraph" w:styleId="4fff0">
    <w:name w:val="List Bullet 4"/>
    <w:basedOn w:val="aa"/>
    <w:autoRedefine/>
    <w:rsid w:val="00775749"/>
    <w:pPr>
      <w:tabs>
        <w:tab w:val="num" w:pos="1209"/>
      </w:tabs>
      <w:suppressAutoHyphens w:val="0"/>
      <w:ind w:left="1209" w:hanging="360"/>
    </w:pPr>
    <w:rPr>
      <w:rFonts w:ascii="Times New Roman" w:eastAsia="Times New Roman" w:hAnsi="Times New Roman" w:cs="Times New Roman"/>
      <w:lang w:val="uk-UA" w:eastAsia="ru-RU"/>
    </w:rPr>
  </w:style>
  <w:style w:type="paragraph" w:styleId="5ff4">
    <w:name w:val="List Bullet 5"/>
    <w:basedOn w:val="aa"/>
    <w:autoRedefine/>
    <w:rsid w:val="00775749"/>
    <w:pPr>
      <w:tabs>
        <w:tab w:val="num" w:pos="1492"/>
      </w:tabs>
      <w:suppressAutoHyphens w:val="0"/>
      <w:ind w:left="1492" w:hanging="360"/>
    </w:pPr>
    <w:rPr>
      <w:rFonts w:ascii="Times New Roman" w:eastAsia="Times New Roman" w:hAnsi="Times New Roman" w:cs="Times New Roman"/>
      <w:lang w:val="uk-UA" w:eastAsia="ru-RU"/>
    </w:rPr>
  </w:style>
  <w:style w:type="paragraph" w:customStyle="1" w:styleId="affffffffffffffffffffffff8">
    <w:name w:val="Схема"/>
    <w:basedOn w:val="afffffff5"/>
    <w:rsid w:val="00775749"/>
    <w:pPr>
      <w:widowControl w:val="0"/>
      <w:shd w:val="clear" w:color="auto" w:fill="FFFFFF"/>
      <w:suppressAutoHyphens w:val="0"/>
      <w:spacing w:after="0" w:line="360" w:lineRule="auto"/>
      <w:jc w:val="right"/>
    </w:pPr>
    <w:rPr>
      <w:rFonts w:ascii="Times New Roman" w:eastAsia="Times New Roman" w:hAnsi="Times New Roman" w:cs="Times New Roman"/>
      <w:i/>
      <w:iCs/>
      <w:szCs w:val="20"/>
      <w:lang w:val="en-US" w:eastAsia="ru-RU"/>
    </w:rPr>
  </w:style>
  <w:style w:type="paragraph" w:customStyle="1" w:styleId="4fff1">
    <w:name w:val="Текст4"/>
    <w:basedOn w:val="aa"/>
    <w:rsid w:val="00775749"/>
    <w:pPr>
      <w:suppressAutoHyphens w:val="0"/>
    </w:pPr>
    <w:rPr>
      <w:rFonts w:ascii="Courier New" w:eastAsia="Times New Roman" w:hAnsi="Courier New" w:cs="Times New Roman"/>
      <w:sz w:val="20"/>
      <w:szCs w:val="20"/>
      <w:lang w:val="uk-UA" w:eastAsia="ru-RU"/>
    </w:rPr>
  </w:style>
  <w:style w:type="paragraph" w:customStyle="1" w:styleId="affffffffffffffffffffffff9">
    <w:name w:val="рисунок"/>
    <w:basedOn w:val="aa"/>
    <w:rsid w:val="006B505A"/>
    <w:pPr>
      <w:widowControl w:val="0"/>
      <w:suppressAutoHyphens w:val="0"/>
      <w:spacing w:after="120" w:line="240" w:lineRule="exact"/>
      <w:ind w:left="680" w:hanging="680"/>
    </w:pPr>
    <w:rPr>
      <w:rFonts w:ascii="Times NR Cyr MT" w:eastAsia="Times New Roman" w:hAnsi="Times NR Cyr MT" w:cs="Times New Roman"/>
      <w:noProof/>
      <w:sz w:val="20"/>
      <w:szCs w:val="20"/>
      <w:lang w:eastAsia="ru-RU"/>
    </w:rPr>
  </w:style>
  <w:style w:type="paragraph" w:customStyle="1" w:styleId="362">
    <w:name w:val="Основной текст с отступом 36"/>
    <w:basedOn w:val="aa"/>
    <w:rsid w:val="00B764A0"/>
    <w:pPr>
      <w:widowControl w:val="0"/>
      <w:suppressAutoHyphens w:val="0"/>
      <w:ind w:firstLine="284"/>
    </w:pPr>
    <w:rPr>
      <w:rFonts w:ascii="Times New Roman" w:eastAsia="Times New Roman" w:hAnsi="Times New Roman" w:cs="Times New Roman"/>
      <w:szCs w:val="20"/>
      <w:lang w:val="en-AU" w:eastAsia="ru-RU"/>
    </w:rPr>
  </w:style>
  <w:style w:type="paragraph" w:customStyle="1" w:styleId="Docstyle">
    <w:name w:val="Doc_style"/>
    <w:basedOn w:val="aa"/>
    <w:rsid w:val="00C55453"/>
    <w:pPr>
      <w:framePr w:hSpace="181" w:vSpace="181" w:wrap="around" w:vAnchor="text" w:hAnchor="text" w:y="1"/>
      <w:suppressAutoHyphens w:val="0"/>
    </w:pPr>
    <w:rPr>
      <w:rFonts w:ascii="Arial" w:eastAsia="Times New Roman" w:hAnsi="Arial" w:cs="Times New Roman"/>
      <w:szCs w:val="20"/>
      <w:lang w:eastAsia="ru-RU"/>
    </w:rPr>
  </w:style>
  <w:style w:type="paragraph" w:customStyle="1" w:styleId="192">
    <w:name w:val="Обычный19"/>
    <w:rsid w:val="002E284B"/>
    <w:pPr>
      <w:widowControl w:val="0"/>
      <w:spacing w:line="280" w:lineRule="auto"/>
      <w:ind w:firstLine="320"/>
      <w:jc w:val="both"/>
    </w:pPr>
    <w:rPr>
      <w:rFonts w:ascii="Times New Roman" w:eastAsia="Times New Roman" w:hAnsi="Times New Roman" w:cs="Times New Roman"/>
      <w:snapToGrid w:val="0"/>
    </w:rPr>
  </w:style>
  <w:style w:type="paragraph" w:customStyle="1" w:styleId="mt">
    <w:name w:val="mt"/>
    <w:basedOn w:val="aa"/>
    <w:rsid w:val="002E284B"/>
    <w:pPr>
      <w:suppressAutoHyphens w:val="0"/>
      <w:spacing w:before="100" w:beforeAutospacing="1" w:after="100" w:afterAutospacing="1"/>
    </w:pPr>
    <w:rPr>
      <w:rFonts w:ascii="Arial" w:eastAsia="Times New Roman" w:hAnsi="Arial" w:cs="Arial"/>
      <w:color w:val="000000"/>
      <w:lang w:eastAsia="ru-RU"/>
    </w:rPr>
  </w:style>
  <w:style w:type="paragraph" w:customStyle="1" w:styleId="affffffffffffffffffffffffa">
    <w:name w:val="Таб_заг"/>
    <w:basedOn w:val="aa"/>
    <w:rsid w:val="002E284B"/>
    <w:pPr>
      <w:keepNext/>
      <w:suppressAutoHyphens w:val="0"/>
      <w:spacing w:before="360" w:after="240" w:line="360" w:lineRule="exact"/>
      <w:ind w:left="1843" w:hanging="1843"/>
    </w:pPr>
    <w:rPr>
      <w:rFonts w:ascii="Times New Roman CYR" w:eastAsia="Times New Roman" w:hAnsi="Times New Roman CYR" w:cs="Times New Roman"/>
      <w:i/>
      <w:sz w:val="28"/>
      <w:szCs w:val="20"/>
      <w:lang w:val="uk-UA" w:eastAsia="ru-RU"/>
    </w:rPr>
  </w:style>
  <w:style w:type="paragraph" w:customStyle="1" w:styleId="2150">
    <w:name w:val="Основной текст 215"/>
    <w:basedOn w:val="aa"/>
    <w:rsid w:val="002E284B"/>
    <w:pPr>
      <w:suppressAutoHyphens w:val="0"/>
      <w:jc w:val="center"/>
    </w:pPr>
    <w:rPr>
      <w:rFonts w:ascii="Courier New" w:eastAsia="Times New Roman" w:hAnsi="Courier New" w:cs="Times New Roman"/>
      <w:spacing w:val="-20"/>
      <w:sz w:val="28"/>
      <w:szCs w:val="20"/>
      <w:lang w:eastAsia="ru-RU"/>
    </w:rPr>
  </w:style>
  <w:style w:type="character" w:customStyle="1" w:styleId="dbody">
    <w:name w:val="d_body"/>
    <w:basedOn w:val="ab"/>
    <w:rsid w:val="002E284B"/>
  </w:style>
  <w:style w:type="paragraph" w:customStyle="1" w:styleId="WW-211">
    <w:name w:val="WW-Основной текст 21"/>
    <w:basedOn w:val="aa"/>
    <w:rsid w:val="008C0360"/>
    <w:pPr>
      <w:suppressAutoHyphens w:val="0"/>
      <w:spacing w:line="360" w:lineRule="auto"/>
      <w:jc w:val="center"/>
    </w:pPr>
    <w:rPr>
      <w:rFonts w:ascii="Times New Roman" w:eastAsia="Times New Roman" w:hAnsi="Times New Roman" w:cs="Times New Roman"/>
      <w:b/>
      <w:sz w:val="32"/>
      <w:szCs w:val="20"/>
      <w:lang w:eastAsia="ru-RU"/>
    </w:rPr>
  </w:style>
  <w:style w:type="paragraph" w:customStyle="1" w:styleId="3ffff0">
    <w:name w:val="Стиль3"/>
    <w:basedOn w:val="aa"/>
    <w:uiPriority w:val="99"/>
    <w:rsid w:val="008F0DBA"/>
    <w:pPr>
      <w:suppressAutoHyphens w:val="0"/>
      <w:spacing w:line="264" w:lineRule="auto"/>
      <w:ind w:firstLine="720"/>
      <w:jc w:val="both"/>
    </w:pPr>
    <w:rPr>
      <w:rFonts w:ascii="Times New Roman" w:eastAsia="Times New Roman" w:hAnsi="Times New Roman" w:cs="Times New Roman"/>
      <w:sz w:val="28"/>
      <w:szCs w:val="20"/>
      <w:lang w:eastAsia="ru-RU"/>
    </w:rPr>
  </w:style>
  <w:style w:type="paragraph" w:customStyle="1" w:styleId="193">
    <w:name w:val="Основной текст19"/>
    <w:basedOn w:val="aa"/>
    <w:rsid w:val="00680A81"/>
    <w:pPr>
      <w:suppressAutoHyphens w:val="0"/>
      <w:spacing w:line="360" w:lineRule="auto"/>
      <w:jc w:val="both"/>
    </w:pPr>
    <w:rPr>
      <w:rFonts w:ascii="Courier New" w:eastAsia="Times New Roman" w:hAnsi="Courier New" w:cs="Times New Roman"/>
      <w:snapToGrid w:val="0"/>
      <w:szCs w:val="20"/>
      <w:lang w:val="uk-UA" w:eastAsia="ru-RU"/>
    </w:rPr>
  </w:style>
  <w:style w:type="character" w:customStyle="1" w:styleId="namesection1">
    <w:name w:val="namesection1"/>
    <w:basedOn w:val="ab"/>
    <w:rsid w:val="008327B1"/>
    <w:rPr>
      <w:rFonts w:ascii="Tahoma" w:hAnsi="Tahoma" w:cs="Tahoma" w:hint="default"/>
      <w:b/>
      <w:bCs/>
      <w:color w:val="003679"/>
      <w:sz w:val="20"/>
      <w:szCs w:val="20"/>
    </w:rPr>
  </w:style>
  <w:style w:type="character" w:customStyle="1" w:styleId="namepredpr1">
    <w:name w:val="namepredpr1"/>
    <w:basedOn w:val="ab"/>
    <w:rsid w:val="008327B1"/>
    <w:rPr>
      <w:rFonts w:ascii="Tahoma" w:hAnsi="Tahoma" w:cs="Tahoma" w:hint="default"/>
      <w:b/>
      <w:bCs/>
      <w:color w:val="003679"/>
      <w:sz w:val="20"/>
      <w:szCs w:val="20"/>
    </w:rPr>
  </w:style>
  <w:style w:type="paragraph" w:customStyle="1" w:styleId="343">
    <w:name w:val="Основной текст 34"/>
    <w:basedOn w:val="aa"/>
    <w:rsid w:val="005166AB"/>
    <w:pPr>
      <w:widowControl w:val="0"/>
      <w:overflowPunct w:val="0"/>
      <w:autoSpaceDE w:val="0"/>
      <w:autoSpaceDN w:val="0"/>
      <w:adjustRightInd w:val="0"/>
      <w:jc w:val="center"/>
      <w:textAlignment w:val="baseline"/>
    </w:pPr>
    <w:rPr>
      <w:rFonts w:ascii="Times New Roman" w:eastAsia="Times New Roman" w:hAnsi="Times New Roman" w:cs="Times New Roman"/>
      <w:sz w:val="28"/>
      <w:szCs w:val="20"/>
      <w:lang w:eastAsia="ru-RU"/>
    </w:rPr>
  </w:style>
  <w:style w:type="paragraph" w:customStyle="1" w:styleId="Oaaeeiee">
    <w:name w:val="Oaaee?iee"/>
    <w:basedOn w:val="aa"/>
    <w:rsid w:val="005166AB"/>
    <w:pPr>
      <w:widowControl w:val="0"/>
      <w:suppressAutoHyphens w:val="0"/>
      <w:spacing w:before="60" w:after="80"/>
      <w:jc w:val="center"/>
    </w:pPr>
    <w:rPr>
      <w:rFonts w:ascii="Times New Roman" w:eastAsia="Times New Roman" w:hAnsi="Times New Roman" w:cs="Times New Roman"/>
      <w:spacing w:val="20"/>
      <w:sz w:val="28"/>
      <w:szCs w:val="20"/>
      <w:lang w:eastAsia="ru-RU"/>
    </w:rPr>
  </w:style>
  <w:style w:type="paragraph" w:customStyle="1" w:styleId="affffffffffffffffffffffffb">
    <w:name w:val="назва раздела"/>
    <w:basedOn w:val="aa"/>
    <w:autoRedefine/>
    <w:rsid w:val="00512A55"/>
    <w:pPr>
      <w:widowControl w:val="0"/>
      <w:suppressAutoHyphens w:val="0"/>
      <w:spacing w:line="360" w:lineRule="auto"/>
      <w:jc w:val="center"/>
    </w:pPr>
    <w:rPr>
      <w:rFonts w:ascii="Times New Roman" w:eastAsia="Times New Roman" w:hAnsi="Times New Roman" w:cs="Times New Roman"/>
      <w:b/>
      <w:i/>
      <w:iCs/>
      <w:caps/>
      <w:spacing w:val="10"/>
      <w:sz w:val="32"/>
      <w:lang w:val="uk-UA" w:eastAsia="ru-RU"/>
    </w:rPr>
  </w:style>
  <w:style w:type="paragraph" w:customStyle="1" w:styleId="affffffffffffffffffffffffc">
    <w:name w:val="список"/>
    <w:basedOn w:val="aa"/>
    <w:autoRedefine/>
    <w:rsid w:val="00EE7714"/>
    <w:pPr>
      <w:tabs>
        <w:tab w:val="num" w:pos="2160"/>
      </w:tabs>
      <w:suppressAutoHyphens w:val="0"/>
      <w:overflowPunct w:val="0"/>
      <w:autoSpaceDE w:val="0"/>
      <w:autoSpaceDN w:val="0"/>
      <w:adjustRightInd w:val="0"/>
      <w:ind w:left="2160" w:hanging="360"/>
      <w:jc w:val="both"/>
      <w:textAlignment w:val="baseline"/>
    </w:pPr>
    <w:rPr>
      <w:rFonts w:ascii="Times New Roman" w:eastAsia="Times New Roman" w:hAnsi="Times New Roman" w:cs="Times New Roman"/>
      <w:sz w:val="22"/>
      <w:szCs w:val="20"/>
      <w:lang w:eastAsia="ru-RU"/>
    </w:rPr>
  </w:style>
  <w:style w:type="paragraph" w:customStyle="1" w:styleId="2ffffff5">
    <w:name w:val="2 Текст таблици"/>
    <w:basedOn w:val="aa"/>
    <w:rsid w:val="00991213"/>
    <w:pPr>
      <w:keepNext/>
      <w:tabs>
        <w:tab w:val="left" w:pos="709"/>
      </w:tabs>
      <w:suppressAutoHyphens w:val="0"/>
      <w:ind w:firstLine="709"/>
      <w:jc w:val="both"/>
    </w:pPr>
    <w:rPr>
      <w:rFonts w:ascii="Times New Roman" w:eastAsia="Times New Roman" w:hAnsi="Times New Roman" w:cs="Times New Roman"/>
      <w:sz w:val="28"/>
      <w:szCs w:val="20"/>
      <w:lang w:val="uk-UA" w:eastAsia="ru-RU"/>
    </w:rPr>
  </w:style>
  <w:style w:type="character" w:customStyle="1" w:styleId="rvts38">
    <w:name w:val="rvts38"/>
    <w:basedOn w:val="ab"/>
    <w:rsid w:val="005E277E"/>
    <w:rPr>
      <w:rFonts w:ascii="Times New Roman" w:hAnsi="Times New Roman" w:cs="Times New Roman" w:hint="default"/>
      <w:color w:val="000000"/>
      <w:sz w:val="28"/>
      <w:szCs w:val="28"/>
    </w:rPr>
  </w:style>
  <w:style w:type="character" w:customStyle="1" w:styleId="4fff2">
    <w:name w:val="Знак Знак4"/>
    <w:basedOn w:val="ab"/>
    <w:semiHidden/>
    <w:rsid w:val="005E277E"/>
    <w:rPr>
      <w:sz w:val="28"/>
      <w:lang w:val="uk-UA"/>
    </w:rPr>
  </w:style>
  <w:style w:type="table" w:styleId="1ffffffff0">
    <w:name w:val="Table Classic 1"/>
    <w:basedOn w:val="ac"/>
    <w:rsid w:val="005E277E"/>
    <w:pPr>
      <w:spacing w:line="276" w:lineRule="auto"/>
      <w:ind w:right="45"/>
      <w:jc w:val="both"/>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ffffffffffffd">
    <w:name w:val="Table Theme"/>
    <w:basedOn w:val="ac"/>
    <w:rsid w:val="005E277E"/>
    <w:pPr>
      <w:spacing w:line="276" w:lineRule="auto"/>
      <w:ind w:right="45"/>
      <w:jc w:val="both"/>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s">
    <w:name w:val="Numbers"/>
    <w:basedOn w:val="aa"/>
    <w:rsid w:val="00DC4532"/>
    <w:pPr>
      <w:widowControl w:val="0"/>
      <w:suppressAutoHyphens w:val="0"/>
      <w:overflowPunct w:val="0"/>
      <w:autoSpaceDE w:val="0"/>
      <w:autoSpaceDN w:val="0"/>
      <w:adjustRightInd w:val="0"/>
      <w:ind w:firstLine="709"/>
      <w:jc w:val="both"/>
      <w:textAlignment w:val="baseline"/>
    </w:pPr>
    <w:rPr>
      <w:rFonts w:ascii="Times New Roman" w:eastAsia="Times New Roman" w:hAnsi="Times New Roman" w:cs="Times New Roman"/>
      <w:sz w:val="28"/>
      <w:szCs w:val="20"/>
      <w:lang w:eastAsia="ru-RU"/>
    </w:rPr>
  </w:style>
  <w:style w:type="paragraph" w:customStyle="1" w:styleId="TableText">
    <w:name w:val="TableText"/>
    <w:basedOn w:val="aa"/>
    <w:rsid w:val="001B7EB7"/>
    <w:pPr>
      <w:widowControl w:val="0"/>
      <w:suppressAutoHyphens w:val="0"/>
      <w:spacing w:before="120"/>
      <w:jc w:val="both"/>
    </w:pPr>
    <w:rPr>
      <w:rFonts w:ascii="Times New Roman" w:eastAsia="Times New Roman" w:hAnsi="Times New Roman" w:cs="Times New Roman"/>
      <w:szCs w:val="20"/>
      <w:lang w:eastAsia="ru-RU"/>
    </w:rPr>
  </w:style>
  <w:style w:type="paragraph" w:customStyle="1" w:styleId="203">
    <w:name w:val="Основной текст20"/>
    <w:basedOn w:val="204"/>
    <w:rsid w:val="00EC36BB"/>
    <w:pPr>
      <w:spacing w:line="360" w:lineRule="auto"/>
    </w:pPr>
    <w:rPr>
      <w:sz w:val="28"/>
      <w:lang w:val="uk-UA"/>
    </w:rPr>
  </w:style>
  <w:style w:type="paragraph" w:customStyle="1" w:styleId="204">
    <w:name w:val="Обычный20"/>
    <w:rsid w:val="00EC36BB"/>
    <w:rPr>
      <w:rFonts w:ascii="Times New Roman" w:eastAsia="Times New Roman" w:hAnsi="Times New Roman" w:cs="Times New Roman"/>
    </w:rPr>
  </w:style>
  <w:style w:type="paragraph" w:customStyle="1" w:styleId="2160">
    <w:name w:val="Основной текст 216"/>
    <w:basedOn w:val="aa"/>
    <w:rsid w:val="009C50EA"/>
    <w:pPr>
      <w:numPr>
        <w:ilvl w:val="12"/>
      </w:numPr>
      <w:suppressAutoHyphens w:val="0"/>
      <w:spacing w:line="360" w:lineRule="auto"/>
      <w:ind w:firstLine="709"/>
      <w:jc w:val="both"/>
    </w:pPr>
    <w:rPr>
      <w:rFonts w:ascii="Courier New" w:eastAsia="Times New Roman" w:hAnsi="Courier New" w:cs="Times New Roman"/>
      <w:spacing w:val="-20"/>
      <w:sz w:val="28"/>
      <w:szCs w:val="20"/>
      <w:lang w:eastAsia="ru-RU"/>
    </w:rPr>
  </w:style>
  <w:style w:type="paragraph" w:customStyle="1" w:styleId="185">
    <w:name w:val="Êð.18ø.ð"/>
    <w:basedOn w:val="aa"/>
    <w:rsid w:val="00D8283E"/>
    <w:pPr>
      <w:suppressAutoHyphens w:val="0"/>
      <w:spacing w:line="360" w:lineRule="exact"/>
      <w:ind w:firstLine="709"/>
      <w:jc w:val="both"/>
    </w:pPr>
    <w:rPr>
      <w:rFonts w:ascii="Arial" w:eastAsia="Times New Roman" w:hAnsi="Arial" w:cs="Arial"/>
      <w:spacing w:val="18"/>
      <w:lang w:val="uk-UA" w:eastAsia="ru-RU"/>
    </w:rPr>
  </w:style>
  <w:style w:type="paragraph" w:customStyle="1" w:styleId="Base">
    <w:name w:val="Base"/>
    <w:basedOn w:val="aa"/>
    <w:rsid w:val="00F63BC4"/>
    <w:pPr>
      <w:suppressAutoHyphens w:val="0"/>
      <w:spacing w:line="312" w:lineRule="auto"/>
      <w:ind w:firstLine="709"/>
      <w:jc w:val="both"/>
    </w:pPr>
    <w:rPr>
      <w:rFonts w:ascii="Times New Roman" w:eastAsia="Times New Roman" w:hAnsi="Times New Roman" w:cs="Times New Roman"/>
      <w:spacing w:val="4"/>
      <w:sz w:val="28"/>
      <w:lang w:val="uk-UA" w:eastAsia="ru-RU"/>
    </w:rPr>
  </w:style>
  <w:style w:type="paragraph" w:styleId="4fff3">
    <w:name w:val="List 4"/>
    <w:basedOn w:val="aa"/>
    <w:uiPriority w:val="99"/>
    <w:semiHidden/>
    <w:unhideWhenUsed/>
    <w:rsid w:val="00876327"/>
    <w:pPr>
      <w:ind w:left="1132" w:hanging="283"/>
      <w:contextualSpacing/>
    </w:pPr>
  </w:style>
  <w:style w:type="paragraph" w:styleId="3ffff1">
    <w:name w:val="List Continue 3"/>
    <w:basedOn w:val="aa"/>
    <w:uiPriority w:val="99"/>
    <w:semiHidden/>
    <w:unhideWhenUsed/>
    <w:rsid w:val="00876327"/>
    <w:pPr>
      <w:spacing w:after="120"/>
      <w:ind w:left="849"/>
      <w:contextualSpacing/>
    </w:pPr>
  </w:style>
  <w:style w:type="paragraph" w:customStyle="1" w:styleId="b">
    <w:name w:val="Обычн'bй"/>
    <w:rsid w:val="00616243"/>
    <w:pPr>
      <w:widowControl w:val="0"/>
    </w:pPr>
    <w:rPr>
      <w:rFonts w:ascii="Times New Roman" w:eastAsia="Times New Roman" w:hAnsi="Times New Roman" w:cs="Times New Roman"/>
    </w:rPr>
  </w:style>
  <w:style w:type="paragraph" w:customStyle="1" w:styleId="353">
    <w:name w:val="Основной текст 35"/>
    <w:basedOn w:val="aa"/>
    <w:rsid w:val="008740A3"/>
    <w:pPr>
      <w:suppressAutoHyphens w:val="0"/>
      <w:spacing w:line="348" w:lineRule="auto"/>
      <w:jc w:val="both"/>
    </w:pPr>
    <w:rPr>
      <w:rFonts w:ascii="Times New Roman" w:eastAsia="Times New Roman" w:hAnsi="Times New Roman" w:cs="Times New Roman"/>
      <w:sz w:val="28"/>
      <w:szCs w:val="20"/>
      <w:lang w:eastAsia="ru-RU"/>
    </w:rPr>
  </w:style>
  <w:style w:type="paragraph" w:customStyle="1" w:styleId="CM1">
    <w:name w:val="CM1"/>
    <w:basedOn w:val="Default"/>
    <w:next w:val="Default"/>
    <w:uiPriority w:val="99"/>
    <w:rsid w:val="003D4FB4"/>
    <w:pPr>
      <w:widowControl w:val="0"/>
      <w:suppressAutoHyphens w:val="0"/>
      <w:autoSpaceDN w:val="0"/>
      <w:adjustRightInd w:val="0"/>
      <w:spacing w:line="266" w:lineRule="atLeast"/>
    </w:pPr>
    <w:rPr>
      <w:rFonts w:ascii="Times New Roman" w:eastAsiaTheme="minorEastAsia" w:hAnsi="Times New Roman" w:cs="Times New Roman"/>
      <w:color w:val="auto"/>
      <w:lang w:eastAsia="ru-RU"/>
    </w:rPr>
  </w:style>
  <w:style w:type="paragraph" w:customStyle="1" w:styleId="CM2">
    <w:name w:val="CM2"/>
    <w:basedOn w:val="Default"/>
    <w:next w:val="Default"/>
    <w:uiPriority w:val="99"/>
    <w:rsid w:val="003D4FB4"/>
    <w:pPr>
      <w:widowControl w:val="0"/>
      <w:suppressAutoHyphens w:val="0"/>
      <w:autoSpaceDN w:val="0"/>
      <w:adjustRightInd w:val="0"/>
    </w:pPr>
    <w:rPr>
      <w:rFonts w:ascii="Times New Roman" w:eastAsiaTheme="minorEastAsia" w:hAnsi="Times New Roman" w:cs="Times New Roman"/>
      <w:color w:val="auto"/>
      <w:lang w:eastAsia="ru-RU"/>
    </w:rPr>
  </w:style>
  <w:style w:type="paragraph" w:customStyle="1" w:styleId="CM12">
    <w:name w:val="CM12"/>
    <w:basedOn w:val="Default"/>
    <w:next w:val="Default"/>
    <w:uiPriority w:val="99"/>
    <w:rsid w:val="003D4FB4"/>
    <w:pPr>
      <w:widowControl w:val="0"/>
      <w:suppressAutoHyphens w:val="0"/>
      <w:autoSpaceDN w:val="0"/>
      <w:adjustRightInd w:val="0"/>
      <w:spacing w:after="480"/>
    </w:pPr>
    <w:rPr>
      <w:rFonts w:ascii="Times New Roman" w:eastAsiaTheme="minorEastAsia" w:hAnsi="Times New Roman" w:cs="Times New Roman"/>
      <w:color w:val="auto"/>
      <w:lang w:eastAsia="ru-RU"/>
    </w:rPr>
  </w:style>
  <w:style w:type="paragraph" w:customStyle="1" w:styleId="CM13">
    <w:name w:val="CM13"/>
    <w:basedOn w:val="Default"/>
    <w:next w:val="Default"/>
    <w:uiPriority w:val="99"/>
    <w:rsid w:val="003D4FB4"/>
    <w:pPr>
      <w:widowControl w:val="0"/>
      <w:suppressAutoHyphens w:val="0"/>
      <w:autoSpaceDN w:val="0"/>
      <w:adjustRightInd w:val="0"/>
      <w:spacing w:after="240"/>
    </w:pPr>
    <w:rPr>
      <w:rFonts w:ascii="Times New Roman" w:eastAsiaTheme="minorEastAsia" w:hAnsi="Times New Roman" w:cs="Times New Roman"/>
      <w:color w:val="auto"/>
      <w:lang w:eastAsia="ru-RU"/>
    </w:rPr>
  </w:style>
  <w:style w:type="paragraph" w:customStyle="1" w:styleId="CM5">
    <w:name w:val="CM5"/>
    <w:basedOn w:val="Default"/>
    <w:next w:val="Default"/>
    <w:uiPriority w:val="99"/>
    <w:rsid w:val="003D4FB4"/>
    <w:pPr>
      <w:widowControl w:val="0"/>
      <w:suppressAutoHyphens w:val="0"/>
      <w:autoSpaceDN w:val="0"/>
      <w:adjustRightInd w:val="0"/>
      <w:spacing w:line="240" w:lineRule="atLeast"/>
    </w:pPr>
    <w:rPr>
      <w:rFonts w:ascii="Times New Roman" w:eastAsiaTheme="minorEastAsia" w:hAnsi="Times New Roman" w:cs="Times New Roman"/>
      <w:color w:val="auto"/>
      <w:lang w:eastAsia="ru-RU"/>
    </w:rPr>
  </w:style>
  <w:style w:type="paragraph" w:customStyle="1" w:styleId="CM9">
    <w:name w:val="CM9"/>
    <w:basedOn w:val="Default"/>
    <w:next w:val="Default"/>
    <w:uiPriority w:val="99"/>
    <w:rsid w:val="003D4FB4"/>
    <w:pPr>
      <w:widowControl w:val="0"/>
      <w:suppressAutoHyphens w:val="0"/>
      <w:autoSpaceDN w:val="0"/>
      <w:adjustRightInd w:val="0"/>
      <w:spacing w:line="240" w:lineRule="atLeast"/>
    </w:pPr>
    <w:rPr>
      <w:rFonts w:ascii="Times New Roman" w:eastAsiaTheme="minorEastAsia" w:hAnsi="Times New Roman" w:cs="Times New Roman"/>
      <w:color w:val="auto"/>
      <w:lang w:eastAsia="ru-RU"/>
    </w:rPr>
  </w:style>
  <w:style w:type="paragraph" w:customStyle="1" w:styleId="CM14">
    <w:name w:val="CM14"/>
    <w:basedOn w:val="Default"/>
    <w:next w:val="Default"/>
    <w:uiPriority w:val="99"/>
    <w:rsid w:val="003D4FB4"/>
    <w:pPr>
      <w:widowControl w:val="0"/>
      <w:suppressAutoHyphens w:val="0"/>
      <w:autoSpaceDN w:val="0"/>
      <w:adjustRightInd w:val="0"/>
      <w:spacing w:after="170"/>
    </w:pPr>
    <w:rPr>
      <w:rFonts w:ascii="Times New Roman" w:eastAsiaTheme="minorEastAsia" w:hAnsi="Times New Roman" w:cs="Times New Roman"/>
      <w:color w:val="auto"/>
      <w:lang w:eastAsia="ru-RU"/>
    </w:rPr>
  </w:style>
  <w:style w:type="paragraph" w:customStyle="1" w:styleId="CM15">
    <w:name w:val="CM15"/>
    <w:basedOn w:val="Default"/>
    <w:next w:val="Default"/>
    <w:uiPriority w:val="99"/>
    <w:rsid w:val="003D4FB4"/>
    <w:pPr>
      <w:widowControl w:val="0"/>
      <w:suppressAutoHyphens w:val="0"/>
      <w:autoSpaceDN w:val="0"/>
      <w:adjustRightInd w:val="0"/>
      <w:spacing w:after="108"/>
    </w:pPr>
    <w:rPr>
      <w:rFonts w:ascii="Times New Roman" w:eastAsiaTheme="minorEastAsia" w:hAnsi="Times New Roman" w:cs="Times New Roman"/>
      <w:color w:val="auto"/>
      <w:lang w:eastAsia="ru-RU"/>
    </w:rPr>
  </w:style>
  <w:style w:type="paragraph" w:customStyle="1" w:styleId="CM16">
    <w:name w:val="CM16"/>
    <w:basedOn w:val="Default"/>
    <w:next w:val="Default"/>
    <w:uiPriority w:val="99"/>
    <w:rsid w:val="003D4FB4"/>
    <w:pPr>
      <w:widowControl w:val="0"/>
      <w:suppressAutoHyphens w:val="0"/>
      <w:autoSpaceDN w:val="0"/>
      <w:adjustRightInd w:val="0"/>
      <w:spacing w:after="63"/>
    </w:pPr>
    <w:rPr>
      <w:rFonts w:ascii="Times New Roman" w:eastAsiaTheme="minorEastAsia" w:hAnsi="Times New Roman" w:cs="Times New Roman"/>
      <w:color w:val="auto"/>
      <w:lang w:eastAsia="ru-RU"/>
    </w:rPr>
  </w:style>
  <w:style w:type="paragraph" w:customStyle="1" w:styleId="rvps21">
    <w:name w:val="rvps21"/>
    <w:basedOn w:val="aa"/>
    <w:rsid w:val="006244A2"/>
    <w:pPr>
      <w:suppressAutoHyphens w:val="0"/>
      <w:ind w:firstLine="768"/>
      <w:jc w:val="both"/>
    </w:pPr>
    <w:rPr>
      <w:rFonts w:ascii="Times New Roman" w:eastAsia="Times New Roman" w:hAnsi="Times New Roman" w:cs="Times New Roman"/>
      <w:lang w:eastAsia="ru-RU"/>
    </w:rPr>
  </w:style>
  <w:style w:type="paragraph" w:customStyle="1" w:styleId="newssubmenublue">
    <w:name w:val="newssubmenublue"/>
    <w:basedOn w:val="aa"/>
    <w:rsid w:val="00131C6A"/>
    <w:pPr>
      <w:suppressAutoHyphens w:val="0"/>
      <w:spacing w:before="154" w:after="21"/>
      <w:ind w:left="154" w:right="103"/>
    </w:pPr>
    <w:rPr>
      <w:rFonts w:ascii="Times New Roman" w:eastAsia="Times New Roman" w:hAnsi="Times New Roman" w:cs="Times New Roman"/>
      <w:color w:val="000000"/>
      <w:lang w:eastAsia="ru-RU"/>
    </w:rPr>
  </w:style>
  <w:style w:type="character" w:customStyle="1" w:styleId="rvts22">
    <w:name w:val="rvts22"/>
    <w:basedOn w:val="ab"/>
    <w:rsid w:val="00131C6A"/>
    <w:rPr>
      <w:rFonts w:ascii="Times New Roman" w:hAnsi="Times New Roman" w:cs="Times New Roman" w:hint="default"/>
      <w:color w:val="000000"/>
      <w:sz w:val="24"/>
      <w:szCs w:val="24"/>
    </w:rPr>
  </w:style>
  <w:style w:type="paragraph" w:customStyle="1" w:styleId="Normal0">
    <w:name w:val="Normal"/>
    <w:rsid w:val="0082285C"/>
    <w:rPr>
      <w:rFonts w:ascii="Times New Roman" w:eastAsia="Times New Roman" w:hAnsi="Times New Roman" w:cs="Times New Roman"/>
      <w:snapToGrid w:val="0"/>
      <w:sz w:val="28"/>
    </w:rPr>
  </w:style>
  <w:style w:type="paragraph" w:customStyle="1" w:styleId="BodyText20">
    <w:name w:val="Body Text 2"/>
    <w:basedOn w:val="aa"/>
    <w:rsid w:val="00270E53"/>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BodyText3">
    <w:name w:val="Body Text 3"/>
    <w:basedOn w:val="aa"/>
    <w:rsid w:val="00270E53"/>
    <w:pPr>
      <w:suppressAutoHyphens w:val="0"/>
      <w:overflowPunct w:val="0"/>
      <w:autoSpaceDE w:val="0"/>
      <w:autoSpaceDN w:val="0"/>
      <w:adjustRightInd w:val="0"/>
      <w:jc w:val="both"/>
      <w:textAlignment w:val="baseline"/>
    </w:pPr>
    <w:rPr>
      <w:rFonts w:ascii="Times New Roman" w:eastAsia="Times New Roman" w:hAnsi="Times New Roman" w:cs="Times New Roman"/>
      <w:szCs w:val="20"/>
      <w:lang w:val="uk-UA" w:eastAsia="ru-RU"/>
    </w:rPr>
  </w:style>
  <w:style w:type="paragraph" w:customStyle="1" w:styleId="affffffffffffffffffffffffe">
    <w:name w:val="ГОСТ"/>
    <w:basedOn w:val="aa"/>
    <w:rsid w:val="004C7E0B"/>
    <w:pPr>
      <w:suppressAutoHyphens w:val="0"/>
      <w:spacing w:line="360" w:lineRule="auto"/>
      <w:ind w:firstLine="709"/>
      <w:jc w:val="both"/>
    </w:pPr>
    <w:rPr>
      <w:rFonts w:ascii="Times New Roman" w:eastAsia="Times New Roman" w:hAnsi="Times New Roman" w:cs="Times New Roman"/>
      <w:kern w:val="28"/>
      <w:sz w:val="28"/>
      <w:szCs w:val="28"/>
      <w:lang w:eastAsia="ru-RU"/>
    </w:rPr>
  </w:style>
  <w:style w:type="character" w:customStyle="1" w:styleId="166">
    <w:name w:val=" Знак Знак16"/>
    <w:basedOn w:val="ab"/>
    <w:rsid w:val="00794799"/>
    <w:rPr>
      <w:rFonts w:ascii="Cambria" w:eastAsia="Times New Roman" w:hAnsi="Cambria" w:cs="Times New Roman"/>
      <w:b/>
      <w:bCs/>
      <w:color w:val="365F91"/>
      <w:sz w:val="28"/>
      <w:szCs w:val="28"/>
    </w:rPr>
  </w:style>
  <w:style w:type="character" w:customStyle="1" w:styleId="154">
    <w:name w:val=" Знак Знак15"/>
    <w:basedOn w:val="ab"/>
    <w:rsid w:val="00794799"/>
    <w:rPr>
      <w:rFonts w:ascii="Cambria" w:eastAsia="Times New Roman" w:hAnsi="Cambria" w:cs="Times New Roman"/>
      <w:b/>
      <w:bCs/>
      <w:color w:val="4F81BD"/>
      <w:sz w:val="26"/>
      <w:szCs w:val="26"/>
    </w:rPr>
  </w:style>
  <w:style w:type="character" w:customStyle="1" w:styleId="14f">
    <w:name w:val=" Знак Знак14"/>
    <w:basedOn w:val="ab"/>
    <w:rsid w:val="00794799"/>
    <w:rPr>
      <w:rFonts w:ascii="Cambria" w:eastAsia="Times New Roman" w:hAnsi="Cambria" w:cs="Times New Roman"/>
      <w:b/>
      <w:bCs/>
      <w:color w:val="4F81BD"/>
    </w:rPr>
  </w:style>
  <w:style w:type="character" w:customStyle="1" w:styleId="139">
    <w:name w:val=" Знак Знак13"/>
    <w:basedOn w:val="ab"/>
    <w:rsid w:val="00794799"/>
    <w:rPr>
      <w:rFonts w:ascii="Cambria" w:eastAsia="Times New Roman" w:hAnsi="Cambria" w:cs="Times New Roman"/>
      <w:b/>
      <w:bCs/>
      <w:i/>
      <w:iCs/>
      <w:color w:val="4F81BD"/>
    </w:rPr>
  </w:style>
  <w:style w:type="character" w:customStyle="1" w:styleId="12c">
    <w:name w:val=" Знак Знак12"/>
    <w:basedOn w:val="ab"/>
    <w:rsid w:val="00794799"/>
    <w:rPr>
      <w:rFonts w:ascii="Cambria" w:eastAsia="Times New Roman" w:hAnsi="Cambria" w:cs="Times New Roman"/>
      <w:color w:val="243F60"/>
    </w:rPr>
  </w:style>
  <w:style w:type="character" w:customStyle="1" w:styleId="11f3">
    <w:name w:val=" Знак Знак11"/>
    <w:basedOn w:val="ab"/>
    <w:rsid w:val="00794799"/>
    <w:rPr>
      <w:rFonts w:ascii="Cambria" w:eastAsia="Times New Roman" w:hAnsi="Cambria" w:cs="Times New Roman"/>
      <w:i/>
      <w:iCs/>
      <w:color w:val="243F60"/>
    </w:rPr>
  </w:style>
  <w:style w:type="character" w:customStyle="1" w:styleId="10d">
    <w:name w:val=" Знак Знак10"/>
    <w:basedOn w:val="ab"/>
    <w:rsid w:val="00794799"/>
    <w:rPr>
      <w:rFonts w:ascii="Cambria" w:eastAsia="Times New Roman" w:hAnsi="Cambria" w:cs="Times New Roman"/>
      <w:i/>
      <w:iCs/>
      <w:color w:val="404040"/>
    </w:rPr>
  </w:style>
  <w:style w:type="character" w:customStyle="1" w:styleId="9d">
    <w:name w:val=" Знак Знак9"/>
    <w:basedOn w:val="ab"/>
    <w:rsid w:val="00794799"/>
    <w:rPr>
      <w:rFonts w:ascii="Cambria" w:eastAsia="Times New Roman" w:hAnsi="Cambria" w:cs="Times New Roman"/>
      <w:color w:val="4F81BD"/>
      <w:sz w:val="20"/>
      <w:szCs w:val="20"/>
    </w:rPr>
  </w:style>
  <w:style w:type="character" w:customStyle="1" w:styleId="8e">
    <w:name w:val=" Знак Знак8"/>
    <w:basedOn w:val="ab"/>
    <w:rsid w:val="00794799"/>
    <w:rPr>
      <w:rFonts w:ascii="Cambria" w:eastAsia="Times New Roman" w:hAnsi="Cambria" w:cs="Times New Roman"/>
      <w:i/>
      <w:iCs/>
      <w:color w:val="404040"/>
      <w:sz w:val="20"/>
      <w:szCs w:val="20"/>
    </w:rPr>
  </w:style>
  <w:style w:type="character" w:customStyle="1" w:styleId="7f">
    <w:name w:val=" Знак Знак7"/>
    <w:basedOn w:val="ab"/>
    <w:rsid w:val="00794799"/>
    <w:rPr>
      <w:rFonts w:ascii="Cambria" w:eastAsia="Times New Roman" w:hAnsi="Cambria" w:cs="Times New Roman"/>
      <w:color w:val="17365D"/>
      <w:spacing w:val="5"/>
      <w:kern w:val="28"/>
      <w:sz w:val="52"/>
      <w:szCs w:val="52"/>
    </w:rPr>
  </w:style>
  <w:style w:type="character" w:customStyle="1" w:styleId="6f9">
    <w:name w:val=" Знак Знак6"/>
    <w:basedOn w:val="ab"/>
    <w:rsid w:val="00794799"/>
    <w:rPr>
      <w:rFonts w:ascii="Cambria" w:eastAsia="Times New Roman" w:hAnsi="Cambria" w:cs="Times New Roman"/>
      <w:i/>
      <w:iCs/>
      <w:color w:val="4F81BD"/>
      <w:spacing w:val="15"/>
      <w:sz w:val="24"/>
      <w:szCs w:val="24"/>
    </w:rPr>
  </w:style>
  <w:style w:type="paragraph" w:styleId="2ffffff6">
    <w:name w:val="Quote"/>
    <w:basedOn w:val="aa"/>
    <w:next w:val="aa"/>
    <w:link w:val="2ffffff7"/>
    <w:qFormat/>
    <w:rsid w:val="00794799"/>
    <w:pPr>
      <w:suppressAutoHyphens w:val="0"/>
    </w:pPr>
    <w:rPr>
      <w:rFonts w:ascii="Times New Roman" w:eastAsia="Times New Roman" w:hAnsi="Times New Roman" w:cs="Times New Roman"/>
      <w:i/>
      <w:iCs/>
      <w:color w:val="000000"/>
      <w:sz w:val="28"/>
      <w:szCs w:val="28"/>
      <w:lang w:eastAsia="ru-RU"/>
    </w:rPr>
  </w:style>
  <w:style w:type="character" w:customStyle="1" w:styleId="2ffffff7">
    <w:name w:val="Цитата 2 Знак"/>
    <w:basedOn w:val="ab"/>
    <w:link w:val="2ffffff6"/>
    <w:rsid w:val="00794799"/>
    <w:rPr>
      <w:rFonts w:ascii="Times New Roman" w:eastAsia="Times New Roman" w:hAnsi="Times New Roman" w:cs="Times New Roman"/>
      <w:i/>
      <w:iCs/>
      <w:color w:val="000000"/>
      <w:sz w:val="28"/>
      <w:szCs w:val="28"/>
    </w:rPr>
  </w:style>
  <w:style w:type="paragraph" w:styleId="afffffffffffffffffffffffff">
    <w:name w:val="Intense Quote"/>
    <w:basedOn w:val="aa"/>
    <w:next w:val="aa"/>
    <w:link w:val="afffffffffffffffffffffffff0"/>
    <w:qFormat/>
    <w:rsid w:val="00794799"/>
    <w:pPr>
      <w:pBdr>
        <w:bottom w:val="single" w:sz="4" w:space="4" w:color="4F81BD"/>
      </w:pBdr>
      <w:suppressAutoHyphens w:val="0"/>
      <w:spacing w:before="200" w:after="280"/>
      <w:ind w:left="936" w:right="936"/>
    </w:pPr>
    <w:rPr>
      <w:rFonts w:ascii="Times New Roman" w:eastAsia="Times New Roman" w:hAnsi="Times New Roman" w:cs="Times New Roman"/>
      <w:b/>
      <w:bCs/>
      <w:i/>
      <w:iCs/>
      <w:color w:val="4F81BD"/>
      <w:sz w:val="28"/>
      <w:szCs w:val="28"/>
      <w:lang w:eastAsia="ru-RU"/>
    </w:rPr>
  </w:style>
  <w:style w:type="character" w:customStyle="1" w:styleId="afffffffffffffffffffffffff0">
    <w:name w:val="Выделенная цитата Знак"/>
    <w:basedOn w:val="ab"/>
    <w:link w:val="afffffffffffffffffffffffff"/>
    <w:rsid w:val="00794799"/>
    <w:rPr>
      <w:rFonts w:ascii="Times New Roman" w:eastAsia="Times New Roman" w:hAnsi="Times New Roman" w:cs="Times New Roman"/>
      <w:b/>
      <w:bCs/>
      <w:i/>
      <w:iCs/>
      <w:color w:val="4F81BD"/>
      <w:sz w:val="28"/>
      <w:szCs w:val="28"/>
    </w:rPr>
  </w:style>
  <w:style w:type="character" w:styleId="afffffffffffffffffffffffff1">
    <w:name w:val="Subtle Emphasis"/>
    <w:basedOn w:val="ab"/>
    <w:qFormat/>
    <w:rsid w:val="00794799"/>
    <w:rPr>
      <w:i/>
      <w:iCs/>
      <w:color w:val="808080"/>
    </w:rPr>
  </w:style>
  <w:style w:type="character" w:styleId="afffffffffffffffffffffffff2">
    <w:name w:val="Intense Emphasis"/>
    <w:basedOn w:val="ab"/>
    <w:qFormat/>
    <w:rsid w:val="00794799"/>
    <w:rPr>
      <w:b/>
      <w:bCs/>
      <w:i/>
      <w:iCs/>
      <w:color w:val="4F81BD"/>
    </w:rPr>
  </w:style>
  <w:style w:type="character" w:styleId="afffffffffffffffffffffffff3">
    <w:name w:val="Subtle Reference"/>
    <w:basedOn w:val="ab"/>
    <w:qFormat/>
    <w:rsid w:val="00794799"/>
    <w:rPr>
      <w:smallCaps/>
      <w:color w:val="C0504D"/>
      <w:u w:val="single"/>
    </w:rPr>
  </w:style>
  <w:style w:type="character" w:styleId="afffffffffffffffffffffffff4">
    <w:name w:val="Intense Reference"/>
    <w:basedOn w:val="ab"/>
    <w:qFormat/>
    <w:rsid w:val="00794799"/>
    <w:rPr>
      <w:b/>
      <w:bCs/>
      <w:smallCaps/>
      <w:color w:val="C0504D"/>
      <w:spacing w:val="5"/>
      <w:u w:val="single"/>
    </w:rPr>
  </w:style>
  <w:style w:type="character" w:customStyle="1" w:styleId="5ff5">
    <w:name w:val=" Знак Знак5"/>
    <w:basedOn w:val="ab"/>
    <w:rsid w:val="00794799"/>
    <w:rPr>
      <w:rFonts w:ascii="Times New Roman" w:eastAsia="Times New Roman" w:hAnsi="Times New Roman" w:cs="Times New Roman"/>
      <w:sz w:val="28"/>
      <w:szCs w:val="28"/>
      <w:lang w:val="ru-RU" w:eastAsia="ru-RU" w:bidi="ar-SA"/>
    </w:rPr>
  </w:style>
  <w:style w:type="character" w:customStyle="1" w:styleId="4fff4">
    <w:name w:val=" Знак Знак4"/>
    <w:basedOn w:val="ab"/>
    <w:rsid w:val="00794799"/>
    <w:rPr>
      <w:rFonts w:ascii="Times New Roman" w:eastAsia="Times New Roman" w:hAnsi="Times New Roman" w:cs="Times New Roman"/>
      <w:sz w:val="16"/>
      <w:szCs w:val="16"/>
      <w:lang w:val="ru-RU" w:eastAsia="ru-RU" w:bidi="ar-SA"/>
    </w:rPr>
  </w:style>
  <w:style w:type="character" w:customStyle="1" w:styleId="3ffff2">
    <w:name w:val=" Знак Знак3"/>
    <w:basedOn w:val="ab"/>
    <w:rsid w:val="00794799"/>
    <w:rPr>
      <w:rFonts w:ascii="Times New Roman" w:eastAsia="Times New Roman" w:hAnsi="Times New Roman"/>
      <w:sz w:val="28"/>
      <w:szCs w:val="28"/>
      <w:lang w:val="ru-RU" w:eastAsia="ru-RU"/>
    </w:rPr>
  </w:style>
  <w:style w:type="character" w:customStyle="1" w:styleId="2ffffff8">
    <w:name w:val=" Знак Знак2"/>
    <w:basedOn w:val="ab"/>
    <w:rsid w:val="00794799"/>
    <w:rPr>
      <w:rFonts w:ascii="Courier New" w:eastAsia="Courier New" w:hAnsi="Courier New" w:cs="Courier New"/>
      <w:lang w:val="en-US" w:eastAsia="en-US" w:bidi="en-US"/>
    </w:rPr>
  </w:style>
  <w:style w:type="character" w:customStyle="1" w:styleId="langselect1">
    <w:name w:val="langselect1"/>
    <w:basedOn w:val="ab"/>
    <w:rsid w:val="00794799"/>
  </w:style>
  <w:style w:type="character" w:customStyle="1" w:styleId="arrow1">
    <w:name w:val="arrow1"/>
    <w:basedOn w:val="ab"/>
    <w:rsid w:val="00794799"/>
    <w:rPr>
      <w:position w:val="-5"/>
      <w:sz w:val="36"/>
      <w:szCs w:val="36"/>
    </w:rPr>
  </w:style>
  <w:style w:type="character" w:customStyle="1" w:styleId="14CharChar">
    <w:name w:val="Знак14 Char Char"/>
    <w:basedOn w:val="ab"/>
    <w:locked/>
    <w:rsid w:val="002A4E16"/>
    <w:rPr>
      <w:rFonts w:ascii="Arial" w:hAnsi="Arial" w:cs="Arial"/>
      <w:b/>
      <w:bCs/>
      <w:kern w:val="32"/>
      <w:sz w:val="32"/>
      <w:szCs w:val="32"/>
      <w:lang w:val="uk-UA" w:eastAsia="ru-RU" w:bidi="ar-SA"/>
    </w:rPr>
  </w:style>
  <w:style w:type="character" w:customStyle="1" w:styleId="CharChar12">
    <w:name w:val=" Char Char12"/>
    <w:basedOn w:val="ab"/>
    <w:locked/>
    <w:rsid w:val="002A4E16"/>
    <w:rPr>
      <w:rFonts w:ascii="Arial" w:hAnsi="Arial" w:cs="Arial"/>
      <w:b/>
      <w:bCs/>
      <w:i/>
      <w:iCs/>
      <w:sz w:val="28"/>
      <w:szCs w:val="28"/>
      <w:lang w:val="uk-UA" w:eastAsia="ru-RU" w:bidi="ar-SA"/>
    </w:rPr>
  </w:style>
  <w:style w:type="character" w:customStyle="1" w:styleId="CharChar11">
    <w:name w:val=" Char Char11"/>
    <w:basedOn w:val="ab"/>
    <w:locked/>
    <w:rsid w:val="002A4E16"/>
    <w:rPr>
      <w:rFonts w:ascii="Arial" w:hAnsi="Arial" w:cs="Arial"/>
      <w:b/>
      <w:bCs/>
      <w:sz w:val="26"/>
      <w:szCs w:val="26"/>
      <w:lang w:val="uk-UA" w:eastAsia="ru-RU" w:bidi="ar-SA"/>
    </w:rPr>
  </w:style>
  <w:style w:type="character" w:customStyle="1" w:styleId="CharChar10">
    <w:name w:val=" Char Char10"/>
    <w:basedOn w:val="ab"/>
    <w:locked/>
    <w:rsid w:val="002A4E16"/>
    <w:rPr>
      <w:rFonts w:cs="Times New Roman"/>
      <w:bCs/>
      <w:i/>
      <w:iCs/>
      <w:color w:val="000000"/>
      <w:sz w:val="28"/>
      <w:szCs w:val="28"/>
      <w:lang w:val="uk-UA" w:eastAsia="ru-RU" w:bidi="ar-SA"/>
    </w:rPr>
  </w:style>
  <w:style w:type="character" w:customStyle="1" w:styleId="CharChar9">
    <w:name w:val=" Char Char9"/>
    <w:basedOn w:val="ab"/>
    <w:locked/>
    <w:rsid w:val="002A4E16"/>
    <w:rPr>
      <w:rFonts w:cs="Times New Roman"/>
      <w:b/>
      <w:bCs/>
      <w:color w:val="000000"/>
      <w:sz w:val="28"/>
      <w:szCs w:val="28"/>
      <w:lang w:val="uk-UA" w:eastAsia="ru-RU" w:bidi="ar-SA"/>
    </w:rPr>
  </w:style>
  <w:style w:type="character" w:customStyle="1" w:styleId="CharChar8">
    <w:name w:val=" Char Char8"/>
    <w:basedOn w:val="ab"/>
    <w:locked/>
    <w:rsid w:val="002A4E16"/>
    <w:rPr>
      <w:rFonts w:cs="Times New Roman"/>
      <w:b/>
      <w:color w:val="000000"/>
      <w:spacing w:val="13"/>
      <w:sz w:val="28"/>
      <w:szCs w:val="28"/>
      <w:lang w:val="uk-UA" w:eastAsia="ru-RU" w:bidi="ar-SA"/>
    </w:rPr>
  </w:style>
  <w:style w:type="character" w:customStyle="1" w:styleId="CharChar7">
    <w:name w:val=" Char Char7"/>
    <w:basedOn w:val="ab"/>
    <w:locked/>
    <w:rsid w:val="002A4E16"/>
    <w:rPr>
      <w:rFonts w:cs="Times New Roman"/>
      <w:i/>
      <w:color w:val="000000"/>
      <w:sz w:val="28"/>
      <w:szCs w:val="28"/>
      <w:lang w:val="uk-UA" w:eastAsia="ru-RU" w:bidi="ar-SA"/>
    </w:rPr>
  </w:style>
  <w:style w:type="character" w:customStyle="1" w:styleId="CharChar6">
    <w:name w:val=" Char Char6"/>
    <w:basedOn w:val="ab"/>
    <w:locked/>
    <w:rsid w:val="002A4E16"/>
    <w:rPr>
      <w:rFonts w:cs="Times New Roman"/>
      <w:i/>
      <w:iCs/>
      <w:color w:val="000000"/>
      <w:spacing w:val="-2"/>
      <w:sz w:val="28"/>
      <w:szCs w:val="28"/>
      <w:lang w:val="ru-RU" w:eastAsia="ru-RU" w:bidi="ar-SA"/>
    </w:rPr>
  </w:style>
  <w:style w:type="character" w:customStyle="1" w:styleId="CharChar5">
    <w:name w:val=" Char Char5"/>
    <w:basedOn w:val="ab"/>
    <w:locked/>
    <w:rsid w:val="002A4E16"/>
    <w:rPr>
      <w:rFonts w:cs="Times New Roman"/>
      <w:b/>
      <w:sz w:val="32"/>
      <w:lang w:val="uk-UA" w:eastAsia="ru-RU" w:bidi="ar-SA"/>
    </w:rPr>
  </w:style>
  <w:style w:type="character" w:customStyle="1" w:styleId="5CharChar">
    <w:name w:val="Знак5 Char Char"/>
    <w:basedOn w:val="ab"/>
    <w:semiHidden/>
    <w:locked/>
    <w:rsid w:val="002A4E16"/>
    <w:rPr>
      <w:rFonts w:cs="Times New Roman"/>
      <w:lang w:val="ru-RU" w:eastAsia="ru-RU" w:bidi="ar-SA"/>
    </w:rPr>
  </w:style>
  <w:style w:type="character" w:customStyle="1" w:styleId="HeaderChar1">
    <w:name w:val="Header Char1"/>
    <w:aliases w:val="Знак5 Char1"/>
    <w:basedOn w:val="ab"/>
    <w:semiHidden/>
    <w:locked/>
    <w:rsid w:val="002A4E16"/>
    <w:rPr>
      <w:rFonts w:cs="Times New Roman"/>
      <w:lang w:val="ru-RU" w:eastAsia="ru-RU"/>
    </w:rPr>
  </w:style>
  <w:style w:type="character" w:customStyle="1" w:styleId="CharChar4">
    <w:name w:val=" Char Char4"/>
    <w:basedOn w:val="ab"/>
    <w:semiHidden/>
    <w:locked/>
    <w:rsid w:val="002A4E16"/>
    <w:rPr>
      <w:rFonts w:cs="Times New Roman"/>
      <w:sz w:val="28"/>
      <w:lang w:val="ru-RU" w:eastAsia="ru-RU" w:bidi="ar-SA"/>
    </w:rPr>
  </w:style>
  <w:style w:type="character" w:customStyle="1" w:styleId="EndnoteTextChar1">
    <w:name w:val="Endnote Text Char1"/>
    <w:basedOn w:val="ab"/>
    <w:semiHidden/>
    <w:locked/>
    <w:rsid w:val="002A4E16"/>
    <w:rPr>
      <w:rFonts w:cs="Times New Roman"/>
      <w:lang w:val="ru-RU" w:eastAsia="ru-RU"/>
    </w:rPr>
  </w:style>
  <w:style w:type="character" w:customStyle="1" w:styleId="3CharChar">
    <w:name w:val="Знак3 Char Char"/>
    <w:basedOn w:val="ab"/>
    <w:semiHidden/>
    <w:locked/>
    <w:rsid w:val="002A4E16"/>
    <w:rPr>
      <w:rFonts w:cs="Times New Roman"/>
      <w:b/>
      <w:bCs/>
      <w:color w:val="000000"/>
      <w:sz w:val="28"/>
      <w:szCs w:val="28"/>
      <w:shd w:val="clear" w:color="auto" w:fill="FFFFFF"/>
      <w:lang w:val="uk-UA" w:eastAsia="ru-RU" w:bidi="ar-SA"/>
    </w:rPr>
  </w:style>
  <w:style w:type="character" w:customStyle="1" w:styleId="BodyTextChar1">
    <w:name w:val="Body Text Char1"/>
    <w:aliases w:val="Знак3 Char1"/>
    <w:basedOn w:val="ab"/>
    <w:semiHidden/>
    <w:locked/>
    <w:rsid w:val="002A4E16"/>
    <w:rPr>
      <w:rFonts w:cs="Times New Roman"/>
      <w:lang w:val="ru-RU" w:eastAsia="ru-RU"/>
    </w:rPr>
  </w:style>
  <w:style w:type="character" w:customStyle="1" w:styleId="CharChar3">
    <w:name w:val=" Char Char3"/>
    <w:basedOn w:val="ab"/>
    <w:semiHidden/>
    <w:locked/>
    <w:rsid w:val="002A4E16"/>
    <w:rPr>
      <w:rFonts w:cs="Times New Roman"/>
      <w:color w:val="000000"/>
      <w:sz w:val="28"/>
      <w:szCs w:val="28"/>
      <w:shd w:val="clear" w:color="auto" w:fill="FFFFFF"/>
      <w:lang w:val="uk-UA" w:eastAsia="ru-RU" w:bidi="ar-SA"/>
    </w:rPr>
  </w:style>
  <w:style w:type="character" w:customStyle="1" w:styleId="BodyTextIndentChar1">
    <w:name w:val="Body Text Indent Char1"/>
    <w:basedOn w:val="ab"/>
    <w:semiHidden/>
    <w:locked/>
    <w:rsid w:val="002A4E16"/>
    <w:rPr>
      <w:rFonts w:cs="Times New Roman"/>
      <w:lang w:val="ru-RU" w:eastAsia="ru-RU"/>
    </w:rPr>
  </w:style>
  <w:style w:type="character" w:customStyle="1" w:styleId="CharChar2">
    <w:name w:val=" Char Char2"/>
    <w:basedOn w:val="ab"/>
    <w:semiHidden/>
    <w:locked/>
    <w:rsid w:val="002A4E16"/>
    <w:rPr>
      <w:rFonts w:cs="Times New Roman"/>
      <w:sz w:val="28"/>
      <w:lang w:val="ru-RU" w:eastAsia="ru-RU" w:bidi="ar-SA"/>
    </w:rPr>
  </w:style>
  <w:style w:type="character" w:customStyle="1" w:styleId="BodyTextIndent2Char1">
    <w:name w:val="Body Text Indent 2 Char1"/>
    <w:basedOn w:val="ab"/>
    <w:semiHidden/>
    <w:locked/>
    <w:rsid w:val="002A4E16"/>
    <w:rPr>
      <w:rFonts w:cs="Times New Roman"/>
      <w:lang w:val="ru-RU" w:eastAsia="ru-RU"/>
    </w:rPr>
  </w:style>
  <w:style w:type="character" w:customStyle="1" w:styleId="CharChar1">
    <w:name w:val=" Char Char1"/>
    <w:basedOn w:val="ab"/>
    <w:semiHidden/>
    <w:locked/>
    <w:rsid w:val="002A4E16"/>
    <w:rPr>
      <w:rFonts w:cs="Times New Roman"/>
      <w:color w:val="000000"/>
      <w:sz w:val="28"/>
      <w:szCs w:val="28"/>
      <w:shd w:val="clear" w:color="auto" w:fill="FFFFFF"/>
      <w:lang w:val="uk-UA" w:eastAsia="ru-RU" w:bidi="ar-SA"/>
    </w:rPr>
  </w:style>
  <w:style w:type="character" w:customStyle="1" w:styleId="BodyTextIndent3Char1">
    <w:name w:val="Body Text Indent 3 Char1"/>
    <w:basedOn w:val="ab"/>
    <w:semiHidden/>
    <w:locked/>
    <w:rsid w:val="002A4E16"/>
    <w:rPr>
      <w:rFonts w:cs="Times New Roman"/>
      <w:sz w:val="16"/>
      <w:szCs w:val="16"/>
      <w:lang w:val="ru-RU" w:eastAsia="ru-RU"/>
    </w:rPr>
  </w:style>
  <w:style w:type="character" w:customStyle="1" w:styleId="CharChar">
    <w:name w:val=" Char Char"/>
    <w:basedOn w:val="ab"/>
    <w:semiHidden/>
    <w:locked/>
    <w:rsid w:val="002A4E16"/>
    <w:rPr>
      <w:rFonts w:cs="Times New Roman"/>
      <w:lang w:val="ru-RU" w:eastAsia="ru-RU"/>
    </w:rPr>
  </w:style>
  <w:style w:type="character" w:customStyle="1" w:styleId="12d">
    <w:name w:val="Знак12"/>
    <w:basedOn w:val="ab"/>
    <w:rsid w:val="002A4E16"/>
    <w:rPr>
      <w:rFonts w:ascii="Arial" w:hAnsi="Arial" w:cs="Arial"/>
      <w:b/>
      <w:bCs/>
      <w:sz w:val="26"/>
      <w:szCs w:val="26"/>
      <w:lang w:val="uk-UA" w:eastAsia="ru-RU" w:bidi="ar-SA"/>
    </w:rPr>
  </w:style>
  <w:style w:type="character" w:customStyle="1" w:styleId="3ffff3">
    <w:name w:val="Знак3 Знак"/>
    <w:basedOn w:val="ab"/>
    <w:semiHidden/>
    <w:locked/>
    <w:rsid w:val="002A4E16"/>
    <w:rPr>
      <w:rFonts w:cs="Times New Roman"/>
      <w:b/>
      <w:bCs/>
      <w:color w:val="000000"/>
      <w:sz w:val="28"/>
      <w:szCs w:val="28"/>
      <w:shd w:val="clear" w:color="auto" w:fill="FFFFFF"/>
      <w:lang w:val="uk-UA" w:eastAsia="ru-RU" w:bidi="ar-SA"/>
    </w:rPr>
  </w:style>
  <w:style w:type="character" w:customStyle="1" w:styleId="14f0">
    <w:name w:val="Знак14 Знак Знак"/>
    <w:basedOn w:val="ab"/>
    <w:locked/>
    <w:rsid w:val="002A4E16"/>
    <w:rPr>
      <w:rFonts w:ascii="Arial" w:hAnsi="Arial" w:cs="Arial"/>
      <w:b/>
      <w:bCs/>
      <w:kern w:val="32"/>
      <w:sz w:val="32"/>
      <w:szCs w:val="32"/>
      <w:lang w:val="uk-UA" w:eastAsia="ru-RU" w:bidi="ar-SA"/>
    </w:rPr>
  </w:style>
  <w:style w:type="paragraph" w:customStyle="1" w:styleId="contentsarticletitle">
    <w:name w:val="contents_article_title"/>
    <w:basedOn w:val="aa"/>
    <w:rsid w:val="002A4E16"/>
    <w:pPr>
      <w:suppressAutoHyphens w:val="0"/>
      <w:spacing w:before="45" w:after="135"/>
      <w:ind w:left="720"/>
    </w:pPr>
    <w:rPr>
      <w:rFonts w:ascii="Arial" w:eastAsia="Times New Roman" w:hAnsi="Arial" w:cs="Arial"/>
      <w:color w:val="000000"/>
      <w:lang w:eastAsia="ru-RU"/>
    </w:rPr>
  </w:style>
  <w:style w:type="character" w:customStyle="1" w:styleId="ti">
    <w:name w:val="ti"/>
    <w:basedOn w:val="ab"/>
    <w:rsid w:val="002A4E16"/>
    <w:rPr>
      <w:rFonts w:cs="Times New Roman"/>
    </w:rPr>
  </w:style>
  <w:style w:type="character" w:customStyle="1" w:styleId="issue">
    <w:name w:val="issue"/>
    <w:basedOn w:val="ab"/>
    <w:rsid w:val="002A4E16"/>
    <w:rPr>
      <w:rFonts w:cs="Times New Roman"/>
    </w:rPr>
  </w:style>
  <w:style w:type="paragraph" w:customStyle="1" w:styleId="title">
    <w:name w:val="title"/>
    <w:basedOn w:val="aa"/>
    <w:rsid w:val="002A4E16"/>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avtor">
    <w:name w:val="bavtor"/>
    <w:basedOn w:val="aa"/>
    <w:rsid w:val="002A4E16"/>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alloonText">
    <w:name w:val="Balloon Text"/>
    <w:basedOn w:val="aa"/>
    <w:semiHidden/>
    <w:rsid w:val="002A4E16"/>
    <w:pPr>
      <w:widowControl w:val="0"/>
      <w:suppressAutoHyphens w:val="0"/>
      <w:autoSpaceDE w:val="0"/>
      <w:autoSpaceDN w:val="0"/>
      <w:adjustRightInd w:val="0"/>
    </w:pPr>
    <w:rPr>
      <w:rFonts w:ascii="Tahoma" w:eastAsia="Times New Roman" w:hAnsi="Tahoma" w:cs="Tahoma"/>
      <w:sz w:val="16"/>
      <w:szCs w:val="16"/>
      <w:lang w:eastAsia="ru-RU"/>
    </w:rPr>
  </w:style>
  <w:style w:type="character" w:customStyle="1" w:styleId="featuredlinkouts">
    <w:name w:val="featured_linkouts"/>
    <w:basedOn w:val="ab"/>
    <w:rsid w:val="002B2E64"/>
  </w:style>
  <w:style w:type="character" w:customStyle="1" w:styleId="21f2">
    <w:name w:val="Основной текст Знак2 Знак1 Знак Знак"/>
    <w:aliases w:val="Основной текст Знак1 Знак Знак1 Знак Знак,Основной текст Знак Знак Знак Знак1 Знак Знак Знак"/>
    <w:basedOn w:val="ab"/>
    <w:rsid w:val="00305A59"/>
    <w:rPr>
      <w:noProof w:val="0"/>
      <w:sz w:val="28"/>
      <w:szCs w:val="24"/>
      <w:lang w:val="ru-RU" w:eastAsia="ru-R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qFormat="1"/>
    <w:lsdException w:name="toc 2" w:qFormat="1"/>
    <w:lsdException w:name="caption" w:qFormat="1"/>
    <w:lsdException w:name="table of figures" w:uiPriority="99"/>
    <w:lsdException w:name="envelope address" w:uiPriority="99"/>
    <w:lsdException w:name="line number" w:uiPriority="99"/>
    <w:lsdException w:name="table of authorities" w:uiPriority="99"/>
    <w:lsdException w:name="macro" w:uiPriority="99"/>
    <w:lsdException w:name="toa heading" w:uiPriority="99"/>
    <w:lsdException w:name="List 4" w:uiPriority="99"/>
    <w:lsdException w:name="List 5" w:uiPriority="99"/>
    <w:lsdException w:name="Title" w:semiHidden="0" w:unhideWhenUsed="0" w:qFormat="1"/>
    <w:lsdException w:name="Closing" w:uiPriority="99"/>
    <w:lsdException w:name="Signature" w:uiPriority="99"/>
    <w:lsdException w:name="Default Paragraph Font" w:uiPriority="1"/>
    <w:lsdException w:name="List Continue 3" w:uiPriority="99"/>
    <w:lsdException w:name="List Continue 4" w:uiPriority="99"/>
    <w:lsdException w:name="List Continue 5" w:uiPriority="99"/>
    <w:lsdException w:name="Message Header" w:uiPriority="99"/>
    <w:lsdException w:name="Subtitle" w:semiHidden="0" w:unhideWhenUsed="0" w:qFormat="1"/>
    <w:lsdException w:name="Salutation" w:uiPriority="99"/>
    <w:lsdException w:name="Date" w:uiPriority="99"/>
    <w:lsdException w:name="Note Heading" w:uiPriority="99"/>
    <w:lsdException w:name="Strong" w:semiHidden="0" w:unhideWhenUsed="0" w:qFormat="1"/>
    <w:lsdException w:name="Emphasis" w:semiHidden="0" w:unhideWhenUsed="0" w:qFormat="1"/>
    <w:lsdException w:name="E-mail Signature" w:uiPriority="99"/>
    <w:lsdException w:name="HTML Top of Form" w:uiPriority="99"/>
    <w:lsdException w:name="HTML Bottom of Form" w:uiPriority="99"/>
    <w:lsdException w:name="HTML Code" w:uiPriority="99"/>
    <w:lsdException w:name="HTML Definition" w:uiPriority="99"/>
    <w:lsdException w:name="HTML Keyboard" w:uiPriority="99"/>
    <w:lsdException w:name="HTML Sample" w:uiPriority="99"/>
    <w:lsdException w:name="HTML Variable" w:uiPriority="99"/>
    <w:lsdException w:name="Normal Table"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3"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semiHidden="0" w:unhideWhenUsed="0" w:qFormat="1"/>
  </w:latentStyles>
  <w:style w:type="paragraph" w:default="1" w:styleId="aa">
    <w:name w:val="Normal"/>
    <w:qFormat/>
    <w:pPr>
      <w:suppressAutoHyphens/>
    </w:pPr>
    <w:rPr>
      <w:rFonts w:ascii="Garamond" w:eastAsia="Garamond" w:hAnsi="Garamond" w:cs="Garamond"/>
      <w:sz w:val="24"/>
      <w:szCs w:val="24"/>
      <w:lang w:eastAsia="ar-SA"/>
    </w:rPr>
  </w:style>
  <w:style w:type="paragraph" w:styleId="1">
    <w:name w:val="heading 1"/>
    <w:aliases w:val="Глава x,Aeaaa x,Знак14"/>
    <w:basedOn w:val="aa"/>
    <w:next w:val="aa"/>
    <w:qFormat/>
    <w:pPr>
      <w:keepNext/>
      <w:numPr>
        <w:numId w:val="1"/>
      </w:numPr>
      <w:spacing w:before="240" w:after="60"/>
      <w:outlineLvl w:val="0"/>
    </w:pPr>
    <w:rPr>
      <w:rFonts w:ascii="Mincho" w:hAnsi="Mincho"/>
      <w:b/>
      <w:bCs/>
      <w:kern w:val="1"/>
      <w:sz w:val="32"/>
      <w:szCs w:val="32"/>
    </w:rPr>
  </w:style>
  <w:style w:type="paragraph" w:styleId="20">
    <w:name w:val="heading 2"/>
    <w:basedOn w:val="aa"/>
    <w:next w:val="aa"/>
    <w:qFormat/>
    <w:pPr>
      <w:keepNext/>
      <w:numPr>
        <w:ilvl w:val="1"/>
        <w:numId w:val="1"/>
      </w:numPr>
      <w:spacing w:before="240" w:after="60"/>
      <w:outlineLvl w:val="1"/>
    </w:pPr>
    <w:rPr>
      <w:rFonts w:ascii="Mincho" w:hAnsi="Mincho"/>
      <w:b/>
      <w:bCs/>
      <w:i/>
      <w:iCs/>
      <w:sz w:val="28"/>
      <w:szCs w:val="28"/>
    </w:rPr>
  </w:style>
  <w:style w:type="paragraph" w:styleId="30">
    <w:name w:val="heading 3"/>
    <w:basedOn w:val="6"/>
    <w:next w:val="aa"/>
    <w:qFormat/>
    <w:pPr>
      <w:numPr>
        <w:ilvl w:val="2"/>
      </w:numPr>
      <w:outlineLvl w:val="2"/>
    </w:pPr>
  </w:style>
  <w:style w:type="paragraph" w:styleId="4">
    <w:name w:val="heading 4"/>
    <w:basedOn w:val="aa"/>
    <w:next w:val="aa"/>
    <w:qFormat/>
    <w:pPr>
      <w:keepNext/>
      <w:numPr>
        <w:ilvl w:val="3"/>
        <w:numId w:val="1"/>
      </w:numPr>
      <w:spacing w:line="360" w:lineRule="auto"/>
      <w:jc w:val="center"/>
      <w:outlineLvl w:val="3"/>
    </w:pPr>
    <w:rPr>
      <w:sz w:val="32"/>
      <w:szCs w:val="20"/>
    </w:rPr>
  </w:style>
  <w:style w:type="paragraph" w:styleId="5">
    <w:name w:val="heading 5"/>
    <w:basedOn w:val="aa"/>
    <w:next w:val="aa"/>
    <w:qFormat/>
    <w:pPr>
      <w:keepNext/>
      <w:widowControl w:val="0"/>
      <w:numPr>
        <w:ilvl w:val="4"/>
        <w:numId w:val="1"/>
      </w:numPr>
      <w:spacing w:after="120"/>
      <w:jc w:val="right"/>
      <w:outlineLvl w:val="4"/>
    </w:pPr>
    <w:rPr>
      <w:b/>
      <w:sz w:val="28"/>
      <w:szCs w:val="20"/>
    </w:rPr>
  </w:style>
  <w:style w:type="paragraph" w:styleId="6">
    <w:name w:val="heading 6"/>
    <w:basedOn w:val="aa"/>
    <w:next w:val="aa"/>
    <w:qFormat/>
    <w:pPr>
      <w:keepNext/>
      <w:widowControl w:val="0"/>
      <w:numPr>
        <w:ilvl w:val="5"/>
        <w:numId w:val="1"/>
      </w:numPr>
      <w:spacing w:before="20" w:after="20"/>
      <w:jc w:val="center"/>
      <w:outlineLvl w:val="5"/>
    </w:pPr>
    <w:rPr>
      <w:b/>
      <w:i/>
      <w:color w:val="000000"/>
      <w:sz w:val="26"/>
      <w:szCs w:val="20"/>
    </w:rPr>
  </w:style>
  <w:style w:type="paragraph" w:styleId="7">
    <w:name w:val="heading 7"/>
    <w:basedOn w:val="aa"/>
    <w:next w:val="aa"/>
    <w:qFormat/>
    <w:pPr>
      <w:numPr>
        <w:ilvl w:val="6"/>
        <w:numId w:val="1"/>
      </w:numPr>
      <w:spacing w:before="240" w:after="60"/>
      <w:outlineLvl w:val="6"/>
    </w:pPr>
    <w:rPr>
      <w:rFonts w:ascii="IzhTitl" w:hAnsi="IzhTitl"/>
    </w:rPr>
  </w:style>
  <w:style w:type="paragraph" w:styleId="8">
    <w:name w:val="heading 8"/>
    <w:basedOn w:val="aa"/>
    <w:next w:val="aa"/>
    <w:qFormat/>
    <w:pPr>
      <w:numPr>
        <w:ilvl w:val="7"/>
        <w:numId w:val="1"/>
      </w:numPr>
      <w:spacing w:before="240" w:after="60"/>
      <w:outlineLvl w:val="7"/>
    </w:pPr>
    <w:rPr>
      <w:rFonts w:ascii="IzhTitl" w:hAnsi="IzhTitl"/>
      <w:i/>
      <w:iCs/>
    </w:rPr>
  </w:style>
  <w:style w:type="paragraph" w:styleId="9">
    <w:name w:val="heading 9"/>
    <w:basedOn w:val="aa"/>
    <w:next w:val="aa"/>
    <w:qFormat/>
    <w:pPr>
      <w:keepNext/>
      <w:widowControl w:val="0"/>
      <w:numPr>
        <w:ilvl w:val="8"/>
        <w:numId w:val="1"/>
      </w:numPr>
      <w:autoSpaceDE w:val="0"/>
      <w:spacing w:line="360" w:lineRule="auto"/>
      <w:outlineLvl w:val="8"/>
    </w:pPr>
    <w:rPr>
      <w:b/>
      <w:bCs/>
      <w:sz w:val="28"/>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e">
    <w:name w:val="Основной текст Знак"/>
    <w:rPr>
      <w:sz w:val="28"/>
      <w:szCs w:val="24"/>
      <w:lang w:val="ru-RU" w:eastAsia="ar-SA" w:bidi="ar-SA"/>
    </w:rPr>
  </w:style>
  <w:style w:type="character" w:customStyle="1" w:styleId="af">
    <w:name w:val="Символ сноски"/>
    <w:rPr>
      <w:vertAlign w:val="superscript"/>
    </w:rPr>
  </w:style>
  <w:style w:type="character" w:styleId="af0">
    <w:name w:val="page number"/>
    <w:basedOn w:val="61"/>
  </w:style>
  <w:style w:type="character" w:styleId="af1">
    <w:name w:val="Hyperlink"/>
    <w:rPr>
      <w:color w:val="0000FF"/>
      <w:u w:val="single"/>
    </w:rPr>
  </w:style>
  <w:style w:type="character" w:customStyle="1" w:styleId="af2">
    <w:name w:val="Верхний колонтитул Знак"/>
    <w:aliases w:val=" Знак2 Знак"/>
    <w:rPr>
      <w:sz w:val="28"/>
      <w:szCs w:val="24"/>
    </w:rPr>
  </w:style>
  <w:style w:type="character" w:customStyle="1" w:styleId="af3">
    <w:name w:val="Нижний колонтитул Знак"/>
    <w:rPr>
      <w:sz w:val="24"/>
      <w:szCs w:val="24"/>
    </w:rPr>
  </w:style>
  <w:style w:type="character" w:customStyle="1" w:styleId="22">
    <w:name w:val="Заголовок 2 Знак"/>
    <w:rPr>
      <w:rFonts w:ascii="Mincho" w:hAnsi="Mincho" w:cs="Mincho"/>
      <w:b/>
      <w:bCs/>
      <w:i/>
      <w:iCs/>
      <w:sz w:val="28"/>
      <w:szCs w:val="28"/>
    </w:rPr>
  </w:style>
  <w:style w:type="character" w:customStyle="1" w:styleId="12">
    <w:name w:val="Заголовок 1 Знак"/>
    <w:rPr>
      <w:rFonts w:ascii="Mincho" w:hAnsi="Mincho" w:cs="Mincho"/>
      <w:b/>
      <w:bCs/>
      <w:kern w:val="1"/>
      <w:sz w:val="32"/>
      <w:szCs w:val="32"/>
    </w:rPr>
  </w:style>
  <w:style w:type="character" w:customStyle="1" w:styleId="71">
    <w:name w:val="Заголовок 7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3">
    <w:name w:val="Основной текст 3 Знак"/>
    <w:link w:val="34"/>
    <w:rPr>
      <w:sz w:val="16"/>
      <w:szCs w:val="16"/>
    </w:rPr>
  </w:style>
  <w:style w:type="character" w:customStyle="1" w:styleId="35">
    <w:name w:val="Заголовок 3 Знак"/>
    <w:rPr>
      <w:b/>
      <w:i/>
      <w:color w:val="000000"/>
      <w:sz w:val="26"/>
    </w:rPr>
  </w:style>
  <w:style w:type="character" w:customStyle="1" w:styleId="53">
    <w:name w:val="Заголовок 5 Знак"/>
    <w:rPr>
      <w:b/>
      <w:sz w:val="28"/>
    </w:rPr>
  </w:style>
  <w:style w:type="character" w:customStyle="1" w:styleId="62">
    <w:name w:val="Заголовок 6 Знак"/>
    <w:rPr>
      <w:b/>
      <w:i/>
      <w:color w:val="000000"/>
      <w:sz w:val="26"/>
    </w:rPr>
  </w:style>
  <w:style w:type="character" w:customStyle="1" w:styleId="90">
    <w:name w:val="Заголовок 9 Знак"/>
    <w:rPr>
      <w:b/>
      <w:bCs/>
      <w:sz w:val="28"/>
      <w:szCs w:val="24"/>
    </w:rPr>
  </w:style>
  <w:style w:type="character" w:customStyle="1" w:styleId="43">
    <w:name w:val="Заголовок 4 Знак"/>
    <w:rPr>
      <w:sz w:val="32"/>
    </w:rPr>
  </w:style>
  <w:style w:type="character" w:customStyle="1" w:styleId="af4">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5">
    <w:name w:val="Основной текст с отступом Знак"/>
    <w:aliases w:val=" Знак Знак"/>
    <w:rPr>
      <w:sz w:val="28"/>
      <w:szCs w:val="24"/>
    </w:rPr>
  </w:style>
  <w:style w:type="character" w:customStyle="1" w:styleId="24">
    <w:name w:val="Основной текст с отступом 2 Знак"/>
    <w:aliases w:val="Основной текст мой Знак"/>
    <w:link w:val="25"/>
    <w:rPr>
      <w:sz w:val="28"/>
    </w:rPr>
  </w:style>
  <w:style w:type="character" w:customStyle="1" w:styleId="36">
    <w:name w:val="Основной текст с отступом 3 Знак"/>
    <w:link w:val="37"/>
    <w:rPr>
      <w:sz w:val="24"/>
    </w:rPr>
  </w:style>
  <w:style w:type="character" w:customStyle="1" w:styleId="af6">
    <w:name w:val="Символы концевой сноски"/>
    <w:rPr>
      <w:vertAlign w:val="superscript"/>
    </w:rPr>
  </w:style>
  <w:style w:type="character" w:styleId="af7">
    <w:name w:val="FollowedHyperlink"/>
    <w:rPr>
      <w:color w:val="800080"/>
      <w:u w:val="single"/>
    </w:rPr>
  </w:style>
  <w:style w:type="character" w:customStyle="1" w:styleId="af8">
    <w:name w:val="Текст Знак"/>
    <w:link w:val="af9"/>
    <w:rPr>
      <w:rFonts w:ascii="ISOCPEUR" w:hAnsi="ISOCPEUR" w:cs="ISOCPEUR"/>
    </w:rPr>
  </w:style>
  <w:style w:type="character" w:customStyle="1" w:styleId="hlmenu3">
    <w:name w:val="hlmenu3"/>
  </w:style>
  <w:style w:type="character" w:customStyle="1" w:styleId="afa">
    <w:name w:val="Схема документа Знак"/>
    <w:link w:val="afb"/>
    <w:rPr>
      <w:rFonts w:ascii="Helvetica" w:hAnsi="Helvetica" w:cs="Helvetica"/>
      <w:sz w:val="16"/>
      <w:szCs w:val="16"/>
    </w:rPr>
  </w:style>
  <w:style w:type="character" w:styleId="afc">
    <w:name w:val="Strong"/>
    <w:qFormat/>
    <w:rPr>
      <w:b/>
      <w:bCs/>
    </w:rPr>
  </w:style>
  <w:style w:type="character" w:customStyle="1" w:styleId="afd">
    <w:name w:val="Текст концевой сноски Знак"/>
    <w:basedOn w:val="61"/>
  </w:style>
  <w:style w:type="character" w:customStyle="1" w:styleId="afe">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
    <w:name w:val="Текст примечания Знак"/>
    <w:basedOn w:val="61"/>
    <w:link w:val="aff0"/>
  </w:style>
  <w:style w:type="character" w:customStyle="1" w:styleId="aff1">
    <w:name w:val="Тема примечания Знак"/>
    <w:rPr>
      <w:b/>
      <w:bCs/>
    </w:rPr>
  </w:style>
  <w:style w:type="character" w:customStyle="1" w:styleId="aff2">
    <w:name w:val="знак сноски"/>
    <w:uiPriority w:val="99"/>
    <w:rPr>
      <w:vertAlign w:val="superscript"/>
    </w:rPr>
  </w:style>
  <w:style w:type="character" w:customStyle="1" w:styleId="aff3">
    <w:name w:val="Название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4">
    <w:name w:val="Подзаголовок Знак"/>
    <w:rPr>
      <w:rFonts w:ascii="OpenSymbol" w:hAnsi="OpenSymbol" w:cs="OpenSymbol"/>
      <w:b/>
    </w:rPr>
  </w:style>
  <w:style w:type="character" w:styleId="aff5">
    <w:name w:val="Emphasis"/>
    <w:qFormat/>
    <w:rPr>
      <w:i/>
      <w:iCs/>
    </w:rPr>
  </w:style>
  <w:style w:type="character" w:customStyle="1" w:styleId="aff6">
    <w:name w:val="ТаблицаСодержание Знак"/>
    <w:rPr>
      <w:color w:val="000000"/>
      <w:sz w:val="26"/>
      <w:szCs w:val="28"/>
      <w:shd w:val="clear" w:color="auto" w:fill="FFFFFF"/>
    </w:rPr>
  </w:style>
  <w:style w:type="character" w:customStyle="1" w:styleId="aff7">
    <w:name w:val="ПодписьРис Знак"/>
    <w:rPr>
      <w:sz w:val="28"/>
      <w:szCs w:val="26"/>
    </w:rPr>
  </w:style>
  <w:style w:type="character" w:customStyle="1" w:styleId="aff8">
    <w:name w:val="ТекстНадписи Знак"/>
    <w:rPr>
      <w:color w:val="000000"/>
      <w:sz w:val="26"/>
      <w:szCs w:val="26"/>
      <w:shd w:val="clear" w:color="auto" w:fill="FFFFFF"/>
    </w:rPr>
  </w:style>
  <w:style w:type="character" w:customStyle="1" w:styleId="aff9">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3">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4">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a">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0">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b">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c">
    <w:name w:val="Обычный без отступа Знак"/>
    <w:rPr>
      <w:rFonts w:eastAsia="Impact"/>
    </w:rPr>
  </w:style>
  <w:style w:type="character" w:customStyle="1" w:styleId="affd">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5">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e">
    <w:name w:val="Красная строка Знак"/>
    <w:link w:val="afff"/>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0">
    <w:name w:val="Placeholder Text"/>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1">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6">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2">
    <w:name w:val="Текст статьи Знак"/>
    <w:rPr>
      <w:sz w:val="28"/>
      <w:szCs w:val="28"/>
    </w:rPr>
  </w:style>
  <w:style w:type="character" w:customStyle="1" w:styleId="hl">
    <w:name w:val="hl"/>
    <w:rPr>
      <w:rFonts w:cs="Garamond"/>
    </w:rPr>
  </w:style>
  <w:style w:type="character" w:customStyle="1" w:styleId="afff3">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8">
    <w:name w:val="Знак Знак3"/>
    <w:rPr>
      <w:b/>
      <w:bCs w:val="0"/>
      <w:sz w:val="28"/>
      <w:lang w:val="ru-RU" w:eastAsia="ar-SA" w:bidi="ar-SA"/>
    </w:rPr>
  </w:style>
  <w:style w:type="character" w:customStyle="1" w:styleId="p1">
    <w:name w:val="p1"/>
  </w:style>
  <w:style w:type="character" w:customStyle="1" w:styleId="afff4">
    <w:name w:val="Без интервала Знак"/>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5">
    <w:name w:val="Book Title"/>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4">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6">
    <w:name w:val="Текст_статті Знак Знак"/>
    <w:rPr>
      <w:lang w:val="uk-UA" w:eastAsia="ar-SA" w:bidi="ar-SA"/>
    </w:rPr>
  </w:style>
  <w:style w:type="character" w:customStyle="1" w:styleId="mk0">
    <w:name w:val="mk0"/>
    <w:rPr>
      <w:b/>
      <w:i/>
    </w:rPr>
  </w:style>
  <w:style w:type="character" w:customStyle="1" w:styleId="17">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7">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8">
    <w:name w:val="Основной шрифт"/>
  </w:style>
  <w:style w:type="character" w:customStyle="1" w:styleId="afff9">
    <w:name w:val="Электронная подпись Знак"/>
    <w:rPr>
      <w:color w:val="000000"/>
      <w:sz w:val="28"/>
      <w:szCs w:val="28"/>
      <w:lang w:val="uk-UA"/>
    </w:rPr>
  </w:style>
  <w:style w:type="character" w:customStyle="1" w:styleId="afffa">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b">
    <w:name w:val="текст ссылки Знак"/>
    <w:rPr>
      <w:color w:val="000000"/>
      <w:sz w:val="28"/>
      <w:szCs w:val="28"/>
      <w:lang w:val="uk-UA"/>
    </w:rPr>
  </w:style>
  <w:style w:type="character" w:customStyle="1" w:styleId="post-b">
    <w:name w:val="post-b"/>
  </w:style>
  <w:style w:type="character" w:customStyle="1" w:styleId="afffc">
    <w:name w:val="Заголовок записки Знак"/>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9">
    <w:name w:val="Основной шрифт абзаца3"/>
  </w:style>
  <w:style w:type="character" w:customStyle="1" w:styleId="18">
    <w:name w:val="Знак примечания1"/>
    <w:rPr>
      <w:sz w:val="16"/>
      <w:szCs w:val="16"/>
    </w:rPr>
  </w:style>
  <w:style w:type="character" w:customStyle="1" w:styleId="WW-Znakiprzypiswdolnych">
    <w:name w:val="WW-Znaki przypisów dolnych"/>
    <w:rPr>
      <w:vertAlign w:val="superscript"/>
    </w:rPr>
  </w:style>
  <w:style w:type="character" w:customStyle="1" w:styleId="afffd">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9">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a">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5">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a">
    <w:name w:val="Знак сноски3"/>
    <w:rPr>
      <w:vertAlign w:val="superscript"/>
    </w:rPr>
  </w:style>
  <w:style w:type="character" w:customStyle="1" w:styleId="3b">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e">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0">
    <w:name w:val="Текст виноски Знак"/>
    <w:rPr>
      <w:rFonts w:ascii="Garamond" w:eastAsia="Garamond" w:hAnsi="Garamond" w:cs="Garamond"/>
      <w:sz w:val="20"/>
      <w:szCs w:val="20"/>
      <w:lang w:val="ru-RU"/>
    </w:rPr>
  </w:style>
  <w:style w:type="character" w:customStyle="1" w:styleId="affff1">
    <w:name w:val="Верхній колонтитул Знак"/>
    <w:rPr>
      <w:rFonts w:ascii="Garamond" w:eastAsia="Garamond" w:hAnsi="Garamond" w:cs="Garamond"/>
      <w:sz w:val="24"/>
      <w:szCs w:val="24"/>
    </w:rPr>
  </w:style>
  <w:style w:type="character" w:customStyle="1" w:styleId="affff2">
    <w:name w:val="Нижній колонтитул Знак"/>
    <w:rPr>
      <w:rFonts w:ascii="Garamond" w:eastAsia="Garamond" w:hAnsi="Garamond" w:cs="Garamond"/>
      <w:sz w:val="24"/>
      <w:szCs w:val="24"/>
      <w:lang w:val="ru-RU"/>
    </w:rPr>
  </w:style>
  <w:style w:type="character" w:customStyle="1" w:styleId="affff3">
    <w:name w:val="Основний текст Знак"/>
    <w:rPr>
      <w:rFonts w:ascii="Garamond" w:eastAsia="Garamond" w:hAnsi="Garamond" w:cs="Garamond"/>
      <w:b/>
      <w:bCs/>
      <w:sz w:val="28"/>
      <w:szCs w:val="28"/>
    </w:rPr>
  </w:style>
  <w:style w:type="character" w:customStyle="1" w:styleId="affff4">
    <w:name w:val="Основний текст з відступом Знак"/>
    <w:rPr>
      <w:rFonts w:ascii="Garamond" w:eastAsia="Garamond" w:hAnsi="Garamond" w:cs="Garamond"/>
      <w:sz w:val="28"/>
      <w:szCs w:val="24"/>
    </w:rPr>
  </w:style>
  <w:style w:type="character" w:customStyle="1" w:styleId="affff5">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c">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d">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b">
    <w:name w:val="Гиперссылка1"/>
    <w:rPr>
      <w:color w:val="0000FF"/>
      <w:u w:val="single"/>
    </w:rPr>
  </w:style>
  <w:style w:type="character" w:customStyle="1" w:styleId="1c">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6">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d">
    <w:name w:val="Название1"/>
  </w:style>
  <w:style w:type="character" w:customStyle="1" w:styleId="1e">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0">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7">
    <w:name w:val="Символи виноски"/>
    <w:rPr>
      <w:vertAlign w:val="superscript"/>
    </w:rPr>
  </w:style>
  <w:style w:type="character" w:customStyle="1" w:styleId="affff8">
    <w:name w:val="Стиль"/>
    <w:rPr>
      <w:rFonts w:ascii="Garamond" w:hAnsi="Garamond" w:cs="Garamond"/>
      <w:sz w:val="20"/>
      <w:vertAlign w:val="superscript"/>
    </w:rPr>
  </w:style>
  <w:style w:type="character" w:customStyle="1" w:styleId="affff9">
    <w:name w:val="текст виноски Знак"/>
  </w:style>
  <w:style w:type="character" w:customStyle="1" w:styleId="affffa">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b">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0">
    <w:name w:val="Выделение1"/>
    <w:rPr>
      <w:i/>
    </w:rPr>
  </w:style>
  <w:style w:type="character" w:customStyle="1" w:styleId="1f1">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c">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2">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d">
    <w:name w:val="Прощание Знак"/>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e">
    <w:name w:val="Вподбор подзаголовок"/>
    <w:rPr>
      <w:rFonts w:ascii="Garamond" w:hAnsi="Garamond" w:cs="Garamond"/>
      <w:b/>
      <w:sz w:val="28"/>
      <w:lang w:val="uk-UA"/>
    </w:rPr>
  </w:style>
  <w:style w:type="character" w:customStyle="1" w:styleId="afffff">
    <w:name w:val="Таблица знак Знак Знак"/>
    <w:rPr>
      <w:sz w:val="26"/>
      <w:szCs w:val="26"/>
    </w:rPr>
  </w:style>
  <w:style w:type="character" w:customStyle="1" w:styleId="afffff0">
    <w:name w:val="Рисунок Знак Знак"/>
    <w:rPr>
      <w:sz w:val="24"/>
      <w:szCs w:val="24"/>
    </w:rPr>
  </w:style>
  <w:style w:type="character" w:customStyle="1" w:styleId="afffff1">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2">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3">
    <w:name w:val="Пример (символ)"/>
    <w:rPr>
      <w:rFonts w:ascii="Mincho" w:hAnsi="Mincho" w:cs="Mincho"/>
      <w:sz w:val="26"/>
    </w:rPr>
  </w:style>
  <w:style w:type="character" w:customStyle="1" w:styleId="afffff4">
    <w:name w:val="Информблок"/>
    <w:rPr>
      <w:i/>
    </w:rPr>
  </w:style>
  <w:style w:type="character" w:customStyle="1" w:styleId="1f3">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4">
    <w:name w:val="Нижний колонтитул Знак1"/>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5">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7">
    <w:name w:val="Знак Знак4"/>
    <w:rPr>
      <w:rFonts w:cs="Garamond"/>
      <w:lang w:val="ru-RU" w:eastAsia="ar-SA" w:bidi="ar-SA"/>
    </w:rPr>
  </w:style>
  <w:style w:type="character" w:customStyle="1" w:styleId="1f5">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6">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7">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6">
    <w:name w:val="Цитація Знак"/>
    <w:rPr>
      <w:i/>
      <w:iCs/>
      <w:sz w:val="24"/>
      <w:szCs w:val="24"/>
      <w:lang w:val="uk-UA"/>
    </w:rPr>
  </w:style>
  <w:style w:type="character" w:customStyle="1" w:styleId="afffff7">
    <w:name w:val="Насичена цитата Знак"/>
    <w:rPr>
      <w:b/>
      <w:bCs/>
      <w:i/>
      <w:iCs/>
      <w:sz w:val="24"/>
      <w:szCs w:val="24"/>
      <w:lang w:val="uk-UA"/>
    </w:rPr>
  </w:style>
  <w:style w:type="character" w:customStyle="1" w:styleId="afffff8">
    <w:name w:val="Слабке виокремлення"/>
    <w:rPr>
      <w:i/>
      <w:iCs/>
    </w:rPr>
  </w:style>
  <w:style w:type="character" w:customStyle="1" w:styleId="afffff9">
    <w:name w:val="Сильне виокремлення"/>
    <w:rPr>
      <w:b/>
      <w:bCs/>
    </w:rPr>
  </w:style>
  <w:style w:type="character" w:customStyle="1" w:styleId="afffffa">
    <w:name w:val="Слабке посилання"/>
    <w:rPr>
      <w:smallCaps/>
    </w:rPr>
  </w:style>
  <w:style w:type="character" w:customStyle="1" w:styleId="afffffb">
    <w:name w:val="Сильне посилання"/>
    <w:rPr>
      <w:smallCaps/>
      <w:spacing w:val="5"/>
      <w:u w:val="single"/>
    </w:rPr>
  </w:style>
  <w:style w:type="character" w:customStyle="1" w:styleId="afffffc">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d">
    <w:name w:val="текст сноски Знак Знак"/>
    <w:rPr>
      <w:sz w:val="16"/>
      <w:lang w:val="ru-RU" w:eastAsia="ar-SA" w:bidi="ar-SA"/>
    </w:rPr>
  </w:style>
  <w:style w:type="character" w:customStyle="1" w:styleId="afffffe">
    <w:name w:val="Дата Знак"/>
    <w:rPr>
      <w:sz w:val="24"/>
    </w:rPr>
  </w:style>
  <w:style w:type="character" w:styleId="HTML5">
    <w:name w:val="HTML Code"/>
    <w:uiPriority w:val="99"/>
    <w:rPr>
      <w:rFonts w:ascii="ISOCPEUR" w:hAnsi="ISOCPEUR" w:cs="ISOCPEUR"/>
      <w:sz w:val="20"/>
      <w:szCs w:val="20"/>
    </w:rPr>
  </w:style>
  <w:style w:type="character" w:styleId="HTML6">
    <w:name w:val="HTML Sample"/>
    <w:uiPriority w:val="99"/>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
    <w:name w:val="Приветствие Знак"/>
    <w:rPr>
      <w:sz w:val="24"/>
    </w:rPr>
  </w:style>
  <w:style w:type="character" w:customStyle="1" w:styleId="affffff0">
    <w:name w:val="Шапка Знак"/>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e">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1">
    <w:name w:val="Сноска_"/>
    <w:link w:val="a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8">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
    <w:name w:val="Основной текст (3)_"/>
    <w:rPr>
      <w:b/>
      <w:bCs/>
      <w:sz w:val="17"/>
      <w:szCs w:val="17"/>
      <w:shd w:val="clear" w:color="auto" w:fill="FFFFFF"/>
    </w:rPr>
  </w:style>
  <w:style w:type="character" w:customStyle="1" w:styleId="3f0">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8">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6">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1">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1">
    <w:name w:val="Заголовок №1 (2)_"/>
    <w:rPr>
      <w:sz w:val="26"/>
      <w:szCs w:val="26"/>
      <w:shd w:val="clear" w:color="auto" w:fill="FFFFFF"/>
    </w:rPr>
  </w:style>
  <w:style w:type="character" w:customStyle="1" w:styleId="57">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9">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a">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9">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b">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2">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c">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c">
    <w:name w:val="???????? ????? ??????"/>
    <w:rPr>
      <w:sz w:val="20"/>
      <w:szCs w:val="20"/>
    </w:rPr>
  </w:style>
  <w:style w:type="character" w:customStyle="1" w:styleId="1fa">
    <w:name w:val="???????? ????? ??????1"/>
    <w:rPr>
      <w:sz w:val="20"/>
      <w:szCs w:val="20"/>
    </w:rPr>
  </w:style>
  <w:style w:type="character" w:customStyle="1" w:styleId="affffffd">
    <w:name w:val="????? ????????"/>
  </w:style>
  <w:style w:type="character" w:customStyle="1" w:styleId="1fb">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8">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c">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0">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d">
    <w:name w:val="Заг 4 Знак"/>
    <w:rPr>
      <w:rFonts w:ascii="Garamond" w:eastAsia="Garamond" w:hAnsi="Garamond" w:cs="Garamond"/>
      <w:spacing w:val="40"/>
      <w:sz w:val="28"/>
      <w:szCs w:val="28"/>
    </w:rPr>
  </w:style>
  <w:style w:type="character" w:customStyle="1" w:styleId="afffffff0">
    <w:name w:val="Обычный без проверки"/>
    <w:rPr>
      <w:i/>
      <w:sz w:val="24"/>
      <w:lang w:val="ru-RU"/>
    </w:rPr>
  </w:style>
  <w:style w:type="character" w:customStyle="1" w:styleId="a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d">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9">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e">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2">
    <w:name w:val="Символ нумерации"/>
  </w:style>
  <w:style w:type="character" w:customStyle="1" w:styleId="142">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3">
    <w:name w:val="Маркеры списка"/>
    <w:rPr>
      <w:rFonts w:ascii="TimesET" w:eastAsia="TimesET" w:hAnsi="TimesET" w:cs="TimesET"/>
    </w:rPr>
  </w:style>
  <w:style w:type="paragraph" w:customStyle="1" w:styleId="afffffff4">
    <w:name w:val="Заголовок"/>
    <w:next w:val="a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Знак3"/>
    <w:basedOn w:val="aa"/>
    <w:link w:val="1ff"/>
    <w:pPr>
      <w:spacing w:after="120"/>
    </w:pPr>
    <w:rPr>
      <w:sz w:val="28"/>
    </w:rPr>
  </w:style>
  <w:style w:type="paragraph" w:styleId="afffffff6">
    <w:name w:val="List"/>
    <w:basedOn w:val="aa"/>
    <w:pPr>
      <w:tabs>
        <w:tab w:val="left" w:pos="644"/>
      </w:tabs>
      <w:spacing w:before="60" w:after="60"/>
      <w:ind w:left="624" w:hanging="340"/>
    </w:pPr>
    <w:rPr>
      <w:sz w:val="26"/>
    </w:rPr>
  </w:style>
  <w:style w:type="paragraph" w:customStyle="1" w:styleId="2fe">
    <w:name w:val="Название2"/>
    <w:basedOn w:val="aa"/>
    <w:pPr>
      <w:suppressLineNumbers/>
      <w:spacing w:before="120" w:after="120"/>
    </w:pPr>
    <w:rPr>
      <w:rFonts w:cs="Times New Roman CYR"/>
      <w:i/>
      <w:iCs/>
    </w:rPr>
  </w:style>
  <w:style w:type="paragraph" w:customStyle="1" w:styleId="2ff">
    <w:name w:val="Указатель2"/>
    <w:basedOn w:val="aa"/>
    <w:pPr>
      <w:suppressLineNumbers/>
    </w:pPr>
    <w:rPr>
      <w:rFonts w:cs="Times New Roman CYR"/>
    </w:rPr>
  </w:style>
  <w:style w:type="paragraph" w:styleId="1ff0">
    <w:name w:val="toc 1"/>
    <w:aliases w:val="Дисс. Оглавление 1, 1,Стиль таб"/>
    <w:basedOn w:val="aa"/>
    <w:next w:val="aa"/>
    <w:qFormat/>
    <w:pPr>
      <w:tabs>
        <w:tab w:val="left" w:pos="960"/>
        <w:tab w:val="left" w:pos="1276"/>
        <w:tab w:val="right" w:leader="dot" w:pos="9639"/>
      </w:tabs>
      <w:spacing w:before="120" w:after="120"/>
    </w:pPr>
    <w:rPr>
      <w:b/>
      <w:caps/>
      <w:szCs w:val="20"/>
    </w:rPr>
  </w:style>
  <w:style w:type="paragraph" w:styleId="a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
    <w:basedOn w:val="aa"/>
    <w:pPr>
      <w:spacing w:line="240" w:lineRule="atLeast"/>
      <w:jc w:val="both"/>
    </w:pPr>
  </w:style>
  <w:style w:type="paragraph" w:styleId="afffffff8">
    <w:name w:val="header"/>
    <w:aliases w:val=" Знак2,Знак5"/>
    <w:basedOn w:val="aa"/>
    <w:pPr>
      <w:tabs>
        <w:tab w:val="center" w:pos="4677"/>
        <w:tab w:val="right" w:pos="9355"/>
      </w:tabs>
      <w:spacing w:line="240" w:lineRule="atLeast"/>
      <w:ind w:firstLine="700"/>
      <w:jc w:val="both"/>
    </w:pPr>
    <w:rPr>
      <w:sz w:val="28"/>
    </w:rPr>
  </w:style>
  <w:style w:type="paragraph" w:customStyle="1" w:styleId="1ff1">
    <w:name w:val="Стиль 1 Знак Знак"/>
    <w:basedOn w:val="aa"/>
    <w:next w:val="aa"/>
    <w:pPr>
      <w:shd w:val="clear" w:color="auto" w:fill="FFFFFF"/>
      <w:autoSpaceDE w:val="0"/>
      <w:spacing w:line="360" w:lineRule="auto"/>
      <w:ind w:firstLine="709"/>
      <w:jc w:val="both"/>
    </w:pPr>
    <w:rPr>
      <w:sz w:val="28"/>
      <w:szCs w:val="20"/>
    </w:rPr>
  </w:style>
  <w:style w:type="paragraph" w:styleId="afffffff9">
    <w:name w:val="Title"/>
    <w:basedOn w:val="aa"/>
    <w:next w:val="afffffffa"/>
    <w:link w:val="2ff0"/>
    <w:qFormat/>
    <w:pPr>
      <w:spacing w:line="360" w:lineRule="auto"/>
      <w:jc w:val="center"/>
    </w:pPr>
    <w:rPr>
      <w:caps/>
      <w:sz w:val="32"/>
      <w:szCs w:val="20"/>
    </w:rPr>
  </w:style>
  <w:style w:type="paragraph" w:styleId="afffffffa">
    <w:name w:val="Subtitle"/>
    <w:basedOn w:val="aa"/>
    <w:next w:val="afffffff5"/>
    <w:qFormat/>
    <w:pPr>
      <w:widowControl w:val="0"/>
      <w:jc w:val="center"/>
    </w:pPr>
    <w:rPr>
      <w:rFonts w:ascii="OpenSymbol" w:hAnsi="OpenSymbol" w:cs="OpenSymbol"/>
      <w:b/>
      <w:sz w:val="20"/>
      <w:szCs w:val="20"/>
    </w:rPr>
  </w:style>
  <w:style w:type="paragraph" w:styleId="afffffffb">
    <w:name w:val="footer"/>
    <w:basedOn w:val="aa"/>
    <w:link w:val="2ff1"/>
    <w:pPr>
      <w:tabs>
        <w:tab w:val="center" w:pos="4677"/>
        <w:tab w:val="right" w:pos="9355"/>
      </w:tabs>
    </w:pPr>
  </w:style>
  <w:style w:type="paragraph" w:styleId="a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w:basedOn w:val="aa"/>
    <w:link w:val="3f2"/>
    <w:pPr>
      <w:spacing w:after="120"/>
      <w:ind w:left="283"/>
    </w:pPr>
    <w:rPr>
      <w:sz w:val="28"/>
    </w:rPr>
  </w:style>
  <w:style w:type="paragraph" w:customStyle="1" w:styleId="230">
    <w:name w:val="Основной текст 23"/>
    <w:basedOn w:val="aa"/>
    <w:pPr>
      <w:spacing w:after="120" w:line="480" w:lineRule="auto"/>
    </w:pPr>
  </w:style>
  <w:style w:type="paragraph" w:customStyle="1" w:styleId="321">
    <w:name w:val="Основной текст 32"/>
    <w:basedOn w:val="aa"/>
    <w:pPr>
      <w:spacing w:after="120"/>
    </w:pPr>
    <w:rPr>
      <w:sz w:val="16"/>
      <w:szCs w:val="16"/>
    </w:rPr>
  </w:style>
  <w:style w:type="paragraph" w:customStyle="1" w:styleId="afffffffd">
    <w:name w:val="Автор"/>
    <w:basedOn w:val="aa"/>
    <w:next w:val="1"/>
    <w:pPr>
      <w:widowControl w:val="0"/>
      <w:spacing w:after="120" w:line="360" w:lineRule="auto"/>
      <w:ind w:firstLine="567"/>
      <w:jc w:val="right"/>
    </w:pPr>
    <w:rPr>
      <w:sz w:val="28"/>
      <w:szCs w:val="20"/>
    </w:rPr>
  </w:style>
  <w:style w:type="paragraph" w:customStyle="1" w:styleId="Name">
    <w:name w:val="Name"/>
    <w:basedOn w:val="aa"/>
    <w:next w:val="afffffffd"/>
    <w:pPr>
      <w:widowControl w:val="0"/>
      <w:spacing w:line="360" w:lineRule="auto"/>
    </w:pPr>
    <w:rPr>
      <w:sz w:val="18"/>
      <w:szCs w:val="20"/>
      <w:lang w:val="en-US"/>
    </w:rPr>
  </w:style>
  <w:style w:type="paragraph" w:customStyle="1" w:styleId="afffffffe">
    <w:name w:val="ЭлАдрес"/>
    <w:basedOn w:val="aa"/>
    <w:next w:val="aa"/>
    <w:pPr>
      <w:widowControl w:val="0"/>
      <w:spacing w:after="120" w:line="360" w:lineRule="auto"/>
      <w:jc w:val="right"/>
    </w:pPr>
    <w:rPr>
      <w:sz w:val="20"/>
      <w:szCs w:val="20"/>
      <w:lang w:val="en-GB"/>
    </w:rPr>
  </w:style>
  <w:style w:type="paragraph" w:customStyle="1" w:styleId="250">
    <w:name w:val="Основной текст с отступом 25"/>
    <w:basedOn w:val="aa"/>
    <w:pPr>
      <w:widowControl w:val="0"/>
      <w:spacing w:line="360" w:lineRule="auto"/>
      <w:ind w:right="105" w:firstLine="660"/>
      <w:jc w:val="both"/>
    </w:pPr>
    <w:rPr>
      <w:sz w:val="28"/>
      <w:szCs w:val="20"/>
    </w:rPr>
  </w:style>
  <w:style w:type="paragraph" w:customStyle="1" w:styleId="3f3">
    <w:name w:val="Цитата3"/>
    <w:basedOn w:val="aa"/>
    <w:pPr>
      <w:widowControl w:val="0"/>
      <w:spacing w:line="360" w:lineRule="auto"/>
      <w:ind w:left="567" w:right="567"/>
      <w:jc w:val="center"/>
    </w:pPr>
    <w:rPr>
      <w:sz w:val="28"/>
      <w:szCs w:val="20"/>
    </w:rPr>
  </w:style>
  <w:style w:type="paragraph" w:customStyle="1" w:styleId="341">
    <w:name w:val="Основной текст с отступом 34"/>
    <w:basedOn w:val="aa"/>
    <w:pPr>
      <w:widowControl w:val="0"/>
      <w:spacing w:line="360" w:lineRule="auto"/>
      <w:ind w:firstLine="567"/>
      <w:jc w:val="both"/>
    </w:pPr>
    <w:rPr>
      <w:szCs w:val="20"/>
    </w:rPr>
  </w:style>
  <w:style w:type="paragraph" w:customStyle="1" w:styleId="affffffff">
    <w:name w:val="Название таблицы"/>
    <w:basedOn w:val="afffffffc"/>
    <w:pPr>
      <w:widowControl w:val="0"/>
      <w:spacing w:line="360" w:lineRule="auto"/>
      <w:ind w:left="567" w:right="567"/>
      <w:jc w:val="center"/>
    </w:pPr>
    <w:rPr>
      <w:rFonts w:ascii="OpenSymbol" w:hAnsi="OpenSymbol" w:cs="OpenSymbol"/>
      <w:b/>
      <w:sz w:val="24"/>
      <w:szCs w:val="20"/>
    </w:rPr>
  </w:style>
  <w:style w:type="paragraph" w:customStyle="1" w:styleId="1ff2">
    <w:name w:val="Квадрат1"/>
    <w:basedOn w:val="aa"/>
    <w:pPr>
      <w:widowControl w:val="0"/>
      <w:spacing w:line="360" w:lineRule="auto"/>
      <w:jc w:val="both"/>
    </w:pPr>
    <w:rPr>
      <w:szCs w:val="20"/>
      <w:lang w:val="en-US"/>
    </w:rPr>
  </w:style>
  <w:style w:type="paragraph" w:customStyle="1" w:styleId="-2">
    <w:name w:val="-Текст2"/>
    <w:basedOn w:val="aa"/>
    <w:pPr>
      <w:widowControl w:val="0"/>
      <w:spacing w:line="360" w:lineRule="auto"/>
      <w:ind w:firstLine="601"/>
      <w:jc w:val="both"/>
    </w:pPr>
    <w:rPr>
      <w:szCs w:val="20"/>
      <w:lang w:val="en-US"/>
    </w:rPr>
  </w:style>
  <w:style w:type="paragraph" w:customStyle="1" w:styleId="affffffff0">
    <w:name w:val="Стандарт"/>
    <w:basedOn w:val="aa"/>
    <w:pPr>
      <w:spacing w:line="312" w:lineRule="auto"/>
      <w:ind w:firstLine="720"/>
      <w:jc w:val="both"/>
    </w:pPr>
    <w:rPr>
      <w:sz w:val="26"/>
      <w:szCs w:val="20"/>
    </w:rPr>
  </w:style>
  <w:style w:type="paragraph" w:customStyle="1" w:styleId="2ff2">
    <w:name w:val="Название объекта2"/>
    <w:basedOn w:val="aa"/>
    <w:next w:val="aa"/>
    <w:pPr>
      <w:widowControl w:val="0"/>
      <w:jc w:val="right"/>
    </w:pPr>
    <w:rPr>
      <w:b/>
      <w:szCs w:val="20"/>
    </w:rPr>
  </w:style>
  <w:style w:type="paragraph" w:customStyle="1" w:styleId="affffffff1">
    <w:name w:val="Монография"/>
    <w:basedOn w:val="afffffff5"/>
    <w:pPr>
      <w:widowControl w:val="0"/>
      <w:spacing w:after="0" w:line="360" w:lineRule="auto"/>
      <w:ind w:firstLine="720"/>
      <w:jc w:val="both"/>
    </w:pPr>
    <w:rPr>
      <w:sz w:val="24"/>
      <w:szCs w:val="20"/>
    </w:rPr>
  </w:style>
  <w:style w:type="paragraph" w:customStyle="1" w:styleId="xl28">
    <w:name w:val="xl28"/>
    <w:basedOn w:val="aa"/>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a"/>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a"/>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a"/>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a"/>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a"/>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a"/>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a"/>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a"/>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a"/>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a"/>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a"/>
    <w:pPr>
      <w:pBdr>
        <w:top w:val="single" w:sz="4" w:space="0" w:color="000000"/>
        <w:bottom w:val="single" w:sz="4" w:space="0" w:color="000000"/>
      </w:pBdr>
      <w:spacing w:before="280" w:after="280"/>
    </w:pPr>
    <w:rPr>
      <w:rFonts w:ascii="Impact" w:hAnsi="Impact" w:cs="Impact"/>
    </w:rPr>
  </w:style>
  <w:style w:type="paragraph" w:customStyle="1" w:styleId="xl40">
    <w:name w:val="xl40"/>
    <w:basedOn w:val="aa"/>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a"/>
    <w:pPr>
      <w:pBdr>
        <w:top w:val="single" w:sz="4" w:space="0" w:color="000000"/>
        <w:bottom w:val="single" w:sz="4" w:space="0" w:color="000000"/>
      </w:pBdr>
      <w:spacing w:before="280" w:after="280"/>
    </w:pPr>
    <w:rPr>
      <w:rFonts w:ascii="Impact" w:hAnsi="Impact" w:cs="Impact"/>
    </w:rPr>
  </w:style>
  <w:style w:type="paragraph" w:customStyle="1" w:styleId="xl42">
    <w:name w:val="xl42"/>
    <w:basedOn w:val="aa"/>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a"/>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a"/>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a"/>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a"/>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a"/>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a"/>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a"/>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a"/>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a"/>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a"/>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a"/>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a"/>
    <w:pPr>
      <w:pBdr>
        <w:top w:val="double" w:sz="1" w:space="0" w:color="000000"/>
        <w:left w:val="single" w:sz="4" w:space="0" w:color="000000"/>
        <w:right w:val="single" w:sz="4" w:space="0" w:color="000000"/>
      </w:pBdr>
      <w:spacing w:before="280" w:after="280"/>
      <w:jc w:val="center"/>
      <w:textAlignment w:val="center"/>
    </w:pPr>
  </w:style>
  <w:style w:type="paragraph" w:styleId="affffffff2">
    <w:name w:val="Normal (Web)"/>
    <w:basedOn w:val="aa"/>
    <w:pPr>
      <w:spacing w:before="280" w:after="280"/>
    </w:pPr>
    <w:rPr>
      <w:color w:val="000000"/>
    </w:rPr>
  </w:style>
  <w:style w:type="paragraph" w:customStyle="1" w:styleId="rvps698610">
    <w:name w:val="rvps698610"/>
    <w:basedOn w:val="aa"/>
    <w:pPr>
      <w:spacing w:after="100"/>
      <w:ind w:right="200"/>
    </w:pPr>
  </w:style>
  <w:style w:type="paragraph" w:styleId="3f4">
    <w:name w:val="toc 3"/>
    <w:basedOn w:val="aa"/>
    <w:next w:val="aa"/>
    <w:link w:val="3f5"/>
    <w:pPr>
      <w:widowControl w:val="0"/>
      <w:tabs>
        <w:tab w:val="right" w:leader="dot" w:pos="9061"/>
      </w:tabs>
      <w:spacing w:line="360" w:lineRule="auto"/>
      <w:ind w:left="278" w:firstLine="567"/>
    </w:pPr>
    <w:rPr>
      <w:sz w:val="28"/>
      <w:szCs w:val="20"/>
    </w:rPr>
  </w:style>
  <w:style w:type="paragraph" w:styleId="2ff3">
    <w:name w:val="toc 2"/>
    <w:basedOn w:val="aa"/>
    <w:next w:val="aa"/>
    <w:qFormat/>
    <w:pPr>
      <w:widowControl w:val="0"/>
      <w:tabs>
        <w:tab w:val="right" w:leader="dot" w:pos="9072"/>
      </w:tabs>
      <w:spacing w:before="40" w:after="40"/>
      <w:ind w:left="278" w:right="567" w:firstLine="6"/>
    </w:pPr>
    <w:rPr>
      <w:sz w:val="28"/>
      <w:szCs w:val="20"/>
    </w:rPr>
  </w:style>
  <w:style w:type="paragraph" w:customStyle="1" w:styleId="2ff4">
    <w:name w:val="Текст2"/>
    <w:basedOn w:val="aa"/>
    <w:rPr>
      <w:rFonts w:ascii="ISOCPEUR" w:hAnsi="ISOCPEUR" w:cs="ISOCPEUR"/>
      <w:sz w:val="20"/>
      <w:szCs w:val="20"/>
    </w:rPr>
  </w:style>
  <w:style w:type="paragraph" w:customStyle="1" w:styleId="1ff3">
    <w:name w:val="Стиль1"/>
    <w:basedOn w:val="aa"/>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a"/>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a"/>
    <w:pPr>
      <w:overflowPunct w:val="0"/>
      <w:autoSpaceDE w:val="0"/>
      <w:jc w:val="center"/>
      <w:textAlignment w:val="baseline"/>
    </w:pPr>
    <w:rPr>
      <w:rFonts w:ascii="OpenSymbol" w:hAnsi="OpenSymbol" w:cs="OpenSymbol"/>
      <w:b/>
      <w:sz w:val="16"/>
      <w:szCs w:val="16"/>
    </w:rPr>
  </w:style>
  <w:style w:type="paragraph" w:customStyle="1" w:styleId="TabZag">
    <w:name w:val="Tab Zag"/>
    <w:basedOn w:val="aa"/>
    <w:pPr>
      <w:overflowPunct w:val="0"/>
      <w:autoSpaceDE w:val="0"/>
      <w:spacing w:before="120" w:after="120"/>
      <w:jc w:val="center"/>
      <w:textAlignment w:val="baseline"/>
    </w:pPr>
    <w:rPr>
      <w:rFonts w:ascii="OpenSymbol" w:hAnsi="OpenSymbol" w:cs="OpenSymbol"/>
      <w:b/>
      <w:caps/>
      <w:sz w:val="18"/>
      <w:szCs w:val="18"/>
    </w:rPr>
  </w:style>
  <w:style w:type="paragraph" w:styleId="affffffff3">
    <w:name w:val="TOC Heading"/>
    <w:basedOn w:val="1"/>
    <w:next w:val="aa"/>
    <w:qFormat/>
    <w:pPr>
      <w:widowControl w:val="0"/>
      <w:numPr>
        <w:numId w:val="0"/>
      </w:numPr>
      <w:spacing w:line="360" w:lineRule="auto"/>
      <w:ind w:firstLine="567"/>
      <w:jc w:val="both"/>
    </w:pPr>
  </w:style>
  <w:style w:type="paragraph" w:customStyle="1" w:styleId="2ff5">
    <w:name w:val="Схема документа2"/>
    <w:basedOn w:val="aa"/>
    <w:pPr>
      <w:widowControl w:val="0"/>
      <w:spacing w:line="360" w:lineRule="auto"/>
      <w:ind w:firstLine="567"/>
      <w:jc w:val="both"/>
    </w:pPr>
    <w:rPr>
      <w:rFonts w:ascii="Helvetica" w:hAnsi="Helvetica" w:cs="Helvetica"/>
      <w:sz w:val="16"/>
      <w:szCs w:val="16"/>
    </w:rPr>
  </w:style>
  <w:style w:type="paragraph" w:styleId="affffffff4">
    <w:name w:val="endnote text"/>
    <w:basedOn w:val="aa"/>
    <w:pPr>
      <w:widowControl w:val="0"/>
      <w:spacing w:line="360" w:lineRule="auto"/>
      <w:ind w:firstLine="567"/>
      <w:jc w:val="both"/>
    </w:pPr>
    <w:rPr>
      <w:sz w:val="20"/>
      <w:szCs w:val="20"/>
    </w:rPr>
  </w:style>
  <w:style w:type="paragraph" w:customStyle="1" w:styleId="font5">
    <w:name w:val="font5"/>
    <w:basedOn w:val="aa"/>
    <w:pPr>
      <w:spacing w:before="280" w:after="280"/>
    </w:pPr>
    <w:rPr>
      <w:sz w:val="28"/>
      <w:szCs w:val="28"/>
    </w:rPr>
  </w:style>
  <w:style w:type="paragraph" w:customStyle="1" w:styleId="font6">
    <w:name w:val="font6"/>
    <w:basedOn w:val="aa"/>
    <w:pPr>
      <w:spacing w:before="280" w:after="280"/>
    </w:pPr>
    <w:rPr>
      <w:b/>
      <w:bCs/>
      <w:sz w:val="28"/>
      <w:szCs w:val="28"/>
    </w:rPr>
  </w:style>
  <w:style w:type="paragraph" w:customStyle="1" w:styleId="font7">
    <w:name w:val="font7"/>
    <w:basedOn w:val="aa"/>
    <w:pPr>
      <w:spacing w:before="280" w:after="280"/>
    </w:pPr>
    <w:rPr>
      <w:color w:val="333333"/>
      <w:sz w:val="28"/>
      <w:szCs w:val="28"/>
    </w:rPr>
  </w:style>
  <w:style w:type="paragraph" w:customStyle="1" w:styleId="font8">
    <w:name w:val="font8"/>
    <w:basedOn w:val="aa"/>
    <w:pPr>
      <w:spacing w:before="280" w:after="280"/>
    </w:pPr>
    <w:rPr>
      <w:color w:val="000000"/>
      <w:sz w:val="28"/>
      <w:szCs w:val="28"/>
    </w:rPr>
  </w:style>
  <w:style w:type="paragraph" w:customStyle="1" w:styleId="xl65">
    <w:name w:val="xl65"/>
    <w:basedOn w:val="aa"/>
    <w:pPr>
      <w:spacing w:before="280" w:after="280"/>
      <w:jc w:val="both"/>
    </w:pPr>
    <w:rPr>
      <w:b/>
      <w:bCs/>
      <w:sz w:val="28"/>
      <w:szCs w:val="28"/>
    </w:rPr>
  </w:style>
  <w:style w:type="paragraph" w:customStyle="1" w:styleId="xl66">
    <w:name w:val="xl66"/>
    <w:basedOn w:val="aa"/>
    <w:pPr>
      <w:spacing w:before="280" w:after="280"/>
      <w:jc w:val="both"/>
    </w:pPr>
    <w:rPr>
      <w:sz w:val="28"/>
      <w:szCs w:val="28"/>
    </w:rPr>
  </w:style>
  <w:style w:type="paragraph" w:customStyle="1" w:styleId="xl67">
    <w:name w:val="xl67"/>
    <w:basedOn w:val="aa"/>
    <w:pPr>
      <w:spacing w:before="280" w:after="280"/>
    </w:pPr>
    <w:rPr>
      <w:b/>
      <w:bCs/>
      <w:color w:val="000000"/>
      <w:sz w:val="28"/>
      <w:szCs w:val="28"/>
    </w:rPr>
  </w:style>
  <w:style w:type="paragraph" w:customStyle="1" w:styleId="xl68">
    <w:name w:val="xl68"/>
    <w:basedOn w:val="aa"/>
    <w:pPr>
      <w:spacing w:before="280" w:after="280"/>
      <w:jc w:val="both"/>
    </w:pPr>
    <w:rPr>
      <w:b/>
      <w:bCs/>
      <w:color w:val="000000"/>
      <w:sz w:val="28"/>
      <w:szCs w:val="28"/>
    </w:rPr>
  </w:style>
  <w:style w:type="paragraph" w:customStyle="1" w:styleId="xl69">
    <w:name w:val="xl69"/>
    <w:basedOn w:val="aa"/>
    <w:pPr>
      <w:spacing w:before="280" w:after="280"/>
      <w:jc w:val="both"/>
    </w:pPr>
    <w:rPr>
      <w:color w:val="333333"/>
      <w:sz w:val="28"/>
      <w:szCs w:val="28"/>
    </w:rPr>
  </w:style>
  <w:style w:type="paragraph" w:customStyle="1" w:styleId="xl70">
    <w:name w:val="xl70"/>
    <w:basedOn w:val="aa"/>
    <w:pPr>
      <w:spacing w:before="280" w:after="280"/>
      <w:jc w:val="both"/>
    </w:pPr>
    <w:rPr>
      <w:b/>
      <w:bCs/>
      <w:color w:val="333333"/>
      <w:sz w:val="28"/>
      <w:szCs w:val="28"/>
    </w:rPr>
  </w:style>
  <w:style w:type="paragraph" w:customStyle="1" w:styleId="xl71">
    <w:name w:val="xl71"/>
    <w:basedOn w:val="aa"/>
    <w:pPr>
      <w:spacing w:before="280" w:after="280"/>
    </w:pPr>
    <w:rPr>
      <w:sz w:val="28"/>
      <w:szCs w:val="28"/>
    </w:rPr>
  </w:style>
  <w:style w:type="paragraph" w:customStyle="1" w:styleId="xl72">
    <w:name w:val="xl72"/>
    <w:basedOn w:val="aa"/>
    <w:pPr>
      <w:spacing w:before="280" w:after="280"/>
      <w:jc w:val="both"/>
    </w:pPr>
    <w:rPr>
      <w:sz w:val="28"/>
      <w:szCs w:val="28"/>
    </w:rPr>
  </w:style>
  <w:style w:type="paragraph" w:styleId="affffffff5">
    <w:name w:val="Balloon Text"/>
    <w:aliases w:val=" Знак1"/>
    <w:basedOn w:val="aa"/>
    <w:pPr>
      <w:widowControl w:val="0"/>
      <w:ind w:firstLine="567"/>
      <w:jc w:val="both"/>
    </w:pPr>
    <w:rPr>
      <w:rFonts w:ascii="Helvetica" w:hAnsi="Helvetica" w:cs="Helvetica"/>
      <w:sz w:val="16"/>
      <w:szCs w:val="16"/>
    </w:rPr>
  </w:style>
  <w:style w:type="paragraph" w:styleId="affffffff6">
    <w:name w:val="Bibliography"/>
    <w:basedOn w:val="aa"/>
    <w:next w:val="aa"/>
    <w:pPr>
      <w:widowControl w:val="0"/>
      <w:spacing w:line="360" w:lineRule="auto"/>
      <w:ind w:firstLine="567"/>
      <w:jc w:val="both"/>
    </w:pPr>
    <w:rPr>
      <w:sz w:val="28"/>
      <w:szCs w:val="20"/>
    </w:rPr>
  </w:style>
  <w:style w:type="paragraph" w:styleId="affffffff7">
    <w:name w:val="List Paragraph"/>
    <w:basedOn w:val="aa"/>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a"/>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a"/>
    <w:pPr>
      <w:spacing w:before="280" w:after="280"/>
    </w:pPr>
    <w:rPr>
      <w:i/>
      <w:iCs/>
      <w:sz w:val="28"/>
      <w:szCs w:val="28"/>
    </w:rPr>
  </w:style>
  <w:style w:type="paragraph" w:customStyle="1" w:styleId="font10">
    <w:name w:val="font10"/>
    <w:basedOn w:val="aa"/>
    <w:pPr>
      <w:spacing w:before="280" w:after="280"/>
    </w:pPr>
    <w:rPr>
      <w:b/>
      <w:bCs/>
      <w:i/>
      <w:iCs/>
      <w:sz w:val="28"/>
      <w:szCs w:val="28"/>
    </w:rPr>
  </w:style>
  <w:style w:type="paragraph" w:customStyle="1" w:styleId="font11">
    <w:name w:val="font11"/>
    <w:basedOn w:val="aa"/>
    <w:pPr>
      <w:spacing w:before="280" w:after="280"/>
    </w:pPr>
    <w:rPr>
      <w:i/>
      <w:iCs/>
      <w:color w:val="000000"/>
      <w:sz w:val="28"/>
      <w:szCs w:val="28"/>
    </w:rPr>
  </w:style>
  <w:style w:type="paragraph" w:customStyle="1" w:styleId="font12">
    <w:name w:val="font12"/>
    <w:basedOn w:val="aa"/>
    <w:pPr>
      <w:spacing w:before="280" w:after="280"/>
    </w:pPr>
    <w:rPr>
      <w:b/>
      <w:bCs/>
      <w:i/>
      <w:iCs/>
      <w:color w:val="000000"/>
      <w:sz w:val="28"/>
      <w:szCs w:val="28"/>
    </w:rPr>
  </w:style>
  <w:style w:type="paragraph" w:customStyle="1" w:styleId="xl63">
    <w:name w:val="xl63"/>
    <w:basedOn w:val="aa"/>
    <w:pPr>
      <w:spacing w:before="280" w:after="280"/>
      <w:jc w:val="both"/>
    </w:pPr>
    <w:rPr>
      <w:b/>
      <w:bCs/>
      <w:sz w:val="28"/>
      <w:szCs w:val="28"/>
    </w:rPr>
  </w:style>
  <w:style w:type="paragraph" w:customStyle="1" w:styleId="xl64">
    <w:name w:val="xl64"/>
    <w:basedOn w:val="aa"/>
    <w:pPr>
      <w:spacing w:before="280" w:after="280"/>
      <w:jc w:val="both"/>
    </w:pPr>
    <w:rPr>
      <w:sz w:val="28"/>
      <w:szCs w:val="28"/>
    </w:rPr>
  </w:style>
  <w:style w:type="paragraph" w:customStyle="1" w:styleId="xl73">
    <w:name w:val="xl73"/>
    <w:basedOn w:val="aa"/>
    <w:pPr>
      <w:spacing w:before="280" w:after="280"/>
    </w:pPr>
    <w:rPr>
      <w:i/>
      <w:iCs/>
      <w:sz w:val="28"/>
      <w:szCs w:val="28"/>
    </w:rPr>
  </w:style>
  <w:style w:type="paragraph" w:customStyle="1" w:styleId="xl74">
    <w:name w:val="xl74"/>
    <w:basedOn w:val="aa"/>
    <w:pPr>
      <w:spacing w:before="280" w:after="280"/>
      <w:jc w:val="both"/>
    </w:pPr>
    <w:rPr>
      <w:b/>
      <w:bCs/>
      <w:i/>
      <w:iCs/>
      <w:sz w:val="28"/>
      <w:szCs w:val="28"/>
    </w:rPr>
  </w:style>
  <w:style w:type="paragraph" w:customStyle="1" w:styleId="xl75">
    <w:name w:val="xl75"/>
    <w:basedOn w:val="aa"/>
    <w:pPr>
      <w:spacing w:before="280" w:after="280"/>
      <w:jc w:val="both"/>
    </w:pPr>
    <w:rPr>
      <w:i/>
      <w:iCs/>
      <w:sz w:val="28"/>
      <w:szCs w:val="28"/>
    </w:rPr>
  </w:style>
  <w:style w:type="paragraph" w:customStyle="1" w:styleId="xl76">
    <w:name w:val="xl76"/>
    <w:basedOn w:val="aa"/>
    <w:pPr>
      <w:spacing w:before="280" w:after="280"/>
    </w:pPr>
    <w:rPr>
      <w:b/>
      <w:bCs/>
      <w:color w:val="000000"/>
      <w:sz w:val="28"/>
      <w:szCs w:val="28"/>
    </w:rPr>
  </w:style>
  <w:style w:type="paragraph" w:customStyle="1" w:styleId="BodyText21">
    <w:name w:val="Body Text 21"/>
    <w:basedOn w:val="aa"/>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6">
    <w:name w:val="Текст примечания2"/>
    <w:basedOn w:val="aa"/>
    <w:rPr>
      <w:sz w:val="20"/>
      <w:szCs w:val="20"/>
    </w:rPr>
  </w:style>
  <w:style w:type="paragraph" w:styleId="affffffff8">
    <w:name w:val="annotation subject"/>
    <w:basedOn w:val="2ff6"/>
    <w:next w:val="2ff6"/>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9">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a">
    <w:name w:val="стр.табл."/>
    <w:pPr>
      <w:suppressAutoHyphens/>
      <w:spacing w:before="20"/>
      <w:jc w:val="both"/>
    </w:pPr>
    <w:rPr>
      <w:rFonts w:ascii="Garamond" w:eastAsia="Garamond" w:hAnsi="Garamond" w:cs="Garamond"/>
      <w:sz w:val="16"/>
      <w:lang w:eastAsia="ar-SA"/>
    </w:rPr>
  </w:style>
  <w:style w:type="paragraph" w:customStyle="1" w:styleId="1ff4">
    <w:name w:val="табл. 1"/>
    <w:pPr>
      <w:suppressAutoHyphens/>
      <w:jc w:val="right"/>
    </w:pPr>
    <w:rPr>
      <w:rFonts w:ascii="Garamond" w:eastAsia="Garamond" w:hAnsi="Garamond" w:cs="Garamond"/>
      <w:i/>
      <w:sz w:val="18"/>
      <w:lang w:eastAsia="ar-SA"/>
    </w:rPr>
  </w:style>
  <w:style w:type="paragraph" w:customStyle="1" w:styleId="1ff5">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b">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1">
    <w:name w:val="Продолжение списка 31"/>
    <w:basedOn w:val="aa"/>
    <w:pPr>
      <w:spacing w:after="120"/>
      <w:ind w:left="849"/>
    </w:pPr>
    <w:rPr>
      <w:sz w:val="20"/>
      <w:szCs w:val="20"/>
    </w:rPr>
  </w:style>
  <w:style w:type="paragraph" w:customStyle="1" w:styleId="affffffffc">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6">
    <w:name w:val="Маркированный список1"/>
    <w:basedOn w:val="aa"/>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basedOn w:val="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a"/>
    <w:pPr>
      <w:ind w:firstLine="600"/>
      <w:jc w:val="both"/>
    </w:pPr>
  </w:style>
  <w:style w:type="paragraph" w:customStyle="1" w:styleId="affffffffd">
    <w:name w:val="Знак Знак Знак Знак Знак Знак"/>
    <w:basedOn w:val="aa"/>
    <w:rPr>
      <w:rFonts w:ascii="MS Reference Specialty" w:hAnsi="MS Reference Specialty" w:cs="MS Reference Specialty"/>
      <w:sz w:val="20"/>
      <w:szCs w:val="20"/>
      <w:lang w:val="en-US"/>
    </w:rPr>
  </w:style>
  <w:style w:type="paragraph" w:customStyle="1" w:styleId="MainStyle">
    <w:name w:val="MainStyle"/>
    <w:basedOn w:val="aa"/>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a"/>
    <w:pPr>
      <w:spacing w:line="360" w:lineRule="auto"/>
      <w:jc w:val="center"/>
    </w:pPr>
    <w:rPr>
      <w:caps/>
      <w:sz w:val="28"/>
      <w:szCs w:val="20"/>
    </w:rPr>
  </w:style>
  <w:style w:type="paragraph" w:customStyle="1" w:styleId="affffffffe">
    <w:name w:val="текст"/>
    <w:basedOn w:val="aa"/>
    <w:pPr>
      <w:spacing w:line="360" w:lineRule="auto"/>
      <w:ind w:firstLine="709"/>
      <w:jc w:val="both"/>
    </w:pPr>
    <w:rPr>
      <w:sz w:val="28"/>
      <w:szCs w:val="20"/>
    </w:rPr>
  </w:style>
  <w:style w:type="paragraph" w:customStyle="1" w:styleId="afffffffff">
    <w:name w:val="ТаблицаСтроки"/>
    <w:basedOn w:val="aa"/>
    <w:pPr>
      <w:widowControl w:val="0"/>
      <w:shd w:val="clear" w:color="auto" w:fill="FFFFFF"/>
      <w:autoSpaceDE w:val="0"/>
      <w:spacing w:before="40" w:after="40"/>
      <w:ind w:left="113"/>
      <w:jc w:val="both"/>
    </w:pPr>
    <w:rPr>
      <w:color w:val="000000"/>
      <w:sz w:val="26"/>
      <w:szCs w:val="26"/>
    </w:rPr>
  </w:style>
  <w:style w:type="paragraph" w:customStyle="1" w:styleId="143">
    <w:name w:val="Стиль ТаблицаСтроки + 14 пт"/>
    <w:basedOn w:val="afffffffff"/>
  </w:style>
  <w:style w:type="paragraph" w:customStyle="1" w:styleId="afffffffff0">
    <w:name w:val="ОбычнАбзац"/>
    <w:basedOn w:val="aa"/>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
    <w:pPr>
      <w:ind w:left="284"/>
    </w:pPr>
    <w:rPr>
      <w:szCs w:val="20"/>
    </w:rPr>
  </w:style>
  <w:style w:type="paragraph" w:customStyle="1" w:styleId="afffffffff1">
    <w:name w:val="ТаблицаСодержание"/>
    <w:basedOn w:val="aa"/>
    <w:pPr>
      <w:widowControl w:val="0"/>
      <w:shd w:val="clear" w:color="auto" w:fill="FFFFFF"/>
      <w:autoSpaceDE w:val="0"/>
      <w:spacing w:before="40" w:after="40"/>
      <w:jc w:val="center"/>
    </w:pPr>
    <w:rPr>
      <w:color w:val="000000"/>
      <w:sz w:val="26"/>
      <w:szCs w:val="28"/>
    </w:rPr>
  </w:style>
  <w:style w:type="paragraph" w:customStyle="1" w:styleId="144">
    <w:name w:val="Стиль ТаблицаСодержание + 14 пт По ширине"/>
    <w:basedOn w:val="afffffffff1"/>
    <w:pPr>
      <w:jc w:val="both"/>
    </w:pPr>
    <w:rPr>
      <w:szCs w:val="20"/>
    </w:rPr>
  </w:style>
  <w:style w:type="paragraph" w:customStyle="1" w:styleId="afffffffff2">
    <w:name w:val="ТаблицаЗаголовок"/>
    <w:basedOn w:val="aa"/>
    <w:pPr>
      <w:keepNext/>
      <w:widowControl w:val="0"/>
      <w:shd w:val="clear" w:color="auto" w:fill="FFFFFF"/>
      <w:autoSpaceDE w:val="0"/>
      <w:spacing w:before="40" w:after="40"/>
      <w:jc w:val="center"/>
    </w:pPr>
    <w:rPr>
      <w:color w:val="000000"/>
      <w:sz w:val="26"/>
      <w:szCs w:val="26"/>
    </w:rPr>
  </w:style>
  <w:style w:type="paragraph" w:customStyle="1" w:styleId="afffffffff3">
    <w:name w:val="ТаблицаНазвание"/>
    <w:basedOn w:val="aa"/>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4">
    <w:name w:val="ТаблицаНомер"/>
    <w:basedOn w:val="aa"/>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5">
    <w:name w:val="ПодписьРис"/>
    <w:basedOn w:val="aa"/>
    <w:pPr>
      <w:widowControl w:val="0"/>
      <w:autoSpaceDE w:val="0"/>
      <w:spacing w:before="120" w:after="240" w:line="288" w:lineRule="auto"/>
      <w:jc w:val="center"/>
    </w:pPr>
    <w:rPr>
      <w:sz w:val="28"/>
      <w:szCs w:val="26"/>
    </w:rPr>
  </w:style>
  <w:style w:type="paragraph" w:customStyle="1" w:styleId="afffffffff6">
    <w:name w:val="ТекстНадписи"/>
    <w:basedOn w:val="aa"/>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a"/>
    <w:pPr>
      <w:widowControl w:val="0"/>
      <w:numPr>
        <w:numId w:val="23"/>
      </w:numPr>
      <w:spacing w:line="360" w:lineRule="auto"/>
      <w:jc w:val="both"/>
    </w:pPr>
    <w:rPr>
      <w:iCs/>
      <w:sz w:val="28"/>
      <w:szCs w:val="26"/>
      <w:lang w:val="en-US"/>
    </w:rPr>
  </w:style>
  <w:style w:type="paragraph" w:customStyle="1" w:styleId="145">
    <w:name w:val="Стиль ТаблицаЗаголовок + 14 пт"/>
    <w:basedOn w:val="afffffffff2"/>
  </w:style>
  <w:style w:type="paragraph" w:customStyle="1" w:styleId="146">
    <w:name w:val="Стиль ТаблицаЗаголовок + 14 пт По ширине"/>
    <w:basedOn w:val="afffffffff2"/>
    <w:pPr>
      <w:jc w:val="both"/>
    </w:pPr>
    <w:rPr>
      <w:szCs w:val="20"/>
    </w:rPr>
  </w:style>
  <w:style w:type="paragraph" w:customStyle="1" w:styleId="afffffffff7">
    <w:name w:val="Знак"/>
    <w:basedOn w:val="aa"/>
    <w:rPr>
      <w:rFonts w:ascii="MS Reference Specialty" w:hAnsi="MS Reference Specialty" w:cs="MS Reference Specialty"/>
      <w:sz w:val="20"/>
      <w:szCs w:val="20"/>
      <w:lang w:val="en-US"/>
    </w:rPr>
  </w:style>
  <w:style w:type="paragraph" w:customStyle="1" w:styleId="312">
    <w:name w:val="Основной текст 31"/>
    <w:basedOn w:val="aa"/>
    <w:pPr>
      <w:jc w:val="both"/>
    </w:pPr>
    <w:rPr>
      <w:rFonts w:ascii="OpenSymbol" w:hAnsi="OpenSymbol" w:cs="OpenSymbol"/>
      <w:sz w:val="26"/>
      <w:szCs w:val="20"/>
    </w:rPr>
  </w:style>
  <w:style w:type="paragraph" w:customStyle="1" w:styleId="213">
    <w:name w:val="Основной текст 21"/>
    <w:basedOn w:val="aa"/>
    <w:pPr>
      <w:overflowPunct w:val="0"/>
      <w:autoSpaceDE w:val="0"/>
      <w:textAlignment w:val="baseline"/>
    </w:pPr>
    <w:rPr>
      <w:b/>
      <w:sz w:val="26"/>
      <w:szCs w:val="20"/>
    </w:rPr>
  </w:style>
  <w:style w:type="paragraph" w:customStyle="1" w:styleId="Default">
    <w:name w:val="Default"/>
    <w:uiPriority w:val="99"/>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e">
    <w:name w:val="toc 4"/>
    <w:basedOn w:val="aa"/>
    <w:next w:val="aa"/>
    <w:pPr>
      <w:ind w:left="720"/>
    </w:pPr>
  </w:style>
  <w:style w:type="paragraph" w:customStyle="1" w:styleId="1ff7">
    <w:name w:val="Обычный отступ1"/>
    <w:basedOn w:val="aa"/>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7">
    <w:name w:val="Уровень2"/>
    <w:basedOn w:val="20"/>
    <w:next w:val="aa"/>
    <w:pPr>
      <w:numPr>
        <w:ilvl w:val="0"/>
        <w:numId w:val="0"/>
      </w:numPr>
      <w:spacing w:after="240"/>
      <w:jc w:val="both"/>
    </w:pPr>
    <w:rPr>
      <w:rFonts w:ascii="Symbol" w:hAnsi="Symbol" w:cs="Symbol"/>
      <w:i w:val="0"/>
      <w:iCs w:val="0"/>
      <w:sz w:val="24"/>
      <w:szCs w:val="24"/>
    </w:rPr>
  </w:style>
  <w:style w:type="paragraph" w:customStyle="1" w:styleId="3f6">
    <w:name w:val="Уровень3"/>
    <w:basedOn w:val="30"/>
    <w:next w:val="aa"/>
    <w:pPr>
      <w:widowControl/>
      <w:numPr>
        <w:ilvl w:val="0"/>
        <w:numId w:val="0"/>
      </w:numPr>
      <w:spacing w:before="240" w:after="240"/>
      <w:jc w:val="both"/>
    </w:pPr>
    <w:rPr>
      <w:bCs/>
      <w:i w:val="0"/>
      <w:color w:val="auto"/>
      <w:sz w:val="24"/>
      <w:szCs w:val="24"/>
    </w:rPr>
  </w:style>
  <w:style w:type="paragraph" w:customStyle="1" w:styleId="313">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a"/>
    <w:pPr>
      <w:widowControl w:val="0"/>
      <w:overflowPunct w:val="0"/>
      <w:autoSpaceDE w:val="0"/>
      <w:spacing w:line="300" w:lineRule="exact"/>
      <w:jc w:val="both"/>
      <w:textAlignment w:val="baseline"/>
    </w:pPr>
    <w:rPr>
      <w:sz w:val="20"/>
      <w:szCs w:val="20"/>
      <w:lang w:val="en-US"/>
    </w:rPr>
  </w:style>
  <w:style w:type="paragraph" w:customStyle="1" w:styleId="1ff8">
    <w:name w:val="Знак Знак Знак1 Знак Знак Знак Знак Знак Знак Знак Знак Знак Знак"/>
    <w:basedOn w:val="aa"/>
    <w:pPr>
      <w:spacing w:after="160" w:line="240" w:lineRule="exact"/>
    </w:pPr>
    <w:rPr>
      <w:sz w:val="28"/>
      <w:szCs w:val="28"/>
      <w:lang w:val="en-US"/>
    </w:rPr>
  </w:style>
  <w:style w:type="paragraph" w:styleId="afffffffff8">
    <w:name w:val="No Spacing"/>
    <w:qFormat/>
    <w:pPr>
      <w:suppressAutoHyphens/>
    </w:pPr>
    <w:rPr>
      <w:rFonts w:ascii="IzhTitl" w:eastAsia="Garamond" w:hAnsi="IzhTitl" w:cs="IzhTitl"/>
      <w:sz w:val="22"/>
      <w:szCs w:val="22"/>
      <w:lang w:eastAsia="ar-SA"/>
    </w:rPr>
  </w:style>
  <w:style w:type="paragraph" w:customStyle="1" w:styleId="afffffffff9">
    <w:name w:val="Знак Знак Знак Знак"/>
    <w:basedOn w:val="aa"/>
    <w:pPr>
      <w:pageBreakBefore/>
      <w:spacing w:after="160" w:line="360" w:lineRule="auto"/>
    </w:pPr>
    <w:rPr>
      <w:rFonts w:ascii="Mincho" w:hAnsi="Mincho" w:cs="Mincho"/>
      <w:sz w:val="28"/>
      <w:szCs w:val="28"/>
      <w:lang w:val="en-US"/>
    </w:rPr>
  </w:style>
  <w:style w:type="paragraph" w:customStyle="1" w:styleId="117">
    <w:name w:val="Абзац списка11"/>
    <w:basedOn w:val="aa"/>
    <w:pPr>
      <w:ind w:left="720"/>
    </w:pPr>
  </w:style>
  <w:style w:type="paragraph" w:customStyle="1" w:styleId="mb12">
    <w:name w:val="mb12"/>
    <w:basedOn w:val="aa"/>
    <w:pPr>
      <w:spacing w:after="288"/>
    </w:pPr>
    <w:rPr>
      <w:rFonts w:ascii="OpenSymbol" w:hAnsi="OpenSymbol" w:cs="OpenSymbol"/>
      <w:sz w:val="19"/>
      <w:szCs w:val="19"/>
    </w:rPr>
  </w:style>
  <w:style w:type="paragraph" w:customStyle="1" w:styleId="1ff9">
    <w:name w:val="Без интервала1"/>
    <w:pPr>
      <w:suppressAutoHyphens/>
    </w:pPr>
    <w:rPr>
      <w:rFonts w:ascii="IzhTitl" w:eastAsia="IzhTitl" w:hAnsi="IzhTitl" w:cs="IzhTitl"/>
      <w:sz w:val="22"/>
      <w:szCs w:val="22"/>
      <w:lang w:eastAsia="ar-SA"/>
    </w:rPr>
  </w:style>
  <w:style w:type="paragraph" w:customStyle="1" w:styleId="Style1">
    <w:name w:val="Style1"/>
    <w:basedOn w:val="aa"/>
    <w:pPr>
      <w:widowControl w:val="0"/>
      <w:autoSpaceDE w:val="0"/>
      <w:jc w:val="both"/>
    </w:pPr>
    <w:rPr>
      <w:rFonts w:ascii="Helvetica" w:hAnsi="Helvetica" w:cs="Helvetica"/>
    </w:rPr>
  </w:style>
  <w:style w:type="paragraph" w:customStyle="1" w:styleId="1ffa">
    <w:name w:val="Знак Знак1 Знак"/>
    <w:basedOn w:val="aa"/>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a"/>
    <w:pPr>
      <w:spacing w:before="280" w:after="280"/>
    </w:pPr>
  </w:style>
  <w:style w:type="paragraph" w:customStyle="1" w:styleId="Style6">
    <w:name w:val="Style6"/>
    <w:basedOn w:val="aa"/>
    <w:pPr>
      <w:widowControl w:val="0"/>
      <w:autoSpaceDE w:val="0"/>
      <w:spacing w:line="173" w:lineRule="exact"/>
      <w:ind w:firstLine="6821"/>
    </w:pPr>
  </w:style>
  <w:style w:type="paragraph" w:customStyle="1" w:styleId="1ffb">
    <w:name w:val="Знак1 Знак Знак Знак"/>
    <w:basedOn w:val="aa"/>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c">
    <w:name w:val="Знак Знак1 Знак Знак Знак Знак"/>
    <w:basedOn w:val="aa"/>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a"/>
    <w:pPr>
      <w:spacing w:after="160" w:line="240" w:lineRule="exact"/>
    </w:pPr>
    <w:rPr>
      <w:rFonts w:ascii="MS Reference Specialty" w:hAnsi="MS Reference Specialty" w:cs="MS Reference Specialty"/>
      <w:sz w:val="20"/>
      <w:szCs w:val="20"/>
      <w:lang w:val="en-US"/>
    </w:rPr>
  </w:style>
  <w:style w:type="paragraph" w:customStyle="1" w:styleId="2ff8">
    <w:name w:val="Основной текст (2)"/>
    <w:basedOn w:val="aa"/>
    <w:pPr>
      <w:shd w:val="clear" w:color="auto" w:fill="FFFFFF"/>
      <w:spacing w:line="0" w:lineRule="atLeast"/>
    </w:pPr>
    <w:rPr>
      <w:sz w:val="20"/>
      <w:szCs w:val="20"/>
    </w:rPr>
  </w:style>
  <w:style w:type="paragraph" w:customStyle="1" w:styleId="85">
    <w:name w:val="Основной текст (8)"/>
    <w:basedOn w:val="aa"/>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a"/>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a"/>
    <w:pPr>
      <w:spacing w:line="360" w:lineRule="auto"/>
      <w:ind w:firstLine="720"/>
      <w:jc w:val="both"/>
    </w:pPr>
    <w:rPr>
      <w:sz w:val="28"/>
    </w:rPr>
  </w:style>
  <w:style w:type="paragraph" w:customStyle="1" w:styleId="103">
    <w:name w:val="Стиль Рисунок + 10 пт Знак Знак"/>
    <w:basedOn w:val="aa"/>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a"/>
    <w:pPr>
      <w:keepNext/>
      <w:numPr>
        <w:numId w:val="19"/>
      </w:numPr>
      <w:spacing w:after="20"/>
      <w:jc w:val="right"/>
    </w:pPr>
    <w:rPr>
      <w:b/>
    </w:rPr>
  </w:style>
  <w:style w:type="paragraph" w:customStyle="1" w:styleId="distable">
    <w:name w:val="Стиль dis_table + По ширине"/>
    <w:basedOn w:val="aa"/>
    <w:rPr>
      <w:b/>
      <w:bCs/>
      <w:szCs w:val="20"/>
    </w:rPr>
  </w:style>
  <w:style w:type="paragraph" w:customStyle="1" w:styleId="104">
    <w:name w:val="Стиль Рисунок + 10 пт"/>
    <w:basedOn w:val="aa"/>
    <w:pPr>
      <w:tabs>
        <w:tab w:val="left" w:pos="964"/>
      </w:tabs>
      <w:spacing w:before="120"/>
      <w:ind w:left="360"/>
      <w:jc w:val="center"/>
    </w:pPr>
    <w:rPr>
      <w:rFonts w:ascii="OpenSymbol" w:hAnsi="OpenSymbol" w:cs="OpenSymbol"/>
      <w:b/>
      <w:color w:val="000000"/>
      <w:szCs w:val="22"/>
    </w:rPr>
  </w:style>
  <w:style w:type="paragraph" w:customStyle="1" w:styleId="afffffffffa">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b">
    <w:name w:val="Автор статьи"/>
    <w:basedOn w:val="30"/>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a"/>
    <w:pPr>
      <w:spacing w:before="280" w:after="115"/>
    </w:pPr>
    <w:rPr>
      <w:color w:val="000000"/>
      <w:sz w:val="20"/>
      <w:szCs w:val="20"/>
    </w:rPr>
  </w:style>
  <w:style w:type="paragraph" w:customStyle="1" w:styleId="Style3">
    <w:name w:val="Style3"/>
    <w:basedOn w:val="aa"/>
    <w:pPr>
      <w:widowControl w:val="0"/>
      <w:autoSpaceDE w:val="0"/>
      <w:spacing w:line="288" w:lineRule="exact"/>
    </w:pPr>
  </w:style>
  <w:style w:type="paragraph" w:customStyle="1" w:styleId="consnormal0">
    <w:name w:val="consnormal"/>
    <w:basedOn w:val="aa"/>
    <w:pPr>
      <w:spacing w:before="280" w:after="280" w:line="360" w:lineRule="auto"/>
      <w:ind w:firstLine="709"/>
      <w:jc w:val="both"/>
    </w:pPr>
    <w:rPr>
      <w:color w:val="000000"/>
      <w:sz w:val="28"/>
    </w:rPr>
  </w:style>
  <w:style w:type="paragraph" w:customStyle="1" w:styleId="afffffffffc">
    <w:name w:val="Готовый"/>
    <w:basedOn w:val="a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9">
    <w:name w:val="Без интервала2"/>
    <w:pPr>
      <w:suppressAutoHyphens/>
    </w:pPr>
    <w:rPr>
      <w:rFonts w:ascii="IzhTitl" w:eastAsia="IzhTitl" w:hAnsi="IzhTitl" w:cs="IzhTitl"/>
      <w:sz w:val="22"/>
      <w:szCs w:val="22"/>
      <w:lang w:eastAsia="ar-SA"/>
    </w:rPr>
  </w:style>
  <w:style w:type="paragraph" w:customStyle="1" w:styleId="afffffffffd">
    <w:name w:val="Диссертация"/>
    <w:basedOn w:val="aa"/>
    <w:pPr>
      <w:spacing w:line="360" w:lineRule="auto"/>
      <w:ind w:firstLine="567"/>
      <w:jc w:val="both"/>
    </w:pPr>
    <w:rPr>
      <w:sz w:val="28"/>
      <w:szCs w:val="28"/>
    </w:rPr>
  </w:style>
  <w:style w:type="paragraph" w:customStyle="1" w:styleId="2ffa">
    <w:name w:val="Знак2 Знак Знак Знак Знак Знак Знак Знак Знак Знак"/>
    <w:basedOn w:val="aa"/>
    <w:pPr>
      <w:spacing w:after="160" w:line="240" w:lineRule="exact"/>
    </w:pPr>
    <w:rPr>
      <w:sz w:val="28"/>
      <w:szCs w:val="20"/>
      <w:lang w:val="en-US"/>
    </w:rPr>
  </w:style>
  <w:style w:type="paragraph" w:styleId="HTMLa">
    <w:name w:val="HTML Address"/>
    <w:basedOn w:val="aa"/>
    <w:rPr>
      <w:i/>
      <w:iCs/>
    </w:rPr>
  </w:style>
  <w:style w:type="paragraph" w:customStyle="1" w:styleId="314">
    <w:name w:val="Основной текст с отступом 31"/>
    <w:basedOn w:val="aa"/>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7">
    <w:name w:val="3"/>
    <w:basedOn w:val="aa"/>
    <w:pPr>
      <w:spacing w:before="280" w:after="280"/>
    </w:pPr>
    <w:rPr>
      <w:rFonts w:ascii="OpenSymbol" w:eastAsia="OpenSymbol" w:hAnsi="OpenSymbol" w:cs="OpenSymbol"/>
    </w:rPr>
  </w:style>
  <w:style w:type="paragraph" w:customStyle="1" w:styleId="1ffd">
    <w:name w:val="1"/>
    <w:basedOn w:val="aa"/>
    <w:pPr>
      <w:spacing w:before="280" w:after="280"/>
    </w:pPr>
    <w:rPr>
      <w:rFonts w:ascii="OpenSymbol" w:eastAsia="OpenSymbol" w:hAnsi="OpenSymbol" w:cs="OpenSymbol"/>
    </w:rPr>
  </w:style>
  <w:style w:type="paragraph" w:customStyle="1" w:styleId="fr51">
    <w:name w:val="fr5"/>
    <w:basedOn w:val="aa"/>
    <w:pPr>
      <w:spacing w:before="280" w:after="280"/>
    </w:pPr>
    <w:rPr>
      <w:rFonts w:ascii="OpenSymbol" w:eastAsia="OpenSymbol" w:hAnsi="OpenSymbol" w:cs="OpenSymbol"/>
    </w:rPr>
  </w:style>
  <w:style w:type="paragraph" w:customStyle="1" w:styleId="322">
    <w:name w:val="Основной текст с отступом 32"/>
    <w:basedOn w:val="aa"/>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e">
    <w:name w:val="Таблица"/>
    <w:basedOn w:val="aa"/>
    <w:pPr>
      <w:keepNext/>
      <w:spacing w:before="160" w:after="120"/>
      <w:ind w:left="964" w:hanging="964"/>
    </w:pPr>
    <w:rPr>
      <w:rFonts w:eastAsia="Impact"/>
      <w:sz w:val="18"/>
    </w:rPr>
  </w:style>
  <w:style w:type="paragraph" w:customStyle="1" w:styleId="affffffffff">
    <w:name w:val="Обычный вправо"/>
    <w:basedOn w:val="aa"/>
    <w:pPr>
      <w:jc w:val="right"/>
    </w:pPr>
    <w:rPr>
      <w:rFonts w:eastAsia="Impact"/>
      <w:sz w:val="20"/>
      <w:szCs w:val="20"/>
    </w:rPr>
  </w:style>
  <w:style w:type="paragraph" w:customStyle="1" w:styleId="affffffffff0">
    <w:name w:val="Специальность"/>
    <w:basedOn w:val="aa"/>
    <w:pPr>
      <w:jc w:val="center"/>
    </w:pPr>
    <w:rPr>
      <w:rFonts w:eastAsia="Impact"/>
      <w:sz w:val="20"/>
    </w:rPr>
  </w:style>
  <w:style w:type="paragraph" w:customStyle="1" w:styleId="affffffffff1">
    <w:name w:val="Кафедра"/>
    <w:basedOn w:val="affffffffff0"/>
    <w:pPr>
      <w:keepNext/>
    </w:pPr>
    <w:rPr>
      <w:sz w:val="18"/>
    </w:rPr>
  </w:style>
  <w:style w:type="paragraph" w:customStyle="1" w:styleId="0">
    <w:name w:val="Обычный+0"/>
    <w:basedOn w:val="aa"/>
    <w:pPr>
      <w:ind w:firstLine="567"/>
      <w:jc w:val="both"/>
    </w:pPr>
    <w:rPr>
      <w:rFonts w:eastAsia="Impact"/>
      <w:spacing w:val="-1"/>
      <w:sz w:val="20"/>
      <w:szCs w:val="20"/>
    </w:rPr>
  </w:style>
  <w:style w:type="paragraph" w:customStyle="1" w:styleId="affffffffff2">
    <w:name w:val="Обычный без отступа"/>
    <w:basedOn w:val="aa"/>
    <w:pPr>
      <w:jc w:val="both"/>
    </w:pPr>
    <w:rPr>
      <w:rFonts w:eastAsia="Impact"/>
      <w:sz w:val="20"/>
      <w:szCs w:val="20"/>
    </w:rPr>
  </w:style>
  <w:style w:type="paragraph" w:customStyle="1" w:styleId="affffffffff3">
    <w:name w:val="Ученый секретарь"/>
    <w:basedOn w:val="affffffffff2"/>
    <w:pPr>
      <w:tabs>
        <w:tab w:val="right" w:pos="6124"/>
      </w:tabs>
      <w:jc w:val="left"/>
    </w:pPr>
    <w:rPr>
      <w:sz w:val="18"/>
    </w:rPr>
  </w:style>
  <w:style w:type="paragraph" w:customStyle="1" w:styleId="Style29">
    <w:name w:val="Style29"/>
    <w:basedOn w:val="aa"/>
    <w:pPr>
      <w:widowControl w:val="0"/>
      <w:autoSpaceDE w:val="0"/>
      <w:spacing w:line="470" w:lineRule="exact"/>
      <w:ind w:firstLine="633"/>
      <w:jc w:val="both"/>
    </w:pPr>
    <w:rPr>
      <w:sz w:val="28"/>
    </w:rPr>
  </w:style>
  <w:style w:type="paragraph" w:customStyle="1" w:styleId="1ffe">
    <w:name w:val="Абзац списка1"/>
    <w:basedOn w:val="aa"/>
    <w:uiPriority w:val="99"/>
    <w:pPr>
      <w:spacing w:after="200" w:line="276" w:lineRule="auto"/>
      <w:ind w:left="720"/>
    </w:pPr>
    <w:rPr>
      <w:rFonts w:ascii="IzhTitl" w:hAnsi="IzhTitl" w:cs="IzhTitl"/>
      <w:sz w:val="22"/>
      <w:szCs w:val="22"/>
      <w:lang w:val="en-US"/>
    </w:rPr>
  </w:style>
  <w:style w:type="paragraph" w:customStyle="1" w:styleId="Style9">
    <w:name w:val="Style9"/>
    <w:basedOn w:val="aa"/>
    <w:pPr>
      <w:widowControl w:val="0"/>
      <w:autoSpaceDE w:val="0"/>
      <w:spacing w:line="469" w:lineRule="exact"/>
      <w:ind w:firstLine="671"/>
      <w:jc w:val="both"/>
    </w:pPr>
    <w:rPr>
      <w:sz w:val="28"/>
    </w:rPr>
  </w:style>
  <w:style w:type="paragraph" w:customStyle="1" w:styleId="Style47">
    <w:name w:val="Style47"/>
    <w:basedOn w:val="aa"/>
    <w:pPr>
      <w:widowControl w:val="0"/>
      <w:autoSpaceDE w:val="0"/>
      <w:spacing w:line="280" w:lineRule="exact"/>
      <w:jc w:val="both"/>
    </w:pPr>
    <w:rPr>
      <w:sz w:val="28"/>
    </w:rPr>
  </w:style>
  <w:style w:type="paragraph" w:customStyle="1" w:styleId="Style32">
    <w:name w:val="Style32"/>
    <w:basedOn w:val="aa"/>
    <w:pPr>
      <w:widowControl w:val="0"/>
      <w:autoSpaceDE w:val="0"/>
      <w:spacing w:line="273" w:lineRule="exact"/>
    </w:pPr>
    <w:rPr>
      <w:sz w:val="28"/>
    </w:rPr>
  </w:style>
  <w:style w:type="paragraph" w:customStyle="1" w:styleId="Style46">
    <w:name w:val="Style46"/>
    <w:basedOn w:val="aa"/>
    <w:pPr>
      <w:widowControl w:val="0"/>
      <w:autoSpaceDE w:val="0"/>
    </w:pPr>
    <w:rPr>
      <w:sz w:val="28"/>
    </w:rPr>
  </w:style>
  <w:style w:type="paragraph" w:customStyle="1" w:styleId="Style48">
    <w:name w:val="Style48"/>
    <w:basedOn w:val="aa"/>
    <w:pPr>
      <w:widowControl w:val="0"/>
      <w:autoSpaceDE w:val="0"/>
      <w:spacing w:line="271" w:lineRule="exact"/>
      <w:ind w:firstLine="137"/>
    </w:pPr>
    <w:rPr>
      <w:sz w:val="28"/>
    </w:rPr>
  </w:style>
  <w:style w:type="paragraph" w:customStyle="1" w:styleId="Style45">
    <w:name w:val="Style45"/>
    <w:basedOn w:val="aa"/>
    <w:pPr>
      <w:widowControl w:val="0"/>
      <w:autoSpaceDE w:val="0"/>
      <w:spacing w:line="249" w:lineRule="exact"/>
      <w:jc w:val="center"/>
    </w:pPr>
    <w:rPr>
      <w:sz w:val="28"/>
    </w:rPr>
  </w:style>
  <w:style w:type="paragraph" w:customStyle="1" w:styleId="Style54">
    <w:name w:val="Style54"/>
    <w:basedOn w:val="aa"/>
    <w:pPr>
      <w:widowControl w:val="0"/>
      <w:autoSpaceDE w:val="0"/>
    </w:pPr>
    <w:rPr>
      <w:sz w:val="28"/>
    </w:rPr>
  </w:style>
  <w:style w:type="paragraph" w:customStyle="1" w:styleId="Style81">
    <w:name w:val="Style81"/>
    <w:basedOn w:val="aa"/>
    <w:pPr>
      <w:widowControl w:val="0"/>
      <w:autoSpaceDE w:val="0"/>
    </w:pPr>
    <w:rPr>
      <w:sz w:val="28"/>
    </w:rPr>
  </w:style>
  <w:style w:type="paragraph" w:customStyle="1" w:styleId="Style79">
    <w:name w:val="Style79"/>
    <w:basedOn w:val="aa"/>
    <w:pPr>
      <w:widowControl w:val="0"/>
      <w:autoSpaceDE w:val="0"/>
      <w:spacing w:line="479" w:lineRule="exact"/>
      <w:ind w:firstLine="345"/>
      <w:jc w:val="both"/>
    </w:pPr>
    <w:rPr>
      <w:sz w:val="28"/>
    </w:rPr>
  </w:style>
  <w:style w:type="paragraph" w:customStyle="1" w:styleId="subhead5">
    <w:name w:val="subhead5"/>
    <w:basedOn w:val="aa"/>
    <w:pPr>
      <w:spacing w:before="120" w:after="120"/>
    </w:pPr>
    <w:rPr>
      <w:color w:val="666666"/>
    </w:rPr>
  </w:style>
  <w:style w:type="paragraph" w:customStyle="1" w:styleId="2ffb">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4">
    <w:name w:val="Диплом"/>
    <w:basedOn w:val="aa"/>
    <w:pPr>
      <w:spacing w:line="360" w:lineRule="auto"/>
      <w:ind w:firstLine="709"/>
      <w:jc w:val="both"/>
    </w:pPr>
    <w:rPr>
      <w:sz w:val="28"/>
      <w:szCs w:val="28"/>
    </w:rPr>
  </w:style>
  <w:style w:type="paragraph" w:customStyle="1" w:styleId="affffffffff5">
    <w:name w:val="Заголовок статьи"/>
    <w:basedOn w:val="aa"/>
    <w:next w:val="aa"/>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
    <w:name w:val="ЗАГОЛОВОК1"/>
    <w:basedOn w:val="aa"/>
    <w:pPr>
      <w:spacing w:before="120" w:after="120"/>
      <w:jc w:val="center"/>
    </w:pPr>
    <w:rPr>
      <w:rFonts w:ascii="Helvetica" w:hAnsi="Helvetica" w:cs="Helvetica"/>
      <w:b/>
      <w:sz w:val="32"/>
      <w:szCs w:val="28"/>
    </w:rPr>
  </w:style>
  <w:style w:type="paragraph" w:customStyle="1" w:styleId="affffffffff6">
    <w:name w:val="Тема"/>
    <w:basedOn w:val="aa"/>
    <w:next w:val="aa"/>
    <w:pPr>
      <w:spacing w:after="120" w:line="360" w:lineRule="auto"/>
      <w:jc w:val="center"/>
    </w:pPr>
    <w:rPr>
      <w:rFonts w:ascii="Helvetica" w:hAnsi="Helvetica" w:cs="Helvetica"/>
      <w:b/>
      <w:sz w:val="28"/>
      <w:szCs w:val="20"/>
    </w:rPr>
  </w:style>
  <w:style w:type="paragraph" w:customStyle="1" w:styleId="1fff0">
    <w:name w:val="Знак Знак Знак Знак Знак Знак1"/>
    <w:basedOn w:val="aa"/>
    <w:rPr>
      <w:rFonts w:ascii="MS Reference Specialty" w:hAnsi="MS Reference Specialty" w:cs="MS Reference Specialty"/>
      <w:sz w:val="20"/>
      <w:szCs w:val="20"/>
      <w:lang w:val="en-US"/>
    </w:rPr>
  </w:style>
  <w:style w:type="paragraph" w:customStyle="1" w:styleId="1fff1">
    <w:name w:val="Обычный1"/>
    <w:pPr>
      <w:suppressAutoHyphens/>
      <w:snapToGrid w:val="0"/>
      <w:spacing w:before="100" w:after="100"/>
    </w:pPr>
    <w:rPr>
      <w:rFonts w:ascii="Garamond" w:eastAsia="Garamond" w:hAnsi="Garamond" w:cs="Garamond"/>
      <w:sz w:val="24"/>
      <w:lang w:eastAsia="ar-SA"/>
    </w:rPr>
  </w:style>
  <w:style w:type="paragraph" w:customStyle="1" w:styleId="affffffffff7">
    <w:name w:val="Знак Знак Знак Знак Знак Знак Знак"/>
    <w:basedOn w:val="aa"/>
    <w:pPr>
      <w:spacing w:after="160" w:line="240" w:lineRule="exact"/>
    </w:pPr>
    <w:rPr>
      <w:sz w:val="20"/>
      <w:szCs w:val="20"/>
    </w:rPr>
  </w:style>
  <w:style w:type="paragraph" w:customStyle="1" w:styleId="text0">
    <w:name w:val="text"/>
    <w:basedOn w:val="aa"/>
    <w:pPr>
      <w:spacing w:before="280" w:after="280"/>
    </w:pPr>
    <w:rPr>
      <w:sz w:val="18"/>
      <w:szCs w:val="18"/>
    </w:rPr>
  </w:style>
  <w:style w:type="paragraph" w:customStyle="1" w:styleId="125">
    <w:name w:val="Знак Знак12"/>
    <w:basedOn w:val="aa"/>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a"/>
    <w:pPr>
      <w:spacing w:before="280" w:after="280"/>
    </w:pPr>
  </w:style>
  <w:style w:type="paragraph" w:customStyle="1" w:styleId="119">
    <w:name w:val="Знак Знак1 Знак Знак Знак Знак1"/>
    <w:basedOn w:val="aa"/>
    <w:pPr>
      <w:spacing w:after="160" w:line="240" w:lineRule="exact"/>
    </w:pPr>
    <w:rPr>
      <w:rFonts w:ascii="MS Reference Specialty" w:hAnsi="MS Reference Specialty" w:cs="MS Reference Specialty"/>
      <w:sz w:val="20"/>
      <w:szCs w:val="20"/>
      <w:lang w:val="en-US"/>
    </w:rPr>
  </w:style>
  <w:style w:type="paragraph" w:customStyle="1" w:styleId="2ffc">
    <w:name w:val="Обычный (веб)2"/>
    <w:basedOn w:val="aa"/>
    <w:pPr>
      <w:spacing w:before="280" w:after="280"/>
    </w:pPr>
  </w:style>
  <w:style w:type="paragraph" w:customStyle="1" w:styleId="Normal-bullit">
    <w:name w:val="Normal-bullit"/>
    <w:basedOn w:val="aa"/>
    <w:pPr>
      <w:numPr>
        <w:numId w:val="30"/>
      </w:numPr>
      <w:overflowPunct w:val="0"/>
      <w:autoSpaceDE w:val="0"/>
      <w:ind w:left="284"/>
      <w:jc w:val="both"/>
      <w:textAlignment w:val="baseline"/>
    </w:pPr>
    <w:rPr>
      <w:rFonts w:ascii="OpenSymbol" w:hAnsi="OpenSymbol" w:cs="OpenSymbol"/>
      <w:sz w:val="18"/>
      <w:szCs w:val="20"/>
    </w:rPr>
  </w:style>
  <w:style w:type="paragraph" w:customStyle="1" w:styleId="2ffd">
    <w:name w:val="Знак2 Знак Знак Знак"/>
    <w:basedOn w:val="aa"/>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a"/>
    <w:pPr>
      <w:spacing w:after="160" w:line="240" w:lineRule="exact"/>
    </w:pPr>
    <w:rPr>
      <w:sz w:val="28"/>
      <w:szCs w:val="20"/>
      <w:lang w:val="en-US"/>
    </w:rPr>
  </w:style>
  <w:style w:type="paragraph" w:customStyle="1" w:styleId="4f">
    <w:name w:val="Знак4 Знак Знак"/>
    <w:basedOn w:val="aa"/>
    <w:rPr>
      <w:rFonts w:ascii="MS Reference Specialty" w:hAnsi="MS Reference Specialty" w:cs="MS Reference Specialty"/>
      <w:sz w:val="20"/>
      <w:szCs w:val="20"/>
      <w:lang w:val="en-US"/>
    </w:rPr>
  </w:style>
  <w:style w:type="paragraph" w:customStyle="1" w:styleId="2ffe">
    <w:name w:val="Знак2"/>
    <w:basedOn w:val="aa"/>
    <w:rPr>
      <w:rFonts w:ascii="MS Reference Specialty" w:hAnsi="MS Reference Specialty" w:cs="MS Reference Specialty"/>
      <w:sz w:val="20"/>
      <w:szCs w:val="20"/>
      <w:lang w:val="en-US"/>
    </w:rPr>
  </w:style>
  <w:style w:type="paragraph" w:customStyle="1" w:styleId="ConsTitle">
    <w:name w:val="ConsTitle"/>
    <w:basedOn w:val="aa"/>
    <w:pPr>
      <w:widowControl w:val="0"/>
      <w:autoSpaceDE w:val="0"/>
    </w:pPr>
    <w:rPr>
      <w:rFonts w:ascii="OpenSymbol" w:hAnsi="OpenSymbol" w:cs="OpenSymbol"/>
      <w:b/>
      <w:bCs/>
      <w:sz w:val="16"/>
      <w:szCs w:val="16"/>
    </w:rPr>
  </w:style>
  <w:style w:type="paragraph" w:customStyle="1" w:styleId="j">
    <w:name w:val="j"/>
    <w:basedOn w:val="aa"/>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2">
    <w:name w:val="Стиль5"/>
    <w:basedOn w:val="aa"/>
    <w:pPr>
      <w:numPr>
        <w:numId w:val="29"/>
      </w:numPr>
      <w:spacing w:line="360" w:lineRule="auto"/>
    </w:pPr>
    <w:rPr>
      <w:sz w:val="28"/>
      <w:szCs w:val="28"/>
    </w:rPr>
  </w:style>
  <w:style w:type="paragraph" w:styleId="86">
    <w:name w:val="toc 8"/>
    <w:basedOn w:val="aa"/>
    <w:next w:val="aa"/>
    <w:pPr>
      <w:ind w:left="1680"/>
    </w:pPr>
  </w:style>
  <w:style w:type="paragraph" w:customStyle="1" w:styleId="u">
    <w:name w:val="u"/>
    <w:basedOn w:val="aa"/>
    <w:pPr>
      <w:ind w:firstLine="390"/>
      <w:jc w:val="both"/>
    </w:pPr>
  </w:style>
  <w:style w:type="paragraph" w:customStyle="1" w:styleId="affffffffff9">
    <w:name w:val="#Основной Стиль"/>
    <w:basedOn w:val="aa"/>
    <w:pPr>
      <w:spacing w:line="360" w:lineRule="auto"/>
      <w:ind w:firstLine="720"/>
      <w:jc w:val="both"/>
    </w:pPr>
    <w:rPr>
      <w:sz w:val="28"/>
      <w:szCs w:val="20"/>
    </w:rPr>
  </w:style>
  <w:style w:type="paragraph" w:customStyle="1" w:styleId="1fff2">
    <w:name w:val="Красная строка1"/>
    <w:basedOn w:val="afffffff5"/>
    <w:pPr>
      <w:ind w:firstLine="210"/>
    </w:pPr>
    <w:rPr>
      <w:sz w:val="24"/>
    </w:rPr>
  </w:style>
  <w:style w:type="paragraph" w:customStyle="1" w:styleId="1fff3">
    <w:name w:val="Знак Знак Знак Знак1"/>
    <w:basedOn w:val="aa"/>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f">
    <w:name w:val="ЗАГОЛОВОК2"/>
    <w:basedOn w:val="aa"/>
    <w:pPr>
      <w:spacing w:after="240" w:line="360" w:lineRule="auto"/>
      <w:jc w:val="center"/>
    </w:pPr>
    <w:rPr>
      <w:b/>
      <w:sz w:val="32"/>
    </w:rPr>
  </w:style>
  <w:style w:type="paragraph" w:customStyle="1" w:styleId="affffffffffa">
    <w:name w:val="Содержимое таблицы"/>
    <w:basedOn w:val="aa"/>
    <w:pPr>
      <w:suppressLineNumbers/>
    </w:pPr>
    <w:rPr>
      <w:sz w:val="20"/>
      <w:szCs w:val="20"/>
    </w:rPr>
  </w:style>
  <w:style w:type="paragraph" w:customStyle="1" w:styleId="affffffffffb">
    <w:name w:val="Заголовок таблицы"/>
    <w:basedOn w:val="aa"/>
    <w:pPr>
      <w:keepNext/>
      <w:tabs>
        <w:tab w:val="left" w:pos="1260"/>
      </w:tabs>
      <w:autoSpaceDE w:val="0"/>
      <w:spacing w:before="120" w:after="60"/>
      <w:ind w:left="1260" w:hanging="1260"/>
    </w:pPr>
    <w:rPr>
      <w:rFonts w:cs="OpenSymbol"/>
      <w:b/>
      <w:szCs w:val="26"/>
    </w:rPr>
  </w:style>
  <w:style w:type="paragraph" w:customStyle="1" w:styleId="5a">
    <w:name w:val="Знак5 Знак Знак Знак"/>
    <w:basedOn w:val="aa"/>
    <w:pPr>
      <w:spacing w:after="160" w:line="240" w:lineRule="exact"/>
    </w:pPr>
    <w:rPr>
      <w:rFonts w:ascii="MS Reference Specialty" w:hAnsi="MS Reference Specialty" w:cs="MS Reference Specialty"/>
      <w:sz w:val="20"/>
      <w:szCs w:val="20"/>
      <w:lang w:val="en-US"/>
    </w:rPr>
  </w:style>
  <w:style w:type="paragraph" w:customStyle="1" w:styleId="par">
    <w:name w:val="par"/>
    <w:basedOn w:val="aa"/>
    <w:pPr>
      <w:spacing w:before="280" w:after="280"/>
    </w:pPr>
  </w:style>
  <w:style w:type="paragraph" w:customStyle="1" w:styleId="dt">
    <w:name w:val="dt"/>
    <w:basedOn w:val="aa"/>
    <w:pPr>
      <w:spacing w:before="280" w:after="280"/>
    </w:pPr>
  </w:style>
  <w:style w:type="paragraph" w:customStyle="1" w:styleId="affffffffffc">
    <w:name w:val="Текст в заданном формате"/>
    <w:basedOn w:val="aa"/>
    <w:pPr>
      <w:widowControl w:val="0"/>
    </w:pPr>
    <w:rPr>
      <w:rFonts w:ascii="ISOCPEUR" w:eastAsia="ISOCPEUR" w:hAnsi="ISOCPEUR" w:cs="ISOCPEUR"/>
      <w:sz w:val="20"/>
      <w:szCs w:val="20"/>
    </w:rPr>
  </w:style>
  <w:style w:type="paragraph" w:customStyle="1" w:styleId="1fff4">
    <w:name w:val="Нумерованный список 1"/>
    <w:basedOn w:val="afffffff5"/>
    <w:pPr>
      <w:tabs>
        <w:tab w:val="left" w:pos="357"/>
        <w:tab w:val="left" w:pos="851"/>
        <w:tab w:val="left" w:pos="1080"/>
      </w:tabs>
      <w:spacing w:after="0" w:line="360" w:lineRule="auto"/>
      <w:ind w:firstLine="567"/>
      <w:jc w:val="both"/>
    </w:pPr>
    <w:rPr>
      <w:szCs w:val="20"/>
    </w:rPr>
  </w:style>
  <w:style w:type="paragraph" w:customStyle="1" w:styleId="1fff5">
    <w:name w:val="Маркированный список 1"/>
    <w:basedOn w:val="afffffff5"/>
    <w:pPr>
      <w:tabs>
        <w:tab w:val="left" w:pos="360"/>
      </w:tabs>
      <w:spacing w:after="0" w:line="360" w:lineRule="auto"/>
      <w:ind w:left="360" w:hanging="360"/>
      <w:jc w:val="both"/>
    </w:pPr>
    <w:rPr>
      <w:sz w:val="24"/>
      <w:szCs w:val="20"/>
    </w:rPr>
  </w:style>
  <w:style w:type="paragraph" w:customStyle="1" w:styleId="1fff6">
    <w:name w:val="Нумерованный список1"/>
    <w:basedOn w:val="aa"/>
    <w:pPr>
      <w:tabs>
        <w:tab w:val="left" w:pos="360"/>
      </w:tabs>
      <w:spacing w:line="360" w:lineRule="auto"/>
      <w:ind w:left="360" w:hanging="360"/>
      <w:jc w:val="both"/>
    </w:pPr>
    <w:rPr>
      <w:sz w:val="28"/>
      <w:szCs w:val="20"/>
    </w:rPr>
  </w:style>
  <w:style w:type="paragraph" w:customStyle="1" w:styleId="315">
    <w:name w:val="Нумерованный список 31"/>
    <w:basedOn w:val="aa"/>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a"/>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a"/>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a"/>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a"/>
    <w:pPr>
      <w:numPr>
        <w:numId w:val="31"/>
      </w:numPr>
      <w:overflowPunct w:val="0"/>
      <w:autoSpaceDE w:val="0"/>
      <w:jc w:val="both"/>
      <w:textAlignment w:val="baseline"/>
    </w:pPr>
    <w:rPr>
      <w:rFonts w:ascii="OpenSymbol" w:hAnsi="OpenSymbol" w:cs="OpenSymbol"/>
      <w:sz w:val="18"/>
      <w:szCs w:val="20"/>
    </w:rPr>
  </w:style>
  <w:style w:type="paragraph" w:customStyle="1" w:styleId="1fff7">
    <w:name w:val="1Тема"/>
    <w:basedOn w:val="aa"/>
    <w:pPr>
      <w:spacing w:after="120"/>
    </w:pPr>
    <w:rPr>
      <w:rFonts w:ascii="MS Reference Specialty" w:hAnsi="MS Reference Specialty" w:cs="MS Reference Specialty"/>
      <w:b/>
      <w:bCs/>
    </w:rPr>
  </w:style>
  <w:style w:type="paragraph" w:customStyle="1" w:styleId="-3">
    <w:name w:val="Рис.-табл"/>
    <w:basedOn w:val="aa"/>
    <w:pPr>
      <w:jc w:val="center"/>
    </w:pPr>
    <w:rPr>
      <w:rFonts w:ascii="OpenSymbol" w:hAnsi="OpenSymbol" w:cs="OpenSymbol"/>
      <w:b/>
      <w:szCs w:val="16"/>
    </w:rPr>
  </w:style>
  <w:style w:type="paragraph" w:customStyle="1" w:styleId="2110">
    <w:name w:val="Основной текст 211"/>
    <w:basedOn w:val="aa"/>
    <w:pPr>
      <w:jc w:val="both"/>
    </w:pPr>
    <w:rPr>
      <w:sz w:val="28"/>
    </w:rPr>
  </w:style>
  <w:style w:type="paragraph" w:customStyle="1" w:styleId="affffffffffd">
    <w:name w:val="мой стиль"/>
    <w:basedOn w:val="250"/>
    <w:pPr>
      <w:widowControl/>
      <w:ind w:right="0" w:firstLine="709"/>
    </w:pPr>
    <w:rPr>
      <w:sz w:val="24"/>
      <w:szCs w:val="24"/>
    </w:rPr>
  </w:style>
  <w:style w:type="paragraph" w:customStyle="1" w:styleId="zz-4">
    <w:name w:val="zz-4+"/>
    <w:basedOn w:val="aa"/>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a"/>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a"/>
    <w:next w:val="aa"/>
    <w:pPr>
      <w:jc w:val="both"/>
    </w:pPr>
    <w:rPr>
      <w:rFonts w:ascii="OpenSymbol" w:hAnsi="OpenSymbol" w:cs="OpenSymbol"/>
      <w:szCs w:val="20"/>
    </w:rPr>
  </w:style>
  <w:style w:type="paragraph" w:customStyle="1" w:styleId="affffffffffe">
    <w:name w:val="Текст таблицы"/>
    <w:basedOn w:val="aa"/>
    <w:pPr>
      <w:spacing w:line="360" w:lineRule="auto"/>
      <w:jc w:val="both"/>
    </w:pPr>
    <w:rPr>
      <w:rFonts w:ascii="ISOCPEUR" w:hAnsi="ISOCPEUR" w:cs="ISOCPEUR"/>
      <w:bCs/>
      <w:sz w:val="16"/>
    </w:rPr>
  </w:style>
  <w:style w:type="paragraph" w:customStyle="1" w:styleId="afffffffffff">
    <w:name w:val="Текст таблицы центр"/>
    <w:basedOn w:val="affffffffffe"/>
    <w:pPr>
      <w:jc w:val="center"/>
    </w:pPr>
  </w:style>
  <w:style w:type="paragraph" w:customStyle="1" w:styleId="afffffffffff0">
    <w:name w:val="Заголовок рисунка"/>
    <w:basedOn w:val="affffffffffb"/>
    <w:pPr>
      <w:keepNext w:val="0"/>
      <w:tabs>
        <w:tab w:val="clear" w:pos="1260"/>
      </w:tabs>
      <w:autoSpaceDE/>
      <w:spacing w:before="0" w:after="0" w:line="360" w:lineRule="auto"/>
      <w:ind w:left="0" w:firstLine="0"/>
      <w:jc w:val="center"/>
    </w:pPr>
    <w:rPr>
      <w:rFonts w:cs="Garamond"/>
      <w:sz w:val="28"/>
      <w:szCs w:val="24"/>
    </w:rPr>
  </w:style>
  <w:style w:type="paragraph" w:customStyle="1" w:styleId="1fff8">
    <w:name w:val="Подзаголовок1"/>
    <w:basedOn w:val="250"/>
    <w:pPr>
      <w:widowControl/>
      <w:spacing w:before="120" w:after="120"/>
      <w:ind w:right="0" w:firstLine="851"/>
    </w:pPr>
    <w:rPr>
      <w:b/>
      <w:bCs/>
      <w:szCs w:val="24"/>
    </w:rPr>
  </w:style>
  <w:style w:type="paragraph" w:customStyle="1" w:styleId="1fff9">
    <w:name w:val="Знак Знак Знак Знак Знак Знак Знак Знак Знак Знак Знак Знак Знак1"/>
    <w:basedOn w:val="aa"/>
    <w:pPr>
      <w:spacing w:before="280" w:after="280"/>
    </w:pPr>
    <w:rPr>
      <w:rFonts w:ascii="Helvetica" w:hAnsi="Helvetica" w:cs="Helvetica"/>
      <w:sz w:val="20"/>
      <w:szCs w:val="20"/>
      <w:lang w:val="en-US"/>
    </w:rPr>
  </w:style>
  <w:style w:type="paragraph" w:customStyle="1" w:styleId="afffffffffff1">
    <w:name w:val="Знак Знак Знак Знак Знак Знак Знак Знак Знак Знак Знак Знак Знак Знак Знак Знак"/>
    <w:basedOn w:val="aa"/>
    <w:pPr>
      <w:spacing w:before="280" w:after="280"/>
    </w:pPr>
    <w:rPr>
      <w:rFonts w:ascii="Helvetica" w:hAnsi="Helvetica" w:cs="Helvetica"/>
      <w:sz w:val="20"/>
      <w:szCs w:val="20"/>
      <w:lang w:val="en-US"/>
    </w:rPr>
  </w:style>
  <w:style w:type="paragraph" w:customStyle="1" w:styleId="afffffffffff2">
    <w:name w:val="Основной текст_"/>
    <w:basedOn w:val="aa"/>
    <w:pPr>
      <w:widowControl w:val="0"/>
      <w:shd w:val="clear" w:color="auto" w:fill="FFFFFF"/>
      <w:spacing w:line="470" w:lineRule="exact"/>
      <w:jc w:val="center"/>
    </w:pPr>
    <w:rPr>
      <w:spacing w:val="4"/>
      <w:szCs w:val="20"/>
    </w:rPr>
  </w:style>
  <w:style w:type="paragraph" w:customStyle="1" w:styleId="216">
    <w:name w:val="Основной текст21"/>
    <w:basedOn w:val="aa"/>
    <w:pPr>
      <w:widowControl w:val="0"/>
      <w:shd w:val="clear" w:color="auto" w:fill="FFFFFF"/>
      <w:spacing w:line="470" w:lineRule="exact"/>
      <w:jc w:val="center"/>
    </w:pPr>
    <w:rPr>
      <w:spacing w:val="4"/>
      <w:sz w:val="20"/>
      <w:szCs w:val="20"/>
    </w:rPr>
  </w:style>
  <w:style w:type="paragraph" w:customStyle="1" w:styleId="afffffffffff3">
    <w:name w:val="Знак Знак Знак Знак Знак Знак Знак Знак Знак Знак Знак Знак Знак"/>
    <w:basedOn w:val="aa"/>
    <w:pPr>
      <w:spacing w:before="280" w:after="280"/>
    </w:pPr>
    <w:rPr>
      <w:rFonts w:ascii="Helvetica" w:hAnsi="Helvetica" w:cs="Helvetica"/>
      <w:sz w:val="20"/>
      <w:szCs w:val="20"/>
      <w:lang w:val="en-US"/>
    </w:rPr>
  </w:style>
  <w:style w:type="paragraph" w:customStyle="1" w:styleId="afffffffffff4">
    <w:name w:val="Текст статьи"/>
    <w:basedOn w:val="aa"/>
    <w:pPr>
      <w:spacing w:line="360" w:lineRule="auto"/>
      <w:ind w:firstLine="720"/>
      <w:jc w:val="both"/>
    </w:pPr>
    <w:rPr>
      <w:sz w:val="28"/>
      <w:szCs w:val="28"/>
    </w:rPr>
  </w:style>
  <w:style w:type="paragraph" w:customStyle="1" w:styleId="3f8">
    <w:name w:val="Обычный (веб)3"/>
    <w:basedOn w:val="aa"/>
    <w:pPr>
      <w:spacing w:before="150" w:after="150"/>
      <w:jc w:val="both"/>
    </w:pPr>
  </w:style>
  <w:style w:type="paragraph" w:customStyle="1" w:styleId="1fffa">
    <w:name w:val="Обычный (веб)1"/>
    <w:basedOn w:val="aa"/>
    <w:pPr>
      <w:spacing w:after="280" w:line="312" w:lineRule="atLeast"/>
    </w:pPr>
  </w:style>
  <w:style w:type="paragraph" w:customStyle="1" w:styleId="afffffffffff5">
    <w:name w:val="Обычный текст"/>
    <w:basedOn w:val="aa"/>
    <w:pPr>
      <w:ind w:firstLine="454"/>
      <w:jc w:val="both"/>
    </w:pPr>
    <w:rPr>
      <w:szCs w:val="20"/>
    </w:rPr>
  </w:style>
  <w:style w:type="paragraph" w:customStyle="1" w:styleId="afffffffffff6">
    <w:name w:val="Основной"/>
    <w:basedOn w:val="aa"/>
    <w:pPr>
      <w:spacing w:line="360" w:lineRule="auto"/>
      <w:ind w:firstLine="709"/>
      <w:jc w:val="both"/>
    </w:pPr>
    <w:rPr>
      <w:sz w:val="28"/>
    </w:rPr>
  </w:style>
  <w:style w:type="paragraph" w:customStyle="1" w:styleId="Style8">
    <w:name w:val="Style8"/>
    <w:basedOn w:val="aa"/>
    <w:pPr>
      <w:widowControl w:val="0"/>
      <w:autoSpaceDE w:val="0"/>
      <w:jc w:val="both"/>
    </w:pPr>
  </w:style>
  <w:style w:type="paragraph" w:customStyle="1" w:styleId="MediumGrid1-Accent2">
    <w:name w:val="Medium Grid 1 - Accent 2"/>
    <w:basedOn w:val="aa"/>
    <w:pPr>
      <w:ind w:left="720"/>
    </w:pPr>
    <w:rPr>
      <w:rFonts w:ascii="Mincho" w:eastAsia="Mincho" w:hAnsi="Mincho" w:cs="Mincho"/>
    </w:rPr>
  </w:style>
  <w:style w:type="paragraph" w:customStyle="1" w:styleId="147">
    <w:name w:val="табл_14"/>
    <w:basedOn w:val="aa"/>
    <w:rPr>
      <w:rFonts w:ascii="OpenSymbol" w:hAnsi="OpenSymbol" w:cs="OpenSymbol"/>
      <w:sz w:val="28"/>
      <w:szCs w:val="20"/>
    </w:rPr>
  </w:style>
  <w:style w:type="paragraph" w:customStyle="1" w:styleId="My">
    <w:name w:val="Основной текст.My Текст"/>
    <w:basedOn w:val="aa"/>
    <w:pPr>
      <w:widowControl w:val="0"/>
      <w:spacing w:line="360" w:lineRule="auto"/>
      <w:ind w:firstLine="720"/>
      <w:jc w:val="both"/>
    </w:pPr>
    <w:rPr>
      <w:sz w:val="28"/>
      <w:szCs w:val="20"/>
      <w:lang w:val="uk-UA"/>
    </w:rPr>
  </w:style>
  <w:style w:type="paragraph" w:customStyle="1" w:styleId="afffffffffff7">
    <w:name w:val="Норм без абзаца"/>
    <w:basedOn w:val="aa"/>
    <w:pPr>
      <w:jc w:val="both"/>
    </w:pPr>
    <w:rPr>
      <w:rFonts w:ascii="UkrainianPeterburg" w:hAnsi="UkrainianPeterburg" w:cs="UkrainianPeterburg"/>
      <w:sz w:val="16"/>
      <w:szCs w:val="16"/>
    </w:rPr>
  </w:style>
  <w:style w:type="paragraph" w:customStyle="1" w:styleId="afffffffffff8">
    <w:name w:val="Осн текст"/>
    <w:basedOn w:val="aa"/>
    <w:pPr>
      <w:ind w:firstLine="709"/>
      <w:jc w:val="both"/>
    </w:pPr>
    <w:rPr>
      <w:sz w:val="32"/>
      <w:szCs w:val="32"/>
      <w:lang w:val="uk-UA"/>
    </w:rPr>
  </w:style>
  <w:style w:type="paragraph" w:customStyle="1" w:styleId="H1">
    <w:name w:val="H1"/>
    <w:basedOn w:val="aa"/>
    <w:next w:val="aa"/>
    <w:pPr>
      <w:keepNext/>
      <w:spacing w:before="100" w:after="100"/>
    </w:pPr>
    <w:rPr>
      <w:b/>
      <w:bCs/>
      <w:kern w:val="1"/>
      <w:sz w:val="48"/>
      <w:szCs w:val="48"/>
    </w:rPr>
  </w:style>
  <w:style w:type="paragraph" w:customStyle="1" w:styleId="a10">
    <w:name w:val="a1"/>
    <w:basedOn w:val="aa"/>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b">
    <w:name w:val="toc 5"/>
    <w:basedOn w:val="aa"/>
    <w:next w:val="aa"/>
    <w:link w:val="5c"/>
    <w:pPr>
      <w:ind w:left="960"/>
    </w:pPr>
    <w:rPr>
      <w:rFonts w:ascii="IzhTitl" w:hAnsi="IzhTitl" w:cs="IzhTitl"/>
      <w:sz w:val="18"/>
      <w:szCs w:val="18"/>
    </w:rPr>
  </w:style>
  <w:style w:type="paragraph" w:styleId="66">
    <w:name w:val="toc 6"/>
    <w:basedOn w:val="aa"/>
    <w:next w:val="aa"/>
    <w:link w:val="67"/>
    <w:pPr>
      <w:ind w:left="1200"/>
    </w:pPr>
    <w:rPr>
      <w:rFonts w:ascii="IzhTitl" w:hAnsi="IzhTitl" w:cs="IzhTitl"/>
      <w:sz w:val="18"/>
      <w:szCs w:val="18"/>
    </w:rPr>
  </w:style>
  <w:style w:type="paragraph" w:styleId="77">
    <w:name w:val="toc 7"/>
    <w:basedOn w:val="aa"/>
    <w:next w:val="aa"/>
    <w:pPr>
      <w:ind w:left="1440"/>
    </w:pPr>
    <w:rPr>
      <w:rFonts w:ascii="IzhTitl" w:hAnsi="IzhTitl" w:cs="IzhTitl"/>
      <w:sz w:val="18"/>
      <w:szCs w:val="18"/>
    </w:rPr>
  </w:style>
  <w:style w:type="paragraph" w:styleId="93">
    <w:name w:val="toc 9"/>
    <w:basedOn w:val="aa"/>
    <w:next w:val="aa"/>
    <w:pPr>
      <w:ind w:left="1920"/>
    </w:pPr>
    <w:rPr>
      <w:rFonts w:ascii="IzhTitl" w:hAnsi="IzhTitl" w:cs="IzhTitl"/>
      <w:sz w:val="18"/>
      <w:szCs w:val="18"/>
    </w:rPr>
  </w:style>
  <w:style w:type="paragraph" w:customStyle="1" w:styleId="rvps19">
    <w:name w:val="rvps19"/>
    <w:basedOn w:val="aa"/>
    <w:pPr>
      <w:ind w:firstLine="603"/>
      <w:jc w:val="both"/>
    </w:pPr>
    <w:rPr>
      <w:lang w:val="en-AU"/>
    </w:rPr>
  </w:style>
  <w:style w:type="paragraph" w:customStyle="1" w:styleId="rvps20">
    <w:name w:val="rvps20"/>
    <w:basedOn w:val="aa"/>
    <w:pPr>
      <w:ind w:firstLine="603"/>
    </w:pPr>
    <w:rPr>
      <w:lang w:val="en-AU"/>
    </w:rPr>
  </w:style>
  <w:style w:type="paragraph" w:customStyle="1" w:styleId="rvps7">
    <w:name w:val="rvps7"/>
    <w:basedOn w:val="aa"/>
    <w:pPr>
      <w:ind w:firstLine="787"/>
      <w:jc w:val="both"/>
    </w:pPr>
    <w:rPr>
      <w:lang w:val="en-AU"/>
    </w:rPr>
  </w:style>
  <w:style w:type="paragraph" w:customStyle="1" w:styleId="rvps16">
    <w:name w:val="rvps16"/>
    <w:basedOn w:val="aa"/>
    <w:pPr>
      <w:ind w:firstLine="787"/>
      <w:jc w:val="both"/>
    </w:pPr>
    <w:rPr>
      <w:lang w:val="en-AU"/>
    </w:rPr>
  </w:style>
  <w:style w:type="paragraph" w:customStyle="1" w:styleId="Iauiue">
    <w:name w:val="Iau.iue"/>
    <w:basedOn w:val="aa"/>
    <w:next w:val="aa"/>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a"/>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a"/>
    <w:pPr>
      <w:ind w:left="566" w:hanging="283"/>
    </w:pPr>
  </w:style>
  <w:style w:type="paragraph" w:customStyle="1" w:styleId="412">
    <w:name w:val="Список 41"/>
    <w:basedOn w:val="aa"/>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a"/>
    <w:pPr>
      <w:widowControl w:val="0"/>
      <w:autoSpaceDE w:val="0"/>
      <w:spacing w:after="120"/>
      <w:ind w:left="566"/>
    </w:pPr>
    <w:rPr>
      <w:sz w:val="20"/>
      <w:szCs w:val="20"/>
    </w:rPr>
  </w:style>
  <w:style w:type="paragraph" w:customStyle="1" w:styleId="2fff0">
    <w:name w:val="Îñíîâíîé òåêñò 2"/>
    <w:basedOn w:val="aa"/>
    <w:pPr>
      <w:widowControl w:val="0"/>
      <w:ind w:firstLine="851"/>
      <w:jc w:val="both"/>
    </w:pPr>
    <w:rPr>
      <w:sz w:val="28"/>
      <w:szCs w:val="20"/>
      <w:lang w:val="en-GB"/>
    </w:rPr>
  </w:style>
  <w:style w:type="paragraph" w:customStyle="1" w:styleId="afffffffffff9">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a">
    <w:name w:val="Îñíîâíîé òåêñò"/>
    <w:basedOn w:val="afffffffffff9"/>
    <w:rPr>
      <w:rFonts w:ascii="CentSchbook Win95BT" w:hAnsi="CentSchbook Win95BT" w:cs="CentSchbook Win95BT"/>
      <w:sz w:val="28"/>
    </w:rPr>
  </w:style>
  <w:style w:type="paragraph" w:customStyle="1" w:styleId="2fff1">
    <w:name w:val="2"/>
    <w:basedOn w:val="aa"/>
    <w:next w:val="affffffff2"/>
    <w:pPr>
      <w:spacing w:before="280" w:after="280"/>
    </w:pPr>
    <w:rPr>
      <w:lang w:val="uk-UA"/>
    </w:rPr>
  </w:style>
  <w:style w:type="paragraph" w:customStyle="1" w:styleId="3f9">
    <w:name w:val="заголовок 3"/>
    <w:basedOn w:val="aa"/>
    <w:next w:val="aa"/>
    <w:pPr>
      <w:keepNext/>
      <w:widowControl w:val="0"/>
      <w:autoSpaceDE w:val="0"/>
      <w:jc w:val="center"/>
    </w:pPr>
    <w:rPr>
      <w:b/>
      <w:bCs/>
      <w:sz w:val="20"/>
      <w:szCs w:val="20"/>
    </w:rPr>
  </w:style>
  <w:style w:type="paragraph" w:customStyle="1" w:styleId="1fffb">
    <w:name w:val="заголовок 1"/>
    <w:basedOn w:val="aa"/>
    <w:next w:val="aa"/>
    <w:pPr>
      <w:keepNext/>
      <w:autoSpaceDE w:val="0"/>
      <w:jc w:val="center"/>
    </w:pPr>
    <w:rPr>
      <w:rFonts w:ascii="Arial" w:hAnsi="Arial" w:cs="Arial"/>
      <w:b/>
      <w:bCs/>
      <w:sz w:val="36"/>
      <w:szCs w:val="36"/>
    </w:rPr>
  </w:style>
  <w:style w:type="paragraph" w:customStyle="1" w:styleId="2fff2">
    <w:name w:val="заголовок 2"/>
    <w:basedOn w:val="aa"/>
    <w:next w:val="aa"/>
    <w:pPr>
      <w:keepNext/>
      <w:autoSpaceDE w:val="0"/>
      <w:jc w:val="center"/>
    </w:pPr>
    <w:rPr>
      <w:rFonts w:ascii="Arial" w:hAnsi="Arial" w:cs="Arial"/>
    </w:rPr>
  </w:style>
  <w:style w:type="paragraph" w:customStyle="1" w:styleId="4f0">
    <w:name w:val="заголовок 4"/>
    <w:basedOn w:val="aa"/>
    <w:next w:val="aa"/>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a"/>
    <w:pPr>
      <w:spacing w:line="300" w:lineRule="atLeast"/>
      <w:ind w:firstLine="400"/>
      <w:jc w:val="both"/>
    </w:pPr>
  </w:style>
  <w:style w:type="paragraph" w:customStyle="1" w:styleId="k7">
    <w:name w:val="k7"/>
    <w:basedOn w:val="aa"/>
    <w:pPr>
      <w:spacing w:line="280" w:lineRule="atLeast"/>
      <w:ind w:left="1000"/>
    </w:pPr>
    <w:rPr>
      <w:sz w:val="22"/>
      <w:szCs w:val="22"/>
    </w:rPr>
  </w:style>
  <w:style w:type="paragraph" w:customStyle="1" w:styleId="afffffffffffb">
    <w:name w:val="Текст_статті Знак"/>
    <w:basedOn w:val="aa"/>
    <w:pPr>
      <w:ind w:firstLine="284"/>
      <w:jc w:val="both"/>
    </w:pPr>
    <w:rPr>
      <w:sz w:val="20"/>
      <w:szCs w:val="20"/>
      <w:lang w:val="uk-UA"/>
    </w:rPr>
  </w:style>
  <w:style w:type="paragraph" w:customStyle="1" w:styleId="afffffffffffc">
    <w:name w:val="література"/>
    <w:basedOn w:val="aa"/>
    <w:pPr>
      <w:tabs>
        <w:tab w:val="left" w:pos="360"/>
      </w:tabs>
      <w:jc w:val="both"/>
    </w:pPr>
    <w:rPr>
      <w:sz w:val="18"/>
      <w:szCs w:val="18"/>
      <w:lang w:val="en-US"/>
    </w:rPr>
  </w:style>
  <w:style w:type="paragraph" w:customStyle="1" w:styleId="note">
    <w:name w:val="note"/>
    <w:basedOn w:val="aa"/>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c">
    <w:name w:val="Текст выноски1"/>
    <w:basedOn w:val="aa"/>
    <w:pPr>
      <w:overflowPunct w:val="0"/>
      <w:autoSpaceDE w:val="0"/>
      <w:textAlignment w:val="baseline"/>
    </w:pPr>
    <w:rPr>
      <w:rFonts w:ascii="Helvetica" w:hAnsi="Helvetica" w:cs="Helvetica"/>
      <w:sz w:val="16"/>
      <w:szCs w:val="16"/>
    </w:rPr>
  </w:style>
  <w:style w:type="paragraph" w:customStyle="1" w:styleId="1Title">
    <w:name w:val="Заголовок 1.Title"/>
    <w:basedOn w:val="aa"/>
    <w:next w:val="aa"/>
    <w:pPr>
      <w:keepNext/>
      <w:widowControl w:val="0"/>
      <w:spacing w:line="360" w:lineRule="auto"/>
      <w:jc w:val="center"/>
    </w:pPr>
    <w:rPr>
      <w:b/>
      <w:caps/>
      <w:color w:val="000000"/>
      <w:szCs w:val="20"/>
      <w:lang w:val="uk-UA"/>
    </w:rPr>
  </w:style>
  <w:style w:type="paragraph" w:customStyle="1" w:styleId="2pidzaholovok">
    <w:name w:val="Заголовок 2.pidzaholovok"/>
    <w:basedOn w:val="aa"/>
    <w:next w:val="aa"/>
    <w:pPr>
      <w:keepNext/>
      <w:jc w:val="center"/>
    </w:pPr>
    <w:rPr>
      <w:b/>
      <w:i/>
      <w:szCs w:val="20"/>
    </w:rPr>
  </w:style>
  <w:style w:type="paragraph" w:customStyle="1" w:styleId="1Title1">
    <w:name w:val="Заголовок 1.Title1"/>
    <w:basedOn w:val="aa"/>
    <w:next w:val="aa"/>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a"/>
    <w:next w:val="aa"/>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a"/>
    <w:pPr>
      <w:spacing w:after="120"/>
      <w:jc w:val="center"/>
    </w:pPr>
    <w:rPr>
      <w:b/>
      <w:sz w:val="22"/>
      <w:szCs w:val="20"/>
      <w:lang w:val="uk-UA"/>
    </w:rPr>
  </w:style>
  <w:style w:type="paragraph" w:customStyle="1" w:styleId="body">
    <w:name w:val="Основной текст с отступом.body"/>
    <w:basedOn w:val="aa"/>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a"/>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a"/>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a"/>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a"/>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a"/>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a"/>
    <w:pPr>
      <w:spacing w:after="120"/>
    </w:pPr>
    <w:rPr>
      <w:rFonts w:ascii="Helvetica" w:hAnsi="Helvetica" w:cs="Helvetica"/>
      <w:b/>
      <w:i/>
      <w:sz w:val="20"/>
      <w:szCs w:val="20"/>
      <w:lang w:val="uk-UA"/>
    </w:rPr>
  </w:style>
  <w:style w:type="paragraph" w:customStyle="1" w:styleId="mkSpec">
    <w:name w:val="mkSpec"/>
    <w:basedOn w:val="aa"/>
    <w:pPr>
      <w:spacing w:after="120"/>
    </w:pPr>
    <w:rPr>
      <w:rFonts w:ascii="MS Reference Specialty" w:hAnsi="MS Reference Specialty" w:cs="MS Reference Specialty"/>
      <w:i/>
      <w:smallCaps/>
      <w:sz w:val="20"/>
      <w:szCs w:val="20"/>
      <w:lang w:val="uk-UA"/>
    </w:rPr>
  </w:style>
  <w:style w:type="paragraph" w:customStyle="1" w:styleId="mkEntry">
    <w:name w:val="mkEntry"/>
    <w:basedOn w:val="aa"/>
    <w:pPr>
      <w:spacing w:after="120"/>
    </w:pPr>
    <w:rPr>
      <w:rFonts w:ascii="Helvetica" w:hAnsi="Helvetica" w:cs="Helvetica"/>
      <w:b/>
      <w:caps/>
      <w:sz w:val="20"/>
      <w:szCs w:val="20"/>
      <w:lang w:val="uk-UA"/>
    </w:rPr>
  </w:style>
  <w:style w:type="paragraph" w:customStyle="1" w:styleId="mkText">
    <w:name w:val="mkText"/>
    <w:basedOn w:val="aa"/>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4"/>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a"/>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4"/>
    <w:pPr>
      <w:spacing w:line="360" w:lineRule="auto"/>
      <w:ind w:firstLine="720"/>
      <w:jc w:val="both"/>
    </w:pPr>
    <w:rPr>
      <w:rFonts w:ascii="Garamond" w:hAnsi="Garamond" w:cs="Garamond"/>
      <w:sz w:val="28"/>
      <w:lang w:val="uk-UA"/>
    </w:rPr>
  </w:style>
  <w:style w:type="paragraph" w:customStyle="1" w:styleId="Sokiltitle">
    <w:name w:val="Sokil title"/>
    <w:basedOn w:val="2ff4"/>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a"/>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a"/>
    <w:pPr>
      <w:spacing w:after="120"/>
      <w:ind w:firstLine="567"/>
    </w:pPr>
    <w:rPr>
      <w:szCs w:val="20"/>
      <w:lang w:val="uk-UA"/>
    </w:rPr>
  </w:style>
  <w:style w:type="paragraph" w:customStyle="1" w:styleId="Datakrush">
    <w:name w:val="Data krush"/>
    <w:basedOn w:val="aa"/>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a"/>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a"/>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a"/>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a"/>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a"/>
    <w:next w:val="aa"/>
    <w:pPr>
      <w:keepNext/>
      <w:spacing w:before="170" w:after="170"/>
      <w:jc w:val="center"/>
    </w:pPr>
    <w:rPr>
      <w:rFonts w:ascii="Mangal" w:hAnsi="Mangal" w:cs="Mangal"/>
      <w:b/>
      <w:i/>
      <w:szCs w:val="20"/>
    </w:rPr>
  </w:style>
  <w:style w:type="paragraph" w:customStyle="1" w:styleId="1fffd">
    <w:name w:val="Заголовок 1.Название"/>
    <w:basedOn w:val="aa"/>
    <w:next w:val="aa"/>
    <w:pPr>
      <w:keepNext/>
      <w:spacing w:after="283"/>
      <w:jc w:val="center"/>
    </w:pPr>
    <w:rPr>
      <w:rFonts w:ascii="Mangal" w:hAnsi="Mangal" w:cs="Mangal"/>
      <w:b/>
      <w:caps/>
      <w:szCs w:val="20"/>
    </w:rPr>
  </w:style>
  <w:style w:type="paragraph" w:customStyle="1" w:styleId="Avtor10">
    <w:name w:val="Основной текст.Avtor1"/>
    <w:basedOn w:val="aa"/>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a"/>
    <w:pPr>
      <w:spacing w:line="360" w:lineRule="auto"/>
      <w:ind w:firstLine="720"/>
      <w:jc w:val="center"/>
    </w:pPr>
    <w:rPr>
      <w:b/>
      <w:sz w:val="28"/>
      <w:szCs w:val="20"/>
      <w:lang w:val="uk-UA"/>
    </w:rPr>
  </w:style>
  <w:style w:type="paragraph" w:customStyle="1" w:styleId="Avtor2">
    <w:name w:val="Основной текст.Avtor2"/>
    <w:basedOn w:val="aa"/>
    <w:pPr>
      <w:jc w:val="center"/>
    </w:pPr>
    <w:rPr>
      <w:b/>
      <w:sz w:val="22"/>
      <w:szCs w:val="20"/>
      <w:lang w:val="uk-UA"/>
    </w:rPr>
  </w:style>
  <w:style w:type="paragraph" w:customStyle="1" w:styleId="body10">
    <w:name w:val="Основной текст с отступом.body1"/>
    <w:basedOn w:val="aa"/>
    <w:pPr>
      <w:ind w:firstLine="709"/>
      <w:jc w:val="both"/>
    </w:pPr>
    <w:rPr>
      <w:sz w:val="20"/>
      <w:szCs w:val="20"/>
      <w:lang w:val="uk-UA"/>
    </w:rPr>
  </w:style>
  <w:style w:type="paragraph" w:customStyle="1" w:styleId="text10">
    <w:name w:val="Цитата.text1"/>
    <w:basedOn w:val="aa"/>
    <w:pPr>
      <w:ind w:left="2824" w:right="-1213"/>
    </w:pPr>
    <w:rPr>
      <w:i/>
      <w:sz w:val="22"/>
      <w:szCs w:val="20"/>
      <w:lang w:val="uk-UA"/>
    </w:rPr>
  </w:style>
  <w:style w:type="paragraph" w:customStyle="1" w:styleId="lit1">
    <w:name w:val="Список.lit1"/>
    <w:basedOn w:val="aa"/>
    <w:pPr>
      <w:tabs>
        <w:tab w:val="left" w:pos="360"/>
      </w:tabs>
      <w:ind w:left="360" w:hanging="360"/>
      <w:jc w:val="both"/>
    </w:pPr>
    <w:rPr>
      <w:sz w:val="22"/>
      <w:szCs w:val="20"/>
      <w:lang w:val="uk-UA"/>
    </w:rPr>
  </w:style>
  <w:style w:type="paragraph" w:customStyle="1" w:styleId="liter1">
    <w:name w:val="Нумерованный список.liter1"/>
    <w:basedOn w:val="aa"/>
    <w:pPr>
      <w:tabs>
        <w:tab w:val="left" w:pos="360"/>
      </w:tabs>
      <w:ind w:left="360" w:hanging="360"/>
      <w:jc w:val="both"/>
    </w:pPr>
    <w:rPr>
      <w:sz w:val="20"/>
      <w:szCs w:val="20"/>
    </w:rPr>
  </w:style>
  <w:style w:type="paragraph" w:customStyle="1" w:styleId="3spysokl-ry1">
    <w:name w:val="Основной текст 3.spysok l-ry1"/>
    <w:basedOn w:val="aa"/>
    <w:pPr>
      <w:jc w:val="center"/>
    </w:pPr>
    <w:rPr>
      <w:b/>
      <w:caps/>
      <w:sz w:val="22"/>
      <w:szCs w:val="20"/>
      <w:lang w:val="en-US"/>
    </w:rPr>
  </w:style>
  <w:style w:type="paragraph" w:customStyle="1" w:styleId="1fffe">
    <w:name w:val="Основной текст с отступом1"/>
    <w:basedOn w:val="aa"/>
    <w:pPr>
      <w:spacing w:line="360" w:lineRule="auto"/>
      <w:ind w:firstLine="709"/>
      <w:jc w:val="both"/>
    </w:pPr>
  </w:style>
  <w:style w:type="paragraph" w:customStyle="1" w:styleId="SNOSKA">
    <w:name w:val="SNOSKA"/>
    <w:basedOn w:val="20"/>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a"/>
    <w:pPr>
      <w:widowControl w:val="0"/>
      <w:spacing w:line="360" w:lineRule="auto"/>
      <w:ind w:firstLine="680"/>
      <w:jc w:val="both"/>
    </w:pPr>
    <w:rPr>
      <w:sz w:val="28"/>
      <w:szCs w:val="20"/>
      <w:lang w:val="uk-UA"/>
    </w:rPr>
  </w:style>
  <w:style w:type="paragraph" w:customStyle="1" w:styleId="1ffff">
    <w:name w:val="Текст1"/>
    <w:basedOn w:val="aa"/>
    <w:pPr>
      <w:widowControl w:val="0"/>
      <w:spacing w:line="360" w:lineRule="auto"/>
      <w:ind w:firstLine="720"/>
      <w:jc w:val="both"/>
    </w:pPr>
    <w:rPr>
      <w:rFonts w:ascii="ISOCPEUR" w:hAnsi="ISOCPEUR" w:cs="ISOCPEUR"/>
      <w:sz w:val="28"/>
      <w:szCs w:val="20"/>
      <w:lang w:val="uk-UA"/>
    </w:rPr>
  </w:style>
  <w:style w:type="paragraph" w:customStyle="1" w:styleId="afffffffffffd">
    <w:name w:val="Вірш"/>
    <w:basedOn w:val="aa"/>
    <w:pPr>
      <w:keepLines/>
      <w:widowControl w:val="0"/>
      <w:spacing w:before="28" w:line="360" w:lineRule="auto"/>
      <w:ind w:left="1701" w:hanging="567"/>
      <w:jc w:val="both"/>
    </w:pPr>
    <w:rPr>
      <w:i/>
      <w:sz w:val="22"/>
      <w:szCs w:val="20"/>
      <w:lang w:val="uk-UA"/>
    </w:rPr>
  </w:style>
  <w:style w:type="paragraph" w:customStyle="1" w:styleId="afffffffffffe">
    <w:name w:val="Загальний текст"/>
    <w:basedOn w:val="aa"/>
    <w:pPr>
      <w:widowControl w:val="0"/>
      <w:spacing w:before="28" w:line="262" w:lineRule="atLeast"/>
      <w:ind w:firstLine="283"/>
      <w:jc w:val="both"/>
    </w:pPr>
    <w:rPr>
      <w:sz w:val="22"/>
      <w:szCs w:val="20"/>
      <w:lang w:val="uk-UA"/>
    </w:rPr>
  </w:style>
  <w:style w:type="paragraph" w:customStyle="1" w:styleId="affffffffffff">
    <w:name w:val="Заголовок розділів"/>
    <w:basedOn w:val="aa"/>
    <w:next w:val="affffffffffff0"/>
    <w:pPr>
      <w:widowControl w:val="0"/>
      <w:spacing w:after="480" w:line="360" w:lineRule="auto"/>
      <w:jc w:val="center"/>
    </w:pPr>
    <w:rPr>
      <w:rFonts w:ascii="OpenSymbol" w:hAnsi="OpenSymbol" w:cs="OpenSymbol"/>
      <w:b/>
      <w:sz w:val="32"/>
      <w:szCs w:val="20"/>
      <w:lang w:val="uk-UA"/>
    </w:rPr>
  </w:style>
  <w:style w:type="paragraph" w:customStyle="1" w:styleId="affffffffffff0">
    <w:name w:val="Заголовок підрозділів"/>
    <w:basedOn w:val="affffffffffff"/>
    <w:next w:val="aa"/>
    <w:pPr>
      <w:ind w:firstLine="720"/>
      <w:jc w:val="left"/>
    </w:pPr>
    <w:rPr>
      <w:rFonts w:ascii="Garamond" w:hAnsi="Garamond" w:cs="Garamond"/>
    </w:rPr>
  </w:style>
  <w:style w:type="paragraph" w:customStyle="1" w:styleId="1ffff0">
    <w:name w:val="Цитата1"/>
    <w:basedOn w:val="aa"/>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a"/>
    <w:pPr>
      <w:widowControl w:val="0"/>
      <w:spacing w:line="360" w:lineRule="auto"/>
      <w:ind w:firstLine="720"/>
      <w:jc w:val="both"/>
    </w:pPr>
    <w:rPr>
      <w:sz w:val="28"/>
      <w:szCs w:val="20"/>
      <w:lang w:val="uk-UA"/>
    </w:rPr>
  </w:style>
  <w:style w:type="paragraph" w:customStyle="1" w:styleId="POD-ZAGOL">
    <w:name w:val="POD-ZAGOL"/>
    <w:basedOn w:val="20"/>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0"/>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a"/>
    <w:pPr>
      <w:keepLines/>
      <w:numPr>
        <w:numId w:val="11"/>
      </w:numPr>
      <w:spacing w:line="360" w:lineRule="auto"/>
      <w:ind w:left="0" w:firstLine="0"/>
      <w:jc w:val="center"/>
    </w:pPr>
    <w:rPr>
      <w:b/>
      <w:sz w:val="28"/>
      <w:szCs w:val="20"/>
      <w:lang w:val="uk-UA"/>
    </w:rPr>
  </w:style>
  <w:style w:type="paragraph" w:customStyle="1" w:styleId="affffffffffff1">
    <w:name w:val="ТЕКСТ"/>
    <w:basedOn w:val="aa"/>
    <w:pPr>
      <w:spacing w:line="360" w:lineRule="auto"/>
      <w:ind w:firstLine="709"/>
      <w:jc w:val="both"/>
    </w:pPr>
    <w:rPr>
      <w:rFonts w:ascii="FreeSetCTT" w:hAnsi="FreeSetCTT" w:cs="FreeSetCTT"/>
      <w:sz w:val="28"/>
      <w:szCs w:val="20"/>
      <w:lang w:val="uk-UA"/>
    </w:rPr>
  </w:style>
  <w:style w:type="paragraph" w:customStyle="1" w:styleId="CT-SNOSKA">
    <w:name w:val="CT-SNOSKA"/>
    <w:basedOn w:val="aa"/>
    <w:pPr>
      <w:jc w:val="both"/>
    </w:pPr>
    <w:rPr>
      <w:szCs w:val="20"/>
    </w:rPr>
  </w:style>
  <w:style w:type="paragraph" w:customStyle="1" w:styleId="2fff3">
    <w:name w:val="Стиль2"/>
    <w:basedOn w:val="aa"/>
    <w:uiPriority w:val="99"/>
    <w:pPr>
      <w:jc w:val="both"/>
    </w:pPr>
    <w:rPr>
      <w:rFonts w:cs="OpenSymbol"/>
    </w:rPr>
  </w:style>
  <w:style w:type="paragraph" w:customStyle="1" w:styleId="left">
    <w:name w:val="left"/>
    <w:basedOn w:val="aa"/>
    <w:pPr>
      <w:spacing w:before="280" w:after="280"/>
    </w:pPr>
    <w:rPr>
      <w:rFonts w:ascii="MS Reference Specialty" w:hAnsi="MS Reference Specialty" w:cs="MS Reference Specialty"/>
    </w:rPr>
  </w:style>
  <w:style w:type="paragraph" w:customStyle="1" w:styleId="31">
    <w:name w:val="Маркированный список 31"/>
    <w:basedOn w:val="aa"/>
    <w:pPr>
      <w:numPr>
        <w:numId w:val="4"/>
      </w:numPr>
    </w:pPr>
    <w:rPr>
      <w:sz w:val="20"/>
      <w:szCs w:val="20"/>
      <w:lang w:val="uk-UA"/>
    </w:rPr>
  </w:style>
  <w:style w:type="paragraph" w:customStyle="1" w:styleId="1ffff1">
    <w:name w:val="Верхний колонтитул1"/>
    <w:basedOn w:val="1fff1"/>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2">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3">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a">
    <w:name w:val="Основной текст3"/>
    <w:basedOn w:val="aa"/>
    <w:pPr>
      <w:widowControl w:val="0"/>
      <w:spacing w:line="360" w:lineRule="atLeast"/>
      <w:jc w:val="both"/>
    </w:pPr>
    <w:rPr>
      <w:szCs w:val="20"/>
    </w:rPr>
  </w:style>
  <w:style w:type="paragraph" w:customStyle="1" w:styleId="WW-3">
    <w:name w:val="WW-Сноска"/>
    <w:basedOn w:val="2ff4"/>
    <w:pPr>
      <w:widowControl w:val="0"/>
      <w:spacing w:line="180" w:lineRule="atLeast"/>
      <w:ind w:firstLine="397"/>
      <w:jc w:val="both"/>
    </w:pPr>
    <w:rPr>
      <w:rFonts w:ascii="Symbol" w:hAnsi="Symbol" w:cs="Symbol"/>
      <w:sz w:val="18"/>
    </w:rPr>
  </w:style>
  <w:style w:type="paragraph" w:customStyle="1" w:styleId="affffffffffff4">
    <w:name w:val="текст сноски"/>
    <w:basedOn w:val="aa"/>
    <w:uiPriority w:val="99"/>
    <w:pPr>
      <w:autoSpaceDE w:val="0"/>
    </w:pPr>
    <w:rPr>
      <w:sz w:val="20"/>
      <w:szCs w:val="20"/>
    </w:rPr>
  </w:style>
  <w:style w:type="paragraph" w:customStyle="1" w:styleId="affffffffffff5">
    <w:name w:val="Àäðåñà"/>
    <w:basedOn w:val="aa"/>
    <w:pPr>
      <w:spacing w:after="60" w:line="360" w:lineRule="auto"/>
      <w:jc w:val="center"/>
    </w:pPr>
    <w:rPr>
      <w:szCs w:val="20"/>
      <w:lang w:val="uk-UA"/>
    </w:rPr>
  </w:style>
  <w:style w:type="paragraph" w:customStyle="1" w:styleId="5d">
    <w:name w:val="Основной текст5"/>
    <w:basedOn w:val="aa"/>
    <w:pPr>
      <w:widowControl w:val="0"/>
      <w:spacing w:line="420" w:lineRule="auto"/>
      <w:ind w:firstLine="851"/>
      <w:jc w:val="both"/>
    </w:pPr>
    <w:rPr>
      <w:sz w:val="26"/>
      <w:szCs w:val="20"/>
    </w:rPr>
  </w:style>
  <w:style w:type="paragraph" w:customStyle="1" w:styleId="affffffffffff6">
    <w:name w:val="СноскаОсн"/>
    <w:basedOn w:val="aa"/>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7">
    <w:name w:val="Цитаты"/>
    <w:basedOn w:val="aa"/>
    <w:pPr>
      <w:autoSpaceDE w:val="0"/>
      <w:spacing w:before="100" w:after="100"/>
      <w:ind w:left="360" w:right="360"/>
    </w:pPr>
  </w:style>
  <w:style w:type="paragraph" w:styleId="affffffffffff8">
    <w:name w:val="E-mail Signature"/>
    <w:basedOn w:val="aa"/>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9">
    <w:name w:val="Signature"/>
    <w:basedOn w:val="aa"/>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a"/>
    <w:pPr>
      <w:shd w:val="clear" w:color="auto" w:fill="FFFFFF"/>
      <w:spacing w:line="360" w:lineRule="auto"/>
      <w:jc w:val="center"/>
    </w:pPr>
    <w:rPr>
      <w:color w:val="FF0000"/>
      <w:sz w:val="16"/>
      <w:szCs w:val="16"/>
    </w:rPr>
  </w:style>
  <w:style w:type="paragraph" w:styleId="1ffff2">
    <w:name w:val="index 1"/>
    <w:basedOn w:val="aa"/>
    <w:next w:val="aa"/>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a"/>
    <w:pPr>
      <w:shd w:val="clear" w:color="auto" w:fill="FFFFFF"/>
      <w:spacing w:line="360" w:lineRule="auto"/>
      <w:ind w:left="300" w:right="80"/>
      <w:jc w:val="both"/>
    </w:pPr>
    <w:rPr>
      <w:color w:val="000000"/>
      <w:sz w:val="28"/>
      <w:szCs w:val="28"/>
    </w:rPr>
  </w:style>
  <w:style w:type="paragraph" w:customStyle="1" w:styleId="vary">
    <w:name w:val="vary"/>
    <w:basedOn w:val="aa"/>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a">
    <w:name w:val="текст ссылки"/>
    <w:basedOn w:val="aa"/>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b">
    <w:name w:val="Конверт"/>
    <w:basedOn w:val="aa"/>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c">
    <w:name w:val="Стиль_стихи"/>
    <w:basedOn w:val="aa"/>
    <w:pPr>
      <w:autoSpaceDE w:val="0"/>
      <w:ind w:left="2268"/>
      <w:jc w:val="both"/>
    </w:pPr>
    <w:rPr>
      <w:i/>
      <w:iCs/>
      <w:sz w:val="28"/>
      <w:szCs w:val="28"/>
      <w:lang w:val="uk-UA"/>
    </w:rPr>
  </w:style>
  <w:style w:type="paragraph" w:customStyle="1" w:styleId="87">
    <w:name w:val="заголовок 8"/>
    <w:basedOn w:val="aa"/>
    <w:next w:val="aa"/>
    <w:uiPriority w:val="99"/>
    <w:pPr>
      <w:keepNext/>
      <w:autoSpaceDE w:val="0"/>
      <w:spacing w:line="360" w:lineRule="auto"/>
      <w:ind w:firstLine="720"/>
      <w:jc w:val="center"/>
    </w:pPr>
    <w:rPr>
      <w:b/>
      <w:bCs/>
      <w:sz w:val="28"/>
      <w:szCs w:val="28"/>
      <w:lang w:val="uk-UA"/>
    </w:rPr>
  </w:style>
  <w:style w:type="paragraph" w:customStyle="1" w:styleId="1ffff3">
    <w:name w:val="Заголовок записки1"/>
    <w:basedOn w:val="aa"/>
    <w:next w:val="aa"/>
    <w:pPr>
      <w:autoSpaceDE w:val="0"/>
      <w:ind w:firstLine="567"/>
      <w:jc w:val="both"/>
    </w:pPr>
    <w:rPr>
      <w:sz w:val="28"/>
      <w:szCs w:val="28"/>
      <w:lang w:val="uk-UA"/>
    </w:rPr>
  </w:style>
  <w:style w:type="paragraph" w:customStyle="1" w:styleId="affffffffffffd">
    <w:name w:val="[ ]"/>
    <w:basedOn w:val="aa"/>
    <w:pPr>
      <w:autoSpaceDE w:val="0"/>
      <w:spacing w:line="288" w:lineRule="auto"/>
    </w:pPr>
    <w:rPr>
      <w:color w:val="000000"/>
      <w:sz w:val="20"/>
      <w:lang w:val="uk-UA"/>
    </w:rPr>
  </w:style>
  <w:style w:type="paragraph" w:customStyle="1" w:styleId="-4">
    <w:name w:val="Нормальний-мій"/>
    <w:basedOn w:val="aa"/>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e">
    <w:name w:val="Звичайний (веб)"/>
    <w:basedOn w:val="aa"/>
    <w:pPr>
      <w:autoSpaceDE w:val="0"/>
      <w:spacing w:before="100" w:after="100"/>
    </w:pPr>
    <w:rPr>
      <w:sz w:val="20"/>
      <w:lang w:val="uk-UA"/>
    </w:rPr>
  </w:style>
  <w:style w:type="paragraph" w:customStyle="1" w:styleId="afffffffffffff">
    <w:name w:val="Текст виноски"/>
    <w:basedOn w:val="aa"/>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a"/>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0">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a"/>
    <w:pPr>
      <w:spacing w:line="280" w:lineRule="atLeast"/>
      <w:ind w:left="800" w:firstLine="400"/>
      <w:jc w:val="both"/>
    </w:pPr>
    <w:rPr>
      <w:color w:val="008000"/>
    </w:rPr>
  </w:style>
  <w:style w:type="paragraph" w:customStyle="1" w:styleId="just">
    <w:name w:val="just"/>
    <w:basedOn w:val="aa"/>
    <w:pPr>
      <w:spacing w:before="280" w:after="280"/>
      <w:jc w:val="both"/>
    </w:pPr>
    <w:rPr>
      <w:lang w:val="uk-UA"/>
    </w:rPr>
  </w:style>
  <w:style w:type="paragraph" w:customStyle="1" w:styleId="Nagwek2">
    <w:name w:val="Nagłówek2"/>
    <w:basedOn w:val="aa"/>
    <w:next w:val="afffffff5"/>
    <w:pPr>
      <w:keepNext/>
      <w:spacing w:before="240" w:after="120"/>
    </w:pPr>
    <w:rPr>
      <w:rFonts w:ascii="OpenSymbol" w:eastAsia="Arial" w:hAnsi="OpenSymbol" w:cs="Helvetica"/>
      <w:sz w:val="28"/>
      <w:szCs w:val="28"/>
    </w:rPr>
  </w:style>
  <w:style w:type="paragraph" w:customStyle="1" w:styleId="Podpis2">
    <w:name w:val="Podpis2"/>
    <w:basedOn w:val="aa"/>
    <w:pPr>
      <w:suppressLineNumbers/>
      <w:spacing w:before="120" w:after="120"/>
    </w:pPr>
    <w:rPr>
      <w:rFonts w:cs="Helvetica"/>
      <w:i/>
      <w:iCs/>
    </w:rPr>
  </w:style>
  <w:style w:type="paragraph" w:customStyle="1" w:styleId="Indeks">
    <w:name w:val="Indeks"/>
    <w:basedOn w:val="aa"/>
    <w:pPr>
      <w:suppressLineNumbers/>
    </w:pPr>
    <w:rPr>
      <w:rFonts w:cs="Helvetica"/>
    </w:rPr>
  </w:style>
  <w:style w:type="paragraph" w:customStyle="1" w:styleId="1ffff4">
    <w:name w:val="Текст примечания1"/>
    <w:basedOn w:val="aa"/>
    <w:rPr>
      <w:sz w:val="20"/>
      <w:szCs w:val="20"/>
    </w:rPr>
  </w:style>
  <w:style w:type="paragraph" w:customStyle="1" w:styleId="222">
    <w:name w:val="Основной текст 22"/>
    <w:basedOn w:val="aa"/>
    <w:pPr>
      <w:spacing w:after="120" w:line="480" w:lineRule="auto"/>
    </w:pPr>
  </w:style>
  <w:style w:type="paragraph" w:customStyle="1" w:styleId="3110">
    <w:name w:val="Основной текст с отступом 311"/>
    <w:basedOn w:val="aa"/>
    <w:pPr>
      <w:widowControl w:val="0"/>
      <w:ind w:firstLine="340"/>
      <w:jc w:val="both"/>
    </w:pPr>
    <w:rPr>
      <w:sz w:val="22"/>
      <w:szCs w:val="20"/>
      <w:lang w:val="uk-UA"/>
    </w:rPr>
  </w:style>
  <w:style w:type="paragraph" w:customStyle="1" w:styleId="Tekstpodstawowywcity21">
    <w:name w:val="Tekst podstawowy wcięty 21"/>
    <w:basedOn w:val="aa"/>
    <w:pPr>
      <w:spacing w:line="360" w:lineRule="auto"/>
      <w:ind w:right="-766" w:firstLine="425"/>
      <w:jc w:val="both"/>
    </w:pPr>
    <w:rPr>
      <w:sz w:val="28"/>
      <w:szCs w:val="20"/>
      <w:lang w:val="uk-UA"/>
    </w:rPr>
  </w:style>
  <w:style w:type="paragraph" w:customStyle="1" w:styleId="Tekstblokowy1">
    <w:name w:val="Tekst blokowy1"/>
    <w:basedOn w:val="aa"/>
    <w:pPr>
      <w:spacing w:line="360" w:lineRule="auto"/>
      <w:ind w:left="57" w:right="454" w:firstLine="426"/>
      <w:jc w:val="both"/>
    </w:pPr>
    <w:rPr>
      <w:sz w:val="28"/>
      <w:szCs w:val="20"/>
      <w:lang w:val="uk-UA"/>
    </w:rPr>
  </w:style>
  <w:style w:type="paragraph" w:customStyle="1" w:styleId="3fb">
    <w:name w:val="Основний текст з відступом 3"/>
    <w:basedOn w:val="aa"/>
    <w:pPr>
      <w:spacing w:line="360" w:lineRule="auto"/>
      <w:ind w:firstLine="680"/>
      <w:jc w:val="both"/>
    </w:pPr>
    <w:rPr>
      <w:i/>
      <w:iCs/>
      <w:sz w:val="28"/>
      <w:szCs w:val="28"/>
      <w:lang w:val="uk-UA"/>
    </w:rPr>
  </w:style>
  <w:style w:type="paragraph" w:customStyle="1" w:styleId="2fff4">
    <w:name w:val="Продовження списку 2"/>
    <w:basedOn w:val="aa"/>
    <w:pPr>
      <w:autoSpaceDE w:val="0"/>
      <w:spacing w:after="120"/>
      <w:ind w:left="566"/>
    </w:pPr>
    <w:rPr>
      <w:sz w:val="22"/>
      <w:szCs w:val="22"/>
    </w:rPr>
  </w:style>
  <w:style w:type="paragraph" w:customStyle="1" w:styleId="219">
    <w:name w:val="Список 21"/>
    <w:basedOn w:val="aa"/>
    <w:pPr>
      <w:autoSpaceDE w:val="0"/>
      <w:ind w:left="566" w:hanging="283"/>
    </w:pPr>
    <w:rPr>
      <w:sz w:val="22"/>
      <w:szCs w:val="22"/>
    </w:rPr>
  </w:style>
  <w:style w:type="paragraph" w:customStyle="1" w:styleId="Tekstpodstawowywcity31">
    <w:name w:val="Tekst podstawowy wcięty 31"/>
    <w:basedOn w:val="aa"/>
    <w:pPr>
      <w:spacing w:line="360" w:lineRule="auto"/>
      <w:ind w:firstLine="720"/>
      <w:jc w:val="center"/>
    </w:pPr>
    <w:rPr>
      <w:b/>
      <w:sz w:val="28"/>
      <w:szCs w:val="20"/>
      <w:lang w:val="uk-UA"/>
    </w:rPr>
  </w:style>
  <w:style w:type="paragraph" w:customStyle="1" w:styleId="2fff5">
    <w:name w:val="Основний текст 2"/>
    <w:basedOn w:val="aa"/>
    <w:pPr>
      <w:spacing w:line="360" w:lineRule="auto"/>
      <w:jc w:val="both"/>
    </w:pPr>
    <w:rPr>
      <w:szCs w:val="20"/>
      <w:lang w:val="uk-UA"/>
    </w:rPr>
  </w:style>
  <w:style w:type="paragraph" w:customStyle="1" w:styleId="223">
    <w:name w:val="Основной текст с отступом 22"/>
    <w:basedOn w:val="aa"/>
    <w:pPr>
      <w:spacing w:line="360" w:lineRule="auto"/>
      <w:ind w:right="357" w:firstLine="902"/>
      <w:jc w:val="both"/>
    </w:pPr>
    <w:rPr>
      <w:sz w:val="28"/>
      <w:szCs w:val="28"/>
      <w:lang w:val="en-US"/>
    </w:rPr>
  </w:style>
  <w:style w:type="paragraph" w:customStyle="1" w:styleId="2111">
    <w:name w:val="Основной текст с отступом 211"/>
    <w:basedOn w:val="aa"/>
    <w:pPr>
      <w:spacing w:after="120" w:line="480" w:lineRule="auto"/>
      <w:ind w:left="283"/>
    </w:pPr>
    <w:rPr>
      <w:lang w:val="uk-UA"/>
    </w:rPr>
  </w:style>
  <w:style w:type="paragraph" w:customStyle="1" w:styleId="2fff6">
    <w:name w:val="Основний текст з відступом 2"/>
    <w:basedOn w:val="aa"/>
    <w:pPr>
      <w:spacing w:after="120" w:line="480" w:lineRule="auto"/>
      <w:ind w:left="283"/>
    </w:pPr>
    <w:rPr>
      <w:lang w:val="uk-UA"/>
    </w:rPr>
  </w:style>
  <w:style w:type="paragraph" w:customStyle="1" w:styleId="Zwykytekst1">
    <w:name w:val="Zwykły tekst1"/>
    <w:basedOn w:val="aa"/>
    <w:rPr>
      <w:rFonts w:ascii="ISOCPEUR" w:hAnsi="ISOCPEUR" w:cs="ISOCPEUR"/>
      <w:sz w:val="20"/>
      <w:szCs w:val="20"/>
      <w:lang w:val="uk-UA"/>
    </w:rPr>
  </w:style>
  <w:style w:type="paragraph" w:customStyle="1" w:styleId="11b">
    <w:name w:val="Текст11"/>
    <w:basedOn w:val="aa"/>
    <w:pPr>
      <w:spacing w:line="220" w:lineRule="exact"/>
      <w:ind w:firstLine="454"/>
      <w:jc w:val="both"/>
    </w:pPr>
    <w:rPr>
      <w:sz w:val="20"/>
      <w:szCs w:val="20"/>
      <w:lang w:val="uk-UA"/>
    </w:rPr>
  </w:style>
  <w:style w:type="paragraph" w:customStyle="1" w:styleId="afffffffffffff1">
    <w:name w:val="дисертация"/>
    <w:basedOn w:val="aa"/>
    <w:pPr>
      <w:spacing w:line="360" w:lineRule="auto"/>
      <w:ind w:firstLine="720"/>
      <w:jc w:val="both"/>
    </w:pPr>
    <w:rPr>
      <w:sz w:val="28"/>
      <w:szCs w:val="20"/>
      <w:lang w:val="uk-UA"/>
    </w:rPr>
  </w:style>
  <w:style w:type="paragraph" w:customStyle="1" w:styleId="afffffffffffff2">
    <w:name w:val="Звичайний відступ"/>
    <w:basedOn w:val="aa"/>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1"/>
    <w:next w:val="1fff1"/>
    <w:pPr>
      <w:keepNext/>
      <w:widowControl w:val="0"/>
      <w:snapToGrid/>
      <w:spacing w:before="0" w:after="0"/>
      <w:jc w:val="both"/>
    </w:pPr>
    <w:rPr>
      <w:rFonts w:ascii="UkrainianPeterburg" w:hAnsi="UkrainianPeterburg" w:cs="UkrainianPeterburg"/>
      <w:sz w:val="28"/>
      <w:lang w:val="uk-UA"/>
    </w:rPr>
  </w:style>
  <w:style w:type="paragraph" w:customStyle="1" w:styleId="2fff7">
    <w:name w:val="Цитата2"/>
    <w:basedOn w:val="aa"/>
    <w:pPr>
      <w:spacing w:line="360" w:lineRule="auto"/>
      <w:ind w:left="-170" w:right="-567" w:firstLine="720"/>
      <w:jc w:val="both"/>
    </w:pPr>
    <w:rPr>
      <w:sz w:val="28"/>
      <w:szCs w:val="20"/>
      <w:lang w:val="uk-UA"/>
    </w:rPr>
  </w:style>
  <w:style w:type="paragraph" w:customStyle="1" w:styleId="231">
    <w:name w:val="Основной текст с отступом 23"/>
    <w:basedOn w:val="aa"/>
    <w:pPr>
      <w:spacing w:after="120" w:line="480" w:lineRule="auto"/>
      <w:ind w:left="283"/>
    </w:pPr>
  </w:style>
  <w:style w:type="paragraph" w:customStyle="1" w:styleId="Nagwek1">
    <w:name w:val="Nagłówek1"/>
    <w:basedOn w:val="aa"/>
    <w:next w:val="afffffff5"/>
    <w:pPr>
      <w:keepNext/>
      <w:spacing w:before="240" w:after="120"/>
    </w:pPr>
    <w:rPr>
      <w:rFonts w:ascii="OpenSymbol" w:eastAsia="Arial" w:hAnsi="OpenSymbol" w:cs="Helvetica"/>
      <w:sz w:val="28"/>
      <w:szCs w:val="28"/>
    </w:rPr>
  </w:style>
  <w:style w:type="paragraph" w:customStyle="1" w:styleId="Podpis1">
    <w:name w:val="Podpis1"/>
    <w:basedOn w:val="aa"/>
    <w:pPr>
      <w:suppressLineNumbers/>
      <w:spacing w:before="120" w:after="120"/>
    </w:pPr>
    <w:rPr>
      <w:rFonts w:cs="Helvetica"/>
      <w:i/>
      <w:iCs/>
    </w:rPr>
  </w:style>
  <w:style w:type="paragraph" w:customStyle="1" w:styleId="1ffff5">
    <w:name w:val="Схема документа1"/>
    <w:basedOn w:val="aa"/>
    <w:pPr>
      <w:shd w:val="clear" w:color="auto" w:fill="000080"/>
    </w:pPr>
    <w:rPr>
      <w:rFonts w:ascii="Helvetica" w:hAnsi="Helvetica" w:cs="Helvetica"/>
      <w:sz w:val="20"/>
      <w:szCs w:val="20"/>
    </w:rPr>
  </w:style>
  <w:style w:type="paragraph" w:customStyle="1" w:styleId="Zawartolisty">
    <w:name w:val="Zawartość listy"/>
    <w:basedOn w:val="aa"/>
    <w:pPr>
      <w:ind w:left="567"/>
    </w:pPr>
  </w:style>
  <w:style w:type="paragraph" w:customStyle="1" w:styleId="Nagweklisty">
    <w:name w:val="Nagłówek listy"/>
    <w:basedOn w:val="aa"/>
    <w:next w:val="Zawartolisty"/>
  </w:style>
  <w:style w:type="paragraph" w:customStyle="1" w:styleId="Zawartotabeli">
    <w:name w:val="Zawartość tabeli"/>
    <w:basedOn w:val="aa"/>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a"/>
    <w:pPr>
      <w:tabs>
        <w:tab w:val="left" w:pos="0"/>
      </w:tabs>
      <w:spacing w:line="360" w:lineRule="auto"/>
      <w:ind w:firstLine="567"/>
      <w:jc w:val="both"/>
    </w:pPr>
    <w:rPr>
      <w:sz w:val="28"/>
      <w:szCs w:val="28"/>
      <w:lang w:val="pl-PL"/>
    </w:rPr>
  </w:style>
  <w:style w:type="paragraph" w:customStyle="1" w:styleId="Zawartoramki">
    <w:name w:val="Zawartość ramki"/>
    <w:basedOn w:val="afffffff5"/>
    <w:rPr>
      <w:sz w:val="24"/>
    </w:rPr>
  </w:style>
  <w:style w:type="paragraph" w:customStyle="1" w:styleId="11d">
    <w:name w:val="Цитата11"/>
    <w:basedOn w:val="aa"/>
    <w:pPr>
      <w:ind w:left="72" w:right="-766"/>
      <w:jc w:val="both"/>
    </w:pPr>
    <w:rPr>
      <w:sz w:val="28"/>
      <w:szCs w:val="20"/>
    </w:rPr>
  </w:style>
  <w:style w:type="paragraph" w:customStyle="1" w:styleId="3fc">
    <w:name w:val="Основний текст 3"/>
    <w:basedOn w:val="aa"/>
    <w:pPr>
      <w:ind w:right="-766"/>
      <w:jc w:val="both"/>
    </w:pPr>
    <w:rPr>
      <w:sz w:val="28"/>
      <w:szCs w:val="20"/>
      <w:lang w:val="en-US"/>
    </w:rPr>
  </w:style>
  <w:style w:type="paragraph" w:customStyle="1" w:styleId="BlockText1">
    <w:name w:val="Block Text1"/>
    <w:basedOn w:val="aa"/>
    <w:pPr>
      <w:spacing w:line="360" w:lineRule="auto"/>
      <w:ind w:firstLine="567"/>
      <w:jc w:val="both"/>
    </w:pPr>
    <w:rPr>
      <w:sz w:val="28"/>
      <w:szCs w:val="28"/>
    </w:rPr>
  </w:style>
  <w:style w:type="paragraph" w:customStyle="1" w:styleId="Nagwek">
    <w:name w:val="Nagłówek"/>
    <w:basedOn w:val="aa"/>
    <w:next w:val="afffffff5"/>
    <w:pPr>
      <w:keepNext/>
      <w:spacing w:before="240" w:after="120"/>
    </w:pPr>
    <w:rPr>
      <w:rFonts w:ascii="OpenSymbol" w:eastAsia="Arial" w:hAnsi="OpenSymbol" w:cs="Helvetica"/>
      <w:sz w:val="28"/>
      <w:szCs w:val="28"/>
    </w:rPr>
  </w:style>
  <w:style w:type="paragraph" w:customStyle="1" w:styleId="Podpis">
    <w:name w:val="Podpis"/>
    <w:basedOn w:val="aa"/>
    <w:pPr>
      <w:suppressLineNumbers/>
      <w:spacing w:before="120" w:after="120"/>
    </w:pPr>
    <w:rPr>
      <w:rFonts w:cs="Helvetica"/>
      <w:i/>
      <w:iCs/>
    </w:rPr>
  </w:style>
  <w:style w:type="paragraph" w:customStyle="1" w:styleId="Nagwek3">
    <w:name w:val="Nagłówek3"/>
    <w:basedOn w:val="aa"/>
    <w:next w:val="afffffff5"/>
    <w:pPr>
      <w:keepNext/>
      <w:spacing w:before="240" w:after="120"/>
    </w:pPr>
    <w:rPr>
      <w:rFonts w:ascii="OpenSymbol" w:eastAsia="Arial" w:hAnsi="OpenSymbol" w:cs="Helvetica"/>
      <w:sz w:val="28"/>
      <w:szCs w:val="28"/>
    </w:rPr>
  </w:style>
  <w:style w:type="paragraph" w:customStyle="1" w:styleId="Podpis3">
    <w:name w:val="Podpis3"/>
    <w:basedOn w:val="aa"/>
    <w:pPr>
      <w:suppressLineNumbers/>
      <w:spacing w:before="120" w:after="120"/>
    </w:pPr>
    <w:rPr>
      <w:rFonts w:cs="Helvetica"/>
      <w:i/>
      <w:iCs/>
    </w:rPr>
  </w:style>
  <w:style w:type="paragraph" w:customStyle="1" w:styleId="1ffff6">
    <w:name w:val="Название объекта1"/>
    <w:basedOn w:val="aa"/>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a"/>
    <w:pPr>
      <w:spacing w:line="360" w:lineRule="auto"/>
      <w:ind w:firstLine="360"/>
      <w:jc w:val="both"/>
    </w:pPr>
    <w:rPr>
      <w:sz w:val="28"/>
      <w:szCs w:val="28"/>
      <w:lang w:val="uk-UA"/>
    </w:rPr>
  </w:style>
  <w:style w:type="paragraph" w:customStyle="1" w:styleId="331">
    <w:name w:val="Основной текст с отступом 33"/>
    <w:basedOn w:val="aa"/>
    <w:pPr>
      <w:ind w:firstLine="397"/>
      <w:jc w:val="both"/>
    </w:pPr>
    <w:rPr>
      <w:sz w:val="28"/>
      <w:szCs w:val="28"/>
      <w:lang w:val="uk-UA"/>
    </w:rPr>
  </w:style>
  <w:style w:type="paragraph" w:customStyle="1" w:styleId="afffffffffffff3">
    <w:name w:val="ЦитатаВірш"/>
    <w:basedOn w:val="aa"/>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e">
    <w:name w:val="заголовок 5"/>
    <w:basedOn w:val="aa"/>
    <w:next w:val="aa"/>
    <w:pPr>
      <w:keepNext/>
      <w:tabs>
        <w:tab w:val="left" w:pos="5670"/>
      </w:tabs>
      <w:autoSpaceDE w:val="0"/>
      <w:ind w:firstLine="5387"/>
      <w:jc w:val="both"/>
    </w:pPr>
    <w:rPr>
      <w:b/>
      <w:bCs/>
      <w:sz w:val="28"/>
      <w:szCs w:val="28"/>
    </w:rPr>
  </w:style>
  <w:style w:type="paragraph" w:customStyle="1" w:styleId="afffffffffffff4">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7">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a"/>
    <w:pPr>
      <w:spacing w:before="48" w:after="48"/>
      <w:ind w:firstLine="432"/>
      <w:jc w:val="both"/>
    </w:pPr>
  </w:style>
  <w:style w:type="paragraph" w:customStyle="1" w:styleId="fulltext">
    <w:name w:val="fulltext"/>
    <w:basedOn w:val="aa"/>
    <w:pPr>
      <w:spacing w:before="280" w:after="280"/>
    </w:pPr>
    <w:rPr>
      <w:rFonts w:ascii="Mangal" w:hAnsi="Mangal" w:cs="Mangal"/>
    </w:rPr>
  </w:style>
  <w:style w:type="paragraph" w:customStyle="1" w:styleId="2fff8">
    <w:name w:val="Подзаголовок2"/>
    <w:basedOn w:val="aa"/>
    <w:pPr>
      <w:spacing w:after="280"/>
    </w:pPr>
    <w:rPr>
      <w:sz w:val="27"/>
      <w:szCs w:val="27"/>
    </w:rPr>
  </w:style>
  <w:style w:type="paragraph" w:customStyle="1" w:styleId="316">
    <w:name w:val="Список 31"/>
    <w:basedOn w:val="aa"/>
    <w:pPr>
      <w:ind w:left="849" w:hanging="283"/>
    </w:pPr>
  </w:style>
  <w:style w:type="paragraph" w:customStyle="1" w:styleId="afffffffffffff5">
    <w:name w:val="Краткий обратный адрес"/>
    <w:basedOn w:val="aa"/>
  </w:style>
  <w:style w:type="paragraph" w:customStyle="1" w:styleId="Head">
    <w:name w:val="Head"/>
    <w:basedOn w:val="aa"/>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a"/>
    <w:pPr>
      <w:tabs>
        <w:tab w:val="left" w:pos="283"/>
      </w:tabs>
      <w:ind w:left="283" w:hanging="283"/>
      <w:jc w:val="both"/>
    </w:pPr>
    <w:rPr>
      <w:color w:val="000000"/>
      <w:sz w:val="16"/>
      <w:szCs w:val="20"/>
    </w:rPr>
  </w:style>
  <w:style w:type="paragraph" w:customStyle="1" w:styleId="BodyText31">
    <w:name w:val="Body Text 31"/>
    <w:basedOn w:val="aa"/>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6"/>
    <w:pPr>
      <w:pBdr>
        <w:top w:val="single" w:sz="4" w:space="10" w:color="000000"/>
      </w:pBdr>
      <w:ind w:firstLine="283"/>
      <w:jc w:val="both"/>
    </w:pPr>
    <w:rPr>
      <w:rFonts w:ascii="FreeSetCTT" w:hAnsi="FreeSetCTT" w:cs="FreeSetCTT"/>
      <w:sz w:val="18"/>
      <w:szCs w:val="18"/>
    </w:rPr>
  </w:style>
  <w:style w:type="paragraph" w:customStyle="1" w:styleId="afffffffffffff6">
    <w:name w:val="ЗНОСКА"/>
    <w:basedOn w:val="WyNOSKA"/>
    <w:pPr>
      <w:pBdr>
        <w:top w:val="none" w:sz="0" w:space="0" w:color="auto"/>
      </w:pBdr>
      <w:spacing w:line="200" w:lineRule="atLeast"/>
    </w:pPr>
  </w:style>
  <w:style w:type="paragraph" w:customStyle="1" w:styleId="zit">
    <w:name w:val="zit"/>
    <w:basedOn w:val="aa"/>
    <w:pPr>
      <w:shd w:val="clear" w:color="auto" w:fill="FFFFFF"/>
      <w:spacing w:before="284" w:line="320" w:lineRule="atLeast"/>
      <w:ind w:left="900" w:right="284" w:firstLine="284"/>
      <w:jc w:val="both"/>
    </w:pPr>
    <w:rPr>
      <w:color w:val="993300"/>
    </w:rPr>
  </w:style>
  <w:style w:type="paragraph" w:customStyle="1" w:styleId="m1">
    <w:name w:val="m1"/>
    <w:basedOn w:val="aa"/>
    <w:pPr>
      <w:shd w:val="clear" w:color="auto" w:fill="FFFFFF"/>
      <w:spacing w:line="320" w:lineRule="atLeast"/>
      <w:ind w:firstLine="284"/>
      <w:jc w:val="both"/>
    </w:pPr>
    <w:rPr>
      <w:color w:val="000000"/>
    </w:rPr>
  </w:style>
  <w:style w:type="paragraph" w:customStyle="1" w:styleId="small">
    <w:name w:val="small"/>
    <w:basedOn w:val="aa"/>
    <w:rPr>
      <w:rFonts w:ascii="FreeSetCTT" w:hAnsi="FreeSetCTT" w:cs="FreeSetCTT"/>
      <w:color w:val="808080"/>
    </w:rPr>
  </w:style>
  <w:style w:type="paragraph" w:customStyle="1" w:styleId="answer1">
    <w:name w:val="answer1"/>
    <w:basedOn w:val="aa"/>
    <w:pPr>
      <w:spacing w:after="240"/>
    </w:pPr>
  </w:style>
  <w:style w:type="paragraph" w:customStyle="1" w:styleId="pagenum">
    <w:name w:val="pagenum"/>
    <w:basedOn w:val="aa"/>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a"/>
    <w:pPr>
      <w:spacing w:before="180"/>
      <w:ind w:firstLine="432"/>
      <w:jc w:val="both"/>
    </w:pPr>
  </w:style>
  <w:style w:type="paragraph" w:customStyle="1" w:styleId="1111">
    <w:name w:val="Заголовок 111"/>
    <w:basedOn w:val="aa"/>
    <w:rPr>
      <w:b/>
      <w:bCs/>
      <w:color w:val="02125F"/>
      <w:kern w:val="1"/>
      <w:sz w:val="21"/>
      <w:szCs w:val="21"/>
    </w:rPr>
  </w:style>
  <w:style w:type="paragraph" w:customStyle="1" w:styleId="3111">
    <w:name w:val="Заголовок 311"/>
    <w:basedOn w:val="aa"/>
    <w:rPr>
      <w:rFonts w:ascii="Helvetica" w:hAnsi="Helvetica" w:cs="Helvetica"/>
      <w:b/>
      <w:bCs/>
      <w:color w:val="02125F"/>
      <w:sz w:val="18"/>
      <w:szCs w:val="18"/>
    </w:rPr>
  </w:style>
  <w:style w:type="paragraph" w:styleId="z-1">
    <w:name w:val="HTML Top of Form"/>
    <w:basedOn w:val="aa"/>
    <w:next w:val="aa"/>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a"/>
    <w:pPr>
      <w:spacing w:before="280" w:after="280"/>
      <w:jc w:val="both"/>
    </w:pPr>
    <w:rPr>
      <w:rFonts w:ascii="OpenSymbol" w:hAnsi="OpenSymbol" w:cs="OpenSymbol"/>
      <w:b/>
      <w:bCs/>
      <w:i/>
      <w:iCs/>
      <w:color w:val="000000"/>
      <w:sz w:val="18"/>
      <w:szCs w:val="18"/>
    </w:rPr>
  </w:style>
  <w:style w:type="paragraph" w:customStyle="1" w:styleId="11e">
    <w:name w:val="Название11"/>
    <w:basedOn w:val="aa"/>
    <w:pPr>
      <w:suppressLineNumbers/>
      <w:spacing w:before="120" w:after="120"/>
    </w:pPr>
    <w:rPr>
      <w:rFonts w:cs="Helvetica"/>
      <w:i/>
      <w:iCs/>
    </w:rPr>
  </w:style>
  <w:style w:type="paragraph" w:customStyle="1" w:styleId="1ffff8">
    <w:name w:val="Указатель1"/>
    <w:basedOn w:val="aa"/>
    <w:pPr>
      <w:suppressLineNumbers/>
    </w:pPr>
    <w:rPr>
      <w:rFonts w:cs="Helvetica"/>
    </w:rPr>
  </w:style>
  <w:style w:type="paragraph" w:customStyle="1" w:styleId="afffffffffffff7">
    <w:name w:val="Содержимое врезки"/>
    <w:basedOn w:val="afffffff5"/>
    <w:rPr>
      <w:sz w:val="24"/>
    </w:rPr>
  </w:style>
  <w:style w:type="paragraph" w:customStyle="1" w:styleId="H2">
    <w:name w:val="H2"/>
    <w:basedOn w:val="aa"/>
    <w:next w:val="aa"/>
    <w:pPr>
      <w:keepNext/>
      <w:spacing w:before="100" w:after="100"/>
    </w:pPr>
    <w:rPr>
      <w:b/>
      <w:sz w:val="36"/>
      <w:szCs w:val="20"/>
      <w:lang w:val="uk-UA"/>
    </w:rPr>
  </w:style>
  <w:style w:type="paragraph" w:customStyle="1" w:styleId="Blockquote">
    <w:name w:val="Blockquote"/>
    <w:basedOn w:val="aa"/>
    <w:pPr>
      <w:spacing w:before="100" w:after="100"/>
      <w:ind w:left="360" w:right="360"/>
    </w:pPr>
    <w:rPr>
      <w:szCs w:val="20"/>
      <w:lang w:val="uk-UA"/>
    </w:rPr>
  </w:style>
  <w:style w:type="paragraph" w:customStyle="1" w:styleId="DefinitionList">
    <w:name w:val="Definition List"/>
    <w:basedOn w:val="aa"/>
    <w:next w:val="aa"/>
    <w:pPr>
      <w:ind w:left="360"/>
    </w:pPr>
    <w:rPr>
      <w:szCs w:val="20"/>
      <w:lang w:val="uk-UA"/>
    </w:rPr>
  </w:style>
  <w:style w:type="paragraph" w:customStyle="1" w:styleId="H3">
    <w:name w:val="H3"/>
    <w:basedOn w:val="aa"/>
    <w:next w:val="aa"/>
    <w:uiPriority w:val="99"/>
    <w:pPr>
      <w:keepNext/>
      <w:spacing w:before="100" w:after="100"/>
    </w:pPr>
    <w:rPr>
      <w:b/>
      <w:sz w:val="28"/>
      <w:szCs w:val="20"/>
      <w:lang w:val="uk-UA"/>
    </w:rPr>
  </w:style>
  <w:style w:type="paragraph" w:customStyle="1" w:styleId="H5">
    <w:name w:val="H5"/>
    <w:basedOn w:val="aa"/>
    <w:next w:val="aa"/>
    <w:pPr>
      <w:keepNext/>
      <w:spacing w:before="100" w:after="100"/>
    </w:pPr>
    <w:rPr>
      <w:b/>
      <w:sz w:val="20"/>
      <w:szCs w:val="20"/>
      <w:lang w:val="uk-UA"/>
    </w:rPr>
  </w:style>
  <w:style w:type="paragraph" w:customStyle="1" w:styleId="H4">
    <w:name w:val="H4"/>
    <w:basedOn w:val="aa"/>
    <w:next w:val="aa"/>
    <w:pPr>
      <w:keepNext/>
      <w:spacing w:before="100" w:after="100"/>
    </w:pPr>
    <w:rPr>
      <w:b/>
      <w:szCs w:val="20"/>
      <w:lang w:val="uk-UA"/>
    </w:rPr>
  </w:style>
  <w:style w:type="paragraph" w:customStyle="1" w:styleId="PP">
    <w:name w:val="Строка PP"/>
    <w:basedOn w:val="affffffffffff9"/>
    <w:pPr>
      <w:widowControl/>
      <w:overflowPunct/>
      <w:autoSpaceDE/>
      <w:spacing w:before="0" w:after="0" w:line="240" w:lineRule="auto"/>
      <w:ind w:left="4252"/>
      <w:jc w:val="left"/>
      <w:textAlignment w:val="auto"/>
    </w:pPr>
    <w:rPr>
      <w:i w:val="0"/>
      <w:iCs w:val="0"/>
      <w:color w:val="auto"/>
      <w:szCs w:val="20"/>
    </w:rPr>
  </w:style>
  <w:style w:type="paragraph" w:customStyle="1" w:styleId="afffffffffffff8">
    <w:name w:val="Адресат"/>
    <w:basedOn w:val="aa"/>
    <w:rPr>
      <w:sz w:val="28"/>
      <w:szCs w:val="20"/>
      <w:lang w:val="uk-UA"/>
    </w:rPr>
  </w:style>
  <w:style w:type="paragraph" w:styleId="2fff9">
    <w:name w:val="index 2"/>
    <w:basedOn w:val="aa"/>
    <w:next w:val="aa"/>
    <w:pPr>
      <w:widowControl w:val="0"/>
      <w:autoSpaceDE w:val="0"/>
      <w:ind w:left="400" w:hanging="200"/>
    </w:pPr>
    <w:rPr>
      <w:sz w:val="18"/>
      <w:szCs w:val="18"/>
    </w:rPr>
  </w:style>
  <w:style w:type="paragraph" w:styleId="3fd">
    <w:name w:val="index 3"/>
    <w:basedOn w:val="aa"/>
    <w:next w:val="aa"/>
    <w:pPr>
      <w:widowControl w:val="0"/>
      <w:autoSpaceDE w:val="0"/>
      <w:ind w:left="600" w:hanging="200"/>
    </w:pPr>
    <w:rPr>
      <w:sz w:val="18"/>
      <w:szCs w:val="18"/>
    </w:rPr>
  </w:style>
  <w:style w:type="paragraph" w:customStyle="1" w:styleId="413">
    <w:name w:val="Указатель 41"/>
    <w:basedOn w:val="aa"/>
    <w:next w:val="aa"/>
    <w:pPr>
      <w:widowControl w:val="0"/>
      <w:autoSpaceDE w:val="0"/>
      <w:ind w:left="800" w:hanging="200"/>
    </w:pPr>
    <w:rPr>
      <w:sz w:val="18"/>
      <w:szCs w:val="18"/>
    </w:rPr>
  </w:style>
  <w:style w:type="paragraph" w:customStyle="1" w:styleId="512">
    <w:name w:val="Указатель 51"/>
    <w:basedOn w:val="aa"/>
    <w:next w:val="aa"/>
    <w:pPr>
      <w:widowControl w:val="0"/>
      <w:autoSpaceDE w:val="0"/>
      <w:ind w:left="1000" w:hanging="200"/>
    </w:pPr>
    <w:rPr>
      <w:sz w:val="18"/>
      <w:szCs w:val="18"/>
    </w:rPr>
  </w:style>
  <w:style w:type="paragraph" w:customStyle="1" w:styleId="611">
    <w:name w:val="Указатель 61"/>
    <w:basedOn w:val="aa"/>
    <w:next w:val="aa"/>
    <w:pPr>
      <w:widowControl w:val="0"/>
      <w:autoSpaceDE w:val="0"/>
      <w:ind w:left="1200" w:hanging="200"/>
    </w:pPr>
    <w:rPr>
      <w:sz w:val="18"/>
      <w:szCs w:val="18"/>
    </w:rPr>
  </w:style>
  <w:style w:type="paragraph" w:customStyle="1" w:styleId="711">
    <w:name w:val="Указатель 71"/>
    <w:basedOn w:val="aa"/>
    <w:next w:val="aa"/>
    <w:pPr>
      <w:widowControl w:val="0"/>
      <w:autoSpaceDE w:val="0"/>
      <w:ind w:left="1400" w:hanging="200"/>
    </w:pPr>
    <w:rPr>
      <w:sz w:val="18"/>
      <w:szCs w:val="18"/>
    </w:rPr>
  </w:style>
  <w:style w:type="paragraph" w:customStyle="1" w:styleId="810">
    <w:name w:val="Указатель 81"/>
    <w:basedOn w:val="aa"/>
    <w:next w:val="aa"/>
    <w:pPr>
      <w:widowControl w:val="0"/>
      <w:autoSpaceDE w:val="0"/>
      <w:ind w:left="1600" w:hanging="200"/>
    </w:pPr>
    <w:rPr>
      <w:sz w:val="18"/>
      <w:szCs w:val="18"/>
    </w:rPr>
  </w:style>
  <w:style w:type="paragraph" w:customStyle="1" w:styleId="910">
    <w:name w:val="Указатель 91"/>
    <w:basedOn w:val="aa"/>
    <w:next w:val="aa"/>
    <w:pPr>
      <w:widowControl w:val="0"/>
      <w:autoSpaceDE w:val="0"/>
      <w:ind w:left="1800" w:hanging="200"/>
    </w:pPr>
    <w:rPr>
      <w:sz w:val="18"/>
      <w:szCs w:val="18"/>
    </w:rPr>
  </w:style>
  <w:style w:type="paragraph" w:styleId="afffffffffffff9">
    <w:name w:val="index heading"/>
    <w:basedOn w:val="aa"/>
    <w:next w:val="1ffff2"/>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a"/>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c"/>
    <w:pPr>
      <w:ind w:firstLine="210"/>
    </w:pPr>
    <w:rPr>
      <w:sz w:val="24"/>
    </w:rPr>
  </w:style>
  <w:style w:type="paragraph" w:customStyle="1" w:styleId="Iauiueaennaoaoey">
    <w:name w:val="Iau?iue aenna?oaoey"/>
    <w:basedOn w:val="aa"/>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a"/>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a"/>
    <w:pPr>
      <w:spacing w:after="120"/>
    </w:pPr>
  </w:style>
  <w:style w:type="paragraph" w:customStyle="1" w:styleId="Iauiueiioaioo">
    <w:name w:val="Iau?iue ii oaio?o"/>
    <w:basedOn w:val="Iauiueaennaoaoey"/>
    <w:pPr>
      <w:ind w:firstLine="0"/>
      <w:jc w:val="center"/>
    </w:pPr>
  </w:style>
  <w:style w:type="paragraph" w:customStyle="1" w:styleId="3fe">
    <w:name w:val="Схема документа3"/>
    <w:basedOn w:val="aa"/>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a"/>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a"/>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a"/>
    <w:pPr>
      <w:tabs>
        <w:tab w:val="left" w:pos="360"/>
      </w:tabs>
      <w:spacing w:line="360" w:lineRule="auto"/>
      <w:ind w:firstLine="454"/>
      <w:jc w:val="both"/>
    </w:pPr>
    <w:rPr>
      <w:sz w:val="28"/>
      <w:szCs w:val="28"/>
      <w:lang w:val="uk-UA"/>
    </w:rPr>
  </w:style>
  <w:style w:type="paragraph" w:customStyle="1" w:styleId="BookPage0">
    <w:name w:val="BookPage Знак"/>
    <w:basedOn w:val="aa"/>
    <w:pPr>
      <w:widowControl w:val="0"/>
      <w:autoSpaceDE w:val="0"/>
      <w:spacing w:before="210"/>
    </w:pPr>
    <w:rPr>
      <w:rFonts w:ascii="OpenSymbol" w:hAnsi="OpenSymbol" w:cs="OpenSymbol"/>
      <w:b/>
      <w:bCs/>
      <w:color w:val="666699"/>
    </w:rPr>
  </w:style>
  <w:style w:type="paragraph" w:customStyle="1" w:styleId="BookPage1">
    <w:name w:val="BookPage"/>
    <w:basedOn w:val="aa"/>
    <w:pPr>
      <w:widowControl w:val="0"/>
      <w:autoSpaceDE w:val="0"/>
      <w:spacing w:before="210"/>
    </w:pPr>
    <w:rPr>
      <w:rFonts w:ascii="OpenSymbol" w:hAnsi="OpenSymbol" w:cs="OpenSymbol"/>
      <w:b/>
      <w:bCs/>
      <w:color w:val="666699"/>
    </w:rPr>
  </w:style>
  <w:style w:type="paragraph" w:customStyle="1" w:styleId="94">
    <w:name w:val="заголовок 9"/>
    <w:basedOn w:val="aa"/>
    <w:next w:val="aa"/>
    <w:uiPriority w:val="99"/>
    <w:pPr>
      <w:keepNext/>
      <w:autoSpaceDE w:val="0"/>
      <w:spacing w:line="360" w:lineRule="auto"/>
      <w:jc w:val="both"/>
    </w:pPr>
    <w:rPr>
      <w:sz w:val="28"/>
      <w:szCs w:val="28"/>
      <w:lang w:val="uk-UA"/>
    </w:rPr>
  </w:style>
  <w:style w:type="paragraph" w:customStyle="1" w:styleId="afffffffffffffa">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b">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c">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d">
    <w:name w:val="текст примечания"/>
    <w:basedOn w:val="aa"/>
    <w:pPr>
      <w:autoSpaceDE w:val="0"/>
    </w:pPr>
    <w:rPr>
      <w:sz w:val="20"/>
      <w:szCs w:val="20"/>
    </w:rPr>
  </w:style>
  <w:style w:type="paragraph" w:customStyle="1" w:styleId="afffffffffffffe">
    <w:name w:val="глава №"/>
    <w:basedOn w:val="aa"/>
    <w:next w:val="aa"/>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
    <w:name w:val="заголовок"/>
    <w:basedOn w:val="affffffffe"/>
    <w:pPr>
      <w:autoSpaceDE w:val="0"/>
      <w:spacing w:after="57" w:line="244" w:lineRule="atLeast"/>
      <w:ind w:firstLine="0"/>
      <w:jc w:val="center"/>
      <w:textAlignment w:val="center"/>
    </w:pPr>
    <w:rPr>
      <w:b/>
      <w:bCs/>
      <w:caps/>
      <w:color w:val="000000"/>
      <w:sz w:val="20"/>
    </w:rPr>
  </w:style>
  <w:style w:type="paragraph" w:customStyle="1" w:styleId="affffffffffffff0">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9">
    <w:name w:val="????????? 1"/>
    <w:basedOn w:val="affffffffffffff0"/>
    <w:next w:val="affffffffffffff0"/>
    <w:pPr>
      <w:keepNext/>
      <w:spacing w:before="240" w:after="60"/>
    </w:pPr>
    <w:rPr>
      <w:rFonts w:ascii="OpenSymbol" w:hAnsi="OpenSymbol" w:cs="OpenSymbol"/>
      <w:b/>
      <w:bCs/>
      <w:kern w:val="1"/>
      <w:lang w:val="uk-UA"/>
    </w:rPr>
  </w:style>
  <w:style w:type="paragraph" w:customStyle="1" w:styleId="Aenao-1">
    <w:name w:val="Aena?o-1"/>
    <w:basedOn w:val="afffffff5"/>
    <w:pPr>
      <w:autoSpaceDE w:val="0"/>
      <w:spacing w:after="0" w:line="360" w:lineRule="auto"/>
      <w:ind w:firstLine="720"/>
      <w:jc w:val="both"/>
    </w:pPr>
    <w:rPr>
      <w:szCs w:val="28"/>
    </w:rPr>
  </w:style>
  <w:style w:type="paragraph" w:customStyle="1" w:styleId="Noeeu1">
    <w:name w:val="Noeeu1"/>
    <w:basedOn w:val="aa"/>
    <w:pPr>
      <w:overflowPunct w:val="0"/>
      <w:autoSpaceDE w:val="0"/>
      <w:spacing w:line="360" w:lineRule="auto"/>
      <w:ind w:firstLine="567"/>
      <w:jc w:val="both"/>
      <w:textAlignment w:val="baseline"/>
    </w:pPr>
    <w:rPr>
      <w:sz w:val="28"/>
      <w:szCs w:val="28"/>
    </w:rPr>
  </w:style>
  <w:style w:type="paragraph" w:customStyle="1" w:styleId="rvps5">
    <w:name w:val="rvps5"/>
    <w:basedOn w:val="aa"/>
    <w:pPr>
      <w:spacing w:before="280" w:after="280"/>
    </w:pPr>
    <w:rPr>
      <w:rFonts w:eastAsia="Impact"/>
    </w:rPr>
  </w:style>
  <w:style w:type="paragraph" w:customStyle="1" w:styleId="1-liter">
    <w:name w:val="1-liter"/>
    <w:basedOn w:val="aa"/>
    <w:pPr>
      <w:numPr>
        <w:numId w:val="13"/>
      </w:numPr>
      <w:spacing w:line="230" w:lineRule="auto"/>
      <w:jc w:val="both"/>
    </w:pPr>
    <w:rPr>
      <w:rFonts w:eastAsia="Impact"/>
      <w:i/>
      <w:iCs/>
      <w:sz w:val="21"/>
      <w:szCs w:val="21"/>
      <w:lang w:val="uk-UA"/>
    </w:rPr>
  </w:style>
  <w:style w:type="paragraph" w:customStyle="1" w:styleId="affffffffffffff1">
    <w:name w:val="Текст_статті"/>
    <w:basedOn w:val="aa"/>
    <w:pPr>
      <w:ind w:firstLine="284"/>
      <w:jc w:val="both"/>
    </w:pPr>
    <w:rPr>
      <w:sz w:val="20"/>
      <w:szCs w:val="20"/>
      <w:lang w:val="uk-UA"/>
    </w:rPr>
  </w:style>
  <w:style w:type="paragraph" w:customStyle="1" w:styleId="WW-20">
    <w:name w:val="WW-Основной текст с отступом 2"/>
    <w:basedOn w:val="aa"/>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a"/>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a">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a"/>
    <w:next w:val="aa"/>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b">
    <w:name w:val="Текст у виносці1"/>
    <w:basedOn w:val="aa"/>
    <w:pPr>
      <w:spacing w:line="343" w:lineRule="auto"/>
      <w:ind w:firstLine="709"/>
      <w:jc w:val="both"/>
    </w:pPr>
    <w:rPr>
      <w:rFonts w:ascii="Helvetica" w:hAnsi="Helvetica" w:cs="Helvetica"/>
      <w:sz w:val="16"/>
      <w:szCs w:val="16"/>
      <w:lang w:val="uk-UA"/>
    </w:rPr>
  </w:style>
  <w:style w:type="paragraph" w:customStyle="1" w:styleId="1-zbirnyk">
    <w:name w:val="1-zbirnyk"/>
    <w:basedOn w:val="aa"/>
    <w:pPr>
      <w:ind w:firstLine="567"/>
      <w:jc w:val="both"/>
    </w:pPr>
    <w:rPr>
      <w:sz w:val="21"/>
      <w:szCs w:val="20"/>
      <w:lang w:val="uk-UA"/>
    </w:rPr>
  </w:style>
  <w:style w:type="paragraph" w:customStyle="1" w:styleId="pfull">
    <w:name w:val="pfull"/>
    <w:basedOn w:val="aa"/>
    <w:pPr>
      <w:spacing w:before="280" w:after="280"/>
    </w:pPr>
  </w:style>
  <w:style w:type="paragraph" w:customStyle="1" w:styleId="bodytext">
    <w:name w:val="bodytext"/>
    <w:basedOn w:val="aa"/>
    <w:pPr>
      <w:spacing w:after="22"/>
      <w:ind w:firstLine="330"/>
    </w:pPr>
    <w:rPr>
      <w:sz w:val="26"/>
      <w:szCs w:val="26"/>
    </w:rPr>
  </w:style>
  <w:style w:type="paragraph" w:customStyle="1" w:styleId="docheader">
    <w:name w:val="docheader"/>
    <w:basedOn w:val="aa"/>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a"/>
    <w:pPr>
      <w:spacing w:before="280" w:after="280"/>
    </w:pPr>
  </w:style>
  <w:style w:type="paragraph" w:customStyle="1" w:styleId="affffffffffffff2">
    <w:name w:val="текст виноски"/>
    <w:basedOn w:val="afffffff7"/>
    <w:pPr>
      <w:spacing w:line="240" w:lineRule="auto"/>
    </w:pPr>
    <w:rPr>
      <w:sz w:val="20"/>
      <w:szCs w:val="20"/>
    </w:rPr>
  </w:style>
  <w:style w:type="paragraph" w:customStyle="1" w:styleId="0500286">
    <w:name w:val="Стиль Черный Первая строка:  05 см Справа:  002 см Перед:  86..."/>
    <w:basedOn w:val="aa"/>
    <w:pPr>
      <w:widowControl w:val="0"/>
      <w:shd w:val="clear" w:color="auto" w:fill="FFFFFF"/>
      <w:ind w:firstLine="340"/>
      <w:jc w:val="both"/>
    </w:pPr>
    <w:rPr>
      <w:color w:val="000000"/>
      <w:spacing w:val="1"/>
      <w:sz w:val="28"/>
      <w:szCs w:val="20"/>
      <w:lang w:val="en-GB"/>
    </w:rPr>
  </w:style>
  <w:style w:type="paragraph" w:customStyle="1" w:styleId="affffffffffffff3">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a"/>
    <w:pPr>
      <w:widowControl w:val="0"/>
      <w:autoSpaceDE w:val="0"/>
      <w:spacing w:line="360" w:lineRule="auto"/>
      <w:ind w:firstLine="360"/>
      <w:jc w:val="both"/>
    </w:pPr>
    <w:rPr>
      <w:rFonts w:cs="Helvetica"/>
      <w:sz w:val="28"/>
      <w:szCs w:val="28"/>
    </w:rPr>
  </w:style>
  <w:style w:type="paragraph" w:customStyle="1" w:styleId="affffffffffffff4">
    <w:name w:val="Дисертація"/>
    <w:basedOn w:val="aa"/>
    <w:pPr>
      <w:spacing w:line="360" w:lineRule="auto"/>
      <w:ind w:firstLine="709"/>
      <w:jc w:val="both"/>
    </w:pPr>
    <w:rPr>
      <w:sz w:val="28"/>
      <w:szCs w:val="28"/>
    </w:rPr>
  </w:style>
  <w:style w:type="paragraph" w:customStyle="1" w:styleId="BodyText23">
    <w:name w:val="Body Text 23"/>
    <w:basedOn w:val="aa"/>
    <w:pPr>
      <w:tabs>
        <w:tab w:val="left" w:pos="3630"/>
      </w:tabs>
      <w:autoSpaceDE w:val="0"/>
      <w:spacing w:line="360" w:lineRule="auto"/>
      <w:jc w:val="both"/>
    </w:pPr>
  </w:style>
  <w:style w:type="paragraph" w:customStyle="1" w:styleId="BodyText22">
    <w:name w:val="Body Text 22"/>
    <w:basedOn w:val="aa"/>
    <w:pPr>
      <w:autoSpaceDE w:val="0"/>
      <w:spacing w:line="360" w:lineRule="auto"/>
      <w:ind w:firstLine="567"/>
      <w:jc w:val="both"/>
    </w:pPr>
    <w:rPr>
      <w:sz w:val="28"/>
      <w:szCs w:val="28"/>
    </w:rPr>
  </w:style>
  <w:style w:type="paragraph" w:customStyle="1" w:styleId="affffffffffffff5">
    <w:name w:val="????? ??????"/>
    <w:basedOn w:val="aa"/>
    <w:pPr>
      <w:widowControl w:val="0"/>
      <w:autoSpaceDE w:val="0"/>
    </w:pPr>
    <w:rPr>
      <w:sz w:val="20"/>
      <w:szCs w:val="20"/>
    </w:rPr>
  </w:style>
  <w:style w:type="paragraph" w:customStyle="1" w:styleId="60">
    <w:name w:val="Нумерованный список 6"/>
    <w:basedOn w:val="aa"/>
    <w:pPr>
      <w:numPr>
        <w:numId w:val="18"/>
      </w:numPr>
      <w:spacing w:line="192" w:lineRule="auto"/>
    </w:pPr>
  </w:style>
  <w:style w:type="paragraph" w:customStyle="1" w:styleId="outdent">
    <w:name w:val="outdent"/>
    <w:basedOn w:val="aa"/>
    <w:pPr>
      <w:spacing w:after="240"/>
      <w:ind w:left="480" w:right="240" w:hanging="240"/>
    </w:pPr>
  </w:style>
  <w:style w:type="paragraph" w:customStyle="1" w:styleId="firstpara">
    <w:name w:val="firstpara"/>
    <w:basedOn w:val="aa"/>
  </w:style>
  <w:style w:type="paragraph" w:customStyle="1" w:styleId="medium-normal1">
    <w:name w:val="medium-normal1"/>
    <w:basedOn w:val="aa"/>
    <w:pPr>
      <w:spacing w:before="280" w:after="280"/>
    </w:pPr>
    <w:rPr>
      <w:lang w:val="uk-UA"/>
    </w:rPr>
  </w:style>
  <w:style w:type="paragraph" w:customStyle="1" w:styleId="rvps6">
    <w:name w:val="rvps6"/>
    <w:basedOn w:val="aa"/>
    <w:pPr>
      <w:spacing w:before="280" w:after="280"/>
    </w:pPr>
  </w:style>
  <w:style w:type="paragraph" w:customStyle="1" w:styleId="Iniiaiieoaeno">
    <w:name w:val="Iniiaiie oaeno"/>
    <w:basedOn w:val="aa"/>
    <w:pPr>
      <w:spacing w:after="120"/>
    </w:pPr>
    <w:rPr>
      <w:sz w:val="20"/>
      <w:szCs w:val="20"/>
    </w:rPr>
  </w:style>
  <w:style w:type="paragraph" w:customStyle="1" w:styleId="censm">
    <w:name w:val="censm"/>
    <w:basedOn w:val="aa"/>
    <w:pPr>
      <w:spacing w:before="280" w:after="280"/>
    </w:pPr>
  </w:style>
  <w:style w:type="paragraph" w:customStyle="1" w:styleId="sm">
    <w:name w:val="sm"/>
    <w:basedOn w:val="aa"/>
    <w:pPr>
      <w:spacing w:before="280" w:after="280"/>
    </w:pPr>
    <w:rPr>
      <w:rFonts w:ascii="OpenSymbol" w:hAnsi="OpenSymbol" w:cs="OpenSymbol"/>
      <w:sz w:val="22"/>
      <w:szCs w:val="22"/>
    </w:rPr>
  </w:style>
  <w:style w:type="paragraph" w:customStyle="1" w:styleId="author0">
    <w:name w:val="author"/>
    <w:basedOn w:val="aa"/>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a"/>
    <w:pPr>
      <w:spacing w:before="120" w:after="120" w:line="360" w:lineRule="atLeast"/>
      <w:ind w:left="115" w:right="115"/>
      <w:jc w:val="both"/>
    </w:pPr>
    <w:rPr>
      <w:rFonts w:ascii="OpenSymbol" w:hAnsi="OpenSymbol" w:cs="OpenSymbol"/>
      <w:color w:val="000000"/>
    </w:rPr>
  </w:style>
  <w:style w:type="paragraph" w:customStyle="1" w:styleId="avtor0">
    <w:name w:val="avtor"/>
    <w:basedOn w:val="aa"/>
    <w:pPr>
      <w:spacing w:before="280" w:after="280"/>
    </w:pPr>
  </w:style>
  <w:style w:type="paragraph" w:customStyle="1" w:styleId="affffffffffffff6">
    <w:name w:val="Звезды"/>
    <w:basedOn w:val="aa"/>
    <w:next w:val="aa"/>
    <w:pPr>
      <w:keepNext/>
      <w:widowControl w:val="0"/>
      <w:spacing w:line="500" w:lineRule="exact"/>
      <w:jc w:val="center"/>
    </w:pPr>
    <w:rPr>
      <w:rFonts w:ascii="ISOCPEUR" w:hAnsi="ISOCPEUR" w:cs="ISOCPEUR"/>
      <w:sz w:val="25"/>
      <w:szCs w:val="20"/>
    </w:rPr>
  </w:style>
  <w:style w:type="paragraph" w:customStyle="1" w:styleId="1ffffc">
    <w:name w:val="Основной текст разд1"/>
    <w:basedOn w:val="afffffff5"/>
    <w:pPr>
      <w:widowControl w:val="0"/>
      <w:spacing w:before="120" w:after="0" w:line="360" w:lineRule="auto"/>
      <w:ind w:firstLine="1134"/>
      <w:jc w:val="both"/>
    </w:pPr>
    <w:rPr>
      <w:szCs w:val="20"/>
    </w:rPr>
  </w:style>
  <w:style w:type="paragraph" w:customStyle="1" w:styleId="3f3f3f">
    <w:name w:val="Ч3fи3fп3f"/>
    <w:basedOn w:val="aa"/>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a"/>
    <w:pPr>
      <w:widowControl w:val="0"/>
      <w:spacing w:after="120" w:line="480" w:lineRule="auto"/>
    </w:pPr>
  </w:style>
  <w:style w:type="paragraph" w:customStyle="1" w:styleId="3f3f3f3f3f3f">
    <w:name w:val="М3fо3fй3f у3fк3fр3f"/>
    <w:basedOn w:val="aa"/>
    <w:pPr>
      <w:widowControl w:val="0"/>
      <w:ind w:firstLine="567"/>
      <w:jc w:val="both"/>
    </w:pPr>
    <w:rPr>
      <w:sz w:val="28"/>
      <w:szCs w:val="28"/>
      <w:lang w:val="uk-UA"/>
    </w:rPr>
  </w:style>
  <w:style w:type="paragraph" w:customStyle="1" w:styleId="affffffffffffff7">
    <w:name w:val="Мой укр"/>
    <w:basedOn w:val="aa"/>
    <w:pPr>
      <w:widowControl w:val="0"/>
      <w:ind w:firstLine="567"/>
      <w:jc w:val="both"/>
    </w:pPr>
    <w:rPr>
      <w:sz w:val="28"/>
      <w:szCs w:val="28"/>
      <w:lang w:val="uk-UA"/>
    </w:rPr>
  </w:style>
  <w:style w:type="paragraph" w:customStyle="1" w:styleId="11">
    <w:name w:val="11"/>
    <w:basedOn w:val="aa"/>
    <w:pPr>
      <w:numPr>
        <w:numId w:val="15"/>
      </w:numPr>
      <w:jc w:val="both"/>
    </w:pPr>
    <w:rPr>
      <w:sz w:val="28"/>
      <w:szCs w:val="28"/>
      <w:lang w:val="uk-UA"/>
    </w:rPr>
  </w:style>
  <w:style w:type="paragraph" w:customStyle="1" w:styleId="affffffffffffff8">
    <w:name w:val="Название.Название схем"/>
    <w:basedOn w:val="aa"/>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a"/>
    <w:next w:val="aa"/>
    <w:pPr>
      <w:keepNext/>
      <w:autoSpaceDE w:val="0"/>
      <w:jc w:val="right"/>
    </w:pPr>
    <w:rPr>
      <w:b/>
      <w:bCs/>
      <w:sz w:val="32"/>
      <w:szCs w:val="32"/>
      <w:lang w:val="uk-UA"/>
    </w:rPr>
  </w:style>
  <w:style w:type="paragraph" w:customStyle="1" w:styleId="affffffffffffff9">
    <w:name w:val="а"/>
    <w:basedOn w:val="aa"/>
    <w:pPr>
      <w:autoSpaceDE w:val="0"/>
      <w:ind w:firstLine="720"/>
      <w:jc w:val="both"/>
    </w:pPr>
    <w:rPr>
      <w:sz w:val="28"/>
      <w:szCs w:val="28"/>
      <w:lang w:val="uk-UA"/>
    </w:rPr>
  </w:style>
  <w:style w:type="paragraph" w:customStyle="1" w:styleId="68">
    <w:name w:val="заголовок 6"/>
    <w:basedOn w:val="aa"/>
    <w:next w:val="aa"/>
    <w:uiPriority w:val="99"/>
    <w:pPr>
      <w:keepNext/>
      <w:autoSpaceDE w:val="0"/>
      <w:spacing w:line="288" w:lineRule="auto"/>
      <w:jc w:val="center"/>
    </w:pPr>
    <w:rPr>
      <w:sz w:val="26"/>
      <w:szCs w:val="26"/>
      <w:lang w:val="en-US"/>
    </w:rPr>
  </w:style>
  <w:style w:type="paragraph" w:customStyle="1" w:styleId="affffffffffffffa">
    <w:name w:val="рабочий"/>
    <w:basedOn w:val="aa"/>
    <w:pPr>
      <w:spacing w:line="360" w:lineRule="auto"/>
      <w:ind w:right="-284" w:firstLine="709"/>
      <w:jc w:val="both"/>
    </w:pPr>
    <w:rPr>
      <w:sz w:val="28"/>
      <w:szCs w:val="20"/>
    </w:rPr>
  </w:style>
  <w:style w:type="paragraph" w:customStyle="1" w:styleId="1ffffd">
    <w:name w:val="Продолжение списка1"/>
    <w:basedOn w:val="aa"/>
    <w:pPr>
      <w:spacing w:after="120"/>
      <w:ind w:left="283"/>
    </w:pPr>
  </w:style>
  <w:style w:type="paragraph" w:customStyle="1" w:styleId="cnfheader">
    <w:name w:val="cnfheader"/>
    <w:basedOn w:val="aa"/>
    <w:pPr>
      <w:spacing w:before="280" w:after="280"/>
    </w:pPr>
    <w:rPr>
      <w:rFonts w:ascii="OpenSymbol" w:hAnsi="OpenSymbol" w:cs="OpenSymbol"/>
      <w:b/>
      <w:bCs/>
      <w:caps/>
      <w:sz w:val="20"/>
      <w:szCs w:val="20"/>
    </w:rPr>
  </w:style>
  <w:style w:type="paragraph" w:customStyle="1" w:styleId="titul">
    <w:name w:val="titul"/>
    <w:basedOn w:val="aa"/>
    <w:pPr>
      <w:spacing w:before="280" w:after="280"/>
      <w:jc w:val="center"/>
    </w:pPr>
    <w:rPr>
      <w:b/>
      <w:bCs/>
      <w:color w:val="333333"/>
      <w:sz w:val="14"/>
      <w:szCs w:val="14"/>
    </w:rPr>
  </w:style>
  <w:style w:type="paragraph" w:customStyle="1" w:styleId="sources">
    <w:name w:val="sources"/>
    <w:basedOn w:val="aa"/>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
    <w:name w:val="Подзаголовок3"/>
    <w:basedOn w:val="1fff1"/>
    <w:pPr>
      <w:snapToGrid/>
      <w:spacing w:before="0" w:after="0" w:line="360" w:lineRule="auto"/>
    </w:pPr>
    <w:rPr>
      <w:b/>
      <w:sz w:val="28"/>
      <w:u w:val="single"/>
    </w:rPr>
  </w:style>
  <w:style w:type="paragraph" w:customStyle="1" w:styleId="21b">
    <w:name w:val="Заголовок 21"/>
    <w:basedOn w:val="1fff1"/>
    <w:next w:val="1fff1"/>
    <w:pPr>
      <w:keepNext/>
      <w:snapToGrid/>
      <w:spacing w:before="0" w:after="0" w:line="360" w:lineRule="auto"/>
      <w:jc w:val="center"/>
    </w:pPr>
    <w:rPr>
      <w:sz w:val="28"/>
      <w:lang w:val="uk-UA"/>
    </w:rPr>
  </w:style>
  <w:style w:type="paragraph" w:customStyle="1" w:styleId="323">
    <w:name w:val="Заголовок 32"/>
    <w:basedOn w:val="1fff1"/>
    <w:next w:val="1fff1"/>
    <w:pPr>
      <w:keepNext/>
      <w:snapToGrid/>
      <w:spacing w:before="0" w:after="0"/>
    </w:pPr>
    <w:rPr>
      <w:b/>
      <w:sz w:val="28"/>
      <w:lang w:val="pl-PL"/>
    </w:rPr>
  </w:style>
  <w:style w:type="paragraph" w:customStyle="1" w:styleId="3ff0">
    <w:name w:val="Название3"/>
    <w:basedOn w:val="1fff1"/>
    <w:pPr>
      <w:snapToGrid/>
      <w:spacing w:before="0" w:after="0" w:line="360" w:lineRule="auto"/>
      <w:jc w:val="center"/>
    </w:pPr>
    <w:rPr>
      <w:sz w:val="28"/>
      <w:lang w:val="uk-UA"/>
    </w:rPr>
  </w:style>
  <w:style w:type="paragraph" w:customStyle="1" w:styleId="affffffffffffffb">
    <w:name w:val="Âåðõíèé êîëîíòèòóë"/>
    <w:basedOn w:val="aa"/>
    <w:pPr>
      <w:widowControl w:val="0"/>
      <w:tabs>
        <w:tab w:val="center" w:pos="4677"/>
        <w:tab w:val="right" w:pos="9355"/>
      </w:tabs>
      <w:autoSpaceDE w:val="0"/>
    </w:pPr>
    <w:rPr>
      <w:sz w:val="20"/>
      <w:szCs w:val="20"/>
    </w:rPr>
  </w:style>
  <w:style w:type="paragraph" w:customStyle="1" w:styleId="414">
    <w:name w:val="Заголовок 41"/>
    <w:basedOn w:val="1fff1"/>
    <w:next w:val="1fff1"/>
    <w:pPr>
      <w:keepNext/>
      <w:widowControl w:val="0"/>
      <w:snapToGrid/>
      <w:spacing w:before="0" w:after="0" w:line="360" w:lineRule="auto"/>
      <w:jc w:val="center"/>
    </w:pPr>
    <w:rPr>
      <w:sz w:val="28"/>
    </w:rPr>
  </w:style>
  <w:style w:type="paragraph" w:customStyle="1" w:styleId="612">
    <w:name w:val="Заголовок 61"/>
    <w:basedOn w:val="1fff1"/>
    <w:next w:val="1fff1"/>
    <w:pPr>
      <w:keepNext/>
      <w:widowControl w:val="0"/>
      <w:snapToGrid/>
      <w:spacing w:before="0" w:after="0" w:line="312" w:lineRule="auto"/>
      <w:jc w:val="center"/>
    </w:pPr>
    <w:rPr>
      <w:caps/>
      <w:color w:val="000000"/>
      <w:sz w:val="28"/>
      <w:lang w:val="uk-UA"/>
    </w:rPr>
  </w:style>
  <w:style w:type="paragraph" w:customStyle="1" w:styleId="1ffffe">
    <w:name w:val="Нижний колонтитул1"/>
    <w:basedOn w:val="1fff1"/>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1"/>
    <w:next w:val="1fff1"/>
    <w:pPr>
      <w:keepNext/>
      <w:widowControl w:val="0"/>
      <w:snapToGrid/>
      <w:spacing w:before="0" w:after="0" w:line="360" w:lineRule="auto"/>
    </w:pPr>
    <w:rPr>
      <w:caps/>
      <w:color w:val="000000"/>
      <w:sz w:val="28"/>
      <w:lang w:val="en-US"/>
    </w:rPr>
  </w:style>
  <w:style w:type="paragraph" w:customStyle="1" w:styleId="1fffff">
    <w:name w:val="Текст концевой сноски1"/>
    <w:basedOn w:val="1fff1"/>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a"/>
    <w:next w:val="aa"/>
    <w:pPr>
      <w:keepNext/>
      <w:autoSpaceDE w:val="0"/>
      <w:jc w:val="center"/>
    </w:pPr>
    <w:rPr>
      <w:b/>
      <w:bCs/>
      <w:sz w:val="20"/>
      <w:szCs w:val="20"/>
      <w:lang w:val="uk-UA"/>
    </w:rPr>
  </w:style>
  <w:style w:type="paragraph" w:customStyle="1" w:styleId="d22">
    <w:name w:val="сdовной текст2 2"/>
    <w:basedOn w:val="aa"/>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1"/>
    <w:next w:val="1fff1"/>
    <w:pPr>
      <w:keepNext/>
      <w:snapToGrid/>
      <w:spacing w:before="0" w:after="0" w:line="360" w:lineRule="auto"/>
      <w:ind w:left="708"/>
      <w:jc w:val="center"/>
    </w:pPr>
    <w:rPr>
      <w:b/>
      <w:lang w:val="uk-UA"/>
    </w:rPr>
  </w:style>
  <w:style w:type="paragraph" w:customStyle="1" w:styleId="affffffffffffffc">
    <w:name w:val="абзац"/>
    <w:basedOn w:val="aa"/>
    <w:pPr>
      <w:spacing w:line="360" w:lineRule="auto"/>
      <w:jc w:val="both"/>
    </w:pPr>
    <w:rPr>
      <w:b/>
      <w:sz w:val="28"/>
      <w:szCs w:val="20"/>
    </w:rPr>
  </w:style>
  <w:style w:type="paragraph" w:customStyle="1" w:styleId="pt">
    <w:name w:val="pt"/>
    <w:basedOn w:val="aa"/>
    <w:pPr>
      <w:spacing w:before="280" w:after="280"/>
      <w:ind w:left="443" w:right="443" w:firstLine="400"/>
      <w:jc w:val="both"/>
    </w:pPr>
  </w:style>
  <w:style w:type="paragraph" w:customStyle="1" w:styleId="ht">
    <w:name w:val="ht"/>
    <w:basedOn w:val="aa"/>
    <w:pPr>
      <w:spacing w:before="280" w:after="280"/>
      <w:ind w:left="443" w:right="443"/>
      <w:jc w:val="center"/>
    </w:pPr>
    <w:rPr>
      <w:sz w:val="27"/>
      <w:szCs w:val="27"/>
    </w:rPr>
  </w:style>
  <w:style w:type="paragraph" w:customStyle="1" w:styleId="affffffffffffffd">
    <w:name w:val="Книги"/>
    <w:basedOn w:val="aa"/>
    <w:pPr>
      <w:ind w:firstLine="567"/>
      <w:jc w:val="both"/>
    </w:pPr>
    <w:rPr>
      <w:rFonts w:ascii="OpenSymbol" w:hAnsi="OpenSymbol" w:cs="OpenSymbol"/>
      <w:szCs w:val="20"/>
    </w:rPr>
  </w:style>
  <w:style w:type="paragraph" w:customStyle="1" w:styleId="3ff1">
    <w:name w:val="Заголовок 3 книг"/>
    <w:basedOn w:val="30"/>
    <w:pPr>
      <w:widowControl/>
      <w:numPr>
        <w:ilvl w:val="0"/>
        <w:numId w:val="0"/>
      </w:numPr>
      <w:spacing w:before="0" w:after="0"/>
      <w:ind w:firstLine="425"/>
    </w:pPr>
    <w:rPr>
      <w:b w:val="0"/>
      <w:color w:val="auto"/>
      <w:sz w:val="28"/>
    </w:rPr>
  </w:style>
  <w:style w:type="paragraph" w:customStyle="1" w:styleId="1fffff0">
    <w:name w:val="Прощание1"/>
    <w:basedOn w:val="aa"/>
    <w:pPr>
      <w:ind w:left="4252"/>
    </w:pPr>
    <w:rPr>
      <w:lang w:val="pl-PL"/>
    </w:rPr>
  </w:style>
  <w:style w:type="paragraph" w:customStyle="1" w:styleId="rvps17">
    <w:name w:val="rvps17"/>
    <w:basedOn w:val="aa"/>
    <w:pPr>
      <w:spacing w:before="280" w:after="280"/>
    </w:pPr>
  </w:style>
  <w:style w:type="paragraph" w:customStyle="1" w:styleId="rvps14">
    <w:name w:val="rvps14"/>
    <w:basedOn w:val="aa"/>
    <w:pPr>
      <w:spacing w:before="280" w:after="280"/>
    </w:pPr>
  </w:style>
  <w:style w:type="paragraph" w:customStyle="1" w:styleId="affffffffffffffe">
    <w:name w:val="без абзаца"/>
    <w:basedOn w:val="aa"/>
    <w:pPr>
      <w:jc w:val="center"/>
    </w:pPr>
    <w:rPr>
      <w:rFonts w:eastAsia="IzhTitl"/>
      <w:sz w:val="28"/>
      <w:szCs w:val="20"/>
      <w:lang w:val="uk-UA"/>
    </w:rPr>
  </w:style>
  <w:style w:type="paragraph" w:customStyle="1" w:styleId="Programmline2">
    <w:name w:val="Programmline2"/>
    <w:basedOn w:val="aa"/>
    <w:pPr>
      <w:spacing w:before="40" w:after="40" w:line="360" w:lineRule="auto"/>
      <w:ind w:left="488" w:right="-153" w:hanging="488"/>
      <w:jc w:val="center"/>
    </w:pPr>
    <w:rPr>
      <w:bCs/>
      <w:sz w:val="22"/>
      <w:szCs w:val="20"/>
      <w:lang w:val="en-US"/>
    </w:rPr>
  </w:style>
  <w:style w:type="paragraph" w:customStyle="1" w:styleId="reference2">
    <w:name w:val="reference2"/>
    <w:basedOn w:val="aa"/>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a"/>
    <w:pPr>
      <w:spacing w:line="220" w:lineRule="exact"/>
      <w:ind w:firstLine="187"/>
      <w:jc w:val="both"/>
    </w:pPr>
    <w:rPr>
      <w:rFonts w:ascii="Mangal" w:hAnsi="Mangal" w:cs="Mangal"/>
      <w:sz w:val="18"/>
      <w:szCs w:val="20"/>
      <w:lang w:val="en-US"/>
    </w:rPr>
  </w:style>
  <w:style w:type="paragraph" w:customStyle="1" w:styleId="VAFigureCaption0">
    <w:name w:val="VA_Figure_Caption"/>
    <w:basedOn w:val="aa"/>
    <w:next w:val="aa"/>
    <w:pPr>
      <w:spacing w:before="255" w:after="295" w:line="180" w:lineRule="exact"/>
      <w:jc w:val="both"/>
    </w:pPr>
    <w:rPr>
      <w:rFonts w:ascii="Mangal" w:hAnsi="Mangal" w:cs="Mangal"/>
      <w:sz w:val="16"/>
      <w:szCs w:val="20"/>
      <w:lang w:val="en-US"/>
    </w:rPr>
  </w:style>
  <w:style w:type="paragraph" w:customStyle="1" w:styleId="headersmall">
    <w:name w:val="headersmall"/>
    <w:basedOn w:val="aa"/>
    <w:pPr>
      <w:spacing w:before="280" w:after="280"/>
    </w:pPr>
  </w:style>
  <w:style w:type="paragraph" w:customStyle="1" w:styleId="TFReferencesSection">
    <w:name w:val="TF_References_Section"/>
    <w:basedOn w:val="aa"/>
    <w:pPr>
      <w:spacing w:line="150" w:lineRule="exact"/>
      <w:ind w:left="346" w:hanging="346"/>
      <w:jc w:val="both"/>
    </w:pPr>
    <w:rPr>
      <w:rFonts w:ascii="Mangal" w:hAnsi="Mangal" w:cs="Mangal"/>
      <w:sz w:val="15"/>
      <w:szCs w:val="20"/>
      <w:lang w:val="en-US"/>
    </w:rPr>
  </w:style>
  <w:style w:type="paragraph" w:customStyle="1" w:styleId="afffffffffffffff">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1">
    <w:name w:val="Схема 1"/>
    <w:basedOn w:val="aa"/>
    <w:pPr>
      <w:jc w:val="center"/>
    </w:pPr>
    <w:rPr>
      <w:sz w:val="28"/>
      <w:szCs w:val="20"/>
      <w:lang w:val="uk-UA"/>
    </w:rPr>
  </w:style>
  <w:style w:type="paragraph" w:customStyle="1" w:styleId="2fffa">
    <w:name w:val="Схема 2"/>
    <w:basedOn w:val="aa"/>
    <w:pPr>
      <w:jc w:val="center"/>
    </w:pPr>
    <w:rPr>
      <w:szCs w:val="20"/>
      <w:lang w:val="uk-UA"/>
    </w:rPr>
  </w:style>
  <w:style w:type="paragraph" w:customStyle="1" w:styleId="afffffffffffffff0">
    <w:name w:val="Титул"/>
    <w:basedOn w:val="aa"/>
    <w:pPr>
      <w:jc w:val="center"/>
    </w:pPr>
    <w:rPr>
      <w:sz w:val="32"/>
      <w:szCs w:val="20"/>
      <w:lang w:val="uk-UA"/>
    </w:rPr>
  </w:style>
  <w:style w:type="paragraph" w:customStyle="1" w:styleId="afffffffffffffff1">
    <w:name w:val="Формула"/>
    <w:basedOn w:val="aa"/>
    <w:pPr>
      <w:tabs>
        <w:tab w:val="left" w:pos="5954"/>
      </w:tabs>
      <w:spacing w:before="80" w:after="80"/>
      <w:ind w:right="851"/>
      <w:jc w:val="right"/>
    </w:pPr>
    <w:rPr>
      <w:sz w:val="28"/>
      <w:szCs w:val="20"/>
      <w:lang w:val="uk-UA"/>
    </w:rPr>
  </w:style>
  <w:style w:type="paragraph" w:customStyle="1" w:styleId="WW-21">
    <w:name w:val="WW-Основной текст 2"/>
    <w:basedOn w:val="aa"/>
    <w:pPr>
      <w:widowControl w:val="0"/>
      <w:spacing w:line="360" w:lineRule="auto"/>
      <w:jc w:val="both"/>
    </w:pPr>
    <w:rPr>
      <w:sz w:val="28"/>
      <w:szCs w:val="28"/>
      <w:lang w:val="uk-UA"/>
    </w:rPr>
  </w:style>
  <w:style w:type="paragraph" w:customStyle="1" w:styleId="1fffff2">
    <w:name w:val="Тема примечания1"/>
    <w:basedOn w:val="2ff6"/>
    <w:next w:val="2ff6"/>
    <w:rPr>
      <w:b/>
      <w:bCs/>
      <w:lang w:val="uk-UA"/>
    </w:rPr>
  </w:style>
  <w:style w:type="paragraph" w:customStyle="1" w:styleId="afffffffffffffff2">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a"/>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3"/>
    <w:next w:val="aa"/>
    <w:pPr>
      <w:widowControl/>
      <w:tabs>
        <w:tab w:val="center" w:pos="4680"/>
        <w:tab w:val="right" w:pos="9360"/>
      </w:tabs>
      <w:suppressAutoHyphens w:val="0"/>
      <w:ind w:left="0" w:right="283" w:firstLine="851"/>
      <w:jc w:val="both"/>
    </w:pPr>
    <w:rPr>
      <w:lang w:val="en-US"/>
    </w:rPr>
  </w:style>
  <w:style w:type="paragraph" w:customStyle="1" w:styleId="afffffffffffffff3">
    <w:name w:val="Таблица знак"/>
    <w:basedOn w:val="aa"/>
    <w:pPr>
      <w:jc w:val="center"/>
    </w:pPr>
    <w:rPr>
      <w:sz w:val="26"/>
      <w:szCs w:val="26"/>
    </w:rPr>
  </w:style>
  <w:style w:type="paragraph" w:customStyle="1" w:styleId="afffffffffffffff4">
    <w:name w:val="Ссылка"/>
    <w:basedOn w:val="aa"/>
    <w:pPr>
      <w:spacing w:line="360" w:lineRule="auto"/>
      <w:ind w:firstLine="709"/>
      <w:jc w:val="both"/>
    </w:pPr>
  </w:style>
  <w:style w:type="paragraph" w:customStyle="1" w:styleId="afffffffffffffff5">
    <w:name w:val="Рисунок Знак"/>
    <w:basedOn w:val="aa"/>
    <w:pPr>
      <w:spacing w:after="240"/>
      <w:jc w:val="center"/>
    </w:pPr>
  </w:style>
  <w:style w:type="paragraph" w:customStyle="1" w:styleId="afffffffffffffff6">
    <w:name w:val="Рисунок"/>
    <w:basedOn w:val="aa"/>
    <w:pPr>
      <w:spacing w:after="120"/>
      <w:ind w:firstLine="709"/>
      <w:jc w:val="both"/>
    </w:pPr>
  </w:style>
  <w:style w:type="paragraph" w:customStyle="1" w:styleId="afffffffffffffff7">
    <w:name w:val="Таблица центр"/>
    <w:next w:val="afffffffffe"/>
    <w:pPr>
      <w:suppressAutoHyphens/>
      <w:spacing w:after="120"/>
      <w:jc w:val="center"/>
    </w:pPr>
    <w:rPr>
      <w:rFonts w:ascii="Garamond" w:eastAsia="Garamond" w:hAnsi="Garamond" w:cs="Garamond"/>
      <w:sz w:val="28"/>
      <w:lang w:eastAsia="ar-SA"/>
    </w:rPr>
  </w:style>
  <w:style w:type="paragraph" w:customStyle="1" w:styleId="afffffffffffffff8">
    <w:name w:val="Таблица назв"/>
    <w:next w:val="afffffffffffffff7"/>
    <w:pPr>
      <w:suppressAutoHyphens/>
      <w:jc w:val="right"/>
    </w:pPr>
    <w:rPr>
      <w:rFonts w:ascii="Garamond" w:eastAsia="Garamond" w:hAnsi="Garamond" w:cs="Garamond"/>
      <w:sz w:val="28"/>
      <w:szCs w:val="24"/>
      <w:lang w:eastAsia="ar-SA"/>
    </w:rPr>
  </w:style>
  <w:style w:type="paragraph" w:customStyle="1" w:styleId="afffffffffffffff9">
    <w:name w:val="Стиль Таблица"/>
    <w:basedOn w:val="aa"/>
    <w:next w:val="aa"/>
    <w:pPr>
      <w:ind w:left="3240"/>
      <w:jc w:val="right"/>
    </w:pPr>
    <w:rPr>
      <w:sz w:val="28"/>
      <w:szCs w:val="20"/>
    </w:rPr>
  </w:style>
  <w:style w:type="paragraph" w:customStyle="1" w:styleId="afffffffffffffffa">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5"/>
    <w:pPr>
      <w:spacing w:after="0"/>
    </w:pPr>
    <w:rPr>
      <w:sz w:val="26"/>
    </w:rPr>
  </w:style>
  <w:style w:type="paragraph" w:customStyle="1" w:styleId="1310">
    <w:name w:val="Стиль Рисунок Знак + 13 пт1"/>
    <w:basedOn w:val="afffffffffffffff5"/>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a"/>
    <w:pPr>
      <w:spacing w:line="360" w:lineRule="auto"/>
      <w:ind w:firstLine="709"/>
      <w:jc w:val="both"/>
    </w:pPr>
    <w:rPr>
      <w:sz w:val="28"/>
      <w:szCs w:val="28"/>
      <w:lang w:val="uk-UA"/>
    </w:rPr>
  </w:style>
  <w:style w:type="paragraph" w:customStyle="1" w:styleId="2fffb">
    <w:name w:val="оглавление 2"/>
    <w:basedOn w:val="aa"/>
    <w:next w:val="aa"/>
    <w:pPr>
      <w:ind w:left="200"/>
    </w:pPr>
    <w:rPr>
      <w:sz w:val="20"/>
      <w:szCs w:val="20"/>
    </w:rPr>
  </w:style>
  <w:style w:type="paragraph" w:customStyle="1" w:styleId="1fffff3">
    <w:name w:val="оглавление 1"/>
    <w:basedOn w:val="aa"/>
    <w:next w:val="aa"/>
    <w:pPr>
      <w:tabs>
        <w:tab w:val="left" w:pos="2977"/>
        <w:tab w:val="left" w:pos="3119"/>
        <w:tab w:val="right" w:leader="dot" w:pos="9639"/>
      </w:tabs>
      <w:spacing w:line="360" w:lineRule="auto"/>
      <w:ind w:left="426"/>
    </w:pPr>
    <w:rPr>
      <w:sz w:val="28"/>
      <w:szCs w:val="20"/>
    </w:rPr>
  </w:style>
  <w:style w:type="paragraph" w:customStyle="1" w:styleId="3ff2">
    <w:name w:val="оглавление 3"/>
    <w:basedOn w:val="aa"/>
    <w:next w:val="aa"/>
    <w:pPr>
      <w:ind w:left="400"/>
    </w:pPr>
    <w:rPr>
      <w:sz w:val="20"/>
      <w:szCs w:val="20"/>
    </w:rPr>
  </w:style>
  <w:style w:type="paragraph" w:customStyle="1" w:styleId="afffffffffffffffb">
    <w:name w:val="&quot;він"/>
    <w:basedOn w:val="aa"/>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a"/>
    <w:next w:val="aa"/>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a"/>
    <w:pPr>
      <w:spacing w:line="384" w:lineRule="auto"/>
      <w:ind w:firstLine="709"/>
      <w:jc w:val="both"/>
    </w:pPr>
    <w:rPr>
      <w:sz w:val="28"/>
      <w:szCs w:val="20"/>
      <w:lang w:val="en-US"/>
    </w:rPr>
  </w:style>
  <w:style w:type="paragraph" w:customStyle="1" w:styleId="D">
    <w:name w:val="D БезОтступа"/>
    <w:basedOn w:val="aa"/>
    <w:pPr>
      <w:spacing w:line="384" w:lineRule="auto"/>
      <w:jc w:val="both"/>
    </w:pPr>
    <w:rPr>
      <w:sz w:val="28"/>
      <w:szCs w:val="20"/>
      <w:lang w:val="en-US"/>
    </w:rPr>
  </w:style>
  <w:style w:type="paragraph" w:customStyle="1" w:styleId="f">
    <w:name w:val="f"/>
    <w:basedOn w:val="aa"/>
    <w:pPr>
      <w:autoSpaceDE w:val="0"/>
      <w:spacing w:before="100" w:after="100"/>
    </w:pPr>
    <w:rPr>
      <w:rFonts w:ascii="MS Reference Specialty" w:hAnsi="MS Reference Specialty" w:cs="MS Reference Specialty"/>
      <w:sz w:val="18"/>
      <w:szCs w:val="18"/>
    </w:rPr>
  </w:style>
  <w:style w:type="paragraph" w:customStyle="1" w:styleId="afffffffffffffffc">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d">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1">
    <w:name w:val="Подзаголовок 4"/>
    <w:basedOn w:val="aa"/>
    <w:next w:val="aa"/>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a"/>
    <w:pPr>
      <w:autoSpaceDE w:val="0"/>
      <w:spacing w:line="360" w:lineRule="auto"/>
    </w:pPr>
    <w:rPr>
      <w:sz w:val="28"/>
      <w:szCs w:val="28"/>
    </w:rPr>
  </w:style>
  <w:style w:type="paragraph" w:customStyle="1" w:styleId="afffffffffffffffe">
    <w:name w:val="×îðíîâèê"/>
    <w:basedOn w:val="1fff1"/>
    <w:pPr>
      <w:snapToGrid/>
      <w:spacing w:before="0" w:after="0" w:line="420" w:lineRule="atLeast"/>
      <w:ind w:firstLine="720"/>
      <w:jc w:val="both"/>
    </w:pPr>
    <w:rPr>
      <w:sz w:val="28"/>
      <w:lang w:val="uk-UA"/>
    </w:rPr>
  </w:style>
  <w:style w:type="paragraph" w:customStyle="1" w:styleId="1fffff4">
    <w:name w:val="Ñòèëü1"/>
    <w:basedOn w:val="1fff1"/>
    <w:pPr>
      <w:snapToGrid/>
      <w:spacing w:before="0" w:after="0" w:line="420" w:lineRule="exact"/>
      <w:ind w:firstLine="720"/>
      <w:jc w:val="both"/>
    </w:pPr>
    <w:rPr>
      <w:sz w:val="28"/>
      <w:lang w:val="uk-UA"/>
    </w:rPr>
  </w:style>
  <w:style w:type="paragraph" w:customStyle="1" w:styleId="affffffffffffffff">
    <w:name w:val="Чорновик"/>
    <w:basedOn w:val="1fff1"/>
    <w:pPr>
      <w:snapToGrid/>
      <w:spacing w:before="0" w:after="0" w:line="360" w:lineRule="exact"/>
      <w:ind w:firstLine="720"/>
    </w:pPr>
  </w:style>
  <w:style w:type="paragraph" w:customStyle="1" w:styleId="3ff3">
    <w:name w:val="Название объекта3"/>
    <w:basedOn w:val="1fff1"/>
    <w:next w:val="1fff1"/>
    <w:pPr>
      <w:widowControl w:val="0"/>
      <w:snapToGrid/>
      <w:spacing w:before="0" w:after="0"/>
      <w:jc w:val="center"/>
    </w:pPr>
    <w:rPr>
      <w:sz w:val="28"/>
      <w:lang w:val="uk-UA"/>
    </w:rPr>
  </w:style>
  <w:style w:type="paragraph" w:customStyle="1" w:styleId="Cite0">
    <w:name w:val="Cite"/>
    <w:next w:val="aa"/>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0">
    <w:name w:val="Revision"/>
    <w:pPr>
      <w:suppressAutoHyphens/>
    </w:pPr>
    <w:rPr>
      <w:rFonts w:ascii="IzhTitl" w:eastAsia="IzhTitl" w:hAnsi="IzhTitl" w:cs="IzhTitl"/>
      <w:sz w:val="22"/>
      <w:szCs w:val="22"/>
      <w:lang w:eastAsia="ar-SA"/>
    </w:rPr>
  </w:style>
  <w:style w:type="paragraph" w:customStyle="1" w:styleId="f10">
    <w:name w:val="лсно$f1т"/>
    <w:basedOn w:val="aa"/>
    <w:pPr>
      <w:widowControl w:val="0"/>
      <w:jc w:val="both"/>
    </w:pPr>
    <w:rPr>
      <w:sz w:val="28"/>
      <w:szCs w:val="20"/>
    </w:rPr>
  </w:style>
  <w:style w:type="paragraph" w:customStyle="1" w:styleId="affffffffffffffff1">
    <w:name w:val="н"/>
    <w:basedOn w:val="aa"/>
    <w:pPr>
      <w:spacing w:line="360" w:lineRule="auto"/>
      <w:ind w:firstLine="284"/>
      <w:jc w:val="both"/>
    </w:pPr>
    <w:rPr>
      <w:sz w:val="28"/>
      <w:szCs w:val="20"/>
      <w:lang w:val="uk-UA"/>
    </w:rPr>
  </w:style>
  <w:style w:type="paragraph" w:customStyle="1" w:styleId="1fffff5">
    <w:name w:val="çàãîëîâîê 1"/>
    <w:basedOn w:val="aa"/>
    <w:next w:val="aa"/>
    <w:pPr>
      <w:keepNext/>
      <w:spacing w:line="360" w:lineRule="auto"/>
      <w:jc w:val="both"/>
    </w:pPr>
    <w:rPr>
      <w:sz w:val="28"/>
      <w:szCs w:val="20"/>
      <w:lang w:val="uk-UA"/>
    </w:rPr>
  </w:style>
  <w:style w:type="paragraph" w:customStyle="1" w:styleId="affffffffffffffff2">
    <w:name w:val="Ос"/>
    <w:basedOn w:val="afffffffc"/>
    <w:pPr>
      <w:tabs>
        <w:tab w:val="left" w:pos="709"/>
        <w:tab w:val="left" w:pos="3969"/>
      </w:tabs>
      <w:spacing w:after="0"/>
      <w:ind w:left="0" w:firstLine="708"/>
      <w:jc w:val="both"/>
    </w:pPr>
    <w:rPr>
      <w:rFonts w:eastAsia="Impact"/>
      <w:sz w:val="32"/>
      <w:szCs w:val="32"/>
      <w:lang w:val="uk-UA"/>
    </w:rPr>
  </w:style>
  <w:style w:type="paragraph" w:customStyle="1" w:styleId="2fffc">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a"/>
    <w:pPr>
      <w:widowControl w:val="0"/>
      <w:numPr>
        <w:numId w:val="35"/>
      </w:numPr>
      <w:jc w:val="both"/>
    </w:pPr>
    <w:rPr>
      <w:rFonts w:ascii="UkrainianPeterburg" w:hAnsi="UkrainianPeterburg" w:cs="UkrainianPeterburg"/>
      <w:sz w:val="19"/>
      <w:szCs w:val="20"/>
    </w:rPr>
  </w:style>
  <w:style w:type="paragraph" w:customStyle="1" w:styleId="affffffffffffffff3">
    <w:name w:val="Пример"/>
    <w:basedOn w:val="aa"/>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4">
    <w:name w:val="Итоговая информация"/>
    <w:basedOn w:val="aa"/>
    <w:pPr>
      <w:tabs>
        <w:tab w:val="left" w:pos="1134"/>
        <w:tab w:val="right" w:pos="9072"/>
      </w:tabs>
      <w:spacing w:line="360" w:lineRule="auto"/>
      <w:jc w:val="both"/>
    </w:pPr>
    <w:rPr>
      <w:sz w:val="28"/>
      <w:szCs w:val="20"/>
      <w:lang w:val="en-US"/>
    </w:rPr>
  </w:style>
  <w:style w:type="paragraph" w:customStyle="1" w:styleId="affffffffffffffff5">
    <w:name w:val="Подпись к рисунку"/>
    <w:basedOn w:val="aa"/>
    <w:pPr>
      <w:keepLines/>
      <w:spacing w:after="360" w:line="360" w:lineRule="auto"/>
      <w:jc w:val="center"/>
    </w:pPr>
    <w:rPr>
      <w:szCs w:val="20"/>
    </w:rPr>
  </w:style>
  <w:style w:type="paragraph" w:customStyle="1" w:styleId="affffffffffffffff6">
    <w:name w:val="Подпись к таблице"/>
    <w:basedOn w:val="aa"/>
    <w:link w:val="affffffffffffffff7"/>
    <w:pPr>
      <w:spacing w:line="360" w:lineRule="auto"/>
      <w:jc w:val="right"/>
    </w:pPr>
    <w:rPr>
      <w:sz w:val="28"/>
      <w:szCs w:val="20"/>
    </w:rPr>
  </w:style>
  <w:style w:type="paragraph" w:customStyle="1" w:styleId="affffffffffffffff8">
    <w:name w:val="Экспликация"/>
    <w:basedOn w:val="aa"/>
    <w:next w:val="aa"/>
    <w:pPr>
      <w:tabs>
        <w:tab w:val="left" w:pos="1276"/>
      </w:tabs>
      <w:spacing w:line="360" w:lineRule="auto"/>
      <w:ind w:left="907"/>
      <w:jc w:val="both"/>
    </w:pPr>
    <w:rPr>
      <w:sz w:val="20"/>
      <w:szCs w:val="20"/>
      <w:lang w:val="en-US"/>
    </w:rPr>
  </w:style>
  <w:style w:type="paragraph" w:customStyle="1" w:styleId="aaieiaie1">
    <w:name w:val="aaieiaie 1"/>
    <w:basedOn w:val="aa"/>
    <w:next w:val="aa"/>
    <w:pPr>
      <w:keepNext/>
      <w:jc w:val="center"/>
    </w:pPr>
    <w:rPr>
      <w:szCs w:val="20"/>
      <w:lang w:val="uk-UA"/>
    </w:rPr>
  </w:style>
  <w:style w:type="paragraph" w:customStyle="1" w:styleId="rvps1">
    <w:name w:val="rvps1"/>
    <w:basedOn w:val="aa"/>
    <w:pPr>
      <w:jc w:val="center"/>
    </w:pPr>
  </w:style>
  <w:style w:type="paragraph" w:customStyle="1" w:styleId="rvps2">
    <w:name w:val="rvps2"/>
    <w:basedOn w:val="aa"/>
    <w:pPr>
      <w:keepNext/>
      <w:jc w:val="right"/>
    </w:pPr>
  </w:style>
  <w:style w:type="paragraph" w:customStyle="1" w:styleId="rvps3">
    <w:name w:val="rvps3"/>
    <w:basedOn w:val="aa"/>
    <w:pPr>
      <w:ind w:left="2880" w:hanging="2880"/>
    </w:pPr>
  </w:style>
  <w:style w:type="paragraph" w:customStyle="1" w:styleId="rvps4">
    <w:name w:val="rvps4"/>
    <w:basedOn w:val="aa"/>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a"/>
    <w:pPr>
      <w:spacing w:before="280" w:after="280"/>
    </w:pPr>
  </w:style>
  <w:style w:type="paragraph" w:customStyle="1" w:styleId="affffffffffffffff9">
    <w:name w:val="Обычн_основн"/>
    <w:basedOn w:val="aa"/>
    <w:pPr>
      <w:spacing w:line="360" w:lineRule="auto"/>
      <w:ind w:firstLine="539"/>
      <w:jc w:val="both"/>
    </w:pPr>
    <w:rPr>
      <w:sz w:val="28"/>
      <w:szCs w:val="20"/>
      <w:lang w:val="uk-UA"/>
    </w:rPr>
  </w:style>
  <w:style w:type="paragraph" w:customStyle="1" w:styleId="auto">
    <w:name w:val="auto"/>
    <w:basedOn w:val="aa"/>
    <w:pPr>
      <w:spacing w:line="312" w:lineRule="atLeast"/>
    </w:pPr>
    <w:rPr>
      <w:rFonts w:ascii="MS Reference Specialty" w:hAnsi="MS Reference Specialty" w:cs="MS Reference Specialty"/>
    </w:rPr>
  </w:style>
  <w:style w:type="paragraph" w:customStyle="1" w:styleId="rvps23">
    <w:name w:val="rvps23"/>
    <w:basedOn w:val="aa"/>
    <w:pPr>
      <w:ind w:firstLine="720"/>
      <w:jc w:val="both"/>
    </w:pPr>
    <w:rPr>
      <w:lang w:val="uk-UA"/>
    </w:rPr>
  </w:style>
  <w:style w:type="paragraph" w:customStyle="1" w:styleId="wwwstas">
    <w:name w:val="wwwstas"/>
    <w:basedOn w:val="aa"/>
    <w:pPr>
      <w:spacing w:before="96" w:after="288"/>
      <w:ind w:left="284" w:right="284"/>
      <w:jc w:val="both"/>
    </w:pPr>
    <w:rPr>
      <w:lang w:val="uk-UA"/>
    </w:rPr>
  </w:style>
  <w:style w:type="paragraph" w:customStyle="1" w:styleId="affffffffffffffffa">
    <w:name w:val="Стаття"/>
    <w:basedOn w:val="aa"/>
    <w:pPr>
      <w:autoSpaceDE w:val="0"/>
      <w:spacing w:before="120" w:after="120"/>
      <w:ind w:firstLine="720"/>
      <w:jc w:val="both"/>
    </w:pPr>
    <w:rPr>
      <w:sz w:val="28"/>
      <w:szCs w:val="28"/>
      <w:lang w:val="uk-UA"/>
    </w:rPr>
  </w:style>
  <w:style w:type="paragraph" w:customStyle="1" w:styleId="broken">
    <w:name w:val="broken"/>
    <w:basedOn w:val="aa"/>
    <w:pPr>
      <w:spacing w:before="280" w:after="280"/>
      <w:jc w:val="both"/>
    </w:pPr>
    <w:rPr>
      <w:rFonts w:ascii="MS Reference Specialty" w:hAnsi="MS Reference Specialty" w:cs="MS Reference Specialty"/>
      <w:color w:val="000000"/>
      <w:sz w:val="20"/>
      <w:szCs w:val="20"/>
      <w:lang w:val="uk-UA"/>
    </w:rPr>
  </w:style>
  <w:style w:type="paragraph" w:customStyle="1" w:styleId="1fffff6">
    <w:name w:val="Журнал 1"/>
    <w:pPr>
      <w:widowControl w:val="0"/>
      <w:suppressAutoHyphens/>
      <w:ind w:firstLine="357"/>
      <w:jc w:val="both"/>
    </w:pPr>
    <w:rPr>
      <w:rFonts w:ascii="Garamond" w:eastAsia="Garamond" w:hAnsi="Garamond" w:cs="Garamond"/>
      <w:lang w:eastAsia="ar-SA"/>
    </w:rPr>
  </w:style>
  <w:style w:type="paragraph" w:customStyle="1" w:styleId="affffffffffffffffb">
    <w:name w:val="Òåêñò êîíöåâîé ñíîñêè"/>
    <w:basedOn w:val="aa"/>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a"/>
    <w:pPr>
      <w:widowControl w:val="0"/>
      <w:ind w:firstLine="397"/>
      <w:jc w:val="both"/>
    </w:pPr>
    <w:rPr>
      <w:rFonts w:ascii="UkrainianPeterburg" w:hAnsi="UkrainianPeterburg" w:cs="UkrainianPeterburg"/>
      <w:szCs w:val="20"/>
    </w:rPr>
  </w:style>
  <w:style w:type="paragraph" w:customStyle="1" w:styleId="2fffd">
    <w:name w:val="Адрес 2"/>
    <w:basedOn w:val="aa"/>
    <w:pPr>
      <w:spacing w:line="200" w:lineRule="atLeast"/>
    </w:pPr>
    <w:rPr>
      <w:sz w:val="16"/>
      <w:szCs w:val="20"/>
    </w:rPr>
  </w:style>
  <w:style w:type="paragraph" w:customStyle="1" w:styleId="affffffffffffffffc">
    <w:name w:val="Підзаголовок"/>
    <w:basedOn w:val="aa"/>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1"/>
    <w:pPr>
      <w:snapToGrid/>
    </w:pPr>
    <w:rPr>
      <w:color w:val="000000"/>
    </w:rPr>
  </w:style>
  <w:style w:type="paragraph" w:customStyle="1" w:styleId="4f2">
    <w:name w:val="Обычный (веб)4"/>
    <w:basedOn w:val="1fff1"/>
    <w:pPr>
      <w:snapToGrid/>
    </w:pPr>
  </w:style>
  <w:style w:type="paragraph" w:customStyle="1" w:styleId="3ff4">
    <w:name w:val="Текст примечания3"/>
    <w:basedOn w:val="1fff1"/>
    <w:pPr>
      <w:snapToGrid/>
      <w:spacing w:before="0" w:after="0"/>
    </w:pPr>
    <w:rPr>
      <w:sz w:val="20"/>
    </w:rPr>
  </w:style>
  <w:style w:type="paragraph" w:customStyle="1" w:styleId="20127">
    <w:name w:val="Стиль Заголовок 2 + Слева:  0 см Выступ:  127 см"/>
    <w:basedOn w:val="20"/>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a"/>
    <w:pPr>
      <w:spacing w:before="280" w:after="280"/>
    </w:pPr>
  </w:style>
  <w:style w:type="paragraph" w:customStyle="1" w:styleId="msonormalbullet2gif">
    <w:name w:val="msonormalbullet2.gif"/>
    <w:basedOn w:val="aa"/>
    <w:pPr>
      <w:spacing w:before="280" w:after="280"/>
    </w:pPr>
    <w:rPr>
      <w:rFonts w:eastAsia="IzhTitl"/>
    </w:rPr>
  </w:style>
  <w:style w:type="paragraph" w:customStyle="1" w:styleId="msonormalbullet3gif">
    <w:name w:val="msonormalbullet3.gif"/>
    <w:basedOn w:val="aa"/>
    <w:pPr>
      <w:spacing w:before="280" w:after="280"/>
    </w:pPr>
    <w:rPr>
      <w:rFonts w:eastAsia="IzhTitl"/>
    </w:rPr>
  </w:style>
  <w:style w:type="paragraph" w:customStyle="1" w:styleId="msobodytextindent2bullet1gif">
    <w:name w:val="msobodytextindent2bullet1.gif"/>
    <w:basedOn w:val="aa"/>
    <w:pPr>
      <w:spacing w:before="280" w:after="280"/>
    </w:pPr>
    <w:rPr>
      <w:rFonts w:eastAsia="IzhTitl"/>
    </w:rPr>
  </w:style>
  <w:style w:type="paragraph" w:customStyle="1" w:styleId="msobodytextindent2bullet2gif">
    <w:name w:val="msobodytextindent2bullet2.gif"/>
    <w:basedOn w:val="aa"/>
    <w:pPr>
      <w:spacing w:before="280" w:after="280"/>
    </w:pPr>
    <w:rPr>
      <w:rFonts w:eastAsia="IzhTitl"/>
    </w:rPr>
  </w:style>
  <w:style w:type="paragraph" w:customStyle="1" w:styleId="msonormalbullet2gifcxspmiddle">
    <w:name w:val="msonormalbullet2gifcxspmiddle"/>
    <w:basedOn w:val="aa"/>
    <w:pPr>
      <w:spacing w:before="280" w:after="280"/>
    </w:pPr>
    <w:rPr>
      <w:rFonts w:eastAsia="IzhTitl"/>
      <w:szCs w:val="20"/>
    </w:rPr>
  </w:style>
  <w:style w:type="paragraph" w:customStyle="1" w:styleId="msonormalbullet2gifcxsplast">
    <w:name w:val="msonormalbullet2gifcxsplast"/>
    <w:basedOn w:val="aa"/>
    <w:pPr>
      <w:spacing w:before="280" w:after="280"/>
    </w:pPr>
    <w:rPr>
      <w:rFonts w:eastAsia="IzhTitl"/>
      <w:szCs w:val="20"/>
    </w:rPr>
  </w:style>
  <w:style w:type="paragraph" w:customStyle="1" w:styleId="msonormalbullet3gifcxsplast">
    <w:name w:val="msonormalbullet3gifcxsplast"/>
    <w:basedOn w:val="aa"/>
    <w:pPr>
      <w:spacing w:before="280" w:after="280"/>
    </w:pPr>
    <w:rPr>
      <w:rFonts w:eastAsia="IzhTitl"/>
    </w:rPr>
  </w:style>
  <w:style w:type="paragraph" w:customStyle="1" w:styleId="msobodytextindent2bullet2gifcxspmiddle">
    <w:name w:val="msobodytextindent2bullet2gifcxspmiddle"/>
    <w:basedOn w:val="aa"/>
    <w:pPr>
      <w:spacing w:before="280" w:after="280"/>
    </w:pPr>
    <w:rPr>
      <w:rFonts w:eastAsia="IzhTitl"/>
    </w:rPr>
  </w:style>
  <w:style w:type="paragraph" w:customStyle="1" w:styleId="msotitlebullet1gif">
    <w:name w:val="msotitlebullet1.gif"/>
    <w:basedOn w:val="aa"/>
    <w:pPr>
      <w:spacing w:before="280" w:after="280"/>
    </w:pPr>
    <w:rPr>
      <w:rFonts w:eastAsia="IzhTitl"/>
    </w:rPr>
  </w:style>
  <w:style w:type="paragraph" w:customStyle="1" w:styleId="msonormalbullet1gif">
    <w:name w:val="msonormalbullet1.gif"/>
    <w:basedOn w:val="aa"/>
    <w:pPr>
      <w:spacing w:before="280" w:after="280"/>
    </w:pPr>
    <w:rPr>
      <w:rFonts w:eastAsia="IzhTitl"/>
    </w:rPr>
  </w:style>
  <w:style w:type="paragraph" w:customStyle="1" w:styleId="msonormalbullet2gifbullet1gif">
    <w:name w:val="msonormalbullet2gifbullet1.gif"/>
    <w:basedOn w:val="aa"/>
    <w:pPr>
      <w:spacing w:before="280" w:after="280"/>
    </w:pPr>
    <w:rPr>
      <w:rFonts w:eastAsia="IzhTitl"/>
    </w:rPr>
  </w:style>
  <w:style w:type="paragraph" w:customStyle="1" w:styleId="msonormalbullet2gifbullet2gif">
    <w:name w:val="msonormalbullet2gifbullet2.gif"/>
    <w:basedOn w:val="aa"/>
    <w:pPr>
      <w:spacing w:before="280" w:after="280"/>
    </w:pPr>
    <w:rPr>
      <w:rFonts w:eastAsia="IzhTitl"/>
    </w:rPr>
  </w:style>
  <w:style w:type="paragraph" w:customStyle="1" w:styleId="msobodytextindent2bullet3gif">
    <w:name w:val="msobodytextindent2bullet3.gif"/>
    <w:basedOn w:val="aa"/>
    <w:pPr>
      <w:spacing w:before="280" w:after="280"/>
    </w:pPr>
    <w:rPr>
      <w:rFonts w:eastAsia="IzhTitl"/>
    </w:rPr>
  </w:style>
  <w:style w:type="paragraph" w:customStyle="1" w:styleId="msotitlebullet3gif">
    <w:name w:val="msotitlebullet3.gif"/>
    <w:basedOn w:val="aa"/>
    <w:pPr>
      <w:spacing w:before="280" w:after="280"/>
    </w:pPr>
    <w:rPr>
      <w:rFonts w:eastAsia="IzhTitl"/>
    </w:rPr>
  </w:style>
  <w:style w:type="paragraph" w:customStyle="1" w:styleId="nofootspace">
    <w:name w:val="nofootspace"/>
    <w:basedOn w:val="aa"/>
    <w:pPr>
      <w:ind w:firstLine="720"/>
      <w:jc w:val="both"/>
    </w:pPr>
    <w:rPr>
      <w:rFonts w:eastAsia="IzhTitl"/>
      <w:color w:val="000000"/>
    </w:rPr>
  </w:style>
  <w:style w:type="paragraph" w:customStyle="1" w:styleId="msonormalbullet2gifbullet3gif">
    <w:name w:val="msonormalbullet2gifbullet3.gif"/>
    <w:basedOn w:val="aa"/>
    <w:pPr>
      <w:spacing w:before="280" w:after="280"/>
    </w:pPr>
    <w:rPr>
      <w:rFonts w:eastAsia="IzhTitl"/>
    </w:rPr>
  </w:style>
  <w:style w:type="paragraph" w:customStyle="1" w:styleId="msonormalbullet2gifbullet2gifbullet2gif">
    <w:name w:val="msonormalbullet2gifbullet2gifbullet2.gif"/>
    <w:basedOn w:val="aa"/>
    <w:pPr>
      <w:spacing w:before="280" w:after="280"/>
    </w:pPr>
    <w:rPr>
      <w:rFonts w:eastAsia="IzhTitl"/>
    </w:rPr>
  </w:style>
  <w:style w:type="paragraph" w:customStyle="1" w:styleId="msobodytextbullet1gif">
    <w:name w:val="msobodytextbullet1.gif"/>
    <w:basedOn w:val="aa"/>
    <w:pPr>
      <w:spacing w:before="280" w:after="280"/>
    </w:pPr>
    <w:rPr>
      <w:rFonts w:eastAsia="IzhTitl"/>
    </w:rPr>
  </w:style>
  <w:style w:type="paragraph" w:customStyle="1" w:styleId="msobodytextbullet3gif">
    <w:name w:val="msobodytextbullet3.gif"/>
    <w:basedOn w:val="aa"/>
    <w:pPr>
      <w:spacing w:before="280" w:after="280"/>
    </w:pPr>
    <w:rPr>
      <w:rFonts w:eastAsia="IzhTitl"/>
    </w:rPr>
  </w:style>
  <w:style w:type="paragraph" w:customStyle="1" w:styleId="msonormalbullet2gifbullet1gifbullet3gif">
    <w:name w:val="msonormalbullet2gifbullet1gifbullet3.gif"/>
    <w:basedOn w:val="aa"/>
    <w:pPr>
      <w:spacing w:before="280" w:after="280"/>
    </w:pPr>
    <w:rPr>
      <w:rFonts w:eastAsia="IzhTitl"/>
    </w:rPr>
  </w:style>
  <w:style w:type="paragraph" w:customStyle="1" w:styleId="msonormalbullet1gifbullet1gif">
    <w:name w:val="msonormalbullet1gifbullet1.gif"/>
    <w:basedOn w:val="aa"/>
    <w:pPr>
      <w:spacing w:before="280" w:after="280"/>
    </w:pPr>
    <w:rPr>
      <w:rFonts w:eastAsia="IzhTitl"/>
    </w:rPr>
  </w:style>
  <w:style w:type="paragraph" w:customStyle="1" w:styleId="msonormalbullet1gifbullet3gif">
    <w:name w:val="msonormalbullet1gifbullet3.gif"/>
    <w:basedOn w:val="aa"/>
    <w:pPr>
      <w:spacing w:before="280" w:after="280"/>
    </w:pPr>
    <w:rPr>
      <w:rFonts w:eastAsia="IzhTitl"/>
    </w:rPr>
  </w:style>
  <w:style w:type="paragraph" w:customStyle="1" w:styleId="msonormalbullet2gifbullet2gifbullet1gif">
    <w:name w:val="msonormalbullet2gifbullet2gifbullet1.gif"/>
    <w:basedOn w:val="aa"/>
    <w:pPr>
      <w:spacing w:before="280" w:after="280"/>
    </w:pPr>
    <w:rPr>
      <w:rFonts w:eastAsia="IzhTitl"/>
    </w:rPr>
  </w:style>
  <w:style w:type="paragraph" w:customStyle="1" w:styleId="msonormalbullet2gifbullet2gifbullet3gif">
    <w:name w:val="msonormalbullet2gifbullet2gifbullet3.gif"/>
    <w:basedOn w:val="aa"/>
    <w:pPr>
      <w:spacing w:before="280" w:after="280"/>
    </w:pPr>
    <w:rPr>
      <w:rFonts w:eastAsia="IzhTitl"/>
    </w:rPr>
  </w:style>
  <w:style w:type="paragraph" w:customStyle="1" w:styleId="msofootnotetextbullet1gif">
    <w:name w:val="msofootnotetextbullet1.gif"/>
    <w:basedOn w:val="aa"/>
    <w:pPr>
      <w:spacing w:before="280" w:after="280"/>
    </w:pPr>
    <w:rPr>
      <w:rFonts w:eastAsia="IzhTitl"/>
    </w:rPr>
  </w:style>
  <w:style w:type="paragraph" w:customStyle="1" w:styleId="msofootnotetextbullet2gif">
    <w:name w:val="msofootnotetextbullet2.gif"/>
    <w:basedOn w:val="aa"/>
    <w:pPr>
      <w:spacing w:before="280" w:after="280"/>
    </w:pPr>
    <w:rPr>
      <w:rFonts w:eastAsia="IzhTitl"/>
    </w:rPr>
  </w:style>
  <w:style w:type="paragraph" w:customStyle="1" w:styleId="1fffff7">
    <w:name w:val="Заголовок оглавления1"/>
    <w:basedOn w:val="1"/>
    <w:next w:val="aa"/>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a"/>
    <w:pPr>
      <w:spacing w:before="280" w:after="280"/>
    </w:pPr>
    <w:rPr>
      <w:rFonts w:eastAsia="IzhTitl"/>
    </w:rPr>
  </w:style>
  <w:style w:type="paragraph" w:customStyle="1" w:styleId="msobodytextcxspmiddle">
    <w:name w:val="msobodytextcxspmiddle"/>
    <w:basedOn w:val="aa"/>
    <w:pPr>
      <w:spacing w:before="280" w:after="280"/>
    </w:pPr>
    <w:rPr>
      <w:rFonts w:eastAsia="IzhTitl"/>
      <w:szCs w:val="20"/>
    </w:rPr>
  </w:style>
  <w:style w:type="paragraph" w:customStyle="1" w:styleId="msobodytextcxsplast">
    <w:name w:val="msobodytextcxsplast"/>
    <w:basedOn w:val="aa"/>
    <w:pPr>
      <w:spacing w:before="280" w:after="280"/>
    </w:pPr>
    <w:rPr>
      <w:rFonts w:eastAsia="IzhTitl"/>
      <w:szCs w:val="20"/>
    </w:rPr>
  </w:style>
  <w:style w:type="paragraph" w:customStyle="1" w:styleId="msonormalcxsplast">
    <w:name w:val="msonormalcxsplast"/>
    <w:basedOn w:val="aa"/>
    <w:pPr>
      <w:spacing w:before="280" w:after="280"/>
    </w:pPr>
    <w:rPr>
      <w:rFonts w:eastAsia="IzhTitl"/>
      <w:szCs w:val="20"/>
    </w:rPr>
  </w:style>
  <w:style w:type="paragraph" w:customStyle="1" w:styleId="msonormalbullet2gifcxspmiddlecxspmiddle">
    <w:name w:val="msonormalbullet2gifcxspmiddlecxspmiddle"/>
    <w:basedOn w:val="aa"/>
    <w:pPr>
      <w:spacing w:before="280" w:after="280"/>
    </w:pPr>
    <w:rPr>
      <w:rFonts w:eastAsia="IzhTitl"/>
      <w:szCs w:val="20"/>
    </w:rPr>
  </w:style>
  <w:style w:type="paragraph" w:customStyle="1" w:styleId="msonormalbullet2gifcxspmiddlecxsplast">
    <w:name w:val="msonormalbullet2gifcxspmiddlecxsplast"/>
    <w:basedOn w:val="aa"/>
    <w:pPr>
      <w:spacing w:before="280" w:after="280"/>
    </w:pPr>
    <w:rPr>
      <w:rFonts w:eastAsia="IzhTitl"/>
      <w:szCs w:val="20"/>
    </w:rPr>
  </w:style>
  <w:style w:type="paragraph" w:customStyle="1" w:styleId="msobodytextindent2bullet2gifcxspmiddlecxspmiddle">
    <w:name w:val="msobodytextindent2bullet2gifcxspmiddlecxspmiddle"/>
    <w:basedOn w:val="aa"/>
    <w:pPr>
      <w:spacing w:before="280" w:after="280"/>
    </w:pPr>
    <w:rPr>
      <w:rFonts w:eastAsia="IzhTitl"/>
      <w:szCs w:val="20"/>
    </w:rPr>
  </w:style>
  <w:style w:type="paragraph" w:customStyle="1" w:styleId="msonormalbullet2gifbullet1gifcxspmiddle">
    <w:name w:val="msonormalbullet2gifbullet1gifcxspmiddle"/>
    <w:basedOn w:val="aa"/>
    <w:pPr>
      <w:spacing w:before="280" w:after="280"/>
    </w:pPr>
    <w:rPr>
      <w:rFonts w:eastAsia="IzhTitl"/>
      <w:szCs w:val="20"/>
    </w:rPr>
  </w:style>
  <w:style w:type="paragraph" w:customStyle="1" w:styleId="msonormalbullet2gifbullet1gifcxsplast">
    <w:name w:val="msonormalbullet2gifbullet1gifcxsplast"/>
    <w:basedOn w:val="aa"/>
    <w:pPr>
      <w:spacing w:before="280" w:after="280"/>
    </w:pPr>
    <w:rPr>
      <w:rFonts w:eastAsia="IzhTitl"/>
      <w:szCs w:val="20"/>
    </w:rPr>
  </w:style>
  <w:style w:type="paragraph" w:customStyle="1" w:styleId="msonormalbullet2gifbullet2gifbullet2gifcxspmiddle">
    <w:name w:val="msonormalbullet2gifbullet2gifbullet2gifcxspmiddle"/>
    <w:basedOn w:val="aa"/>
    <w:pPr>
      <w:spacing w:before="280" w:after="280"/>
    </w:pPr>
    <w:rPr>
      <w:rFonts w:eastAsia="IzhTitl"/>
      <w:szCs w:val="20"/>
    </w:rPr>
  </w:style>
  <w:style w:type="paragraph" w:customStyle="1" w:styleId="msonormalbullet2gifbullet2gifbullet2gifcxsplast">
    <w:name w:val="msonormalbullet2gifbullet2gifbullet2gifcxsplast"/>
    <w:basedOn w:val="aa"/>
    <w:pPr>
      <w:spacing w:before="280" w:after="280"/>
    </w:pPr>
    <w:rPr>
      <w:rFonts w:eastAsia="IzhTitl"/>
      <w:szCs w:val="20"/>
    </w:rPr>
  </w:style>
  <w:style w:type="paragraph" w:customStyle="1" w:styleId="msonormalbullet2gifbullet2gifcxspmiddle">
    <w:name w:val="msonormalbullet2gifbullet2gifcxspmiddle"/>
    <w:basedOn w:val="aa"/>
    <w:pPr>
      <w:spacing w:before="280" w:after="280"/>
    </w:pPr>
    <w:rPr>
      <w:rFonts w:eastAsia="IzhTitl"/>
      <w:szCs w:val="20"/>
    </w:rPr>
  </w:style>
  <w:style w:type="paragraph" w:customStyle="1" w:styleId="msonormalbullet2gifbullet2gifcxsplast">
    <w:name w:val="msonormalbullet2gifbullet2gifcxsplast"/>
    <w:basedOn w:val="aa"/>
    <w:pPr>
      <w:spacing w:before="280" w:after="280"/>
    </w:pPr>
    <w:rPr>
      <w:rFonts w:eastAsia="IzhTitl"/>
      <w:szCs w:val="20"/>
    </w:rPr>
  </w:style>
  <w:style w:type="paragraph" w:customStyle="1" w:styleId="msonormalbullet2gifbullet2gifbullet3gifcxspmiddle">
    <w:name w:val="msonormalbullet2gifbullet2gifbullet3gifcxspmiddle"/>
    <w:basedOn w:val="aa"/>
    <w:pPr>
      <w:spacing w:before="280" w:after="280"/>
    </w:pPr>
    <w:rPr>
      <w:rFonts w:eastAsia="IzhTitl"/>
      <w:szCs w:val="20"/>
    </w:rPr>
  </w:style>
  <w:style w:type="paragraph" w:customStyle="1" w:styleId="msonormalbullet2gifbullet2gifbullet3gifcxsplast">
    <w:name w:val="msonormalbullet2gifbullet2gifbullet3gifcxsplast"/>
    <w:basedOn w:val="aa"/>
    <w:pPr>
      <w:spacing w:before="280" w:after="280"/>
    </w:pPr>
    <w:rPr>
      <w:rFonts w:eastAsia="IzhTitl"/>
      <w:szCs w:val="20"/>
    </w:rPr>
  </w:style>
  <w:style w:type="paragraph" w:customStyle="1" w:styleId="msonormalbullet2gifbullet3gifcxspmiddle">
    <w:name w:val="msonormalbullet2gifbullet3gifcxspmiddle"/>
    <w:basedOn w:val="aa"/>
    <w:pPr>
      <w:spacing w:before="280" w:after="280"/>
    </w:pPr>
    <w:rPr>
      <w:rFonts w:eastAsia="IzhTitl"/>
      <w:szCs w:val="20"/>
    </w:rPr>
  </w:style>
  <w:style w:type="paragraph" w:customStyle="1" w:styleId="msonormalbullet2gifbullet3gifcxsplast">
    <w:name w:val="msonormalbullet2gifbullet3gifcxsplast"/>
    <w:basedOn w:val="aa"/>
    <w:pPr>
      <w:spacing w:before="280" w:after="280"/>
    </w:pPr>
    <w:rPr>
      <w:rFonts w:eastAsia="IzhTitl"/>
      <w:szCs w:val="20"/>
    </w:rPr>
  </w:style>
  <w:style w:type="paragraph" w:customStyle="1" w:styleId="msonormalbullet1gifcxsplast">
    <w:name w:val="msonormalbullet1gifcxsplast"/>
    <w:basedOn w:val="aa"/>
    <w:pPr>
      <w:spacing w:before="280" w:after="280"/>
    </w:pPr>
    <w:rPr>
      <w:rFonts w:eastAsia="IzhTitl"/>
      <w:szCs w:val="20"/>
    </w:rPr>
  </w:style>
  <w:style w:type="paragraph" w:customStyle="1" w:styleId="text-ks">
    <w:name w:val="text-ks"/>
    <w:basedOn w:val="aa"/>
    <w:pPr>
      <w:spacing w:before="48" w:after="48"/>
      <w:ind w:firstLine="360"/>
      <w:jc w:val="both"/>
    </w:pPr>
    <w:rPr>
      <w:rFonts w:eastAsia="IzhTitl"/>
    </w:rPr>
  </w:style>
  <w:style w:type="paragraph" w:customStyle="1" w:styleId="Style2">
    <w:name w:val="Style2"/>
    <w:basedOn w:val="aa"/>
    <w:pPr>
      <w:widowControl w:val="0"/>
      <w:autoSpaceDE w:val="0"/>
      <w:spacing w:line="252" w:lineRule="exact"/>
      <w:ind w:firstLine="334"/>
      <w:jc w:val="both"/>
    </w:pPr>
    <w:rPr>
      <w:rFonts w:eastAsia="IzhTitl"/>
      <w:lang w:val="uk-UA"/>
    </w:rPr>
  </w:style>
  <w:style w:type="paragraph" w:customStyle="1" w:styleId="Style4">
    <w:name w:val="Style4"/>
    <w:basedOn w:val="aa"/>
    <w:pPr>
      <w:widowControl w:val="0"/>
      <w:autoSpaceDE w:val="0"/>
      <w:spacing w:line="248" w:lineRule="exact"/>
      <w:ind w:firstLine="404"/>
      <w:jc w:val="both"/>
    </w:pPr>
    <w:rPr>
      <w:rFonts w:eastAsia="IzhTitl"/>
      <w:lang w:val="uk-UA"/>
    </w:rPr>
  </w:style>
  <w:style w:type="paragraph" w:customStyle="1" w:styleId="Style5">
    <w:name w:val="Style5"/>
    <w:basedOn w:val="aa"/>
    <w:pPr>
      <w:widowControl w:val="0"/>
      <w:autoSpaceDE w:val="0"/>
      <w:spacing w:line="238" w:lineRule="exact"/>
      <w:jc w:val="both"/>
    </w:pPr>
    <w:rPr>
      <w:rFonts w:eastAsia="IzhTitl"/>
      <w:lang w:val="uk-UA"/>
    </w:rPr>
  </w:style>
  <w:style w:type="paragraph" w:customStyle="1" w:styleId="rvps8">
    <w:name w:val="rvps8"/>
    <w:basedOn w:val="aa"/>
    <w:pPr>
      <w:keepNext/>
      <w:jc w:val="both"/>
    </w:pPr>
  </w:style>
  <w:style w:type="paragraph" w:customStyle="1" w:styleId="rvps10">
    <w:name w:val="rvps10"/>
    <w:basedOn w:val="aa"/>
    <w:pPr>
      <w:ind w:left="2880" w:firstLine="720"/>
      <w:jc w:val="both"/>
    </w:pPr>
  </w:style>
  <w:style w:type="paragraph" w:customStyle="1" w:styleId="rvps11">
    <w:name w:val="rvps11"/>
    <w:basedOn w:val="aa"/>
    <w:pPr>
      <w:ind w:left="4320" w:firstLine="720"/>
      <w:jc w:val="both"/>
    </w:pPr>
  </w:style>
  <w:style w:type="paragraph" w:customStyle="1" w:styleId="rvps12">
    <w:name w:val="rvps12"/>
    <w:basedOn w:val="aa"/>
    <w:pPr>
      <w:ind w:left="3600"/>
      <w:jc w:val="both"/>
    </w:pPr>
  </w:style>
  <w:style w:type="paragraph" w:customStyle="1" w:styleId="rvps13">
    <w:name w:val="rvps13"/>
    <w:basedOn w:val="aa"/>
    <w:pPr>
      <w:ind w:left="2130" w:hanging="2130"/>
      <w:jc w:val="both"/>
    </w:pPr>
  </w:style>
  <w:style w:type="paragraph" w:customStyle="1" w:styleId="affffffffffffffffd">
    <w:name w:val="Òåêñò"/>
    <w:basedOn w:val="aa"/>
    <w:pPr>
      <w:spacing w:line="320" w:lineRule="atLeast"/>
      <w:ind w:firstLine="283"/>
      <w:jc w:val="both"/>
    </w:pPr>
    <w:rPr>
      <w:rFonts w:ascii="IzhTitl" w:hAnsi="IzhTitl" w:cs="IzhTitl"/>
      <w:sz w:val="28"/>
      <w:szCs w:val="20"/>
      <w:lang w:val="en-GB"/>
    </w:rPr>
  </w:style>
  <w:style w:type="paragraph" w:customStyle="1" w:styleId="1fffff8">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e">
    <w:name w:val="текст дисера"/>
    <w:basedOn w:val="aa"/>
    <w:pPr>
      <w:widowControl w:val="0"/>
      <w:autoSpaceDE w:val="0"/>
      <w:spacing w:line="360" w:lineRule="auto"/>
      <w:ind w:firstLine="567"/>
      <w:jc w:val="both"/>
    </w:pPr>
    <w:rPr>
      <w:sz w:val="28"/>
      <w:szCs w:val="28"/>
      <w:lang w:val="uk-UA"/>
    </w:rPr>
  </w:style>
  <w:style w:type="paragraph" w:customStyle="1" w:styleId="iNormalText0">
    <w:name w:val="iNormalText"/>
    <w:basedOn w:val="aa"/>
    <w:pPr>
      <w:widowControl w:val="0"/>
      <w:shd w:val="clear" w:color="auto" w:fill="FFFFFF"/>
      <w:autoSpaceDE w:val="0"/>
      <w:ind w:firstLine="567"/>
      <w:jc w:val="both"/>
    </w:pPr>
    <w:rPr>
      <w:color w:val="000000"/>
      <w:sz w:val="28"/>
      <w:szCs w:val="28"/>
      <w:lang w:val="uk-UA"/>
    </w:rPr>
  </w:style>
  <w:style w:type="paragraph" w:customStyle="1" w:styleId="afffffffffffffffff">
    <w:name w:val="Без інтервалів"/>
    <w:basedOn w:val="aa"/>
    <w:rPr>
      <w:lang w:val="uk-UA"/>
    </w:rPr>
  </w:style>
  <w:style w:type="paragraph" w:customStyle="1" w:styleId="afffffffffffffffff0">
    <w:name w:val="Абзац списку"/>
    <w:basedOn w:val="aa"/>
    <w:pPr>
      <w:ind w:left="720"/>
    </w:pPr>
    <w:rPr>
      <w:lang w:val="uk-UA"/>
    </w:rPr>
  </w:style>
  <w:style w:type="paragraph" w:customStyle="1" w:styleId="afffffffffffffffff1">
    <w:name w:val="Цитація"/>
    <w:basedOn w:val="aa"/>
    <w:next w:val="aa"/>
    <w:pPr>
      <w:spacing w:before="200"/>
      <w:ind w:left="360" w:right="360"/>
    </w:pPr>
    <w:rPr>
      <w:i/>
      <w:iCs/>
      <w:lang w:val="uk-UA"/>
    </w:rPr>
  </w:style>
  <w:style w:type="paragraph" w:customStyle="1" w:styleId="afffffffffffffffff2">
    <w:name w:val="Насичена цитата"/>
    <w:basedOn w:val="aa"/>
    <w:next w:val="aa"/>
    <w:pPr>
      <w:pBdr>
        <w:bottom w:val="single" w:sz="4" w:space="1" w:color="000000"/>
      </w:pBdr>
      <w:spacing w:before="200" w:after="280"/>
      <w:ind w:left="1008" w:right="1152"/>
    </w:pPr>
    <w:rPr>
      <w:b/>
      <w:bCs/>
      <w:i/>
      <w:iCs/>
      <w:lang w:val="uk-UA"/>
    </w:rPr>
  </w:style>
  <w:style w:type="paragraph" w:customStyle="1" w:styleId="afffffffffffffffff3">
    <w:name w:val="Стандартный"/>
    <w:basedOn w:val="aa"/>
    <w:pPr>
      <w:ind w:firstLine="709"/>
    </w:pPr>
    <w:rPr>
      <w:sz w:val="28"/>
      <w:szCs w:val="28"/>
      <w:lang w:val="uk-UA"/>
    </w:rPr>
  </w:style>
  <w:style w:type="paragraph" w:customStyle="1" w:styleId="caaieiaie8">
    <w:name w:val="caaieiaie 8"/>
    <w:basedOn w:val="aa"/>
    <w:next w:val="aa"/>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a"/>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d"/>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4">
    <w:name w:val="Лит"/>
    <w:basedOn w:val="aa"/>
    <w:pPr>
      <w:keepNext/>
      <w:keepLines/>
      <w:autoSpaceDE w:val="0"/>
      <w:spacing w:before="240"/>
      <w:jc w:val="center"/>
    </w:pPr>
    <w:rPr>
      <w:caps/>
      <w:sz w:val="28"/>
      <w:szCs w:val="28"/>
    </w:rPr>
  </w:style>
  <w:style w:type="paragraph" w:customStyle="1" w:styleId="afffffffffffffffff5">
    <w:name w:val="текст сноски Знак"/>
    <w:basedOn w:val="aa"/>
    <w:pPr>
      <w:autoSpaceDE w:val="0"/>
      <w:ind w:firstLine="709"/>
      <w:jc w:val="both"/>
    </w:pPr>
    <w:rPr>
      <w:sz w:val="16"/>
      <w:szCs w:val="20"/>
    </w:rPr>
  </w:style>
  <w:style w:type="paragraph" w:customStyle="1" w:styleId="afffffffffffffffff6">
    <w:name w:val="автор"/>
    <w:basedOn w:val="aa"/>
    <w:pPr>
      <w:jc w:val="center"/>
    </w:pPr>
    <w:rPr>
      <w:sz w:val="28"/>
      <w:szCs w:val="20"/>
    </w:rPr>
  </w:style>
  <w:style w:type="paragraph" w:customStyle="1" w:styleId="5--0">
    <w:name w:val="5-Текст статьи-укр"/>
    <w:basedOn w:val="aa"/>
    <w:pPr>
      <w:widowControl w:val="0"/>
      <w:spacing w:line="216" w:lineRule="auto"/>
      <w:ind w:firstLine="397"/>
      <w:jc w:val="both"/>
    </w:pPr>
    <w:rPr>
      <w:sz w:val="19"/>
      <w:szCs w:val="18"/>
      <w:lang w:val="uk-UA"/>
    </w:rPr>
  </w:style>
  <w:style w:type="paragraph" w:styleId="afffffffffffffffff7">
    <w:name w:val="envelope address"/>
    <w:basedOn w:val="aa"/>
    <w:pPr>
      <w:widowControl w:val="0"/>
      <w:ind w:left="2880"/>
    </w:pPr>
    <w:rPr>
      <w:rFonts w:ascii="OpenSymbol" w:hAnsi="OpenSymbol" w:cs="OpenSymbol"/>
    </w:rPr>
  </w:style>
  <w:style w:type="paragraph" w:customStyle="1" w:styleId="11f1">
    <w:name w:val="Дата11"/>
    <w:basedOn w:val="aa"/>
    <w:next w:val="aa"/>
    <w:pPr>
      <w:widowControl w:val="0"/>
    </w:pPr>
    <w:rPr>
      <w:szCs w:val="20"/>
    </w:rPr>
  </w:style>
  <w:style w:type="paragraph" w:customStyle="1" w:styleId="41">
    <w:name w:val="Маркированный список 41"/>
    <w:basedOn w:val="aa"/>
    <w:pPr>
      <w:widowControl w:val="0"/>
      <w:numPr>
        <w:numId w:val="3"/>
      </w:numPr>
    </w:pPr>
    <w:rPr>
      <w:szCs w:val="20"/>
    </w:rPr>
  </w:style>
  <w:style w:type="paragraph" w:customStyle="1" w:styleId="51">
    <w:name w:val="Маркированный список 51"/>
    <w:basedOn w:val="aa"/>
    <w:pPr>
      <w:widowControl w:val="0"/>
      <w:numPr>
        <w:numId w:val="2"/>
      </w:numPr>
    </w:pPr>
    <w:rPr>
      <w:szCs w:val="20"/>
    </w:rPr>
  </w:style>
  <w:style w:type="paragraph" w:styleId="2fffe">
    <w:name w:val="envelope return"/>
    <w:basedOn w:val="aa"/>
    <w:pPr>
      <w:widowControl w:val="0"/>
    </w:pPr>
    <w:rPr>
      <w:rFonts w:ascii="OpenSymbol" w:hAnsi="OpenSymbol" w:cs="OpenSymbol"/>
      <w:sz w:val="20"/>
      <w:szCs w:val="20"/>
    </w:rPr>
  </w:style>
  <w:style w:type="paragraph" w:customStyle="1" w:styleId="1fffff9">
    <w:name w:val="Приветствие1"/>
    <w:basedOn w:val="aa"/>
    <w:next w:val="aa"/>
    <w:pPr>
      <w:widowControl w:val="0"/>
    </w:pPr>
    <w:rPr>
      <w:szCs w:val="20"/>
    </w:rPr>
  </w:style>
  <w:style w:type="paragraph" w:customStyle="1" w:styleId="415">
    <w:name w:val="Продолжение списка 41"/>
    <w:basedOn w:val="aa"/>
    <w:pPr>
      <w:widowControl w:val="0"/>
      <w:spacing w:after="120"/>
      <w:ind w:left="1132"/>
    </w:pPr>
    <w:rPr>
      <w:szCs w:val="20"/>
    </w:rPr>
  </w:style>
  <w:style w:type="paragraph" w:customStyle="1" w:styleId="514">
    <w:name w:val="Продолжение списка 51"/>
    <w:basedOn w:val="aa"/>
    <w:pPr>
      <w:widowControl w:val="0"/>
      <w:spacing w:after="120"/>
      <w:ind w:left="1415"/>
    </w:pPr>
    <w:rPr>
      <w:szCs w:val="20"/>
    </w:rPr>
  </w:style>
  <w:style w:type="paragraph" w:customStyle="1" w:styleId="515">
    <w:name w:val="Список 51"/>
    <w:basedOn w:val="aa"/>
    <w:pPr>
      <w:widowControl w:val="0"/>
      <w:ind w:left="1415" w:hanging="283"/>
    </w:pPr>
    <w:rPr>
      <w:szCs w:val="20"/>
    </w:rPr>
  </w:style>
  <w:style w:type="paragraph" w:customStyle="1" w:styleId="1fffffa">
    <w:name w:val="Шапка1"/>
    <w:basedOn w:val="aa"/>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8">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a"/>
    <w:pPr>
      <w:ind w:firstLine="709"/>
      <w:jc w:val="both"/>
    </w:pPr>
    <w:rPr>
      <w:color w:val="000000"/>
      <w:sz w:val="18"/>
      <w:szCs w:val="20"/>
    </w:rPr>
  </w:style>
  <w:style w:type="paragraph" w:customStyle="1" w:styleId="2-0">
    <w:name w:val="2а-Город"/>
    <w:basedOn w:val="20"/>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9">
    <w:name w:val="УДК"/>
    <w:next w:val="1-0"/>
    <w:pPr>
      <w:suppressAutoHyphens/>
      <w:spacing w:before="480" w:after="120"/>
    </w:pPr>
    <w:rPr>
      <w:rFonts w:ascii="Garamond" w:eastAsia="Garamond" w:hAnsi="Garamond" w:cs="Garamond"/>
      <w:sz w:val="16"/>
      <w:lang w:eastAsia="ar-SA"/>
    </w:rPr>
  </w:style>
  <w:style w:type="paragraph" w:customStyle="1" w:styleId="center">
    <w:name w:val="center"/>
    <w:basedOn w:val="aa"/>
    <w:pPr>
      <w:spacing w:before="280" w:after="280"/>
      <w:jc w:val="center"/>
    </w:pPr>
  </w:style>
  <w:style w:type="paragraph" w:customStyle="1" w:styleId="Arial15pt125">
    <w:name w:val="Стиль Arial 15 pt Черный по ширине Первая строка:  125 см"/>
    <w:basedOn w:val="aa"/>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a"/>
    <w:pPr>
      <w:spacing w:after="221"/>
    </w:pPr>
    <w:rPr>
      <w:rFonts w:ascii="OpenSymbol" w:hAnsi="OpenSymbol" w:cs="OpenSymbol"/>
    </w:rPr>
  </w:style>
  <w:style w:type="paragraph" w:customStyle="1" w:styleId="afffffffffffffffffa">
    <w:name w:val="керивн"/>
    <w:basedOn w:val="aa"/>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b">
    <w:name w:val="Обложка"/>
    <w:basedOn w:val="afffffffffffffffffa"/>
    <w:pPr>
      <w:spacing w:line="288" w:lineRule="auto"/>
      <w:ind w:left="0" w:firstLine="0"/>
      <w:jc w:val="center"/>
    </w:pPr>
    <w:rPr>
      <w:rFonts w:ascii="OpenSymbol" w:hAnsi="OpenSymbol" w:cs="OpenSymbol"/>
      <w:spacing w:val="0"/>
    </w:rPr>
  </w:style>
  <w:style w:type="paragraph" w:customStyle="1" w:styleId="afffffffffffffffffc">
    <w:name w:val="Рукопись"/>
    <w:basedOn w:val="aa"/>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a"/>
    <w:pPr>
      <w:widowControl w:val="0"/>
      <w:numPr>
        <w:numId w:val="22"/>
      </w:numPr>
      <w:spacing w:line="360" w:lineRule="auto"/>
    </w:pPr>
    <w:rPr>
      <w:sz w:val="28"/>
      <w:szCs w:val="20"/>
      <w:lang w:val="uk-UA"/>
    </w:rPr>
  </w:style>
  <w:style w:type="paragraph" w:customStyle="1" w:styleId="Foot">
    <w:name w:val="Foot"/>
    <w:basedOn w:val="afffffff7"/>
    <w:pPr>
      <w:spacing w:line="240" w:lineRule="auto"/>
      <w:ind w:firstLine="720"/>
    </w:pPr>
    <w:rPr>
      <w:rFonts w:ascii="ISOCPEUR" w:hAnsi="ISOCPEUR" w:cs="ISOCPEUR"/>
      <w:lang w:val="en-GB"/>
    </w:rPr>
  </w:style>
  <w:style w:type="paragraph" w:customStyle="1" w:styleId="NormalWeb1">
    <w:name w:val="Normal (Web)1"/>
    <w:basedOn w:val="aa"/>
    <w:pPr>
      <w:spacing w:before="280" w:after="280"/>
    </w:pPr>
    <w:rPr>
      <w:lang w:val="uk-UA"/>
    </w:rPr>
  </w:style>
  <w:style w:type="paragraph" w:customStyle="1" w:styleId="Exampl">
    <w:name w:val="Exampl"/>
    <w:basedOn w:val="aa"/>
    <w:pPr>
      <w:ind w:firstLine="851"/>
      <w:jc w:val="both"/>
    </w:pPr>
    <w:rPr>
      <w:rFonts w:ascii="ISOCPEUR" w:hAnsi="ISOCPEUR" w:cs="ISOCPEUR"/>
    </w:rPr>
  </w:style>
  <w:style w:type="paragraph" w:customStyle="1" w:styleId="148">
    <w:name w:val="14Полуторный"/>
    <w:basedOn w:val="aa"/>
    <w:pPr>
      <w:spacing w:line="360" w:lineRule="auto"/>
      <w:ind w:firstLine="709"/>
      <w:jc w:val="both"/>
    </w:pPr>
    <w:rPr>
      <w:sz w:val="28"/>
      <w:szCs w:val="28"/>
      <w:lang w:val="uk-UA"/>
    </w:rPr>
  </w:style>
  <w:style w:type="paragraph" w:customStyle="1" w:styleId="2ffff">
    <w:name w:val="Сноска (2)"/>
    <w:basedOn w:val="aa"/>
    <w:pPr>
      <w:widowControl w:val="0"/>
      <w:shd w:val="clear" w:color="auto" w:fill="FFFFFF"/>
      <w:spacing w:before="60" w:line="0" w:lineRule="atLeast"/>
      <w:jc w:val="right"/>
    </w:pPr>
    <w:rPr>
      <w:i/>
      <w:iCs/>
      <w:sz w:val="17"/>
      <w:szCs w:val="17"/>
    </w:rPr>
  </w:style>
  <w:style w:type="paragraph" w:customStyle="1" w:styleId="317">
    <w:name w:val="Основной текст31"/>
    <w:basedOn w:val="aa"/>
    <w:pPr>
      <w:widowControl w:val="0"/>
      <w:shd w:val="clear" w:color="auto" w:fill="FFFFFF"/>
      <w:spacing w:after="240" w:line="259" w:lineRule="exact"/>
      <w:jc w:val="center"/>
    </w:pPr>
    <w:rPr>
      <w:color w:val="000000"/>
      <w:sz w:val="20"/>
      <w:szCs w:val="20"/>
      <w:lang w:val="uk-UA" w:eastAsia="uk-UA" w:bidi="uk-UA"/>
    </w:rPr>
  </w:style>
  <w:style w:type="paragraph" w:customStyle="1" w:styleId="1fffffb">
    <w:name w:val="Заголовок №1"/>
    <w:basedOn w:val="aa"/>
    <w:pPr>
      <w:widowControl w:val="0"/>
      <w:shd w:val="clear" w:color="auto" w:fill="FFFFFF"/>
      <w:spacing w:before="960" w:after="600" w:line="0" w:lineRule="atLeast"/>
      <w:jc w:val="center"/>
    </w:pPr>
    <w:rPr>
      <w:b/>
      <w:bCs/>
      <w:spacing w:val="-20"/>
      <w:sz w:val="38"/>
      <w:szCs w:val="38"/>
    </w:rPr>
  </w:style>
  <w:style w:type="paragraph" w:customStyle="1" w:styleId="2ffff0">
    <w:name w:val="Заголовок №2"/>
    <w:basedOn w:val="aa"/>
    <w:pPr>
      <w:widowControl w:val="0"/>
      <w:shd w:val="clear" w:color="auto" w:fill="FFFFFF"/>
      <w:spacing w:before="600" w:after="4800" w:line="432" w:lineRule="exact"/>
      <w:jc w:val="center"/>
    </w:pPr>
    <w:rPr>
      <w:b/>
      <w:bCs/>
      <w:i/>
      <w:iCs/>
      <w:sz w:val="34"/>
      <w:szCs w:val="34"/>
    </w:rPr>
  </w:style>
  <w:style w:type="paragraph" w:customStyle="1" w:styleId="3ff5">
    <w:name w:val="Основной текст (3)"/>
    <w:basedOn w:val="aa"/>
    <w:pPr>
      <w:widowControl w:val="0"/>
      <w:shd w:val="clear" w:color="auto" w:fill="FFFFFF"/>
      <w:spacing w:after="180" w:line="240" w:lineRule="exact"/>
      <w:ind w:hanging="280"/>
    </w:pPr>
    <w:rPr>
      <w:b/>
      <w:bCs/>
      <w:sz w:val="17"/>
      <w:szCs w:val="17"/>
    </w:rPr>
  </w:style>
  <w:style w:type="paragraph" w:customStyle="1" w:styleId="4f3">
    <w:name w:val="Основной текст (4)"/>
    <w:basedOn w:val="aa"/>
    <w:pPr>
      <w:widowControl w:val="0"/>
      <w:shd w:val="clear" w:color="auto" w:fill="FFFFFF"/>
      <w:spacing w:before="420" w:after="300" w:line="0" w:lineRule="atLeast"/>
    </w:pPr>
    <w:rPr>
      <w:i/>
      <w:iCs/>
      <w:sz w:val="17"/>
      <w:szCs w:val="17"/>
    </w:rPr>
  </w:style>
  <w:style w:type="paragraph" w:customStyle="1" w:styleId="324">
    <w:name w:val="Заголовок №3 (2)"/>
    <w:basedOn w:val="aa"/>
    <w:pPr>
      <w:widowControl w:val="0"/>
      <w:shd w:val="clear" w:color="auto" w:fill="FFFFFF"/>
      <w:spacing w:after="420" w:line="0" w:lineRule="atLeast"/>
      <w:jc w:val="center"/>
    </w:pPr>
    <w:rPr>
      <w:b/>
      <w:bCs/>
      <w:i/>
      <w:iCs/>
      <w:sz w:val="23"/>
      <w:szCs w:val="23"/>
      <w:lang w:eastAsia="ru-RU" w:bidi="ru-RU"/>
    </w:rPr>
  </w:style>
  <w:style w:type="paragraph" w:customStyle="1" w:styleId="5f">
    <w:name w:val="Основной текст (5)"/>
    <w:basedOn w:val="aa"/>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a"/>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1">
    <w:name w:val="Оглавление (2)"/>
    <w:basedOn w:val="aa"/>
    <w:pPr>
      <w:widowControl w:val="0"/>
      <w:shd w:val="clear" w:color="auto" w:fill="FFFFFF"/>
      <w:spacing w:line="0" w:lineRule="atLeast"/>
      <w:jc w:val="both"/>
    </w:pPr>
    <w:rPr>
      <w:i/>
      <w:iCs/>
      <w:sz w:val="17"/>
      <w:szCs w:val="17"/>
    </w:rPr>
  </w:style>
  <w:style w:type="paragraph" w:customStyle="1" w:styleId="3ff6">
    <w:name w:val="Заголовок №3"/>
    <w:basedOn w:val="aa"/>
    <w:pPr>
      <w:widowControl w:val="0"/>
      <w:shd w:val="clear" w:color="auto" w:fill="FFFFFF"/>
      <w:spacing w:after="180" w:line="0" w:lineRule="atLeast"/>
      <w:jc w:val="center"/>
    </w:pPr>
    <w:rPr>
      <w:b/>
      <w:bCs/>
      <w:sz w:val="23"/>
      <w:szCs w:val="23"/>
    </w:rPr>
  </w:style>
  <w:style w:type="paragraph" w:customStyle="1" w:styleId="79">
    <w:name w:val="Основной текст (7)"/>
    <w:basedOn w:val="aa"/>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a"/>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a"/>
    <w:pPr>
      <w:widowControl w:val="0"/>
      <w:shd w:val="clear" w:color="auto" w:fill="FFFFFF"/>
      <w:spacing w:after="660" w:line="0" w:lineRule="atLeast"/>
      <w:jc w:val="right"/>
    </w:pPr>
    <w:rPr>
      <w:sz w:val="26"/>
      <w:szCs w:val="26"/>
    </w:rPr>
  </w:style>
  <w:style w:type="paragraph" w:customStyle="1" w:styleId="516">
    <w:name w:val="Основной текст51"/>
    <w:basedOn w:val="aa"/>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a"/>
    <w:pPr>
      <w:widowControl w:val="0"/>
      <w:shd w:val="clear" w:color="auto" w:fill="FFFFFF"/>
      <w:spacing w:before="540" w:after="780" w:line="0" w:lineRule="atLeast"/>
      <w:jc w:val="right"/>
    </w:pPr>
    <w:rPr>
      <w:color w:val="000000"/>
      <w:sz w:val="26"/>
      <w:szCs w:val="26"/>
      <w:lang w:eastAsia="ru-RU" w:bidi="ru-RU"/>
    </w:rPr>
  </w:style>
  <w:style w:type="paragraph" w:customStyle="1" w:styleId="4f4">
    <w:name w:val="Заголовок №4"/>
    <w:basedOn w:val="aa"/>
    <w:pPr>
      <w:widowControl w:val="0"/>
      <w:shd w:val="clear" w:color="auto" w:fill="FFFFFF"/>
      <w:spacing w:line="451" w:lineRule="exact"/>
    </w:pPr>
    <w:rPr>
      <w:sz w:val="26"/>
      <w:szCs w:val="26"/>
    </w:rPr>
  </w:style>
  <w:style w:type="paragraph" w:customStyle="1" w:styleId="105">
    <w:name w:val="Основной текст (10)"/>
    <w:basedOn w:val="aa"/>
    <w:pPr>
      <w:widowControl w:val="0"/>
      <w:shd w:val="clear" w:color="auto" w:fill="FFFFFF"/>
      <w:spacing w:after="480" w:line="0" w:lineRule="atLeast"/>
    </w:pPr>
    <w:rPr>
      <w:spacing w:val="40"/>
      <w:w w:val="300"/>
      <w:sz w:val="9"/>
      <w:szCs w:val="9"/>
      <w:lang w:val="en-US" w:eastAsia="en-US" w:bidi="en-US"/>
    </w:rPr>
  </w:style>
  <w:style w:type="paragraph" w:customStyle="1" w:styleId="149">
    <w:name w:val="Основной текст14"/>
    <w:basedOn w:val="aa"/>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a"/>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a"/>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d">
    <w:name w:val="Подпись к картинке"/>
    <w:basedOn w:val="aa"/>
    <w:link w:val="afffffffffffffffffe"/>
    <w:pPr>
      <w:widowControl w:val="0"/>
      <w:shd w:val="clear" w:color="auto" w:fill="FFFFFF"/>
      <w:spacing w:line="0" w:lineRule="atLeast"/>
    </w:pPr>
    <w:rPr>
      <w:spacing w:val="-2"/>
      <w:sz w:val="26"/>
      <w:szCs w:val="26"/>
    </w:rPr>
  </w:style>
  <w:style w:type="paragraph" w:customStyle="1" w:styleId="7a">
    <w:name w:val="Заголовок №7"/>
    <w:basedOn w:val="aa"/>
    <w:pPr>
      <w:widowControl w:val="0"/>
      <w:shd w:val="clear" w:color="auto" w:fill="FFFFFF"/>
      <w:spacing w:before="480" w:after="600" w:line="0" w:lineRule="atLeast"/>
      <w:ind w:firstLine="680"/>
      <w:jc w:val="both"/>
    </w:pPr>
    <w:rPr>
      <w:b/>
      <w:bCs/>
      <w:sz w:val="28"/>
      <w:szCs w:val="28"/>
    </w:rPr>
  </w:style>
  <w:style w:type="paragraph" w:customStyle="1" w:styleId="2ffff2">
    <w:name w:val="????????? 2"/>
    <w:basedOn w:val="afffffff5"/>
    <w:next w:val="afffffff5"/>
    <w:pPr>
      <w:keepNext/>
      <w:autoSpaceDE w:val="0"/>
      <w:spacing w:after="0" w:line="480" w:lineRule="auto"/>
      <w:ind w:firstLine="720"/>
      <w:jc w:val="center"/>
    </w:pPr>
    <w:rPr>
      <w:b/>
      <w:bCs/>
      <w:szCs w:val="28"/>
    </w:rPr>
  </w:style>
  <w:style w:type="paragraph" w:customStyle="1" w:styleId="3ff7">
    <w:name w:val="????????? 3"/>
    <w:basedOn w:val="afffffff5"/>
    <w:next w:val="afffffff5"/>
    <w:pPr>
      <w:keepNext/>
      <w:autoSpaceDE w:val="0"/>
      <w:spacing w:after="0" w:line="480" w:lineRule="auto"/>
      <w:ind w:firstLine="720"/>
      <w:jc w:val="both"/>
    </w:pPr>
    <w:rPr>
      <w:b/>
      <w:bCs/>
      <w:szCs w:val="28"/>
    </w:rPr>
  </w:style>
  <w:style w:type="paragraph" w:customStyle="1" w:styleId="4f5">
    <w:name w:val="????????? 4"/>
    <w:basedOn w:val="afffffff5"/>
    <w:next w:val="afffffff5"/>
    <w:pPr>
      <w:keepNext/>
      <w:autoSpaceDE w:val="0"/>
      <w:spacing w:after="0" w:line="480" w:lineRule="auto"/>
      <w:ind w:firstLine="993"/>
      <w:jc w:val="both"/>
    </w:pPr>
    <w:rPr>
      <w:b/>
      <w:bCs/>
      <w:szCs w:val="28"/>
    </w:rPr>
  </w:style>
  <w:style w:type="paragraph" w:customStyle="1" w:styleId="5f0">
    <w:name w:val="????????? 5"/>
    <w:basedOn w:val="afffffff5"/>
    <w:next w:val="afffffff5"/>
    <w:pPr>
      <w:keepNext/>
      <w:autoSpaceDE w:val="0"/>
      <w:spacing w:after="0"/>
      <w:jc w:val="both"/>
    </w:pPr>
    <w:rPr>
      <w:szCs w:val="28"/>
    </w:rPr>
  </w:style>
  <w:style w:type="paragraph" w:customStyle="1" w:styleId="6b">
    <w:name w:val="????????? 6"/>
    <w:basedOn w:val="afffffff5"/>
    <w:next w:val="afffffff5"/>
    <w:pPr>
      <w:keepNext/>
      <w:autoSpaceDE w:val="0"/>
      <w:spacing w:after="0"/>
      <w:ind w:firstLine="720"/>
      <w:jc w:val="center"/>
    </w:pPr>
    <w:rPr>
      <w:szCs w:val="28"/>
    </w:rPr>
  </w:style>
  <w:style w:type="paragraph" w:customStyle="1" w:styleId="7b">
    <w:name w:val="????????? 7"/>
    <w:basedOn w:val="afffffff5"/>
    <w:next w:val="afffffff5"/>
    <w:pPr>
      <w:keepNext/>
      <w:autoSpaceDE w:val="0"/>
      <w:spacing w:after="0"/>
      <w:jc w:val="center"/>
    </w:pPr>
    <w:rPr>
      <w:b/>
      <w:bCs/>
      <w:caps/>
      <w:szCs w:val="28"/>
    </w:rPr>
  </w:style>
  <w:style w:type="paragraph" w:customStyle="1" w:styleId="88">
    <w:name w:val="????????? 8"/>
    <w:basedOn w:val="afffffff5"/>
    <w:next w:val="afffffff5"/>
    <w:pPr>
      <w:keepNext/>
      <w:autoSpaceDE w:val="0"/>
      <w:spacing w:before="120" w:line="480" w:lineRule="auto"/>
      <w:ind w:firstLine="709"/>
    </w:pPr>
    <w:rPr>
      <w:b/>
      <w:bCs/>
      <w:szCs w:val="28"/>
    </w:rPr>
  </w:style>
  <w:style w:type="paragraph" w:customStyle="1" w:styleId="97">
    <w:name w:val="????????? 9"/>
    <w:basedOn w:val="afffffff5"/>
    <w:next w:val="afffffff5"/>
    <w:pPr>
      <w:keepNext/>
      <w:widowControl w:val="0"/>
      <w:autoSpaceDE w:val="0"/>
      <w:spacing w:after="0" w:line="360" w:lineRule="auto"/>
      <w:ind w:left="2126" w:right="2404"/>
      <w:jc w:val="center"/>
    </w:pPr>
    <w:rPr>
      <w:b/>
      <w:bCs/>
      <w:szCs w:val="28"/>
    </w:rPr>
  </w:style>
  <w:style w:type="paragraph" w:customStyle="1" w:styleId="affffffffffffffffff">
    <w:name w:val="??????? ??????????"/>
    <w:basedOn w:val="afffffff5"/>
    <w:pPr>
      <w:tabs>
        <w:tab w:val="center" w:pos="4536"/>
        <w:tab w:val="right" w:pos="9072"/>
      </w:tabs>
      <w:autoSpaceDE w:val="0"/>
      <w:spacing w:after="0"/>
    </w:pPr>
    <w:rPr>
      <w:szCs w:val="28"/>
    </w:rPr>
  </w:style>
  <w:style w:type="paragraph" w:customStyle="1" w:styleId="affffffffffffffffff0">
    <w:name w:val="????????????"/>
    <w:basedOn w:val="afffffff5"/>
    <w:pPr>
      <w:autoSpaceDE w:val="0"/>
      <w:spacing w:before="240" w:after="0" w:line="480" w:lineRule="auto"/>
      <w:ind w:firstLine="720"/>
      <w:jc w:val="both"/>
    </w:pPr>
    <w:rPr>
      <w:szCs w:val="28"/>
    </w:rPr>
  </w:style>
  <w:style w:type="paragraph" w:customStyle="1" w:styleId="affffffffffffffffff1">
    <w:name w:val="???????? ????? ? ????????"/>
    <w:basedOn w:val="afffffff5"/>
    <w:pPr>
      <w:tabs>
        <w:tab w:val="left" w:pos="567"/>
      </w:tabs>
      <w:autoSpaceDE w:val="0"/>
      <w:spacing w:after="0" w:line="376" w:lineRule="auto"/>
      <w:ind w:firstLine="567"/>
      <w:jc w:val="both"/>
    </w:pPr>
    <w:rPr>
      <w:szCs w:val="28"/>
    </w:rPr>
  </w:style>
  <w:style w:type="paragraph" w:customStyle="1" w:styleId="2ffff3">
    <w:name w:val="???????? ????? ? ???????? 2"/>
    <w:basedOn w:val="afffffff5"/>
    <w:pPr>
      <w:tabs>
        <w:tab w:val="left" w:pos="360"/>
      </w:tabs>
      <w:autoSpaceDE w:val="0"/>
      <w:spacing w:after="0" w:line="376" w:lineRule="auto"/>
      <w:ind w:firstLine="357"/>
      <w:jc w:val="both"/>
    </w:pPr>
    <w:rPr>
      <w:szCs w:val="28"/>
    </w:rPr>
  </w:style>
  <w:style w:type="paragraph" w:customStyle="1" w:styleId="affffffffffffffffff2">
    <w:name w:val="???????? ?????"/>
    <w:basedOn w:val="afffffff5"/>
    <w:pPr>
      <w:autoSpaceDE w:val="0"/>
      <w:spacing w:after="0"/>
    </w:pPr>
    <w:rPr>
      <w:szCs w:val="28"/>
    </w:rPr>
  </w:style>
  <w:style w:type="paragraph" w:customStyle="1" w:styleId="affffffffffffffffff3">
    <w:name w:val="????????"/>
    <w:basedOn w:val="afffffff5"/>
    <w:pPr>
      <w:autoSpaceDE w:val="0"/>
      <w:spacing w:after="0" w:line="480" w:lineRule="auto"/>
      <w:ind w:firstLine="720"/>
      <w:jc w:val="center"/>
    </w:pPr>
    <w:rPr>
      <w:b/>
      <w:bCs/>
      <w:caps/>
      <w:szCs w:val="28"/>
    </w:rPr>
  </w:style>
  <w:style w:type="paragraph" w:customStyle="1" w:styleId="2ffff4">
    <w:name w:val="???????? ????? 2"/>
    <w:basedOn w:val="afffffff5"/>
    <w:pPr>
      <w:widowControl w:val="0"/>
      <w:autoSpaceDE w:val="0"/>
      <w:spacing w:after="0"/>
      <w:jc w:val="center"/>
    </w:pPr>
    <w:rPr>
      <w:b/>
      <w:bCs/>
      <w:caps/>
      <w:sz w:val="32"/>
      <w:szCs w:val="32"/>
    </w:rPr>
  </w:style>
  <w:style w:type="paragraph" w:customStyle="1" w:styleId="affffffffffffffffff4">
    <w:name w:val="?????? ??????????"/>
    <w:basedOn w:val="afffffff5"/>
    <w:pPr>
      <w:tabs>
        <w:tab w:val="center" w:pos="4153"/>
        <w:tab w:val="right" w:pos="8306"/>
      </w:tabs>
      <w:autoSpaceDE w:val="0"/>
      <w:spacing w:after="0"/>
    </w:pPr>
    <w:rPr>
      <w:szCs w:val="28"/>
    </w:rPr>
  </w:style>
  <w:style w:type="paragraph" w:customStyle="1" w:styleId="1fffffc">
    <w:name w:val="??????? ??????????1"/>
    <w:basedOn w:val="affffffffffffff0"/>
    <w:pPr>
      <w:tabs>
        <w:tab w:val="center" w:pos="4536"/>
        <w:tab w:val="right" w:pos="9072"/>
      </w:tabs>
      <w:overflowPunct/>
      <w:textAlignment w:val="auto"/>
    </w:pPr>
    <w:rPr>
      <w:sz w:val="20"/>
      <w:szCs w:val="20"/>
      <w:lang w:val="ru-RU"/>
    </w:rPr>
  </w:style>
  <w:style w:type="paragraph" w:customStyle="1" w:styleId="1fffffd">
    <w:name w:val="?????? ??????????1"/>
    <w:basedOn w:val="affffffffffffff0"/>
    <w:pPr>
      <w:tabs>
        <w:tab w:val="center" w:pos="4153"/>
        <w:tab w:val="right" w:pos="8306"/>
      </w:tabs>
      <w:overflowPunct/>
      <w:textAlignment w:val="auto"/>
    </w:pPr>
    <w:rPr>
      <w:sz w:val="20"/>
      <w:szCs w:val="20"/>
      <w:lang w:val="ru-RU"/>
    </w:rPr>
  </w:style>
  <w:style w:type="paragraph" w:customStyle="1" w:styleId="1fffffe">
    <w:name w:val="???????? ????? ? ????????1"/>
    <w:basedOn w:val="affffffffffffff0"/>
    <w:pPr>
      <w:overflowPunct/>
      <w:spacing w:line="360" w:lineRule="auto"/>
      <w:ind w:firstLine="709"/>
      <w:jc w:val="both"/>
      <w:textAlignment w:val="auto"/>
    </w:pPr>
    <w:rPr>
      <w:sz w:val="24"/>
      <w:szCs w:val="24"/>
      <w:lang w:val="ru-RU"/>
    </w:rPr>
  </w:style>
  <w:style w:type="paragraph" w:customStyle="1" w:styleId="224">
    <w:name w:val="Заголовок №2 (2)"/>
    <w:basedOn w:val="aa"/>
    <w:pPr>
      <w:widowControl w:val="0"/>
      <w:shd w:val="clear" w:color="auto" w:fill="FFFFFF"/>
      <w:spacing w:after="1500" w:line="0" w:lineRule="atLeast"/>
      <w:jc w:val="right"/>
    </w:pPr>
    <w:rPr>
      <w:sz w:val="28"/>
      <w:szCs w:val="28"/>
    </w:rPr>
  </w:style>
  <w:style w:type="paragraph" w:customStyle="1" w:styleId="521">
    <w:name w:val="Заголовок №5 (2)"/>
    <w:basedOn w:val="aa"/>
    <w:pPr>
      <w:widowControl w:val="0"/>
      <w:shd w:val="clear" w:color="auto" w:fill="FFFFFF"/>
      <w:spacing w:before="300" w:line="322" w:lineRule="exact"/>
      <w:jc w:val="center"/>
    </w:pPr>
    <w:rPr>
      <w:b/>
      <w:bCs/>
      <w:sz w:val="28"/>
      <w:szCs w:val="28"/>
    </w:rPr>
  </w:style>
  <w:style w:type="paragraph" w:customStyle="1" w:styleId="531">
    <w:name w:val="Заголовок №5 (3)"/>
    <w:basedOn w:val="aa"/>
    <w:pPr>
      <w:widowControl w:val="0"/>
      <w:shd w:val="clear" w:color="auto" w:fill="FFFFFF"/>
      <w:spacing w:before="300" w:line="322" w:lineRule="exact"/>
      <w:jc w:val="center"/>
    </w:pPr>
    <w:rPr>
      <w:sz w:val="28"/>
      <w:szCs w:val="28"/>
      <w:lang w:eastAsia="ru-RU" w:bidi="ru-RU"/>
    </w:rPr>
  </w:style>
  <w:style w:type="paragraph" w:customStyle="1" w:styleId="5f1">
    <w:name w:val="Заголовок №5"/>
    <w:basedOn w:val="aa"/>
    <w:pPr>
      <w:widowControl w:val="0"/>
      <w:shd w:val="clear" w:color="auto" w:fill="FFFFFF"/>
      <w:spacing w:before="1620" w:after="540" w:line="0" w:lineRule="atLeast"/>
      <w:jc w:val="both"/>
    </w:pPr>
    <w:rPr>
      <w:b/>
      <w:bCs/>
      <w:sz w:val="28"/>
      <w:szCs w:val="28"/>
    </w:rPr>
  </w:style>
  <w:style w:type="paragraph" w:customStyle="1" w:styleId="Zagolowok">
    <w:name w:val="Zagolowok"/>
    <w:basedOn w:val="aa"/>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a"/>
    <w:pPr>
      <w:widowControl w:val="0"/>
      <w:spacing w:line="360" w:lineRule="auto"/>
      <w:ind w:firstLine="567"/>
      <w:jc w:val="both"/>
    </w:pPr>
    <w:rPr>
      <w:sz w:val="28"/>
      <w:szCs w:val="28"/>
    </w:rPr>
  </w:style>
  <w:style w:type="paragraph" w:customStyle="1" w:styleId="1ffffff">
    <w:name w:val="заголовок дисера 1"/>
    <w:basedOn w:val="affffffffffffffffe"/>
    <w:pPr>
      <w:widowControl/>
      <w:ind w:firstLine="0"/>
      <w:jc w:val="center"/>
    </w:pPr>
    <w:rPr>
      <w:rFonts w:cs="Mangal"/>
      <w:b/>
      <w:bCs/>
      <w:caps/>
    </w:rPr>
  </w:style>
  <w:style w:type="paragraph" w:customStyle="1" w:styleId="2ffff5">
    <w:name w:val="заголовок дисера 2"/>
    <w:basedOn w:val="1ffffff"/>
    <w:pPr>
      <w:spacing w:before="360"/>
      <w:ind w:firstLine="706"/>
      <w:jc w:val="left"/>
    </w:pPr>
    <w:rPr>
      <w:caps w:val="0"/>
    </w:rPr>
  </w:style>
  <w:style w:type="paragraph" w:customStyle="1" w:styleId="3text">
    <w:name w:val="3text"/>
    <w:basedOn w:val="aa"/>
    <w:pPr>
      <w:spacing w:before="280" w:after="280"/>
    </w:pPr>
  </w:style>
  <w:style w:type="paragraph" w:customStyle="1" w:styleId="affffffffffffffffff5">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6">
    <w:name w:val="нова"/>
    <w:basedOn w:val="aa"/>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a"/>
    <w:pPr>
      <w:pageBreakBefore/>
      <w:overflowPunct w:val="0"/>
      <w:autoSpaceDE w:val="0"/>
      <w:spacing w:line="20" w:lineRule="exact"/>
      <w:ind w:firstLine="284"/>
      <w:jc w:val="both"/>
      <w:textAlignment w:val="baseline"/>
    </w:pPr>
    <w:rPr>
      <w:sz w:val="32"/>
      <w:szCs w:val="20"/>
      <w:lang w:val="en-US"/>
    </w:rPr>
  </w:style>
  <w:style w:type="paragraph" w:customStyle="1" w:styleId="affffffffffffffffff7">
    <w:name w:val="Нова"/>
    <w:basedOn w:val="aa"/>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8">
    <w:name w:val="Виноска"/>
    <w:basedOn w:val="aa"/>
    <w:pPr>
      <w:overflowPunct w:val="0"/>
      <w:autoSpaceDE w:val="0"/>
      <w:spacing w:line="180" w:lineRule="exact"/>
      <w:ind w:firstLine="284"/>
      <w:jc w:val="both"/>
      <w:textAlignment w:val="baseline"/>
    </w:pPr>
    <w:rPr>
      <w:rFonts w:ascii="Mincho" w:hAnsi="Mincho"/>
      <w:sz w:val="18"/>
      <w:szCs w:val="18"/>
    </w:rPr>
  </w:style>
  <w:style w:type="paragraph" w:customStyle="1" w:styleId="1ffffff0">
    <w:name w:val="ВИНОСКА1"/>
    <w:basedOn w:val="affffffffffffffffff8"/>
    <w:pPr>
      <w:spacing w:line="240" w:lineRule="auto"/>
    </w:pPr>
    <w:rPr>
      <w:lang w:val="en-US"/>
    </w:rPr>
  </w:style>
  <w:style w:type="paragraph" w:customStyle="1" w:styleId="00000">
    <w:name w:val="00000"/>
    <w:basedOn w:val="aa"/>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9">
    <w:name w:val="Розд."/>
    <w:basedOn w:val="aa"/>
    <w:pPr>
      <w:widowControl w:val="0"/>
      <w:spacing w:line="360" w:lineRule="auto"/>
      <w:ind w:firstLine="567"/>
      <w:jc w:val="center"/>
    </w:pPr>
    <w:rPr>
      <w:b/>
      <w:sz w:val="28"/>
      <w:szCs w:val="20"/>
      <w:lang w:val="uk-UA"/>
    </w:rPr>
  </w:style>
  <w:style w:type="paragraph" w:customStyle="1" w:styleId="affffffffffffffffffa">
    <w:name w:val="Переменные"/>
    <w:basedOn w:val="afffffff5"/>
    <w:pPr>
      <w:tabs>
        <w:tab w:val="left" w:pos="482"/>
      </w:tabs>
      <w:spacing w:after="0" w:line="336" w:lineRule="auto"/>
      <w:ind w:left="482" w:hanging="482"/>
      <w:jc w:val="both"/>
    </w:pPr>
    <w:rPr>
      <w:sz w:val="18"/>
      <w:szCs w:val="18"/>
      <w:lang w:val="uk-UA"/>
    </w:rPr>
  </w:style>
  <w:style w:type="paragraph" w:customStyle="1" w:styleId="affffffffffffffffffb">
    <w:name w:val="Чертежный"/>
    <w:pPr>
      <w:suppressAutoHyphens/>
      <w:jc w:val="both"/>
    </w:pPr>
    <w:rPr>
      <w:rFonts w:ascii="Mincho" w:eastAsia="Garamond" w:hAnsi="Mincho" w:cs="Garamond"/>
      <w:i/>
      <w:sz w:val="28"/>
      <w:lang w:val="uk-UA" w:eastAsia="ar-SA"/>
    </w:rPr>
  </w:style>
  <w:style w:type="paragraph" w:customStyle="1" w:styleId="affffffffffffffffffc">
    <w:name w:val="Листинг программы"/>
    <w:pPr>
      <w:suppressAutoHyphens/>
    </w:pPr>
    <w:rPr>
      <w:rFonts w:ascii="Garamond" w:eastAsia="Garamond" w:hAnsi="Garamond" w:cs="Garamond"/>
      <w:lang w:eastAsia="ar-SA"/>
    </w:rPr>
  </w:style>
  <w:style w:type="paragraph" w:customStyle="1" w:styleId="fila">
    <w:name w:val="fila"/>
    <w:basedOn w:val="aa"/>
    <w:pPr>
      <w:widowControl w:val="0"/>
      <w:spacing w:line="360" w:lineRule="auto"/>
      <w:ind w:firstLine="708"/>
      <w:jc w:val="both"/>
    </w:pPr>
    <w:rPr>
      <w:sz w:val="28"/>
      <w:szCs w:val="28"/>
      <w:lang w:val="uk-UA"/>
    </w:rPr>
  </w:style>
  <w:style w:type="paragraph" w:customStyle="1" w:styleId="fila1">
    <w:name w:val="fila1"/>
    <w:basedOn w:val="aa"/>
    <w:pPr>
      <w:keepNext/>
      <w:spacing w:before="120" w:after="120" w:line="360" w:lineRule="auto"/>
      <w:ind w:firstLine="709"/>
      <w:jc w:val="both"/>
    </w:pPr>
    <w:rPr>
      <w:b/>
      <w:bCs/>
      <w:sz w:val="28"/>
      <w:lang w:val="uk-UA"/>
    </w:rPr>
  </w:style>
  <w:style w:type="paragraph" w:customStyle="1" w:styleId="SL">
    <w:name w:val="SL"/>
    <w:basedOn w:val="aa"/>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a"/>
    <w:pPr>
      <w:widowControl w:val="0"/>
      <w:tabs>
        <w:tab w:val="left" w:pos="539"/>
      </w:tabs>
      <w:ind w:left="454" w:hanging="227"/>
      <w:jc w:val="both"/>
    </w:pPr>
    <w:rPr>
      <w:color w:val="000000"/>
      <w:sz w:val="30"/>
      <w:szCs w:val="22"/>
      <w:lang w:val="uk-UA"/>
    </w:rPr>
  </w:style>
  <w:style w:type="paragraph" w:customStyle="1" w:styleId="fs">
    <w:name w:val="fs"/>
    <w:basedOn w:val="aa"/>
    <w:pPr>
      <w:widowControl w:val="0"/>
      <w:tabs>
        <w:tab w:val="left" w:pos="360"/>
        <w:tab w:val="left" w:pos="454"/>
      </w:tabs>
      <w:ind w:left="357" w:hanging="357"/>
    </w:pPr>
    <w:rPr>
      <w:color w:val="000000"/>
      <w:sz w:val="30"/>
      <w:szCs w:val="20"/>
      <w:lang w:val="uk-UA"/>
    </w:rPr>
  </w:style>
  <w:style w:type="paragraph" w:customStyle="1" w:styleId="6c">
    <w:name w:val="Стиль6"/>
    <w:basedOn w:val="2fff3"/>
    <w:pPr>
      <w:widowControl w:val="0"/>
      <w:ind w:left="357" w:hanging="357"/>
      <w:jc w:val="left"/>
    </w:pPr>
    <w:rPr>
      <w:rFonts w:cs="Garamond"/>
      <w:color w:val="000000"/>
      <w:sz w:val="22"/>
      <w:szCs w:val="20"/>
    </w:rPr>
  </w:style>
  <w:style w:type="paragraph" w:customStyle="1" w:styleId="L">
    <w:name w:val="СтильL"/>
    <w:basedOn w:val="aa"/>
    <w:pPr>
      <w:widowControl w:val="0"/>
      <w:ind w:left="284" w:hanging="284"/>
      <w:jc w:val="both"/>
    </w:pPr>
    <w:rPr>
      <w:color w:val="000000"/>
      <w:sz w:val="20"/>
      <w:szCs w:val="20"/>
    </w:rPr>
  </w:style>
  <w:style w:type="paragraph" w:customStyle="1" w:styleId="fill">
    <w:name w:val="fill"/>
    <w:basedOn w:val="aa"/>
    <w:pPr>
      <w:widowControl w:val="0"/>
      <w:spacing w:line="360" w:lineRule="auto"/>
      <w:jc w:val="both"/>
    </w:pPr>
    <w:rPr>
      <w:sz w:val="28"/>
      <w:szCs w:val="28"/>
    </w:rPr>
  </w:style>
  <w:style w:type="paragraph" w:customStyle="1" w:styleId="2ffff6">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1">
    <w:name w:val="1_Заголовок"/>
    <w:basedOn w:val="2ffff6"/>
    <w:pPr>
      <w:ind w:firstLine="0"/>
      <w:jc w:val="center"/>
    </w:pPr>
    <w:rPr>
      <w:b/>
      <w:bCs/>
      <w:color w:val="auto"/>
    </w:rPr>
  </w:style>
  <w:style w:type="paragraph" w:customStyle="1" w:styleId="3ff8">
    <w:name w:val="Лит 3"/>
    <w:basedOn w:val="aa"/>
    <w:pPr>
      <w:widowControl w:val="0"/>
      <w:tabs>
        <w:tab w:val="left" w:pos="1287"/>
      </w:tabs>
      <w:spacing w:after="120"/>
      <w:ind w:left="851" w:hanging="851"/>
    </w:pPr>
    <w:rPr>
      <w:sz w:val="28"/>
      <w:lang w:val="uk-UA"/>
    </w:rPr>
  </w:style>
  <w:style w:type="paragraph" w:customStyle="1" w:styleId="rvps25">
    <w:name w:val="rvps25"/>
    <w:basedOn w:val="aa"/>
    <w:pPr>
      <w:keepNext/>
      <w:shd w:val="clear" w:color="auto" w:fill="FFFFFF"/>
      <w:jc w:val="center"/>
    </w:pPr>
  </w:style>
  <w:style w:type="paragraph" w:customStyle="1" w:styleId="1007">
    <w:name w:val="Стиль 10 пт По ширине Первая строка:  07 см"/>
    <w:basedOn w:val="aa"/>
    <w:pPr>
      <w:ind w:firstLine="397"/>
      <w:jc w:val="both"/>
    </w:pPr>
    <w:rPr>
      <w:sz w:val="20"/>
      <w:szCs w:val="20"/>
      <w:lang w:val="uk-UA"/>
    </w:rPr>
  </w:style>
  <w:style w:type="paragraph" w:customStyle="1" w:styleId="affffffffffffffffffd">
    <w:name w:val="КУ_литература"/>
    <w:basedOn w:val="afffffffc"/>
    <w:pPr>
      <w:suppressLineNumbers/>
      <w:tabs>
        <w:tab w:val="left" w:pos="284"/>
      </w:tabs>
      <w:spacing w:after="0"/>
      <w:ind w:left="720" w:hanging="360"/>
      <w:jc w:val="both"/>
    </w:pPr>
    <w:rPr>
      <w:spacing w:val="-2"/>
      <w:sz w:val="18"/>
      <w:szCs w:val="18"/>
    </w:rPr>
  </w:style>
  <w:style w:type="paragraph" w:customStyle="1" w:styleId="affffffffffffffffffe">
    <w:name w:val="Сергей"/>
    <w:basedOn w:val="aa"/>
    <w:pPr>
      <w:ind w:firstLine="425"/>
      <w:jc w:val="both"/>
    </w:pPr>
    <w:rPr>
      <w:sz w:val="28"/>
      <w:szCs w:val="28"/>
    </w:rPr>
  </w:style>
  <w:style w:type="paragraph" w:customStyle="1" w:styleId="21c">
    <w:name w:val="Основний текст з відступом 21"/>
    <w:basedOn w:val="aa"/>
    <w:pPr>
      <w:spacing w:after="120" w:line="480" w:lineRule="auto"/>
      <w:ind w:left="283" w:firstLine="425"/>
    </w:pPr>
    <w:rPr>
      <w:sz w:val="28"/>
      <w:szCs w:val="28"/>
    </w:rPr>
  </w:style>
  <w:style w:type="paragraph" w:customStyle="1" w:styleId="bodytextnoindent">
    <w:name w:val="bodytextnoindent"/>
    <w:basedOn w:val="aa"/>
    <w:pPr>
      <w:spacing w:before="200" w:after="40"/>
    </w:pPr>
    <w:rPr>
      <w:sz w:val="26"/>
      <w:szCs w:val="26"/>
    </w:rPr>
  </w:style>
  <w:style w:type="paragraph" w:customStyle="1" w:styleId="106">
    <w:name w:val="Оглавление 10"/>
    <w:basedOn w:val="1ffff8"/>
    <w:pPr>
      <w:tabs>
        <w:tab w:val="right" w:leader="dot" w:pos="7090"/>
      </w:tabs>
      <w:ind w:left="2547"/>
    </w:pPr>
    <w:rPr>
      <w:rFonts w:ascii="FreeSetCTT" w:hAnsi="FreeSetCTT" w:cs="Garamond"/>
    </w:rPr>
  </w:style>
  <w:style w:type="paragraph" w:customStyle="1" w:styleId="Style12">
    <w:name w:val="Style12"/>
    <w:basedOn w:val="aa"/>
    <w:pPr>
      <w:widowControl w:val="0"/>
      <w:autoSpaceDE w:val="0"/>
      <w:spacing w:line="322" w:lineRule="exact"/>
      <w:ind w:firstLine="778"/>
      <w:jc w:val="both"/>
    </w:pPr>
  </w:style>
  <w:style w:type="paragraph" w:customStyle="1" w:styleId="Style14">
    <w:name w:val="Style14"/>
    <w:basedOn w:val="aa"/>
    <w:pPr>
      <w:widowControl w:val="0"/>
      <w:autoSpaceDE w:val="0"/>
      <w:spacing w:line="326" w:lineRule="exact"/>
      <w:ind w:hanging="355"/>
      <w:jc w:val="both"/>
    </w:pPr>
  </w:style>
  <w:style w:type="paragraph" w:customStyle="1" w:styleId="Style16">
    <w:name w:val="Style16"/>
    <w:basedOn w:val="aa"/>
    <w:pPr>
      <w:widowControl w:val="0"/>
      <w:autoSpaceDE w:val="0"/>
      <w:spacing w:line="326" w:lineRule="exact"/>
      <w:ind w:firstLine="365"/>
      <w:jc w:val="both"/>
    </w:pPr>
  </w:style>
  <w:style w:type="paragraph" w:customStyle="1" w:styleId="42">
    <w:name w:val="Заг 4"/>
    <w:basedOn w:val="aa"/>
    <w:pPr>
      <w:numPr>
        <w:numId w:val="28"/>
      </w:numPr>
      <w:spacing w:line="360" w:lineRule="auto"/>
      <w:ind w:left="0" w:firstLine="720"/>
      <w:jc w:val="both"/>
    </w:pPr>
    <w:rPr>
      <w:spacing w:val="40"/>
      <w:sz w:val="28"/>
      <w:szCs w:val="28"/>
    </w:rPr>
  </w:style>
  <w:style w:type="paragraph" w:customStyle="1" w:styleId="5f2">
    <w:name w:val="Заг 5"/>
    <w:basedOn w:val="42"/>
    <w:rPr>
      <w:i/>
      <w:spacing w:val="0"/>
    </w:rPr>
  </w:style>
  <w:style w:type="paragraph" w:customStyle="1" w:styleId="afffffffffffffffffff">
    <w:name w:val="Обычный центр"/>
    <w:basedOn w:val="aa"/>
    <w:pPr>
      <w:ind w:left="1701" w:right="1701"/>
      <w:jc w:val="both"/>
    </w:pPr>
    <w:rPr>
      <w:sz w:val="28"/>
      <w:szCs w:val="20"/>
      <w:lang w:val="uk-UA"/>
    </w:rPr>
  </w:style>
  <w:style w:type="paragraph" w:customStyle="1" w:styleId="-8">
    <w:name w:val="Цитата-ижица"/>
    <w:basedOn w:val="aa"/>
    <w:next w:val="aa"/>
    <w:pPr>
      <w:spacing w:before="120" w:after="120" w:line="360" w:lineRule="auto"/>
      <w:ind w:left="567" w:right="567"/>
      <w:jc w:val="both"/>
    </w:pPr>
    <w:rPr>
      <w:rFonts w:ascii="IzhTitl" w:hAnsi="IzhTitl"/>
      <w:sz w:val="28"/>
      <w:szCs w:val="20"/>
    </w:rPr>
  </w:style>
  <w:style w:type="paragraph" w:customStyle="1" w:styleId="-9">
    <w:name w:val="Цитита-латиница"/>
    <w:basedOn w:val="aa"/>
    <w:next w:val="aa"/>
    <w:pPr>
      <w:spacing w:before="120" w:after="120" w:line="360" w:lineRule="auto"/>
      <w:ind w:left="567" w:right="567"/>
      <w:jc w:val="both"/>
    </w:pPr>
    <w:rPr>
      <w:iCs/>
      <w:sz w:val="28"/>
      <w:szCs w:val="20"/>
      <w:lang w:val="en-US"/>
    </w:rPr>
  </w:style>
  <w:style w:type="paragraph" w:customStyle="1" w:styleId="Hellenikos">
    <w:name w:val="Hellenikos"/>
    <w:basedOn w:val="aa"/>
    <w:next w:val="aa"/>
    <w:pPr>
      <w:spacing w:before="60" w:after="60"/>
      <w:ind w:left="567" w:right="567"/>
      <w:jc w:val="both"/>
    </w:pPr>
    <w:rPr>
      <w:rFonts w:ascii="OpenSymbol" w:hAnsi="OpenSymbol"/>
      <w:sz w:val="28"/>
      <w:lang w:val="en-GB"/>
    </w:rPr>
  </w:style>
  <w:style w:type="paragraph" w:customStyle="1" w:styleId="afffffffffffffffffff0">
    <w:name w:val="Эпиграф"/>
    <w:basedOn w:val="aa"/>
    <w:pPr>
      <w:spacing w:line="360" w:lineRule="auto"/>
      <w:ind w:left="3828" w:right="758"/>
      <w:jc w:val="both"/>
    </w:pPr>
    <w:rPr>
      <w:b/>
      <w:sz w:val="28"/>
      <w:szCs w:val="20"/>
      <w:lang w:val="uk-UA"/>
    </w:rPr>
  </w:style>
  <w:style w:type="paragraph" w:customStyle="1" w:styleId="a4">
    <w:name w:val="Список литератури"/>
    <w:basedOn w:val="aa"/>
    <w:next w:val="aa"/>
    <w:pPr>
      <w:numPr>
        <w:numId w:val="14"/>
      </w:numPr>
      <w:spacing w:before="120" w:line="360" w:lineRule="auto"/>
      <w:jc w:val="both"/>
    </w:pPr>
    <w:rPr>
      <w:sz w:val="28"/>
    </w:rPr>
  </w:style>
  <w:style w:type="paragraph" w:customStyle="1" w:styleId="afffffffffffffffffff1">
    <w:name w:val="Памятник"/>
    <w:basedOn w:val="aa"/>
    <w:next w:val="aa"/>
    <w:pPr>
      <w:spacing w:line="360" w:lineRule="auto"/>
      <w:jc w:val="both"/>
    </w:pPr>
    <w:rPr>
      <w:sz w:val="28"/>
      <w:szCs w:val="20"/>
      <w:lang w:val="uk-UA"/>
    </w:rPr>
  </w:style>
  <w:style w:type="paragraph" w:customStyle="1" w:styleId="afffffffffffffffffff2">
    <w:name w:val="Колонки"/>
    <w:basedOn w:val="aa"/>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2">
    <w:name w:val="Перечень рисунков1"/>
    <w:basedOn w:val="aa"/>
    <w:next w:val="aa"/>
    <w:pPr>
      <w:spacing w:line="360" w:lineRule="auto"/>
      <w:ind w:left="440" w:hanging="440"/>
      <w:jc w:val="both"/>
    </w:pPr>
    <w:rPr>
      <w:sz w:val="28"/>
      <w:szCs w:val="20"/>
      <w:lang w:val="uk-UA"/>
    </w:rPr>
  </w:style>
  <w:style w:type="paragraph" w:customStyle="1" w:styleId="1ffffff3">
    <w:name w:val="Таблица ссылок1"/>
    <w:basedOn w:val="aa"/>
    <w:next w:val="aa"/>
    <w:pPr>
      <w:spacing w:line="360" w:lineRule="auto"/>
      <w:ind w:left="220" w:hanging="220"/>
      <w:jc w:val="both"/>
    </w:pPr>
    <w:rPr>
      <w:sz w:val="28"/>
      <w:szCs w:val="20"/>
      <w:lang w:val="uk-UA"/>
    </w:rPr>
  </w:style>
  <w:style w:type="paragraph" w:customStyle="1" w:styleId="1ffffff4">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a"/>
    <w:pPr>
      <w:spacing w:line="360" w:lineRule="auto"/>
    </w:pPr>
    <w:rPr>
      <w:rFonts w:ascii="IzhTitl" w:hAnsi="IzhTitl"/>
      <w:sz w:val="28"/>
      <w:szCs w:val="20"/>
    </w:rPr>
  </w:style>
  <w:style w:type="paragraph" w:customStyle="1" w:styleId="HellenikaPM6">
    <w:name w:val="HellenikaPM6"/>
    <w:basedOn w:val="aa"/>
    <w:pPr>
      <w:autoSpaceDE w:val="0"/>
      <w:spacing w:line="360" w:lineRule="auto"/>
      <w:jc w:val="both"/>
    </w:pPr>
    <w:rPr>
      <w:rFonts w:ascii="Impact" w:hAnsi="Impact" w:cs="Impact"/>
      <w:sz w:val="28"/>
      <w:szCs w:val="20"/>
      <w:lang w:val="en-US"/>
    </w:rPr>
  </w:style>
  <w:style w:type="paragraph" w:customStyle="1" w:styleId="afffffffffffffffffff3">
    <w:name w:val="Аркуш"/>
    <w:basedOn w:val="aa"/>
    <w:next w:val="a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7">
    <w:name w:val="Обычный2"/>
    <w:basedOn w:val="afffffff5"/>
    <w:pPr>
      <w:spacing w:after="0" w:line="360" w:lineRule="auto"/>
      <w:ind w:firstLine="709"/>
      <w:jc w:val="both"/>
    </w:pPr>
    <w:rPr>
      <w:color w:val="000000"/>
      <w:szCs w:val="28"/>
      <w:lang w:val="uk-UA"/>
    </w:rPr>
  </w:style>
  <w:style w:type="paragraph" w:customStyle="1" w:styleId="afffffffffffffffffff4">
    <w:name w:val="Основной текст дисертации"/>
    <w:basedOn w:val="aa"/>
    <w:pPr>
      <w:spacing w:line="360" w:lineRule="auto"/>
      <w:ind w:firstLine="709"/>
      <w:jc w:val="both"/>
    </w:pPr>
    <w:rPr>
      <w:sz w:val="28"/>
      <w:szCs w:val="20"/>
    </w:rPr>
  </w:style>
  <w:style w:type="paragraph" w:customStyle="1" w:styleId="a1">
    <w:name w:val="Нумерованный текст дисертации"/>
    <w:basedOn w:val="aa"/>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5">
    <w:name w:val="Сноска в дисертации"/>
    <w:basedOn w:val="afffffff7"/>
    <w:pPr>
      <w:spacing w:line="240" w:lineRule="auto"/>
      <w:ind w:firstLine="284"/>
    </w:pPr>
    <w:rPr>
      <w:sz w:val="18"/>
      <w:szCs w:val="20"/>
    </w:rPr>
  </w:style>
  <w:style w:type="paragraph" w:customStyle="1" w:styleId="1ffffff5">
    <w:name w:val="Дисертация Заголовок1 без номера"/>
    <w:basedOn w:val="1"/>
    <w:next w:val="afffffffffffffffffff4"/>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6">
    <w:name w:val="Диссертация Знак"/>
    <w:basedOn w:val="aa"/>
    <w:pPr>
      <w:spacing w:line="360" w:lineRule="auto"/>
      <w:ind w:firstLine="709"/>
      <w:jc w:val="both"/>
    </w:pPr>
    <w:rPr>
      <w:sz w:val="28"/>
      <w:szCs w:val="20"/>
    </w:rPr>
  </w:style>
  <w:style w:type="paragraph" w:customStyle="1" w:styleId="autor">
    <w:name w:val="autor"/>
    <w:basedOn w:val="aa"/>
    <w:pPr>
      <w:spacing w:after="120"/>
      <w:ind w:firstLine="680"/>
      <w:jc w:val="both"/>
    </w:pPr>
    <w:rPr>
      <w:b/>
      <w:sz w:val="20"/>
      <w:szCs w:val="20"/>
      <w:lang w:val="uk-UA"/>
    </w:rPr>
  </w:style>
  <w:style w:type="paragraph" w:customStyle="1" w:styleId="4f6">
    <w:name w:val="Стиль4"/>
    <w:basedOn w:val="a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a"/>
    <w:pPr>
      <w:spacing w:before="280" w:after="280"/>
    </w:pPr>
  </w:style>
  <w:style w:type="paragraph" w:customStyle="1" w:styleId="textitalic">
    <w:name w:val="text_italic"/>
    <w:basedOn w:val="aa"/>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7">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8">
    <w:name w:val="ЗаголовокСборник"/>
    <w:basedOn w:val="aa"/>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a"/>
    <w:pPr>
      <w:spacing w:line="22" w:lineRule="atLeast"/>
      <w:ind w:firstLine="567"/>
      <w:jc w:val="both"/>
    </w:pPr>
    <w:rPr>
      <w:rFonts w:ascii="Helvetica" w:hAnsi="Helvetica"/>
      <w:sz w:val="20"/>
      <w:szCs w:val="20"/>
    </w:rPr>
  </w:style>
  <w:style w:type="paragraph" w:customStyle="1" w:styleId="BiblioTitleSbornik">
    <w:name w:val="BiblioTitleSbornik"/>
    <w:basedOn w:val="aa"/>
    <w:pPr>
      <w:spacing w:before="120" w:after="120" w:line="22" w:lineRule="atLeast"/>
      <w:jc w:val="center"/>
    </w:pPr>
    <w:rPr>
      <w:rFonts w:ascii="Helvetica" w:hAnsi="Helvetica"/>
      <w:b/>
      <w:smallCaps/>
      <w:sz w:val="18"/>
      <w:szCs w:val="20"/>
    </w:rPr>
  </w:style>
  <w:style w:type="paragraph" w:customStyle="1" w:styleId="BiblioSbornik">
    <w:name w:val="BiblioSbornik"/>
    <w:basedOn w:val="aa"/>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a"/>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a"/>
    <w:pPr>
      <w:spacing w:line="209" w:lineRule="exact"/>
      <w:jc w:val="both"/>
    </w:pPr>
    <w:rPr>
      <w:rFonts w:ascii="MS Reference Specialty" w:hAnsi="MS Reference Specialty"/>
      <w:sz w:val="20"/>
      <w:szCs w:val="20"/>
      <w:lang w:val="uk-UA"/>
    </w:rPr>
  </w:style>
  <w:style w:type="paragraph" w:customStyle="1" w:styleId="Normal14pt">
    <w:name w:val="Normal + 14 pt"/>
    <w:basedOn w:val="aa"/>
    <w:pPr>
      <w:shd w:val="clear" w:color="auto" w:fill="000080"/>
      <w:spacing w:line="360" w:lineRule="auto"/>
      <w:jc w:val="both"/>
    </w:pPr>
    <w:rPr>
      <w:sz w:val="28"/>
      <w:lang w:val="uk-UA"/>
    </w:rPr>
  </w:style>
  <w:style w:type="paragraph" w:customStyle="1" w:styleId="SOSBLUE">
    <w:name w:val="SOS_BLUE"/>
    <w:basedOn w:val="Normal14pt"/>
    <w:next w:val="aa"/>
    <w:pPr>
      <w:shd w:val="clear" w:color="auto" w:fill="auto"/>
      <w:jc w:val="left"/>
    </w:pPr>
    <w:rPr>
      <w:szCs w:val="28"/>
    </w:rPr>
  </w:style>
  <w:style w:type="paragraph" w:customStyle="1" w:styleId="Heading">
    <w:name w:val="Heading"/>
    <w:basedOn w:val="aa"/>
    <w:next w:val="a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a"/>
    <w:pPr>
      <w:suppressLineNumbers/>
      <w:spacing w:before="120" w:after="120"/>
    </w:pPr>
    <w:rPr>
      <w:i/>
      <w:iCs/>
      <w:sz w:val="20"/>
      <w:szCs w:val="20"/>
      <w:lang w:val="uk-UA"/>
    </w:rPr>
  </w:style>
  <w:style w:type="paragraph" w:customStyle="1" w:styleId="Framecontents">
    <w:name w:val="Frame contents"/>
    <w:basedOn w:val="afffffff5"/>
    <w:rPr>
      <w:sz w:val="24"/>
      <w:lang w:val="uk-UA"/>
    </w:rPr>
  </w:style>
  <w:style w:type="paragraph" w:customStyle="1" w:styleId="Index">
    <w:name w:val="Index"/>
    <w:basedOn w:val="aa"/>
    <w:pPr>
      <w:suppressLineNumbers/>
    </w:pPr>
    <w:rPr>
      <w:lang w:val="uk-UA"/>
    </w:rPr>
  </w:style>
  <w:style w:type="paragraph" w:customStyle="1" w:styleId="WW-30">
    <w:name w:val="WW-Основной текст с отступом 3"/>
    <w:basedOn w:val="aa"/>
    <w:pPr>
      <w:spacing w:after="120"/>
      <w:ind w:left="283"/>
    </w:pPr>
    <w:rPr>
      <w:sz w:val="16"/>
      <w:szCs w:val="16"/>
      <w:lang w:val="uk-UA"/>
    </w:rPr>
  </w:style>
  <w:style w:type="paragraph" w:customStyle="1" w:styleId="WW-4">
    <w:name w:val="WW-Обычный (веб)"/>
    <w:basedOn w:val="aa"/>
    <w:pPr>
      <w:spacing w:before="280" w:after="280"/>
    </w:pPr>
    <w:rPr>
      <w:lang w:val="uk-UA"/>
    </w:rPr>
  </w:style>
  <w:style w:type="paragraph" w:customStyle="1" w:styleId="WW-5">
    <w:name w:val="WW-Схема документа"/>
    <w:basedOn w:val="aa"/>
    <w:pPr>
      <w:shd w:val="clear" w:color="auto" w:fill="000080"/>
    </w:pPr>
    <w:rPr>
      <w:lang w:val="uk-UA"/>
    </w:rPr>
  </w:style>
  <w:style w:type="paragraph" w:customStyle="1" w:styleId="a7">
    <w:name w:val="Маркер"/>
    <w:basedOn w:val="aa"/>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a"/>
    <w:pPr>
      <w:spacing w:before="280" w:after="280"/>
      <w:ind w:firstLine="397"/>
      <w:jc w:val="both"/>
    </w:pPr>
    <w:rPr>
      <w:rFonts w:ascii="Symbol" w:hAnsi="Symbol" w:cs="Symbol"/>
      <w:sz w:val="26"/>
      <w:szCs w:val="26"/>
    </w:rPr>
  </w:style>
  <w:style w:type="paragraph" w:customStyle="1" w:styleId="Kursiv">
    <w:name w:val="Kursiv"/>
    <w:basedOn w:val="2ffb"/>
    <w:next w:val="2ffb"/>
    <w:pPr>
      <w:ind w:firstLine="283"/>
    </w:pPr>
    <w:rPr>
      <w:rFonts w:ascii="IzhTitl" w:hAnsi="IzhTitl" w:cs="Garamond"/>
      <w:i/>
      <w:iCs/>
      <w:color w:val="auto"/>
      <w:sz w:val="18"/>
      <w:szCs w:val="18"/>
    </w:rPr>
  </w:style>
  <w:style w:type="paragraph" w:customStyle="1" w:styleId="1ffffff6">
    <w:name w:val="Текст сноски 1"/>
    <w:basedOn w:val="afffffff7"/>
    <w:pPr>
      <w:widowControl w:val="0"/>
      <w:spacing w:line="240" w:lineRule="auto"/>
      <w:ind w:left="170" w:hanging="170"/>
    </w:pPr>
    <w:rPr>
      <w:sz w:val="20"/>
      <w:szCs w:val="20"/>
      <w:lang w:val="uk-UA"/>
    </w:rPr>
  </w:style>
  <w:style w:type="paragraph" w:customStyle="1" w:styleId="a0">
    <w:name w:val="Загол_маркир"/>
    <w:basedOn w:val="20"/>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a"/>
    <w:next w:val="aa"/>
    <w:pPr>
      <w:widowControl w:val="0"/>
      <w:spacing w:before="240" w:line="360" w:lineRule="auto"/>
      <w:ind w:firstLine="720"/>
      <w:jc w:val="both"/>
    </w:pPr>
    <w:rPr>
      <w:sz w:val="28"/>
      <w:szCs w:val="20"/>
      <w:lang w:val="uk-UA"/>
    </w:rPr>
  </w:style>
  <w:style w:type="paragraph" w:customStyle="1" w:styleId="WW-6">
    <w:name w:val="WW-Цитата"/>
    <w:basedOn w:val="aa"/>
    <w:pPr>
      <w:spacing w:line="360" w:lineRule="auto"/>
      <w:ind w:left="-513" w:right="225" w:firstLine="456"/>
      <w:jc w:val="both"/>
    </w:pPr>
    <w:rPr>
      <w:sz w:val="28"/>
      <w:szCs w:val="28"/>
      <w:lang w:val="uk-UA"/>
    </w:rPr>
  </w:style>
  <w:style w:type="paragraph" w:customStyle="1" w:styleId="1ffffff7">
    <w:name w:val="Заголовок_1"/>
    <w:basedOn w:val="1"/>
    <w:next w:val="aa"/>
    <w:pPr>
      <w:numPr>
        <w:numId w:val="0"/>
      </w:numPr>
      <w:spacing w:before="0" w:after="0" w:line="360" w:lineRule="auto"/>
      <w:jc w:val="center"/>
    </w:pPr>
    <w:rPr>
      <w:rFonts w:ascii="Garamond" w:hAnsi="Garamond"/>
      <w:bCs w:val="0"/>
      <w:sz w:val="28"/>
      <w:szCs w:val="28"/>
      <w:lang w:val="uk-UA"/>
    </w:rPr>
  </w:style>
  <w:style w:type="paragraph" w:customStyle="1" w:styleId="2ffff8">
    <w:name w:val="Заголовок_2"/>
    <w:basedOn w:val="20"/>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8">
    <w:name w:val="Абзац 1А"/>
    <w:basedOn w:val="aa"/>
    <w:pPr>
      <w:spacing w:after="60"/>
      <w:jc w:val="both"/>
    </w:pPr>
    <w:rPr>
      <w:sz w:val="22"/>
      <w:lang w:val="en-GB"/>
    </w:rPr>
  </w:style>
  <w:style w:type="paragraph" w:customStyle="1" w:styleId="2ffff9">
    <w:name w:val="Абзац 2А"/>
    <w:basedOn w:val="aa"/>
    <w:pPr>
      <w:tabs>
        <w:tab w:val="left" w:pos="482"/>
      </w:tabs>
      <w:spacing w:after="60"/>
      <w:ind w:left="482"/>
      <w:jc w:val="both"/>
    </w:pPr>
    <w:rPr>
      <w:sz w:val="22"/>
      <w:lang w:val="en-GB"/>
    </w:rPr>
  </w:style>
  <w:style w:type="paragraph" w:customStyle="1" w:styleId="3ff9">
    <w:name w:val="Абзац 3А"/>
    <w:basedOn w:val="aa"/>
    <w:pPr>
      <w:tabs>
        <w:tab w:val="left" w:pos="964"/>
      </w:tabs>
      <w:spacing w:after="60"/>
      <w:ind w:left="964"/>
      <w:jc w:val="both"/>
    </w:pPr>
    <w:rPr>
      <w:sz w:val="22"/>
      <w:lang w:val="en-GB"/>
    </w:rPr>
  </w:style>
  <w:style w:type="paragraph" w:customStyle="1" w:styleId="4f7">
    <w:name w:val="Абзац 4А"/>
    <w:basedOn w:val="aa"/>
    <w:pPr>
      <w:tabs>
        <w:tab w:val="left" w:pos="1446"/>
      </w:tabs>
      <w:spacing w:after="60"/>
      <w:ind w:left="1446"/>
      <w:jc w:val="both"/>
    </w:pPr>
    <w:rPr>
      <w:sz w:val="22"/>
      <w:lang w:val="en-GB"/>
    </w:rPr>
  </w:style>
  <w:style w:type="paragraph" w:customStyle="1" w:styleId="10">
    <w:name w:val="Абисок 1АНум"/>
    <w:basedOn w:val="aa"/>
    <w:pPr>
      <w:numPr>
        <w:numId w:val="26"/>
      </w:numPr>
      <w:tabs>
        <w:tab w:val="left" w:pos="482"/>
        <w:tab w:val="left" w:pos="1800"/>
      </w:tabs>
      <w:spacing w:after="60"/>
      <w:ind w:left="1321" w:hanging="241"/>
      <w:jc w:val="both"/>
    </w:pPr>
    <w:rPr>
      <w:sz w:val="22"/>
      <w:lang w:val="en-GB"/>
    </w:rPr>
  </w:style>
  <w:style w:type="paragraph" w:customStyle="1" w:styleId="2ffffa">
    <w:name w:val="Абисок 2АМар"/>
    <w:basedOn w:val="aa"/>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a"/>
    <w:pPr>
      <w:numPr>
        <w:numId w:val="10"/>
      </w:numPr>
      <w:tabs>
        <w:tab w:val="left" w:pos="720"/>
        <w:tab w:val="left" w:pos="964"/>
      </w:tabs>
      <w:spacing w:after="60"/>
      <w:ind w:left="720" w:hanging="360"/>
      <w:jc w:val="both"/>
    </w:pPr>
    <w:rPr>
      <w:sz w:val="22"/>
      <w:lang w:val="en-GB"/>
    </w:rPr>
  </w:style>
  <w:style w:type="paragraph" w:customStyle="1" w:styleId="40">
    <w:name w:val="Абисок 4АМар"/>
    <w:basedOn w:val="aa"/>
    <w:pPr>
      <w:numPr>
        <w:numId w:val="24"/>
      </w:numPr>
      <w:tabs>
        <w:tab w:val="left" w:pos="720"/>
        <w:tab w:val="left" w:pos="964"/>
      </w:tabs>
      <w:spacing w:after="60"/>
      <w:ind w:left="720" w:hanging="360"/>
      <w:jc w:val="both"/>
    </w:pPr>
    <w:rPr>
      <w:sz w:val="22"/>
      <w:lang w:val="en-GB"/>
    </w:rPr>
  </w:style>
  <w:style w:type="paragraph" w:customStyle="1" w:styleId="50">
    <w:name w:val="Абисок 5АМар"/>
    <w:basedOn w:val="aa"/>
    <w:pPr>
      <w:numPr>
        <w:numId w:val="20"/>
      </w:numPr>
      <w:tabs>
        <w:tab w:val="left" w:pos="720"/>
        <w:tab w:val="left" w:pos="1446"/>
      </w:tabs>
      <w:spacing w:after="60"/>
      <w:ind w:left="720" w:hanging="360"/>
      <w:jc w:val="both"/>
    </w:pPr>
    <w:rPr>
      <w:sz w:val="22"/>
      <w:lang w:val="en-GB"/>
    </w:rPr>
  </w:style>
  <w:style w:type="paragraph" w:customStyle="1" w:styleId="1ffffff9">
    <w:name w:val="Заголовок 1А"/>
    <w:basedOn w:val="aa"/>
    <w:pPr>
      <w:keepNext/>
      <w:spacing w:before="280" w:after="280"/>
      <w:jc w:val="both"/>
    </w:pPr>
    <w:rPr>
      <w:rFonts w:ascii="FreeSetCTT" w:hAnsi="FreeSetCTT" w:cs="FreeSetCTT"/>
      <w:b/>
      <w:caps/>
      <w:color w:val="5F5F5F"/>
      <w:sz w:val="32"/>
      <w:lang w:val="en-GB"/>
    </w:rPr>
  </w:style>
  <w:style w:type="paragraph" w:customStyle="1" w:styleId="2ffffb">
    <w:name w:val="Заголовок 2А"/>
    <w:basedOn w:val="aa"/>
    <w:pPr>
      <w:keepNext/>
      <w:spacing w:before="240" w:after="120"/>
      <w:jc w:val="both"/>
    </w:pPr>
    <w:rPr>
      <w:rFonts w:ascii="FreeSetCTT" w:hAnsi="FreeSetCTT" w:cs="FreeSetCTT"/>
      <w:b/>
      <w:color w:val="4D4D4D"/>
      <w:sz w:val="28"/>
      <w:lang w:val="en-GB"/>
    </w:rPr>
  </w:style>
  <w:style w:type="paragraph" w:customStyle="1" w:styleId="3ffa">
    <w:name w:val="Заголовок 3А"/>
    <w:basedOn w:val="aa"/>
    <w:pPr>
      <w:keepNext/>
      <w:spacing w:before="240" w:after="120"/>
      <w:jc w:val="both"/>
    </w:pPr>
    <w:rPr>
      <w:b/>
      <w:color w:val="5F5F5F"/>
      <w:sz w:val="28"/>
      <w:lang w:val="en-GB"/>
    </w:rPr>
  </w:style>
  <w:style w:type="paragraph" w:customStyle="1" w:styleId="4f8">
    <w:name w:val="Заголовок 4А"/>
    <w:basedOn w:val="aa"/>
    <w:pPr>
      <w:keepNext/>
      <w:spacing w:before="240" w:after="120"/>
      <w:jc w:val="both"/>
    </w:pPr>
    <w:rPr>
      <w:rFonts w:ascii="IzhTitl" w:hAnsi="IzhTitl" w:cs="FreeSetCTT"/>
      <w:b/>
      <w:color w:val="333333"/>
      <w:lang w:val="en-GB"/>
    </w:rPr>
  </w:style>
  <w:style w:type="paragraph" w:customStyle="1" w:styleId="5f3">
    <w:name w:val="Заголовок 5А"/>
    <w:basedOn w:val="aa"/>
    <w:pPr>
      <w:keepNext/>
      <w:spacing w:before="240" w:after="120"/>
      <w:jc w:val="both"/>
    </w:pPr>
    <w:rPr>
      <w:rFonts w:ascii="IzhTitl" w:hAnsi="IzhTitl" w:cs="FreeSetCTT"/>
      <w:b/>
      <w:color w:val="333333"/>
      <w:sz w:val="22"/>
      <w:lang w:val="en-GB"/>
    </w:rPr>
  </w:style>
  <w:style w:type="paragraph" w:customStyle="1" w:styleId="6d">
    <w:name w:val="Заголовок 6А"/>
    <w:basedOn w:val="aa"/>
    <w:pPr>
      <w:keepNext/>
      <w:spacing w:before="240" w:after="120"/>
      <w:jc w:val="both"/>
    </w:pPr>
    <w:rPr>
      <w:rFonts w:cs="FreeSetCTT"/>
      <w:b/>
      <w:color w:val="333333"/>
      <w:sz w:val="22"/>
      <w:lang w:val="en-GB"/>
    </w:rPr>
  </w:style>
  <w:style w:type="paragraph" w:customStyle="1" w:styleId="afffffffffffffffffff9">
    <w:name w:val="Основний А"/>
    <w:basedOn w:val="aa"/>
    <w:pPr>
      <w:jc w:val="both"/>
    </w:pPr>
    <w:rPr>
      <w:sz w:val="22"/>
      <w:lang w:val="en-GB"/>
    </w:rPr>
  </w:style>
  <w:style w:type="paragraph" w:customStyle="1" w:styleId="afffffffffffffffffffa">
    <w:name w:val="Заголовок А"/>
    <w:next w:val="1ffffffa"/>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a">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a"/>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a"/>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a"/>
    <w:rPr>
      <w:rFonts w:ascii="Symbol" w:hAnsi="Symbol" w:cs="Symbol"/>
      <w:sz w:val="20"/>
      <w:szCs w:val="20"/>
    </w:rPr>
  </w:style>
  <w:style w:type="paragraph" w:customStyle="1" w:styleId="WW-31">
    <w:name w:val="WW-Основной текст 3"/>
    <w:basedOn w:val="aa"/>
    <w:pPr>
      <w:spacing w:after="120"/>
    </w:pPr>
    <w:rPr>
      <w:sz w:val="16"/>
      <w:szCs w:val="16"/>
    </w:rPr>
  </w:style>
  <w:style w:type="paragraph" w:customStyle="1" w:styleId="afffffffffffffffffffb">
    <w:name w:val="Дисертация"/>
    <w:basedOn w:val="aa"/>
    <w:pPr>
      <w:spacing w:line="360" w:lineRule="auto"/>
      <w:ind w:firstLine="709"/>
      <w:jc w:val="both"/>
    </w:pPr>
    <w:rPr>
      <w:sz w:val="28"/>
      <w:szCs w:val="28"/>
    </w:rPr>
  </w:style>
  <w:style w:type="paragraph" w:customStyle="1" w:styleId="afffffffffffffffffffc">
    <w:name w:val="БИБЛИОГРАФИЯ"/>
    <w:basedOn w:val="aa"/>
    <w:pPr>
      <w:tabs>
        <w:tab w:val="left" w:pos="360"/>
      </w:tabs>
      <w:spacing w:line="360" w:lineRule="auto"/>
      <w:jc w:val="both"/>
    </w:pPr>
    <w:rPr>
      <w:sz w:val="28"/>
      <w:szCs w:val="20"/>
    </w:rPr>
  </w:style>
  <w:style w:type="paragraph" w:customStyle="1" w:styleId="14a">
    <w:name w:val="Стиль Основной текст + 14 пт"/>
    <w:basedOn w:val="afffffff5"/>
    <w:pPr>
      <w:spacing w:after="0" w:line="360" w:lineRule="auto"/>
      <w:ind w:firstLine="454"/>
      <w:jc w:val="both"/>
    </w:pPr>
    <w:rPr>
      <w:szCs w:val="28"/>
    </w:rPr>
  </w:style>
  <w:style w:type="paragraph" w:customStyle="1" w:styleId="WW-210">
    <w:name w:val="WW-Основной текст с отступом 21"/>
    <w:basedOn w:val="aa"/>
    <w:pPr>
      <w:widowControl w:val="0"/>
      <w:ind w:firstLine="5670"/>
      <w:jc w:val="both"/>
    </w:pPr>
    <w:rPr>
      <w:b/>
      <w:bCs/>
      <w:sz w:val="28"/>
      <w:szCs w:val="28"/>
      <w:lang w:val="uk-UA"/>
    </w:rPr>
  </w:style>
  <w:style w:type="paragraph" w:customStyle="1" w:styleId="Head10">
    <w:name w:val="Head 1"/>
    <w:basedOn w:val="a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a"/>
    <w:pPr>
      <w:spacing w:line="480" w:lineRule="auto"/>
      <w:ind w:firstLine="709"/>
      <w:jc w:val="both"/>
    </w:pPr>
    <w:rPr>
      <w:sz w:val="28"/>
      <w:lang w:val="uk-UA"/>
    </w:rPr>
  </w:style>
  <w:style w:type="paragraph" w:customStyle="1" w:styleId="4f9">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d">
    <w:name w:val="òåêñò ñíîñêè"/>
    <w:basedOn w:val="aa"/>
    <w:rPr>
      <w:sz w:val="20"/>
      <w:szCs w:val="20"/>
      <w:lang w:val="en-GB"/>
    </w:rPr>
  </w:style>
  <w:style w:type="paragraph" w:customStyle="1" w:styleId="390">
    <w:name w:val="Основной текст (39)"/>
    <w:basedOn w:val="aa"/>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a"/>
    <w:pPr>
      <w:widowControl w:val="0"/>
      <w:shd w:val="clear" w:color="auto" w:fill="FFFFFF"/>
      <w:spacing w:before="180" w:after="180" w:line="0" w:lineRule="atLeast"/>
    </w:pPr>
    <w:rPr>
      <w:b/>
      <w:bCs/>
      <w:sz w:val="18"/>
      <w:szCs w:val="18"/>
    </w:rPr>
  </w:style>
  <w:style w:type="paragraph" w:customStyle="1" w:styleId="351">
    <w:name w:val="Основной текст (35)"/>
    <w:basedOn w:val="aa"/>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a"/>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a"/>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a"/>
    <w:pPr>
      <w:widowControl w:val="0"/>
      <w:shd w:val="clear" w:color="auto" w:fill="FFFFFF"/>
      <w:spacing w:line="178" w:lineRule="exact"/>
      <w:jc w:val="right"/>
    </w:pPr>
    <w:rPr>
      <w:b/>
      <w:bCs/>
      <w:sz w:val="16"/>
      <w:szCs w:val="16"/>
      <w:lang w:val="en-US" w:eastAsia="en-US" w:bidi="en-US"/>
    </w:rPr>
  </w:style>
  <w:style w:type="paragraph" w:customStyle="1" w:styleId="1ffffffb">
    <w:name w:val="Колонтитул1"/>
    <w:basedOn w:val="aa"/>
    <w:pPr>
      <w:widowControl w:val="0"/>
      <w:shd w:val="clear" w:color="auto" w:fill="FFFFFF"/>
      <w:spacing w:line="0" w:lineRule="atLeast"/>
      <w:jc w:val="center"/>
    </w:pPr>
    <w:rPr>
      <w:b/>
      <w:bCs/>
      <w:sz w:val="17"/>
      <w:szCs w:val="17"/>
    </w:rPr>
  </w:style>
  <w:style w:type="paragraph" w:customStyle="1" w:styleId="416">
    <w:name w:val="Основной текст (4)1"/>
    <w:basedOn w:val="aa"/>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a"/>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a"/>
    <w:pPr>
      <w:widowControl w:val="0"/>
      <w:shd w:val="clear" w:color="auto" w:fill="FFFFFF"/>
      <w:spacing w:after="240" w:line="0" w:lineRule="atLeast"/>
    </w:pPr>
    <w:rPr>
      <w:b/>
      <w:bCs/>
      <w:spacing w:val="80"/>
      <w:sz w:val="32"/>
      <w:szCs w:val="32"/>
    </w:rPr>
  </w:style>
  <w:style w:type="paragraph" w:customStyle="1" w:styleId="342">
    <w:name w:val="Заголовок №3 (4)"/>
    <w:basedOn w:val="aa"/>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a"/>
    <w:pPr>
      <w:widowControl w:val="0"/>
      <w:autoSpaceDE w:val="0"/>
      <w:spacing w:after="120"/>
    </w:pPr>
    <w:rPr>
      <w:sz w:val="20"/>
      <w:szCs w:val="20"/>
    </w:rPr>
  </w:style>
  <w:style w:type="paragraph" w:customStyle="1" w:styleId="afffffffffffffffffffe">
    <w:name w:val="Светлана"/>
    <w:basedOn w:val="aa"/>
    <w:pPr>
      <w:overflowPunct w:val="0"/>
      <w:autoSpaceDE w:val="0"/>
      <w:textAlignment w:val="baseline"/>
    </w:pPr>
    <w:rPr>
      <w:rFonts w:ascii="Alpha000" w:hAnsi="Alpha000" w:cs="Alpha000"/>
      <w:kern w:val="1"/>
      <w:sz w:val="28"/>
    </w:rPr>
  </w:style>
  <w:style w:type="paragraph" w:customStyle="1" w:styleId="affffffffffffffffffff">
    <w:name w:val="Текст_осн"/>
    <w:pPr>
      <w:widowControl w:val="0"/>
      <w:suppressAutoHyphens/>
      <w:spacing w:line="360" w:lineRule="auto"/>
      <w:ind w:firstLine="567"/>
      <w:jc w:val="both"/>
    </w:pPr>
    <w:rPr>
      <w:sz w:val="28"/>
      <w:szCs w:val="28"/>
      <w:lang w:val="uk-UA" w:eastAsia="ar-SA"/>
    </w:rPr>
  </w:style>
  <w:style w:type="paragraph" w:styleId="affffffffffffffffffff0">
    <w:name w:val="Block Text"/>
    <w:basedOn w:val="aa"/>
    <w:rsid w:val="00803975"/>
    <w:pPr>
      <w:suppressAutoHyphens w:val="0"/>
      <w:ind w:left="1417" w:right="287"/>
    </w:pPr>
    <w:rPr>
      <w:rFonts w:ascii="PetersburgCTT" w:eastAsia="PetersburgCTT" w:hAnsi="PetersburgCTT" w:cs="PetersburgCTT"/>
      <w:sz w:val="28"/>
      <w:lang w:eastAsia="ru-RU"/>
    </w:rPr>
  </w:style>
  <w:style w:type="character" w:customStyle="1" w:styleId="1ff">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w:link w:val="afffffff5"/>
    <w:rsid w:val="00803975"/>
    <w:rPr>
      <w:rFonts w:ascii="Garamond" w:eastAsia="Garamond" w:hAnsi="Garamond" w:cs="Garamond"/>
      <w:sz w:val="28"/>
      <w:szCs w:val="24"/>
      <w:lang w:eastAsia="ar-SA"/>
    </w:rPr>
  </w:style>
  <w:style w:type="paragraph" w:styleId="37">
    <w:name w:val="Body Text Indent 3"/>
    <w:basedOn w:val="aa"/>
    <w:link w:val="36"/>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8">
    <w:name w:val="Основной текст с отступом 3 Знак1"/>
    <w:uiPriority w:val="99"/>
    <w:semiHidden/>
    <w:rsid w:val="00803975"/>
    <w:rPr>
      <w:rFonts w:ascii="Garamond" w:eastAsia="Garamond" w:hAnsi="Garamond" w:cs="Garamond"/>
      <w:sz w:val="16"/>
      <w:szCs w:val="16"/>
      <w:lang w:eastAsia="ar-SA"/>
    </w:rPr>
  </w:style>
  <w:style w:type="table" w:styleId="affffffffffffffffffff1">
    <w:name w:val="Table Grid"/>
    <w:basedOn w:val="ac"/>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Основной текст мой"/>
    <w:basedOn w:val="aa"/>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b"/>
    <w:uiPriority w:val="99"/>
    <w:semiHidden/>
    <w:rsid w:val="00B46023"/>
    <w:rPr>
      <w:rFonts w:ascii="Garamond" w:eastAsia="Garamond" w:hAnsi="Garamond" w:cs="Garamond"/>
      <w:sz w:val="24"/>
      <w:szCs w:val="24"/>
      <w:lang w:eastAsia="ar-SA"/>
    </w:rPr>
  </w:style>
  <w:style w:type="paragraph" w:styleId="affffffffffffffffffff2">
    <w:name w:val="caption"/>
    <w:basedOn w:val="aa"/>
    <w:next w:val="aa"/>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b"/>
    <w:rsid w:val="00B46023"/>
    <w:rPr>
      <w:noProof w:val="0"/>
      <w:sz w:val="28"/>
      <w:lang w:val="uk-UA"/>
    </w:rPr>
  </w:style>
  <w:style w:type="paragraph" w:styleId="2ffffc">
    <w:name w:val="Body Text 2"/>
    <w:basedOn w:val="aa"/>
    <w:link w:val="225"/>
    <w:unhideWhenUsed/>
    <w:rsid w:val="00524D1A"/>
    <w:pPr>
      <w:spacing w:after="120" w:line="480" w:lineRule="auto"/>
    </w:pPr>
  </w:style>
  <w:style w:type="character" w:customStyle="1" w:styleId="225">
    <w:name w:val="Основной текст 2 Знак2"/>
    <w:basedOn w:val="ab"/>
    <w:link w:val="2ffffc"/>
    <w:uiPriority w:val="99"/>
    <w:semiHidden/>
    <w:rsid w:val="00524D1A"/>
    <w:rPr>
      <w:rFonts w:ascii="Garamond" w:eastAsia="Garamond" w:hAnsi="Garamond" w:cs="Garamond"/>
      <w:sz w:val="24"/>
      <w:szCs w:val="24"/>
      <w:lang w:eastAsia="ar-SA"/>
    </w:rPr>
  </w:style>
  <w:style w:type="character" w:styleId="affffffffffffffffffff3">
    <w:name w:val="footnote reference"/>
    <w:basedOn w:val="ab"/>
    <w:rsid w:val="00524D1A"/>
    <w:rPr>
      <w:vertAlign w:val="superscript"/>
    </w:rPr>
  </w:style>
  <w:style w:type="character" w:styleId="affffffffffffffffffff4">
    <w:name w:val="annotation reference"/>
    <w:basedOn w:val="ab"/>
    <w:semiHidden/>
    <w:rsid w:val="00524D1A"/>
    <w:rPr>
      <w:sz w:val="16"/>
    </w:rPr>
  </w:style>
  <w:style w:type="paragraph" w:styleId="aff0">
    <w:name w:val="annotation text"/>
    <w:basedOn w:val="aa"/>
    <w:link w:val="aff"/>
    <w:rsid w:val="00524D1A"/>
    <w:pPr>
      <w:widowControl w:val="0"/>
      <w:suppressAutoHyphens w:val="0"/>
    </w:pPr>
    <w:rPr>
      <w:rFonts w:ascii="PetersburgCTT" w:eastAsia="PetersburgCTT" w:hAnsi="PetersburgCTT" w:cs="PetersburgCTT"/>
      <w:sz w:val="20"/>
      <w:szCs w:val="20"/>
      <w:lang w:eastAsia="ru-RU"/>
    </w:rPr>
  </w:style>
  <w:style w:type="character" w:customStyle="1" w:styleId="1ffffffc">
    <w:name w:val="Текст примечания Знак1"/>
    <w:basedOn w:val="ab"/>
    <w:uiPriority w:val="99"/>
    <w:semiHidden/>
    <w:rsid w:val="00524D1A"/>
    <w:rPr>
      <w:rFonts w:ascii="Garamond" w:eastAsia="Garamond" w:hAnsi="Garamond" w:cs="Garamond"/>
      <w:lang w:eastAsia="ar-SA"/>
    </w:rPr>
  </w:style>
  <w:style w:type="paragraph" w:styleId="afb">
    <w:name w:val="Document Map"/>
    <w:basedOn w:val="aa"/>
    <w:link w:val="afa"/>
    <w:semiHidden/>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d">
    <w:name w:val="Схема документа Знак1"/>
    <w:basedOn w:val="ab"/>
    <w:uiPriority w:val="99"/>
    <w:semiHidden/>
    <w:rsid w:val="00524D1A"/>
    <w:rPr>
      <w:rFonts w:ascii="Segoe UI" w:eastAsia="Garamond" w:hAnsi="Segoe UI" w:cs="Segoe UI"/>
      <w:sz w:val="16"/>
      <w:szCs w:val="16"/>
      <w:lang w:eastAsia="ar-SA"/>
    </w:rPr>
  </w:style>
  <w:style w:type="character" w:styleId="affffffffffffffffffff5">
    <w:name w:val="endnote reference"/>
    <w:basedOn w:val="ab"/>
    <w:semiHidden/>
    <w:rsid w:val="00524D1A"/>
    <w:rPr>
      <w:vertAlign w:val="superscript"/>
    </w:rPr>
  </w:style>
  <w:style w:type="paragraph" w:styleId="34">
    <w:name w:val="Body Text 3"/>
    <w:basedOn w:val="aa"/>
    <w:link w:val="33"/>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9">
    <w:name w:val="Основной текст 3 Знак1"/>
    <w:basedOn w:val="ab"/>
    <w:uiPriority w:val="99"/>
    <w:semiHidden/>
    <w:rsid w:val="00524D1A"/>
    <w:rPr>
      <w:rFonts w:ascii="Garamond" w:eastAsia="Garamond" w:hAnsi="Garamond" w:cs="Garamond"/>
      <w:sz w:val="16"/>
      <w:szCs w:val="16"/>
      <w:lang w:eastAsia="ar-SA"/>
    </w:rPr>
  </w:style>
  <w:style w:type="character" w:customStyle="1" w:styleId="text31">
    <w:name w:val="text31"/>
    <w:basedOn w:val="ab"/>
    <w:rsid w:val="00524D1A"/>
    <w:rPr>
      <w:rFonts w:ascii="Arial" w:hAnsi="Arial" w:cs="Arial" w:hint="default"/>
      <w:b/>
      <w:bCs/>
      <w:color w:val="212063"/>
      <w:sz w:val="24"/>
      <w:szCs w:val="24"/>
    </w:rPr>
  </w:style>
  <w:style w:type="paragraph" w:styleId="af9">
    <w:name w:val="Plain Text"/>
    <w:basedOn w:val="aa"/>
    <w:link w:val="af8"/>
    <w:rsid w:val="00A41FCB"/>
    <w:pPr>
      <w:suppressAutoHyphens w:val="0"/>
    </w:pPr>
    <w:rPr>
      <w:rFonts w:ascii="ISOCPEUR" w:eastAsia="PetersburgCTT" w:hAnsi="ISOCPEUR" w:cs="ISOCPEUR"/>
      <w:sz w:val="20"/>
      <w:szCs w:val="20"/>
      <w:lang w:eastAsia="ru-RU"/>
    </w:rPr>
  </w:style>
  <w:style w:type="character" w:customStyle="1" w:styleId="1ffffffe">
    <w:name w:val="Текст Знак1"/>
    <w:basedOn w:val="ab"/>
    <w:uiPriority w:val="99"/>
    <w:semiHidden/>
    <w:rsid w:val="00A41FCB"/>
    <w:rPr>
      <w:rFonts w:ascii="Consolas" w:eastAsia="Garamond" w:hAnsi="Consolas" w:cs="Consolas"/>
      <w:sz w:val="21"/>
      <w:szCs w:val="21"/>
      <w:lang w:eastAsia="ar-SA"/>
    </w:rPr>
  </w:style>
  <w:style w:type="paragraph" w:customStyle="1" w:styleId="3ffb">
    <w:name w:val="Обычный3"/>
    <w:rsid w:val="00E26F4E"/>
    <w:rPr>
      <w:rFonts w:ascii="Times New Roman" w:eastAsia="Times New Roman" w:hAnsi="Times New Roman" w:cs="Times New Roman"/>
    </w:rPr>
  </w:style>
  <w:style w:type="character" w:customStyle="1" w:styleId="b4t">
    <w:name w:val="b4t"/>
    <w:basedOn w:val="ab"/>
    <w:rsid w:val="00854667"/>
  </w:style>
  <w:style w:type="character" w:customStyle="1" w:styleId="b3t1">
    <w:name w:val="b3t1"/>
    <w:basedOn w:val="ab"/>
    <w:rsid w:val="00854667"/>
    <w:rPr>
      <w:rFonts w:ascii="Verdana" w:hAnsi="Verdana" w:hint="default"/>
      <w:b/>
      <w:bCs/>
      <w:color w:val="4556B1"/>
      <w:sz w:val="16"/>
      <w:szCs w:val="16"/>
    </w:rPr>
  </w:style>
  <w:style w:type="character" w:customStyle="1" w:styleId="b3t">
    <w:name w:val="b3t"/>
    <w:basedOn w:val="ab"/>
    <w:rsid w:val="00854667"/>
  </w:style>
  <w:style w:type="paragraph" w:customStyle="1" w:styleId="Web">
    <w:name w:val="Обычный (Web)"/>
    <w:basedOn w:val="aa"/>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a"/>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b"/>
    <w:rsid w:val="00854667"/>
    <w:rPr>
      <w:color w:val="000000"/>
      <w:sz w:val="17"/>
      <w:szCs w:val="17"/>
    </w:rPr>
  </w:style>
  <w:style w:type="character" w:customStyle="1" w:styleId="postdetails1">
    <w:name w:val="postdetails1"/>
    <w:basedOn w:val="ab"/>
    <w:rsid w:val="00854667"/>
    <w:rPr>
      <w:color w:val="000000"/>
      <w:sz w:val="15"/>
      <w:szCs w:val="15"/>
    </w:rPr>
  </w:style>
  <w:style w:type="character" w:customStyle="1" w:styleId="nav1">
    <w:name w:val="nav1"/>
    <w:basedOn w:val="ab"/>
    <w:rsid w:val="00854667"/>
    <w:rPr>
      <w:b/>
      <w:bCs/>
      <w:color w:val="000000"/>
      <w:sz w:val="17"/>
      <w:szCs w:val="17"/>
    </w:rPr>
  </w:style>
  <w:style w:type="character" w:customStyle="1" w:styleId="4fa">
    <w:name w:val="Гиперссылка4"/>
    <w:basedOn w:val="ab"/>
    <w:rsid w:val="00854667"/>
    <w:rPr>
      <w:strike w:val="0"/>
      <w:dstrike w:val="0"/>
      <w:color w:val="0033FF"/>
      <w:u w:val="none"/>
      <w:effect w:val="none"/>
    </w:rPr>
  </w:style>
  <w:style w:type="character" w:customStyle="1" w:styleId="3ffc">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b"/>
    <w:rsid w:val="00902A7A"/>
    <w:rPr>
      <w:b/>
      <w:sz w:val="28"/>
      <w:szCs w:val="24"/>
      <w:lang w:val="uk-UA" w:eastAsia="ru-RU" w:bidi="ar-SA"/>
    </w:rPr>
  </w:style>
  <w:style w:type="character" w:customStyle="1" w:styleId="2ffffd">
    <w:name w:val="Основной текст 2 Знак Знак"/>
    <w:basedOn w:val="ab"/>
    <w:rsid w:val="00902A7A"/>
    <w:rPr>
      <w:sz w:val="28"/>
      <w:szCs w:val="24"/>
      <w:lang w:val="uk-UA" w:eastAsia="ru-RU" w:bidi="ar-SA"/>
    </w:rPr>
  </w:style>
  <w:style w:type="paragraph" w:styleId="affffffffffffffffffff6">
    <w:name w:val="List Bullet"/>
    <w:basedOn w:val="aa"/>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e">
    <w:name w:val="Строгий2"/>
    <w:rsid w:val="00DD4EAD"/>
    <w:rPr>
      <w:b/>
    </w:rPr>
  </w:style>
  <w:style w:type="paragraph" w:customStyle="1" w:styleId="352">
    <w:name w:val="Основной текст с отступом 35"/>
    <w:basedOn w:val="aa"/>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b"/>
    <w:rsid w:val="00DD4EAD"/>
  </w:style>
  <w:style w:type="character" w:customStyle="1" w:styleId="resultbody">
    <w:name w:val="resultbody"/>
    <w:basedOn w:val="ab"/>
    <w:rsid w:val="00DD4EAD"/>
  </w:style>
  <w:style w:type="paragraph" w:customStyle="1" w:styleId="ParadoxNormal">
    <w:name w:val="Paradox_Normal"/>
    <w:basedOn w:val="a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a"/>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a"/>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a"/>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f">
    <w:name w:val="List 2"/>
    <w:basedOn w:val="aa"/>
    <w:rsid w:val="00C70C58"/>
    <w:pPr>
      <w:suppressAutoHyphens w:val="0"/>
      <w:ind w:left="566" w:hanging="283"/>
    </w:pPr>
    <w:rPr>
      <w:rFonts w:ascii="Times New Roman" w:eastAsia="Times New Roman" w:hAnsi="Times New Roman" w:cs="Times New Roman"/>
      <w:lang w:eastAsia="ru-RU"/>
    </w:rPr>
  </w:style>
  <w:style w:type="paragraph" w:styleId="affffffffffffffffffff7">
    <w:name w:val="List Continue"/>
    <w:basedOn w:val="aa"/>
    <w:rsid w:val="00C70C58"/>
    <w:pPr>
      <w:suppressAutoHyphens w:val="0"/>
      <w:spacing w:after="120"/>
      <w:ind w:left="283"/>
    </w:pPr>
    <w:rPr>
      <w:rFonts w:ascii="Times New Roman" w:eastAsia="Times New Roman" w:hAnsi="Times New Roman" w:cs="Times New Roman"/>
      <w:lang w:eastAsia="ru-RU"/>
    </w:rPr>
  </w:style>
  <w:style w:type="paragraph" w:styleId="2fffff0">
    <w:name w:val="List Continue 2"/>
    <w:basedOn w:val="aa"/>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8">
    <w:name w:val="Стиль власова"/>
    <w:basedOn w:val="aa"/>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b">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b"/>
    <w:rsid w:val="004102F1"/>
    <w:rPr>
      <w:sz w:val="16"/>
      <w:szCs w:val="16"/>
    </w:rPr>
  </w:style>
  <w:style w:type="character" w:customStyle="1" w:styleId="editsection8">
    <w:name w:val="editsection8"/>
    <w:basedOn w:val="ab"/>
    <w:rsid w:val="004102F1"/>
    <w:rPr>
      <w:b w:val="0"/>
      <w:bCs w:val="0"/>
      <w:sz w:val="18"/>
      <w:szCs w:val="18"/>
    </w:rPr>
  </w:style>
  <w:style w:type="character" w:customStyle="1" w:styleId="editsection9">
    <w:name w:val="editsection9"/>
    <w:basedOn w:val="ab"/>
    <w:rsid w:val="004102F1"/>
    <w:rPr>
      <w:b w:val="0"/>
      <w:bCs w:val="0"/>
      <w:sz w:val="21"/>
      <w:szCs w:val="21"/>
    </w:rPr>
  </w:style>
  <w:style w:type="character" w:customStyle="1" w:styleId="editsection1">
    <w:name w:val="editsection1"/>
    <w:basedOn w:val="ab"/>
    <w:rsid w:val="004102F1"/>
  </w:style>
  <w:style w:type="paragraph" w:customStyle="1" w:styleId="5f4">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1">
    <w:name w:val="Основной текст с отступом2"/>
    <w:aliases w:val="___Основной текст с отступом"/>
    <w:basedOn w:val="aa"/>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a"/>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a"/>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a"/>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9">
    <w:name w:val="Оглавление_"/>
    <w:basedOn w:val="ab"/>
    <w:rsid w:val="007C548E"/>
    <w:rPr>
      <w:rFonts w:ascii="Times New Roman" w:eastAsia="Times New Roman" w:hAnsi="Times New Roman" w:cs="Times New Roman"/>
      <w:sz w:val="18"/>
      <w:szCs w:val="18"/>
      <w:shd w:val="clear" w:color="auto" w:fill="FFFFFF"/>
    </w:rPr>
  </w:style>
  <w:style w:type="paragraph" w:customStyle="1" w:styleId="affffff2">
    <w:name w:val="Сноска"/>
    <w:basedOn w:val="aa"/>
    <w:link w:val="a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c">
    <w:name w:val="Колонтитул (4)_"/>
    <w:basedOn w:val="ab"/>
    <w:link w:val="4fd"/>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c"/>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b"/>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d">
    <w:name w:val="Колонтитул (4)"/>
    <w:basedOn w:val="aa"/>
    <w:link w:val="4fc"/>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a"/>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e">
    <w:name w:val="Цитата4"/>
    <w:basedOn w:val="aa"/>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a"/>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a"/>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
    <w:name w:val="Стиль1 Знак Знак"/>
    <w:basedOn w:val="afffffff7"/>
    <w:link w:val="1fffffff0"/>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0">
    <w:name w:val="Стиль1 Знак Знак Знак"/>
    <w:basedOn w:val="ab"/>
    <w:link w:val="1fffffff"/>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a"/>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a">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b"/>
    <w:rsid w:val="00FB5208"/>
    <w:rPr>
      <w:rFonts w:ascii="Times New Roman serif" w:hAnsi="Times New Roman serif" w:cs="Times New Roman" w:hint="default"/>
      <w:b/>
      <w:bCs/>
      <w:i w:val="0"/>
      <w:iCs w:val="0"/>
      <w:color w:val="000000"/>
      <w:sz w:val="40"/>
      <w:szCs w:val="40"/>
    </w:rPr>
  </w:style>
  <w:style w:type="character" w:customStyle="1" w:styleId="2fffff2">
    <w:name w:val="Основной текст с отступом Знак2 Знак Знак Знак Знак"/>
    <w:basedOn w:val="ab"/>
    <w:rsid w:val="00FB5208"/>
    <w:rPr>
      <w:sz w:val="24"/>
      <w:szCs w:val="24"/>
      <w:lang w:val="uk-UA" w:eastAsia="ru-RU" w:bidi="ar-SA"/>
    </w:rPr>
  </w:style>
  <w:style w:type="character" w:customStyle="1" w:styleId="s14bb">
    <w:name w:val="s14b b"/>
    <w:basedOn w:val="ab"/>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b"/>
    <w:rsid w:val="00FB5208"/>
    <w:rPr>
      <w:rFonts w:ascii="Verdana" w:hAnsi="Verdana" w:hint="default"/>
      <w:b/>
      <w:bCs/>
      <w:color w:val="FF0000"/>
      <w:sz w:val="21"/>
      <w:szCs w:val="21"/>
    </w:rPr>
  </w:style>
  <w:style w:type="character" w:customStyle="1" w:styleId="bigheadline1">
    <w:name w:val="bigheadline1"/>
    <w:basedOn w:val="ab"/>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b"/>
    <w:rsid w:val="00FB5208"/>
    <w:rPr>
      <w:rFonts w:ascii="Arial" w:hAnsi="Arial" w:cs="Arial" w:hint="default"/>
      <w:sz w:val="19"/>
      <w:szCs w:val="19"/>
    </w:rPr>
  </w:style>
  <w:style w:type="character" w:customStyle="1" w:styleId="inside-head1">
    <w:name w:val="inside-head1"/>
    <w:basedOn w:val="ab"/>
    <w:rsid w:val="00FB5208"/>
    <w:rPr>
      <w:rFonts w:ascii="Times New Roman" w:hAnsi="Times New Roman" w:cs="Times New Roman" w:hint="default"/>
      <w:b/>
      <w:bCs/>
      <w:sz w:val="36"/>
      <w:szCs w:val="36"/>
    </w:rPr>
  </w:style>
  <w:style w:type="paragraph" w:customStyle="1" w:styleId="inside-copy">
    <w:name w:val="inside-copy"/>
    <w:basedOn w:val="aa"/>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b"/>
    <w:rsid w:val="00FB5208"/>
  </w:style>
  <w:style w:type="character" w:customStyle="1" w:styleId="subhed">
    <w:name w:val="subhed"/>
    <w:basedOn w:val="ab"/>
    <w:rsid w:val="00FB5208"/>
  </w:style>
  <w:style w:type="character" w:customStyle="1" w:styleId="allbold1">
    <w:name w:val="allbold1"/>
    <w:basedOn w:val="ab"/>
    <w:rsid w:val="00FB5208"/>
    <w:rPr>
      <w:rFonts w:ascii="Arial" w:hAnsi="Arial" w:cs="Arial" w:hint="default"/>
      <w:b/>
      <w:bCs/>
      <w:color w:val="000000"/>
      <w:sz w:val="14"/>
      <w:szCs w:val="14"/>
    </w:rPr>
  </w:style>
  <w:style w:type="paragraph" w:customStyle="1" w:styleId="132">
    <w:name w:val="Заголовок 13"/>
    <w:basedOn w:val="aa"/>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a"/>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a"/>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b"/>
    <w:rsid w:val="00FB5208"/>
    <w:rPr>
      <w:color w:val="000099"/>
    </w:rPr>
  </w:style>
  <w:style w:type="character" w:customStyle="1" w:styleId="cald-guideword">
    <w:name w:val="cald-guideword"/>
    <w:basedOn w:val="ab"/>
    <w:rsid w:val="00FB5208"/>
  </w:style>
  <w:style w:type="character" w:customStyle="1" w:styleId="def-classification">
    <w:name w:val="def-classification"/>
    <w:basedOn w:val="ab"/>
    <w:rsid w:val="00FB5208"/>
  </w:style>
  <w:style w:type="character" w:customStyle="1" w:styleId="cald-definition">
    <w:name w:val="cald-definition"/>
    <w:basedOn w:val="ab"/>
    <w:rsid w:val="00FB5208"/>
  </w:style>
  <w:style w:type="character" w:customStyle="1" w:styleId="resultbodyblack1">
    <w:name w:val="resultbodyblack1"/>
    <w:basedOn w:val="ab"/>
    <w:rsid w:val="00FB5208"/>
    <w:rPr>
      <w:rFonts w:ascii="Verdana" w:hAnsi="Verdana" w:hint="default"/>
      <w:b/>
      <w:bCs/>
      <w:color w:val="000000"/>
      <w:sz w:val="22"/>
      <w:szCs w:val="22"/>
    </w:rPr>
  </w:style>
  <w:style w:type="paragraph" w:customStyle="1" w:styleId="textbodyblack">
    <w:name w:val="textbodyblack"/>
    <w:basedOn w:val="aa"/>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b"/>
    <w:rsid w:val="00FB5208"/>
    <w:rPr>
      <w:rFonts w:ascii="Verdana" w:hAnsi="Verdana" w:hint="default"/>
      <w:b/>
      <w:bCs/>
      <w:color w:val="336699"/>
      <w:sz w:val="15"/>
      <w:szCs w:val="15"/>
    </w:rPr>
  </w:style>
  <w:style w:type="character" w:customStyle="1" w:styleId="headline1">
    <w:name w:val="headline1"/>
    <w:basedOn w:val="ab"/>
    <w:rsid w:val="00FB5208"/>
    <w:rPr>
      <w:rFonts w:ascii="Arial" w:hAnsi="Arial" w:cs="Arial" w:hint="default"/>
      <w:b/>
      <w:bCs/>
      <w:strike w:val="0"/>
      <w:dstrike w:val="0"/>
      <w:color w:val="333333"/>
      <w:sz w:val="30"/>
      <w:szCs w:val="30"/>
      <w:u w:val="none"/>
      <w:effect w:val="none"/>
    </w:rPr>
  </w:style>
  <w:style w:type="paragraph" w:customStyle="1" w:styleId="fp">
    <w:name w:val="fp"/>
    <w:basedOn w:val="aa"/>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1">
    <w:name w:val="Нет списка1"/>
    <w:next w:val="ad"/>
    <w:uiPriority w:val="99"/>
    <w:semiHidden/>
    <w:unhideWhenUsed/>
    <w:rsid w:val="0001496C"/>
  </w:style>
  <w:style w:type="numbering" w:customStyle="1" w:styleId="2fffff3">
    <w:name w:val="Нет списка2"/>
    <w:next w:val="ad"/>
    <w:semiHidden/>
    <w:unhideWhenUsed/>
    <w:rsid w:val="00A814A4"/>
  </w:style>
  <w:style w:type="paragraph" w:customStyle="1" w:styleId="3ffd">
    <w:name w:val="Основной текст с отступом3"/>
    <w:basedOn w:val="aa"/>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a"/>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b"/>
    <w:rsid w:val="00FE1A62"/>
  </w:style>
  <w:style w:type="character" w:customStyle="1" w:styleId="small-text1">
    <w:name w:val="small-text1"/>
    <w:basedOn w:val="ab"/>
    <w:rsid w:val="00FE1A62"/>
    <w:rPr>
      <w:rFonts w:ascii="Arial" w:hAnsi="Arial" w:cs="Arial"/>
      <w:color w:val="000000"/>
      <w:sz w:val="20"/>
      <w:szCs w:val="20"/>
    </w:rPr>
  </w:style>
  <w:style w:type="paragraph" w:customStyle="1" w:styleId="Example1">
    <w:name w:val="Example 1"/>
    <w:basedOn w:val="aa"/>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b"/>
    <w:rsid w:val="00FE1A62"/>
    <w:rPr>
      <w:rFonts w:ascii="Verdana" w:hAnsi="Verdana"/>
      <w:color w:val="000000"/>
      <w:sz w:val="19"/>
      <w:szCs w:val="19"/>
    </w:rPr>
  </w:style>
  <w:style w:type="character" w:customStyle="1" w:styleId="pagetitle1">
    <w:name w:val="pagetitle1"/>
    <w:basedOn w:val="ab"/>
    <w:rsid w:val="00FE1A62"/>
    <w:rPr>
      <w:rFonts w:ascii="Arial" w:hAnsi="Arial" w:cs="Arial"/>
      <w:color w:val="000000"/>
      <w:sz w:val="23"/>
      <w:szCs w:val="23"/>
    </w:rPr>
  </w:style>
  <w:style w:type="character" w:customStyle="1" w:styleId="pagesubtitle1">
    <w:name w:val="pagesubtitle1"/>
    <w:basedOn w:val="ab"/>
    <w:rsid w:val="00FE1A62"/>
    <w:rPr>
      <w:rFonts w:ascii="Verdana" w:hAnsi="Verdana"/>
      <w:b/>
      <w:bCs/>
      <w:color w:val="000000"/>
      <w:sz w:val="13"/>
      <w:szCs w:val="13"/>
    </w:rPr>
  </w:style>
  <w:style w:type="character" w:customStyle="1" w:styleId="section1">
    <w:name w:val="section1"/>
    <w:basedOn w:val="ab"/>
    <w:rsid w:val="00FE1A62"/>
    <w:rPr>
      <w:rFonts w:ascii="Verdana" w:hAnsi="Verdana"/>
      <w:b/>
      <w:bCs/>
      <w:color w:val="000000"/>
      <w:sz w:val="24"/>
      <w:szCs w:val="24"/>
    </w:rPr>
  </w:style>
  <w:style w:type="character" w:customStyle="1" w:styleId="gift1">
    <w:name w:val="gift1"/>
    <w:basedOn w:val="ab"/>
    <w:rsid w:val="00FE1A62"/>
    <w:rPr>
      <w:rFonts w:ascii="Arial" w:hAnsi="Arial" w:cs="Arial"/>
      <w:b/>
      <w:bCs/>
      <w:color w:val="auto"/>
      <w:spacing w:val="13"/>
      <w:sz w:val="24"/>
      <w:szCs w:val="24"/>
    </w:rPr>
  </w:style>
  <w:style w:type="paragraph" w:customStyle="1" w:styleId="contactnew">
    <w:name w:val="contact_new"/>
    <w:basedOn w:val="aa"/>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a"/>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a"/>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5">
    <w:name w:val="Гиперссылка5"/>
    <w:basedOn w:val="ab"/>
    <w:rsid w:val="00FE1A62"/>
    <w:rPr>
      <w:rFonts w:ascii="Verdana" w:hAnsi="Verdana"/>
      <w:color w:val="auto"/>
      <w:sz w:val="20"/>
      <w:szCs w:val="20"/>
      <w:u w:val="none"/>
      <w:effect w:val="none"/>
    </w:rPr>
  </w:style>
  <w:style w:type="character" w:customStyle="1" w:styleId="7c">
    <w:name w:val="Гиперссылка7"/>
    <w:basedOn w:val="ab"/>
    <w:rsid w:val="00FE1A62"/>
    <w:rPr>
      <w:rFonts w:ascii="Verdana" w:hAnsi="Verdana"/>
      <w:color w:val="auto"/>
      <w:sz w:val="20"/>
      <w:szCs w:val="20"/>
      <w:u w:val="none"/>
      <w:effect w:val="none"/>
    </w:rPr>
  </w:style>
  <w:style w:type="character" w:customStyle="1" w:styleId="toplinks1">
    <w:name w:val="top_links1"/>
    <w:basedOn w:val="ab"/>
    <w:rsid w:val="00FE1A62"/>
    <w:rPr>
      <w:b/>
      <w:bCs/>
      <w:caps/>
      <w:smallCaps/>
      <w:color w:val="auto"/>
      <w:sz w:val="22"/>
      <w:szCs w:val="22"/>
    </w:rPr>
  </w:style>
  <w:style w:type="character" w:customStyle="1" w:styleId="invisible1">
    <w:name w:val="invisible1"/>
    <w:basedOn w:val="ab"/>
    <w:rsid w:val="00FE1A62"/>
    <w:rPr>
      <w:vanish/>
    </w:rPr>
  </w:style>
  <w:style w:type="character" w:customStyle="1" w:styleId="infohead1">
    <w:name w:val="info_head1"/>
    <w:basedOn w:val="ab"/>
    <w:rsid w:val="00FE1A62"/>
    <w:rPr>
      <w:b/>
      <w:bCs/>
      <w:color w:val="auto"/>
      <w:sz w:val="24"/>
      <w:szCs w:val="24"/>
    </w:rPr>
  </w:style>
  <w:style w:type="character" w:customStyle="1" w:styleId="lineheight1">
    <w:name w:val="lineheight1"/>
    <w:basedOn w:val="ab"/>
    <w:rsid w:val="00FE1A62"/>
  </w:style>
  <w:style w:type="character" w:customStyle="1" w:styleId="newshead1">
    <w:name w:val="news_head1"/>
    <w:basedOn w:val="ab"/>
    <w:rsid w:val="00FE1A62"/>
    <w:rPr>
      <w:b/>
      <w:bCs/>
      <w:color w:val="FFFFFF"/>
      <w:sz w:val="24"/>
      <w:szCs w:val="24"/>
    </w:rPr>
  </w:style>
  <w:style w:type="character" w:customStyle="1" w:styleId="newssubhead1">
    <w:name w:val="news_sub_head1"/>
    <w:basedOn w:val="ab"/>
    <w:rsid w:val="00FE1A62"/>
    <w:rPr>
      <w:b/>
      <w:bCs/>
      <w:color w:val="auto"/>
      <w:sz w:val="24"/>
      <w:szCs w:val="24"/>
    </w:rPr>
  </w:style>
  <w:style w:type="character" w:customStyle="1" w:styleId="newstext1">
    <w:name w:val="news_text1"/>
    <w:basedOn w:val="ab"/>
    <w:rsid w:val="00FE1A62"/>
    <w:rPr>
      <w:color w:val="FFFFFF"/>
      <w:sz w:val="24"/>
      <w:szCs w:val="24"/>
    </w:rPr>
  </w:style>
  <w:style w:type="character" w:customStyle="1" w:styleId="bigbluelink1">
    <w:name w:val="big_blue_link1"/>
    <w:basedOn w:val="ab"/>
    <w:rsid w:val="00FE1A62"/>
    <w:rPr>
      <w:b/>
      <w:bCs/>
      <w:color w:val="auto"/>
      <w:sz w:val="42"/>
      <w:szCs w:val="42"/>
    </w:rPr>
  </w:style>
  <w:style w:type="character" w:customStyle="1" w:styleId="rotatetxt1">
    <w:name w:val="rotatetxt1"/>
    <w:basedOn w:val="ab"/>
    <w:rsid w:val="00FE1A62"/>
    <w:rPr>
      <w:rFonts w:ascii="Verdana" w:hAnsi="Verdana"/>
      <w:color w:val="auto"/>
      <w:sz w:val="19"/>
      <w:szCs w:val="19"/>
    </w:rPr>
  </w:style>
  <w:style w:type="character" w:customStyle="1" w:styleId="smallbluelink1">
    <w:name w:val="small_blue_link1"/>
    <w:basedOn w:val="ab"/>
    <w:rsid w:val="00FE1A62"/>
    <w:rPr>
      <w:color w:val="auto"/>
      <w:sz w:val="25"/>
      <w:szCs w:val="25"/>
    </w:rPr>
  </w:style>
  <w:style w:type="character" w:customStyle="1" w:styleId="footertext1">
    <w:name w:val="footer_text1"/>
    <w:basedOn w:val="ab"/>
    <w:rsid w:val="00FE1A62"/>
    <w:rPr>
      <w:rFonts w:ascii="Arial" w:hAnsi="Arial" w:cs="Arial"/>
      <w:color w:val="FFFFFF"/>
      <w:sz w:val="17"/>
      <w:szCs w:val="17"/>
    </w:rPr>
  </w:style>
  <w:style w:type="paragraph" w:customStyle="1" w:styleId="journaltitles">
    <w:name w:val="journaltitles"/>
    <w:basedOn w:val="aa"/>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b"/>
    <w:rsid w:val="00FE1A62"/>
    <w:rPr>
      <w:rFonts w:ascii="Arial" w:hAnsi="Arial" w:cs="Arial"/>
      <w:color w:val="000000"/>
      <w:sz w:val="16"/>
      <w:szCs w:val="16"/>
    </w:rPr>
  </w:style>
  <w:style w:type="character" w:customStyle="1" w:styleId="maintext1">
    <w:name w:val="maintext1"/>
    <w:basedOn w:val="ab"/>
    <w:rsid w:val="00FE1A62"/>
    <w:rPr>
      <w:rFonts w:ascii="Arial" w:hAnsi="Arial" w:cs="Arial"/>
      <w:color w:val="000000"/>
      <w:sz w:val="18"/>
      <w:szCs w:val="18"/>
    </w:rPr>
  </w:style>
  <w:style w:type="paragraph" w:customStyle="1" w:styleId="default0">
    <w:name w:val="default"/>
    <w:basedOn w:val="aa"/>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e">
    <w:name w:val="Нет списка3"/>
    <w:next w:val="ad"/>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
    <w:name w:val="Нет списка4"/>
    <w:next w:val="ad"/>
    <w:uiPriority w:val="99"/>
    <w:semiHidden/>
    <w:unhideWhenUsed/>
    <w:rsid w:val="00267173"/>
  </w:style>
  <w:style w:type="paragraph" w:customStyle="1" w:styleId="2fffff4">
    <w:name w:val="Текст выноски2"/>
    <w:basedOn w:val="aa"/>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b"/>
    <w:rsid w:val="00292B3F"/>
    <w:rPr>
      <w:rFonts w:ascii="Arial" w:hAnsi="Arial" w:cs="Arial" w:hint="default"/>
      <w:b/>
      <w:bCs/>
      <w:color w:val="990000"/>
      <w:sz w:val="21"/>
      <w:szCs w:val="21"/>
    </w:rPr>
  </w:style>
  <w:style w:type="paragraph" w:customStyle="1" w:styleId="14pt2">
    <w:name w:val="Стиль Текст + 14 pt"/>
    <w:basedOn w:val="aa"/>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b">
    <w:name w:val="Знак Знак"/>
    <w:basedOn w:val="ab"/>
    <w:rsid w:val="00937513"/>
    <w:rPr>
      <w:sz w:val="24"/>
      <w:szCs w:val="24"/>
      <w:lang w:val="ru-RU" w:eastAsia="ru-RU"/>
    </w:rPr>
  </w:style>
  <w:style w:type="character" w:customStyle="1" w:styleId="14pt3">
    <w:name w:val="Стиль Текст + 14 pt Знак"/>
    <w:basedOn w:val="ab"/>
    <w:locked/>
    <w:rsid w:val="00314A13"/>
    <w:rPr>
      <w:sz w:val="28"/>
      <w:szCs w:val="28"/>
      <w:lang w:val="ru-RU" w:eastAsia="ru-RU" w:bidi="ar-SA"/>
    </w:rPr>
  </w:style>
  <w:style w:type="character" w:customStyle="1" w:styleId="14pt4">
    <w:name w:val="Стиль Текст + 14 pt Знак Знак"/>
    <w:basedOn w:val="ab"/>
    <w:locked/>
    <w:rsid w:val="00314A13"/>
    <w:rPr>
      <w:sz w:val="28"/>
      <w:szCs w:val="28"/>
      <w:lang w:val="ru-RU" w:eastAsia="ru-RU" w:bidi="ar-SA"/>
    </w:rPr>
  </w:style>
  <w:style w:type="character" w:customStyle="1" w:styleId="133">
    <w:name w:val="Знак Знак13"/>
    <w:basedOn w:val="ab"/>
    <w:locked/>
    <w:rsid w:val="00314A13"/>
    <w:rPr>
      <w:i/>
      <w:iCs/>
      <w:sz w:val="28"/>
      <w:szCs w:val="28"/>
      <w:lang w:val="uk-UA" w:eastAsia="ru-RU" w:bidi="ar-SA"/>
    </w:rPr>
  </w:style>
  <w:style w:type="character" w:customStyle="1" w:styleId="normal10">
    <w:name w:val="normal1"/>
    <w:basedOn w:val="ab"/>
    <w:rsid w:val="00DE5D7B"/>
    <w:rPr>
      <w:rFonts w:ascii="Arial" w:hAnsi="Arial" w:cs="Arial" w:hint="default"/>
      <w:b w:val="0"/>
      <w:bCs w:val="0"/>
      <w:strike w:val="0"/>
      <w:dstrike w:val="0"/>
      <w:color w:val="17273E"/>
      <w:sz w:val="18"/>
      <w:szCs w:val="18"/>
      <w:u w:val="none"/>
      <w:effect w:val="none"/>
    </w:rPr>
  </w:style>
  <w:style w:type="paragraph" w:customStyle="1" w:styleId="4ff0">
    <w:name w:val="Подзаголовок4"/>
    <w:basedOn w:val="aa"/>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6">
    <w:name w:val="Нет списка5"/>
    <w:next w:val="ad"/>
    <w:uiPriority w:val="99"/>
    <w:semiHidden/>
    <w:unhideWhenUsed/>
    <w:rsid w:val="0039380B"/>
  </w:style>
  <w:style w:type="paragraph" w:customStyle="1" w:styleId="260">
    <w:name w:val="Основной текст 26"/>
    <w:basedOn w:val="aa"/>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d"/>
    <w:uiPriority w:val="99"/>
    <w:semiHidden/>
    <w:unhideWhenUsed/>
    <w:rsid w:val="00BA3A4E"/>
  </w:style>
  <w:style w:type="paragraph" w:customStyle="1" w:styleId="160">
    <w:name w:val="Основной текст16"/>
    <w:basedOn w:val="aa"/>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1">
    <w:name w:val="Название4"/>
    <w:basedOn w:val="8a"/>
    <w:rsid w:val="00FC5D3D"/>
    <w:pPr>
      <w:spacing w:line="360" w:lineRule="auto"/>
      <w:jc w:val="center"/>
    </w:pPr>
    <w:rPr>
      <w:sz w:val="28"/>
      <w:lang w:val="en-US"/>
    </w:rPr>
  </w:style>
  <w:style w:type="paragraph" w:customStyle="1" w:styleId="2fffff5">
    <w:name w:val="Верхний колонтитул2"/>
    <w:basedOn w:val="8a"/>
    <w:rsid w:val="00FC5D3D"/>
    <w:pPr>
      <w:tabs>
        <w:tab w:val="center" w:pos="4153"/>
        <w:tab w:val="right" w:pos="8306"/>
      </w:tabs>
    </w:pPr>
  </w:style>
  <w:style w:type="character" w:customStyle="1" w:styleId="title11">
    <w:name w:val="title11"/>
    <w:basedOn w:val="ab"/>
    <w:rsid w:val="00E3373F"/>
    <w:rPr>
      <w:rFonts w:ascii="Verdana" w:hAnsi="Verdana" w:hint="default"/>
      <w:b/>
      <w:bCs/>
      <w:sz w:val="21"/>
      <w:szCs w:val="21"/>
    </w:rPr>
  </w:style>
  <w:style w:type="paragraph" w:customStyle="1" w:styleId="paper1">
    <w:name w:val="paper1"/>
    <w:basedOn w:val="aa"/>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a"/>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c">
    <w:name w:val="Дисс. Обычный абзац"/>
    <w:basedOn w:val="aa"/>
    <w:link w:val="affffffffffffffffffffd"/>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d">
    <w:name w:val="Дисс. Обычный абзац Знак"/>
    <w:basedOn w:val="ab"/>
    <w:link w:val="affffffffffffffffffffc"/>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a"/>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b"/>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a"/>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e">
    <w:name w:val="Определения Автора"/>
    <w:basedOn w:val="aa"/>
    <w:link w:val="afffffffffffffffffffff"/>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
    <w:name w:val="Определения Автора Знак"/>
    <w:basedOn w:val="ab"/>
    <w:link w:val="affffffffffffffffffffe"/>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7"/>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0">
    <w:name w:val="Обычный_Автореферат"/>
    <w:basedOn w:val="aa"/>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b"/>
    <w:rsid w:val="007B0B78"/>
  </w:style>
  <w:style w:type="character" w:customStyle="1" w:styleId="afffffffffffffffffffff1">
    <w:name w:val="Обычный абзац"/>
    <w:basedOn w:val="ab"/>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2">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3">
    <w:name w:val="дис как заголовок раздела"/>
    <w:basedOn w:val="aa"/>
    <w:next w:val="afffffffffffffffffffff2"/>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a"/>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4">
    <w:name w:val="Основний текст_"/>
    <w:link w:val="afffffffffffffffffffff5"/>
    <w:uiPriority w:val="99"/>
    <w:locked/>
    <w:rsid w:val="0010053C"/>
    <w:rPr>
      <w:sz w:val="21"/>
      <w:shd w:val="clear" w:color="auto" w:fill="FFFFFF"/>
    </w:rPr>
  </w:style>
  <w:style w:type="paragraph" w:customStyle="1" w:styleId="afffffffffffffffffffff5">
    <w:name w:val="Основний текст"/>
    <w:basedOn w:val="aa"/>
    <w:link w:val="afffffffffffffffffffff4"/>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2">
    <w:name w:val="Table Grid 1"/>
    <w:basedOn w:val="ac"/>
    <w:uiPriority w:val="99"/>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6">
    <w:name w:val="Основний текст + Курсив"/>
    <w:uiPriority w:val="99"/>
    <w:rsid w:val="0010053C"/>
    <w:rPr>
      <w:i/>
      <w:sz w:val="19"/>
    </w:rPr>
  </w:style>
  <w:style w:type="table" w:customStyle="1" w:styleId="1fffffff3">
    <w:name w:val="Сетка таблицы1"/>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a"/>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6">
    <w:name w:val="Абзац списка2"/>
    <w:basedOn w:val="aa"/>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b"/>
    <w:rsid w:val="000071A8"/>
  </w:style>
  <w:style w:type="paragraph" w:customStyle="1" w:styleId="articleauthorname">
    <w:name w:val="articleauthorname"/>
    <w:basedOn w:val="aa"/>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b"/>
    <w:rsid w:val="000071A8"/>
  </w:style>
  <w:style w:type="character" w:customStyle="1" w:styleId="article-author">
    <w:name w:val="article-author"/>
    <w:basedOn w:val="ab"/>
    <w:rsid w:val="000071A8"/>
  </w:style>
  <w:style w:type="character" w:customStyle="1" w:styleId="orange1">
    <w:name w:val="orange1"/>
    <w:basedOn w:val="ab"/>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uiPriority w:val="99"/>
    <w:rsid w:val="004A5A83"/>
    <w:rPr>
      <w:rFonts w:ascii="Times New Roman" w:hAnsi="Times New Roman" w:cs="Times New Roman"/>
      <w:sz w:val="18"/>
      <w:szCs w:val="18"/>
    </w:rPr>
  </w:style>
  <w:style w:type="character" w:customStyle="1" w:styleId="spelle">
    <w:name w:val="spelle"/>
    <w:basedOn w:val="ab"/>
    <w:rsid w:val="004A5A83"/>
  </w:style>
  <w:style w:type="paragraph" w:customStyle="1" w:styleId="1fffffff4">
    <w:name w:val="Знак Знак Знак Знак Знак Знак Знак Знак Знак Знак Знак1 Знак Знак Знак Знак Знак Знак Знак Знак Знак Знак"/>
    <w:basedOn w:val="aa"/>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b"/>
    <w:rsid w:val="004A5A83"/>
  </w:style>
  <w:style w:type="character" w:customStyle="1" w:styleId="nobr">
    <w:name w:val="nobr"/>
    <w:basedOn w:val="ab"/>
    <w:rsid w:val="004A5A83"/>
  </w:style>
  <w:style w:type="paragraph" w:customStyle="1" w:styleId="ListParagraph1">
    <w:name w:val="List Paragraph1"/>
    <w:basedOn w:val="aa"/>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a"/>
    <w:next w:val="aa"/>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a"/>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
    <w:name w:val="Оглавление (3)_"/>
    <w:link w:val="3fff0"/>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2">
    <w:name w:val="Оглавление (4)_"/>
    <w:link w:val="4ff3"/>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7">
    <w:name w:val="Оглавление (5)_"/>
    <w:link w:val="5f8"/>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9">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0">
    <w:name w:val="Оглавление (3)"/>
    <w:basedOn w:val="aa"/>
    <w:link w:val="3fff"/>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3">
    <w:name w:val="Оглавление (4)"/>
    <w:basedOn w:val="aa"/>
    <w:link w:val="4ff2"/>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8">
    <w:name w:val="Оглавление (5)"/>
    <w:basedOn w:val="aa"/>
    <w:link w:val="5f7"/>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5">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7">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1">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4">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5">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6">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2">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7">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3">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e">
    <w:name w:val="Подпись к картинке_"/>
    <w:link w:val="afffffffffffffffffd"/>
    <w:rsid w:val="006C7D70"/>
    <w:rPr>
      <w:rFonts w:ascii="Garamond" w:eastAsia="Garamond" w:hAnsi="Garamond" w:cs="Garamond"/>
      <w:spacing w:val="-2"/>
      <w:sz w:val="26"/>
      <w:szCs w:val="26"/>
      <w:shd w:val="clear" w:color="auto" w:fill="FFFFFF"/>
      <w:lang w:eastAsia="ar-SA"/>
    </w:rPr>
  </w:style>
  <w:style w:type="character" w:customStyle="1" w:styleId="14b">
    <w:name w:val="Основной текст (14)_"/>
    <w:link w:val="14c"/>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8">
    <w:name w:val="Подпись к картинке (2)_"/>
    <w:link w:val="2fffff9"/>
    <w:rsid w:val="006C7D70"/>
    <w:rPr>
      <w:rFonts w:ascii="Times New Roman" w:eastAsia="Times New Roman" w:hAnsi="Times New Roman" w:cs="Times New Roman"/>
      <w:sz w:val="26"/>
      <w:szCs w:val="26"/>
      <w:shd w:val="clear" w:color="auto" w:fill="FFFFFF"/>
    </w:rPr>
  </w:style>
  <w:style w:type="character" w:customStyle="1" w:styleId="3fff4">
    <w:name w:val="Подпись к картинке (3)_"/>
    <w:link w:val="3fff5"/>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8">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7">
    <w:name w:val="Подпись к таблице_"/>
    <w:link w:val="affffffffffffffff6"/>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a">
    <w:name w:val="Основной текст (31)_"/>
    <w:link w:val="31b"/>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c">
    <w:name w:val="Основной текст (14)"/>
    <w:basedOn w:val="aa"/>
    <w:link w:val="14b"/>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9">
    <w:name w:val="Подпись к картинке (2)"/>
    <w:basedOn w:val="aa"/>
    <w:link w:val="2fffff8"/>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5">
    <w:name w:val="Подпись к картинке (3)"/>
    <w:basedOn w:val="aa"/>
    <w:link w:val="3fff4"/>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a"/>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a"/>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a"/>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a"/>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a"/>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a"/>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a"/>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a"/>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a"/>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a"/>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a"/>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b">
    <w:name w:val="Основной текст (31)"/>
    <w:basedOn w:val="aa"/>
    <w:link w:val="31a"/>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a"/>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a">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5">
    <w:name w:val="Оглавление 3 Знак"/>
    <w:link w:val="3f4"/>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9">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b">
    <w:name w:val="Подпись к таблице (2)_"/>
    <w:link w:val="2fffffc"/>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c">
    <w:name w:val="Подпись к таблице (2)"/>
    <w:basedOn w:val="aa"/>
    <w:link w:val="2fffffb"/>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c">
    <w:name w:val="Оглавление 5 Знак"/>
    <w:link w:val="5b"/>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a"/>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a">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7">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a"/>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a"/>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a">
    <w:name w:val="Авторефукр"/>
    <w:basedOn w:val="aa"/>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b">
    <w:name w:val="Обычный (веб)5"/>
    <w:basedOn w:val="aa"/>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a"/>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b">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b"/>
    <w:rsid w:val="003A3D03"/>
  </w:style>
  <w:style w:type="paragraph" w:customStyle="1" w:styleId="4ff8">
    <w:name w:val="4"/>
    <w:basedOn w:val="aa"/>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b"/>
    <w:rsid w:val="003A3D03"/>
  </w:style>
  <w:style w:type="character" w:customStyle="1" w:styleId="75pt3">
    <w:name w:val="75pt"/>
    <w:basedOn w:val="ab"/>
    <w:rsid w:val="003A3D03"/>
  </w:style>
  <w:style w:type="character" w:customStyle="1" w:styleId="constantia12pt40">
    <w:name w:val="constantia12pt40"/>
    <w:basedOn w:val="ab"/>
    <w:rsid w:val="003A3D03"/>
  </w:style>
  <w:style w:type="character" w:customStyle="1" w:styleId="9pt2">
    <w:name w:val="9pt"/>
    <w:basedOn w:val="ab"/>
    <w:rsid w:val="003A3D03"/>
  </w:style>
  <w:style w:type="character" w:customStyle="1" w:styleId="a00">
    <w:name w:val="a0"/>
    <w:basedOn w:val="ab"/>
    <w:rsid w:val="003A3D03"/>
  </w:style>
  <w:style w:type="paragraph" w:styleId="3">
    <w:name w:val="List Number 3"/>
    <w:basedOn w:val="aa"/>
    <w:semiHidden/>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b"/>
    <w:rsid w:val="004313DD"/>
    <w:rPr>
      <w:sz w:val="24"/>
      <w:lang w:val="uk-UA" w:eastAsia="ru-RU" w:bidi="ar-SA"/>
    </w:rPr>
  </w:style>
  <w:style w:type="character" w:customStyle="1" w:styleId="afffffffffffffffffffffc">
    <w:name w:val="Основной текст Знак Знак Знак"/>
    <w:basedOn w:val="ab"/>
    <w:rsid w:val="004313DD"/>
    <w:rPr>
      <w:b/>
      <w:sz w:val="36"/>
      <w:szCs w:val="36"/>
      <w:lang w:val="ru-RU" w:eastAsia="ru-RU" w:bidi="ar-SA"/>
    </w:rPr>
  </w:style>
  <w:style w:type="character" w:customStyle="1" w:styleId="BodyTextIndent210">
    <w:name w:val="Body Text Indent 2 Знак Знак1"/>
    <w:basedOn w:val="ab"/>
    <w:rsid w:val="004313DD"/>
    <w:rPr>
      <w:sz w:val="24"/>
      <w:szCs w:val="24"/>
      <w:lang w:val="uk-UA" w:eastAsia="ru-RU" w:bidi="ar-SA"/>
    </w:rPr>
  </w:style>
  <w:style w:type="paragraph" w:customStyle="1" w:styleId="263">
    <w:name w:val="Основной текст с отступом 26"/>
    <w:basedOn w:val="aa"/>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a"/>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d">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d">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9">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b"/>
    <w:rsid w:val="005C0E6E"/>
  </w:style>
  <w:style w:type="character" w:customStyle="1" w:styleId="date4">
    <w:name w:val="date4"/>
    <w:basedOn w:val="ab"/>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e">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a">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6">
    <w:name w:val="Сноска (3)_"/>
    <w:link w:val="3fff7"/>
    <w:rsid w:val="00A0133D"/>
    <w:rPr>
      <w:rFonts w:ascii="Times New Roman" w:eastAsia="Times New Roman" w:hAnsi="Times New Roman" w:cs="Times New Roman"/>
      <w:sz w:val="19"/>
      <w:szCs w:val="19"/>
      <w:shd w:val="clear" w:color="auto" w:fill="FFFFFF"/>
    </w:rPr>
  </w:style>
  <w:style w:type="character" w:customStyle="1" w:styleId="3fff8">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b">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c">
    <w:name w:val="Сноска (5)_"/>
    <w:link w:val="5fd"/>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e">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e">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f">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c">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7">
    <w:name w:val="Сноска (3)"/>
    <w:basedOn w:val="aa"/>
    <w:link w:val="3fff6"/>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d">
    <w:name w:val="Сноска (5)"/>
    <w:basedOn w:val="aa"/>
    <w:link w:val="5fc"/>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a"/>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a"/>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a"/>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a"/>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6">
    <w:name w:val="таблица 1"/>
    <w:basedOn w:val="aa"/>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
    <w:name w:val="таблица название"/>
    <w:basedOn w:val="aa"/>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a"/>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b"/>
    <w:uiPriority w:val="99"/>
    <w:rsid w:val="00886B4E"/>
  </w:style>
  <w:style w:type="paragraph" w:customStyle="1" w:styleId="affffffffffffffffffffff0">
    <w:name w:val="Знак Знак Знак Знак Знак Знак Знак Знак Знак Знак Знак Знак"/>
    <w:basedOn w:val="aa"/>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d">
    <w:name w:val="14Обычный"/>
    <w:basedOn w:val="aa"/>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1">
    <w:name w:val="!Автореферат"/>
    <w:basedOn w:val="aa"/>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2">
    <w:name w:val="Заголов."/>
    <w:basedOn w:val="aa"/>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7">
    <w:name w:val="Знак Знак Знак Знак Знак Знак Знак Знак Знак Знак Знак Знак1"/>
    <w:basedOn w:val="aa"/>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a"/>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a"/>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3">
    <w:name w:val="Вопросы"/>
    <w:basedOn w:val="aa"/>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a"/>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b"/>
    <w:rsid w:val="00886B4E"/>
  </w:style>
  <w:style w:type="paragraph" w:customStyle="1" w:styleId="leftauthor">
    <w:name w:val="left_author"/>
    <w:basedOn w:val="aa"/>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4">
    <w:name w:val="название"/>
    <w:basedOn w:val="ab"/>
    <w:rsid w:val="00886B4E"/>
  </w:style>
  <w:style w:type="character" w:customStyle="1" w:styleId="affffffffffffffffffffff5">
    <w:name w:val="назначение"/>
    <w:basedOn w:val="ab"/>
    <w:rsid w:val="00886B4E"/>
  </w:style>
  <w:style w:type="paragraph" w:customStyle="1" w:styleId="2ffffff0">
    <w:name w:val="сновной текст с отступом 2"/>
    <w:basedOn w:val="10c"/>
    <w:rsid w:val="00886B4E"/>
    <w:pPr>
      <w:widowControl/>
      <w:tabs>
        <w:tab w:val="left" w:pos="1985"/>
      </w:tabs>
      <w:spacing w:line="240" w:lineRule="auto"/>
    </w:pPr>
    <w:rPr>
      <w:sz w:val="28"/>
    </w:rPr>
  </w:style>
  <w:style w:type="paragraph" w:styleId="affffffffffffffffffffff6">
    <w:name w:val="Normal Indent"/>
    <w:basedOn w:val="aa"/>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7">
    <w:name w:val="Подпись к рисунку (заголовок)"/>
    <w:basedOn w:val="affffffffffffffff5"/>
    <w:next w:val="affffffffffffffff5"/>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a"/>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b"/>
    <w:rsid w:val="00886B4E"/>
  </w:style>
  <w:style w:type="paragraph" w:customStyle="1" w:styleId="CharChar1CharChar1CharChar">
    <w:name w:val="Char Char Знак Знак1 Char Char1 Знак Знак Char Char"/>
    <w:basedOn w:val="aa"/>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b"/>
    <w:rsid w:val="00886B4E"/>
  </w:style>
  <w:style w:type="character" w:customStyle="1" w:styleId="y5blacky5bg">
    <w:name w:val="y5_black y5_bg"/>
    <w:basedOn w:val="ab"/>
    <w:rsid w:val="00886B4E"/>
  </w:style>
  <w:style w:type="character" w:customStyle="1" w:styleId="url">
    <w:name w:val="url"/>
    <w:basedOn w:val="ab"/>
    <w:rsid w:val="00886B4E"/>
  </w:style>
  <w:style w:type="paragraph" w:customStyle="1" w:styleId="bodytext2">
    <w:name w:val="bodytext2"/>
    <w:basedOn w:val="aa"/>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8">
    <w:name w:val="обычный_(веб)"/>
    <w:basedOn w:val="aa"/>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b"/>
    <w:rsid w:val="00886B4E"/>
  </w:style>
  <w:style w:type="paragraph" w:customStyle="1" w:styleId="affffffffffffffffffffff9">
    <w:name w:val="АА"/>
    <w:basedOn w:val="aa"/>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a">
    <w:name w:val="Б"/>
    <w:basedOn w:val="aa"/>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b"/>
    <w:rsid w:val="00886B4E"/>
  </w:style>
  <w:style w:type="character" w:customStyle="1" w:styleId="search-keyword-match">
    <w:name w:val="search-keyword-match"/>
    <w:basedOn w:val="ab"/>
    <w:rsid w:val="00886B4E"/>
  </w:style>
  <w:style w:type="character" w:customStyle="1" w:styleId="title1">
    <w:name w:val="title1"/>
    <w:basedOn w:val="ab"/>
    <w:rsid w:val="001F66E7"/>
    <w:rPr>
      <w:rFonts w:ascii="Tahoma" w:hAnsi="Tahoma" w:cs="Tahoma" w:hint="default"/>
      <w:b/>
      <w:bCs/>
      <w:color w:val="000000"/>
      <w:sz w:val="18"/>
      <w:szCs w:val="18"/>
    </w:rPr>
  </w:style>
  <w:style w:type="character" w:customStyle="1" w:styleId="txt1">
    <w:name w:val="txt1"/>
    <w:basedOn w:val="ab"/>
    <w:rsid w:val="001F66E7"/>
    <w:rPr>
      <w:sz w:val="18"/>
      <w:szCs w:val="18"/>
    </w:rPr>
  </w:style>
  <w:style w:type="character" w:customStyle="1" w:styleId="s4">
    <w:name w:val="s4"/>
    <w:basedOn w:val="ab"/>
    <w:rsid w:val="001F66E7"/>
  </w:style>
  <w:style w:type="character" w:customStyle="1" w:styleId="s1">
    <w:name w:val="s1"/>
    <w:basedOn w:val="ab"/>
    <w:rsid w:val="001F66E7"/>
  </w:style>
  <w:style w:type="character" w:customStyle="1" w:styleId="s2">
    <w:name w:val="s2"/>
    <w:basedOn w:val="ab"/>
    <w:rsid w:val="001F66E7"/>
  </w:style>
  <w:style w:type="paragraph" w:customStyle="1" w:styleId="text-content-page1">
    <w:name w:val="text-content-page1"/>
    <w:basedOn w:val="aa"/>
    <w:rsid w:val="001F66E7"/>
    <w:pPr>
      <w:suppressAutoHyphens w:val="0"/>
      <w:spacing w:before="140" w:after="140"/>
      <w:jc w:val="both"/>
    </w:pPr>
    <w:rPr>
      <w:rFonts w:ascii="Arial" w:eastAsia="Times New Roman" w:hAnsi="Arial" w:cs="Arial"/>
      <w:color w:val="000000"/>
      <w:lang w:eastAsia="ru-RU"/>
    </w:rPr>
  </w:style>
  <w:style w:type="character" w:customStyle="1" w:styleId="5ff0">
    <w:name w:val="Название5"/>
    <w:basedOn w:val="ab"/>
    <w:rsid w:val="001F66E7"/>
  </w:style>
  <w:style w:type="character" w:customStyle="1" w:styleId="dcom1">
    <w:name w:val="d_com1"/>
    <w:basedOn w:val="ab"/>
    <w:rsid w:val="001F66E7"/>
    <w:rPr>
      <w:i/>
      <w:iCs/>
      <w:color w:val="6F0000"/>
    </w:rPr>
  </w:style>
  <w:style w:type="paragraph" w:customStyle="1" w:styleId="p3">
    <w:name w:val="p3"/>
    <w:basedOn w:val="aa"/>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a"/>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a"/>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a"/>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b"/>
    <w:uiPriority w:val="99"/>
    <w:rsid w:val="001F66E7"/>
    <w:rPr>
      <w:rFonts w:ascii="Times New Roman" w:hAnsi="Times New Roman" w:cs="Times New Roman"/>
      <w:b/>
      <w:bCs/>
      <w:sz w:val="22"/>
      <w:szCs w:val="22"/>
    </w:rPr>
  </w:style>
  <w:style w:type="character" w:customStyle="1" w:styleId="FontStyle175">
    <w:name w:val="Font Style175"/>
    <w:basedOn w:val="ab"/>
    <w:rsid w:val="001F66E7"/>
    <w:rPr>
      <w:rFonts w:ascii="Times New Roman" w:hAnsi="Times New Roman" w:cs="Times New Roman"/>
      <w:sz w:val="18"/>
      <w:szCs w:val="18"/>
    </w:rPr>
  </w:style>
  <w:style w:type="character" w:customStyle="1" w:styleId="FontStyle177">
    <w:name w:val="Font Style177"/>
    <w:basedOn w:val="ab"/>
    <w:rsid w:val="001F66E7"/>
    <w:rPr>
      <w:rFonts w:ascii="Times New Roman" w:hAnsi="Times New Roman" w:cs="Times New Roman"/>
      <w:sz w:val="18"/>
      <w:szCs w:val="18"/>
    </w:rPr>
  </w:style>
  <w:style w:type="character" w:customStyle="1" w:styleId="FontStyle188">
    <w:name w:val="Font Style188"/>
    <w:basedOn w:val="ab"/>
    <w:uiPriority w:val="99"/>
    <w:rsid w:val="001F66E7"/>
    <w:rPr>
      <w:rFonts w:ascii="Times New Roman" w:hAnsi="Times New Roman" w:cs="Times New Roman"/>
      <w:sz w:val="18"/>
      <w:szCs w:val="18"/>
    </w:rPr>
  </w:style>
  <w:style w:type="paragraph" w:customStyle="1" w:styleId="334">
    <w:name w:val="Основной текст 33"/>
    <w:basedOn w:val="aa"/>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e">
    <w:name w:val="Обычный14"/>
    <w:rsid w:val="00C77163"/>
    <w:rPr>
      <w:rFonts w:ascii="Times New Roman" w:eastAsia="Times New Roman" w:hAnsi="Times New Roman" w:cs="Times New Roman"/>
    </w:rPr>
  </w:style>
  <w:style w:type="paragraph" w:customStyle="1" w:styleId="12b">
    <w:name w:val="Заголовок 12"/>
    <w:basedOn w:val="14e"/>
    <w:next w:val="14e"/>
    <w:rsid w:val="00C77163"/>
    <w:pPr>
      <w:keepNext/>
      <w:spacing w:line="360" w:lineRule="auto"/>
      <w:ind w:firstLine="851"/>
      <w:jc w:val="center"/>
    </w:pPr>
    <w:rPr>
      <w:b/>
      <w:sz w:val="28"/>
    </w:rPr>
  </w:style>
  <w:style w:type="paragraph" w:customStyle="1" w:styleId="228">
    <w:name w:val="Заголовок 22"/>
    <w:basedOn w:val="14e"/>
    <w:next w:val="14e"/>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a"/>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a"/>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a"/>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a"/>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a"/>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a"/>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a"/>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a"/>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a"/>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a"/>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a"/>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a"/>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a"/>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a"/>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a"/>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a"/>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a"/>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ffffff1">
    <w:name w:val="Знак2"/>
    <w:rsid w:val="00C77163"/>
    <w:rPr>
      <w:rFonts w:ascii="Peterburg" w:hAnsi="Peterburg" w:cs="Peterburg"/>
      <w:b/>
      <w:bCs/>
      <w:noProof w:val="0"/>
      <w:sz w:val="26"/>
      <w:szCs w:val="26"/>
      <w:lang w:val="uk-UA"/>
    </w:rPr>
  </w:style>
  <w:style w:type="character" w:customStyle="1" w:styleId="1fffffff8">
    <w:name w:val="Знак1"/>
    <w:rsid w:val="00C77163"/>
    <w:rPr>
      <w:sz w:val="24"/>
      <w:szCs w:val="24"/>
    </w:rPr>
  </w:style>
  <w:style w:type="paragraph" w:customStyle="1" w:styleId="ListParagraph2">
    <w:name w:val="List Paragraph2"/>
    <w:basedOn w:val="aa"/>
    <w:uiPriority w:val="99"/>
    <w:rsid w:val="00F224B8"/>
    <w:pPr>
      <w:suppressAutoHyphens w:val="0"/>
      <w:ind w:left="720"/>
    </w:pPr>
    <w:rPr>
      <w:rFonts w:ascii="Times New Roman" w:eastAsia="Times New Roman" w:hAnsi="Times New Roman" w:cs="Times New Roman"/>
      <w:lang w:eastAsia="ru-RU"/>
    </w:rPr>
  </w:style>
  <w:style w:type="paragraph" w:customStyle="1" w:styleId="big">
    <w:name w:val="big"/>
    <w:basedOn w:val="aa"/>
    <w:rsid w:val="006F141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11px1">
    <w:name w:val="11px1"/>
    <w:basedOn w:val="ab"/>
    <w:rsid w:val="006F1417"/>
    <w:rPr>
      <w:rFonts w:ascii="Verdana" w:hAnsi="Verdana" w:hint="default"/>
      <w:color w:val="000000"/>
      <w:sz w:val="20"/>
      <w:szCs w:val="20"/>
    </w:rPr>
  </w:style>
  <w:style w:type="table" w:styleId="-10">
    <w:name w:val="Table Web 1"/>
    <w:basedOn w:val="ac"/>
    <w:rsid w:val="006F1417"/>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c"/>
    <w:rsid w:val="006F1417"/>
    <w:rPr>
      <w:rFonts w:ascii="Times New Roman" w:eastAsia="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ffffffffb">
    <w:name w:val="Нормал_регл"/>
    <w:basedOn w:val="aa"/>
    <w:rsid w:val="00767053"/>
    <w:pPr>
      <w:suppressAutoHyphens w:val="0"/>
      <w:overflowPunct w:val="0"/>
      <w:autoSpaceDE w:val="0"/>
      <w:autoSpaceDN w:val="0"/>
      <w:adjustRightInd w:val="0"/>
    </w:pPr>
    <w:rPr>
      <w:rFonts w:ascii="Courier New" w:eastAsia="Times New Roman" w:hAnsi="Courier New" w:cs="Times New Roman"/>
      <w:spacing w:val="-14"/>
      <w:sz w:val="28"/>
      <w:szCs w:val="20"/>
      <w:lang w:eastAsia="ru-RU"/>
    </w:rPr>
  </w:style>
  <w:style w:type="paragraph" w:customStyle="1" w:styleId="153">
    <w:name w:val="Обычный15"/>
    <w:rsid w:val="00767053"/>
    <w:rPr>
      <w:rFonts w:ascii="Times New Roman" w:eastAsia="Times New Roman" w:hAnsi="Times New Roman" w:cs="Times New Roman"/>
    </w:rPr>
  </w:style>
  <w:style w:type="character" w:customStyle="1" w:styleId="advancedinvention">
    <w:name w:val="advanced invention"/>
    <w:basedOn w:val="ab"/>
    <w:rsid w:val="00767053"/>
  </w:style>
  <w:style w:type="character" w:customStyle="1" w:styleId="coreinvention">
    <w:name w:val="core invention"/>
    <w:basedOn w:val="ab"/>
    <w:rsid w:val="00767053"/>
  </w:style>
  <w:style w:type="paragraph" w:customStyle="1" w:styleId="2100">
    <w:name w:val="Основной текст 210"/>
    <w:basedOn w:val="aa"/>
    <w:rsid w:val="001C702E"/>
    <w:pPr>
      <w:suppressAutoHyphens w:val="0"/>
      <w:jc w:val="both"/>
    </w:pPr>
    <w:rPr>
      <w:rFonts w:ascii="Times New Roman" w:eastAsia="Times New Roman" w:hAnsi="Times New Roman" w:cs="Times New Roman"/>
      <w:sz w:val="28"/>
      <w:szCs w:val="20"/>
      <w:lang w:eastAsia="ru-RU"/>
    </w:rPr>
  </w:style>
  <w:style w:type="paragraph" w:customStyle="1" w:styleId="1fffffff9">
    <w:name w:val="В таблице 1"/>
    <w:basedOn w:val="aa"/>
    <w:rsid w:val="001C702E"/>
    <w:pPr>
      <w:suppressAutoHyphens w:val="0"/>
      <w:jc w:val="center"/>
    </w:pPr>
    <w:rPr>
      <w:rFonts w:ascii="Times New Roman" w:eastAsia="Times New Roman" w:hAnsi="Times New Roman" w:cs="Times New Roman"/>
      <w:snapToGrid w:val="0"/>
      <w:sz w:val="28"/>
      <w:szCs w:val="20"/>
      <w:lang w:val="uk-UA" w:eastAsia="ru-RU"/>
    </w:rPr>
  </w:style>
  <w:style w:type="character" w:customStyle="1" w:styleId="footertext">
    <w:name w:val="footertext"/>
    <w:basedOn w:val="ab"/>
    <w:rsid w:val="00D73023"/>
  </w:style>
  <w:style w:type="paragraph" w:customStyle="1" w:styleId="affffffffffffffffffffffc">
    <w:name w:val="Заголовки таблиц"/>
    <w:basedOn w:val="1"/>
    <w:next w:val="aa"/>
    <w:autoRedefine/>
    <w:rsid w:val="000255F2"/>
    <w:pPr>
      <w:widowControl w:val="0"/>
      <w:numPr>
        <w:numId w:val="0"/>
      </w:numPr>
      <w:tabs>
        <w:tab w:val="num" w:pos="1701"/>
      </w:tabs>
      <w:suppressAutoHyphens w:val="0"/>
      <w:spacing w:before="0" w:after="0" w:line="360" w:lineRule="auto"/>
      <w:ind w:left="709" w:hanging="720"/>
      <w:jc w:val="right"/>
      <w:outlineLvl w:val="1"/>
    </w:pPr>
    <w:rPr>
      <w:rFonts w:ascii="Times New Roman" w:eastAsia="Times New Roman" w:hAnsi="Times New Roman" w:cs="Times New Roman"/>
      <w:bCs w:val="0"/>
      <w:i/>
      <w:kern w:val="28"/>
      <w:sz w:val="28"/>
      <w:szCs w:val="20"/>
      <w:lang w:val="uk-UA" w:eastAsia="ru-RU"/>
    </w:rPr>
  </w:style>
  <w:style w:type="paragraph" w:customStyle="1" w:styleId="affffffffffffffffffffffd">
    <w:name w:val="Стиль рис"/>
    <w:basedOn w:val="1ff0"/>
    <w:rsid w:val="000255F2"/>
    <w:pPr>
      <w:tabs>
        <w:tab w:val="clear" w:pos="960"/>
        <w:tab w:val="clear" w:pos="1276"/>
        <w:tab w:val="clear" w:pos="9639"/>
      </w:tabs>
      <w:suppressAutoHyphens w:val="0"/>
      <w:spacing w:before="0" w:after="0" w:line="360" w:lineRule="auto"/>
      <w:ind w:firstLine="720"/>
      <w:jc w:val="both"/>
    </w:pPr>
    <w:rPr>
      <w:rFonts w:ascii="Times New Roman" w:eastAsia="Times New Roman" w:hAnsi="Times New Roman" w:cs="Times New Roman"/>
      <w:b w:val="0"/>
      <w:caps w:val="0"/>
      <w:sz w:val="28"/>
      <w:lang w:val="uk-UA" w:eastAsia="ru-RU"/>
    </w:rPr>
  </w:style>
  <w:style w:type="paragraph" w:customStyle="1" w:styleId="affffffffffffffffffffffe">
    <w:name w:val="Ñòèëü"/>
    <w:rsid w:val="003A1DEA"/>
    <w:pPr>
      <w:widowControl w:val="0"/>
    </w:pPr>
    <w:rPr>
      <w:rFonts w:ascii="Times New Roman" w:eastAsia="Times New Roman" w:hAnsi="Times New Roman" w:cs="Times New Roman"/>
      <w:spacing w:val="-1"/>
      <w:kern w:val="65535"/>
      <w:position w:val="-1"/>
      <w:sz w:val="24"/>
      <w:lang w:val="en-US"/>
    </w:rPr>
  </w:style>
  <w:style w:type="paragraph" w:customStyle="1" w:styleId="afffffffffffffffffffffff">
    <w:name w:val="Список определений"/>
    <w:basedOn w:val="aa"/>
    <w:next w:val="aa"/>
    <w:rsid w:val="003A1DEA"/>
    <w:pPr>
      <w:suppressAutoHyphens w:val="0"/>
      <w:ind w:left="360"/>
    </w:pPr>
    <w:rPr>
      <w:rFonts w:ascii="Times New Roman" w:eastAsia="Times New Roman" w:hAnsi="Times New Roman" w:cs="Times New Roman"/>
      <w:snapToGrid w:val="0"/>
      <w:szCs w:val="20"/>
      <w:lang w:eastAsia="ru-RU"/>
    </w:rPr>
  </w:style>
  <w:style w:type="paragraph" w:styleId="2">
    <w:name w:val="List Bullet 2"/>
    <w:basedOn w:val="aa"/>
    <w:unhideWhenUsed/>
    <w:rsid w:val="001B4C01"/>
    <w:pPr>
      <w:numPr>
        <w:numId w:val="40"/>
      </w:numPr>
      <w:contextualSpacing/>
    </w:pPr>
  </w:style>
  <w:style w:type="paragraph" w:styleId="3fff9">
    <w:name w:val="List 3"/>
    <w:basedOn w:val="aa"/>
    <w:semiHidden/>
    <w:unhideWhenUsed/>
    <w:rsid w:val="001B4C01"/>
    <w:pPr>
      <w:ind w:left="849" w:hanging="283"/>
      <w:contextualSpacing/>
    </w:pPr>
  </w:style>
  <w:style w:type="paragraph" w:customStyle="1" w:styleId="163">
    <w:name w:val="Обычный16"/>
    <w:rsid w:val="00481E98"/>
    <w:pPr>
      <w:widowControl w:val="0"/>
    </w:pPr>
    <w:rPr>
      <w:rFonts w:ascii="Arial" w:eastAsia="Times New Roman" w:hAnsi="Arial" w:cs="Times New Roman"/>
      <w:i/>
      <w:snapToGrid w:val="0"/>
    </w:rPr>
  </w:style>
  <w:style w:type="paragraph" w:customStyle="1" w:styleId="273">
    <w:name w:val="Основной текст с отступом 27"/>
    <w:basedOn w:val="aa"/>
    <w:rsid w:val="009546F7"/>
    <w:pPr>
      <w:suppressAutoHyphens w:val="0"/>
      <w:ind w:firstLine="720"/>
      <w:jc w:val="both"/>
    </w:pPr>
    <w:rPr>
      <w:rFonts w:ascii="Times New Roman" w:eastAsia="Times New Roman" w:hAnsi="Times New Roman" w:cs="Times New Roman"/>
      <w:sz w:val="28"/>
      <w:szCs w:val="20"/>
      <w:lang w:val="uk-UA" w:eastAsia="ru-RU"/>
    </w:rPr>
  </w:style>
  <w:style w:type="paragraph" w:customStyle="1" w:styleId="2120">
    <w:name w:val="Основной текст 212"/>
    <w:basedOn w:val="aa"/>
    <w:rsid w:val="006F299A"/>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character" w:customStyle="1" w:styleId="textsmall1">
    <w:name w:val="textsmall1"/>
    <w:basedOn w:val="ab"/>
    <w:rsid w:val="0079582D"/>
    <w:rPr>
      <w:rFonts w:ascii="Verdana" w:hAnsi="Verdana" w:hint="default"/>
      <w:sz w:val="12"/>
      <w:szCs w:val="12"/>
    </w:rPr>
  </w:style>
  <w:style w:type="character" w:customStyle="1" w:styleId="textbold1">
    <w:name w:val="textbold1"/>
    <w:basedOn w:val="ab"/>
    <w:rsid w:val="0079582D"/>
    <w:rPr>
      <w:rFonts w:ascii="Verdana" w:hAnsi="Verdana" w:hint="default"/>
      <w:b/>
      <w:bCs/>
      <w:sz w:val="13"/>
      <w:szCs w:val="13"/>
    </w:rPr>
  </w:style>
  <w:style w:type="character" w:customStyle="1" w:styleId="textitalics1">
    <w:name w:val="textitalics1"/>
    <w:basedOn w:val="ab"/>
    <w:rsid w:val="0079582D"/>
    <w:rPr>
      <w:rFonts w:ascii="Verdana" w:hAnsi="Verdana" w:hint="default"/>
      <w:i/>
      <w:iCs/>
      <w:sz w:val="13"/>
      <w:szCs w:val="13"/>
    </w:rPr>
  </w:style>
  <w:style w:type="paragraph" w:customStyle="1" w:styleId="-d">
    <w:name w:val="таблица-текст"/>
    <w:basedOn w:val="aa"/>
    <w:next w:val="aa"/>
    <w:autoRedefine/>
    <w:rsid w:val="002A1B6A"/>
    <w:pPr>
      <w:suppressAutoHyphens w:val="0"/>
      <w:spacing w:before="120" w:after="60"/>
      <w:ind w:right="40"/>
      <w:jc w:val="center"/>
    </w:pPr>
    <w:rPr>
      <w:rFonts w:ascii="Times New Roman" w:eastAsia="Times New Roman" w:hAnsi="Times New Roman" w:cs="Times New Roman"/>
      <w:snapToGrid w:val="0"/>
      <w:color w:val="000000"/>
      <w:sz w:val="28"/>
      <w:szCs w:val="28"/>
      <w:lang w:val="uk-UA" w:eastAsia="ru-RU"/>
    </w:rPr>
  </w:style>
  <w:style w:type="paragraph" w:customStyle="1" w:styleId="-e">
    <w:name w:val="табл-примечание"/>
    <w:basedOn w:val="34"/>
    <w:autoRedefine/>
    <w:rsid w:val="002A1B6A"/>
    <w:pPr>
      <w:spacing w:before="120" w:line="240" w:lineRule="auto"/>
      <w:ind w:left="2552" w:hanging="1843"/>
    </w:pPr>
    <w:rPr>
      <w:rFonts w:ascii="Times New Roman" w:eastAsia="Times New Roman" w:hAnsi="Times New Roman" w:cs="Times New Roman"/>
      <w:sz w:val="24"/>
      <w:szCs w:val="20"/>
    </w:rPr>
  </w:style>
  <w:style w:type="paragraph" w:customStyle="1" w:styleId="-21">
    <w:name w:val="табл-прим2"/>
    <w:basedOn w:val="-e"/>
    <w:next w:val="1fff1"/>
    <w:autoRedefine/>
    <w:rsid w:val="002A1B6A"/>
    <w:pPr>
      <w:spacing w:before="60" w:after="60"/>
      <w:ind w:left="2410" w:hanging="506"/>
    </w:pPr>
  </w:style>
  <w:style w:type="paragraph" w:customStyle="1" w:styleId="1fffffffa">
    <w:name w:val="Стиль Заголовок 1 + Черный"/>
    <w:basedOn w:val="1"/>
    <w:rsid w:val="002A1B6A"/>
    <w:pPr>
      <w:keepNext w:val="0"/>
      <w:widowControl w:val="0"/>
      <w:numPr>
        <w:numId w:val="0"/>
      </w:numPr>
      <w:suppressAutoHyphens w:val="0"/>
      <w:spacing w:before="0" w:after="0" w:line="360" w:lineRule="auto"/>
      <w:jc w:val="center"/>
    </w:pPr>
    <w:rPr>
      <w:rFonts w:ascii="Times New Roman" w:eastAsia="Times New Roman" w:hAnsi="Times New Roman" w:cs="Times New Roman"/>
      <w:caps/>
      <w:color w:val="000000"/>
      <w:kern w:val="0"/>
      <w:sz w:val="28"/>
      <w:szCs w:val="28"/>
      <w:lang w:val="uk-UA" w:eastAsia="ru-RU"/>
    </w:rPr>
  </w:style>
  <w:style w:type="paragraph" w:customStyle="1" w:styleId="3fffa">
    <w:name w:val="Текст3"/>
    <w:basedOn w:val="aa"/>
    <w:rsid w:val="007624A1"/>
    <w:pPr>
      <w:suppressAutoHyphens w:val="0"/>
    </w:pPr>
    <w:rPr>
      <w:rFonts w:ascii="Courier" w:eastAsia="Times New Roman" w:hAnsi="Courier" w:cs="Times New Roman"/>
      <w:kern w:val="24"/>
      <w:sz w:val="20"/>
      <w:szCs w:val="20"/>
      <w:lang w:eastAsia="ru-RU"/>
    </w:rPr>
  </w:style>
  <w:style w:type="paragraph" w:customStyle="1" w:styleId="1fffffffb">
    <w:name w:val="Нумерация1"/>
    <w:basedOn w:val="20"/>
    <w:rsid w:val="007624A1"/>
    <w:pPr>
      <w:numPr>
        <w:ilvl w:val="0"/>
        <w:numId w:val="0"/>
      </w:numPr>
      <w:tabs>
        <w:tab w:val="num" w:pos="576"/>
      </w:tabs>
      <w:suppressAutoHyphens w:val="0"/>
      <w:spacing w:before="0"/>
      <w:ind w:left="578" w:hanging="578"/>
      <w:jc w:val="both"/>
      <w:outlineLvl w:val="9"/>
    </w:pPr>
    <w:rPr>
      <w:rFonts w:ascii="Times New Roman" w:eastAsia="Times New Roman" w:hAnsi="Times New Roman" w:cs="Times New Roman"/>
      <w:b w:val="0"/>
      <w:bCs w:val="0"/>
      <w:i w:val="0"/>
      <w:iCs w:val="0"/>
      <w:sz w:val="24"/>
      <w:szCs w:val="20"/>
      <w:lang w:val="uk-UA" w:eastAsia="ru-RU"/>
    </w:rPr>
  </w:style>
  <w:style w:type="paragraph" w:customStyle="1" w:styleId="172">
    <w:name w:val="Основной текст17"/>
    <w:basedOn w:val="aa"/>
    <w:rsid w:val="008A1CFC"/>
    <w:pPr>
      <w:widowControl w:val="0"/>
      <w:suppressAutoHyphens w:val="0"/>
      <w:jc w:val="both"/>
    </w:pPr>
    <w:rPr>
      <w:rFonts w:ascii="Times New Roman" w:eastAsia="Times New Roman" w:hAnsi="Times New Roman" w:cs="Times New Roman"/>
      <w:snapToGrid w:val="0"/>
      <w:sz w:val="28"/>
      <w:szCs w:val="20"/>
      <w:lang w:val="uk-UA" w:eastAsia="ru-RU"/>
    </w:rPr>
  </w:style>
  <w:style w:type="table" w:customStyle="1" w:styleId="1fffffffc">
    <w:name w:val="Стиль таблицы1"/>
    <w:basedOn w:val="2ffffff2"/>
    <w:rsid w:val="00413F08"/>
    <w:tblP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Pr>
    <w:tcPr>
      <w:shd w:val="clear" w:color="auto" w:fill="CC99FF"/>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ffffff2">
    <w:name w:val="Table Classic 2"/>
    <w:basedOn w:val="ac"/>
    <w:rsid w:val="00413F08"/>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afffffffffffffffffffffff0">
    <w:name w:val="Базис"/>
    <w:basedOn w:val="aa"/>
    <w:link w:val="afffffffffffffffffffffff1"/>
    <w:rsid w:val="00413F08"/>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1">
    <w:name w:val="Базис Знак"/>
    <w:basedOn w:val="ab"/>
    <w:link w:val="afffffffffffffffffffffff0"/>
    <w:rsid w:val="00413F08"/>
    <w:rPr>
      <w:rFonts w:ascii="Times New Roman" w:eastAsia="Times New Roman" w:hAnsi="Times New Roman" w:cs="Times New Roman"/>
      <w:sz w:val="28"/>
      <w:szCs w:val="28"/>
      <w:lang w:val="uk-UA"/>
    </w:rPr>
  </w:style>
  <w:style w:type="paragraph" w:customStyle="1" w:styleId="afffffffffffffffffffffff2">
    <w:name w:val="основной текст"/>
    <w:basedOn w:val="afffffffffffffffffffffff0"/>
    <w:link w:val="afffffffffffffffffffffff3"/>
    <w:qFormat/>
    <w:rsid w:val="00413F08"/>
  </w:style>
  <w:style w:type="character" w:customStyle="1" w:styleId="afffffffffffffffffffffff3">
    <w:name w:val="основной текст Знак"/>
    <w:basedOn w:val="afffffffffffffffffffffff1"/>
    <w:link w:val="afffffffffffffffffffffff2"/>
    <w:rsid w:val="00413F08"/>
    <w:rPr>
      <w:rFonts w:ascii="Times New Roman" w:eastAsia="Times New Roman" w:hAnsi="Times New Roman" w:cs="Times New Roman"/>
      <w:sz w:val="28"/>
      <w:szCs w:val="28"/>
      <w:lang w:val="uk-UA"/>
    </w:rPr>
  </w:style>
  <w:style w:type="paragraph" w:customStyle="1" w:styleId="afffffffffffffffffffffff4">
    <w:name w:val="текст базис"/>
    <w:basedOn w:val="aa"/>
    <w:link w:val="afffffffffffffffffffffff5"/>
    <w:qFormat/>
    <w:rsid w:val="00413F0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f5">
    <w:name w:val="текст базис Знак"/>
    <w:basedOn w:val="ab"/>
    <w:link w:val="afffffffffffffffffffffff4"/>
    <w:rsid w:val="00413F08"/>
    <w:rPr>
      <w:rFonts w:ascii="Times New Roman" w:eastAsia="Times New Roman" w:hAnsi="Times New Roman" w:cs="Times New Roman"/>
      <w:b/>
      <w:bCs/>
      <w:sz w:val="28"/>
      <w:szCs w:val="28"/>
      <w:lang w:val="uk-UA"/>
    </w:rPr>
  </w:style>
  <w:style w:type="paragraph" w:customStyle="1" w:styleId="CM6">
    <w:name w:val="CM6"/>
    <w:basedOn w:val="aa"/>
    <w:next w:val="aa"/>
    <w:uiPriority w:val="99"/>
    <w:rsid w:val="00413F08"/>
    <w:pPr>
      <w:widowControl w:val="0"/>
      <w:suppressAutoHyphens w:val="0"/>
      <w:autoSpaceDE w:val="0"/>
      <w:autoSpaceDN w:val="0"/>
      <w:adjustRightInd w:val="0"/>
      <w:spacing w:line="238" w:lineRule="atLeast"/>
    </w:pPr>
    <w:rPr>
      <w:rFonts w:ascii="IKKFC K+ Free Set C" w:eastAsia="Times New Roman" w:hAnsi="IKKFC K+ Free Set C" w:cs="Times New Roman"/>
      <w:lang w:val="uk-UA" w:eastAsia="uk-UA"/>
    </w:rPr>
  </w:style>
  <w:style w:type="paragraph" w:customStyle="1" w:styleId="CM25">
    <w:name w:val="CM25"/>
    <w:basedOn w:val="Default"/>
    <w:next w:val="Default"/>
    <w:rsid w:val="00413F08"/>
    <w:pPr>
      <w:widowControl w:val="0"/>
      <w:suppressAutoHyphens w:val="0"/>
      <w:autoSpaceDN w:val="0"/>
      <w:adjustRightInd w:val="0"/>
      <w:spacing w:after="453"/>
    </w:pPr>
    <w:rPr>
      <w:rFonts w:ascii="IKKFC K+ Free Set C" w:eastAsia="Times New Roman" w:hAnsi="IKKFC K+ Free Set C" w:cs="Times New Roman"/>
      <w:color w:val="auto"/>
      <w:lang w:val="uk-UA" w:eastAsia="uk-UA"/>
    </w:rPr>
  </w:style>
  <w:style w:type="paragraph" w:customStyle="1" w:styleId="CM28">
    <w:name w:val="CM28"/>
    <w:basedOn w:val="Default"/>
    <w:next w:val="Default"/>
    <w:rsid w:val="00413F08"/>
    <w:pPr>
      <w:widowControl w:val="0"/>
      <w:suppressAutoHyphens w:val="0"/>
      <w:autoSpaceDN w:val="0"/>
      <w:adjustRightInd w:val="0"/>
      <w:spacing w:after="238"/>
    </w:pPr>
    <w:rPr>
      <w:rFonts w:ascii="IKKFC K+ Free Set C" w:eastAsia="Times New Roman" w:hAnsi="IKKFC K+ Free Set C" w:cs="Times New Roman"/>
      <w:color w:val="auto"/>
      <w:lang w:val="uk-UA" w:eastAsia="uk-UA"/>
    </w:rPr>
  </w:style>
  <w:style w:type="paragraph" w:customStyle="1" w:styleId="CM30">
    <w:name w:val="CM30"/>
    <w:basedOn w:val="Default"/>
    <w:next w:val="Default"/>
    <w:rsid w:val="00413F08"/>
    <w:pPr>
      <w:widowControl w:val="0"/>
      <w:suppressAutoHyphens w:val="0"/>
      <w:autoSpaceDN w:val="0"/>
      <w:adjustRightInd w:val="0"/>
      <w:spacing w:after="58"/>
    </w:pPr>
    <w:rPr>
      <w:rFonts w:ascii="IKKFC K+ Free Set C" w:eastAsia="Times New Roman" w:hAnsi="IKKFC K+ Free Set C" w:cs="Times New Roman"/>
      <w:color w:val="auto"/>
      <w:lang w:val="uk-UA" w:eastAsia="uk-UA"/>
    </w:rPr>
  </w:style>
  <w:style w:type="paragraph" w:customStyle="1" w:styleId="CM10">
    <w:name w:val="CM10"/>
    <w:basedOn w:val="Default"/>
    <w:next w:val="Default"/>
    <w:rsid w:val="00413F08"/>
    <w:pPr>
      <w:widowControl w:val="0"/>
      <w:suppressAutoHyphens w:val="0"/>
      <w:autoSpaceDN w:val="0"/>
      <w:adjustRightInd w:val="0"/>
      <w:spacing w:line="240" w:lineRule="atLeast"/>
    </w:pPr>
    <w:rPr>
      <w:rFonts w:ascii="IKKFC K+ Free Set C" w:eastAsia="Times New Roman" w:hAnsi="IKKFC K+ Free Set C" w:cs="Times New Roman"/>
      <w:color w:val="auto"/>
      <w:lang w:val="uk-UA" w:eastAsia="uk-UA"/>
    </w:rPr>
  </w:style>
  <w:style w:type="paragraph" w:customStyle="1" w:styleId="tab">
    <w:name w:val="tab"/>
    <w:basedOn w:val="aa"/>
    <w:rsid w:val="00413F08"/>
    <w:pPr>
      <w:suppressAutoHyphens w:val="0"/>
      <w:spacing w:before="100" w:beforeAutospacing="1" w:after="100" w:afterAutospacing="1"/>
    </w:pPr>
    <w:rPr>
      <w:rFonts w:ascii="Times New Roman" w:eastAsia="Times New Roman" w:hAnsi="Times New Roman" w:cs="Times New Roman"/>
      <w:spacing w:val="20"/>
      <w:sz w:val="18"/>
      <w:szCs w:val="18"/>
      <w:lang w:eastAsia="ru-RU"/>
    </w:rPr>
  </w:style>
  <w:style w:type="paragraph" w:customStyle="1" w:styleId="em">
    <w:name w:val="em"/>
    <w:basedOn w:val="aa"/>
    <w:rsid w:val="00413F08"/>
    <w:pPr>
      <w:suppressAutoHyphens w:val="0"/>
      <w:spacing w:before="100" w:beforeAutospacing="1" w:after="100" w:afterAutospacing="1"/>
    </w:pPr>
    <w:rPr>
      <w:rFonts w:ascii="Times New Roman" w:eastAsia="Times New Roman" w:hAnsi="Times New Roman" w:cs="Times New Roman"/>
      <w:b/>
      <w:bCs/>
      <w:color w:val="000080"/>
      <w:lang w:eastAsia="ru-RU"/>
    </w:rPr>
  </w:style>
  <w:style w:type="paragraph" w:customStyle="1" w:styleId="afffffffffffffffffffffff6">
    <w:name w:val="ДипОсновной"/>
    <w:basedOn w:val="aa"/>
    <w:rsid w:val="00413F08"/>
    <w:pPr>
      <w:widowControl w:val="0"/>
      <w:shd w:val="clear" w:color="auto" w:fill="FFFFFF"/>
      <w:suppressAutoHyphens w:val="0"/>
      <w:autoSpaceDE w:val="0"/>
      <w:autoSpaceDN w:val="0"/>
      <w:adjustRightInd w:val="0"/>
      <w:spacing w:line="360" w:lineRule="auto"/>
      <w:ind w:firstLine="720"/>
      <w:jc w:val="both"/>
    </w:pPr>
    <w:rPr>
      <w:rFonts w:ascii="Times New Roman" w:eastAsia="Times New Roman" w:hAnsi="Times New Roman" w:cs="Times New Roman"/>
      <w:sz w:val="28"/>
      <w:szCs w:val="28"/>
      <w:lang w:eastAsia="ru-RU"/>
    </w:rPr>
  </w:style>
  <w:style w:type="paragraph" w:customStyle="1" w:styleId="173">
    <w:name w:val="Обычный17"/>
    <w:rsid w:val="0013003F"/>
    <w:pPr>
      <w:spacing w:before="100" w:after="100"/>
    </w:pPr>
    <w:rPr>
      <w:rFonts w:ascii="Times New Roman" w:eastAsia="Times New Roman" w:hAnsi="Times New Roman" w:cs="Times New Roman"/>
      <w:snapToGrid w:val="0"/>
      <w:sz w:val="24"/>
    </w:rPr>
  </w:style>
  <w:style w:type="paragraph" w:customStyle="1" w:styleId="283">
    <w:name w:val="Основной текст с отступом 28"/>
    <w:basedOn w:val="aa"/>
    <w:rsid w:val="0013003F"/>
    <w:pPr>
      <w:suppressAutoHyphens w:val="0"/>
      <w:snapToGrid w:val="0"/>
      <w:ind w:firstLine="709"/>
      <w:jc w:val="both"/>
    </w:pPr>
    <w:rPr>
      <w:rFonts w:ascii="Times New Roman" w:eastAsia="Times New Roman" w:hAnsi="Times New Roman" w:cs="Times New Roman"/>
      <w:sz w:val="28"/>
      <w:szCs w:val="20"/>
      <w:lang w:val="uk-UA" w:eastAsia="ru-RU"/>
    </w:rPr>
  </w:style>
  <w:style w:type="character" w:customStyle="1" w:styleId="f101">
    <w:name w:val="f101"/>
    <w:basedOn w:val="ab"/>
    <w:rsid w:val="0013003F"/>
    <w:rPr>
      <w:sz w:val="20"/>
      <w:szCs w:val="20"/>
    </w:rPr>
  </w:style>
  <w:style w:type="character" w:customStyle="1" w:styleId="f14sb1">
    <w:name w:val="f14sb1"/>
    <w:basedOn w:val="ab"/>
    <w:rsid w:val="0013003F"/>
    <w:rPr>
      <w:rFonts w:ascii="Arial" w:hAnsi="Arial" w:cs="Arial" w:hint="default"/>
      <w:b/>
      <w:bCs/>
      <w:sz w:val="28"/>
      <w:szCs w:val="28"/>
    </w:rPr>
  </w:style>
  <w:style w:type="character" w:customStyle="1" w:styleId="bg1">
    <w:name w:val="bg1"/>
    <w:basedOn w:val="ab"/>
    <w:rsid w:val="0013003F"/>
    <w:rPr>
      <w:b/>
      <w:bCs/>
      <w:color w:val="008000"/>
    </w:rPr>
  </w:style>
  <w:style w:type="character" w:customStyle="1" w:styleId="subsm1">
    <w:name w:val="subsm1"/>
    <w:basedOn w:val="ab"/>
    <w:rsid w:val="0013003F"/>
    <w:rPr>
      <w:i w:val="0"/>
      <w:iCs w:val="0"/>
      <w:sz w:val="20"/>
      <w:szCs w:val="20"/>
      <w:vertAlign w:val="subscript"/>
    </w:rPr>
  </w:style>
  <w:style w:type="paragraph" w:customStyle="1" w:styleId="14125">
    <w:name w:val="Стиль 14 пт полужирный все прописные По центру Слева:  125 см..."/>
    <w:basedOn w:val="aa"/>
    <w:rsid w:val="00514FB4"/>
    <w:pPr>
      <w:suppressAutoHyphens w:val="0"/>
      <w:spacing w:line="360" w:lineRule="auto"/>
      <w:ind w:firstLine="680"/>
      <w:jc w:val="center"/>
    </w:pPr>
    <w:rPr>
      <w:rFonts w:ascii="Times New Roman" w:eastAsia="Times New Roman" w:hAnsi="Times New Roman" w:cs="Times New Roman"/>
      <w:b/>
      <w:bCs/>
      <w:caps/>
      <w:sz w:val="28"/>
      <w:szCs w:val="28"/>
      <w:lang w:eastAsia="ru-RU"/>
    </w:rPr>
  </w:style>
  <w:style w:type="paragraph" w:customStyle="1" w:styleId="14pt159">
    <w:name w:val="Стиль 14 pt по ширине Первая строка:  159 см Междустр.интервал:..."/>
    <w:basedOn w:val="30"/>
    <w:rsid w:val="008F5213"/>
    <w:pPr>
      <w:widowControl/>
      <w:numPr>
        <w:ilvl w:val="0"/>
        <w:numId w:val="0"/>
      </w:numPr>
      <w:suppressAutoHyphens w:val="0"/>
      <w:spacing w:before="240" w:after="60" w:line="360" w:lineRule="auto"/>
      <w:ind w:firstLine="709"/>
      <w:jc w:val="both"/>
    </w:pPr>
    <w:rPr>
      <w:rFonts w:ascii="Times New Roman" w:eastAsia="Times New Roman" w:hAnsi="Times New Roman" w:cs="Arial"/>
      <w:bCs/>
      <w:i w:val="0"/>
      <w:color w:val="auto"/>
      <w:sz w:val="28"/>
      <w:lang w:eastAsia="ru-RU"/>
    </w:rPr>
  </w:style>
  <w:style w:type="character" w:customStyle="1" w:styleId="WW-Absatz-Standardschriftart1111111">
    <w:name w:val="WW-Absatz-Standardschriftart1111111"/>
    <w:rsid w:val="004230E1"/>
  </w:style>
  <w:style w:type="character" w:customStyle="1" w:styleId="WW-Absatz-Standardschriftart11111111">
    <w:name w:val="WW-Absatz-Standardschriftart11111111"/>
    <w:rsid w:val="004230E1"/>
  </w:style>
  <w:style w:type="character" w:customStyle="1" w:styleId="WW-Absatz-Standardschriftart111111111">
    <w:name w:val="WW-Absatz-Standardschriftart111111111"/>
    <w:rsid w:val="004230E1"/>
  </w:style>
  <w:style w:type="character" w:customStyle="1" w:styleId="WW-Absatz-Standardschriftart1111111111">
    <w:name w:val="WW-Absatz-Standardschriftart1111111111"/>
    <w:rsid w:val="004230E1"/>
  </w:style>
  <w:style w:type="character" w:customStyle="1" w:styleId="WW-Absatz-Standardschriftart11111111111">
    <w:name w:val="WW-Absatz-Standardschriftart11111111111"/>
    <w:rsid w:val="004230E1"/>
  </w:style>
  <w:style w:type="character" w:customStyle="1" w:styleId="WW-Absatz-Standardschriftart111111111111">
    <w:name w:val="WW-Absatz-Standardschriftart111111111111"/>
    <w:rsid w:val="004230E1"/>
  </w:style>
  <w:style w:type="character" w:customStyle="1" w:styleId="WW-Absatz-Standardschriftart1111111111111">
    <w:name w:val="WW-Absatz-Standardschriftart1111111111111"/>
    <w:rsid w:val="004230E1"/>
  </w:style>
  <w:style w:type="character" w:customStyle="1" w:styleId="WW-Absatz-Standardschriftart11111111111111">
    <w:name w:val="WW-Absatz-Standardschriftart11111111111111"/>
    <w:rsid w:val="004230E1"/>
  </w:style>
  <w:style w:type="character" w:customStyle="1" w:styleId="WW-Absatz-Standardschriftart111111111111111">
    <w:name w:val="WW-Absatz-Standardschriftart111111111111111"/>
    <w:rsid w:val="004230E1"/>
  </w:style>
  <w:style w:type="character" w:customStyle="1" w:styleId="WW-Absatz-Standardschriftart1111111111111111">
    <w:name w:val="WW-Absatz-Standardschriftart1111111111111111"/>
    <w:rsid w:val="004230E1"/>
  </w:style>
  <w:style w:type="character" w:customStyle="1" w:styleId="WW-Absatz-Standardschriftart11111111111111111">
    <w:name w:val="WW-Absatz-Standardschriftart11111111111111111"/>
    <w:rsid w:val="004230E1"/>
  </w:style>
  <w:style w:type="character" w:customStyle="1" w:styleId="WW-Absatz-Standardschriftart111111111111111111">
    <w:name w:val="WW-Absatz-Standardschriftart111111111111111111"/>
    <w:rsid w:val="004230E1"/>
  </w:style>
  <w:style w:type="character" w:customStyle="1" w:styleId="WW-Absatz-Standardschriftart1111111111111111111">
    <w:name w:val="WW-Absatz-Standardschriftart1111111111111111111"/>
    <w:rsid w:val="004230E1"/>
  </w:style>
  <w:style w:type="character" w:customStyle="1" w:styleId="WW-Absatz-Standardschriftart11111111111111111111">
    <w:name w:val="WW-Absatz-Standardschriftart11111111111111111111"/>
    <w:rsid w:val="004230E1"/>
  </w:style>
  <w:style w:type="character" w:customStyle="1" w:styleId="WW-Absatz-Standardschriftart111111111111111111111">
    <w:name w:val="WW-Absatz-Standardschriftart111111111111111111111"/>
    <w:rsid w:val="004230E1"/>
  </w:style>
  <w:style w:type="character" w:customStyle="1" w:styleId="WW-Absatz-Standardschriftart1111111111111111111111">
    <w:name w:val="WW-Absatz-Standardschriftart1111111111111111111111"/>
    <w:rsid w:val="004230E1"/>
  </w:style>
  <w:style w:type="character" w:customStyle="1" w:styleId="WW-Absatz-Standardschriftart11111111111111111111111">
    <w:name w:val="WW-Absatz-Standardschriftart11111111111111111111111"/>
    <w:rsid w:val="004230E1"/>
  </w:style>
  <w:style w:type="character" w:customStyle="1" w:styleId="WW-Absatz-Standardschriftart111111111111111111111111">
    <w:name w:val="WW-Absatz-Standardschriftart111111111111111111111111"/>
    <w:rsid w:val="004230E1"/>
  </w:style>
  <w:style w:type="character" w:customStyle="1" w:styleId="WW-Absatz-Standardschriftart1111111111111111111111111">
    <w:name w:val="WW-Absatz-Standardschriftart1111111111111111111111111"/>
    <w:rsid w:val="004230E1"/>
  </w:style>
  <w:style w:type="character" w:customStyle="1" w:styleId="WW-Absatz-Standardschriftart11111111111111111111111111">
    <w:name w:val="WW-Absatz-Standardschriftart11111111111111111111111111"/>
    <w:rsid w:val="004230E1"/>
  </w:style>
  <w:style w:type="character" w:customStyle="1" w:styleId="WW-Absatz-Standardschriftart111111111111111111111111111">
    <w:name w:val="WW-Absatz-Standardschriftart111111111111111111111111111"/>
    <w:rsid w:val="004230E1"/>
  </w:style>
  <w:style w:type="character" w:customStyle="1" w:styleId="WW-Absatz-Standardschriftart1111111111111111111111111111">
    <w:name w:val="WW-Absatz-Standardschriftart1111111111111111111111111111"/>
    <w:rsid w:val="004230E1"/>
  </w:style>
  <w:style w:type="character" w:customStyle="1" w:styleId="WW-Absatz-Standardschriftart11111111111111111111111111111">
    <w:name w:val="WW-Absatz-Standardschriftart11111111111111111111111111111"/>
    <w:rsid w:val="004230E1"/>
  </w:style>
  <w:style w:type="character" w:customStyle="1" w:styleId="WW-Absatz-Standardschriftart111111111111111111111111111111">
    <w:name w:val="WW-Absatz-Standardschriftart111111111111111111111111111111"/>
    <w:rsid w:val="004230E1"/>
  </w:style>
  <w:style w:type="character" w:customStyle="1" w:styleId="WW-Absatz-Standardschriftart1111111111111111111111111111111">
    <w:name w:val="WW-Absatz-Standardschriftart1111111111111111111111111111111"/>
    <w:rsid w:val="004230E1"/>
  </w:style>
  <w:style w:type="character" w:customStyle="1" w:styleId="WW-Absatz-Standardschriftart11111111111111111111111111111111">
    <w:name w:val="WW-Absatz-Standardschriftart11111111111111111111111111111111"/>
    <w:rsid w:val="004230E1"/>
  </w:style>
  <w:style w:type="character" w:customStyle="1" w:styleId="WW-Absatz-Standardschriftart111111111111111111111111111111111">
    <w:name w:val="WW-Absatz-Standardschriftart111111111111111111111111111111111"/>
    <w:rsid w:val="004230E1"/>
  </w:style>
  <w:style w:type="character" w:customStyle="1" w:styleId="WW-Absatz-Standardschriftart1111111111111111111111111111111111">
    <w:name w:val="WW-Absatz-Standardschriftart1111111111111111111111111111111111"/>
    <w:rsid w:val="004230E1"/>
  </w:style>
  <w:style w:type="character" w:customStyle="1" w:styleId="WW-Absatz-Standardschriftart11111111111111111111111111111111111">
    <w:name w:val="WW-Absatz-Standardschriftart11111111111111111111111111111111111"/>
    <w:rsid w:val="004230E1"/>
  </w:style>
  <w:style w:type="character" w:customStyle="1" w:styleId="WW-Absatz-Standardschriftart111111111111111111111111111111111111">
    <w:name w:val="WW-Absatz-Standardschriftart111111111111111111111111111111111111"/>
    <w:rsid w:val="004230E1"/>
  </w:style>
  <w:style w:type="character" w:customStyle="1" w:styleId="WW-Absatz-Standardschriftart1111111111111111111111111111111111111">
    <w:name w:val="WW-Absatz-Standardschriftart1111111111111111111111111111111111111"/>
    <w:rsid w:val="004230E1"/>
  </w:style>
  <w:style w:type="character" w:customStyle="1" w:styleId="WW-Absatz-Standardschriftart11111111111111111111111111111111111111">
    <w:name w:val="WW-Absatz-Standardschriftart11111111111111111111111111111111111111"/>
    <w:rsid w:val="004230E1"/>
  </w:style>
  <w:style w:type="character" w:customStyle="1" w:styleId="WW-Absatz-Standardschriftart111111111111111111111111111111111111111">
    <w:name w:val="WW-Absatz-Standardschriftart111111111111111111111111111111111111111"/>
    <w:rsid w:val="004230E1"/>
  </w:style>
  <w:style w:type="character" w:customStyle="1" w:styleId="WW-Absatz-Standardschriftart1111111111111111111111111111111111111111">
    <w:name w:val="WW-Absatz-Standardschriftart1111111111111111111111111111111111111111"/>
    <w:rsid w:val="004230E1"/>
  </w:style>
  <w:style w:type="paragraph" w:customStyle="1" w:styleId="4ffd">
    <w:name w:val="Указатель4"/>
    <w:basedOn w:val="aa"/>
    <w:rsid w:val="004230E1"/>
    <w:pPr>
      <w:widowControl w:val="0"/>
      <w:suppressLineNumbers/>
    </w:pPr>
    <w:rPr>
      <w:rFonts w:ascii="Thorndale AMT" w:eastAsia="Arial" w:hAnsi="Thorndale AMT" w:cs="Tahoma"/>
    </w:rPr>
  </w:style>
  <w:style w:type="paragraph" w:customStyle="1" w:styleId="3fffb">
    <w:name w:val="Указатель3"/>
    <w:basedOn w:val="aa"/>
    <w:rsid w:val="004230E1"/>
    <w:pPr>
      <w:widowControl w:val="0"/>
      <w:suppressLineNumbers/>
    </w:pPr>
    <w:rPr>
      <w:rFonts w:ascii="Arial" w:eastAsia="Arial" w:hAnsi="Arial" w:cs="Tahoma"/>
    </w:rPr>
  </w:style>
  <w:style w:type="character" w:customStyle="1" w:styleId="WW8Num1z4">
    <w:name w:val="WW8Num1z4"/>
    <w:rsid w:val="004230E1"/>
    <w:rPr>
      <w:rFonts w:ascii="Courier New" w:hAnsi="Courier New"/>
    </w:rPr>
  </w:style>
  <w:style w:type="character" w:customStyle="1" w:styleId="WW8Num4z4">
    <w:name w:val="WW8Num4z4"/>
    <w:rsid w:val="004230E1"/>
    <w:rPr>
      <w:rFonts w:ascii="Courier New" w:hAnsi="Courier New"/>
    </w:rPr>
  </w:style>
  <w:style w:type="character" w:customStyle="1" w:styleId="WW8Num5z3">
    <w:name w:val="WW8Num5z3"/>
    <w:rsid w:val="004230E1"/>
    <w:rPr>
      <w:rFonts w:ascii="Symbol" w:hAnsi="Symbol"/>
    </w:rPr>
  </w:style>
  <w:style w:type="character" w:customStyle="1" w:styleId="WW8Num5z4">
    <w:name w:val="WW8Num5z4"/>
    <w:rsid w:val="004230E1"/>
    <w:rPr>
      <w:rFonts w:ascii="Courier New" w:hAnsi="Courier New"/>
    </w:rPr>
  </w:style>
  <w:style w:type="paragraph" w:styleId="a">
    <w:name w:val="List Number"/>
    <w:basedOn w:val="aa"/>
    <w:rsid w:val="004230E1"/>
    <w:pPr>
      <w:numPr>
        <w:numId w:val="41"/>
      </w:numPr>
    </w:pPr>
    <w:rPr>
      <w:rFonts w:ascii="Times New Roman" w:eastAsia="Times New Roman" w:hAnsi="Times New Roman" w:cs="Times New Roman"/>
    </w:rPr>
  </w:style>
  <w:style w:type="paragraph" w:customStyle="1" w:styleId="3fffc">
    <w:name w:val="Îñíîâíîé òåêñò 3"/>
    <w:basedOn w:val="afffffffffff9"/>
    <w:rsid w:val="00C914D9"/>
    <w:pPr>
      <w:suppressAutoHyphens w:val="0"/>
      <w:jc w:val="both"/>
    </w:pPr>
    <w:rPr>
      <w:rFonts w:ascii="Times New Roman" w:eastAsia="Times New Roman" w:hAnsi="Times New Roman" w:cs="Times New Roman"/>
      <w:sz w:val="28"/>
      <w:lang w:val="ru-RU" w:eastAsia="ru-RU"/>
    </w:rPr>
  </w:style>
  <w:style w:type="paragraph" w:customStyle="1" w:styleId="afffffffffffffffffffffff7">
    <w:name w:val="Гост"/>
    <w:basedOn w:val="aa"/>
    <w:rsid w:val="007E16C4"/>
    <w:pPr>
      <w:widowControl w:val="0"/>
      <w:spacing w:line="474" w:lineRule="atLeast"/>
      <w:ind w:firstLine="680"/>
      <w:jc w:val="both"/>
    </w:pPr>
    <w:rPr>
      <w:rFonts w:ascii="Times New Roman" w:eastAsia="Times New Roman" w:hAnsi="Times New Roman" w:cs="Times New Roman"/>
      <w:spacing w:val="6"/>
      <w:w w:val="105"/>
      <w:kern w:val="1"/>
      <w:sz w:val="28"/>
      <w:szCs w:val="20"/>
    </w:rPr>
  </w:style>
  <w:style w:type="character" w:customStyle="1" w:styleId="ptdocissuevolume">
    <w:name w:val="ptdocissuevolume"/>
    <w:basedOn w:val="19"/>
    <w:rsid w:val="007E16C4"/>
  </w:style>
  <w:style w:type="character" w:customStyle="1" w:styleId="ti2">
    <w:name w:val="ti2"/>
    <w:basedOn w:val="19"/>
    <w:rsid w:val="007E16C4"/>
    <w:rPr>
      <w:sz w:val="22"/>
      <w:szCs w:val="22"/>
    </w:rPr>
  </w:style>
  <w:style w:type="character" w:customStyle="1" w:styleId="linkbar">
    <w:name w:val="linkbar"/>
    <w:basedOn w:val="19"/>
    <w:rsid w:val="007E16C4"/>
  </w:style>
  <w:style w:type="character" w:customStyle="1" w:styleId="ptdocpublication">
    <w:name w:val="ptdocpublication"/>
    <w:basedOn w:val="19"/>
    <w:rsid w:val="007E16C4"/>
  </w:style>
  <w:style w:type="character" w:customStyle="1" w:styleId="ptdocissue">
    <w:name w:val="ptdocissue"/>
    <w:basedOn w:val="19"/>
    <w:rsid w:val="007E16C4"/>
  </w:style>
  <w:style w:type="character" w:customStyle="1" w:styleId="ptdocissuedate">
    <w:name w:val="ptdocissuedate"/>
    <w:basedOn w:val="19"/>
    <w:rsid w:val="007E16C4"/>
  </w:style>
  <w:style w:type="character" w:customStyle="1" w:styleId="ptdocissuepage">
    <w:name w:val="ptdocissuepage"/>
    <w:basedOn w:val="19"/>
    <w:rsid w:val="007E16C4"/>
  </w:style>
  <w:style w:type="paragraph" w:customStyle="1" w:styleId="authorgroup">
    <w:name w:val="authorgroup"/>
    <w:basedOn w:val="aa"/>
    <w:rsid w:val="007E16C4"/>
    <w:pPr>
      <w:spacing w:before="280" w:after="280"/>
    </w:pPr>
    <w:rPr>
      <w:rFonts w:ascii="Times New Roman" w:eastAsia="Times New Roman" w:hAnsi="Times New Roman" w:cs="Times New Roman"/>
    </w:rPr>
  </w:style>
  <w:style w:type="paragraph" w:customStyle="1" w:styleId="keyword">
    <w:name w:val="keyword"/>
    <w:basedOn w:val="aa"/>
    <w:rsid w:val="007E16C4"/>
    <w:pPr>
      <w:spacing w:before="280" w:after="280"/>
    </w:pPr>
    <w:rPr>
      <w:rFonts w:ascii="Times New Roman" w:eastAsia="Times New Roman" w:hAnsi="Times New Roman" w:cs="Times New Roman"/>
    </w:rPr>
  </w:style>
  <w:style w:type="paragraph" w:customStyle="1" w:styleId="4ffe">
    <w:name w:val="Основной текст с отступом4"/>
    <w:basedOn w:val="aa"/>
    <w:rsid w:val="009411FF"/>
    <w:pPr>
      <w:suppressAutoHyphens w:val="0"/>
      <w:spacing w:after="120"/>
      <w:ind w:left="283"/>
    </w:pPr>
    <w:rPr>
      <w:rFonts w:ascii="Times New Roman" w:eastAsia="Times New Roman" w:hAnsi="Times New Roman" w:cs="Times New Roman"/>
      <w:lang w:eastAsia="ru-RU"/>
    </w:rPr>
  </w:style>
  <w:style w:type="character" w:customStyle="1" w:styleId="v14-339999g">
    <w:name w:val="v14-339999g"/>
    <w:basedOn w:val="ab"/>
    <w:rsid w:val="009411FF"/>
  </w:style>
  <w:style w:type="paragraph" w:customStyle="1" w:styleId="e">
    <w:name w:val="§eбычный"/>
    <w:rsid w:val="005B7A3E"/>
    <w:pPr>
      <w:widowControl w:val="0"/>
    </w:pPr>
    <w:rPr>
      <w:rFonts w:ascii="Times New Roman" w:eastAsia="Times New Roman" w:hAnsi="Times New Roman" w:cs="Times New Roman"/>
    </w:rPr>
  </w:style>
  <w:style w:type="character" w:customStyle="1" w:styleId="result1">
    <w:name w:val="result1"/>
    <w:basedOn w:val="ab"/>
    <w:rsid w:val="005B7A3E"/>
  </w:style>
  <w:style w:type="character" w:customStyle="1" w:styleId="byline2">
    <w:name w:val="byline2"/>
    <w:basedOn w:val="ab"/>
    <w:rsid w:val="005B7A3E"/>
    <w:rPr>
      <w:rFonts w:ascii="Arial" w:hAnsi="Arial" w:cs="Arial" w:hint="default"/>
      <w:color w:val="auto"/>
      <w:sz w:val="22"/>
      <w:szCs w:val="22"/>
    </w:rPr>
  </w:style>
  <w:style w:type="paragraph" w:customStyle="1" w:styleId="2130">
    <w:name w:val="Основной текст 213"/>
    <w:basedOn w:val="aa"/>
    <w:rsid w:val="00285B73"/>
    <w:pPr>
      <w:widowControl w:val="0"/>
      <w:suppressAutoHyphens w:val="0"/>
    </w:pPr>
    <w:rPr>
      <w:rFonts w:ascii="Times New Roman" w:eastAsia="Times New Roman" w:hAnsi="Times New Roman" w:cs="Times New Roman"/>
      <w:sz w:val="28"/>
      <w:szCs w:val="20"/>
      <w:lang w:eastAsia="ru-RU"/>
    </w:rPr>
  </w:style>
  <w:style w:type="paragraph" w:customStyle="1" w:styleId="183">
    <w:name w:val="Основной текст18"/>
    <w:basedOn w:val="aa"/>
    <w:rsid w:val="00285B73"/>
    <w:pPr>
      <w:widowControl w:val="0"/>
      <w:suppressAutoHyphens w:val="0"/>
      <w:spacing w:line="336" w:lineRule="auto"/>
      <w:jc w:val="both"/>
    </w:pPr>
    <w:rPr>
      <w:rFonts w:ascii="Times New Roman" w:eastAsia="Times New Roman" w:hAnsi="Times New Roman" w:cs="Times New Roman"/>
      <w:snapToGrid w:val="0"/>
      <w:sz w:val="28"/>
      <w:szCs w:val="20"/>
      <w:lang w:eastAsia="ru-RU"/>
    </w:rPr>
  </w:style>
  <w:style w:type="paragraph" w:customStyle="1" w:styleId="1fffffffd">
    <w:name w:val="Стан1"/>
    <w:basedOn w:val="aa"/>
    <w:rsid w:val="00285B73"/>
    <w:pPr>
      <w:widowControl w:val="0"/>
      <w:suppressAutoHyphens w:val="0"/>
      <w:spacing w:line="288" w:lineRule="auto"/>
      <w:jc w:val="both"/>
    </w:pPr>
    <w:rPr>
      <w:rFonts w:ascii="TimesET" w:eastAsia="Times New Roman" w:hAnsi="TimesET" w:cs="Times New Roman"/>
      <w:sz w:val="28"/>
      <w:szCs w:val="20"/>
      <w:lang w:eastAsia="ru-RU"/>
    </w:rPr>
  </w:style>
  <w:style w:type="paragraph" w:customStyle="1" w:styleId="rvps15">
    <w:name w:val="rvps15"/>
    <w:basedOn w:val="aa"/>
    <w:rsid w:val="00285B73"/>
    <w:pPr>
      <w:suppressAutoHyphens w:val="0"/>
      <w:spacing w:before="60"/>
      <w:ind w:firstLine="720"/>
      <w:jc w:val="both"/>
    </w:pPr>
    <w:rPr>
      <w:rFonts w:ascii="Times New Roman" w:eastAsia="Times New Roman" w:hAnsi="Times New Roman" w:cs="Times New Roman"/>
      <w:lang w:eastAsia="ru-RU"/>
    </w:rPr>
  </w:style>
  <w:style w:type="character" w:customStyle="1" w:styleId="rvts28">
    <w:name w:val="rvts28"/>
    <w:basedOn w:val="ab"/>
    <w:rsid w:val="00285B73"/>
    <w:rPr>
      <w:rFonts w:ascii="Times New Roman" w:hAnsi="Times New Roman" w:cs="Times New Roman" w:hint="default"/>
      <w:b/>
      <w:bCs/>
      <w:color w:val="000000"/>
      <w:sz w:val="24"/>
      <w:szCs w:val="24"/>
    </w:rPr>
  </w:style>
  <w:style w:type="character" w:customStyle="1" w:styleId="rvts29">
    <w:name w:val="rvts29"/>
    <w:basedOn w:val="ab"/>
    <w:rsid w:val="00285B73"/>
    <w:rPr>
      <w:rFonts w:ascii="Times New Roman" w:hAnsi="Times New Roman" w:cs="Times New Roman" w:hint="default"/>
      <w:color w:val="000000"/>
      <w:sz w:val="24"/>
      <w:szCs w:val="24"/>
    </w:rPr>
  </w:style>
  <w:style w:type="character" w:customStyle="1" w:styleId="title21">
    <w:name w:val="title21"/>
    <w:basedOn w:val="ab"/>
    <w:rsid w:val="00285B73"/>
    <w:rPr>
      <w:sz w:val="24"/>
      <w:szCs w:val="24"/>
    </w:rPr>
  </w:style>
  <w:style w:type="character" w:customStyle="1" w:styleId="m">
    <w:name w:val="m"/>
    <w:basedOn w:val="ab"/>
    <w:rsid w:val="00C0117D"/>
  </w:style>
  <w:style w:type="character" w:customStyle="1" w:styleId="tit41">
    <w:name w:val="tit41"/>
    <w:basedOn w:val="ab"/>
    <w:rsid w:val="00181293"/>
    <w:rPr>
      <w:rFonts w:ascii="Arial" w:hAnsi="Arial" w:cs="Arial" w:hint="default"/>
      <w:b/>
      <w:bCs/>
      <w:i w:val="0"/>
      <w:iCs w:val="0"/>
      <w:color w:val="000066"/>
      <w:sz w:val="28"/>
      <w:szCs w:val="28"/>
    </w:rPr>
  </w:style>
  <w:style w:type="character" w:customStyle="1" w:styleId="myarticlescss">
    <w:name w:val="myarticles_css"/>
    <w:basedOn w:val="ab"/>
    <w:rsid w:val="00320501"/>
  </w:style>
  <w:style w:type="character" w:customStyle="1" w:styleId="postbody">
    <w:name w:val="postbody"/>
    <w:basedOn w:val="ab"/>
    <w:rsid w:val="00320501"/>
  </w:style>
  <w:style w:type="paragraph" w:customStyle="1" w:styleId="afffffffffffffffffffffff8">
    <w:name w:val="Назва таблиці"/>
    <w:basedOn w:val="6"/>
    <w:rsid w:val="00264972"/>
    <w:pPr>
      <w:widowControl/>
      <w:numPr>
        <w:ilvl w:val="0"/>
        <w:numId w:val="0"/>
      </w:numPr>
      <w:suppressAutoHyphens w:val="0"/>
      <w:spacing w:before="0" w:after="0"/>
    </w:pPr>
    <w:rPr>
      <w:rFonts w:ascii="Times New Roman" w:eastAsia="Times New Roman" w:hAnsi="Times New Roman" w:cs="Times New Roman"/>
      <w:bCs/>
      <w:i w:val="0"/>
      <w:color w:val="auto"/>
      <w:sz w:val="28"/>
      <w:szCs w:val="28"/>
      <w:lang w:val="uk-UA" w:eastAsia="ru-RU"/>
    </w:rPr>
  </w:style>
  <w:style w:type="character" w:customStyle="1" w:styleId="2ff0">
    <w:name w:val="Название Знак2"/>
    <w:basedOn w:val="ab"/>
    <w:link w:val="afffffff9"/>
    <w:locked/>
    <w:rsid w:val="00264972"/>
    <w:rPr>
      <w:rFonts w:ascii="Garamond" w:eastAsia="Garamond" w:hAnsi="Garamond" w:cs="Garamond"/>
      <w:caps/>
      <w:sz w:val="32"/>
      <w:lang w:eastAsia="ar-SA"/>
    </w:rPr>
  </w:style>
  <w:style w:type="character" w:customStyle="1" w:styleId="2ff1">
    <w:name w:val="Нижний колонтитул Знак2"/>
    <w:basedOn w:val="ab"/>
    <w:link w:val="afffffffb"/>
    <w:locked/>
    <w:rsid w:val="00264972"/>
    <w:rPr>
      <w:rFonts w:ascii="Garamond" w:eastAsia="Garamond" w:hAnsi="Garamond" w:cs="Garamond"/>
      <w:sz w:val="24"/>
      <w:szCs w:val="24"/>
      <w:lang w:eastAsia="ar-SA"/>
    </w:rPr>
  </w:style>
  <w:style w:type="paragraph" w:customStyle="1" w:styleId="afffffffffffffffffffffff9">
    <w:name w:val="Табличний"/>
    <w:basedOn w:val="aa"/>
    <w:rsid w:val="001D3DEF"/>
    <w:pPr>
      <w:widowControl w:val="0"/>
      <w:suppressAutoHyphens w:val="0"/>
      <w:spacing w:before="60" w:after="80"/>
      <w:jc w:val="center"/>
    </w:pPr>
    <w:rPr>
      <w:rFonts w:ascii="Times New Roman" w:eastAsia="Times New Roman" w:hAnsi="Times New Roman" w:cs="Times New Roman"/>
      <w:spacing w:val="20"/>
      <w:sz w:val="28"/>
      <w:szCs w:val="20"/>
      <w:lang w:val="uk-UA" w:eastAsia="ru-RU"/>
    </w:rPr>
  </w:style>
  <w:style w:type="paragraph" w:customStyle="1" w:styleId="184">
    <w:name w:val="Обычный18"/>
    <w:rsid w:val="00B40C8A"/>
    <w:pPr>
      <w:spacing w:line="264" w:lineRule="auto"/>
      <w:ind w:firstLine="720"/>
      <w:jc w:val="both"/>
    </w:pPr>
    <w:rPr>
      <w:rFonts w:ascii="Times New Roman" w:eastAsia="Times New Roman" w:hAnsi="Times New Roman" w:cs="Times New Roman"/>
      <w:snapToGrid w:val="0"/>
      <w:sz w:val="28"/>
      <w:lang w:val="uk-UA"/>
    </w:rPr>
  </w:style>
  <w:style w:type="paragraph" w:customStyle="1" w:styleId="afffffffffffffffffffffffa">
    <w:name w:val="книги"/>
    <w:basedOn w:val="aa"/>
    <w:rsid w:val="00533D18"/>
    <w:pPr>
      <w:suppressLineNumbers/>
      <w:tabs>
        <w:tab w:val="left" w:pos="2863"/>
        <w:tab w:val="left" w:pos="5639"/>
        <w:tab w:val="left" w:pos="8367"/>
      </w:tabs>
      <w:suppressAutoHyphens w:val="0"/>
      <w:overflowPunct w:val="0"/>
      <w:autoSpaceDE w:val="0"/>
      <w:autoSpaceDN w:val="0"/>
      <w:adjustRightInd w:val="0"/>
      <w:ind w:firstLine="624"/>
      <w:jc w:val="both"/>
      <w:textAlignment w:val="baseline"/>
    </w:pPr>
    <w:rPr>
      <w:rFonts w:ascii="Times New Roman" w:eastAsia="Times New Roman" w:hAnsi="Times New Roman" w:cs="Times New Roman"/>
      <w:spacing w:val="-2"/>
      <w:sz w:val="28"/>
      <w:szCs w:val="20"/>
      <w:lang w:eastAsia="ru-RU"/>
    </w:rPr>
  </w:style>
  <w:style w:type="paragraph" w:customStyle="1" w:styleId="2141">
    <w:name w:val="Основной текст 214"/>
    <w:basedOn w:val="aa"/>
    <w:rsid w:val="0034501B"/>
    <w:pPr>
      <w:widowControl w:val="0"/>
      <w:suppressAutoHyphens w:val="0"/>
      <w:ind w:right="-2"/>
      <w:jc w:val="both"/>
    </w:pPr>
    <w:rPr>
      <w:rFonts w:ascii="Times New Roman" w:eastAsia="Times New Roman" w:hAnsi="Times New Roman" w:cs="Times New Roman"/>
      <w:sz w:val="28"/>
      <w:szCs w:val="20"/>
      <w:lang w:eastAsia="ru-RU"/>
    </w:rPr>
  </w:style>
  <w:style w:type="paragraph" w:customStyle="1" w:styleId="simple">
    <w:name w:val="simple"/>
    <w:basedOn w:val="aa"/>
    <w:rsid w:val="00F6176E"/>
    <w:pPr>
      <w:suppressAutoHyphens w:val="0"/>
      <w:spacing w:before="200" w:after="200"/>
      <w:ind w:left="200" w:right="200"/>
      <w:jc w:val="both"/>
    </w:pPr>
    <w:rPr>
      <w:rFonts w:ascii="MS Sans Serif" w:eastAsia="Times New Roman" w:hAnsi="MS Sans Serif" w:cs="Times New Roman"/>
      <w:color w:val="666666"/>
      <w:sz w:val="26"/>
      <w:szCs w:val="26"/>
      <w:lang w:eastAsia="ru-RU"/>
    </w:rPr>
  </w:style>
  <w:style w:type="paragraph" w:customStyle="1" w:styleId="a70">
    <w:name w:val="a7"/>
    <w:basedOn w:val="aa"/>
    <w:rsid w:val="00F6176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fffffffe">
    <w:name w:val="Табличний 1"/>
    <w:basedOn w:val="184"/>
    <w:rsid w:val="00F6176E"/>
    <w:pPr>
      <w:widowControl w:val="0"/>
      <w:spacing w:before="140" w:line="240" w:lineRule="auto"/>
      <w:ind w:firstLine="0"/>
      <w:jc w:val="center"/>
    </w:pPr>
    <w:rPr>
      <w:rFonts w:ascii="##Times New Roman" w:hAnsi="##Times New Roman"/>
      <w:spacing w:val="20"/>
      <w:lang w:val="ru-RU"/>
    </w:rPr>
  </w:style>
  <w:style w:type="paragraph" w:customStyle="1" w:styleId="6f8">
    <w:name w:val="Название6"/>
    <w:basedOn w:val="aa"/>
    <w:rsid w:val="00F6176E"/>
    <w:pPr>
      <w:suppressAutoHyphens w:val="0"/>
      <w:spacing w:before="100" w:beforeAutospacing="1" w:after="100" w:afterAutospacing="1"/>
    </w:pPr>
    <w:rPr>
      <w:rFonts w:ascii="Verdana" w:eastAsia="Arial Unicode MS" w:hAnsi="Verdana" w:cs="Arial Unicode MS"/>
      <w:b/>
      <w:bCs/>
      <w:i/>
      <w:iCs/>
      <w:color w:val="003366"/>
      <w:sz w:val="18"/>
      <w:szCs w:val="18"/>
      <w:lang w:eastAsia="ru-RU"/>
    </w:rPr>
  </w:style>
  <w:style w:type="paragraph" w:customStyle="1" w:styleId="294">
    <w:name w:val="Основной текст с отступом 29"/>
    <w:basedOn w:val="aa"/>
    <w:rsid w:val="008A6968"/>
    <w:pPr>
      <w:suppressAutoHyphens w:val="0"/>
      <w:ind w:firstLine="720"/>
      <w:jc w:val="both"/>
    </w:pPr>
    <w:rPr>
      <w:rFonts w:ascii="Times New Roman" w:eastAsia="Times New Roman" w:hAnsi="Times New Roman" w:cs="Times New Roman"/>
      <w:sz w:val="28"/>
      <w:szCs w:val="20"/>
      <w:lang w:val="uk-UA" w:eastAsia="ru-RU"/>
    </w:rPr>
  </w:style>
  <w:style w:type="paragraph" w:customStyle="1" w:styleId="afffffffffffffffffffffffb">
    <w:name w:val="Висячий отступ"/>
    <w:rsid w:val="000844DE"/>
    <w:pPr>
      <w:tabs>
        <w:tab w:val="left" w:pos="240"/>
      </w:tabs>
      <w:autoSpaceDE w:val="0"/>
      <w:autoSpaceDN w:val="0"/>
      <w:spacing w:line="240" w:lineRule="atLeast"/>
      <w:ind w:left="240" w:hanging="240"/>
      <w:jc w:val="both"/>
    </w:pPr>
    <w:rPr>
      <w:rFonts w:ascii="Times New Roman" w:eastAsia="Times New Roman" w:hAnsi="Times New Roman" w:cs="Times New Roman"/>
      <w:color w:val="000000"/>
    </w:rPr>
  </w:style>
  <w:style w:type="paragraph" w:customStyle="1" w:styleId="164">
    <w:name w:val="Обычный+16 пт"/>
    <w:basedOn w:val="afffffff9"/>
    <w:rsid w:val="00E86990"/>
    <w:pPr>
      <w:suppressAutoHyphens w:val="0"/>
    </w:pPr>
    <w:rPr>
      <w:rFonts w:ascii="Times New Roman" w:eastAsia="Times New Roman" w:hAnsi="Times New Roman" w:cs="Times New Roman"/>
      <w:b/>
      <w:caps w:val="0"/>
      <w:sz w:val="24"/>
      <w:szCs w:val="24"/>
      <w:lang w:val="uk-UA" w:eastAsia="ru-RU"/>
    </w:rPr>
  </w:style>
  <w:style w:type="paragraph" w:customStyle="1" w:styleId="2ffffff3">
    <w:name w:val="Текст концевой сноски2"/>
    <w:basedOn w:val="184"/>
    <w:rsid w:val="00E86990"/>
    <w:pPr>
      <w:spacing w:line="240" w:lineRule="auto"/>
      <w:ind w:firstLine="0"/>
      <w:jc w:val="left"/>
    </w:pPr>
    <w:rPr>
      <w:sz w:val="20"/>
      <w:lang w:val="ru-RU"/>
    </w:rPr>
  </w:style>
  <w:style w:type="paragraph" w:customStyle="1" w:styleId="3fffd">
    <w:name w:val="Текст концевой сноски3"/>
    <w:basedOn w:val="184"/>
    <w:rsid w:val="00E86990"/>
    <w:pPr>
      <w:spacing w:line="240" w:lineRule="auto"/>
      <w:ind w:firstLine="0"/>
      <w:jc w:val="left"/>
    </w:pPr>
    <w:rPr>
      <w:sz w:val="20"/>
      <w:lang w:val="ru-RU"/>
    </w:rPr>
  </w:style>
  <w:style w:type="paragraph" w:customStyle="1" w:styleId="afffffffffffffffffffffffc">
    <w:name w:val="Текст диссертации"/>
    <w:basedOn w:val="aa"/>
    <w:rsid w:val="00E86990"/>
    <w:pPr>
      <w:suppressAutoHyphens w:val="0"/>
      <w:spacing w:line="408" w:lineRule="auto"/>
      <w:jc w:val="both"/>
    </w:pPr>
    <w:rPr>
      <w:rFonts w:ascii="Times New Roman" w:eastAsia="Times New Roman" w:hAnsi="Times New Roman" w:cs="Times New Roman"/>
      <w:sz w:val="26"/>
      <w:szCs w:val="20"/>
      <w:lang w:eastAsia="ru-RU"/>
    </w:rPr>
  </w:style>
  <w:style w:type="character" w:customStyle="1" w:styleId="journaltitle">
    <w:name w:val="journal_title"/>
    <w:basedOn w:val="ab"/>
    <w:rsid w:val="00E86990"/>
  </w:style>
  <w:style w:type="paragraph" w:customStyle="1" w:styleId="165">
    <w:name w:val="16 пт"/>
    <w:basedOn w:val="aa"/>
    <w:rsid w:val="00E0488E"/>
    <w:pPr>
      <w:suppressAutoHyphens w:val="0"/>
      <w:spacing w:line="360" w:lineRule="auto"/>
      <w:ind w:firstLine="851"/>
      <w:jc w:val="both"/>
    </w:pPr>
    <w:rPr>
      <w:rFonts w:ascii="Times New Roman" w:eastAsia="Times New Roman" w:hAnsi="Times New Roman" w:cs="Times New Roman"/>
      <w:lang w:val="uk-UA" w:eastAsia="ru-RU"/>
    </w:rPr>
  </w:style>
  <w:style w:type="paragraph" w:customStyle="1" w:styleId="WW-Caption1">
    <w:name w:val="WW-Caption1"/>
    <w:basedOn w:val="aa"/>
    <w:next w:val="aa"/>
    <w:rsid w:val="00E0488E"/>
    <w:rPr>
      <w:rFonts w:ascii="Times New Roman" w:eastAsia="Times New Roman" w:hAnsi="Times New Roman" w:cs="Times New Roman"/>
      <w:b/>
      <w:bCs/>
      <w:lang w:val="en-US" w:eastAsia="ru-RU"/>
    </w:rPr>
  </w:style>
  <w:style w:type="paragraph" w:customStyle="1" w:styleId="Els-table-text">
    <w:name w:val="Els-table-text"/>
    <w:rsid w:val="00E0488E"/>
    <w:pPr>
      <w:keepNext/>
      <w:spacing w:after="80" w:line="200" w:lineRule="exact"/>
    </w:pPr>
    <w:rPr>
      <w:rFonts w:ascii="Times New Roman" w:eastAsia="Times New Roman" w:hAnsi="Times New Roman" w:cs="Times New Roman"/>
      <w:sz w:val="16"/>
      <w:szCs w:val="16"/>
      <w:lang w:val="en-US" w:eastAsia="uk-UA"/>
    </w:rPr>
  </w:style>
  <w:style w:type="character" w:customStyle="1" w:styleId="Els-table-text0">
    <w:name w:val="Els-table-text Знак"/>
    <w:basedOn w:val="ab"/>
    <w:locked/>
    <w:rsid w:val="00E0488E"/>
    <w:rPr>
      <w:sz w:val="16"/>
      <w:szCs w:val="16"/>
      <w:lang w:val="en-US" w:eastAsia="uk-UA" w:bidi="ar-SA"/>
    </w:rPr>
  </w:style>
  <w:style w:type="paragraph" w:customStyle="1" w:styleId="Els-body-text">
    <w:name w:val="Els-body-text"/>
    <w:rsid w:val="00E0488E"/>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lang w:val="en-US" w:eastAsia="uk-UA"/>
    </w:rPr>
  </w:style>
  <w:style w:type="character" w:customStyle="1" w:styleId="Els-body-text0">
    <w:name w:val="Els-body-text Знак"/>
    <w:basedOn w:val="ab"/>
    <w:locked/>
    <w:rsid w:val="00E0488E"/>
    <w:rPr>
      <w:lang w:val="en-US" w:eastAsia="uk-UA" w:bidi="ar-SA"/>
    </w:rPr>
  </w:style>
  <w:style w:type="paragraph" w:customStyle="1" w:styleId="Els-numlist">
    <w:name w:val="Els-numlist"/>
    <w:basedOn w:val="Els-body-text"/>
    <w:rsid w:val="00E0488E"/>
    <w:pPr>
      <w:spacing w:after="0"/>
      <w:jc w:val="left"/>
    </w:pPr>
  </w:style>
  <w:style w:type="paragraph" w:customStyle="1" w:styleId="WW-BodyTextIndent21">
    <w:name w:val="WW-Body Text Indent 21"/>
    <w:basedOn w:val="aa"/>
    <w:rsid w:val="00E0488E"/>
    <w:pPr>
      <w:ind w:firstLine="720"/>
      <w:jc w:val="both"/>
    </w:pPr>
    <w:rPr>
      <w:rFonts w:ascii="Times New Roman" w:eastAsia="Times New Roman" w:hAnsi="Times New Roman" w:cs="Times New Roman"/>
      <w:lang w:val="en-US" w:eastAsia="ru-RU"/>
    </w:rPr>
  </w:style>
  <w:style w:type="paragraph" w:customStyle="1" w:styleId="WW-BodyTextIndent211">
    <w:name w:val="WW-Body Text Indent 211"/>
    <w:basedOn w:val="aa"/>
    <w:rsid w:val="00E0488E"/>
    <w:pPr>
      <w:ind w:firstLine="720"/>
      <w:jc w:val="both"/>
    </w:pPr>
    <w:rPr>
      <w:rFonts w:ascii="Times New Roman" w:eastAsia="Times New Roman" w:hAnsi="Times New Roman" w:cs="Times New Roman"/>
      <w:lang w:val="en-US" w:eastAsia="ru-RU"/>
    </w:rPr>
  </w:style>
  <w:style w:type="character" w:customStyle="1" w:styleId="rvts41">
    <w:name w:val="rvts41"/>
    <w:basedOn w:val="ab"/>
    <w:rsid w:val="00D77579"/>
    <w:rPr>
      <w:rFonts w:ascii="Times New Roman" w:hAnsi="Times New Roman" w:cs="Times New Roman"/>
      <w:sz w:val="24"/>
      <w:szCs w:val="24"/>
    </w:rPr>
  </w:style>
  <w:style w:type="paragraph" w:customStyle="1" w:styleId="table-text-0">
    <w:name w:val="table-text-0"/>
    <w:basedOn w:val="aa"/>
    <w:rsid w:val="00D77579"/>
    <w:pPr>
      <w:suppressAutoHyphens w:val="0"/>
    </w:pPr>
    <w:rPr>
      <w:rFonts w:ascii="Times New Roman" w:eastAsia="Times New Roman" w:hAnsi="Times New Roman" w:cs="Times New Roman"/>
      <w:lang w:eastAsia="ru-RU"/>
    </w:rPr>
  </w:style>
  <w:style w:type="character" w:customStyle="1" w:styleId="maintextleft">
    <w:name w:val="maintextleft"/>
    <w:basedOn w:val="ab"/>
    <w:rsid w:val="00D77579"/>
  </w:style>
  <w:style w:type="character" w:customStyle="1" w:styleId="searchterm4">
    <w:name w:val="searchterm4"/>
    <w:basedOn w:val="ab"/>
    <w:rsid w:val="00D77579"/>
  </w:style>
  <w:style w:type="paragraph" w:customStyle="1" w:styleId="table-text-2">
    <w:name w:val="table-text-2"/>
    <w:basedOn w:val="aa"/>
    <w:rsid w:val="00D77579"/>
    <w:pPr>
      <w:suppressAutoHyphens w:val="0"/>
      <w:spacing w:before="100" w:beforeAutospacing="1"/>
    </w:pPr>
    <w:rPr>
      <w:rFonts w:ascii="Times New Roman" w:eastAsia="Times New Roman" w:hAnsi="Times New Roman" w:cs="Times New Roman"/>
      <w:lang w:eastAsia="ru-RU"/>
    </w:rPr>
  </w:style>
  <w:style w:type="character" w:customStyle="1" w:styleId="darkbold1">
    <w:name w:val="darkbold1"/>
    <w:basedOn w:val="ab"/>
    <w:rsid w:val="00D77579"/>
    <w:rPr>
      <w:b/>
      <w:bCs/>
      <w:color w:val="auto"/>
    </w:rPr>
  </w:style>
  <w:style w:type="character" w:customStyle="1" w:styleId="maintextbldleft">
    <w:name w:val="maintextbldleft"/>
    <w:basedOn w:val="ab"/>
    <w:rsid w:val="00D77579"/>
  </w:style>
  <w:style w:type="paragraph" w:customStyle="1" w:styleId="afffffffffffffffffffffffd">
    <w:name w:val="Ленчик"/>
    <w:basedOn w:val="affffffff2"/>
    <w:rsid w:val="00D77579"/>
    <w:pPr>
      <w:suppressAutoHyphens w:val="0"/>
      <w:spacing w:before="0" w:after="0" w:line="360" w:lineRule="auto"/>
      <w:ind w:firstLine="703"/>
      <w:jc w:val="both"/>
    </w:pPr>
    <w:rPr>
      <w:rFonts w:ascii="Times New Roman" w:eastAsia="Times New Roman" w:hAnsi="Times New Roman" w:cs="Times New Roman"/>
      <w:sz w:val="20"/>
      <w:szCs w:val="20"/>
      <w:lang w:val="uk-UA" w:eastAsia="ru-RU"/>
    </w:rPr>
  </w:style>
  <w:style w:type="paragraph" w:customStyle="1" w:styleId="registrybig">
    <w:name w:val="registrybig"/>
    <w:basedOn w:val="aa"/>
    <w:rsid w:val="00D77579"/>
    <w:pPr>
      <w:suppressAutoHyphens w:val="0"/>
      <w:spacing w:after="145"/>
      <w:ind w:left="73" w:right="116"/>
      <w:jc w:val="right"/>
    </w:pPr>
    <w:rPr>
      <w:rFonts w:ascii="Tahoma" w:eastAsia="Times New Roman" w:hAnsi="Tahoma" w:cs="Tahoma"/>
      <w:sz w:val="16"/>
      <w:szCs w:val="16"/>
      <w:lang w:eastAsia="ru-RU"/>
    </w:rPr>
  </w:style>
  <w:style w:type="paragraph" w:customStyle="1" w:styleId="compositionaddnamebig">
    <w:name w:val="compositionaddnamebig"/>
    <w:basedOn w:val="aa"/>
    <w:rsid w:val="00D77579"/>
    <w:pPr>
      <w:suppressAutoHyphens w:val="0"/>
      <w:spacing w:after="145"/>
      <w:ind w:left="73" w:right="73"/>
      <w:jc w:val="both"/>
    </w:pPr>
    <w:rPr>
      <w:rFonts w:ascii="Tahoma" w:eastAsia="Times New Roman" w:hAnsi="Tahoma" w:cs="Tahoma"/>
      <w:sz w:val="19"/>
      <w:szCs w:val="19"/>
      <w:lang w:eastAsia="ru-RU"/>
    </w:rPr>
  </w:style>
  <w:style w:type="paragraph" w:customStyle="1" w:styleId="compositionbig">
    <w:name w:val="compositionbig"/>
    <w:basedOn w:val="aa"/>
    <w:rsid w:val="00D77579"/>
    <w:pPr>
      <w:suppressAutoHyphens w:val="0"/>
      <w:ind w:left="75" w:right="75"/>
      <w:jc w:val="both"/>
    </w:pPr>
    <w:rPr>
      <w:rFonts w:ascii="Tahoma" w:eastAsia="Times New Roman" w:hAnsi="Tahoma" w:cs="Tahoma"/>
      <w:sz w:val="20"/>
      <w:szCs w:val="20"/>
      <w:lang w:eastAsia="ru-RU"/>
    </w:rPr>
  </w:style>
  <w:style w:type="paragraph" w:customStyle="1" w:styleId="drugformbig">
    <w:name w:val="drugformbig"/>
    <w:basedOn w:val="aa"/>
    <w:rsid w:val="00D77579"/>
    <w:pPr>
      <w:suppressAutoHyphens w:val="0"/>
      <w:spacing w:after="180"/>
      <w:ind w:left="75" w:right="75"/>
      <w:jc w:val="both"/>
    </w:pPr>
    <w:rPr>
      <w:rFonts w:ascii="Tahoma" w:eastAsia="Times New Roman" w:hAnsi="Tahoma" w:cs="Tahoma"/>
      <w:b/>
      <w:bCs/>
      <w:sz w:val="20"/>
      <w:szCs w:val="20"/>
      <w:lang w:eastAsia="ru-RU"/>
    </w:rPr>
  </w:style>
  <w:style w:type="character" w:customStyle="1" w:styleId="rvts23">
    <w:name w:val="rvts23"/>
    <w:basedOn w:val="ab"/>
    <w:rsid w:val="00312315"/>
    <w:rPr>
      <w:rFonts w:ascii="Times New Roman" w:hAnsi="Times New Roman" w:cs="Times New Roman"/>
      <w:b/>
      <w:bCs/>
      <w:sz w:val="28"/>
      <w:szCs w:val="28"/>
    </w:rPr>
  </w:style>
  <w:style w:type="character" w:customStyle="1" w:styleId="rvts32">
    <w:name w:val="rvts32"/>
    <w:basedOn w:val="ab"/>
    <w:rsid w:val="00312315"/>
    <w:rPr>
      <w:rFonts w:ascii="Times New Roman" w:hAnsi="Times New Roman" w:cs="Times New Roman"/>
      <w:b/>
      <w:bCs/>
      <w:caps/>
      <w:sz w:val="24"/>
      <w:szCs w:val="24"/>
    </w:rPr>
  </w:style>
  <w:style w:type="paragraph" w:customStyle="1" w:styleId="afffffffffffffffffffffffe">
    <w:name w:val="Нормальний текст"/>
    <w:basedOn w:val="aa"/>
    <w:rsid w:val="00184441"/>
    <w:pPr>
      <w:suppressAutoHyphens w:val="0"/>
      <w:spacing w:before="120"/>
      <w:ind w:firstLine="567"/>
    </w:pPr>
    <w:rPr>
      <w:rFonts w:ascii="Antiqua" w:eastAsia="Times New Roman" w:hAnsi="Antiqua" w:cs="Times New Roman"/>
      <w:sz w:val="26"/>
      <w:szCs w:val="26"/>
      <w:lang w:val="uk-UA" w:eastAsia="ru-RU"/>
    </w:rPr>
  </w:style>
  <w:style w:type="paragraph" w:customStyle="1" w:styleId="5ff1">
    <w:name w:val="Основной текст с отступом5"/>
    <w:basedOn w:val="aa"/>
    <w:rsid w:val="00184441"/>
    <w:pPr>
      <w:suppressAutoHyphens w:val="0"/>
      <w:spacing w:after="120"/>
      <w:ind w:left="283"/>
    </w:pPr>
    <w:rPr>
      <w:rFonts w:ascii="Times New Roman" w:eastAsia="Times New Roman" w:hAnsi="Times New Roman" w:cs="Times New Roman"/>
      <w:lang w:val="uk-UA" w:eastAsia="ru-RU"/>
    </w:rPr>
  </w:style>
  <w:style w:type="paragraph" w:customStyle="1" w:styleId="affffffffffffffffffffffff">
    <w:name w:val="Звичайний текст"/>
    <w:basedOn w:val="aa"/>
    <w:rsid w:val="0028553A"/>
    <w:pPr>
      <w:widowControl w:val="0"/>
      <w:suppressAutoHyphens w:val="0"/>
      <w:spacing w:line="341" w:lineRule="auto"/>
      <w:ind w:firstLine="567"/>
      <w:jc w:val="both"/>
    </w:pPr>
    <w:rPr>
      <w:rFonts w:ascii="Times New Roman" w:eastAsia="Times New Roman" w:hAnsi="Times New Roman" w:cs="Times New Roman"/>
      <w:spacing w:val="10"/>
      <w:sz w:val="28"/>
      <w:szCs w:val="20"/>
      <w:lang w:eastAsia="ru-RU"/>
    </w:rPr>
  </w:style>
  <w:style w:type="paragraph" w:customStyle="1" w:styleId="affffffffffffffffffffffff0">
    <w:name w:val="Литература"/>
    <w:basedOn w:val="aa"/>
    <w:rsid w:val="00353320"/>
    <w:pPr>
      <w:tabs>
        <w:tab w:val="num" w:pos="1492"/>
      </w:tabs>
      <w:suppressAutoHyphens w:val="0"/>
      <w:spacing w:line="360" w:lineRule="auto"/>
      <w:ind w:left="1492" w:hanging="360"/>
      <w:jc w:val="both"/>
    </w:pPr>
    <w:rPr>
      <w:rFonts w:ascii="Times New Roman" w:eastAsia="Times New Roman" w:hAnsi="Times New Roman" w:cs="Times New Roman"/>
      <w:sz w:val="28"/>
      <w:szCs w:val="20"/>
      <w:lang w:eastAsia="ru-RU"/>
    </w:rPr>
  </w:style>
  <w:style w:type="paragraph" w:customStyle="1" w:styleId="5ff2">
    <w:name w:val="разр 5"/>
    <w:basedOn w:val="afffffffffff6"/>
    <w:next w:val="afffffffffff6"/>
    <w:rsid w:val="00353320"/>
    <w:pPr>
      <w:widowControl w:val="0"/>
      <w:suppressAutoHyphens w:val="0"/>
      <w:spacing w:line="324" w:lineRule="auto"/>
      <w:ind w:firstLine="567"/>
    </w:pPr>
    <w:rPr>
      <w:rFonts w:ascii="Times New Roman" w:eastAsia="Times New Roman" w:hAnsi="Times New Roman" w:cs="Times New Roman"/>
      <w:spacing w:val="10"/>
      <w:szCs w:val="20"/>
      <w:lang w:eastAsia="ru-RU"/>
    </w:rPr>
  </w:style>
  <w:style w:type="paragraph" w:customStyle="1" w:styleId="affffffffffffffffffffffff1">
    <w:name w:val="Подпись рисунка"/>
    <w:basedOn w:val="aa"/>
    <w:rsid w:val="00353320"/>
    <w:pPr>
      <w:tabs>
        <w:tab w:val="num" w:pos="4320"/>
      </w:tabs>
      <w:suppressAutoHyphens w:val="0"/>
      <w:spacing w:line="360" w:lineRule="auto"/>
      <w:ind w:left="4320" w:hanging="360"/>
      <w:jc w:val="both"/>
    </w:pPr>
    <w:rPr>
      <w:rFonts w:ascii="Times New Roman" w:eastAsia="Times New Roman" w:hAnsi="Times New Roman" w:cs="Times New Roman"/>
      <w:sz w:val="28"/>
      <w:szCs w:val="20"/>
      <w:lang w:eastAsia="ru-RU"/>
    </w:rPr>
  </w:style>
  <w:style w:type="paragraph" w:customStyle="1" w:styleId="a8">
    <w:name w:val="определения"/>
    <w:basedOn w:val="aa"/>
    <w:rsid w:val="00353320"/>
    <w:pPr>
      <w:numPr>
        <w:numId w:val="42"/>
      </w:numPr>
      <w:tabs>
        <w:tab w:val="clear" w:pos="757"/>
        <w:tab w:val="num" w:pos="426"/>
        <w:tab w:val="left" w:pos="7371"/>
      </w:tabs>
      <w:suppressAutoHyphens w:val="0"/>
      <w:overflowPunct w:val="0"/>
      <w:autoSpaceDE w:val="0"/>
      <w:autoSpaceDN w:val="0"/>
      <w:adjustRightInd w:val="0"/>
      <w:spacing w:before="40" w:after="40"/>
      <w:ind w:left="425" w:hanging="425"/>
      <w:jc w:val="both"/>
      <w:textAlignment w:val="baseline"/>
    </w:pPr>
    <w:rPr>
      <w:rFonts w:ascii="Times New Roman" w:eastAsia="Times New Roman" w:hAnsi="Times New Roman" w:cs="Times New Roman"/>
      <w:b/>
      <w:i/>
      <w:sz w:val="28"/>
      <w:szCs w:val="20"/>
      <w:lang w:eastAsia="ru-RU"/>
    </w:rPr>
  </w:style>
  <w:style w:type="paragraph" w:customStyle="1" w:styleId="21">
    <w:name w:val="определения2"/>
    <w:basedOn w:val="a8"/>
    <w:rsid w:val="00353320"/>
    <w:pPr>
      <w:numPr>
        <w:numId w:val="43"/>
      </w:numPr>
      <w:tabs>
        <w:tab w:val="clear" w:pos="757"/>
        <w:tab w:val="num" w:pos="426"/>
        <w:tab w:val="num" w:pos="720"/>
        <w:tab w:val="num" w:pos="927"/>
      </w:tabs>
      <w:spacing w:after="20"/>
      <w:ind w:left="425" w:hanging="425"/>
    </w:pPr>
  </w:style>
  <w:style w:type="paragraph" w:customStyle="1" w:styleId="a9">
    <w:name w:val="спипок"/>
    <w:basedOn w:val="aa"/>
    <w:rsid w:val="00353320"/>
    <w:pPr>
      <w:numPr>
        <w:numId w:val="44"/>
      </w:numPr>
      <w:tabs>
        <w:tab w:val="clear" w:pos="757"/>
        <w:tab w:val="num" w:pos="567"/>
      </w:tabs>
      <w:suppressAutoHyphens w:val="0"/>
      <w:overflowPunct w:val="0"/>
      <w:autoSpaceDE w:val="0"/>
      <w:autoSpaceDN w:val="0"/>
      <w:adjustRightInd w:val="0"/>
      <w:ind w:left="0" w:firstLine="397"/>
      <w:jc w:val="both"/>
      <w:textAlignment w:val="baseline"/>
    </w:pPr>
    <w:rPr>
      <w:rFonts w:ascii="Times New Roman" w:eastAsia="Times New Roman" w:hAnsi="Times New Roman" w:cs="Times New Roman"/>
      <w:sz w:val="22"/>
      <w:szCs w:val="20"/>
      <w:lang w:eastAsia="ru-RU"/>
    </w:rPr>
  </w:style>
  <w:style w:type="paragraph" w:customStyle="1" w:styleId="123">
    <w:name w:val="список123"/>
    <w:basedOn w:val="aa"/>
    <w:autoRedefine/>
    <w:rsid w:val="00353320"/>
    <w:pPr>
      <w:numPr>
        <w:numId w:val="45"/>
      </w:numPr>
      <w:tabs>
        <w:tab w:val="clear" w:pos="360"/>
        <w:tab w:val="num" w:pos="709"/>
      </w:tabs>
      <w:suppressAutoHyphens w:val="0"/>
      <w:ind w:left="0" w:firstLine="397"/>
      <w:jc w:val="both"/>
    </w:pPr>
    <w:rPr>
      <w:rFonts w:ascii="Times New Roman" w:eastAsia="Times New Roman" w:hAnsi="Times New Roman" w:cs="Times New Roman"/>
      <w:sz w:val="28"/>
      <w:szCs w:val="20"/>
      <w:lang w:eastAsia="ru-RU"/>
    </w:rPr>
  </w:style>
  <w:style w:type="paragraph" w:customStyle="1" w:styleId="affffffffffffffffffffffff2">
    <w:name w:val="занятие"/>
    <w:basedOn w:val="aa"/>
    <w:rsid w:val="00353320"/>
    <w:pPr>
      <w:widowControl w:val="0"/>
      <w:suppressAutoHyphens w:val="0"/>
      <w:spacing w:before="400" w:after="200"/>
      <w:jc w:val="center"/>
    </w:pPr>
    <w:rPr>
      <w:rFonts w:ascii="Times New Roman" w:eastAsia="Times New Roman" w:hAnsi="Times New Roman" w:cs="Times New Roman"/>
      <w:b/>
      <w:spacing w:val="40"/>
      <w:sz w:val="22"/>
      <w:szCs w:val="20"/>
      <w:lang w:val="uk-UA" w:eastAsia="ru-RU"/>
    </w:rPr>
  </w:style>
  <w:style w:type="paragraph" w:customStyle="1" w:styleId="affffffffffffffffffffffff3">
    <w:name w:val="òåêñò ñõåìû"/>
    <w:basedOn w:val="aa"/>
    <w:rsid w:val="00353320"/>
    <w:pPr>
      <w:suppressAutoHyphens w:val="0"/>
      <w:overflowPunct w:val="0"/>
      <w:autoSpaceDE w:val="0"/>
      <w:autoSpaceDN w:val="0"/>
      <w:adjustRightInd w:val="0"/>
      <w:spacing w:before="60"/>
      <w:jc w:val="center"/>
      <w:textAlignment w:val="baseline"/>
    </w:pPr>
    <w:rPr>
      <w:rFonts w:ascii="Times New Roman" w:eastAsia="Times New Roman" w:hAnsi="Times New Roman" w:cs="Times New Roman"/>
      <w:sz w:val="18"/>
      <w:szCs w:val="20"/>
      <w:lang w:eastAsia="ru-RU"/>
    </w:rPr>
  </w:style>
  <w:style w:type="paragraph" w:customStyle="1" w:styleId="affffffffffffffffffffffff4">
    <w:name w:val="текст схемы"/>
    <w:basedOn w:val="aa"/>
    <w:autoRedefine/>
    <w:rsid w:val="00353320"/>
    <w:pPr>
      <w:widowControl w:val="0"/>
      <w:suppressAutoHyphens w:val="0"/>
      <w:spacing w:before="20" w:after="20"/>
      <w:jc w:val="center"/>
    </w:pPr>
    <w:rPr>
      <w:rFonts w:ascii="Times New Roman" w:eastAsia="Times New Roman" w:hAnsi="Times New Roman" w:cs="Times New Roman"/>
      <w:bCs/>
      <w:sz w:val="28"/>
      <w:lang w:val="uk-UA" w:eastAsia="ru-RU"/>
    </w:rPr>
  </w:style>
  <w:style w:type="paragraph" w:customStyle="1" w:styleId="affffffffffffffffffffffff5">
    <w:name w:val="формула"/>
    <w:basedOn w:val="aa"/>
    <w:next w:val="aa"/>
    <w:rsid w:val="001A692E"/>
    <w:pPr>
      <w:widowControl w:val="0"/>
      <w:suppressLineNumbers/>
      <w:tabs>
        <w:tab w:val="center" w:pos="4678"/>
        <w:tab w:val="right" w:pos="9639"/>
      </w:tabs>
      <w:suppressAutoHyphens w:val="0"/>
      <w:spacing w:before="120" w:line="470" w:lineRule="atLeast"/>
    </w:pPr>
    <w:rPr>
      <w:rFonts w:ascii="Times New Roman" w:eastAsia="Times New Roman" w:hAnsi="Times New Roman" w:cs="Times New Roman"/>
      <w:sz w:val="28"/>
      <w:szCs w:val="28"/>
      <w:lang w:val="en-US" w:eastAsia="ru-RU"/>
    </w:rPr>
  </w:style>
  <w:style w:type="paragraph" w:customStyle="1" w:styleId="affffffffffffffffffffffff6">
    <w:name w:val="......."/>
    <w:basedOn w:val="aa"/>
    <w:next w:val="aa"/>
    <w:rsid w:val="001A692E"/>
    <w:pPr>
      <w:suppressAutoHyphens w:val="0"/>
      <w:autoSpaceDE w:val="0"/>
      <w:autoSpaceDN w:val="0"/>
      <w:adjustRightInd w:val="0"/>
    </w:pPr>
    <w:rPr>
      <w:rFonts w:ascii="Arial" w:eastAsia="Times New Roman" w:hAnsi="Arial" w:cs="Arial"/>
      <w:lang w:eastAsia="ru-RU"/>
    </w:rPr>
  </w:style>
  <w:style w:type="paragraph" w:customStyle="1" w:styleId="Caeaeieeoaeno">
    <w:name w:val="Cae?aeiee oaeno"/>
    <w:basedOn w:val="aa"/>
    <w:rsid w:val="00DB027F"/>
    <w:pPr>
      <w:widowControl w:val="0"/>
      <w:suppressAutoHyphens w:val="0"/>
      <w:overflowPunct w:val="0"/>
      <w:autoSpaceDE w:val="0"/>
      <w:autoSpaceDN w:val="0"/>
      <w:adjustRightInd w:val="0"/>
      <w:spacing w:line="360" w:lineRule="auto"/>
      <w:ind w:firstLine="567"/>
      <w:jc w:val="both"/>
      <w:textAlignment w:val="baseline"/>
    </w:pPr>
    <w:rPr>
      <w:rFonts w:ascii="Times New Roman" w:eastAsia="Times New Roman" w:hAnsi="Times New Roman" w:cs="Times New Roman"/>
      <w:spacing w:val="12"/>
      <w:sz w:val="28"/>
      <w:szCs w:val="20"/>
      <w:lang w:eastAsia="ru-RU"/>
    </w:rPr>
  </w:style>
  <w:style w:type="paragraph" w:customStyle="1" w:styleId="acaaeXY">
    <w:name w:val="?acaae X.Y"/>
    <w:basedOn w:val="aa"/>
    <w:next w:val="Caeaeieeoaeno"/>
    <w:rsid w:val="00DB027F"/>
    <w:pPr>
      <w:keepNext/>
      <w:widowControl w:val="0"/>
      <w:suppressAutoHyphens w:val="0"/>
      <w:overflowPunct w:val="0"/>
      <w:autoSpaceDE w:val="0"/>
      <w:autoSpaceDN w:val="0"/>
      <w:adjustRightInd w:val="0"/>
      <w:spacing w:before="240" w:after="240" w:line="288" w:lineRule="auto"/>
      <w:ind w:firstLine="567"/>
      <w:jc w:val="both"/>
      <w:textAlignment w:val="baseline"/>
    </w:pPr>
    <w:rPr>
      <w:rFonts w:ascii="##Times New Roman" w:eastAsia="Times New Roman" w:hAnsi="##Times New Roman" w:cs="Times New Roman"/>
      <w:b/>
      <w:spacing w:val="20"/>
      <w:sz w:val="32"/>
      <w:szCs w:val="20"/>
      <w:lang w:eastAsia="ru-RU"/>
    </w:rPr>
  </w:style>
  <w:style w:type="paragraph" w:customStyle="1" w:styleId="tilt">
    <w:name w:val="tilt"/>
    <w:basedOn w:val="aa"/>
    <w:rsid w:val="00DB027F"/>
    <w:pPr>
      <w:suppressAutoHyphens w:val="0"/>
      <w:spacing w:before="100" w:beforeAutospacing="1" w:after="100" w:afterAutospacing="1"/>
    </w:pPr>
    <w:rPr>
      <w:rFonts w:ascii="Times New Roman" w:eastAsia="Times New Roman" w:hAnsi="Times New Roman" w:cs="Times New Roman"/>
      <w:color w:val="4C3C28"/>
      <w:lang w:eastAsia="ru-RU"/>
    </w:rPr>
  </w:style>
  <w:style w:type="paragraph" w:customStyle="1" w:styleId="Structurename">
    <w:name w:val="Structure name"/>
    <w:basedOn w:val="aa"/>
    <w:next w:val="aa"/>
    <w:rsid w:val="00DB027F"/>
    <w:pPr>
      <w:suppressAutoHyphens w:val="0"/>
      <w:jc w:val="center"/>
    </w:pPr>
    <w:rPr>
      <w:rFonts w:ascii="Arial" w:eastAsia="Times New Roman" w:hAnsi="Arial" w:cs="Arial"/>
      <w:b/>
      <w:bCs/>
      <w:sz w:val="20"/>
      <w:szCs w:val="20"/>
      <w:lang w:val="en-US" w:eastAsia="ru-RU"/>
    </w:rPr>
  </w:style>
  <w:style w:type="paragraph" w:customStyle="1" w:styleId="Srucrurename">
    <w:name w:val="Srucrure name"/>
    <w:basedOn w:val="aa"/>
    <w:autoRedefine/>
    <w:rsid w:val="00DB027F"/>
    <w:pPr>
      <w:suppressAutoHyphens w:val="0"/>
      <w:spacing w:line="340" w:lineRule="exact"/>
      <w:jc w:val="center"/>
    </w:pPr>
    <w:rPr>
      <w:rFonts w:ascii="Times New Roman" w:eastAsia="Times New Roman" w:hAnsi="Times New Roman" w:cs="Times New Roman"/>
      <w:sz w:val="26"/>
      <w:szCs w:val="26"/>
      <w:lang w:val="en-US" w:eastAsia="ru-RU"/>
    </w:rPr>
  </w:style>
  <w:style w:type="paragraph" w:customStyle="1" w:styleId="3fffe">
    <w:name w:val="Текст выноски3"/>
    <w:basedOn w:val="aa"/>
    <w:semiHidden/>
    <w:rsid w:val="00DB027F"/>
    <w:pPr>
      <w:suppressAutoHyphens w:val="0"/>
    </w:pPr>
    <w:rPr>
      <w:rFonts w:ascii="Tahoma" w:eastAsia="Times New Roman" w:hAnsi="Tahoma" w:cs="Tahoma"/>
      <w:sz w:val="16"/>
      <w:szCs w:val="16"/>
      <w:lang w:eastAsia="ru-RU"/>
    </w:rPr>
  </w:style>
  <w:style w:type="paragraph" w:styleId="afff">
    <w:name w:val="Body Text First Indent"/>
    <w:basedOn w:val="afffffff5"/>
    <w:link w:val="affe"/>
    <w:semiHidden/>
    <w:rsid w:val="00DB027F"/>
    <w:pPr>
      <w:suppressAutoHyphens w:val="0"/>
      <w:ind w:firstLine="210"/>
    </w:pPr>
    <w:rPr>
      <w:rFonts w:ascii="PetersburgCTT" w:eastAsia="PetersburgCTT" w:hAnsi="PetersburgCTT" w:cs="PetersburgCTT"/>
      <w:sz w:val="24"/>
    </w:rPr>
  </w:style>
  <w:style w:type="character" w:customStyle="1" w:styleId="1ffffffff">
    <w:name w:val="Красная строка Знак1"/>
    <w:basedOn w:val="1ff"/>
    <w:uiPriority w:val="99"/>
    <w:semiHidden/>
    <w:rsid w:val="00DB027F"/>
    <w:rPr>
      <w:rFonts w:ascii="Garamond" w:eastAsia="Garamond" w:hAnsi="Garamond" w:cs="Garamond"/>
      <w:sz w:val="24"/>
      <w:szCs w:val="24"/>
      <w:lang w:eastAsia="ar-SA"/>
    </w:rPr>
  </w:style>
  <w:style w:type="paragraph" w:styleId="2e">
    <w:name w:val="Body Text First Indent 2"/>
    <w:basedOn w:val="afffffffc"/>
    <w:link w:val="2d"/>
    <w:semiHidden/>
    <w:rsid w:val="00DB027F"/>
    <w:pPr>
      <w:suppressAutoHyphens w:val="0"/>
      <w:ind w:firstLine="210"/>
    </w:pPr>
    <w:rPr>
      <w:rFonts w:ascii="PetersburgCTT" w:eastAsia="PetersburgCTT" w:hAnsi="PetersburgCTT" w:cs="PetersburgCTT"/>
      <w:sz w:val="24"/>
      <w:lang w:eastAsia="ru-RU"/>
    </w:rPr>
  </w:style>
  <w:style w:type="character" w:customStyle="1" w:styleId="3f2">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w:basedOn w:val="ab"/>
    <w:link w:val="afffffffc"/>
    <w:rsid w:val="00DB027F"/>
    <w:rPr>
      <w:rFonts w:ascii="Garamond" w:eastAsia="Garamond" w:hAnsi="Garamond" w:cs="Garamond"/>
      <w:sz w:val="28"/>
      <w:szCs w:val="24"/>
      <w:lang w:eastAsia="ar-SA"/>
    </w:rPr>
  </w:style>
  <w:style w:type="character" w:customStyle="1" w:styleId="21f1">
    <w:name w:val="Красная строка 2 Знак1"/>
    <w:basedOn w:val="3f2"/>
    <w:uiPriority w:val="99"/>
    <w:semiHidden/>
    <w:rsid w:val="00DB027F"/>
    <w:rPr>
      <w:rFonts w:ascii="Garamond" w:eastAsia="Garamond" w:hAnsi="Garamond" w:cs="Garamond"/>
      <w:sz w:val="24"/>
      <w:szCs w:val="24"/>
      <w:lang w:eastAsia="ar-SA"/>
    </w:rPr>
  </w:style>
  <w:style w:type="paragraph" w:customStyle="1" w:styleId="affffffffffffffffffffffff7">
    <w:name w:val="Основной Монография"/>
    <w:autoRedefine/>
    <w:rsid w:val="004446D6"/>
    <w:pPr>
      <w:spacing w:line="360" w:lineRule="auto"/>
      <w:ind w:firstLine="567"/>
      <w:jc w:val="both"/>
    </w:pPr>
    <w:rPr>
      <w:rFonts w:ascii="Times New Roman" w:eastAsia="Times New Roman" w:hAnsi="Times New Roman" w:cs="Times New Roman"/>
      <w:sz w:val="28"/>
      <w:szCs w:val="28"/>
      <w:lang w:val="uk-UA"/>
    </w:rPr>
  </w:style>
  <w:style w:type="character" w:customStyle="1" w:styleId="mlxttrn">
    <w:name w:val="mlxt_trn"/>
    <w:basedOn w:val="ab"/>
    <w:rsid w:val="004446D6"/>
  </w:style>
  <w:style w:type="paragraph" w:styleId="2ffffff4">
    <w:name w:val="List Number 2"/>
    <w:basedOn w:val="aa"/>
    <w:rsid w:val="00A021F2"/>
    <w:pPr>
      <w:tabs>
        <w:tab w:val="num" w:pos="0"/>
      </w:tabs>
      <w:suppressAutoHyphens w:val="0"/>
      <w:ind w:left="360" w:hanging="360"/>
    </w:pPr>
    <w:rPr>
      <w:rFonts w:ascii="Times New Roman" w:eastAsia="Times New Roman" w:hAnsi="Times New Roman" w:cs="Times New Roman"/>
      <w:lang w:eastAsia="ru-RU"/>
    </w:rPr>
  </w:style>
  <w:style w:type="paragraph" w:styleId="4fff">
    <w:name w:val="List Number 4"/>
    <w:basedOn w:val="aa"/>
    <w:rsid w:val="00A021F2"/>
    <w:pPr>
      <w:tabs>
        <w:tab w:val="num" w:pos="1209"/>
      </w:tabs>
      <w:suppressAutoHyphens w:val="0"/>
      <w:ind w:left="1209" w:hanging="360"/>
    </w:pPr>
    <w:rPr>
      <w:rFonts w:ascii="Times New Roman" w:eastAsia="Times New Roman" w:hAnsi="Times New Roman" w:cs="Times New Roman"/>
      <w:lang w:eastAsia="ru-RU"/>
    </w:rPr>
  </w:style>
  <w:style w:type="paragraph" w:styleId="5ff3">
    <w:name w:val="List Number 5"/>
    <w:basedOn w:val="aa"/>
    <w:rsid w:val="00A021F2"/>
    <w:pPr>
      <w:tabs>
        <w:tab w:val="num" w:pos="1492"/>
      </w:tabs>
      <w:suppressAutoHyphens w:val="0"/>
      <w:ind w:left="1492" w:hanging="360"/>
    </w:pPr>
    <w:rPr>
      <w:rFonts w:ascii="Times New Roman" w:eastAsia="Times New Roman" w:hAnsi="Times New Roman" w:cs="Times New Roman"/>
      <w:lang w:eastAsia="ru-RU"/>
    </w:rPr>
  </w:style>
  <w:style w:type="character" w:customStyle="1" w:styleId="schriftd">
    <w:name w:val="schriftd"/>
    <w:basedOn w:val="ab"/>
    <w:rsid w:val="00A021F2"/>
  </w:style>
  <w:style w:type="paragraph" w:styleId="3ffff">
    <w:name w:val="List Bullet 3"/>
    <w:basedOn w:val="aa"/>
    <w:autoRedefine/>
    <w:rsid w:val="00775749"/>
    <w:pPr>
      <w:tabs>
        <w:tab w:val="num" w:pos="926"/>
      </w:tabs>
      <w:suppressAutoHyphens w:val="0"/>
      <w:ind w:left="926" w:hanging="360"/>
    </w:pPr>
    <w:rPr>
      <w:rFonts w:ascii="Times New Roman" w:eastAsia="Times New Roman" w:hAnsi="Times New Roman" w:cs="Times New Roman"/>
      <w:lang w:val="uk-UA" w:eastAsia="ru-RU"/>
    </w:rPr>
  </w:style>
  <w:style w:type="paragraph" w:styleId="4fff0">
    <w:name w:val="List Bullet 4"/>
    <w:basedOn w:val="aa"/>
    <w:autoRedefine/>
    <w:rsid w:val="00775749"/>
    <w:pPr>
      <w:tabs>
        <w:tab w:val="num" w:pos="1209"/>
      </w:tabs>
      <w:suppressAutoHyphens w:val="0"/>
      <w:ind w:left="1209" w:hanging="360"/>
    </w:pPr>
    <w:rPr>
      <w:rFonts w:ascii="Times New Roman" w:eastAsia="Times New Roman" w:hAnsi="Times New Roman" w:cs="Times New Roman"/>
      <w:lang w:val="uk-UA" w:eastAsia="ru-RU"/>
    </w:rPr>
  </w:style>
  <w:style w:type="paragraph" w:styleId="5ff4">
    <w:name w:val="List Bullet 5"/>
    <w:basedOn w:val="aa"/>
    <w:autoRedefine/>
    <w:rsid w:val="00775749"/>
    <w:pPr>
      <w:tabs>
        <w:tab w:val="num" w:pos="1492"/>
      </w:tabs>
      <w:suppressAutoHyphens w:val="0"/>
      <w:ind w:left="1492" w:hanging="360"/>
    </w:pPr>
    <w:rPr>
      <w:rFonts w:ascii="Times New Roman" w:eastAsia="Times New Roman" w:hAnsi="Times New Roman" w:cs="Times New Roman"/>
      <w:lang w:val="uk-UA" w:eastAsia="ru-RU"/>
    </w:rPr>
  </w:style>
  <w:style w:type="paragraph" w:customStyle="1" w:styleId="affffffffffffffffffffffff8">
    <w:name w:val="Схема"/>
    <w:basedOn w:val="afffffff5"/>
    <w:rsid w:val="00775749"/>
    <w:pPr>
      <w:widowControl w:val="0"/>
      <w:shd w:val="clear" w:color="auto" w:fill="FFFFFF"/>
      <w:suppressAutoHyphens w:val="0"/>
      <w:spacing w:after="0" w:line="360" w:lineRule="auto"/>
      <w:jc w:val="right"/>
    </w:pPr>
    <w:rPr>
      <w:rFonts w:ascii="Times New Roman" w:eastAsia="Times New Roman" w:hAnsi="Times New Roman" w:cs="Times New Roman"/>
      <w:i/>
      <w:iCs/>
      <w:szCs w:val="20"/>
      <w:lang w:val="en-US" w:eastAsia="ru-RU"/>
    </w:rPr>
  </w:style>
  <w:style w:type="paragraph" w:customStyle="1" w:styleId="4fff1">
    <w:name w:val="Текст4"/>
    <w:basedOn w:val="aa"/>
    <w:rsid w:val="00775749"/>
    <w:pPr>
      <w:suppressAutoHyphens w:val="0"/>
    </w:pPr>
    <w:rPr>
      <w:rFonts w:ascii="Courier New" w:eastAsia="Times New Roman" w:hAnsi="Courier New" w:cs="Times New Roman"/>
      <w:sz w:val="20"/>
      <w:szCs w:val="20"/>
      <w:lang w:val="uk-UA" w:eastAsia="ru-RU"/>
    </w:rPr>
  </w:style>
  <w:style w:type="paragraph" w:customStyle="1" w:styleId="affffffffffffffffffffffff9">
    <w:name w:val="рисунок"/>
    <w:basedOn w:val="aa"/>
    <w:rsid w:val="006B505A"/>
    <w:pPr>
      <w:widowControl w:val="0"/>
      <w:suppressAutoHyphens w:val="0"/>
      <w:spacing w:after="120" w:line="240" w:lineRule="exact"/>
      <w:ind w:left="680" w:hanging="680"/>
    </w:pPr>
    <w:rPr>
      <w:rFonts w:ascii="Times NR Cyr MT" w:eastAsia="Times New Roman" w:hAnsi="Times NR Cyr MT" w:cs="Times New Roman"/>
      <w:noProof/>
      <w:sz w:val="20"/>
      <w:szCs w:val="20"/>
      <w:lang w:eastAsia="ru-RU"/>
    </w:rPr>
  </w:style>
  <w:style w:type="paragraph" w:customStyle="1" w:styleId="362">
    <w:name w:val="Основной текст с отступом 36"/>
    <w:basedOn w:val="aa"/>
    <w:rsid w:val="00B764A0"/>
    <w:pPr>
      <w:widowControl w:val="0"/>
      <w:suppressAutoHyphens w:val="0"/>
      <w:ind w:firstLine="284"/>
    </w:pPr>
    <w:rPr>
      <w:rFonts w:ascii="Times New Roman" w:eastAsia="Times New Roman" w:hAnsi="Times New Roman" w:cs="Times New Roman"/>
      <w:szCs w:val="20"/>
      <w:lang w:val="en-AU" w:eastAsia="ru-RU"/>
    </w:rPr>
  </w:style>
  <w:style w:type="paragraph" w:customStyle="1" w:styleId="Docstyle">
    <w:name w:val="Doc_style"/>
    <w:basedOn w:val="aa"/>
    <w:rsid w:val="00C55453"/>
    <w:pPr>
      <w:framePr w:hSpace="181" w:vSpace="181" w:wrap="around" w:vAnchor="text" w:hAnchor="text" w:y="1"/>
      <w:suppressAutoHyphens w:val="0"/>
    </w:pPr>
    <w:rPr>
      <w:rFonts w:ascii="Arial" w:eastAsia="Times New Roman" w:hAnsi="Arial" w:cs="Times New Roman"/>
      <w:szCs w:val="20"/>
      <w:lang w:eastAsia="ru-RU"/>
    </w:rPr>
  </w:style>
  <w:style w:type="paragraph" w:customStyle="1" w:styleId="192">
    <w:name w:val="Обычный19"/>
    <w:rsid w:val="002E284B"/>
    <w:pPr>
      <w:widowControl w:val="0"/>
      <w:spacing w:line="280" w:lineRule="auto"/>
      <w:ind w:firstLine="320"/>
      <w:jc w:val="both"/>
    </w:pPr>
    <w:rPr>
      <w:rFonts w:ascii="Times New Roman" w:eastAsia="Times New Roman" w:hAnsi="Times New Roman" w:cs="Times New Roman"/>
      <w:snapToGrid w:val="0"/>
    </w:rPr>
  </w:style>
  <w:style w:type="paragraph" w:customStyle="1" w:styleId="mt">
    <w:name w:val="mt"/>
    <w:basedOn w:val="aa"/>
    <w:rsid w:val="002E284B"/>
    <w:pPr>
      <w:suppressAutoHyphens w:val="0"/>
      <w:spacing w:before="100" w:beforeAutospacing="1" w:after="100" w:afterAutospacing="1"/>
    </w:pPr>
    <w:rPr>
      <w:rFonts w:ascii="Arial" w:eastAsia="Times New Roman" w:hAnsi="Arial" w:cs="Arial"/>
      <w:color w:val="000000"/>
      <w:lang w:eastAsia="ru-RU"/>
    </w:rPr>
  </w:style>
  <w:style w:type="paragraph" w:customStyle="1" w:styleId="affffffffffffffffffffffffa">
    <w:name w:val="Таб_заг"/>
    <w:basedOn w:val="aa"/>
    <w:rsid w:val="002E284B"/>
    <w:pPr>
      <w:keepNext/>
      <w:suppressAutoHyphens w:val="0"/>
      <w:spacing w:before="360" w:after="240" w:line="360" w:lineRule="exact"/>
      <w:ind w:left="1843" w:hanging="1843"/>
    </w:pPr>
    <w:rPr>
      <w:rFonts w:ascii="Times New Roman CYR" w:eastAsia="Times New Roman" w:hAnsi="Times New Roman CYR" w:cs="Times New Roman"/>
      <w:i/>
      <w:sz w:val="28"/>
      <w:szCs w:val="20"/>
      <w:lang w:val="uk-UA" w:eastAsia="ru-RU"/>
    </w:rPr>
  </w:style>
  <w:style w:type="paragraph" w:customStyle="1" w:styleId="2150">
    <w:name w:val="Основной текст 215"/>
    <w:basedOn w:val="aa"/>
    <w:rsid w:val="002E284B"/>
    <w:pPr>
      <w:suppressAutoHyphens w:val="0"/>
      <w:jc w:val="center"/>
    </w:pPr>
    <w:rPr>
      <w:rFonts w:ascii="Courier New" w:eastAsia="Times New Roman" w:hAnsi="Courier New" w:cs="Times New Roman"/>
      <w:spacing w:val="-20"/>
      <w:sz w:val="28"/>
      <w:szCs w:val="20"/>
      <w:lang w:eastAsia="ru-RU"/>
    </w:rPr>
  </w:style>
  <w:style w:type="character" w:customStyle="1" w:styleId="dbody">
    <w:name w:val="d_body"/>
    <w:basedOn w:val="ab"/>
    <w:rsid w:val="002E284B"/>
  </w:style>
  <w:style w:type="paragraph" w:customStyle="1" w:styleId="WW-211">
    <w:name w:val="WW-Основной текст 21"/>
    <w:basedOn w:val="aa"/>
    <w:rsid w:val="008C0360"/>
    <w:pPr>
      <w:suppressAutoHyphens w:val="0"/>
      <w:spacing w:line="360" w:lineRule="auto"/>
      <w:jc w:val="center"/>
    </w:pPr>
    <w:rPr>
      <w:rFonts w:ascii="Times New Roman" w:eastAsia="Times New Roman" w:hAnsi="Times New Roman" w:cs="Times New Roman"/>
      <w:b/>
      <w:sz w:val="32"/>
      <w:szCs w:val="20"/>
      <w:lang w:eastAsia="ru-RU"/>
    </w:rPr>
  </w:style>
  <w:style w:type="paragraph" w:customStyle="1" w:styleId="3ffff0">
    <w:name w:val="Стиль3"/>
    <w:basedOn w:val="aa"/>
    <w:uiPriority w:val="99"/>
    <w:rsid w:val="008F0DBA"/>
    <w:pPr>
      <w:suppressAutoHyphens w:val="0"/>
      <w:spacing w:line="264" w:lineRule="auto"/>
      <w:ind w:firstLine="720"/>
      <w:jc w:val="both"/>
    </w:pPr>
    <w:rPr>
      <w:rFonts w:ascii="Times New Roman" w:eastAsia="Times New Roman" w:hAnsi="Times New Roman" w:cs="Times New Roman"/>
      <w:sz w:val="28"/>
      <w:szCs w:val="20"/>
      <w:lang w:eastAsia="ru-RU"/>
    </w:rPr>
  </w:style>
  <w:style w:type="paragraph" w:customStyle="1" w:styleId="193">
    <w:name w:val="Основной текст19"/>
    <w:basedOn w:val="aa"/>
    <w:rsid w:val="00680A81"/>
    <w:pPr>
      <w:suppressAutoHyphens w:val="0"/>
      <w:spacing w:line="360" w:lineRule="auto"/>
      <w:jc w:val="both"/>
    </w:pPr>
    <w:rPr>
      <w:rFonts w:ascii="Courier New" w:eastAsia="Times New Roman" w:hAnsi="Courier New" w:cs="Times New Roman"/>
      <w:snapToGrid w:val="0"/>
      <w:szCs w:val="20"/>
      <w:lang w:val="uk-UA" w:eastAsia="ru-RU"/>
    </w:rPr>
  </w:style>
  <w:style w:type="character" w:customStyle="1" w:styleId="namesection1">
    <w:name w:val="namesection1"/>
    <w:basedOn w:val="ab"/>
    <w:rsid w:val="008327B1"/>
    <w:rPr>
      <w:rFonts w:ascii="Tahoma" w:hAnsi="Tahoma" w:cs="Tahoma" w:hint="default"/>
      <w:b/>
      <w:bCs/>
      <w:color w:val="003679"/>
      <w:sz w:val="20"/>
      <w:szCs w:val="20"/>
    </w:rPr>
  </w:style>
  <w:style w:type="character" w:customStyle="1" w:styleId="namepredpr1">
    <w:name w:val="namepredpr1"/>
    <w:basedOn w:val="ab"/>
    <w:rsid w:val="008327B1"/>
    <w:rPr>
      <w:rFonts w:ascii="Tahoma" w:hAnsi="Tahoma" w:cs="Tahoma" w:hint="default"/>
      <w:b/>
      <w:bCs/>
      <w:color w:val="003679"/>
      <w:sz w:val="20"/>
      <w:szCs w:val="20"/>
    </w:rPr>
  </w:style>
  <w:style w:type="paragraph" w:customStyle="1" w:styleId="343">
    <w:name w:val="Основной текст 34"/>
    <w:basedOn w:val="aa"/>
    <w:rsid w:val="005166AB"/>
    <w:pPr>
      <w:widowControl w:val="0"/>
      <w:overflowPunct w:val="0"/>
      <w:autoSpaceDE w:val="0"/>
      <w:autoSpaceDN w:val="0"/>
      <w:adjustRightInd w:val="0"/>
      <w:jc w:val="center"/>
      <w:textAlignment w:val="baseline"/>
    </w:pPr>
    <w:rPr>
      <w:rFonts w:ascii="Times New Roman" w:eastAsia="Times New Roman" w:hAnsi="Times New Roman" w:cs="Times New Roman"/>
      <w:sz w:val="28"/>
      <w:szCs w:val="20"/>
      <w:lang w:eastAsia="ru-RU"/>
    </w:rPr>
  </w:style>
  <w:style w:type="paragraph" w:customStyle="1" w:styleId="Oaaeeiee">
    <w:name w:val="Oaaee?iee"/>
    <w:basedOn w:val="aa"/>
    <w:rsid w:val="005166AB"/>
    <w:pPr>
      <w:widowControl w:val="0"/>
      <w:suppressAutoHyphens w:val="0"/>
      <w:spacing w:before="60" w:after="80"/>
      <w:jc w:val="center"/>
    </w:pPr>
    <w:rPr>
      <w:rFonts w:ascii="Times New Roman" w:eastAsia="Times New Roman" w:hAnsi="Times New Roman" w:cs="Times New Roman"/>
      <w:spacing w:val="20"/>
      <w:sz w:val="28"/>
      <w:szCs w:val="20"/>
      <w:lang w:eastAsia="ru-RU"/>
    </w:rPr>
  </w:style>
  <w:style w:type="paragraph" w:customStyle="1" w:styleId="affffffffffffffffffffffffb">
    <w:name w:val="назва раздела"/>
    <w:basedOn w:val="aa"/>
    <w:autoRedefine/>
    <w:rsid w:val="00512A55"/>
    <w:pPr>
      <w:widowControl w:val="0"/>
      <w:suppressAutoHyphens w:val="0"/>
      <w:spacing w:line="360" w:lineRule="auto"/>
      <w:jc w:val="center"/>
    </w:pPr>
    <w:rPr>
      <w:rFonts w:ascii="Times New Roman" w:eastAsia="Times New Roman" w:hAnsi="Times New Roman" w:cs="Times New Roman"/>
      <w:b/>
      <w:i/>
      <w:iCs/>
      <w:caps/>
      <w:spacing w:val="10"/>
      <w:sz w:val="32"/>
      <w:lang w:val="uk-UA" w:eastAsia="ru-RU"/>
    </w:rPr>
  </w:style>
  <w:style w:type="paragraph" w:customStyle="1" w:styleId="affffffffffffffffffffffffc">
    <w:name w:val="список"/>
    <w:basedOn w:val="aa"/>
    <w:autoRedefine/>
    <w:rsid w:val="00EE7714"/>
    <w:pPr>
      <w:tabs>
        <w:tab w:val="num" w:pos="2160"/>
      </w:tabs>
      <w:suppressAutoHyphens w:val="0"/>
      <w:overflowPunct w:val="0"/>
      <w:autoSpaceDE w:val="0"/>
      <w:autoSpaceDN w:val="0"/>
      <w:adjustRightInd w:val="0"/>
      <w:ind w:left="2160" w:hanging="360"/>
      <w:jc w:val="both"/>
      <w:textAlignment w:val="baseline"/>
    </w:pPr>
    <w:rPr>
      <w:rFonts w:ascii="Times New Roman" w:eastAsia="Times New Roman" w:hAnsi="Times New Roman" w:cs="Times New Roman"/>
      <w:sz w:val="22"/>
      <w:szCs w:val="20"/>
      <w:lang w:eastAsia="ru-RU"/>
    </w:rPr>
  </w:style>
  <w:style w:type="paragraph" w:customStyle="1" w:styleId="2ffffff5">
    <w:name w:val="2 Текст таблици"/>
    <w:basedOn w:val="aa"/>
    <w:rsid w:val="00991213"/>
    <w:pPr>
      <w:keepNext/>
      <w:tabs>
        <w:tab w:val="left" w:pos="709"/>
      </w:tabs>
      <w:suppressAutoHyphens w:val="0"/>
      <w:ind w:firstLine="709"/>
      <w:jc w:val="both"/>
    </w:pPr>
    <w:rPr>
      <w:rFonts w:ascii="Times New Roman" w:eastAsia="Times New Roman" w:hAnsi="Times New Roman" w:cs="Times New Roman"/>
      <w:sz w:val="28"/>
      <w:szCs w:val="20"/>
      <w:lang w:val="uk-UA" w:eastAsia="ru-RU"/>
    </w:rPr>
  </w:style>
  <w:style w:type="character" w:customStyle="1" w:styleId="rvts38">
    <w:name w:val="rvts38"/>
    <w:basedOn w:val="ab"/>
    <w:rsid w:val="005E277E"/>
    <w:rPr>
      <w:rFonts w:ascii="Times New Roman" w:hAnsi="Times New Roman" w:cs="Times New Roman" w:hint="default"/>
      <w:color w:val="000000"/>
      <w:sz w:val="28"/>
      <w:szCs w:val="28"/>
    </w:rPr>
  </w:style>
  <w:style w:type="character" w:customStyle="1" w:styleId="4fff2">
    <w:name w:val="Знак Знак4"/>
    <w:basedOn w:val="ab"/>
    <w:semiHidden/>
    <w:rsid w:val="005E277E"/>
    <w:rPr>
      <w:sz w:val="28"/>
      <w:lang w:val="uk-UA"/>
    </w:rPr>
  </w:style>
  <w:style w:type="table" w:styleId="1ffffffff0">
    <w:name w:val="Table Classic 1"/>
    <w:basedOn w:val="ac"/>
    <w:rsid w:val="005E277E"/>
    <w:pPr>
      <w:spacing w:line="276" w:lineRule="auto"/>
      <w:ind w:right="45"/>
      <w:jc w:val="both"/>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ffffffffffffd">
    <w:name w:val="Table Theme"/>
    <w:basedOn w:val="ac"/>
    <w:rsid w:val="005E277E"/>
    <w:pPr>
      <w:spacing w:line="276" w:lineRule="auto"/>
      <w:ind w:right="45"/>
      <w:jc w:val="both"/>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s">
    <w:name w:val="Numbers"/>
    <w:basedOn w:val="aa"/>
    <w:rsid w:val="00DC4532"/>
    <w:pPr>
      <w:widowControl w:val="0"/>
      <w:suppressAutoHyphens w:val="0"/>
      <w:overflowPunct w:val="0"/>
      <w:autoSpaceDE w:val="0"/>
      <w:autoSpaceDN w:val="0"/>
      <w:adjustRightInd w:val="0"/>
      <w:ind w:firstLine="709"/>
      <w:jc w:val="both"/>
      <w:textAlignment w:val="baseline"/>
    </w:pPr>
    <w:rPr>
      <w:rFonts w:ascii="Times New Roman" w:eastAsia="Times New Roman" w:hAnsi="Times New Roman" w:cs="Times New Roman"/>
      <w:sz w:val="28"/>
      <w:szCs w:val="20"/>
      <w:lang w:eastAsia="ru-RU"/>
    </w:rPr>
  </w:style>
  <w:style w:type="paragraph" w:customStyle="1" w:styleId="TableText">
    <w:name w:val="TableText"/>
    <w:basedOn w:val="aa"/>
    <w:rsid w:val="001B7EB7"/>
    <w:pPr>
      <w:widowControl w:val="0"/>
      <w:suppressAutoHyphens w:val="0"/>
      <w:spacing w:before="120"/>
      <w:jc w:val="both"/>
    </w:pPr>
    <w:rPr>
      <w:rFonts w:ascii="Times New Roman" w:eastAsia="Times New Roman" w:hAnsi="Times New Roman" w:cs="Times New Roman"/>
      <w:szCs w:val="20"/>
      <w:lang w:eastAsia="ru-RU"/>
    </w:rPr>
  </w:style>
  <w:style w:type="paragraph" w:customStyle="1" w:styleId="203">
    <w:name w:val="Основной текст20"/>
    <w:basedOn w:val="204"/>
    <w:rsid w:val="00EC36BB"/>
    <w:pPr>
      <w:spacing w:line="360" w:lineRule="auto"/>
    </w:pPr>
    <w:rPr>
      <w:sz w:val="28"/>
      <w:lang w:val="uk-UA"/>
    </w:rPr>
  </w:style>
  <w:style w:type="paragraph" w:customStyle="1" w:styleId="204">
    <w:name w:val="Обычный20"/>
    <w:rsid w:val="00EC36BB"/>
    <w:rPr>
      <w:rFonts w:ascii="Times New Roman" w:eastAsia="Times New Roman" w:hAnsi="Times New Roman" w:cs="Times New Roman"/>
    </w:rPr>
  </w:style>
  <w:style w:type="paragraph" w:customStyle="1" w:styleId="2160">
    <w:name w:val="Основной текст 216"/>
    <w:basedOn w:val="aa"/>
    <w:rsid w:val="009C50EA"/>
    <w:pPr>
      <w:numPr>
        <w:ilvl w:val="12"/>
      </w:numPr>
      <w:suppressAutoHyphens w:val="0"/>
      <w:spacing w:line="360" w:lineRule="auto"/>
      <w:ind w:firstLine="709"/>
      <w:jc w:val="both"/>
    </w:pPr>
    <w:rPr>
      <w:rFonts w:ascii="Courier New" w:eastAsia="Times New Roman" w:hAnsi="Courier New" w:cs="Times New Roman"/>
      <w:spacing w:val="-20"/>
      <w:sz w:val="28"/>
      <w:szCs w:val="20"/>
      <w:lang w:eastAsia="ru-RU"/>
    </w:rPr>
  </w:style>
  <w:style w:type="paragraph" w:customStyle="1" w:styleId="185">
    <w:name w:val="Êð.18ø.ð"/>
    <w:basedOn w:val="aa"/>
    <w:rsid w:val="00D8283E"/>
    <w:pPr>
      <w:suppressAutoHyphens w:val="0"/>
      <w:spacing w:line="360" w:lineRule="exact"/>
      <w:ind w:firstLine="709"/>
      <w:jc w:val="both"/>
    </w:pPr>
    <w:rPr>
      <w:rFonts w:ascii="Arial" w:eastAsia="Times New Roman" w:hAnsi="Arial" w:cs="Arial"/>
      <w:spacing w:val="18"/>
      <w:lang w:val="uk-UA" w:eastAsia="ru-RU"/>
    </w:rPr>
  </w:style>
  <w:style w:type="paragraph" w:customStyle="1" w:styleId="Base">
    <w:name w:val="Base"/>
    <w:basedOn w:val="aa"/>
    <w:rsid w:val="00F63BC4"/>
    <w:pPr>
      <w:suppressAutoHyphens w:val="0"/>
      <w:spacing w:line="312" w:lineRule="auto"/>
      <w:ind w:firstLine="709"/>
      <w:jc w:val="both"/>
    </w:pPr>
    <w:rPr>
      <w:rFonts w:ascii="Times New Roman" w:eastAsia="Times New Roman" w:hAnsi="Times New Roman" w:cs="Times New Roman"/>
      <w:spacing w:val="4"/>
      <w:sz w:val="28"/>
      <w:lang w:val="uk-UA" w:eastAsia="ru-RU"/>
    </w:rPr>
  </w:style>
  <w:style w:type="paragraph" w:styleId="4fff3">
    <w:name w:val="List 4"/>
    <w:basedOn w:val="aa"/>
    <w:uiPriority w:val="99"/>
    <w:semiHidden/>
    <w:unhideWhenUsed/>
    <w:rsid w:val="00876327"/>
    <w:pPr>
      <w:ind w:left="1132" w:hanging="283"/>
      <w:contextualSpacing/>
    </w:pPr>
  </w:style>
  <w:style w:type="paragraph" w:styleId="3ffff1">
    <w:name w:val="List Continue 3"/>
    <w:basedOn w:val="aa"/>
    <w:uiPriority w:val="99"/>
    <w:semiHidden/>
    <w:unhideWhenUsed/>
    <w:rsid w:val="00876327"/>
    <w:pPr>
      <w:spacing w:after="120"/>
      <w:ind w:left="849"/>
      <w:contextualSpacing/>
    </w:pPr>
  </w:style>
  <w:style w:type="paragraph" w:customStyle="1" w:styleId="b">
    <w:name w:val="Обычн'bй"/>
    <w:rsid w:val="00616243"/>
    <w:pPr>
      <w:widowControl w:val="0"/>
    </w:pPr>
    <w:rPr>
      <w:rFonts w:ascii="Times New Roman" w:eastAsia="Times New Roman" w:hAnsi="Times New Roman" w:cs="Times New Roman"/>
    </w:rPr>
  </w:style>
  <w:style w:type="paragraph" w:customStyle="1" w:styleId="353">
    <w:name w:val="Основной текст 35"/>
    <w:basedOn w:val="aa"/>
    <w:rsid w:val="008740A3"/>
    <w:pPr>
      <w:suppressAutoHyphens w:val="0"/>
      <w:spacing w:line="348" w:lineRule="auto"/>
      <w:jc w:val="both"/>
    </w:pPr>
    <w:rPr>
      <w:rFonts w:ascii="Times New Roman" w:eastAsia="Times New Roman" w:hAnsi="Times New Roman" w:cs="Times New Roman"/>
      <w:sz w:val="28"/>
      <w:szCs w:val="20"/>
      <w:lang w:eastAsia="ru-RU"/>
    </w:rPr>
  </w:style>
  <w:style w:type="paragraph" w:customStyle="1" w:styleId="CM1">
    <w:name w:val="CM1"/>
    <w:basedOn w:val="Default"/>
    <w:next w:val="Default"/>
    <w:uiPriority w:val="99"/>
    <w:rsid w:val="003D4FB4"/>
    <w:pPr>
      <w:widowControl w:val="0"/>
      <w:suppressAutoHyphens w:val="0"/>
      <w:autoSpaceDN w:val="0"/>
      <w:adjustRightInd w:val="0"/>
      <w:spacing w:line="266" w:lineRule="atLeast"/>
    </w:pPr>
    <w:rPr>
      <w:rFonts w:ascii="Times New Roman" w:eastAsiaTheme="minorEastAsia" w:hAnsi="Times New Roman" w:cs="Times New Roman"/>
      <w:color w:val="auto"/>
      <w:lang w:eastAsia="ru-RU"/>
    </w:rPr>
  </w:style>
  <w:style w:type="paragraph" w:customStyle="1" w:styleId="CM2">
    <w:name w:val="CM2"/>
    <w:basedOn w:val="Default"/>
    <w:next w:val="Default"/>
    <w:uiPriority w:val="99"/>
    <w:rsid w:val="003D4FB4"/>
    <w:pPr>
      <w:widowControl w:val="0"/>
      <w:suppressAutoHyphens w:val="0"/>
      <w:autoSpaceDN w:val="0"/>
      <w:adjustRightInd w:val="0"/>
    </w:pPr>
    <w:rPr>
      <w:rFonts w:ascii="Times New Roman" w:eastAsiaTheme="minorEastAsia" w:hAnsi="Times New Roman" w:cs="Times New Roman"/>
      <w:color w:val="auto"/>
      <w:lang w:eastAsia="ru-RU"/>
    </w:rPr>
  </w:style>
  <w:style w:type="paragraph" w:customStyle="1" w:styleId="CM12">
    <w:name w:val="CM12"/>
    <w:basedOn w:val="Default"/>
    <w:next w:val="Default"/>
    <w:uiPriority w:val="99"/>
    <w:rsid w:val="003D4FB4"/>
    <w:pPr>
      <w:widowControl w:val="0"/>
      <w:suppressAutoHyphens w:val="0"/>
      <w:autoSpaceDN w:val="0"/>
      <w:adjustRightInd w:val="0"/>
      <w:spacing w:after="480"/>
    </w:pPr>
    <w:rPr>
      <w:rFonts w:ascii="Times New Roman" w:eastAsiaTheme="minorEastAsia" w:hAnsi="Times New Roman" w:cs="Times New Roman"/>
      <w:color w:val="auto"/>
      <w:lang w:eastAsia="ru-RU"/>
    </w:rPr>
  </w:style>
  <w:style w:type="paragraph" w:customStyle="1" w:styleId="CM13">
    <w:name w:val="CM13"/>
    <w:basedOn w:val="Default"/>
    <w:next w:val="Default"/>
    <w:uiPriority w:val="99"/>
    <w:rsid w:val="003D4FB4"/>
    <w:pPr>
      <w:widowControl w:val="0"/>
      <w:suppressAutoHyphens w:val="0"/>
      <w:autoSpaceDN w:val="0"/>
      <w:adjustRightInd w:val="0"/>
      <w:spacing w:after="240"/>
    </w:pPr>
    <w:rPr>
      <w:rFonts w:ascii="Times New Roman" w:eastAsiaTheme="minorEastAsia" w:hAnsi="Times New Roman" w:cs="Times New Roman"/>
      <w:color w:val="auto"/>
      <w:lang w:eastAsia="ru-RU"/>
    </w:rPr>
  </w:style>
  <w:style w:type="paragraph" w:customStyle="1" w:styleId="CM5">
    <w:name w:val="CM5"/>
    <w:basedOn w:val="Default"/>
    <w:next w:val="Default"/>
    <w:uiPriority w:val="99"/>
    <w:rsid w:val="003D4FB4"/>
    <w:pPr>
      <w:widowControl w:val="0"/>
      <w:suppressAutoHyphens w:val="0"/>
      <w:autoSpaceDN w:val="0"/>
      <w:adjustRightInd w:val="0"/>
      <w:spacing w:line="240" w:lineRule="atLeast"/>
    </w:pPr>
    <w:rPr>
      <w:rFonts w:ascii="Times New Roman" w:eastAsiaTheme="minorEastAsia" w:hAnsi="Times New Roman" w:cs="Times New Roman"/>
      <w:color w:val="auto"/>
      <w:lang w:eastAsia="ru-RU"/>
    </w:rPr>
  </w:style>
  <w:style w:type="paragraph" w:customStyle="1" w:styleId="CM9">
    <w:name w:val="CM9"/>
    <w:basedOn w:val="Default"/>
    <w:next w:val="Default"/>
    <w:uiPriority w:val="99"/>
    <w:rsid w:val="003D4FB4"/>
    <w:pPr>
      <w:widowControl w:val="0"/>
      <w:suppressAutoHyphens w:val="0"/>
      <w:autoSpaceDN w:val="0"/>
      <w:adjustRightInd w:val="0"/>
      <w:spacing w:line="240" w:lineRule="atLeast"/>
    </w:pPr>
    <w:rPr>
      <w:rFonts w:ascii="Times New Roman" w:eastAsiaTheme="minorEastAsia" w:hAnsi="Times New Roman" w:cs="Times New Roman"/>
      <w:color w:val="auto"/>
      <w:lang w:eastAsia="ru-RU"/>
    </w:rPr>
  </w:style>
  <w:style w:type="paragraph" w:customStyle="1" w:styleId="CM14">
    <w:name w:val="CM14"/>
    <w:basedOn w:val="Default"/>
    <w:next w:val="Default"/>
    <w:uiPriority w:val="99"/>
    <w:rsid w:val="003D4FB4"/>
    <w:pPr>
      <w:widowControl w:val="0"/>
      <w:suppressAutoHyphens w:val="0"/>
      <w:autoSpaceDN w:val="0"/>
      <w:adjustRightInd w:val="0"/>
      <w:spacing w:after="170"/>
    </w:pPr>
    <w:rPr>
      <w:rFonts w:ascii="Times New Roman" w:eastAsiaTheme="minorEastAsia" w:hAnsi="Times New Roman" w:cs="Times New Roman"/>
      <w:color w:val="auto"/>
      <w:lang w:eastAsia="ru-RU"/>
    </w:rPr>
  </w:style>
  <w:style w:type="paragraph" w:customStyle="1" w:styleId="CM15">
    <w:name w:val="CM15"/>
    <w:basedOn w:val="Default"/>
    <w:next w:val="Default"/>
    <w:uiPriority w:val="99"/>
    <w:rsid w:val="003D4FB4"/>
    <w:pPr>
      <w:widowControl w:val="0"/>
      <w:suppressAutoHyphens w:val="0"/>
      <w:autoSpaceDN w:val="0"/>
      <w:adjustRightInd w:val="0"/>
      <w:spacing w:after="108"/>
    </w:pPr>
    <w:rPr>
      <w:rFonts w:ascii="Times New Roman" w:eastAsiaTheme="minorEastAsia" w:hAnsi="Times New Roman" w:cs="Times New Roman"/>
      <w:color w:val="auto"/>
      <w:lang w:eastAsia="ru-RU"/>
    </w:rPr>
  </w:style>
  <w:style w:type="paragraph" w:customStyle="1" w:styleId="CM16">
    <w:name w:val="CM16"/>
    <w:basedOn w:val="Default"/>
    <w:next w:val="Default"/>
    <w:uiPriority w:val="99"/>
    <w:rsid w:val="003D4FB4"/>
    <w:pPr>
      <w:widowControl w:val="0"/>
      <w:suppressAutoHyphens w:val="0"/>
      <w:autoSpaceDN w:val="0"/>
      <w:adjustRightInd w:val="0"/>
      <w:spacing w:after="63"/>
    </w:pPr>
    <w:rPr>
      <w:rFonts w:ascii="Times New Roman" w:eastAsiaTheme="minorEastAsia" w:hAnsi="Times New Roman" w:cs="Times New Roman"/>
      <w:color w:val="auto"/>
      <w:lang w:eastAsia="ru-RU"/>
    </w:rPr>
  </w:style>
  <w:style w:type="paragraph" w:customStyle="1" w:styleId="rvps21">
    <w:name w:val="rvps21"/>
    <w:basedOn w:val="aa"/>
    <w:rsid w:val="006244A2"/>
    <w:pPr>
      <w:suppressAutoHyphens w:val="0"/>
      <w:ind w:firstLine="768"/>
      <w:jc w:val="both"/>
    </w:pPr>
    <w:rPr>
      <w:rFonts w:ascii="Times New Roman" w:eastAsia="Times New Roman" w:hAnsi="Times New Roman" w:cs="Times New Roman"/>
      <w:lang w:eastAsia="ru-RU"/>
    </w:rPr>
  </w:style>
  <w:style w:type="paragraph" w:customStyle="1" w:styleId="newssubmenublue">
    <w:name w:val="newssubmenublue"/>
    <w:basedOn w:val="aa"/>
    <w:rsid w:val="00131C6A"/>
    <w:pPr>
      <w:suppressAutoHyphens w:val="0"/>
      <w:spacing w:before="154" w:after="21"/>
      <w:ind w:left="154" w:right="103"/>
    </w:pPr>
    <w:rPr>
      <w:rFonts w:ascii="Times New Roman" w:eastAsia="Times New Roman" w:hAnsi="Times New Roman" w:cs="Times New Roman"/>
      <w:color w:val="000000"/>
      <w:lang w:eastAsia="ru-RU"/>
    </w:rPr>
  </w:style>
  <w:style w:type="character" w:customStyle="1" w:styleId="rvts22">
    <w:name w:val="rvts22"/>
    <w:basedOn w:val="ab"/>
    <w:rsid w:val="00131C6A"/>
    <w:rPr>
      <w:rFonts w:ascii="Times New Roman" w:hAnsi="Times New Roman" w:cs="Times New Roman" w:hint="default"/>
      <w:color w:val="000000"/>
      <w:sz w:val="24"/>
      <w:szCs w:val="24"/>
    </w:rPr>
  </w:style>
  <w:style w:type="paragraph" w:customStyle="1" w:styleId="Normal0">
    <w:name w:val="Normal"/>
    <w:rsid w:val="0082285C"/>
    <w:rPr>
      <w:rFonts w:ascii="Times New Roman" w:eastAsia="Times New Roman" w:hAnsi="Times New Roman" w:cs="Times New Roman"/>
      <w:snapToGrid w:val="0"/>
      <w:sz w:val="28"/>
    </w:rPr>
  </w:style>
  <w:style w:type="paragraph" w:customStyle="1" w:styleId="BodyText20">
    <w:name w:val="Body Text 2"/>
    <w:basedOn w:val="aa"/>
    <w:rsid w:val="00270E53"/>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BodyText3">
    <w:name w:val="Body Text 3"/>
    <w:basedOn w:val="aa"/>
    <w:rsid w:val="00270E53"/>
    <w:pPr>
      <w:suppressAutoHyphens w:val="0"/>
      <w:overflowPunct w:val="0"/>
      <w:autoSpaceDE w:val="0"/>
      <w:autoSpaceDN w:val="0"/>
      <w:adjustRightInd w:val="0"/>
      <w:jc w:val="both"/>
      <w:textAlignment w:val="baseline"/>
    </w:pPr>
    <w:rPr>
      <w:rFonts w:ascii="Times New Roman" w:eastAsia="Times New Roman" w:hAnsi="Times New Roman" w:cs="Times New Roman"/>
      <w:szCs w:val="20"/>
      <w:lang w:val="uk-UA" w:eastAsia="ru-RU"/>
    </w:rPr>
  </w:style>
  <w:style w:type="paragraph" w:customStyle="1" w:styleId="affffffffffffffffffffffffe">
    <w:name w:val="ГОСТ"/>
    <w:basedOn w:val="aa"/>
    <w:rsid w:val="004C7E0B"/>
    <w:pPr>
      <w:suppressAutoHyphens w:val="0"/>
      <w:spacing w:line="360" w:lineRule="auto"/>
      <w:ind w:firstLine="709"/>
      <w:jc w:val="both"/>
    </w:pPr>
    <w:rPr>
      <w:rFonts w:ascii="Times New Roman" w:eastAsia="Times New Roman" w:hAnsi="Times New Roman" w:cs="Times New Roman"/>
      <w:kern w:val="28"/>
      <w:sz w:val="28"/>
      <w:szCs w:val="28"/>
      <w:lang w:eastAsia="ru-RU"/>
    </w:rPr>
  </w:style>
  <w:style w:type="character" w:customStyle="1" w:styleId="166">
    <w:name w:val=" Знак Знак16"/>
    <w:basedOn w:val="ab"/>
    <w:rsid w:val="00794799"/>
    <w:rPr>
      <w:rFonts w:ascii="Cambria" w:eastAsia="Times New Roman" w:hAnsi="Cambria" w:cs="Times New Roman"/>
      <w:b/>
      <w:bCs/>
      <w:color w:val="365F91"/>
      <w:sz w:val="28"/>
      <w:szCs w:val="28"/>
    </w:rPr>
  </w:style>
  <w:style w:type="character" w:customStyle="1" w:styleId="154">
    <w:name w:val=" Знак Знак15"/>
    <w:basedOn w:val="ab"/>
    <w:rsid w:val="00794799"/>
    <w:rPr>
      <w:rFonts w:ascii="Cambria" w:eastAsia="Times New Roman" w:hAnsi="Cambria" w:cs="Times New Roman"/>
      <w:b/>
      <w:bCs/>
      <w:color w:val="4F81BD"/>
      <w:sz w:val="26"/>
      <w:szCs w:val="26"/>
    </w:rPr>
  </w:style>
  <w:style w:type="character" w:customStyle="1" w:styleId="14f">
    <w:name w:val=" Знак Знак14"/>
    <w:basedOn w:val="ab"/>
    <w:rsid w:val="00794799"/>
    <w:rPr>
      <w:rFonts w:ascii="Cambria" w:eastAsia="Times New Roman" w:hAnsi="Cambria" w:cs="Times New Roman"/>
      <w:b/>
      <w:bCs/>
      <w:color w:val="4F81BD"/>
    </w:rPr>
  </w:style>
  <w:style w:type="character" w:customStyle="1" w:styleId="139">
    <w:name w:val=" Знак Знак13"/>
    <w:basedOn w:val="ab"/>
    <w:rsid w:val="00794799"/>
    <w:rPr>
      <w:rFonts w:ascii="Cambria" w:eastAsia="Times New Roman" w:hAnsi="Cambria" w:cs="Times New Roman"/>
      <w:b/>
      <w:bCs/>
      <w:i/>
      <w:iCs/>
      <w:color w:val="4F81BD"/>
    </w:rPr>
  </w:style>
  <w:style w:type="character" w:customStyle="1" w:styleId="12c">
    <w:name w:val=" Знак Знак12"/>
    <w:basedOn w:val="ab"/>
    <w:rsid w:val="00794799"/>
    <w:rPr>
      <w:rFonts w:ascii="Cambria" w:eastAsia="Times New Roman" w:hAnsi="Cambria" w:cs="Times New Roman"/>
      <w:color w:val="243F60"/>
    </w:rPr>
  </w:style>
  <w:style w:type="character" w:customStyle="1" w:styleId="11f3">
    <w:name w:val=" Знак Знак11"/>
    <w:basedOn w:val="ab"/>
    <w:rsid w:val="00794799"/>
    <w:rPr>
      <w:rFonts w:ascii="Cambria" w:eastAsia="Times New Roman" w:hAnsi="Cambria" w:cs="Times New Roman"/>
      <w:i/>
      <w:iCs/>
      <w:color w:val="243F60"/>
    </w:rPr>
  </w:style>
  <w:style w:type="character" w:customStyle="1" w:styleId="10d">
    <w:name w:val=" Знак Знак10"/>
    <w:basedOn w:val="ab"/>
    <w:rsid w:val="00794799"/>
    <w:rPr>
      <w:rFonts w:ascii="Cambria" w:eastAsia="Times New Roman" w:hAnsi="Cambria" w:cs="Times New Roman"/>
      <w:i/>
      <w:iCs/>
      <w:color w:val="404040"/>
    </w:rPr>
  </w:style>
  <w:style w:type="character" w:customStyle="1" w:styleId="9d">
    <w:name w:val=" Знак Знак9"/>
    <w:basedOn w:val="ab"/>
    <w:rsid w:val="00794799"/>
    <w:rPr>
      <w:rFonts w:ascii="Cambria" w:eastAsia="Times New Roman" w:hAnsi="Cambria" w:cs="Times New Roman"/>
      <w:color w:val="4F81BD"/>
      <w:sz w:val="20"/>
      <w:szCs w:val="20"/>
    </w:rPr>
  </w:style>
  <w:style w:type="character" w:customStyle="1" w:styleId="8e">
    <w:name w:val=" Знак Знак8"/>
    <w:basedOn w:val="ab"/>
    <w:rsid w:val="00794799"/>
    <w:rPr>
      <w:rFonts w:ascii="Cambria" w:eastAsia="Times New Roman" w:hAnsi="Cambria" w:cs="Times New Roman"/>
      <w:i/>
      <w:iCs/>
      <w:color w:val="404040"/>
      <w:sz w:val="20"/>
      <w:szCs w:val="20"/>
    </w:rPr>
  </w:style>
  <w:style w:type="character" w:customStyle="1" w:styleId="7f">
    <w:name w:val=" Знак Знак7"/>
    <w:basedOn w:val="ab"/>
    <w:rsid w:val="00794799"/>
    <w:rPr>
      <w:rFonts w:ascii="Cambria" w:eastAsia="Times New Roman" w:hAnsi="Cambria" w:cs="Times New Roman"/>
      <w:color w:val="17365D"/>
      <w:spacing w:val="5"/>
      <w:kern w:val="28"/>
      <w:sz w:val="52"/>
      <w:szCs w:val="52"/>
    </w:rPr>
  </w:style>
  <w:style w:type="character" w:customStyle="1" w:styleId="6f9">
    <w:name w:val=" Знак Знак6"/>
    <w:basedOn w:val="ab"/>
    <w:rsid w:val="00794799"/>
    <w:rPr>
      <w:rFonts w:ascii="Cambria" w:eastAsia="Times New Roman" w:hAnsi="Cambria" w:cs="Times New Roman"/>
      <w:i/>
      <w:iCs/>
      <w:color w:val="4F81BD"/>
      <w:spacing w:val="15"/>
      <w:sz w:val="24"/>
      <w:szCs w:val="24"/>
    </w:rPr>
  </w:style>
  <w:style w:type="paragraph" w:styleId="2ffffff6">
    <w:name w:val="Quote"/>
    <w:basedOn w:val="aa"/>
    <w:next w:val="aa"/>
    <w:link w:val="2ffffff7"/>
    <w:qFormat/>
    <w:rsid w:val="00794799"/>
    <w:pPr>
      <w:suppressAutoHyphens w:val="0"/>
    </w:pPr>
    <w:rPr>
      <w:rFonts w:ascii="Times New Roman" w:eastAsia="Times New Roman" w:hAnsi="Times New Roman" w:cs="Times New Roman"/>
      <w:i/>
      <w:iCs/>
      <w:color w:val="000000"/>
      <w:sz w:val="28"/>
      <w:szCs w:val="28"/>
      <w:lang w:eastAsia="ru-RU"/>
    </w:rPr>
  </w:style>
  <w:style w:type="character" w:customStyle="1" w:styleId="2ffffff7">
    <w:name w:val="Цитата 2 Знак"/>
    <w:basedOn w:val="ab"/>
    <w:link w:val="2ffffff6"/>
    <w:rsid w:val="00794799"/>
    <w:rPr>
      <w:rFonts w:ascii="Times New Roman" w:eastAsia="Times New Roman" w:hAnsi="Times New Roman" w:cs="Times New Roman"/>
      <w:i/>
      <w:iCs/>
      <w:color w:val="000000"/>
      <w:sz w:val="28"/>
      <w:szCs w:val="28"/>
    </w:rPr>
  </w:style>
  <w:style w:type="paragraph" w:styleId="afffffffffffffffffffffffff">
    <w:name w:val="Intense Quote"/>
    <w:basedOn w:val="aa"/>
    <w:next w:val="aa"/>
    <w:link w:val="afffffffffffffffffffffffff0"/>
    <w:qFormat/>
    <w:rsid w:val="00794799"/>
    <w:pPr>
      <w:pBdr>
        <w:bottom w:val="single" w:sz="4" w:space="4" w:color="4F81BD"/>
      </w:pBdr>
      <w:suppressAutoHyphens w:val="0"/>
      <w:spacing w:before="200" w:after="280"/>
      <w:ind w:left="936" w:right="936"/>
    </w:pPr>
    <w:rPr>
      <w:rFonts w:ascii="Times New Roman" w:eastAsia="Times New Roman" w:hAnsi="Times New Roman" w:cs="Times New Roman"/>
      <w:b/>
      <w:bCs/>
      <w:i/>
      <w:iCs/>
      <w:color w:val="4F81BD"/>
      <w:sz w:val="28"/>
      <w:szCs w:val="28"/>
      <w:lang w:eastAsia="ru-RU"/>
    </w:rPr>
  </w:style>
  <w:style w:type="character" w:customStyle="1" w:styleId="afffffffffffffffffffffffff0">
    <w:name w:val="Выделенная цитата Знак"/>
    <w:basedOn w:val="ab"/>
    <w:link w:val="afffffffffffffffffffffffff"/>
    <w:rsid w:val="00794799"/>
    <w:rPr>
      <w:rFonts w:ascii="Times New Roman" w:eastAsia="Times New Roman" w:hAnsi="Times New Roman" w:cs="Times New Roman"/>
      <w:b/>
      <w:bCs/>
      <w:i/>
      <w:iCs/>
      <w:color w:val="4F81BD"/>
      <w:sz w:val="28"/>
      <w:szCs w:val="28"/>
    </w:rPr>
  </w:style>
  <w:style w:type="character" w:styleId="afffffffffffffffffffffffff1">
    <w:name w:val="Subtle Emphasis"/>
    <w:basedOn w:val="ab"/>
    <w:qFormat/>
    <w:rsid w:val="00794799"/>
    <w:rPr>
      <w:i/>
      <w:iCs/>
      <w:color w:val="808080"/>
    </w:rPr>
  </w:style>
  <w:style w:type="character" w:styleId="afffffffffffffffffffffffff2">
    <w:name w:val="Intense Emphasis"/>
    <w:basedOn w:val="ab"/>
    <w:qFormat/>
    <w:rsid w:val="00794799"/>
    <w:rPr>
      <w:b/>
      <w:bCs/>
      <w:i/>
      <w:iCs/>
      <w:color w:val="4F81BD"/>
    </w:rPr>
  </w:style>
  <w:style w:type="character" w:styleId="afffffffffffffffffffffffff3">
    <w:name w:val="Subtle Reference"/>
    <w:basedOn w:val="ab"/>
    <w:qFormat/>
    <w:rsid w:val="00794799"/>
    <w:rPr>
      <w:smallCaps/>
      <w:color w:val="C0504D"/>
      <w:u w:val="single"/>
    </w:rPr>
  </w:style>
  <w:style w:type="character" w:styleId="afffffffffffffffffffffffff4">
    <w:name w:val="Intense Reference"/>
    <w:basedOn w:val="ab"/>
    <w:qFormat/>
    <w:rsid w:val="00794799"/>
    <w:rPr>
      <w:b/>
      <w:bCs/>
      <w:smallCaps/>
      <w:color w:val="C0504D"/>
      <w:spacing w:val="5"/>
      <w:u w:val="single"/>
    </w:rPr>
  </w:style>
  <w:style w:type="character" w:customStyle="1" w:styleId="5ff5">
    <w:name w:val=" Знак Знак5"/>
    <w:basedOn w:val="ab"/>
    <w:rsid w:val="00794799"/>
    <w:rPr>
      <w:rFonts w:ascii="Times New Roman" w:eastAsia="Times New Roman" w:hAnsi="Times New Roman" w:cs="Times New Roman"/>
      <w:sz w:val="28"/>
      <w:szCs w:val="28"/>
      <w:lang w:val="ru-RU" w:eastAsia="ru-RU" w:bidi="ar-SA"/>
    </w:rPr>
  </w:style>
  <w:style w:type="character" w:customStyle="1" w:styleId="4fff4">
    <w:name w:val=" Знак Знак4"/>
    <w:basedOn w:val="ab"/>
    <w:rsid w:val="00794799"/>
    <w:rPr>
      <w:rFonts w:ascii="Times New Roman" w:eastAsia="Times New Roman" w:hAnsi="Times New Roman" w:cs="Times New Roman"/>
      <w:sz w:val="16"/>
      <w:szCs w:val="16"/>
      <w:lang w:val="ru-RU" w:eastAsia="ru-RU" w:bidi="ar-SA"/>
    </w:rPr>
  </w:style>
  <w:style w:type="character" w:customStyle="1" w:styleId="3ffff2">
    <w:name w:val=" Знак Знак3"/>
    <w:basedOn w:val="ab"/>
    <w:rsid w:val="00794799"/>
    <w:rPr>
      <w:rFonts w:ascii="Times New Roman" w:eastAsia="Times New Roman" w:hAnsi="Times New Roman"/>
      <w:sz w:val="28"/>
      <w:szCs w:val="28"/>
      <w:lang w:val="ru-RU" w:eastAsia="ru-RU"/>
    </w:rPr>
  </w:style>
  <w:style w:type="character" w:customStyle="1" w:styleId="2ffffff8">
    <w:name w:val=" Знак Знак2"/>
    <w:basedOn w:val="ab"/>
    <w:rsid w:val="00794799"/>
    <w:rPr>
      <w:rFonts w:ascii="Courier New" w:eastAsia="Courier New" w:hAnsi="Courier New" w:cs="Courier New"/>
      <w:lang w:val="en-US" w:eastAsia="en-US" w:bidi="en-US"/>
    </w:rPr>
  </w:style>
  <w:style w:type="character" w:customStyle="1" w:styleId="langselect1">
    <w:name w:val="langselect1"/>
    <w:basedOn w:val="ab"/>
    <w:rsid w:val="00794799"/>
  </w:style>
  <w:style w:type="character" w:customStyle="1" w:styleId="arrow1">
    <w:name w:val="arrow1"/>
    <w:basedOn w:val="ab"/>
    <w:rsid w:val="00794799"/>
    <w:rPr>
      <w:position w:val="-5"/>
      <w:sz w:val="36"/>
      <w:szCs w:val="36"/>
    </w:rPr>
  </w:style>
  <w:style w:type="character" w:customStyle="1" w:styleId="14CharChar">
    <w:name w:val="Знак14 Char Char"/>
    <w:basedOn w:val="ab"/>
    <w:locked/>
    <w:rsid w:val="002A4E16"/>
    <w:rPr>
      <w:rFonts w:ascii="Arial" w:hAnsi="Arial" w:cs="Arial"/>
      <w:b/>
      <w:bCs/>
      <w:kern w:val="32"/>
      <w:sz w:val="32"/>
      <w:szCs w:val="32"/>
      <w:lang w:val="uk-UA" w:eastAsia="ru-RU" w:bidi="ar-SA"/>
    </w:rPr>
  </w:style>
  <w:style w:type="character" w:customStyle="1" w:styleId="CharChar12">
    <w:name w:val=" Char Char12"/>
    <w:basedOn w:val="ab"/>
    <w:locked/>
    <w:rsid w:val="002A4E16"/>
    <w:rPr>
      <w:rFonts w:ascii="Arial" w:hAnsi="Arial" w:cs="Arial"/>
      <w:b/>
      <w:bCs/>
      <w:i/>
      <w:iCs/>
      <w:sz w:val="28"/>
      <w:szCs w:val="28"/>
      <w:lang w:val="uk-UA" w:eastAsia="ru-RU" w:bidi="ar-SA"/>
    </w:rPr>
  </w:style>
  <w:style w:type="character" w:customStyle="1" w:styleId="CharChar11">
    <w:name w:val=" Char Char11"/>
    <w:basedOn w:val="ab"/>
    <w:locked/>
    <w:rsid w:val="002A4E16"/>
    <w:rPr>
      <w:rFonts w:ascii="Arial" w:hAnsi="Arial" w:cs="Arial"/>
      <w:b/>
      <w:bCs/>
      <w:sz w:val="26"/>
      <w:szCs w:val="26"/>
      <w:lang w:val="uk-UA" w:eastAsia="ru-RU" w:bidi="ar-SA"/>
    </w:rPr>
  </w:style>
  <w:style w:type="character" w:customStyle="1" w:styleId="CharChar10">
    <w:name w:val=" Char Char10"/>
    <w:basedOn w:val="ab"/>
    <w:locked/>
    <w:rsid w:val="002A4E16"/>
    <w:rPr>
      <w:rFonts w:cs="Times New Roman"/>
      <w:bCs/>
      <w:i/>
      <w:iCs/>
      <w:color w:val="000000"/>
      <w:sz w:val="28"/>
      <w:szCs w:val="28"/>
      <w:lang w:val="uk-UA" w:eastAsia="ru-RU" w:bidi="ar-SA"/>
    </w:rPr>
  </w:style>
  <w:style w:type="character" w:customStyle="1" w:styleId="CharChar9">
    <w:name w:val=" Char Char9"/>
    <w:basedOn w:val="ab"/>
    <w:locked/>
    <w:rsid w:val="002A4E16"/>
    <w:rPr>
      <w:rFonts w:cs="Times New Roman"/>
      <w:b/>
      <w:bCs/>
      <w:color w:val="000000"/>
      <w:sz w:val="28"/>
      <w:szCs w:val="28"/>
      <w:lang w:val="uk-UA" w:eastAsia="ru-RU" w:bidi="ar-SA"/>
    </w:rPr>
  </w:style>
  <w:style w:type="character" w:customStyle="1" w:styleId="CharChar8">
    <w:name w:val=" Char Char8"/>
    <w:basedOn w:val="ab"/>
    <w:locked/>
    <w:rsid w:val="002A4E16"/>
    <w:rPr>
      <w:rFonts w:cs="Times New Roman"/>
      <w:b/>
      <w:color w:val="000000"/>
      <w:spacing w:val="13"/>
      <w:sz w:val="28"/>
      <w:szCs w:val="28"/>
      <w:lang w:val="uk-UA" w:eastAsia="ru-RU" w:bidi="ar-SA"/>
    </w:rPr>
  </w:style>
  <w:style w:type="character" w:customStyle="1" w:styleId="CharChar7">
    <w:name w:val=" Char Char7"/>
    <w:basedOn w:val="ab"/>
    <w:locked/>
    <w:rsid w:val="002A4E16"/>
    <w:rPr>
      <w:rFonts w:cs="Times New Roman"/>
      <w:i/>
      <w:color w:val="000000"/>
      <w:sz w:val="28"/>
      <w:szCs w:val="28"/>
      <w:lang w:val="uk-UA" w:eastAsia="ru-RU" w:bidi="ar-SA"/>
    </w:rPr>
  </w:style>
  <w:style w:type="character" w:customStyle="1" w:styleId="CharChar6">
    <w:name w:val=" Char Char6"/>
    <w:basedOn w:val="ab"/>
    <w:locked/>
    <w:rsid w:val="002A4E16"/>
    <w:rPr>
      <w:rFonts w:cs="Times New Roman"/>
      <w:i/>
      <w:iCs/>
      <w:color w:val="000000"/>
      <w:spacing w:val="-2"/>
      <w:sz w:val="28"/>
      <w:szCs w:val="28"/>
      <w:lang w:val="ru-RU" w:eastAsia="ru-RU" w:bidi="ar-SA"/>
    </w:rPr>
  </w:style>
  <w:style w:type="character" w:customStyle="1" w:styleId="CharChar5">
    <w:name w:val=" Char Char5"/>
    <w:basedOn w:val="ab"/>
    <w:locked/>
    <w:rsid w:val="002A4E16"/>
    <w:rPr>
      <w:rFonts w:cs="Times New Roman"/>
      <w:b/>
      <w:sz w:val="32"/>
      <w:lang w:val="uk-UA" w:eastAsia="ru-RU" w:bidi="ar-SA"/>
    </w:rPr>
  </w:style>
  <w:style w:type="character" w:customStyle="1" w:styleId="5CharChar">
    <w:name w:val="Знак5 Char Char"/>
    <w:basedOn w:val="ab"/>
    <w:semiHidden/>
    <w:locked/>
    <w:rsid w:val="002A4E16"/>
    <w:rPr>
      <w:rFonts w:cs="Times New Roman"/>
      <w:lang w:val="ru-RU" w:eastAsia="ru-RU" w:bidi="ar-SA"/>
    </w:rPr>
  </w:style>
  <w:style w:type="character" w:customStyle="1" w:styleId="HeaderChar1">
    <w:name w:val="Header Char1"/>
    <w:aliases w:val="Знак5 Char1"/>
    <w:basedOn w:val="ab"/>
    <w:semiHidden/>
    <w:locked/>
    <w:rsid w:val="002A4E16"/>
    <w:rPr>
      <w:rFonts w:cs="Times New Roman"/>
      <w:lang w:val="ru-RU" w:eastAsia="ru-RU"/>
    </w:rPr>
  </w:style>
  <w:style w:type="character" w:customStyle="1" w:styleId="CharChar4">
    <w:name w:val=" Char Char4"/>
    <w:basedOn w:val="ab"/>
    <w:semiHidden/>
    <w:locked/>
    <w:rsid w:val="002A4E16"/>
    <w:rPr>
      <w:rFonts w:cs="Times New Roman"/>
      <w:sz w:val="28"/>
      <w:lang w:val="ru-RU" w:eastAsia="ru-RU" w:bidi="ar-SA"/>
    </w:rPr>
  </w:style>
  <w:style w:type="character" w:customStyle="1" w:styleId="EndnoteTextChar1">
    <w:name w:val="Endnote Text Char1"/>
    <w:basedOn w:val="ab"/>
    <w:semiHidden/>
    <w:locked/>
    <w:rsid w:val="002A4E16"/>
    <w:rPr>
      <w:rFonts w:cs="Times New Roman"/>
      <w:lang w:val="ru-RU" w:eastAsia="ru-RU"/>
    </w:rPr>
  </w:style>
  <w:style w:type="character" w:customStyle="1" w:styleId="3CharChar">
    <w:name w:val="Знак3 Char Char"/>
    <w:basedOn w:val="ab"/>
    <w:semiHidden/>
    <w:locked/>
    <w:rsid w:val="002A4E16"/>
    <w:rPr>
      <w:rFonts w:cs="Times New Roman"/>
      <w:b/>
      <w:bCs/>
      <w:color w:val="000000"/>
      <w:sz w:val="28"/>
      <w:szCs w:val="28"/>
      <w:shd w:val="clear" w:color="auto" w:fill="FFFFFF"/>
      <w:lang w:val="uk-UA" w:eastAsia="ru-RU" w:bidi="ar-SA"/>
    </w:rPr>
  </w:style>
  <w:style w:type="character" w:customStyle="1" w:styleId="BodyTextChar1">
    <w:name w:val="Body Text Char1"/>
    <w:aliases w:val="Знак3 Char1"/>
    <w:basedOn w:val="ab"/>
    <w:semiHidden/>
    <w:locked/>
    <w:rsid w:val="002A4E16"/>
    <w:rPr>
      <w:rFonts w:cs="Times New Roman"/>
      <w:lang w:val="ru-RU" w:eastAsia="ru-RU"/>
    </w:rPr>
  </w:style>
  <w:style w:type="character" w:customStyle="1" w:styleId="CharChar3">
    <w:name w:val=" Char Char3"/>
    <w:basedOn w:val="ab"/>
    <w:semiHidden/>
    <w:locked/>
    <w:rsid w:val="002A4E16"/>
    <w:rPr>
      <w:rFonts w:cs="Times New Roman"/>
      <w:color w:val="000000"/>
      <w:sz w:val="28"/>
      <w:szCs w:val="28"/>
      <w:shd w:val="clear" w:color="auto" w:fill="FFFFFF"/>
      <w:lang w:val="uk-UA" w:eastAsia="ru-RU" w:bidi="ar-SA"/>
    </w:rPr>
  </w:style>
  <w:style w:type="character" w:customStyle="1" w:styleId="BodyTextIndentChar1">
    <w:name w:val="Body Text Indent Char1"/>
    <w:basedOn w:val="ab"/>
    <w:semiHidden/>
    <w:locked/>
    <w:rsid w:val="002A4E16"/>
    <w:rPr>
      <w:rFonts w:cs="Times New Roman"/>
      <w:lang w:val="ru-RU" w:eastAsia="ru-RU"/>
    </w:rPr>
  </w:style>
  <w:style w:type="character" w:customStyle="1" w:styleId="CharChar2">
    <w:name w:val=" Char Char2"/>
    <w:basedOn w:val="ab"/>
    <w:semiHidden/>
    <w:locked/>
    <w:rsid w:val="002A4E16"/>
    <w:rPr>
      <w:rFonts w:cs="Times New Roman"/>
      <w:sz w:val="28"/>
      <w:lang w:val="ru-RU" w:eastAsia="ru-RU" w:bidi="ar-SA"/>
    </w:rPr>
  </w:style>
  <w:style w:type="character" w:customStyle="1" w:styleId="BodyTextIndent2Char1">
    <w:name w:val="Body Text Indent 2 Char1"/>
    <w:basedOn w:val="ab"/>
    <w:semiHidden/>
    <w:locked/>
    <w:rsid w:val="002A4E16"/>
    <w:rPr>
      <w:rFonts w:cs="Times New Roman"/>
      <w:lang w:val="ru-RU" w:eastAsia="ru-RU"/>
    </w:rPr>
  </w:style>
  <w:style w:type="character" w:customStyle="1" w:styleId="CharChar1">
    <w:name w:val=" Char Char1"/>
    <w:basedOn w:val="ab"/>
    <w:semiHidden/>
    <w:locked/>
    <w:rsid w:val="002A4E16"/>
    <w:rPr>
      <w:rFonts w:cs="Times New Roman"/>
      <w:color w:val="000000"/>
      <w:sz w:val="28"/>
      <w:szCs w:val="28"/>
      <w:shd w:val="clear" w:color="auto" w:fill="FFFFFF"/>
      <w:lang w:val="uk-UA" w:eastAsia="ru-RU" w:bidi="ar-SA"/>
    </w:rPr>
  </w:style>
  <w:style w:type="character" w:customStyle="1" w:styleId="BodyTextIndent3Char1">
    <w:name w:val="Body Text Indent 3 Char1"/>
    <w:basedOn w:val="ab"/>
    <w:semiHidden/>
    <w:locked/>
    <w:rsid w:val="002A4E16"/>
    <w:rPr>
      <w:rFonts w:cs="Times New Roman"/>
      <w:sz w:val="16"/>
      <w:szCs w:val="16"/>
      <w:lang w:val="ru-RU" w:eastAsia="ru-RU"/>
    </w:rPr>
  </w:style>
  <w:style w:type="character" w:customStyle="1" w:styleId="CharChar">
    <w:name w:val=" Char Char"/>
    <w:basedOn w:val="ab"/>
    <w:semiHidden/>
    <w:locked/>
    <w:rsid w:val="002A4E16"/>
    <w:rPr>
      <w:rFonts w:cs="Times New Roman"/>
      <w:lang w:val="ru-RU" w:eastAsia="ru-RU"/>
    </w:rPr>
  </w:style>
  <w:style w:type="character" w:customStyle="1" w:styleId="12d">
    <w:name w:val="Знак12"/>
    <w:basedOn w:val="ab"/>
    <w:rsid w:val="002A4E16"/>
    <w:rPr>
      <w:rFonts w:ascii="Arial" w:hAnsi="Arial" w:cs="Arial"/>
      <w:b/>
      <w:bCs/>
      <w:sz w:val="26"/>
      <w:szCs w:val="26"/>
      <w:lang w:val="uk-UA" w:eastAsia="ru-RU" w:bidi="ar-SA"/>
    </w:rPr>
  </w:style>
  <w:style w:type="character" w:customStyle="1" w:styleId="3ffff3">
    <w:name w:val="Знак3 Знак"/>
    <w:basedOn w:val="ab"/>
    <w:semiHidden/>
    <w:locked/>
    <w:rsid w:val="002A4E16"/>
    <w:rPr>
      <w:rFonts w:cs="Times New Roman"/>
      <w:b/>
      <w:bCs/>
      <w:color w:val="000000"/>
      <w:sz w:val="28"/>
      <w:szCs w:val="28"/>
      <w:shd w:val="clear" w:color="auto" w:fill="FFFFFF"/>
      <w:lang w:val="uk-UA" w:eastAsia="ru-RU" w:bidi="ar-SA"/>
    </w:rPr>
  </w:style>
  <w:style w:type="character" w:customStyle="1" w:styleId="14f0">
    <w:name w:val="Знак14 Знак Знак"/>
    <w:basedOn w:val="ab"/>
    <w:locked/>
    <w:rsid w:val="002A4E16"/>
    <w:rPr>
      <w:rFonts w:ascii="Arial" w:hAnsi="Arial" w:cs="Arial"/>
      <w:b/>
      <w:bCs/>
      <w:kern w:val="32"/>
      <w:sz w:val="32"/>
      <w:szCs w:val="32"/>
      <w:lang w:val="uk-UA" w:eastAsia="ru-RU" w:bidi="ar-SA"/>
    </w:rPr>
  </w:style>
  <w:style w:type="paragraph" w:customStyle="1" w:styleId="contentsarticletitle">
    <w:name w:val="contents_article_title"/>
    <w:basedOn w:val="aa"/>
    <w:rsid w:val="002A4E16"/>
    <w:pPr>
      <w:suppressAutoHyphens w:val="0"/>
      <w:spacing w:before="45" w:after="135"/>
      <w:ind w:left="720"/>
    </w:pPr>
    <w:rPr>
      <w:rFonts w:ascii="Arial" w:eastAsia="Times New Roman" w:hAnsi="Arial" w:cs="Arial"/>
      <w:color w:val="000000"/>
      <w:lang w:eastAsia="ru-RU"/>
    </w:rPr>
  </w:style>
  <w:style w:type="character" w:customStyle="1" w:styleId="ti">
    <w:name w:val="ti"/>
    <w:basedOn w:val="ab"/>
    <w:rsid w:val="002A4E16"/>
    <w:rPr>
      <w:rFonts w:cs="Times New Roman"/>
    </w:rPr>
  </w:style>
  <w:style w:type="character" w:customStyle="1" w:styleId="issue">
    <w:name w:val="issue"/>
    <w:basedOn w:val="ab"/>
    <w:rsid w:val="002A4E16"/>
    <w:rPr>
      <w:rFonts w:cs="Times New Roman"/>
    </w:rPr>
  </w:style>
  <w:style w:type="paragraph" w:customStyle="1" w:styleId="title">
    <w:name w:val="title"/>
    <w:basedOn w:val="aa"/>
    <w:rsid w:val="002A4E16"/>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avtor">
    <w:name w:val="bavtor"/>
    <w:basedOn w:val="aa"/>
    <w:rsid w:val="002A4E16"/>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alloonText">
    <w:name w:val="Balloon Text"/>
    <w:basedOn w:val="aa"/>
    <w:semiHidden/>
    <w:rsid w:val="002A4E16"/>
    <w:pPr>
      <w:widowControl w:val="0"/>
      <w:suppressAutoHyphens w:val="0"/>
      <w:autoSpaceDE w:val="0"/>
      <w:autoSpaceDN w:val="0"/>
      <w:adjustRightInd w:val="0"/>
    </w:pPr>
    <w:rPr>
      <w:rFonts w:ascii="Tahoma" w:eastAsia="Times New Roman" w:hAnsi="Tahoma" w:cs="Tahoma"/>
      <w:sz w:val="16"/>
      <w:szCs w:val="16"/>
      <w:lang w:eastAsia="ru-RU"/>
    </w:rPr>
  </w:style>
  <w:style w:type="character" w:customStyle="1" w:styleId="featuredlinkouts">
    <w:name w:val="featured_linkouts"/>
    <w:basedOn w:val="ab"/>
    <w:rsid w:val="002B2E64"/>
  </w:style>
  <w:style w:type="character" w:customStyle="1" w:styleId="21f2">
    <w:name w:val="Основной текст Знак2 Знак1 Знак Знак"/>
    <w:aliases w:val="Основной текст Знак1 Знак Знак1 Знак Знак,Основной текст Знак Знак Знак Знак1 Знак Знак Знак"/>
    <w:basedOn w:val="ab"/>
    <w:rsid w:val="00305A59"/>
    <w:rPr>
      <w:noProof w:val="0"/>
      <w:sz w:val="28"/>
      <w:szCs w:val="24"/>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612840">
      <w:bodyDiv w:val="1"/>
      <w:marLeft w:val="0"/>
      <w:marRight w:val="0"/>
      <w:marTop w:val="0"/>
      <w:marBottom w:val="0"/>
      <w:divBdr>
        <w:top w:val="none" w:sz="0" w:space="0" w:color="auto"/>
        <w:left w:val="none" w:sz="0" w:space="0" w:color="auto"/>
        <w:bottom w:val="none" w:sz="0" w:space="0" w:color="auto"/>
        <w:right w:val="none" w:sz="0" w:space="0" w:color="auto"/>
      </w:divBdr>
    </w:div>
    <w:div w:id="388382476">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766658270">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9512109">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 w:id="212633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67355917">
      <w:bodyDiv w:val="1"/>
      <w:marLeft w:val="0"/>
      <w:marRight w:val="0"/>
      <w:marTop w:val="0"/>
      <w:marBottom w:val="0"/>
      <w:divBdr>
        <w:top w:val="none" w:sz="0" w:space="0" w:color="auto"/>
        <w:left w:val="none" w:sz="0" w:space="0" w:color="auto"/>
        <w:bottom w:val="none" w:sz="0" w:space="0" w:color="auto"/>
        <w:right w:val="none" w:sz="0" w:space="0" w:color="auto"/>
      </w:divBdr>
    </w:div>
    <w:div w:id="1200167209">
      <w:bodyDiv w:val="1"/>
      <w:marLeft w:val="0"/>
      <w:marRight w:val="0"/>
      <w:marTop w:val="0"/>
      <w:marBottom w:val="0"/>
      <w:divBdr>
        <w:top w:val="none" w:sz="0" w:space="0" w:color="auto"/>
        <w:left w:val="none" w:sz="0" w:space="0" w:color="auto"/>
        <w:bottom w:val="none" w:sz="0" w:space="0" w:color="auto"/>
        <w:right w:val="none" w:sz="0" w:space="0" w:color="auto"/>
      </w:divBdr>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 w:id="208000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793756">
      <w:bodyDiv w:val="1"/>
      <w:marLeft w:val="0"/>
      <w:marRight w:val="0"/>
      <w:marTop w:val="0"/>
      <w:marBottom w:val="0"/>
      <w:divBdr>
        <w:top w:val="none" w:sz="0" w:space="0" w:color="auto"/>
        <w:left w:val="none" w:sz="0" w:space="0" w:color="auto"/>
        <w:bottom w:val="none" w:sz="0" w:space="0" w:color="auto"/>
        <w:right w:val="none" w:sz="0" w:space="0" w:color="auto"/>
      </w:divBdr>
    </w:div>
    <w:div w:id="1872910539">
      <w:bodyDiv w:val="1"/>
      <w:marLeft w:val="0"/>
      <w:marRight w:val="0"/>
      <w:marTop w:val="0"/>
      <w:marBottom w:val="0"/>
      <w:divBdr>
        <w:top w:val="none" w:sz="0" w:space="0" w:color="auto"/>
        <w:left w:val="none" w:sz="0" w:space="0" w:color="auto"/>
        <w:bottom w:val="none" w:sz="0" w:space="0" w:color="auto"/>
        <w:right w:val="none" w:sz="0" w:space="0" w:color="auto"/>
      </w:divBdr>
    </w:div>
    <w:div w:id="1891183227">
      <w:bodyDiv w:val="1"/>
      <w:marLeft w:val="0"/>
      <w:marRight w:val="0"/>
      <w:marTop w:val="0"/>
      <w:marBottom w:val="0"/>
      <w:divBdr>
        <w:top w:val="none" w:sz="0" w:space="0" w:color="auto"/>
        <w:left w:val="none" w:sz="0" w:space="0" w:color="auto"/>
        <w:bottom w:val="none" w:sz="0" w:space="0" w:color="auto"/>
        <w:right w:val="none" w:sz="0" w:space="0" w:color="auto"/>
      </w:divBdr>
    </w:div>
    <w:div w:id="1916281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oleObject" Target="embeddings/Microsoft_Excel_Chart1.xls"/><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oleObject" Target="embeddings/Microsoft_Excel_Chart2.xls"/><Relationship Id="rId7" Type="http://schemas.openxmlformats.org/officeDocument/2006/relationships/footnotes" Target="footnotes.xml"/><Relationship Id="rId12" Type="http://schemas.openxmlformats.org/officeDocument/2006/relationships/image" Target="media/image2.wmf"/><Relationship Id="rId17" Type="http://schemas.openxmlformats.org/officeDocument/2006/relationships/image" Target="media/image4.png"/><Relationship Id="rId25" Type="http://schemas.openxmlformats.org/officeDocument/2006/relationships/hyperlink" Target="http://www.mydisser.com/search.html"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5.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oleObject" Target="embeddings/Microsoft_Excel_Chart3.xls"/><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6.png"/><Relationship Id="rId28" Type="http://schemas.openxmlformats.org/officeDocument/2006/relationships/footer" Target="footer1.xml"/><Relationship Id="rId10" Type="http://schemas.openxmlformats.org/officeDocument/2006/relationships/image" Target="media/image1.wmf"/><Relationship Id="rId19" Type="http://schemas.openxmlformats.org/officeDocument/2006/relationships/chart" Target="charts/chart2.xml"/><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www.mydisser.com/search.html" TargetMode="External"/><Relationship Id="rId14" Type="http://schemas.openxmlformats.org/officeDocument/2006/relationships/image" Target="media/image3.wmf"/><Relationship Id="rId22" Type="http://schemas.openxmlformats.org/officeDocument/2006/relationships/chart" Target="charts/chart3.xml"/><Relationship Id="rId27" Type="http://schemas.openxmlformats.org/officeDocument/2006/relationships/header" Target="header2.xml"/><Relationship Id="rId30" Type="http://schemas.openxmlformats.org/officeDocument/2006/relationships/header" Target="header3.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3"/>
      <c:hPercent val="44"/>
      <c:rotY val="19"/>
      <c:depthPercent val="100"/>
      <c:rAngAx val="1"/>
    </c:view3D>
    <c:floor>
      <c:thickness val="0"/>
      <c:spPr>
        <a:solidFill>
          <a:srgbClr val="FFFFFF"/>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6.78391959798995E-2"/>
          <c:y val="3.608247422680412E-2"/>
          <c:w val="0.9346733668341709"/>
          <c:h val="0.76804123711340211"/>
        </c:manualLayout>
      </c:layout>
      <c:bar3DChart>
        <c:barDir val="col"/>
        <c:grouping val="clustered"/>
        <c:varyColors val="0"/>
        <c:ser>
          <c:idx val="0"/>
          <c:order val="0"/>
          <c:tx>
            <c:strRef>
              <c:f>Sheet1!$A$2</c:f>
              <c:strCache>
                <c:ptCount val="1"/>
                <c:pt idx="0">
                  <c:v>інтактні</c:v>
                </c:pt>
              </c:strCache>
            </c:strRef>
          </c:tx>
          <c:spPr>
            <a:noFill/>
            <a:ln w="22401">
              <a:solidFill>
                <a:srgbClr val="000000"/>
              </a:solidFill>
              <a:prstDash val="solid"/>
            </a:ln>
          </c:spPr>
          <c:invertIfNegative val="0"/>
          <c:cat>
            <c:numRef>
              <c:f>Sheet1!$B$1:$D$1</c:f>
              <c:numCache>
                <c:formatCode>General</c:formatCode>
                <c:ptCount val="3"/>
                <c:pt idx="0">
                  <c:v>3</c:v>
                </c:pt>
                <c:pt idx="1">
                  <c:v>6</c:v>
                </c:pt>
                <c:pt idx="2">
                  <c:v>24</c:v>
                </c:pt>
              </c:numCache>
            </c:numRef>
          </c:cat>
          <c:val>
            <c:numRef>
              <c:f>Sheet1!$B$2:$D$2</c:f>
              <c:numCache>
                <c:formatCode>General</c:formatCode>
                <c:ptCount val="3"/>
                <c:pt idx="0">
                  <c:v>651.38</c:v>
                </c:pt>
                <c:pt idx="1">
                  <c:v>651.38</c:v>
                </c:pt>
                <c:pt idx="2">
                  <c:v>651.38</c:v>
                </c:pt>
              </c:numCache>
            </c:numRef>
          </c:val>
        </c:ser>
        <c:ser>
          <c:idx val="1"/>
          <c:order val="1"/>
          <c:tx>
            <c:strRef>
              <c:f>Sheet1!$A$3</c:f>
              <c:strCache>
                <c:ptCount val="1"/>
                <c:pt idx="0">
                  <c:v>дослід</c:v>
                </c:pt>
              </c:strCache>
            </c:strRef>
          </c:tx>
          <c:spPr>
            <a:pattFill prst="pct70">
              <a:fgClr>
                <a:srgbClr xmlns:mc="http://schemas.openxmlformats.org/markup-compatibility/2006" xmlns:a14="http://schemas.microsoft.com/office/drawing/2010/main" val="FFFFFF" mc:Ignorable="a14" a14:legacySpreadsheetColorIndex="9"/>
              </a:fgClr>
              <a:bgClr>
                <a:srgbClr xmlns:mc="http://schemas.openxmlformats.org/markup-compatibility/2006" xmlns:a14="http://schemas.microsoft.com/office/drawing/2010/main" val="808080" mc:Ignorable="a14" a14:legacySpreadsheetColorIndex="23"/>
              </a:bgClr>
            </a:pattFill>
            <a:ln w="11201">
              <a:solidFill>
                <a:srgbClr val="000000"/>
              </a:solidFill>
              <a:prstDash val="solid"/>
            </a:ln>
          </c:spPr>
          <c:invertIfNegative val="0"/>
          <c:cat>
            <c:numRef>
              <c:f>Sheet1!$B$1:$D$1</c:f>
              <c:numCache>
                <c:formatCode>General</c:formatCode>
                <c:ptCount val="3"/>
                <c:pt idx="0">
                  <c:v>3</c:v>
                </c:pt>
                <c:pt idx="1">
                  <c:v>6</c:v>
                </c:pt>
                <c:pt idx="2">
                  <c:v>24</c:v>
                </c:pt>
              </c:numCache>
            </c:numRef>
          </c:cat>
          <c:val>
            <c:numRef>
              <c:f>Sheet1!$B$3:$D$3</c:f>
              <c:numCache>
                <c:formatCode>General</c:formatCode>
                <c:ptCount val="3"/>
                <c:pt idx="0">
                  <c:v>734.5</c:v>
                </c:pt>
                <c:pt idx="1">
                  <c:v>719.83</c:v>
                </c:pt>
                <c:pt idx="2">
                  <c:v>681</c:v>
                </c:pt>
              </c:numCache>
            </c:numRef>
          </c:val>
        </c:ser>
        <c:ser>
          <c:idx val="2"/>
          <c:order val="2"/>
          <c:tx>
            <c:strRef>
              <c:f>Sheet1!$A$4</c:f>
              <c:strCache>
                <c:ptCount val="1"/>
                <c:pt idx="0">
                  <c:v>контроль</c:v>
                </c:pt>
              </c:strCache>
            </c:strRef>
          </c:tx>
          <c:spPr>
            <a:pattFill prst="lgGrid">
              <a:fgClr>
                <a:srgbClr xmlns:mc="http://schemas.openxmlformats.org/markup-compatibility/2006" xmlns:a14="http://schemas.microsoft.com/office/drawing/2010/main" val="FFFFFF" mc:Ignorable="a14" a14:legacySpreadsheetColorIndex="9"/>
              </a:fgClr>
              <a:bgClr>
                <a:srgbClr xmlns:mc="http://schemas.openxmlformats.org/markup-compatibility/2006" xmlns:a14="http://schemas.microsoft.com/office/drawing/2010/main" val="969696" mc:Ignorable="a14" a14:legacySpreadsheetColorIndex="55"/>
              </a:bgClr>
            </a:pattFill>
            <a:ln w="11201">
              <a:solidFill>
                <a:srgbClr val="000000"/>
              </a:solidFill>
              <a:prstDash val="solid"/>
            </a:ln>
          </c:spPr>
          <c:invertIfNegative val="0"/>
          <c:cat>
            <c:numRef>
              <c:f>Sheet1!$B$1:$D$1</c:f>
              <c:numCache>
                <c:formatCode>General</c:formatCode>
                <c:ptCount val="3"/>
                <c:pt idx="0">
                  <c:v>3</c:v>
                </c:pt>
                <c:pt idx="1">
                  <c:v>6</c:v>
                </c:pt>
                <c:pt idx="2">
                  <c:v>24</c:v>
                </c:pt>
              </c:numCache>
            </c:numRef>
          </c:cat>
          <c:val>
            <c:numRef>
              <c:f>Sheet1!$B$4:$D$4</c:f>
              <c:numCache>
                <c:formatCode>General</c:formatCode>
                <c:ptCount val="3"/>
                <c:pt idx="0">
                  <c:v>877.71</c:v>
                </c:pt>
                <c:pt idx="1">
                  <c:v>801.29</c:v>
                </c:pt>
                <c:pt idx="2">
                  <c:v>813.43</c:v>
                </c:pt>
              </c:numCache>
            </c:numRef>
          </c:val>
        </c:ser>
        <c:dLbls>
          <c:showLegendKey val="0"/>
          <c:showVal val="0"/>
          <c:showCatName val="0"/>
          <c:showSerName val="0"/>
          <c:showPercent val="0"/>
          <c:showBubbleSize val="0"/>
        </c:dLbls>
        <c:gapWidth val="100"/>
        <c:gapDepth val="100"/>
        <c:shape val="box"/>
        <c:axId val="59567488"/>
        <c:axId val="59569280"/>
        <c:axId val="0"/>
      </c:bar3DChart>
      <c:catAx>
        <c:axId val="59567488"/>
        <c:scaling>
          <c:orientation val="minMax"/>
        </c:scaling>
        <c:delete val="0"/>
        <c:axPos val="b"/>
        <c:numFmt formatCode="General" sourceLinked="1"/>
        <c:majorTickMark val="out"/>
        <c:minorTickMark val="none"/>
        <c:tickLblPos val="low"/>
        <c:spPr>
          <a:ln w="2800">
            <a:solidFill>
              <a:srgbClr val="000000"/>
            </a:solidFill>
            <a:prstDash val="solid"/>
          </a:ln>
        </c:spPr>
        <c:txPr>
          <a:bodyPr rot="0" vert="horz"/>
          <a:lstStyle/>
          <a:p>
            <a:pPr>
              <a:defRPr sz="882" b="1" i="0" u="none" strike="noStrike" baseline="0">
                <a:solidFill>
                  <a:srgbClr val="000000"/>
                </a:solidFill>
                <a:latin typeface="Arial Cyr"/>
                <a:ea typeface="Arial Cyr"/>
                <a:cs typeface="Arial Cyr"/>
              </a:defRPr>
            </a:pPr>
            <a:endParaRPr lang="ru-RU"/>
          </a:p>
        </c:txPr>
        <c:crossAx val="59569280"/>
        <c:crossesAt val="400"/>
        <c:auto val="1"/>
        <c:lblAlgn val="ctr"/>
        <c:lblOffset val="100"/>
        <c:tickLblSkip val="1"/>
        <c:tickMarkSkip val="1"/>
        <c:noMultiLvlLbl val="0"/>
      </c:catAx>
      <c:valAx>
        <c:axId val="59569280"/>
        <c:scaling>
          <c:orientation val="minMax"/>
          <c:max val="900"/>
          <c:min val="400"/>
        </c:scaling>
        <c:delete val="0"/>
        <c:axPos val="l"/>
        <c:majorGridlines>
          <c:spPr>
            <a:ln w="2800">
              <a:solidFill>
                <a:srgbClr val="000000"/>
              </a:solidFill>
              <a:prstDash val="solid"/>
            </a:ln>
          </c:spPr>
        </c:majorGridlines>
        <c:numFmt formatCode="General" sourceLinked="1"/>
        <c:majorTickMark val="out"/>
        <c:minorTickMark val="none"/>
        <c:tickLblPos val="nextTo"/>
        <c:spPr>
          <a:ln w="2800">
            <a:solidFill>
              <a:srgbClr val="000000"/>
            </a:solidFill>
            <a:prstDash val="solid"/>
          </a:ln>
        </c:spPr>
        <c:txPr>
          <a:bodyPr rot="0" vert="horz"/>
          <a:lstStyle/>
          <a:p>
            <a:pPr>
              <a:defRPr sz="882" b="1" i="0" u="none" strike="noStrike" baseline="0">
                <a:solidFill>
                  <a:srgbClr val="000000"/>
                </a:solidFill>
                <a:latin typeface="Arial Cyr"/>
                <a:ea typeface="Arial Cyr"/>
                <a:cs typeface="Arial Cyr"/>
              </a:defRPr>
            </a:pPr>
            <a:endParaRPr lang="ru-RU"/>
          </a:p>
        </c:txPr>
        <c:crossAx val="59567488"/>
        <c:crosses val="autoZero"/>
        <c:crossBetween val="between"/>
        <c:majorUnit val="100"/>
        <c:minorUnit val="1.8"/>
      </c:valAx>
      <c:spPr>
        <a:noFill/>
        <a:ln w="22401">
          <a:noFill/>
        </a:ln>
      </c:spPr>
    </c:plotArea>
    <c:legend>
      <c:legendPos val="r"/>
      <c:layout>
        <c:manualLayout>
          <c:xMode val="edge"/>
          <c:yMode val="edge"/>
          <c:x val="0.21356783919597991"/>
          <c:y val="0.91237113402061853"/>
          <c:w val="0.56030150753768848"/>
          <c:h val="9.2783505154639179E-2"/>
        </c:manualLayout>
      </c:layout>
      <c:overlay val="0"/>
      <c:spPr>
        <a:noFill/>
        <a:ln w="2800">
          <a:solidFill>
            <a:srgbClr val="000000"/>
          </a:solidFill>
          <a:prstDash val="solid"/>
        </a:ln>
      </c:spPr>
      <c:txPr>
        <a:bodyPr/>
        <a:lstStyle/>
        <a:p>
          <a:pPr>
            <a:defRPr sz="811"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750" b="1" i="0" u="none" strike="noStrike" baseline="0">
          <a:solidFill>
            <a:srgbClr val="000000"/>
          </a:solidFill>
          <a:latin typeface="Arial Cyr"/>
          <a:ea typeface="Arial Cyr"/>
          <a:cs typeface="Arial Cyr"/>
        </a:defRPr>
      </a:pPr>
      <a:endParaRPr lang="ru-RU"/>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71428571428572"/>
          <c:y val="0.12087912087912088"/>
          <c:w val="0.86857142857142855"/>
          <c:h val="0.60989010989010994"/>
        </c:manualLayout>
      </c:layout>
      <c:scatterChart>
        <c:scatterStyle val="smoothMarker"/>
        <c:varyColors val="0"/>
        <c:ser>
          <c:idx val="0"/>
          <c:order val="0"/>
          <c:tx>
            <c:strRef>
              <c:f>Sheet1!$A$2</c:f>
              <c:strCache>
                <c:ptCount val="1"/>
                <c:pt idx="0">
                  <c:v>інтактні</c:v>
                </c:pt>
              </c:strCache>
            </c:strRef>
          </c:tx>
          <c:spPr>
            <a:ln w="22710">
              <a:solidFill>
                <a:srgbClr val="000000"/>
              </a:solidFill>
              <a:prstDash val="sysDash"/>
            </a:ln>
          </c:spPr>
          <c:marker>
            <c:symbol val="circle"/>
            <c:size val="5"/>
            <c:spPr>
              <a:solidFill>
                <a:srgbClr val="000000"/>
              </a:solidFill>
              <a:ln>
                <a:solidFill>
                  <a:srgbClr val="000000"/>
                </a:solidFill>
                <a:prstDash val="solid"/>
              </a:ln>
            </c:spPr>
          </c:marker>
          <c:xVal>
            <c:numRef>
              <c:f>Sheet1!$B$1:$D$1</c:f>
              <c:numCache>
                <c:formatCode>General</c:formatCode>
                <c:ptCount val="3"/>
                <c:pt idx="0">
                  <c:v>1</c:v>
                </c:pt>
                <c:pt idx="1">
                  <c:v>2</c:v>
                </c:pt>
                <c:pt idx="2">
                  <c:v>3</c:v>
                </c:pt>
              </c:numCache>
            </c:numRef>
          </c:xVal>
          <c:yVal>
            <c:numRef>
              <c:f>Sheet1!$B$2:$D$2</c:f>
              <c:numCache>
                <c:formatCode>General</c:formatCode>
                <c:ptCount val="3"/>
                <c:pt idx="0">
                  <c:v>17.13</c:v>
                </c:pt>
                <c:pt idx="1">
                  <c:v>17.13</c:v>
                </c:pt>
                <c:pt idx="2">
                  <c:v>17.13</c:v>
                </c:pt>
              </c:numCache>
            </c:numRef>
          </c:yVal>
          <c:smooth val="1"/>
        </c:ser>
        <c:ser>
          <c:idx val="1"/>
          <c:order val="1"/>
          <c:tx>
            <c:strRef>
              <c:f>Sheet1!$A$3</c:f>
              <c:strCache>
                <c:ptCount val="1"/>
                <c:pt idx="0">
                  <c:v>дослід</c:v>
                </c:pt>
              </c:strCache>
            </c:strRef>
          </c:tx>
          <c:spPr>
            <a:ln w="22710">
              <a:solidFill>
                <a:srgbClr val="000000"/>
              </a:solidFill>
              <a:prstDash val="solid"/>
            </a:ln>
          </c:spPr>
          <c:marker>
            <c:symbol val="square"/>
            <c:size val="5"/>
            <c:spPr>
              <a:solidFill>
                <a:srgbClr val="000000"/>
              </a:solidFill>
              <a:ln>
                <a:solidFill>
                  <a:srgbClr val="000000"/>
                </a:solidFill>
                <a:prstDash val="solid"/>
              </a:ln>
            </c:spPr>
          </c:marker>
          <c:xVal>
            <c:numRef>
              <c:f>Sheet1!$B$1:$D$1</c:f>
              <c:numCache>
                <c:formatCode>General</c:formatCode>
                <c:ptCount val="3"/>
                <c:pt idx="0">
                  <c:v>1</c:v>
                </c:pt>
                <c:pt idx="1">
                  <c:v>2</c:v>
                </c:pt>
                <c:pt idx="2">
                  <c:v>3</c:v>
                </c:pt>
              </c:numCache>
            </c:numRef>
          </c:xVal>
          <c:yVal>
            <c:numRef>
              <c:f>Sheet1!$B$3:$D$3</c:f>
              <c:numCache>
                <c:formatCode>General</c:formatCode>
                <c:ptCount val="3"/>
                <c:pt idx="0">
                  <c:v>39</c:v>
                </c:pt>
                <c:pt idx="1">
                  <c:v>29.63</c:v>
                </c:pt>
                <c:pt idx="2">
                  <c:v>27.71</c:v>
                </c:pt>
              </c:numCache>
            </c:numRef>
          </c:yVal>
          <c:smooth val="1"/>
        </c:ser>
        <c:ser>
          <c:idx val="2"/>
          <c:order val="2"/>
          <c:tx>
            <c:strRef>
              <c:f>Sheet1!$A$4</c:f>
              <c:strCache>
                <c:ptCount val="1"/>
                <c:pt idx="0">
                  <c:v>контроль</c:v>
                </c:pt>
              </c:strCache>
            </c:strRef>
          </c:tx>
          <c:spPr>
            <a:ln w="22710">
              <a:solidFill>
                <a:srgbClr val="000000"/>
              </a:solidFill>
              <a:prstDash val="lgDash"/>
            </a:ln>
          </c:spPr>
          <c:marker>
            <c:symbol val="triangle"/>
            <c:size val="5"/>
            <c:spPr>
              <a:solidFill>
                <a:srgbClr val="000000"/>
              </a:solidFill>
              <a:ln>
                <a:solidFill>
                  <a:srgbClr val="000000"/>
                </a:solidFill>
                <a:prstDash val="solid"/>
              </a:ln>
            </c:spPr>
          </c:marker>
          <c:xVal>
            <c:numRef>
              <c:f>Sheet1!$B$1:$D$1</c:f>
              <c:numCache>
                <c:formatCode>General</c:formatCode>
                <c:ptCount val="3"/>
                <c:pt idx="0">
                  <c:v>1</c:v>
                </c:pt>
                <c:pt idx="1">
                  <c:v>2</c:v>
                </c:pt>
                <c:pt idx="2">
                  <c:v>3</c:v>
                </c:pt>
              </c:numCache>
            </c:numRef>
          </c:xVal>
          <c:yVal>
            <c:numRef>
              <c:f>Sheet1!$B$4:$D$4</c:f>
              <c:numCache>
                <c:formatCode>General</c:formatCode>
                <c:ptCount val="3"/>
                <c:pt idx="0">
                  <c:v>20.75</c:v>
                </c:pt>
                <c:pt idx="1">
                  <c:v>16.71</c:v>
                </c:pt>
                <c:pt idx="2">
                  <c:v>16.25</c:v>
                </c:pt>
              </c:numCache>
            </c:numRef>
          </c:yVal>
          <c:smooth val="1"/>
        </c:ser>
        <c:dLbls>
          <c:showLegendKey val="0"/>
          <c:showVal val="0"/>
          <c:showCatName val="0"/>
          <c:showSerName val="0"/>
          <c:showPercent val="0"/>
          <c:showBubbleSize val="0"/>
        </c:dLbls>
        <c:axId val="59622912"/>
        <c:axId val="59624832"/>
      </c:scatterChart>
      <c:valAx>
        <c:axId val="59622912"/>
        <c:scaling>
          <c:orientation val="minMax"/>
        </c:scaling>
        <c:delete val="1"/>
        <c:axPos val="b"/>
        <c:numFmt formatCode="General" sourceLinked="1"/>
        <c:majorTickMark val="out"/>
        <c:minorTickMark val="none"/>
        <c:tickLblPos val="nextTo"/>
        <c:crossAx val="59624832"/>
        <c:crossesAt val="15"/>
        <c:crossBetween val="midCat"/>
      </c:valAx>
      <c:valAx>
        <c:axId val="59624832"/>
        <c:scaling>
          <c:orientation val="minMax"/>
          <c:min val="15"/>
        </c:scaling>
        <c:delete val="0"/>
        <c:axPos val="l"/>
        <c:majorGridlines>
          <c:spPr>
            <a:ln w="2839">
              <a:solidFill>
                <a:srgbClr val="000000"/>
              </a:solidFill>
              <a:prstDash val="solid"/>
            </a:ln>
          </c:spPr>
        </c:majorGridlines>
        <c:numFmt formatCode="General" sourceLinked="1"/>
        <c:majorTickMark val="out"/>
        <c:minorTickMark val="none"/>
        <c:tickLblPos val="nextTo"/>
        <c:spPr>
          <a:ln w="2839">
            <a:solidFill>
              <a:srgbClr val="000000"/>
            </a:solidFill>
            <a:prstDash val="solid"/>
          </a:ln>
        </c:spPr>
        <c:txPr>
          <a:bodyPr rot="0" vert="horz"/>
          <a:lstStyle/>
          <a:p>
            <a:pPr>
              <a:defRPr sz="849" b="1" i="0" u="none" strike="noStrike" baseline="0">
                <a:solidFill>
                  <a:srgbClr val="000000"/>
                </a:solidFill>
                <a:latin typeface="Arial Cyr"/>
                <a:ea typeface="Arial Cyr"/>
                <a:cs typeface="Arial Cyr"/>
              </a:defRPr>
            </a:pPr>
            <a:endParaRPr lang="ru-RU"/>
          </a:p>
        </c:txPr>
        <c:crossAx val="59622912"/>
        <c:crosses val="autoZero"/>
        <c:crossBetween val="midCat"/>
      </c:valAx>
      <c:spPr>
        <a:noFill/>
        <a:ln w="11355">
          <a:solidFill>
            <a:srgbClr val="808080"/>
          </a:solidFill>
          <a:prstDash val="solid"/>
        </a:ln>
      </c:spPr>
    </c:plotArea>
    <c:legend>
      <c:legendPos val="b"/>
      <c:layout>
        <c:manualLayout>
          <c:xMode val="edge"/>
          <c:yMode val="edge"/>
          <c:x val="5.1428571428571428E-2"/>
          <c:y val="0.84615384615384615"/>
          <c:w val="0.87714285714285711"/>
          <c:h val="0.10989010989010989"/>
        </c:manualLayout>
      </c:layout>
      <c:overlay val="0"/>
      <c:spPr>
        <a:noFill/>
        <a:ln w="2839">
          <a:solidFill>
            <a:srgbClr val="000000"/>
          </a:solidFill>
          <a:prstDash val="solid"/>
        </a:ln>
      </c:spPr>
      <c:txPr>
        <a:bodyPr/>
        <a:lstStyle/>
        <a:p>
          <a:pPr>
            <a:defRPr sz="823"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738" b="1" i="0" u="none" strike="noStrike" baseline="0">
          <a:solidFill>
            <a:srgbClr val="000000"/>
          </a:solidFill>
          <a:latin typeface="Arial Cyr"/>
          <a:ea typeface="Arial Cyr"/>
          <a:cs typeface="Arial Cyr"/>
        </a:defRPr>
      </a:pPr>
      <a:endParaRPr lang="ru-RU"/>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3"/>
      <c:hPercent val="38"/>
      <c:rotY val="19"/>
      <c:depthPercent val="100"/>
      <c:rAngAx val="1"/>
    </c:view3D>
    <c:floor>
      <c:thickness val="0"/>
      <c:spPr>
        <a:solidFill>
          <a:srgbClr val="FFFFFF"/>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bar3DChart>
        <c:barDir val="col"/>
        <c:grouping val="clustered"/>
        <c:varyColors val="0"/>
        <c:ser>
          <c:idx val="0"/>
          <c:order val="0"/>
          <c:tx>
            <c:strRef>
              <c:f>Sheet1!$A$2</c:f>
              <c:strCache>
                <c:ptCount val="1"/>
                <c:pt idx="0">
                  <c:v>інтактні</c:v>
                </c:pt>
              </c:strCache>
            </c:strRef>
          </c:tx>
          <c:spPr>
            <a:noFill/>
            <a:ln w="25353">
              <a:solidFill>
                <a:srgbClr val="000000"/>
              </a:solidFill>
              <a:prstDash val="solid"/>
            </a:ln>
          </c:spPr>
          <c:invertIfNegative val="0"/>
          <c:cat>
            <c:numRef>
              <c:f>Sheet1!$B$1:$D$1</c:f>
              <c:numCache>
                <c:formatCode>General</c:formatCode>
                <c:ptCount val="3"/>
                <c:pt idx="0">
                  <c:v>3</c:v>
                </c:pt>
                <c:pt idx="1">
                  <c:v>6</c:v>
                </c:pt>
                <c:pt idx="2">
                  <c:v>24</c:v>
                </c:pt>
              </c:numCache>
            </c:numRef>
          </c:cat>
          <c:val>
            <c:numRef>
              <c:f>Sheet1!$B$2:$D$2</c:f>
              <c:numCache>
                <c:formatCode>General</c:formatCode>
                <c:ptCount val="3"/>
                <c:pt idx="0">
                  <c:v>476.5</c:v>
                </c:pt>
                <c:pt idx="1">
                  <c:v>476.5</c:v>
                </c:pt>
                <c:pt idx="2">
                  <c:v>476.5</c:v>
                </c:pt>
              </c:numCache>
            </c:numRef>
          </c:val>
          <c:shape val="cylinder"/>
        </c:ser>
        <c:ser>
          <c:idx val="1"/>
          <c:order val="1"/>
          <c:tx>
            <c:strRef>
              <c:f>Sheet1!$A$3</c:f>
              <c:strCache>
                <c:ptCount val="1"/>
                <c:pt idx="0">
                  <c:v>дослід</c:v>
                </c:pt>
              </c:strCache>
            </c:strRef>
          </c:tx>
          <c:spPr>
            <a:pattFill prst="pct20">
              <a:fgClr>
                <a:srgbClr xmlns:mc="http://schemas.openxmlformats.org/markup-compatibility/2006" xmlns:a14="http://schemas.microsoft.com/office/drawing/2010/main" val="969696" mc:Ignorable="a14" a14:legacySpreadsheetColorIndex="55"/>
              </a:fgClr>
              <a:bgClr>
                <a:srgbClr xmlns:mc="http://schemas.openxmlformats.org/markup-compatibility/2006" xmlns:a14="http://schemas.microsoft.com/office/drawing/2010/main" val="FFFFFF" mc:Ignorable="a14" a14:legacySpreadsheetColorIndex="9"/>
              </a:bgClr>
            </a:pattFill>
            <a:ln w="12676">
              <a:solidFill>
                <a:srgbClr val="000000"/>
              </a:solidFill>
              <a:prstDash val="solid"/>
            </a:ln>
          </c:spPr>
          <c:invertIfNegative val="0"/>
          <c:cat>
            <c:numRef>
              <c:f>Sheet1!$B$1:$D$1</c:f>
              <c:numCache>
                <c:formatCode>General</c:formatCode>
                <c:ptCount val="3"/>
                <c:pt idx="0">
                  <c:v>3</c:v>
                </c:pt>
                <c:pt idx="1">
                  <c:v>6</c:v>
                </c:pt>
                <c:pt idx="2">
                  <c:v>24</c:v>
                </c:pt>
              </c:numCache>
            </c:numRef>
          </c:cat>
          <c:val>
            <c:numRef>
              <c:f>Sheet1!$B$3:$D$3</c:f>
              <c:numCache>
                <c:formatCode>General</c:formatCode>
                <c:ptCount val="3"/>
                <c:pt idx="0">
                  <c:v>795</c:v>
                </c:pt>
                <c:pt idx="1">
                  <c:v>666.75</c:v>
                </c:pt>
                <c:pt idx="2">
                  <c:v>566.86</c:v>
                </c:pt>
              </c:numCache>
            </c:numRef>
          </c:val>
          <c:shape val="cylinder"/>
        </c:ser>
        <c:ser>
          <c:idx val="2"/>
          <c:order val="2"/>
          <c:tx>
            <c:strRef>
              <c:f>Sheet1!$A$4</c:f>
              <c:strCache>
                <c:ptCount val="1"/>
                <c:pt idx="0">
                  <c:v>контроль</c:v>
                </c:pt>
              </c:strCache>
            </c:strRef>
          </c:tx>
          <c:spPr>
            <a:pattFill prst="lgGrid">
              <a:fgClr>
                <a:srgbClr xmlns:mc="http://schemas.openxmlformats.org/markup-compatibility/2006" xmlns:a14="http://schemas.microsoft.com/office/drawing/2010/main" val="FFFFFF" mc:Ignorable="a14" a14:legacySpreadsheetColorIndex="9"/>
              </a:fgClr>
              <a:bgClr>
                <a:srgbClr xmlns:mc="http://schemas.openxmlformats.org/markup-compatibility/2006" xmlns:a14="http://schemas.microsoft.com/office/drawing/2010/main" val="969696" mc:Ignorable="a14" a14:legacySpreadsheetColorIndex="55"/>
              </a:bgClr>
            </a:pattFill>
            <a:ln w="12676">
              <a:solidFill>
                <a:srgbClr val="000000"/>
              </a:solidFill>
              <a:prstDash val="solid"/>
            </a:ln>
          </c:spPr>
          <c:invertIfNegative val="0"/>
          <c:cat>
            <c:numRef>
              <c:f>Sheet1!$B$1:$D$1</c:f>
              <c:numCache>
                <c:formatCode>General</c:formatCode>
                <c:ptCount val="3"/>
                <c:pt idx="0">
                  <c:v>3</c:v>
                </c:pt>
                <c:pt idx="1">
                  <c:v>6</c:v>
                </c:pt>
                <c:pt idx="2">
                  <c:v>24</c:v>
                </c:pt>
              </c:numCache>
            </c:numRef>
          </c:cat>
          <c:val>
            <c:numRef>
              <c:f>Sheet1!$B$4:$D$4</c:f>
              <c:numCache>
                <c:formatCode>General</c:formatCode>
                <c:ptCount val="3"/>
                <c:pt idx="0">
                  <c:v>1038.75</c:v>
                </c:pt>
                <c:pt idx="1">
                  <c:v>929.17</c:v>
                </c:pt>
                <c:pt idx="2">
                  <c:v>830.86</c:v>
                </c:pt>
              </c:numCache>
            </c:numRef>
          </c:val>
          <c:shape val="cylinder"/>
        </c:ser>
        <c:dLbls>
          <c:showLegendKey val="0"/>
          <c:showVal val="0"/>
          <c:showCatName val="0"/>
          <c:showSerName val="0"/>
          <c:showPercent val="0"/>
          <c:showBubbleSize val="0"/>
        </c:dLbls>
        <c:gapWidth val="100"/>
        <c:gapDepth val="100"/>
        <c:shape val="box"/>
        <c:axId val="106486784"/>
        <c:axId val="106488576"/>
        <c:axId val="0"/>
      </c:bar3DChart>
      <c:catAx>
        <c:axId val="106486784"/>
        <c:scaling>
          <c:orientation val="minMax"/>
        </c:scaling>
        <c:delete val="0"/>
        <c:axPos val="b"/>
        <c:numFmt formatCode="General" sourceLinked="1"/>
        <c:majorTickMark val="out"/>
        <c:minorTickMark val="none"/>
        <c:tickLblPos val="low"/>
        <c:spPr>
          <a:ln w="3169">
            <a:solidFill>
              <a:srgbClr val="000000"/>
            </a:solidFill>
            <a:prstDash val="solid"/>
          </a:ln>
        </c:spPr>
        <c:txPr>
          <a:bodyPr rot="0" vert="horz"/>
          <a:lstStyle/>
          <a:p>
            <a:pPr>
              <a:defRPr sz="898" b="1" i="0" u="none" strike="noStrike" baseline="0">
                <a:solidFill>
                  <a:srgbClr val="000000"/>
                </a:solidFill>
                <a:latin typeface="Arial Cyr"/>
                <a:ea typeface="Arial Cyr"/>
                <a:cs typeface="Arial Cyr"/>
              </a:defRPr>
            </a:pPr>
            <a:endParaRPr lang="ru-RU"/>
          </a:p>
        </c:txPr>
        <c:crossAx val="106488576"/>
        <c:crossesAt val="400"/>
        <c:auto val="1"/>
        <c:lblAlgn val="ctr"/>
        <c:lblOffset val="100"/>
        <c:tickLblSkip val="1"/>
        <c:tickMarkSkip val="1"/>
        <c:noMultiLvlLbl val="0"/>
      </c:catAx>
      <c:valAx>
        <c:axId val="106488576"/>
        <c:scaling>
          <c:orientation val="minMax"/>
          <c:max val="1050"/>
          <c:min val="400"/>
        </c:scaling>
        <c:delete val="0"/>
        <c:axPos val="l"/>
        <c:majorGridlines>
          <c:spPr>
            <a:ln w="3169">
              <a:solidFill>
                <a:srgbClr val="000000"/>
              </a:solidFill>
              <a:prstDash val="solid"/>
            </a:ln>
          </c:spPr>
        </c:majorGridlines>
        <c:numFmt formatCode="General" sourceLinked="1"/>
        <c:majorTickMark val="out"/>
        <c:minorTickMark val="none"/>
        <c:tickLblPos val="nextTo"/>
        <c:spPr>
          <a:ln w="3169">
            <a:solidFill>
              <a:srgbClr val="000000"/>
            </a:solidFill>
            <a:prstDash val="solid"/>
          </a:ln>
        </c:spPr>
        <c:txPr>
          <a:bodyPr rot="0" vert="horz"/>
          <a:lstStyle/>
          <a:p>
            <a:pPr>
              <a:defRPr sz="998" b="1" i="0" u="none" strike="noStrike" baseline="0">
                <a:solidFill>
                  <a:srgbClr val="000000"/>
                </a:solidFill>
                <a:latin typeface="Arial Cyr"/>
                <a:ea typeface="Arial Cyr"/>
                <a:cs typeface="Arial Cyr"/>
              </a:defRPr>
            </a:pPr>
            <a:endParaRPr lang="ru-RU"/>
          </a:p>
        </c:txPr>
        <c:crossAx val="106486784"/>
        <c:crosses val="autoZero"/>
        <c:crossBetween val="between"/>
        <c:majorUnit val="100"/>
        <c:minorUnit val="1.8"/>
      </c:valAx>
      <c:spPr>
        <a:noFill/>
        <a:ln w="25353">
          <a:noFill/>
        </a:ln>
      </c:spPr>
    </c:plotArea>
    <c:legend>
      <c:legendPos val="r"/>
      <c:layout>
        <c:manualLayout>
          <c:xMode val="edge"/>
          <c:yMode val="edge"/>
          <c:x val="0.21859296482412061"/>
          <c:y val="0.86390532544378695"/>
          <c:w val="0.62060301507537685"/>
          <c:h val="0.11834319526627218"/>
        </c:manualLayout>
      </c:layout>
      <c:overlay val="0"/>
      <c:spPr>
        <a:noFill/>
        <a:ln w="3169">
          <a:solidFill>
            <a:srgbClr val="000000"/>
          </a:solidFill>
          <a:prstDash val="solid"/>
        </a:ln>
      </c:spPr>
      <c:txPr>
        <a:bodyPr/>
        <a:lstStyle/>
        <a:p>
          <a:pPr>
            <a:defRPr sz="918"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799" b="1" i="0" u="none" strike="noStrike" baseline="0">
          <a:solidFill>
            <a:srgbClr val="000000"/>
          </a:solidFill>
          <a:latin typeface="Arial Cyr"/>
          <a:ea typeface="Arial Cyr"/>
          <a:cs typeface="Arial Cyr"/>
        </a:defRPr>
      </a:pPr>
      <a:endParaRPr lang="ru-RU"/>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0.012</cdr:x>
      <cdr:y>0</cdr:y>
    </cdr:from>
    <cdr:to>
      <cdr:x>0.0925</cdr:x>
      <cdr:y>0.08775</cdr:y>
    </cdr:to>
    <cdr:sp macro="" textlink="">
      <cdr:nvSpPr>
        <cdr:cNvPr id="1031" name="Text Box 7"/>
        <cdr:cNvSpPr txBox="1">
          <a:spLocks xmlns:a="http://schemas.openxmlformats.org/drawingml/2006/main" noChangeArrowheads="1"/>
        </cdr:cNvSpPr>
      </cdr:nvSpPr>
      <cdr:spPr bwMode="auto">
        <a:xfrm xmlns:a="http://schemas.openxmlformats.org/drawingml/2006/main">
          <a:off x="45491" y="0"/>
          <a:ext cx="305172" cy="16214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0" tIns="0" rIns="0" bIns="0" anchor="t" upright="1">
          <a:spAutoFit/>
        </a:bodyPr>
        <a:lstStyle xmlns:a="http://schemas.openxmlformats.org/drawingml/2006/main"/>
        <a:p xmlns:a="http://schemas.openxmlformats.org/drawingml/2006/main">
          <a:pPr algn="l" rtl="0">
            <a:defRPr sz="1000"/>
          </a:pPr>
          <a:r>
            <a:rPr lang="ru-RU" sz="1000" b="1" i="0" u="none" strike="noStrike" baseline="0">
              <a:solidFill>
                <a:srgbClr val="000000"/>
              </a:solidFill>
              <a:latin typeface="Arial Cyr"/>
              <a:cs typeface="Arial Cyr"/>
            </a:rPr>
            <a:t>імп/с</a:t>
          </a:r>
        </a:p>
      </cdr:txBody>
    </cdr:sp>
  </cdr:relSizeAnchor>
  <cdr:relSizeAnchor xmlns:cdr="http://schemas.openxmlformats.org/drawingml/2006/chartDrawing">
    <cdr:from>
      <cdr:x>0.85425</cdr:x>
      <cdr:y>0.783</cdr:y>
    </cdr:from>
    <cdr:to>
      <cdr:x>0.9875</cdr:x>
      <cdr:y>0.89125</cdr:y>
    </cdr:to>
    <cdr:sp macro="" textlink="">
      <cdr:nvSpPr>
        <cdr:cNvPr id="1038" name="Text Box 14"/>
        <cdr:cNvSpPr txBox="1">
          <a:spLocks xmlns:a="http://schemas.openxmlformats.org/drawingml/2006/main" noChangeArrowheads="1"/>
        </cdr:cNvSpPr>
      </cdr:nvSpPr>
      <cdr:spPr bwMode="auto">
        <a:xfrm xmlns:a="http://schemas.openxmlformats.org/drawingml/2006/main">
          <a:off x="3238419" y="1446867"/>
          <a:ext cx="505144" cy="20002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ru-RU" sz="1000" b="1" i="0" u="none" strike="noStrike" baseline="0">
              <a:solidFill>
                <a:srgbClr val="000000"/>
              </a:solidFill>
              <a:latin typeface="Arial Cyr"/>
              <a:cs typeface="Arial Cyr"/>
            </a:rPr>
            <a:t>години</a:t>
          </a:r>
        </a:p>
      </cdr:txBody>
    </cdr:sp>
  </cdr:relSizeAnchor>
</c:userShapes>
</file>

<file path=word/drawings/drawing2.xml><?xml version="1.0" encoding="utf-8"?>
<c:userShapes xmlns:c="http://schemas.openxmlformats.org/drawingml/2006/chart">
  <cdr:relSizeAnchor xmlns:cdr="http://schemas.openxmlformats.org/drawingml/2006/chartDrawing">
    <cdr:from>
      <cdr:x>0.82275</cdr:x>
      <cdr:y>0.71425</cdr:y>
    </cdr:from>
    <cdr:to>
      <cdr:x>0.99575</cdr:x>
      <cdr:y>0.82</cdr:y>
    </cdr:to>
    <cdr:sp macro="" textlink="">
      <cdr:nvSpPr>
        <cdr:cNvPr id="1025" name="Text Box 1"/>
        <cdr:cNvSpPr txBox="1">
          <a:spLocks xmlns:a="http://schemas.openxmlformats.org/drawingml/2006/main" noChangeArrowheads="1"/>
        </cdr:cNvSpPr>
      </cdr:nvSpPr>
      <cdr:spPr bwMode="auto">
        <a:xfrm xmlns:a="http://schemas.openxmlformats.org/drawingml/2006/main">
          <a:off x="2742843" y="1238188"/>
          <a:ext cx="576739" cy="18332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ru-RU" sz="1000" b="1" i="0" u="none" strike="noStrike" baseline="0">
              <a:solidFill>
                <a:srgbClr val="000000"/>
              </a:solidFill>
              <a:latin typeface="Arial Cyr"/>
              <a:cs typeface="Arial Cyr"/>
            </a:rPr>
            <a:t>  години</a:t>
          </a:r>
        </a:p>
      </cdr:txBody>
    </cdr:sp>
  </cdr:relSizeAnchor>
  <cdr:relSizeAnchor xmlns:cdr="http://schemas.openxmlformats.org/drawingml/2006/chartDrawing">
    <cdr:from>
      <cdr:x>0.06</cdr:x>
      <cdr:y>0</cdr:y>
    </cdr:from>
    <cdr:to>
      <cdr:x>0.10275</cdr:x>
      <cdr:y>0.1155</cdr:y>
    </cdr:to>
    <cdr:sp macro="" textlink="">
      <cdr:nvSpPr>
        <cdr:cNvPr id="1026" name="Text Box 2"/>
        <cdr:cNvSpPr txBox="1">
          <a:spLocks xmlns:a="http://schemas.openxmlformats.org/drawingml/2006/main" noChangeArrowheads="1"/>
        </cdr:cNvSpPr>
      </cdr:nvSpPr>
      <cdr:spPr bwMode="auto">
        <a:xfrm xmlns:a="http://schemas.openxmlformats.org/drawingml/2006/main">
          <a:off x="200025" y="0"/>
          <a:ext cx="142518" cy="2002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ru-RU" sz="1000" b="1" i="0" u="none" strike="noStrike" baseline="0">
              <a:solidFill>
                <a:srgbClr val="000000"/>
              </a:solidFill>
              <a:latin typeface="Arial Cyr"/>
              <a:cs typeface="Arial Cyr"/>
            </a:rPr>
            <a:t>с</a:t>
          </a:r>
        </a:p>
      </cdr:txBody>
    </cdr:sp>
  </cdr:relSizeAnchor>
  <cdr:relSizeAnchor xmlns:cdr="http://schemas.openxmlformats.org/drawingml/2006/chartDrawing">
    <cdr:from>
      <cdr:x>0.32</cdr:x>
      <cdr:y>0.713</cdr:y>
    </cdr:from>
    <cdr:to>
      <cdr:x>0.32</cdr:x>
      <cdr:y>0.75225</cdr:y>
    </cdr:to>
    <cdr:sp macro="" textlink="">
      <cdr:nvSpPr>
        <cdr:cNvPr id="1028" name="Line 4"/>
        <cdr:cNvSpPr>
          <a:spLocks xmlns:a="http://schemas.openxmlformats.org/drawingml/2006/main" noChangeShapeType="1"/>
        </cdr:cNvSpPr>
      </cdr:nvSpPr>
      <cdr:spPr bwMode="auto">
        <a:xfrm xmlns:a="http://schemas.openxmlformats.org/drawingml/2006/main">
          <a:off x="1066800" y="1236021"/>
          <a:ext cx="0" cy="68042"/>
        </a:xfrm>
        <a:prstGeom xmlns:a="http://schemas.openxmlformats.org/drawingml/2006/main" prst="line">
          <a:avLst/>
        </a:prstGeom>
        <a:noFill xmlns:a="http://schemas.openxmlformats.org/drawingml/2006/main"/>
        <a:ln xmlns:a="http://schemas.openxmlformats.org/drawingml/2006/main" w="1587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0.537</cdr:x>
      <cdr:y>0.713</cdr:y>
    </cdr:from>
    <cdr:to>
      <cdr:x>0.53775</cdr:x>
      <cdr:y>0.75225</cdr:y>
    </cdr:to>
    <cdr:sp macro="" textlink="">
      <cdr:nvSpPr>
        <cdr:cNvPr id="1029" name="Line 5"/>
        <cdr:cNvSpPr>
          <a:spLocks xmlns:a="http://schemas.openxmlformats.org/drawingml/2006/main" noChangeShapeType="1"/>
        </cdr:cNvSpPr>
      </cdr:nvSpPr>
      <cdr:spPr bwMode="auto">
        <a:xfrm xmlns:a="http://schemas.openxmlformats.org/drawingml/2006/main">
          <a:off x="1790224" y="1236021"/>
          <a:ext cx="2500" cy="68042"/>
        </a:xfrm>
        <a:prstGeom xmlns:a="http://schemas.openxmlformats.org/drawingml/2006/main" prst="line">
          <a:avLst/>
        </a:prstGeom>
        <a:noFill xmlns:a="http://schemas.openxmlformats.org/drawingml/2006/main"/>
        <a:ln xmlns:a="http://schemas.openxmlformats.org/drawingml/2006/main" w="1587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0.75425</cdr:x>
      <cdr:y>0.713</cdr:y>
    </cdr:from>
    <cdr:to>
      <cdr:x>0.755</cdr:x>
      <cdr:y>0.75225</cdr:y>
    </cdr:to>
    <cdr:sp macro="" textlink="">
      <cdr:nvSpPr>
        <cdr:cNvPr id="1030" name="Line 6"/>
        <cdr:cNvSpPr>
          <a:spLocks xmlns:a="http://schemas.openxmlformats.org/drawingml/2006/main" noChangeShapeType="1"/>
        </cdr:cNvSpPr>
      </cdr:nvSpPr>
      <cdr:spPr bwMode="auto">
        <a:xfrm xmlns:a="http://schemas.openxmlformats.org/drawingml/2006/main">
          <a:off x="2514481" y="1236021"/>
          <a:ext cx="2500" cy="68042"/>
        </a:xfrm>
        <a:prstGeom xmlns:a="http://schemas.openxmlformats.org/drawingml/2006/main" prst="line">
          <a:avLst/>
        </a:prstGeom>
        <a:noFill xmlns:a="http://schemas.openxmlformats.org/drawingml/2006/main"/>
        <a:ln xmlns:a="http://schemas.openxmlformats.org/drawingml/2006/main" w="1587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0.306</cdr:x>
      <cdr:y>0.75275</cdr:y>
    </cdr:from>
    <cdr:to>
      <cdr:x>0.34875</cdr:x>
      <cdr:y>0.86825</cdr:y>
    </cdr:to>
    <cdr:sp macro="" textlink="">
      <cdr:nvSpPr>
        <cdr:cNvPr id="1031" name="Text Box 7"/>
        <cdr:cNvSpPr txBox="1">
          <a:spLocks xmlns:a="http://schemas.openxmlformats.org/drawingml/2006/main" noChangeArrowheads="1"/>
        </cdr:cNvSpPr>
      </cdr:nvSpPr>
      <cdr:spPr bwMode="auto">
        <a:xfrm xmlns:a="http://schemas.openxmlformats.org/drawingml/2006/main">
          <a:off x="1020128" y="1304930"/>
          <a:ext cx="142517" cy="2002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ru-RU" sz="1000" b="1" i="0" u="none" strike="noStrike" baseline="0">
              <a:solidFill>
                <a:srgbClr val="000000"/>
              </a:solidFill>
              <a:latin typeface="Arial Cyr"/>
              <a:cs typeface="Arial Cyr"/>
            </a:rPr>
            <a:t>3</a:t>
          </a:r>
        </a:p>
      </cdr:txBody>
    </cdr:sp>
  </cdr:relSizeAnchor>
  <cdr:relSizeAnchor xmlns:cdr="http://schemas.openxmlformats.org/drawingml/2006/chartDrawing">
    <cdr:from>
      <cdr:x>0.50575</cdr:x>
      <cdr:y>0.7525</cdr:y>
    </cdr:from>
    <cdr:to>
      <cdr:x>0.56575</cdr:x>
      <cdr:y>0.90625</cdr:y>
    </cdr:to>
    <cdr:sp macro="" textlink="">
      <cdr:nvSpPr>
        <cdr:cNvPr id="1032" name="Text Box 8"/>
        <cdr:cNvSpPr txBox="1">
          <a:spLocks xmlns:a="http://schemas.openxmlformats.org/drawingml/2006/main" noChangeArrowheads="1"/>
        </cdr:cNvSpPr>
      </cdr:nvSpPr>
      <cdr:spPr bwMode="auto">
        <a:xfrm xmlns:a="http://schemas.openxmlformats.org/drawingml/2006/main">
          <a:off x="1686044" y="1304496"/>
          <a:ext cx="200025" cy="26653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ru-RU" sz="1000" b="1" i="0" u="none" strike="noStrike" baseline="0">
              <a:solidFill>
                <a:srgbClr val="000000"/>
              </a:solidFill>
              <a:latin typeface="Arial Cyr"/>
              <a:cs typeface="Arial Cyr"/>
            </a:rPr>
            <a:t>6</a:t>
          </a:r>
        </a:p>
      </cdr:txBody>
    </cdr:sp>
  </cdr:relSizeAnchor>
  <cdr:relSizeAnchor xmlns:cdr="http://schemas.openxmlformats.org/drawingml/2006/chartDrawing">
    <cdr:from>
      <cdr:x>0.728</cdr:x>
      <cdr:y>0.75275</cdr:y>
    </cdr:from>
    <cdr:to>
      <cdr:x>0.79075</cdr:x>
      <cdr:y>0.86825</cdr:y>
    </cdr:to>
    <cdr:sp macro="" textlink="">
      <cdr:nvSpPr>
        <cdr:cNvPr id="1033" name="Text Box 9"/>
        <cdr:cNvSpPr txBox="1">
          <a:spLocks xmlns:a="http://schemas.openxmlformats.org/drawingml/2006/main" noChangeArrowheads="1"/>
        </cdr:cNvSpPr>
      </cdr:nvSpPr>
      <cdr:spPr bwMode="auto">
        <a:xfrm xmlns:a="http://schemas.openxmlformats.org/drawingml/2006/main">
          <a:off x="2426970" y="1304930"/>
          <a:ext cx="209193" cy="2002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ru-RU" sz="1000" b="1" i="0" u="none" strike="noStrike" baseline="0">
              <a:solidFill>
                <a:srgbClr val="000000"/>
              </a:solidFill>
              <a:latin typeface="Arial Cyr"/>
              <a:cs typeface="Arial Cyr"/>
            </a:rPr>
            <a:t>24</a:t>
          </a:r>
        </a:p>
      </cdr:txBody>
    </cdr:sp>
  </cdr:relSizeAnchor>
</c:userShapes>
</file>

<file path=word/drawings/drawing3.xml><?xml version="1.0" encoding="utf-8"?>
<c:userShapes xmlns:c="http://schemas.openxmlformats.org/drawingml/2006/chart">
  <cdr:relSizeAnchor xmlns:cdr="http://schemas.openxmlformats.org/drawingml/2006/chartDrawing">
    <cdr:from>
      <cdr:x>0.083</cdr:x>
      <cdr:y>0</cdr:y>
    </cdr:from>
    <cdr:to>
      <cdr:x>0.15325</cdr:x>
      <cdr:y>0.09475</cdr:y>
    </cdr:to>
    <cdr:sp macro="" textlink="">
      <cdr:nvSpPr>
        <cdr:cNvPr id="1031" name="Text Box 7"/>
        <cdr:cNvSpPr txBox="1">
          <a:spLocks xmlns:a="http://schemas.openxmlformats.org/drawingml/2006/main" noChangeArrowheads="1"/>
        </cdr:cNvSpPr>
      </cdr:nvSpPr>
      <cdr:spPr bwMode="auto">
        <a:xfrm xmlns:a="http://schemas.openxmlformats.org/drawingml/2006/main">
          <a:off x="314649" y="0"/>
          <a:ext cx="266314" cy="15252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0" tIns="0" rIns="0" bIns="0" anchor="t" upright="1">
          <a:spAutoFit/>
        </a:bodyPr>
        <a:lstStyle xmlns:a="http://schemas.openxmlformats.org/drawingml/2006/main"/>
        <a:p xmlns:a="http://schemas.openxmlformats.org/drawingml/2006/main">
          <a:pPr algn="l" rtl="0">
            <a:defRPr sz="1000"/>
          </a:pPr>
          <a:r>
            <a:rPr lang="ru-RU" sz="925" b="1" i="0" u="none" strike="noStrike" baseline="0">
              <a:solidFill>
                <a:srgbClr val="000000"/>
              </a:solidFill>
              <a:latin typeface="Arial Cyr"/>
              <a:cs typeface="Arial Cyr"/>
            </a:rPr>
            <a:t>імп/с</a:t>
          </a:r>
        </a:p>
      </cdr:txBody>
    </cdr:sp>
  </cdr:relSizeAnchor>
  <cdr:relSizeAnchor xmlns:cdr="http://schemas.openxmlformats.org/drawingml/2006/chartDrawing">
    <cdr:from>
      <cdr:x>0.874</cdr:x>
      <cdr:y>0.73425</cdr:y>
    </cdr:from>
    <cdr:to>
      <cdr:x>0.997</cdr:x>
      <cdr:y>0.8525</cdr:y>
    </cdr:to>
    <cdr:sp macro="" textlink="">
      <cdr:nvSpPr>
        <cdr:cNvPr id="1038" name="Text Box 14"/>
        <cdr:cNvSpPr txBox="1">
          <a:spLocks xmlns:a="http://schemas.openxmlformats.org/drawingml/2006/main" noChangeArrowheads="1"/>
        </cdr:cNvSpPr>
      </cdr:nvSpPr>
      <cdr:spPr bwMode="auto">
        <a:xfrm xmlns:a="http://schemas.openxmlformats.org/drawingml/2006/main">
          <a:off x="3313290" y="1181941"/>
          <a:ext cx="466287" cy="19035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ru-RU" sz="925" b="1" i="0" u="none" strike="noStrike" baseline="0">
              <a:solidFill>
                <a:srgbClr val="000000"/>
              </a:solidFill>
              <a:latin typeface="Arial Cyr"/>
              <a:cs typeface="Arial Cyr"/>
            </a:rPr>
            <a:t>години </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841A43-76B7-4D41-9000-20CC2B2E6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2373</TotalTime>
  <Pages>15</Pages>
  <Words>7828</Words>
  <Characters>44624</Characters>
  <Application>Microsoft Office Word</Application>
  <DocSecurity>0</DocSecurity>
  <Lines>371</Lines>
  <Paragraphs>104</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52348</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User</dc:creator>
  <cp:keywords/>
  <dc:description/>
  <cp:lastModifiedBy>Microsoft Office</cp:lastModifiedBy>
  <cp:revision>270</cp:revision>
  <cp:lastPrinted>2009-02-06T08:36:00Z</cp:lastPrinted>
  <dcterms:created xsi:type="dcterms:W3CDTF">2015-03-22T11:10:00Z</dcterms:created>
  <dcterms:modified xsi:type="dcterms:W3CDTF">2016-02-16T08:13:00Z</dcterms:modified>
</cp:coreProperties>
</file>