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C06D76" w:rsidRDefault="00C06D76" w:rsidP="00C06D76">
      <w:pPr>
        <w:spacing w:line="360" w:lineRule="auto"/>
        <w:ind w:firstLine="708"/>
        <w:jc w:val="center"/>
        <w:rPr>
          <w:sz w:val="28"/>
          <w:szCs w:val="28"/>
          <w:lang w:val="uk-UA"/>
        </w:rPr>
      </w:pPr>
      <w:bookmarkStart w:id="0" w:name="_Hlt159839706"/>
      <w:bookmarkEnd w:id="0"/>
      <w:r>
        <w:rPr>
          <w:sz w:val="28"/>
          <w:szCs w:val="28"/>
          <w:lang w:val="uk-UA"/>
        </w:rPr>
        <w:t>НАЦІОНАЛЬНА АКАДЕМІЯ НАУК УКРАЇНИ</w:t>
      </w:r>
    </w:p>
    <w:p w:rsidR="00C06D76" w:rsidRDefault="00C06D76" w:rsidP="00C06D76">
      <w:pPr>
        <w:spacing w:line="360" w:lineRule="auto"/>
        <w:ind w:firstLine="708"/>
        <w:jc w:val="center"/>
        <w:rPr>
          <w:sz w:val="28"/>
          <w:szCs w:val="28"/>
          <w:lang w:val="uk-UA"/>
        </w:rPr>
      </w:pPr>
      <w:r>
        <w:rPr>
          <w:sz w:val="28"/>
          <w:szCs w:val="28"/>
          <w:lang w:val="uk-UA"/>
        </w:rPr>
        <w:t>ІНСТИТУТ ПРОБЛЕМ КРІОБІОЛОГІЇ І КРІОМЕДИЦИНИ</w:t>
      </w:r>
    </w:p>
    <w:p w:rsidR="00C06D76" w:rsidRDefault="00C06D76" w:rsidP="00C06D76">
      <w:pPr>
        <w:spacing w:line="360" w:lineRule="auto"/>
        <w:ind w:firstLine="708"/>
        <w:jc w:val="center"/>
        <w:rPr>
          <w:sz w:val="28"/>
          <w:szCs w:val="28"/>
          <w:lang w:val="uk-UA"/>
        </w:rPr>
      </w:pPr>
    </w:p>
    <w:p w:rsidR="00C06D76" w:rsidRDefault="00C06D76" w:rsidP="00C06D76">
      <w:pPr>
        <w:spacing w:line="360" w:lineRule="auto"/>
        <w:ind w:firstLine="708"/>
        <w:jc w:val="center"/>
        <w:rPr>
          <w:sz w:val="28"/>
          <w:szCs w:val="28"/>
          <w:lang w:val="uk-UA"/>
        </w:rPr>
      </w:pPr>
    </w:p>
    <w:p w:rsidR="00C06D76" w:rsidRDefault="00C06D76" w:rsidP="00C06D76">
      <w:pPr>
        <w:spacing w:line="360" w:lineRule="auto"/>
        <w:ind w:firstLine="708"/>
        <w:jc w:val="center"/>
        <w:rPr>
          <w:b/>
          <w:sz w:val="28"/>
          <w:szCs w:val="28"/>
          <w:lang w:val="uk-UA"/>
        </w:rPr>
      </w:pPr>
      <w:r w:rsidRPr="00F80847">
        <w:rPr>
          <w:b/>
          <w:sz w:val="28"/>
          <w:szCs w:val="28"/>
          <w:lang w:val="uk-UA"/>
        </w:rPr>
        <w:t>Кондаков Ігор Ігоревич</w:t>
      </w:r>
    </w:p>
    <w:p w:rsidR="00C06D76" w:rsidRDefault="00C06D76" w:rsidP="00C06D76">
      <w:pPr>
        <w:spacing w:line="360" w:lineRule="auto"/>
        <w:ind w:firstLine="708"/>
        <w:jc w:val="center"/>
        <w:rPr>
          <w:b/>
          <w:sz w:val="28"/>
          <w:szCs w:val="28"/>
          <w:lang w:val="uk-UA"/>
        </w:rPr>
      </w:pPr>
    </w:p>
    <w:p w:rsidR="00C06D76" w:rsidRDefault="00C06D76" w:rsidP="00C06D76">
      <w:pPr>
        <w:spacing w:line="360" w:lineRule="auto"/>
        <w:ind w:firstLine="708"/>
        <w:jc w:val="center"/>
        <w:rPr>
          <w:b/>
          <w:sz w:val="28"/>
          <w:szCs w:val="28"/>
          <w:lang w:val="uk-UA"/>
        </w:rPr>
      </w:pPr>
    </w:p>
    <w:p w:rsidR="00C06D76" w:rsidRDefault="00C06D76" w:rsidP="00C06D76">
      <w:pPr>
        <w:spacing w:line="360" w:lineRule="auto"/>
        <w:ind w:firstLine="708"/>
        <w:jc w:val="right"/>
        <w:rPr>
          <w:b/>
          <w:sz w:val="28"/>
          <w:szCs w:val="28"/>
          <w:lang w:val="uk-UA"/>
        </w:rPr>
      </w:pPr>
      <w:r>
        <w:rPr>
          <w:b/>
          <w:sz w:val="28"/>
          <w:szCs w:val="28"/>
          <w:lang w:val="uk-UA"/>
        </w:rPr>
        <w:t>УДК: 615.361.013.85.014.41:616.13 – 004.6</w:t>
      </w:r>
    </w:p>
    <w:p w:rsidR="00C06D76" w:rsidRDefault="00C06D76" w:rsidP="00C06D76">
      <w:pPr>
        <w:spacing w:line="360" w:lineRule="auto"/>
        <w:ind w:firstLine="708"/>
        <w:jc w:val="center"/>
        <w:rPr>
          <w:sz w:val="28"/>
          <w:szCs w:val="28"/>
          <w:lang w:val="uk-UA"/>
        </w:rPr>
      </w:pPr>
    </w:p>
    <w:p w:rsidR="00C06D76" w:rsidRDefault="00C06D76" w:rsidP="00C06D76">
      <w:pPr>
        <w:spacing w:line="360" w:lineRule="auto"/>
        <w:ind w:firstLine="708"/>
        <w:jc w:val="center"/>
        <w:rPr>
          <w:sz w:val="28"/>
          <w:szCs w:val="28"/>
          <w:lang w:val="uk-UA"/>
        </w:rPr>
      </w:pPr>
    </w:p>
    <w:p w:rsidR="00C06D76" w:rsidRPr="00D077E1" w:rsidRDefault="00C06D76" w:rsidP="00C06D76">
      <w:pPr>
        <w:spacing w:line="360" w:lineRule="auto"/>
        <w:ind w:firstLine="708"/>
        <w:jc w:val="center"/>
        <w:rPr>
          <w:b/>
          <w:sz w:val="28"/>
          <w:szCs w:val="28"/>
          <w:lang w:val="uk-UA"/>
        </w:rPr>
      </w:pPr>
    </w:p>
    <w:p w:rsidR="00C06D76" w:rsidRDefault="00C06D76" w:rsidP="00C06D76">
      <w:pPr>
        <w:spacing w:line="360" w:lineRule="auto"/>
        <w:ind w:firstLine="708"/>
        <w:jc w:val="center"/>
        <w:rPr>
          <w:sz w:val="28"/>
          <w:szCs w:val="28"/>
          <w:lang w:val="uk-UA"/>
        </w:rPr>
      </w:pPr>
      <w:r w:rsidRPr="00D077E1">
        <w:rPr>
          <w:b/>
          <w:sz w:val="28"/>
          <w:szCs w:val="28"/>
        </w:rPr>
        <w:t>АНТИАТЕРОГЕННА ДІЯ КРІОКОНСЕРВОВАНОЇ ПЛАЦЕНТИ ПРИ ЕКСПЕРИМЕНТАЛЬНОМУ АТЕРОСКЛЕРОЗІ</w:t>
      </w:r>
      <w:r w:rsidRPr="009E7EF0">
        <w:rPr>
          <w:sz w:val="28"/>
          <w:szCs w:val="28"/>
        </w:rPr>
        <w:t xml:space="preserve"> </w:t>
      </w:r>
    </w:p>
    <w:p w:rsidR="00C06D76" w:rsidRDefault="00C06D76" w:rsidP="00C06D76">
      <w:pPr>
        <w:spacing w:line="360" w:lineRule="auto"/>
        <w:ind w:firstLine="708"/>
        <w:jc w:val="center"/>
        <w:rPr>
          <w:sz w:val="28"/>
          <w:szCs w:val="28"/>
          <w:lang w:val="uk-UA"/>
        </w:rPr>
      </w:pPr>
    </w:p>
    <w:p w:rsidR="00C06D76" w:rsidRDefault="00C06D76" w:rsidP="00C06D76">
      <w:pPr>
        <w:spacing w:line="360" w:lineRule="auto"/>
        <w:ind w:firstLine="708"/>
        <w:jc w:val="center"/>
        <w:rPr>
          <w:sz w:val="28"/>
          <w:szCs w:val="28"/>
          <w:lang w:val="uk-UA"/>
        </w:rPr>
      </w:pPr>
    </w:p>
    <w:p w:rsidR="00C06D76" w:rsidRDefault="00C06D76" w:rsidP="00C06D76">
      <w:pPr>
        <w:spacing w:line="360" w:lineRule="auto"/>
        <w:ind w:firstLine="708"/>
        <w:jc w:val="center"/>
        <w:rPr>
          <w:sz w:val="28"/>
          <w:szCs w:val="28"/>
          <w:lang w:val="uk-UA"/>
        </w:rPr>
      </w:pPr>
    </w:p>
    <w:p w:rsidR="00C06D76" w:rsidRDefault="00C06D76" w:rsidP="00C06D76">
      <w:pPr>
        <w:spacing w:line="360" w:lineRule="auto"/>
        <w:ind w:firstLine="708"/>
        <w:jc w:val="center"/>
        <w:rPr>
          <w:sz w:val="28"/>
          <w:szCs w:val="28"/>
          <w:lang w:val="uk-UA"/>
        </w:rPr>
      </w:pPr>
      <w:r>
        <w:rPr>
          <w:sz w:val="28"/>
          <w:szCs w:val="28"/>
        </w:rPr>
        <w:t>14.01.35 – кріомедицина</w:t>
      </w:r>
      <w:r>
        <w:rPr>
          <w:sz w:val="28"/>
          <w:szCs w:val="28"/>
          <w:lang w:val="uk-UA"/>
        </w:rPr>
        <w:t xml:space="preserve"> </w:t>
      </w:r>
    </w:p>
    <w:p w:rsidR="00C06D76" w:rsidRDefault="00C06D76" w:rsidP="00C06D76">
      <w:pPr>
        <w:spacing w:line="360" w:lineRule="auto"/>
        <w:ind w:firstLine="708"/>
        <w:jc w:val="center"/>
        <w:rPr>
          <w:sz w:val="28"/>
          <w:szCs w:val="28"/>
          <w:lang w:val="uk-UA"/>
        </w:rPr>
      </w:pPr>
    </w:p>
    <w:p w:rsidR="00C06D76" w:rsidRDefault="00C06D76" w:rsidP="00C06D76">
      <w:pPr>
        <w:spacing w:line="360" w:lineRule="auto"/>
        <w:ind w:firstLine="708"/>
        <w:jc w:val="center"/>
        <w:rPr>
          <w:sz w:val="28"/>
          <w:szCs w:val="28"/>
          <w:lang w:val="uk-UA"/>
        </w:rPr>
      </w:pPr>
    </w:p>
    <w:p w:rsidR="00C06D76" w:rsidRDefault="00C06D76" w:rsidP="00C06D76">
      <w:pPr>
        <w:spacing w:line="360" w:lineRule="auto"/>
        <w:ind w:firstLine="708"/>
        <w:jc w:val="center"/>
        <w:rPr>
          <w:sz w:val="28"/>
          <w:szCs w:val="28"/>
          <w:lang w:val="uk-UA"/>
        </w:rPr>
      </w:pPr>
      <w:r>
        <w:rPr>
          <w:sz w:val="28"/>
          <w:szCs w:val="28"/>
          <w:lang w:val="uk-UA"/>
        </w:rPr>
        <w:t>АВТОРЕФЕРАТ</w:t>
      </w:r>
    </w:p>
    <w:p w:rsidR="00C06D76" w:rsidRDefault="00C06D76" w:rsidP="00C06D76">
      <w:pPr>
        <w:spacing w:line="360" w:lineRule="auto"/>
        <w:ind w:firstLine="708"/>
        <w:jc w:val="center"/>
        <w:rPr>
          <w:sz w:val="28"/>
          <w:szCs w:val="28"/>
          <w:lang w:val="uk-UA"/>
        </w:rPr>
      </w:pPr>
      <w:r>
        <w:rPr>
          <w:sz w:val="28"/>
          <w:szCs w:val="28"/>
          <w:lang w:val="uk-UA"/>
        </w:rPr>
        <w:t xml:space="preserve">дисертації на здобуття наукового ступеня </w:t>
      </w:r>
    </w:p>
    <w:p w:rsidR="00C06D76" w:rsidRDefault="00C06D76" w:rsidP="00C06D76">
      <w:pPr>
        <w:spacing w:line="360" w:lineRule="auto"/>
        <w:ind w:firstLine="708"/>
        <w:jc w:val="center"/>
        <w:rPr>
          <w:sz w:val="28"/>
          <w:szCs w:val="28"/>
          <w:lang w:val="uk-UA"/>
        </w:rPr>
      </w:pPr>
      <w:r>
        <w:rPr>
          <w:sz w:val="28"/>
          <w:szCs w:val="28"/>
          <w:lang w:val="uk-UA"/>
        </w:rPr>
        <w:t>кандидата медичних наук</w:t>
      </w:r>
    </w:p>
    <w:p w:rsidR="00C06D76" w:rsidRDefault="00C06D76" w:rsidP="00C06D76">
      <w:pPr>
        <w:spacing w:line="360" w:lineRule="auto"/>
        <w:ind w:firstLine="708"/>
        <w:jc w:val="center"/>
        <w:rPr>
          <w:sz w:val="28"/>
          <w:szCs w:val="28"/>
          <w:lang w:val="uk-UA"/>
        </w:rPr>
      </w:pPr>
    </w:p>
    <w:p w:rsidR="00C06D76" w:rsidRDefault="00C06D76" w:rsidP="00C06D76">
      <w:pPr>
        <w:spacing w:line="360" w:lineRule="auto"/>
        <w:ind w:firstLine="708"/>
        <w:jc w:val="center"/>
        <w:rPr>
          <w:sz w:val="28"/>
          <w:szCs w:val="28"/>
          <w:lang w:val="uk-UA"/>
        </w:rPr>
      </w:pPr>
    </w:p>
    <w:p w:rsidR="00C06D76" w:rsidRDefault="00C06D76" w:rsidP="00C06D76">
      <w:pPr>
        <w:spacing w:line="360" w:lineRule="auto"/>
        <w:ind w:firstLine="708"/>
        <w:jc w:val="center"/>
        <w:rPr>
          <w:sz w:val="28"/>
          <w:szCs w:val="28"/>
          <w:lang w:val="uk-UA"/>
        </w:rPr>
      </w:pPr>
    </w:p>
    <w:p w:rsidR="00C06D76" w:rsidRDefault="00C06D76" w:rsidP="00C06D76">
      <w:pPr>
        <w:spacing w:line="360" w:lineRule="auto"/>
        <w:ind w:firstLine="708"/>
        <w:jc w:val="center"/>
        <w:rPr>
          <w:sz w:val="28"/>
          <w:szCs w:val="28"/>
          <w:lang w:val="uk-UA"/>
        </w:rPr>
      </w:pPr>
    </w:p>
    <w:p w:rsidR="00C06D76" w:rsidRDefault="00C06D76" w:rsidP="00C06D76">
      <w:pPr>
        <w:spacing w:line="360" w:lineRule="auto"/>
        <w:ind w:firstLine="708"/>
        <w:jc w:val="center"/>
        <w:rPr>
          <w:sz w:val="28"/>
          <w:szCs w:val="28"/>
          <w:lang w:val="uk-UA"/>
        </w:rPr>
      </w:pPr>
    </w:p>
    <w:p w:rsidR="00C06D76" w:rsidRDefault="00C06D76" w:rsidP="00C06D76">
      <w:pPr>
        <w:ind w:firstLine="708"/>
        <w:jc w:val="center"/>
        <w:rPr>
          <w:sz w:val="28"/>
          <w:szCs w:val="28"/>
          <w:lang w:val="uk-UA"/>
        </w:rPr>
      </w:pPr>
      <w:r>
        <w:rPr>
          <w:sz w:val="28"/>
          <w:szCs w:val="28"/>
          <w:lang w:val="uk-UA"/>
        </w:rPr>
        <w:t>Харків – 2008</w:t>
      </w:r>
    </w:p>
    <w:p w:rsidR="00C06D76" w:rsidRDefault="00C06D76" w:rsidP="00C06D76">
      <w:pPr>
        <w:ind w:firstLine="708"/>
        <w:jc w:val="center"/>
        <w:rPr>
          <w:sz w:val="28"/>
          <w:szCs w:val="28"/>
          <w:lang w:val="uk-UA"/>
        </w:rPr>
      </w:pPr>
    </w:p>
    <w:p w:rsidR="00C06D76" w:rsidRDefault="00C06D76" w:rsidP="00C06D76">
      <w:pPr>
        <w:ind w:firstLine="708"/>
        <w:jc w:val="center"/>
        <w:rPr>
          <w:sz w:val="28"/>
          <w:szCs w:val="28"/>
          <w:lang w:val="uk-UA"/>
        </w:rPr>
      </w:pPr>
    </w:p>
    <w:p w:rsidR="00C06D76" w:rsidRDefault="00C06D76" w:rsidP="00C06D76">
      <w:pPr>
        <w:ind w:firstLine="708"/>
        <w:jc w:val="center"/>
        <w:rPr>
          <w:sz w:val="28"/>
          <w:szCs w:val="28"/>
          <w:lang w:val="uk-UA"/>
        </w:rPr>
        <w:sectPr w:rsidR="00C06D76" w:rsidSect="009E32D5">
          <w:headerReference w:type="even" r:id="rId10"/>
          <w:headerReference w:type="default" r:id="rId11"/>
          <w:footerReference w:type="even" r:id="rId12"/>
          <w:footerReference w:type="default" r:id="rId13"/>
          <w:pgSz w:w="11906" w:h="16838"/>
          <w:pgMar w:top="1134" w:right="1134" w:bottom="1134" w:left="1134" w:header="709" w:footer="709" w:gutter="0"/>
          <w:pgNumType w:start="1"/>
          <w:cols w:space="708"/>
          <w:titlePg/>
          <w:docGrid w:linePitch="360"/>
        </w:sectPr>
      </w:pPr>
    </w:p>
    <w:p w:rsidR="00C06D76" w:rsidRPr="00CE33F4" w:rsidRDefault="00C06D76" w:rsidP="00C06D76">
      <w:pPr>
        <w:shd w:val="clear" w:color="auto" w:fill="FFFFFF"/>
        <w:spacing w:line="360" w:lineRule="auto"/>
        <w:rPr>
          <w:sz w:val="28"/>
          <w:szCs w:val="28"/>
        </w:rPr>
      </w:pPr>
      <w:r w:rsidRPr="00CE33F4">
        <w:rPr>
          <w:color w:val="000000"/>
          <w:spacing w:val="-1"/>
          <w:sz w:val="28"/>
          <w:szCs w:val="28"/>
          <w:lang w:val="uk-UA"/>
        </w:rPr>
        <w:lastRenderedPageBreak/>
        <w:t>Дисертацією є рукопис.</w:t>
      </w:r>
    </w:p>
    <w:p w:rsidR="00C06D76" w:rsidRPr="00CE33F4" w:rsidRDefault="00C06D76" w:rsidP="00C06D76">
      <w:pPr>
        <w:shd w:val="clear" w:color="auto" w:fill="FFFFFF"/>
        <w:spacing w:line="360" w:lineRule="auto"/>
        <w:rPr>
          <w:sz w:val="28"/>
          <w:szCs w:val="28"/>
        </w:rPr>
      </w:pPr>
      <w:r w:rsidRPr="00CE33F4">
        <w:rPr>
          <w:color w:val="000000"/>
          <w:spacing w:val="7"/>
          <w:sz w:val="28"/>
          <w:szCs w:val="28"/>
          <w:lang w:val="uk-UA"/>
        </w:rPr>
        <w:t xml:space="preserve">Робота виконана в Інституті проблем кріобіології і кріомедицини </w:t>
      </w:r>
      <w:r>
        <w:rPr>
          <w:color w:val="000000"/>
          <w:spacing w:val="7"/>
          <w:sz w:val="28"/>
          <w:szCs w:val="28"/>
          <w:lang w:val="uk-UA"/>
        </w:rPr>
        <w:t>Н</w:t>
      </w:r>
      <w:r w:rsidRPr="00CE33F4">
        <w:rPr>
          <w:color w:val="000000"/>
          <w:spacing w:val="7"/>
          <w:sz w:val="28"/>
          <w:szCs w:val="28"/>
          <w:lang w:val="uk-UA"/>
        </w:rPr>
        <w:t xml:space="preserve">АН </w:t>
      </w:r>
      <w:r w:rsidRPr="00CE33F4">
        <w:rPr>
          <w:color w:val="000000"/>
          <w:spacing w:val="-1"/>
          <w:sz w:val="28"/>
          <w:szCs w:val="28"/>
          <w:lang w:val="uk-UA"/>
        </w:rPr>
        <w:t>України</w:t>
      </w:r>
    </w:p>
    <w:p w:rsidR="00C06D76" w:rsidRPr="00CE33F4" w:rsidRDefault="00C06D76" w:rsidP="00C06D76">
      <w:pPr>
        <w:shd w:val="clear" w:color="auto" w:fill="FFFFFF"/>
        <w:spacing w:line="360" w:lineRule="auto"/>
        <w:rPr>
          <w:sz w:val="28"/>
          <w:szCs w:val="28"/>
        </w:rPr>
      </w:pPr>
      <w:r w:rsidRPr="00CE33F4">
        <w:rPr>
          <w:b/>
          <w:bCs/>
          <w:color w:val="000000"/>
          <w:spacing w:val="-1"/>
          <w:sz w:val="28"/>
          <w:szCs w:val="28"/>
          <w:lang w:val="uk-UA"/>
        </w:rPr>
        <w:t>Науковий керівник:</w:t>
      </w:r>
      <w:r>
        <w:rPr>
          <w:b/>
          <w:bCs/>
          <w:color w:val="000000"/>
          <w:spacing w:val="-1"/>
          <w:sz w:val="28"/>
          <w:szCs w:val="28"/>
          <w:lang w:val="uk-UA"/>
        </w:rPr>
        <w:t xml:space="preserve">    </w:t>
      </w:r>
      <w:r w:rsidRPr="00CE33F4">
        <w:rPr>
          <w:b/>
          <w:bCs/>
          <w:color w:val="000000"/>
          <w:spacing w:val="-1"/>
          <w:sz w:val="28"/>
          <w:szCs w:val="28"/>
          <w:lang w:val="uk-UA"/>
        </w:rPr>
        <w:t xml:space="preserve"> </w:t>
      </w:r>
      <w:r w:rsidRPr="00CE33F4">
        <w:rPr>
          <w:color w:val="000000"/>
          <w:spacing w:val="-1"/>
          <w:sz w:val="28"/>
          <w:szCs w:val="28"/>
          <w:lang w:val="uk-UA"/>
        </w:rPr>
        <w:t xml:space="preserve">доктор </w:t>
      </w:r>
      <w:r>
        <w:rPr>
          <w:color w:val="000000"/>
          <w:spacing w:val="-1"/>
          <w:sz w:val="28"/>
          <w:szCs w:val="28"/>
          <w:lang w:val="uk-UA"/>
        </w:rPr>
        <w:t>медич</w:t>
      </w:r>
      <w:r w:rsidRPr="00CE33F4">
        <w:rPr>
          <w:color w:val="000000"/>
          <w:spacing w:val="-1"/>
          <w:sz w:val="28"/>
          <w:szCs w:val="28"/>
          <w:lang w:val="uk-UA"/>
        </w:rPr>
        <w:t>них наук, професор</w:t>
      </w:r>
    </w:p>
    <w:p w:rsidR="00C06D76" w:rsidRPr="00CE33F4" w:rsidRDefault="00C06D76" w:rsidP="00C06D76">
      <w:pPr>
        <w:shd w:val="clear" w:color="auto" w:fill="FFFFFF"/>
        <w:spacing w:line="360" w:lineRule="auto"/>
        <w:ind w:left="2880"/>
        <w:jc w:val="both"/>
        <w:rPr>
          <w:sz w:val="28"/>
          <w:szCs w:val="28"/>
        </w:rPr>
      </w:pPr>
      <w:r>
        <w:rPr>
          <w:b/>
          <w:bCs/>
          <w:color w:val="000000"/>
          <w:sz w:val="28"/>
          <w:szCs w:val="28"/>
          <w:lang w:val="uk-UA"/>
        </w:rPr>
        <w:t>Юрченко Тетяна Миколаївна</w:t>
      </w:r>
      <w:r w:rsidRPr="00CE33F4">
        <w:rPr>
          <w:b/>
          <w:bCs/>
          <w:color w:val="000000"/>
          <w:sz w:val="28"/>
          <w:szCs w:val="28"/>
          <w:lang w:val="uk-UA"/>
        </w:rPr>
        <w:t xml:space="preserve">, </w:t>
      </w:r>
      <w:r w:rsidRPr="00CE33F4">
        <w:rPr>
          <w:color w:val="000000"/>
          <w:sz w:val="28"/>
          <w:szCs w:val="28"/>
          <w:lang w:val="uk-UA"/>
        </w:rPr>
        <w:t xml:space="preserve">Інститут проблем </w:t>
      </w:r>
      <w:r w:rsidRPr="00CE33F4">
        <w:rPr>
          <w:color w:val="000000"/>
          <w:spacing w:val="2"/>
          <w:sz w:val="28"/>
          <w:szCs w:val="28"/>
          <w:lang w:val="uk-UA"/>
        </w:rPr>
        <w:t xml:space="preserve">кріобіології і кріомедицини НАН України, завідувач </w:t>
      </w:r>
      <w:r w:rsidRPr="00CE33F4">
        <w:rPr>
          <w:color w:val="000000"/>
          <w:spacing w:val="-1"/>
          <w:sz w:val="28"/>
          <w:szCs w:val="28"/>
          <w:lang w:val="uk-UA"/>
        </w:rPr>
        <w:t>відділу кріо</w:t>
      </w:r>
      <w:r>
        <w:rPr>
          <w:color w:val="000000"/>
          <w:spacing w:val="-1"/>
          <w:sz w:val="28"/>
          <w:szCs w:val="28"/>
          <w:lang w:val="uk-UA"/>
        </w:rPr>
        <w:t>морфології</w:t>
      </w:r>
    </w:p>
    <w:p w:rsidR="00C06D76" w:rsidRPr="00CE33F4" w:rsidRDefault="00C06D76" w:rsidP="00C06D76">
      <w:pPr>
        <w:shd w:val="clear" w:color="auto" w:fill="FFFFFF"/>
        <w:spacing w:line="360" w:lineRule="auto"/>
        <w:rPr>
          <w:sz w:val="28"/>
          <w:szCs w:val="28"/>
        </w:rPr>
      </w:pPr>
      <w:r w:rsidRPr="00CE33F4">
        <w:rPr>
          <w:b/>
          <w:bCs/>
          <w:color w:val="000000"/>
          <w:spacing w:val="-1"/>
          <w:sz w:val="28"/>
          <w:szCs w:val="28"/>
          <w:lang w:val="uk-UA"/>
        </w:rPr>
        <w:t xml:space="preserve">Офіційні опоненти: </w:t>
      </w:r>
      <w:r>
        <w:rPr>
          <w:b/>
          <w:bCs/>
          <w:color w:val="000000"/>
          <w:spacing w:val="-1"/>
          <w:sz w:val="28"/>
          <w:szCs w:val="28"/>
          <w:lang w:val="uk-UA"/>
        </w:rPr>
        <w:t xml:space="preserve">     </w:t>
      </w:r>
      <w:r w:rsidRPr="00CE33F4">
        <w:rPr>
          <w:color w:val="000000"/>
          <w:spacing w:val="-1"/>
          <w:sz w:val="28"/>
          <w:szCs w:val="28"/>
          <w:lang w:val="uk-UA"/>
        </w:rPr>
        <w:t>доктор біологічних наук, професор</w:t>
      </w:r>
    </w:p>
    <w:p w:rsidR="00C06D76" w:rsidRDefault="00C06D76" w:rsidP="00C06D76">
      <w:pPr>
        <w:shd w:val="clear" w:color="auto" w:fill="FFFFFF"/>
        <w:spacing w:line="360" w:lineRule="auto"/>
        <w:ind w:left="2880"/>
        <w:jc w:val="both"/>
        <w:rPr>
          <w:color w:val="000000"/>
          <w:spacing w:val="-1"/>
          <w:sz w:val="28"/>
          <w:szCs w:val="28"/>
          <w:lang w:val="uk-UA"/>
        </w:rPr>
      </w:pPr>
      <w:r w:rsidRPr="00CE33F4">
        <w:rPr>
          <w:b/>
          <w:bCs/>
          <w:color w:val="000000"/>
          <w:sz w:val="28"/>
          <w:szCs w:val="28"/>
          <w:lang w:val="uk-UA"/>
        </w:rPr>
        <w:t xml:space="preserve">Петренко Олександр Юрійович, </w:t>
      </w:r>
      <w:r w:rsidRPr="00CE33F4">
        <w:rPr>
          <w:color w:val="000000"/>
          <w:sz w:val="28"/>
          <w:szCs w:val="28"/>
          <w:lang w:val="uk-UA"/>
        </w:rPr>
        <w:t xml:space="preserve">Інститут проблем </w:t>
      </w:r>
      <w:r w:rsidRPr="00CE33F4">
        <w:rPr>
          <w:color w:val="000000"/>
          <w:spacing w:val="2"/>
          <w:sz w:val="28"/>
          <w:szCs w:val="28"/>
          <w:lang w:val="uk-UA"/>
        </w:rPr>
        <w:t xml:space="preserve">кріобіології і кріомедицини НАН України, завідувач </w:t>
      </w:r>
      <w:r w:rsidRPr="00CE33F4">
        <w:rPr>
          <w:color w:val="000000"/>
          <w:spacing w:val="-1"/>
          <w:sz w:val="28"/>
          <w:szCs w:val="28"/>
          <w:lang w:val="uk-UA"/>
        </w:rPr>
        <w:t>відділу кріобіохімії</w:t>
      </w:r>
      <w:r>
        <w:rPr>
          <w:color w:val="000000"/>
          <w:spacing w:val="-1"/>
          <w:sz w:val="28"/>
          <w:szCs w:val="28"/>
          <w:lang w:val="uk-UA"/>
        </w:rPr>
        <w:t>, м. Харків</w:t>
      </w:r>
    </w:p>
    <w:p w:rsidR="00C06D76" w:rsidRPr="00CE33F4" w:rsidRDefault="00C06D76" w:rsidP="00C06D76">
      <w:pPr>
        <w:shd w:val="clear" w:color="auto" w:fill="FFFFFF"/>
        <w:spacing w:line="360" w:lineRule="auto"/>
        <w:ind w:left="2880"/>
        <w:jc w:val="both"/>
        <w:rPr>
          <w:sz w:val="28"/>
          <w:szCs w:val="28"/>
        </w:rPr>
      </w:pPr>
    </w:p>
    <w:p w:rsidR="00C06D76" w:rsidRDefault="00C06D76" w:rsidP="00C06D76">
      <w:pPr>
        <w:shd w:val="clear" w:color="auto" w:fill="FFFFFF"/>
        <w:spacing w:line="360" w:lineRule="auto"/>
        <w:ind w:left="2160" w:firstLine="720"/>
        <w:jc w:val="both"/>
        <w:rPr>
          <w:color w:val="000000"/>
          <w:spacing w:val="-1"/>
          <w:sz w:val="28"/>
          <w:szCs w:val="28"/>
          <w:lang w:val="uk-UA"/>
        </w:rPr>
      </w:pPr>
      <w:r w:rsidRPr="00CE33F4">
        <w:rPr>
          <w:color w:val="000000"/>
          <w:spacing w:val="-1"/>
          <w:sz w:val="28"/>
          <w:szCs w:val="28"/>
          <w:lang w:val="uk-UA"/>
        </w:rPr>
        <w:t xml:space="preserve">доктор медичних наук, </w:t>
      </w:r>
      <w:r>
        <w:rPr>
          <w:color w:val="000000"/>
          <w:spacing w:val="-1"/>
          <w:sz w:val="28"/>
          <w:szCs w:val="28"/>
          <w:lang w:val="uk-UA"/>
        </w:rPr>
        <w:t>професор</w:t>
      </w:r>
    </w:p>
    <w:p w:rsidR="00C06D76" w:rsidRDefault="00C06D76" w:rsidP="00C06D76">
      <w:pPr>
        <w:shd w:val="clear" w:color="auto" w:fill="FFFFFF"/>
        <w:spacing w:line="360" w:lineRule="auto"/>
        <w:ind w:left="2880"/>
        <w:jc w:val="both"/>
        <w:rPr>
          <w:color w:val="000000"/>
          <w:spacing w:val="-1"/>
          <w:sz w:val="28"/>
          <w:szCs w:val="28"/>
          <w:lang w:val="uk-UA"/>
        </w:rPr>
      </w:pPr>
      <w:r w:rsidRPr="00E00636">
        <w:rPr>
          <w:b/>
          <w:color w:val="000000"/>
          <w:spacing w:val="-1"/>
          <w:sz w:val="28"/>
          <w:szCs w:val="28"/>
          <w:lang w:val="uk-UA"/>
        </w:rPr>
        <w:t>Шепітько Володимир Іванович</w:t>
      </w:r>
      <w:r>
        <w:rPr>
          <w:color w:val="000000"/>
          <w:spacing w:val="-1"/>
          <w:sz w:val="28"/>
          <w:szCs w:val="28"/>
          <w:lang w:val="uk-UA"/>
        </w:rPr>
        <w:t>, Вищій державний навчальний заклад України «Українська медична стоматологічна академія», завідувач кафедри гістології, цитології та ембріології, м. Полтава</w:t>
      </w:r>
    </w:p>
    <w:p w:rsidR="00C06D76" w:rsidRPr="00CE33F4" w:rsidRDefault="00C06D76" w:rsidP="00C06D76">
      <w:pPr>
        <w:shd w:val="clear" w:color="auto" w:fill="FFFFFF"/>
        <w:spacing w:line="360" w:lineRule="auto"/>
        <w:ind w:left="2880"/>
        <w:jc w:val="both"/>
        <w:rPr>
          <w:sz w:val="28"/>
          <w:szCs w:val="28"/>
        </w:rPr>
      </w:pPr>
    </w:p>
    <w:p w:rsidR="00C06D76" w:rsidRPr="009E32D5" w:rsidRDefault="00C06D76" w:rsidP="00C06D76">
      <w:pPr>
        <w:shd w:val="clear" w:color="auto" w:fill="FFFFFF"/>
        <w:spacing w:line="360" w:lineRule="auto"/>
        <w:jc w:val="both"/>
        <w:rPr>
          <w:sz w:val="28"/>
          <w:szCs w:val="28"/>
          <w:lang w:val="uk-UA"/>
        </w:rPr>
      </w:pPr>
      <w:r w:rsidRPr="00CE33F4">
        <w:rPr>
          <w:color w:val="000000"/>
          <w:spacing w:val="6"/>
          <w:sz w:val="28"/>
          <w:szCs w:val="28"/>
          <w:lang w:val="uk-UA"/>
        </w:rPr>
        <w:t xml:space="preserve">Захист відбудеться </w:t>
      </w:r>
      <w:r>
        <w:rPr>
          <w:color w:val="000000"/>
          <w:spacing w:val="6"/>
          <w:sz w:val="28"/>
          <w:szCs w:val="28"/>
          <w:lang w:val="uk-UA"/>
        </w:rPr>
        <w:t>___________</w:t>
      </w:r>
      <w:r w:rsidRPr="00CE33F4">
        <w:rPr>
          <w:color w:val="000000"/>
          <w:spacing w:val="6"/>
          <w:sz w:val="28"/>
          <w:szCs w:val="28"/>
          <w:u w:val="single"/>
          <w:lang w:val="uk-UA"/>
        </w:rPr>
        <w:t>2</w:t>
      </w:r>
      <w:r w:rsidRPr="00CE33F4">
        <w:rPr>
          <w:color w:val="000000"/>
          <w:spacing w:val="6"/>
          <w:sz w:val="28"/>
          <w:szCs w:val="28"/>
          <w:lang w:val="uk-UA"/>
        </w:rPr>
        <w:t>00</w:t>
      </w:r>
      <w:r>
        <w:rPr>
          <w:color w:val="000000"/>
          <w:spacing w:val="6"/>
          <w:sz w:val="28"/>
          <w:szCs w:val="28"/>
          <w:lang w:val="uk-UA"/>
        </w:rPr>
        <w:t>8</w:t>
      </w:r>
      <w:r w:rsidRPr="00CE33F4">
        <w:rPr>
          <w:color w:val="000000"/>
          <w:spacing w:val="6"/>
          <w:sz w:val="28"/>
          <w:szCs w:val="28"/>
          <w:lang w:val="uk-UA"/>
        </w:rPr>
        <w:t xml:space="preserve"> р. о </w:t>
      </w:r>
      <w:r>
        <w:rPr>
          <w:color w:val="000000"/>
          <w:spacing w:val="6"/>
          <w:sz w:val="28"/>
          <w:szCs w:val="28"/>
          <w:lang w:val="uk-UA"/>
        </w:rPr>
        <w:t>_____</w:t>
      </w:r>
      <w:r w:rsidRPr="00CE33F4">
        <w:rPr>
          <w:color w:val="000000"/>
          <w:spacing w:val="6"/>
          <w:sz w:val="28"/>
          <w:szCs w:val="28"/>
          <w:lang w:val="uk-UA"/>
        </w:rPr>
        <w:t xml:space="preserve">годині на засіданні </w:t>
      </w:r>
      <w:r w:rsidRPr="00CE33F4">
        <w:rPr>
          <w:color w:val="000000"/>
          <w:sz w:val="28"/>
          <w:szCs w:val="28"/>
          <w:lang w:val="uk-UA"/>
        </w:rPr>
        <w:t>спеціалізованої вченої ради Д 64.242.01 при Інституті проблем кріобіології і кріомедицини НАН України, 61015, м. Харків 15, вул. Переяславська, 23.</w:t>
      </w:r>
    </w:p>
    <w:p w:rsidR="00C06D76" w:rsidRDefault="00C06D76" w:rsidP="00C06D76">
      <w:pPr>
        <w:shd w:val="clear" w:color="auto" w:fill="FFFFFF"/>
        <w:spacing w:line="360" w:lineRule="auto"/>
        <w:rPr>
          <w:color w:val="000000"/>
          <w:sz w:val="28"/>
          <w:szCs w:val="28"/>
          <w:lang w:val="uk-UA"/>
        </w:rPr>
      </w:pPr>
      <w:r w:rsidRPr="00CE33F4">
        <w:rPr>
          <w:color w:val="000000"/>
          <w:spacing w:val="6"/>
          <w:sz w:val="28"/>
          <w:szCs w:val="28"/>
          <w:lang w:val="uk-UA"/>
        </w:rPr>
        <w:t xml:space="preserve">З дисертацією можна ознайомитися у бібліотеці ІПКіК НАН України за </w:t>
      </w:r>
      <w:r w:rsidRPr="00CE33F4">
        <w:rPr>
          <w:color w:val="000000"/>
          <w:sz w:val="28"/>
          <w:szCs w:val="28"/>
          <w:lang w:val="uk-UA"/>
        </w:rPr>
        <w:t>адресою: 61015, м. Харків 15, вул. Переяславська, 23.</w:t>
      </w:r>
    </w:p>
    <w:p w:rsidR="00C06D76" w:rsidRPr="00CE33F4" w:rsidRDefault="00C06D76" w:rsidP="00C06D76">
      <w:pPr>
        <w:shd w:val="clear" w:color="auto" w:fill="FFFFFF"/>
        <w:spacing w:line="360" w:lineRule="auto"/>
        <w:rPr>
          <w:sz w:val="28"/>
          <w:szCs w:val="28"/>
        </w:rPr>
      </w:pPr>
    </w:p>
    <w:p w:rsidR="00C06D76" w:rsidRPr="00CE33F4" w:rsidRDefault="00C06D76" w:rsidP="00C06D76">
      <w:pPr>
        <w:shd w:val="clear" w:color="auto" w:fill="FFFFFF"/>
        <w:spacing w:line="360" w:lineRule="auto"/>
        <w:rPr>
          <w:sz w:val="28"/>
          <w:szCs w:val="28"/>
        </w:rPr>
      </w:pPr>
      <w:r w:rsidRPr="00CE33F4">
        <w:rPr>
          <w:color w:val="000000"/>
          <w:spacing w:val="-1"/>
          <w:sz w:val="28"/>
          <w:szCs w:val="28"/>
          <w:lang w:val="uk-UA"/>
        </w:rPr>
        <w:t>Автореферат розісланий</w:t>
      </w:r>
      <w:r>
        <w:rPr>
          <w:color w:val="000000"/>
          <w:spacing w:val="-1"/>
          <w:sz w:val="28"/>
          <w:szCs w:val="28"/>
          <w:lang w:val="uk-UA"/>
        </w:rPr>
        <w:t xml:space="preserve">  «____» ____________ 2008 р.</w:t>
      </w:r>
    </w:p>
    <w:p w:rsidR="00C06D76" w:rsidRDefault="00C06D76" w:rsidP="00C06D76">
      <w:pPr>
        <w:shd w:val="clear" w:color="auto" w:fill="FFFFFF"/>
        <w:spacing w:line="360" w:lineRule="auto"/>
        <w:rPr>
          <w:color w:val="000000"/>
          <w:spacing w:val="-1"/>
          <w:sz w:val="28"/>
          <w:szCs w:val="28"/>
          <w:lang w:val="uk-UA"/>
        </w:rPr>
      </w:pPr>
      <w:r w:rsidRPr="001D3416">
        <w:rPr>
          <w:b/>
          <w:color w:val="000000"/>
          <w:spacing w:val="-1"/>
          <w:sz w:val="28"/>
          <w:szCs w:val="28"/>
          <w:lang w:val="uk-UA"/>
        </w:rPr>
        <w:t>Вчений секретар спеціалізованої вченої ради</w:t>
      </w:r>
      <w:r w:rsidRPr="00CE33F4">
        <w:rPr>
          <w:color w:val="000000"/>
          <w:spacing w:val="-1"/>
          <w:sz w:val="28"/>
          <w:szCs w:val="28"/>
          <w:lang w:val="uk-UA"/>
        </w:rPr>
        <w:t xml:space="preserve">, </w:t>
      </w:r>
    </w:p>
    <w:p w:rsidR="00C06D76" w:rsidRDefault="00C06D76" w:rsidP="00C06D76">
      <w:pPr>
        <w:shd w:val="clear" w:color="auto" w:fill="FFFFFF"/>
        <w:spacing w:line="360" w:lineRule="auto"/>
        <w:rPr>
          <w:color w:val="000000"/>
          <w:spacing w:val="-2"/>
          <w:sz w:val="28"/>
          <w:szCs w:val="28"/>
          <w:lang w:val="uk-UA"/>
        </w:rPr>
      </w:pPr>
      <w:r w:rsidRPr="00CE33F4">
        <w:rPr>
          <w:color w:val="000000"/>
          <w:spacing w:val="-2"/>
          <w:sz w:val="28"/>
          <w:szCs w:val="28"/>
          <w:lang w:val="uk-UA"/>
        </w:rPr>
        <w:t>член-кореспондент НАН України</w:t>
      </w:r>
    </w:p>
    <w:p w:rsidR="00C06D76" w:rsidRDefault="00C06D76" w:rsidP="00C06D76">
      <w:pPr>
        <w:shd w:val="clear" w:color="auto" w:fill="FFFFFF"/>
        <w:spacing w:line="360" w:lineRule="auto"/>
        <w:rPr>
          <w:color w:val="000000"/>
          <w:spacing w:val="-3"/>
          <w:sz w:val="28"/>
          <w:szCs w:val="28"/>
          <w:lang w:val="uk-UA"/>
        </w:rPr>
        <w:sectPr w:rsidR="00C06D76" w:rsidSect="009E32D5">
          <w:pgSz w:w="11906" w:h="16838"/>
          <w:pgMar w:top="1134" w:right="1134" w:bottom="1134" w:left="1134" w:header="709" w:footer="709" w:gutter="0"/>
          <w:pgNumType w:start="1"/>
          <w:cols w:space="708"/>
          <w:titlePg/>
          <w:docGrid w:linePitch="360"/>
        </w:sectPr>
      </w:pPr>
      <w:r>
        <w:rPr>
          <w:color w:val="000000"/>
          <w:spacing w:val="-2"/>
          <w:sz w:val="28"/>
          <w:szCs w:val="28"/>
          <w:lang w:val="uk-UA"/>
        </w:rPr>
        <w:t>доктор медичних наук, професор</w:t>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3"/>
          <w:sz w:val="28"/>
          <w:szCs w:val="28"/>
          <w:lang w:val="uk-UA"/>
        </w:rPr>
        <w:t>Г</w:t>
      </w:r>
      <w:r w:rsidRPr="00CE33F4">
        <w:rPr>
          <w:color w:val="000000"/>
          <w:spacing w:val="-3"/>
          <w:sz w:val="28"/>
          <w:szCs w:val="28"/>
          <w:lang w:val="uk-UA"/>
        </w:rPr>
        <w:t>ольцев А.М.</w:t>
      </w:r>
    </w:p>
    <w:p w:rsidR="00C06D76" w:rsidRDefault="00C06D76" w:rsidP="00C06D76">
      <w:pPr>
        <w:ind w:firstLine="708"/>
        <w:jc w:val="center"/>
        <w:rPr>
          <w:sz w:val="28"/>
          <w:szCs w:val="28"/>
          <w:lang w:val="uk-UA"/>
        </w:rPr>
      </w:pPr>
      <w:r>
        <w:rPr>
          <w:sz w:val="28"/>
          <w:szCs w:val="28"/>
          <w:lang w:val="uk-UA"/>
        </w:rPr>
        <w:lastRenderedPageBreak/>
        <w:t>ЗАГАЛЬНА ХАРАКТЕРИСТИКА РОБОТИ</w:t>
      </w:r>
    </w:p>
    <w:p w:rsidR="00C06D76" w:rsidRDefault="00C06D76" w:rsidP="00C06D76">
      <w:pPr>
        <w:ind w:firstLine="708"/>
        <w:jc w:val="both"/>
        <w:rPr>
          <w:sz w:val="28"/>
          <w:szCs w:val="28"/>
          <w:lang w:val="uk-UA"/>
        </w:rPr>
      </w:pPr>
    </w:p>
    <w:p w:rsidR="00C06D76" w:rsidRDefault="00C06D76" w:rsidP="00C06D76">
      <w:pPr>
        <w:ind w:firstLine="708"/>
        <w:jc w:val="both"/>
        <w:rPr>
          <w:color w:val="FFFF00"/>
          <w:sz w:val="28"/>
          <w:szCs w:val="28"/>
          <w:lang w:val="uk-UA"/>
        </w:rPr>
      </w:pPr>
      <w:r w:rsidRPr="00FA5534">
        <w:rPr>
          <w:b/>
          <w:sz w:val="28"/>
          <w:szCs w:val="28"/>
          <w:lang w:val="uk-UA"/>
        </w:rPr>
        <w:t>Актуальність теми.</w:t>
      </w:r>
      <w:r>
        <w:rPr>
          <w:sz w:val="28"/>
          <w:szCs w:val="28"/>
          <w:lang w:val="uk-UA"/>
        </w:rPr>
        <w:t xml:space="preserve"> Кріомедицина відноситься до галузей науки, які інтенсивно розвиваються. Це пов'язано з досягненнями кріобіології, які дозволили здійснити оборотну зупинку метаболізму в клітинах і тканинах за рахунок застосування технологічних процесів з використанням низьких температур (Грищенко В.І., 2003, 2004). У світі ведуться активні розробки способів низькотемпературного консервування біологічних об'єктів – (клітин і тканин) для їх практичного застосування, зокрема, в репаративній медицині (</w:t>
      </w:r>
      <w:r>
        <w:rPr>
          <w:sz w:val="28"/>
          <w:szCs w:val="28"/>
          <w:lang w:val="en-US"/>
        </w:rPr>
        <w:t>Farrant</w:t>
      </w:r>
      <w:r>
        <w:rPr>
          <w:sz w:val="28"/>
          <w:szCs w:val="28"/>
          <w:lang w:val="uk-UA"/>
        </w:rPr>
        <w:t xml:space="preserve"> </w:t>
      </w:r>
      <w:r>
        <w:rPr>
          <w:sz w:val="28"/>
          <w:szCs w:val="28"/>
          <w:lang w:val="en-US"/>
        </w:rPr>
        <w:t>J</w:t>
      </w:r>
      <w:r>
        <w:rPr>
          <w:sz w:val="28"/>
          <w:szCs w:val="28"/>
          <w:lang w:val="uk-UA"/>
        </w:rPr>
        <w:t xml:space="preserve">., </w:t>
      </w:r>
      <w:r>
        <w:rPr>
          <w:sz w:val="28"/>
          <w:szCs w:val="28"/>
          <w:lang w:val="en-US"/>
        </w:rPr>
        <w:t>Walter</w:t>
      </w:r>
      <w:r>
        <w:rPr>
          <w:sz w:val="28"/>
          <w:szCs w:val="28"/>
          <w:lang w:val="uk-UA"/>
        </w:rPr>
        <w:t xml:space="preserve"> </w:t>
      </w:r>
      <w:r>
        <w:rPr>
          <w:sz w:val="28"/>
          <w:szCs w:val="28"/>
          <w:lang w:val="en-US"/>
        </w:rPr>
        <w:t>C</w:t>
      </w:r>
      <w:r>
        <w:rPr>
          <w:sz w:val="28"/>
          <w:szCs w:val="28"/>
          <w:lang w:val="uk-UA"/>
        </w:rPr>
        <w:t xml:space="preserve">., 1977; </w:t>
      </w:r>
      <w:r>
        <w:rPr>
          <w:sz w:val="28"/>
          <w:szCs w:val="28"/>
          <w:lang w:val="en-US"/>
        </w:rPr>
        <w:t>Mazur</w:t>
      </w:r>
      <w:r>
        <w:rPr>
          <w:sz w:val="28"/>
          <w:szCs w:val="28"/>
          <w:lang w:val="uk-UA"/>
        </w:rPr>
        <w:t xml:space="preserve"> </w:t>
      </w:r>
      <w:r>
        <w:rPr>
          <w:sz w:val="28"/>
          <w:szCs w:val="28"/>
          <w:lang w:val="en-US"/>
        </w:rPr>
        <w:t>P</w:t>
      </w:r>
      <w:r>
        <w:rPr>
          <w:sz w:val="28"/>
          <w:szCs w:val="28"/>
          <w:lang w:val="uk-UA"/>
        </w:rPr>
        <w:t>., 2003; Литовченко В.О., Мірошниченко О.В., 2004)</w:t>
      </w:r>
    </w:p>
    <w:p w:rsidR="00C06D76" w:rsidRDefault="00C06D76" w:rsidP="00C06D76">
      <w:pPr>
        <w:ind w:firstLine="708"/>
        <w:jc w:val="both"/>
        <w:rPr>
          <w:sz w:val="28"/>
          <w:szCs w:val="28"/>
        </w:rPr>
      </w:pPr>
      <w:r>
        <w:rPr>
          <w:sz w:val="28"/>
          <w:szCs w:val="28"/>
        </w:rPr>
        <w:t xml:space="preserve">Плацентарна тканина </w:t>
      </w:r>
      <w:r>
        <w:rPr>
          <w:sz w:val="28"/>
          <w:szCs w:val="28"/>
          <w:lang w:val="uk-UA"/>
        </w:rPr>
        <w:t>серед інших</w:t>
      </w:r>
      <w:r>
        <w:rPr>
          <w:sz w:val="28"/>
          <w:szCs w:val="28"/>
        </w:rPr>
        <w:t xml:space="preserve"> кр</w:t>
      </w:r>
      <w:r>
        <w:rPr>
          <w:sz w:val="28"/>
          <w:szCs w:val="28"/>
          <w:lang w:val="uk-UA"/>
        </w:rPr>
        <w:t>і</w:t>
      </w:r>
      <w:r>
        <w:rPr>
          <w:sz w:val="28"/>
          <w:szCs w:val="28"/>
        </w:rPr>
        <w:t>оконсервованн</w:t>
      </w:r>
      <w:r>
        <w:rPr>
          <w:sz w:val="28"/>
          <w:szCs w:val="28"/>
          <w:lang w:val="uk-UA"/>
        </w:rPr>
        <w:t>и</w:t>
      </w:r>
      <w:r>
        <w:rPr>
          <w:sz w:val="28"/>
          <w:szCs w:val="28"/>
        </w:rPr>
        <w:t xml:space="preserve">х </w:t>
      </w:r>
      <w:r>
        <w:rPr>
          <w:sz w:val="28"/>
          <w:szCs w:val="28"/>
          <w:lang w:val="uk-UA"/>
        </w:rPr>
        <w:t>біо</w:t>
      </w:r>
      <w:r>
        <w:rPr>
          <w:sz w:val="28"/>
          <w:szCs w:val="28"/>
        </w:rPr>
        <w:t>об'єктів займає особливе місце</w:t>
      </w:r>
      <w:r>
        <w:rPr>
          <w:sz w:val="28"/>
          <w:szCs w:val="28"/>
          <w:lang w:val="uk-UA"/>
        </w:rPr>
        <w:t>.</w:t>
      </w:r>
      <w:r>
        <w:rPr>
          <w:sz w:val="28"/>
          <w:szCs w:val="28"/>
        </w:rPr>
        <w:t xml:space="preserve"> </w:t>
      </w:r>
      <w:r>
        <w:rPr>
          <w:sz w:val="28"/>
          <w:szCs w:val="28"/>
          <w:lang w:val="uk-UA"/>
        </w:rPr>
        <w:t xml:space="preserve">У теперішній час продовжуються дослідження властивостей кріоконсервованої плаценти, які були розпочаті з застосування її в ліофілізованному виді </w:t>
      </w:r>
      <w:r>
        <w:rPr>
          <w:sz w:val="28"/>
          <w:szCs w:val="28"/>
        </w:rPr>
        <w:t>(</w:t>
      </w:r>
      <w:r>
        <w:rPr>
          <w:iCs/>
          <w:sz w:val="28"/>
          <w:szCs w:val="28"/>
          <w:lang w:val="uk-UA"/>
        </w:rPr>
        <w:t xml:space="preserve">Филатов В.П., 1933, </w:t>
      </w:r>
      <w:r>
        <w:rPr>
          <w:iCs/>
          <w:sz w:val="28"/>
          <w:szCs w:val="28"/>
        </w:rPr>
        <w:t>Филатов С.В.</w:t>
      </w:r>
      <w:r>
        <w:rPr>
          <w:iCs/>
          <w:sz w:val="28"/>
          <w:szCs w:val="28"/>
          <w:lang w:val="uk-UA"/>
        </w:rPr>
        <w:t>, 1977</w:t>
      </w:r>
      <w:r>
        <w:rPr>
          <w:sz w:val="28"/>
          <w:szCs w:val="28"/>
        </w:rPr>
        <w:t>).</w:t>
      </w:r>
    </w:p>
    <w:p w:rsidR="00C06D76" w:rsidRDefault="00C06D76" w:rsidP="00C06D76">
      <w:pPr>
        <w:ind w:firstLine="708"/>
        <w:jc w:val="both"/>
        <w:rPr>
          <w:sz w:val="28"/>
          <w:szCs w:val="28"/>
          <w:lang w:val="uk-UA"/>
        </w:rPr>
      </w:pPr>
      <w:r>
        <w:rPr>
          <w:sz w:val="28"/>
          <w:szCs w:val="28"/>
        </w:rPr>
        <w:t xml:space="preserve">Низькі температури дозволили здійснити тривале зберігання фрагментів плаценти без </w:t>
      </w:r>
      <w:r>
        <w:rPr>
          <w:sz w:val="28"/>
          <w:szCs w:val="28"/>
          <w:lang w:val="uk-UA"/>
        </w:rPr>
        <w:t>значн</w:t>
      </w:r>
      <w:r>
        <w:rPr>
          <w:sz w:val="28"/>
          <w:szCs w:val="28"/>
        </w:rPr>
        <w:t>ої втрати біологічних властивостей,</w:t>
      </w:r>
      <w:r>
        <w:rPr>
          <w:sz w:val="28"/>
          <w:szCs w:val="28"/>
          <w:lang w:val="uk-UA"/>
        </w:rPr>
        <w:t xml:space="preserve"> на відміну від</w:t>
      </w:r>
      <w:r>
        <w:rPr>
          <w:sz w:val="28"/>
          <w:szCs w:val="28"/>
        </w:rPr>
        <w:t xml:space="preserve"> стерилізації </w:t>
      </w:r>
      <w:r>
        <w:rPr>
          <w:sz w:val="28"/>
          <w:szCs w:val="28"/>
          <w:lang w:val="uk-UA"/>
        </w:rPr>
        <w:t>при</w:t>
      </w:r>
      <w:r>
        <w:rPr>
          <w:sz w:val="28"/>
          <w:szCs w:val="28"/>
        </w:rPr>
        <w:t xml:space="preserve"> високи</w:t>
      </w:r>
      <w:r>
        <w:rPr>
          <w:sz w:val="28"/>
          <w:szCs w:val="28"/>
          <w:lang w:val="uk-UA"/>
        </w:rPr>
        <w:t>х</w:t>
      </w:r>
      <w:r>
        <w:rPr>
          <w:sz w:val="28"/>
          <w:szCs w:val="28"/>
        </w:rPr>
        <w:t xml:space="preserve"> температура</w:t>
      </w:r>
      <w:r>
        <w:rPr>
          <w:sz w:val="28"/>
          <w:szCs w:val="28"/>
          <w:lang w:val="uk-UA"/>
        </w:rPr>
        <w:t>х</w:t>
      </w:r>
      <w:r>
        <w:rPr>
          <w:sz w:val="28"/>
          <w:szCs w:val="28"/>
        </w:rPr>
        <w:t xml:space="preserve"> </w:t>
      </w:r>
      <w:r>
        <w:rPr>
          <w:sz w:val="28"/>
          <w:szCs w:val="28"/>
          <w:lang w:val="uk-UA"/>
        </w:rPr>
        <w:t>та</w:t>
      </w:r>
      <w:r>
        <w:rPr>
          <w:sz w:val="28"/>
          <w:szCs w:val="28"/>
        </w:rPr>
        <w:t xml:space="preserve"> забезпечити ретельну перевірку біологічного матеріалу, </w:t>
      </w:r>
      <w:r>
        <w:rPr>
          <w:sz w:val="28"/>
          <w:szCs w:val="28"/>
          <w:lang w:val="uk-UA"/>
        </w:rPr>
        <w:t>який був</w:t>
      </w:r>
      <w:r>
        <w:rPr>
          <w:sz w:val="28"/>
          <w:szCs w:val="28"/>
        </w:rPr>
        <w:t xml:space="preserve"> призначений для застосування в клінічн</w:t>
      </w:r>
      <w:r>
        <w:rPr>
          <w:sz w:val="28"/>
          <w:szCs w:val="28"/>
          <w:lang w:val="uk-UA"/>
        </w:rPr>
        <w:t>ій</w:t>
      </w:r>
      <w:r>
        <w:rPr>
          <w:sz w:val="28"/>
          <w:szCs w:val="28"/>
        </w:rPr>
        <w:t xml:space="preserve"> </w:t>
      </w:r>
      <w:r>
        <w:rPr>
          <w:sz w:val="28"/>
          <w:szCs w:val="28"/>
          <w:lang w:val="uk-UA"/>
        </w:rPr>
        <w:t>практиці</w:t>
      </w:r>
      <w:r>
        <w:rPr>
          <w:sz w:val="28"/>
          <w:szCs w:val="28"/>
        </w:rPr>
        <w:t>.</w:t>
      </w:r>
      <w:r>
        <w:rPr>
          <w:sz w:val="28"/>
          <w:szCs w:val="28"/>
          <w:lang w:val="uk-UA"/>
        </w:rPr>
        <w:t xml:space="preserve"> </w:t>
      </w:r>
    </w:p>
    <w:p w:rsidR="00C06D76" w:rsidRDefault="00C06D76" w:rsidP="00C06D76">
      <w:pPr>
        <w:ind w:firstLine="709"/>
        <w:jc w:val="both"/>
        <w:rPr>
          <w:sz w:val="28"/>
          <w:szCs w:val="28"/>
        </w:rPr>
      </w:pPr>
      <w:r>
        <w:rPr>
          <w:sz w:val="28"/>
          <w:szCs w:val="28"/>
          <w:lang w:val="uk-UA"/>
        </w:rPr>
        <w:t xml:space="preserve">Плацента є високоактивною «залозою» внутрішньої секреції з високим вмістом біологічно активних речовин і ростових факторів. Крім того, плацента виконує імунні функції за рахунок репродуктивних імуномодуляторів таких, як хоріонічний гонадотропін, хоріонічний адренокортикотропний гормон, прозапальні та протизапальні цитокіни. </w:t>
      </w:r>
      <w:r>
        <w:rPr>
          <w:sz w:val="28"/>
          <w:szCs w:val="28"/>
        </w:rPr>
        <w:t xml:space="preserve">Плацента містить також велику кількість статевих гормонів: естрадіол, прогестерон  та тестостерон. В </w:t>
      </w:r>
      <w:r w:rsidRPr="002E18A0">
        <w:rPr>
          <w:sz w:val="28"/>
          <w:szCs w:val="28"/>
          <w:lang w:val="uk-UA"/>
        </w:rPr>
        <w:t>тканині</w:t>
      </w:r>
      <w:r>
        <w:rPr>
          <w:sz w:val="28"/>
          <w:szCs w:val="28"/>
        </w:rPr>
        <w:t xml:space="preserve"> плаценти відбуваєтся синтез білків, наприклад</w:t>
      </w:r>
      <w:r>
        <w:rPr>
          <w:sz w:val="28"/>
          <w:szCs w:val="28"/>
          <w:lang w:val="uk-UA"/>
        </w:rPr>
        <w:t>,</w:t>
      </w:r>
      <w:r>
        <w:rPr>
          <w:sz w:val="28"/>
          <w:szCs w:val="28"/>
        </w:rPr>
        <w:t xml:space="preserve"> трансформуючий фактор росту, який сприяє процесам репарації та неоваскуляризації.</w:t>
      </w:r>
    </w:p>
    <w:p w:rsidR="00C06D76" w:rsidRDefault="00C06D76" w:rsidP="00C06D76">
      <w:pPr>
        <w:ind w:firstLine="709"/>
        <w:jc w:val="both"/>
        <w:rPr>
          <w:sz w:val="28"/>
          <w:szCs w:val="28"/>
        </w:rPr>
      </w:pPr>
      <w:r>
        <w:rPr>
          <w:sz w:val="28"/>
          <w:szCs w:val="28"/>
          <w:lang w:val="uk-UA"/>
        </w:rPr>
        <w:t>Т</w:t>
      </w:r>
      <w:r>
        <w:rPr>
          <w:sz w:val="28"/>
          <w:szCs w:val="28"/>
        </w:rPr>
        <w:t>канина плаценти</w:t>
      </w:r>
      <w:r>
        <w:rPr>
          <w:sz w:val="28"/>
          <w:szCs w:val="28"/>
          <w:lang w:val="uk-UA"/>
        </w:rPr>
        <w:t xml:space="preserve"> п</w:t>
      </w:r>
      <w:r>
        <w:rPr>
          <w:sz w:val="28"/>
          <w:szCs w:val="28"/>
        </w:rPr>
        <w:t xml:space="preserve">ісля введення в організм реципієнта здатна якийсь час  </w:t>
      </w:r>
      <w:r>
        <w:rPr>
          <w:sz w:val="28"/>
          <w:szCs w:val="28"/>
          <w:lang w:val="uk-UA"/>
        </w:rPr>
        <w:t>здійснювати функцію</w:t>
      </w:r>
      <w:r>
        <w:rPr>
          <w:sz w:val="28"/>
          <w:szCs w:val="28"/>
        </w:rPr>
        <w:t xml:space="preserve"> "депо" різних біологічно активних речовин і впливати на патологічні процеси. </w:t>
      </w:r>
      <w:r>
        <w:rPr>
          <w:sz w:val="28"/>
          <w:szCs w:val="28"/>
          <w:lang w:val="uk-UA"/>
        </w:rPr>
        <w:t>В ІПКіК</w:t>
      </w:r>
      <w:r>
        <w:rPr>
          <w:sz w:val="28"/>
          <w:szCs w:val="28"/>
        </w:rPr>
        <w:t xml:space="preserve"> НАН України (</w:t>
      </w:r>
      <w:r>
        <w:rPr>
          <w:sz w:val="28"/>
          <w:szCs w:val="28"/>
          <w:lang w:val="uk-UA"/>
        </w:rPr>
        <w:t>Грищенко В.І., Прокопюк О.С., 1999</w:t>
      </w:r>
      <w:r>
        <w:rPr>
          <w:sz w:val="28"/>
          <w:szCs w:val="28"/>
        </w:rPr>
        <w:t xml:space="preserve">) </w:t>
      </w:r>
      <w:r>
        <w:rPr>
          <w:sz w:val="28"/>
          <w:szCs w:val="28"/>
          <w:lang w:val="uk-UA"/>
        </w:rPr>
        <w:t>був розроблений м</w:t>
      </w:r>
      <w:r>
        <w:rPr>
          <w:sz w:val="28"/>
          <w:szCs w:val="28"/>
        </w:rPr>
        <w:t>етод кр</w:t>
      </w:r>
      <w:r>
        <w:rPr>
          <w:sz w:val="28"/>
          <w:szCs w:val="28"/>
          <w:lang w:val="uk-UA"/>
        </w:rPr>
        <w:t>і</w:t>
      </w:r>
      <w:r>
        <w:rPr>
          <w:sz w:val="28"/>
          <w:szCs w:val="28"/>
        </w:rPr>
        <w:t>оконсерв</w:t>
      </w:r>
      <w:r>
        <w:rPr>
          <w:sz w:val="28"/>
          <w:szCs w:val="28"/>
          <w:lang w:val="uk-UA"/>
        </w:rPr>
        <w:t>ування</w:t>
      </w:r>
      <w:r>
        <w:rPr>
          <w:sz w:val="28"/>
          <w:szCs w:val="28"/>
        </w:rPr>
        <w:t xml:space="preserve"> фрагментів тканини плаценти </w:t>
      </w:r>
      <w:r>
        <w:rPr>
          <w:sz w:val="28"/>
          <w:szCs w:val="28"/>
          <w:lang w:val="uk-UA"/>
        </w:rPr>
        <w:t>та</w:t>
      </w:r>
      <w:r>
        <w:rPr>
          <w:sz w:val="28"/>
          <w:szCs w:val="28"/>
        </w:rPr>
        <w:t xml:space="preserve"> отримані експериментальні й клінічні дані </w:t>
      </w:r>
      <w:r>
        <w:rPr>
          <w:sz w:val="28"/>
          <w:szCs w:val="28"/>
          <w:lang w:val="uk-UA"/>
        </w:rPr>
        <w:t>щодо</w:t>
      </w:r>
      <w:r>
        <w:rPr>
          <w:sz w:val="28"/>
          <w:szCs w:val="28"/>
        </w:rPr>
        <w:t xml:space="preserve"> ефективн</w:t>
      </w:r>
      <w:r>
        <w:rPr>
          <w:sz w:val="28"/>
          <w:szCs w:val="28"/>
          <w:lang w:val="uk-UA"/>
        </w:rPr>
        <w:t>ості</w:t>
      </w:r>
      <w:r>
        <w:rPr>
          <w:sz w:val="28"/>
          <w:szCs w:val="28"/>
        </w:rPr>
        <w:t xml:space="preserve"> їх застосування </w:t>
      </w:r>
      <w:r>
        <w:rPr>
          <w:sz w:val="28"/>
          <w:szCs w:val="28"/>
          <w:lang w:val="uk-UA"/>
        </w:rPr>
        <w:t>в</w:t>
      </w:r>
      <w:r>
        <w:rPr>
          <w:sz w:val="28"/>
          <w:szCs w:val="28"/>
        </w:rPr>
        <w:t xml:space="preserve"> терапії цукрового діабету, клімактеричного синдрому, генерал</w:t>
      </w:r>
      <w:r>
        <w:rPr>
          <w:sz w:val="28"/>
          <w:szCs w:val="28"/>
          <w:lang w:val="uk-UA"/>
        </w:rPr>
        <w:t>і</w:t>
      </w:r>
      <w:r>
        <w:rPr>
          <w:sz w:val="28"/>
          <w:szCs w:val="28"/>
        </w:rPr>
        <w:t>зованого пародонтит</w:t>
      </w:r>
      <w:r>
        <w:rPr>
          <w:sz w:val="28"/>
          <w:szCs w:val="28"/>
          <w:lang w:val="uk-UA"/>
        </w:rPr>
        <w:t>у</w:t>
      </w:r>
      <w:r>
        <w:rPr>
          <w:sz w:val="28"/>
          <w:szCs w:val="28"/>
        </w:rPr>
        <w:t xml:space="preserve"> (</w:t>
      </w:r>
      <w:r>
        <w:rPr>
          <w:color w:val="000000"/>
          <w:spacing w:val="4"/>
          <w:sz w:val="28"/>
          <w:szCs w:val="28"/>
          <w:lang w:val="uk-UA"/>
        </w:rPr>
        <w:t xml:space="preserve">Грищенко В.В., 2003, </w:t>
      </w:r>
      <w:r>
        <w:rPr>
          <w:color w:val="000000"/>
          <w:spacing w:val="1"/>
          <w:sz w:val="28"/>
          <w:szCs w:val="28"/>
          <w:lang w:val="uk-UA"/>
        </w:rPr>
        <w:t>Грищенко В.І., Бобирьова Л.Є., 2003</w:t>
      </w:r>
      <w:r>
        <w:rPr>
          <w:sz w:val="28"/>
          <w:szCs w:val="28"/>
        </w:rPr>
        <w:t>).</w:t>
      </w:r>
    </w:p>
    <w:p w:rsidR="00C06D76" w:rsidRDefault="00C06D76" w:rsidP="00C06D76">
      <w:pPr>
        <w:ind w:firstLine="709"/>
        <w:jc w:val="both"/>
        <w:rPr>
          <w:sz w:val="28"/>
          <w:szCs w:val="28"/>
        </w:rPr>
      </w:pPr>
      <w:r>
        <w:rPr>
          <w:sz w:val="28"/>
          <w:szCs w:val="28"/>
          <w:lang w:val="uk-UA"/>
        </w:rPr>
        <w:t>Існує думка</w:t>
      </w:r>
      <w:r>
        <w:rPr>
          <w:sz w:val="28"/>
          <w:szCs w:val="28"/>
        </w:rPr>
        <w:t>, що введення кр</w:t>
      </w:r>
      <w:r>
        <w:rPr>
          <w:sz w:val="28"/>
          <w:szCs w:val="28"/>
          <w:lang w:val="uk-UA"/>
        </w:rPr>
        <w:t>і</w:t>
      </w:r>
      <w:r>
        <w:rPr>
          <w:sz w:val="28"/>
          <w:szCs w:val="28"/>
        </w:rPr>
        <w:t>оконсерв</w:t>
      </w:r>
      <w:r>
        <w:rPr>
          <w:sz w:val="28"/>
          <w:szCs w:val="28"/>
          <w:lang w:val="uk-UA"/>
        </w:rPr>
        <w:t>вованих</w:t>
      </w:r>
      <w:r>
        <w:rPr>
          <w:sz w:val="28"/>
          <w:szCs w:val="28"/>
        </w:rPr>
        <w:t xml:space="preserve"> фрагментів плаценти може викликати регрес атеросклеротич</w:t>
      </w:r>
      <w:r>
        <w:rPr>
          <w:sz w:val="28"/>
          <w:szCs w:val="28"/>
          <w:lang w:val="uk-UA"/>
        </w:rPr>
        <w:t>ного</w:t>
      </w:r>
      <w:r>
        <w:rPr>
          <w:sz w:val="28"/>
          <w:szCs w:val="28"/>
        </w:rPr>
        <w:t xml:space="preserve"> процесу (</w:t>
      </w:r>
      <w:r>
        <w:rPr>
          <w:sz w:val="28"/>
          <w:szCs w:val="28"/>
          <w:lang w:val="uk-UA"/>
        </w:rPr>
        <w:t xml:space="preserve">Степанов А.В, Строна В.І., 1997; </w:t>
      </w:r>
      <w:r>
        <w:rPr>
          <w:sz w:val="28"/>
          <w:szCs w:val="28"/>
        </w:rPr>
        <w:t xml:space="preserve">Курильская Т.Е., 1999, </w:t>
      </w:r>
      <w:r>
        <w:rPr>
          <w:sz w:val="28"/>
          <w:szCs w:val="28"/>
          <w:lang w:val="uk-UA"/>
        </w:rPr>
        <w:t>Шепітько К.В., Гаєвський С.О., 2001</w:t>
      </w:r>
      <w:r>
        <w:rPr>
          <w:sz w:val="28"/>
          <w:szCs w:val="28"/>
        </w:rPr>
        <w:t>).</w:t>
      </w:r>
    </w:p>
    <w:p w:rsidR="00C06D76" w:rsidRDefault="00C06D76" w:rsidP="00C06D76">
      <w:pPr>
        <w:ind w:firstLine="709"/>
        <w:jc w:val="both"/>
        <w:rPr>
          <w:sz w:val="28"/>
          <w:szCs w:val="28"/>
          <w:lang w:val="uk-UA"/>
        </w:rPr>
      </w:pPr>
      <w:r>
        <w:rPr>
          <w:sz w:val="28"/>
          <w:szCs w:val="28"/>
          <w:lang w:val="uk-UA"/>
        </w:rPr>
        <w:t>П</w:t>
      </w:r>
      <w:r>
        <w:rPr>
          <w:sz w:val="28"/>
          <w:szCs w:val="28"/>
        </w:rPr>
        <w:t>рактик</w:t>
      </w:r>
      <w:r>
        <w:rPr>
          <w:sz w:val="28"/>
          <w:szCs w:val="28"/>
          <w:lang w:val="uk-UA"/>
        </w:rPr>
        <w:t>а</w:t>
      </w:r>
      <w:r>
        <w:rPr>
          <w:sz w:val="28"/>
          <w:szCs w:val="28"/>
        </w:rPr>
        <w:t xml:space="preserve"> боротьби з атеросклерозом</w:t>
      </w:r>
      <w:r>
        <w:rPr>
          <w:sz w:val="28"/>
          <w:szCs w:val="28"/>
          <w:lang w:val="uk-UA"/>
        </w:rPr>
        <w:t xml:space="preserve"> має більш ніж двовікову історію, однак</w:t>
      </w:r>
      <w:r>
        <w:rPr>
          <w:sz w:val="28"/>
          <w:szCs w:val="28"/>
        </w:rPr>
        <w:t xml:space="preserve"> профілактика й лікування цього захворювання залишаються й дотепер малоефективними. В розвинених країнах</w:t>
      </w:r>
      <w:r>
        <w:rPr>
          <w:sz w:val="28"/>
          <w:szCs w:val="28"/>
          <w:lang w:val="uk-UA"/>
        </w:rPr>
        <w:t xml:space="preserve"> показники </w:t>
      </w:r>
      <w:r>
        <w:rPr>
          <w:sz w:val="28"/>
          <w:szCs w:val="28"/>
        </w:rPr>
        <w:t>захворюван</w:t>
      </w:r>
      <w:r>
        <w:rPr>
          <w:sz w:val="28"/>
          <w:szCs w:val="28"/>
          <w:lang w:val="uk-UA"/>
        </w:rPr>
        <w:t>ості</w:t>
      </w:r>
      <w:r>
        <w:rPr>
          <w:sz w:val="28"/>
          <w:szCs w:val="28"/>
        </w:rPr>
        <w:t>, інвалідн</w:t>
      </w:r>
      <w:r>
        <w:rPr>
          <w:sz w:val="28"/>
          <w:szCs w:val="28"/>
          <w:lang w:val="uk-UA"/>
        </w:rPr>
        <w:t>ості</w:t>
      </w:r>
      <w:r>
        <w:rPr>
          <w:sz w:val="28"/>
          <w:szCs w:val="28"/>
        </w:rPr>
        <w:t xml:space="preserve"> і смертн</w:t>
      </w:r>
      <w:r>
        <w:rPr>
          <w:sz w:val="28"/>
          <w:szCs w:val="28"/>
          <w:lang w:val="uk-UA"/>
        </w:rPr>
        <w:t>ості</w:t>
      </w:r>
      <w:r>
        <w:rPr>
          <w:sz w:val="28"/>
          <w:szCs w:val="28"/>
        </w:rPr>
        <w:t xml:space="preserve"> </w:t>
      </w:r>
      <w:r>
        <w:rPr>
          <w:sz w:val="28"/>
          <w:szCs w:val="28"/>
          <w:lang w:val="uk-UA"/>
        </w:rPr>
        <w:t>внаслідок</w:t>
      </w:r>
      <w:r>
        <w:rPr>
          <w:sz w:val="28"/>
          <w:szCs w:val="28"/>
        </w:rPr>
        <w:t xml:space="preserve"> атеросклерозу </w:t>
      </w:r>
      <w:r>
        <w:rPr>
          <w:sz w:val="28"/>
          <w:szCs w:val="28"/>
          <w:lang w:val="uk-UA"/>
        </w:rPr>
        <w:t>та</w:t>
      </w:r>
      <w:r>
        <w:rPr>
          <w:sz w:val="28"/>
          <w:szCs w:val="28"/>
        </w:rPr>
        <w:t xml:space="preserve"> його ускладнень, незважаючи на бурхливий розвиток медицини, досить висок</w:t>
      </w:r>
      <w:r>
        <w:rPr>
          <w:sz w:val="28"/>
          <w:szCs w:val="28"/>
          <w:lang w:val="uk-UA"/>
        </w:rPr>
        <w:t>і</w:t>
      </w:r>
      <w:r>
        <w:rPr>
          <w:sz w:val="28"/>
          <w:szCs w:val="28"/>
        </w:rPr>
        <w:t xml:space="preserve">, а в Україні </w:t>
      </w:r>
      <w:r>
        <w:rPr>
          <w:sz w:val="28"/>
          <w:szCs w:val="28"/>
          <w:lang w:val="uk-UA"/>
        </w:rPr>
        <w:t>вони посідають</w:t>
      </w:r>
      <w:r>
        <w:rPr>
          <w:sz w:val="28"/>
          <w:szCs w:val="28"/>
        </w:rPr>
        <w:t xml:space="preserve"> перше місце </w:t>
      </w:r>
      <w:r>
        <w:rPr>
          <w:sz w:val="28"/>
          <w:szCs w:val="28"/>
          <w:lang w:val="uk-UA"/>
        </w:rPr>
        <w:t>та</w:t>
      </w:r>
      <w:r>
        <w:rPr>
          <w:sz w:val="28"/>
          <w:szCs w:val="28"/>
        </w:rPr>
        <w:t xml:space="preserve"> в 2-4 рази вищ</w:t>
      </w:r>
      <w:r>
        <w:rPr>
          <w:sz w:val="28"/>
          <w:szCs w:val="28"/>
          <w:lang w:val="uk-UA"/>
        </w:rPr>
        <w:t>і</w:t>
      </w:r>
      <w:r>
        <w:rPr>
          <w:sz w:val="28"/>
          <w:szCs w:val="28"/>
        </w:rPr>
        <w:t xml:space="preserve">, ніж у країнах ЄС і </w:t>
      </w:r>
      <w:r>
        <w:rPr>
          <w:sz w:val="28"/>
          <w:szCs w:val="28"/>
          <w:lang w:val="uk-UA"/>
        </w:rPr>
        <w:t xml:space="preserve">світу </w:t>
      </w:r>
      <w:r>
        <w:rPr>
          <w:sz w:val="28"/>
          <w:szCs w:val="28"/>
        </w:rPr>
        <w:t xml:space="preserve">(більш 68% </w:t>
      </w:r>
      <w:r>
        <w:rPr>
          <w:sz w:val="28"/>
          <w:szCs w:val="28"/>
          <w:lang w:val="uk-UA"/>
        </w:rPr>
        <w:t>від показника</w:t>
      </w:r>
      <w:r>
        <w:rPr>
          <w:sz w:val="28"/>
          <w:szCs w:val="28"/>
        </w:rPr>
        <w:t xml:space="preserve"> загальної смертності) (</w:t>
      </w:r>
      <w:r>
        <w:rPr>
          <w:sz w:val="28"/>
          <w:szCs w:val="28"/>
          <w:lang w:val="uk-UA"/>
        </w:rPr>
        <w:t>Лутай М.І., Дорогой А.П., 2002</w:t>
      </w:r>
      <w:r>
        <w:rPr>
          <w:sz w:val="28"/>
          <w:szCs w:val="28"/>
        </w:rPr>
        <w:t xml:space="preserve">). На </w:t>
      </w:r>
      <w:r>
        <w:rPr>
          <w:sz w:val="28"/>
          <w:szCs w:val="28"/>
          <w:lang w:val="uk-UA"/>
        </w:rPr>
        <w:t>цей</w:t>
      </w:r>
      <w:r>
        <w:rPr>
          <w:sz w:val="28"/>
          <w:szCs w:val="28"/>
        </w:rPr>
        <w:t xml:space="preserve"> </w:t>
      </w:r>
      <w:r>
        <w:rPr>
          <w:sz w:val="28"/>
          <w:szCs w:val="28"/>
          <w:lang w:val="uk-UA"/>
        </w:rPr>
        <w:t>час</w:t>
      </w:r>
      <w:r>
        <w:rPr>
          <w:sz w:val="28"/>
          <w:szCs w:val="28"/>
        </w:rPr>
        <w:t xml:space="preserve"> </w:t>
      </w:r>
      <w:r>
        <w:rPr>
          <w:sz w:val="28"/>
          <w:szCs w:val="28"/>
          <w:lang w:val="uk-UA"/>
        </w:rPr>
        <w:t>основним методом</w:t>
      </w:r>
      <w:r>
        <w:rPr>
          <w:sz w:val="28"/>
          <w:szCs w:val="28"/>
        </w:rPr>
        <w:t xml:space="preserve"> боротьб</w:t>
      </w:r>
      <w:r>
        <w:rPr>
          <w:sz w:val="28"/>
          <w:szCs w:val="28"/>
          <w:lang w:val="uk-UA"/>
        </w:rPr>
        <w:t>и</w:t>
      </w:r>
      <w:r>
        <w:rPr>
          <w:sz w:val="28"/>
          <w:szCs w:val="28"/>
        </w:rPr>
        <w:t xml:space="preserve"> з кард</w:t>
      </w:r>
      <w:r>
        <w:rPr>
          <w:sz w:val="28"/>
          <w:szCs w:val="28"/>
          <w:lang w:val="uk-UA"/>
        </w:rPr>
        <w:t>і</w:t>
      </w:r>
      <w:r>
        <w:rPr>
          <w:sz w:val="28"/>
          <w:szCs w:val="28"/>
        </w:rPr>
        <w:t>оваскулярн</w:t>
      </w:r>
      <w:r>
        <w:rPr>
          <w:sz w:val="28"/>
          <w:szCs w:val="28"/>
          <w:lang w:val="uk-UA"/>
        </w:rPr>
        <w:t>и</w:t>
      </w:r>
      <w:r>
        <w:rPr>
          <w:sz w:val="28"/>
          <w:szCs w:val="28"/>
        </w:rPr>
        <w:t xml:space="preserve">ми проявами атеросклерозу </w:t>
      </w:r>
      <w:r>
        <w:rPr>
          <w:sz w:val="28"/>
          <w:szCs w:val="28"/>
          <w:lang w:val="uk-UA"/>
        </w:rPr>
        <w:t xml:space="preserve">є ліпід-корегуюча </w:t>
      </w:r>
      <w:r>
        <w:rPr>
          <w:sz w:val="28"/>
          <w:szCs w:val="28"/>
        </w:rPr>
        <w:t>терапі</w:t>
      </w:r>
      <w:r>
        <w:rPr>
          <w:sz w:val="28"/>
          <w:szCs w:val="28"/>
          <w:lang w:val="uk-UA"/>
        </w:rPr>
        <w:t>я</w:t>
      </w:r>
      <w:r>
        <w:rPr>
          <w:sz w:val="28"/>
          <w:szCs w:val="28"/>
        </w:rPr>
        <w:t xml:space="preserve">, </w:t>
      </w:r>
      <w:r>
        <w:rPr>
          <w:sz w:val="28"/>
          <w:szCs w:val="28"/>
          <w:lang w:val="uk-UA"/>
        </w:rPr>
        <w:t>вона</w:t>
      </w:r>
      <w:r>
        <w:rPr>
          <w:sz w:val="28"/>
          <w:szCs w:val="28"/>
        </w:rPr>
        <w:t xml:space="preserve"> сприя</w:t>
      </w:r>
      <w:r>
        <w:rPr>
          <w:sz w:val="28"/>
          <w:szCs w:val="28"/>
          <w:lang w:val="uk-UA"/>
        </w:rPr>
        <w:t xml:space="preserve">є </w:t>
      </w:r>
      <w:r>
        <w:rPr>
          <w:sz w:val="28"/>
          <w:szCs w:val="28"/>
        </w:rPr>
        <w:t>нормалізаці</w:t>
      </w:r>
      <w:r>
        <w:rPr>
          <w:sz w:val="28"/>
          <w:szCs w:val="28"/>
          <w:lang w:val="uk-UA"/>
        </w:rPr>
        <w:t>ї</w:t>
      </w:r>
      <w:r>
        <w:rPr>
          <w:sz w:val="28"/>
          <w:szCs w:val="28"/>
        </w:rPr>
        <w:t xml:space="preserve"> рівня холестерину </w:t>
      </w:r>
      <w:r>
        <w:rPr>
          <w:sz w:val="28"/>
          <w:szCs w:val="28"/>
          <w:lang w:val="uk-UA"/>
        </w:rPr>
        <w:t>та</w:t>
      </w:r>
      <w:r>
        <w:rPr>
          <w:sz w:val="28"/>
          <w:szCs w:val="28"/>
        </w:rPr>
        <w:t xml:space="preserve"> його атерогенних фракцій </w:t>
      </w:r>
      <w:r>
        <w:rPr>
          <w:sz w:val="28"/>
          <w:szCs w:val="28"/>
          <w:lang w:val="uk-UA"/>
        </w:rPr>
        <w:t>у</w:t>
      </w:r>
      <w:r>
        <w:rPr>
          <w:sz w:val="28"/>
          <w:szCs w:val="28"/>
        </w:rPr>
        <w:t xml:space="preserve"> крові хворого.  Незважаючи на успішні </w:t>
      </w:r>
      <w:r>
        <w:rPr>
          <w:sz w:val="28"/>
          <w:szCs w:val="28"/>
          <w:lang w:val="uk-UA"/>
        </w:rPr>
        <w:t>результати</w:t>
      </w:r>
      <w:r>
        <w:rPr>
          <w:sz w:val="28"/>
          <w:szCs w:val="28"/>
        </w:rPr>
        <w:t xml:space="preserve"> терапії коронарного атеросклерозу, </w:t>
      </w:r>
      <w:r>
        <w:rPr>
          <w:sz w:val="28"/>
          <w:szCs w:val="28"/>
        </w:rPr>
        <w:lastRenderedPageBreak/>
        <w:t xml:space="preserve">клітинні й молекулярні механізми антиатерогенних ефектів </w:t>
      </w:r>
      <w:r>
        <w:rPr>
          <w:sz w:val="28"/>
          <w:szCs w:val="28"/>
          <w:lang w:val="uk-UA"/>
        </w:rPr>
        <w:t>у</w:t>
      </w:r>
      <w:r>
        <w:rPr>
          <w:sz w:val="28"/>
          <w:szCs w:val="28"/>
        </w:rPr>
        <w:t>ведення фетальн</w:t>
      </w:r>
      <w:r>
        <w:rPr>
          <w:sz w:val="28"/>
          <w:szCs w:val="28"/>
          <w:lang w:val="uk-UA"/>
        </w:rPr>
        <w:t>и</w:t>
      </w:r>
      <w:r>
        <w:rPr>
          <w:sz w:val="28"/>
          <w:szCs w:val="28"/>
        </w:rPr>
        <w:t xml:space="preserve">х тканин дотепер залишаються </w:t>
      </w:r>
      <w:r>
        <w:rPr>
          <w:sz w:val="28"/>
          <w:szCs w:val="28"/>
          <w:lang w:val="uk-UA"/>
        </w:rPr>
        <w:t>актуаль</w:t>
      </w:r>
      <w:r>
        <w:rPr>
          <w:sz w:val="28"/>
          <w:szCs w:val="28"/>
        </w:rPr>
        <w:t>ними.</w:t>
      </w:r>
    </w:p>
    <w:p w:rsidR="00C06D76" w:rsidRDefault="00C06D76" w:rsidP="00C06D76">
      <w:pPr>
        <w:ind w:firstLine="709"/>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Робота виконана  відповідно до плану НДР ІПКіК НАН України у відділі кріоморфології </w:t>
      </w:r>
      <w:r>
        <w:rPr>
          <w:color w:val="000000"/>
          <w:sz w:val="28"/>
          <w:szCs w:val="28"/>
          <w:lang w:val="uk-UA"/>
        </w:rPr>
        <w:t>за темами: «Дослідити структурно-метаболічний і функціональний стан клітин фетоплацентарного комплексу після кріоконсервування і гіпотермічного зберігання» № 2.2.6.02 № ДР 0101</w:t>
      </w:r>
      <w:r>
        <w:rPr>
          <w:color w:val="000000"/>
          <w:sz w:val="28"/>
          <w:szCs w:val="28"/>
          <w:lang w:val="en-US"/>
        </w:rPr>
        <w:t>U</w:t>
      </w:r>
      <w:r>
        <w:rPr>
          <w:color w:val="000000"/>
          <w:sz w:val="28"/>
          <w:szCs w:val="28"/>
          <w:lang w:val="uk-UA"/>
        </w:rPr>
        <w:t>003484 та «</w:t>
      </w:r>
      <w:r>
        <w:rPr>
          <w:sz w:val="28"/>
          <w:szCs w:val="28"/>
          <w:lang w:val="uk-UA"/>
        </w:rPr>
        <w:t>Вивчити механізм регенераційних процесів шляхом дослідження структурних і деяких метаболічних показників організму експериментальних тварин після трансплантації плаценти в умовах атеросклерозу</w:t>
      </w:r>
      <w:r>
        <w:rPr>
          <w:color w:val="000000"/>
          <w:sz w:val="28"/>
          <w:szCs w:val="28"/>
          <w:lang w:val="uk-UA"/>
        </w:rPr>
        <w:t xml:space="preserve">» № </w:t>
      </w:r>
      <w:r>
        <w:rPr>
          <w:sz w:val="28"/>
          <w:szCs w:val="28"/>
          <w:lang w:val="uk-UA"/>
        </w:rPr>
        <w:t>2.26.31 № ДР 0106</w:t>
      </w:r>
      <w:r>
        <w:rPr>
          <w:sz w:val="28"/>
          <w:szCs w:val="28"/>
          <w:lang w:val="en-US"/>
        </w:rPr>
        <w:t>U</w:t>
      </w:r>
      <w:r>
        <w:rPr>
          <w:sz w:val="28"/>
          <w:szCs w:val="28"/>
          <w:lang w:val="uk-UA"/>
        </w:rPr>
        <w:t>002170</w:t>
      </w:r>
      <w:r>
        <w:rPr>
          <w:color w:val="000000"/>
          <w:sz w:val="28"/>
          <w:szCs w:val="28"/>
          <w:lang w:val="uk-UA"/>
        </w:rPr>
        <w:t>.</w:t>
      </w:r>
    </w:p>
    <w:p w:rsidR="00C06D76" w:rsidRDefault="00C06D76" w:rsidP="00C06D76">
      <w:pPr>
        <w:ind w:firstLine="709"/>
        <w:jc w:val="both"/>
        <w:rPr>
          <w:sz w:val="28"/>
          <w:szCs w:val="28"/>
          <w:lang w:val="uk-UA"/>
        </w:rPr>
      </w:pPr>
      <w:r>
        <w:rPr>
          <w:b/>
          <w:sz w:val="28"/>
          <w:szCs w:val="28"/>
          <w:lang w:val="uk-UA"/>
        </w:rPr>
        <w:t>Мета і задачі дослідження.</w:t>
      </w:r>
      <w:r>
        <w:rPr>
          <w:sz w:val="28"/>
          <w:szCs w:val="28"/>
          <w:lang w:val="uk-UA"/>
        </w:rPr>
        <w:t xml:space="preserve"> Мета даного дослідження – реалізація антиатерогенної дії</w:t>
      </w:r>
      <w:r w:rsidRPr="00412D3F">
        <w:rPr>
          <w:sz w:val="28"/>
          <w:szCs w:val="28"/>
          <w:lang w:val="uk-UA"/>
        </w:rPr>
        <w:t xml:space="preserve"> </w:t>
      </w:r>
      <w:r>
        <w:rPr>
          <w:sz w:val="28"/>
          <w:szCs w:val="28"/>
          <w:lang w:val="uk-UA"/>
        </w:rPr>
        <w:t>алогенної кріоконсервованої плаценти</w:t>
      </w:r>
      <w:r w:rsidRPr="00412D3F">
        <w:rPr>
          <w:sz w:val="28"/>
          <w:szCs w:val="28"/>
          <w:lang w:val="uk-UA"/>
        </w:rPr>
        <w:t xml:space="preserve"> </w:t>
      </w:r>
      <w:r>
        <w:rPr>
          <w:sz w:val="28"/>
          <w:szCs w:val="28"/>
          <w:lang w:val="uk-UA"/>
        </w:rPr>
        <w:t>на основні ланки атерогенезу в кролів з моделлю експериментальною атеросклерозу.</w:t>
      </w:r>
    </w:p>
    <w:p w:rsidR="00C06D76" w:rsidRDefault="00C06D76" w:rsidP="00C06D76">
      <w:pPr>
        <w:ind w:firstLine="709"/>
        <w:jc w:val="both"/>
        <w:rPr>
          <w:sz w:val="28"/>
          <w:szCs w:val="28"/>
          <w:lang w:val="uk-UA"/>
        </w:rPr>
      </w:pPr>
      <w:r>
        <w:rPr>
          <w:sz w:val="28"/>
          <w:szCs w:val="28"/>
          <w:lang w:val="uk-UA"/>
        </w:rPr>
        <w:t>Відповідно до поставленої мети передбачалося:</w:t>
      </w:r>
    </w:p>
    <w:p w:rsidR="00C06D76" w:rsidRPr="009C1700" w:rsidRDefault="00C06D76" w:rsidP="00F53B7B">
      <w:pPr>
        <w:numPr>
          <w:ilvl w:val="0"/>
          <w:numId w:val="60"/>
        </w:numPr>
        <w:suppressAutoHyphens w:val="0"/>
        <w:jc w:val="both"/>
        <w:rPr>
          <w:sz w:val="28"/>
          <w:szCs w:val="28"/>
          <w:lang w:val="uk-UA"/>
        </w:rPr>
      </w:pPr>
      <w:r w:rsidRPr="009C1700">
        <w:rPr>
          <w:sz w:val="28"/>
          <w:szCs w:val="28"/>
          <w:lang w:val="uk-UA"/>
        </w:rPr>
        <w:t>Дослідити вплив введення АКП на показники ліпідного обміну у експериментальних тварин з регресом моделі експериментального атеросклерозу.</w:t>
      </w:r>
    </w:p>
    <w:p w:rsidR="00C06D76" w:rsidRPr="009C1700" w:rsidRDefault="00C06D76" w:rsidP="00F53B7B">
      <w:pPr>
        <w:numPr>
          <w:ilvl w:val="0"/>
          <w:numId w:val="60"/>
        </w:numPr>
        <w:suppressAutoHyphens w:val="0"/>
        <w:jc w:val="both"/>
        <w:rPr>
          <w:sz w:val="28"/>
          <w:szCs w:val="28"/>
          <w:lang w:val="uk-UA"/>
        </w:rPr>
      </w:pPr>
      <w:r w:rsidRPr="009C1700">
        <w:rPr>
          <w:sz w:val="28"/>
          <w:szCs w:val="28"/>
          <w:lang w:val="uk-UA"/>
        </w:rPr>
        <w:t>Визначити зміни рівня естрадіолу у сироватці крові тварин з регресом моделі експериментального атеросклерозу, та визначити взаємозв’язок цих показників з показниками ліпідного обміну.</w:t>
      </w:r>
    </w:p>
    <w:p w:rsidR="00C06D76" w:rsidRPr="009C1700" w:rsidRDefault="00C06D76" w:rsidP="00F53B7B">
      <w:pPr>
        <w:numPr>
          <w:ilvl w:val="0"/>
          <w:numId w:val="60"/>
        </w:numPr>
        <w:suppressAutoHyphens w:val="0"/>
        <w:jc w:val="both"/>
        <w:rPr>
          <w:sz w:val="28"/>
          <w:szCs w:val="28"/>
          <w:lang w:val="uk-UA"/>
        </w:rPr>
      </w:pPr>
      <w:r w:rsidRPr="009C1700">
        <w:rPr>
          <w:sz w:val="28"/>
          <w:szCs w:val="28"/>
          <w:lang w:val="uk-UA"/>
        </w:rPr>
        <w:t>Провести порівняльне планіметричне дослідження розповсюдженості осередків ліпоїдозу аорти у експериментальних тварин</w:t>
      </w:r>
      <w:r w:rsidRPr="00D07E33">
        <w:rPr>
          <w:sz w:val="28"/>
          <w:szCs w:val="28"/>
          <w:lang w:val="uk-UA"/>
        </w:rPr>
        <w:t xml:space="preserve"> </w:t>
      </w:r>
      <w:r w:rsidRPr="009C1700">
        <w:rPr>
          <w:sz w:val="28"/>
          <w:szCs w:val="28"/>
          <w:lang w:val="uk-UA"/>
        </w:rPr>
        <w:t xml:space="preserve">після введення АКП </w:t>
      </w:r>
      <w:r>
        <w:rPr>
          <w:sz w:val="28"/>
          <w:szCs w:val="28"/>
          <w:lang w:val="uk-UA"/>
        </w:rPr>
        <w:t xml:space="preserve"> </w:t>
      </w:r>
      <w:r w:rsidRPr="009C1700">
        <w:rPr>
          <w:sz w:val="28"/>
          <w:szCs w:val="28"/>
          <w:lang w:val="uk-UA"/>
        </w:rPr>
        <w:t>та з регресом експериментального атеросклерозу.</w:t>
      </w:r>
    </w:p>
    <w:p w:rsidR="00C06D76" w:rsidRPr="009C1700" w:rsidRDefault="00C06D76" w:rsidP="00F53B7B">
      <w:pPr>
        <w:numPr>
          <w:ilvl w:val="0"/>
          <w:numId w:val="60"/>
        </w:numPr>
        <w:suppressAutoHyphens w:val="0"/>
        <w:jc w:val="both"/>
        <w:rPr>
          <w:sz w:val="28"/>
          <w:szCs w:val="28"/>
          <w:lang w:val="uk-UA"/>
        </w:rPr>
      </w:pPr>
      <w:r w:rsidRPr="009C1700">
        <w:rPr>
          <w:sz w:val="28"/>
          <w:szCs w:val="28"/>
          <w:lang w:val="uk-UA"/>
        </w:rPr>
        <w:t>Вивчити вплив введення АКП на структурно - функціональний стан ендотелію аорти у експериментальних тварин з регресом експериментального атеросклерозу.</w:t>
      </w:r>
    </w:p>
    <w:p w:rsidR="00C06D76" w:rsidRPr="009C1700" w:rsidRDefault="00C06D76" w:rsidP="00F53B7B">
      <w:pPr>
        <w:numPr>
          <w:ilvl w:val="0"/>
          <w:numId w:val="60"/>
        </w:numPr>
        <w:suppressAutoHyphens w:val="0"/>
        <w:jc w:val="both"/>
        <w:rPr>
          <w:sz w:val="28"/>
          <w:szCs w:val="28"/>
          <w:lang w:val="uk-UA"/>
        </w:rPr>
      </w:pPr>
      <w:r w:rsidRPr="009C1700">
        <w:rPr>
          <w:sz w:val="28"/>
          <w:szCs w:val="28"/>
          <w:lang w:val="uk-UA"/>
        </w:rPr>
        <w:t>Дослідити вплив введення АКП на систему мононуклеарних фагоцитів у експериментальних тварин з регресом е</w:t>
      </w:r>
      <w:r>
        <w:rPr>
          <w:sz w:val="28"/>
          <w:szCs w:val="28"/>
          <w:lang w:val="uk-UA"/>
        </w:rPr>
        <w:t xml:space="preserve">кспериментального атеросклерозу, </w:t>
      </w:r>
      <w:r w:rsidRPr="009C1700">
        <w:rPr>
          <w:sz w:val="28"/>
          <w:szCs w:val="28"/>
          <w:lang w:val="uk-UA"/>
        </w:rPr>
        <w:t>та визначити взаємозв’язок цих показників з показниками ліпідного обміну.</w:t>
      </w:r>
    </w:p>
    <w:p w:rsidR="00C06D76" w:rsidRPr="009C1700" w:rsidRDefault="00C06D76" w:rsidP="00F53B7B">
      <w:pPr>
        <w:numPr>
          <w:ilvl w:val="0"/>
          <w:numId w:val="60"/>
        </w:numPr>
        <w:suppressAutoHyphens w:val="0"/>
        <w:jc w:val="both"/>
        <w:rPr>
          <w:sz w:val="28"/>
          <w:szCs w:val="28"/>
          <w:lang w:val="uk-UA"/>
        </w:rPr>
      </w:pPr>
      <w:r w:rsidRPr="009C1700">
        <w:rPr>
          <w:sz w:val="28"/>
          <w:szCs w:val="28"/>
          <w:lang w:val="uk-UA"/>
        </w:rPr>
        <w:t>Оцінити морфологічний стан тканини міокарду після введення АКП на тлі регресу експериментального атеросклерозу.</w:t>
      </w:r>
    </w:p>
    <w:p w:rsidR="00C06D76" w:rsidRDefault="00C06D76" w:rsidP="00C06D76">
      <w:pPr>
        <w:ind w:firstLine="709"/>
        <w:jc w:val="both"/>
        <w:rPr>
          <w:sz w:val="28"/>
          <w:szCs w:val="28"/>
          <w:lang w:val="uk-UA"/>
        </w:rPr>
      </w:pPr>
      <w:r w:rsidRPr="0014328B">
        <w:rPr>
          <w:b/>
          <w:i/>
          <w:sz w:val="28"/>
          <w:szCs w:val="28"/>
          <w:lang w:val="uk-UA"/>
        </w:rPr>
        <w:t>Об’єкт дослідження:</w:t>
      </w:r>
      <w:r>
        <w:rPr>
          <w:i/>
          <w:sz w:val="28"/>
          <w:szCs w:val="28"/>
          <w:lang w:val="uk-UA"/>
        </w:rPr>
        <w:t xml:space="preserve"> </w:t>
      </w:r>
      <w:r>
        <w:rPr>
          <w:sz w:val="28"/>
          <w:szCs w:val="28"/>
          <w:lang w:val="uk-UA"/>
        </w:rPr>
        <w:t>антиатерогенні ефекти дії алогенної кріоконсервованої плаценти при використанні у кролів із спонтанним регресом експериментального атеросклерозу.</w:t>
      </w:r>
    </w:p>
    <w:p w:rsidR="00C06D76" w:rsidRDefault="00C06D76" w:rsidP="00C06D76">
      <w:pPr>
        <w:ind w:firstLine="709"/>
        <w:jc w:val="both"/>
        <w:rPr>
          <w:sz w:val="28"/>
          <w:szCs w:val="28"/>
          <w:lang w:val="uk-UA"/>
        </w:rPr>
      </w:pPr>
      <w:r w:rsidRPr="0014328B">
        <w:rPr>
          <w:b/>
          <w:i/>
          <w:sz w:val="28"/>
          <w:szCs w:val="28"/>
          <w:lang w:val="uk-UA"/>
        </w:rPr>
        <w:t>Предмет дослідження:</w:t>
      </w:r>
      <w:r>
        <w:rPr>
          <w:sz w:val="28"/>
          <w:szCs w:val="28"/>
          <w:lang w:val="uk-UA"/>
        </w:rPr>
        <w:t xml:space="preserve"> кроляча плацента, аорти, фрагменти аорт, шматочки міокарду, сироватка крові та форменні елементи крові експериментальних тварин.</w:t>
      </w:r>
    </w:p>
    <w:p w:rsidR="00C06D76" w:rsidRDefault="00C06D76" w:rsidP="00C06D76">
      <w:pPr>
        <w:ind w:firstLine="709"/>
        <w:jc w:val="both"/>
        <w:rPr>
          <w:sz w:val="28"/>
          <w:szCs w:val="28"/>
          <w:lang w:val="uk-UA"/>
        </w:rPr>
      </w:pPr>
      <w:r w:rsidRPr="0014328B">
        <w:rPr>
          <w:b/>
          <w:i/>
          <w:sz w:val="28"/>
          <w:szCs w:val="28"/>
          <w:lang w:val="uk-UA"/>
        </w:rPr>
        <w:t>Методи дослідження:</w:t>
      </w:r>
      <w:r>
        <w:rPr>
          <w:b/>
          <w:sz w:val="28"/>
          <w:szCs w:val="28"/>
          <w:lang w:val="uk-UA"/>
        </w:rPr>
        <w:t xml:space="preserve"> </w:t>
      </w:r>
      <w:r>
        <w:rPr>
          <w:sz w:val="28"/>
          <w:szCs w:val="28"/>
          <w:lang w:val="uk-UA"/>
        </w:rPr>
        <w:t>Для вирішеня поставлених задач були використані кріобіологічні, біохімічні, планіметричні, гістологічні, цитологічні, гістохімічні, електронно-мікроскопічні, морфометрічні та статистичні методи.</w:t>
      </w:r>
    </w:p>
    <w:p w:rsidR="00C06D76" w:rsidRDefault="00C06D76" w:rsidP="00C06D76">
      <w:pPr>
        <w:ind w:firstLine="709"/>
        <w:jc w:val="both"/>
        <w:rPr>
          <w:sz w:val="28"/>
          <w:szCs w:val="28"/>
          <w:lang w:val="uk-UA"/>
        </w:rPr>
      </w:pPr>
      <w:r>
        <w:rPr>
          <w:b/>
          <w:sz w:val="28"/>
          <w:szCs w:val="28"/>
          <w:lang w:val="uk-UA"/>
        </w:rPr>
        <w:t xml:space="preserve">Наукова новизна одержаних результатів. </w:t>
      </w:r>
      <w:r>
        <w:rPr>
          <w:sz w:val="28"/>
          <w:szCs w:val="28"/>
          <w:lang w:val="uk-UA"/>
        </w:rPr>
        <w:t>Вперше вивчені й встановлені морфологічні та біохімічні прояви антиатерогенних, вазотрофічних ангіопротекторних ефектів після введення алогенної кріоконсервованої плаценти (АКП) у кролів з експериментальною моделлю атеросклерозу.</w:t>
      </w:r>
    </w:p>
    <w:p w:rsidR="00C06D76" w:rsidRDefault="00C06D76" w:rsidP="00C06D76">
      <w:pPr>
        <w:ind w:firstLine="709"/>
        <w:jc w:val="both"/>
        <w:rPr>
          <w:sz w:val="28"/>
          <w:szCs w:val="28"/>
          <w:lang w:val="uk-UA"/>
        </w:rPr>
      </w:pPr>
      <w:r>
        <w:rPr>
          <w:sz w:val="28"/>
          <w:szCs w:val="28"/>
          <w:lang w:val="uk-UA"/>
        </w:rPr>
        <w:lastRenderedPageBreak/>
        <w:t xml:space="preserve">Показано, що після введення кріоконсервованої плаценти зменьшується площа атеросклеротичних уражень аорти, це повязано з інтенсивним ростом </w:t>
      </w:r>
      <w:r>
        <w:rPr>
          <w:sz w:val="28"/>
          <w:szCs w:val="28"/>
          <w:lang w:val="en-US"/>
        </w:rPr>
        <w:t>vasa</w:t>
      </w:r>
      <w:r>
        <w:rPr>
          <w:sz w:val="28"/>
          <w:szCs w:val="28"/>
          <w:lang w:val="uk-UA"/>
        </w:rPr>
        <w:t xml:space="preserve"> </w:t>
      </w:r>
      <w:r>
        <w:rPr>
          <w:sz w:val="28"/>
          <w:szCs w:val="28"/>
          <w:lang w:val="en-US"/>
        </w:rPr>
        <w:t>vasorum</w:t>
      </w:r>
      <w:r>
        <w:rPr>
          <w:sz w:val="28"/>
          <w:szCs w:val="28"/>
          <w:lang w:val="uk-UA"/>
        </w:rPr>
        <w:t xml:space="preserve"> та їх прорастанням у внутрішню третину середнього шару стінки аорти.</w:t>
      </w:r>
    </w:p>
    <w:p w:rsidR="00C06D76" w:rsidRDefault="00C06D76" w:rsidP="00C06D76">
      <w:pPr>
        <w:ind w:firstLine="709"/>
        <w:jc w:val="both"/>
        <w:rPr>
          <w:sz w:val="28"/>
          <w:szCs w:val="28"/>
          <w:lang w:val="uk-UA"/>
        </w:rPr>
      </w:pPr>
      <w:r>
        <w:rPr>
          <w:sz w:val="28"/>
          <w:szCs w:val="28"/>
          <w:lang w:val="uk-UA"/>
        </w:rPr>
        <w:t>Встановлено, що використання кріоконсервованої плаценти прискорює нормалізацію ліпідного спектру сироватки крові, активізує виведення лейкоцитами атерогенних фракцій ліпопротеїдів з осередків уражень.</w:t>
      </w:r>
    </w:p>
    <w:p w:rsidR="00C06D76" w:rsidRDefault="00C06D76" w:rsidP="00C06D76">
      <w:pPr>
        <w:ind w:firstLine="709"/>
        <w:jc w:val="both"/>
        <w:rPr>
          <w:sz w:val="28"/>
          <w:szCs w:val="28"/>
          <w:lang w:val="uk-UA"/>
        </w:rPr>
      </w:pPr>
      <w:r>
        <w:rPr>
          <w:sz w:val="28"/>
          <w:szCs w:val="28"/>
          <w:lang w:val="uk-UA"/>
        </w:rPr>
        <w:t>Доведено, що введення кріоконсервованої плаценти призводить до зниження вмісту загального холестерину (ЗХС), ліпопротеїдів низької щільності (ЛПНЩ), що викликає, у свою чергу, зменшення коефіцієнта атерогенності (КА) та сприяє прискоренному регресу експериментального атеросклерозу.</w:t>
      </w:r>
    </w:p>
    <w:p w:rsidR="00C06D76" w:rsidRDefault="00C06D76" w:rsidP="00C06D76">
      <w:pPr>
        <w:ind w:firstLine="709"/>
        <w:jc w:val="both"/>
        <w:rPr>
          <w:sz w:val="28"/>
          <w:szCs w:val="28"/>
          <w:lang w:val="uk-UA"/>
        </w:rPr>
      </w:pPr>
      <w:r>
        <w:rPr>
          <w:sz w:val="28"/>
          <w:szCs w:val="28"/>
          <w:lang w:val="uk-UA"/>
        </w:rPr>
        <w:t xml:space="preserve">Показано, що при моделюванні атеросклерозу знижується рівень естрадіолу, а використання кріоконсервованої плаценти забезпечує його вірогідне збільшення. </w:t>
      </w:r>
    </w:p>
    <w:p w:rsidR="00C06D76" w:rsidRDefault="00C06D76" w:rsidP="00C06D76">
      <w:pPr>
        <w:ind w:firstLine="709"/>
        <w:jc w:val="both"/>
        <w:rPr>
          <w:sz w:val="28"/>
          <w:szCs w:val="28"/>
          <w:lang w:val="uk-UA"/>
        </w:rPr>
      </w:pPr>
      <w:r>
        <w:rPr>
          <w:b/>
          <w:sz w:val="28"/>
          <w:szCs w:val="28"/>
          <w:lang w:val="uk-UA"/>
        </w:rPr>
        <w:t xml:space="preserve">Практичне значення отриманих результатів. </w:t>
      </w:r>
      <w:r>
        <w:rPr>
          <w:sz w:val="28"/>
          <w:szCs w:val="28"/>
          <w:lang w:val="uk-UA"/>
        </w:rPr>
        <w:t>Після введення АКП кролям з експериментальною моделлю атеросклерозу отримано дані про антиатерогенні, вазотрофічні та ангіопротекторні ефекти. Це дозволило рекомендувати випробування застосування кріоконсервованої плаценти  при лікуванні хворих на атеросклероз для стабілізації й зворотного розвитку первинного й вторинного ліпоїдозу в артеріях на тлі гіполіпідемічної терапії.</w:t>
      </w:r>
    </w:p>
    <w:p w:rsidR="00C06D76" w:rsidRDefault="00C06D76" w:rsidP="00C06D76">
      <w:pPr>
        <w:ind w:firstLine="709"/>
        <w:jc w:val="both"/>
        <w:rPr>
          <w:sz w:val="28"/>
          <w:szCs w:val="28"/>
          <w:lang w:val="uk-UA"/>
        </w:rPr>
      </w:pPr>
      <w:r>
        <w:rPr>
          <w:b/>
          <w:sz w:val="28"/>
          <w:szCs w:val="28"/>
          <w:lang w:val="uk-UA"/>
        </w:rPr>
        <w:t xml:space="preserve">Особистий внесок здобувача. </w:t>
      </w:r>
      <w:r>
        <w:rPr>
          <w:sz w:val="28"/>
          <w:szCs w:val="28"/>
          <w:lang w:val="uk-UA"/>
        </w:rPr>
        <w:t>Автором дисертації самостійно проведено аналітичний огляд літератури за темою дисертації, отримано результати експериментальних досліджень, проведено їх аналіз та статистичну обробку. Разом з науковим керівником проф. Юрченко Т.М. дисертантом були обговорені та узагальнені результати досліджень, а також сформульовані остаточні висновки. В опублікованих спільно зі співавторами працях особистий внесок здобувача полягає:</w:t>
      </w:r>
    </w:p>
    <w:p w:rsidR="00C06D76" w:rsidRPr="001446DD" w:rsidRDefault="00C06D76" w:rsidP="00C06D76">
      <w:pPr>
        <w:ind w:firstLine="709"/>
        <w:jc w:val="both"/>
        <w:rPr>
          <w:sz w:val="28"/>
          <w:szCs w:val="28"/>
          <w:lang w:val="uk-UA"/>
        </w:rPr>
      </w:pPr>
      <w:r>
        <w:rPr>
          <w:sz w:val="28"/>
          <w:szCs w:val="28"/>
          <w:lang w:val="uk-UA"/>
        </w:rPr>
        <w:t xml:space="preserve">-  в роботах </w:t>
      </w:r>
      <w:r w:rsidRPr="002E18A0">
        <w:rPr>
          <w:sz w:val="28"/>
          <w:szCs w:val="28"/>
        </w:rPr>
        <w:t>[</w:t>
      </w:r>
      <w:r>
        <w:rPr>
          <w:sz w:val="28"/>
          <w:szCs w:val="28"/>
          <w:lang w:val="uk-UA"/>
        </w:rPr>
        <w:t>3,8</w:t>
      </w:r>
      <w:r w:rsidRPr="002E18A0">
        <w:rPr>
          <w:sz w:val="28"/>
          <w:szCs w:val="28"/>
        </w:rPr>
        <w:t>]</w:t>
      </w:r>
      <w:r>
        <w:rPr>
          <w:sz w:val="28"/>
          <w:szCs w:val="28"/>
          <w:lang w:val="uk-UA"/>
        </w:rPr>
        <w:t xml:space="preserve"> самостійно сформована модель експериментального атеросклерозу, отримана алогенна плацента, проведено її кріоконсервування, та введення експериментальним тваринам, самостійно отримані дані, проведена їх статистична обробка.</w:t>
      </w:r>
    </w:p>
    <w:p w:rsidR="00C06D76" w:rsidRPr="00546E00" w:rsidRDefault="00C06D76" w:rsidP="00C06D76">
      <w:pPr>
        <w:shd w:val="clear" w:color="auto" w:fill="FFFFFF"/>
        <w:ind w:left="5" w:right="19" w:firstLine="720"/>
        <w:jc w:val="both"/>
        <w:rPr>
          <w:color w:val="000000"/>
          <w:spacing w:val="25"/>
          <w:sz w:val="28"/>
          <w:szCs w:val="28"/>
          <w:lang w:val="uk-UA"/>
        </w:rPr>
      </w:pPr>
      <w:r>
        <w:rPr>
          <w:b/>
          <w:sz w:val="28"/>
          <w:szCs w:val="28"/>
          <w:lang w:val="uk-UA"/>
        </w:rPr>
        <w:t>Апробація результатів дисертації.</w:t>
      </w:r>
      <w:r>
        <w:rPr>
          <w:sz w:val="28"/>
          <w:szCs w:val="28"/>
          <w:lang w:val="uk-UA"/>
        </w:rPr>
        <w:t xml:space="preserve"> Матеріали дисертаційної роботи доповідались та обговорювались на </w:t>
      </w:r>
      <w:r>
        <w:rPr>
          <w:color w:val="000000"/>
          <w:spacing w:val="3"/>
          <w:sz w:val="28"/>
          <w:szCs w:val="28"/>
          <w:lang w:val="uk-UA"/>
        </w:rPr>
        <w:t xml:space="preserve">конференції «Нейроендокринні і імунні механізми регуляції гомеостазу в нормі та патології» (м. Запоріжжя, 2005 р.), </w:t>
      </w:r>
      <w:r>
        <w:rPr>
          <w:color w:val="000000"/>
          <w:sz w:val="28"/>
          <w:szCs w:val="28"/>
          <w:lang w:val="uk-UA"/>
        </w:rPr>
        <w:t xml:space="preserve">ІІ Міжнародному симпозиумі «Биоэтика - путь к мировым стандартам» (м. Харків, </w:t>
      </w:r>
      <w:r>
        <w:rPr>
          <w:color w:val="000000"/>
          <w:spacing w:val="25"/>
          <w:sz w:val="28"/>
          <w:szCs w:val="28"/>
          <w:lang w:val="uk-UA"/>
        </w:rPr>
        <w:t xml:space="preserve">2005)., </w:t>
      </w:r>
      <w:r>
        <w:rPr>
          <w:sz w:val="28"/>
          <w:szCs w:val="28"/>
          <w:lang w:val="uk-UA"/>
        </w:rPr>
        <w:t>ІІІ</w:t>
      </w:r>
      <w:r w:rsidRPr="002E18A0">
        <w:rPr>
          <w:sz w:val="28"/>
          <w:szCs w:val="28"/>
          <w:lang w:val="uk-UA"/>
        </w:rPr>
        <w:t xml:space="preserve"> Всерос</w:t>
      </w:r>
      <w:r>
        <w:rPr>
          <w:sz w:val="28"/>
          <w:szCs w:val="28"/>
          <w:lang w:val="uk-UA"/>
        </w:rPr>
        <w:t>і</w:t>
      </w:r>
      <w:r w:rsidRPr="002E18A0">
        <w:rPr>
          <w:sz w:val="28"/>
          <w:szCs w:val="28"/>
          <w:lang w:val="uk-UA"/>
        </w:rPr>
        <w:t>йс</w:t>
      </w:r>
      <w:r>
        <w:rPr>
          <w:sz w:val="28"/>
          <w:szCs w:val="28"/>
          <w:lang w:val="uk-UA"/>
        </w:rPr>
        <w:t>ь</w:t>
      </w:r>
      <w:r w:rsidRPr="002E18A0">
        <w:rPr>
          <w:sz w:val="28"/>
          <w:szCs w:val="28"/>
          <w:lang w:val="uk-UA"/>
        </w:rPr>
        <w:t>ко</w:t>
      </w:r>
      <w:r>
        <w:rPr>
          <w:sz w:val="28"/>
          <w:szCs w:val="28"/>
          <w:lang w:val="uk-UA"/>
        </w:rPr>
        <w:t>му</w:t>
      </w:r>
      <w:r w:rsidRPr="002E18A0">
        <w:rPr>
          <w:sz w:val="28"/>
          <w:szCs w:val="28"/>
          <w:lang w:val="uk-UA"/>
        </w:rPr>
        <w:t xml:space="preserve"> симпозиум</w:t>
      </w:r>
      <w:r>
        <w:rPr>
          <w:sz w:val="28"/>
          <w:szCs w:val="28"/>
          <w:lang w:val="uk-UA"/>
        </w:rPr>
        <w:t>і</w:t>
      </w:r>
      <w:r w:rsidRPr="002E18A0">
        <w:rPr>
          <w:sz w:val="28"/>
          <w:szCs w:val="28"/>
          <w:lang w:val="uk-UA"/>
        </w:rPr>
        <w:t xml:space="preserve"> «Актуальные вопросы тканевой и клеточной трансплантологии» </w:t>
      </w:r>
      <w:r>
        <w:rPr>
          <w:sz w:val="28"/>
          <w:szCs w:val="28"/>
          <w:lang w:val="uk-UA"/>
        </w:rPr>
        <w:t>(</w:t>
      </w:r>
      <w:r w:rsidRPr="002E18A0">
        <w:rPr>
          <w:sz w:val="28"/>
          <w:szCs w:val="28"/>
          <w:lang w:val="uk-UA"/>
        </w:rPr>
        <w:t xml:space="preserve">Москва, </w:t>
      </w:r>
      <w:r>
        <w:rPr>
          <w:sz w:val="28"/>
          <w:szCs w:val="28"/>
          <w:lang w:val="uk-UA"/>
        </w:rPr>
        <w:t>2007).</w:t>
      </w:r>
    </w:p>
    <w:p w:rsidR="00C06D76" w:rsidRDefault="00C06D76" w:rsidP="00C06D76">
      <w:pPr>
        <w:ind w:firstLine="709"/>
        <w:jc w:val="both"/>
        <w:rPr>
          <w:sz w:val="28"/>
          <w:szCs w:val="28"/>
          <w:lang w:val="uk-UA"/>
        </w:rPr>
      </w:pPr>
      <w:r>
        <w:rPr>
          <w:b/>
          <w:sz w:val="28"/>
          <w:szCs w:val="28"/>
          <w:lang w:val="uk-UA"/>
        </w:rPr>
        <w:t xml:space="preserve">Публікації. </w:t>
      </w:r>
      <w:r>
        <w:rPr>
          <w:sz w:val="28"/>
          <w:szCs w:val="28"/>
          <w:lang w:val="uk-UA"/>
        </w:rPr>
        <w:t>За матеріалами дисертації опубліковано 8 робіт, з яких: 5 наукових статей у спеціалізованих фахових виданнях, 3 тези доповідей на наукових конференціях.</w:t>
      </w:r>
    </w:p>
    <w:p w:rsidR="00C06D76" w:rsidRDefault="00C06D76" w:rsidP="00C06D76">
      <w:pPr>
        <w:ind w:firstLine="709"/>
        <w:jc w:val="both"/>
        <w:rPr>
          <w:iCs/>
          <w:sz w:val="28"/>
          <w:szCs w:val="28"/>
          <w:lang w:val="uk-UA"/>
        </w:rPr>
      </w:pPr>
      <w:r>
        <w:rPr>
          <w:b/>
          <w:sz w:val="28"/>
          <w:szCs w:val="28"/>
          <w:lang w:val="uk-UA"/>
        </w:rPr>
        <w:t xml:space="preserve">Обсяг і структура дисертації. </w:t>
      </w:r>
      <w:r w:rsidRPr="0014328B">
        <w:rPr>
          <w:iCs/>
          <w:sz w:val="28"/>
          <w:szCs w:val="28"/>
          <w:lang w:val="uk-UA"/>
        </w:rPr>
        <w:t>Дисертаційну роботу викладено на 1</w:t>
      </w:r>
      <w:r>
        <w:rPr>
          <w:iCs/>
          <w:sz w:val="28"/>
          <w:szCs w:val="28"/>
          <w:lang w:val="uk-UA"/>
        </w:rPr>
        <w:t>2</w:t>
      </w:r>
      <w:r w:rsidRPr="0014328B">
        <w:rPr>
          <w:iCs/>
          <w:sz w:val="28"/>
          <w:szCs w:val="28"/>
          <w:lang w:val="uk-UA"/>
        </w:rPr>
        <w:t>4 сторінках друкованого тексту, з яких 1</w:t>
      </w:r>
      <w:r>
        <w:rPr>
          <w:iCs/>
          <w:sz w:val="28"/>
          <w:szCs w:val="28"/>
          <w:lang w:val="uk-UA"/>
        </w:rPr>
        <w:t>1</w:t>
      </w:r>
      <w:r w:rsidRPr="0014328B">
        <w:rPr>
          <w:iCs/>
          <w:sz w:val="28"/>
          <w:szCs w:val="28"/>
          <w:lang w:val="uk-UA"/>
        </w:rPr>
        <w:t xml:space="preserve">0 сторінок </w:t>
      </w:r>
      <w:r>
        <w:rPr>
          <w:iCs/>
          <w:sz w:val="28"/>
          <w:szCs w:val="28"/>
          <w:lang w:val="uk-UA"/>
        </w:rPr>
        <w:t xml:space="preserve"> складає </w:t>
      </w:r>
      <w:r w:rsidRPr="0014328B">
        <w:rPr>
          <w:iCs/>
          <w:sz w:val="28"/>
          <w:szCs w:val="28"/>
          <w:lang w:val="uk-UA"/>
        </w:rPr>
        <w:t>основний зміст. Дисертація складається зі вступу</w:t>
      </w:r>
      <w:r>
        <w:rPr>
          <w:iCs/>
          <w:sz w:val="28"/>
          <w:szCs w:val="28"/>
          <w:lang w:val="uk-UA"/>
        </w:rPr>
        <w:t>,</w:t>
      </w:r>
      <w:r w:rsidRPr="0014328B">
        <w:rPr>
          <w:iCs/>
          <w:sz w:val="28"/>
          <w:szCs w:val="28"/>
          <w:lang w:val="uk-UA"/>
        </w:rPr>
        <w:t xml:space="preserve"> огляду літератури</w:t>
      </w:r>
      <w:r>
        <w:rPr>
          <w:iCs/>
          <w:sz w:val="28"/>
          <w:szCs w:val="28"/>
          <w:lang w:val="uk-UA"/>
        </w:rPr>
        <w:t>,</w:t>
      </w:r>
      <w:r w:rsidRPr="0014328B">
        <w:rPr>
          <w:iCs/>
          <w:sz w:val="28"/>
          <w:szCs w:val="28"/>
          <w:lang w:val="uk-UA"/>
        </w:rPr>
        <w:t xml:space="preserve"> опису матеріалів і методів дослідження, результатів власних досліджень, обговорення отриманих результатів</w:t>
      </w:r>
      <w:r>
        <w:rPr>
          <w:iCs/>
          <w:sz w:val="28"/>
          <w:szCs w:val="28"/>
          <w:lang w:val="uk-UA"/>
        </w:rPr>
        <w:t>,</w:t>
      </w:r>
      <w:r w:rsidRPr="0014328B">
        <w:rPr>
          <w:iCs/>
          <w:sz w:val="28"/>
          <w:szCs w:val="28"/>
          <w:lang w:val="uk-UA"/>
        </w:rPr>
        <w:t xml:space="preserve"> висновків </w:t>
      </w:r>
      <w:r w:rsidRPr="00424725">
        <w:rPr>
          <w:iCs/>
          <w:sz w:val="28"/>
          <w:szCs w:val="28"/>
          <w:lang w:val="uk-UA"/>
        </w:rPr>
        <w:t xml:space="preserve">і </w:t>
      </w:r>
      <w:r w:rsidRPr="00424725">
        <w:rPr>
          <w:sz w:val="28"/>
          <w:szCs w:val="28"/>
          <w:lang w:val="uk-UA"/>
        </w:rPr>
        <w:t>переліку використаної літератури (148 першоджерел, розміщено на 14 сторінках)</w:t>
      </w:r>
      <w:r w:rsidRPr="0014328B">
        <w:rPr>
          <w:iCs/>
          <w:sz w:val="28"/>
          <w:szCs w:val="28"/>
          <w:lang w:val="uk-UA"/>
        </w:rPr>
        <w:t xml:space="preserve">. </w:t>
      </w:r>
      <w:r w:rsidRPr="00323262">
        <w:rPr>
          <w:iCs/>
          <w:sz w:val="28"/>
          <w:szCs w:val="28"/>
          <w:lang w:val="uk-UA"/>
        </w:rPr>
        <w:t>Робота ілюстрована 1</w:t>
      </w:r>
      <w:r>
        <w:rPr>
          <w:iCs/>
          <w:sz w:val="28"/>
          <w:szCs w:val="28"/>
          <w:lang w:val="uk-UA"/>
        </w:rPr>
        <w:t>2</w:t>
      </w:r>
      <w:r w:rsidRPr="00323262">
        <w:rPr>
          <w:iCs/>
          <w:sz w:val="28"/>
          <w:szCs w:val="28"/>
          <w:lang w:val="uk-UA"/>
        </w:rPr>
        <w:t xml:space="preserve"> таблицями, 42 малюнками, з них 37 </w:t>
      </w:r>
      <w:r w:rsidRPr="0014328B">
        <w:rPr>
          <w:iCs/>
          <w:sz w:val="28"/>
          <w:szCs w:val="28"/>
          <w:lang w:val="uk-UA"/>
        </w:rPr>
        <w:t>-</w:t>
      </w:r>
      <w:r w:rsidRPr="00323262">
        <w:rPr>
          <w:iCs/>
          <w:sz w:val="28"/>
          <w:szCs w:val="28"/>
          <w:lang w:val="uk-UA"/>
        </w:rPr>
        <w:t>мікрофотограф</w:t>
      </w:r>
      <w:r w:rsidRPr="0014328B">
        <w:rPr>
          <w:iCs/>
          <w:sz w:val="28"/>
          <w:szCs w:val="28"/>
          <w:lang w:val="uk-UA"/>
        </w:rPr>
        <w:t>ії.</w:t>
      </w:r>
    </w:p>
    <w:p w:rsidR="00C06D76" w:rsidRPr="0014328B" w:rsidRDefault="00C06D76" w:rsidP="00C06D76">
      <w:pPr>
        <w:ind w:firstLine="709"/>
        <w:jc w:val="both"/>
        <w:rPr>
          <w:iCs/>
          <w:sz w:val="28"/>
          <w:szCs w:val="28"/>
          <w:lang w:val="uk-UA"/>
        </w:rPr>
      </w:pPr>
    </w:p>
    <w:p w:rsidR="00C06D76" w:rsidRDefault="00C06D76" w:rsidP="00C06D76">
      <w:pPr>
        <w:ind w:firstLine="709"/>
        <w:jc w:val="center"/>
        <w:rPr>
          <w:sz w:val="28"/>
          <w:szCs w:val="28"/>
          <w:lang w:val="uk-UA"/>
        </w:rPr>
      </w:pPr>
      <w:r>
        <w:rPr>
          <w:sz w:val="28"/>
          <w:szCs w:val="28"/>
          <w:lang w:val="uk-UA"/>
        </w:rPr>
        <w:lastRenderedPageBreak/>
        <w:t>ОСНОВНИЙ ЗМІСТ РОБОТИ</w:t>
      </w:r>
    </w:p>
    <w:p w:rsidR="00C06D76" w:rsidRDefault="00C06D76" w:rsidP="00C06D76">
      <w:pPr>
        <w:ind w:firstLine="709"/>
        <w:jc w:val="center"/>
        <w:rPr>
          <w:b/>
          <w:sz w:val="28"/>
          <w:szCs w:val="28"/>
          <w:lang w:val="uk-UA"/>
        </w:rPr>
      </w:pPr>
      <w:r>
        <w:rPr>
          <w:b/>
          <w:sz w:val="28"/>
          <w:szCs w:val="28"/>
        </w:rPr>
        <w:t>Матеріали й методи дослідження</w:t>
      </w:r>
    </w:p>
    <w:p w:rsidR="00C06D76" w:rsidRPr="00526AC3" w:rsidRDefault="00C06D76" w:rsidP="00C06D76">
      <w:pPr>
        <w:ind w:firstLine="709"/>
        <w:jc w:val="center"/>
        <w:rPr>
          <w:b/>
          <w:sz w:val="28"/>
          <w:szCs w:val="28"/>
          <w:lang w:val="uk-UA"/>
        </w:rPr>
      </w:pPr>
    </w:p>
    <w:p w:rsidR="00C06D76" w:rsidRDefault="00C06D76" w:rsidP="00C06D76">
      <w:pPr>
        <w:ind w:firstLine="709"/>
        <w:jc w:val="both"/>
        <w:rPr>
          <w:sz w:val="28"/>
          <w:szCs w:val="28"/>
        </w:rPr>
      </w:pPr>
      <w:r>
        <w:rPr>
          <w:sz w:val="28"/>
          <w:szCs w:val="28"/>
        </w:rPr>
        <w:t xml:space="preserve">Матеріалом дослідження </w:t>
      </w:r>
      <w:r>
        <w:rPr>
          <w:sz w:val="28"/>
          <w:szCs w:val="28"/>
          <w:lang w:val="uk-UA"/>
        </w:rPr>
        <w:t>були</w:t>
      </w:r>
      <w:r>
        <w:rPr>
          <w:sz w:val="28"/>
          <w:szCs w:val="28"/>
        </w:rPr>
        <w:t xml:space="preserve"> 28 кролів самців породи "шиншила", вагою 3500 - 4200 </w:t>
      </w:r>
      <w:r>
        <w:rPr>
          <w:sz w:val="28"/>
          <w:szCs w:val="28"/>
          <w:lang w:val="uk-UA"/>
        </w:rPr>
        <w:t>г</w:t>
      </w:r>
      <w:r>
        <w:rPr>
          <w:sz w:val="28"/>
          <w:szCs w:val="28"/>
        </w:rPr>
        <w:t>., віком 12 місяців</w:t>
      </w:r>
      <w:r>
        <w:rPr>
          <w:sz w:val="28"/>
          <w:szCs w:val="28"/>
          <w:lang w:val="uk-UA"/>
        </w:rPr>
        <w:t>.</w:t>
      </w:r>
      <w:r>
        <w:rPr>
          <w:sz w:val="28"/>
          <w:szCs w:val="28"/>
        </w:rPr>
        <w:t xml:space="preserve"> </w:t>
      </w:r>
      <w:r>
        <w:rPr>
          <w:sz w:val="28"/>
          <w:szCs w:val="28"/>
          <w:lang w:val="uk-UA"/>
        </w:rPr>
        <w:t>Тварини</w:t>
      </w:r>
      <w:r>
        <w:rPr>
          <w:sz w:val="28"/>
          <w:szCs w:val="28"/>
        </w:rPr>
        <w:t xml:space="preserve"> перебували на холестериновій дієті </w:t>
      </w:r>
      <w:r>
        <w:rPr>
          <w:sz w:val="28"/>
          <w:szCs w:val="28"/>
          <w:lang w:val="uk-UA"/>
        </w:rPr>
        <w:t>(</w:t>
      </w:r>
      <w:r>
        <w:rPr>
          <w:sz w:val="28"/>
          <w:szCs w:val="28"/>
        </w:rPr>
        <w:t>Аничков Н.Н., 1913</w:t>
      </w:r>
      <w:r>
        <w:rPr>
          <w:sz w:val="28"/>
          <w:szCs w:val="28"/>
          <w:lang w:val="uk-UA"/>
        </w:rPr>
        <w:t>)</w:t>
      </w:r>
      <w:r>
        <w:rPr>
          <w:sz w:val="28"/>
          <w:szCs w:val="28"/>
        </w:rPr>
        <w:t xml:space="preserve"> </w:t>
      </w:r>
      <w:r>
        <w:rPr>
          <w:sz w:val="28"/>
          <w:szCs w:val="28"/>
          <w:lang w:val="uk-UA"/>
        </w:rPr>
        <w:t>протягом</w:t>
      </w:r>
      <w:r>
        <w:rPr>
          <w:sz w:val="28"/>
          <w:szCs w:val="28"/>
        </w:rPr>
        <w:t xml:space="preserve"> 180 </w:t>
      </w:r>
      <w:r>
        <w:rPr>
          <w:sz w:val="28"/>
          <w:szCs w:val="28"/>
          <w:lang w:val="uk-UA"/>
        </w:rPr>
        <w:t>діб. Експериментальних тварин розподілили на групи: І – контроль (5 тварин), ІІ - модель атеросклерозу (23 тварини)</w:t>
      </w:r>
      <w:r>
        <w:rPr>
          <w:sz w:val="28"/>
          <w:szCs w:val="28"/>
        </w:rPr>
        <w:t xml:space="preserve"> які </w:t>
      </w:r>
      <w:r>
        <w:rPr>
          <w:sz w:val="28"/>
          <w:szCs w:val="28"/>
          <w:lang w:val="uk-UA"/>
        </w:rPr>
        <w:t>у</w:t>
      </w:r>
      <w:r>
        <w:rPr>
          <w:sz w:val="28"/>
          <w:szCs w:val="28"/>
        </w:rPr>
        <w:t>тримували в стандартних умовах віварію</w:t>
      </w:r>
      <w:r>
        <w:rPr>
          <w:sz w:val="28"/>
          <w:szCs w:val="28"/>
          <w:lang w:val="uk-UA"/>
        </w:rPr>
        <w:t>.</w:t>
      </w:r>
      <w:r>
        <w:rPr>
          <w:sz w:val="28"/>
          <w:szCs w:val="28"/>
        </w:rPr>
        <w:t xml:space="preserve"> Після досягнення піка моделі (6 місяців год</w:t>
      </w:r>
      <w:r>
        <w:rPr>
          <w:sz w:val="28"/>
          <w:szCs w:val="28"/>
          <w:lang w:val="uk-UA"/>
        </w:rPr>
        <w:t>ування</w:t>
      </w:r>
      <w:r>
        <w:rPr>
          <w:sz w:val="28"/>
          <w:szCs w:val="28"/>
        </w:rPr>
        <w:t xml:space="preserve"> холестерином) 2</w:t>
      </w:r>
      <w:r>
        <w:rPr>
          <w:sz w:val="28"/>
          <w:szCs w:val="28"/>
          <w:lang w:val="uk-UA"/>
        </w:rPr>
        <w:t>3</w:t>
      </w:r>
      <w:r>
        <w:rPr>
          <w:sz w:val="28"/>
          <w:szCs w:val="28"/>
        </w:rPr>
        <w:t xml:space="preserve"> тварин</w:t>
      </w:r>
      <w:r>
        <w:rPr>
          <w:sz w:val="28"/>
          <w:szCs w:val="28"/>
          <w:lang w:val="uk-UA"/>
        </w:rPr>
        <w:t>и</w:t>
      </w:r>
      <w:r>
        <w:rPr>
          <w:sz w:val="28"/>
          <w:szCs w:val="28"/>
        </w:rPr>
        <w:t xml:space="preserve"> </w:t>
      </w:r>
      <w:r>
        <w:rPr>
          <w:sz w:val="28"/>
          <w:szCs w:val="28"/>
          <w:lang w:val="uk-UA"/>
        </w:rPr>
        <w:t xml:space="preserve">ІІ групи </w:t>
      </w:r>
      <w:r>
        <w:rPr>
          <w:sz w:val="28"/>
          <w:szCs w:val="28"/>
        </w:rPr>
        <w:t xml:space="preserve">були розділені на </w:t>
      </w:r>
      <w:r>
        <w:rPr>
          <w:sz w:val="28"/>
          <w:szCs w:val="28"/>
          <w:lang w:val="uk-UA"/>
        </w:rPr>
        <w:t>підгрупи</w:t>
      </w:r>
      <w:r>
        <w:rPr>
          <w:sz w:val="28"/>
          <w:szCs w:val="28"/>
        </w:rPr>
        <w:t xml:space="preserve">: </w:t>
      </w:r>
      <w:r>
        <w:rPr>
          <w:sz w:val="28"/>
          <w:szCs w:val="28"/>
          <w:lang w:val="uk-UA"/>
        </w:rPr>
        <w:t>1 -</w:t>
      </w:r>
      <w:r>
        <w:rPr>
          <w:sz w:val="28"/>
          <w:szCs w:val="28"/>
        </w:rPr>
        <w:t>спонтанний регрес експериментального атеросклерозу (10 тварин)</w:t>
      </w:r>
      <w:r>
        <w:rPr>
          <w:sz w:val="28"/>
          <w:szCs w:val="28"/>
          <w:lang w:val="uk-UA"/>
        </w:rPr>
        <w:t xml:space="preserve">; 2 - </w:t>
      </w:r>
      <w:r>
        <w:rPr>
          <w:sz w:val="28"/>
          <w:szCs w:val="28"/>
        </w:rPr>
        <w:t xml:space="preserve">введення </w:t>
      </w:r>
      <w:r>
        <w:rPr>
          <w:sz w:val="28"/>
          <w:szCs w:val="28"/>
          <w:lang w:val="uk-UA"/>
        </w:rPr>
        <w:t>АКП</w:t>
      </w:r>
      <w:r>
        <w:rPr>
          <w:sz w:val="28"/>
          <w:szCs w:val="28"/>
        </w:rPr>
        <w:t xml:space="preserve"> на тлі регресу спонтанного атеросклерозу (10 тварин)</w:t>
      </w:r>
      <w:r>
        <w:rPr>
          <w:sz w:val="28"/>
          <w:szCs w:val="28"/>
          <w:lang w:val="uk-UA"/>
        </w:rPr>
        <w:t>; 3 -</w:t>
      </w:r>
      <w:r>
        <w:rPr>
          <w:sz w:val="28"/>
          <w:szCs w:val="28"/>
        </w:rPr>
        <w:t xml:space="preserve"> </w:t>
      </w:r>
      <w:r>
        <w:rPr>
          <w:sz w:val="28"/>
          <w:szCs w:val="28"/>
          <w:lang w:val="uk-UA"/>
        </w:rPr>
        <w:t>пік моделі (3 тварини)</w:t>
      </w:r>
      <w:r>
        <w:rPr>
          <w:sz w:val="28"/>
          <w:szCs w:val="28"/>
        </w:rPr>
        <w:t>.</w:t>
      </w:r>
    </w:p>
    <w:p w:rsidR="00C06D76" w:rsidRDefault="00C06D76" w:rsidP="00C06D76">
      <w:pPr>
        <w:ind w:firstLine="709"/>
        <w:jc w:val="both"/>
        <w:rPr>
          <w:sz w:val="28"/>
          <w:szCs w:val="28"/>
          <w:lang w:val="uk-UA"/>
        </w:rPr>
      </w:pPr>
      <w:r>
        <w:rPr>
          <w:sz w:val="28"/>
          <w:szCs w:val="28"/>
        </w:rPr>
        <w:t>В експерименті використ</w:t>
      </w:r>
      <w:r>
        <w:rPr>
          <w:sz w:val="28"/>
          <w:szCs w:val="28"/>
          <w:lang w:val="uk-UA"/>
        </w:rPr>
        <w:t>овували</w:t>
      </w:r>
      <w:r>
        <w:rPr>
          <w:sz w:val="28"/>
          <w:szCs w:val="28"/>
        </w:rPr>
        <w:t xml:space="preserve"> протягом 6 місяців холестерин виробництва </w:t>
      </w:r>
      <w:r>
        <w:rPr>
          <w:sz w:val="28"/>
          <w:szCs w:val="28"/>
          <w:lang w:val="uk-UA"/>
        </w:rPr>
        <w:t xml:space="preserve">С. – Петербург, </w:t>
      </w:r>
      <w:r>
        <w:rPr>
          <w:sz w:val="28"/>
          <w:szCs w:val="28"/>
        </w:rPr>
        <w:t>Росія</w:t>
      </w:r>
      <w:r>
        <w:rPr>
          <w:sz w:val="28"/>
          <w:szCs w:val="28"/>
          <w:lang w:val="uk-UA"/>
        </w:rPr>
        <w:t>,</w:t>
      </w:r>
      <w:r>
        <w:rPr>
          <w:sz w:val="28"/>
          <w:szCs w:val="28"/>
        </w:rPr>
        <w:t xml:space="preserve"> у дозі 200 мг/кг маси тіла per os за схемою: 5 днів - год</w:t>
      </w:r>
      <w:r>
        <w:rPr>
          <w:sz w:val="28"/>
          <w:szCs w:val="28"/>
          <w:lang w:val="uk-UA"/>
        </w:rPr>
        <w:t>ування</w:t>
      </w:r>
      <w:r>
        <w:rPr>
          <w:sz w:val="28"/>
          <w:szCs w:val="28"/>
        </w:rPr>
        <w:t xml:space="preserve"> холестерином, 2 дні</w:t>
      </w:r>
      <w:r>
        <w:rPr>
          <w:sz w:val="28"/>
          <w:szCs w:val="28"/>
          <w:lang w:val="uk-UA"/>
        </w:rPr>
        <w:t xml:space="preserve"> – </w:t>
      </w:r>
      <w:r>
        <w:rPr>
          <w:sz w:val="28"/>
          <w:szCs w:val="28"/>
        </w:rPr>
        <w:t>відпочинок</w:t>
      </w:r>
      <w:r>
        <w:rPr>
          <w:sz w:val="28"/>
          <w:szCs w:val="28"/>
          <w:lang w:val="uk-UA"/>
        </w:rPr>
        <w:t>.</w:t>
      </w:r>
    </w:p>
    <w:p w:rsidR="00C06D76" w:rsidRDefault="00C06D76" w:rsidP="00C06D76">
      <w:pPr>
        <w:ind w:firstLine="709"/>
        <w:jc w:val="both"/>
        <w:rPr>
          <w:sz w:val="28"/>
          <w:szCs w:val="28"/>
        </w:rPr>
      </w:pPr>
      <w:r>
        <w:rPr>
          <w:sz w:val="28"/>
          <w:szCs w:val="28"/>
        </w:rPr>
        <w:t>Після припинення навантаження холестерином спонтанний регрес, а тако</w:t>
      </w:r>
      <w:r>
        <w:rPr>
          <w:sz w:val="28"/>
          <w:szCs w:val="28"/>
          <w:lang w:val="uk-UA"/>
        </w:rPr>
        <w:t>ж</w:t>
      </w:r>
      <w:r>
        <w:rPr>
          <w:sz w:val="28"/>
          <w:szCs w:val="28"/>
        </w:rPr>
        <w:t xml:space="preserve"> ефекти введення АКП на тлі регресу  атеросклерозу</w:t>
      </w:r>
      <w:r>
        <w:rPr>
          <w:sz w:val="28"/>
          <w:szCs w:val="28"/>
          <w:lang w:val="uk-UA"/>
        </w:rPr>
        <w:t>,</w:t>
      </w:r>
      <w:r>
        <w:rPr>
          <w:sz w:val="28"/>
          <w:szCs w:val="28"/>
        </w:rPr>
        <w:t xml:space="preserve"> досліджували протягом 6 тижнів.</w:t>
      </w:r>
      <w:r>
        <w:rPr>
          <w:sz w:val="28"/>
          <w:szCs w:val="28"/>
          <w:lang w:val="uk-UA"/>
        </w:rPr>
        <w:t xml:space="preserve"> </w:t>
      </w:r>
      <w:r>
        <w:rPr>
          <w:sz w:val="28"/>
          <w:szCs w:val="28"/>
        </w:rPr>
        <w:t>На 6-м</w:t>
      </w:r>
      <w:r>
        <w:rPr>
          <w:sz w:val="28"/>
          <w:szCs w:val="28"/>
          <w:lang w:val="uk-UA"/>
        </w:rPr>
        <w:t>у</w:t>
      </w:r>
      <w:r>
        <w:rPr>
          <w:sz w:val="28"/>
          <w:szCs w:val="28"/>
        </w:rPr>
        <w:t xml:space="preserve"> місяці експерименту тварин</w:t>
      </w:r>
      <w:r>
        <w:rPr>
          <w:sz w:val="28"/>
          <w:szCs w:val="28"/>
          <w:lang w:val="uk-UA"/>
        </w:rPr>
        <w:t>ам</w:t>
      </w:r>
      <w:r>
        <w:rPr>
          <w:sz w:val="28"/>
          <w:szCs w:val="28"/>
        </w:rPr>
        <w:t xml:space="preserve"> </w:t>
      </w:r>
      <w:r>
        <w:rPr>
          <w:sz w:val="28"/>
          <w:szCs w:val="28"/>
          <w:lang w:val="uk-UA"/>
        </w:rPr>
        <w:t>2-ї</w:t>
      </w:r>
      <w:r>
        <w:rPr>
          <w:sz w:val="28"/>
          <w:szCs w:val="28"/>
        </w:rPr>
        <w:t xml:space="preserve"> </w:t>
      </w:r>
      <w:r>
        <w:rPr>
          <w:sz w:val="28"/>
          <w:szCs w:val="28"/>
          <w:lang w:val="uk-UA"/>
        </w:rPr>
        <w:t>під</w:t>
      </w:r>
      <w:r>
        <w:rPr>
          <w:sz w:val="28"/>
          <w:szCs w:val="28"/>
        </w:rPr>
        <w:t>групи введ</w:t>
      </w:r>
      <w:r>
        <w:rPr>
          <w:sz w:val="28"/>
          <w:szCs w:val="28"/>
          <w:lang w:val="uk-UA"/>
        </w:rPr>
        <w:t>ено</w:t>
      </w:r>
      <w:r>
        <w:rPr>
          <w:sz w:val="28"/>
          <w:szCs w:val="28"/>
        </w:rPr>
        <w:t xml:space="preserve"> АКП</w:t>
      </w:r>
      <w:r>
        <w:rPr>
          <w:sz w:val="28"/>
          <w:szCs w:val="28"/>
          <w:lang w:val="uk-UA"/>
        </w:rPr>
        <w:t>.</w:t>
      </w:r>
      <w:r>
        <w:rPr>
          <w:sz w:val="28"/>
          <w:szCs w:val="28"/>
        </w:rPr>
        <w:t xml:space="preserve"> </w:t>
      </w:r>
    </w:p>
    <w:p w:rsidR="00C06D76" w:rsidRDefault="00C06D76" w:rsidP="00C06D76">
      <w:pPr>
        <w:ind w:firstLine="709"/>
        <w:jc w:val="both"/>
        <w:rPr>
          <w:sz w:val="28"/>
          <w:szCs w:val="28"/>
        </w:rPr>
      </w:pPr>
      <w:r>
        <w:rPr>
          <w:sz w:val="28"/>
          <w:szCs w:val="28"/>
        </w:rPr>
        <w:t>Плаценту для пода</w:t>
      </w:r>
      <w:r>
        <w:rPr>
          <w:sz w:val="28"/>
          <w:szCs w:val="28"/>
          <w:lang w:val="uk-UA"/>
        </w:rPr>
        <w:t xml:space="preserve">льшого використання </w:t>
      </w:r>
      <w:r>
        <w:rPr>
          <w:sz w:val="28"/>
          <w:szCs w:val="28"/>
        </w:rPr>
        <w:t xml:space="preserve">одержували </w:t>
      </w:r>
      <w:r>
        <w:rPr>
          <w:sz w:val="28"/>
          <w:szCs w:val="28"/>
          <w:lang w:val="uk-UA"/>
        </w:rPr>
        <w:t xml:space="preserve">у двох  безпородних </w:t>
      </w:r>
      <w:r>
        <w:rPr>
          <w:sz w:val="28"/>
          <w:szCs w:val="28"/>
        </w:rPr>
        <w:t xml:space="preserve">кролиць при доношеній вагітності </w:t>
      </w:r>
      <w:r>
        <w:rPr>
          <w:sz w:val="28"/>
          <w:szCs w:val="28"/>
          <w:lang w:val="uk-UA"/>
        </w:rPr>
        <w:t xml:space="preserve">після </w:t>
      </w:r>
      <w:r>
        <w:rPr>
          <w:sz w:val="28"/>
          <w:szCs w:val="28"/>
        </w:rPr>
        <w:t>4 тижні</w:t>
      </w:r>
      <w:r>
        <w:rPr>
          <w:sz w:val="28"/>
          <w:szCs w:val="28"/>
          <w:lang w:val="uk-UA"/>
        </w:rPr>
        <w:t>в</w:t>
      </w:r>
      <w:r>
        <w:rPr>
          <w:sz w:val="28"/>
          <w:szCs w:val="28"/>
        </w:rPr>
        <w:t xml:space="preserve"> гестац</w:t>
      </w:r>
      <w:r>
        <w:rPr>
          <w:sz w:val="28"/>
          <w:szCs w:val="28"/>
          <w:lang w:val="uk-UA"/>
        </w:rPr>
        <w:t>ії</w:t>
      </w:r>
      <w:r>
        <w:rPr>
          <w:sz w:val="28"/>
          <w:szCs w:val="28"/>
        </w:rPr>
        <w:t>.</w:t>
      </w:r>
    </w:p>
    <w:p w:rsidR="00C06D76" w:rsidRDefault="00C06D76" w:rsidP="00C06D76">
      <w:pPr>
        <w:ind w:firstLine="709"/>
        <w:jc w:val="both"/>
        <w:rPr>
          <w:sz w:val="28"/>
          <w:szCs w:val="28"/>
        </w:rPr>
      </w:pPr>
      <w:r>
        <w:rPr>
          <w:sz w:val="28"/>
          <w:szCs w:val="28"/>
        </w:rPr>
        <w:t>Для кр</w:t>
      </w:r>
      <w:r>
        <w:rPr>
          <w:sz w:val="28"/>
          <w:szCs w:val="28"/>
          <w:lang w:val="uk-UA"/>
        </w:rPr>
        <w:t>і</w:t>
      </w:r>
      <w:r>
        <w:rPr>
          <w:sz w:val="28"/>
          <w:szCs w:val="28"/>
        </w:rPr>
        <w:t>оконсерв</w:t>
      </w:r>
      <w:r>
        <w:rPr>
          <w:sz w:val="28"/>
          <w:szCs w:val="28"/>
          <w:lang w:val="uk-UA"/>
        </w:rPr>
        <w:t>ування</w:t>
      </w:r>
      <w:r>
        <w:rPr>
          <w:sz w:val="28"/>
          <w:szCs w:val="28"/>
        </w:rPr>
        <w:t xml:space="preserve"> із плацентарної тканини вирізали фрагменти розмір</w:t>
      </w:r>
      <w:r>
        <w:rPr>
          <w:sz w:val="28"/>
          <w:szCs w:val="28"/>
          <w:lang w:val="uk-UA"/>
        </w:rPr>
        <w:t>ом</w:t>
      </w:r>
      <w:r>
        <w:rPr>
          <w:sz w:val="28"/>
          <w:szCs w:val="28"/>
        </w:rPr>
        <w:t xml:space="preserve"> 0,8х0,8 </w:t>
      </w:r>
      <w:r>
        <w:rPr>
          <w:sz w:val="28"/>
          <w:szCs w:val="28"/>
          <w:lang w:val="uk-UA"/>
        </w:rPr>
        <w:t>см</w:t>
      </w:r>
      <w:r>
        <w:rPr>
          <w:sz w:val="28"/>
          <w:szCs w:val="28"/>
        </w:rPr>
        <w:t>.</w:t>
      </w:r>
      <w:r>
        <w:rPr>
          <w:sz w:val="28"/>
          <w:szCs w:val="28"/>
          <w:lang w:val="uk-UA"/>
        </w:rPr>
        <w:t>,</w:t>
      </w:r>
      <w:r>
        <w:rPr>
          <w:sz w:val="28"/>
          <w:szCs w:val="28"/>
        </w:rPr>
        <w:t xml:space="preserve"> </w:t>
      </w:r>
      <w:r>
        <w:rPr>
          <w:sz w:val="28"/>
          <w:szCs w:val="28"/>
          <w:lang w:val="uk-UA"/>
        </w:rPr>
        <w:t>вагою</w:t>
      </w:r>
      <w:r>
        <w:rPr>
          <w:sz w:val="28"/>
          <w:szCs w:val="28"/>
        </w:rPr>
        <w:t xml:space="preserve"> 550-600 мг</w:t>
      </w:r>
      <w:r>
        <w:rPr>
          <w:sz w:val="28"/>
          <w:szCs w:val="28"/>
          <w:lang w:val="uk-UA"/>
        </w:rPr>
        <w:t>.</w:t>
      </w:r>
      <w:r>
        <w:rPr>
          <w:sz w:val="28"/>
          <w:szCs w:val="28"/>
        </w:rPr>
        <w:t xml:space="preserve"> </w:t>
      </w:r>
      <w:r>
        <w:rPr>
          <w:sz w:val="28"/>
          <w:szCs w:val="28"/>
          <w:lang w:val="uk-UA"/>
        </w:rPr>
        <w:t>П</w:t>
      </w:r>
      <w:r>
        <w:rPr>
          <w:sz w:val="28"/>
          <w:szCs w:val="28"/>
        </w:rPr>
        <w:t>еред проведенням циклу кр</w:t>
      </w:r>
      <w:r>
        <w:rPr>
          <w:sz w:val="28"/>
          <w:szCs w:val="28"/>
          <w:lang w:val="uk-UA"/>
        </w:rPr>
        <w:t>і</w:t>
      </w:r>
      <w:r>
        <w:rPr>
          <w:sz w:val="28"/>
          <w:szCs w:val="28"/>
        </w:rPr>
        <w:t>оконсерв</w:t>
      </w:r>
      <w:r>
        <w:rPr>
          <w:sz w:val="28"/>
          <w:szCs w:val="28"/>
          <w:lang w:val="uk-UA"/>
        </w:rPr>
        <w:t>ування</w:t>
      </w:r>
      <w:r>
        <w:rPr>
          <w:sz w:val="28"/>
          <w:szCs w:val="28"/>
        </w:rPr>
        <w:t xml:space="preserve"> фрагменти занурювали в 10% розчин ДМСО на 20 хвилин</w:t>
      </w:r>
      <w:r>
        <w:rPr>
          <w:sz w:val="28"/>
          <w:szCs w:val="28"/>
          <w:lang w:val="uk-UA"/>
        </w:rPr>
        <w:t>,</w:t>
      </w:r>
      <w:r>
        <w:rPr>
          <w:sz w:val="28"/>
          <w:szCs w:val="28"/>
        </w:rPr>
        <w:t xml:space="preserve"> </w:t>
      </w:r>
      <w:r>
        <w:rPr>
          <w:sz w:val="28"/>
          <w:szCs w:val="28"/>
          <w:lang w:val="uk-UA"/>
        </w:rPr>
        <w:t>далі їх</w:t>
      </w:r>
      <w:r>
        <w:rPr>
          <w:sz w:val="28"/>
          <w:szCs w:val="28"/>
        </w:rPr>
        <w:t xml:space="preserve"> переносили в поліамідний контейнер і заморожува</w:t>
      </w:r>
      <w:r>
        <w:rPr>
          <w:sz w:val="28"/>
          <w:szCs w:val="28"/>
          <w:lang w:val="uk-UA"/>
        </w:rPr>
        <w:t>ли</w:t>
      </w:r>
      <w:r>
        <w:rPr>
          <w:sz w:val="28"/>
          <w:szCs w:val="28"/>
        </w:rPr>
        <w:t xml:space="preserve"> </w:t>
      </w:r>
      <w:r>
        <w:rPr>
          <w:sz w:val="28"/>
          <w:szCs w:val="28"/>
          <w:lang w:val="uk-UA"/>
        </w:rPr>
        <w:t>за</w:t>
      </w:r>
      <w:r>
        <w:rPr>
          <w:sz w:val="28"/>
          <w:szCs w:val="28"/>
        </w:rPr>
        <w:t xml:space="preserve"> 2-етапн</w:t>
      </w:r>
      <w:r>
        <w:rPr>
          <w:sz w:val="28"/>
          <w:szCs w:val="28"/>
          <w:lang w:val="uk-UA"/>
        </w:rPr>
        <w:t>ою</w:t>
      </w:r>
      <w:r>
        <w:rPr>
          <w:sz w:val="28"/>
          <w:szCs w:val="28"/>
        </w:rPr>
        <w:t xml:space="preserve"> програм</w:t>
      </w:r>
      <w:r>
        <w:rPr>
          <w:sz w:val="28"/>
          <w:szCs w:val="28"/>
          <w:lang w:val="uk-UA"/>
        </w:rPr>
        <w:t>ою</w:t>
      </w:r>
      <w:r>
        <w:rPr>
          <w:sz w:val="28"/>
          <w:szCs w:val="28"/>
        </w:rPr>
        <w:t xml:space="preserve"> відповідно до  методичних рекомендацій (</w:t>
      </w:r>
      <w:r>
        <w:rPr>
          <w:sz w:val="28"/>
          <w:szCs w:val="28"/>
          <w:lang w:val="uk-UA"/>
        </w:rPr>
        <w:t>Грищенко В.І., Прокопюк О.С., 1999</w:t>
      </w:r>
      <w:r>
        <w:rPr>
          <w:sz w:val="28"/>
          <w:szCs w:val="28"/>
        </w:rPr>
        <w:t xml:space="preserve">). Відігрівання зразків здійснювали на водяній </w:t>
      </w:r>
      <w:r>
        <w:rPr>
          <w:sz w:val="28"/>
          <w:szCs w:val="28"/>
          <w:lang w:val="uk-UA"/>
        </w:rPr>
        <w:t>бані</w:t>
      </w:r>
      <w:r>
        <w:rPr>
          <w:sz w:val="28"/>
          <w:szCs w:val="28"/>
        </w:rPr>
        <w:t xml:space="preserve"> при температурі 40°</w:t>
      </w:r>
      <w:r>
        <w:rPr>
          <w:sz w:val="28"/>
          <w:szCs w:val="28"/>
          <w:lang w:val="uk-UA"/>
        </w:rPr>
        <w:t>С</w:t>
      </w:r>
      <w:r>
        <w:rPr>
          <w:sz w:val="28"/>
          <w:szCs w:val="28"/>
        </w:rPr>
        <w:t>.</w:t>
      </w:r>
    </w:p>
    <w:p w:rsidR="00C06D76" w:rsidRDefault="00C06D76" w:rsidP="00C06D76">
      <w:pPr>
        <w:ind w:firstLine="709"/>
        <w:jc w:val="both"/>
        <w:rPr>
          <w:sz w:val="28"/>
          <w:szCs w:val="28"/>
          <w:lang w:val="uk-UA"/>
        </w:rPr>
      </w:pPr>
      <w:r>
        <w:rPr>
          <w:sz w:val="28"/>
          <w:szCs w:val="28"/>
          <w:lang w:val="uk-UA"/>
        </w:rPr>
        <w:t>Н</w:t>
      </w:r>
      <w:r>
        <w:rPr>
          <w:sz w:val="28"/>
          <w:szCs w:val="28"/>
        </w:rPr>
        <w:t xml:space="preserve">а попередньо обробленій ділянці спини </w:t>
      </w:r>
      <w:r>
        <w:rPr>
          <w:sz w:val="28"/>
          <w:szCs w:val="28"/>
          <w:lang w:val="uk-UA"/>
        </w:rPr>
        <w:t>п</w:t>
      </w:r>
      <w:r>
        <w:rPr>
          <w:sz w:val="28"/>
          <w:szCs w:val="28"/>
        </w:rPr>
        <w:t>ід інфільтраційною анестезією 0,5% розчину новокаїну</w:t>
      </w:r>
      <w:r>
        <w:rPr>
          <w:sz w:val="28"/>
          <w:szCs w:val="28"/>
          <w:lang w:val="uk-UA"/>
        </w:rPr>
        <w:t xml:space="preserve"> </w:t>
      </w:r>
      <w:r>
        <w:rPr>
          <w:sz w:val="28"/>
          <w:szCs w:val="28"/>
        </w:rPr>
        <w:t>роб</w:t>
      </w:r>
      <w:r>
        <w:rPr>
          <w:sz w:val="28"/>
          <w:szCs w:val="28"/>
          <w:lang w:val="uk-UA"/>
        </w:rPr>
        <w:t>или</w:t>
      </w:r>
      <w:r>
        <w:rPr>
          <w:sz w:val="28"/>
          <w:szCs w:val="28"/>
        </w:rPr>
        <w:t xml:space="preserve"> розріз дов</w:t>
      </w:r>
      <w:r>
        <w:rPr>
          <w:sz w:val="28"/>
          <w:szCs w:val="28"/>
          <w:lang w:val="uk-UA"/>
        </w:rPr>
        <w:t>жин</w:t>
      </w:r>
      <w:r>
        <w:rPr>
          <w:sz w:val="28"/>
          <w:szCs w:val="28"/>
        </w:rPr>
        <w:t>о</w:t>
      </w:r>
      <w:r>
        <w:rPr>
          <w:sz w:val="28"/>
          <w:szCs w:val="28"/>
          <w:lang w:val="uk-UA"/>
        </w:rPr>
        <w:t>ю</w:t>
      </w:r>
      <w:r>
        <w:rPr>
          <w:sz w:val="28"/>
          <w:szCs w:val="28"/>
        </w:rPr>
        <w:t xml:space="preserve"> 3 </w:t>
      </w:r>
      <w:r>
        <w:rPr>
          <w:sz w:val="28"/>
          <w:szCs w:val="28"/>
          <w:lang w:val="uk-UA"/>
        </w:rPr>
        <w:t>см.</w:t>
      </w:r>
      <w:r>
        <w:rPr>
          <w:sz w:val="28"/>
          <w:szCs w:val="28"/>
        </w:rPr>
        <w:t xml:space="preserve"> </w:t>
      </w:r>
      <w:r>
        <w:rPr>
          <w:sz w:val="28"/>
          <w:szCs w:val="28"/>
          <w:lang w:val="uk-UA"/>
        </w:rPr>
        <w:t>та</w:t>
      </w:r>
      <w:r>
        <w:rPr>
          <w:sz w:val="28"/>
          <w:szCs w:val="28"/>
        </w:rPr>
        <w:t xml:space="preserve"> форм</w:t>
      </w:r>
      <w:r>
        <w:rPr>
          <w:sz w:val="28"/>
          <w:szCs w:val="28"/>
          <w:lang w:val="uk-UA"/>
        </w:rPr>
        <w:t>ували</w:t>
      </w:r>
      <w:r>
        <w:rPr>
          <w:sz w:val="28"/>
          <w:szCs w:val="28"/>
        </w:rPr>
        <w:t xml:space="preserve"> підшкірн</w:t>
      </w:r>
      <w:r>
        <w:rPr>
          <w:sz w:val="28"/>
          <w:szCs w:val="28"/>
          <w:lang w:val="uk-UA"/>
        </w:rPr>
        <w:t>ий</w:t>
      </w:r>
      <w:r>
        <w:rPr>
          <w:sz w:val="28"/>
          <w:szCs w:val="28"/>
        </w:rPr>
        <w:t xml:space="preserve"> </w:t>
      </w:r>
      <w:r>
        <w:rPr>
          <w:sz w:val="28"/>
          <w:szCs w:val="28"/>
          <w:lang w:val="uk-UA"/>
        </w:rPr>
        <w:t>карман,</w:t>
      </w:r>
      <w:r>
        <w:rPr>
          <w:sz w:val="28"/>
          <w:szCs w:val="28"/>
        </w:rPr>
        <w:t xml:space="preserve"> </w:t>
      </w:r>
      <w:r>
        <w:rPr>
          <w:sz w:val="28"/>
          <w:szCs w:val="28"/>
          <w:lang w:val="uk-UA"/>
        </w:rPr>
        <w:t xml:space="preserve">в який </w:t>
      </w:r>
      <w:r>
        <w:rPr>
          <w:sz w:val="28"/>
          <w:szCs w:val="28"/>
        </w:rPr>
        <w:t>поміщ</w:t>
      </w:r>
      <w:r>
        <w:rPr>
          <w:sz w:val="28"/>
          <w:szCs w:val="28"/>
          <w:lang w:val="uk-UA"/>
        </w:rPr>
        <w:t>али</w:t>
      </w:r>
      <w:r>
        <w:rPr>
          <w:sz w:val="28"/>
          <w:szCs w:val="28"/>
        </w:rPr>
        <w:t xml:space="preserve"> </w:t>
      </w:r>
      <w:r>
        <w:rPr>
          <w:sz w:val="28"/>
          <w:szCs w:val="28"/>
          <w:lang w:val="uk-UA"/>
        </w:rPr>
        <w:t>фрагменти плаценти</w:t>
      </w:r>
      <w:r>
        <w:rPr>
          <w:sz w:val="28"/>
          <w:szCs w:val="28"/>
        </w:rPr>
        <w:t>. На шкіру наклад</w:t>
      </w:r>
      <w:r>
        <w:rPr>
          <w:sz w:val="28"/>
          <w:szCs w:val="28"/>
          <w:lang w:val="uk-UA"/>
        </w:rPr>
        <w:t>али</w:t>
      </w:r>
      <w:r>
        <w:rPr>
          <w:sz w:val="28"/>
          <w:szCs w:val="28"/>
        </w:rPr>
        <w:t xml:space="preserve"> 2 шви </w:t>
      </w:r>
      <w:r>
        <w:rPr>
          <w:sz w:val="28"/>
          <w:szCs w:val="28"/>
          <w:lang w:val="uk-UA"/>
        </w:rPr>
        <w:t>та</w:t>
      </w:r>
      <w:r>
        <w:rPr>
          <w:sz w:val="28"/>
          <w:szCs w:val="28"/>
        </w:rPr>
        <w:t xml:space="preserve"> оброб</w:t>
      </w:r>
      <w:r>
        <w:rPr>
          <w:sz w:val="28"/>
          <w:szCs w:val="28"/>
          <w:lang w:val="uk-UA"/>
        </w:rPr>
        <w:t>ляли</w:t>
      </w:r>
      <w:r>
        <w:rPr>
          <w:sz w:val="28"/>
          <w:szCs w:val="28"/>
        </w:rPr>
        <w:t xml:space="preserve"> розчином брильянтово</w:t>
      </w:r>
      <w:r>
        <w:rPr>
          <w:sz w:val="28"/>
          <w:szCs w:val="28"/>
          <w:lang w:val="uk-UA"/>
        </w:rPr>
        <w:t>го</w:t>
      </w:r>
      <w:r>
        <w:rPr>
          <w:sz w:val="28"/>
          <w:szCs w:val="28"/>
        </w:rPr>
        <w:t xml:space="preserve"> зелен</w:t>
      </w:r>
      <w:r>
        <w:rPr>
          <w:sz w:val="28"/>
          <w:szCs w:val="28"/>
          <w:lang w:val="uk-UA"/>
        </w:rPr>
        <w:t>ого</w:t>
      </w:r>
      <w:r>
        <w:rPr>
          <w:sz w:val="28"/>
          <w:szCs w:val="28"/>
        </w:rPr>
        <w:t>.</w:t>
      </w:r>
    </w:p>
    <w:p w:rsidR="00C06D76" w:rsidRDefault="00C06D76" w:rsidP="00C06D76">
      <w:pPr>
        <w:ind w:firstLine="709"/>
        <w:jc w:val="both"/>
        <w:rPr>
          <w:sz w:val="28"/>
          <w:szCs w:val="28"/>
          <w:lang w:val="uk-UA"/>
        </w:rPr>
      </w:pPr>
      <w:r>
        <w:rPr>
          <w:sz w:val="28"/>
          <w:szCs w:val="28"/>
        </w:rPr>
        <w:t xml:space="preserve">Через 6 тижнів після введення АКП, тварин </w:t>
      </w:r>
      <w:r>
        <w:rPr>
          <w:sz w:val="28"/>
          <w:szCs w:val="28"/>
          <w:lang w:val="uk-UA"/>
        </w:rPr>
        <w:t xml:space="preserve">1-3 підгруп </w:t>
      </w:r>
      <w:r>
        <w:rPr>
          <w:sz w:val="28"/>
          <w:szCs w:val="28"/>
        </w:rPr>
        <w:t xml:space="preserve">піддавали </w:t>
      </w:r>
      <w:r>
        <w:rPr>
          <w:sz w:val="28"/>
          <w:szCs w:val="28"/>
          <w:lang w:val="uk-UA"/>
        </w:rPr>
        <w:t>е</w:t>
      </w:r>
      <w:r>
        <w:rPr>
          <w:sz w:val="28"/>
          <w:szCs w:val="28"/>
        </w:rPr>
        <w:t>втаназ</w:t>
      </w:r>
      <w:r>
        <w:rPr>
          <w:sz w:val="28"/>
          <w:szCs w:val="28"/>
          <w:lang w:val="uk-UA"/>
        </w:rPr>
        <w:t>ії</w:t>
      </w:r>
      <w:r>
        <w:rPr>
          <w:sz w:val="28"/>
          <w:szCs w:val="28"/>
        </w:rPr>
        <w:t xml:space="preserve"> відповідно до </w:t>
      </w:r>
      <w:r>
        <w:rPr>
          <w:sz w:val="28"/>
          <w:szCs w:val="28"/>
          <w:lang w:val="uk-UA"/>
        </w:rPr>
        <w:t>документів:</w:t>
      </w:r>
      <w:r>
        <w:rPr>
          <w:sz w:val="28"/>
          <w:szCs w:val="28"/>
        </w:rPr>
        <w:t xml:space="preserve"> Директиви 86/609 ЕЕС і угодою Ради Європи ЕТ 123</w:t>
      </w:r>
      <w:r>
        <w:rPr>
          <w:sz w:val="28"/>
          <w:szCs w:val="28"/>
          <w:lang w:val="uk-UA"/>
        </w:rPr>
        <w:t>.</w:t>
      </w:r>
      <w:r>
        <w:rPr>
          <w:sz w:val="28"/>
          <w:szCs w:val="28"/>
        </w:rPr>
        <w:t xml:space="preserve"> </w:t>
      </w:r>
      <w:r>
        <w:rPr>
          <w:sz w:val="28"/>
          <w:szCs w:val="28"/>
          <w:lang w:val="uk-UA"/>
        </w:rPr>
        <w:t>В</w:t>
      </w:r>
      <w:r>
        <w:rPr>
          <w:sz w:val="28"/>
          <w:szCs w:val="28"/>
        </w:rPr>
        <w:t xml:space="preserve">сі експерименти проводили </w:t>
      </w:r>
      <w:r>
        <w:rPr>
          <w:sz w:val="28"/>
          <w:szCs w:val="28"/>
          <w:lang w:val="uk-UA"/>
        </w:rPr>
        <w:t>згідно</w:t>
      </w:r>
      <w:r>
        <w:rPr>
          <w:sz w:val="28"/>
          <w:szCs w:val="28"/>
        </w:rPr>
        <w:t xml:space="preserve"> </w:t>
      </w:r>
      <w:r>
        <w:rPr>
          <w:sz w:val="28"/>
          <w:szCs w:val="28"/>
          <w:lang w:val="uk-UA"/>
        </w:rPr>
        <w:t>з</w:t>
      </w:r>
      <w:r>
        <w:rPr>
          <w:sz w:val="28"/>
          <w:szCs w:val="28"/>
        </w:rPr>
        <w:t xml:space="preserve"> "Загальн</w:t>
      </w:r>
      <w:r>
        <w:rPr>
          <w:sz w:val="28"/>
          <w:szCs w:val="28"/>
          <w:lang w:val="uk-UA"/>
        </w:rPr>
        <w:t>ими</w:t>
      </w:r>
      <w:r>
        <w:rPr>
          <w:sz w:val="28"/>
          <w:szCs w:val="28"/>
        </w:rPr>
        <w:t xml:space="preserve"> етични</w:t>
      </w:r>
      <w:r>
        <w:rPr>
          <w:sz w:val="28"/>
          <w:szCs w:val="28"/>
          <w:lang w:val="uk-UA"/>
        </w:rPr>
        <w:t>ми</w:t>
      </w:r>
      <w:r>
        <w:rPr>
          <w:sz w:val="28"/>
          <w:szCs w:val="28"/>
        </w:rPr>
        <w:t xml:space="preserve"> принцип</w:t>
      </w:r>
      <w:r>
        <w:rPr>
          <w:sz w:val="28"/>
          <w:szCs w:val="28"/>
          <w:lang w:val="uk-UA"/>
        </w:rPr>
        <w:t>ами</w:t>
      </w:r>
      <w:r>
        <w:rPr>
          <w:sz w:val="28"/>
          <w:szCs w:val="28"/>
        </w:rPr>
        <w:t xml:space="preserve"> експериментів над тваринами", схваленими Першим національним конгресом </w:t>
      </w:r>
      <w:r>
        <w:rPr>
          <w:sz w:val="28"/>
          <w:szCs w:val="28"/>
          <w:lang w:val="uk-UA"/>
        </w:rPr>
        <w:t>з</w:t>
      </w:r>
      <w:r>
        <w:rPr>
          <w:sz w:val="28"/>
          <w:szCs w:val="28"/>
        </w:rPr>
        <w:t xml:space="preserve"> б</w:t>
      </w:r>
      <w:r>
        <w:rPr>
          <w:sz w:val="28"/>
          <w:szCs w:val="28"/>
          <w:lang w:val="uk-UA"/>
        </w:rPr>
        <w:t>і</w:t>
      </w:r>
      <w:r>
        <w:rPr>
          <w:sz w:val="28"/>
          <w:szCs w:val="28"/>
        </w:rPr>
        <w:t>о</w:t>
      </w:r>
      <w:r>
        <w:rPr>
          <w:sz w:val="28"/>
          <w:szCs w:val="28"/>
          <w:lang w:val="uk-UA"/>
        </w:rPr>
        <w:t>е</w:t>
      </w:r>
      <w:r>
        <w:rPr>
          <w:sz w:val="28"/>
          <w:szCs w:val="28"/>
        </w:rPr>
        <w:t>тик</w:t>
      </w:r>
      <w:r>
        <w:rPr>
          <w:sz w:val="28"/>
          <w:szCs w:val="28"/>
          <w:lang w:val="uk-UA"/>
        </w:rPr>
        <w:t>и</w:t>
      </w:r>
      <w:r>
        <w:rPr>
          <w:sz w:val="28"/>
          <w:szCs w:val="28"/>
        </w:rPr>
        <w:t xml:space="preserve"> (20 вересня 2001 р. Київ, Україна) </w:t>
      </w:r>
      <w:r>
        <w:rPr>
          <w:sz w:val="28"/>
          <w:szCs w:val="28"/>
          <w:lang w:val="uk-UA"/>
        </w:rPr>
        <w:t>та</w:t>
      </w:r>
      <w:r>
        <w:rPr>
          <w:sz w:val="28"/>
          <w:szCs w:val="28"/>
        </w:rPr>
        <w:t xml:space="preserve"> "Правилами використання лабораторних експериментальних тварин" (1984, додаток 4). </w:t>
      </w:r>
    </w:p>
    <w:p w:rsidR="00C06D76" w:rsidRDefault="00C06D76" w:rsidP="00C06D76">
      <w:pPr>
        <w:ind w:firstLine="709"/>
        <w:jc w:val="both"/>
        <w:rPr>
          <w:sz w:val="28"/>
          <w:szCs w:val="28"/>
          <w:lang w:val="uk-UA"/>
        </w:rPr>
      </w:pPr>
      <w:r>
        <w:rPr>
          <w:sz w:val="28"/>
          <w:szCs w:val="28"/>
          <w:lang w:val="uk-UA"/>
        </w:rPr>
        <w:t>Для проведення планіметричного, гістологічного, гістохімічного та цитологічного досліджень були виділені аорти, фрагменти аорти, шматочки міокарду та приготовлені цитологічні препарати крові експериментальних тварин.</w:t>
      </w:r>
    </w:p>
    <w:p w:rsidR="00C06D76" w:rsidRDefault="00C06D76" w:rsidP="00C06D76">
      <w:pPr>
        <w:ind w:firstLine="708"/>
        <w:jc w:val="both"/>
        <w:rPr>
          <w:sz w:val="28"/>
          <w:szCs w:val="28"/>
          <w:lang w:val="uk-UA"/>
        </w:rPr>
      </w:pPr>
      <w:r>
        <w:rPr>
          <w:b/>
          <w:sz w:val="28"/>
          <w:szCs w:val="28"/>
          <w:lang w:val="uk-UA"/>
        </w:rPr>
        <w:t>Б</w:t>
      </w:r>
      <w:r>
        <w:rPr>
          <w:b/>
          <w:sz w:val="28"/>
          <w:szCs w:val="28"/>
        </w:rPr>
        <w:t>іохімічні методи контролю за станом ліпідного обміну</w:t>
      </w:r>
      <w:r>
        <w:rPr>
          <w:b/>
          <w:sz w:val="28"/>
          <w:szCs w:val="28"/>
          <w:lang w:val="uk-UA"/>
        </w:rPr>
        <w:t xml:space="preserve"> та рівнем естрадіолу в сироватці крові експериментальних тварин</w:t>
      </w:r>
      <w:r>
        <w:rPr>
          <w:b/>
          <w:sz w:val="28"/>
          <w:szCs w:val="28"/>
        </w:rPr>
        <w:t xml:space="preserve">. </w:t>
      </w:r>
      <w:r>
        <w:rPr>
          <w:sz w:val="28"/>
          <w:szCs w:val="28"/>
        </w:rPr>
        <w:t>Для контролю за розвитком моделі атеросклерозу показник</w:t>
      </w:r>
      <w:r>
        <w:rPr>
          <w:sz w:val="28"/>
          <w:szCs w:val="28"/>
          <w:lang w:val="uk-UA"/>
        </w:rPr>
        <w:t>и</w:t>
      </w:r>
      <w:r>
        <w:rPr>
          <w:sz w:val="28"/>
          <w:szCs w:val="28"/>
        </w:rPr>
        <w:t xml:space="preserve"> ліпідного обміну </w:t>
      </w:r>
      <w:r>
        <w:rPr>
          <w:sz w:val="28"/>
          <w:szCs w:val="28"/>
          <w:lang w:val="uk-UA"/>
        </w:rPr>
        <w:t>досліджували</w:t>
      </w:r>
      <w:r>
        <w:rPr>
          <w:sz w:val="28"/>
          <w:szCs w:val="28"/>
        </w:rPr>
        <w:t xml:space="preserve"> через кожні 30 д</w:t>
      </w:r>
      <w:r>
        <w:rPr>
          <w:sz w:val="28"/>
          <w:szCs w:val="28"/>
          <w:lang w:val="uk-UA"/>
        </w:rPr>
        <w:t>іб</w:t>
      </w:r>
      <w:r>
        <w:rPr>
          <w:sz w:val="28"/>
          <w:szCs w:val="28"/>
        </w:rPr>
        <w:t xml:space="preserve"> протягом 6 міс</w:t>
      </w:r>
      <w:r>
        <w:rPr>
          <w:sz w:val="28"/>
          <w:szCs w:val="28"/>
          <w:lang w:val="uk-UA"/>
        </w:rPr>
        <w:t>яців</w:t>
      </w:r>
      <w:r>
        <w:rPr>
          <w:sz w:val="28"/>
          <w:szCs w:val="28"/>
        </w:rPr>
        <w:t xml:space="preserve"> у </w:t>
      </w:r>
      <w:r>
        <w:rPr>
          <w:sz w:val="28"/>
          <w:szCs w:val="28"/>
          <w:lang w:val="uk-UA"/>
        </w:rPr>
        <w:t>І та ІІ групах</w:t>
      </w:r>
      <w:r>
        <w:rPr>
          <w:sz w:val="28"/>
          <w:szCs w:val="28"/>
        </w:rPr>
        <w:t>. Визначали показники рівня ЗХС, тригл</w:t>
      </w:r>
      <w:r>
        <w:rPr>
          <w:sz w:val="28"/>
          <w:szCs w:val="28"/>
          <w:lang w:val="uk-UA"/>
        </w:rPr>
        <w:t>і</w:t>
      </w:r>
      <w:r>
        <w:rPr>
          <w:sz w:val="28"/>
          <w:szCs w:val="28"/>
        </w:rPr>
        <w:t>церид</w:t>
      </w:r>
      <w:r>
        <w:rPr>
          <w:sz w:val="28"/>
          <w:szCs w:val="28"/>
          <w:lang w:val="uk-UA"/>
        </w:rPr>
        <w:t>і</w:t>
      </w:r>
      <w:r>
        <w:rPr>
          <w:sz w:val="28"/>
          <w:szCs w:val="28"/>
        </w:rPr>
        <w:t>в (ТГ) і ХС ліпопротеїдів високої щільності (ЛПВЩ). Для дослідження використ</w:t>
      </w:r>
      <w:r>
        <w:rPr>
          <w:sz w:val="28"/>
          <w:szCs w:val="28"/>
          <w:lang w:val="uk-UA"/>
        </w:rPr>
        <w:t>ову</w:t>
      </w:r>
      <w:r>
        <w:rPr>
          <w:sz w:val="28"/>
          <w:szCs w:val="28"/>
        </w:rPr>
        <w:t>а</w:t>
      </w:r>
      <w:r>
        <w:rPr>
          <w:sz w:val="28"/>
          <w:szCs w:val="28"/>
          <w:lang w:val="uk-UA"/>
        </w:rPr>
        <w:t>ли</w:t>
      </w:r>
      <w:r>
        <w:rPr>
          <w:sz w:val="28"/>
          <w:szCs w:val="28"/>
        </w:rPr>
        <w:t xml:space="preserve"> реактиви ф</w:t>
      </w:r>
      <w:r>
        <w:rPr>
          <w:sz w:val="28"/>
          <w:szCs w:val="28"/>
          <w:lang w:val="uk-UA"/>
        </w:rPr>
        <w:t>і</w:t>
      </w:r>
      <w:r>
        <w:rPr>
          <w:sz w:val="28"/>
          <w:szCs w:val="28"/>
        </w:rPr>
        <w:t>рми "Lachema"</w:t>
      </w:r>
      <w:r>
        <w:rPr>
          <w:sz w:val="28"/>
          <w:szCs w:val="28"/>
          <w:lang w:val="uk-UA"/>
        </w:rPr>
        <w:t>:</w:t>
      </w:r>
      <w:r>
        <w:rPr>
          <w:sz w:val="28"/>
          <w:szCs w:val="28"/>
        </w:rPr>
        <w:t xml:space="preserve"> для визначення рівня </w:t>
      </w:r>
      <w:r>
        <w:rPr>
          <w:sz w:val="28"/>
          <w:szCs w:val="28"/>
          <w:lang w:val="uk-UA"/>
        </w:rPr>
        <w:lastRenderedPageBreak/>
        <w:t>ЗХС</w:t>
      </w:r>
      <w:r>
        <w:rPr>
          <w:sz w:val="28"/>
          <w:szCs w:val="28"/>
        </w:rPr>
        <w:t xml:space="preserve"> - CHOL 150, бета-л</w:t>
      </w:r>
      <w:r>
        <w:rPr>
          <w:sz w:val="28"/>
          <w:szCs w:val="28"/>
          <w:lang w:val="uk-UA"/>
        </w:rPr>
        <w:t>і</w:t>
      </w:r>
      <w:r>
        <w:rPr>
          <w:sz w:val="28"/>
          <w:szCs w:val="28"/>
        </w:rPr>
        <w:t>попроте</w:t>
      </w:r>
      <w:r>
        <w:rPr>
          <w:sz w:val="28"/>
          <w:szCs w:val="28"/>
          <w:lang w:val="uk-UA"/>
        </w:rPr>
        <w:t>ї</w:t>
      </w:r>
      <w:r>
        <w:rPr>
          <w:sz w:val="28"/>
          <w:szCs w:val="28"/>
        </w:rPr>
        <w:t>н</w:t>
      </w:r>
      <w:r>
        <w:rPr>
          <w:sz w:val="28"/>
          <w:szCs w:val="28"/>
          <w:lang w:val="uk-UA"/>
        </w:rPr>
        <w:t>і</w:t>
      </w:r>
      <w:r>
        <w:rPr>
          <w:sz w:val="28"/>
          <w:szCs w:val="28"/>
        </w:rPr>
        <w:t xml:space="preserve">в - BLP 200, і </w:t>
      </w:r>
      <w:r>
        <w:rPr>
          <w:sz w:val="28"/>
          <w:szCs w:val="28"/>
          <w:lang w:val="uk-UA"/>
        </w:rPr>
        <w:t>ТГ</w:t>
      </w:r>
      <w:r>
        <w:rPr>
          <w:sz w:val="28"/>
          <w:szCs w:val="28"/>
        </w:rPr>
        <w:t xml:space="preserve"> - TG 50. Рівень ЛПНЩ і ліпопротеїдів дуже низької щільності (ЛПДНЩ) визначали </w:t>
      </w:r>
      <w:r>
        <w:rPr>
          <w:sz w:val="28"/>
          <w:szCs w:val="28"/>
          <w:lang w:val="uk-UA"/>
        </w:rPr>
        <w:t>за</w:t>
      </w:r>
      <w:r>
        <w:rPr>
          <w:sz w:val="28"/>
          <w:szCs w:val="28"/>
        </w:rPr>
        <w:t xml:space="preserve"> формул</w:t>
      </w:r>
      <w:r>
        <w:rPr>
          <w:sz w:val="28"/>
          <w:szCs w:val="28"/>
          <w:lang w:val="uk-UA"/>
        </w:rPr>
        <w:t>ами:</w:t>
      </w:r>
      <w:r>
        <w:rPr>
          <w:sz w:val="28"/>
          <w:szCs w:val="28"/>
        </w:rPr>
        <w:t xml:space="preserve"> </w:t>
      </w:r>
    </w:p>
    <w:p w:rsidR="00C06D76" w:rsidRDefault="00C06D76" w:rsidP="00C06D76">
      <w:pPr>
        <w:jc w:val="center"/>
        <w:rPr>
          <w:sz w:val="28"/>
          <w:szCs w:val="28"/>
          <w:lang w:val="uk-UA"/>
        </w:rPr>
      </w:pPr>
      <w:r>
        <w:rPr>
          <w:sz w:val="28"/>
          <w:szCs w:val="28"/>
          <w:lang w:val="uk-UA"/>
        </w:rPr>
        <w:t>ЛПНЩ = ЗХС - (ЛПВЩ + (ТГ/2,18));</w:t>
      </w:r>
    </w:p>
    <w:p w:rsidR="00C06D76" w:rsidRDefault="00C06D76" w:rsidP="00C06D76">
      <w:pPr>
        <w:jc w:val="center"/>
        <w:rPr>
          <w:sz w:val="28"/>
          <w:szCs w:val="28"/>
          <w:lang w:val="uk-UA"/>
        </w:rPr>
      </w:pPr>
      <w:r w:rsidRPr="002E18A0">
        <w:rPr>
          <w:sz w:val="28"/>
          <w:szCs w:val="28"/>
          <w:lang w:val="uk-UA"/>
        </w:rPr>
        <w:t>ЛПДНЩ = ТГ/2,18.</w:t>
      </w:r>
    </w:p>
    <w:p w:rsidR="00C06D76" w:rsidRDefault="00C06D76" w:rsidP="00C06D76">
      <w:pPr>
        <w:jc w:val="both"/>
        <w:rPr>
          <w:sz w:val="28"/>
          <w:szCs w:val="28"/>
          <w:lang w:val="uk-UA"/>
        </w:rPr>
      </w:pPr>
      <w:r>
        <w:rPr>
          <w:sz w:val="28"/>
          <w:szCs w:val="28"/>
        </w:rPr>
        <w:t xml:space="preserve">Коефіцієнт атерогенности (КА) визначали </w:t>
      </w:r>
      <w:r>
        <w:rPr>
          <w:sz w:val="28"/>
          <w:szCs w:val="28"/>
          <w:lang w:val="uk-UA"/>
        </w:rPr>
        <w:t>за</w:t>
      </w:r>
      <w:r>
        <w:rPr>
          <w:sz w:val="28"/>
          <w:szCs w:val="28"/>
        </w:rPr>
        <w:t xml:space="preserve"> формул</w:t>
      </w:r>
      <w:r>
        <w:rPr>
          <w:sz w:val="28"/>
          <w:szCs w:val="28"/>
          <w:lang w:val="uk-UA"/>
        </w:rPr>
        <w:t>ою:</w:t>
      </w:r>
    </w:p>
    <w:p w:rsidR="00C06D76" w:rsidRDefault="00C06D76" w:rsidP="00C06D76">
      <w:pPr>
        <w:jc w:val="center"/>
        <w:rPr>
          <w:sz w:val="28"/>
          <w:szCs w:val="28"/>
          <w:lang w:val="uk-UA"/>
        </w:rPr>
      </w:pPr>
      <w:r>
        <w:rPr>
          <w:sz w:val="28"/>
          <w:szCs w:val="28"/>
          <w:lang w:val="uk-UA"/>
        </w:rPr>
        <w:t>КА = (ЗХС - ЛПВЩ)/ ЛПВЩ (Климов А.Н., Никульчева Н.Г., 1999).</w:t>
      </w:r>
    </w:p>
    <w:p w:rsidR="00C06D76" w:rsidRDefault="00C06D76" w:rsidP="00C06D76">
      <w:pPr>
        <w:ind w:firstLine="708"/>
        <w:jc w:val="both"/>
        <w:rPr>
          <w:sz w:val="28"/>
          <w:szCs w:val="28"/>
          <w:lang w:val="uk-UA"/>
        </w:rPr>
      </w:pPr>
      <w:r>
        <w:rPr>
          <w:sz w:val="28"/>
          <w:szCs w:val="28"/>
        </w:rPr>
        <w:t xml:space="preserve">Показники ліпідного обміну на піку розвитку експериментального атеросклерозу при </w:t>
      </w:r>
      <w:r>
        <w:rPr>
          <w:sz w:val="28"/>
          <w:szCs w:val="28"/>
          <w:lang w:val="uk-UA"/>
        </w:rPr>
        <w:t>його</w:t>
      </w:r>
      <w:r>
        <w:rPr>
          <w:sz w:val="28"/>
          <w:szCs w:val="28"/>
        </w:rPr>
        <w:t xml:space="preserve"> регресі, а так</w:t>
      </w:r>
      <w:r>
        <w:rPr>
          <w:sz w:val="28"/>
          <w:szCs w:val="28"/>
          <w:lang w:val="uk-UA"/>
        </w:rPr>
        <w:t>ож</w:t>
      </w:r>
      <w:r>
        <w:rPr>
          <w:sz w:val="28"/>
          <w:szCs w:val="28"/>
        </w:rPr>
        <w:t xml:space="preserve"> після введення АКП на тлі регресу </w:t>
      </w:r>
      <w:r>
        <w:rPr>
          <w:sz w:val="28"/>
          <w:szCs w:val="28"/>
          <w:lang w:val="uk-UA"/>
        </w:rPr>
        <w:t xml:space="preserve">реєстрували щотижня </w:t>
      </w:r>
      <w:r>
        <w:rPr>
          <w:sz w:val="28"/>
          <w:szCs w:val="28"/>
        </w:rPr>
        <w:t>протягом 3</w:t>
      </w:r>
      <w:r>
        <w:rPr>
          <w:sz w:val="28"/>
          <w:szCs w:val="28"/>
          <w:lang w:val="uk-UA"/>
        </w:rPr>
        <w:t>-х</w:t>
      </w:r>
      <w:r>
        <w:rPr>
          <w:sz w:val="28"/>
          <w:szCs w:val="28"/>
        </w:rPr>
        <w:t xml:space="preserve"> тижнів. </w:t>
      </w:r>
    </w:p>
    <w:p w:rsidR="00C06D76" w:rsidRDefault="00C06D76" w:rsidP="00C06D76">
      <w:pPr>
        <w:ind w:firstLine="709"/>
        <w:jc w:val="both"/>
        <w:rPr>
          <w:sz w:val="28"/>
          <w:szCs w:val="28"/>
          <w:lang w:val="uk-UA"/>
        </w:rPr>
      </w:pPr>
      <w:r>
        <w:rPr>
          <w:sz w:val="28"/>
          <w:szCs w:val="28"/>
          <w:lang w:val="uk-UA"/>
        </w:rPr>
        <w:t xml:space="preserve">Рівень естрадіолу у сироватці крові тварин досліджували прямим твердофазним імуноферментним методом з використанням реактивів фірми </w:t>
      </w:r>
      <w:r>
        <w:rPr>
          <w:sz w:val="28"/>
          <w:szCs w:val="28"/>
          <w:lang w:val="en-US"/>
        </w:rPr>
        <w:t>DRG</w:t>
      </w:r>
      <w:r>
        <w:rPr>
          <w:sz w:val="28"/>
          <w:szCs w:val="28"/>
          <w:lang w:val="uk-UA"/>
        </w:rPr>
        <w:t xml:space="preserve"> (</w:t>
      </w:r>
      <w:r>
        <w:rPr>
          <w:sz w:val="28"/>
          <w:szCs w:val="28"/>
          <w:lang w:val="en-US"/>
        </w:rPr>
        <w:t>Estradiol</w:t>
      </w:r>
      <w:r>
        <w:rPr>
          <w:sz w:val="28"/>
          <w:szCs w:val="28"/>
          <w:lang w:val="uk-UA"/>
        </w:rPr>
        <w:t xml:space="preserve"> </w:t>
      </w:r>
      <w:r>
        <w:rPr>
          <w:sz w:val="28"/>
          <w:szCs w:val="28"/>
          <w:lang w:val="en-US"/>
        </w:rPr>
        <w:t>Elisa</w:t>
      </w:r>
      <w:r>
        <w:rPr>
          <w:sz w:val="28"/>
          <w:szCs w:val="28"/>
          <w:lang w:val="uk-UA"/>
        </w:rPr>
        <w:t xml:space="preserve"> </w:t>
      </w:r>
      <w:r>
        <w:rPr>
          <w:sz w:val="28"/>
          <w:szCs w:val="28"/>
          <w:lang w:val="en-US"/>
        </w:rPr>
        <w:t>Kit</w:t>
      </w:r>
      <w:r>
        <w:rPr>
          <w:sz w:val="28"/>
          <w:szCs w:val="28"/>
          <w:lang w:val="uk-UA"/>
        </w:rPr>
        <w:t>). Показники рівню естрадіолу в сироватці крові визначали у тварин всіх груп та підгруп.</w:t>
      </w:r>
    </w:p>
    <w:p w:rsidR="00C06D76" w:rsidRDefault="00C06D76" w:rsidP="00C06D76">
      <w:pPr>
        <w:ind w:firstLine="709"/>
        <w:jc w:val="both"/>
        <w:rPr>
          <w:sz w:val="28"/>
          <w:szCs w:val="28"/>
        </w:rPr>
      </w:pPr>
      <w:r>
        <w:rPr>
          <w:sz w:val="28"/>
          <w:szCs w:val="28"/>
        </w:rPr>
        <w:t>Статистична обробка отриманих результатів проводилася за допомогою  програми Statgraph 2.0</w:t>
      </w:r>
    </w:p>
    <w:p w:rsidR="00C06D76" w:rsidRDefault="00C06D76" w:rsidP="00C06D76">
      <w:pPr>
        <w:ind w:firstLine="708"/>
        <w:jc w:val="both"/>
        <w:rPr>
          <w:sz w:val="28"/>
          <w:szCs w:val="28"/>
        </w:rPr>
      </w:pPr>
      <w:r>
        <w:rPr>
          <w:b/>
          <w:sz w:val="28"/>
          <w:szCs w:val="28"/>
        </w:rPr>
        <w:t xml:space="preserve">Планіметрична оцінка частоти й поширеності </w:t>
      </w:r>
      <w:r>
        <w:rPr>
          <w:b/>
          <w:sz w:val="28"/>
          <w:szCs w:val="28"/>
          <w:lang w:val="uk-UA"/>
        </w:rPr>
        <w:t>осередків</w:t>
      </w:r>
      <w:r>
        <w:rPr>
          <w:b/>
          <w:sz w:val="28"/>
          <w:szCs w:val="28"/>
        </w:rPr>
        <w:t xml:space="preserve"> ліпоїдозу в інтимі аорти. </w:t>
      </w:r>
      <w:r>
        <w:rPr>
          <w:sz w:val="28"/>
          <w:szCs w:val="28"/>
        </w:rPr>
        <w:t xml:space="preserve">Аорти виділяли від дуги до біфуркації на стегнові артерії, фіксували в нейтральному 10% розчині формаліну, після чого для проведення планіметрії </w:t>
      </w:r>
      <w:r>
        <w:rPr>
          <w:sz w:val="28"/>
          <w:szCs w:val="28"/>
          <w:lang w:val="uk-UA"/>
        </w:rPr>
        <w:t>забарвлювали</w:t>
      </w:r>
      <w:r>
        <w:rPr>
          <w:sz w:val="28"/>
          <w:szCs w:val="28"/>
        </w:rPr>
        <w:t xml:space="preserve"> </w:t>
      </w:r>
      <w:r>
        <w:rPr>
          <w:sz w:val="28"/>
          <w:szCs w:val="28"/>
          <w:lang w:val="uk-UA"/>
        </w:rPr>
        <w:t>за</w:t>
      </w:r>
      <w:r>
        <w:rPr>
          <w:sz w:val="28"/>
          <w:szCs w:val="28"/>
        </w:rPr>
        <w:t xml:space="preserve"> метод</w:t>
      </w:r>
      <w:r>
        <w:rPr>
          <w:sz w:val="28"/>
          <w:szCs w:val="28"/>
          <w:lang w:val="uk-UA"/>
        </w:rPr>
        <w:t>ом</w:t>
      </w:r>
      <w:r>
        <w:rPr>
          <w:sz w:val="28"/>
          <w:szCs w:val="28"/>
        </w:rPr>
        <w:t xml:space="preserve"> </w:t>
      </w:r>
      <w:r>
        <w:rPr>
          <w:sz w:val="28"/>
          <w:szCs w:val="28"/>
          <w:lang w:val="uk-UA"/>
        </w:rPr>
        <w:t>(</w:t>
      </w:r>
      <w:r>
        <w:rPr>
          <w:sz w:val="28"/>
          <w:szCs w:val="28"/>
        </w:rPr>
        <w:t>Непряхин Г.Г., 1979</w:t>
      </w:r>
      <w:r>
        <w:rPr>
          <w:sz w:val="28"/>
          <w:szCs w:val="28"/>
          <w:lang w:val="uk-UA"/>
        </w:rPr>
        <w:t>)</w:t>
      </w:r>
      <w:r>
        <w:rPr>
          <w:sz w:val="28"/>
          <w:szCs w:val="28"/>
        </w:rPr>
        <w:t xml:space="preserve">. </w:t>
      </w:r>
      <w:r>
        <w:rPr>
          <w:sz w:val="28"/>
          <w:szCs w:val="28"/>
          <w:lang w:val="uk-UA"/>
        </w:rPr>
        <w:t>П</w:t>
      </w:r>
      <w:r>
        <w:rPr>
          <w:sz w:val="28"/>
          <w:szCs w:val="28"/>
        </w:rPr>
        <w:t>лощ</w:t>
      </w:r>
      <w:r>
        <w:rPr>
          <w:sz w:val="28"/>
          <w:szCs w:val="28"/>
          <w:lang w:val="uk-UA"/>
        </w:rPr>
        <w:t>у</w:t>
      </w:r>
      <w:r>
        <w:rPr>
          <w:sz w:val="28"/>
          <w:szCs w:val="28"/>
        </w:rPr>
        <w:t xml:space="preserve"> </w:t>
      </w:r>
      <w:r>
        <w:rPr>
          <w:sz w:val="28"/>
          <w:szCs w:val="28"/>
          <w:lang w:val="uk-UA"/>
        </w:rPr>
        <w:t>осередків</w:t>
      </w:r>
      <w:r>
        <w:rPr>
          <w:sz w:val="28"/>
          <w:szCs w:val="28"/>
        </w:rPr>
        <w:t xml:space="preserve"> ліпоїдозу </w:t>
      </w:r>
      <w:r>
        <w:rPr>
          <w:sz w:val="28"/>
          <w:szCs w:val="28"/>
          <w:lang w:val="uk-UA"/>
        </w:rPr>
        <w:t>визначали</w:t>
      </w:r>
      <w:r>
        <w:rPr>
          <w:sz w:val="28"/>
          <w:szCs w:val="28"/>
        </w:rPr>
        <w:t xml:space="preserve"> за допомогою морфометрич</w:t>
      </w:r>
      <w:r>
        <w:rPr>
          <w:sz w:val="28"/>
          <w:szCs w:val="28"/>
          <w:lang w:val="uk-UA"/>
        </w:rPr>
        <w:t>ної</w:t>
      </w:r>
      <w:r>
        <w:rPr>
          <w:sz w:val="28"/>
          <w:szCs w:val="28"/>
        </w:rPr>
        <w:t xml:space="preserve"> програми  Bіovіsіon 3.0. Фотозйомк</w:t>
      </w:r>
      <w:r>
        <w:rPr>
          <w:sz w:val="28"/>
          <w:szCs w:val="28"/>
          <w:lang w:val="uk-UA"/>
        </w:rPr>
        <w:t>у</w:t>
      </w:r>
      <w:r>
        <w:rPr>
          <w:sz w:val="28"/>
          <w:szCs w:val="28"/>
        </w:rPr>
        <w:t xml:space="preserve"> аорт проводил</w:t>
      </w:r>
      <w:r>
        <w:rPr>
          <w:sz w:val="28"/>
          <w:szCs w:val="28"/>
          <w:lang w:val="uk-UA"/>
        </w:rPr>
        <w:t>и</w:t>
      </w:r>
      <w:r>
        <w:rPr>
          <w:sz w:val="28"/>
          <w:szCs w:val="28"/>
        </w:rPr>
        <w:t xml:space="preserve"> цифровим фотоапаратом Olympus C 180.</w:t>
      </w:r>
    </w:p>
    <w:p w:rsidR="00C06D76" w:rsidRDefault="00C06D76" w:rsidP="00C06D76">
      <w:pPr>
        <w:ind w:firstLine="708"/>
        <w:jc w:val="both"/>
        <w:rPr>
          <w:b/>
          <w:sz w:val="28"/>
          <w:szCs w:val="28"/>
          <w:lang w:val="uk-UA"/>
        </w:rPr>
      </w:pPr>
      <w:r>
        <w:rPr>
          <w:b/>
          <w:sz w:val="28"/>
          <w:szCs w:val="28"/>
          <w:lang w:val="uk-UA"/>
        </w:rPr>
        <w:t xml:space="preserve">Морфологічні та гістохімічні методи дослідження морфофункціонального стану міокарду, ендотелію аорти та лейкоцитів периферічної крові. </w:t>
      </w:r>
      <w:r>
        <w:rPr>
          <w:sz w:val="28"/>
          <w:szCs w:val="28"/>
          <w:lang w:val="uk-UA"/>
        </w:rPr>
        <w:t>Для гістохімічного дослідження шматочки аорти та міокарду заливали в парафін, гістологічні зрізи тканин забарлювали гематоксилін-еозином, пікрофуксином за методами: Ван-Гізон, Харта і Вейгерта (Пирс Э., 1962, Лилли Р., 1969).</w:t>
      </w:r>
    </w:p>
    <w:p w:rsidR="00C06D76" w:rsidRDefault="00C06D76" w:rsidP="00C06D76">
      <w:pPr>
        <w:ind w:firstLine="709"/>
        <w:jc w:val="both"/>
        <w:rPr>
          <w:sz w:val="28"/>
          <w:szCs w:val="28"/>
          <w:lang w:val="uk-UA"/>
        </w:rPr>
      </w:pPr>
      <w:r>
        <w:rPr>
          <w:sz w:val="28"/>
          <w:szCs w:val="28"/>
          <w:lang w:val="uk-UA"/>
        </w:rPr>
        <w:t xml:space="preserve">Для морфологічного дослідження ендотелію шматочки аорти піддавали перфузії розчином глюкозо-формаліну, імпрегнували азотнокислим сріблом, проявляли в стандартному фотопроявнику й дофіксовували в 10% розчині формаліну протягом 12 годин (Кондаков І.К., 2000). Імпрегновані сріблом препарати аорти досліджували методами світлової, растрової  й трансмісійної  електронної мікроскопії. Враховували площу ендотеліоцитів і кількість міжендотеліальних дефектів з розрахунку на 100 клітин. </w:t>
      </w:r>
      <w:r w:rsidRPr="008D1DB2">
        <w:rPr>
          <w:sz w:val="28"/>
          <w:szCs w:val="28"/>
          <w:lang w:val="uk-UA"/>
        </w:rPr>
        <w:t>Площ</w:t>
      </w:r>
      <w:r>
        <w:rPr>
          <w:sz w:val="28"/>
          <w:szCs w:val="28"/>
          <w:lang w:val="uk-UA"/>
        </w:rPr>
        <w:t>у</w:t>
      </w:r>
      <w:r w:rsidRPr="008D1DB2">
        <w:rPr>
          <w:sz w:val="28"/>
          <w:szCs w:val="28"/>
          <w:lang w:val="uk-UA"/>
        </w:rPr>
        <w:t xml:space="preserve"> ендотеліоцитів визначали за допомогою морфометрич</w:t>
      </w:r>
      <w:r>
        <w:rPr>
          <w:sz w:val="28"/>
          <w:szCs w:val="28"/>
          <w:lang w:val="uk-UA"/>
        </w:rPr>
        <w:t>ної</w:t>
      </w:r>
      <w:r w:rsidRPr="008D1DB2">
        <w:rPr>
          <w:sz w:val="28"/>
          <w:szCs w:val="28"/>
          <w:lang w:val="uk-UA"/>
        </w:rPr>
        <w:t xml:space="preserve"> програми </w:t>
      </w:r>
      <w:r>
        <w:rPr>
          <w:sz w:val="28"/>
          <w:szCs w:val="28"/>
        </w:rPr>
        <w:t>B</w:t>
      </w:r>
      <w:r w:rsidRPr="008D1DB2">
        <w:rPr>
          <w:sz w:val="28"/>
          <w:szCs w:val="28"/>
          <w:lang w:val="uk-UA"/>
        </w:rPr>
        <w:t>і</w:t>
      </w:r>
      <w:r>
        <w:rPr>
          <w:sz w:val="28"/>
          <w:szCs w:val="28"/>
        </w:rPr>
        <w:t>ov</w:t>
      </w:r>
      <w:r w:rsidRPr="008D1DB2">
        <w:rPr>
          <w:sz w:val="28"/>
          <w:szCs w:val="28"/>
          <w:lang w:val="uk-UA"/>
        </w:rPr>
        <w:t>і</w:t>
      </w:r>
      <w:r>
        <w:rPr>
          <w:sz w:val="28"/>
          <w:szCs w:val="28"/>
        </w:rPr>
        <w:t>s</w:t>
      </w:r>
      <w:r w:rsidRPr="008D1DB2">
        <w:rPr>
          <w:sz w:val="28"/>
          <w:szCs w:val="28"/>
          <w:lang w:val="uk-UA"/>
        </w:rPr>
        <w:t>і</w:t>
      </w:r>
      <w:r>
        <w:rPr>
          <w:sz w:val="28"/>
          <w:szCs w:val="28"/>
        </w:rPr>
        <w:t>on</w:t>
      </w:r>
      <w:r w:rsidRPr="008D1DB2">
        <w:rPr>
          <w:sz w:val="28"/>
          <w:szCs w:val="28"/>
          <w:lang w:val="uk-UA"/>
        </w:rPr>
        <w:t xml:space="preserve"> 3.0.</w:t>
      </w:r>
    </w:p>
    <w:p w:rsidR="00C06D76" w:rsidRDefault="00C06D76" w:rsidP="00C06D76">
      <w:pPr>
        <w:ind w:firstLine="709"/>
        <w:jc w:val="both"/>
        <w:rPr>
          <w:sz w:val="28"/>
          <w:szCs w:val="28"/>
        </w:rPr>
      </w:pPr>
      <w:r>
        <w:rPr>
          <w:sz w:val="28"/>
          <w:szCs w:val="28"/>
          <w:lang w:val="uk-UA"/>
        </w:rPr>
        <w:t>Для вивчення популяційного складу лейкоцитів крові кролів і визначення кількості «ліпіднавантажених» лейкоцитів кров забирали щотижня, готували цитологічні препарати: мазки крові висушували на повітрі, фіксували в парах формаліну і забарвлювали азур-еозином (за методом Романовського), а також суданом чорним Б (за методом Ліллі-Бартнера (Лилли Р., 1969)). Популяційний</w:t>
      </w:r>
      <w:r>
        <w:rPr>
          <w:sz w:val="28"/>
          <w:szCs w:val="28"/>
        </w:rPr>
        <w:t xml:space="preserve"> склад лейкоцитів крові кролів </w:t>
      </w:r>
      <w:r>
        <w:rPr>
          <w:sz w:val="28"/>
          <w:szCs w:val="28"/>
          <w:lang w:val="uk-UA"/>
        </w:rPr>
        <w:t>вивчали</w:t>
      </w:r>
      <w:r>
        <w:rPr>
          <w:sz w:val="28"/>
          <w:szCs w:val="28"/>
        </w:rPr>
        <w:t xml:space="preserve"> за допомогою класифікатора (Никитин В.Н., 1949). </w:t>
      </w:r>
      <w:r>
        <w:rPr>
          <w:sz w:val="28"/>
          <w:szCs w:val="28"/>
          <w:lang w:val="uk-UA"/>
        </w:rPr>
        <w:t>Розп</w:t>
      </w:r>
      <w:r>
        <w:rPr>
          <w:sz w:val="28"/>
          <w:szCs w:val="28"/>
        </w:rPr>
        <w:t>оділ</w:t>
      </w:r>
      <w:r>
        <w:rPr>
          <w:sz w:val="28"/>
          <w:szCs w:val="28"/>
          <w:lang w:val="uk-UA"/>
        </w:rPr>
        <w:t xml:space="preserve"> лейкоцитів</w:t>
      </w:r>
      <w:r>
        <w:rPr>
          <w:sz w:val="28"/>
          <w:szCs w:val="28"/>
        </w:rPr>
        <w:t xml:space="preserve"> на популяції проводили</w:t>
      </w:r>
      <w:r>
        <w:rPr>
          <w:sz w:val="28"/>
          <w:szCs w:val="28"/>
          <w:lang w:val="uk-UA"/>
        </w:rPr>
        <w:t>, враховуючи</w:t>
      </w:r>
      <w:r>
        <w:rPr>
          <w:sz w:val="28"/>
          <w:szCs w:val="28"/>
        </w:rPr>
        <w:t xml:space="preserve"> площ</w:t>
      </w:r>
      <w:r>
        <w:rPr>
          <w:sz w:val="28"/>
          <w:szCs w:val="28"/>
          <w:lang w:val="uk-UA"/>
        </w:rPr>
        <w:t>у</w:t>
      </w:r>
      <w:r>
        <w:rPr>
          <w:sz w:val="28"/>
          <w:szCs w:val="28"/>
        </w:rPr>
        <w:t xml:space="preserve"> оптичного перетину лейкоцитів </w:t>
      </w:r>
      <w:r>
        <w:rPr>
          <w:sz w:val="28"/>
          <w:szCs w:val="28"/>
          <w:lang w:val="uk-UA"/>
        </w:rPr>
        <w:t>та</w:t>
      </w:r>
      <w:r>
        <w:rPr>
          <w:sz w:val="28"/>
          <w:szCs w:val="28"/>
        </w:rPr>
        <w:t xml:space="preserve"> </w:t>
      </w:r>
      <w:r>
        <w:rPr>
          <w:sz w:val="28"/>
          <w:szCs w:val="28"/>
          <w:lang w:val="uk-UA"/>
        </w:rPr>
        <w:t xml:space="preserve">їх </w:t>
      </w:r>
      <w:r>
        <w:rPr>
          <w:sz w:val="28"/>
          <w:szCs w:val="28"/>
        </w:rPr>
        <w:t>морфологічн</w:t>
      </w:r>
      <w:r>
        <w:rPr>
          <w:sz w:val="28"/>
          <w:szCs w:val="28"/>
          <w:lang w:val="uk-UA"/>
        </w:rPr>
        <w:t>і</w:t>
      </w:r>
      <w:r>
        <w:rPr>
          <w:sz w:val="28"/>
          <w:szCs w:val="28"/>
        </w:rPr>
        <w:t xml:space="preserve"> особливост</w:t>
      </w:r>
      <w:r>
        <w:rPr>
          <w:sz w:val="28"/>
          <w:szCs w:val="28"/>
          <w:lang w:val="uk-UA"/>
        </w:rPr>
        <w:t>і</w:t>
      </w:r>
      <w:r>
        <w:rPr>
          <w:sz w:val="28"/>
          <w:szCs w:val="28"/>
        </w:rPr>
        <w:t>. «</w:t>
      </w:r>
      <w:r>
        <w:rPr>
          <w:sz w:val="28"/>
          <w:szCs w:val="28"/>
          <w:lang w:val="uk-UA"/>
        </w:rPr>
        <w:t>Л</w:t>
      </w:r>
      <w:r>
        <w:rPr>
          <w:sz w:val="28"/>
          <w:szCs w:val="28"/>
        </w:rPr>
        <w:t>іпіднавантажен</w:t>
      </w:r>
      <w:r>
        <w:rPr>
          <w:sz w:val="28"/>
          <w:szCs w:val="28"/>
          <w:lang w:val="uk-UA"/>
        </w:rPr>
        <w:t>і</w:t>
      </w:r>
      <w:r>
        <w:rPr>
          <w:sz w:val="28"/>
          <w:szCs w:val="28"/>
        </w:rPr>
        <w:t>» лейкоцит</w:t>
      </w:r>
      <w:r>
        <w:rPr>
          <w:sz w:val="28"/>
          <w:szCs w:val="28"/>
          <w:lang w:val="uk-UA"/>
        </w:rPr>
        <w:t>и</w:t>
      </w:r>
      <w:r>
        <w:rPr>
          <w:sz w:val="28"/>
          <w:szCs w:val="28"/>
        </w:rPr>
        <w:t xml:space="preserve"> </w:t>
      </w:r>
      <w:r>
        <w:rPr>
          <w:sz w:val="28"/>
          <w:szCs w:val="28"/>
          <w:lang w:val="uk-UA"/>
        </w:rPr>
        <w:t>підраховували</w:t>
      </w:r>
      <w:r>
        <w:rPr>
          <w:sz w:val="28"/>
          <w:szCs w:val="28"/>
        </w:rPr>
        <w:t xml:space="preserve"> в 50 полях зору на кожному мазку</w:t>
      </w:r>
      <w:r>
        <w:rPr>
          <w:sz w:val="28"/>
          <w:szCs w:val="28"/>
          <w:lang w:val="uk-UA"/>
        </w:rPr>
        <w:t>,</w:t>
      </w:r>
      <w:r>
        <w:rPr>
          <w:sz w:val="28"/>
          <w:szCs w:val="28"/>
        </w:rPr>
        <w:t xml:space="preserve"> при збільшенні 400. Площ</w:t>
      </w:r>
      <w:r>
        <w:rPr>
          <w:sz w:val="28"/>
          <w:szCs w:val="28"/>
          <w:lang w:val="uk-UA"/>
        </w:rPr>
        <w:t>у</w:t>
      </w:r>
      <w:r>
        <w:rPr>
          <w:sz w:val="28"/>
          <w:szCs w:val="28"/>
        </w:rPr>
        <w:t xml:space="preserve"> оптичного перетину досліджуваних лейкоцитів </w:t>
      </w:r>
      <w:r>
        <w:rPr>
          <w:sz w:val="28"/>
          <w:szCs w:val="28"/>
        </w:rPr>
        <w:lastRenderedPageBreak/>
        <w:t>визначали за допомогою морфометрич</w:t>
      </w:r>
      <w:r>
        <w:rPr>
          <w:sz w:val="28"/>
          <w:szCs w:val="28"/>
          <w:lang w:val="uk-UA"/>
        </w:rPr>
        <w:t>ної</w:t>
      </w:r>
      <w:r>
        <w:rPr>
          <w:sz w:val="28"/>
          <w:szCs w:val="28"/>
        </w:rPr>
        <w:t xml:space="preserve"> програми Bіovіsіon 3.0.</w:t>
      </w:r>
      <w:r>
        <w:rPr>
          <w:sz w:val="28"/>
          <w:szCs w:val="28"/>
          <w:lang w:val="uk-UA"/>
        </w:rPr>
        <w:t>,</w:t>
      </w:r>
      <w:r>
        <w:rPr>
          <w:sz w:val="28"/>
          <w:szCs w:val="28"/>
        </w:rPr>
        <w:t xml:space="preserve"> </w:t>
      </w:r>
      <w:r>
        <w:rPr>
          <w:sz w:val="28"/>
          <w:szCs w:val="28"/>
          <w:lang w:val="uk-UA"/>
        </w:rPr>
        <w:t>ф</w:t>
      </w:r>
      <w:r>
        <w:rPr>
          <w:sz w:val="28"/>
          <w:szCs w:val="28"/>
        </w:rPr>
        <w:t>отореєстраці</w:t>
      </w:r>
      <w:r>
        <w:rPr>
          <w:sz w:val="28"/>
          <w:szCs w:val="28"/>
          <w:lang w:val="uk-UA"/>
        </w:rPr>
        <w:t>ю</w:t>
      </w:r>
      <w:r>
        <w:rPr>
          <w:sz w:val="28"/>
          <w:szCs w:val="28"/>
        </w:rPr>
        <w:t xml:space="preserve"> проводил</w:t>
      </w:r>
      <w:r>
        <w:rPr>
          <w:sz w:val="28"/>
          <w:szCs w:val="28"/>
          <w:lang w:val="uk-UA"/>
        </w:rPr>
        <w:t>и</w:t>
      </w:r>
      <w:r>
        <w:rPr>
          <w:sz w:val="28"/>
          <w:szCs w:val="28"/>
        </w:rPr>
        <w:t xml:space="preserve"> цифровим фотоапаратом Olympus C 180.</w:t>
      </w:r>
    </w:p>
    <w:p w:rsidR="00C06D76" w:rsidRDefault="00C06D76" w:rsidP="00C06D76">
      <w:pPr>
        <w:ind w:firstLine="708"/>
        <w:jc w:val="both"/>
        <w:rPr>
          <w:sz w:val="28"/>
          <w:szCs w:val="28"/>
          <w:lang w:val="uk-UA"/>
        </w:rPr>
      </w:pPr>
      <w:r>
        <w:rPr>
          <w:b/>
          <w:sz w:val="28"/>
          <w:szCs w:val="28"/>
        </w:rPr>
        <w:t xml:space="preserve">Електронно-мікроскопічні методи оцінки стану аорти кролів. </w:t>
      </w:r>
      <w:r>
        <w:rPr>
          <w:sz w:val="28"/>
          <w:szCs w:val="28"/>
        </w:rPr>
        <w:t>Фіксовані в 2,5% розчині глютарового альдегіду шматочки артерій використ</w:t>
      </w:r>
      <w:r>
        <w:rPr>
          <w:sz w:val="28"/>
          <w:szCs w:val="28"/>
          <w:lang w:val="uk-UA"/>
        </w:rPr>
        <w:t>овува</w:t>
      </w:r>
      <w:r>
        <w:rPr>
          <w:sz w:val="28"/>
          <w:szCs w:val="28"/>
        </w:rPr>
        <w:t xml:space="preserve">ли для </w:t>
      </w:r>
      <w:r>
        <w:rPr>
          <w:sz w:val="28"/>
          <w:szCs w:val="28"/>
          <w:lang w:val="uk-UA"/>
        </w:rPr>
        <w:t>е</w:t>
      </w:r>
      <w:r>
        <w:rPr>
          <w:sz w:val="28"/>
          <w:szCs w:val="28"/>
        </w:rPr>
        <w:t>лектронно</w:t>
      </w:r>
      <w:r>
        <w:rPr>
          <w:sz w:val="28"/>
          <w:szCs w:val="28"/>
          <w:lang w:val="uk-UA"/>
        </w:rPr>
        <w:t>-</w:t>
      </w:r>
      <w:r>
        <w:rPr>
          <w:sz w:val="28"/>
          <w:szCs w:val="28"/>
        </w:rPr>
        <w:t>м</w:t>
      </w:r>
      <w:r>
        <w:rPr>
          <w:sz w:val="28"/>
          <w:szCs w:val="28"/>
          <w:lang w:val="uk-UA"/>
        </w:rPr>
        <w:t>і</w:t>
      </w:r>
      <w:r>
        <w:rPr>
          <w:sz w:val="28"/>
          <w:szCs w:val="28"/>
        </w:rPr>
        <w:t>кроскоп</w:t>
      </w:r>
      <w:r>
        <w:rPr>
          <w:sz w:val="28"/>
          <w:szCs w:val="28"/>
          <w:lang w:val="uk-UA"/>
        </w:rPr>
        <w:t>і</w:t>
      </w:r>
      <w:r>
        <w:rPr>
          <w:sz w:val="28"/>
          <w:szCs w:val="28"/>
        </w:rPr>
        <w:t>ч</w:t>
      </w:r>
      <w:r>
        <w:rPr>
          <w:sz w:val="28"/>
          <w:szCs w:val="28"/>
          <w:lang w:val="uk-UA"/>
        </w:rPr>
        <w:t>н</w:t>
      </w:r>
      <w:r>
        <w:rPr>
          <w:sz w:val="28"/>
          <w:szCs w:val="28"/>
        </w:rPr>
        <w:t xml:space="preserve">ого </w:t>
      </w:r>
      <w:r>
        <w:rPr>
          <w:sz w:val="28"/>
          <w:szCs w:val="28"/>
          <w:lang w:val="uk-UA"/>
        </w:rPr>
        <w:t>вивчення</w:t>
      </w:r>
      <w:r>
        <w:rPr>
          <w:sz w:val="28"/>
          <w:szCs w:val="28"/>
        </w:rPr>
        <w:t xml:space="preserve"> ультраструктурних особливостей люм</w:t>
      </w:r>
      <w:r>
        <w:rPr>
          <w:sz w:val="28"/>
          <w:szCs w:val="28"/>
          <w:lang w:val="uk-UA"/>
        </w:rPr>
        <w:t>і</w:t>
      </w:r>
      <w:r>
        <w:rPr>
          <w:sz w:val="28"/>
          <w:szCs w:val="28"/>
        </w:rPr>
        <w:t>нально</w:t>
      </w:r>
      <w:r>
        <w:rPr>
          <w:sz w:val="28"/>
          <w:szCs w:val="28"/>
          <w:lang w:val="uk-UA"/>
        </w:rPr>
        <w:t>ї</w:t>
      </w:r>
      <w:r>
        <w:rPr>
          <w:sz w:val="28"/>
          <w:szCs w:val="28"/>
        </w:rPr>
        <w:t xml:space="preserve"> поверхні судин методом скан</w:t>
      </w:r>
      <w:r>
        <w:rPr>
          <w:sz w:val="28"/>
          <w:szCs w:val="28"/>
          <w:lang w:val="uk-UA"/>
        </w:rPr>
        <w:t>уючої</w:t>
      </w:r>
      <w:r>
        <w:rPr>
          <w:sz w:val="28"/>
          <w:szCs w:val="28"/>
        </w:rPr>
        <w:t xml:space="preserve"> електронної мікроскопії (С</w:t>
      </w:r>
      <w:r>
        <w:rPr>
          <w:sz w:val="28"/>
          <w:szCs w:val="28"/>
          <w:lang w:val="uk-UA"/>
        </w:rPr>
        <w:t>Е</w:t>
      </w:r>
      <w:r>
        <w:rPr>
          <w:sz w:val="28"/>
          <w:szCs w:val="28"/>
        </w:rPr>
        <w:t>М)</w:t>
      </w:r>
      <w:r>
        <w:rPr>
          <w:sz w:val="28"/>
          <w:szCs w:val="28"/>
          <w:lang w:val="uk-UA"/>
        </w:rPr>
        <w:t>.</w:t>
      </w:r>
      <w:r>
        <w:rPr>
          <w:sz w:val="28"/>
          <w:szCs w:val="28"/>
        </w:rPr>
        <w:t xml:space="preserve"> </w:t>
      </w:r>
      <w:r>
        <w:rPr>
          <w:sz w:val="28"/>
          <w:szCs w:val="28"/>
          <w:lang w:val="uk-UA"/>
        </w:rPr>
        <w:t>Ш</w:t>
      </w:r>
      <w:r>
        <w:rPr>
          <w:sz w:val="28"/>
          <w:szCs w:val="28"/>
        </w:rPr>
        <w:t xml:space="preserve">маточки тканини аорти розміром 0,4х0,4 </w:t>
      </w:r>
      <w:r>
        <w:rPr>
          <w:sz w:val="28"/>
          <w:szCs w:val="28"/>
          <w:lang w:val="uk-UA"/>
        </w:rPr>
        <w:t>см</w:t>
      </w:r>
      <w:r>
        <w:rPr>
          <w:sz w:val="28"/>
          <w:szCs w:val="28"/>
        </w:rPr>
        <w:t xml:space="preserve"> </w:t>
      </w:r>
      <w:r>
        <w:rPr>
          <w:sz w:val="28"/>
          <w:szCs w:val="28"/>
          <w:lang w:val="uk-UA"/>
        </w:rPr>
        <w:t>зне</w:t>
      </w:r>
      <w:r>
        <w:rPr>
          <w:sz w:val="28"/>
          <w:szCs w:val="28"/>
        </w:rPr>
        <w:t>воднювали в батареї спиртів висхідної концентрації і  нап</w:t>
      </w:r>
      <w:r>
        <w:rPr>
          <w:sz w:val="28"/>
          <w:szCs w:val="28"/>
          <w:lang w:val="uk-UA"/>
        </w:rPr>
        <w:t>и</w:t>
      </w:r>
      <w:r>
        <w:rPr>
          <w:sz w:val="28"/>
          <w:szCs w:val="28"/>
        </w:rPr>
        <w:t xml:space="preserve">ляли у вакуумі сріблом, </w:t>
      </w:r>
      <w:r>
        <w:rPr>
          <w:sz w:val="28"/>
          <w:szCs w:val="28"/>
          <w:lang w:val="uk-UA"/>
        </w:rPr>
        <w:t>з</w:t>
      </w:r>
      <w:r>
        <w:rPr>
          <w:sz w:val="28"/>
          <w:szCs w:val="28"/>
        </w:rPr>
        <w:t>олот</w:t>
      </w:r>
      <w:r>
        <w:rPr>
          <w:sz w:val="28"/>
          <w:szCs w:val="28"/>
          <w:lang w:val="uk-UA"/>
        </w:rPr>
        <w:t>о</w:t>
      </w:r>
      <w:r>
        <w:rPr>
          <w:sz w:val="28"/>
          <w:szCs w:val="28"/>
        </w:rPr>
        <w:t>-</w:t>
      </w:r>
      <w:r>
        <w:rPr>
          <w:sz w:val="28"/>
          <w:szCs w:val="28"/>
          <w:lang w:val="uk-UA"/>
        </w:rPr>
        <w:t>п</w:t>
      </w:r>
      <w:r>
        <w:rPr>
          <w:sz w:val="28"/>
          <w:szCs w:val="28"/>
        </w:rPr>
        <w:t>аладієм і досліджували в С</w:t>
      </w:r>
      <w:r>
        <w:rPr>
          <w:sz w:val="28"/>
          <w:szCs w:val="28"/>
          <w:lang w:val="uk-UA"/>
        </w:rPr>
        <w:t>Е</w:t>
      </w:r>
      <w:r>
        <w:rPr>
          <w:sz w:val="28"/>
          <w:szCs w:val="28"/>
        </w:rPr>
        <w:t>М РЕМА-202 (м.</w:t>
      </w:r>
      <w:r>
        <w:rPr>
          <w:sz w:val="28"/>
          <w:szCs w:val="28"/>
          <w:lang w:val="uk-UA"/>
        </w:rPr>
        <w:t xml:space="preserve"> </w:t>
      </w:r>
      <w:r>
        <w:rPr>
          <w:sz w:val="28"/>
          <w:szCs w:val="28"/>
        </w:rPr>
        <w:t xml:space="preserve">Суми). Для вивчення особливостей мікроархітектоніки внутрішньої </w:t>
      </w:r>
      <w:r>
        <w:rPr>
          <w:sz w:val="28"/>
          <w:szCs w:val="28"/>
          <w:lang w:val="uk-UA"/>
        </w:rPr>
        <w:t>еластичної</w:t>
      </w:r>
      <w:r>
        <w:rPr>
          <w:sz w:val="28"/>
          <w:szCs w:val="28"/>
        </w:rPr>
        <w:t xml:space="preserve"> мембрани (В</w:t>
      </w:r>
      <w:r>
        <w:rPr>
          <w:sz w:val="28"/>
          <w:szCs w:val="28"/>
          <w:lang w:val="uk-UA"/>
        </w:rPr>
        <w:t>Е</w:t>
      </w:r>
      <w:r>
        <w:rPr>
          <w:sz w:val="28"/>
          <w:szCs w:val="28"/>
        </w:rPr>
        <w:t>М) аорти шматочки судин піддавали лужн</w:t>
      </w:r>
      <w:r>
        <w:rPr>
          <w:sz w:val="28"/>
          <w:szCs w:val="28"/>
          <w:lang w:val="uk-UA"/>
        </w:rPr>
        <w:t>ій</w:t>
      </w:r>
      <w:r>
        <w:rPr>
          <w:sz w:val="28"/>
          <w:szCs w:val="28"/>
        </w:rPr>
        <w:t xml:space="preserve"> дисоціації за методикою </w:t>
      </w:r>
      <w:r>
        <w:rPr>
          <w:sz w:val="28"/>
          <w:szCs w:val="28"/>
          <w:lang w:val="uk-UA"/>
        </w:rPr>
        <w:t>(</w:t>
      </w:r>
      <w:r>
        <w:rPr>
          <w:sz w:val="28"/>
          <w:szCs w:val="28"/>
          <w:lang w:val="en-US"/>
        </w:rPr>
        <w:t>Song</w:t>
      </w:r>
      <w:r>
        <w:rPr>
          <w:sz w:val="28"/>
          <w:szCs w:val="28"/>
        </w:rPr>
        <w:t xml:space="preserve"> </w:t>
      </w:r>
      <w:r>
        <w:rPr>
          <w:sz w:val="28"/>
          <w:szCs w:val="28"/>
          <w:lang w:val="en-US"/>
        </w:rPr>
        <w:t>S</w:t>
      </w:r>
      <w:r>
        <w:rPr>
          <w:sz w:val="28"/>
          <w:szCs w:val="28"/>
        </w:rPr>
        <w:t>.</w:t>
      </w:r>
      <w:r>
        <w:rPr>
          <w:sz w:val="28"/>
          <w:szCs w:val="28"/>
          <w:lang w:val="en-US"/>
        </w:rPr>
        <w:t>H</w:t>
      </w:r>
      <w:r>
        <w:rPr>
          <w:sz w:val="28"/>
          <w:szCs w:val="28"/>
        </w:rPr>
        <w:t>.,</w:t>
      </w:r>
      <w:r>
        <w:rPr>
          <w:sz w:val="28"/>
          <w:szCs w:val="28"/>
          <w:lang w:val="uk-UA"/>
        </w:rPr>
        <w:t xml:space="preserve"> 1983, 1984),</w:t>
      </w:r>
      <w:r>
        <w:rPr>
          <w:sz w:val="28"/>
          <w:szCs w:val="28"/>
        </w:rPr>
        <w:t xml:space="preserve"> промивали у </w:t>
      </w:r>
      <w:r>
        <w:rPr>
          <w:sz w:val="28"/>
          <w:szCs w:val="28"/>
          <w:lang w:val="uk-UA"/>
        </w:rPr>
        <w:t>фосфатно-сольовому буфері (ФСБ)</w:t>
      </w:r>
      <w:r>
        <w:rPr>
          <w:sz w:val="28"/>
          <w:szCs w:val="28"/>
        </w:rPr>
        <w:t xml:space="preserve"> і підготовляли до дослідження в С</w:t>
      </w:r>
      <w:r>
        <w:rPr>
          <w:sz w:val="28"/>
          <w:szCs w:val="28"/>
          <w:lang w:val="uk-UA"/>
        </w:rPr>
        <w:t>Е</w:t>
      </w:r>
      <w:r>
        <w:rPr>
          <w:sz w:val="28"/>
          <w:szCs w:val="28"/>
        </w:rPr>
        <w:t xml:space="preserve">М за </w:t>
      </w:r>
      <w:r>
        <w:rPr>
          <w:sz w:val="28"/>
          <w:szCs w:val="28"/>
          <w:lang w:val="uk-UA"/>
        </w:rPr>
        <w:t>наведеною</w:t>
      </w:r>
      <w:r>
        <w:rPr>
          <w:sz w:val="28"/>
          <w:szCs w:val="28"/>
        </w:rPr>
        <w:t xml:space="preserve"> методикою. Для дослідження в трансмісійному електронному мікроскопі (Т</w:t>
      </w:r>
      <w:r>
        <w:rPr>
          <w:sz w:val="28"/>
          <w:szCs w:val="28"/>
          <w:lang w:val="uk-UA"/>
        </w:rPr>
        <w:t>Е</w:t>
      </w:r>
      <w:r>
        <w:rPr>
          <w:sz w:val="28"/>
          <w:szCs w:val="28"/>
        </w:rPr>
        <w:t>М) зразки тканин доф</w:t>
      </w:r>
      <w:r>
        <w:rPr>
          <w:sz w:val="28"/>
          <w:szCs w:val="28"/>
          <w:lang w:val="uk-UA"/>
        </w:rPr>
        <w:t>іксовували</w:t>
      </w:r>
      <w:r>
        <w:rPr>
          <w:sz w:val="28"/>
          <w:szCs w:val="28"/>
        </w:rPr>
        <w:t xml:space="preserve"> в 1%  розчині ч</w:t>
      </w:r>
      <w:r>
        <w:rPr>
          <w:sz w:val="28"/>
          <w:szCs w:val="28"/>
          <w:lang w:val="uk-UA"/>
        </w:rPr>
        <w:t>отирьох</w:t>
      </w:r>
      <w:r>
        <w:rPr>
          <w:sz w:val="28"/>
          <w:szCs w:val="28"/>
        </w:rPr>
        <w:t xml:space="preserve">осмію, відмивали у ФСБ, зневоднювали в </w:t>
      </w:r>
      <w:r>
        <w:rPr>
          <w:sz w:val="28"/>
          <w:szCs w:val="28"/>
          <w:lang w:val="uk-UA"/>
        </w:rPr>
        <w:t>спирті</w:t>
      </w:r>
      <w:r>
        <w:rPr>
          <w:sz w:val="28"/>
          <w:szCs w:val="28"/>
        </w:rPr>
        <w:t xml:space="preserve">, ацетоні й заливали в </w:t>
      </w:r>
      <w:r>
        <w:rPr>
          <w:sz w:val="28"/>
          <w:szCs w:val="28"/>
          <w:lang w:val="uk-UA"/>
        </w:rPr>
        <w:t>е</w:t>
      </w:r>
      <w:r>
        <w:rPr>
          <w:sz w:val="28"/>
          <w:szCs w:val="28"/>
        </w:rPr>
        <w:t>пон-аралд</w:t>
      </w:r>
      <w:r>
        <w:rPr>
          <w:sz w:val="28"/>
          <w:szCs w:val="28"/>
          <w:lang w:val="uk-UA"/>
        </w:rPr>
        <w:t>і</w:t>
      </w:r>
      <w:r>
        <w:rPr>
          <w:sz w:val="28"/>
          <w:szCs w:val="28"/>
        </w:rPr>
        <w:t>т (Fluka, Швейцарія). Ультратонкі зрізи контрастували уран</w:t>
      </w:r>
      <w:r>
        <w:rPr>
          <w:sz w:val="28"/>
          <w:szCs w:val="28"/>
          <w:lang w:val="uk-UA"/>
        </w:rPr>
        <w:t>і</w:t>
      </w:r>
      <w:r>
        <w:rPr>
          <w:sz w:val="28"/>
          <w:szCs w:val="28"/>
        </w:rPr>
        <w:t>лацетатом, цитратом свинцю й досліджували в ТЭМ JEOL-100.</w:t>
      </w:r>
    </w:p>
    <w:p w:rsidR="00C06D76" w:rsidRDefault="00C06D76" w:rsidP="00C06D76">
      <w:pPr>
        <w:ind w:firstLine="709"/>
        <w:jc w:val="both"/>
        <w:rPr>
          <w:sz w:val="28"/>
          <w:szCs w:val="28"/>
          <w:lang w:val="uk-UA"/>
        </w:rPr>
      </w:pPr>
      <w:r>
        <w:rPr>
          <w:sz w:val="28"/>
          <w:szCs w:val="28"/>
          <w:lang w:val="uk-UA"/>
        </w:rPr>
        <w:t>Отримані результати обробляли статистистичним методом Вілкоксона-Уітні-Манна та каноничної корреляції за допомогою пакету компютерних програм «</w:t>
      </w:r>
      <w:r>
        <w:rPr>
          <w:sz w:val="28"/>
          <w:szCs w:val="28"/>
        </w:rPr>
        <w:t>Statgraph 2.0.</w:t>
      </w:r>
      <w:r>
        <w:rPr>
          <w:sz w:val="28"/>
          <w:szCs w:val="28"/>
          <w:lang w:val="uk-UA"/>
        </w:rPr>
        <w:t>»</w:t>
      </w:r>
      <w:r>
        <w:rPr>
          <w:sz w:val="28"/>
          <w:szCs w:val="28"/>
        </w:rPr>
        <w:t>, ”</w:t>
      </w:r>
      <w:r>
        <w:rPr>
          <w:sz w:val="28"/>
          <w:szCs w:val="28"/>
          <w:lang w:val="en-US"/>
        </w:rPr>
        <w:t>Microsoft</w:t>
      </w:r>
      <w:r>
        <w:rPr>
          <w:sz w:val="28"/>
          <w:szCs w:val="28"/>
        </w:rPr>
        <w:t xml:space="preserve"> </w:t>
      </w:r>
      <w:r>
        <w:rPr>
          <w:sz w:val="28"/>
          <w:szCs w:val="28"/>
          <w:lang w:val="en-US"/>
        </w:rPr>
        <w:t>Exel</w:t>
      </w:r>
      <w:r>
        <w:rPr>
          <w:sz w:val="28"/>
          <w:szCs w:val="28"/>
        </w:rPr>
        <w:t>”.</w:t>
      </w:r>
      <w:r>
        <w:rPr>
          <w:sz w:val="28"/>
          <w:szCs w:val="28"/>
          <w:lang w:val="uk-UA"/>
        </w:rPr>
        <w:t xml:space="preserve"> Рівень вірогідності складав 0,05 та 0,01.</w:t>
      </w:r>
    </w:p>
    <w:p w:rsidR="00C06D76" w:rsidRDefault="00C06D76" w:rsidP="00C06D76">
      <w:pPr>
        <w:ind w:firstLine="709"/>
        <w:jc w:val="both"/>
        <w:rPr>
          <w:sz w:val="28"/>
          <w:szCs w:val="28"/>
          <w:lang w:val="uk-UA"/>
        </w:rPr>
      </w:pPr>
      <w:r>
        <w:rPr>
          <w:sz w:val="28"/>
          <w:szCs w:val="28"/>
          <w:lang w:val="uk-UA"/>
        </w:rPr>
        <w:t>Використані в дисертаційній роботі матеріали і методи були розглянуті та узгоджені з комісією з біоетики ІПКі К НАН України.</w:t>
      </w:r>
    </w:p>
    <w:p w:rsidR="00C06D76" w:rsidRDefault="00C06D76" w:rsidP="00C06D76">
      <w:pPr>
        <w:ind w:firstLine="709"/>
        <w:jc w:val="both"/>
        <w:rPr>
          <w:sz w:val="28"/>
          <w:szCs w:val="28"/>
          <w:lang w:val="uk-UA"/>
        </w:rPr>
      </w:pPr>
    </w:p>
    <w:p w:rsidR="00C06D76" w:rsidRDefault="00C06D76" w:rsidP="00C06D76">
      <w:pPr>
        <w:ind w:firstLine="709"/>
        <w:jc w:val="center"/>
        <w:rPr>
          <w:b/>
          <w:sz w:val="28"/>
          <w:szCs w:val="28"/>
          <w:lang w:val="uk-UA"/>
        </w:rPr>
      </w:pPr>
      <w:r>
        <w:rPr>
          <w:b/>
          <w:sz w:val="28"/>
          <w:szCs w:val="28"/>
        </w:rPr>
        <w:t xml:space="preserve">РЕЗУЛЬТАТИ </w:t>
      </w:r>
      <w:r>
        <w:rPr>
          <w:b/>
          <w:sz w:val="28"/>
          <w:szCs w:val="28"/>
          <w:lang w:val="uk-UA"/>
        </w:rPr>
        <w:t>ТА</w:t>
      </w:r>
      <w:r>
        <w:rPr>
          <w:b/>
          <w:sz w:val="28"/>
          <w:szCs w:val="28"/>
        </w:rPr>
        <w:t xml:space="preserve"> ЇХ ОБГОВОРЕННЯ</w:t>
      </w:r>
    </w:p>
    <w:p w:rsidR="00C06D76" w:rsidRPr="0014328B" w:rsidRDefault="00C06D76" w:rsidP="00C06D76">
      <w:pPr>
        <w:ind w:firstLine="709"/>
        <w:jc w:val="center"/>
        <w:rPr>
          <w:b/>
          <w:sz w:val="28"/>
          <w:szCs w:val="28"/>
          <w:lang w:val="uk-UA"/>
        </w:rPr>
      </w:pPr>
    </w:p>
    <w:p w:rsidR="00C06D76" w:rsidRDefault="00C06D76" w:rsidP="00C06D76">
      <w:pPr>
        <w:ind w:firstLine="709"/>
        <w:jc w:val="both"/>
        <w:rPr>
          <w:sz w:val="28"/>
          <w:szCs w:val="28"/>
        </w:rPr>
      </w:pPr>
      <w:r>
        <w:rPr>
          <w:b/>
          <w:sz w:val="28"/>
          <w:szCs w:val="28"/>
        </w:rPr>
        <w:t>Динаміка показників ліпідного обміну в крові кролів при моделюванні експериментального атеросклерозу</w:t>
      </w:r>
      <w:r>
        <w:rPr>
          <w:sz w:val="28"/>
          <w:szCs w:val="28"/>
        </w:rPr>
        <w:t>.</w:t>
      </w:r>
      <w:r>
        <w:rPr>
          <w:sz w:val="28"/>
          <w:szCs w:val="28"/>
          <w:lang w:val="uk-UA"/>
        </w:rPr>
        <w:t xml:space="preserve"> За р</w:t>
      </w:r>
      <w:r w:rsidRPr="002E18A0">
        <w:rPr>
          <w:sz w:val="28"/>
          <w:szCs w:val="28"/>
          <w:lang w:val="uk-UA"/>
        </w:rPr>
        <w:t>езульта</w:t>
      </w:r>
      <w:r>
        <w:rPr>
          <w:sz w:val="28"/>
          <w:szCs w:val="28"/>
          <w:lang w:val="uk-UA"/>
        </w:rPr>
        <w:t>тами</w:t>
      </w:r>
      <w:r w:rsidRPr="002E18A0">
        <w:rPr>
          <w:sz w:val="28"/>
          <w:szCs w:val="28"/>
          <w:lang w:val="uk-UA"/>
        </w:rPr>
        <w:t xml:space="preserve"> проведеного біохімічного дослідження </w:t>
      </w:r>
      <w:r>
        <w:rPr>
          <w:sz w:val="28"/>
          <w:szCs w:val="28"/>
          <w:lang w:val="uk-UA"/>
        </w:rPr>
        <w:t>встановлено</w:t>
      </w:r>
      <w:r w:rsidRPr="002E18A0">
        <w:rPr>
          <w:sz w:val="28"/>
          <w:szCs w:val="28"/>
          <w:lang w:val="uk-UA"/>
        </w:rPr>
        <w:t>, що год</w:t>
      </w:r>
      <w:r>
        <w:rPr>
          <w:sz w:val="28"/>
          <w:szCs w:val="28"/>
          <w:lang w:val="uk-UA"/>
        </w:rPr>
        <w:t>ування</w:t>
      </w:r>
      <w:r w:rsidRPr="002E18A0">
        <w:rPr>
          <w:sz w:val="28"/>
          <w:szCs w:val="28"/>
          <w:lang w:val="uk-UA"/>
        </w:rPr>
        <w:t xml:space="preserve"> тварин протягом шести місяців холестерином прив</w:t>
      </w:r>
      <w:r>
        <w:rPr>
          <w:sz w:val="28"/>
          <w:szCs w:val="28"/>
          <w:lang w:val="uk-UA"/>
        </w:rPr>
        <w:t>е</w:t>
      </w:r>
      <w:r w:rsidRPr="002E18A0">
        <w:rPr>
          <w:sz w:val="28"/>
          <w:szCs w:val="28"/>
          <w:lang w:val="uk-UA"/>
        </w:rPr>
        <w:t>ло</w:t>
      </w:r>
      <w:r>
        <w:rPr>
          <w:sz w:val="28"/>
          <w:szCs w:val="28"/>
          <w:lang w:val="uk-UA"/>
        </w:rPr>
        <w:t xml:space="preserve"> </w:t>
      </w:r>
      <w:r w:rsidRPr="002E18A0">
        <w:rPr>
          <w:sz w:val="28"/>
          <w:szCs w:val="28"/>
          <w:lang w:val="uk-UA"/>
        </w:rPr>
        <w:t>до помірно</w:t>
      </w:r>
      <w:r>
        <w:rPr>
          <w:sz w:val="28"/>
          <w:szCs w:val="28"/>
          <w:lang w:val="uk-UA"/>
        </w:rPr>
        <w:t>ї</w:t>
      </w:r>
      <w:r w:rsidRPr="002E18A0">
        <w:rPr>
          <w:sz w:val="28"/>
          <w:szCs w:val="28"/>
          <w:lang w:val="uk-UA"/>
        </w:rPr>
        <w:t xml:space="preserve"> г</w:t>
      </w:r>
      <w:r>
        <w:rPr>
          <w:sz w:val="28"/>
          <w:szCs w:val="28"/>
          <w:lang w:val="uk-UA"/>
        </w:rPr>
        <w:t>і</w:t>
      </w:r>
      <w:r w:rsidRPr="002E18A0">
        <w:rPr>
          <w:sz w:val="28"/>
          <w:szCs w:val="28"/>
          <w:lang w:val="uk-UA"/>
        </w:rPr>
        <w:t>перхолестеринем</w:t>
      </w:r>
      <w:r>
        <w:rPr>
          <w:sz w:val="28"/>
          <w:szCs w:val="28"/>
          <w:lang w:val="uk-UA"/>
        </w:rPr>
        <w:t>ії</w:t>
      </w:r>
      <w:r w:rsidRPr="002E18A0">
        <w:rPr>
          <w:sz w:val="28"/>
          <w:szCs w:val="28"/>
          <w:lang w:val="uk-UA"/>
        </w:rPr>
        <w:t xml:space="preserve"> з переважним </w:t>
      </w:r>
      <w:r>
        <w:rPr>
          <w:sz w:val="28"/>
          <w:szCs w:val="28"/>
          <w:lang w:val="uk-UA"/>
        </w:rPr>
        <w:t>з</w:t>
      </w:r>
      <w:r w:rsidRPr="002E18A0">
        <w:rPr>
          <w:sz w:val="28"/>
          <w:szCs w:val="28"/>
          <w:lang w:val="uk-UA"/>
        </w:rPr>
        <w:t xml:space="preserve">ростанням атерогенних фракцій і зниженням рівня антиатерогенних ліпопротеїдів. </w:t>
      </w:r>
      <w:r>
        <w:rPr>
          <w:sz w:val="28"/>
          <w:szCs w:val="28"/>
          <w:lang w:val="uk-UA"/>
        </w:rPr>
        <w:t>Одержані результати при створенні моделі експериментального атеросклерозу в кролів співпадали з данними</w:t>
      </w:r>
      <w:r>
        <w:rPr>
          <w:sz w:val="28"/>
          <w:szCs w:val="28"/>
        </w:rPr>
        <w:t xml:space="preserve"> </w:t>
      </w:r>
      <w:r>
        <w:rPr>
          <w:sz w:val="28"/>
          <w:szCs w:val="28"/>
          <w:lang w:val="uk-UA"/>
        </w:rPr>
        <w:t>літератури (</w:t>
      </w:r>
      <w:r>
        <w:rPr>
          <w:sz w:val="28"/>
          <w:szCs w:val="28"/>
        </w:rPr>
        <w:t>Аничков Н.Н., 1913, Климов А.Н., 1999</w:t>
      </w:r>
      <w:r>
        <w:rPr>
          <w:sz w:val="28"/>
          <w:szCs w:val="28"/>
          <w:lang w:val="uk-UA"/>
        </w:rPr>
        <w:t>).</w:t>
      </w:r>
    </w:p>
    <w:p w:rsidR="00C06D76" w:rsidRDefault="00C06D76" w:rsidP="00C06D76">
      <w:pPr>
        <w:ind w:firstLine="709"/>
        <w:jc w:val="both"/>
        <w:rPr>
          <w:sz w:val="28"/>
          <w:szCs w:val="28"/>
          <w:lang w:val="uk-UA"/>
        </w:rPr>
      </w:pPr>
      <w:r>
        <w:rPr>
          <w:sz w:val="28"/>
          <w:szCs w:val="28"/>
        </w:rPr>
        <w:t xml:space="preserve">Результати порівняльного аналізу біохімічних даних показали, що </w:t>
      </w:r>
      <w:r>
        <w:rPr>
          <w:sz w:val="28"/>
          <w:szCs w:val="28"/>
          <w:lang w:val="uk-UA"/>
        </w:rPr>
        <w:t>відміна</w:t>
      </w:r>
      <w:r>
        <w:rPr>
          <w:sz w:val="28"/>
          <w:szCs w:val="28"/>
        </w:rPr>
        <w:t xml:space="preserve"> </w:t>
      </w:r>
      <w:r>
        <w:rPr>
          <w:sz w:val="28"/>
          <w:szCs w:val="28"/>
          <w:lang w:val="uk-UA"/>
        </w:rPr>
        <w:t>атерогенної дієти (</w:t>
      </w:r>
      <w:r>
        <w:rPr>
          <w:sz w:val="28"/>
          <w:szCs w:val="28"/>
        </w:rPr>
        <w:t>АТД</w:t>
      </w:r>
      <w:r>
        <w:rPr>
          <w:sz w:val="28"/>
          <w:szCs w:val="28"/>
          <w:lang w:val="uk-UA"/>
        </w:rPr>
        <w:t>)</w:t>
      </w:r>
      <w:r>
        <w:rPr>
          <w:sz w:val="28"/>
          <w:szCs w:val="28"/>
        </w:rPr>
        <w:t xml:space="preserve"> приводил</w:t>
      </w:r>
      <w:r>
        <w:rPr>
          <w:sz w:val="28"/>
          <w:szCs w:val="28"/>
          <w:lang w:val="uk-UA"/>
        </w:rPr>
        <w:t>о</w:t>
      </w:r>
      <w:r>
        <w:rPr>
          <w:sz w:val="28"/>
          <w:szCs w:val="28"/>
        </w:rPr>
        <w:t xml:space="preserve"> до 4-кратного зниження </w:t>
      </w:r>
      <w:r>
        <w:rPr>
          <w:sz w:val="28"/>
          <w:szCs w:val="28"/>
          <w:lang w:val="uk-UA"/>
        </w:rPr>
        <w:t xml:space="preserve">рівня </w:t>
      </w:r>
      <w:r>
        <w:rPr>
          <w:sz w:val="28"/>
          <w:szCs w:val="28"/>
        </w:rPr>
        <w:t xml:space="preserve">ЗХС </w:t>
      </w:r>
      <w:r>
        <w:rPr>
          <w:sz w:val="28"/>
          <w:szCs w:val="28"/>
          <w:lang w:val="uk-UA"/>
        </w:rPr>
        <w:t>в</w:t>
      </w:r>
      <w:r>
        <w:rPr>
          <w:sz w:val="28"/>
          <w:szCs w:val="28"/>
        </w:rPr>
        <w:t xml:space="preserve">же на першому тижні </w:t>
      </w:r>
      <w:r>
        <w:rPr>
          <w:sz w:val="28"/>
          <w:szCs w:val="28"/>
          <w:lang w:val="uk-UA"/>
        </w:rPr>
        <w:t>до</w:t>
      </w:r>
      <w:r>
        <w:rPr>
          <w:sz w:val="28"/>
          <w:szCs w:val="28"/>
        </w:rPr>
        <w:t xml:space="preserve"> 3,79±35 ммоль/л (</w:t>
      </w:r>
      <w:r>
        <w:rPr>
          <w:sz w:val="28"/>
          <w:szCs w:val="28"/>
          <w:lang w:val="uk-UA"/>
        </w:rPr>
        <w:t>т</w:t>
      </w:r>
      <w:r>
        <w:rPr>
          <w:sz w:val="28"/>
          <w:szCs w:val="28"/>
        </w:rPr>
        <w:t>абл. 1).</w:t>
      </w:r>
      <w:r>
        <w:rPr>
          <w:sz w:val="28"/>
          <w:szCs w:val="28"/>
          <w:lang w:val="uk-UA"/>
        </w:rPr>
        <w:t xml:space="preserve"> </w:t>
      </w:r>
      <w:r w:rsidRPr="00195D38">
        <w:rPr>
          <w:sz w:val="28"/>
          <w:szCs w:val="28"/>
          <w:lang w:val="uk-UA"/>
        </w:rPr>
        <w:t>Зниження рівня ЗХС супроводжувалося зниженням концентрації ЛПНЩ до значень 2,67±0,25 ммоль/л.</w:t>
      </w:r>
      <w:r>
        <w:rPr>
          <w:sz w:val="28"/>
          <w:szCs w:val="28"/>
          <w:lang w:val="uk-UA"/>
        </w:rPr>
        <w:t xml:space="preserve"> При п</w:t>
      </w:r>
      <w:r w:rsidRPr="00195D38">
        <w:rPr>
          <w:sz w:val="28"/>
          <w:szCs w:val="28"/>
          <w:lang w:val="uk-UA"/>
        </w:rPr>
        <w:t>адінн</w:t>
      </w:r>
      <w:r>
        <w:rPr>
          <w:sz w:val="28"/>
          <w:szCs w:val="28"/>
          <w:lang w:val="uk-UA"/>
        </w:rPr>
        <w:t>і</w:t>
      </w:r>
      <w:r w:rsidRPr="00195D38">
        <w:rPr>
          <w:sz w:val="28"/>
          <w:szCs w:val="28"/>
          <w:lang w:val="uk-UA"/>
        </w:rPr>
        <w:t xml:space="preserve"> рівня ЗХС і ЛПНЩ збільш</w:t>
      </w:r>
      <w:r>
        <w:rPr>
          <w:sz w:val="28"/>
          <w:szCs w:val="28"/>
          <w:lang w:val="uk-UA"/>
        </w:rPr>
        <w:t>увалося</w:t>
      </w:r>
      <w:r w:rsidRPr="00195D38">
        <w:rPr>
          <w:sz w:val="28"/>
          <w:szCs w:val="28"/>
          <w:lang w:val="uk-UA"/>
        </w:rPr>
        <w:t xml:space="preserve"> концентраці</w:t>
      </w:r>
      <w:r>
        <w:rPr>
          <w:sz w:val="28"/>
          <w:szCs w:val="28"/>
          <w:lang w:val="uk-UA"/>
        </w:rPr>
        <w:t>я</w:t>
      </w:r>
      <w:r w:rsidRPr="00195D38">
        <w:rPr>
          <w:sz w:val="28"/>
          <w:szCs w:val="28"/>
          <w:lang w:val="uk-UA"/>
        </w:rPr>
        <w:t xml:space="preserve"> ЛПВЩ до 0,35±0,03 ммоль/л і нев</w:t>
      </w:r>
      <w:r>
        <w:rPr>
          <w:sz w:val="28"/>
          <w:szCs w:val="28"/>
          <w:lang w:val="uk-UA"/>
        </w:rPr>
        <w:t>ірогідно з</w:t>
      </w:r>
      <w:r w:rsidRPr="00195D38">
        <w:rPr>
          <w:sz w:val="28"/>
          <w:szCs w:val="28"/>
          <w:lang w:val="uk-UA"/>
        </w:rPr>
        <w:t>роста</w:t>
      </w:r>
      <w:r>
        <w:rPr>
          <w:sz w:val="28"/>
          <w:szCs w:val="28"/>
          <w:lang w:val="uk-UA"/>
        </w:rPr>
        <w:t>ли</w:t>
      </w:r>
      <w:r w:rsidRPr="00195D38">
        <w:rPr>
          <w:sz w:val="28"/>
          <w:szCs w:val="28"/>
          <w:lang w:val="uk-UA"/>
        </w:rPr>
        <w:t xml:space="preserve"> рівн</w:t>
      </w:r>
      <w:r>
        <w:rPr>
          <w:sz w:val="28"/>
          <w:szCs w:val="28"/>
          <w:lang w:val="uk-UA"/>
        </w:rPr>
        <w:t>і</w:t>
      </w:r>
      <w:r w:rsidRPr="00195D38">
        <w:rPr>
          <w:sz w:val="28"/>
          <w:szCs w:val="28"/>
          <w:lang w:val="uk-UA"/>
        </w:rPr>
        <w:t xml:space="preserve"> ТГ і ЛПДНЩ у сироватці крові. На другому тижні зниження рівнів ЗХС і ЛПНЩ було </w:t>
      </w:r>
      <w:r>
        <w:rPr>
          <w:sz w:val="28"/>
          <w:szCs w:val="28"/>
          <w:lang w:val="uk-UA"/>
        </w:rPr>
        <w:t>вірогідним</w:t>
      </w:r>
      <w:r w:rsidRPr="00195D38">
        <w:rPr>
          <w:sz w:val="28"/>
          <w:szCs w:val="28"/>
          <w:lang w:val="uk-UA"/>
        </w:rPr>
        <w:t xml:space="preserve"> і становил</w:t>
      </w:r>
      <w:r>
        <w:rPr>
          <w:sz w:val="28"/>
          <w:szCs w:val="28"/>
          <w:lang w:val="uk-UA"/>
        </w:rPr>
        <w:t>о</w:t>
      </w:r>
      <w:r w:rsidRPr="00195D38">
        <w:rPr>
          <w:sz w:val="28"/>
          <w:szCs w:val="28"/>
          <w:lang w:val="uk-UA"/>
        </w:rPr>
        <w:t xml:space="preserve"> 2,07±0,2 і 0,76±0,07 ммоль/л</w:t>
      </w:r>
      <w:r>
        <w:rPr>
          <w:sz w:val="28"/>
          <w:szCs w:val="28"/>
          <w:lang w:val="uk-UA"/>
        </w:rPr>
        <w:t xml:space="preserve"> відповідно</w:t>
      </w:r>
      <w:r w:rsidRPr="00195D38">
        <w:rPr>
          <w:sz w:val="28"/>
          <w:szCs w:val="28"/>
          <w:lang w:val="uk-UA"/>
        </w:rPr>
        <w:t xml:space="preserve">. </w:t>
      </w:r>
      <w:r>
        <w:rPr>
          <w:sz w:val="28"/>
          <w:szCs w:val="28"/>
        </w:rPr>
        <w:t xml:space="preserve">При цьому рівні ТГ і ЛПДНЩ збільшувалися майже в 2 рази в порівнянні з першим тижнем. Рівень ЛПВЩ знижувався на 2-й </w:t>
      </w:r>
      <w:r>
        <w:rPr>
          <w:sz w:val="28"/>
          <w:szCs w:val="28"/>
          <w:lang w:val="uk-UA"/>
        </w:rPr>
        <w:t>тиждень і</w:t>
      </w:r>
      <w:r>
        <w:rPr>
          <w:sz w:val="28"/>
          <w:szCs w:val="28"/>
        </w:rPr>
        <w:t xml:space="preserve"> становив 0,16±0,01 ммоль/л, що </w:t>
      </w:r>
      <w:r>
        <w:rPr>
          <w:sz w:val="28"/>
          <w:szCs w:val="28"/>
          <w:lang w:val="uk-UA"/>
        </w:rPr>
        <w:t>впливало</w:t>
      </w:r>
      <w:r>
        <w:rPr>
          <w:sz w:val="28"/>
          <w:szCs w:val="28"/>
        </w:rPr>
        <w:t xml:space="preserve"> на КА (11,94±1,02).</w:t>
      </w:r>
    </w:p>
    <w:p w:rsidR="00C06D76" w:rsidRDefault="00C06D76" w:rsidP="00C06D76">
      <w:pPr>
        <w:ind w:firstLine="709"/>
        <w:jc w:val="both"/>
        <w:rPr>
          <w:sz w:val="28"/>
          <w:szCs w:val="28"/>
          <w:lang w:val="uk-UA"/>
        </w:rPr>
      </w:pPr>
      <w:r>
        <w:rPr>
          <w:sz w:val="28"/>
          <w:szCs w:val="28"/>
          <w:lang w:val="uk-UA"/>
        </w:rPr>
        <w:t xml:space="preserve">До кінця 3-го тижня  регресу показники рівня ЗХС незначно збільшилися (2,63±0,24 ммоль/л) відносно попереднього строку, при цьому відзначався феномен збільшення концентрації ЛПНЩ у порівнянні з 2-м тижнем </w:t>
      </w:r>
      <w:r>
        <w:rPr>
          <w:sz w:val="28"/>
          <w:szCs w:val="28"/>
          <w:lang w:val="uk-UA"/>
        </w:rPr>
        <w:lastRenderedPageBreak/>
        <w:t>експерименту (табл. 1</w:t>
      </w:r>
      <w:r>
        <w:rPr>
          <w:sz w:val="28"/>
          <w:szCs w:val="28"/>
        </w:rPr>
        <w:t>). Рів</w:t>
      </w:r>
      <w:r>
        <w:rPr>
          <w:sz w:val="28"/>
          <w:szCs w:val="28"/>
          <w:lang w:val="uk-UA"/>
        </w:rPr>
        <w:t>ні</w:t>
      </w:r>
      <w:r>
        <w:rPr>
          <w:sz w:val="28"/>
          <w:szCs w:val="28"/>
        </w:rPr>
        <w:t xml:space="preserve"> ТГ і ЛПДНЩ </w:t>
      </w:r>
      <w:r>
        <w:rPr>
          <w:sz w:val="28"/>
          <w:szCs w:val="28"/>
          <w:lang w:val="uk-UA"/>
        </w:rPr>
        <w:t xml:space="preserve">також </w:t>
      </w:r>
      <w:r>
        <w:rPr>
          <w:sz w:val="28"/>
          <w:szCs w:val="28"/>
        </w:rPr>
        <w:t>зни</w:t>
      </w:r>
      <w:r>
        <w:rPr>
          <w:sz w:val="28"/>
          <w:szCs w:val="28"/>
          <w:lang w:val="uk-UA"/>
        </w:rPr>
        <w:t>зились</w:t>
      </w:r>
      <w:r>
        <w:rPr>
          <w:sz w:val="28"/>
          <w:szCs w:val="28"/>
        </w:rPr>
        <w:t xml:space="preserve"> майже в 2 рази й станови</w:t>
      </w:r>
      <w:r>
        <w:rPr>
          <w:sz w:val="28"/>
          <w:szCs w:val="28"/>
          <w:lang w:val="uk-UA"/>
        </w:rPr>
        <w:t>ли відповідно</w:t>
      </w:r>
      <w:r>
        <w:rPr>
          <w:sz w:val="28"/>
          <w:szCs w:val="28"/>
        </w:rPr>
        <w:t xml:space="preserve"> 1,49±0,11 і 0,68±0,05 ммоль/л. </w:t>
      </w:r>
    </w:p>
    <w:p w:rsidR="00C06D76" w:rsidRDefault="00C06D76" w:rsidP="00C06D76">
      <w:pPr>
        <w:jc w:val="both"/>
        <w:rPr>
          <w:sz w:val="28"/>
          <w:szCs w:val="28"/>
        </w:rPr>
      </w:pPr>
      <w:r>
        <w:rPr>
          <w:sz w:val="28"/>
          <w:szCs w:val="28"/>
          <w:lang w:val="uk-UA"/>
        </w:rPr>
        <w:t>У</w:t>
      </w:r>
      <w:r>
        <w:rPr>
          <w:sz w:val="28"/>
          <w:szCs w:val="28"/>
        </w:rPr>
        <w:t xml:space="preserve"> порівнянні з 2-</w:t>
      </w:r>
      <w:r>
        <w:rPr>
          <w:sz w:val="28"/>
          <w:szCs w:val="28"/>
          <w:lang w:val="uk-UA"/>
        </w:rPr>
        <w:t>м</w:t>
      </w:r>
      <w:r>
        <w:rPr>
          <w:sz w:val="28"/>
          <w:szCs w:val="28"/>
        </w:rPr>
        <w:t xml:space="preserve"> тижнем рівень</w:t>
      </w:r>
      <w:r>
        <w:rPr>
          <w:sz w:val="28"/>
          <w:szCs w:val="28"/>
          <w:lang w:val="uk-UA"/>
        </w:rPr>
        <w:t xml:space="preserve"> </w:t>
      </w:r>
      <w:r>
        <w:rPr>
          <w:sz w:val="28"/>
          <w:szCs w:val="28"/>
        </w:rPr>
        <w:t>ЛПВЩ</w:t>
      </w:r>
      <w:r>
        <w:rPr>
          <w:sz w:val="28"/>
          <w:szCs w:val="28"/>
          <w:lang w:val="uk-UA"/>
        </w:rPr>
        <w:t xml:space="preserve"> підвищився у 2 рази</w:t>
      </w:r>
      <w:r>
        <w:rPr>
          <w:sz w:val="28"/>
          <w:szCs w:val="28"/>
        </w:rPr>
        <w:t xml:space="preserve">, </w:t>
      </w:r>
      <w:r>
        <w:rPr>
          <w:sz w:val="28"/>
          <w:szCs w:val="28"/>
          <w:lang w:val="uk-UA"/>
        </w:rPr>
        <w:t>(</w:t>
      </w:r>
      <w:r>
        <w:rPr>
          <w:sz w:val="28"/>
          <w:szCs w:val="28"/>
        </w:rPr>
        <w:t>0,32±0,02 ммоль/л</w:t>
      </w:r>
      <w:r>
        <w:rPr>
          <w:sz w:val="28"/>
          <w:szCs w:val="28"/>
          <w:lang w:val="uk-UA"/>
        </w:rPr>
        <w:t>)</w:t>
      </w:r>
      <w:r>
        <w:rPr>
          <w:sz w:val="28"/>
          <w:szCs w:val="28"/>
        </w:rPr>
        <w:t xml:space="preserve"> і майже досягав значень</w:t>
      </w:r>
      <w:r>
        <w:rPr>
          <w:sz w:val="28"/>
          <w:szCs w:val="28"/>
          <w:lang w:val="uk-UA"/>
        </w:rPr>
        <w:t>, які були</w:t>
      </w:r>
      <w:r>
        <w:rPr>
          <w:sz w:val="28"/>
          <w:szCs w:val="28"/>
        </w:rPr>
        <w:t xml:space="preserve"> установлен</w:t>
      </w:r>
      <w:r>
        <w:rPr>
          <w:sz w:val="28"/>
          <w:szCs w:val="28"/>
          <w:lang w:val="uk-UA"/>
        </w:rPr>
        <w:t>і</w:t>
      </w:r>
      <w:r>
        <w:rPr>
          <w:sz w:val="28"/>
          <w:szCs w:val="28"/>
        </w:rPr>
        <w:t xml:space="preserve"> </w:t>
      </w:r>
      <w:r>
        <w:rPr>
          <w:sz w:val="28"/>
          <w:szCs w:val="28"/>
          <w:lang w:val="uk-UA"/>
        </w:rPr>
        <w:t>у</w:t>
      </w:r>
      <w:r>
        <w:rPr>
          <w:sz w:val="28"/>
          <w:szCs w:val="28"/>
        </w:rPr>
        <w:t xml:space="preserve"> </w:t>
      </w:r>
      <w:r>
        <w:rPr>
          <w:sz w:val="28"/>
          <w:szCs w:val="28"/>
          <w:lang w:val="uk-UA"/>
        </w:rPr>
        <w:t>інтактних</w:t>
      </w:r>
      <w:r>
        <w:rPr>
          <w:sz w:val="28"/>
          <w:szCs w:val="28"/>
        </w:rPr>
        <w:t xml:space="preserve"> тварин.</w:t>
      </w:r>
    </w:p>
    <w:p w:rsidR="00C06D76" w:rsidRDefault="00C06D76" w:rsidP="00C06D76">
      <w:pPr>
        <w:ind w:firstLine="709"/>
        <w:jc w:val="both"/>
        <w:rPr>
          <w:sz w:val="28"/>
          <w:szCs w:val="28"/>
        </w:rPr>
      </w:pPr>
      <w:r>
        <w:rPr>
          <w:sz w:val="28"/>
          <w:szCs w:val="28"/>
        </w:rPr>
        <w:t xml:space="preserve">Дослідження показників ліпідного обміну  після введення АКП виявило різке 5-кратне зниження рівня </w:t>
      </w:r>
      <w:r>
        <w:rPr>
          <w:sz w:val="28"/>
          <w:szCs w:val="28"/>
          <w:lang w:val="uk-UA"/>
        </w:rPr>
        <w:t>ЗХС</w:t>
      </w:r>
      <w:r>
        <w:rPr>
          <w:sz w:val="28"/>
          <w:szCs w:val="28"/>
        </w:rPr>
        <w:t xml:space="preserve"> вже на </w:t>
      </w:r>
      <w:r>
        <w:rPr>
          <w:sz w:val="28"/>
          <w:szCs w:val="28"/>
          <w:lang w:val="uk-UA"/>
        </w:rPr>
        <w:t>1-</w:t>
      </w:r>
      <w:r>
        <w:rPr>
          <w:sz w:val="28"/>
          <w:szCs w:val="28"/>
        </w:rPr>
        <w:t>му тижні у порівнянні з таким на піку  атеросклероз</w:t>
      </w:r>
      <w:r>
        <w:rPr>
          <w:sz w:val="28"/>
          <w:szCs w:val="28"/>
          <w:lang w:val="uk-UA"/>
        </w:rPr>
        <w:t>а</w:t>
      </w:r>
      <w:r>
        <w:rPr>
          <w:sz w:val="28"/>
          <w:szCs w:val="28"/>
        </w:rPr>
        <w:t xml:space="preserve">. Рівень атерогенних ліпопротеїдів знижувався до 0,42±0,04 ммоль/л, що в 30 разів нижче, ніж на піку розвитку </w:t>
      </w:r>
      <w:r>
        <w:rPr>
          <w:sz w:val="28"/>
          <w:szCs w:val="28"/>
          <w:lang w:val="uk-UA"/>
        </w:rPr>
        <w:t>процесу</w:t>
      </w:r>
      <w:r>
        <w:rPr>
          <w:sz w:val="28"/>
          <w:szCs w:val="28"/>
        </w:rPr>
        <w:t xml:space="preserve">. </w:t>
      </w:r>
      <w:r>
        <w:rPr>
          <w:sz w:val="28"/>
          <w:szCs w:val="28"/>
          <w:lang w:val="uk-UA"/>
        </w:rPr>
        <w:t>Значення</w:t>
      </w:r>
      <w:r>
        <w:rPr>
          <w:sz w:val="28"/>
          <w:szCs w:val="28"/>
        </w:rPr>
        <w:t xml:space="preserve"> ТГ і ЛПДНЩ були вищ</w:t>
      </w:r>
      <w:r>
        <w:rPr>
          <w:sz w:val="28"/>
          <w:szCs w:val="28"/>
          <w:lang w:val="uk-UA"/>
        </w:rPr>
        <w:t>ими</w:t>
      </w:r>
      <w:r>
        <w:rPr>
          <w:sz w:val="28"/>
          <w:szCs w:val="28"/>
        </w:rPr>
        <w:t xml:space="preserve">, ніж при спонтанному регресі </w:t>
      </w:r>
      <w:r>
        <w:rPr>
          <w:sz w:val="28"/>
          <w:szCs w:val="28"/>
          <w:lang w:val="uk-UA"/>
        </w:rPr>
        <w:t>та</w:t>
      </w:r>
      <w:r>
        <w:rPr>
          <w:sz w:val="28"/>
          <w:szCs w:val="28"/>
        </w:rPr>
        <w:t xml:space="preserve"> склали 3,55±0,34 і 1,63±0,16 ммоль/л</w:t>
      </w:r>
      <w:r>
        <w:rPr>
          <w:sz w:val="28"/>
          <w:szCs w:val="28"/>
          <w:lang w:val="uk-UA"/>
        </w:rPr>
        <w:t xml:space="preserve"> відповідно</w:t>
      </w:r>
      <w:r>
        <w:rPr>
          <w:sz w:val="28"/>
          <w:szCs w:val="28"/>
        </w:rPr>
        <w:t>, тобто вищ</w:t>
      </w:r>
      <w:r>
        <w:rPr>
          <w:sz w:val="28"/>
          <w:szCs w:val="28"/>
          <w:lang w:val="uk-UA"/>
        </w:rPr>
        <w:t>і</w:t>
      </w:r>
      <w:r>
        <w:rPr>
          <w:sz w:val="28"/>
          <w:szCs w:val="28"/>
        </w:rPr>
        <w:t xml:space="preserve"> в 2 рази</w:t>
      </w:r>
      <w:r>
        <w:rPr>
          <w:sz w:val="28"/>
          <w:szCs w:val="28"/>
          <w:lang w:val="uk-UA"/>
        </w:rPr>
        <w:t xml:space="preserve"> у порівнянні з групою контролю</w:t>
      </w:r>
      <w:r>
        <w:rPr>
          <w:sz w:val="28"/>
          <w:szCs w:val="28"/>
        </w:rPr>
        <w:t xml:space="preserve"> (</w:t>
      </w:r>
      <w:r>
        <w:rPr>
          <w:sz w:val="28"/>
          <w:szCs w:val="28"/>
          <w:lang w:val="uk-UA"/>
        </w:rPr>
        <w:t>т</w:t>
      </w:r>
      <w:r>
        <w:rPr>
          <w:sz w:val="28"/>
          <w:szCs w:val="28"/>
        </w:rPr>
        <w:t>абл</w:t>
      </w:r>
      <w:r>
        <w:rPr>
          <w:sz w:val="28"/>
          <w:szCs w:val="28"/>
          <w:lang w:val="uk-UA"/>
        </w:rPr>
        <w:t xml:space="preserve">. 1). Рівень антиатерогенних ліпопротеїдів на 1-му тижні знижувався й становив 0,28±0,02 ммоль/л. На 2-му тижні деяке зниження рівня ЗХС супроводжувалося зменшенням концентрації ТГ і ЛПДНЩ в 2 рази та приводило до 3-кратного зростання концентрації ЛПНЩ. </w:t>
      </w:r>
      <w:r>
        <w:rPr>
          <w:sz w:val="28"/>
          <w:szCs w:val="28"/>
        </w:rPr>
        <w:t>До кінця 3-</w:t>
      </w:r>
      <w:r>
        <w:rPr>
          <w:sz w:val="28"/>
          <w:szCs w:val="28"/>
          <w:lang w:val="uk-UA"/>
        </w:rPr>
        <w:t>го</w:t>
      </w:r>
      <w:r>
        <w:rPr>
          <w:sz w:val="28"/>
          <w:szCs w:val="28"/>
        </w:rPr>
        <w:t xml:space="preserve"> тижня на тлі </w:t>
      </w:r>
      <w:r>
        <w:rPr>
          <w:sz w:val="28"/>
          <w:szCs w:val="28"/>
          <w:lang w:val="uk-UA"/>
        </w:rPr>
        <w:t>подальш</w:t>
      </w:r>
      <w:r>
        <w:rPr>
          <w:sz w:val="28"/>
          <w:szCs w:val="28"/>
        </w:rPr>
        <w:t>ого зниження ЗХС рівень ЛПВЩ досяга</w:t>
      </w:r>
      <w:r>
        <w:rPr>
          <w:sz w:val="28"/>
          <w:szCs w:val="28"/>
          <w:lang w:val="uk-UA"/>
        </w:rPr>
        <w:t>в</w:t>
      </w:r>
      <w:r>
        <w:rPr>
          <w:sz w:val="28"/>
          <w:szCs w:val="28"/>
        </w:rPr>
        <w:t xml:space="preserve"> значень, </w:t>
      </w:r>
      <w:r>
        <w:rPr>
          <w:sz w:val="28"/>
          <w:szCs w:val="28"/>
          <w:lang w:val="uk-UA"/>
        </w:rPr>
        <w:t>в</w:t>
      </w:r>
      <w:r>
        <w:rPr>
          <w:sz w:val="28"/>
          <w:szCs w:val="28"/>
        </w:rPr>
        <w:t xml:space="preserve">становлених у контрольних тварин. </w:t>
      </w:r>
      <w:r>
        <w:rPr>
          <w:sz w:val="28"/>
          <w:szCs w:val="28"/>
          <w:lang w:val="uk-UA"/>
        </w:rPr>
        <w:t>В</w:t>
      </w:r>
      <w:r>
        <w:rPr>
          <w:sz w:val="28"/>
          <w:szCs w:val="28"/>
        </w:rPr>
        <w:t>міст ТГ, ЛПДНЩ, ЛПНЩ знижува</w:t>
      </w:r>
      <w:r>
        <w:rPr>
          <w:sz w:val="28"/>
          <w:szCs w:val="28"/>
          <w:lang w:val="uk-UA"/>
        </w:rPr>
        <w:t>в</w:t>
      </w:r>
      <w:r>
        <w:rPr>
          <w:sz w:val="28"/>
          <w:szCs w:val="28"/>
        </w:rPr>
        <w:t xml:space="preserve">ся, забезпечуючи КА 3,83±041, </w:t>
      </w:r>
      <w:r>
        <w:rPr>
          <w:sz w:val="28"/>
          <w:szCs w:val="28"/>
          <w:lang w:val="uk-UA"/>
        </w:rPr>
        <w:t>це значення</w:t>
      </w:r>
      <w:r>
        <w:rPr>
          <w:sz w:val="28"/>
          <w:szCs w:val="28"/>
        </w:rPr>
        <w:t xml:space="preserve"> було навіть нижч</w:t>
      </w:r>
      <w:r>
        <w:rPr>
          <w:sz w:val="28"/>
          <w:szCs w:val="28"/>
          <w:lang w:val="uk-UA"/>
        </w:rPr>
        <w:t>им</w:t>
      </w:r>
      <w:r>
        <w:rPr>
          <w:sz w:val="28"/>
          <w:szCs w:val="28"/>
        </w:rPr>
        <w:t>, ніж у групі контрольних тварин.</w:t>
      </w:r>
    </w:p>
    <w:p w:rsidR="00C06D76" w:rsidRDefault="00C06D76" w:rsidP="00C06D76">
      <w:pPr>
        <w:ind w:firstLine="709"/>
        <w:jc w:val="both"/>
        <w:rPr>
          <w:sz w:val="28"/>
          <w:szCs w:val="28"/>
          <w:lang w:val="uk-UA"/>
        </w:rPr>
      </w:pPr>
      <w:r>
        <w:rPr>
          <w:sz w:val="28"/>
          <w:szCs w:val="28"/>
        </w:rPr>
        <w:t>Надалі до виведення тварин з експерименту параметри ліпідного обміну вірогідно не змінювалися й не перевищували показників контрольної групи.</w:t>
      </w:r>
    </w:p>
    <w:p w:rsidR="00C06D76" w:rsidRDefault="00C06D76" w:rsidP="00C06D76">
      <w:pPr>
        <w:ind w:firstLine="708"/>
        <w:jc w:val="both"/>
        <w:rPr>
          <w:sz w:val="28"/>
          <w:szCs w:val="28"/>
          <w:lang w:val="uk-UA"/>
        </w:rPr>
      </w:pPr>
      <w:r>
        <w:rPr>
          <w:sz w:val="28"/>
          <w:szCs w:val="28"/>
          <w:lang w:val="uk-UA"/>
        </w:rPr>
        <w:t>Дослідження показників рівня естрадіолу у сироватці крові показали, що в нормі рівень естрадіолу становить 42,4</w:t>
      </w:r>
      <w:r>
        <w:rPr>
          <w:sz w:val="28"/>
          <w:szCs w:val="28"/>
        </w:rPr>
        <w:t>±</w:t>
      </w:r>
      <w:r>
        <w:rPr>
          <w:sz w:val="28"/>
          <w:szCs w:val="28"/>
          <w:lang w:val="uk-UA"/>
        </w:rPr>
        <w:t xml:space="preserve">5,92 пг/мл, годування кролів холестерином протягом 180 діб призводить до зниження цього показника майже удвічи </w:t>
      </w:r>
      <w:r>
        <w:rPr>
          <w:sz w:val="28"/>
          <w:szCs w:val="28"/>
        </w:rPr>
        <w:t>21,86±6,48</w:t>
      </w:r>
      <w:r>
        <w:rPr>
          <w:sz w:val="28"/>
          <w:szCs w:val="28"/>
          <w:lang w:val="uk-UA"/>
        </w:rPr>
        <w:t xml:space="preserve"> пг/мл (табл. 2). Після відміни холестеринової дієти вже на 1-му тижні регресу рівень естрадіолу знизився до </w:t>
      </w:r>
      <w:r>
        <w:rPr>
          <w:sz w:val="28"/>
          <w:szCs w:val="28"/>
        </w:rPr>
        <w:t>9,65±0,75</w:t>
      </w:r>
      <w:r>
        <w:rPr>
          <w:sz w:val="28"/>
          <w:szCs w:val="28"/>
          <w:lang w:val="uk-UA"/>
        </w:rPr>
        <w:t xml:space="preserve"> пг/мл. Поступове невірогідне зменшення рівня естрадіолу продовжувалось до кінця 3-го тижня.</w:t>
      </w:r>
    </w:p>
    <w:p w:rsidR="00C06D76" w:rsidRDefault="00C06D76" w:rsidP="00C06D76">
      <w:pPr>
        <w:ind w:firstLine="709"/>
        <w:jc w:val="both"/>
        <w:rPr>
          <w:sz w:val="28"/>
          <w:szCs w:val="28"/>
          <w:lang w:val="uk-UA"/>
        </w:rPr>
      </w:pPr>
    </w:p>
    <w:p w:rsidR="00C06D76" w:rsidRPr="00900E5A" w:rsidRDefault="00C06D76" w:rsidP="00C06D76">
      <w:pPr>
        <w:ind w:firstLine="709"/>
        <w:jc w:val="both"/>
        <w:rPr>
          <w:sz w:val="28"/>
          <w:szCs w:val="28"/>
          <w:lang w:val="uk-UA"/>
        </w:rPr>
      </w:pPr>
    </w:p>
    <w:p w:rsidR="00C06D76" w:rsidRPr="00CF78AF" w:rsidRDefault="00C06D76" w:rsidP="00C06D76">
      <w:pPr>
        <w:ind w:firstLine="709"/>
        <w:jc w:val="right"/>
        <w:rPr>
          <w:i/>
          <w:sz w:val="28"/>
          <w:szCs w:val="28"/>
          <w:lang w:val="uk-UA"/>
        </w:rPr>
      </w:pPr>
      <w:r w:rsidRPr="00CF78AF">
        <w:rPr>
          <w:i/>
          <w:sz w:val="28"/>
          <w:szCs w:val="28"/>
        </w:rPr>
        <w:t>Таблиця 1</w:t>
      </w:r>
    </w:p>
    <w:p w:rsidR="00C06D76" w:rsidRDefault="00C06D76" w:rsidP="00C06D76">
      <w:pPr>
        <w:ind w:firstLine="709"/>
        <w:jc w:val="center"/>
        <w:rPr>
          <w:sz w:val="28"/>
          <w:szCs w:val="28"/>
        </w:rPr>
      </w:pPr>
      <w:r>
        <w:rPr>
          <w:sz w:val="28"/>
          <w:szCs w:val="28"/>
        </w:rPr>
        <w:t>Динаміка показників ліпідного обміну в сироватці крові експериментальних тварин у нормі, на піку розвитку моделі</w:t>
      </w:r>
      <w:r>
        <w:rPr>
          <w:sz w:val="28"/>
          <w:szCs w:val="28"/>
          <w:lang w:val="uk-UA"/>
        </w:rPr>
        <w:t xml:space="preserve">, при </w:t>
      </w:r>
      <w:r>
        <w:rPr>
          <w:sz w:val="28"/>
          <w:szCs w:val="28"/>
        </w:rPr>
        <w:t>регресі атеросклерозу</w:t>
      </w:r>
      <w:r>
        <w:rPr>
          <w:sz w:val="28"/>
          <w:szCs w:val="28"/>
          <w:lang w:val="uk-UA"/>
        </w:rPr>
        <w:t xml:space="preserve"> та введенні АКП (</w:t>
      </w:r>
      <w:r>
        <w:rPr>
          <w:sz w:val="28"/>
          <w:szCs w:val="28"/>
        </w:rPr>
        <w:t>ммоль/л</w:t>
      </w:r>
      <w:r>
        <w:rPr>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892"/>
        <w:gridCol w:w="1428"/>
        <w:gridCol w:w="1296"/>
        <w:gridCol w:w="1296"/>
        <w:gridCol w:w="1339"/>
        <w:gridCol w:w="1409"/>
        <w:gridCol w:w="1409"/>
      </w:tblGrid>
      <w:tr w:rsidR="00C06D76" w:rsidTr="00CD746B">
        <w:tc>
          <w:tcPr>
            <w:tcW w:w="1772" w:type="dxa"/>
            <w:gridSpan w:val="2"/>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lang w:val="uk-UA"/>
              </w:rPr>
            </w:pPr>
            <w:r>
              <w:t>Групп</w:t>
            </w:r>
            <w:r>
              <w:rPr>
                <w:lang w:val="uk-UA"/>
              </w:rPr>
              <w:t>и</w:t>
            </w:r>
            <w:r>
              <w:t xml:space="preserve"> </w:t>
            </w:r>
            <w:r>
              <w:rPr>
                <w:lang w:val="uk-UA"/>
              </w:rPr>
              <w:t>тварин</w:t>
            </w:r>
          </w:p>
        </w:tc>
        <w:tc>
          <w:tcPr>
            <w:tcW w:w="1428"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ЗХС</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ЛПВЩ</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ТГ</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lang w:val="uk-UA"/>
              </w:rPr>
            </w:pPr>
            <w:r>
              <w:t>Л</w:t>
            </w:r>
            <w:r>
              <w:rPr>
                <w:lang w:val="uk-UA"/>
              </w:rPr>
              <w:t>ПДНЩ</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ЛПНЩ</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КА</w:t>
            </w:r>
          </w:p>
        </w:tc>
      </w:tr>
      <w:tr w:rsidR="00C06D76" w:rsidTr="00CD746B">
        <w:tc>
          <w:tcPr>
            <w:tcW w:w="1772" w:type="dxa"/>
            <w:gridSpan w:val="2"/>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lang w:val="uk-UA"/>
              </w:rPr>
            </w:pPr>
            <w:r>
              <w:rPr>
                <w:lang w:val="uk-UA"/>
              </w:rPr>
              <w:t>І</w:t>
            </w:r>
            <w:r>
              <w:t>нтактн</w:t>
            </w:r>
            <w:r>
              <w:rPr>
                <w:lang w:val="uk-UA"/>
              </w:rPr>
              <w:t>і тварини</w:t>
            </w:r>
          </w:p>
        </w:tc>
        <w:tc>
          <w:tcPr>
            <w:tcW w:w="1428"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2,87±0,19</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0,33±0,03</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1,70±0,16</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0,78±0,07</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1,82±0,18</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8,07±0,81</w:t>
            </w:r>
          </w:p>
        </w:tc>
      </w:tr>
      <w:tr w:rsidR="00C06D76" w:rsidTr="00CD746B">
        <w:tc>
          <w:tcPr>
            <w:tcW w:w="1772" w:type="dxa"/>
            <w:gridSpan w:val="2"/>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lang w:val="uk-UA"/>
              </w:rPr>
            </w:pPr>
            <w:r>
              <w:t>П</w:t>
            </w:r>
            <w:r>
              <w:rPr>
                <w:lang w:val="uk-UA"/>
              </w:rPr>
              <w:t>і</w:t>
            </w:r>
            <w:r>
              <w:t>к модел</w:t>
            </w:r>
            <w:r>
              <w:rPr>
                <w:lang w:val="uk-UA"/>
              </w:rPr>
              <w:t>і</w:t>
            </w:r>
          </w:p>
        </w:tc>
        <w:tc>
          <w:tcPr>
            <w:tcW w:w="1428"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12,76±1,22</w:t>
            </w:r>
            <w:r>
              <w:rPr>
                <w:vertAlign w:val="superscript"/>
              </w:rPr>
              <w:t>*</w:t>
            </w:r>
            <w:r>
              <w:rPr>
                <w:vertAlign w:val="superscript"/>
                <w:lang w:val="uk-UA"/>
              </w:rPr>
              <w:sym w:font="Symbol" w:char="F023"/>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0,25±0,02</w:t>
            </w:r>
            <w:r>
              <w:rPr>
                <w:vertAlign w:val="superscript"/>
                <w:lang w:val="uk-UA"/>
              </w:rPr>
              <w:sym w:font="Symbol" w:char="F023"/>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1,45±0,10</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0,66±0,05</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11,86±1,21</w:t>
            </w:r>
            <w:r>
              <w:rPr>
                <w:vertAlign w:val="superscript"/>
              </w:rPr>
              <w:t>*</w:t>
            </w:r>
            <w:r>
              <w:rPr>
                <w:vertAlign w:val="superscript"/>
                <w:lang w:val="uk-UA"/>
              </w:rPr>
              <w:sym w:font="Symbol" w:char="F023"/>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47,64±4,16</w:t>
            </w:r>
            <w:r>
              <w:rPr>
                <w:vertAlign w:val="superscript"/>
              </w:rPr>
              <w:t>*</w:t>
            </w:r>
            <w:r>
              <w:rPr>
                <w:vertAlign w:val="superscript"/>
                <w:lang w:val="uk-UA"/>
              </w:rPr>
              <w:sym w:font="Symbol" w:char="F023"/>
            </w:r>
          </w:p>
        </w:tc>
      </w:tr>
      <w:tr w:rsidR="00C06D76" w:rsidTr="00CD746B">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lang w:val="uk-UA"/>
              </w:rPr>
            </w:pPr>
            <w:r>
              <w:t xml:space="preserve">1 </w:t>
            </w:r>
            <w:r>
              <w:rPr>
                <w:lang w:val="uk-UA"/>
              </w:rPr>
              <w:t>тижд.</w:t>
            </w:r>
          </w:p>
        </w:tc>
        <w:tc>
          <w:tcPr>
            <w:tcW w:w="892"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lang w:val="uk-UA"/>
              </w:rPr>
            </w:pPr>
            <w:r>
              <w:t>ре</w:t>
            </w:r>
            <w:r>
              <w:rPr>
                <w:lang w:val="uk-UA"/>
              </w:rPr>
              <w:t>г</w:t>
            </w:r>
            <w:r>
              <w:t>рес</w:t>
            </w:r>
          </w:p>
        </w:tc>
        <w:tc>
          <w:tcPr>
            <w:tcW w:w="1428"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3,79±0,35</w:t>
            </w:r>
            <w:r>
              <w:rPr>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tcPr>
          <w:p w:rsidR="00C06D76" w:rsidRPr="00AD04D5" w:rsidRDefault="00C06D76" w:rsidP="00CD746B">
            <w:pPr>
              <w:jc w:val="center"/>
              <w:rPr>
                <w:lang w:val="uk-UA"/>
              </w:rPr>
            </w:pPr>
            <w:r>
              <w:t>0,35±0,03</w:t>
            </w:r>
            <w:r w:rsidRPr="00AD04D5">
              <w:rPr>
                <w:vertAlign w:val="superscript"/>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1,84±0,18</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0,84±0,07</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2,67±0,25</w:t>
            </w:r>
            <w:r>
              <w:rPr>
                <w:vertAlign w:val="superscript"/>
              </w:rPr>
              <w:t>*</w:t>
            </w:r>
            <w:r>
              <w:rPr>
                <w:vertAlign w:val="superscript"/>
                <w:lang w:val="uk-UA"/>
              </w:rPr>
              <w:sym w:font="Symbol" w:char="F023"/>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10,23±1,12</w:t>
            </w:r>
            <w:r>
              <w:rPr>
                <w:vertAlign w:val="superscript"/>
              </w:rPr>
              <w:t>*</w:t>
            </w:r>
          </w:p>
        </w:tc>
      </w:tr>
      <w:tr w:rsidR="00C06D76" w:rsidTr="00CD746B">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 xml:space="preserve">2 </w:t>
            </w:r>
            <w:r>
              <w:rPr>
                <w:lang w:val="uk-UA"/>
              </w:rPr>
              <w:t>тижд.</w:t>
            </w:r>
          </w:p>
        </w:tc>
        <w:tc>
          <w:tcPr>
            <w:tcW w:w="892"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ре</w:t>
            </w:r>
            <w:r>
              <w:rPr>
                <w:lang w:val="uk-UA"/>
              </w:rPr>
              <w:t>г</w:t>
            </w:r>
            <w:r>
              <w:t>рес</w:t>
            </w:r>
          </w:p>
        </w:tc>
        <w:tc>
          <w:tcPr>
            <w:tcW w:w="1428"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2,07±0,20</w:t>
            </w:r>
            <w:r>
              <w:rPr>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0,16±0,01</w:t>
            </w:r>
            <w:r>
              <w:rPr>
                <w:vertAlign w:val="superscript"/>
              </w:rPr>
              <w:t>*</w:t>
            </w:r>
            <w:r>
              <w:rPr>
                <w:vertAlign w:val="superscript"/>
                <w:lang w:val="uk-UA"/>
              </w:rPr>
              <w:sym w:font="Symbol" w:char="F023"/>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2,88±0,19</w:t>
            </w:r>
            <w:r>
              <w:rPr>
                <w:vertAlign w:val="superscript"/>
              </w:rPr>
              <w:t>*</w:t>
            </w:r>
            <w:r>
              <w:rPr>
                <w:vertAlign w:val="superscript"/>
                <w:lang w:val="uk-UA"/>
              </w:rPr>
              <w:sym w:font="Symbol" w:char="F023"/>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1,32±0,09</w:t>
            </w:r>
            <w:r>
              <w:rPr>
                <w:vertAlign w:val="superscript"/>
              </w:rPr>
              <w:t>*</w:t>
            </w:r>
            <w:r>
              <w:rPr>
                <w:vertAlign w:val="superscript"/>
                <w:lang w:val="uk-UA"/>
              </w:rPr>
              <w:sym w:font="Symbol" w:char="F023"/>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0,76±0,07</w:t>
            </w:r>
            <w:r>
              <w:rPr>
                <w:vertAlign w:val="superscript"/>
              </w:rPr>
              <w:t>*</w:t>
            </w:r>
            <w:r>
              <w:rPr>
                <w:vertAlign w:val="superscript"/>
                <w:lang w:val="uk-UA"/>
              </w:rPr>
              <w:sym w:font="Symbol" w:char="F023"/>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11,94±1,02</w:t>
            </w:r>
            <w:r>
              <w:rPr>
                <w:vertAlign w:val="superscript"/>
                <w:lang w:val="uk-UA"/>
              </w:rPr>
              <w:sym w:font="Symbol" w:char="F023"/>
            </w:r>
          </w:p>
        </w:tc>
      </w:tr>
      <w:tr w:rsidR="00C06D76" w:rsidTr="00CD746B">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 xml:space="preserve">3 </w:t>
            </w:r>
            <w:r>
              <w:rPr>
                <w:lang w:val="uk-UA"/>
              </w:rPr>
              <w:t>тижд.</w:t>
            </w:r>
          </w:p>
        </w:tc>
        <w:tc>
          <w:tcPr>
            <w:tcW w:w="892"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lang w:val="uk-UA"/>
              </w:rPr>
            </w:pPr>
            <w:r>
              <w:t>ре</w:t>
            </w:r>
            <w:r>
              <w:rPr>
                <w:lang w:val="uk-UA"/>
              </w:rPr>
              <w:t>г</w:t>
            </w:r>
            <w:r>
              <w:t>рес</w:t>
            </w:r>
          </w:p>
        </w:tc>
        <w:tc>
          <w:tcPr>
            <w:tcW w:w="1428" w:type="dxa"/>
            <w:tcBorders>
              <w:top w:val="single" w:sz="4" w:space="0" w:color="auto"/>
              <w:left w:val="single" w:sz="4" w:space="0" w:color="auto"/>
              <w:bottom w:val="single" w:sz="4" w:space="0" w:color="auto"/>
              <w:right w:val="single" w:sz="4" w:space="0" w:color="auto"/>
            </w:tcBorders>
            <w:vAlign w:val="center"/>
          </w:tcPr>
          <w:p w:rsidR="00C06D76" w:rsidRPr="00AD04D5" w:rsidRDefault="00C06D76" w:rsidP="00CD746B">
            <w:pPr>
              <w:jc w:val="center"/>
              <w:rPr>
                <w:lang w:val="uk-UA"/>
              </w:rPr>
            </w:pPr>
            <w:r>
              <w:t>2,63±0,24</w:t>
            </w:r>
            <w:r w:rsidRPr="00AD04D5">
              <w:rPr>
                <w:vertAlign w:val="superscript"/>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0,32±0,02</w:t>
            </w:r>
            <w:r>
              <w:rPr>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1,49±0,11</w:t>
            </w:r>
            <w:r>
              <w:rPr>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0,68±0,05</w:t>
            </w:r>
            <w:r>
              <w:rPr>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1,62±0,26</w:t>
            </w:r>
            <w:r>
              <w:rPr>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7,29±0,96</w:t>
            </w:r>
            <w:r>
              <w:rPr>
                <w:vertAlign w:val="superscript"/>
              </w:rPr>
              <w:t>*</w:t>
            </w:r>
          </w:p>
        </w:tc>
      </w:tr>
      <w:tr w:rsidR="00C06D76" w:rsidTr="00CD746B">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lang w:val="uk-UA"/>
              </w:rPr>
            </w:pPr>
            <w:r>
              <w:t xml:space="preserve">1 </w:t>
            </w:r>
            <w:r>
              <w:rPr>
                <w:lang w:val="uk-UA"/>
              </w:rPr>
              <w:t>тижд.</w:t>
            </w:r>
          </w:p>
        </w:tc>
        <w:tc>
          <w:tcPr>
            <w:tcW w:w="892"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color w:val="000000"/>
              </w:rPr>
            </w:pPr>
            <w:r>
              <w:rPr>
                <w:color w:val="000000"/>
              </w:rPr>
              <w:t>АКП</w:t>
            </w:r>
          </w:p>
        </w:tc>
        <w:tc>
          <w:tcPr>
            <w:tcW w:w="1428"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2,48±0,23</w:t>
            </w:r>
            <w:r>
              <w:rPr>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0,36±0,03</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3,55±0,34</w:t>
            </w:r>
            <w:r>
              <w:rPr>
                <w:vertAlign w:val="superscript"/>
              </w:rPr>
              <w:t>*</w:t>
            </w:r>
            <w:r>
              <w:rPr>
                <w:vertAlign w:val="superscript"/>
                <w:lang w:val="uk-UA"/>
              </w:rPr>
              <w:sym w:font="Symbol" w:char="F023"/>
            </w:r>
          </w:p>
        </w:tc>
        <w:tc>
          <w:tcPr>
            <w:tcW w:w="0" w:type="auto"/>
            <w:tcBorders>
              <w:top w:val="single" w:sz="4" w:space="0" w:color="auto"/>
              <w:left w:val="single" w:sz="4" w:space="0" w:color="auto"/>
              <w:bottom w:val="single" w:sz="4" w:space="0" w:color="auto"/>
              <w:right w:val="single" w:sz="4" w:space="0" w:color="auto"/>
            </w:tcBorders>
            <w:vAlign w:val="center"/>
          </w:tcPr>
          <w:p w:rsidR="00C06D76" w:rsidRPr="00AD04D5" w:rsidRDefault="00C06D76" w:rsidP="00CD746B">
            <w:pPr>
              <w:jc w:val="center"/>
              <w:rPr>
                <w:lang w:val="uk-UA"/>
              </w:rPr>
            </w:pPr>
            <w:r>
              <w:t>1,63±0,16</w:t>
            </w:r>
            <w:r>
              <w:rPr>
                <w:lang w:val="uk-UA"/>
              </w:rPr>
              <w:t>*</w:t>
            </w:r>
            <w:r>
              <w:rPr>
                <w:vertAlign w:val="superscript"/>
                <w:lang w:val="uk-UA"/>
              </w:rPr>
              <w:sym w:font="Symbol" w:char="F023"/>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0,42±0,04</w:t>
            </w:r>
            <w:r>
              <w:rPr>
                <w:vertAlign w:val="superscript"/>
              </w:rPr>
              <w:t>*</w:t>
            </w:r>
            <w:r>
              <w:rPr>
                <w:vertAlign w:val="superscript"/>
                <w:lang w:val="uk-UA"/>
              </w:rPr>
              <w:sym w:font="Symbol" w:char="F023"/>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6,15±0,60*</w:t>
            </w:r>
            <w:r>
              <w:rPr>
                <w:vertAlign w:val="superscript"/>
                <w:lang w:val="uk-UA"/>
              </w:rPr>
              <w:sym w:font="Symbol" w:char="F023"/>
            </w:r>
          </w:p>
        </w:tc>
      </w:tr>
      <w:tr w:rsidR="00C06D76" w:rsidTr="00CD746B">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 xml:space="preserve">2 </w:t>
            </w:r>
            <w:r>
              <w:rPr>
                <w:lang w:val="uk-UA"/>
              </w:rPr>
              <w:t>тижд.</w:t>
            </w:r>
          </w:p>
        </w:tc>
        <w:tc>
          <w:tcPr>
            <w:tcW w:w="892"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color w:val="000000"/>
              </w:rPr>
            </w:pPr>
            <w:r>
              <w:rPr>
                <w:color w:val="000000"/>
              </w:rPr>
              <w:t>АКП</w:t>
            </w:r>
          </w:p>
        </w:tc>
        <w:tc>
          <w:tcPr>
            <w:tcW w:w="1428"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2,42±0,14</w:t>
            </w:r>
            <w:r>
              <w:rPr>
                <w:vertAlign w:val="superscript"/>
                <w:lang w:val="uk-UA"/>
              </w:rPr>
              <w:sym w:font="Symbol" w:char="F023"/>
            </w:r>
          </w:p>
        </w:tc>
        <w:tc>
          <w:tcPr>
            <w:tcW w:w="0" w:type="auto"/>
            <w:tcBorders>
              <w:top w:val="single" w:sz="4" w:space="0" w:color="auto"/>
              <w:left w:val="single" w:sz="4" w:space="0" w:color="auto"/>
              <w:bottom w:val="single" w:sz="4" w:space="0" w:color="auto"/>
              <w:right w:val="single" w:sz="4" w:space="0" w:color="auto"/>
            </w:tcBorders>
            <w:vAlign w:val="center"/>
          </w:tcPr>
          <w:p w:rsidR="00C06D76" w:rsidRPr="00AD04D5" w:rsidRDefault="00C06D76" w:rsidP="00CD746B">
            <w:pPr>
              <w:jc w:val="center"/>
              <w:rPr>
                <w:lang w:val="uk-UA"/>
              </w:rPr>
            </w:pPr>
            <w:r>
              <w:t>0,28±0,02</w:t>
            </w:r>
            <w:r w:rsidRPr="00AD04D5">
              <w:rPr>
                <w:vertAlign w:val="superscript"/>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rsidR="00C06D76" w:rsidRPr="00AD04D5" w:rsidRDefault="00C06D76" w:rsidP="00CD746B">
            <w:pPr>
              <w:jc w:val="center"/>
              <w:rPr>
                <w:lang w:val="uk-UA"/>
              </w:rPr>
            </w:pPr>
            <w:r>
              <w:t>1,73±0,16</w:t>
            </w:r>
            <w:r w:rsidRPr="00AD04D5">
              <w:rPr>
                <w:vertAlign w:val="superscript"/>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rsidR="00C06D76" w:rsidRPr="00AD04D5" w:rsidRDefault="00C06D76" w:rsidP="00CD746B">
            <w:pPr>
              <w:jc w:val="center"/>
              <w:rPr>
                <w:lang w:val="uk-UA"/>
              </w:rPr>
            </w:pPr>
            <w:r>
              <w:t>0,79±0,07</w:t>
            </w:r>
            <w:r w:rsidRPr="00AD04D5">
              <w:rPr>
                <w:vertAlign w:val="superscript"/>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rsidR="00C06D76" w:rsidRPr="00AD04D5" w:rsidRDefault="00C06D76" w:rsidP="00CD746B">
            <w:pPr>
              <w:jc w:val="center"/>
              <w:rPr>
                <w:lang w:val="uk-UA"/>
              </w:rPr>
            </w:pPr>
            <w:r>
              <w:t>1,35±0,12</w:t>
            </w:r>
            <w:r>
              <w:rPr>
                <w:lang w:val="uk-UA"/>
              </w:rPr>
              <w:t>*</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8,16±0,89</w:t>
            </w:r>
          </w:p>
        </w:tc>
      </w:tr>
      <w:tr w:rsidR="00C06D76" w:rsidTr="00CD746B">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pPr>
            <w:r>
              <w:t xml:space="preserve">3 </w:t>
            </w:r>
            <w:r>
              <w:rPr>
                <w:lang w:val="uk-UA"/>
              </w:rPr>
              <w:t>тижд.</w:t>
            </w:r>
          </w:p>
        </w:tc>
        <w:tc>
          <w:tcPr>
            <w:tcW w:w="892"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color w:val="000000"/>
              </w:rPr>
            </w:pPr>
            <w:r>
              <w:rPr>
                <w:color w:val="000000"/>
              </w:rPr>
              <w:t>АКП</w:t>
            </w:r>
          </w:p>
        </w:tc>
        <w:tc>
          <w:tcPr>
            <w:tcW w:w="1428"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bCs/>
              </w:rPr>
            </w:pPr>
            <w:r>
              <w:rPr>
                <w:bCs/>
              </w:rPr>
              <w:t>1,45</w:t>
            </w:r>
            <w:r>
              <w:t>±0,04</w:t>
            </w:r>
            <w:r>
              <w:rPr>
                <w:vertAlign w:val="superscript"/>
              </w:rPr>
              <w:t>*</w:t>
            </w:r>
            <w:r>
              <w:rPr>
                <w:vertAlign w:val="superscript"/>
                <w:lang w:val="uk-UA"/>
              </w:rPr>
              <w:t xml:space="preserve"> </w:t>
            </w:r>
            <w:r>
              <w:rPr>
                <w:vertAlign w:val="superscript"/>
                <w:lang w:val="uk-UA"/>
              </w:rPr>
              <w:sym w:font="Symbol" w:char="F023"/>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bCs/>
              </w:rPr>
            </w:pPr>
            <w:r>
              <w:rPr>
                <w:bCs/>
              </w:rPr>
              <w:t>0,36</w:t>
            </w:r>
            <w:r>
              <w:t>±0,01</w:t>
            </w:r>
            <w:r>
              <w:rPr>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bCs/>
              </w:rPr>
            </w:pPr>
            <w:r>
              <w:rPr>
                <w:bCs/>
              </w:rPr>
              <w:t>0,72</w:t>
            </w:r>
            <w:r>
              <w:t>±0,11</w:t>
            </w:r>
            <w:r w:rsidRPr="00086220">
              <w:rPr>
                <w:vertAlign w:val="superscript"/>
                <w:lang w:val="uk-UA"/>
              </w:rPr>
              <w:t>*</w:t>
            </w:r>
            <w:r>
              <w:rPr>
                <w:vertAlign w:val="superscript"/>
                <w:lang w:val="uk-UA"/>
              </w:rPr>
              <w:sym w:font="Symbol" w:char="F023"/>
            </w:r>
          </w:p>
        </w:tc>
        <w:tc>
          <w:tcPr>
            <w:tcW w:w="0" w:type="auto"/>
            <w:tcBorders>
              <w:top w:val="single" w:sz="4" w:space="0" w:color="auto"/>
              <w:left w:val="single" w:sz="4" w:space="0" w:color="auto"/>
              <w:bottom w:val="single" w:sz="4" w:space="0" w:color="auto"/>
              <w:right w:val="single" w:sz="4" w:space="0" w:color="auto"/>
            </w:tcBorders>
            <w:vAlign w:val="center"/>
          </w:tcPr>
          <w:p w:rsidR="00C06D76" w:rsidRPr="00AD04D5" w:rsidRDefault="00C06D76" w:rsidP="00CD746B">
            <w:pPr>
              <w:jc w:val="center"/>
              <w:rPr>
                <w:bCs/>
                <w:lang w:val="uk-UA"/>
              </w:rPr>
            </w:pPr>
            <w:r>
              <w:rPr>
                <w:bCs/>
              </w:rPr>
              <w:t>0,33</w:t>
            </w:r>
            <w:r>
              <w:t>±0,05</w:t>
            </w:r>
            <w:r w:rsidRPr="00AD04D5">
              <w:rPr>
                <w:sz w:val="20"/>
                <w:szCs w:val="20"/>
                <w:lang w:val="uk-UA"/>
              </w:rPr>
              <w:t>*</w:t>
            </w:r>
            <w:r>
              <w:rPr>
                <w:vertAlign w:val="superscript"/>
                <w:lang w:val="uk-UA"/>
              </w:rPr>
              <w:sym w:font="Symbol" w:char="F023"/>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bCs/>
                <w:lang w:val="uk-UA"/>
              </w:rPr>
            </w:pPr>
            <w:r>
              <w:rPr>
                <w:bCs/>
              </w:rPr>
              <w:t>0,76</w:t>
            </w:r>
            <w:r>
              <w:t>±0,04</w:t>
            </w:r>
            <w:r>
              <w:rPr>
                <w:vertAlign w:val="superscript"/>
                <w:lang w:val="uk-UA"/>
              </w:rPr>
              <w:t xml:space="preserve">* </w:t>
            </w:r>
            <w:r>
              <w:rPr>
                <w:vertAlign w:val="superscript"/>
                <w:lang w:val="uk-UA"/>
              </w:rPr>
              <w:sym w:font="Symbol" w:char="F023"/>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bCs/>
                <w:lang w:val="uk-UA"/>
              </w:rPr>
            </w:pPr>
            <w:r>
              <w:rPr>
                <w:bCs/>
              </w:rPr>
              <w:t>3,83±0,41</w:t>
            </w:r>
            <w:r>
              <w:rPr>
                <w:bCs/>
                <w:vertAlign w:val="superscript"/>
                <w:lang w:val="uk-UA"/>
              </w:rPr>
              <w:t xml:space="preserve">* </w:t>
            </w:r>
            <w:r>
              <w:rPr>
                <w:vertAlign w:val="superscript"/>
                <w:lang w:val="uk-UA"/>
              </w:rPr>
              <w:sym w:font="Symbol" w:char="F023"/>
            </w:r>
          </w:p>
        </w:tc>
      </w:tr>
    </w:tbl>
    <w:p w:rsidR="00C06D76" w:rsidRDefault="00C06D76" w:rsidP="00C06D76">
      <w:pPr>
        <w:ind w:firstLine="709"/>
        <w:rPr>
          <w:sz w:val="28"/>
          <w:szCs w:val="28"/>
          <w:lang w:val="uk-UA"/>
        </w:rPr>
      </w:pPr>
      <w:r>
        <w:rPr>
          <w:sz w:val="28"/>
          <w:szCs w:val="28"/>
        </w:rPr>
        <w:lastRenderedPageBreak/>
        <w:t xml:space="preserve">Примітка: * - розходження показників ліпідного обміну </w:t>
      </w:r>
      <w:r>
        <w:rPr>
          <w:sz w:val="28"/>
          <w:szCs w:val="28"/>
          <w:lang w:val="uk-UA"/>
        </w:rPr>
        <w:t>вірогідні</w:t>
      </w:r>
      <w:r>
        <w:rPr>
          <w:sz w:val="28"/>
          <w:szCs w:val="28"/>
        </w:rPr>
        <w:t xml:space="preserve"> </w:t>
      </w:r>
      <w:r>
        <w:rPr>
          <w:sz w:val="28"/>
          <w:szCs w:val="28"/>
          <w:lang w:val="uk-UA"/>
        </w:rPr>
        <w:t>відповідно до попередніх в ході експерименту,  р</w:t>
      </w:r>
      <w:r>
        <w:rPr>
          <w:sz w:val="28"/>
          <w:szCs w:val="28"/>
        </w:rPr>
        <w:t>&lt; 0,05</w:t>
      </w:r>
      <w:r>
        <w:rPr>
          <w:sz w:val="28"/>
          <w:szCs w:val="28"/>
          <w:lang w:val="uk-UA"/>
        </w:rPr>
        <w:t xml:space="preserve">; </w:t>
      </w:r>
      <w:r w:rsidRPr="00086220">
        <w:rPr>
          <w:sz w:val="28"/>
          <w:szCs w:val="28"/>
          <w:lang w:val="uk-UA"/>
        </w:rPr>
        <w:sym w:font="Symbol" w:char="F023"/>
      </w:r>
      <w:r>
        <w:rPr>
          <w:sz w:val="28"/>
          <w:szCs w:val="28"/>
          <w:lang w:val="uk-UA"/>
        </w:rPr>
        <w:t xml:space="preserve"> -</w:t>
      </w:r>
      <w:r>
        <w:rPr>
          <w:sz w:val="28"/>
          <w:szCs w:val="28"/>
        </w:rPr>
        <w:t xml:space="preserve"> розходження показників ліпідного обміну </w:t>
      </w:r>
      <w:r>
        <w:rPr>
          <w:sz w:val="28"/>
          <w:szCs w:val="28"/>
          <w:lang w:val="uk-UA"/>
        </w:rPr>
        <w:t>вірогідні</w:t>
      </w:r>
      <w:r>
        <w:rPr>
          <w:sz w:val="28"/>
          <w:szCs w:val="28"/>
        </w:rPr>
        <w:t xml:space="preserve"> </w:t>
      </w:r>
      <w:r>
        <w:rPr>
          <w:sz w:val="28"/>
          <w:szCs w:val="28"/>
          <w:lang w:val="uk-UA"/>
        </w:rPr>
        <w:t>відповідно до групи контролю, р</w:t>
      </w:r>
      <w:r>
        <w:rPr>
          <w:sz w:val="28"/>
          <w:szCs w:val="28"/>
        </w:rPr>
        <w:t>&lt; 0,05</w:t>
      </w:r>
      <w:r>
        <w:rPr>
          <w:sz w:val="28"/>
          <w:szCs w:val="28"/>
          <w:lang w:val="uk-UA"/>
        </w:rPr>
        <w:t>.</w:t>
      </w:r>
    </w:p>
    <w:p w:rsidR="00C06D76" w:rsidRDefault="00C06D76" w:rsidP="00C06D76">
      <w:pPr>
        <w:ind w:firstLine="709"/>
        <w:jc w:val="both"/>
        <w:rPr>
          <w:sz w:val="28"/>
          <w:szCs w:val="28"/>
          <w:lang w:val="uk-UA"/>
        </w:rPr>
      </w:pPr>
    </w:p>
    <w:p w:rsidR="00C06D76" w:rsidRDefault="00C06D76" w:rsidP="00C06D76">
      <w:pPr>
        <w:ind w:firstLine="708"/>
        <w:jc w:val="both"/>
        <w:rPr>
          <w:sz w:val="28"/>
          <w:szCs w:val="28"/>
          <w:lang w:val="uk-UA"/>
        </w:rPr>
      </w:pPr>
      <w:r>
        <w:rPr>
          <w:sz w:val="28"/>
          <w:szCs w:val="28"/>
          <w:lang w:val="uk-UA"/>
        </w:rPr>
        <w:t>У групі тварин після введення АКП також спостерігалось зниження рівня естрадіолу відносно показників на піку моделі (13,93±3,74 пг/мл), але рівень естрадіолу був вірогідно вищий, ніж у підгрупі з регресом атеросклерозу, в аналогічні терміни спостереження.</w:t>
      </w:r>
    </w:p>
    <w:p w:rsidR="00C06D76" w:rsidRDefault="00C06D76" w:rsidP="00C06D76">
      <w:pPr>
        <w:ind w:firstLine="708"/>
        <w:jc w:val="both"/>
        <w:rPr>
          <w:sz w:val="28"/>
          <w:szCs w:val="28"/>
          <w:lang w:val="uk-UA"/>
        </w:rPr>
      </w:pPr>
      <w:r>
        <w:rPr>
          <w:sz w:val="28"/>
          <w:szCs w:val="28"/>
          <w:lang w:val="uk-UA"/>
        </w:rPr>
        <w:t>Надалі спостерігалося поступове невірогідне зменшення рівня естрадіолу, яке продовжувалось до кінця 3-го тижня. При порівняльному аналізі показників рівня естрадіолу у наведених підгрупах встановлено, що його рівень протягом 3-х тижнів був вірогідно вище у 2-й підгрупі тварин.</w:t>
      </w:r>
    </w:p>
    <w:p w:rsidR="00C06D76" w:rsidRPr="00900E5A" w:rsidRDefault="00C06D76" w:rsidP="00C06D76">
      <w:pPr>
        <w:ind w:firstLine="708"/>
        <w:jc w:val="both"/>
        <w:rPr>
          <w:sz w:val="28"/>
          <w:szCs w:val="28"/>
          <w:lang w:val="uk-UA"/>
        </w:rPr>
      </w:pPr>
    </w:p>
    <w:p w:rsidR="00C06D76" w:rsidRPr="00CF78AF" w:rsidRDefault="00C06D76" w:rsidP="00C06D76">
      <w:pPr>
        <w:jc w:val="right"/>
        <w:rPr>
          <w:i/>
          <w:sz w:val="28"/>
          <w:szCs w:val="28"/>
          <w:lang w:val="uk-UA"/>
        </w:rPr>
      </w:pPr>
      <w:r w:rsidRPr="00CF78AF">
        <w:rPr>
          <w:i/>
          <w:sz w:val="28"/>
          <w:szCs w:val="28"/>
          <w:lang w:val="uk-UA"/>
        </w:rPr>
        <w:t>Таблиця 2</w:t>
      </w:r>
    </w:p>
    <w:p w:rsidR="00C06D76" w:rsidRDefault="00C06D76" w:rsidP="00C06D76">
      <w:pPr>
        <w:jc w:val="center"/>
        <w:rPr>
          <w:sz w:val="28"/>
          <w:szCs w:val="28"/>
          <w:lang w:val="uk-UA"/>
        </w:rPr>
      </w:pPr>
      <w:r>
        <w:rPr>
          <w:sz w:val="28"/>
          <w:szCs w:val="28"/>
        </w:rPr>
        <w:t xml:space="preserve">Динаміка показників </w:t>
      </w:r>
      <w:r>
        <w:rPr>
          <w:sz w:val="28"/>
          <w:szCs w:val="28"/>
          <w:lang w:val="uk-UA"/>
        </w:rPr>
        <w:t>рівня естрадіолу</w:t>
      </w:r>
      <w:r>
        <w:rPr>
          <w:sz w:val="28"/>
          <w:szCs w:val="28"/>
        </w:rPr>
        <w:t xml:space="preserve"> в сироватці крові експериментальних тварин</w:t>
      </w:r>
      <w:r>
        <w:rPr>
          <w:sz w:val="28"/>
          <w:szCs w:val="28"/>
          <w:lang w:val="uk-UA"/>
        </w:rPr>
        <w:t>, пг/мл</w:t>
      </w:r>
    </w:p>
    <w:tbl>
      <w:tblPr>
        <w:tblW w:w="0" w:type="auto"/>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371"/>
        <w:gridCol w:w="1259"/>
        <w:gridCol w:w="1259"/>
      </w:tblGrid>
      <w:tr w:rsidR="00C06D76" w:rsidTr="00CD746B">
        <w:trPr>
          <w:cantSplit/>
          <w:trHeight w:val="427"/>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Cs w:val="28"/>
                <w:lang w:val="uk-UA"/>
              </w:rPr>
            </w:pPr>
            <w:r>
              <w:rPr>
                <w:szCs w:val="28"/>
                <w:lang w:val="uk-UA"/>
              </w:rPr>
              <w:t>Групи тварин</w:t>
            </w:r>
          </w:p>
        </w:tc>
        <w:tc>
          <w:tcPr>
            <w:tcW w:w="0" w:type="auto"/>
            <w:gridSpan w:val="3"/>
            <w:tcBorders>
              <w:top w:val="single" w:sz="4" w:space="0" w:color="auto"/>
              <w:left w:val="single" w:sz="4" w:space="0" w:color="auto"/>
              <w:bottom w:val="single" w:sz="4" w:space="0" w:color="auto"/>
              <w:right w:val="single" w:sz="4" w:space="0" w:color="auto"/>
            </w:tcBorders>
            <w:vAlign w:val="bottom"/>
          </w:tcPr>
          <w:p w:rsidR="00C06D76" w:rsidRDefault="00C06D76" w:rsidP="00CD746B">
            <w:pPr>
              <w:jc w:val="center"/>
              <w:rPr>
                <w:szCs w:val="28"/>
                <w:lang w:val="uk-UA"/>
              </w:rPr>
            </w:pPr>
            <w:r>
              <w:rPr>
                <w:szCs w:val="28"/>
                <w:lang w:val="uk-UA"/>
              </w:rPr>
              <w:t>Тижні експерименту</w:t>
            </w:r>
          </w:p>
        </w:tc>
      </w:tr>
      <w:tr w:rsidR="00C06D76" w:rsidTr="00CD746B">
        <w:trPr>
          <w:cantSplit/>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Cs w:val="28"/>
                <w:lang w:val="uk-UA"/>
              </w:rPr>
            </w:pPr>
          </w:p>
        </w:tc>
        <w:tc>
          <w:tcPr>
            <w:tcW w:w="0" w:type="auto"/>
            <w:tcBorders>
              <w:top w:val="single" w:sz="4" w:space="0" w:color="auto"/>
              <w:left w:val="single" w:sz="4" w:space="0" w:color="auto"/>
              <w:bottom w:val="single" w:sz="4" w:space="0" w:color="auto"/>
              <w:right w:val="single" w:sz="4" w:space="0" w:color="auto"/>
            </w:tcBorders>
            <w:vAlign w:val="bottom"/>
          </w:tcPr>
          <w:p w:rsidR="00C06D76" w:rsidRDefault="00C06D76" w:rsidP="00CD746B">
            <w:pPr>
              <w:jc w:val="center"/>
              <w:rPr>
                <w:szCs w:val="28"/>
                <w:lang w:val="uk-UA"/>
              </w:rPr>
            </w:pPr>
            <w:r>
              <w:rPr>
                <w:szCs w:val="28"/>
                <w:lang w:val="uk-UA"/>
              </w:rPr>
              <w:t>1 тиждень</w:t>
            </w:r>
          </w:p>
        </w:tc>
        <w:tc>
          <w:tcPr>
            <w:tcW w:w="0" w:type="auto"/>
            <w:tcBorders>
              <w:top w:val="single" w:sz="4" w:space="0" w:color="auto"/>
              <w:left w:val="single" w:sz="4" w:space="0" w:color="auto"/>
              <w:bottom w:val="single" w:sz="4" w:space="0" w:color="auto"/>
              <w:right w:val="single" w:sz="4" w:space="0" w:color="auto"/>
            </w:tcBorders>
            <w:vAlign w:val="bottom"/>
          </w:tcPr>
          <w:p w:rsidR="00C06D76" w:rsidRDefault="00C06D76" w:rsidP="00CD746B">
            <w:pPr>
              <w:jc w:val="center"/>
              <w:rPr>
                <w:szCs w:val="28"/>
                <w:lang w:val="uk-UA"/>
              </w:rPr>
            </w:pPr>
            <w:r>
              <w:rPr>
                <w:szCs w:val="28"/>
                <w:lang w:val="uk-UA"/>
              </w:rPr>
              <w:t>2 тиждень</w:t>
            </w:r>
          </w:p>
        </w:tc>
        <w:tc>
          <w:tcPr>
            <w:tcW w:w="0" w:type="auto"/>
            <w:tcBorders>
              <w:top w:val="single" w:sz="4" w:space="0" w:color="auto"/>
              <w:left w:val="single" w:sz="4" w:space="0" w:color="auto"/>
              <w:bottom w:val="single" w:sz="4" w:space="0" w:color="auto"/>
              <w:right w:val="single" w:sz="4" w:space="0" w:color="auto"/>
            </w:tcBorders>
            <w:vAlign w:val="bottom"/>
          </w:tcPr>
          <w:p w:rsidR="00C06D76" w:rsidRDefault="00C06D76" w:rsidP="00CD746B">
            <w:pPr>
              <w:jc w:val="center"/>
              <w:rPr>
                <w:szCs w:val="28"/>
                <w:lang w:val="uk-UA"/>
              </w:rPr>
            </w:pPr>
            <w:r>
              <w:rPr>
                <w:szCs w:val="28"/>
                <w:lang w:val="uk-UA"/>
              </w:rPr>
              <w:t>3 тиждень</w:t>
            </w:r>
          </w:p>
        </w:tc>
      </w:tr>
      <w:tr w:rsidR="00C06D76" w:rsidTr="00CD746B">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Cs w:val="28"/>
                <w:lang w:val="uk-UA"/>
              </w:rPr>
            </w:pPr>
            <w:r>
              <w:rPr>
                <w:szCs w:val="28"/>
                <w:lang w:val="uk-UA"/>
              </w:rPr>
              <w:t>Контроль</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Cs w:val="28"/>
                <w:lang w:val="uk-UA"/>
              </w:rPr>
            </w:pPr>
            <w:r>
              <w:rPr>
                <w:szCs w:val="28"/>
                <w:lang w:val="uk-UA"/>
              </w:rPr>
              <w:t>42,4</w:t>
            </w:r>
            <w:r>
              <w:rPr>
                <w:szCs w:val="28"/>
              </w:rPr>
              <w:t>±</w:t>
            </w:r>
            <w:r>
              <w:rPr>
                <w:szCs w:val="28"/>
                <w:lang w:val="uk-UA"/>
              </w:rPr>
              <w:t>5,92</w:t>
            </w:r>
          </w:p>
        </w:tc>
      </w:tr>
      <w:tr w:rsidR="00C06D76" w:rsidTr="00CD746B">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Cs w:val="28"/>
                <w:lang w:val="uk-UA"/>
              </w:rPr>
            </w:pPr>
            <w:r>
              <w:rPr>
                <w:szCs w:val="28"/>
                <w:lang w:val="uk-UA"/>
              </w:rPr>
              <w:t>Пік моделі</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Cs w:val="28"/>
                <w:lang w:val="uk-UA"/>
              </w:rPr>
            </w:pPr>
            <w:r>
              <w:rPr>
                <w:szCs w:val="28"/>
              </w:rPr>
              <w:t>21,86±6,48</w:t>
            </w:r>
          </w:p>
        </w:tc>
      </w:tr>
      <w:tr w:rsidR="00C06D76" w:rsidTr="00CD746B">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Cs w:val="28"/>
                <w:lang w:val="uk-UA"/>
              </w:rPr>
            </w:pPr>
            <w:r>
              <w:rPr>
                <w:szCs w:val="28"/>
                <w:lang w:val="uk-UA"/>
              </w:rPr>
              <w:t>Спонтанний регрес</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Cs w:val="28"/>
                <w:lang w:val="uk-UA"/>
              </w:rPr>
            </w:pPr>
            <w:r>
              <w:rPr>
                <w:szCs w:val="28"/>
                <w:lang w:val="uk-UA"/>
              </w:rPr>
              <w:t>9,65±0,75</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Cs w:val="28"/>
                <w:lang w:val="uk-UA"/>
              </w:rPr>
            </w:pPr>
            <w:r>
              <w:rPr>
                <w:szCs w:val="28"/>
                <w:lang w:val="uk-UA"/>
              </w:rPr>
              <w:t>8,85±1,47</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Cs w:val="28"/>
                <w:lang w:val="uk-UA"/>
              </w:rPr>
            </w:pPr>
            <w:r>
              <w:rPr>
                <w:szCs w:val="28"/>
                <w:lang w:val="uk-UA"/>
              </w:rPr>
              <w:t>8,63±0,24</w:t>
            </w:r>
          </w:p>
        </w:tc>
      </w:tr>
      <w:tr w:rsidR="00C06D76" w:rsidTr="00CD746B">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Cs w:val="28"/>
                <w:lang w:val="uk-UA"/>
              </w:rPr>
            </w:pPr>
            <w:r>
              <w:rPr>
                <w:szCs w:val="28"/>
                <w:lang w:val="uk-UA"/>
              </w:rPr>
              <w:t>Введення АКП</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Cs w:val="28"/>
                <w:lang w:val="uk-UA"/>
              </w:rPr>
            </w:pPr>
            <w:r>
              <w:rPr>
                <w:szCs w:val="28"/>
                <w:lang w:val="uk-UA"/>
              </w:rPr>
              <w:t>13,93</w:t>
            </w:r>
            <w:r>
              <w:rPr>
                <w:szCs w:val="28"/>
              </w:rPr>
              <w:t>±</w:t>
            </w:r>
            <w:r>
              <w:rPr>
                <w:szCs w:val="28"/>
                <w:lang w:val="uk-UA"/>
              </w:rPr>
              <w:t>3,74*</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Cs w:val="28"/>
                <w:lang w:val="uk-UA"/>
              </w:rPr>
            </w:pPr>
            <w:r>
              <w:rPr>
                <w:szCs w:val="28"/>
                <w:lang w:val="uk-UA"/>
              </w:rPr>
              <w:t>14,8</w:t>
            </w:r>
            <w:r>
              <w:rPr>
                <w:szCs w:val="28"/>
              </w:rPr>
              <w:t>±</w:t>
            </w:r>
            <w:r>
              <w:rPr>
                <w:szCs w:val="28"/>
                <w:lang w:val="uk-UA"/>
              </w:rPr>
              <w:t>2,36*</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Cs w:val="28"/>
                <w:lang w:val="uk-UA"/>
              </w:rPr>
            </w:pPr>
            <w:r>
              <w:rPr>
                <w:szCs w:val="28"/>
                <w:lang w:val="uk-UA"/>
              </w:rPr>
              <w:t>14,65</w:t>
            </w:r>
            <w:r>
              <w:rPr>
                <w:szCs w:val="28"/>
              </w:rPr>
              <w:t>±</w:t>
            </w:r>
            <w:r>
              <w:rPr>
                <w:szCs w:val="28"/>
                <w:lang w:val="uk-UA"/>
              </w:rPr>
              <w:t>2,2*</w:t>
            </w:r>
          </w:p>
        </w:tc>
      </w:tr>
    </w:tbl>
    <w:p w:rsidR="00C06D76" w:rsidRDefault="00C06D76" w:rsidP="00C06D76">
      <w:pPr>
        <w:pStyle w:val="24"/>
        <w:spacing w:line="240" w:lineRule="auto"/>
      </w:pPr>
      <w:r>
        <w:t>Примітка: * - розходження показників вірогідні відповідно до підгрупи зі спонтанним регресом,  р&lt; 0,05.</w:t>
      </w:r>
    </w:p>
    <w:p w:rsidR="00C06D76" w:rsidRDefault="00C06D76" w:rsidP="00C06D76">
      <w:pPr>
        <w:ind w:firstLine="708"/>
        <w:jc w:val="right"/>
        <w:rPr>
          <w:i/>
          <w:sz w:val="28"/>
          <w:szCs w:val="28"/>
          <w:lang w:val="uk-UA"/>
        </w:rPr>
      </w:pPr>
    </w:p>
    <w:p w:rsidR="00C06D76" w:rsidRDefault="00C06D76" w:rsidP="00C06D76">
      <w:pPr>
        <w:ind w:firstLine="708"/>
        <w:jc w:val="right"/>
        <w:rPr>
          <w:i/>
          <w:sz w:val="28"/>
          <w:szCs w:val="28"/>
          <w:lang w:val="uk-UA"/>
        </w:rPr>
      </w:pPr>
    </w:p>
    <w:p w:rsidR="00C06D76" w:rsidRDefault="00C06D76" w:rsidP="00C06D76">
      <w:pPr>
        <w:ind w:firstLine="708"/>
        <w:jc w:val="both"/>
        <w:rPr>
          <w:sz w:val="28"/>
          <w:szCs w:val="28"/>
          <w:lang w:val="uk-UA"/>
        </w:rPr>
      </w:pPr>
      <w:r>
        <w:rPr>
          <w:sz w:val="28"/>
          <w:szCs w:val="28"/>
          <w:lang w:val="uk-UA"/>
        </w:rPr>
        <w:t>Кореляційний аналіз між показниками ліпідного обміну та рівнєм естрадіолу в сироватці крові виявив прямий вірогідний зв’язок між показниками ЗХС та ЛПНЩ у двох досліджуваних підгрупах (табл. 3</w:t>
      </w:r>
      <w:r>
        <w:rPr>
          <w:sz w:val="28"/>
          <w:szCs w:val="28"/>
        </w:rPr>
        <w:t>).</w:t>
      </w:r>
    </w:p>
    <w:p w:rsidR="00C06D76" w:rsidRDefault="00C06D76" w:rsidP="00C06D76">
      <w:pPr>
        <w:ind w:firstLine="708"/>
        <w:jc w:val="right"/>
        <w:rPr>
          <w:i/>
          <w:sz w:val="28"/>
          <w:szCs w:val="28"/>
          <w:lang w:val="uk-UA"/>
        </w:rPr>
      </w:pPr>
    </w:p>
    <w:p w:rsidR="00C06D76" w:rsidRPr="00CF78AF" w:rsidRDefault="00C06D76" w:rsidP="00C06D76">
      <w:pPr>
        <w:ind w:firstLine="708"/>
        <w:jc w:val="right"/>
        <w:rPr>
          <w:i/>
          <w:sz w:val="28"/>
          <w:szCs w:val="28"/>
          <w:lang w:val="uk-UA"/>
        </w:rPr>
      </w:pPr>
      <w:r w:rsidRPr="00CF78AF">
        <w:rPr>
          <w:i/>
          <w:sz w:val="28"/>
          <w:szCs w:val="28"/>
          <w:lang w:val="uk-UA"/>
        </w:rPr>
        <w:t>Таблиця 3</w:t>
      </w:r>
    </w:p>
    <w:p w:rsidR="00C06D76" w:rsidRDefault="00C06D76" w:rsidP="00C06D76">
      <w:pPr>
        <w:ind w:firstLine="708"/>
        <w:jc w:val="center"/>
        <w:rPr>
          <w:sz w:val="28"/>
          <w:szCs w:val="28"/>
          <w:lang w:val="uk-UA"/>
        </w:rPr>
      </w:pPr>
      <w:r>
        <w:rPr>
          <w:sz w:val="28"/>
          <w:szCs w:val="28"/>
          <w:lang w:val="uk-UA"/>
        </w:rPr>
        <w:t>Коефіцієнт кореляції між показниками ліпідного обміну та показниками рівня естрадіолу в сироватці крові експериментальних тварин</w:t>
      </w:r>
    </w:p>
    <w:p w:rsidR="00C06D76" w:rsidRDefault="00C06D76" w:rsidP="00C06D76">
      <w:pPr>
        <w:ind w:firstLine="708"/>
        <w:jc w:val="center"/>
        <w:rPr>
          <w:sz w:val="28"/>
          <w:szCs w:val="28"/>
          <w:lang w:val="uk-UA"/>
        </w:rPr>
      </w:pPr>
    </w:p>
    <w:tbl>
      <w:tblPr>
        <w:tblW w:w="0" w:type="auto"/>
        <w:tblInd w:w="2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tblGrid>
      <w:tr w:rsidR="00C06D76" w:rsidTr="00CD746B">
        <w:tblPrEx>
          <w:tblCellMar>
            <w:top w:w="0" w:type="dxa"/>
            <w:bottom w:w="0" w:type="dxa"/>
          </w:tblCellMar>
        </w:tblPrEx>
        <w:trPr>
          <w:cantSplit/>
          <w:trHeight w:val="338"/>
        </w:trPr>
        <w:tc>
          <w:tcPr>
            <w:tcW w:w="1548" w:type="dxa"/>
            <w:vMerge w:val="restart"/>
            <w:tcBorders>
              <w:top w:val="single" w:sz="4" w:space="0" w:color="auto"/>
              <w:left w:val="single" w:sz="4" w:space="0" w:color="auto"/>
              <w:bottom w:val="single" w:sz="4" w:space="0" w:color="auto"/>
              <w:right w:val="single" w:sz="4" w:space="0" w:color="auto"/>
            </w:tcBorders>
          </w:tcPr>
          <w:p w:rsidR="00C06D76" w:rsidRDefault="00C06D76" w:rsidP="00CD746B">
            <w:pPr>
              <w:jc w:val="center"/>
              <w:rPr>
                <w:szCs w:val="28"/>
                <w:lang w:val="uk-UA"/>
              </w:rPr>
            </w:pPr>
            <w:r>
              <w:rPr>
                <w:szCs w:val="28"/>
                <w:lang w:val="uk-UA"/>
              </w:rPr>
              <w:t>Підгрупи тварин</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Cs w:val="28"/>
                <w:lang w:val="uk-UA"/>
              </w:rPr>
            </w:pPr>
            <w:r>
              <w:rPr>
                <w:szCs w:val="28"/>
                <w:lang w:val="uk-UA"/>
              </w:rPr>
              <w:t>Показники ліпідного обміну</w:t>
            </w:r>
          </w:p>
        </w:tc>
      </w:tr>
      <w:tr w:rsidR="00C06D76" w:rsidTr="00CD746B">
        <w:tblPrEx>
          <w:tblCellMar>
            <w:top w:w="0" w:type="dxa"/>
            <w:bottom w:w="0" w:type="dxa"/>
          </w:tblCellMar>
        </w:tblPrEx>
        <w:trPr>
          <w:cantSplit/>
          <w:trHeight w:val="337"/>
        </w:trPr>
        <w:tc>
          <w:tcPr>
            <w:tcW w:w="1548" w:type="dxa"/>
            <w:vMerge/>
            <w:tcBorders>
              <w:top w:val="single" w:sz="4" w:space="0" w:color="auto"/>
              <w:left w:val="single" w:sz="4" w:space="0" w:color="auto"/>
              <w:bottom w:val="single" w:sz="4" w:space="0" w:color="auto"/>
              <w:right w:val="single" w:sz="4" w:space="0" w:color="auto"/>
            </w:tcBorders>
          </w:tcPr>
          <w:p w:rsidR="00C06D76" w:rsidRDefault="00C06D76" w:rsidP="00CD746B">
            <w:pPr>
              <w:rPr>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b/>
                <w:szCs w:val="28"/>
                <w:lang w:val="uk-UA"/>
              </w:rPr>
            </w:pPr>
            <w:r>
              <w:rPr>
                <w:b/>
                <w:szCs w:val="28"/>
                <w:lang w:val="uk-UA"/>
              </w:rPr>
              <w:t>З</w:t>
            </w:r>
            <w:r>
              <w:rPr>
                <w:b/>
                <w:szCs w:val="28"/>
              </w:rPr>
              <w:t>ХС</w:t>
            </w:r>
          </w:p>
        </w:tc>
        <w:tc>
          <w:tcPr>
            <w:tcW w:w="1440"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b/>
                <w:szCs w:val="28"/>
                <w:lang w:val="uk-UA"/>
              </w:rPr>
            </w:pPr>
            <w:r>
              <w:rPr>
                <w:b/>
                <w:szCs w:val="28"/>
              </w:rPr>
              <w:t>ЛП</w:t>
            </w:r>
            <w:r>
              <w:rPr>
                <w:b/>
                <w:szCs w:val="28"/>
                <w:lang w:val="uk-UA"/>
              </w:rPr>
              <w:t>НЩ</w:t>
            </w:r>
          </w:p>
        </w:tc>
      </w:tr>
      <w:tr w:rsidR="00C06D76" w:rsidTr="00CD746B">
        <w:tblPrEx>
          <w:tblCellMar>
            <w:top w:w="0" w:type="dxa"/>
            <w:bottom w:w="0" w:type="dxa"/>
          </w:tblCellMar>
        </w:tblPrEx>
        <w:trPr>
          <w:trHeight w:val="665"/>
        </w:trPr>
        <w:tc>
          <w:tcPr>
            <w:tcW w:w="1548" w:type="dxa"/>
            <w:tcBorders>
              <w:top w:val="single" w:sz="4" w:space="0" w:color="auto"/>
              <w:left w:val="single" w:sz="4" w:space="0" w:color="auto"/>
              <w:bottom w:val="single" w:sz="4" w:space="0" w:color="auto"/>
              <w:right w:val="single" w:sz="4" w:space="0" w:color="auto"/>
            </w:tcBorders>
          </w:tcPr>
          <w:p w:rsidR="00C06D76" w:rsidRDefault="00C06D76" w:rsidP="00CD746B">
            <w:pPr>
              <w:rPr>
                <w:szCs w:val="28"/>
                <w:lang w:val="uk-UA"/>
              </w:rPr>
            </w:pPr>
            <w:r>
              <w:rPr>
                <w:szCs w:val="28"/>
              </w:rPr>
              <w:t>Регрес модел</w:t>
            </w:r>
            <w:r>
              <w:rPr>
                <w:szCs w:val="28"/>
                <w:lang w:val="uk-UA"/>
              </w:rPr>
              <w:t>і</w:t>
            </w:r>
          </w:p>
        </w:tc>
        <w:tc>
          <w:tcPr>
            <w:tcW w:w="1440" w:type="dxa"/>
            <w:tcBorders>
              <w:top w:val="single" w:sz="4" w:space="0" w:color="auto"/>
              <w:left w:val="single" w:sz="4" w:space="0" w:color="auto"/>
              <w:bottom w:val="single" w:sz="4" w:space="0" w:color="auto"/>
              <w:right w:val="single" w:sz="4" w:space="0" w:color="auto"/>
            </w:tcBorders>
          </w:tcPr>
          <w:p w:rsidR="00C06D76" w:rsidRDefault="00C06D76" w:rsidP="00CD746B">
            <w:pPr>
              <w:rPr>
                <w:szCs w:val="28"/>
                <w:lang w:val="en-US"/>
              </w:rPr>
            </w:pPr>
            <w:r>
              <w:rPr>
                <w:szCs w:val="28"/>
                <w:lang w:val="en-US"/>
              </w:rPr>
              <w:t>r = 0,996</w:t>
            </w:r>
          </w:p>
          <w:p w:rsidR="00C06D76" w:rsidRDefault="00C06D76" w:rsidP="00CD746B">
            <w:pPr>
              <w:rPr>
                <w:szCs w:val="28"/>
                <w:lang w:val="en-US"/>
              </w:rPr>
            </w:pPr>
            <w:r>
              <w:rPr>
                <w:szCs w:val="28"/>
                <w:lang w:val="en-US"/>
              </w:rPr>
              <w:t>p = 0,003</w:t>
            </w:r>
          </w:p>
        </w:tc>
        <w:tc>
          <w:tcPr>
            <w:tcW w:w="1440" w:type="dxa"/>
            <w:tcBorders>
              <w:top w:val="single" w:sz="4" w:space="0" w:color="auto"/>
              <w:left w:val="single" w:sz="4" w:space="0" w:color="auto"/>
              <w:bottom w:val="single" w:sz="4" w:space="0" w:color="auto"/>
              <w:right w:val="single" w:sz="4" w:space="0" w:color="auto"/>
            </w:tcBorders>
          </w:tcPr>
          <w:p w:rsidR="00C06D76" w:rsidRDefault="00C06D76" w:rsidP="00CD746B">
            <w:pPr>
              <w:rPr>
                <w:szCs w:val="28"/>
                <w:lang w:val="en-US"/>
              </w:rPr>
            </w:pPr>
            <w:r>
              <w:rPr>
                <w:szCs w:val="28"/>
                <w:lang w:val="en-US"/>
              </w:rPr>
              <w:t>r = 0,995</w:t>
            </w:r>
          </w:p>
          <w:p w:rsidR="00C06D76" w:rsidRDefault="00C06D76" w:rsidP="00CD746B">
            <w:pPr>
              <w:rPr>
                <w:szCs w:val="28"/>
              </w:rPr>
            </w:pPr>
            <w:r>
              <w:rPr>
                <w:szCs w:val="28"/>
              </w:rPr>
              <w:t>p = 0,007</w:t>
            </w:r>
          </w:p>
        </w:tc>
      </w:tr>
      <w:tr w:rsidR="00C06D76" w:rsidTr="00CD746B">
        <w:tblPrEx>
          <w:tblCellMar>
            <w:top w:w="0" w:type="dxa"/>
            <w:bottom w:w="0" w:type="dxa"/>
          </w:tblCellMar>
        </w:tblPrEx>
        <w:trPr>
          <w:trHeight w:val="680"/>
        </w:trPr>
        <w:tc>
          <w:tcPr>
            <w:tcW w:w="1548" w:type="dxa"/>
            <w:tcBorders>
              <w:top w:val="single" w:sz="4" w:space="0" w:color="auto"/>
              <w:left w:val="single" w:sz="4" w:space="0" w:color="auto"/>
              <w:bottom w:val="single" w:sz="4" w:space="0" w:color="auto"/>
              <w:right w:val="single" w:sz="4" w:space="0" w:color="auto"/>
            </w:tcBorders>
          </w:tcPr>
          <w:p w:rsidR="00C06D76" w:rsidRDefault="00C06D76" w:rsidP="00CD746B">
            <w:pPr>
              <w:rPr>
                <w:szCs w:val="28"/>
              </w:rPr>
            </w:pPr>
            <w:r>
              <w:rPr>
                <w:szCs w:val="28"/>
              </w:rPr>
              <w:t>Введен</w:t>
            </w:r>
            <w:r>
              <w:rPr>
                <w:szCs w:val="28"/>
                <w:lang w:val="uk-UA"/>
              </w:rPr>
              <w:t>ня</w:t>
            </w:r>
            <w:r>
              <w:rPr>
                <w:szCs w:val="28"/>
              </w:rPr>
              <w:t xml:space="preserve"> АКП</w:t>
            </w:r>
          </w:p>
        </w:tc>
        <w:tc>
          <w:tcPr>
            <w:tcW w:w="1440" w:type="dxa"/>
            <w:tcBorders>
              <w:top w:val="single" w:sz="4" w:space="0" w:color="auto"/>
              <w:left w:val="single" w:sz="4" w:space="0" w:color="auto"/>
              <w:bottom w:val="single" w:sz="4" w:space="0" w:color="auto"/>
              <w:right w:val="single" w:sz="4" w:space="0" w:color="auto"/>
            </w:tcBorders>
          </w:tcPr>
          <w:p w:rsidR="00C06D76" w:rsidRDefault="00C06D76" w:rsidP="00CD746B">
            <w:pPr>
              <w:rPr>
                <w:szCs w:val="28"/>
                <w:lang w:val="en-US"/>
              </w:rPr>
            </w:pPr>
            <w:r>
              <w:rPr>
                <w:szCs w:val="28"/>
                <w:lang w:val="en-US"/>
              </w:rPr>
              <w:t>r = 0,99</w:t>
            </w:r>
          </w:p>
          <w:p w:rsidR="00C06D76" w:rsidRDefault="00C06D76" w:rsidP="00CD746B">
            <w:pPr>
              <w:rPr>
                <w:szCs w:val="28"/>
                <w:lang w:val="en-US"/>
              </w:rPr>
            </w:pPr>
            <w:r>
              <w:rPr>
                <w:szCs w:val="28"/>
                <w:lang w:val="en-US"/>
              </w:rPr>
              <w:t>p = 0,01</w:t>
            </w:r>
          </w:p>
        </w:tc>
        <w:tc>
          <w:tcPr>
            <w:tcW w:w="1440" w:type="dxa"/>
            <w:tcBorders>
              <w:top w:val="single" w:sz="4" w:space="0" w:color="auto"/>
              <w:left w:val="single" w:sz="4" w:space="0" w:color="auto"/>
              <w:bottom w:val="single" w:sz="4" w:space="0" w:color="auto"/>
              <w:right w:val="single" w:sz="4" w:space="0" w:color="auto"/>
            </w:tcBorders>
          </w:tcPr>
          <w:p w:rsidR="00C06D76" w:rsidRDefault="00C06D76" w:rsidP="00CD746B">
            <w:pPr>
              <w:rPr>
                <w:szCs w:val="28"/>
                <w:lang w:val="en-US"/>
              </w:rPr>
            </w:pPr>
            <w:r>
              <w:rPr>
                <w:szCs w:val="28"/>
                <w:lang w:val="en-US"/>
              </w:rPr>
              <w:t>r = 0,998</w:t>
            </w:r>
          </w:p>
          <w:p w:rsidR="00C06D76" w:rsidRDefault="00C06D76" w:rsidP="00CD746B">
            <w:pPr>
              <w:rPr>
                <w:szCs w:val="28"/>
                <w:lang w:val="en-US"/>
              </w:rPr>
            </w:pPr>
            <w:r>
              <w:rPr>
                <w:szCs w:val="28"/>
                <w:lang w:val="en-US"/>
              </w:rPr>
              <w:t>p = 0,001</w:t>
            </w:r>
          </w:p>
        </w:tc>
      </w:tr>
    </w:tbl>
    <w:p w:rsidR="00C06D76" w:rsidRDefault="00C06D76" w:rsidP="00C06D76">
      <w:pPr>
        <w:ind w:firstLine="709"/>
        <w:jc w:val="both"/>
        <w:rPr>
          <w:sz w:val="28"/>
          <w:szCs w:val="28"/>
          <w:lang w:val="en-US"/>
        </w:rPr>
      </w:pPr>
      <w:r>
        <w:rPr>
          <w:sz w:val="28"/>
          <w:szCs w:val="28"/>
        </w:rPr>
        <w:t>Таким</w:t>
      </w:r>
      <w:r>
        <w:rPr>
          <w:sz w:val="28"/>
          <w:szCs w:val="28"/>
          <w:lang w:val="en-US"/>
        </w:rPr>
        <w:t xml:space="preserve"> </w:t>
      </w:r>
      <w:r>
        <w:rPr>
          <w:sz w:val="28"/>
          <w:szCs w:val="28"/>
        </w:rPr>
        <w:t>чином</w:t>
      </w:r>
      <w:r>
        <w:rPr>
          <w:sz w:val="28"/>
          <w:szCs w:val="28"/>
          <w:lang w:val="en-US"/>
        </w:rPr>
        <w:t xml:space="preserve">, </w:t>
      </w:r>
      <w:r>
        <w:rPr>
          <w:sz w:val="28"/>
          <w:szCs w:val="28"/>
          <w:lang w:val="uk-UA"/>
        </w:rPr>
        <w:t xml:space="preserve">порівняльний </w:t>
      </w:r>
      <w:r>
        <w:rPr>
          <w:sz w:val="28"/>
          <w:szCs w:val="28"/>
        </w:rPr>
        <w:t>аналіз</w:t>
      </w:r>
      <w:r>
        <w:rPr>
          <w:sz w:val="28"/>
          <w:szCs w:val="28"/>
          <w:lang w:val="en-US"/>
        </w:rPr>
        <w:t xml:space="preserve"> </w:t>
      </w:r>
      <w:r>
        <w:rPr>
          <w:sz w:val="28"/>
          <w:szCs w:val="28"/>
        </w:rPr>
        <w:t>стану</w:t>
      </w:r>
      <w:r>
        <w:rPr>
          <w:sz w:val="28"/>
          <w:szCs w:val="28"/>
          <w:lang w:val="en-US"/>
        </w:rPr>
        <w:t xml:space="preserve"> </w:t>
      </w:r>
      <w:r>
        <w:rPr>
          <w:sz w:val="28"/>
          <w:szCs w:val="28"/>
        </w:rPr>
        <w:t>ліпідного</w:t>
      </w:r>
      <w:r>
        <w:rPr>
          <w:sz w:val="28"/>
          <w:szCs w:val="28"/>
          <w:lang w:val="en-US"/>
        </w:rPr>
        <w:t xml:space="preserve"> </w:t>
      </w:r>
      <w:r>
        <w:rPr>
          <w:sz w:val="28"/>
          <w:szCs w:val="28"/>
        </w:rPr>
        <w:t>обміну</w:t>
      </w:r>
      <w:r>
        <w:rPr>
          <w:sz w:val="28"/>
          <w:szCs w:val="28"/>
          <w:lang w:val="en-US"/>
        </w:rPr>
        <w:t xml:space="preserve"> </w:t>
      </w:r>
      <w:r>
        <w:rPr>
          <w:sz w:val="28"/>
          <w:szCs w:val="28"/>
        </w:rPr>
        <w:t>при</w:t>
      </w:r>
      <w:r>
        <w:rPr>
          <w:sz w:val="28"/>
          <w:szCs w:val="28"/>
          <w:lang w:val="en-US"/>
        </w:rPr>
        <w:t xml:space="preserve"> </w:t>
      </w:r>
      <w:r>
        <w:rPr>
          <w:sz w:val="28"/>
          <w:szCs w:val="28"/>
        </w:rPr>
        <w:t>спонтанному</w:t>
      </w:r>
      <w:r>
        <w:rPr>
          <w:sz w:val="28"/>
          <w:szCs w:val="28"/>
          <w:lang w:val="en-US"/>
        </w:rPr>
        <w:t xml:space="preserve"> </w:t>
      </w:r>
      <w:r>
        <w:rPr>
          <w:sz w:val="28"/>
          <w:szCs w:val="28"/>
        </w:rPr>
        <w:t>регресі</w:t>
      </w:r>
      <w:r>
        <w:rPr>
          <w:sz w:val="28"/>
          <w:szCs w:val="28"/>
          <w:lang w:val="en-US"/>
        </w:rPr>
        <w:t xml:space="preserve"> </w:t>
      </w:r>
      <w:r>
        <w:rPr>
          <w:sz w:val="28"/>
          <w:szCs w:val="28"/>
        </w:rPr>
        <w:t>атеросклерозу</w:t>
      </w:r>
      <w:r>
        <w:rPr>
          <w:sz w:val="28"/>
          <w:szCs w:val="28"/>
          <w:lang w:val="en-US"/>
        </w:rPr>
        <w:t xml:space="preserve"> </w:t>
      </w:r>
      <w:r>
        <w:rPr>
          <w:sz w:val="28"/>
          <w:szCs w:val="28"/>
          <w:lang w:val="uk-UA"/>
        </w:rPr>
        <w:t>і</w:t>
      </w:r>
      <w:r>
        <w:rPr>
          <w:sz w:val="28"/>
          <w:szCs w:val="28"/>
          <w:lang w:val="en-US"/>
        </w:rPr>
        <w:t xml:space="preserve"> </w:t>
      </w:r>
      <w:r>
        <w:rPr>
          <w:sz w:val="28"/>
          <w:szCs w:val="28"/>
        </w:rPr>
        <w:t>при</w:t>
      </w:r>
      <w:r>
        <w:rPr>
          <w:sz w:val="28"/>
          <w:szCs w:val="28"/>
          <w:lang w:val="en-US"/>
        </w:rPr>
        <w:t xml:space="preserve"> </w:t>
      </w:r>
      <w:r>
        <w:rPr>
          <w:sz w:val="28"/>
          <w:szCs w:val="28"/>
        </w:rPr>
        <w:t>такому</w:t>
      </w:r>
      <w:r>
        <w:rPr>
          <w:sz w:val="28"/>
          <w:szCs w:val="28"/>
          <w:lang w:val="en-US"/>
        </w:rPr>
        <w:t xml:space="preserve"> </w:t>
      </w:r>
      <w:r>
        <w:rPr>
          <w:sz w:val="28"/>
          <w:szCs w:val="28"/>
        </w:rPr>
        <w:t>з</w:t>
      </w:r>
      <w:r>
        <w:rPr>
          <w:sz w:val="28"/>
          <w:szCs w:val="28"/>
          <w:lang w:val="en-US"/>
        </w:rPr>
        <w:t xml:space="preserve"> </w:t>
      </w:r>
      <w:r>
        <w:rPr>
          <w:sz w:val="28"/>
          <w:szCs w:val="28"/>
          <w:lang w:val="uk-UA"/>
        </w:rPr>
        <w:t>в</w:t>
      </w:r>
      <w:r>
        <w:rPr>
          <w:sz w:val="28"/>
          <w:szCs w:val="28"/>
        </w:rPr>
        <w:t>веденням</w:t>
      </w:r>
      <w:r>
        <w:rPr>
          <w:sz w:val="28"/>
          <w:szCs w:val="28"/>
          <w:lang w:val="en-US"/>
        </w:rPr>
        <w:t xml:space="preserve"> </w:t>
      </w:r>
      <w:r>
        <w:rPr>
          <w:sz w:val="28"/>
          <w:szCs w:val="28"/>
        </w:rPr>
        <w:t>АКП</w:t>
      </w:r>
      <w:r>
        <w:rPr>
          <w:sz w:val="28"/>
          <w:szCs w:val="28"/>
          <w:lang w:val="uk-UA"/>
        </w:rPr>
        <w:t>,</w:t>
      </w:r>
      <w:r>
        <w:rPr>
          <w:sz w:val="28"/>
          <w:szCs w:val="28"/>
          <w:lang w:val="en-US"/>
        </w:rPr>
        <w:t xml:space="preserve"> </w:t>
      </w:r>
      <w:r>
        <w:rPr>
          <w:sz w:val="28"/>
          <w:szCs w:val="28"/>
          <w:lang w:val="uk-UA"/>
        </w:rPr>
        <w:t>встановив</w:t>
      </w:r>
      <w:r>
        <w:rPr>
          <w:sz w:val="28"/>
          <w:szCs w:val="28"/>
          <w:lang w:val="en-US"/>
        </w:rPr>
        <w:t xml:space="preserve"> </w:t>
      </w:r>
      <w:r>
        <w:rPr>
          <w:sz w:val="28"/>
          <w:szCs w:val="28"/>
        </w:rPr>
        <w:t>істотні</w:t>
      </w:r>
      <w:r>
        <w:rPr>
          <w:sz w:val="28"/>
          <w:szCs w:val="28"/>
          <w:lang w:val="en-US"/>
        </w:rPr>
        <w:t xml:space="preserve"> </w:t>
      </w:r>
      <w:r>
        <w:rPr>
          <w:sz w:val="28"/>
          <w:szCs w:val="28"/>
          <w:lang w:val="uk-UA"/>
        </w:rPr>
        <w:t>вірогідн</w:t>
      </w:r>
      <w:r>
        <w:rPr>
          <w:sz w:val="28"/>
          <w:szCs w:val="28"/>
        </w:rPr>
        <w:t>і</w:t>
      </w:r>
      <w:r>
        <w:rPr>
          <w:sz w:val="28"/>
          <w:szCs w:val="28"/>
          <w:lang w:val="en-US"/>
        </w:rPr>
        <w:t xml:space="preserve"> </w:t>
      </w:r>
      <w:r>
        <w:rPr>
          <w:sz w:val="28"/>
          <w:szCs w:val="28"/>
        </w:rPr>
        <w:t>розходження</w:t>
      </w:r>
      <w:r>
        <w:rPr>
          <w:sz w:val="28"/>
          <w:szCs w:val="28"/>
          <w:lang w:val="en-US"/>
        </w:rPr>
        <w:t xml:space="preserve"> </w:t>
      </w:r>
      <w:r>
        <w:rPr>
          <w:sz w:val="28"/>
          <w:szCs w:val="28"/>
        </w:rPr>
        <w:t>у</w:t>
      </w:r>
      <w:r>
        <w:rPr>
          <w:sz w:val="28"/>
          <w:szCs w:val="28"/>
          <w:lang w:val="en-US"/>
        </w:rPr>
        <w:t xml:space="preserve"> </w:t>
      </w:r>
      <w:r>
        <w:rPr>
          <w:sz w:val="28"/>
          <w:szCs w:val="28"/>
        </w:rPr>
        <w:t>темпі</w:t>
      </w:r>
      <w:r>
        <w:rPr>
          <w:sz w:val="28"/>
          <w:szCs w:val="28"/>
          <w:lang w:val="en-US"/>
        </w:rPr>
        <w:t xml:space="preserve"> </w:t>
      </w:r>
      <w:r>
        <w:rPr>
          <w:sz w:val="28"/>
          <w:szCs w:val="28"/>
        </w:rPr>
        <w:t>та</w:t>
      </w:r>
      <w:r>
        <w:rPr>
          <w:sz w:val="28"/>
          <w:szCs w:val="28"/>
          <w:lang w:val="en-US"/>
        </w:rPr>
        <w:t xml:space="preserve"> </w:t>
      </w:r>
      <w:r>
        <w:rPr>
          <w:sz w:val="28"/>
          <w:szCs w:val="28"/>
        </w:rPr>
        <w:t>якості</w:t>
      </w:r>
      <w:r>
        <w:rPr>
          <w:sz w:val="28"/>
          <w:szCs w:val="28"/>
          <w:lang w:val="en-US"/>
        </w:rPr>
        <w:t xml:space="preserve"> </w:t>
      </w:r>
      <w:r>
        <w:rPr>
          <w:sz w:val="28"/>
          <w:szCs w:val="28"/>
        </w:rPr>
        <w:t>змін</w:t>
      </w:r>
      <w:r>
        <w:rPr>
          <w:sz w:val="28"/>
          <w:szCs w:val="28"/>
          <w:lang w:val="en-US"/>
        </w:rPr>
        <w:t xml:space="preserve">  </w:t>
      </w:r>
      <w:r>
        <w:rPr>
          <w:sz w:val="28"/>
          <w:szCs w:val="28"/>
        </w:rPr>
        <w:t>ліпідного</w:t>
      </w:r>
      <w:r>
        <w:rPr>
          <w:sz w:val="28"/>
          <w:szCs w:val="28"/>
          <w:lang w:val="en-US"/>
        </w:rPr>
        <w:t xml:space="preserve"> </w:t>
      </w:r>
      <w:r>
        <w:rPr>
          <w:sz w:val="28"/>
          <w:szCs w:val="28"/>
        </w:rPr>
        <w:t>спектра</w:t>
      </w:r>
      <w:r>
        <w:rPr>
          <w:sz w:val="28"/>
          <w:szCs w:val="28"/>
          <w:lang w:val="en-US"/>
        </w:rPr>
        <w:t>.</w:t>
      </w:r>
    </w:p>
    <w:p w:rsidR="00C06D76" w:rsidRDefault="00C06D76" w:rsidP="00C06D76">
      <w:pPr>
        <w:ind w:firstLine="709"/>
        <w:jc w:val="both"/>
        <w:rPr>
          <w:sz w:val="28"/>
          <w:szCs w:val="28"/>
          <w:lang w:val="uk-UA"/>
        </w:rPr>
      </w:pPr>
      <w:r>
        <w:rPr>
          <w:sz w:val="28"/>
          <w:szCs w:val="28"/>
        </w:rPr>
        <w:lastRenderedPageBreak/>
        <w:t>Отримані</w:t>
      </w:r>
      <w:r w:rsidRPr="00205FEB">
        <w:rPr>
          <w:sz w:val="28"/>
          <w:szCs w:val="28"/>
        </w:rPr>
        <w:t xml:space="preserve"> </w:t>
      </w:r>
      <w:r>
        <w:rPr>
          <w:sz w:val="28"/>
          <w:szCs w:val="28"/>
        </w:rPr>
        <w:t>дані</w:t>
      </w:r>
      <w:r w:rsidRPr="00205FEB">
        <w:rPr>
          <w:sz w:val="28"/>
          <w:szCs w:val="28"/>
        </w:rPr>
        <w:t xml:space="preserve"> </w:t>
      </w:r>
      <w:r>
        <w:rPr>
          <w:sz w:val="28"/>
          <w:szCs w:val="28"/>
        </w:rPr>
        <w:t>свідчать</w:t>
      </w:r>
      <w:r w:rsidRPr="00205FEB">
        <w:rPr>
          <w:sz w:val="28"/>
          <w:szCs w:val="28"/>
        </w:rPr>
        <w:t xml:space="preserve"> </w:t>
      </w:r>
      <w:r>
        <w:rPr>
          <w:sz w:val="28"/>
          <w:szCs w:val="28"/>
        </w:rPr>
        <w:t>про</w:t>
      </w:r>
      <w:r w:rsidRPr="00205FEB">
        <w:rPr>
          <w:sz w:val="28"/>
          <w:szCs w:val="28"/>
        </w:rPr>
        <w:t xml:space="preserve"> </w:t>
      </w:r>
      <w:r>
        <w:rPr>
          <w:sz w:val="28"/>
          <w:szCs w:val="28"/>
        </w:rPr>
        <w:t>те</w:t>
      </w:r>
      <w:r w:rsidRPr="00205FEB">
        <w:rPr>
          <w:sz w:val="28"/>
          <w:szCs w:val="28"/>
        </w:rPr>
        <w:t xml:space="preserve">, </w:t>
      </w:r>
      <w:r>
        <w:rPr>
          <w:sz w:val="28"/>
          <w:szCs w:val="28"/>
        </w:rPr>
        <w:t>що</w:t>
      </w:r>
      <w:r w:rsidRPr="00205FEB">
        <w:rPr>
          <w:sz w:val="28"/>
          <w:szCs w:val="28"/>
        </w:rPr>
        <w:t xml:space="preserve"> </w:t>
      </w:r>
      <w:r>
        <w:rPr>
          <w:sz w:val="28"/>
          <w:szCs w:val="28"/>
        </w:rPr>
        <w:t>введення</w:t>
      </w:r>
      <w:r w:rsidRPr="00205FEB">
        <w:rPr>
          <w:sz w:val="28"/>
          <w:szCs w:val="28"/>
        </w:rPr>
        <w:t xml:space="preserve"> </w:t>
      </w:r>
      <w:r>
        <w:rPr>
          <w:sz w:val="28"/>
          <w:szCs w:val="28"/>
        </w:rPr>
        <w:t>АКП</w:t>
      </w:r>
      <w:r w:rsidRPr="00205FEB">
        <w:rPr>
          <w:sz w:val="28"/>
          <w:szCs w:val="28"/>
        </w:rPr>
        <w:t xml:space="preserve"> </w:t>
      </w:r>
      <w:r>
        <w:rPr>
          <w:sz w:val="28"/>
          <w:szCs w:val="28"/>
        </w:rPr>
        <w:t>на</w:t>
      </w:r>
      <w:r w:rsidRPr="00205FEB">
        <w:rPr>
          <w:sz w:val="28"/>
          <w:szCs w:val="28"/>
        </w:rPr>
        <w:t xml:space="preserve"> </w:t>
      </w:r>
      <w:r>
        <w:rPr>
          <w:sz w:val="28"/>
          <w:szCs w:val="28"/>
        </w:rPr>
        <w:t>тлі</w:t>
      </w:r>
      <w:r w:rsidRPr="00205FEB">
        <w:rPr>
          <w:sz w:val="28"/>
          <w:szCs w:val="28"/>
        </w:rPr>
        <w:t xml:space="preserve"> </w:t>
      </w:r>
      <w:r>
        <w:rPr>
          <w:sz w:val="28"/>
          <w:szCs w:val="28"/>
        </w:rPr>
        <w:t>регресу</w:t>
      </w:r>
      <w:r w:rsidRPr="00205FEB">
        <w:rPr>
          <w:sz w:val="28"/>
          <w:szCs w:val="28"/>
        </w:rPr>
        <w:t xml:space="preserve"> </w:t>
      </w:r>
      <w:r>
        <w:rPr>
          <w:sz w:val="28"/>
          <w:szCs w:val="28"/>
        </w:rPr>
        <w:t>стимулює</w:t>
      </w:r>
      <w:r w:rsidRPr="00205FEB">
        <w:rPr>
          <w:sz w:val="28"/>
          <w:szCs w:val="28"/>
        </w:rPr>
        <w:t xml:space="preserve"> </w:t>
      </w:r>
      <w:r>
        <w:rPr>
          <w:sz w:val="28"/>
          <w:szCs w:val="28"/>
        </w:rPr>
        <w:t>нормалізацію</w:t>
      </w:r>
      <w:r w:rsidRPr="00205FEB">
        <w:rPr>
          <w:sz w:val="28"/>
          <w:szCs w:val="28"/>
        </w:rPr>
        <w:t xml:space="preserve"> </w:t>
      </w:r>
      <w:r>
        <w:rPr>
          <w:sz w:val="28"/>
          <w:szCs w:val="28"/>
        </w:rPr>
        <w:t>показників</w:t>
      </w:r>
      <w:r w:rsidRPr="00205FEB">
        <w:rPr>
          <w:sz w:val="28"/>
          <w:szCs w:val="28"/>
        </w:rPr>
        <w:t xml:space="preserve"> </w:t>
      </w:r>
      <w:r>
        <w:rPr>
          <w:sz w:val="28"/>
          <w:szCs w:val="28"/>
        </w:rPr>
        <w:t>ліпідного</w:t>
      </w:r>
      <w:r w:rsidRPr="00205FEB">
        <w:rPr>
          <w:sz w:val="28"/>
          <w:szCs w:val="28"/>
        </w:rPr>
        <w:t xml:space="preserve"> </w:t>
      </w:r>
      <w:r>
        <w:rPr>
          <w:sz w:val="28"/>
          <w:szCs w:val="28"/>
        </w:rPr>
        <w:t>обміну</w:t>
      </w:r>
      <w:r w:rsidRPr="00205FEB">
        <w:rPr>
          <w:sz w:val="28"/>
          <w:szCs w:val="28"/>
        </w:rPr>
        <w:t xml:space="preserve"> </w:t>
      </w:r>
      <w:r>
        <w:rPr>
          <w:sz w:val="28"/>
          <w:szCs w:val="28"/>
          <w:lang w:val="uk-UA"/>
        </w:rPr>
        <w:t>у</w:t>
      </w:r>
      <w:r w:rsidRPr="00205FEB">
        <w:rPr>
          <w:sz w:val="28"/>
          <w:szCs w:val="28"/>
        </w:rPr>
        <w:t xml:space="preserve"> </w:t>
      </w:r>
      <w:r>
        <w:rPr>
          <w:sz w:val="28"/>
          <w:szCs w:val="28"/>
        </w:rPr>
        <w:t>експериментальних</w:t>
      </w:r>
      <w:r w:rsidRPr="00205FEB">
        <w:rPr>
          <w:sz w:val="28"/>
          <w:szCs w:val="28"/>
        </w:rPr>
        <w:t xml:space="preserve"> </w:t>
      </w:r>
      <w:r>
        <w:rPr>
          <w:sz w:val="28"/>
          <w:szCs w:val="28"/>
        </w:rPr>
        <w:t>тварин</w:t>
      </w:r>
      <w:r>
        <w:rPr>
          <w:sz w:val="28"/>
          <w:szCs w:val="28"/>
          <w:lang w:val="uk-UA"/>
        </w:rPr>
        <w:t>,</w:t>
      </w:r>
      <w:r w:rsidRPr="00205FEB">
        <w:rPr>
          <w:sz w:val="28"/>
          <w:szCs w:val="28"/>
        </w:rPr>
        <w:t xml:space="preserve"> </w:t>
      </w:r>
      <w:r>
        <w:rPr>
          <w:sz w:val="28"/>
          <w:szCs w:val="28"/>
        </w:rPr>
        <w:t>і</w:t>
      </w:r>
      <w:r>
        <w:rPr>
          <w:sz w:val="28"/>
          <w:szCs w:val="28"/>
          <w:lang w:val="uk-UA"/>
        </w:rPr>
        <w:t>,</w:t>
      </w:r>
      <w:r w:rsidRPr="00205FEB">
        <w:rPr>
          <w:sz w:val="28"/>
          <w:szCs w:val="28"/>
        </w:rPr>
        <w:t xml:space="preserve"> </w:t>
      </w:r>
      <w:r>
        <w:rPr>
          <w:sz w:val="28"/>
          <w:szCs w:val="28"/>
        </w:rPr>
        <w:t>можливо</w:t>
      </w:r>
      <w:r>
        <w:rPr>
          <w:sz w:val="28"/>
          <w:szCs w:val="28"/>
          <w:lang w:val="uk-UA"/>
        </w:rPr>
        <w:t>,</w:t>
      </w:r>
      <w:r w:rsidRPr="00205FEB">
        <w:rPr>
          <w:sz w:val="28"/>
          <w:szCs w:val="28"/>
        </w:rPr>
        <w:t xml:space="preserve"> </w:t>
      </w:r>
      <w:r>
        <w:rPr>
          <w:sz w:val="28"/>
          <w:szCs w:val="28"/>
        </w:rPr>
        <w:t>сприяє</w:t>
      </w:r>
      <w:r w:rsidRPr="00205FEB">
        <w:rPr>
          <w:sz w:val="28"/>
          <w:szCs w:val="28"/>
        </w:rPr>
        <w:t xml:space="preserve"> </w:t>
      </w:r>
      <w:r>
        <w:rPr>
          <w:sz w:val="28"/>
          <w:szCs w:val="28"/>
        </w:rPr>
        <w:t>регресу</w:t>
      </w:r>
      <w:r w:rsidRPr="00205FEB">
        <w:rPr>
          <w:sz w:val="28"/>
          <w:szCs w:val="28"/>
        </w:rPr>
        <w:t xml:space="preserve"> </w:t>
      </w:r>
      <w:r>
        <w:rPr>
          <w:sz w:val="28"/>
          <w:szCs w:val="28"/>
        </w:rPr>
        <w:t>атеросклеротич</w:t>
      </w:r>
      <w:r>
        <w:rPr>
          <w:sz w:val="28"/>
          <w:szCs w:val="28"/>
          <w:lang w:val="uk-UA"/>
        </w:rPr>
        <w:t>н</w:t>
      </w:r>
      <w:r>
        <w:rPr>
          <w:sz w:val="28"/>
          <w:szCs w:val="28"/>
        </w:rPr>
        <w:t>ого</w:t>
      </w:r>
      <w:r w:rsidRPr="00205FEB">
        <w:rPr>
          <w:sz w:val="28"/>
          <w:szCs w:val="28"/>
        </w:rPr>
        <w:t xml:space="preserve"> </w:t>
      </w:r>
      <w:r>
        <w:rPr>
          <w:sz w:val="28"/>
          <w:szCs w:val="28"/>
        </w:rPr>
        <w:t>процесу</w:t>
      </w:r>
      <w:r w:rsidRPr="00205FEB">
        <w:rPr>
          <w:sz w:val="28"/>
          <w:szCs w:val="28"/>
        </w:rPr>
        <w:t>.</w:t>
      </w:r>
    </w:p>
    <w:p w:rsidR="00C06D76" w:rsidRDefault="00C06D76" w:rsidP="00C06D76">
      <w:pPr>
        <w:ind w:firstLine="709"/>
        <w:jc w:val="both"/>
        <w:rPr>
          <w:sz w:val="28"/>
          <w:szCs w:val="28"/>
          <w:lang w:val="uk-UA"/>
        </w:rPr>
      </w:pPr>
      <w:r>
        <w:rPr>
          <w:sz w:val="28"/>
          <w:szCs w:val="28"/>
          <w:lang w:val="uk-UA"/>
        </w:rPr>
        <w:t>Таким чином, введення АКП на тлі регресу впливає на рівень естрадіолу в сироватці крові експериментальних тварин, за рахунок дії естрадіолу та можливо, посилює захват ЛПНЩ гепатоцитами через рецептор-обумовлений механізм.</w:t>
      </w:r>
    </w:p>
    <w:p w:rsidR="00C06D76" w:rsidRDefault="00C06D76" w:rsidP="00C06D76">
      <w:pPr>
        <w:ind w:firstLine="708"/>
        <w:jc w:val="both"/>
        <w:rPr>
          <w:b/>
          <w:sz w:val="28"/>
          <w:szCs w:val="28"/>
          <w:lang w:val="uk-UA"/>
        </w:rPr>
      </w:pPr>
      <w:r>
        <w:rPr>
          <w:b/>
          <w:sz w:val="28"/>
          <w:szCs w:val="28"/>
        </w:rPr>
        <w:t>Частота й поширен</w:t>
      </w:r>
      <w:r>
        <w:rPr>
          <w:b/>
          <w:sz w:val="28"/>
          <w:szCs w:val="28"/>
          <w:lang w:val="uk-UA"/>
        </w:rPr>
        <w:t>і</w:t>
      </w:r>
      <w:r>
        <w:rPr>
          <w:b/>
          <w:sz w:val="28"/>
          <w:szCs w:val="28"/>
        </w:rPr>
        <w:t xml:space="preserve">сть </w:t>
      </w:r>
      <w:r>
        <w:rPr>
          <w:b/>
          <w:sz w:val="28"/>
          <w:szCs w:val="28"/>
          <w:lang w:val="uk-UA"/>
        </w:rPr>
        <w:t>осередків</w:t>
      </w:r>
      <w:r>
        <w:rPr>
          <w:b/>
          <w:sz w:val="28"/>
          <w:szCs w:val="28"/>
        </w:rPr>
        <w:t xml:space="preserve"> ліпоїдозу в інтимі аорти кролів в експерименті.</w:t>
      </w:r>
      <w:r>
        <w:rPr>
          <w:b/>
          <w:sz w:val="28"/>
          <w:szCs w:val="28"/>
          <w:lang w:val="uk-UA"/>
        </w:rPr>
        <w:t xml:space="preserve"> </w:t>
      </w:r>
    </w:p>
    <w:p w:rsidR="00C06D76" w:rsidRDefault="00C06D76" w:rsidP="00C06D76">
      <w:pPr>
        <w:ind w:firstLine="708"/>
        <w:jc w:val="both"/>
        <w:rPr>
          <w:sz w:val="28"/>
          <w:szCs w:val="28"/>
        </w:rPr>
      </w:pPr>
      <w:r>
        <w:rPr>
          <w:sz w:val="28"/>
          <w:szCs w:val="28"/>
        </w:rPr>
        <w:t xml:space="preserve">При </w:t>
      </w:r>
      <w:r>
        <w:rPr>
          <w:sz w:val="28"/>
          <w:szCs w:val="28"/>
          <w:lang w:val="uk-UA"/>
        </w:rPr>
        <w:t>дослідженні</w:t>
      </w:r>
      <w:r>
        <w:rPr>
          <w:sz w:val="28"/>
          <w:szCs w:val="28"/>
        </w:rPr>
        <w:t xml:space="preserve"> аорт </w:t>
      </w:r>
      <w:r>
        <w:rPr>
          <w:sz w:val="28"/>
          <w:szCs w:val="28"/>
          <w:lang w:val="uk-UA"/>
        </w:rPr>
        <w:t>і</w:t>
      </w:r>
      <w:r>
        <w:rPr>
          <w:sz w:val="28"/>
          <w:szCs w:val="28"/>
        </w:rPr>
        <w:t>нтактн</w:t>
      </w:r>
      <w:r>
        <w:rPr>
          <w:sz w:val="28"/>
          <w:szCs w:val="28"/>
          <w:lang w:val="uk-UA"/>
        </w:rPr>
        <w:t>и</w:t>
      </w:r>
      <w:r>
        <w:rPr>
          <w:sz w:val="28"/>
          <w:szCs w:val="28"/>
        </w:rPr>
        <w:t xml:space="preserve">х </w:t>
      </w:r>
      <w:r>
        <w:rPr>
          <w:sz w:val="28"/>
          <w:szCs w:val="28"/>
          <w:lang w:val="uk-UA"/>
        </w:rPr>
        <w:t>тварин</w:t>
      </w:r>
      <w:r>
        <w:rPr>
          <w:sz w:val="28"/>
          <w:szCs w:val="28"/>
        </w:rPr>
        <w:t xml:space="preserve"> </w:t>
      </w:r>
      <w:r>
        <w:rPr>
          <w:sz w:val="28"/>
          <w:szCs w:val="28"/>
          <w:lang w:val="uk-UA"/>
        </w:rPr>
        <w:t>осередки</w:t>
      </w:r>
      <w:r>
        <w:rPr>
          <w:sz w:val="28"/>
          <w:szCs w:val="28"/>
        </w:rPr>
        <w:t xml:space="preserve"> л</w:t>
      </w:r>
      <w:r>
        <w:rPr>
          <w:sz w:val="28"/>
          <w:szCs w:val="28"/>
          <w:lang w:val="uk-UA"/>
        </w:rPr>
        <w:t>і</w:t>
      </w:r>
      <w:r>
        <w:rPr>
          <w:sz w:val="28"/>
          <w:szCs w:val="28"/>
        </w:rPr>
        <w:t>по</w:t>
      </w:r>
      <w:r>
        <w:rPr>
          <w:sz w:val="28"/>
          <w:szCs w:val="28"/>
          <w:lang w:val="uk-UA"/>
        </w:rPr>
        <w:t>ї</w:t>
      </w:r>
      <w:r>
        <w:rPr>
          <w:sz w:val="28"/>
          <w:szCs w:val="28"/>
        </w:rPr>
        <w:t>доз</w:t>
      </w:r>
      <w:r>
        <w:rPr>
          <w:sz w:val="28"/>
          <w:szCs w:val="28"/>
          <w:lang w:val="uk-UA"/>
        </w:rPr>
        <w:t>у</w:t>
      </w:r>
      <w:r>
        <w:rPr>
          <w:sz w:val="28"/>
          <w:szCs w:val="28"/>
        </w:rPr>
        <w:t xml:space="preserve"> не </w:t>
      </w:r>
      <w:r>
        <w:rPr>
          <w:sz w:val="28"/>
          <w:szCs w:val="28"/>
          <w:lang w:val="uk-UA"/>
        </w:rPr>
        <w:t>спостерігали</w:t>
      </w:r>
      <w:r>
        <w:rPr>
          <w:sz w:val="28"/>
          <w:szCs w:val="28"/>
        </w:rPr>
        <w:t>сь.</w:t>
      </w:r>
    </w:p>
    <w:p w:rsidR="00C06D76" w:rsidRDefault="00C06D76" w:rsidP="00C06D76">
      <w:pPr>
        <w:ind w:firstLine="708"/>
        <w:jc w:val="both"/>
        <w:rPr>
          <w:sz w:val="28"/>
          <w:szCs w:val="28"/>
          <w:lang w:val="uk-UA"/>
        </w:rPr>
      </w:pPr>
      <w:r>
        <w:rPr>
          <w:sz w:val="28"/>
          <w:szCs w:val="28"/>
          <w:lang w:val="uk-UA"/>
        </w:rPr>
        <w:t>А</w:t>
      </w:r>
      <w:r>
        <w:rPr>
          <w:sz w:val="28"/>
          <w:szCs w:val="28"/>
        </w:rPr>
        <w:t xml:space="preserve">наліз поширеності </w:t>
      </w:r>
      <w:r>
        <w:rPr>
          <w:sz w:val="28"/>
          <w:szCs w:val="28"/>
          <w:lang w:val="uk-UA"/>
        </w:rPr>
        <w:t>осередків</w:t>
      </w:r>
      <w:r>
        <w:rPr>
          <w:sz w:val="28"/>
          <w:szCs w:val="28"/>
        </w:rPr>
        <w:t xml:space="preserve"> ліпоїдозу на піку розвитку атеросклерозу показав, що </w:t>
      </w:r>
      <w:r>
        <w:rPr>
          <w:sz w:val="28"/>
          <w:szCs w:val="28"/>
          <w:lang w:val="uk-UA"/>
        </w:rPr>
        <w:t>с</w:t>
      </w:r>
      <w:r>
        <w:rPr>
          <w:sz w:val="28"/>
          <w:szCs w:val="28"/>
        </w:rPr>
        <w:t>ередній відсоток площі поразки грудного відділу аорти склав 46,51±13,85</w:t>
      </w:r>
      <w:r>
        <w:rPr>
          <w:sz w:val="28"/>
          <w:szCs w:val="28"/>
          <w:lang w:val="uk-UA"/>
        </w:rPr>
        <w:t>%</w:t>
      </w:r>
      <w:r>
        <w:rPr>
          <w:sz w:val="28"/>
          <w:szCs w:val="28"/>
        </w:rPr>
        <w:t>. Морфометрично поширеність осередк</w:t>
      </w:r>
      <w:r>
        <w:rPr>
          <w:sz w:val="28"/>
          <w:szCs w:val="28"/>
          <w:lang w:val="uk-UA"/>
        </w:rPr>
        <w:t>і</w:t>
      </w:r>
      <w:r>
        <w:rPr>
          <w:sz w:val="28"/>
          <w:szCs w:val="28"/>
        </w:rPr>
        <w:t xml:space="preserve">в ліпоїдозу </w:t>
      </w:r>
      <w:r>
        <w:rPr>
          <w:sz w:val="28"/>
          <w:szCs w:val="28"/>
          <w:lang w:val="uk-UA"/>
        </w:rPr>
        <w:t xml:space="preserve">у тварин з </w:t>
      </w:r>
      <w:r>
        <w:rPr>
          <w:sz w:val="28"/>
          <w:szCs w:val="28"/>
        </w:rPr>
        <w:t xml:space="preserve">регресом </w:t>
      </w:r>
      <w:r>
        <w:rPr>
          <w:sz w:val="28"/>
          <w:szCs w:val="28"/>
          <w:lang w:val="uk-UA"/>
        </w:rPr>
        <w:t>(6 тижнів)</w:t>
      </w:r>
      <w:r>
        <w:rPr>
          <w:sz w:val="28"/>
          <w:szCs w:val="28"/>
        </w:rPr>
        <w:t xml:space="preserve"> становила 7,06±4,38%, що було вірогідно нижче, ніж у тварин на піку моделі (</w:t>
      </w:r>
      <w:r>
        <w:rPr>
          <w:sz w:val="28"/>
          <w:szCs w:val="28"/>
          <w:lang w:val="uk-UA"/>
        </w:rPr>
        <w:t>р</w:t>
      </w:r>
      <w:r>
        <w:rPr>
          <w:sz w:val="28"/>
          <w:szCs w:val="28"/>
        </w:rPr>
        <w:t xml:space="preserve">&lt;0,05). </w:t>
      </w:r>
      <w:r>
        <w:rPr>
          <w:sz w:val="28"/>
          <w:szCs w:val="28"/>
          <w:lang w:val="uk-UA"/>
        </w:rPr>
        <w:t>П</w:t>
      </w:r>
      <w:r>
        <w:rPr>
          <w:sz w:val="28"/>
          <w:szCs w:val="28"/>
        </w:rPr>
        <w:t xml:space="preserve">ісля введення АКП поширеність </w:t>
      </w:r>
      <w:r>
        <w:rPr>
          <w:sz w:val="28"/>
          <w:szCs w:val="28"/>
          <w:lang w:val="uk-UA"/>
        </w:rPr>
        <w:t>осередків</w:t>
      </w:r>
      <w:r>
        <w:rPr>
          <w:sz w:val="28"/>
          <w:szCs w:val="28"/>
        </w:rPr>
        <w:t xml:space="preserve"> становила 0,89±0,37%, що було вірогідно нижче, ніж у тварин на піку моделі й при спонтанному регресі (</w:t>
      </w:r>
      <w:r>
        <w:rPr>
          <w:sz w:val="28"/>
          <w:szCs w:val="28"/>
          <w:lang w:val="uk-UA"/>
        </w:rPr>
        <w:t>р</w:t>
      </w:r>
      <w:r>
        <w:rPr>
          <w:sz w:val="28"/>
          <w:szCs w:val="28"/>
        </w:rPr>
        <w:t>&lt;0,05).</w:t>
      </w:r>
    </w:p>
    <w:p w:rsidR="00C06D76" w:rsidRDefault="00C06D76" w:rsidP="00C06D76">
      <w:pPr>
        <w:ind w:firstLine="709"/>
        <w:jc w:val="both"/>
        <w:rPr>
          <w:sz w:val="28"/>
          <w:szCs w:val="28"/>
        </w:rPr>
      </w:pPr>
      <w:r>
        <w:rPr>
          <w:sz w:val="28"/>
          <w:szCs w:val="28"/>
          <w:lang w:val="uk-UA"/>
        </w:rPr>
        <w:t>У тварин після введення АКП у ділянках типового розташування  ліпідних утворень виявлялися чашеподібні вдавлювання. Ділянки суданофілії виявлялися навколо чашеподібних вдавлювань. Мікроскопічний аналіз чашеподібних вдавлень показав, що їх локалізація відповідала розташуванню атеросклеротичних бляшок. Стінка аорти в цих ділянках стоншена, на краях - потовщена й трохи піднята над люмінальною поверхнею у вигляді суданофільного валика.</w:t>
      </w:r>
    </w:p>
    <w:p w:rsidR="00C06D76" w:rsidRDefault="00C06D76" w:rsidP="00C06D76">
      <w:pPr>
        <w:ind w:firstLine="709"/>
        <w:jc w:val="both"/>
        <w:rPr>
          <w:sz w:val="28"/>
          <w:szCs w:val="28"/>
        </w:rPr>
      </w:pPr>
      <w:r>
        <w:rPr>
          <w:sz w:val="28"/>
          <w:szCs w:val="28"/>
          <w:lang w:val="uk-UA"/>
        </w:rPr>
        <w:t>Р</w:t>
      </w:r>
      <w:r>
        <w:rPr>
          <w:sz w:val="28"/>
          <w:szCs w:val="28"/>
        </w:rPr>
        <w:t xml:space="preserve">езультати візуально-планіметричного дослідження показали, що частота й поширеність </w:t>
      </w:r>
      <w:r>
        <w:rPr>
          <w:sz w:val="28"/>
          <w:szCs w:val="28"/>
          <w:lang w:val="uk-UA"/>
        </w:rPr>
        <w:t>осередків</w:t>
      </w:r>
      <w:r>
        <w:rPr>
          <w:sz w:val="28"/>
          <w:szCs w:val="28"/>
        </w:rPr>
        <w:t xml:space="preserve"> ліпоїдозу залишал</w:t>
      </w:r>
      <w:r>
        <w:rPr>
          <w:sz w:val="28"/>
          <w:szCs w:val="28"/>
          <w:lang w:val="uk-UA"/>
        </w:rPr>
        <w:t>и</w:t>
      </w:r>
      <w:r>
        <w:rPr>
          <w:sz w:val="28"/>
          <w:szCs w:val="28"/>
        </w:rPr>
        <w:t>ся вірогідно вищ</w:t>
      </w:r>
      <w:r>
        <w:rPr>
          <w:sz w:val="28"/>
          <w:szCs w:val="28"/>
          <w:lang w:val="uk-UA"/>
        </w:rPr>
        <w:t>ими</w:t>
      </w:r>
      <w:r>
        <w:rPr>
          <w:sz w:val="28"/>
          <w:szCs w:val="28"/>
        </w:rPr>
        <w:t xml:space="preserve"> в групі тварин зі спонтанним регресом атеросклерозу, </w:t>
      </w:r>
      <w:r>
        <w:rPr>
          <w:sz w:val="28"/>
          <w:szCs w:val="28"/>
          <w:lang w:val="uk-UA"/>
        </w:rPr>
        <w:t>ніж</w:t>
      </w:r>
      <w:r>
        <w:rPr>
          <w:sz w:val="28"/>
          <w:szCs w:val="28"/>
        </w:rPr>
        <w:t xml:space="preserve"> у </w:t>
      </w:r>
      <w:r>
        <w:rPr>
          <w:sz w:val="28"/>
          <w:szCs w:val="28"/>
          <w:lang w:val="uk-UA"/>
        </w:rPr>
        <w:t>під</w:t>
      </w:r>
      <w:r>
        <w:rPr>
          <w:sz w:val="28"/>
          <w:szCs w:val="28"/>
        </w:rPr>
        <w:t>групі введення АКП</w:t>
      </w:r>
      <w:r>
        <w:rPr>
          <w:sz w:val="28"/>
          <w:szCs w:val="28"/>
          <w:lang w:val="uk-UA"/>
        </w:rPr>
        <w:t>.</w:t>
      </w:r>
      <w:r>
        <w:rPr>
          <w:sz w:val="28"/>
          <w:szCs w:val="28"/>
        </w:rPr>
        <w:t xml:space="preserve"> </w:t>
      </w:r>
    </w:p>
    <w:p w:rsidR="00C06D76" w:rsidRDefault="00C06D76" w:rsidP="00C06D76">
      <w:pPr>
        <w:ind w:firstLine="708"/>
        <w:jc w:val="both"/>
        <w:rPr>
          <w:sz w:val="28"/>
          <w:szCs w:val="28"/>
          <w:lang w:val="uk-UA"/>
        </w:rPr>
      </w:pPr>
      <w:r>
        <w:rPr>
          <w:b/>
          <w:sz w:val="28"/>
          <w:szCs w:val="28"/>
          <w:lang w:val="uk-UA"/>
        </w:rPr>
        <w:t xml:space="preserve">Характеристика осередків ліпоїдозу аорти при моделюванні експериментального атеросклерозу, при його спонтанному регресі й на тлі введення АКП. </w:t>
      </w:r>
      <w:r>
        <w:rPr>
          <w:sz w:val="28"/>
          <w:szCs w:val="28"/>
          <w:lang w:val="uk-UA"/>
        </w:rPr>
        <w:t>При моделюванні атеросклерозу на люмінальній поверхні аорти виявлено 2 види осередків ліпоїдозу: ліпідні смужки та бляшки.</w:t>
      </w:r>
    </w:p>
    <w:p w:rsidR="00C06D76" w:rsidRDefault="00C06D76" w:rsidP="00C06D76">
      <w:pPr>
        <w:ind w:firstLine="709"/>
        <w:jc w:val="both"/>
        <w:rPr>
          <w:sz w:val="28"/>
          <w:szCs w:val="28"/>
        </w:rPr>
      </w:pPr>
      <w:r>
        <w:rPr>
          <w:sz w:val="28"/>
          <w:szCs w:val="28"/>
          <w:lang w:val="uk-UA"/>
        </w:rPr>
        <w:t xml:space="preserve">При регресі атеросклерозу неоінтимальні ділянки зустрічалися винятково в місцях гемодинамічної травматизації. </w:t>
      </w:r>
      <w:r>
        <w:rPr>
          <w:sz w:val="28"/>
          <w:szCs w:val="28"/>
        </w:rPr>
        <w:t>Середня третина мед</w:t>
      </w:r>
      <w:r>
        <w:rPr>
          <w:sz w:val="28"/>
          <w:szCs w:val="28"/>
          <w:lang w:val="uk-UA"/>
        </w:rPr>
        <w:t>ії</w:t>
      </w:r>
      <w:r>
        <w:rPr>
          <w:sz w:val="28"/>
          <w:szCs w:val="28"/>
        </w:rPr>
        <w:t xml:space="preserve"> аорти петриф</w:t>
      </w:r>
      <w:r>
        <w:rPr>
          <w:sz w:val="28"/>
          <w:szCs w:val="28"/>
          <w:lang w:val="uk-UA"/>
        </w:rPr>
        <w:t>ікована</w:t>
      </w:r>
      <w:r>
        <w:rPr>
          <w:sz w:val="28"/>
          <w:szCs w:val="28"/>
        </w:rPr>
        <w:t xml:space="preserve">, </w:t>
      </w:r>
      <w:r>
        <w:rPr>
          <w:sz w:val="28"/>
          <w:szCs w:val="28"/>
          <w:lang w:val="uk-UA"/>
        </w:rPr>
        <w:t>осередки</w:t>
      </w:r>
      <w:r>
        <w:rPr>
          <w:sz w:val="28"/>
          <w:szCs w:val="28"/>
        </w:rPr>
        <w:t xml:space="preserve"> кальциноз</w:t>
      </w:r>
      <w:r>
        <w:rPr>
          <w:sz w:val="28"/>
          <w:szCs w:val="28"/>
          <w:lang w:val="uk-UA"/>
        </w:rPr>
        <w:t>у</w:t>
      </w:r>
      <w:r>
        <w:rPr>
          <w:sz w:val="28"/>
          <w:szCs w:val="28"/>
        </w:rPr>
        <w:t xml:space="preserve"> </w:t>
      </w:r>
      <w:r>
        <w:rPr>
          <w:sz w:val="28"/>
          <w:szCs w:val="28"/>
          <w:lang w:val="uk-UA"/>
        </w:rPr>
        <w:t>були</w:t>
      </w:r>
      <w:r>
        <w:rPr>
          <w:sz w:val="28"/>
          <w:szCs w:val="28"/>
        </w:rPr>
        <w:t xml:space="preserve"> або кільцеподібн</w:t>
      </w:r>
      <w:r>
        <w:rPr>
          <w:sz w:val="28"/>
          <w:szCs w:val="28"/>
          <w:lang w:val="uk-UA"/>
        </w:rPr>
        <w:t>ої</w:t>
      </w:r>
      <w:r>
        <w:rPr>
          <w:sz w:val="28"/>
          <w:szCs w:val="28"/>
        </w:rPr>
        <w:t xml:space="preserve"> форм</w:t>
      </w:r>
      <w:r>
        <w:rPr>
          <w:sz w:val="28"/>
          <w:szCs w:val="28"/>
          <w:lang w:val="uk-UA"/>
        </w:rPr>
        <w:t>и</w:t>
      </w:r>
      <w:r>
        <w:rPr>
          <w:sz w:val="28"/>
          <w:szCs w:val="28"/>
        </w:rPr>
        <w:t>, охоплюючи периметр судини, або</w:t>
      </w:r>
      <w:r>
        <w:rPr>
          <w:sz w:val="28"/>
          <w:szCs w:val="28"/>
          <w:lang w:val="uk-UA"/>
        </w:rPr>
        <w:t xml:space="preserve"> у</w:t>
      </w:r>
      <w:r>
        <w:rPr>
          <w:sz w:val="28"/>
          <w:szCs w:val="28"/>
        </w:rPr>
        <w:t xml:space="preserve"> </w:t>
      </w:r>
      <w:r>
        <w:rPr>
          <w:sz w:val="28"/>
          <w:szCs w:val="28"/>
          <w:lang w:val="uk-UA"/>
        </w:rPr>
        <w:t>формі</w:t>
      </w:r>
      <w:r>
        <w:rPr>
          <w:sz w:val="28"/>
          <w:szCs w:val="28"/>
        </w:rPr>
        <w:t xml:space="preserve"> </w:t>
      </w:r>
      <w:r>
        <w:rPr>
          <w:sz w:val="28"/>
          <w:szCs w:val="28"/>
          <w:lang w:val="uk-UA"/>
        </w:rPr>
        <w:t>напівмісяця</w:t>
      </w:r>
      <w:r>
        <w:rPr>
          <w:sz w:val="28"/>
          <w:szCs w:val="28"/>
        </w:rPr>
        <w:t>. У ділянках мед</w:t>
      </w:r>
      <w:r>
        <w:rPr>
          <w:sz w:val="28"/>
          <w:szCs w:val="28"/>
          <w:lang w:val="uk-UA"/>
        </w:rPr>
        <w:t>ії</w:t>
      </w:r>
      <w:r>
        <w:rPr>
          <w:sz w:val="28"/>
          <w:szCs w:val="28"/>
        </w:rPr>
        <w:t xml:space="preserve"> аорти </w:t>
      </w:r>
      <w:r>
        <w:rPr>
          <w:sz w:val="28"/>
          <w:szCs w:val="28"/>
          <w:lang w:val="uk-UA"/>
        </w:rPr>
        <w:t>з</w:t>
      </w:r>
      <w:r>
        <w:rPr>
          <w:sz w:val="28"/>
          <w:szCs w:val="28"/>
        </w:rPr>
        <w:t xml:space="preserve"> петриф</w:t>
      </w:r>
      <w:r>
        <w:rPr>
          <w:sz w:val="28"/>
          <w:szCs w:val="28"/>
          <w:lang w:val="uk-UA"/>
        </w:rPr>
        <w:t>і</w:t>
      </w:r>
      <w:r>
        <w:rPr>
          <w:sz w:val="28"/>
          <w:szCs w:val="28"/>
        </w:rPr>
        <w:t>кат</w:t>
      </w:r>
      <w:r>
        <w:rPr>
          <w:sz w:val="28"/>
          <w:szCs w:val="28"/>
          <w:lang w:val="uk-UA"/>
        </w:rPr>
        <w:t>ами</w:t>
      </w:r>
      <w:r>
        <w:rPr>
          <w:sz w:val="28"/>
          <w:szCs w:val="28"/>
        </w:rPr>
        <w:t xml:space="preserve"> відзначал</w:t>
      </w:r>
      <w:r>
        <w:rPr>
          <w:sz w:val="28"/>
          <w:szCs w:val="28"/>
          <w:lang w:val="uk-UA"/>
        </w:rPr>
        <w:t>и</w:t>
      </w:r>
      <w:r>
        <w:rPr>
          <w:sz w:val="28"/>
          <w:szCs w:val="28"/>
        </w:rPr>
        <w:t xml:space="preserve"> масивн</w:t>
      </w:r>
      <w:r>
        <w:rPr>
          <w:sz w:val="28"/>
          <w:szCs w:val="28"/>
          <w:lang w:val="uk-UA"/>
        </w:rPr>
        <w:t>у</w:t>
      </w:r>
      <w:r>
        <w:rPr>
          <w:sz w:val="28"/>
          <w:szCs w:val="28"/>
        </w:rPr>
        <w:t xml:space="preserve"> круглокл</w:t>
      </w:r>
      <w:r>
        <w:rPr>
          <w:sz w:val="28"/>
          <w:szCs w:val="28"/>
          <w:lang w:val="uk-UA"/>
        </w:rPr>
        <w:t>ітинну</w:t>
      </w:r>
      <w:r>
        <w:rPr>
          <w:sz w:val="28"/>
          <w:szCs w:val="28"/>
        </w:rPr>
        <w:t xml:space="preserve"> інфільтраці</w:t>
      </w:r>
      <w:r>
        <w:rPr>
          <w:sz w:val="28"/>
          <w:szCs w:val="28"/>
          <w:lang w:val="uk-UA"/>
        </w:rPr>
        <w:t xml:space="preserve">ю </w:t>
      </w:r>
      <w:r>
        <w:rPr>
          <w:sz w:val="28"/>
          <w:szCs w:val="28"/>
        </w:rPr>
        <w:t>з боку інтими та</w:t>
      </w:r>
      <w:r>
        <w:rPr>
          <w:sz w:val="28"/>
          <w:szCs w:val="28"/>
          <w:lang w:val="uk-UA"/>
        </w:rPr>
        <w:t xml:space="preserve"> </w:t>
      </w:r>
      <w:r>
        <w:rPr>
          <w:sz w:val="28"/>
          <w:szCs w:val="28"/>
        </w:rPr>
        <w:t>адвентиц</w:t>
      </w:r>
      <w:r>
        <w:rPr>
          <w:sz w:val="28"/>
          <w:szCs w:val="28"/>
          <w:lang w:val="uk-UA"/>
        </w:rPr>
        <w:t>ії</w:t>
      </w:r>
      <w:r>
        <w:rPr>
          <w:sz w:val="28"/>
          <w:szCs w:val="28"/>
        </w:rPr>
        <w:t>.</w:t>
      </w:r>
    </w:p>
    <w:p w:rsidR="00C06D76" w:rsidRDefault="00C06D76" w:rsidP="00C06D76">
      <w:pPr>
        <w:ind w:firstLine="709"/>
        <w:jc w:val="both"/>
        <w:rPr>
          <w:sz w:val="28"/>
          <w:szCs w:val="28"/>
          <w:lang w:val="uk-UA"/>
        </w:rPr>
      </w:pPr>
      <w:r>
        <w:rPr>
          <w:sz w:val="28"/>
          <w:szCs w:val="28"/>
        </w:rPr>
        <w:t>У місцях чаше</w:t>
      </w:r>
      <w:r>
        <w:rPr>
          <w:sz w:val="28"/>
          <w:szCs w:val="28"/>
          <w:lang w:val="uk-UA"/>
        </w:rPr>
        <w:t>подібних</w:t>
      </w:r>
      <w:r>
        <w:rPr>
          <w:sz w:val="28"/>
          <w:szCs w:val="28"/>
        </w:rPr>
        <w:t xml:space="preserve"> </w:t>
      </w:r>
      <w:r>
        <w:rPr>
          <w:sz w:val="28"/>
          <w:szCs w:val="28"/>
          <w:lang w:val="uk-UA"/>
        </w:rPr>
        <w:t>вдавлювань</w:t>
      </w:r>
      <w:r>
        <w:rPr>
          <w:sz w:val="28"/>
          <w:szCs w:val="28"/>
        </w:rPr>
        <w:t>, виявлених у стінці аорти на тлі введення АКП</w:t>
      </w:r>
      <w:r>
        <w:rPr>
          <w:sz w:val="28"/>
          <w:szCs w:val="28"/>
          <w:lang w:val="uk-UA"/>
        </w:rPr>
        <w:t>,</w:t>
      </w:r>
      <w:r>
        <w:rPr>
          <w:sz w:val="28"/>
          <w:szCs w:val="28"/>
        </w:rPr>
        <w:t xml:space="preserve"> г</w:t>
      </w:r>
      <w:r>
        <w:rPr>
          <w:sz w:val="28"/>
          <w:szCs w:val="28"/>
          <w:lang w:val="uk-UA"/>
        </w:rPr>
        <w:t>і</w:t>
      </w:r>
      <w:r>
        <w:rPr>
          <w:sz w:val="28"/>
          <w:szCs w:val="28"/>
        </w:rPr>
        <w:t>столог</w:t>
      </w:r>
      <w:r>
        <w:rPr>
          <w:sz w:val="28"/>
          <w:szCs w:val="28"/>
          <w:lang w:val="uk-UA"/>
        </w:rPr>
        <w:t>і</w:t>
      </w:r>
      <w:r>
        <w:rPr>
          <w:sz w:val="28"/>
          <w:szCs w:val="28"/>
        </w:rPr>
        <w:t>ч</w:t>
      </w:r>
      <w:r>
        <w:rPr>
          <w:sz w:val="28"/>
          <w:szCs w:val="28"/>
          <w:lang w:val="uk-UA"/>
        </w:rPr>
        <w:t>но</w:t>
      </w:r>
      <w:r>
        <w:rPr>
          <w:sz w:val="28"/>
          <w:szCs w:val="28"/>
        </w:rPr>
        <w:t xml:space="preserve"> визначалося </w:t>
      </w:r>
      <w:r>
        <w:rPr>
          <w:sz w:val="28"/>
          <w:szCs w:val="28"/>
          <w:lang w:val="uk-UA"/>
        </w:rPr>
        <w:t>стоншення</w:t>
      </w:r>
      <w:r>
        <w:rPr>
          <w:sz w:val="28"/>
          <w:szCs w:val="28"/>
        </w:rPr>
        <w:t xml:space="preserve"> м</w:t>
      </w:r>
      <w:r>
        <w:rPr>
          <w:sz w:val="28"/>
          <w:szCs w:val="28"/>
          <w:lang w:val="uk-UA"/>
        </w:rPr>
        <w:t>е</w:t>
      </w:r>
      <w:r>
        <w:rPr>
          <w:sz w:val="28"/>
          <w:szCs w:val="28"/>
        </w:rPr>
        <w:t>ді</w:t>
      </w:r>
      <w:r>
        <w:rPr>
          <w:sz w:val="28"/>
          <w:szCs w:val="28"/>
          <w:lang w:val="uk-UA"/>
        </w:rPr>
        <w:t>ї</w:t>
      </w:r>
      <w:r>
        <w:rPr>
          <w:sz w:val="28"/>
          <w:szCs w:val="28"/>
        </w:rPr>
        <w:t xml:space="preserve"> аорти в центрі </w:t>
      </w:r>
      <w:r>
        <w:rPr>
          <w:sz w:val="28"/>
          <w:szCs w:val="28"/>
          <w:lang w:val="uk-UA"/>
        </w:rPr>
        <w:t>та</w:t>
      </w:r>
      <w:r>
        <w:rPr>
          <w:sz w:val="28"/>
          <w:szCs w:val="28"/>
        </w:rPr>
        <w:t xml:space="preserve"> валикоподібні стовщення стінки по краях. Вер</w:t>
      </w:r>
      <w:r>
        <w:rPr>
          <w:sz w:val="28"/>
          <w:szCs w:val="28"/>
          <w:lang w:val="uk-UA"/>
        </w:rPr>
        <w:t>хівки</w:t>
      </w:r>
      <w:r>
        <w:rPr>
          <w:sz w:val="28"/>
          <w:szCs w:val="28"/>
        </w:rPr>
        <w:t xml:space="preserve"> валикоподібних стовщень, розташованих проти </w:t>
      </w:r>
      <w:r>
        <w:rPr>
          <w:sz w:val="28"/>
          <w:szCs w:val="28"/>
          <w:lang w:val="uk-UA"/>
        </w:rPr>
        <w:t>ток</w:t>
      </w:r>
      <w:r>
        <w:rPr>
          <w:sz w:val="28"/>
          <w:szCs w:val="28"/>
        </w:rPr>
        <w:t>у крові</w:t>
      </w:r>
      <w:r>
        <w:rPr>
          <w:sz w:val="28"/>
          <w:szCs w:val="28"/>
          <w:lang w:val="uk-UA"/>
        </w:rPr>
        <w:t>,</w:t>
      </w:r>
      <w:r>
        <w:rPr>
          <w:sz w:val="28"/>
          <w:szCs w:val="28"/>
        </w:rPr>
        <w:t xml:space="preserve"> були утворені скупченнями пінистих клітин і макрофагів, які </w:t>
      </w:r>
      <w:r>
        <w:rPr>
          <w:sz w:val="28"/>
          <w:szCs w:val="28"/>
          <w:lang w:val="uk-UA"/>
        </w:rPr>
        <w:t>були розташовані</w:t>
      </w:r>
      <w:r>
        <w:rPr>
          <w:sz w:val="28"/>
          <w:szCs w:val="28"/>
        </w:rPr>
        <w:t xml:space="preserve"> перпендикулярно внутрішн</w:t>
      </w:r>
      <w:r>
        <w:rPr>
          <w:sz w:val="28"/>
          <w:szCs w:val="28"/>
          <w:lang w:val="uk-UA"/>
        </w:rPr>
        <w:t>ій</w:t>
      </w:r>
      <w:r>
        <w:rPr>
          <w:sz w:val="28"/>
          <w:szCs w:val="28"/>
        </w:rPr>
        <w:t xml:space="preserve"> </w:t>
      </w:r>
      <w:r>
        <w:rPr>
          <w:sz w:val="28"/>
          <w:szCs w:val="28"/>
          <w:lang w:val="uk-UA"/>
        </w:rPr>
        <w:t>еластичній</w:t>
      </w:r>
      <w:r>
        <w:rPr>
          <w:sz w:val="28"/>
          <w:szCs w:val="28"/>
        </w:rPr>
        <w:t xml:space="preserve"> мембрані</w:t>
      </w:r>
      <w:r>
        <w:rPr>
          <w:sz w:val="28"/>
          <w:szCs w:val="28"/>
          <w:lang w:val="uk-UA"/>
        </w:rPr>
        <w:t xml:space="preserve">. При детальному аналізі судинної мережі, розташованої в субендотеліальному просторі, доведено, що вона являє собою систему </w:t>
      </w:r>
      <w:r>
        <w:rPr>
          <w:sz w:val="28"/>
          <w:szCs w:val="28"/>
          <w:lang w:val="en-US"/>
        </w:rPr>
        <w:t>vasa</w:t>
      </w:r>
      <w:r>
        <w:rPr>
          <w:sz w:val="28"/>
          <w:szCs w:val="28"/>
          <w:lang w:val="uk-UA"/>
        </w:rPr>
        <w:t xml:space="preserve"> </w:t>
      </w:r>
      <w:r>
        <w:rPr>
          <w:sz w:val="28"/>
          <w:szCs w:val="28"/>
          <w:lang w:val="en-US"/>
        </w:rPr>
        <w:t>vasorum</w:t>
      </w:r>
      <w:r>
        <w:rPr>
          <w:sz w:val="28"/>
          <w:szCs w:val="28"/>
          <w:lang w:val="uk-UA"/>
        </w:rPr>
        <w:t>, утворену моношаром ендотелію, та безпосередньо примикає до гладком’язових клітин.</w:t>
      </w:r>
    </w:p>
    <w:p w:rsidR="00C06D76" w:rsidRDefault="00C06D76" w:rsidP="00C06D76">
      <w:pPr>
        <w:ind w:firstLine="709"/>
        <w:jc w:val="both"/>
        <w:rPr>
          <w:sz w:val="28"/>
          <w:szCs w:val="28"/>
          <w:lang w:val="uk-UA"/>
        </w:rPr>
      </w:pPr>
      <w:r>
        <w:rPr>
          <w:sz w:val="28"/>
          <w:szCs w:val="28"/>
        </w:rPr>
        <w:t>Таким чином, у середній третині м</w:t>
      </w:r>
      <w:r>
        <w:rPr>
          <w:sz w:val="28"/>
          <w:szCs w:val="28"/>
          <w:lang w:val="uk-UA"/>
        </w:rPr>
        <w:t>е</w:t>
      </w:r>
      <w:r>
        <w:rPr>
          <w:sz w:val="28"/>
          <w:szCs w:val="28"/>
        </w:rPr>
        <w:t>ді</w:t>
      </w:r>
      <w:r>
        <w:rPr>
          <w:sz w:val="28"/>
          <w:szCs w:val="28"/>
          <w:lang w:val="uk-UA"/>
        </w:rPr>
        <w:t>ї</w:t>
      </w:r>
      <w:r>
        <w:rPr>
          <w:sz w:val="28"/>
          <w:szCs w:val="28"/>
        </w:rPr>
        <w:t xml:space="preserve"> аорти, де на піку холестеринової моделі виявлялися ділянки дистрофії </w:t>
      </w:r>
      <w:r>
        <w:rPr>
          <w:sz w:val="28"/>
          <w:szCs w:val="28"/>
          <w:lang w:val="uk-UA"/>
        </w:rPr>
        <w:t>та</w:t>
      </w:r>
      <w:r>
        <w:rPr>
          <w:sz w:val="28"/>
          <w:szCs w:val="28"/>
        </w:rPr>
        <w:t xml:space="preserve"> некрозу, розташовувалися </w:t>
      </w:r>
      <w:r>
        <w:rPr>
          <w:sz w:val="28"/>
          <w:szCs w:val="28"/>
          <w:lang w:val="uk-UA"/>
        </w:rPr>
        <w:t>ділянки</w:t>
      </w:r>
      <w:r>
        <w:rPr>
          <w:sz w:val="28"/>
          <w:szCs w:val="28"/>
        </w:rPr>
        <w:t xml:space="preserve"> </w:t>
      </w:r>
      <w:r>
        <w:rPr>
          <w:sz w:val="28"/>
          <w:szCs w:val="28"/>
        </w:rPr>
        <w:lastRenderedPageBreak/>
        <w:t>кальциноз</w:t>
      </w:r>
      <w:r>
        <w:rPr>
          <w:sz w:val="28"/>
          <w:szCs w:val="28"/>
          <w:lang w:val="uk-UA"/>
        </w:rPr>
        <w:t>у</w:t>
      </w:r>
      <w:r>
        <w:rPr>
          <w:sz w:val="28"/>
          <w:szCs w:val="28"/>
        </w:rPr>
        <w:t>. Реакція судинної стінки на петрифікацію полягає в гіперплазії модифікованих гладком’</w:t>
      </w:r>
      <w:r>
        <w:rPr>
          <w:sz w:val="28"/>
          <w:szCs w:val="28"/>
          <w:lang w:val="uk-UA"/>
        </w:rPr>
        <w:t>язових</w:t>
      </w:r>
      <w:r>
        <w:rPr>
          <w:sz w:val="28"/>
          <w:szCs w:val="28"/>
        </w:rPr>
        <w:t xml:space="preserve"> клітин середньої оболонки, які л</w:t>
      </w:r>
      <w:r>
        <w:rPr>
          <w:sz w:val="28"/>
          <w:szCs w:val="28"/>
          <w:lang w:val="uk-UA"/>
        </w:rPr>
        <w:t>і</w:t>
      </w:r>
      <w:r>
        <w:rPr>
          <w:sz w:val="28"/>
          <w:szCs w:val="28"/>
        </w:rPr>
        <w:t>з</w:t>
      </w:r>
      <w:r>
        <w:rPr>
          <w:sz w:val="28"/>
          <w:szCs w:val="28"/>
          <w:lang w:val="uk-UA"/>
        </w:rPr>
        <w:t>ують</w:t>
      </w:r>
      <w:r>
        <w:rPr>
          <w:sz w:val="28"/>
          <w:szCs w:val="28"/>
        </w:rPr>
        <w:t xml:space="preserve"> петр</w:t>
      </w:r>
      <w:r>
        <w:rPr>
          <w:sz w:val="28"/>
          <w:szCs w:val="28"/>
          <w:lang w:val="uk-UA"/>
        </w:rPr>
        <w:t>і</w:t>
      </w:r>
      <w:r>
        <w:rPr>
          <w:sz w:val="28"/>
          <w:szCs w:val="28"/>
        </w:rPr>
        <w:t xml:space="preserve">фикат і транспортують продукти лізису </w:t>
      </w:r>
      <w:r>
        <w:rPr>
          <w:sz w:val="28"/>
          <w:szCs w:val="28"/>
          <w:lang w:val="uk-UA"/>
        </w:rPr>
        <w:t>за</w:t>
      </w:r>
      <w:r>
        <w:rPr>
          <w:sz w:val="28"/>
          <w:szCs w:val="28"/>
        </w:rPr>
        <w:t xml:space="preserve"> систем</w:t>
      </w:r>
      <w:r>
        <w:rPr>
          <w:sz w:val="28"/>
          <w:szCs w:val="28"/>
          <w:lang w:val="uk-UA"/>
        </w:rPr>
        <w:t>ою</w:t>
      </w:r>
      <w:r>
        <w:rPr>
          <w:sz w:val="28"/>
          <w:szCs w:val="28"/>
        </w:rPr>
        <w:t xml:space="preserve"> vasa vasorum у венозні й лімфатичні колектори адвентиц</w:t>
      </w:r>
      <w:r>
        <w:rPr>
          <w:sz w:val="28"/>
          <w:szCs w:val="28"/>
          <w:lang w:val="uk-UA"/>
        </w:rPr>
        <w:t>ії</w:t>
      </w:r>
      <w:r>
        <w:rPr>
          <w:sz w:val="28"/>
          <w:szCs w:val="28"/>
        </w:rPr>
        <w:t xml:space="preserve"> аорти. Введення АКП перешкоджає петрифікації стінки аорти. </w:t>
      </w:r>
      <w:r>
        <w:rPr>
          <w:sz w:val="28"/>
          <w:szCs w:val="28"/>
          <w:lang w:val="uk-UA"/>
        </w:rPr>
        <w:t>Н</w:t>
      </w:r>
      <w:r>
        <w:rPr>
          <w:sz w:val="28"/>
          <w:szCs w:val="28"/>
        </w:rPr>
        <w:t xml:space="preserve">аші дослідження </w:t>
      </w:r>
      <w:r>
        <w:rPr>
          <w:sz w:val="28"/>
          <w:szCs w:val="28"/>
          <w:lang w:val="uk-UA"/>
        </w:rPr>
        <w:t>доводять</w:t>
      </w:r>
      <w:r>
        <w:rPr>
          <w:sz w:val="28"/>
          <w:szCs w:val="28"/>
        </w:rPr>
        <w:t>, що це</w:t>
      </w:r>
      <w:r>
        <w:rPr>
          <w:sz w:val="28"/>
          <w:szCs w:val="28"/>
          <w:lang w:val="uk-UA"/>
        </w:rPr>
        <w:t>й ефект</w:t>
      </w:r>
      <w:r>
        <w:rPr>
          <w:sz w:val="28"/>
          <w:szCs w:val="28"/>
        </w:rPr>
        <w:t xml:space="preserve"> досягається прискореним зворотним розвитком атеросклеротич</w:t>
      </w:r>
      <w:r>
        <w:rPr>
          <w:sz w:val="28"/>
          <w:szCs w:val="28"/>
          <w:lang w:val="uk-UA"/>
        </w:rPr>
        <w:t>н</w:t>
      </w:r>
      <w:r>
        <w:rPr>
          <w:sz w:val="28"/>
          <w:szCs w:val="28"/>
        </w:rPr>
        <w:t>их уражень за рахунок участі клітинних елементів крові та</w:t>
      </w:r>
      <w:r>
        <w:rPr>
          <w:sz w:val="28"/>
          <w:szCs w:val="28"/>
          <w:lang w:val="uk-UA"/>
        </w:rPr>
        <w:t xml:space="preserve"> </w:t>
      </w:r>
      <w:r>
        <w:rPr>
          <w:sz w:val="28"/>
          <w:szCs w:val="28"/>
        </w:rPr>
        <w:t>стимуляції неоанг</w:t>
      </w:r>
      <w:r>
        <w:rPr>
          <w:sz w:val="28"/>
          <w:szCs w:val="28"/>
          <w:lang w:val="uk-UA"/>
        </w:rPr>
        <w:t>і</w:t>
      </w:r>
      <w:r>
        <w:rPr>
          <w:sz w:val="28"/>
          <w:szCs w:val="28"/>
        </w:rPr>
        <w:t>огенез</w:t>
      </w:r>
      <w:r>
        <w:rPr>
          <w:sz w:val="28"/>
          <w:szCs w:val="28"/>
          <w:lang w:val="uk-UA"/>
        </w:rPr>
        <w:t>у</w:t>
      </w:r>
      <w:r>
        <w:rPr>
          <w:sz w:val="28"/>
          <w:szCs w:val="28"/>
        </w:rPr>
        <w:t xml:space="preserve">. Після введення АКП у середній оболонці аорти бурхливо розвивається мережа vasa vasorum, </w:t>
      </w:r>
      <w:r>
        <w:rPr>
          <w:sz w:val="28"/>
          <w:szCs w:val="28"/>
          <w:lang w:val="uk-UA"/>
        </w:rPr>
        <w:t>яка</w:t>
      </w:r>
      <w:r>
        <w:rPr>
          <w:sz w:val="28"/>
          <w:szCs w:val="28"/>
        </w:rPr>
        <w:t xml:space="preserve"> досягає внутрішньої </w:t>
      </w:r>
      <w:r>
        <w:rPr>
          <w:sz w:val="28"/>
          <w:szCs w:val="28"/>
          <w:lang w:val="uk-UA"/>
        </w:rPr>
        <w:t>еластичної</w:t>
      </w:r>
      <w:r>
        <w:rPr>
          <w:sz w:val="28"/>
          <w:szCs w:val="28"/>
        </w:rPr>
        <w:t xml:space="preserve"> мембрани й поширюється в суб</w:t>
      </w:r>
      <w:r>
        <w:rPr>
          <w:sz w:val="28"/>
          <w:szCs w:val="28"/>
          <w:lang w:val="uk-UA"/>
        </w:rPr>
        <w:t>ендотеліальний</w:t>
      </w:r>
      <w:r>
        <w:rPr>
          <w:sz w:val="28"/>
          <w:szCs w:val="28"/>
        </w:rPr>
        <w:t xml:space="preserve"> простір. Такий потужний судинний дренаж, досягаючи </w:t>
      </w:r>
      <w:r>
        <w:rPr>
          <w:sz w:val="28"/>
          <w:szCs w:val="28"/>
          <w:lang w:val="uk-UA"/>
        </w:rPr>
        <w:t>основи</w:t>
      </w:r>
      <w:r>
        <w:rPr>
          <w:sz w:val="28"/>
          <w:szCs w:val="28"/>
        </w:rPr>
        <w:t xml:space="preserve"> бляшки, при</w:t>
      </w:r>
      <w:r>
        <w:rPr>
          <w:sz w:val="28"/>
          <w:szCs w:val="28"/>
          <w:lang w:val="uk-UA"/>
        </w:rPr>
        <w:t>з</w:t>
      </w:r>
      <w:r>
        <w:rPr>
          <w:sz w:val="28"/>
          <w:szCs w:val="28"/>
        </w:rPr>
        <w:t xml:space="preserve">водить до швидкої резорбції атероматозного ядра </w:t>
      </w:r>
      <w:r>
        <w:rPr>
          <w:sz w:val="28"/>
          <w:szCs w:val="28"/>
          <w:lang w:val="uk-UA"/>
        </w:rPr>
        <w:t>та</w:t>
      </w:r>
      <w:r>
        <w:rPr>
          <w:sz w:val="28"/>
          <w:szCs w:val="28"/>
        </w:rPr>
        <w:t xml:space="preserve"> утворенн</w:t>
      </w:r>
      <w:r>
        <w:rPr>
          <w:sz w:val="28"/>
          <w:szCs w:val="28"/>
          <w:lang w:val="uk-UA"/>
        </w:rPr>
        <w:t>я</w:t>
      </w:r>
      <w:r>
        <w:rPr>
          <w:sz w:val="28"/>
          <w:szCs w:val="28"/>
        </w:rPr>
        <w:t xml:space="preserve"> описани</w:t>
      </w:r>
      <w:r>
        <w:rPr>
          <w:sz w:val="28"/>
          <w:szCs w:val="28"/>
          <w:lang w:val="uk-UA"/>
        </w:rPr>
        <w:t>х</w:t>
      </w:r>
      <w:r>
        <w:rPr>
          <w:sz w:val="28"/>
          <w:szCs w:val="28"/>
        </w:rPr>
        <w:t xml:space="preserve"> чаше</w:t>
      </w:r>
      <w:r>
        <w:rPr>
          <w:sz w:val="28"/>
          <w:szCs w:val="28"/>
          <w:lang w:val="uk-UA"/>
        </w:rPr>
        <w:t>подібних</w:t>
      </w:r>
      <w:r>
        <w:rPr>
          <w:sz w:val="28"/>
          <w:szCs w:val="28"/>
        </w:rPr>
        <w:t xml:space="preserve"> </w:t>
      </w:r>
      <w:r>
        <w:rPr>
          <w:sz w:val="28"/>
          <w:szCs w:val="28"/>
          <w:lang w:val="uk-UA"/>
        </w:rPr>
        <w:t>вдавлювань</w:t>
      </w:r>
      <w:r>
        <w:rPr>
          <w:sz w:val="28"/>
          <w:szCs w:val="28"/>
        </w:rPr>
        <w:t xml:space="preserve">. </w:t>
      </w:r>
      <w:r>
        <w:rPr>
          <w:sz w:val="28"/>
          <w:szCs w:val="28"/>
          <w:lang w:val="uk-UA"/>
        </w:rPr>
        <w:t>Н</w:t>
      </w:r>
      <w:r>
        <w:rPr>
          <w:sz w:val="28"/>
          <w:szCs w:val="28"/>
        </w:rPr>
        <w:t xml:space="preserve">а наш погляд, прискорений регрес атеросклерозу аорти </w:t>
      </w:r>
      <w:r>
        <w:rPr>
          <w:sz w:val="28"/>
          <w:szCs w:val="28"/>
          <w:lang w:val="uk-UA"/>
        </w:rPr>
        <w:t>у</w:t>
      </w:r>
      <w:r>
        <w:rPr>
          <w:sz w:val="28"/>
          <w:szCs w:val="28"/>
        </w:rPr>
        <w:t xml:space="preserve"> кролів можна пояснити</w:t>
      </w:r>
      <w:r>
        <w:rPr>
          <w:sz w:val="28"/>
          <w:szCs w:val="28"/>
          <w:lang w:val="uk-UA"/>
        </w:rPr>
        <w:t xml:space="preserve"> тим</w:t>
      </w:r>
      <w:r>
        <w:rPr>
          <w:sz w:val="28"/>
          <w:szCs w:val="28"/>
        </w:rPr>
        <w:t>, що введення АКП стимулює анг</w:t>
      </w:r>
      <w:r>
        <w:rPr>
          <w:sz w:val="28"/>
          <w:szCs w:val="28"/>
          <w:lang w:val="uk-UA"/>
        </w:rPr>
        <w:t>і</w:t>
      </w:r>
      <w:r>
        <w:rPr>
          <w:sz w:val="28"/>
          <w:szCs w:val="28"/>
        </w:rPr>
        <w:t xml:space="preserve">огенез і сприяє прискореному </w:t>
      </w:r>
      <w:r>
        <w:rPr>
          <w:sz w:val="28"/>
          <w:szCs w:val="28"/>
          <w:lang w:val="uk-UA"/>
        </w:rPr>
        <w:t>регресу за рахунок посилення трофіки в місцях атеросклеротичних уражень.</w:t>
      </w:r>
    </w:p>
    <w:p w:rsidR="00C06D76" w:rsidRDefault="00C06D76" w:rsidP="00C06D76">
      <w:pPr>
        <w:ind w:firstLine="708"/>
        <w:jc w:val="both"/>
        <w:rPr>
          <w:sz w:val="28"/>
          <w:szCs w:val="28"/>
        </w:rPr>
      </w:pPr>
      <w:r>
        <w:rPr>
          <w:b/>
          <w:sz w:val="28"/>
          <w:szCs w:val="28"/>
          <w:lang w:val="uk-UA"/>
        </w:rPr>
        <w:t xml:space="preserve">Експериментальна гіперхолестеринемія й лейкоцитарний кліренс ліпідів при введенні АКП. </w:t>
      </w:r>
      <w:r>
        <w:rPr>
          <w:sz w:val="28"/>
          <w:szCs w:val="28"/>
          <w:lang w:val="uk-UA"/>
        </w:rPr>
        <w:t>Згідно з даними деяких авторів, зворотний транспорт надлишку холестерину з інтими артерій може здійснюватися шляхом ретроендоцитозу ендотеліальними клітинами, а також за рахунок лейкоцитарного кліренсу ліпідів з осередків атеросклеротичних уражень (</w:t>
      </w:r>
      <w:r>
        <w:rPr>
          <w:sz w:val="28"/>
          <w:szCs w:val="28"/>
          <w:lang w:val="en-GB"/>
        </w:rPr>
        <w:t>Gerrity</w:t>
      </w:r>
      <w:r>
        <w:rPr>
          <w:sz w:val="28"/>
          <w:szCs w:val="28"/>
          <w:lang w:val="uk-UA"/>
        </w:rPr>
        <w:t xml:space="preserve"> </w:t>
      </w:r>
      <w:r>
        <w:rPr>
          <w:sz w:val="28"/>
          <w:szCs w:val="28"/>
          <w:lang w:val="en-GB"/>
        </w:rPr>
        <w:t>R</w:t>
      </w:r>
      <w:r>
        <w:rPr>
          <w:sz w:val="28"/>
          <w:szCs w:val="28"/>
          <w:lang w:val="uk-UA"/>
        </w:rPr>
        <w:t>.</w:t>
      </w:r>
      <w:r>
        <w:rPr>
          <w:sz w:val="28"/>
          <w:szCs w:val="28"/>
          <w:lang w:val="en-GB"/>
        </w:rPr>
        <w:t>G</w:t>
      </w:r>
      <w:r>
        <w:rPr>
          <w:sz w:val="28"/>
          <w:szCs w:val="28"/>
          <w:lang w:val="uk-UA"/>
        </w:rPr>
        <w:t xml:space="preserve">.,1981; Климов А.Н. 1986). У </w:t>
      </w:r>
      <w:r>
        <w:rPr>
          <w:sz w:val="28"/>
          <w:szCs w:val="28"/>
        </w:rPr>
        <w:t>тварин контрол</w:t>
      </w:r>
      <w:r>
        <w:rPr>
          <w:sz w:val="28"/>
          <w:szCs w:val="28"/>
          <w:lang w:val="uk-UA"/>
        </w:rPr>
        <w:t xml:space="preserve">ьної </w:t>
      </w:r>
      <w:r>
        <w:rPr>
          <w:sz w:val="28"/>
          <w:szCs w:val="28"/>
        </w:rPr>
        <w:t xml:space="preserve">групи </w:t>
      </w:r>
      <w:r>
        <w:rPr>
          <w:sz w:val="28"/>
          <w:szCs w:val="28"/>
          <w:lang w:val="uk-UA"/>
        </w:rPr>
        <w:t>кількість</w:t>
      </w:r>
      <w:r>
        <w:rPr>
          <w:sz w:val="28"/>
          <w:szCs w:val="28"/>
        </w:rPr>
        <w:t xml:space="preserve"> «ліпіднавантажених» лейкоцитів крові не перевищувал</w:t>
      </w:r>
      <w:r>
        <w:rPr>
          <w:sz w:val="28"/>
          <w:szCs w:val="28"/>
          <w:lang w:val="uk-UA"/>
        </w:rPr>
        <w:t>а</w:t>
      </w:r>
      <w:r>
        <w:rPr>
          <w:sz w:val="28"/>
          <w:szCs w:val="28"/>
        </w:rPr>
        <w:t xml:space="preserve"> 12%. </w:t>
      </w:r>
    </w:p>
    <w:p w:rsidR="00C06D76" w:rsidRDefault="00C06D76" w:rsidP="00C06D76">
      <w:pPr>
        <w:ind w:firstLine="709"/>
        <w:jc w:val="both"/>
        <w:rPr>
          <w:sz w:val="28"/>
          <w:szCs w:val="28"/>
          <w:lang w:val="uk-UA"/>
        </w:rPr>
      </w:pPr>
      <w:r>
        <w:rPr>
          <w:sz w:val="28"/>
          <w:szCs w:val="28"/>
        </w:rPr>
        <w:t>Результати порівняльного аналізу динаміки процентно</w:t>
      </w:r>
      <w:r>
        <w:rPr>
          <w:sz w:val="28"/>
          <w:szCs w:val="28"/>
          <w:lang w:val="uk-UA"/>
        </w:rPr>
        <w:t>ї</w:t>
      </w:r>
      <w:r>
        <w:rPr>
          <w:sz w:val="28"/>
          <w:szCs w:val="28"/>
        </w:rPr>
        <w:t xml:space="preserve"> </w:t>
      </w:r>
      <w:r>
        <w:rPr>
          <w:sz w:val="28"/>
          <w:szCs w:val="28"/>
          <w:lang w:val="uk-UA"/>
        </w:rPr>
        <w:t>кількості</w:t>
      </w:r>
      <w:r>
        <w:rPr>
          <w:sz w:val="28"/>
          <w:szCs w:val="28"/>
        </w:rPr>
        <w:t xml:space="preserve"> </w:t>
      </w:r>
      <w:r>
        <w:rPr>
          <w:sz w:val="28"/>
          <w:szCs w:val="28"/>
          <w:lang w:val="uk-UA"/>
        </w:rPr>
        <w:t>«</w:t>
      </w:r>
      <w:r>
        <w:rPr>
          <w:sz w:val="28"/>
          <w:szCs w:val="28"/>
        </w:rPr>
        <w:t>ліпіднавантажених</w:t>
      </w:r>
      <w:r>
        <w:rPr>
          <w:sz w:val="28"/>
          <w:szCs w:val="28"/>
          <w:lang w:val="uk-UA"/>
        </w:rPr>
        <w:t>»</w:t>
      </w:r>
      <w:r>
        <w:rPr>
          <w:sz w:val="28"/>
          <w:szCs w:val="28"/>
        </w:rPr>
        <w:t xml:space="preserve"> лейкоцитів </w:t>
      </w:r>
      <w:r>
        <w:rPr>
          <w:sz w:val="28"/>
          <w:szCs w:val="28"/>
          <w:lang w:val="uk-UA"/>
        </w:rPr>
        <w:t>в ході</w:t>
      </w:r>
      <w:r>
        <w:rPr>
          <w:sz w:val="28"/>
          <w:szCs w:val="28"/>
        </w:rPr>
        <w:t xml:space="preserve"> експер</w:t>
      </w:r>
      <w:r>
        <w:rPr>
          <w:sz w:val="28"/>
          <w:szCs w:val="28"/>
          <w:lang w:val="uk-UA"/>
        </w:rPr>
        <w:t>и</w:t>
      </w:r>
      <w:r>
        <w:rPr>
          <w:sz w:val="28"/>
          <w:szCs w:val="28"/>
        </w:rPr>
        <w:t xml:space="preserve">менту </w:t>
      </w:r>
      <w:r>
        <w:rPr>
          <w:sz w:val="28"/>
          <w:szCs w:val="28"/>
          <w:lang w:val="uk-UA"/>
        </w:rPr>
        <w:t>пода</w:t>
      </w:r>
      <w:r>
        <w:rPr>
          <w:sz w:val="28"/>
          <w:szCs w:val="28"/>
        </w:rPr>
        <w:t xml:space="preserve">ні на </w:t>
      </w:r>
      <w:r>
        <w:rPr>
          <w:sz w:val="28"/>
          <w:szCs w:val="28"/>
          <w:lang w:val="uk-UA"/>
        </w:rPr>
        <w:t>р</w:t>
      </w:r>
      <w:r>
        <w:rPr>
          <w:sz w:val="28"/>
          <w:szCs w:val="28"/>
        </w:rPr>
        <w:t>ис</w:t>
      </w:r>
      <w:r>
        <w:rPr>
          <w:sz w:val="28"/>
          <w:szCs w:val="28"/>
          <w:lang w:val="uk-UA"/>
        </w:rPr>
        <w:t>.</w:t>
      </w:r>
      <w:r>
        <w:rPr>
          <w:sz w:val="28"/>
          <w:szCs w:val="28"/>
        </w:rPr>
        <w:t xml:space="preserve"> </w:t>
      </w:r>
      <w:r>
        <w:rPr>
          <w:sz w:val="28"/>
          <w:szCs w:val="28"/>
          <w:lang w:val="uk-UA"/>
        </w:rPr>
        <w:t>1</w:t>
      </w:r>
      <w:r>
        <w:rPr>
          <w:sz w:val="28"/>
          <w:szCs w:val="28"/>
        </w:rPr>
        <w:t xml:space="preserve">. </w:t>
      </w:r>
    </w:p>
    <w:p w:rsidR="00C06D76" w:rsidRDefault="00C06D76" w:rsidP="00C06D76">
      <w:pPr>
        <w:ind w:firstLine="709"/>
        <w:jc w:val="both"/>
        <w:rPr>
          <w:sz w:val="28"/>
          <w:szCs w:val="28"/>
          <w:lang w:val="uk-UA"/>
        </w:rPr>
      </w:pPr>
      <w:r>
        <w:rPr>
          <w:sz w:val="28"/>
          <w:szCs w:val="28"/>
          <w:lang w:val="uk-UA"/>
        </w:rPr>
        <w:t xml:space="preserve">При </w:t>
      </w:r>
      <w:r>
        <w:rPr>
          <w:sz w:val="28"/>
          <w:szCs w:val="28"/>
        </w:rPr>
        <w:t>моделюванн</w:t>
      </w:r>
      <w:r>
        <w:rPr>
          <w:sz w:val="28"/>
          <w:szCs w:val="28"/>
          <w:lang w:val="uk-UA"/>
        </w:rPr>
        <w:t>і</w:t>
      </w:r>
      <w:r>
        <w:rPr>
          <w:sz w:val="28"/>
          <w:szCs w:val="28"/>
        </w:rPr>
        <w:t xml:space="preserve"> атеросклерозу процентне число ліпіднавантажених лейкоцитів </w:t>
      </w:r>
      <w:r>
        <w:rPr>
          <w:sz w:val="28"/>
          <w:szCs w:val="28"/>
          <w:lang w:val="uk-UA"/>
        </w:rPr>
        <w:t>д</w:t>
      </w:r>
      <w:r>
        <w:rPr>
          <w:sz w:val="28"/>
          <w:szCs w:val="28"/>
        </w:rPr>
        <w:t xml:space="preserve">о </w:t>
      </w:r>
      <w:r>
        <w:rPr>
          <w:sz w:val="28"/>
          <w:szCs w:val="28"/>
          <w:lang w:val="uk-UA"/>
        </w:rPr>
        <w:t>23</w:t>
      </w:r>
      <w:r>
        <w:rPr>
          <w:sz w:val="28"/>
          <w:szCs w:val="28"/>
        </w:rPr>
        <w:t xml:space="preserve"> тижня становило 28% від загального числа лейкоцитів, до </w:t>
      </w:r>
      <w:r>
        <w:rPr>
          <w:sz w:val="28"/>
          <w:szCs w:val="28"/>
          <w:lang w:val="uk-UA"/>
        </w:rPr>
        <w:t>24</w:t>
      </w:r>
      <w:r>
        <w:rPr>
          <w:sz w:val="28"/>
          <w:szCs w:val="28"/>
        </w:rPr>
        <w:t xml:space="preserve"> тижня їх </w:t>
      </w:r>
      <w:r>
        <w:rPr>
          <w:sz w:val="28"/>
          <w:szCs w:val="28"/>
          <w:lang w:val="uk-UA"/>
        </w:rPr>
        <w:t>кількість</w:t>
      </w:r>
      <w:r>
        <w:rPr>
          <w:sz w:val="28"/>
          <w:szCs w:val="28"/>
        </w:rPr>
        <w:t xml:space="preserve"> знижувал</w:t>
      </w:r>
      <w:r>
        <w:rPr>
          <w:sz w:val="28"/>
          <w:szCs w:val="28"/>
          <w:lang w:val="uk-UA"/>
        </w:rPr>
        <w:t>а</w:t>
      </w:r>
      <w:r>
        <w:rPr>
          <w:sz w:val="28"/>
          <w:szCs w:val="28"/>
        </w:rPr>
        <w:t>с</w:t>
      </w:r>
      <w:r>
        <w:rPr>
          <w:sz w:val="28"/>
          <w:szCs w:val="28"/>
          <w:lang w:val="uk-UA"/>
        </w:rPr>
        <w:t>ь</w:t>
      </w:r>
      <w:r>
        <w:rPr>
          <w:sz w:val="28"/>
          <w:szCs w:val="28"/>
        </w:rPr>
        <w:t xml:space="preserve"> до 14%, потім поступово </w:t>
      </w:r>
      <w:r>
        <w:rPr>
          <w:sz w:val="28"/>
          <w:szCs w:val="28"/>
          <w:lang w:val="uk-UA"/>
        </w:rPr>
        <w:t>з</w:t>
      </w:r>
      <w:r>
        <w:rPr>
          <w:sz w:val="28"/>
          <w:szCs w:val="28"/>
        </w:rPr>
        <w:t xml:space="preserve">ростало й </w:t>
      </w:r>
      <w:r>
        <w:rPr>
          <w:sz w:val="28"/>
          <w:szCs w:val="28"/>
          <w:lang w:val="uk-UA"/>
        </w:rPr>
        <w:t xml:space="preserve">на </w:t>
      </w:r>
      <w:r>
        <w:rPr>
          <w:sz w:val="28"/>
          <w:szCs w:val="28"/>
        </w:rPr>
        <w:t>піку моделі становил</w:t>
      </w:r>
      <w:r>
        <w:rPr>
          <w:sz w:val="28"/>
          <w:szCs w:val="28"/>
          <w:lang w:val="uk-UA"/>
        </w:rPr>
        <w:t>а</w:t>
      </w:r>
      <w:r>
        <w:rPr>
          <w:sz w:val="28"/>
          <w:szCs w:val="28"/>
        </w:rPr>
        <w:t xml:space="preserve"> близько 35%. </w:t>
      </w:r>
      <w:r>
        <w:rPr>
          <w:sz w:val="28"/>
          <w:szCs w:val="28"/>
          <w:lang w:val="uk-UA"/>
        </w:rPr>
        <w:t>П</w:t>
      </w:r>
      <w:r>
        <w:rPr>
          <w:sz w:val="28"/>
          <w:szCs w:val="28"/>
        </w:rPr>
        <w:t xml:space="preserve">ротягом наступного тижня відзначалося </w:t>
      </w:r>
      <w:r>
        <w:rPr>
          <w:sz w:val="28"/>
          <w:szCs w:val="28"/>
          <w:lang w:val="uk-UA"/>
        </w:rPr>
        <w:t>з</w:t>
      </w:r>
      <w:r>
        <w:rPr>
          <w:sz w:val="28"/>
          <w:szCs w:val="28"/>
        </w:rPr>
        <w:t>ростання їхнього числа</w:t>
      </w:r>
      <w:r>
        <w:rPr>
          <w:sz w:val="28"/>
          <w:szCs w:val="28"/>
          <w:lang w:val="uk-UA"/>
        </w:rPr>
        <w:t xml:space="preserve"> до</w:t>
      </w:r>
      <w:r>
        <w:rPr>
          <w:sz w:val="28"/>
          <w:szCs w:val="28"/>
        </w:rPr>
        <w:t xml:space="preserve"> 40%.</w:t>
      </w:r>
    </w:p>
    <w:p w:rsidR="00C06D76" w:rsidRDefault="00C06D76" w:rsidP="00C06D76">
      <w:pPr>
        <w:ind w:firstLine="709"/>
        <w:jc w:val="both"/>
        <w:rPr>
          <w:sz w:val="28"/>
          <w:szCs w:val="28"/>
          <w:lang w:val="uk-UA"/>
        </w:rPr>
      </w:pPr>
      <w:r>
        <w:rPr>
          <w:noProof/>
          <w:lang w:eastAsia="ru-RU"/>
        </w:rPr>
        <w:drawing>
          <wp:anchor distT="0" distB="0" distL="114300" distR="114300" simplePos="0" relativeHeight="251659264" behindDoc="1" locked="0" layoutInCell="1" allowOverlap="1">
            <wp:simplePos x="0" y="0"/>
            <wp:positionH relativeFrom="column">
              <wp:posOffset>457200</wp:posOffset>
            </wp:positionH>
            <wp:positionV relativeFrom="paragraph">
              <wp:posOffset>104775</wp:posOffset>
            </wp:positionV>
            <wp:extent cx="3086100" cy="2207895"/>
            <wp:effectExtent l="0" t="0" r="0" b="1905"/>
            <wp:wrapSquare wrapText="right"/>
            <wp:docPr id="902" name="Рисунок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2207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D76" w:rsidRPr="00EE3C05" w:rsidRDefault="00C06D76" w:rsidP="00C06D76">
      <w:pPr>
        <w:jc w:val="both"/>
        <w:rPr>
          <w:sz w:val="28"/>
          <w:szCs w:val="28"/>
          <w:lang w:val="uk-UA"/>
        </w:rPr>
      </w:pPr>
      <w:r>
        <w:rPr>
          <w:color w:val="FFFF00"/>
          <w:sz w:val="28"/>
          <w:szCs w:val="28"/>
          <w:lang w:val="uk-UA"/>
        </w:rPr>
        <w:t>.</w:t>
      </w:r>
    </w:p>
    <w:p w:rsidR="00C06D76" w:rsidRDefault="00C06D76" w:rsidP="00C06D76">
      <w:pPr>
        <w:ind w:firstLine="709"/>
        <w:jc w:val="both"/>
        <w:rPr>
          <w:sz w:val="28"/>
          <w:szCs w:val="28"/>
        </w:rPr>
      </w:pPr>
    </w:p>
    <w:p w:rsidR="00C06D76" w:rsidRDefault="00C06D76" w:rsidP="00C06D76">
      <w:pPr>
        <w:ind w:left="2832"/>
        <w:jc w:val="both"/>
        <w:rPr>
          <w:sz w:val="28"/>
          <w:szCs w:val="28"/>
          <w:lang w:val="uk-UA"/>
        </w:rPr>
      </w:pPr>
      <w:r w:rsidRPr="007C3026">
        <w:rPr>
          <w:sz w:val="28"/>
          <w:szCs w:val="28"/>
        </w:rPr>
        <w:t xml:space="preserve">Рис. </w:t>
      </w:r>
      <w:r w:rsidRPr="007C3026">
        <w:rPr>
          <w:sz w:val="28"/>
          <w:szCs w:val="28"/>
          <w:lang w:val="uk-UA"/>
        </w:rPr>
        <w:t>1</w:t>
      </w:r>
      <w:r w:rsidRPr="007C3026">
        <w:rPr>
          <w:sz w:val="28"/>
          <w:szCs w:val="28"/>
        </w:rPr>
        <w:t xml:space="preserve">. Лейкоцитограма </w:t>
      </w:r>
      <w:r w:rsidRPr="007C3026">
        <w:rPr>
          <w:sz w:val="28"/>
          <w:szCs w:val="28"/>
          <w:lang w:val="uk-UA"/>
        </w:rPr>
        <w:t xml:space="preserve">крові </w:t>
      </w:r>
      <w:r w:rsidRPr="007C3026">
        <w:rPr>
          <w:sz w:val="28"/>
          <w:szCs w:val="28"/>
        </w:rPr>
        <w:t>к</w:t>
      </w:r>
      <w:r>
        <w:rPr>
          <w:sz w:val="28"/>
          <w:szCs w:val="28"/>
        </w:rPr>
        <w:t xml:space="preserve">ролів на піку розвитку </w:t>
      </w:r>
      <w:r w:rsidRPr="007C3026">
        <w:rPr>
          <w:sz w:val="28"/>
          <w:szCs w:val="28"/>
        </w:rPr>
        <w:t>експериментального атеро</w:t>
      </w:r>
      <w:r>
        <w:rPr>
          <w:sz w:val="28"/>
          <w:szCs w:val="28"/>
          <w:lang w:val="uk-UA"/>
        </w:rPr>
        <w:t>-</w:t>
      </w:r>
      <w:r w:rsidRPr="007C3026">
        <w:rPr>
          <w:sz w:val="28"/>
          <w:szCs w:val="28"/>
        </w:rPr>
        <w:t>склерозу</w:t>
      </w:r>
      <w:r w:rsidRPr="007C3026">
        <w:rPr>
          <w:sz w:val="28"/>
          <w:szCs w:val="28"/>
          <w:lang w:val="uk-UA"/>
        </w:rPr>
        <w:t>, його регресу та після введення АКП</w:t>
      </w:r>
    </w:p>
    <w:p w:rsidR="00C06D76" w:rsidRDefault="00C06D76" w:rsidP="00C06D76">
      <w:pPr>
        <w:ind w:firstLine="709"/>
        <w:jc w:val="both"/>
        <w:rPr>
          <w:sz w:val="28"/>
          <w:szCs w:val="28"/>
          <w:lang w:val="uk-UA"/>
        </w:rPr>
      </w:pPr>
    </w:p>
    <w:p w:rsidR="00C06D76" w:rsidRDefault="00C06D76" w:rsidP="00C06D76">
      <w:pPr>
        <w:ind w:firstLine="709"/>
        <w:jc w:val="both"/>
        <w:rPr>
          <w:sz w:val="28"/>
          <w:szCs w:val="28"/>
          <w:lang w:val="uk-UA"/>
        </w:rPr>
      </w:pPr>
    </w:p>
    <w:p w:rsidR="00C06D76" w:rsidRDefault="00C06D76" w:rsidP="00C06D76">
      <w:pPr>
        <w:ind w:firstLine="709"/>
        <w:jc w:val="both"/>
        <w:rPr>
          <w:sz w:val="28"/>
          <w:szCs w:val="28"/>
          <w:lang w:val="uk-UA"/>
        </w:rPr>
      </w:pPr>
    </w:p>
    <w:p w:rsidR="00C06D76" w:rsidRDefault="00C06D76" w:rsidP="00C06D76">
      <w:pPr>
        <w:ind w:firstLine="709"/>
        <w:jc w:val="both"/>
        <w:rPr>
          <w:sz w:val="28"/>
          <w:szCs w:val="28"/>
          <w:lang w:val="uk-UA"/>
        </w:rPr>
      </w:pPr>
    </w:p>
    <w:p w:rsidR="00C06D76" w:rsidRDefault="00C06D76" w:rsidP="00C06D76">
      <w:pPr>
        <w:ind w:firstLine="709"/>
        <w:jc w:val="both"/>
        <w:rPr>
          <w:sz w:val="28"/>
          <w:szCs w:val="28"/>
          <w:lang w:val="uk-UA"/>
        </w:rPr>
      </w:pPr>
      <w:r>
        <w:rPr>
          <w:sz w:val="28"/>
          <w:szCs w:val="28"/>
        </w:rPr>
        <w:t>Що стосується введення АКП на тлі регресу, то процентн</w:t>
      </w:r>
      <w:r>
        <w:rPr>
          <w:sz w:val="28"/>
          <w:szCs w:val="28"/>
          <w:lang w:val="uk-UA"/>
        </w:rPr>
        <w:t>а кількість</w:t>
      </w:r>
      <w:r>
        <w:rPr>
          <w:sz w:val="28"/>
          <w:szCs w:val="28"/>
        </w:rPr>
        <w:t xml:space="preserve"> </w:t>
      </w:r>
      <w:r>
        <w:rPr>
          <w:sz w:val="28"/>
          <w:szCs w:val="28"/>
          <w:lang w:val="uk-UA"/>
        </w:rPr>
        <w:t>«</w:t>
      </w:r>
      <w:r>
        <w:rPr>
          <w:sz w:val="28"/>
          <w:szCs w:val="28"/>
        </w:rPr>
        <w:t>ліпіднавантажених</w:t>
      </w:r>
      <w:r>
        <w:rPr>
          <w:sz w:val="28"/>
          <w:szCs w:val="28"/>
          <w:lang w:val="uk-UA"/>
        </w:rPr>
        <w:t>»</w:t>
      </w:r>
      <w:r>
        <w:rPr>
          <w:sz w:val="28"/>
          <w:szCs w:val="28"/>
        </w:rPr>
        <w:t xml:space="preserve"> лейкоцитів</w:t>
      </w:r>
      <w:r>
        <w:rPr>
          <w:sz w:val="28"/>
          <w:szCs w:val="28"/>
          <w:lang w:val="uk-UA"/>
        </w:rPr>
        <w:t xml:space="preserve"> після введення</w:t>
      </w:r>
      <w:r>
        <w:rPr>
          <w:sz w:val="28"/>
          <w:szCs w:val="28"/>
        </w:rPr>
        <w:t xml:space="preserve"> знижувалося на першому тижні до 24%, на 2-</w:t>
      </w:r>
      <w:r>
        <w:rPr>
          <w:sz w:val="28"/>
          <w:szCs w:val="28"/>
          <w:lang w:val="uk-UA"/>
        </w:rPr>
        <w:t>му</w:t>
      </w:r>
      <w:r>
        <w:rPr>
          <w:sz w:val="28"/>
          <w:szCs w:val="28"/>
        </w:rPr>
        <w:t xml:space="preserve"> тижн</w:t>
      </w:r>
      <w:r>
        <w:rPr>
          <w:sz w:val="28"/>
          <w:szCs w:val="28"/>
          <w:lang w:val="uk-UA"/>
        </w:rPr>
        <w:t>і</w:t>
      </w:r>
      <w:r>
        <w:rPr>
          <w:sz w:val="28"/>
          <w:szCs w:val="28"/>
        </w:rPr>
        <w:t xml:space="preserve"> становил</w:t>
      </w:r>
      <w:r>
        <w:rPr>
          <w:sz w:val="28"/>
          <w:szCs w:val="28"/>
          <w:lang w:val="uk-UA"/>
        </w:rPr>
        <w:t>а</w:t>
      </w:r>
      <w:r>
        <w:rPr>
          <w:sz w:val="28"/>
          <w:szCs w:val="28"/>
        </w:rPr>
        <w:t xml:space="preserve"> 16% і </w:t>
      </w:r>
      <w:r>
        <w:rPr>
          <w:sz w:val="28"/>
          <w:szCs w:val="28"/>
          <w:lang w:val="uk-UA"/>
        </w:rPr>
        <w:t>на</w:t>
      </w:r>
      <w:r>
        <w:rPr>
          <w:sz w:val="28"/>
          <w:szCs w:val="28"/>
        </w:rPr>
        <w:t xml:space="preserve"> 3-</w:t>
      </w:r>
      <w:r>
        <w:rPr>
          <w:sz w:val="28"/>
          <w:szCs w:val="28"/>
          <w:lang w:val="uk-UA"/>
        </w:rPr>
        <w:t>му</w:t>
      </w:r>
      <w:r>
        <w:rPr>
          <w:sz w:val="28"/>
          <w:szCs w:val="28"/>
        </w:rPr>
        <w:t xml:space="preserve"> </w:t>
      </w:r>
      <w:r>
        <w:rPr>
          <w:sz w:val="28"/>
          <w:szCs w:val="28"/>
          <w:lang w:val="uk-UA"/>
        </w:rPr>
        <w:t xml:space="preserve">- </w:t>
      </w:r>
      <w:r>
        <w:rPr>
          <w:sz w:val="28"/>
          <w:szCs w:val="28"/>
        </w:rPr>
        <w:t>9%.</w:t>
      </w:r>
      <w:r>
        <w:rPr>
          <w:sz w:val="28"/>
          <w:szCs w:val="28"/>
          <w:lang w:val="uk-UA"/>
        </w:rPr>
        <w:t xml:space="preserve"> По цитологічним і морфометричним показникам ці клітинні елементи відповідали моноцитам і сегментоядерним лейкоцитам.</w:t>
      </w:r>
    </w:p>
    <w:p w:rsidR="00C06D76" w:rsidRDefault="00C06D76" w:rsidP="00C06D76">
      <w:pPr>
        <w:ind w:firstLine="709"/>
        <w:jc w:val="both"/>
        <w:rPr>
          <w:sz w:val="28"/>
          <w:szCs w:val="28"/>
          <w:lang w:val="uk-UA"/>
        </w:rPr>
      </w:pPr>
      <w:r>
        <w:rPr>
          <w:sz w:val="28"/>
          <w:szCs w:val="28"/>
          <w:lang w:val="uk-UA"/>
        </w:rPr>
        <w:lastRenderedPageBreak/>
        <w:t>З огляду на різну динаміку зміни процентного числа «ліпіднавантажених» лейкоцитів у крові в ході експерименту, нами проаналізований ступінь можливих взаємозв'язків між числом «ліпіднавантажених» клітин і показниками ліпідного обміну при спонтанному регресі й такому при введенні АКП (табл. 4).</w:t>
      </w:r>
    </w:p>
    <w:p w:rsidR="00C06D76" w:rsidRDefault="00C06D76" w:rsidP="00C06D76">
      <w:pPr>
        <w:ind w:firstLine="709"/>
        <w:jc w:val="both"/>
        <w:rPr>
          <w:sz w:val="28"/>
          <w:szCs w:val="28"/>
          <w:lang w:val="uk-UA"/>
        </w:rPr>
      </w:pPr>
      <w:r>
        <w:rPr>
          <w:sz w:val="28"/>
          <w:szCs w:val="28"/>
          <w:lang w:val="uk-UA"/>
        </w:rPr>
        <w:t>При цьому (див.табл.4) найбільш вірогідні та значні взаємозв'язки існували: з ТГ, ЛПДНЩ, ЛПВЩ.</w:t>
      </w:r>
    </w:p>
    <w:p w:rsidR="00C06D76" w:rsidRDefault="00C06D76" w:rsidP="00C06D76">
      <w:pPr>
        <w:jc w:val="both"/>
        <w:rPr>
          <w:sz w:val="28"/>
          <w:szCs w:val="28"/>
          <w:lang w:val="uk-UA"/>
        </w:rPr>
      </w:pPr>
      <w:r>
        <w:rPr>
          <w:sz w:val="28"/>
          <w:szCs w:val="28"/>
          <w:lang w:val="uk-UA"/>
        </w:rPr>
        <w:t>Наявність ліпідних включень у цитоплазмі лейкоцитів свідчить про існування механізму кліренсу ліпідів із крові. При введенні кріоконсервованої плаценти високий кореляційний взаємозв'язок між кількістю «ліпіднавантажених» лейкоцитів і ТГ, ЛПВЩ, ЛПДНЩ свідчить про участь лейкоцитів у прискореній утилізації атерогенних фракцій холестерину із крові.</w:t>
      </w:r>
    </w:p>
    <w:p w:rsidR="00C06D76" w:rsidRDefault="00C06D76" w:rsidP="00C06D76">
      <w:pPr>
        <w:ind w:firstLine="709"/>
        <w:jc w:val="both"/>
        <w:rPr>
          <w:sz w:val="28"/>
          <w:szCs w:val="28"/>
          <w:lang w:val="uk-UA"/>
        </w:rPr>
      </w:pPr>
      <w:r>
        <w:rPr>
          <w:b/>
          <w:color w:val="000000"/>
          <w:spacing w:val="-3"/>
          <w:sz w:val="28"/>
          <w:szCs w:val="28"/>
          <w:lang w:val="uk-UA"/>
        </w:rPr>
        <w:t xml:space="preserve">Порівняльна морфологічна оцінка ангіотрофичних ефектів кріоконсервованої плаценти. </w:t>
      </w:r>
      <w:r w:rsidRPr="002E18A0">
        <w:rPr>
          <w:color w:val="000000"/>
          <w:spacing w:val="3"/>
          <w:sz w:val="28"/>
          <w:szCs w:val="28"/>
          <w:lang w:val="uk-UA"/>
        </w:rPr>
        <w:t xml:space="preserve">Дані морфологічного дослідження показали, що у кролів </w:t>
      </w:r>
      <w:r>
        <w:rPr>
          <w:color w:val="000000"/>
          <w:spacing w:val="3"/>
          <w:sz w:val="28"/>
          <w:szCs w:val="28"/>
          <w:lang w:val="uk-UA"/>
        </w:rPr>
        <w:t>3-ї підгрупи</w:t>
      </w:r>
      <w:r w:rsidRPr="002E18A0">
        <w:rPr>
          <w:color w:val="000000"/>
          <w:spacing w:val="3"/>
          <w:sz w:val="28"/>
          <w:szCs w:val="28"/>
          <w:lang w:val="uk-UA"/>
        </w:rPr>
        <w:t xml:space="preserve"> </w:t>
      </w:r>
      <w:r>
        <w:rPr>
          <w:color w:val="000000"/>
          <w:spacing w:val="3"/>
          <w:sz w:val="28"/>
          <w:szCs w:val="28"/>
          <w:lang w:val="uk-UA"/>
        </w:rPr>
        <w:t xml:space="preserve">2-ї </w:t>
      </w:r>
      <w:r w:rsidRPr="002E18A0">
        <w:rPr>
          <w:color w:val="000000"/>
          <w:spacing w:val="3"/>
          <w:sz w:val="28"/>
          <w:szCs w:val="28"/>
          <w:lang w:val="uk-UA"/>
        </w:rPr>
        <w:t>групи відзначалося стовщення інтими в магістральних судинах коронарних артерій, що приводило до редукції кровоток</w:t>
      </w:r>
      <w:r>
        <w:rPr>
          <w:color w:val="000000"/>
          <w:spacing w:val="3"/>
          <w:sz w:val="28"/>
          <w:szCs w:val="28"/>
          <w:lang w:val="uk-UA"/>
        </w:rPr>
        <w:t>у</w:t>
      </w:r>
      <w:r w:rsidRPr="002E18A0">
        <w:rPr>
          <w:color w:val="000000"/>
          <w:spacing w:val="3"/>
          <w:sz w:val="28"/>
          <w:szCs w:val="28"/>
          <w:lang w:val="uk-UA"/>
        </w:rPr>
        <w:t>, дистрофії кардіоміоцитів і розвитку осередкового кардіосклерозу.</w:t>
      </w:r>
    </w:p>
    <w:p w:rsidR="00C06D76" w:rsidRDefault="00C06D76" w:rsidP="00C06D76">
      <w:pPr>
        <w:ind w:firstLine="709"/>
        <w:jc w:val="right"/>
        <w:rPr>
          <w:i/>
          <w:sz w:val="28"/>
          <w:szCs w:val="28"/>
          <w:lang w:val="uk-UA"/>
        </w:rPr>
      </w:pPr>
    </w:p>
    <w:p w:rsidR="00C06D76" w:rsidRDefault="00C06D76" w:rsidP="00C06D76">
      <w:pPr>
        <w:ind w:firstLine="709"/>
        <w:jc w:val="right"/>
        <w:rPr>
          <w:i/>
          <w:sz w:val="28"/>
          <w:szCs w:val="28"/>
          <w:lang w:val="uk-UA"/>
        </w:rPr>
      </w:pPr>
    </w:p>
    <w:p w:rsidR="00C06D76" w:rsidRPr="00CF78AF" w:rsidRDefault="00C06D76" w:rsidP="00C06D76">
      <w:pPr>
        <w:ind w:firstLine="709"/>
        <w:jc w:val="right"/>
        <w:rPr>
          <w:i/>
          <w:sz w:val="28"/>
          <w:szCs w:val="28"/>
          <w:lang w:val="uk-UA"/>
        </w:rPr>
      </w:pPr>
      <w:r w:rsidRPr="00CF78AF">
        <w:rPr>
          <w:i/>
          <w:sz w:val="28"/>
          <w:szCs w:val="28"/>
        </w:rPr>
        <w:t xml:space="preserve">Таблиця </w:t>
      </w:r>
      <w:r w:rsidRPr="00CF78AF">
        <w:rPr>
          <w:i/>
          <w:sz w:val="28"/>
          <w:szCs w:val="28"/>
          <w:lang w:val="uk-UA"/>
        </w:rPr>
        <w:t>4</w:t>
      </w:r>
    </w:p>
    <w:tbl>
      <w:tblPr>
        <w:tblW w:w="0" w:type="auto"/>
        <w:tblInd w:w="364"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1279"/>
        <w:gridCol w:w="1546"/>
        <w:gridCol w:w="1808"/>
        <w:gridCol w:w="1232"/>
        <w:gridCol w:w="1481"/>
      </w:tblGrid>
      <w:tr w:rsidR="00C06D76" w:rsidTr="00CD746B">
        <w:tblPrEx>
          <w:tblCellMar>
            <w:top w:w="0" w:type="dxa"/>
            <w:bottom w:w="0" w:type="dxa"/>
          </w:tblCellMar>
        </w:tblPrEx>
        <w:trPr>
          <w:trHeight w:val="1013"/>
        </w:trPr>
        <w:tc>
          <w:tcPr>
            <w:tcW w:w="0" w:type="auto"/>
            <w:gridSpan w:val="6"/>
            <w:tcBorders>
              <w:top w:val="nil"/>
              <w:left w:val="nil"/>
              <w:bottom w:val="single" w:sz="4" w:space="0" w:color="auto"/>
              <w:right w:val="nil"/>
            </w:tcBorders>
          </w:tcPr>
          <w:p w:rsidR="00C06D76" w:rsidRDefault="00C06D76" w:rsidP="00CD746B">
            <w:pPr>
              <w:jc w:val="center"/>
              <w:rPr>
                <w:b/>
                <w:sz w:val="28"/>
                <w:szCs w:val="28"/>
              </w:rPr>
            </w:pPr>
            <w:r w:rsidRPr="002E18A0">
              <w:rPr>
                <w:sz w:val="28"/>
                <w:szCs w:val="28"/>
                <w:lang w:val="uk-UA"/>
              </w:rPr>
              <w:t xml:space="preserve">Коефіцієнт кореляції між показниками ліпідного обміну й процентною </w:t>
            </w:r>
            <w:r>
              <w:rPr>
                <w:sz w:val="28"/>
                <w:szCs w:val="28"/>
                <w:lang w:val="uk-UA"/>
              </w:rPr>
              <w:t xml:space="preserve">кількістю </w:t>
            </w:r>
            <w:r>
              <w:rPr>
                <w:sz w:val="28"/>
                <w:szCs w:val="28"/>
              </w:rPr>
              <w:t>«л</w:t>
            </w:r>
            <w:r>
              <w:rPr>
                <w:sz w:val="28"/>
                <w:szCs w:val="28"/>
                <w:lang w:val="uk-UA"/>
              </w:rPr>
              <w:t>і</w:t>
            </w:r>
            <w:r>
              <w:rPr>
                <w:sz w:val="28"/>
                <w:szCs w:val="28"/>
              </w:rPr>
              <w:t>п</w:t>
            </w:r>
            <w:r>
              <w:rPr>
                <w:sz w:val="28"/>
                <w:szCs w:val="28"/>
                <w:lang w:val="uk-UA"/>
              </w:rPr>
              <w:t>і</w:t>
            </w:r>
            <w:r>
              <w:rPr>
                <w:sz w:val="28"/>
                <w:szCs w:val="28"/>
              </w:rPr>
              <w:t>днавантажених» лейкоцитів у крові</w:t>
            </w:r>
          </w:p>
        </w:tc>
      </w:tr>
      <w:tr w:rsidR="00C06D76" w:rsidTr="00CD746B">
        <w:tblPrEx>
          <w:tblCellMar>
            <w:top w:w="0" w:type="dxa"/>
            <w:bottom w:w="0" w:type="dxa"/>
          </w:tblCellMar>
        </w:tblPrEx>
        <w:trPr>
          <w:trHeight w:val="338"/>
        </w:trPr>
        <w:tc>
          <w:tcPr>
            <w:tcW w:w="0" w:type="auto"/>
            <w:tcBorders>
              <w:top w:val="single" w:sz="4" w:space="0" w:color="auto"/>
              <w:left w:val="single" w:sz="4" w:space="0" w:color="auto"/>
              <w:bottom w:val="single" w:sz="4" w:space="0" w:color="auto"/>
              <w:right w:val="single" w:sz="4" w:space="0" w:color="auto"/>
            </w:tcBorders>
          </w:tcPr>
          <w:p w:rsidR="00C06D76" w:rsidRDefault="00C06D76" w:rsidP="00CD746B">
            <w:pPr>
              <w:rPr>
                <w:szCs w:val="28"/>
              </w:rPr>
            </w:pPr>
          </w:p>
        </w:tc>
        <w:tc>
          <w:tcPr>
            <w:tcW w:w="0" w:type="auto"/>
            <w:gridSpan w:val="5"/>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Cs w:val="28"/>
                <w:lang w:val="uk-UA"/>
              </w:rPr>
            </w:pPr>
            <w:r>
              <w:rPr>
                <w:szCs w:val="28"/>
                <w:lang w:val="uk-UA"/>
              </w:rPr>
              <w:t>Показники ліпідного обміну</w:t>
            </w:r>
          </w:p>
        </w:tc>
      </w:tr>
      <w:tr w:rsidR="00C06D76" w:rsidTr="00CD746B">
        <w:tblPrEx>
          <w:tblCellMar>
            <w:top w:w="0" w:type="dxa"/>
            <w:bottom w:w="0" w:type="dxa"/>
          </w:tblCellMar>
        </w:tblPrEx>
        <w:trPr>
          <w:trHeight w:val="337"/>
        </w:trPr>
        <w:tc>
          <w:tcPr>
            <w:tcW w:w="0" w:type="auto"/>
            <w:tcBorders>
              <w:top w:val="single" w:sz="4" w:space="0" w:color="auto"/>
              <w:left w:val="single" w:sz="4" w:space="0" w:color="auto"/>
              <w:bottom w:val="single" w:sz="4" w:space="0" w:color="auto"/>
              <w:right w:val="single" w:sz="4" w:space="0" w:color="auto"/>
            </w:tcBorders>
          </w:tcPr>
          <w:p w:rsidR="00C06D76" w:rsidRDefault="00C06D76" w:rsidP="00CD746B">
            <w:pPr>
              <w:rPr>
                <w:szCs w:val="28"/>
                <w:lang w:val="uk-UA"/>
              </w:rPr>
            </w:pPr>
            <w:r>
              <w:rPr>
                <w:szCs w:val="28"/>
                <w:lang w:val="uk-UA"/>
              </w:rPr>
              <w:t>Групи тварин</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b/>
                <w:szCs w:val="28"/>
                <w:lang w:val="uk-UA"/>
              </w:rPr>
            </w:pPr>
            <w:r>
              <w:rPr>
                <w:b/>
                <w:szCs w:val="28"/>
                <w:lang w:val="uk-UA"/>
              </w:rPr>
              <w:t>З</w:t>
            </w:r>
            <w:r>
              <w:rPr>
                <w:b/>
                <w:szCs w:val="28"/>
              </w:rPr>
              <w:t>ХС</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b/>
                <w:szCs w:val="28"/>
                <w:lang w:val="uk-UA"/>
              </w:rPr>
            </w:pPr>
            <w:r>
              <w:rPr>
                <w:b/>
                <w:szCs w:val="28"/>
                <w:lang w:val="uk-UA"/>
              </w:rPr>
              <w:t>ЛПНЩ</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b/>
                <w:szCs w:val="28"/>
                <w:lang w:val="uk-UA"/>
              </w:rPr>
            </w:pPr>
            <w:r>
              <w:rPr>
                <w:b/>
                <w:szCs w:val="28"/>
                <w:lang w:val="uk-UA"/>
              </w:rPr>
              <w:t>ЛПДНЩ</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b/>
                <w:szCs w:val="28"/>
                <w:lang w:val="uk-UA"/>
              </w:rPr>
            </w:pPr>
            <w:r>
              <w:rPr>
                <w:b/>
                <w:szCs w:val="28"/>
                <w:lang w:val="uk-UA"/>
              </w:rPr>
              <w:t>ТГ</w:t>
            </w:r>
          </w:p>
        </w:tc>
        <w:tc>
          <w:tcPr>
            <w:tcW w:w="0" w:type="auto"/>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b/>
                <w:szCs w:val="28"/>
                <w:lang w:val="uk-UA"/>
              </w:rPr>
            </w:pPr>
            <w:r>
              <w:rPr>
                <w:b/>
                <w:szCs w:val="28"/>
              </w:rPr>
              <w:t>ЛПВ</w:t>
            </w:r>
            <w:r>
              <w:rPr>
                <w:b/>
                <w:szCs w:val="28"/>
                <w:lang w:val="uk-UA"/>
              </w:rPr>
              <w:t>Щ</w:t>
            </w:r>
          </w:p>
        </w:tc>
      </w:tr>
      <w:tr w:rsidR="00C06D76" w:rsidTr="00CD746B">
        <w:tblPrEx>
          <w:tblCellMar>
            <w:top w:w="0" w:type="dxa"/>
            <w:bottom w:w="0" w:type="dxa"/>
          </w:tblCellMar>
        </w:tblPrEx>
        <w:trPr>
          <w:trHeight w:val="665"/>
        </w:trPr>
        <w:tc>
          <w:tcPr>
            <w:tcW w:w="0" w:type="auto"/>
            <w:tcBorders>
              <w:top w:val="single" w:sz="4" w:space="0" w:color="auto"/>
              <w:left w:val="single" w:sz="4" w:space="0" w:color="auto"/>
              <w:bottom w:val="single" w:sz="4" w:space="0" w:color="auto"/>
              <w:right w:val="single" w:sz="4" w:space="0" w:color="auto"/>
            </w:tcBorders>
          </w:tcPr>
          <w:p w:rsidR="00C06D76" w:rsidRDefault="00C06D76" w:rsidP="00CD746B">
            <w:pPr>
              <w:rPr>
                <w:szCs w:val="28"/>
                <w:lang w:val="uk-UA"/>
              </w:rPr>
            </w:pPr>
            <w:r>
              <w:rPr>
                <w:szCs w:val="28"/>
              </w:rPr>
              <w:t>Регрес модел</w:t>
            </w:r>
            <w:r>
              <w:rPr>
                <w:szCs w:val="28"/>
                <w:lang w:val="uk-UA"/>
              </w:rPr>
              <w:t>і</w:t>
            </w:r>
          </w:p>
        </w:tc>
        <w:tc>
          <w:tcPr>
            <w:tcW w:w="0" w:type="auto"/>
            <w:tcBorders>
              <w:top w:val="single" w:sz="4" w:space="0" w:color="auto"/>
              <w:left w:val="single" w:sz="4" w:space="0" w:color="auto"/>
              <w:bottom w:val="single" w:sz="4" w:space="0" w:color="auto"/>
              <w:right w:val="single" w:sz="4" w:space="0" w:color="auto"/>
            </w:tcBorders>
          </w:tcPr>
          <w:p w:rsidR="00C06D76" w:rsidRDefault="00C06D76" w:rsidP="00CD746B">
            <w:pPr>
              <w:rPr>
                <w:szCs w:val="28"/>
                <w:lang w:val="en-US"/>
              </w:rPr>
            </w:pPr>
            <w:r>
              <w:rPr>
                <w:szCs w:val="28"/>
                <w:lang w:val="en-US"/>
              </w:rPr>
              <w:t>r = 0,48</w:t>
            </w:r>
          </w:p>
          <w:p w:rsidR="00C06D76" w:rsidRDefault="00C06D76" w:rsidP="00CD746B">
            <w:pPr>
              <w:rPr>
                <w:szCs w:val="28"/>
                <w:lang w:val="en-US"/>
              </w:rPr>
            </w:pPr>
            <w:r>
              <w:rPr>
                <w:szCs w:val="28"/>
                <w:lang w:val="en-US"/>
              </w:rPr>
              <w:t>p = 0,58</w:t>
            </w:r>
          </w:p>
        </w:tc>
        <w:tc>
          <w:tcPr>
            <w:tcW w:w="0" w:type="auto"/>
            <w:tcBorders>
              <w:top w:val="single" w:sz="4" w:space="0" w:color="auto"/>
              <w:left w:val="single" w:sz="4" w:space="0" w:color="auto"/>
              <w:bottom w:val="single" w:sz="4" w:space="0" w:color="auto"/>
              <w:right w:val="single" w:sz="4" w:space="0" w:color="auto"/>
            </w:tcBorders>
          </w:tcPr>
          <w:p w:rsidR="00C06D76" w:rsidRDefault="00C06D76" w:rsidP="00CD746B">
            <w:pPr>
              <w:rPr>
                <w:szCs w:val="28"/>
                <w:lang w:val="en-US"/>
              </w:rPr>
            </w:pPr>
            <w:r>
              <w:rPr>
                <w:szCs w:val="28"/>
                <w:lang w:val="en-US"/>
              </w:rPr>
              <w:t>r = 0,41</w:t>
            </w:r>
          </w:p>
          <w:p w:rsidR="00C06D76" w:rsidRDefault="00C06D76" w:rsidP="00CD746B">
            <w:pPr>
              <w:rPr>
                <w:szCs w:val="28"/>
                <w:lang w:val="en-US"/>
              </w:rPr>
            </w:pPr>
            <w:r>
              <w:rPr>
                <w:szCs w:val="28"/>
                <w:lang w:val="en-US"/>
              </w:rPr>
              <w:t>p = 0,59</w:t>
            </w:r>
          </w:p>
        </w:tc>
        <w:tc>
          <w:tcPr>
            <w:tcW w:w="0" w:type="auto"/>
            <w:tcBorders>
              <w:top w:val="single" w:sz="4" w:space="0" w:color="auto"/>
              <w:left w:val="single" w:sz="4" w:space="0" w:color="auto"/>
              <w:bottom w:val="single" w:sz="4" w:space="0" w:color="auto"/>
              <w:right w:val="single" w:sz="4" w:space="0" w:color="auto"/>
            </w:tcBorders>
          </w:tcPr>
          <w:p w:rsidR="00C06D76" w:rsidRDefault="00C06D76" w:rsidP="00CD746B">
            <w:pPr>
              <w:rPr>
                <w:szCs w:val="28"/>
                <w:lang w:val="en-US"/>
              </w:rPr>
            </w:pPr>
            <w:r>
              <w:rPr>
                <w:szCs w:val="28"/>
                <w:lang w:val="en-US"/>
              </w:rPr>
              <w:t>r = 0,11</w:t>
            </w:r>
          </w:p>
          <w:p w:rsidR="00C06D76" w:rsidRDefault="00C06D76" w:rsidP="00CD746B">
            <w:pPr>
              <w:rPr>
                <w:szCs w:val="28"/>
                <w:lang w:val="en-US"/>
              </w:rPr>
            </w:pPr>
            <w:r>
              <w:rPr>
                <w:szCs w:val="28"/>
                <w:lang w:val="en-US"/>
              </w:rPr>
              <w:t>p = 0,6</w:t>
            </w:r>
          </w:p>
        </w:tc>
        <w:tc>
          <w:tcPr>
            <w:tcW w:w="0" w:type="auto"/>
            <w:tcBorders>
              <w:top w:val="single" w:sz="4" w:space="0" w:color="auto"/>
              <w:left w:val="single" w:sz="4" w:space="0" w:color="auto"/>
              <w:bottom w:val="single" w:sz="4" w:space="0" w:color="auto"/>
              <w:right w:val="single" w:sz="4" w:space="0" w:color="auto"/>
            </w:tcBorders>
          </w:tcPr>
          <w:p w:rsidR="00C06D76" w:rsidRDefault="00C06D76" w:rsidP="00CD746B">
            <w:pPr>
              <w:rPr>
                <w:szCs w:val="28"/>
                <w:lang w:val="en-US"/>
              </w:rPr>
            </w:pPr>
            <w:r>
              <w:rPr>
                <w:szCs w:val="28"/>
                <w:lang w:val="en-US"/>
              </w:rPr>
              <w:t>r = 0,1</w:t>
            </w:r>
          </w:p>
          <w:p w:rsidR="00C06D76" w:rsidRDefault="00C06D76" w:rsidP="00CD746B">
            <w:pPr>
              <w:rPr>
                <w:szCs w:val="28"/>
                <w:lang w:val="en-US"/>
              </w:rPr>
            </w:pPr>
            <w:r>
              <w:rPr>
                <w:szCs w:val="28"/>
                <w:lang w:val="en-US"/>
              </w:rPr>
              <w:t>p = 0,89</w:t>
            </w:r>
          </w:p>
        </w:tc>
        <w:tc>
          <w:tcPr>
            <w:tcW w:w="0" w:type="auto"/>
            <w:tcBorders>
              <w:top w:val="single" w:sz="4" w:space="0" w:color="auto"/>
              <w:left w:val="single" w:sz="4" w:space="0" w:color="auto"/>
              <w:bottom w:val="single" w:sz="4" w:space="0" w:color="auto"/>
              <w:right w:val="single" w:sz="4" w:space="0" w:color="auto"/>
            </w:tcBorders>
          </w:tcPr>
          <w:p w:rsidR="00C06D76" w:rsidRDefault="00C06D76" w:rsidP="00CD746B">
            <w:pPr>
              <w:rPr>
                <w:szCs w:val="28"/>
                <w:lang w:val="en-US"/>
              </w:rPr>
            </w:pPr>
            <w:r>
              <w:rPr>
                <w:szCs w:val="28"/>
                <w:lang w:val="en-US"/>
              </w:rPr>
              <w:t>r = 0,63</w:t>
            </w:r>
          </w:p>
          <w:p w:rsidR="00C06D76" w:rsidRDefault="00C06D76" w:rsidP="00CD746B">
            <w:pPr>
              <w:rPr>
                <w:szCs w:val="28"/>
              </w:rPr>
            </w:pPr>
            <w:r>
              <w:rPr>
                <w:szCs w:val="28"/>
                <w:lang w:val="en-US"/>
              </w:rPr>
              <w:t>p</w:t>
            </w:r>
            <w:r>
              <w:rPr>
                <w:szCs w:val="28"/>
              </w:rPr>
              <w:t xml:space="preserve"> = 0,37</w:t>
            </w:r>
          </w:p>
        </w:tc>
      </w:tr>
      <w:tr w:rsidR="00C06D76" w:rsidTr="00CD746B">
        <w:tblPrEx>
          <w:tblCellMar>
            <w:top w:w="0" w:type="dxa"/>
            <w:bottom w:w="0" w:type="dxa"/>
          </w:tblCellMar>
        </w:tblPrEx>
        <w:trPr>
          <w:trHeight w:val="680"/>
        </w:trPr>
        <w:tc>
          <w:tcPr>
            <w:tcW w:w="0" w:type="auto"/>
            <w:tcBorders>
              <w:top w:val="single" w:sz="4" w:space="0" w:color="auto"/>
              <w:left w:val="single" w:sz="4" w:space="0" w:color="auto"/>
              <w:bottom w:val="single" w:sz="4" w:space="0" w:color="auto"/>
              <w:right w:val="single" w:sz="4" w:space="0" w:color="auto"/>
            </w:tcBorders>
          </w:tcPr>
          <w:p w:rsidR="00C06D76" w:rsidRDefault="00C06D76" w:rsidP="00CD746B">
            <w:pPr>
              <w:rPr>
                <w:szCs w:val="28"/>
              </w:rPr>
            </w:pPr>
            <w:r>
              <w:rPr>
                <w:szCs w:val="28"/>
              </w:rPr>
              <w:t>Введен</w:t>
            </w:r>
            <w:r>
              <w:rPr>
                <w:szCs w:val="28"/>
                <w:lang w:val="uk-UA"/>
              </w:rPr>
              <w:t>ня</w:t>
            </w:r>
            <w:r>
              <w:rPr>
                <w:szCs w:val="28"/>
              </w:rPr>
              <w:t xml:space="preserve"> АКП</w:t>
            </w:r>
          </w:p>
        </w:tc>
        <w:tc>
          <w:tcPr>
            <w:tcW w:w="0" w:type="auto"/>
            <w:tcBorders>
              <w:top w:val="single" w:sz="4" w:space="0" w:color="auto"/>
              <w:left w:val="single" w:sz="4" w:space="0" w:color="auto"/>
              <w:bottom w:val="single" w:sz="4" w:space="0" w:color="auto"/>
              <w:right w:val="single" w:sz="4" w:space="0" w:color="auto"/>
            </w:tcBorders>
          </w:tcPr>
          <w:p w:rsidR="00C06D76" w:rsidRDefault="00C06D76" w:rsidP="00CD746B">
            <w:pPr>
              <w:rPr>
                <w:szCs w:val="28"/>
                <w:lang w:val="en-US"/>
              </w:rPr>
            </w:pPr>
            <w:r>
              <w:rPr>
                <w:szCs w:val="28"/>
                <w:lang w:val="en-US"/>
              </w:rPr>
              <w:t>r = 0,01</w:t>
            </w:r>
          </w:p>
          <w:p w:rsidR="00C06D76" w:rsidRDefault="00C06D76" w:rsidP="00CD746B">
            <w:pPr>
              <w:rPr>
                <w:szCs w:val="28"/>
                <w:lang w:val="en-US"/>
              </w:rPr>
            </w:pPr>
            <w:r>
              <w:rPr>
                <w:szCs w:val="28"/>
                <w:lang w:val="en-US"/>
              </w:rPr>
              <w:t>p = 0,98</w:t>
            </w:r>
          </w:p>
        </w:tc>
        <w:tc>
          <w:tcPr>
            <w:tcW w:w="0" w:type="auto"/>
            <w:tcBorders>
              <w:top w:val="single" w:sz="4" w:space="0" w:color="auto"/>
              <w:left w:val="single" w:sz="4" w:space="0" w:color="auto"/>
              <w:bottom w:val="single" w:sz="4" w:space="0" w:color="auto"/>
              <w:right w:val="single" w:sz="4" w:space="0" w:color="auto"/>
            </w:tcBorders>
          </w:tcPr>
          <w:p w:rsidR="00C06D76" w:rsidRDefault="00C06D76" w:rsidP="00CD746B">
            <w:pPr>
              <w:rPr>
                <w:szCs w:val="28"/>
                <w:lang w:val="en-US"/>
              </w:rPr>
            </w:pPr>
            <w:r>
              <w:rPr>
                <w:szCs w:val="28"/>
                <w:lang w:val="en-US"/>
              </w:rPr>
              <w:t>r = 0,08</w:t>
            </w:r>
          </w:p>
          <w:p w:rsidR="00C06D76" w:rsidRDefault="00C06D76" w:rsidP="00CD746B">
            <w:pPr>
              <w:rPr>
                <w:szCs w:val="28"/>
                <w:lang w:val="en-US"/>
              </w:rPr>
            </w:pPr>
            <w:r>
              <w:rPr>
                <w:szCs w:val="28"/>
                <w:lang w:val="en-US"/>
              </w:rPr>
              <w:t>p = 0,91</w:t>
            </w:r>
          </w:p>
        </w:tc>
        <w:tc>
          <w:tcPr>
            <w:tcW w:w="0" w:type="auto"/>
            <w:tcBorders>
              <w:top w:val="single" w:sz="4" w:space="0" w:color="auto"/>
              <w:left w:val="single" w:sz="4" w:space="0" w:color="auto"/>
              <w:bottom w:val="single" w:sz="4" w:space="0" w:color="auto"/>
              <w:right w:val="single" w:sz="4" w:space="0" w:color="auto"/>
            </w:tcBorders>
          </w:tcPr>
          <w:p w:rsidR="00C06D76" w:rsidRDefault="00C06D76" w:rsidP="00CD746B">
            <w:pPr>
              <w:rPr>
                <w:szCs w:val="28"/>
                <w:lang w:val="en-US"/>
              </w:rPr>
            </w:pPr>
            <w:r>
              <w:rPr>
                <w:szCs w:val="28"/>
                <w:lang w:val="en-US"/>
              </w:rPr>
              <w:t>r = 0,98</w:t>
            </w:r>
          </w:p>
          <w:p w:rsidR="00C06D76" w:rsidRDefault="00C06D76" w:rsidP="00CD746B">
            <w:pPr>
              <w:rPr>
                <w:szCs w:val="28"/>
                <w:lang w:val="en-US"/>
              </w:rPr>
            </w:pPr>
            <w:r>
              <w:rPr>
                <w:szCs w:val="28"/>
                <w:lang w:val="en-US"/>
              </w:rPr>
              <w:t>p = 0,01</w:t>
            </w:r>
          </w:p>
        </w:tc>
        <w:tc>
          <w:tcPr>
            <w:tcW w:w="0" w:type="auto"/>
            <w:tcBorders>
              <w:top w:val="single" w:sz="4" w:space="0" w:color="auto"/>
              <w:left w:val="single" w:sz="4" w:space="0" w:color="auto"/>
              <w:bottom w:val="single" w:sz="4" w:space="0" w:color="auto"/>
              <w:right w:val="single" w:sz="4" w:space="0" w:color="auto"/>
            </w:tcBorders>
          </w:tcPr>
          <w:p w:rsidR="00C06D76" w:rsidRDefault="00C06D76" w:rsidP="00CD746B">
            <w:pPr>
              <w:rPr>
                <w:szCs w:val="28"/>
                <w:lang w:val="en-US"/>
              </w:rPr>
            </w:pPr>
            <w:r>
              <w:rPr>
                <w:szCs w:val="28"/>
                <w:lang w:val="en-US"/>
              </w:rPr>
              <w:t>r = 0,98</w:t>
            </w:r>
          </w:p>
          <w:p w:rsidR="00C06D76" w:rsidRDefault="00C06D76" w:rsidP="00CD746B">
            <w:pPr>
              <w:rPr>
                <w:szCs w:val="28"/>
                <w:lang w:val="en-US"/>
              </w:rPr>
            </w:pPr>
            <w:r>
              <w:rPr>
                <w:szCs w:val="28"/>
                <w:lang w:val="en-US"/>
              </w:rPr>
              <w:t>p = 0,01</w:t>
            </w:r>
          </w:p>
        </w:tc>
        <w:tc>
          <w:tcPr>
            <w:tcW w:w="0" w:type="auto"/>
            <w:tcBorders>
              <w:top w:val="single" w:sz="4" w:space="0" w:color="auto"/>
              <w:left w:val="single" w:sz="4" w:space="0" w:color="auto"/>
              <w:bottom w:val="single" w:sz="4" w:space="0" w:color="auto"/>
              <w:right w:val="single" w:sz="4" w:space="0" w:color="auto"/>
            </w:tcBorders>
          </w:tcPr>
          <w:p w:rsidR="00C06D76" w:rsidRDefault="00C06D76" w:rsidP="00CD746B">
            <w:pPr>
              <w:rPr>
                <w:szCs w:val="28"/>
                <w:lang w:val="en-US"/>
              </w:rPr>
            </w:pPr>
            <w:r>
              <w:rPr>
                <w:szCs w:val="28"/>
                <w:lang w:val="en-US"/>
              </w:rPr>
              <w:t>r = 0,98</w:t>
            </w:r>
          </w:p>
          <w:p w:rsidR="00C06D76" w:rsidRDefault="00C06D76" w:rsidP="00CD746B">
            <w:pPr>
              <w:rPr>
                <w:szCs w:val="28"/>
              </w:rPr>
            </w:pPr>
            <w:r>
              <w:rPr>
                <w:szCs w:val="28"/>
                <w:lang w:val="en-US"/>
              </w:rPr>
              <w:t>p</w:t>
            </w:r>
            <w:r>
              <w:rPr>
                <w:szCs w:val="28"/>
              </w:rPr>
              <w:t xml:space="preserve"> = 0,02</w:t>
            </w:r>
          </w:p>
        </w:tc>
      </w:tr>
    </w:tbl>
    <w:p w:rsidR="00C06D76" w:rsidRDefault="00C06D76" w:rsidP="00C06D76">
      <w:pPr>
        <w:shd w:val="clear" w:color="auto" w:fill="FFFFFF"/>
        <w:ind w:firstLine="494"/>
        <w:jc w:val="both"/>
        <w:rPr>
          <w:color w:val="000000"/>
          <w:spacing w:val="3"/>
          <w:sz w:val="28"/>
          <w:szCs w:val="28"/>
          <w:lang w:val="uk-UA"/>
        </w:rPr>
      </w:pPr>
      <w:r>
        <w:rPr>
          <w:color w:val="000000"/>
          <w:spacing w:val="3"/>
          <w:sz w:val="28"/>
          <w:szCs w:val="28"/>
        </w:rPr>
        <w:t xml:space="preserve">У кролів </w:t>
      </w:r>
      <w:r>
        <w:rPr>
          <w:color w:val="000000"/>
          <w:spacing w:val="3"/>
          <w:sz w:val="28"/>
          <w:szCs w:val="28"/>
          <w:lang w:val="uk-UA"/>
        </w:rPr>
        <w:t>1</w:t>
      </w:r>
      <w:r>
        <w:rPr>
          <w:color w:val="000000"/>
          <w:spacing w:val="3"/>
          <w:sz w:val="28"/>
          <w:szCs w:val="28"/>
        </w:rPr>
        <w:t xml:space="preserve"> </w:t>
      </w:r>
      <w:r>
        <w:rPr>
          <w:color w:val="000000"/>
          <w:spacing w:val="3"/>
          <w:sz w:val="28"/>
          <w:szCs w:val="28"/>
          <w:lang w:val="uk-UA"/>
        </w:rPr>
        <w:t>під</w:t>
      </w:r>
      <w:r>
        <w:rPr>
          <w:color w:val="000000"/>
          <w:spacing w:val="3"/>
          <w:sz w:val="28"/>
          <w:szCs w:val="28"/>
        </w:rPr>
        <w:t>групи через 6 тиж</w:t>
      </w:r>
      <w:r>
        <w:rPr>
          <w:color w:val="000000"/>
          <w:spacing w:val="3"/>
          <w:sz w:val="28"/>
          <w:szCs w:val="28"/>
          <w:lang w:val="uk-UA"/>
        </w:rPr>
        <w:t>нів</w:t>
      </w:r>
      <w:r>
        <w:rPr>
          <w:color w:val="000000"/>
          <w:spacing w:val="3"/>
          <w:sz w:val="28"/>
          <w:szCs w:val="28"/>
        </w:rPr>
        <w:t xml:space="preserve"> не </w:t>
      </w:r>
      <w:r>
        <w:rPr>
          <w:color w:val="000000"/>
          <w:spacing w:val="3"/>
          <w:sz w:val="28"/>
          <w:szCs w:val="28"/>
          <w:lang w:val="uk-UA"/>
        </w:rPr>
        <w:t>спостеріг</w:t>
      </w:r>
      <w:r>
        <w:rPr>
          <w:color w:val="000000"/>
          <w:spacing w:val="3"/>
          <w:sz w:val="28"/>
          <w:szCs w:val="28"/>
        </w:rPr>
        <w:t xml:space="preserve">алося регресу атеросклеротичних змін в артеріях і </w:t>
      </w:r>
      <w:r>
        <w:rPr>
          <w:color w:val="000000"/>
          <w:spacing w:val="3"/>
          <w:sz w:val="28"/>
          <w:szCs w:val="28"/>
          <w:lang w:val="uk-UA"/>
        </w:rPr>
        <w:t xml:space="preserve">збільшення </w:t>
      </w:r>
      <w:r>
        <w:rPr>
          <w:color w:val="000000"/>
          <w:spacing w:val="3"/>
          <w:sz w:val="28"/>
          <w:szCs w:val="28"/>
        </w:rPr>
        <w:t>щільн</w:t>
      </w:r>
      <w:r>
        <w:rPr>
          <w:color w:val="000000"/>
          <w:spacing w:val="3"/>
          <w:sz w:val="28"/>
          <w:szCs w:val="28"/>
          <w:lang w:val="uk-UA"/>
        </w:rPr>
        <w:t>о</w:t>
      </w:r>
      <w:r>
        <w:rPr>
          <w:color w:val="000000"/>
          <w:spacing w:val="3"/>
          <w:sz w:val="28"/>
          <w:szCs w:val="28"/>
        </w:rPr>
        <w:t>ст</w:t>
      </w:r>
      <w:r>
        <w:rPr>
          <w:color w:val="000000"/>
          <w:spacing w:val="3"/>
          <w:sz w:val="28"/>
          <w:szCs w:val="28"/>
          <w:lang w:val="uk-UA"/>
        </w:rPr>
        <w:t>і</w:t>
      </w:r>
      <w:r>
        <w:rPr>
          <w:color w:val="000000"/>
          <w:spacing w:val="3"/>
          <w:sz w:val="28"/>
          <w:szCs w:val="28"/>
        </w:rPr>
        <w:t xml:space="preserve"> розподілу інтрамуральних судин. Введення АКП приводило до регресу атеросклеротичних уражень у магістральних судинах коронарних артерій і до прискореного ангіогенезу інтрамуральних судин міокарда, що підтверджується вірогідним збільшенням їх щільності на одиницю площі серцевого м'яза (табл.</w:t>
      </w:r>
      <w:r>
        <w:rPr>
          <w:color w:val="000000"/>
          <w:spacing w:val="3"/>
          <w:sz w:val="28"/>
          <w:szCs w:val="28"/>
          <w:lang w:val="uk-UA"/>
        </w:rPr>
        <w:t xml:space="preserve"> 5</w:t>
      </w:r>
      <w:r>
        <w:rPr>
          <w:color w:val="000000"/>
          <w:spacing w:val="3"/>
          <w:sz w:val="28"/>
          <w:szCs w:val="28"/>
        </w:rPr>
        <w:t>)</w:t>
      </w:r>
      <w:r>
        <w:rPr>
          <w:color w:val="000000"/>
          <w:spacing w:val="3"/>
          <w:sz w:val="28"/>
          <w:szCs w:val="28"/>
          <w:lang w:val="uk-UA"/>
        </w:rPr>
        <w:t>.</w:t>
      </w:r>
    </w:p>
    <w:p w:rsidR="00C06D76" w:rsidRDefault="00C06D76" w:rsidP="00C06D76">
      <w:pPr>
        <w:shd w:val="clear" w:color="auto" w:fill="FFFFFF"/>
        <w:ind w:firstLine="485"/>
        <w:jc w:val="both"/>
        <w:rPr>
          <w:color w:val="000000"/>
          <w:spacing w:val="3"/>
          <w:sz w:val="28"/>
          <w:szCs w:val="28"/>
          <w:lang w:val="uk-UA"/>
        </w:rPr>
      </w:pPr>
      <w:r>
        <w:rPr>
          <w:color w:val="000000"/>
          <w:spacing w:val="3"/>
          <w:sz w:val="28"/>
          <w:szCs w:val="28"/>
        </w:rPr>
        <w:t>Отже, отримані дані вказують на те, що введення АКП сприяє прискореному зворотному розвитку експериментального атеросклерозу й неоваскуляризації міокарда.</w:t>
      </w:r>
    </w:p>
    <w:p w:rsidR="00C06D76" w:rsidRDefault="00C06D76" w:rsidP="00C06D76">
      <w:pPr>
        <w:shd w:val="clear" w:color="auto" w:fill="FFFFFF"/>
        <w:ind w:firstLine="485"/>
        <w:jc w:val="both"/>
        <w:rPr>
          <w:color w:val="000000"/>
          <w:spacing w:val="3"/>
          <w:sz w:val="28"/>
          <w:szCs w:val="28"/>
          <w:lang w:val="uk-UA"/>
        </w:rPr>
      </w:pPr>
    </w:p>
    <w:p w:rsidR="00C06D76" w:rsidRPr="00CF78AF" w:rsidRDefault="00C06D76" w:rsidP="00C06D76">
      <w:pPr>
        <w:shd w:val="clear" w:color="auto" w:fill="FFFFFF"/>
        <w:ind w:firstLine="485"/>
        <w:jc w:val="right"/>
        <w:rPr>
          <w:i/>
          <w:color w:val="000000"/>
          <w:spacing w:val="3"/>
          <w:sz w:val="28"/>
          <w:szCs w:val="28"/>
          <w:lang w:val="uk-UA"/>
        </w:rPr>
      </w:pPr>
      <w:r w:rsidRPr="00CF78AF">
        <w:rPr>
          <w:i/>
          <w:color w:val="000000"/>
          <w:spacing w:val="3"/>
          <w:sz w:val="28"/>
          <w:szCs w:val="28"/>
          <w:lang w:val="uk-UA"/>
        </w:rPr>
        <w:t>Таблиця 5</w:t>
      </w:r>
    </w:p>
    <w:p w:rsidR="00C06D76" w:rsidRDefault="00C06D76" w:rsidP="00C06D76">
      <w:pPr>
        <w:shd w:val="clear" w:color="auto" w:fill="FFFFFF"/>
        <w:ind w:firstLine="488"/>
        <w:jc w:val="center"/>
        <w:rPr>
          <w:color w:val="000000"/>
          <w:spacing w:val="3"/>
          <w:sz w:val="28"/>
          <w:szCs w:val="28"/>
        </w:rPr>
      </w:pPr>
      <w:r>
        <w:rPr>
          <w:color w:val="000000"/>
          <w:spacing w:val="3"/>
          <w:sz w:val="28"/>
          <w:szCs w:val="28"/>
        </w:rPr>
        <w:t xml:space="preserve">Щільність розподілу </w:t>
      </w:r>
      <w:r>
        <w:rPr>
          <w:color w:val="000000"/>
          <w:spacing w:val="3"/>
          <w:sz w:val="28"/>
          <w:szCs w:val="28"/>
          <w:lang w:val="uk-UA"/>
        </w:rPr>
        <w:t>і</w:t>
      </w:r>
      <w:r>
        <w:rPr>
          <w:color w:val="000000"/>
          <w:spacing w:val="3"/>
          <w:sz w:val="28"/>
          <w:szCs w:val="28"/>
        </w:rPr>
        <w:t>нтрамуральних судин у міокарді в ході експерименту (1/мм</w:t>
      </w:r>
      <w:r>
        <w:rPr>
          <w:color w:val="000000"/>
          <w:spacing w:val="3"/>
          <w:sz w:val="28"/>
          <w:szCs w:val="28"/>
          <w:vertAlign w:val="superscript"/>
        </w:rPr>
        <w:t>2</w:t>
      </w:r>
      <w:r>
        <w:rPr>
          <w:color w:val="000000"/>
          <w:spacing w:val="3"/>
          <w:sz w:val="28"/>
          <w:szCs w:val="28"/>
        </w:rPr>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C06D76" w:rsidTr="00CD746B">
        <w:tc>
          <w:tcPr>
            <w:tcW w:w="2130"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 w:val="28"/>
                <w:szCs w:val="28"/>
              </w:rPr>
            </w:pPr>
            <w:r>
              <w:rPr>
                <w:sz w:val="28"/>
                <w:szCs w:val="28"/>
              </w:rPr>
              <w:t>Контроль</w:t>
            </w:r>
          </w:p>
        </w:tc>
        <w:tc>
          <w:tcPr>
            <w:tcW w:w="2130"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 w:val="28"/>
                <w:szCs w:val="28"/>
                <w:lang w:val="uk-UA"/>
              </w:rPr>
            </w:pPr>
            <w:r>
              <w:rPr>
                <w:sz w:val="28"/>
                <w:szCs w:val="28"/>
              </w:rPr>
              <w:t>П</w:t>
            </w:r>
            <w:r>
              <w:rPr>
                <w:sz w:val="28"/>
                <w:szCs w:val="28"/>
                <w:lang w:val="uk-UA"/>
              </w:rPr>
              <w:t>і</w:t>
            </w:r>
            <w:r>
              <w:rPr>
                <w:sz w:val="28"/>
                <w:szCs w:val="28"/>
              </w:rPr>
              <w:t>к модел</w:t>
            </w:r>
            <w:r>
              <w:rPr>
                <w:sz w:val="28"/>
                <w:szCs w:val="28"/>
                <w:lang w:val="uk-UA"/>
              </w:rPr>
              <w:t>і</w:t>
            </w:r>
          </w:p>
        </w:tc>
        <w:tc>
          <w:tcPr>
            <w:tcW w:w="2131"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 w:val="28"/>
                <w:szCs w:val="28"/>
              </w:rPr>
            </w:pPr>
            <w:r>
              <w:rPr>
                <w:sz w:val="28"/>
                <w:szCs w:val="28"/>
              </w:rPr>
              <w:t>Регрес</w:t>
            </w:r>
          </w:p>
        </w:tc>
        <w:tc>
          <w:tcPr>
            <w:tcW w:w="2131"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 w:val="28"/>
                <w:szCs w:val="28"/>
              </w:rPr>
            </w:pPr>
            <w:r>
              <w:rPr>
                <w:sz w:val="28"/>
                <w:szCs w:val="28"/>
              </w:rPr>
              <w:t>Введен</w:t>
            </w:r>
            <w:r>
              <w:rPr>
                <w:sz w:val="28"/>
                <w:szCs w:val="28"/>
                <w:lang w:val="uk-UA"/>
              </w:rPr>
              <w:t>ня</w:t>
            </w:r>
            <w:r>
              <w:rPr>
                <w:sz w:val="28"/>
                <w:szCs w:val="28"/>
              </w:rPr>
              <w:t xml:space="preserve"> АКП</w:t>
            </w:r>
          </w:p>
        </w:tc>
      </w:tr>
      <w:tr w:rsidR="00C06D76" w:rsidTr="00CD746B">
        <w:tc>
          <w:tcPr>
            <w:tcW w:w="2130"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bCs/>
                <w:sz w:val="28"/>
                <w:szCs w:val="28"/>
              </w:rPr>
            </w:pPr>
            <w:r>
              <w:rPr>
                <w:bCs/>
                <w:sz w:val="28"/>
                <w:szCs w:val="28"/>
              </w:rPr>
              <w:t>4,5±</w:t>
            </w:r>
            <w:r>
              <w:rPr>
                <w:sz w:val="28"/>
                <w:szCs w:val="28"/>
              </w:rPr>
              <w:t>0,5</w:t>
            </w:r>
          </w:p>
        </w:tc>
        <w:tc>
          <w:tcPr>
            <w:tcW w:w="2130"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bCs/>
                <w:sz w:val="28"/>
                <w:szCs w:val="28"/>
              </w:rPr>
            </w:pPr>
            <w:r>
              <w:rPr>
                <w:bCs/>
                <w:sz w:val="28"/>
                <w:szCs w:val="28"/>
              </w:rPr>
              <w:t>2,5±</w:t>
            </w:r>
            <w:r>
              <w:rPr>
                <w:sz w:val="28"/>
                <w:szCs w:val="28"/>
              </w:rPr>
              <w:t>1,5*</w:t>
            </w:r>
          </w:p>
        </w:tc>
        <w:tc>
          <w:tcPr>
            <w:tcW w:w="2131"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bCs/>
                <w:sz w:val="28"/>
                <w:szCs w:val="28"/>
              </w:rPr>
            </w:pPr>
            <w:r>
              <w:rPr>
                <w:bCs/>
                <w:sz w:val="28"/>
                <w:szCs w:val="28"/>
              </w:rPr>
              <w:t>2,36±</w:t>
            </w:r>
            <w:r>
              <w:rPr>
                <w:sz w:val="28"/>
                <w:szCs w:val="28"/>
              </w:rPr>
              <w:t>0,36*</w:t>
            </w:r>
          </w:p>
        </w:tc>
        <w:tc>
          <w:tcPr>
            <w:tcW w:w="2131"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bCs/>
                <w:sz w:val="28"/>
                <w:szCs w:val="28"/>
              </w:rPr>
            </w:pPr>
            <w:r>
              <w:rPr>
                <w:bCs/>
                <w:sz w:val="28"/>
                <w:szCs w:val="28"/>
              </w:rPr>
              <w:t>5,0±</w:t>
            </w:r>
            <w:r>
              <w:rPr>
                <w:sz w:val="28"/>
                <w:szCs w:val="28"/>
              </w:rPr>
              <w:t>1,0**</w:t>
            </w:r>
          </w:p>
        </w:tc>
      </w:tr>
    </w:tbl>
    <w:p w:rsidR="00C06D76" w:rsidRDefault="00C06D76" w:rsidP="00C06D76">
      <w:pPr>
        <w:shd w:val="clear" w:color="auto" w:fill="FFFFFF"/>
        <w:ind w:firstLine="488"/>
        <w:jc w:val="both"/>
        <w:rPr>
          <w:color w:val="000000"/>
          <w:spacing w:val="3"/>
          <w:sz w:val="28"/>
          <w:szCs w:val="28"/>
        </w:rPr>
      </w:pPr>
      <w:r>
        <w:rPr>
          <w:color w:val="000000"/>
          <w:spacing w:val="3"/>
          <w:sz w:val="28"/>
          <w:szCs w:val="28"/>
        </w:rPr>
        <w:t>Примітка: *</w:t>
      </w:r>
      <w:r>
        <w:rPr>
          <w:color w:val="000000"/>
          <w:spacing w:val="3"/>
          <w:sz w:val="28"/>
          <w:szCs w:val="28"/>
          <w:lang w:val="uk-UA"/>
        </w:rPr>
        <w:t xml:space="preserve"> -</w:t>
      </w:r>
      <w:r>
        <w:rPr>
          <w:color w:val="000000"/>
          <w:spacing w:val="3"/>
          <w:sz w:val="28"/>
          <w:szCs w:val="28"/>
        </w:rPr>
        <w:t xml:space="preserve"> вірогідно в порівнянні з контролем (</w:t>
      </w:r>
      <w:r>
        <w:rPr>
          <w:color w:val="000000"/>
          <w:spacing w:val="3"/>
          <w:sz w:val="28"/>
          <w:szCs w:val="28"/>
          <w:lang w:val="uk-UA"/>
        </w:rPr>
        <w:t>р</w:t>
      </w:r>
      <w:r>
        <w:rPr>
          <w:color w:val="000000"/>
          <w:spacing w:val="3"/>
          <w:sz w:val="28"/>
          <w:szCs w:val="28"/>
        </w:rPr>
        <w:t>&lt;0,05);</w:t>
      </w:r>
    </w:p>
    <w:p w:rsidR="00C06D76" w:rsidRDefault="00C06D76" w:rsidP="00C06D76">
      <w:pPr>
        <w:shd w:val="clear" w:color="auto" w:fill="FFFFFF"/>
        <w:ind w:left="1416" w:firstLine="708"/>
        <w:jc w:val="both"/>
        <w:rPr>
          <w:color w:val="000000"/>
          <w:spacing w:val="3"/>
          <w:sz w:val="28"/>
          <w:szCs w:val="28"/>
        </w:rPr>
      </w:pPr>
      <w:r>
        <w:rPr>
          <w:color w:val="000000"/>
          <w:spacing w:val="3"/>
          <w:sz w:val="28"/>
          <w:szCs w:val="28"/>
        </w:rPr>
        <w:t>**- вірогідно в порівнянні з групою регресу</w:t>
      </w:r>
    </w:p>
    <w:p w:rsidR="00C06D76" w:rsidRDefault="00C06D76" w:rsidP="00C06D76">
      <w:pPr>
        <w:ind w:firstLine="709"/>
        <w:jc w:val="both"/>
        <w:rPr>
          <w:sz w:val="28"/>
          <w:szCs w:val="28"/>
          <w:lang w:val="uk-UA"/>
        </w:rPr>
      </w:pPr>
    </w:p>
    <w:p w:rsidR="00C06D76" w:rsidRDefault="00C06D76" w:rsidP="00C06D76">
      <w:pPr>
        <w:ind w:firstLine="708"/>
        <w:rPr>
          <w:sz w:val="28"/>
          <w:szCs w:val="28"/>
        </w:rPr>
      </w:pPr>
      <w:r>
        <w:rPr>
          <w:b/>
          <w:sz w:val="28"/>
          <w:szCs w:val="28"/>
        </w:rPr>
        <w:t>Світлооптична й ультраструктурна характеристика ендотелію в нормі, при моделюванні атеросклерозу, його спонтанному регресі й після введення АКП.</w:t>
      </w:r>
      <w:r>
        <w:rPr>
          <w:b/>
          <w:sz w:val="28"/>
          <w:szCs w:val="28"/>
          <w:lang w:val="uk-UA"/>
        </w:rPr>
        <w:t xml:space="preserve"> </w:t>
      </w:r>
      <w:r>
        <w:rPr>
          <w:sz w:val="28"/>
          <w:szCs w:val="28"/>
        </w:rPr>
        <w:t>Як відомо, одніє</w:t>
      </w:r>
      <w:r>
        <w:rPr>
          <w:sz w:val="28"/>
          <w:szCs w:val="28"/>
          <w:lang w:val="uk-UA"/>
        </w:rPr>
        <w:t>ю</w:t>
      </w:r>
      <w:r>
        <w:rPr>
          <w:sz w:val="28"/>
          <w:szCs w:val="28"/>
        </w:rPr>
        <w:t xml:space="preserve"> з основних причин виникнення й розвитку атеросклерозу є порушення проникності ендотелію.</w:t>
      </w:r>
    </w:p>
    <w:p w:rsidR="00C06D76" w:rsidRDefault="00C06D76" w:rsidP="00C06D76">
      <w:pPr>
        <w:ind w:firstLine="709"/>
        <w:jc w:val="both"/>
        <w:rPr>
          <w:sz w:val="28"/>
          <w:szCs w:val="28"/>
        </w:rPr>
      </w:pPr>
      <w:r>
        <w:rPr>
          <w:sz w:val="28"/>
          <w:szCs w:val="28"/>
        </w:rPr>
        <w:t xml:space="preserve">Порушення </w:t>
      </w:r>
      <w:r>
        <w:rPr>
          <w:sz w:val="28"/>
          <w:szCs w:val="28"/>
          <w:lang w:val="uk-UA"/>
        </w:rPr>
        <w:t>е</w:t>
      </w:r>
      <w:r>
        <w:rPr>
          <w:sz w:val="28"/>
          <w:szCs w:val="28"/>
        </w:rPr>
        <w:t>ндотел</w:t>
      </w:r>
      <w:r>
        <w:rPr>
          <w:sz w:val="28"/>
          <w:szCs w:val="28"/>
          <w:lang w:val="uk-UA"/>
        </w:rPr>
        <w:t>і</w:t>
      </w:r>
      <w:r>
        <w:rPr>
          <w:sz w:val="28"/>
          <w:szCs w:val="28"/>
        </w:rPr>
        <w:t>ального транспорту може проявлятися в посиленні транс</w:t>
      </w:r>
      <w:r>
        <w:rPr>
          <w:sz w:val="28"/>
          <w:szCs w:val="28"/>
          <w:lang w:val="uk-UA"/>
        </w:rPr>
        <w:t>е</w:t>
      </w:r>
      <w:r>
        <w:rPr>
          <w:sz w:val="28"/>
          <w:szCs w:val="28"/>
        </w:rPr>
        <w:t>ндотел</w:t>
      </w:r>
      <w:r>
        <w:rPr>
          <w:sz w:val="28"/>
          <w:szCs w:val="28"/>
          <w:lang w:val="uk-UA"/>
        </w:rPr>
        <w:t>і</w:t>
      </w:r>
      <w:r>
        <w:rPr>
          <w:sz w:val="28"/>
          <w:szCs w:val="28"/>
        </w:rPr>
        <w:t>ального транспорту ЛПНЩ у суб</w:t>
      </w:r>
      <w:r>
        <w:rPr>
          <w:sz w:val="28"/>
          <w:szCs w:val="28"/>
          <w:lang w:val="uk-UA"/>
        </w:rPr>
        <w:t>е</w:t>
      </w:r>
      <w:r>
        <w:rPr>
          <w:sz w:val="28"/>
          <w:szCs w:val="28"/>
        </w:rPr>
        <w:t>ндотел</w:t>
      </w:r>
      <w:r>
        <w:rPr>
          <w:sz w:val="28"/>
          <w:szCs w:val="28"/>
          <w:lang w:val="uk-UA"/>
        </w:rPr>
        <w:t>і</w:t>
      </w:r>
      <w:r>
        <w:rPr>
          <w:sz w:val="28"/>
          <w:szCs w:val="28"/>
        </w:rPr>
        <w:t>альн</w:t>
      </w:r>
      <w:r>
        <w:rPr>
          <w:sz w:val="28"/>
          <w:szCs w:val="28"/>
          <w:lang w:val="uk-UA"/>
        </w:rPr>
        <w:t>ий</w:t>
      </w:r>
      <w:r>
        <w:rPr>
          <w:sz w:val="28"/>
          <w:szCs w:val="28"/>
        </w:rPr>
        <w:t xml:space="preserve"> простір у складі облямованих і необлямованих везикул </w:t>
      </w:r>
      <w:r>
        <w:rPr>
          <w:sz w:val="28"/>
          <w:szCs w:val="28"/>
          <w:lang w:val="uk-UA"/>
        </w:rPr>
        <w:t>(</w:t>
      </w:r>
      <w:r>
        <w:rPr>
          <w:sz w:val="28"/>
          <w:szCs w:val="28"/>
          <w:lang w:val="en-US"/>
        </w:rPr>
        <w:t>Van</w:t>
      </w:r>
      <w:r>
        <w:rPr>
          <w:sz w:val="28"/>
          <w:szCs w:val="28"/>
        </w:rPr>
        <w:t xml:space="preserve"> </w:t>
      </w:r>
      <w:r>
        <w:rPr>
          <w:sz w:val="28"/>
          <w:szCs w:val="28"/>
          <w:lang w:val="en-US"/>
        </w:rPr>
        <w:t>Hinsbergh</w:t>
      </w:r>
      <w:r>
        <w:rPr>
          <w:sz w:val="28"/>
          <w:szCs w:val="28"/>
        </w:rPr>
        <w:t xml:space="preserve"> </w:t>
      </w:r>
      <w:r>
        <w:rPr>
          <w:sz w:val="28"/>
          <w:szCs w:val="28"/>
          <w:lang w:val="en-US"/>
        </w:rPr>
        <w:t>V</w:t>
      </w:r>
      <w:r>
        <w:rPr>
          <w:sz w:val="28"/>
          <w:szCs w:val="28"/>
        </w:rPr>
        <w:t>.</w:t>
      </w:r>
      <w:r>
        <w:rPr>
          <w:sz w:val="28"/>
          <w:szCs w:val="28"/>
          <w:lang w:val="en-US"/>
        </w:rPr>
        <w:t>W</w:t>
      </w:r>
      <w:r>
        <w:rPr>
          <w:sz w:val="28"/>
          <w:szCs w:val="28"/>
        </w:rPr>
        <w:t>.,</w:t>
      </w:r>
      <w:r>
        <w:rPr>
          <w:sz w:val="28"/>
          <w:szCs w:val="28"/>
          <w:lang w:val="uk-UA"/>
        </w:rPr>
        <w:t>1983,</w:t>
      </w:r>
      <w:r>
        <w:rPr>
          <w:sz w:val="28"/>
          <w:szCs w:val="28"/>
        </w:rPr>
        <w:t xml:space="preserve"> </w:t>
      </w:r>
      <w:r>
        <w:rPr>
          <w:sz w:val="28"/>
          <w:szCs w:val="28"/>
          <w:lang w:val="en-GB"/>
        </w:rPr>
        <w:t>Ryan</w:t>
      </w:r>
      <w:r>
        <w:rPr>
          <w:sz w:val="28"/>
          <w:szCs w:val="28"/>
        </w:rPr>
        <w:t xml:space="preserve"> </w:t>
      </w:r>
      <w:r>
        <w:rPr>
          <w:sz w:val="28"/>
          <w:szCs w:val="28"/>
          <w:lang w:val="en-GB"/>
        </w:rPr>
        <w:t>U</w:t>
      </w:r>
      <w:r>
        <w:rPr>
          <w:sz w:val="28"/>
          <w:szCs w:val="28"/>
        </w:rPr>
        <w:t>.</w:t>
      </w:r>
      <w:r>
        <w:rPr>
          <w:sz w:val="28"/>
          <w:szCs w:val="28"/>
          <w:lang w:val="en-GB"/>
        </w:rPr>
        <w:t>S</w:t>
      </w:r>
      <w:r>
        <w:rPr>
          <w:sz w:val="28"/>
          <w:szCs w:val="28"/>
        </w:rPr>
        <w:t>.</w:t>
      </w:r>
      <w:r>
        <w:rPr>
          <w:sz w:val="28"/>
          <w:szCs w:val="28"/>
          <w:lang w:val="uk-UA"/>
        </w:rPr>
        <w:t xml:space="preserve">, 1986), </w:t>
      </w:r>
      <w:r>
        <w:rPr>
          <w:sz w:val="28"/>
          <w:szCs w:val="28"/>
        </w:rPr>
        <w:t>а також через дефекти в міжендотел</w:t>
      </w:r>
      <w:r>
        <w:rPr>
          <w:sz w:val="28"/>
          <w:szCs w:val="28"/>
          <w:lang w:val="uk-UA"/>
        </w:rPr>
        <w:t>і</w:t>
      </w:r>
      <w:r>
        <w:rPr>
          <w:sz w:val="28"/>
          <w:szCs w:val="28"/>
        </w:rPr>
        <w:t>альн</w:t>
      </w:r>
      <w:r>
        <w:rPr>
          <w:sz w:val="28"/>
          <w:szCs w:val="28"/>
          <w:lang w:val="uk-UA"/>
        </w:rPr>
        <w:t>и</w:t>
      </w:r>
      <w:r>
        <w:rPr>
          <w:sz w:val="28"/>
          <w:szCs w:val="28"/>
        </w:rPr>
        <w:t xml:space="preserve">х контактах </w:t>
      </w:r>
      <w:r>
        <w:rPr>
          <w:sz w:val="28"/>
          <w:szCs w:val="28"/>
          <w:lang w:val="uk-UA"/>
        </w:rPr>
        <w:t>(</w:t>
      </w:r>
      <w:r>
        <w:rPr>
          <w:sz w:val="28"/>
          <w:szCs w:val="28"/>
          <w:lang w:val="en-US"/>
        </w:rPr>
        <w:t>Zand</w:t>
      </w:r>
      <w:r>
        <w:rPr>
          <w:sz w:val="28"/>
          <w:szCs w:val="28"/>
        </w:rPr>
        <w:t xml:space="preserve"> </w:t>
      </w:r>
      <w:r>
        <w:rPr>
          <w:sz w:val="28"/>
          <w:szCs w:val="28"/>
          <w:lang w:val="en-US"/>
        </w:rPr>
        <w:t>T</w:t>
      </w:r>
      <w:r>
        <w:rPr>
          <w:sz w:val="28"/>
          <w:szCs w:val="28"/>
        </w:rPr>
        <w:t>.,</w:t>
      </w:r>
      <w:r>
        <w:rPr>
          <w:sz w:val="28"/>
          <w:szCs w:val="28"/>
          <w:lang w:val="uk-UA"/>
        </w:rPr>
        <w:t>1981). Порівняльний аналіз препаратів ендотелію аорти контрольних тварин показав, що моношар складається з витягнутих уздовж аорти клітин з вузькими міжендотеліальними межам, по ходу яких зустрічаються дрібні "ґудзикові" утворення й великі кільцеподібні структури, - "стигмати" і "кратери". За</w:t>
      </w:r>
      <w:r>
        <w:rPr>
          <w:sz w:val="28"/>
          <w:szCs w:val="28"/>
        </w:rPr>
        <w:t xml:space="preserve"> метрични</w:t>
      </w:r>
      <w:r>
        <w:rPr>
          <w:sz w:val="28"/>
          <w:szCs w:val="28"/>
          <w:lang w:val="uk-UA"/>
        </w:rPr>
        <w:t>ми</w:t>
      </w:r>
      <w:r>
        <w:rPr>
          <w:sz w:val="28"/>
          <w:szCs w:val="28"/>
        </w:rPr>
        <w:t xml:space="preserve"> параметра</w:t>
      </w:r>
      <w:r>
        <w:rPr>
          <w:sz w:val="28"/>
          <w:szCs w:val="28"/>
          <w:lang w:val="uk-UA"/>
        </w:rPr>
        <w:t>ми</w:t>
      </w:r>
      <w:r>
        <w:rPr>
          <w:sz w:val="28"/>
          <w:szCs w:val="28"/>
        </w:rPr>
        <w:t xml:space="preserve"> площа стигмати не перевищує 6 мкм</w:t>
      </w:r>
      <w:r>
        <w:rPr>
          <w:sz w:val="28"/>
          <w:szCs w:val="28"/>
          <w:vertAlign w:val="superscript"/>
          <w:lang w:val="uk-UA"/>
        </w:rPr>
        <w:t>2</w:t>
      </w:r>
      <w:r>
        <w:rPr>
          <w:sz w:val="28"/>
          <w:szCs w:val="28"/>
        </w:rPr>
        <w:t xml:space="preserve"> і відповідає наскрізному дефекту </w:t>
      </w:r>
      <w:r>
        <w:rPr>
          <w:sz w:val="28"/>
          <w:szCs w:val="28"/>
          <w:lang w:val="uk-UA"/>
        </w:rPr>
        <w:t>міжендотеліальних</w:t>
      </w:r>
      <w:r>
        <w:rPr>
          <w:sz w:val="28"/>
          <w:szCs w:val="28"/>
        </w:rPr>
        <w:t xml:space="preserve"> контактів</w:t>
      </w:r>
      <w:r>
        <w:rPr>
          <w:sz w:val="28"/>
          <w:szCs w:val="28"/>
          <w:lang w:val="uk-UA"/>
        </w:rPr>
        <w:t>.</w:t>
      </w:r>
      <w:r>
        <w:rPr>
          <w:sz w:val="28"/>
          <w:szCs w:val="28"/>
        </w:rPr>
        <w:t xml:space="preserve"> </w:t>
      </w:r>
      <w:r>
        <w:rPr>
          <w:sz w:val="28"/>
          <w:szCs w:val="28"/>
          <w:lang w:val="uk-UA"/>
        </w:rPr>
        <w:t>Е</w:t>
      </w:r>
      <w:r>
        <w:rPr>
          <w:sz w:val="28"/>
          <w:szCs w:val="28"/>
        </w:rPr>
        <w:t xml:space="preserve">лектронно-мікроскопічний аналіз підтвердив, що </w:t>
      </w:r>
      <w:r>
        <w:rPr>
          <w:sz w:val="28"/>
          <w:szCs w:val="28"/>
          <w:lang w:val="uk-UA"/>
        </w:rPr>
        <w:t>стигмата</w:t>
      </w:r>
      <w:r>
        <w:rPr>
          <w:sz w:val="28"/>
          <w:szCs w:val="28"/>
        </w:rPr>
        <w:t xml:space="preserve"> являє собою мінімальну розбіжність </w:t>
      </w:r>
      <w:r>
        <w:rPr>
          <w:sz w:val="28"/>
          <w:szCs w:val="28"/>
          <w:lang w:val="uk-UA"/>
        </w:rPr>
        <w:t xml:space="preserve">цих </w:t>
      </w:r>
      <w:r>
        <w:rPr>
          <w:sz w:val="28"/>
          <w:szCs w:val="28"/>
        </w:rPr>
        <w:t xml:space="preserve">контактів. </w:t>
      </w:r>
      <w:r>
        <w:rPr>
          <w:sz w:val="28"/>
          <w:szCs w:val="28"/>
          <w:lang w:val="uk-UA"/>
        </w:rPr>
        <w:t>П</w:t>
      </w:r>
      <w:r>
        <w:rPr>
          <w:sz w:val="28"/>
          <w:szCs w:val="28"/>
        </w:rPr>
        <w:t>о ходу м</w:t>
      </w:r>
      <w:r>
        <w:rPr>
          <w:sz w:val="28"/>
          <w:szCs w:val="28"/>
          <w:lang w:val="uk-UA"/>
        </w:rPr>
        <w:t>і</w:t>
      </w:r>
      <w:r>
        <w:rPr>
          <w:sz w:val="28"/>
          <w:szCs w:val="28"/>
        </w:rPr>
        <w:t>ж</w:t>
      </w:r>
      <w:r>
        <w:rPr>
          <w:sz w:val="28"/>
          <w:szCs w:val="28"/>
          <w:lang w:val="uk-UA"/>
        </w:rPr>
        <w:t>е</w:t>
      </w:r>
      <w:r>
        <w:rPr>
          <w:sz w:val="28"/>
          <w:szCs w:val="28"/>
        </w:rPr>
        <w:t>ндотел</w:t>
      </w:r>
      <w:r>
        <w:rPr>
          <w:sz w:val="28"/>
          <w:szCs w:val="28"/>
          <w:lang w:val="uk-UA"/>
        </w:rPr>
        <w:t>і</w:t>
      </w:r>
      <w:r>
        <w:rPr>
          <w:sz w:val="28"/>
          <w:szCs w:val="28"/>
        </w:rPr>
        <w:t>альн</w:t>
      </w:r>
      <w:r>
        <w:rPr>
          <w:sz w:val="28"/>
          <w:szCs w:val="28"/>
          <w:lang w:val="uk-UA"/>
        </w:rPr>
        <w:t>и</w:t>
      </w:r>
      <w:r>
        <w:rPr>
          <w:sz w:val="28"/>
          <w:szCs w:val="28"/>
        </w:rPr>
        <w:t xml:space="preserve">х </w:t>
      </w:r>
      <w:r>
        <w:rPr>
          <w:sz w:val="28"/>
          <w:szCs w:val="28"/>
          <w:lang w:val="uk-UA"/>
        </w:rPr>
        <w:t>кордонів</w:t>
      </w:r>
      <w:r>
        <w:rPr>
          <w:sz w:val="28"/>
          <w:szCs w:val="28"/>
        </w:rPr>
        <w:t xml:space="preserve"> зустрічаються кратери – </w:t>
      </w:r>
      <w:r>
        <w:rPr>
          <w:sz w:val="28"/>
          <w:szCs w:val="28"/>
          <w:lang w:val="uk-UA"/>
        </w:rPr>
        <w:t>великі (</w:t>
      </w:r>
      <w:r>
        <w:rPr>
          <w:sz w:val="28"/>
          <w:szCs w:val="28"/>
        </w:rPr>
        <w:t xml:space="preserve">10 </w:t>
      </w:r>
      <w:r>
        <w:rPr>
          <w:sz w:val="28"/>
          <w:szCs w:val="28"/>
          <w:lang w:val="uk-UA"/>
        </w:rPr>
        <w:t>-</w:t>
      </w:r>
      <w:r>
        <w:rPr>
          <w:sz w:val="28"/>
          <w:szCs w:val="28"/>
        </w:rPr>
        <w:t xml:space="preserve"> 16 мкм</w:t>
      </w:r>
      <w:r>
        <w:rPr>
          <w:sz w:val="28"/>
          <w:szCs w:val="28"/>
          <w:vertAlign w:val="superscript"/>
          <w:lang w:val="uk-UA"/>
        </w:rPr>
        <w:t>2</w:t>
      </w:r>
      <w:r>
        <w:rPr>
          <w:sz w:val="28"/>
          <w:szCs w:val="28"/>
          <w:lang w:val="uk-UA"/>
        </w:rPr>
        <w:t>)</w:t>
      </w:r>
      <w:r>
        <w:rPr>
          <w:sz w:val="28"/>
          <w:szCs w:val="28"/>
        </w:rPr>
        <w:t>, округлої форми арг</w:t>
      </w:r>
      <w:r>
        <w:rPr>
          <w:sz w:val="28"/>
          <w:szCs w:val="28"/>
          <w:lang w:val="uk-UA"/>
        </w:rPr>
        <w:t>і</w:t>
      </w:r>
      <w:r>
        <w:rPr>
          <w:sz w:val="28"/>
          <w:szCs w:val="28"/>
        </w:rPr>
        <w:t>роф</w:t>
      </w:r>
      <w:r>
        <w:rPr>
          <w:sz w:val="28"/>
          <w:szCs w:val="28"/>
          <w:lang w:val="uk-UA"/>
        </w:rPr>
        <w:t>і</w:t>
      </w:r>
      <w:r>
        <w:rPr>
          <w:sz w:val="28"/>
          <w:szCs w:val="28"/>
        </w:rPr>
        <w:t>льн</w:t>
      </w:r>
      <w:r>
        <w:rPr>
          <w:sz w:val="28"/>
          <w:szCs w:val="28"/>
          <w:lang w:val="uk-UA"/>
        </w:rPr>
        <w:t>і</w:t>
      </w:r>
      <w:r>
        <w:rPr>
          <w:sz w:val="28"/>
          <w:szCs w:val="28"/>
        </w:rPr>
        <w:t xml:space="preserve"> утворення, </w:t>
      </w:r>
      <w:r>
        <w:rPr>
          <w:sz w:val="28"/>
          <w:szCs w:val="28"/>
          <w:lang w:val="uk-UA"/>
        </w:rPr>
        <w:t>які</w:t>
      </w:r>
      <w:r>
        <w:rPr>
          <w:sz w:val="28"/>
          <w:szCs w:val="28"/>
        </w:rPr>
        <w:t xml:space="preserve"> іноді </w:t>
      </w:r>
      <w:r>
        <w:rPr>
          <w:sz w:val="28"/>
          <w:szCs w:val="28"/>
          <w:lang w:val="uk-UA"/>
        </w:rPr>
        <w:t>на</w:t>
      </w:r>
      <w:r>
        <w:rPr>
          <w:sz w:val="28"/>
          <w:szCs w:val="28"/>
        </w:rPr>
        <w:t>бувають ви</w:t>
      </w:r>
      <w:r>
        <w:rPr>
          <w:sz w:val="28"/>
          <w:szCs w:val="28"/>
          <w:lang w:val="uk-UA"/>
        </w:rPr>
        <w:t>гляду</w:t>
      </w:r>
      <w:r>
        <w:rPr>
          <w:sz w:val="28"/>
          <w:szCs w:val="28"/>
        </w:rPr>
        <w:t xml:space="preserve"> кільцеподібних структур, а </w:t>
      </w:r>
      <w:r>
        <w:rPr>
          <w:sz w:val="28"/>
          <w:szCs w:val="28"/>
          <w:lang w:val="uk-UA"/>
        </w:rPr>
        <w:t xml:space="preserve">при дослідженні </w:t>
      </w:r>
      <w:r>
        <w:rPr>
          <w:sz w:val="28"/>
          <w:szCs w:val="28"/>
        </w:rPr>
        <w:t xml:space="preserve">в </w:t>
      </w:r>
      <w:r>
        <w:rPr>
          <w:sz w:val="28"/>
          <w:szCs w:val="28"/>
          <w:lang w:val="uk-UA"/>
        </w:rPr>
        <w:t>РЕМ</w:t>
      </w:r>
      <w:r>
        <w:rPr>
          <w:sz w:val="28"/>
          <w:szCs w:val="28"/>
        </w:rPr>
        <w:t xml:space="preserve"> </w:t>
      </w:r>
      <w:r>
        <w:rPr>
          <w:sz w:val="28"/>
          <w:szCs w:val="28"/>
          <w:lang w:val="uk-UA"/>
        </w:rPr>
        <w:t>встановлено, що це</w:t>
      </w:r>
      <w:r>
        <w:rPr>
          <w:sz w:val="28"/>
          <w:szCs w:val="28"/>
        </w:rPr>
        <w:t xml:space="preserve"> кратеро</w:t>
      </w:r>
      <w:r>
        <w:rPr>
          <w:sz w:val="28"/>
          <w:szCs w:val="28"/>
          <w:lang w:val="uk-UA"/>
        </w:rPr>
        <w:t>подібні</w:t>
      </w:r>
      <w:r>
        <w:rPr>
          <w:sz w:val="28"/>
          <w:szCs w:val="28"/>
        </w:rPr>
        <w:t xml:space="preserve"> об'єкти кільцеподібної форми з тонкими арг</w:t>
      </w:r>
      <w:r>
        <w:rPr>
          <w:sz w:val="28"/>
          <w:szCs w:val="28"/>
          <w:lang w:val="uk-UA"/>
        </w:rPr>
        <w:t>і</w:t>
      </w:r>
      <w:r>
        <w:rPr>
          <w:sz w:val="28"/>
          <w:szCs w:val="28"/>
        </w:rPr>
        <w:t>роф</w:t>
      </w:r>
      <w:r>
        <w:rPr>
          <w:sz w:val="28"/>
          <w:szCs w:val="28"/>
          <w:lang w:val="uk-UA"/>
        </w:rPr>
        <w:t>і</w:t>
      </w:r>
      <w:r>
        <w:rPr>
          <w:sz w:val="28"/>
          <w:szCs w:val="28"/>
        </w:rPr>
        <w:t>льн</w:t>
      </w:r>
      <w:r>
        <w:rPr>
          <w:sz w:val="28"/>
          <w:szCs w:val="28"/>
          <w:lang w:val="uk-UA"/>
        </w:rPr>
        <w:t>и</w:t>
      </w:r>
      <w:r>
        <w:rPr>
          <w:sz w:val="28"/>
          <w:szCs w:val="28"/>
        </w:rPr>
        <w:t xml:space="preserve">ми </w:t>
      </w:r>
      <w:r>
        <w:rPr>
          <w:sz w:val="28"/>
          <w:szCs w:val="28"/>
          <w:lang w:val="uk-UA"/>
        </w:rPr>
        <w:t>кордонами</w:t>
      </w:r>
      <w:r>
        <w:rPr>
          <w:sz w:val="28"/>
          <w:szCs w:val="28"/>
        </w:rPr>
        <w:t>.</w:t>
      </w:r>
    </w:p>
    <w:p w:rsidR="00C06D76" w:rsidRDefault="00C06D76" w:rsidP="00C06D76">
      <w:pPr>
        <w:ind w:firstLine="709"/>
        <w:jc w:val="both"/>
        <w:rPr>
          <w:sz w:val="28"/>
          <w:szCs w:val="28"/>
          <w:lang w:val="uk-UA"/>
        </w:rPr>
      </w:pPr>
      <w:r>
        <w:rPr>
          <w:sz w:val="28"/>
          <w:szCs w:val="28"/>
        </w:rPr>
        <w:t xml:space="preserve">Як показали результати морфологічного дослідження </w:t>
      </w:r>
      <w:r>
        <w:rPr>
          <w:sz w:val="28"/>
          <w:szCs w:val="28"/>
          <w:lang w:val="uk-UA"/>
        </w:rPr>
        <w:t>е</w:t>
      </w:r>
      <w:r>
        <w:rPr>
          <w:sz w:val="28"/>
          <w:szCs w:val="28"/>
        </w:rPr>
        <w:t>ндотелію аорти з регресом атеросклерозу</w:t>
      </w:r>
      <w:r>
        <w:rPr>
          <w:sz w:val="28"/>
          <w:szCs w:val="28"/>
          <w:lang w:val="uk-UA"/>
        </w:rPr>
        <w:t xml:space="preserve"> (6 тижнів),</w:t>
      </w:r>
      <w:r>
        <w:rPr>
          <w:sz w:val="28"/>
          <w:szCs w:val="28"/>
        </w:rPr>
        <w:t xml:space="preserve"> моно</w:t>
      </w:r>
      <w:r>
        <w:rPr>
          <w:sz w:val="28"/>
          <w:szCs w:val="28"/>
          <w:lang w:val="uk-UA"/>
        </w:rPr>
        <w:t>шар</w:t>
      </w:r>
      <w:r>
        <w:rPr>
          <w:sz w:val="28"/>
          <w:szCs w:val="28"/>
        </w:rPr>
        <w:t xml:space="preserve"> </w:t>
      </w:r>
      <w:r>
        <w:rPr>
          <w:sz w:val="28"/>
          <w:szCs w:val="28"/>
          <w:lang w:val="uk-UA"/>
        </w:rPr>
        <w:t>е</w:t>
      </w:r>
      <w:r>
        <w:rPr>
          <w:sz w:val="28"/>
          <w:szCs w:val="28"/>
        </w:rPr>
        <w:t>ндотел</w:t>
      </w:r>
      <w:r>
        <w:rPr>
          <w:sz w:val="28"/>
          <w:szCs w:val="28"/>
          <w:lang w:val="uk-UA"/>
        </w:rPr>
        <w:t>і</w:t>
      </w:r>
      <w:r>
        <w:rPr>
          <w:sz w:val="28"/>
          <w:szCs w:val="28"/>
        </w:rPr>
        <w:t>альн</w:t>
      </w:r>
      <w:r>
        <w:rPr>
          <w:sz w:val="28"/>
          <w:szCs w:val="28"/>
          <w:lang w:val="uk-UA"/>
        </w:rPr>
        <w:t>и</w:t>
      </w:r>
      <w:r>
        <w:rPr>
          <w:sz w:val="28"/>
          <w:szCs w:val="28"/>
        </w:rPr>
        <w:t xml:space="preserve">х клітин не порушений. </w:t>
      </w:r>
      <w:r>
        <w:rPr>
          <w:sz w:val="28"/>
          <w:szCs w:val="28"/>
          <w:lang w:val="uk-UA"/>
        </w:rPr>
        <w:t>Е</w:t>
      </w:r>
      <w:r>
        <w:rPr>
          <w:sz w:val="28"/>
          <w:szCs w:val="28"/>
        </w:rPr>
        <w:t>ндотел</w:t>
      </w:r>
      <w:r>
        <w:rPr>
          <w:sz w:val="28"/>
          <w:szCs w:val="28"/>
          <w:lang w:val="uk-UA"/>
        </w:rPr>
        <w:t>і</w:t>
      </w:r>
      <w:r>
        <w:rPr>
          <w:sz w:val="28"/>
          <w:szCs w:val="28"/>
        </w:rPr>
        <w:t>оцит</w:t>
      </w:r>
      <w:r>
        <w:rPr>
          <w:sz w:val="28"/>
          <w:szCs w:val="28"/>
          <w:lang w:val="uk-UA"/>
        </w:rPr>
        <w:t>и</w:t>
      </w:r>
      <w:r>
        <w:rPr>
          <w:sz w:val="28"/>
          <w:szCs w:val="28"/>
        </w:rPr>
        <w:t xml:space="preserve"> представлені вузькими клі</w:t>
      </w:r>
      <w:r>
        <w:rPr>
          <w:sz w:val="28"/>
          <w:szCs w:val="28"/>
          <w:lang w:val="uk-UA"/>
        </w:rPr>
        <w:t>тинами</w:t>
      </w:r>
      <w:r>
        <w:rPr>
          <w:sz w:val="28"/>
          <w:szCs w:val="28"/>
        </w:rPr>
        <w:t xml:space="preserve"> з тонкими м</w:t>
      </w:r>
      <w:r>
        <w:rPr>
          <w:sz w:val="28"/>
          <w:szCs w:val="28"/>
          <w:lang w:val="uk-UA"/>
        </w:rPr>
        <w:t>і</w:t>
      </w:r>
      <w:r>
        <w:rPr>
          <w:sz w:val="28"/>
          <w:szCs w:val="28"/>
        </w:rPr>
        <w:t>ж</w:t>
      </w:r>
      <w:r>
        <w:rPr>
          <w:sz w:val="28"/>
          <w:szCs w:val="28"/>
          <w:lang w:val="uk-UA"/>
        </w:rPr>
        <w:t>е</w:t>
      </w:r>
      <w:r>
        <w:rPr>
          <w:sz w:val="28"/>
          <w:szCs w:val="28"/>
        </w:rPr>
        <w:t>ндотел</w:t>
      </w:r>
      <w:r>
        <w:rPr>
          <w:sz w:val="28"/>
          <w:szCs w:val="28"/>
          <w:lang w:val="uk-UA"/>
        </w:rPr>
        <w:t>і</w:t>
      </w:r>
      <w:r>
        <w:rPr>
          <w:sz w:val="28"/>
          <w:szCs w:val="28"/>
        </w:rPr>
        <w:t>альн</w:t>
      </w:r>
      <w:r>
        <w:rPr>
          <w:sz w:val="28"/>
          <w:szCs w:val="28"/>
          <w:lang w:val="uk-UA"/>
        </w:rPr>
        <w:t>и</w:t>
      </w:r>
      <w:r>
        <w:rPr>
          <w:sz w:val="28"/>
          <w:szCs w:val="28"/>
        </w:rPr>
        <w:t xml:space="preserve">ми </w:t>
      </w:r>
      <w:r>
        <w:rPr>
          <w:sz w:val="28"/>
          <w:szCs w:val="28"/>
          <w:lang w:val="uk-UA"/>
        </w:rPr>
        <w:t>кордонами</w:t>
      </w:r>
      <w:r>
        <w:rPr>
          <w:sz w:val="28"/>
          <w:szCs w:val="28"/>
        </w:rPr>
        <w:t>,</w:t>
      </w:r>
      <w:r>
        <w:rPr>
          <w:sz w:val="28"/>
          <w:szCs w:val="28"/>
          <w:lang w:val="uk-UA"/>
        </w:rPr>
        <w:t xml:space="preserve"> які</w:t>
      </w:r>
      <w:r>
        <w:rPr>
          <w:sz w:val="28"/>
          <w:szCs w:val="28"/>
        </w:rPr>
        <w:t xml:space="preserve"> орієнтовані уздовж </w:t>
      </w:r>
      <w:r>
        <w:rPr>
          <w:sz w:val="28"/>
          <w:szCs w:val="28"/>
          <w:lang w:val="uk-UA"/>
        </w:rPr>
        <w:t>ві</w:t>
      </w:r>
      <w:r>
        <w:rPr>
          <w:sz w:val="28"/>
          <w:szCs w:val="28"/>
        </w:rPr>
        <w:t>сі судини. По ходу м</w:t>
      </w:r>
      <w:r>
        <w:rPr>
          <w:sz w:val="28"/>
          <w:szCs w:val="28"/>
          <w:lang w:val="uk-UA"/>
        </w:rPr>
        <w:t>і</w:t>
      </w:r>
      <w:r>
        <w:rPr>
          <w:sz w:val="28"/>
          <w:szCs w:val="28"/>
        </w:rPr>
        <w:t>ж</w:t>
      </w:r>
      <w:r>
        <w:rPr>
          <w:sz w:val="28"/>
          <w:szCs w:val="28"/>
          <w:lang w:val="uk-UA"/>
        </w:rPr>
        <w:t>е</w:t>
      </w:r>
      <w:r>
        <w:rPr>
          <w:sz w:val="28"/>
          <w:szCs w:val="28"/>
        </w:rPr>
        <w:t>ндотел</w:t>
      </w:r>
      <w:r>
        <w:rPr>
          <w:sz w:val="28"/>
          <w:szCs w:val="28"/>
          <w:lang w:val="uk-UA"/>
        </w:rPr>
        <w:t>і</w:t>
      </w:r>
      <w:r>
        <w:rPr>
          <w:sz w:val="28"/>
          <w:szCs w:val="28"/>
        </w:rPr>
        <w:t>альн</w:t>
      </w:r>
      <w:r>
        <w:rPr>
          <w:sz w:val="28"/>
          <w:szCs w:val="28"/>
          <w:lang w:val="uk-UA"/>
        </w:rPr>
        <w:t>и</w:t>
      </w:r>
      <w:r>
        <w:rPr>
          <w:sz w:val="28"/>
          <w:szCs w:val="28"/>
        </w:rPr>
        <w:t xml:space="preserve">х </w:t>
      </w:r>
      <w:r>
        <w:rPr>
          <w:sz w:val="28"/>
          <w:szCs w:val="28"/>
          <w:lang w:val="uk-UA"/>
        </w:rPr>
        <w:t>кордонів</w:t>
      </w:r>
      <w:r>
        <w:rPr>
          <w:sz w:val="28"/>
          <w:szCs w:val="28"/>
        </w:rPr>
        <w:t xml:space="preserve"> зустрічаються переважно ст</w:t>
      </w:r>
      <w:r>
        <w:rPr>
          <w:sz w:val="28"/>
          <w:szCs w:val="28"/>
          <w:lang w:val="uk-UA"/>
        </w:rPr>
        <w:t>и</w:t>
      </w:r>
      <w:r>
        <w:rPr>
          <w:sz w:val="28"/>
          <w:szCs w:val="28"/>
        </w:rPr>
        <w:t xml:space="preserve">гмати, </w:t>
      </w:r>
      <w:r>
        <w:rPr>
          <w:sz w:val="28"/>
          <w:szCs w:val="28"/>
          <w:lang w:val="uk-UA"/>
        </w:rPr>
        <w:t xml:space="preserve">а </w:t>
      </w:r>
      <w:r>
        <w:rPr>
          <w:sz w:val="28"/>
          <w:szCs w:val="28"/>
        </w:rPr>
        <w:t>кратери розташовуються окремими групами в кількості 2-4 в полі зору.</w:t>
      </w:r>
    </w:p>
    <w:p w:rsidR="00C06D76" w:rsidRDefault="00C06D76" w:rsidP="00C06D76">
      <w:pPr>
        <w:ind w:firstLine="709"/>
        <w:jc w:val="both"/>
        <w:rPr>
          <w:sz w:val="28"/>
          <w:szCs w:val="28"/>
          <w:lang w:val="uk-UA"/>
        </w:rPr>
      </w:pPr>
      <w:r>
        <w:rPr>
          <w:sz w:val="28"/>
          <w:szCs w:val="28"/>
          <w:lang w:val="uk-UA"/>
        </w:rPr>
        <w:t>Аналіз стану проникності ендотелію в той же строк, який був проведений на підставі підрахунку кількості міжклітинних дефектів, виявив 2,5-кратне вірогідне зниження кількості стигмат і майже 5-кратне зниження кількості кратерів у порівнянні з піком експериментальної моделі атеросклерозу (Табл. 6).</w:t>
      </w:r>
    </w:p>
    <w:p w:rsidR="00C06D76" w:rsidRDefault="00C06D76" w:rsidP="00C06D76">
      <w:pPr>
        <w:ind w:firstLine="709"/>
        <w:jc w:val="both"/>
        <w:rPr>
          <w:sz w:val="28"/>
          <w:szCs w:val="28"/>
        </w:rPr>
      </w:pPr>
      <w:r>
        <w:rPr>
          <w:sz w:val="28"/>
          <w:szCs w:val="28"/>
        </w:rPr>
        <w:t>Разом з тим, введення АКП н</w:t>
      </w:r>
      <w:r>
        <w:rPr>
          <w:sz w:val="28"/>
          <w:szCs w:val="28"/>
          <w:lang w:val="uk-UA"/>
        </w:rPr>
        <w:t>е</w:t>
      </w:r>
      <w:r>
        <w:rPr>
          <w:sz w:val="28"/>
          <w:szCs w:val="28"/>
        </w:rPr>
        <w:t xml:space="preserve"> приводило до ще більшого </w:t>
      </w:r>
      <w:r>
        <w:rPr>
          <w:sz w:val="28"/>
          <w:szCs w:val="28"/>
          <w:lang w:val="uk-UA"/>
        </w:rPr>
        <w:t xml:space="preserve">вірогідного </w:t>
      </w:r>
      <w:r>
        <w:rPr>
          <w:sz w:val="28"/>
          <w:szCs w:val="28"/>
        </w:rPr>
        <w:t xml:space="preserve">зменшення </w:t>
      </w:r>
      <w:r>
        <w:rPr>
          <w:sz w:val="28"/>
          <w:szCs w:val="28"/>
          <w:lang w:val="uk-UA"/>
        </w:rPr>
        <w:t>кількості</w:t>
      </w:r>
      <w:r>
        <w:rPr>
          <w:sz w:val="28"/>
          <w:szCs w:val="28"/>
        </w:rPr>
        <w:t xml:space="preserve"> </w:t>
      </w:r>
      <w:r>
        <w:rPr>
          <w:sz w:val="28"/>
          <w:szCs w:val="28"/>
          <w:lang w:val="uk-UA"/>
        </w:rPr>
        <w:t>кратерів.</w:t>
      </w:r>
      <w:r>
        <w:rPr>
          <w:sz w:val="28"/>
          <w:szCs w:val="28"/>
        </w:rPr>
        <w:t xml:space="preserve"> </w:t>
      </w:r>
    </w:p>
    <w:p w:rsidR="00C06D76" w:rsidRDefault="00C06D76" w:rsidP="00C06D76">
      <w:pPr>
        <w:ind w:firstLine="709"/>
        <w:jc w:val="both"/>
        <w:rPr>
          <w:sz w:val="28"/>
          <w:szCs w:val="28"/>
          <w:lang w:val="uk-UA"/>
        </w:rPr>
      </w:pPr>
      <w:r>
        <w:rPr>
          <w:sz w:val="28"/>
          <w:szCs w:val="28"/>
        </w:rPr>
        <w:t>Генез наскрізних міжклітинних дефектів ендотелію у виді стигмат і кратерів залишається мало вивченим</w:t>
      </w:r>
      <w:r>
        <w:rPr>
          <w:sz w:val="28"/>
          <w:szCs w:val="28"/>
          <w:lang w:val="uk-UA"/>
        </w:rPr>
        <w:t>.</w:t>
      </w:r>
      <w:r>
        <w:rPr>
          <w:sz w:val="28"/>
          <w:szCs w:val="28"/>
        </w:rPr>
        <w:t xml:space="preserve"> </w:t>
      </w:r>
      <w:r>
        <w:rPr>
          <w:sz w:val="28"/>
          <w:szCs w:val="28"/>
          <w:lang w:val="uk-UA"/>
        </w:rPr>
        <w:t>Існує думка, що</w:t>
      </w:r>
      <w:r>
        <w:rPr>
          <w:sz w:val="28"/>
          <w:szCs w:val="28"/>
        </w:rPr>
        <w:t xml:space="preserve"> утворення мінімальних м</w:t>
      </w:r>
      <w:r>
        <w:rPr>
          <w:sz w:val="28"/>
          <w:szCs w:val="28"/>
          <w:lang w:val="uk-UA"/>
        </w:rPr>
        <w:t>і</w:t>
      </w:r>
      <w:r>
        <w:rPr>
          <w:sz w:val="28"/>
          <w:szCs w:val="28"/>
        </w:rPr>
        <w:t>ж</w:t>
      </w:r>
      <w:r>
        <w:rPr>
          <w:sz w:val="28"/>
          <w:szCs w:val="28"/>
          <w:lang w:val="uk-UA"/>
        </w:rPr>
        <w:t>е</w:t>
      </w:r>
      <w:r>
        <w:rPr>
          <w:sz w:val="28"/>
          <w:szCs w:val="28"/>
        </w:rPr>
        <w:t>ндотел</w:t>
      </w:r>
      <w:r>
        <w:rPr>
          <w:sz w:val="28"/>
          <w:szCs w:val="28"/>
          <w:lang w:val="uk-UA"/>
        </w:rPr>
        <w:t>і</w:t>
      </w:r>
      <w:r>
        <w:rPr>
          <w:sz w:val="28"/>
          <w:szCs w:val="28"/>
        </w:rPr>
        <w:t>альн</w:t>
      </w:r>
      <w:r>
        <w:rPr>
          <w:sz w:val="28"/>
          <w:szCs w:val="28"/>
          <w:lang w:val="uk-UA"/>
        </w:rPr>
        <w:t>и</w:t>
      </w:r>
      <w:r>
        <w:rPr>
          <w:sz w:val="28"/>
          <w:szCs w:val="28"/>
        </w:rPr>
        <w:t xml:space="preserve">х дефектів у виді стигмат може бути пов'язане з токсичною дією надлишку холестерину </w:t>
      </w:r>
      <w:r>
        <w:rPr>
          <w:sz w:val="28"/>
          <w:szCs w:val="28"/>
          <w:lang w:val="uk-UA"/>
        </w:rPr>
        <w:t xml:space="preserve">в </w:t>
      </w:r>
      <w:r>
        <w:rPr>
          <w:sz w:val="28"/>
          <w:szCs w:val="28"/>
        </w:rPr>
        <w:t xml:space="preserve">крові </w:t>
      </w:r>
      <w:r>
        <w:rPr>
          <w:sz w:val="28"/>
          <w:szCs w:val="28"/>
          <w:lang w:val="uk-UA"/>
        </w:rPr>
        <w:t>(</w:t>
      </w:r>
      <w:r>
        <w:rPr>
          <w:sz w:val="28"/>
          <w:szCs w:val="28"/>
        </w:rPr>
        <w:t>Климов А.Н.,</w:t>
      </w:r>
      <w:r>
        <w:rPr>
          <w:sz w:val="28"/>
          <w:szCs w:val="28"/>
          <w:lang w:val="uk-UA"/>
        </w:rPr>
        <w:t>1999)</w:t>
      </w:r>
      <w:r>
        <w:rPr>
          <w:sz w:val="28"/>
          <w:szCs w:val="28"/>
        </w:rPr>
        <w:t>.</w:t>
      </w:r>
    </w:p>
    <w:p w:rsidR="00C06D76" w:rsidRPr="00CF78AF" w:rsidRDefault="00C06D76" w:rsidP="00C06D76">
      <w:pPr>
        <w:ind w:firstLine="709"/>
        <w:jc w:val="right"/>
        <w:rPr>
          <w:i/>
          <w:sz w:val="28"/>
          <w:szCs w:val="28"/>
          <w:lang w:val="uk-UA"/>
        </w:rPr>
      </w:pPr>
      <w:r>
        <w:rPr>
          <w:i/>
          <w:sz w:val="28"/>
          <w:szCs w:val="28"/>
          <w:lang w:val="uk-UA"/>
        </w:rPr>
        <w:t>Таблиця 6</w:t>
      </w:r>
    </w:p>
    <w:p w:rsidR="00C06D76" w:rsidRDefault="00C06D76" w:rsidP="00C06D76">
      <w:pPr>
        <w:ind w:firstLine="709"/>
        <w:jc w:val="center"/>
        <w:rPr>
          <w:sz w:val="28"/>
          <w:szCs w:val="28"/>
          <w:lang w:val="uk-UA"/>
        </w:rPr>
      </w:pPr>
      <w:r>
        <w:rPr>
          <w:sz w:val="28"/>
          <w:szCs w:val="28"/>
          <w:lang w:val="uk-UA"/>
        </w:rPr>
        <w:t>Особливості частоти міжклітинних дефектів у моношарі ендотелію аорти кролика на піку, при регресі атеросклерозу і після введення АКП</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559"/>
        <w:gridCol w:w="1701"/>
        <w:gridCol w:w="1559"/>
        <w:gridCol w:w="1985"/>
        <w:gridCol w:w="1701"/>
      </w:tblGrid>
      <w:tr w:rsidR="00C06D76" w:rsidTr="00CD746B">
        <w:tblPrEx>
          <w:tblCellMar>
            <w:top w:w="0" w:type="dxa"/>
            <w:bottom w:w="0" w:type="dxa"/>
          </w:tblCellMar>
        </w:tblPrEx>
        <w:tc>
          <w:tcPr>
            <w:tcW w:w="2978" w:type="dxa"/>
            <w:gridSpan w:val="2"/>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 w:val="28"/>
                <w:szCs w:val="28"/>
                <w:lang w:val="uk-UA"/>
              </w:rPr>
            </w:pPr>
            <w:r>
              <w:rPr>
                <w:sz w:val="28"/>
                <w:szCs w:val="28"/>
              </w:rPr>
              <w:t>Модель атеросклероз</w:t>
            </w:r>
            <w:r>
              <w:rPr>
                <w:sz w:val="28"/>
                <w:szCs w:val="28"/>
                <w:lang w:val="uk-UA"/>
              </w:rPr>
              <w:t>у</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 w:val="28"/>
                <w:szCs w:val="28"/>
                <w:lang w:val="uk-UA"/>
              </w:rPr>
            </w:pPr>
            <w:r>
              <w:rPr>
                <w:sz w:val="28"/>
                <w:szCs w:val="28"/>
              </w:rPr>
              <w:t>Регрес атеросклероз</w:t>
            </w:r>
            <w:r>
              <w:rPr>
                <w:sz w:val="28"/>
                <w:szCs w:val="28"/>
                <w:lang w:val="uk-UA"/>
              </w:rPr>
              <w:t>у</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 w:val="28"/>
                <w:szCs w:val="28"/>
              </w:rPr>
            </w:pPr>
            <w:r>
              <w:rPr>
                <w:sz w:val="28"/>
                <w:szCs w:val="28"/>
              </w:rPr>
              <w:t>Введен</w:t>
            </w:r>
            <w:r>
              <w:rPr>
                <w:sz w:val="28"/>
                <w:szCs w:val="28"/>
                <w:lang w:val="uk-UA"/>
              </w:rPr>
              <w:t>ня</w:t>
            </w:r>
            <w:r>
              <w:rPr>
                <w:sz w:val="28"/>
                <w:szCs w:val="28"/>
              </w:rPr>
              <w:t xml:space="preserve"> АКП</w:t>
            </w:r>
          </w:p>
        </w:tc>
      </w:tr>
      <w:tr w:rsidR="00C06D76" w:rsidTr="00CD746B">
        <w:tblPrEx>
          <w:tblCellMar>
            <w:top w:w="0" w:type="dxa"/>
            <w:bottom w:w="0" w:type="dxa"/>
          </w:tblCellMar>
        </w:tblPrEx>
        <w:tc>
          <w:tcPr>
            <w:tcW w:w="1419"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 w:val="28"/>
                <w:szCs w:val="28"/>
                <w:lang w:val="uk-UA"/>
              </w:rPr>
            </w:pPr>
            <w:r>
              <w:rPr>
                <w:sz w:val="28"/>
                <w:szCs w:val="28"/>
                <w:lang w:val="uk-UA"/>
              </w:rPr>
              <w:t>С</w:t>
            </w:r>
            <w:r>
              <w:rPr>
                <w:sz w:val="28"/>
                <w:szCs w:val="28"/>
              </w:rPr>
              <w:t>тигмат</w:t>
            </w:r>
            <w:r>
              <w:rPr>
                <w:sz w:val="28"/>
                <w:szCs w:val="28"/>
                <w:lang w:val="uk-UA"/>
              </w:rPr>
              <w:t>и</w:t>
            </w:r>
          </w:p>
        </w:tc>
        <w:tc>
          <w:tcPr>
            <w:tcW w:w="1559"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 w:val="28"/>
                <w:szCs w:val="28"/>
                <w:lang w:val="uk-UA"/>
              </w:rPr>
            </w:pPr>
            <w:r>
              <w:rPr>
                <w:sz w:val="28"/>
                <w:szCs w:val="28"/>
                <w:lang w:val="uk-UA"/>
              </w:rPr>
              <w:t>К</w:t>
            </w:r>
            <w:r>
              <w:rPr>
                <w:sz w:val="28"/>
                <w:szCs w:val="28"/>
              </w:rPr>
              <w:t>ратер</w:t>
            </w:r>
            <w:r>
              <w:rPr>
                <w:sz w:val="28"/>
                <w:szCs w:val="28"/>
                <w:lang w:val="uk-UA"/>
              </w:rPr>
              <w:t>и</w:t>
            </w:r>
          </w:p>
        </w:tc>
        <w:tc>
          <w:tcPr>
            <w:tcW w:w="1701"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 w:val="28"/>
                <w:szCs w:val="28"/>
                <w:lang w:val="uk-UA"/>
              </w:rPr>
            </w:pPr>
            <w:r>
              <w:rPr>
                <w:sz w:val="28"/>
                <w:szCs w:val="28"/>
                <w:lang w:val="uk-UA"/>
              </w:rPr>
              <w:t>С</w:t>
            </w:r>
            <w:r>
              <w:rPr>
                <w:sz w:val="28"/>
                <w:szCs w:val="28"/>
              </w:rPr>
              <w:t>тигмат</w:t>
            </w:r>
            <w:r>
              <w:rPr>
                <w:sz w:val="28"/>
                <w:szCs w:val="28"/>
                <w:lang w:val="uk-UA"/>
              </w:rPr>
              <w:t>и</w:t>
            </w:r>
          </w:p>
        </w:tc>
        <w:tc>
          <w:tcPr>
            <w:tcW w:w="1559"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 w:val="28"/>
                <w:szCs w:val="28"/>
                <w:lang w:val="uk-UA"/>
              </w:rPr>
            </w:pPr>
            <w:r>
              <w:rPr>
                <w:sz w:val="28"/>
                <w:szCs w:val="28"/>
                <w:lang w:val="uk-UA"/>
              </w:rPr>
              <w:t>К</w:t>
            </w:r>
            <w:r>
              <w:rPr>
                <w:sz w:val="28"/>
                <w:szCs w:val="28"/>
              </w:rPr>
              <w:t>ратер</w:t>
            </w:r>
            <w:r>
              <w:rPr>
                <w:sz w:val="28"/>
                <w:szCs w:val="28"/>
                <w:lang w:val="uk-UA"/>
              </w:rPr>
              <w:t>и</w:t>
            </w:r>
          </w:p>
        </w:tc>
        <w:tc>
          <w:tcPr>
            <w:tcW w:w="1985"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 w:val="28"/>
                <w:szCs w:val="28"/>
                <w:lang w:val="uk-UA"/>
              </w:rPr>
            </w:pPr>
            <w:r>
              <w:rPr>
                <w:sz w:val="28"/>
                <w:szCs w:val="28"/>
                <w:lang w:val="uk-UA"/>
              </w:rPr>
              <w:t>С</w:t>
            </w:r>
            <w:r>
              <w:rPr>
                <w:sz w:val="28"/>
                <w:szCs w:val="28"/>
              </w:rPr>
              <w:t>тигмат</w:t>
            </w:r>
            <w:r>
              <w:rPr>
                <w:sz w:val="28"/>
                <w:szCs w:val="28"/>
                <w:lang w:val="uk-UA"/>
              </w:rPr>
              <w:t>и</w:t>
            </w:r>
          </w:p>
        </w:tc>
        <w:tc>
          <w:tcPr>
            <w:tcW w:w="1701"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 w:val="28"/>
                <w:szCs w:val="28"/>
                <w:lang w:val="uk-UA"/>
              </w:rPr>
            </w:pPr>
            <w:r>
              <w:rPr>
                <w:sz w:val="28"/>
                <w:szCs w:val="28"/>
                <w:lang w:val="uk-UA"/>
              </w:rPr>
              <w:t>К</w:t>
            </w:r>
            <w:r>
              <w:rPr>
                <w:sz w:val="28"/>
                <w:szCs w:val="28"/>
              </w:rPr>
              <w:t>ратер</w:t>
            </w:r>
            <w:r>
              <w:rPr>
                <w:sz w:val="28"/>
                <w:szCs w:val="28"/>
                <w:lang w:val="uk-UA"/>
              </w:rPr>
              <w:t>и</w:t>
            </w:r>
          </w:p>
        </w:tc>
      </w:tr>
      <w:tr w:rsidR="00C06D76" w:rsidTr="00CD746B">
        <w:tblPrEx>
          <w:tblCellMar>
            <w:top w:w="0" w:type="dxa"/>
            <w:bottom w:w="0" w:type="dxa"/>
          </w:tblCellMar>
        </w:tblPrEx>
        <w:tc>
          <w:tcPr>
            <w:tcW w:w="1419"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 w:val="28"/>
                <w:szCs w:val="28"/>
              </w:rPr>
            </w:pPr>
            <w:r>
              <w:rPr>
                <w:sz w:val="28"/>
                <w:szCs w:val="28"/>
              </w:rPr>
              <w:t>63,0±5,79</w:t>
            </w:r>
          </w:p>
        </w:tc>
        <w:tc>
          <w:tcPr>
            <w:tcW w:w="1559"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 w:val="28"/>
                <w:szCs w:val="28"/>
              </w:rPr>
            </w:pPr>
            <w:r>
              <w:rPr>
                <w:sz w:val="28"/>
                <w:szCs w:val="28"/>
              </w:rPr>
              <w:t>19,5±1,03</w:t>
            </w:r>
          </w:p>
        </w:tc>
        <w:tc>
          <w:tcPr>
            <w:tcW w:w="1701"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 w:val="28"/>
                <w:szCs w:val="28"/>
              </w:rPr>
            </w:pPr>
            <w:r>
              <w:rPr>
                <w:sz w:val="28"/>
                <w:szCs w:val="28"/>
              </w:rPr>
              <w:t>25,50±1,50*</w:t>
            </w:r>
          </w:p>
        </w:tc>
        <w:tc>
          <w:tcPr>
            <w:tcW w:w="1559" w:type="dxa"/>
            <w:tcBorders>
              <w:top w:val="single" w:sz="4" w:space="0" w:color="auto"/>
              <w:left w:val="single" w:sz="4" w:space="0" w:color="auto"/>
              <w:bottom w:val="single" w:sz="4" w:space="0" w:color="auto"/>
              <w:right w:val="single" w:sz="4" w:space="0" w:color="auto"/>
            </w:tcBorders>
            <w:vAlign w:val="center"/>
          </w:tcPr>
          <w:p w:rsidR="00C06D76" w:rsidRDefault="00C06D76" w:rsidP="00CD746B">
            <w:pPr>
              <w:jc w:val="center"/>
              <w:rPr>
                <w:sz w:val="28"/>
                <w:szCs w:val="28"/>
              </w:rPr>
            </w:pPr>
            <w:r>
              <w:rPr>
                <w:sz w:val="28"/>
                <w:szCs w:val="28"/>
              </w:rPr>
              <w:t>4,50±0,29*</w:t>
            </w:r>
          </w:p>
        </w:tc>
        <w:tc>
          <w:tcPr>
            <w:tcW w:w="1985" w:type="dxa"/>
            <w:tcBorders>
              <w:top w:val="single" w:sz="4" w:space="0" w:color="auto"/>
              <w:left w:val="single" w:sz="4" w:space="0" w:color="auto"/>
              <w:bottom w:val="single" w:sz="4" w:space="0" w:color="auto"/>
              <w:right w:val="single" w:sz="4" w:space="0" w:color="auto"/>
            </w:tcBorders>
            <w:vAlign w:val="bottom"/>
          </w:tcPr>
          <w:p w:rsidR="00C06D76" w:rsidRDefault="00C06D76" w:rsidP="00CD746B">
            <w:pPr>
              <w:jc w:val="center"/>
              <w:rPr>
                <w:sz w:val="28"/>
                <w:szCs w:val="28"/>
              </w:rPr>
            </w:pPr>
            <w:r>
              <w:rPr>
                <w:sz w:val="28"/>
                <w:szCs w:val="28"/>
              </w:rPr>
              <w:t>12,50±3,28* **</w:t>
            </w:r>
          </w:p>
        </w:tc>
        <w:tc>
          <w:tcPr>
            <w:tcW w:w="1701" w:type="dxa"/>
            <w:tcBorders>
              <w:top w:val="single" w:sz="4" w:space="0" w:color="auto"/>
              <w:left w:val="single" w:sz="4" w:space="0" w:color="auto"/>
              <w:bottom w:val="single" w:sz="4" w:space="0" w:color="auto"/>
              <w:right w:val="single" w:sz="4" w:space="0" w:color="auto"/>
            </w:tcBorders>
            <w:vAlign w:val="bottom"/>
          </w:tcPr>
          <w:p w:rsidR="00C06D76" w:rsidRDefault="00C06D76" w:rsidP="00CD746B">
            <w:pPr>
              <w:jc w:val="center"/>
              <w:rPr>
                <w:sz w:val="28"/>
                <w:szCs w:val="28"/>
              </w:rPr>
            </w:pPr>
            <w:r>
              <w:rPr>
                <w:sz w:val="28"/>
                <w:szCs w:val="28"/>
              </w:rPr>
              <w:t>5,75±0,63*</w:t>
            </w:r>
          </w:p>
        </w:tc>
      </w:tr>
    </w:tbl>
    <w:p w:rsidR="00C06D76" w:rsidRDefault="00C06D76" w:rsidP="00C06D76">
      <w:pPr>
        <w:ind w:firstLine="709"/>
        <w:rPr>
          <w:sz w:val="28"/>
          <w:szCs w:val="28"/>
          <w:lang w:val="uk-UA"/>
        </w:rPr>
      </w:pPr>
      <w:r>
        <w:rPr>
          <w:sz w:val="28"/>
          <w:szCs w:val="28"/>
        </w:rPr>
        <w:t>Примітка</w:t>
      </w:r>
      <w:r>
        <w:rPr>
          <w:sz w:val="28"/>
          <w:szCs w:val="28"/>
          <w:lang w:val="uk-UA"/>
        </w:rPr>
        <w:t xml:space="preserve">. </w:t>
      </w:r>
      <w:r>
        <w:rPr>
          <w:sz w:val="28"/>
          <w:szCs w:val="28"/>
        </w:rPr>
        <w:t>Розрахунок міжклітинних дефектів ендотелію робили на 100 клітин.</w:t>
      </w:r>
    </w:p>
    <w:p w:rsidR="00C06D76" w:rsidRDefault="00C06D76" w:rsidP="00C06D76">
      <w:pPr>
        <w:ind w:firstLine="709"/>
        <w:rPr>
          <w:sz w:val="28"/>
          <w:szCs w:val="28"/>
        </w:rPr>
      </w:pPr>
      <w:r>
        <w:rPr>
          <w:sz w:val="28"/>
          <w:szCs w:val="28"/>
        </w:rPr>
        <w:t xml:space="preserve"> *- вірогідно в порівнянні з моделлю атеросклерозу (</w:t>
      </w:r>
      <w:r>
        <w:rPr>
          <w:sz w:val="28"/>
          <w:szCs w:val="28"/>
          <w:lang w:val="uk-UA"/>
        </w:rPr>
        <w:t>р</w:t>
      </w:r>
      <w:r>
        <w:rPr>
          <w:sz w:val="28"/>
          <w:szCs w:val="28"/>
        </w:rPr>
        <w:t xml:space="preserve">&lt;0,01); </w:t>
      </w:r>
    </w:p>
    <w:p w:rsidR="00C06D76" w:rsidRDefault="00C06D76" w:rsidP="00C06D76">
      <w:pPr>
        <w:ind w:firstLine="709"/>
        <w:rPr>
          <w:sz w:val="28"/>
          <w:szCs w:val="28"/>
        </w:rPr>
      </w:pPr>
      <w:r>
        <w:rPr>
          <w:sz w:val="28"/>
          <w:szCs w:val="28"/>
        </w:rPr>
        <w:lastRenderedPageBreak/>
        <w:t>** - вірогідно в порівнянні зі спонтанним регресом моделі атеросклерозу (р&lt;0,05).</w:t>
      </w:r>
    </w:p>
    <w:p w:rsidR="00C06D76" w:rsidRDefault="00C06D76" w:rsidP="00C06D76">
      <w:pPr>
        <w:ind w:firstLine="709"/>
        <w:rPr>
          <w:sz w:val="28"/>
          <w:szCs w:val="28"/>
        </w:rPr>
      </w:pPr>
    </w:p>
    <w:p w:rsidR="00C06D76" w:rsidRDefault="00C06D76" w:rsidP="00C06D76">
      <w:pPr>
        <w:ind w:firstLine="709"/>
        <w:jc w:val="both"/>
        <w:rPr>
          <w:sz w:val="28"/>
          <w:szCs w:val="28"/>
        </w:rPr>
      </w:pPr>
      <w:r>
        <w:rPr>
          <w:sz w:val="28"/>
          <w:szCs w:val="28"/>
        </w:rPr>
        <w:t>Максимальн</w:t>
      </w:r>
      <w:r>
        <w:rPr>
          <w:sz w:val="28"/>
          <w:szCs w:val="28"/>
          <w:lang w:val="uk-UA"/>
        </w:rPr>
        <w:t>у</w:t>
      </w:r>
      <w:r>
        <w:rPr>
          <w:sz w:val="28"/>
          <w:szCs w:val="28"/>
        </w:rPr>
        <w:t xml:space="preserve"> розбіжність м</w:t>
      </w:r>
      <w:r>
        <w:rPr>
          <w:sz w:val="28"/>
          <w:szCs w:val="28"/>
          <w:lang w:val="uk-UA"/>
        </w:rPr>
        <w:t>і</w:t>
      </w:r>
      <w:r>
        <w:rPr>
          <w:sz w:val="28"/>
          <w:szCs w:val="28"/>
        </w:rPr>
        <w:t>ж</w:t>
      </w:r>
      <w:r>
        <w:rPr>
          <w:sz w:val="28"/>
          <w:szCs w:val="28"/>
          <w:lang w:val="uk-UA"/>
        </w:rPr>
        <w:t>е</w:t>
      </w:r>
      <w:r>
        <w:rPr>
          <w:sz w:val="28"/>
          <w:szCs w:val="28"/>
        </w:rPr>
        <w:t>ндотел</w:t>
      </w:r>
      <w:r>
        <w:rPr>
          <w:sz w:val="28"/>
          <w:szCs w:val="28"/>
          <w:lang w:val="uk-UA"/>
        </w:rPr>
        <w:t>і</w:t>
      </w:r>
      <w:r>
        <w:rPr>
          <w:sz w:val="28"/>
          <w:szCs w:val="28"/>
        </w:rPr>
        <w:t>альн</w:t>
      </w:r>
      <w:r>
        <w:rPr>
          <w:sz w:val="28"/>
          <w:szCs w:val="28"/>
          <w:lang w:val="uk-UA"/>
        </w:rPr>
        <w:t>и</w:t>
      </w:r>
      <w:r>
        <w:rPr>
          <w:sz w:val="28"/>
          <w:szCs w:val="28"/>
        </w:rPr>
        <w:t>х контактів у вигляді кратерів більшість авторів пояснює як наслідок зворотного транспорту макрофагів і лейкоцитів із суб</w:t>
      </w:r>
      <w:r>
        <w:rPr>
          <w:sz w:val="28"/>
          <w:szCs w:val="28"/>
          <w:lang w:val="uk-UA"/>
        </w:rPr>
        <w:t>е</w:t>
      </w:r>
      <w:r>
        <w:rPr>
          <w:sz w:val="28"/>
          <w:szCs w:val="28"/>
        </w:rPr>
        <w:t>ндотел</w:t>
      </w:r>
      <w:r>
        <w:rPr>
          <w:sz w:val="28"/>
          <w:szCs w:val="28"/>
          <w:lang w:val="uk-UA"/>
        </w:rPr>
        <w:t>і</w:t>
      </w:r>
      <w:r>
        <w:rPr>
          <w:sz w:val="28"/>
          <w:szCs w:val="28"/>
        </w:rPr>
        <w:t xml:space="preserve">ального простору </w:t>
      </w:r>
      <w:r>
        <w:rPr>
          <w:sz w:val="28"/>
          <w:szCs w:val="28"/>
          <w:lang w:val="uk-UA"/>
        </w:rPr>
        <w:t>у</w:t>
      </w:r>
      <w:r>
        <w:rPr>
          <w:sz w:val="28"/>
          <w:szCs w:val="28"/>
        </w:rPr>
        <w:t xml:space="preserve"> кровоток </w:t>
      </w:r>
      <w:r>
        <w:rPr>
          <w:sz w:val="28"/>
          <w:szCs w:val="28"/>
          <w:lang w:val="uk-UA"/>
        </w:rPr>
        <w:t>(</w:t>
      </w:r>
      <w:r>
        <w:rPr>
          <w:sz w:val="28"/>
          <w:szCs w:val="28"/>
        </w:rPr>
        <w:t>Нагорнев В.А.</w:t>
      </w:r>
      <w:r>
        <w:rPr>
          <w:sz w:val="28"/>
          <w:szCs w:val="28"/>
          <w:lang w:val="uk-UA"/>
        </w:rPr>
        <w:t>, 1981)</w:t>
      </w:r>
      <w:r>
        <w:rPr>
          <w:sz w:val="28"/>
          <w:szCs w:val="28"/>
        </w:rPr>
        <w:t xml:space="preserve">. </w:t>
      </w:r>
    </w:p>
    <w:p w:rsidR="00C06D76" w:rsidRDefault="00C06D76" w:rsidP="00C06D76">
      <w:pPr>
        <w:ind w:firstLine="708"/>
        <w:jc w:val="both"/>
        <w:rPr>
          <w:sz w:val="28"/>
          <w:szCs w:val="28"/>
        </w:rPr>
      </w:pPr>
      <w:r>
        <w:rPr>
          <w:b/>
          <w:sz w:val="28"/>
          <w:szCs w:val="28"/>
          <w:lang w:val="uk-UA"/>
        </w:rPr>
        <w:t>П</w:t>
      </w:r>
      <w:r>
        <w:rPr>
          <w:b/>
          <w:sz w:val="28"/>
          <w:szCs w:val="28"/>
        </w:rPr>
        <w:t>опуляц</w:t>
      </w:r>
      <w:r>
        <w:rPr>
          <w:b/>
          <w:sz w:val="28"/>
          <w:szCs w:val="28"/>
          <w:lang w:val="uk-UA"/>
        </w:rPr>
        <w:t xml:space="preserve">ійний </w:t>
      </w:r>
      <w:r>
        <w:rPr>
          <w:b/>
          <w:sz w:val="28"/>
          <w:szCs w:val="28"/>
        </w:rPr>
        <w:t xml:space="preserve">склад ендотелію аорти у нормі, на тлі регресу атеросклерозу </w:t>
      </w:r>
      <w:r>
        <w:rPr>
          <w:b/>
          <w:sz w:val="28"/>
          <w:szCs w:val="28"/>
          <w:lang w:val="uk-UA"/>
        </w:rPr>
        <w:t>і</w:t>
      </w:r>
      <w:r>
        <w:rPr>
          <w:b/>
          <w:sz w:val="28"/>
          <w:szCs w:val="28"/>
        </w:rPr>
        <w:t xml:space="preserve"> після введення АКП. </w:t>
      </w:r>
      <w:r>
        <w:rPr>
          <w:sz w:val="28"/>
          <w:szCs w:val="28"/>
        </w:rPr>
        <w:t>Порівняльний аналіз морфологічних змін ендотелію аорти кролика в нормі й при експериментальному атеросклерозі показує, що найбільш інформативними морфологічними маркерами морфофункц</w:t>
      </w:r>
      <w:r>
        <w:rPr>
          <w:sz w:val="28"/>
          <w:szCs w:val="28"/>
          <w:lang w:val="uk-UA"/>
        </w:rPr>
        <w:t>і</w:t>
      </w:r>
      <w:r>
        <w:rPr>
          <w:sz w:val="28"/>
          <w:szCs w:val="28"/>
        </w:rPr>
        <w:t>онального стану ендотелію мож</w:t>
      </w:r>
      <w:r>
        <w:rPr>
          <w:sz w:val="28"/>
          <w:szCs w:val="28"/>
          <w:lang w:val="uk-UA"/>
        </w:rPr>
        <w:t>уть</w:t>
      </w:r>
      <w:r>
        <w:rPr>
          <w:sz w:val="28"/>
          <w:szCs w:val="28"/>
        </w:rPr>
        <w:t xml:space="preserve"> </w:t>
      </w:r>
      <w:r>
        <w:rPr>
          <w:sz w:val="28"/>
          <w:szCs w:val="28"/>
          <w:lang w:val="uk-UA"/>
        </w:rPr>
        <w:t>бу</w:t>
      </w:r>
      <w:r>
        <w:rPr>
          <w:sz w:val="28"/>
          <w:szCs w:val="28"/>
        </w:rPr>
        <w:t xml:space="preserve">ти </w:t>
      </w:r>
      <w:r>
        <w:rPr>
          <w:sz w:val="28"/>
          <w:szCs w:val="28"/>
          <w:lang w:val="uk-UA"/>
        </w:rPr>
        <w:t>кількість</w:t>
      </w:r>
      <w:r>
        <w:rPr>
          <w:sz w:val="28"/>
          <w:szCs w:val="28"/>
        </w:rPr>
        <w:t xml:space="preserve"> стигмат, кратерів і площа </w:t>
      </w:r>
      <w:r>
        <w:rPr>
          <w:sz w:val="28"/>
          <w:szCs w:val="28"/>
          <w:lang w:val="uk-UA"/>
        </w:rPr>
        <w:t>е</w:t>
      </w:r>
      <w:r>
        <w:rPr>
          <w:sz w:val="28"/>
          <w:szCs w:val="28"/>
        </w:rPr>
        <w:t>ндотел</w:t>
      </w:r>
      <w:r>
        <w:rPr>
          <w:sz w:val="28"/>
          <w:szCs w:val="28"/>
          <w:lang w:val="uk-UA"/>
        </w:rPr>
        <w:t>і</w:t>
      </w:r>
      <w:r>
        <w:rPr>
          <w:sz w:val="28"/>
          <w:szCs w:val="28"/>
        </w:rPr>
        <w:t>альн</w:t>
      </w:r>
      <w:r>
        <w:rPr>
          <w:sz w:val="28"/>
          <w:szCs w:val="28"/>
          <w:lang w:val="uk-UA"/>
        </w:rPr>
        <w:t>и</w:t>
      </w:r>
      <w:r>
        <w:rPr>
          <w:sz w:val="28"/>
          <w:szCs w:val="28"/>
        </w:rPr>
        <w:t xml:space="preserve">х клітин. Перші два параметри </w:t>
      </w:r>
      <w:r>
        <w:rPr>
          <w:sz w:val="28"/>
          <w:szCs w:val="28"/>
          <w:lang w:val="uk-UA"/>
        </w:rPr>
        <w:t>(</w:t>
      </w:r>
      <w:r>
        <w:rPr>
          <w:sz w:val="28"/>
          <w:szCs w:val="28"/>
        </w:rPr>
        <w:t>стигмати й кратери</w:t>
      </w:r>
      <w:r>
        <w:rPr>
          <w:sz w:val="28"/>
          <w:szCs w:val="28"/>
          <w:lang w:val="uk-UA"/>
        </w:rPr>
        <w:t>)</w:t>
      </w:r>
      <w:r>
        <w:rPr>
          <w:sz w:val="28"/>
          <w:szCs w:val="28"/>
        </w:rPr>
        <w:t xml:space="preserve"> </w:t>
      </w:r>
      <w:r>
        <w:rPr>
          <w:sz w:val="28"/>
          <w:szCs w:val="28"/>
          <w:lang w:val="uk-UA"/>
        </w:rPr>
        <w:t>в</w:t>
      </w:r>
      <w:r>
        <w:rPr>
          <w:sz w:val="28"/>
          <w:szCs w:val="28"/>
        </w:rPr>
        <w:t>казують на ступінь проникності ендотелію в моно</w:t>
      </w:r>
      <w:r>
        <w:rPr>
          <w:sz w:val="28"/>
          <w:szCs w:val="28"/>
          <w:lang w:val="uk-UA"/>
        </w:rPr>
        <w:t>шарі</w:t>
      </w:r>
      <w:r>
        <w:rPr>
          <w:sz w:val="28"/>
          <w:szCs w:val="28"/>
        </w:rPr>
        <w:t xml:space="preserve">. Площа ендотеліоцитів, можливо, </w:t>
      </w:r>
      <w:r>
        <w:rPr>
          <w:sz w:val="28"/>
          <w:szCs w:val="28"/>
          <w:lang w:val="uk-UA"/>
        </w:rPr>
        <w:t>є</w:t>
      </w:r>
      <w:r>
        <w:rPr>
          <w:sz w:val="28"/>
          <w:szCs w:val="28"/>
        </w:rPr>
        <w:t xml:space="preserve"> інтегральним показником змін функціональної </w:t>
      </w:r>
      <w:r>
        <w:rPr>
          <w:sz w:val="28"/>
          <w:szCs w:val="28"/>
          <w:lang w:val="uk-UA"/>
        </w:rPr>
        <w:t>та</w:t>
      </w:r>
      <w:r>
        <w:rPr>
          <w:sz w:val="28"/>
          <w:szCs w:val="28"/>
        </w:rPr>
        <w:t xml:space="preserve"> прол</w:t>
      </w:r>
      <w:r>
        <w:rPr>
          <w:sz w:val="28"/>
          <w:szCs w:val="28"/>
          <w:lang w:val="uk-UA"/>
        </w:rPr>
        <w:t>і</w:t>
      </w:r>
      <w:r>
        <w:rPr>
          <w:sz w:val="28"/>
          <w:szCs w:val="28"/>
        </w:rPr>
        <w:t>феративно</w:t>
      </w:r>
      <w:r>
        <w:rPr>
          <w:sz w:val="28"/>
          <w:szCs w:val="28"/>
          <w:lang w:val="uk-UA"/>
        </w:rPr>
        <w:t>ї</w:t>
      </w:r>
      <w:r>
        <w:rPr>
          <w:sz w:val="28"/>
          <w:szCs w:val="28"/>
        </w:rPr>
        <w:t xml:space="preserve"> активності клітин, </w:t>
      </w:r>
      <w:r>
        <w:rPr>
          <w:sz w:val="28"/>
          <w:szCs w:val="28"/>
          <w:lang w:val="uk-UA"/>
        </w:rPr>
        <w:t>яка</w:t>
      </w:r>
      <w:r>
        <w:rPr>
          <w:sz w:val="28"/>
          <w:szCs w:val="28"/>
        </w:rPr>
        <w:t xml:space="preserve"> відбуває</w:t>
      </w:r>
      <w:r>
        <w:rPr>
          <w:sz w:val="28"/>
          <w:szCs w:val="28"/>
          <w:lang w:val="uk-UA"/>
        </w:rPr>
        <w:t>ться</w:t>
      </w:r>
      <w:r>
        <w:rPr>
          <w:sz w:val="28"/>
          <w:szCs w:val="28"/>
        </w:rPr>
        <w:t xml:space="preserve"> під впливом атерогенних стимулів.</w:t>
      </w:r>
    </w:p>
    <w:p w:rsidR="00C06D76" w:rsidRDefault="00C06D76" w:rsidP="00C06D76">
      <w:pPr>
        <w:ind w:firstLine="709"/>
        <w:jc w:val="both"/>
        <w:rPr>
          <w:sz w:val="28"/>
          <w:szCs w:val="28"/>
        </w:rPr>
      </w:pPr>
      <w:r>
        <w:rPr>
          <w:sz w:val="28"/>
          <w:szCs w:val="28"/>
        </w:rPr>
        <w:t>Дані морфометрич</w:t>
      </w:r>
      <w:r>
        <w:rPr>
          <w:sz w:val="28"/>
          <w:szCs w:val="28"/>
          <w:lang w:val="uk-UA"/>
        </w:rPr>
        <w:t>н</w:t>
      </w:r>
      <w:r>
        <w:rPr>
          <w:sz w:val="28"/>
          <w:szCs w:val="28"/>
        </w:rPr>
        <w:t xml:space="preserve">ого дослідження показали, що </w:t>
      </w:r>
      <w:r>
        <w:rPr>
          <w:sz w:val="28"/>
          <w:szCs w:val="28"/>
          <w:lang w:val="uk-UA"/>
        </w:rPr>
        <w:t>е</w:t>
      </w:r>
      <w:r>
        <w:rPr>
          <w:sz w:val="28"/>
          <w:szCs w:val="28"/>
        </w:rPr>
        <w:t>ндотел</w:t>
      </w:r>
      <w:r>
        <w:rPr>
          <w:sz w:val="28"/>
          <w:szCs w:val="28"/>
          <w:lang w:val="uk-UA"/>
        </w:rPr>
        <w:t>і</w:t>
      </w:r>
      <w:r>
        <w:rPr>
          <w:sz w:val="28"/>
          <w:szCs w:val="28"/>
        </w:rPr>
        <w:t>й у моно</w:t>
      </w:r>
      <w:r>
        <w:rPr>
          <w:sz w:val="28"/>
          <w:szCs w:val="28"/>
          <w:lang w:val="uk-UA"/>
        </w:rPr>
        <w:t>шарі</w:t>
      </w:r>
      <w:r>
        <w:rPr>
          <w:sz w:val="28"/>
          <w:szCs w:val="28"/>
        </w:rPr>
        <w:t xml:space="preserve"> аорти </w:t>
      </w:r>
      <w:r>
        <w:rPr>
          <w:sz w:val="28"/>
          <w:szCs w:val="28"/>
          <w:lang w:val="uk-UA"/>
        </w:rPr>
        <w:t>є гетерогенним</w:t>
      </w:r>
      <w:r>
        <w:rPr>
          <w:sz w:val="28"/>
          <w:szCs w:val="28"/>
        </w:rPr>
        <w:t xml:space="preserve"> як у нормі, так і на піку розвитку атеросклерозу. </w:t>
      </w:r>
      <w:r>
        <w:rPr>
          <w:sz w:val="28"/>
          <w:szCs w:val="28"/>
          <w:lang w:val="uk-UA"/>
        </w:rPr>
        <w:t>За</w:t>
      </w:r>
      <w:r>
        <w:rPr>
          <w:sz w:val="28"/>
          <w:szCs w:val="28"/>
        </w:rPr>
        <w:t xml:space="preserve"> даним</w:t>
      </w:r>
      <w:r>
        <w:rPr>
          <w:sz w:val="28"/>
          <w:szCs w:val="28"/>
          <w:lang w:val="uk-UA"/>
        </w:rPr>
        <w:t>и</w:t>
      </w:r>
      <w:r>
        <w:rPr>
          <w:sz w:val="28"/>
          <w:szCs w:val="28"/>
        </w:rPr>
        <w:t xml:space="preserve"> літератури гетерогенність </w:t>
      </w:r>
      <w:r>
        <w:rPr>
          <w:sz w:val="28"/>
          <w:szCs w:val="28"/>
          <w:lang w:val="uk-UA"/>
        </w:rPr>
        <w:t>е</w:t>
      </w:r>
      <w:r>
        <w:rPr>
          <w:sz w:val="28"/>
          <w:szCs w:val="28"/>
        </w:rPr>
        <w:t>ндотел</w:t>
      </w:r>
      <w:r>
        <w:rPr>
          <w:sz w:val="28"/>
          <w:szCs w:val="28"/>
          <w:lang w:val="uk-UA"/>
        </w:rPr>
        <w:t>і</w:t>
      </w:r>
      <w:r>
        <w:rPr>
          <w:sz w:val="28"/>
          <w:szCs w:val="28"/>
        </w:rPr>
        <w:t>альн</w:t>
      </w:r>
      <w:r>
        <w:rPr>
          <w:sz w:val="28"/>
          <w:szCs w:val="28"/>
          <w:lang w:val="uk-UA"/>
        </w:rPr>
        <w:t>и</w:t>
      </w:r>
      <w:r>
        <w:rPr>
          <w:sz w:val="28"/>
          <w:szCs w:val="28"/>
        </w:rPr>
        <w:t>х клітин у моно</w:t>
      </w:r>
      <w:r>
        <w:rPr>
          <w:sz w:val="28"/>
          <w:szCs w:val="28"/>
          <w:lang w:val="uk-UA"/>
        </w:rPr>
        <w:t>шарі</w:t>
      </w:r>
      <w:r>
        <w:rPr>
          <w:sz w:val="28"/>
          <w:szCs w:val="28"/>
        </w:rPr>
        <w:t xml:space="preserve"> обумовлена певно</w:t>
      </w:r>
      <w:r>
        <w:rPr>
          <w:sz w:val="28"/>
          <w:szCs w:val="28"/>
          <w:lang w:val="uk-UA"/>
        </w:rPr>
        <w:t>ю</w:t>
      </w:r>
      <w:r>
        <w:rPr>
          <w:sz w:val="28"/>
          <w:szCs w:val="28"/>
        </w:rPr>
        <w:t xml:space="preserve"> прол</w:t>
      </w:r>
      <w:r>
        <w:rPr>
          <w:sz w:val="28"/>
          <w:szCs w:val="28"/>
          <w:lang w:val="uk-UA"/>
        </w:rPr>
        <w:t>і</w:t>
      </w:r>
      <w:r>
        <w:rPr>
          <w:sz w:val="28"/>
          <w:szCs w:val="28"/>
        </w:rPr>
        <w:t>феративно</w:t>
      </w:r>
      <w:r>
        <w:rPr>
          <w:sz w:val="28"/>
          <w:szCs w:val="28"/>
          <w:lang w:val="uk-UA"/>
        </w:rPr>
        <w:t>ю</w:t>
      </w:r>
      <w:r>
        <w:rPr>
          <w:sz w:val="28"/>
          <w:szCs w:val="28"/>
        </w:rPr>
        <w:t xml:space="preserve"> потенцією клітин, </w:t>
      </w:r>
      <w:r>
        <w:rPr>
          <w:sz w:val="28"/>
          <w:szCs w:val="28"/>
          <w:lang w:val="uk-UA"/>
        </w:rPr>
        <w:t>яка</w:t>
      </w:r>
      <w:r>
        <w:rPr>
          <w:sz w:val="28"/>
          <w:szCs w:val="28"/>
        </w:rPr>
        <w:t xml:space="preserve"> забезпечує гомеостаз двовимірної тканини. </w:t>
      </w:r>
      <w:r>
        <w:rPr>
          <w:sz w:val="28"/>
          <w:szCs w:val="28"/>
          <w:lang w:val="uk-UA"/>
        </w:rPr>
        <w:t>Е</w:t>
      </w:r>
      <w:r>
        <w:rPr>
          <w:sz w:val="28"/>
          <w:szCs w:val="28"/>
        </w:rPr>
        <w:t>ндотел</w:t>
      </w:r>
      <w:r>
        <w:rPr>
          <w:sz w:val="28"/>
          <w:szCs w:val="28"/>
          <w:lang w:val="uk-UA"/>
        </w:rPr>
        <w:t>і</w:t>
      </w:r>
      <w:r>
        <w:rPr>
          <w:sz w:val="28"/>
          <w:szCs w:val="28"/>
        </w:rPr>
        <w:t>альн</w:t>
      </w:r>
      <w:r>
        <w:rPr>
          <w:sz w:val="28"/>
          <w:szCs w:val="28"/>
          <w:lang w:val="uk-UA"/>
        </w:rPr>
        <w:t>і</w:t>
      </w:r>
      <w:r>
        <w:rPr>
          <w:sz w:val="28"/>
          <w:szCs w:val="28"/>
        </w:rPr>
        <w:t xml:space="preserve"> кліт</w:t>
      </w:r>
      <w:r>
        <w:rPr>
          <w:sz w:val="28"/>
          <w:szCs w:val="28"/>
          <w:lang w:val="uk-UA"/>
        </w:rPr>
        <w:t>ини</w:t>
      </w:r>
      <w:r>
        <w:rPr>
          <w:sz w:val="28"/>
          <w:szCs w:val="28"/>
        </w:rPr>
        <w:t xml:space="preserve"> з великою площею утвор</w:t>
      </w:r>
      <w:r>
        <w:rPr>
          <w:sz w:val="28"/>
          <w:szCs w:val="28"/>
          <w:lang w:val="uk-UA"/>
        </w:rPr>
        <w:t>юют</w:t>
      </w:r>
      <w:r>
        <w:rPr>
          <w:sz w:val="28"/>
          <w:szCs w:val="28"/>
        </w:rPr>
        <w:t>ь прол</w:t>
      </w:r>
      <w:r>
        <w:rPr>
          <w:sz w:val="28"/>
          <w:szCs w:val="28"/>
          <w:lang w:val="uk-UA"/>
        </w:rPr>
        <w:t>і</w:t>
      </w:r>
      <w:r>
        <w:rPr>
          <w:sz w:val="28"/>
          <w:szCs w:val="28"/>
        </w:rPr>
        <w:t>феративн</w:t>
      </w:r>
      <w:r>
        <w:rPr>
          <w:sz w:val="28"/>
          <w:szCs w:val="28"/>
          <w:lang w:val="uk-UA"/>
        </w:rPr>
        <w:t>і</w:t>
      </w:r>
      <w:r>
        <w:rPr>
          <w:sz w:val="28"/>
          <w:szCs w:val="28"/>
        </w:rPr>
        <w:t xml:space="preserve">й пул готових </w:t>
      </w:r>
      <w:r>
        <w:rPr>
          <w:sz w:val="28"/>
          <w:szCs w:val="28"/>
          <w:lang w:val="uk-UA"/>
        </w:rPr>
        <w:t>до розділу</w:t>
      </w:r>
      <w:r>
        <w:rPr>
          <w:sz w:val="28"/>
          <w:szCs w:val="28"/>
        </w:rPr>
        <w:t xml:space="preserve"> ендотеліоцитів. Малі </w:t>
      </w:r>
      <w:r>
        <w:rPr>
          <w:sz w:val="28"/>
          <w:szCs w:val="28"/>
          <w:lang w:val="uk-UA"/>
        </w:rPr>
        <w:t>е</w:t>
      </w:r>
      <w:r>
        <w:rPr>
          <w:sz w:val="28"/>
          <w:szCs w:val="28"/>
        </w:rPr>
        <w:t>ндотел</w:t>
      </w:r>
      <w:r>
        <w:rPr>
          <w:sz w:val="28"/>
          <w:szCs w:val="28"/>
          <w:lang w:val="uk-UA"/>
        </w:rPr>
        <w:t>і</w:t>
      </w:r>
      <w:r>
        <w:rPr>
          <w:sz w:val="28"/>
          <w:szCs w:val="28"/>
        </w:rPr>
        <w:t>альн</w:t>
      </w:r>
      <w:r>
        <w:rPr>
          <w:sz w:val="28"/>
          <w:szCs w:val="28"/>
          <w:lang w:val="uk-UA"/>
        </w:rPr>
        <w:t>і</w:t>
      </w:r>
      <w:r>
        <w:rPr>
          <w:sz w:val="28"/>
          <w:szCs w:val="28"/>
        </w:rPr>
        <w:t xml:space="preserve"> кліт</w:t>
      </w:r>
      <w:r>
        <w:rPr>
          <w:sz w:val="28"/>
          <w:szCs w:val="28"/>
          <w:lang w:val="uk-UA"/>
        </w:rPr>
        <w:t>ини</w:t>
      </w:r>
      <w:r>
        <w:rPr>
          <w:sz w:val="28"/>
          <w:szCs w:val="28"/>
        </w:rPr>
        <w:t xml:space="preserve"> є кліт</w:t>
      </w:r>
      <w:r>
        <w:rPr>
          <w:sz w:val="28"/>
          <w:szCs w:val="28"/>
          <w:lang w:val="uk-UA"/>
        </w:rPr>
        <w:t>ина</w:t>
      </w:r>
      <w:r>
        <w:rPr>
          <w:sz w:val="28"/>
          <w:szCs w:val="28"/>
        </w:rPr>
        <w:t>ми-нащадками великих ендотеліоцитів</w:t>
      </w:r>
      <w:r>
        <w:rPr>
          <w:sz w:val="28"/>
          <w:szCs w:val="28"/>
          <w:lang w:val="uk-UA"/>
        </w:rPr>
        <w:t>, які поділились</w:t>
      </w:r>
      <w:r>
        <w:rPr>
          <w:sz w:val="28"/>
          <w:szCs w:val="28"/>
        </w:rPr>
        <w:t xml:space="preserve"> </w:t>
      </w:r>
      <w:r>
        <w:rPr>
          <w:sz w:val="28"/>
          <w:szCs w:val="28"/>
          <w:lang w:val="uk-UA"/>
        </w:rPr>
        <w:t>(</w:t>
      </w:r>
      <w:r>
        <w:rPr>
          <w:sz w:val="28"/>
          <w:szCs w:val="28"/>
        </w:rPr>
        <w:t>Маресин В.М.</w:t>
      </w:r>
      <w:r>
        <w:rPr>
          <w:sz w:val="28"/>
          <w:szCs w:val="28"/>
          <w:lang w:val="uk-UA"/>
        </w:rPr>
        <w:t>,1982)</w:t>
      </w:r>
      <w:r>
        <w:rPr>
          <w:sz w:val="28"/>
          <w:szCs w:val="28"/>
        </w:rPr>
        <w:t xml:space="preserve"> (</w:t>
      </w:r>
      <w:r>
        <w:rPr>
          <w:sz w:val="28"/>
          <w:szCs w:val="28"/>
          <w:lang w:val="uk-UA"/>
        </w:rPr>
        <w:t>р</w:t>
      </w:r>
      <w:r>
        <w:rPr>
          <w:sz w:val="28"/>
          <w:szCs w:val="28"/>
        </w:rPr>
        <w:t xml:space="preserve">ис. </w:t>
      </w:r>
      <w:r>
        <w:rPr>
          <w:sz w:val="28"/>
          <w:szCs w:val="28"/>
          <w:lang w:val="uk-UA"/>
        </w:rPr>
        <w:t>2 а</w:t>
      </w:r>
      <w:r>
        <w:rPr>
          <w:sz w:val="28"/>
          <w:szCs w:val="28"/>
        </w:rPr>
        <w:t>.).</w:t>
      </w:r>
    </w:p>
    <w:p w:rsidR="00C06D76" w:rsidRDefault="00C06D76" w:rsidP="00C06D76">
      <w:pPr>
        <w:ind w:firstLine="709"/>
        <w:jc w:val="both"/>
        <w:rPr>
          <w:sz w:val="28"/>
          <w:szCs w:val="28"/>
          <w:lang w:val="uk-UA"/>
        </w:rPr>
      </w:pPr>
      <w:r>
        <w:rPr>
          <w:sz w:val="28"/>
          <w:szCs w:val="28"/>
          <w:lang w:val="uk-UA"/>
        </w:rPr>
        <w:t xml:space="preserve">Як видно із представленої діаграми, ендотелій складається з дуже малих ендотеліоцитів, середніх і гігантських ендотеліальных клітин. </w:t>
      </w:r>
      <w:r>
        <w:rPr>
          <w:sz w:val="28"/>
          <w:szCs w:val="28"/>
        </w:rPr>
        <w:t>Однак, площа ендотеліоцитів на піку експериментального атеросклерозу вірогідно більше (</w:t>
      </w:r>
      <w:r>
        <w:rPr>
          <w:sz w:val="28"/>
          <w:szCs w:val="28"/>
          <w:lang w:val="uk-UA"/>
        </w:rPr>
        <w:t>р</w:t>
      </w:r>
      <w:r>
        <w:rPr>
          <w:sz w:val="28"/>
          <w:szCs w:val="28"/>
        </w:rPr>
        <w:t xml:space="preserve">&lt;0,05), чим </w:t>
      </w:r>
      <w:r>
        <w:rPr>
          <w:sz w:val="28"/>
          <w:szCs w:val="28"/>
          <w:lang w:val="uk-UA"/>
        </w:rPr>
        <w:t xml:space="preserve">у </w:t>
      </w:r>
      <w:r>
        <w:rPr>
          <w:sz w:val="28"/>
          <w:szCs w:val="28"/>
        </w:rPr>
        <w:t>контрольних тварин (</w:t>
      </w:r>
      <w:r>
        <w:rPr>
          <w:sz w:val="28"/>
          <w:szCs w:val="28"/>
          <w:lang w:val="uk-UA"/>
        </w:rPr>
        <w:t>р</w:t>
      </w:r>
      <w:r>
        <w:rPr>
          <w:sz w:val="28"/>
          <w:szCs w:val="28"/>
        </w:rPr>
        <w:t>ис.</w:t>
      </w:r>
      <w:r>
        <w:rPr>
          <w:sz w:val="28"/>
          <w:szCs w:val="28"/>
          <w:lang w:val="uk-UA"/>
        </w:rPr>
        <w:t>2 б</w:t>
      </w:r>
      <w:r>
        <w:rPr>
          <w:sz w:val="28"/>
          <w:szCs w:val="28"/>
        </w:rPr>
        <w:t>.).</w:t>
      </w:r>
    </w:p>
    <w:p w:rsidR="00C06D76" w:rsidRDefault="00C06D76" w:rsidP="00C06D76">
      <w:pPr>
        <w:ind w:firstLine="709"/>
        <w:jc w:val="both"/>
        <w:rPr>
          <w:sz w:val="28"/>
          <w:szCs w:val="28"/>
          <w:lang w:val="uk-UA"/>
        </w:rPr>
      </w:pPr>
      <w:r>
        <w:rPr>
          <w:sz w:val="28"/>
          <w:szCs w:val="28"/>
          <w:lang w:val="uk-UA"/>
        </w:rPr>
        <w:t>Збільшення площі ендотеліоцитів у тварин з експериментальним атеросклерозом може бути обумовлена посиленням проліферативної активності ендотеліальних клітин у відповідь на аліментарну гиперхолістеринемію, при якій площа клітин, що діляться, значно зростає.</w:t>
      </w:r>
    </w:p>
    <w:p w:rsidR="00C06D76" w:rsidRDefault="00C06D76" w:rsidP="00C06D76">
      <w:pPr>
        <w:ind w:firstLine="709"/>
        <w:jc w:val="both"/>
        <w:rPr>
          <w:sz w:val="28"/>
          <w:szCs w:val="28"/>
          <w:lang w:val="uk-UA"/>
        </w:rPr>
      </w:pPr>
    </w:p>
    <w:p w:rsidR="00C06D76" w:rsidRDefault="00C06D76" w:rsidP="00C06D76">
      <w:pPr>
        <w:ind w:left="707" w:firstLine="709"/>
        <w:jc w:val="both"/>
        <w:rPr>
          <w:b/>
          <w:sz w:val="28"/>
          <w:szCs w:val="28"/>
          <w:lang w:val="uk-UA"/>
        </w:rPr>
      </w:pPr>
      <w:r>
        <w:rPr>
          <w:noProof/>
          <w:lang w:eastAsia="ru-RU"/>
        </w:rPr>
        <w:drawing>
          <wp:anchor distT="0" distB="0" distL="114300" distR="114300" simplePos="0" relativeHeight="251661312" behindDoc="0" locked="0" layoutInCell="1" allowOverlap="0">
            <wp:simplePos x="0" y="0"/>
            <wp:positionH relativeFrom="column">
              <wp:posOffset>112395</wp:posOffset>
            </wp:positionH>
            <wp:positionV relativeFrom="page">
              <wp:posOffset>4980305</wp:posOffset>
            </wp:positionV>
            <wp:extent cx="1678305" cy="592455"/>
            <wp:effectExtent l="0" t="0" r="0" b="0"/>
            <wp:wrapTopAndBottom/>
            <wp:docPr id="901" name="Рисунок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l="9235" t="18900" r="4617" b="18900"/>
                    <a:stretch>
                      <a:fillRect/>
                    </a:stretch>
                  </pic:blipFill>
                  <pic:spPr bwMode="auto">
                    <a:xfrm>
                      <a:off x="0" y="0"/>
                      <a:ext cx="167830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288" behindDoc="0" locked="0" layoutInCell="1" allowOverlap="0">
            <wp:simplePos x="0" y="0"/>
            <wp:positionH relativeFrom="column">
              <wp:posOffset>4572000</wp:posOffset>
            </wp:positionH>
            <wp:positionV relativeFrom="page">
              <wp:posOffset>4834890</wp:posOffset>
            </wp:positionV>
            <wp:extent cx="1588135" cy="737870"/>
            <wp:effectExtent l="0" t="0" r="0" b="5080"/>
            <wp:wrapTopAndBottom/>
            <wp:docPr id="900" name="Рисунок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l="9235" t="16388" r="9235" b="16388"/>
                    <a:stretch>
                      <a:fillRect/>
                    </a:stretch>
                  </pic:blipFill>
                  <pic:spPr bwMode="auto">
                    <a:xfrm>
                      <a:off x="0" y="0"/>
                      <a:ext cx="158813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2336" behindDoc="0" locked="0" layoutInCell="1" allowOverlap="0">
            <wp:simplePos x="0" y="0"/>
            <wp:positionH relativeFrom="column">
              <wp:posOffset>2171700</wp:posOffset>
            </wp:positionH>
            <wp:positionV relativeFrom="page">
              <wp:posOffset>4949190</wp:posOffset>
            </wp:positionV>
            <wp:extent cx="1910715" cy="574040"/>
            <wp:effectExtent l="0" t="0" r="0" b="0"/>
            <wp:wrapTopAndBottom/>
            <wp:docPr id="899" name="Рисунок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l="7927" t="19279" r="7927" b="19279"/>
                    <a:stretch>
                      <a:fillRect/>
                    </a:stretch>
                  </pic:blipFill>
                  <pic:spPr bwMode="auto">
                    <a:xfrm>
                      <a:off x="0" y="0"/>
                      <a:ext cx="1910715"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D76" w:rsidRDefault="00C06D76" w:rsidP="00C06D76">
      <w:pPr>
        <w:ind w:left="707" w:firstLine="709"/>
        <w:jc w:val="both"/>
        <w:rPr>
          <w:sz w:val="28"/>
          <w:szCs w:val="28"/>
          <w:lang w:val="uk-UA"/>
        </w:rPr>
      </w:pPr>
      <w:r>
        <w:rPr>
          <w:b/>
          <w:sz w:val="28"/>
          <w:szCs w:val="28"/>
          <w:lang w:val="uk-UA"/>
        </w:rPr>
        <w:t>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b/>
          <w:sz w:val="28"/>
          <w:szCs w:val="28"/>
          <w:lang w:val="uk-UA"/>
        </w:rPr>
        <w:t>б</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b/>
          <w:sz w:val="28"/>
          <w:szCs w:val="28"/>
          <w:lang w:val="uk-UA"/>
        </w:rPr>
        <w:t>в</w:t>
      </w:r>
    </w:p>
    <w:p w:rsidR="00C06D76" w:rsidRDefault="00C06D76" w:rsidP="00C06D76">
      <w:pPr>
        <w:ind w:firstLine="709"/>
        <w:jc w:val="both"/>
        <w:rPr>
          <w:sz w:val="28"/>
          <w:szCs w:val="28"/>
          <w:lang w:val="uk-UA"/>
        </w:rPr>
      </w:pPr>
    </w:p>
    <w:p w:rsidR="00C06D76" w:rsidRDefault="00C06D76" w:rsidP="00C06D76">
      <w:pPr>
        <w:ind w:firstLine="709"/>
        <w:jc w:val="both"/>
        <w:rPr>
          <w:sz w:val="28"/>
          <w:szCs w:val="28"/>
          <w:lang w:val="uk-UA"/>
        </w:rPr>
      </w:pPr>
      <w:r w:rsidRPr="002E18A0">
        <w:rPr>
          <w:sz w:val="28"/>
          <w:szCs w:val="28"/>
          <w:lang w:val="uk-UA"/>
        </w:rPr>
        <w:t>Рис.</w:t>
      </w:r>
      <w:r>
        <w:rPr>
          <w:sz w:val="28"/>
          <w:szCs w:val="28"/>
          <w:lang w:val="uk-UA"/>
        </w:rPr>
        <w:t>2.</w:t>
      </w:r>
      <w:r w:rsidRPr="002E18A0">
        <w:rPr>
          <w:sz w:val="28"/>
          <w:szCs w:val="28"/>
          <w:lang w:val="uk-UA"/>
        </w:rPr>
        <w:t xml:space="preserve"> Розподіл ендотеліоцитів у моно</w:t>
      </w:r>
      <w:r>
        <w:rPr>
          <w:sz w:val="28"/>
          <w:szCs w:val="28"/>
          <w:lang w:val="uk-UA"/>
        </w:rPr>
        <w:t>шарі</w:t>
      </w:r>
      <w:r w:rsidRPr="002E18A0">
        <w:rPr>
          <w:sz w:val="28"/>
          <w:szCs w:val="28"/>
          <w:lang w:val="uk-UA"/>
        </w:rPr>
        <w:t xml:space="preserve"> аорти кролика залежно від  їхнього логарифма площі розраховане на 100 клітин</w:t>
      </w:r>
      <w:r>
        <w:rPr>
          <w:sz w:val="28"/>
          <w:szCs w:val="28"/>
          <w:lang w:val="uk-UA"/>
        </w:rPr>
        <w:t>: а - контрольної групи, б - при</w:t>
      </w:r>
      <w:r w:rsidRPr="002E18A0">
        <w:rPr>
          <w:sz w:val="28"/>
          <w:szCs w:val="28"/>
          <w:lang w:val="uk-UA"/>
        </w:rPr>
        <w:t xml:space="preserve"> регрес</w:t>
      </w:r>
      <w:r>
        <w:rPr>
          <w:sz w:val="28"/>
          <w:szCs w:val="28"/>
          <w:lang w:val="uk-UA"/>
        </w:rPr>
        <w:t>і</w:t>
      </w:r>
      <w:r w:rsidRPr="002E18A0">
        <w:rPr>
          <w:sz w:val="28"/>
          <w:szCs w:val="28"/>
          <w:lang w:val="uk-UA"/>
        </w:rPr>
        <w:t xml:space="preserve"> атеросклерозу</w:t>
      </w:r>
      <w:r>
        <w:rPr>
          <w:sz w:val="28"/>
          <w:szCs w:val="28"/>
          <w:lang w:val="uk-UA"/>
        </w:rPr>
        <w:t xml:space="preserve">, в - </w:t>
      </w:r>
      <w:r w:rsidRPr="002E18A0">
        <w:rPr>
          <w:sz w:val="28"/>
          <w:szCs w:val="28"/>
          <w:lang w:val="uk-UA"/>
        </w:rPr>
        <w:t>після введення АКП</w:t>
      </w:r>
      <w:r>
        <w:rPr>
          <w:sz w:val="28"/>
          <w:szCs w:val="28"/>
          <w:lang w:val="uk-UA"/>
        </w:rPr>
        <w:t>.</w:t>
      </w:r>
    </w:p>
    <w:p w:rsidR="00C06D76" w:rsidRDefault="00C06D76" w:rsidP="00C06D76">
      <w:pPr>
        <w:ind w:firstLine="709"/>
        <w:jc w:val="both"/>
        <w:rPr>
          <w:sz w:val="28"/>
          <w:szCs w:val="28"/>
          <w:lang w:val="uk-UA"/>
        </w:rPr>
      </w:pPr>
    </w:p>
    <w:p w:rsidR="00C06D76" w:rsidRDefault="00C06D76" w:rsidP="00C06D76">
      <w:pPr>
        <w:ind w:firstLine="709"/>
        <w:jc w:val="both"/>
        <w:rPr>
          <w:sz w:val="28"/>
          <w:szCs w:val="28"/>
        </w:rPr>
      </w:pPr>
      <w:r>
        <w:rPr>
          <w:sz w:val="28"/>
          <w:szCs w:val="28"/>
        </w:rPr>
        <w:t xml:space="preserve">Як видно з </w:t>
      </w:r>
      <w:r>
        <w:rPr>
          <w:sz w:val="28"/>
          <w:szCs w:val="28"/>
          <w:lang w:val="uk-UA"/>
        </w:rPr>
        <w:t>рис. 2 в</w:t>
      </w:r>
      <w:r>
        <w:rPr>
          <w:sz w:val="28"/>
          <w:szCs w:val="28"/>
        </w:rPr>
        <w:t xml:space="preserve">, введення АКП на тлі регресу атеросклерозу приводило до збільшення кількості ендотеліоцитів з малою площею поверхні, що характерно </w:t>
      </w:r>
      <w:r>
        <w:rPr>
          <w:sz w:val="28"/>
          <w:szCs w:val="28"/>
        </w:rPr>
        <w:lastRenderedPageBreak/>
        <w:t>для тварин контрольної групи.</w:t>
      </w:r>
      <w:r>
        <w:rPr>
          <w:sz w:val="28"/>
          <w:szCs w:val="28"/>
          <w:lang w:val="uk-UA"/>
        </w:rPr>
        <w:t xml:space="preserve"> </w:t>
      </w:r>
      <w:r>
        <w:rPr>
          <w:sz w:val="28"/>
          <w:szCs w:val="28"/>
        </w:rPr>
        <w:t>Це пояснюється відновленням прол</w:t>
      </w:r>
      <w:r>
        <w:rPr>
          <w:sz w:val="28"/>
          <w:szCs w:val="28"/>
          <w:lang w:val="uk-UA"/>
        </w:rPr>
        <w:t>і</w:t>
      </w:r>
      <w:r>
        <w:rPr>
          <w:sz w:val="28"/>
          <w:szCs w:val="28"/>
        </w:rPr>
        <w:t>феративної активності ендотеліоцитів у відповідь на введення АКП.</w:t>
      </w:r>
    </w:p>
    <w:p w:rsidR="00C06D76" w:rsidRDefault="00C06D76" w:rsidP="00C06D76">
      <w:pPr>
        <w:ind w:firstLine="709"/>
        <w:jc w:val="both"/>
        <w:rPr>
          <w:sz w:val="28"/>
          <w:szCs w:val="28"/>
          <w:lang w:val="uk-UA"/>
        </w:rPr>
      </w:pPr>
      <w:r>
        <w:rPr>
          <w:sz w:val="28"/>
          <w:szCs w:val="28"/>
        </w:rPr>
        <w:t xml:space="preserve">Проведений порівняльний аналіз морфології </w:t>
      </w:r>
      <w:r>
        <w:rPr>
          <w:sz w:val="28"/>
          <w:szCs w:val="28"/>
          <w:lang w:val="uk-UA"/>
        </w:rPr>
        <w:t>е</w:t>
      </w:r>
      <w:r>
        <w:rPr>
          <w:sz w:val="28"/>
          <w:szCs w:val="28"/>
        </w:rPr>
        <w:t>ндотел</w:t>
      </w:r>
      <w:r>
        <w:rPr>
          <w:sz w:val="28"/>
          <w:szCs w:val="28"/>
          <w:lang w:val="uk-UA"/>
        </w:rPr>
        <w:t>і</w:t>
      </w:r>
      <w:r>
        <w:rPr>
          <w:sz w:val="28"/>
          <w:szCs w:val="28"/>
        </w:rPr>
        <w:t>альн</w:t>
      </w:r>
      <w:r>
        <w:rPr>
          <w:sz w:val="28"/>
          <w:szCs w:val="28"/>
          <w:lang w:val="uk-UA"/>
        </w:rPr>
        <w:t>и</w:t>
      </w:r>
      <w:r>
        <w:rPr>
          <w:sz w:val="28"/>
          <w:szCs w:val="28"/>
        </w:rPr>
        <w:t>х клітин аорти, морфометрич</w:t>
      </w:r>
      <w:r>
        <w:rPr>
          <w:sz w:val="28"/>
          <w:szCs w:val="28"/>
          <w:lang w:val="uk-UA"/>
        </w:rPr>
        <w:t>н</w:t>
      </w:r>
      <w:r>
        <w:rPr>
          <w:sz w:val="28"/>
          <w:szCs w:val="28"/>
        </w:rPr>
        <w:t>их особливостей площі ендотелі</w:t>
      </w:r>
      <w:r>
        <w:rPr>
          <w:sz w:val="28"/>
          <w:szCs w:val="28"/>
          <w:lang w:val="uk-UA"/>
        </w:rPr>
        <w:t>оцитів</w:t>
      </w:r>
      <w:r>
        <w:rPr>
          <w:sz w:val="28"/>
          <w:szCs w:val="28"/>
        </w:rPr>
        <w:t>, а так</w:t>
      </w:r>
      <w:r>
        <w:rPr>
          <w:sz w:val="28"/>
          <w:szCs w:val="28"/>
          <w:lang w:val="uk-UA"/>
        </w:rPr>
        <w:t>ож</w:t>
      </w:r>
      <w:r>
        <w:rPr>
          <w:sz w:val="28"/>
          <w:szCs w:val="28"/>
        </w:rPr>
        <w:t xml:space="preserve"> ступеня його проникності, </w:t>
      </w:r>
      <w:r>
        <w:rPr>
          <w:sz w:val="28"/>
          <w:szCs w:val="28"/>
          <w:lang w:val="uk-UA"/>
        </w:rPr>
        <w:t xml:space="preserve">яка </w:t>
      </w:r>
      <w:r>
        <w:rPr>
          <w:sz w:val="28"/>
          <w:szCs w:val="28"/>
        </w:rPr>
        <w:t xml:space="preserve">розрахована </w:t>
      </w:r>
      <w:r>
        <w:rPr>
          <w:sz w:val="28"/>
          <w:szCs w:val="28"/>
          <w:lang w:val="uk-UA"/>
        </w:rPr>
        <w:t>кількістю</w:t>
      </w:r>
      <w:r>
        <w:rPr>
          <w:sz w:val="28"/>
          <w:szCs w:val="28"/>
        </w:rPr>
        <w:t xml:space="preserve"> між</w:t>
      </w:r>
      <w:r>
        <w:rPr>
          <w:sz w:val="28"/>
          <w:szCs w:val="28"/>
          <w:lang w:val="uk-UA"/>
        </w:rPr>
        <w:t>е</w:t>
      </w:r>
      <w:r>
        <w:rPr>
          <w:sz w:val="28"/>
          <w:szCs w:val="28"/>
        </w:rPr>
        <w:t>ндотел</w:t>
      </w:r>
      <w:r>
        <w:rPr>
          <w:sz w:val="28"/>
          <w:szCs w:val="28"/>
          <w:lang w:val="uk-UA"/>
        </w:rPr>
        <w:t>і</w:t>
      </w:r>
      <w:r>
        <w:rPr>
          <w:sz w:val="28"/>
          <w:szCs w:val="28"/>
        </w:rPr>
        <w:t>альних дефектів</w:t>
      </w:r>
      <w:r>
        <w:rPr>
          <w:sz w:val="28"/>
          <w:szCs w:val="28"/>
          <w:lang w:val="uk-UA"/>
        </w:rPr>
        <w:t>,</w:t>
      </w:r>
      <w:r>
        <w:rPr>
          <w:sz w:val="28"/>
          <w:szCs w:val="28"/>
        </w:rPr>
        <w:t xml:space="preserve"> показує, що </w:t>
      </w:r>
      <w:r>
        <w:rPr>
          <w:sz w:val="28"/>
          <w:szCs w:val="28"/>
          <w:lang w:val="uk-UA"/>
        </w:rPr>
        <w:t xml:space="preserve">при </w:t>
      </w:r>
      <w:r>
        <w:rPr>
          <w:sz w:val="28"/>
          <w:szCs w:val="28"/>
        </w:rPr>
        <w:t>введенн</w:t>
      </w:r>
      <w:r>
        <w:rPr>
          <w:sz w:val="28"/>
          <w:szCs w:val="28"/>
          <w:lang w:val="uk-UA"/>
        </w:rPr>
        <w:t>і</w:t>
      </w:r>
      <w:r>
        <w:rPr>
          <w:sz w:val="28"/>
          <w:szCs w:val="28"/>
        </w:rPr>
        <w:t xml:space="preserve"> АКП досліджувані показники</w:t>
      </w:r>
      <w:r>
        <w:rPr>
          <w:sz w:val="28"/>
          <w:szCs w:val="28"/>
          <w:lang w:val="uk-UA"/>
        </w:rPr>
        <w:t xml:space="preserve"> наближаються до показників</w:t>
      </w:r>
      <w:r>
        <w:rPr>
          <w:sz w:val="28"/>
          <w:szCs w:val="28"/>
        </w:rPr>
        <w:t xml:space="preserve"> групи контрольних тварин. Отримані дані вказують на виражені анг</w:t>
      </w:r>
      <w:r>
        <w:rPr>
          <w:sz w:val="28"/>
          <w:szCs w:val="28"/>
          <w:lang w:val="uk-UA"/>
        </w:rPr>
        <w:t>і</w:t>
      </w:r>
      <w:r>
        <w:rPr>
          <w:sz w:val="28"/>
          <w:szCs w:val="28"/>
        </w:rPr>
        <w:t>опротекторн</w:t>
      </w:r>
      <w:r>
        <w:rPr>
          <w:sz w:val="28"/>
          <w:szCs w:val="28"/>
          <w:lang w:val="uk-UA"/>
        </w:rPr>
        <w:t>і</w:t>
      </w:r>
      <w:r>
        <w:rPr>
          <w:sz w:val="28"/>
          <w:szCs w:val="28"/>
        </w:rPr>
        <w:t xml:space="preserve"> </w:t>
      </w:r>
      <w:r>
        <w:rPr>
          <w:sz w:val="28"/>
          <w:szCs w:val="28"/>
          <w:lang w:val="uk-UA"/>
        </w:rPr>
        <w:t>та</w:t>
      </w:r>
      <w:r>
        <w:rPr>
          <w:sz w:val="28"/>
          <w:szCs w:val="28"/>
        </w:rPr>
        <w:t xml:space="preserve"> анг</w:t>
      </w:r>
      <w:r>
        <w:rPr>
          <w:sz w:val="28"/>
          <w:szCs w:val="28"/>
          <w:lang w:val="uk-UA"/>
        </w:rPr>
        <w:t>і</w:t>
      </w:r>
      <w:r>
        <w:rPr>
          <w:sz w:val="28"/>
          <w:szCs w:val="28"/>
        </w:rPr>
        <w:t>отроф</w:t>
      </w:r>
      <w:r>
        <w:rPr>
          <w:sz w:val="28"/>
          <w:szCs w:val="28"/>
          <w:lang w:val="uk-UA"/>
        </w:rPr>
        <w:t>і</w:t>
      </w:r>
      <w:r>
        <w:rPr>
          <w:sz w:val="28"/>
          <w:szCs w:val="28"/>
        </w:rPr>
        <w:t>ч</w:t>
      </w:r>
      <w:r>
        <w:rPr>
          <w:sz w:val="28"/>
          <w:szCs w:val="28"/>
          <w:lang w:val="uk-UA"/>
        </w:rPr>
        <w:t>ні</w:t>
      </w:r>
      <w:r>
        <w:rPr>
          <w:sz w:val="28"/>
          <w:szCs w:val="28"/>
        </w:rPr>
        <w:t xml:space="preserve"> ефекти АКП.</w:t>
      </w:r>
    </w:p>
    <w:p w:rsidR="00C06D76" w:rsidRDefault="00C06D76" w:rsidP="00C06D76">
      <w:pPr>
        <w:ind w:firstLine="709"/>
        <w:jc w:val="both"/>
        <w:rPr>
          <w:sz w:val="28"/>
          <w:szCs w:val="28"/>
          <w:lang w:val="uk-UA"/>
        </w:rPr>
      </w:pPr>
    </w:p>
    <w:p w:rsidR="00C06D76" w:rsidRDefault="00C06D76" w:rsidP="00C06D76">
      <w:pPr>
        <w:ind w:firstLine="709"/>
        <w:jc w:val="both"/>
        <w:rPr>
          <w:sz w:val="28"/>
          <w:szCs w:val="28"/>
          <w:lang w:val="uk-UA"/>
        </w:rPr>
      </w:pPr>
    </w:p>
    <w:p w:rsidR="00C06D76" w:rsidRDefault="00C06D76" w:rsidP="00C06D76">
      <w:pPr>
        <w:ind w:firstLine="709"/>
        <w:jc w:val="both"/>
        <w:rPr>
          <w:sz w:val="28"/>
          <w:szCs w:val="28"/>
          <w:lang w:val="uk-UA"/>
        </w:rPr>
      </w:pPr>
    </w:p>
    <w:p w:rsidR="00C06D76" w:rsidRPr="00526AC3" w:rsidRDefault="00C06D76" w:rsidP="00C06D76">
      <w:pPr>
        <w:ind w:firstLine="709"/>
        <w:jc w:val="both"/>
        <w:rPr>
          <w:sz w:val="28"/>
          <w:szCs w:val="28"/>
          <w:lang w:val="uk-UA"/>
        </w:rPr>
      </w:pPr>
    </w:p>
    <w:p w:rsidR="00C06D76" w:rsidRDefault="00C06D76" w:rsidP="00C06D76">
      <w:pPr>
        <w:ind w:firstLine="709"/>
        <w:jc w:val="center"/>
        <w:rPr>
          <w:sz w:val="28"/>
          <w:szCs w:val="28"/>
          <w:lang w:val="uk-UA"/>
        </w:rPr>
      </w:pPr>
      <w:r>
        <w:rPr>
          <w:sz w:val="28"/>
          <w:szCs w:val="28"/>
        </w:rPr>
        <w:t>ВИСНОВКИ</w:t>
      </w:r>
    </w:p>
    <w:p w:rsidR="00C06D76" w:rsidRPr="00526AC3" w:rsidRDefault="00C06D76" w:rsidP="00C06D76">
      <w:pPr>
        <w:ind w:firstLine="709"/>
        <w:jc w:val="center"/>
        <w:rPr>
          <w:sz w:val="28"/>
          <w:szCs w:val="28"/>
          <w:lang w:val="uk-UA"/>
        </w:rPr>
      </w:pPr>
    </w:p>
    <w:p w:rsidR="00C06D76" w:rsidRDefault="00C06D76" w:rsidP="00C06D76">
      <w:pPr>
        <w:ind w:firstLine="709"/>
        <w:jc w:val="both"/>
        <w:rPr>
          <w:sz w:val="28"/>
          <w:szCs w:val="28"/>
          <w:lang w:val="uk-UA"/>
        </w:rPr>
      </w:pPr>
      <w:r>
        <w:rPr>
          <w:sz w:val="28"/>
          <w:lang w:val="uk-UA"/>
        </w:rPr>
        <w:t xml:space="preserve">Актуальною проблемою сучасної медицини  є терапія атеросклерозу. </w:t>
      </w:r>
      <w:r w:rsidRPr="002E18A0">
        <w:rPr>
          <w:sz w:val="28"/>
          <w:szCs w:val="28"/>
          <w:lang w:val="uk-UA"/>
        </w:rPr>
        <w:t xml:space="preserve">В </w:t>
      </w:r>
      <w:r>
        <w:rPr>
          <w:sz w:val="28"/>
          <w:szCs w:val="28"/>
          <w:lang w:val="uk-UA"/>
        </w:rPr>
        <w:t xml:space="preserve">Україні показники </w:t>
      </w:r>
      <w:r w:rsidRPr="002E18A0">
        <w:rPr>
          <w:sz w:val="28"/>
          <w:szCs w:val="28"/>
          <w:lang w:val="uk-UA"/>
        </w:rPr>
        <w:t>захворюван</w:t>
      </w:r>
      <w:r>
        <w:rPr>
          <w:sz w:val="28"/>
          <w:szCs w:val="28"/>
          <w:lang w:val="uk-UA"/>
        </w:rPr>
        <w:t>ості</w:t>
      </w:r>
      <w:r w:rsidRPr="002E18A0">
        <w:rPr>
          <w:sz w:val="28"/>
          <w:szCs w:val="28"/>
          <w:lang w:val="uk-UA"/>
        </w:rPr>
        <w:t>, інвалідн</w:t>
      </w:r>
      <w:r>
        <w:rPr>
          <w:sz w:val="28"/>
          <w:szCs w:val="28"/>
          <w:lang w:val="uk-UA"/>
        </w:rPr>
        <w:t>ості</w:t>
      </w:r>
      <w:r w:rsidRPr="002E18A0">
        <w:rPr>
          <w:sz w:val="28"/>
          <w:szCs w:val="28"/>
          <w:lang w:val="uk-UA"/>
        </w:rPr>
        <w:t xml:space="preserve"> і смертн</w:t>
      </w:r>
      <w:r>
        <w:rPr>
          <w:sz w:val="28"/>
          <w:szCs w:val="28"/>
          <w:lang w:val="uk-UA"/>
        </w:rPr>
        <w:t>ості</w:t>
      </w:r>
      <w:r w:rsidRPr="002E18A0">
        <w:rPr>
          <w:sz w:val="28"/>
          <w:szCs w:val="28"/>
          <w:lang w:val="uk-UA"/>
        </w:rPr>
        <w:t xml:space="preserve"> </w:t>
      </w:r>
      <w:r>
        <w:rPr>
          <w:sz w:val="28"/>
          <w:szCs w:val="28"/>
          <w:lang w:val="uk-UA"/>
        </w:rPr>
        <w:t>внаслідок</w:t>
      </w:r>
      <w:r w:rsidRPr="002E18A0">
        <w:rPr>
          <w:sz w:val="28"/>
          <w:szCs w:val="28"/>
          <w:lang w:val="uk-UA"/>
        </w:rPr>
        <w:t xml:space="preserve"> атеросклерозу </w:t>
      </w:r>
      <w:r>
        <w:rPr>
          <w:sz w:val="28"/>
          <w:szCs w:val="28"/>
          <w:lang w:val="uk-UA"/>
        </w:rPr>
        <w:t>та</w:t>
      </w:r>
      <w:r w:rsidRPr="002E18A0">
        <w:rPr>
          <w:sz w:val="28"/>
          <w:szCs w:val="28"/>
          <w:lang w:val="uk-UA"/>
        </w:rPr>
        <w:t xml:space="preserve"> його ускладнень досить висок</w:t>
      </w:r>
      <w:r>
        <w:rPr>
          <w:sz w:val="28"/>
          <w:szCs w:val="28"/>
          <w:lang w:val="uk-UA"/>
        </w:rPr>
        <w:t>і</w:t>
      </w:r>
      <w:r w:rsidRPr="002E18A0">
        <w:rPr>
          <w:sz w:val="28"/>
          <w:szCs w:val="28"/>
          <w:lang w:val="uk-UA"/>
        </w:rPr>
        <w:t xml:space="preserve">, </w:t>
      </w:r>
      <w:r>
        <w:rPr>
          <w:sz w:val="28"/>
          <w:szCs w:val="28"/>
          <w:lang w:val="uk-UA"/>
        </w:rPr>
        <w:t>вони посідають</w:t>
      </w:r>
      <w:r w:rsidRPr="002E18A0">
        <w:rPr>
          <w:sz w:val="28"/>
          <w:szCs w:val="28"/>
          <w:lang w:val="uk-UA"/>
        </w:rPr>
        <w:t xml:space="preserve"> перше місце </w:t>
      </w:r>
      <w:r>
        <w:rPr>
          <w:sz w:val="28"/>
          <w:szCs w:val="28"/>
          <w:lang w:val="uk-UA"/>
        </w:rPr>
        <w:t>та</w:t>
      </w:r>
      <w:r w:rsidRPr="002E18A0">
        <w:rPr>
          <w:sz w:val="28"/>
          <w:szCs w:val="28"/>
          <w:lang w:val="uk-UA"/>
        </w:rPr>
        <w:t xml:space="preserve"> в 2-4 рази вищ</w:t>
      </w:r>
      <w:r>
        <w:rPr>
          <w:sz w:val="28"/>
          <w:szCs w:val="28"/>
          <w:lang w:val="uk-UA"/>
        </w:rPr>
        <w:t>і</w:t>
      </w:r>
      <w:r w:rsidRPr="002E18A0">
        <w:rPr>
          <w:sz w:val="28"/>
          <w:szCs w:val="28"/>
          <w:lang w:val="uk-UA"/>
        </w:rPr>
        <w:t xml:space="preserve">, ніж у країнах ЄС і </w:t>
      </w:r>
      <w:r>
        <w:rPr>
          <w:sz w:val="28"/>
          <w:szCs w:val="28"/>
          <w:lang w:val="uk-UA"/>
        </w:rPr>
        <w:t xml:space="preserve">світу </w:t>
      </w:r>
      <w:r w:rsidRPr="002E18A0">
        <w:rPr>
          <w:sz w:val="28"/>
          <w:szCs w:val="28"/>
          <w:lang w:val="uk-UA"/>
        </w:rPr>
        <w:t>(більш</w:t>
      </w:r>
      <w:r>
        <w:rPr>
          <w:sz w:val="28"/>
          <w:szCs w:val="28"/>
          <w:lang w:val="uk-UA"/>
        </w:rPr>
        <w:t>е</w:t>
      </w:r>
      <w:r w:rsidRPr="002E18A0">
        <w:rPr>
          <w:sz w:val="28"/>
          <w:szCs w:val="28"/>
          <w:lang w:val="uk-UA"/>
        </w:rPr>
        <w:t xml:space="preserve"> 68% </w:t>
      </w:r>
      <w:r>
        <w:rPr>
          <w:sz w:val="28"/>
          <w:szCs w:val="28"/>
          <w:lang w:val="uk-UA"/>
        </w:rPr>
        <w:t>від показника</w:t>
      </w:r>
      <w:r w:rsidRPr="002E18A0">
        <w:rPr>
          <w:sz w:val="28"/>
          <w:szCs w:val="28"/>
          <w:lang w:val="uk-UA"/>
        </w:rPr>
        <w:t xml:space="preserve"> загальної смертності)</w:t>
      </w:r>
      <w:r>
        <w:rPr>
          <w:sz w:val="28"/>
          <w:szCs w:val="28"/>
          <w:lang w:val="uk-UA"/>
        </w:rPr>
        <w:t xml:space="preserve">. </w:t>
      </w:r>
      <w:r>
        <w:rPr>
          <w:sz w:val="28"/>
          <w:lang w:val="uk-UA"/>
        </w:rPr>
        <w:t>У дисертаційній роботі виявлені антиатерогенні ефекти дії алогенної кріоконсервованої плаценти; досліджені та експериментально обґрунтовані можливі механізми дії алогенної кріоконсервованої плаценти на основні ланки атерогенезу</w:t>
      </w:r>
      <w:r w:rsidRPr="00C547F3">
        <w:rPr>
          <w:sz w:val="28"/>
          <w:szCs w:val="28"/>
          <w:lang w:val="uk-UA"/>
        </w:rPr>
        <w:t xml:space="preserve"> </w:t>
      </w:r>
      <w:r>
        <w:rPr>
          <w:sz w:val="28"/>
          <w:szCs w:val="28"/>
          <w:lang w:val="uk-UA"/>
        </w:rPr>
        <w:t>в кролів з</w:t>
      </w:r>
      <w:r w:rsidRPr="00EB3AEA">
        <w:rPr>
          <w:sz w:val="28"/>
          <w:szCs w:val="28"/>
          <w:lang w:val="uk-UA"/>
        </w:rPr>
        <w:t xml:space="preserve"> </w:t>
      </w:r>
      <w:r>
        <w:rPr>
          <w:sz w:val="28"/>
          <w:szCs w:val="28"/>
          <w:lang w:val="uk-UA"/>
        </w:rPr>
        <w:t xml:space="preserve">моделлю експериментальною атеросклерозу. </w:t>
      </w:r>
    </w:p>
    <w:p w:rsidR="00C06D76" w:rsidRDefault="00C06D76" w:rsidP="00C06D76">
      <w:pPr>
        <w:ind w:left="180" w:right="567"/>
        <w:rPr>
          <w:sz w:val="28"/>
          <w:lang w:val="uk-UA"/>
        </w:rPr>
      </w:pPr>
    </w:p>
    <w:p w:rsidR="00C06D76" w:rsidRDefault="00C06D76" w:rsidP="00F53B7B">
      <w:pPr>
        <w:numPr>
          <w:ilvl w:val="0"/>
          <w:numId w:val="59"/>
        </w:numPr>
        <w:tabs>
          <w:tab w:val="clear" w:pos="2138"/>
          <w:tab w:val="num" w:pos="180"/>
        </w:tabs>
        <w:suppressAutoHyphens w:val="0"/>
        <w:ind w:left="180" w:right="567" w:firstLine="0"/>
        <w:jc w:val="both"/>
        <w:rPr>
          <w:sz w:val="28"/>
          <w:lang w:val="uk-UA"/>
        </w:rPr>
      </w:pPr>
      <w:r w:rsidRPr="008053A8">
        <w:rPr>
          <w:sz w:val="28"/>
          <w:lang w:val="uk-UA"/>
        </w:rPr>
        <w:t>Введення фрагментів алогенної кріоконсервованої п</w:t>
      </w:r>
      <w:r>
        <w:rPr>
          <w:sz w:val="28"/>
          <w:lang w:val="uk-UA"/>
        </w:rPr>
        <w:t>лаценти приводило до швидкої (</w:t>
      </w:r>
      <w:r w:rsidRPr="008053A8">
        <w:rPr>
          <w:sz w:val="28"/>
          <w:lang w:val="uk-UA"/>
        </w:rPr>
        <w:t xml:space="preserve">протягом одного тижня) нормалізації ліпідного спектра сироватки крові кролів </w:t>
      </w:r>
      <w:r>
        <w:rPr>
          <w:sz w:val="28"/>
          <w:lang w:val="uk-UA"/>
        </w:rPr>
        <w:t xml:space="preserve">ЗХС </w:t>
      </w:r>
      <w:r w:rsidRPr="008053A8">
        <w:rPr>
          <w:sz w:val="28"/>
          <w:lang w:val="uk-UA"/>
        </w:rPr>
        <w:t xml:space="preserve">від </w:t>
      </w:r>
      <w:r w:rsidRPr="002E18A0">
        <w:rPr>
          <w:sz w:val="28"/>
          <w:szCs w:val="28"/>
          <w:lang w:val="uk-UA"/>
        </w:rPr>
        <w:t xml:space="preserve">12,76±1,22 </w:t>
      </w:r>
      <w:r w:rsidRPr="008053A8">
        <w:rPr>
          <w:sz w:val="28"/>
          <w:lang w:val="uk-UA"/>
        </w:rPr>
        <w:t xml:space="preserve">до </w:t>
      </w:r>
      <w:r w:rsidRPr="002E18A0">
        <w:rPr>
          <w:sz w:val="28"/>
          <w:szCs w:val="28"/>
          <w:lang w:val="uk-UA"/>
        </w:rPr>
        <w:t>2,48±0,23 ммоль/л</w:t>
      </w:r>
      <w:r w:rsidRPr="008053A8">
        <w:rPr>
          <w:sz w:val="28"/>
          <w:lang w:val="uk-UA"/>
        </w:rPr>
        <w:t>,</w:t>
      </w:r>
      <w:r>
        <w:rPr>
          <w:sz w:val="28"/>
          <w:lang w:val="uk-UA"/>
        </w:rPr>
        <w:t xml:space="preserve"> і ЛПНЩ від</w:t>
      </w:r>
      <w:r w:rsidRPr="008053A8">
        <w:rPr>
          <w:sz w:val="28"/>
          <w:lang w:val="uk-UA"/>
        </w:rPr>
        <w:t xml:space="preserve"> </w:t>
      </w:r>
      <w:r>
        <w:rPr>
          <w:sz w:val="28"/>
          <w:szCs w:val="28"/>
          <w:lang w:val="uk-UA"/>
        </w:rPr>
        <w:t xml:space="preserve">до </w:t>
      </w:r>
      <w:r w:rsidRPr="002E18A0">
        <w:rPr>
          <w:sz w:val="28"/>
          <w:szCs w:val="28"/>
          <w:lang w:val="uk-UA"/>
        </w:rPr>
        <w:t>0,42±0,04</w:t>
      </w:r>
      <w:r>
        <w:rPr>
          <w:sz w:val="28"/>
          <w:lang w:val="uk-UA"/>
        </w:rPr>
        <w:t xml:space="preserve"> </w:t>
      </w:r>
      <w:r w:rsidRPr="002E18A0">
        <w:rPr>
          <w:sz w:val="28"/>
          <w:szCs w:val="28"/>
          <w:lang w:val="uk-UA"/>
        </w:rPr>
        <w:t>ммоль/л</w:t>
      </w:r>
      <w:r w:rsidRPr="008053A8">
        <w:rPr>
          <w:sz w:val="28"/>
          <w:lang w:val="uk-UA"/>
        </w:rPr>
        <w:t xml:space="preserve"> в т</w:t>
      </w:r>
      <w:r>
        <w:rPr>
          <w:sz w:val="28"/>
          <w:lang w:val="uk-UA"/>
        </w:rPr>
        <w:t xml:space="preserve">ой час, як при процесі регресу </w:t>
      </w:r>
      <w:r w:rsidRPr="008053A8">
        <w:rPr>
          <w:sz w:val="28"/>
          <w:lang w:val="uk-UA"/>
        </w:rPr>
        <w:t xml:space="preserve">експериментального атеросклерозу ці показники були </w:t>
      </w:r>
      <w:r>
        <w:rPr>
          <w:sz w:val="28"/>
          <w:lang w:val="uk-UA"/>
        </w:rPr>
        <w:t>ЗХС -</w:t>
      </w:r>
      <w:r w:rsidRPr="008053A8">
        <w:rPr>
          <w:sz w:val="28"/>
          <w:lang w:val="uk-UA"/>
        </w:rPr>
        <w:t xml:space="preserve"> </w:t>
      </w:r>
      <w:r w:rsidRPr="002E18A0">
        <w:rPr>
          <w:sz w:val="28"/>
          <w:szCs w:val="28"/>
          <w:lang w:val="uk-UA"/>
        </w:rPr>
        <w:t>3,79±0,35 ммоль/л</w:t>
      </w:r>
      <w:r>
        <w:rPr>
          <w:sz w:val="28"/>
          <w:szCs w:val="28"/>
          <w:lang w:val="uk-UA"/>
        </w:rPr>
        <w:t xml:space="preserve"> та</w:t>
      </w:r>
      <w:r w:rsidRPr="008053A8">
        <w:rPr>
          <w:sz w:val="28"/>
          <w:lang w:val="uk-UA"/>
        </w:rPr>
        <w:t xml:space="preserve"> </w:t>
      </w:r>
      <w:r w:rsidRPr="002E18A0">
        <w:rPr>
          <w:sz w:val="28"/>
          <w:szCs w:val="28"/>
          <w:lang w:val="uk-UA"/>
        </w:rPr>
        <w:t>2,67±0,25</w:t>
      </w:r>
      <w:r w:rsidRPr="008053A8">
        <w:rPr>
          <w:sz w:val="28"/>
          <w:lang w:val="uk-UA"/>
        </w:rPr>
        <w:t xml:space="preserve"> </w:t>
      </w:r>
      <w:r w:rsidRPr="002E18A0">
        <w:rPr>
          <w:sz w:val="28"/>
          <w:szCs w:val="28"/>
          <w:lang w:val="uk-UA"/>
        </w:rPr>
        <w:t>ммоль/л</w:t>
      </w:r>
      <w:r>
        <w:rPr>
          <w:sz w:val="28"/>
          <w:szCs w:val="28"/>
          <w:lang w:val="uk-UA"/>
        </w:rPr>
        <w:t xml:space="preserve"> </w:t>
      </w:r>
      <w:r>
        <w:rPr>
          <w:sz w:val="28"/>
          <w:lang w:val="uk-UA"/>
        </w:rPr>
        <w:t>відповідно. Це вказує на те, що АКП має значну гіполіпідемічну дію.</w:t>
      </w:r>
    </w:p>
    <w:p w:rsidR="00C06D76" w:rsidRPr="008053A8" w:rsidRDefault="00C06D76" w:rsidP="00F53B7B">
      <w:pPr>
        <w:numPr>
          <w:ilvl w:val="0"/>
          <w:numId w:val="59"/>
        </w:numPr>
        <w:tabs>
          <w:tab w:val="clear" w:pos="2138"/>
          <w:tab w:val="num" w:pos="180"/>
        </w:tabs>
        <w:suppressAutoHyphens w:val="0"/>
        <w:ind w:left="180" w:right="567" w:firstLine="0"/>
        <w:jc w:val="both"/>
        <w:rPr>
          <w:sz w:val="28"/>
          <w:lang w:val="uk-UA"/>
        </w:rPr>
      </w:pPr>
      <w:r w:rsidRPr="008053A8">
        <w:rPr>
          <w:sz w:val="28"/>
          <w:lang w:val="uk-UA"/>
        </w:rPr>
        <w:t>Введення фрагментів алогенної кріоконсервованої п</w:t>
      </w:r>
      <w:r>
        <w:rPr>
          <w:sz w:val="28"/>
          <w:lang w:val="uk-UA"/>
        </w:rPr>
        <w:t>лаценти приводило до швидкого (</w:t>
      </w:r>
      <w:r w:rsidRPr="008053A8">
        <w:rPr>
          <w:sz w:val="28"/>
          <w:lang w:val="uk-UA"/>
        </w:rPr>
        <w:t>протягом одного тижня)</w:t>
      </w:r>
      <w:r>
        <w:rPr>
          <w:sz w:val="28"/>
          <w:lang w:val="uk-UA"/>
        </w:rPr>
        <w:t xml:space="preserve"> та стабільного (протягом 3 – х тижнів) збільшення рівня естрадіолу </w:t>
      </w:r>
      <w:r w:rsidRPr="008053A8">
        <w:rPr>
          <w:sz w:val="28"/>
          <w:lang w:val="uk-UA"/>
        </w:rPr>
        <w:t>сироватки крові кролів</w:t>
      </w:r>
      <w:r>
        <w:rPr>
          <w:sz w:val="28"/>
          <w:lang w:val="uk-UA"/>
        </w:rPr>
        <w:t xml:space="preserve"> </w:t>
      </w:r>
      <w:r w:rsidRPr="00147D30">
        <w:rPr>
          <w:sz w:val="28"/>
          <w:szCs w:val="28"/>
          <w:lang w:val="uk-UA"/>
        </w:rPr>
        <w:t>13,93</w:t>
      </w:r>
      <w:r w:rsidRPr="002E18A0">
        <w:rPr>
          <w:sz w:val="28"/>
          <w:szCs w:val="28"/>
          <w:lang w:val="uk-UA"/>
        </w:rPr>
        <w:t>±</w:t>
      </w:r>
      <w:r w:rsidRPr="00147D30">
        <w:rPr>
          <w:sz w:val="28"/>
          <w:szCs w:val="28"/>
          <w:lang w:val="uk-UA"/>
        </w:rPr>
        <w:t>3,74</w:t>
      </w:r>
      <w:r>
        <w:rPr>
          <w:sz w:val="28"/>
          <w:szCs w:val="28"/>
          <w:lang w:val="uk-UA"/>
        </w:rPr>
        <w:t xml:space="preserve"> пг/л у порівнянні з показниками при </w:t>
      </w:r>
      <w:r>
        <w:rPr>
          <w:sz w:val="28"/>
          <w:lang w:val="uk-UA"/>
        </w:rPr>
        <w:t xml:space="preserve">регресі </w:t>
      </w:r>
      <w:r w:rsidRPr="008053A8">
        <w:rPr>
          <w:sz w:val="28"/>
          <w:lang w:val="uk-UA"/>
        </w:rPr>
        <w:t>атеросклерозу</w:t>
      </w:r>
      <w:r>
        <w:rPr>
          <w:sz w:val="28"/>
          <w:lang w:val="uk-UA"/>
        </w:rPr>
        <w:t xml:space="preserve"> які становили - </w:t>
      </w:r>
      <w:r w:rsidRPr="00147D30">
        <w:rPr>
          <w:sz w:val="28"/>
          <w:szCs w:val="28"/>
          <w:lang w:val="uk-UA"/>
        </w:rPr>
        <w:t>9,65±0,75</w:t>
      </w:r>
      <w:r>
        <w:rPr>
          <w:sz w:val="28"/>
          <w:szCs w:val="28"/>
          <w:lang w:val="uk-UA"/>
        </w:rPr>
        <w:t xml:space="preserve"> пг/л. Високий коефіцієнт кореляції між рівнем естрадіолу та такими показниками ліпідного обміну як ЗХС і ЛПНЩ (</w:t>
      </w:r>
      <w:r>
        <w:rPr>
          <w:sz w:val="28"/>
          <w:szCs w:val="28"/>
          <w:lang w:val="en-US"/>
        </w:rPr>
        <w:t>r</w:t>
      </w:r>
      <w:r>
        <w:rPr>
          <w:sz w:val="28"/>
          <w:szCs w:val="28"/>
          <w:lang w:val="uk-UA"/>
        </w:rPr>
        <w:t>=0,99; р=0,01) у тварин з введенням АКП вказує на</w:t>
      </w:r>
      <w:r w:rsidRPr="001A7938">
        <w:rPr>
          <w:sz w:val="28"/>
          <w:szCs w:val="28"/>
          <w:lang w:val="uk-UA"/>
        </w:rPr>
        <w:t xml:space="preserve"> </w:t>
      </w:r>
      <w:r>
        <w:rPr>
          <w:sz w:val="28"/>
          <w:szCs w:val="28"/>
          <w:lang w:val="uk-UA"/>
        </w:rPr>
        <w:t>посиленну елімінацію ЛПНЩ гепатоцитами через рецептор-обумовлений механізм.</w:t>
      </w:r>
    </w:p>
    <w:p w:rsidR="00C06D76" w:rsidRPr="00B12FD9" w:rsidRDefault="00C06D76" w:rsidP="00F53B7B">
      <w:pPr>
        <w:numPr>
          <w:ilvl w:val="0"/>
          <w:numId w:val="59"/>
        </w:numPr>
        <w:tabs>
          <w:tab w:val="clear" w:pos="2138"/>
          <w:tab w:val="num" w:pos="180"/>
        </w:tabs>
        <w:suppressAutoHyphens w:val="0"/>
        <w:ind w:left="180" w:right="567" w:firstLine="0"/>
        <w:jc w:val="both"/>
        <w:rPr>
          <w:sz w:val="28"/>
          <w:lang w:val="uk-UA"/>
        </w:rPr>
      </w:pPr>
      <w:r w:rsidRPr="008053A8">
        <w:rPr>
          <w:sz w:val="28"/>
          <w:lang w:val="uk-UA"/>
        </w:rPr>
        <w:t xml:space="preserve">Використання фрагментів алогенної кріоконсервованої плаценти </w:t>
      </w:r>
      <w:r>
        <w:rPr>
          <w:sz w:val="28"/>
          <w:lang w:val="uk-UA"/>
        </w:rPr>
        <w:t>приводило до зменшення площі осередків ліпоїдозу аорти (строк спостереження 6 тижнів) з</w:t>
      </w:r>
      <w:r w:rsidRPr="008053A8">
        <w:rPr>
          <w:sz w:val="28"/>
          <w:lang w:val="uk-UA"/>
        </w:rPr>
        <w:t xml:space="preserve"> </w:t>
      </w:r>
      <w:r w:rsidRPr="002E18A0">
        <w:rPr>
          <w:sz w:val="28"/>
          <w:szCs w:val="28"/>
          <w:lang w:val="uk-UA"/>
        </w:rPr>
        <w:t>46,51±13,85</w:t>
      </w:r>
      <w:r>
        <w:rPr>
          <w:sz w:val="28"/>
          <w:szCs w:val="28"/>
          <w:lang w:val="uk-UA"/>
        </w:rPr>
        <w:t xml:space="preserve">% до </w:t>
      </w:r>
      <w:r w:rsidRPr="002E18A0">
        <w:rPr>
          <w:sz w:val="28"/>
          <w:szCs w:val="28"/>
          <w:lang w:val="uk-UA"/>
        </w:rPr>
        <w:t xml:space="preserve">0,89±0,37%, що було вірогідно нижче, ніж у тварин </w:t>
      </w:r>
      <w:r>
        <w:rPr>
          <w:sz w:val="28"/>
          <w:szCs w:val="28"/>
          <w:lang w:val="uk-UA"/>
        </w:rPr>
        <w:t>з</w:t>
      </w:r>
      <w:r w:rsidRPr="002E18A0">
        <w:rPr>
          <w:sz w:val="28"/>
          <w:szCs w:val="28"/>
          <w:lang w:val="uk-UA"/>
        </w:rPr>
        <w:t xml:space="preserve"> регрес</w:t>
      </w:r>
      <w:r>
        <w:rPr>
          <w:sz w:val="28"/>
          <w:szCs w:val="28"/>
          <w:lang w:val="uk-UA"/>
        </w:rPr>
        <w:t>ом</w:t>
      </w:r>
      <w:r w:rsidRPr="002E18A0">
        <w:rPr>
          <w:sz w:val="28"/>
          <w:szCs w:val="28"/>
          <w:lang w:val="uk-UA"/>
        </w:rPr>
        <w:t xml:space="preserve"> (7,06±4,38%</w:t>
      </w:r>
      <w:r>
        <w:rPr>
          <w:sz w:val="28"/>
          <w:szCs w:val="28"/>
          <w:lang w:val="uk-UA"/>
        </w:rPr>
        <w:t>; р</w:t>
      </w:r>
      <w:r w:rsidRPr="002E18A0">
        <w:rPr>
          <w:sz w:val="28"/>
          <w:szCs w:val="28"/>
          <w:lang w:val="uk-UA"/>
        </w:rPr>
        <w:t>&lt;0,05)</w:t>
      </w:r>
      <w:r>
        <w:rPr>
          <w:sz w:val="28"/>
          <w:szCs w:val="28"/>
          <w:lang w:val="uk-UA"/>
        </w:rPr>
        <w:t xml:space="preserve">. </w:t>
      </w:r>
    </w:p>
    <w:p w:rsidR="00C06D76" w:rsidRDefault="00C06D76" w:rsidP="00F53B7B">
      <w:pPr>
        <w:numPr>
          <w:ilvl w:val="0"/>
          <w:numId w:val="59"/>
        </w:numPr>
        <w:tabs>
          <w:tab w:val="clear" w:pos="2138"/>
          <w:tab w:val="num" w:pos="180"/>
        </w:tabs>
        <w:suppressAutoHyphens w:val="0"/>
        <w:ind w:left="180" w:right="567" w:firstLine="0"/>
        <w:jc w:val="both"/>
        <w:rPr>
          <w:sz w:val="28"/>
          <w:lang w:val="uk-UA"/>
        </w:rPr>
      </w:pPr>
      <w:r>
        <w:rPr>
          <w:sz w:val="28"/>
          <w:szCs w:val="28"/>
          <w:lang w:val="uk-UA"/>
        </w:rPr>
        <w:t xml:space="preserve">Введення фрагментів АКП </w:t>
      </w:r>
      <w:r w:rsidRPr="008053A8">
        <w:rPr>
          <w:sz w:val="28"/>
          <w:lang w:val="uk-UA"/>
        </w:rPr>
        <w:t>супроводжув</w:t>
      </w:r>
      <w:r>
        <w:rPr>
          <w:sz w:val="28"/>
          <w:lang w:val="uk-UA"/>
        </w:rPr>
        <w:t>алось відновленням структурно-</w:t>
      </w:r>
      <w:r w:rsidRPr="008053A8">
        <w:rPr>
          <w:sz w:val="28"/>
          <w:lang w:val="uk-UA"/>
        </w:rPr>
        <w:t>функціональної цілісності ендо</w:t>
      </w:r>
      <w:r>
        <w:rPr>
          <w:sz w:val="28"/>
          <w:lang w:val="uk-UA"/>
        </w:rPr>
        <w:t xml:space="preserve">телію. Проявом відновлення було зменшення кількості міжендотеліальних дефектів (стигмат і кратерів) з </w:t>
      </w:r>
      <w:r w:rsidRPr="002E18A0">
        <w:rPr>
          <w:sz w:val="28"/>
          <w:szCs w:val="28"/>
          <w:lang w:val="uk-UA"/>
        </w:rPr>
        <w:t>63,0±5,79</w:t>
      </w:r>
      <w:r>
        <w:rPr>
          <w:sz w:val="28"/>
          <w:szCs w:val="28"/>
          <w:lang w:val="uk-UA"/>
        </w:rPr>
        <w:t xml:space="preserve"> і </w:t>
      </w:r>
      <w:r w:rsidRPr="002E18A0">
        <w:rPr>
          <w:sz w:val="28"/>
          <w:szCs w:val="28"/>
          <w:lang w:val="uk-UA"/>
        </w:rPr>
        <w:t>19,5±1,03</w:t>
      </w:r>
      <w:r>
        <w:rPr>
          <w:sz w:val="28"/>
          <w:szCs w:val="28"/>
          <w:lang w:val="uk-UA"/>
        </w:rPr>
        <w:t xml:space="preserve"> до </w:t>
      </w:r>
      <w:r w:rsidRPr="002E18A0">
        <w:rPr>
          <w:sz w:val="28"/>
          <w:szCs w:val="28"/>
          <w:lang w:val="uk-UA"/>
        </w:rPr>
        <w:t>12,50±3,28</w:t>
      </w:r>
      <w:r>
        <w:rPr>
          <w:sz w:val="28"/>
          <w:szCs w:val="28"/>
          <w:lang w:val="uk-UA"/>
        </w:rPr>
        <w:t xml:space="preserve"> і </w:t>
      </w:r>
      <w:r w:rsidRPr="002E18A0">
        <w:rPr>
          <w:sz w:val="28"/>
          <w:szCs w:val="28"/>
          <w:lang w:val="uk-UA"/>
        </w:rPr>
        <w:t>5,75±0,63</w:t>
      </w:r>
      <w:r>
        <w:rPr>
          <w:sz w:val="28"/>
          <w:szCs w:val="28"/>
          <w:lang w:val="uk-UA"/>
        </w:rPr>
        <w:t xml:space="preserve">, </w:t>
      </w:r>
      <w:r w:rsidRPr="008053A8">
        <w:rPr>
          <w:sz w:val="28"/>
          <w:lang w:val="uk-UA"/>
        </w:rPr>
        <w:t>в т</w:t>
      </w:r>
      <w:r>
        <w:rPr>
          <w:sz w:val="28"/>
          <w:lang w:val="uk-UA"/>
        </w:rPr>
        <w:t xml:space="preserve">ой час, як при регресі </w:t>
      </w:r>
      <w:r w:rsidRPr="008053A8">
        <w:rPr>
          <w:sz w:val="28"/>
          <w:lang w:val="uk-UA"/>
        </w:rPr>
        <w:lastRenderedPageBreak/>
        <w:t>атеросклерозу ці показники були</w:t>
      </w:r>
      <w:r>
        <w:rPr>
          <w:sz w:val="28"/>
          <w:szCs w:val="28"/>
          <w:lang w:val="uk-UA"/>
        </w:rPr>
        <w:t xml:space="preserve"> </w:t>
      </w:r>
      <w:r w:rsidRPr="002E18A0">
        <w:rPr>
          <w:sz w:val="28"/>
          <w:szCs w:val="28"/>
          <w:lang w:val="uk-UA"/>
        </w:rPr>
        <w:t>25,50±1,50</w:t>
      </w:r>
      <w:r>
        <w:rPr>
          <w:sz w:val="28"/>
          <w:szCs w:val="28"/>
          <w:lang w:val="uk-UA"/>
        </w:rPr>
        <w:t xml:space="preserve"> і </w:t>
      </w:r>
      <w:r w:rsidRPr="002E18A0">
        <w:rPr>
          <w:sz w:val="28"/>
          <w:szCs w:val="28"/>
          <w:lang w:val="uk-UA"/>
        </w:rPr>
        <w:t>4,50±0,29</w:t>
      </w:r>
      <w:r>
        <w:rPr>
          <w:sz w:val="28"/>
          <w:szCs w:val="28"/>
          <w:lang w:val="uk-UA"/>
        </w:rPr>
        <w:t xml:space="preserve"> відповідно. Введення АКП призводило до нормалізації популяційного складу ендотелію (появлення ендотеліоцитів з малою площею) на відміну від підгрупи з регресом атеросклерозу. </w:t>
      </w:r>
      <w:r>
        <w:rPr>
          <w:sz w:val="28"/>
          <w:szCs w:val="28"/>
        </w:rPr>
        <w:t>Отримані дані вказують на виражені анг</w:t>
      </w:r>
      <w:r>
        <w:rPr>
          <w:sz w:val="28"/>
          <w:szCs w:val="28"/>
          <w:lang w:val="uk-UA"/>
        </w:rPr>
        <w:t>і</w:t>
      </w:r>
      <w:r>
        <w:rPr>
          <w:sz w:val="28"/>
          <w:szCs w:val="28"/>
        </w:rPr>
        <w:t>опротекторн</w:t>
      </w:r>
      <w:r>
        <w:rPr>
          <w:sz w:val="28"/>
          <w:szCs w:val="28"/>
          <w:lang w:val="uk-UA"/>
        </w:rPr>
        <w:t>і</w:t>
      </w:r>
      <w:r>
        <w:rPr>
          <w:sz w:val="28"/>
          <w:szCs w:val="28"/>
        </w:rPr>
        <w:t xml:space="preserve"> </w:t>
      </w:r>
      <w:r>
        <w:rPr>
          <w:sz w:val="28"/>
          <w:szCs w:val="28"/>
          <w:lang w:val="uk-UA"/>
        </w:rPr>
        <w:t>та</w:t>
      </w:r>
      <w:r>
        <w:rPr>
          <w:sz w:val="28"/>
          <w:szCs w:val="28"/>
        </w:rPr>
        <w:t xml:space="preserve"> анг</w:t>
      </w:r>
      <w:r>
        <w:rPr>
          <w:sz w:val="28"/>
          <w:szCs w:val="28"/>
          <w:lang w:val="uk-UA"/>
        </w:rPr>
        <w:t>і</w:t>
      </w:r>
      <w:r>
        <w:rPr>
          <w:sz w:val="28"/>
          <w:szCs w:val="28"/>
        </w:rPr>
        <w:t>отроф</w:t>
      </w:r>
      <w:r>
        <w:rPr>
          <w:sz w:val="28"/>
          <w:szCs w:val="28"/>
          <w:lang w:val="uk-UA"/>
        </w:rPr>
        <w:t>і</w:t>
      </w:r>
      <w:r>
        <w:rPr>
          <w:sz w:val="28"/>
          <w:szCs w:val="28"/>
        </w:rPr>
        <w:t>ч</w:t>
      </w:r>
      <w:r>
        <w:rPr>
          <w:sz w:val="28"/>
          <w:szCs w:val="28"/>
          <w:lang w:val="uk-UA"/>
        </w:rPr>
        <w:t>ні</w:t>
      </w:r>
      <w:r>
        <w:rPr>
          <w:sz w:val="28"/>
          <w:szCs w:val="28"/>
        </w:rPr>
        <w:t xml:space="preserve"> ефекти АКП.</w:t>
      </w:r>
    </w:p>
    <w:p w:rsidR="00C06D76" w:rsidRPr="008053A8" w:rsidRDefault="00C06D76" w:rsidP="00F53B7B">
      <w:pPr>
        <w:numPr>
          <w:ilvl w:val="0"/>
          <w:numId w:val="59"/>
        </w:numPr>
        <w:tabs>
          <w:tab w:val="clear" w:pos="2138"/>
          <w:tab w:val="num" w:pos="180"/>
        </w:tabs>
        <w:suppressAutoHyphens w:val="0"/>
        <w:ind w:left="180" w:right="567" w:firstLine="0"/>
        <w:jc w:val="both"/>
        <w:rPr>
          <w:sz w:val="28"/>
          <w:lang w:val="uk-UA"/>
        </w:rPr>
      </w:pPr>
      <w:r w:rsidRPr="008053A8">
        <w:rPr>
          <w:sz w:val="28"/>
          <w:lang w:val="uk-UA"/>
        </w:rPr>
        <w:t>Проведені дослідження свідчать, що введення фрагментів алогенної кріоконсе</w:t>
      </w:r>
      <w:r>
        <w:rPr>
          <w:sz w:val="28"/>
          <w:lang w:val="uk-UA"/>
        </w:rPr>
        <w:t xml:space="preserve">рвованої плаценти стимулювало </w:t>
      </w:r>
      <w:r w:rsidRPr="008053A8">
        <w:rPr>
          <w:sz w:val="28"/>
          <w:lang w:val="uk-UA"/>
        </w:rPr>
        <w:t>систему мононуклеарн</w:t>
      </w:r>
      <w:r>
        <w:rPr>
          <w:sz w:val="28"/>
          <w:lang w:val="uk-UA"/>
        </w:rPr>
        <w:t xml:space="preserve">их фагоцитів, ознакою чого було вірогідне зменшення кількості «ліпіднавантажених» лейкоцитів з </w:t>
      </w:r>
      <w:r w:rsidRPr="002E18A0">
        <w:rPr>
          <w:sz w:val="28"/>
          <w:szCs w:val="28"/>
          <w:lang w:val="uk-UA"/>
        </w:rPr>
        <w:t>35%</w:t>
      </w:r>
      <w:r>
        <w:rPr>
          <w:sz w:val="28"/>
          <w:szCs w:val="28"/>
          <w:lang w:val="uk-UA"/>
        </w:rPr>
        <w:t xml:space="preserve"> до </w:t>
      </w:r>
      <w:r w:rsidRPr="002E18A0">
        <w:rPr>
          <w:sz w:val="28"/>
          <w:szCs w:val="28"/>
          <w:lang w:val="uk-UA"/>
        </w:rPr>
        <w:t>9%</w:t>
      </w:r>
      <w:r>
        <w:rPr>
          <w:sz w:val="28"/>
          <w:szCs w:val="28"/>
          <w:lang w:val="uk-UA"/>
        </w:rPr>
        <w:t xml:space="preserve"> протягом 3 тижнів, при регресі атеросклерозу у ті ж терміни цей показник був </w:t>
      </w:r>
      <w:r w:rsidRPr="002E18A0">
        <w:rPr>
          <w:sz w:val="28"/>
          <w:szCs w:val="28"/>
          <w:lang w:val="uk-UA"/>
        </w:rPr>
        <w:t>26%</w:t>
      </w:r>
      <w:r>
        <w:rPr>
          <w:sz w:val="28"/>
          <w:szCs w:val="28"/>
          <w:lang w:val="uk-UA"/>
        </w:rPr>
        <w:t>.</w:t>
      </w:r>
    </w:p>
    <w:p w:rsidR="00C06D76" w:rsidRPr="008053A8" w:rsidRDefault="00C06D76" w:rsidP="00F53B7B">
      <w:pPr>
        <w:numPr>
          <w:ilvl w:val="0"/>
          <w:numId w:val="59"/>
        </w:numPr>
        <w:tabs>
          <w:tab w:val="clear" w:pos="2138"/>
          <w:tab w:val="num" w:pos="180"/>
        </w:tabs>
        <w:suppressAutoHyphens w:val="0"/>
        <w:ind w:left="180" w:right="567" w:firstLine="0"/>
        <w:jc w:val="both"/>
        <w:rPr>
          <w:sz w:val="28"/>
          <w:lang w:val="uk-UA"/>
        </w:rPr>
      </w:pPr>
      <w:r w:rsidRPr="008053A8">
        <w:rPr>
          <w:sz w:val="28"/>
          <w:lang w:val="uk-UA"/>
        </w:rPr>
        <w:t xml:space="preserve">Використання фрагментів алогенної кріоконсервованої плаценти </w:t>
      </w:r>
      <w:r>
        <w:rPr>
          <w:sz w:val="28"/>
          <w:lang w:val="uk-UA"/>
        </w:rPr>
        <w:t>через 6 тижнів приводило до</w:t>
      </w:r>
      <w:r w:rsidRPr="002E18A0">
        <w:rPr>
          <w:color w:val="000000"/>
          <w:spacing w:val="3"/>
          <w:sz w:val="28"/>
          <w:szCs w:val="28"/>
          <w:lang w:val="uk-UA"/>
        </w:rPr>
        <w:t xml:space="preserve"> </w:t>
      </w:r>
      <w:r>
        <w:rPr>
          <w:color w:val="000000"/>
          <w:spacing w:val="3"/>
          <w:sz w:val="28"/>
          <w:szCs w:val="28"/>
          <w:lang w:val="uk-UA"/>
        </w:rPr>
        <w:t>збільшення кількості інтрамуральних судин у міока</w:t>
      </w:r>
      <w:r w:rsidRPr="002E18A0">
        <w:rPr>
          <w:color w:val="000000"/>
          <w:spacing w:val="3"/>
          <w:sz w:val="28"/>
          <w:szCs w:val="28"/>
          <w:lang w:val="uk-UA"/>
        </w:rPr>
        <w:t>р</w:t>
      </w:r>
      <w:r>
        <w:rPr>
          <w:color w:val="000000"/>
          <w:spacing w:val="3"/>
          <w:sz w:val="28"/>
          <w:szCs w:val="28"/>
          <w:lang w:val="uk-UA"/>
        </w:rPr>
        <w:t xml:space="preserve">ді з </w:t>
      </w:r>
      <w:r w:rsidRPr="002E18A0">
        <w:rPr>
          <w:bCs/>
          <w:sz w:val="28"/>
          <w:szCs w:val="28"/>
          <w:lang w:val="uk-UA"/>
        </w:rPr>
        <w:t>2,5±</w:t>
      </w:r>
      <w:r w:rsidRPr="002E18A0">
        <w:rPr>
          <w:sz w:val="28"/>
          <w:szCs w:val="28"/>
          <w:lang w:val="uk-UA"/>
        </w:rPr>
        <w:t>1,5</w:t>
      </w:r>
      <w:r>
        <w:rPr>
          <w:sz w:val="28"/>
          <w:szCs w:val="28"/>
          <w:lang w:val="uk-UA"/>
        </w:rPr>
        <w:t xml:space="preserve"> до </w:t>
      </w:r>
      <w:r w:rsidRPr="002E18A0">
        <w:rPr>
          <w:bCs/>
          <w:sz w:val="28"/>
          <w:szCs w:val="28"/>
          <w:lang w:val="uk-UA"/>
        </w:rPr>
        <w:t>5,0±</w:t>
      </w:r>
      <w:r w:rsidRPr="002E18A0">
        <w:rPr>
          <w:sz w:val="28"/>
          <w:szCs w:val="28"/>
          <w:lang w:val="uk-UA"/>
        </w:rPr>
        <w:t>1,0</w:t>
      </w:r>
      <w:r>
        <w:rPr>
          <w:sz w:val="28"/>
          <w:szCs w:val="28"/>
          <w:lang w:val="uk-UA"/>
        </w:rPr>
        <w:t xml:space="preserve"> на мм</w:t>
      </w:r>
      <w:r w:rsidRPr="00AE1FAC">
        <w:rPr>
          <w:sz w:val="28"/>
          <w:szCs w:val="28"/>
          <w:vertAlign w:val="superscript"/>
          <w:lang w:val="uk-UA"/>
        </w:rPr>
        <w:t>2</w:t>
      </w:r>
      <w:r>
        <w:rPr>
          <w:color w:val="000000"/>
          <w:spacing w:val="3"/>
          <w:sz w:val="28"/>
          <w:szCs w:val="28"/>
          <w:lang w:val="uk-UA"/>
        </w:rPr>
        <w:t xml:space="preserve">, на відміну від тварин з регресом атеросклерозу, у яких ці показники змінювались з </w:t>
      </w:r>
      <w:r w:rsidRPr="002E18A0">
        <w:rPr>
          <w:bCs/>
          <w:sz w:val="28"/>
          <w:szCs w:val="28"/>
          <w:lang w:val="uk-UA"/>
        </w:rPr>
        <w:t>2,5±</w:t>
      </w:r>
      <w:r w:rsidRPr="002E18A0">
        <w:rPr>
          <w:sz w:val="28"/>
          <w:szCs w:val="28"/>
          <w:lang w:val="uk-UA"/>
        </w:rPr>
        <w:t>1,5</w:t>
      </w:r>
      <w:r>
        <w:rPr>
          <w:color w:val="000000"/>
          <w:spacing w:val="3"/>
          <w:sz w:val="28"/>
          <w:szCs w:val="28"/>
          <w:lang w:val="uk-UA"/>
        </w:rPr>
        <w:t xml:space="preserve"> до </w:t>
      </w:r>
      <w:r w:rsidRPr="002E18A0">
        <w:rPr>
          <w:bCs/>
          <w:sz w:val="28"/>
          <w:szCs w:val="28"/>
          <w:lang w:val="uk-UA"/>
        </w:rPr>
        <w:t>2,36±</w:t>
      </w:r>
      <w:r w:rsidRPr="002E18A0">
        <w:rPr>
          <w:sz w:val="28"/>
          <w:szCs w:val="28"/>
          <w:lang w:val="uk-UA"/>
        </w:rPr>
        <w:t>0,36</w:t>
      </w:r>
      <w:r>
        <w:rPr>
          <w:sz w:val="28"/>
          <w:szCs w:val="28"/>
          <w:lang w:val="uk-UA"/>
        </w:rPr>
        <w:t>.</w:t>
      </w:r>
      <w:r w:rsidRPr="00E34F9B">
        <w:rPr>
          <w:sz w:val="28"/>
          <w:lang w:val="uk-UA"/>
        </w:rPr>
        <w:t xml:space="preserve"> </w:t>
      </w:r>
      <w:r>
        <w:rPr>
          <w:sz w:val="28"/>
          <w:lang w:val="uk-UA"/>
        </w:rPr>
        <w:t xml:space="preserve">Це вказує на </w:t>
      </w:r>
      <w:r>
        <w:rPr>
          <w:sz w:val="28"/>
          <w:szCs w:val="28"/>
        </w:rPr>
        <w:t>анг</w:t>
      </w:r>
      <w:r>
        <w:rPr>
          <w:sz w:val="28"/>
          <w:szCs w:val="28"/>
          <w:lang w:val="uk-UA"/>
        </w:rPr>
        <w:t>і</w:t>
      </w:r>
      <w:r>
        <w:rPr>
          <w:sz w:val="28"/>
          <w:szCs w:val="28"/>
        </w:rPr>
        <w:t>отроф</w:t>
      </w:r>
      <w:r>
        <w:rPr>
          <w:sz w:val="28"/>
          <w:szCs w:val="28"/>
          <w:lang w:val="uk-UA"/>
        </w:rPr>
        <w:t>і</w:t>
      </w:r>
      <w:r>
        <w:rPr>
          <w:sz w:val="28"/>
          <w:szCs w:val="28"/>
        </w:rPr>
        <w:t>ч</w:t>
      </w:r>
      <w:r>
        <w:rPr>
          <w:sz w:val="28"/>
          <w:szCs w:val="28"/>
          <w:lang w:val="uk-UA"/>
        </w:rPr>
        <w:t>ні</w:t>
      </w:r>
      <w:r>
        <w:rPr>
          <w:sz w:val="28"/>
          <w:szCs w:val="28"/>
        </w:rPr>
        <w:t xml:space="preserve"> ефекти АКП</w:t>
      </w:r>
      <w:r>
        <w:rPr>
          <w:sz w:val="28"/>
          <w:szCs w:val="28"/>
          <w:lang w:val="uk-UA"/>
        </w:rPr>
        <w:t>.</w:t>
      </w:r>
    </w:p>
    <w:p w:rsidR="00C06D76" w:rsidRDefault="00C06D76" w:rsidP="00C06D76">
      <w:pPr>
        <w:ind w:firstLine="709"/>
        <w:jc w:val="both"/>
        <w:rPr>
          <w:sz w:val="28"/>
          <w:szCs w:val="28"/>
          <w:lang w:val="uk-UA"/>
        </w:rPr>
      </w:pPr>
    </w:p>
    <w:p w:rsidR="00C06D76" w:rsidRDefault="00C06D76" w:rsidP="00C06D76">
      <w:pPr>
        <w:ind w:firstLine="709"/>
        <w:jc w:val="both"/>
        <w:rPr>
          <w:sz w:val="28"/>
          <w:szCs w:val="28"/>
          <w:lang w:val="uk-UA"/>
        </w:rPr>
      </w:pPr>
    </w:p>
    <w:p w:rsidR="00C06D76" w:rsidRDefault="00C06D76" w:rsidP="00C06D76">
      <w:pPr>
        <w:ind w:firstLine="709"/>
        <w:jc w:val="both"/>
        <w:rPr>
          <w:sz w:val="28"/>
          <w:szCs w:val="28"/>
          <w:lang w:val="uk-UA"/>
        </w:rPr>
      </w:pPr>
    </w:p>
    <w:p w:rsidR="00C06D76" w:rsidRDefault="00C06D76" w:rsidP="00C06D76">
      <w:pPr>
        <w:ind w:firstLine="709"/>
        <w:jc w:val="center"/>
        <w:rPr>
          <w:b/>
          <w:sz w:val="28"/>
          <w:szCs w:val="28"/>
          <w:lang w:val="uk-UA"/>
        </w:rPr>
      </w:pPr>
      <w:r>
        <w:rPr>
          <w:b/>
          <w:sz w:val="28"/>
          <w:szCs w:val="28"/>
          <w:lang w:val="uk-UA"/>
        </w:rPr>
        <w:t>ПЕРЕЛІК РОБІТ, ОПУБЛІКОВАНИХ  ЗА ТЕМОЮ ДИСЕРТАЦІЇ</w:t>
      </w:r>
    </w:p>
    <w:p w:rsidR="00C06D76" w:rsidRDefault="00C06D76" w:rsidP="00C06D76">
      <w:pPr>
        <w:ind w:firstLine="709"/>
        <w:jc w:val="center"/>
        <w:rPr>
          <w:b/>
          <w:sz w:val="28"/>
          <w:szCs w:val="28"/>
          <w:lang w:val="uk-UA"/>
        </w:rPr>
      </w:pPr>
    </w:p>
    <w:p w:rsidR="00C06D76" w:rsidRDefault="00C06D76" w:rsidP="00F53B7B">
      <w:pPr>
        <w:widowControl w:val="0"/>
        <w:numPr>
          <w:ilvl w:val="0"/>
          <w:numId w:val="58"/>
        </w:numPr>
        <w:shd w:val="clear" w:color="auto" w:fill="FFFFFF"/>
        <w:tabs>
          <w:tab w:val="left" w:pos="710"/>
          <w:tab w:val="left" w:pos="2885"/>
          <w:tab w:val="left" w:pos="4445"/>
          <w:tab w:val="left" w:pos="7594"/>
        </w:tabs>
        <w:suppressAutoHyphens w:val="0"/>
        <w:autoSpaceDE w:val="0"/>
        <w:autoSpaceDN w:val="0"/>
        <w:adjustRightInd w:val="0"/>
        <w:ind w:left="1492" w:hanging="360"/>
        <w:jc w:val="both"/>
        <w:rPr>
          <w:color w:val="000000"/>
          <w:sz w:val="28"/>
          <w:szCs w:val="28"/>
        </w:rPr>
      </w:pPr>
      <w:r>
        <w:rPr>
          <w:color w:val="000000"/>
          <w:spacing w:val="-3"/>
          <w:sz w:val="28"/>
          <w:szCs w:val="28"/>
        </w:rPr>
        <w:t xml:space="preserve">Кондаков </w:t>
      </w:r>
      <w:r>
        <w:rPr>
          <w:color w:val="000000"/>
          <w:spacing w:val="-8"/>
          <w:sz w:val="28"/>
          <w:szCs w:val="28"/>
        </w:rPr>
        <w:t xml:space="preserve">И.И. </w:t>
      </w:r>
      <w:r>
        <w:rPr>
          <w:color w:val="000000"/>
          <w:spacing w:val="-4"/>
          <w:sz w:val="28"/>
          <w:szCs w:val="28"/>
        </w:rPr>
        <w:t xml:space="preserve">Антиатерогенные </w:t>
      </w:r>
      <w:r>
        <w:rPr>
          <w:color w:val="000000"/>
          <w:spacing w:val="-3"/>
          <w:sz w:val="28"/>
          <w:szCs w:val="28"/>
        </w:rPr>
        <w:t xml:space="preserve">эффекты </w:t>
      </w:r>
      <w:r>
        <w:rPr>
          <w:color w:val="000000"/>
          <w:spacing w:val="-1"/>
          <w:sz w:val="28"/>
          <w:szCs w:val="28"/>
        </w:rPr>
        <w:t xml:space="preserve">криоконсервированного препарата фетоплацентарного комплекса </w:t>
      </w:r>
      <w:r>
        <w:rPr>
          <w:color w:val="000000"/>
          <w:sz w:val="28"/>
          <w:szCs w:val="28"/>
        </w:rPr>
        <w:t>при экспериментальном атеросклерозе // Проблеми криобиологии. - 2005. - Т.15, №3. - С. 435 - 439.</w:t>
      </w:r>
    </w:p>
    <w:p w:rsidR="00C06D76" w:rsidRDefault="00C06D76" w:rsidP="00F53B7B">
      <w:pPr>
        <w:widowControl w:val="0"/>
        <w:numPr>
          <w:ilvl w:val="0"/>
          <w:numId w:val="58"/>
        </w:numPr>
        <w:shd w:val="clear" w:color="auto" w:fill="FFFFFF"/>
        <w:tabs>
          <w:tab w:val="left" w:pos="710"/>
        </w:tabs>
        <w:suppressAutoHyphens w:val="0"/>
        <w:autoSpaceDE w:val="0"/>
        <w:autoSpaceDN w:val="0"/>
        <w:adjustRightInd w:val="0"/>
        <w:ind w:left="1492" w:hanging="360"/>
        <w:jc w:val="both"/>
        <w:rPr>
          <w:color w:val="000000"/>
          <w:sz w:val="28"/>
          <w:szCs w:val="28"/>
        </w:rPr>
      </w:pPr>
      <w:r>
        <w:rPr>
          <w:color w:val="000000"/>
          <w:spacing w:val="6"/>
          <w:sz w:val="28"/>
          <w:szCs w:val="28"/>
        </w:rPr>
        <w:t xml:space="preserve">Кондаков И.И. Проницаемость эндотелия и предикторы </w:t>
      </w:r>
      <w:r>
        <w:rPr>
          <w:color w:val="000000"/>
          <w:sz w:val="28"/>
          <w:szCs w:val="28"/>
        </w:rPr>
        <w:t>нарушения эндотелиальной функции // Кровообіг та гемостаз. -2005.-№3-4.-С.94-97.</w:t>
      </w:r>
    </w:p>
    <w:p w:rsidR="00C06D76" w:rsidRDefault="00C06D76" w:rsidP="00F53B7B">
      <w:pPr>
        <w:widowControl w:val="0"/>
        <w:numPr>
          <w:ilvl w:val="0"/>
          <w:numId w:val="58"/>
        </w:numPr>
        <w:shd w:val="clear" w:color="auto" w:fill="FFFFFF"/>
        <w:tabs>
          <w:tab w:val="left" w:pos="710"/>
        </w:tabs>
        <w:suppressAutoHyphens w:val="0"/>
        <w:autoSpaceDE w:val="0"/>
        <w:autoSpaceDN w:val="0"/>
        <w:adjustRightInd w:val="0"/>
        <w:ind w:left="1492" w:hanging="360"/>
        <w:jc w:val="both"/>
        <w:rPr>
          <w:color w:val="000000"/>
          <w:sz w:val="28"/>
          <w:szCs w:val="28"/>
        </w:rPr>
      </w:pPr>
      <w:r>
        <w:rPr>
          <w:sz w:val="28"/>
          <w:szCs w:val="28"/>
        </w:rPr>
        <w:t>Кондаков И.И</w:t>
      </w:r>
      <w:r>
        <w:rPr>
          <w:sz w:val="28"/>
          <w:szCs w:val="28"/>
          <w:lang w:val="uk-UA"/>
        </w:rPr>
        <w:t>.</w:t>
      </w:r>
      <w:r>
        <w:rPr>
          <w:sz w:val="28"/>
          <w:szCs w:val="28"/>
        </w:rPr>
        <w:t>, Юрченко Т. Н., Жуликова</w:t>
      </w:r>
      <w:r>
        <w:rPr>
          <w:sz w:val="28"/>
          <w:szCs w:val="28"/>
          <w:lang w:val="uk-UA"/>
        </w:rPr>
        <w:t xml:space="preserve"> </w:t>
      </w:r>
      <w:r>
        <w:rPr>
          <w:sz w:val="28"/>
          <w:szCs w:val="28"/>
        </w:rPr>
        <w:t>Е.П.</w:t>
      </w:r>
      <w:r>
        <w:rPr>
          <w:sz w:val="28"/>
          <w:szCs w:val="28"/>
          <w:lang w:val="uk-UA"/>
        </w:rPr>
        <w:t xml:space="preserve"> </w:t>
      </w:r>
      <w:r>
        <w:rPr>
          <w:sz w:val="28"/>
          <w:szCs w:val="28"/>
        </w:rPr>
        <w:t>Экспериментальная гиперхолестеринемия и липидкорригирующие эффекты при введении криоконсервированной плаценты</w:t>
      </w:r>
      <w:r>
        <w:rPr>
          <w:sz w:val="28"/>
          <w:szCs w:val="28"/>
          <w:lang w:val="uk-UA"/>
        </w:rPr>
        <w:t xml:space="preserve"> // Світ медицини та біології. – 2007 - № 1 – С. 46-50.</w:t>
      </w:r>
    </w:p>
    <w:p w:rsidR="00C06D76" w:rsidRDefault="00C06D76" w:rsidP="00F53B7B">
      <w:pPr>
        <w:widowControl w:val="0"/>
        <w:numPr>
          <w:ilvl w:val="0"/>
          <w:numId w:val="58"/>
        </w:numPr>
        <w:shd w:val="clear" w:color="auto" w:fill="FFFFFF"/>
        <w:suppressAutoHyphens w:val="0"/>
        <w:autoSpaceDE w:val="0"/>
        <w:autoSpaceDN w:val="0"/>
        <w:adjustRightInd w:val="0"/>
        <w:ind w:left="1492" w:hanging="360"/>
        <w:jc w:val="both"/>
        <w:rPr>
          <w:sz w:val="28"/>
          <w:szCs w:val="28"/>
        </w:rPr>
      </w:pPr>
      <w:r>
        <w:rPr>
          <w:color w:val="000000"/>
          <w:spacing w:val="5"/>
          <w:sz w:val="28"/>
          <w:szCs w:val="28"/>
        </w:rPr>
        <w:t xml:space="preserve">Кондаков И.И. Антиатерогенные эффекты фетоплацентарного </w:t>
      </w:r>
      <w:r>
        <w:rPr>
          <w:color w:val="000000"/>
          <w:spacing w:val="6"/>
          <w:sz w:val="28"/>
          <w:szCs w:val="28"/>
        </w:rPr>
        <w:t xml:space="preserve">комплекса в обратном развитии экспериментального </w:t>
      </w:r>
      <w:r>
        <w:rPr>
          <w:color w:val="000000"/>
          <w:sz w:val="28"/>
          <w:szCs w:val="28"/>
        </w:rPr>
        <w:t xml:space="preserve">атеросклероза // Запорожский медицинский журнал. - 2005. - №3. </w:t>
      </w:r>
      <w:r>
        <w:rPr>
          <w:color w:val="000000"/>
          <w:spacing w:val="11"/>
          <w:sz w:val="28"/>
          <w:szCs w:val="28"/>
        </w:rPr>
        <w:t>-С.122-123.</w:t>
      </w:r>
    </w:p>
    <w:p w:rsidR="00C06D76" w:rsidRDefault="00C06D76" w:rsidP="00F53B7B">
      <w:pPr>
        <w:numPr>
          <w:ilvl w:val="0"/>
          <w:numId w:val="58"/>
        </w:numPr>
        <w:shd w:val="clear" w:color="auto" w:fill="FFFFFF"/>
        <w:suppressAutoHyphens w:val="0"/>
        <w:ind w:left="1492" w:hanging="360"/>
        <w:jc w:val="both"/>
        <w:rPr>
          <w:color w:val="000000"/>
          <w:spacing w:val="25"/>
          <w:sz w:val="28"/>
          <w:szCs w:val="28"/>
        </w:rPr>
      </w:pPr>
      <w:r>
        <w:rPr>
          <w:color w:val="000000"/>
          <w:sz w:val="28"/>
          <w:szCs w:val="28"/>
        </w:rPr>
        <w:t xml:space="preserve">Кондаков И.И. Использование показателей лейкоцитарного </w:t>
      </w:r>
      <w:r>
        <w:rPr>
          <w:color w:val="000000"/>
          <w:spacing w:val="18"/>
          <w:sz w:val="28"/>
          <w:szCs w:val="28"/>
        </w:rPr>
        <w:t xml:space="preserve">клиренса липидов для контроля над адекватностью </w:t>
      </w:r>
      <w:r>
        <w:rPr>
          <w:color w:val="000000"/>
          <w:sz w:val="28"/>
          <w:szCs w:val="28"/>
        </w:rPr>
        <w:t xml:space="preserve">холестериновой модели атеросклероза у кроликов // Тезисы 2 междунар. симпозиума «Биоэтика - путь к мировым стандартам». </w:t>
      </w:r>
      <w:r>
        <w:rPr>
          <w:color w:val="000000"/>
          <w:spacing w:val="25"/>
          <w:sz w:val="28"/>
          <w:szCs w:val="28"/>
        </w:rPr>
        <w:t>-2005.-С.31.</w:t>
      </w:r>
    </w:p>
    <w:p w:rsidR="00C06D76" w:rsidRDefault="00C06D76" w:rsidP="00F53B7B">
      <w:pPr>
        <w:widowControl w:val="0"/>
        <w:numPr>
          <w:ilvl w:val="0"/>
          <w:numId w:val="58"/>
        </w:numPr>
        <w:shd w:val="clear" w:color="auto" w:fill="FFFFFF"/>
        <w:tabs>
          <w:tab w:val="left" w:pos="710"/>
        </w:tabs>
        <w:suppressAutoHyphens w:val="0"/>
        <w:autoSpaceDE w:val="0"/>
        <w:autoSpaceDN w:val="0"/>
        <w:adjustRightInd w:val="0"/>
        <w:ind w:left="1492" w:hanging="360"/>
        <w:jc w:val="both"/>
        <w:rPr>
          <w:color w:val="000000"/>
          <w:sz w:val="28"/>
          <w:szCs w:val="28"/>
        </w:rPr>
      </w:pPr>
      <w:r>
        <w:rPr>
          <w:color w:val="000000"/>
          <w:spacing w:val="5"/>
          <w:sz w:val="28"/>
          <w:szCs w:val="28"/>
        </w:rPr>
        <w:t>Кондаков И.И.</w:t>
      </w:r>
      <w:r>
        <w:rPr>
          <w:color w:val="000000"/>
          <w:spacing w:val="5"/>
          <w:sz w:val="28"/>
          <w:szCs w:val="28"/>
          <w:lang w:val="uk-UA"/>
        </w:rPr>
        <w:t xml:space="preserve"> </w:t>
      </w:r>
      <w:r>
        <w:rPr>
          <w:color w:val="000000"/>
          <w:spacing w:val="5"/>
          <w:sz w:val="28"/>
          <w:szCs w:val="28"/>
        </w:rPr>
        <w:t xml:space="preserve">Экспериментальный атеросклероз и лейкоцитарный клиренс липидов при аллогенной трансплантации криоконсервированной плаценты </w:t>
      </w:r>
      <w:r>
        <w:rPr>
          <w:color w:val="000000"/>
          <w:sz w:val="28"/>
          <w:szCs w:val="28"/>
        </w:rPr>
        <w:t>// Проблеми криобиологии. - 2006. - Т.16, №4. - С. 448.</w:t>
      </w:r>
    </w:p>
    <w:p w:rsidR="00C06D76" w:rsidRDefault="00C06D76" w:rsidP="00F53B7B">
      <w:pPr>
        <w:numPr>
          <w:ilvl w:val="0"/>
          <w:numId w:val="58"/>
        </w:numPr>
        <w:shd w:val="clear" w:color="auto" w:fill="FFFFFF"/>
        <w:suppressAutoHyphens w:val="0"/>
        <w:ind w:left="1492" w:hanging="360"/>
        <w:jc w:val="both"/>
        <w:rPr>
          <w:sz w:val="28"/>
          <w:szCs w:val="28"/>
        </w:rPr>
      </w:pPr>
      <w:r>
        <w:rPr>
          <w:sz w:val="28"/>
          <w:szCs w:val="28"/>
        </w:rPr>
        <w:t xml:space="preserve">Кондаков И.И. Сравнительная морфологическая оценка ангиотрофических эффектов криоконсервированной плаценты при экспериментальном атеросклерозе // «Щорічні терпапевтичні читання: роль медичної науки в рішенні проблем внутрішніх хвороб»: матеріали науков-практичної конференції, 28 березня 2007 р. – Харків., 2007 – С. 76. </w:t>
      </w:r>
    </w:p>
    <w:p w:rsidR="00C06D76" w:rsidRPr="0045764A" w:rsidRDefault="00C06D76" w:rsidP="00F53B7B">
      <w:pPr>
        <w:numPr>
          <w:ilvl w:val="0"/>
          <w:numId w:val="58"/>
        </w:numPr>
        <w:shd w:val="clear" w:color="auto" w:fill="FFFFFF"/>
        <w:suppressAutoHyphens w:val="0"/>
        <w:ind w:left="1492" w:hanging="360"/>
        <w:jc w:val="both"/>
        <w:rPr>
          <w:sz w:val="28"/>
          <w:szCs w:val="28"/>
        </w:rPr>
      </w:pPr>
      <w:r>
        <w:rPr>
          <w:sz w:val="28"/>
          <w:szCs w:val="28"/>
        </w:rPr>
        <w:lastRenderedPageBreak/>
        <w:t>Юрченко Т.Н., Кондаков И.И</w:t>
      </w:r>
      <w:r>
        <w:rPr>
          <w:sz w:val="28"/>
          <w:szCs w:val="28"/>
          <w:lang w:val="uk-UA"/>
        </w:rPr>
        <w:t xml:space="preserve">. </w:t>
      </w:r>
      <w:r>
        <w:rPr>
          <w:sz w:val="28"/>
          <w:szCs w:val="28"/>
        </w:rPr>
        <w:t>Антиатерогенные эффекты действия криоконсервированной плаценты</w:t>
      </w:r>
      <w:r>
        <w:rPr>
          <w:sz w:val="28"/>
          <w:szCs w:val="28"/>
          <w:lang w:val="uk-UA"/>
        </w:rPr>
        <w:t xml:space="preserve"> // </w:t>
      </w:r>
      <w:r>
        <w:rPr>
          <w:sz w:val="28"/>
          <w:szCs w:val="28"/>
        </w:rPr>
        <w:t>Материалы 3 Всероссийского симпозиума «Актуальные вопросы тканевой и клеточной трансплантологии», 25-26 апреля 2007 г. – Москва, ЦИТО –  С. 48-49.</w:t>
      </w:r>
    </w:p>
    <w:p w:rsidR="00C06D76" w:rsidRDefault="00C06D76" w:rsidP="00C06D76">
      <w:pPr>
        <w:shd w:val="clear" w:color="auto" w:fill="FFFFFF"/>
        <w:jc w:val="both"/>
        <w:rPr>
          <w:sz w:val="28"/>
          <w:szCs w:val="28"/>
          <w:lang w:val="uk-UA"/>
        </w:rPr>
      </w:pPr>
    </w:p>
    <w:p w:rsidR="00C06D76" w:rsidRDefault="00C06D76" w:rsidP="00C06D76">
      <w:pPr>
        <w:shd w:val="clear" w:color="auto" w:fill="FFFFFF"/>
        <w:jc w:val="center"/>
        <w:rPr>
          <w:sz w:val="28"/>
          <w:szCs w:val="28"/>
          <w:lang w:val="uk-UA"/>
        </w:rPr>
      </w:pPr>
      <w:r>
        <w:rPr>
          <w:sz w:val="28"/>
          <w:szCs w:val="28"/>
          <w:lang w:val="uk-UA"/>
        </w:rPr>
        <w:t>АНОТАЦІЇ</w:t>
      </w:r>
    </w:p>
    <w:p w:rsidR="00C06D76" w:rsidRDefault="00C06D76" w:rsidP="00C06D76">
      <w:pPr>
        <w:shd w:val="clear" w:color="auto" w:fill="FFFFFF"/>
        <w:jc w:val="center"/>
        <w:rPr>
          <w:sz w:val="28"/>
          <w:szCs w:val="28"/>
          <w:lang w:val="uk-UA"/>
        </w:rPr>
      </w:pPr>
    </w:p>
    <w:p w:rsidR="00C06D76" w:rsidRDefault="00C06D76" w:rsidP="00C06D76">
      <w:pPr>
        <w:shd w:val="clear" w:color="auto" w:fill="FFFFFF"/>
        <w:ind w:firstLine="708"/>
        <w:jc w:val="both"/>
        <w:rPr>
          <w:b/>
          <w:sz w:val="28"/>
          <w:szCs w:val="28"/>
        </w:rPr>
      </w:pPr>
      <w:r w:rsidRPr="0045764A">
        <w:rPr>
          <w:b/>
          <w:sz w:val="28"/>
          <w:szCs w:val="28"/>
        </w:rPr>
        <w:t xml:space="preserve">Кондаков </w:t>
      </w:r>
      <w:r>
        <w:rPr>
          <w:b/>
          <w:sz w:val="28"/>
          <w:szCs w:val="28"/>
          <w:lang w:val="uk-UA"/>
        </w:rPr>
        <w:t>І</w:t>
      </w:r>
      <w:r w:rsidRPr="0045764A">
        <w:rPr>
          <w:b/>
          <w:sz w:val="28"/>
          <w:szCs w:val="28"/>
        </w:rPr>
        <w:t>.</w:t>
      </w:r>
      <w:r>
        <w:rPr>
          <w:b/>
          <w:sz w:val="28"/>
          <w:szCs w:val="28"/>
          <w:lang w:val="uk-UA"/>
        </w:rPr>
        <w:t>І</w:t>
      </w:r>
      <w:r w:rsidRPr="0045764A">
        <w:rPr>
          <w:b/>
          <w:sz w:val="28"/>
          <w:szCs w:val="28"/>
        </w:rPr>
        <w:t>. Антиатероген</w:t>
      </w:r>
      <w:r>
        <w:rPr>
          <w:b/>
          <w:sz w:val="28"/>
          <w:szCs w:val="28"/>
          <w:lang w:val="uk-UA"/>
        </w:rPr>
        <w:t>на</w:t>
      </w:r>
      <w:r w:rsidRPr="0045764A">
        <w:rPr>
          <w:b/>
          <w:sz w:val="28"/>
          <w:szCs w:val="28"/>
        </w:rPr>
        <w:t xml:space="preserve"> </w:t>
      </w:r>
      <w:r>
        <w:rPr>
          <w:b/>
          <w:sz w:val="28"/>
          <w:szCs w:val="28"/>
          <w:lang w:val="uk-UA"/>
        </w:rPr>
        <w:t>дія</w:t>
      </w:r>
      <w:r w:rsidRPr="0045764A">
        <w:rPr>
          <w:b/>
          <w:sz w:val="28"/>
          <w:szCs w:val="28"/>
        </w:rPr>
        <w:t xml:space="preserve"> кр</w:t>
      </w:r>
      <w:r>
        <w:rPr>
          <w:b/>
          <w:sz w:val="28"/>
          <w:szCs w:val="28"/>
          <w:lang w:val="uk-UA"/>
        </w:rPr>
        <w:t>і</w:t>
      </w:r>
      <w:r w:rsidRPr="0045764A">
        <w:rPr>
          <w:b/>
          <w:sz w:val="28"/>
          <w:szCs w:val="28"/>
        </w:rPr>
        <w:t>оконсерв</w:t>
      </w:r>
      <w:r>
        <w:rPr>
          <w:b/>
          <w:sz w:val="28"/>
          <w:szCs w:val="28"/>
          <w:lang w:val="uk-UA"/>
        </w:rPr>
        <w:t>ованої</w:t>
      </w:r>
      <w:r w:rsidRPr="0045764A">
        <w:rPr>
          <w:b/>
          <w:sz w:val="28"/>
          <w:szCs w:val="28"/>
        </w:rPr>
        <w:t xml:space="preserve"> плацент</w:t>
      </w:r>
      <w:r>
        <w:rPr>
          <w:b/>
          <w:sz w:val="28"/>
          <w:szCs w:val="28"/>
          <w:lang w:val="uk-UA"/>
        </w:rPr>
        <w:t>и</w:t>
      </w:r>
      <w:r w:rsidRPr="0045764A">
        <w:rPr>
          <w:b/>
          <w:sz w:val="28"/>
          <w:szCs w:val="28"/>
        </w:rPr>
        <w:t xml:space="preserve"> при експериментальном</w:t>
      </w:r>
      <w:r>
        <w:rPr>
          <w:b/>
          <w:sz w:val="28"/>
          <w:szCs w:val="28"/>
          <w:lang w:val="uk-UA"/>
        </w:rPr>
        <w:t>у</w:t>
      </w:r>
      <w:r w:rsidRPr="0045764A">
        <w:rPr>
          <w:b/>
          <w:sz w:val="28"/>
          <w:szCs w:val="28"/>
        </w:rPr>
        <w:t xml:space="preserve"> атеросклероз</w:t>
      </w:r>
      <w:r>
        <w:rPr>
          <w:b/>
          <w:sz w:val="28"/>
          <w:szCs w:val="28"/>
          <w:lang w:val="uk-UA"/>
        </w:rPr>
        <w:t>і</w:t>
      </w:r>
      <w:r w:rsidRPr="0045764A">
        <w:rPr>
          <w:b/>
          <w:sz w:val="28"/>
          <w:szCs w:val="28"/>
        </w:rPr>
        <w:t>. – Рукопис.</w:t>
      </w:r>
    </w:p>
    <w:p w:rsidR="00C06D76" w:rsidRPr="00327B1E" w:rsidRDefault="00C06D76" w:rsidP="00C06D76">
      <w:pPr>
        <w:shd w:val="clear" w:color="auto" w:fill="FFFFFF"/>
        <w:jc w:val="both"/>
        <w:rPr>
          <w:i/>
          <w:sz w:val="28"/>
          <w:szCs w:val="28"/>
        </w:rPr>
      </w:pPr>
      <w:r>
        <w:rPr>
          <w:sz w:val="28"/>
          <w:szCs w:val="28"/>
        </w:rPr>
        <w:tab/>
      </w:r>
      <w:r w:rsidRPr="00327B1E">
        <w:rPr>
          <w:i/>
          <w:sz w:val="28"/>
          <w:szCs w:val="28"/>
        </w:rPr>
        <w:t>Дисертац</w:t>
      </w:r>
      <w:r w:rsidRPr="00327B1E">
        <w:rPr>
          <w:i/>
          <w:sz w:val="28"/>
          <w:szCs w:val="28"/>
          <w:lang w:val="uk-UA"/>
        </w:rPr>
        <w:t>і</w:t>
      </w:r>
      <w:r w:rsidRPr="00327B1E">
        <w:rPr>
          <w:i/>
          <w:sz w:val="28"/>
          <w:szCs w:val="28"/>
        </w:rPr>
        <w:t xml:space="preserve">я на </w:t>
      </w:r>
      <w:r w:rsidRPr="00327B1E">
        <w:rPr>
          <w:i/>
          <w:sz w:val="28"/>
          <w:szCs w:val="28"/>
          <w:lang w:val="uk-UA"/>
        </w:rPr>
        <w:t>здобуття наукового ступеня</w:t>
      </w:r>
      <w:r w:rsidRPr="00327B1E">
        <w:rPr>
          <w:i/>
          <w:sz w:val="28"/>
          <w:szCs w:val="28"/>
        </w:rPr>
        <w:t xml:space="preserve"> кандидата меди</w:t>
      </w:r>
      <w:r w:rsidRPr="00327B1E">
        <w:rPr>
          <w:i/>
          <w:sz w:val="28"/>
          <w:szCs w:val="28"/>
          <w:lang w:val="uk-UA"/>
        </w:rPr>
        <w:t>чних</w:t>
      </w:r>
      <w:r w:rsidRPr="00327B1E">
        <w:rPr>
          <w:i/>
          <w:sz w:val="28"/>
          <w:szCs w:val="28"/>
        </w:rPr>
        <w:t xml:space="preserve"> наук </w:t>
      </w:r>
      <w:r w:rsidRPr="00327B1E">
        <w:rPr>
          <w:i/>
          <w:sz w:val="28"/>
          <w:szCs w:val="28"/>
          <w:lang w:val="uk-UA"/>
        </w:rPr>
        <w:t>за</w:t>
      </w:r>
      <w:r w:rsidRPr="00327B1E">
        <w:rPr>
          <w:i/>
          <w:sz w:val="28"/>
          <w:szCs w:val="28"/>
        </w:rPr>
        <w:t xml:space="preserve"> </w:t>
      </w:r>
      <w:r w:rsidRPr="00327B1E">
        <w:rPr>
          <w:i/>
          <w:sz w:val="28"/>
          <w:szCs w:val="28"/>
          <w:lang w:val="uk-UA"/>
        </w:rPr>
        <w:t>спеціальністю</w:t>
      </w:r>
      <w:r w:rsidRPr="00327B1E">
        <w:rPr>
          <w:i/>
          <w:sz w:val="28"/>
          <w:szCs w:val="28"/>
        </w:rPr>
        <w:t xml:space="preserve"> 14.01.35 – кр</w:t>
      </w:r>
      <w:r w:rsidRPr="00327B1E">
        <w:rPr>
          <w:i/>
          <w:sz w:val="28"/>
          <w:szCs w:val="28"/>
          <w:lang w:val="uk-UA"/>
        </w:rPr>
        <w:t>і</w:t>
      </w:r>
      <w:r w:rsidRPr="00327B1E">
        <w:rPr>
          <w:i/>
          <w:sz w:val="28"/>
          <w:szCs w:val="28"/>
        </w:rPr>
        <w:t xml:space="preserve">омедицина. </w:t>
      </w:r>
      <w:r w:rsidRPr="00327B1E">
        <w:rPr>
          <w:i/>
          <w:sz w:val="28"/>
          <w:szCs w:val="28"/>
          <w:lang w:val="uk-UA"/>
        </w:rPr>
        <w:t>І</w:t>
      </w:r>
      <w:r w:rsidRPr="00327B1E">
        <w:rPr>
          <w:i/>
          <w:sz w:val="28"/>
          <w:szCs w:val="28"/>
        </w:rPr>
        <w:t>нститут проблем кр</w:t>
      </w:r>
      <w:r w:rsidRPr="00327B1E">
        <w:rPr>
          <w:i/>
          <w:sz w:val="28"/>
          <w:szCs w:val="28"/>
          <w:lang w:val="uk-UA"/>
        </w:rPr>
        <w:t>і</w:t>
      </w:r>
      <w:r w:rsidRPr="00327B1E">
        <w:rPr>
          <w:i/>
          <w:sz w:val="28"/>
          <w:szCs w:val="28"/>
        </w:rPr>
        <w:t>об</w:t>
      </w:r>
      <w:r w:rsidRPr="00327B1E">
        <w:rPr>
          <w:i/>
          <w:sz w:val="28"/>
          <w:szCs w:val="28"/>
          <w:lang w:val="uk-UA"/>
        </w:rPr>
        <w:t>і</w:t>
      </w:r>
      <w:r w:rsidRPr="00327B1E">
        <w:rPr>
          <w:i/>
          <w:sz w:val="28"/>
          <w:szCs w:val="28"/>
        </w:rPr>
        <w:t>олог</w:t>
      </w:r>
      <w:r w:rsidRPr="00327B1E">
        <w:rPr>
          <w:i/>
          <w:sz w:val="28"/>
          <w:szCs w:val="28"/>
          <w:lang w:val="uk-UA"/>
        </w:rPr>
        <w:t>ії</w:t>
      </w:r>
      <w:r w:rsidRPr="00327B1E">
        <w:rPr>
          <w:i/>
          <w:sz w:val="28"/>
          <w:szCs w:val="28"/>
        </w:rPr>
        <w:t xml:space="preserve"> </w:t>
      </w:r>
      <w:r w:rsidRPr="00327B1E">
        <w:rPr>
          <w:i/>
          <w:sz w:val="28"/>
          <w:szCs w:val="28"/>
          <w:lang w:val="uk-UA"/>
        </w:rPr>
        <w:t>і</w:t>
      </w:r>
      <w:r w:rsidRPr="00327B1E">
        <w:rPr>
          <w:i/>
          <w:sz w:val="28"/>
          <w:szCs w:val="28"/>
        </w:rPr>
        <w:t xml:space="preserve"> кр</w:t>
      </w:r>
      <w:r w:rsidRPr="00327B1E">
        <w:rPr>
          <w:i/>
          <w:sz w:val="28"/>
          <w:szCs w:val="28"/>
          <w:lang w:val="uk-UA"/>
        </w:rPr>
        <w:t>і</w:t>
      </w:r>
      <w:r w:rsidRPr="00327B1E">
        <w:rPr>
          <w:i/>
          <w:sz w:val="28"/>
          <w:szCs w:val="28"/>
        </w:rPr>
        <w:t>омедицин</w:t>
      </w:r>
      <w:r w:rsidRPr="00327B1E">
        <w:rPr>
          <w:i/>
          <w:sz w:val="28"/>
          <w:szCs w:val="28"/>
          <w:lang w:val="uk-UA"/>
        </w:rPr>
        <w:t>и</w:t>
      </w:r>
      <w:r w:rsidRPr="00327B1E">
        <w:rPr>
          <w:i/>
          <w:sz w:val="28"/>
          <w:szCs w:val="28"/>
        </w:rPr>
        <w:t xml:space="preserve"> НАН Украин</w:t>
      </w:r>
      <w:r w:rsidRPr="00327B1E">
        <w:rPr>
          <w:i/>
          <w:sz w:val="28"/>
          <w:szCs w:val="28"/>
          <w:lang w:val="uk-UA"/>
        </w:rPr>
        <w:t>и</w:t>
      </w:r>
      <w:r w:rsidRPr="00327B1E">
        <w:rPr>
          <w:i/>
          <w:sz w:val="28"/>
          <w:szCs w:val="28"/>
        </w:rPr>
        <w:t>, Харк</w:t>
      </w:r>
      <w:r w:rsidRPr="00327B1E">
        <w:rPr>
          <w:i/>
          <w:sz w:val="28"/>
          <w:szCs w:val="28"/>
          <w:lang w:val="uk-UA"/>
        </w:rPr>
        <w:t>і</w:t>
      </w:r>
      <w:r w:rsidRPr="00327B1E">
        <w:rPr>
          <w:i/>
          <w:sz w:val="28"/>
          <w:szCs w:val="28"/>
        </w:rPr>
        <w:t>в 2008.</w:t>
      </w:r>
    </w:p>
    <w:p w:rsidR="00C06D76" w:rsidRPr="00FD74D9" w:rsidRDefault="00C06D76" w:rsidP="00C06D76">
      <w:pPr>
        <w:shd w:val="clear" w:color="auto" w:fill="FFFFFF"/>
        <w:jc w:val="both"/>
        <w:rPr>
          <w:sz w:val="28"/>
          <w:szCs w:val="28"/>
        </w:rPr>
      </w:pPr>
      <w:r>
        <w:tab/>
      </w:r>
      <w:r w:rsidRPr="00FD74D9">
        <w:rPr>
          <w:sz w:val="28"/>
          <w:szCs w:val="28"/>
        </w:rPr>
        <w:t>Дисертаційна робота присвячена вивченню антиатерогенн</w:t>
      </w:r>
      <w:r>
        <w:rPr>
          <w:sz w:val="28"/>
          <w:szCs w:val="28"/>
          <w:lang w:val="uk-UA"/>
        </w:rPr>
        <w:t>и</w:t>
      </w:r>
      <w:r w:rsidRPr="00FD74D9">
        <w:rPr>
          <w:sz w:val="28"/>
          <w:szCs w:val="28"/>
        </w:rPr>
        <w:t>х ефектів кр</w:t>
      </w:r>
      <w:r>
        <w:rPr>
          <w:sz w:val="28"/>
          <w:szCs w:val="28"/>
          <w:lang w:val="uk-UA"/>
        </w:rPr>
        <w:t>і</w:t>
      </w:r>
      <w:r w:rsidRPr="00FD74D9">
        <w:rPr>
          <w:sz w:val="28"/>
          <w:szCs w:val="28"/>
        </w:rPr>
        <w:t>оконсерв</w:t>
      </w:r>
      <w:r>
        <w:rPr>
          <w:sz w:val="28"/>
          <w:szCs w:val="28"/>
          <w:lang w:val="uk-UA"/>
        </w:rPr>
        <w:t>ованої</w:t>
      </w:r>
      <w:r w:rsidRPr="00FD74D9">
        <w:rPr>
          <w:sz w:val="28"/>
          <w:szCs w:val="28"/>
        </w:rPr>
        <w:t xml:space="preserve"> плаценти при експериментальному атеросклерозі.</w:t>
      </w:r>
    </w:p>
    <w:p w:rsidR="00C06D76" w:rsidRPr="00FD74D9" w:rsidRDefault="00C06D76" w:rsidP="00C06D76">
      <w:pPr>
        <w:shd w:val="clear" w:color="auto" w:fill="FFFFFF"/>
        <w:jc w:val="both"/>
        <w:rPr>
          <w:sz w:val="28"/>
          <w:szCs w:val="28"/>
        </w:rPr>
      </w:pPr>
      <w:r w:rsidRPr="00FD74D9">
        <w:rPr>
          <w:sz w:val="28"/>
          <w:szCs w:val="28"/>
        </w:rPr>
        <w:tab/>
        <w:t>Показано, що введення алогенно</w:t>
      </w:r>
      <w:r>
        <w:rPr>
          <w:sz w:val="28"/>
          <w:szCs w:val="28"/>
          <w:lang w:val="uk-UA"/>
        </w:rPr>
        <w:t>ї</w:t>
      </w:r>
      <w:r w:rsidRPr="00FD74D9">
        <w:rPr>
          <w:sz w:val="28"/>
          <w:szCs w:val="28"/>
        </w:rPr>
        <w:t xml:space="preserve"> кр</w:t>
      </w:r>
      <w:r>
        <w:rPr>
          <w:sz w:val="28"/>
          <w:szCs w:val="28"/>
          <w:lang w:val="uk-UA"/>
        </w:rPr>
        <w:t>і</w:t>
      </w:r>
      <w:r w:rsidRPr="00FD74D9">
        <w:rPr>
          <w:sz w:val="28"/>
          <w:szCs w:val="28"/>
        </w:rPr>
        <w:t>оконсерв</w:t>
      </w:r>
      <w:r>
        <w:rPr>
          <w:sz w:val="28"/>
          <w:szCs w:val="28"/>
          <w:lang w:val="uk-UA"/>
        </w:rPr>
        <w:t>ованої</w:t>
      </w:r>
      <w:r w:rsidRPr="00FD74D9">
        <w:rPr>
          <w:sz w:val="28"/>
          <w:szCs w:val="28"/>
        </w:rPr>
        <w:t xml:space="preserve"> плаценти кроликам з експериментальн</w:t>
      </w:r>
      <w:r>
        <w:rPr>
          <w:sz w:val="28"/>
          <w:szCs w:val="28"/>
          <w:lang w:val="uk-UA"/>
        </w:rPr>
        <w:t>им</w:t>
      </w:r>
      <w:r w:rsidRPr="00FD74D9">
        <w:rPr>
          <w:sz w:val="28"/>
          <w:szCs w:val="28"/>
        </w:rPr>
        <w:t xml:space="preserve"> атеросклероз</w:t>
      </w:r>
      <w:r>
        <w:rPr>
          <w:sz w:val="28"/>
          <w:szCs w:val="28"/>
          <w:lang w:val="uk-UA"/>
        </w:rPr>
        <w:t>ом</w:t>
      </w:r>
      <w:r w:rsidRPr="00FD74D9">
        <w:rPr>
          <w:sz w:val="28"/>
          <w:szCs w:val="28"/>
        </w:rPr>
        <w:t xml:space="preserve"> на першому тижні </w:t>
      </w:r>
      <w:r>
        <w:rPr>
          <w:sz w:val="28"/>
          <w:szCs w:val="28"/>
          <w:lang w:val="uk-UA"/>
        </w:rPr>
        <w:t>призводило до нормалізації</w:t>
      </w:r>
      <w:r w:rsidRPr="00FD74D9">
        <w:rPr>
          <w:sz w:val="28"/>
          <w:szCs w:val="28"/>
        </w:rPr>
        <w:t xml:space="preserve"> ліпідн</w:t>
      </w:r>
      <w:r>
        <w:rPr>
          <w:sz w:val="28"/>
          <w:szCs w:val="28"/>
          <w:lang w:val="uk-UA"/>
        </w:rPr>
        <w:t>ого</w:t>
      </w:r>
      <w:r w:rsidRPr="00FD74D9">
        <w:rPr>
          <w:sz w:val="28"/>
          <w:szCs w:val="28"/>
        </w:rPr>
        <w:t xml:space="preserve"> обмін</w:t>
      </w:r>
      <w:r>
        <w:rPr>
          <w:sz w:val="28"/>
          <w:szCs w:val="28"/>
          <w:lang w:val="uk-UA"/>
        </w:rPr>
        <w:t>у</w:t>
      </w:r>
      <w:r w:rsidRPr="00FD74D9">
        <w:rPr>
          <w:sz w:val="28"/>
          <w:szCs w:val="28"/>
        </w:rPr>
        <w:t>, вірогідно</w:t>
      </w:r>
      <w:r>
        <w:rPr>
          <w:sz w:val="28"/>
          <w:szCs w:val="28"/>
          <w:lang w:val="uk-UA"/>
        </w:rPr>
        <w:t>го</w:t>
      </w:r>
      <w:r w:rsidRPr="00FD74D9">
        <w:rPr>
          <w:sz w:val="28"/>
          <w:szCs w:val="28"/>
        </w:rPr>
        <w:t xml:space="preserve"> підвищ</w:t>
      </w:r>
      <w:r>
        <w:rPr>
          <w:sz w:val="28"/>
          <w:szCs w:val="28"/>
          <w:lang w:val="uk-UA"/>
        </w:rPr>
        <w:t>ення</w:t>
      </w:r>
      <w:r w:rsidRPr="00FD74D9">
        <w:rPr>
          <w:sz w:val="28"/>
          <w:szCs w:val="28"/>
        </w:rPr>
        <w:t xml:space="preserve"> рівн</w:t>
      </w:r>
      <w:r>
        <w:rPr>
          <w:sz w:val="28"/>
          <w:szCs w:val="28"/>
          <w:lang w:val="uk-UA"/>
        </w:rPr>
        <w:t>я</w:t>
      </w:r>
      <w:r w:rsidRPr="00FD74D9">
        <w:rPr>
          <w:sz w:val="28"/>
          <w:szCs w:val="28"/>
        </w:rPr>
        <w:t xml:space="preserve"> </w:t>
      </w:r>
      <w:r>
        <w:rPr>
          <w:sz w:val="28"/>
          <w:szCs w:val="28"/>
          <w:lang w:val="uk-UA"/>
        </w:rPr>
        <w:t>е</w:t>
      </w:r>
      <w:r w:rsidRPr="00FD74D9">
        <w:rPr>
          <w:sz w:val="28"/>
          <w:szCs w:val="28"/>
        </w:rPr>
        <w:t>страдиол</w:t>
      </w:r>
      <w:r>
        <w:rPr>
          <w:sz w:val="28"/>
          <w:szCs w:val="28"/>
          <w:lang w:val="uk-UA"/>
        </w:rPr>
        <w:t>у</w:t>
      </w:r>
      <w:r w:rsidRPr="00FD74D9">
        <w:rPr>
          <w:sz w:val="28"/>
          <w:szCs w:val="28"/>
        </w:rPr>
        <w:t xml:space="preserve"> в сироватці крові. На 3-</w:t>
      </w:r>
      <w:r>
        <w:rPr>
          <w:sz w:val="28"/>
          <w:szCs w:val="28"/>
          <w:lang w:val="uk-UA"/>
        </w:rPr>
        <w:t>й</w:t>
      </w:r>
      <w:r w:rsidRPr="00FD74D9">
        <w:rPr>
          <w:sz w:val="28"/>
          <w:szCs w:val="28"/>
        </w:rPr>
        <w:t xml:space="preserve"> тиждень після введення </w:t>
      </w:r>
      <w:r>
        <w:rPr>
          <w:sz w:val="28"/>
          <w:szCs w:val="28"/>
          <w:lang w:val="uk-UA"/>
        </w:rPr>
        <w:t xml:space="preserve">АКП </w:t>
      </w:r>
      <w:r w:rsidRPr="00FD74D9">
        <w:rPr>
          <w:sz w:val="28"/>
          <w:szCs w:val="28"/>
        </w:rPr>
        <w:t xml:space="preserve">кількість </w:t>
      </w:r>
      <w:r>
        <w:rPr>
          <w:sz w:val="28"/>
          <w:szCs w:val="28"/>
          <w:lang w:val="uk-UA"/>
        </w:rPr>
        <w:t>«</w:t>
      </w:r>
      <w:r w:rsidRPr="00FD74D9">
        <w:rPr>
          <w:sz w:val="28"/>
          <w:szCs w:val="28"/>
        </w:rPr>
        <w:t>л</w:t>
      </w:r>
      <w:r>
        <w:rPr>
          <w:sz w:val="28"/>
          <w:szCs w:val="28"/>
          <w:lang w:val="uk-UA"/>
        </w:rPr>
        <w:t>і</w:t>
      </w:r>
      <w:r w:rsidRPr="00FD74D9">
        <w:rPr>
          <w:sz w:val="28"/>
          <w:szCs w:val="28"/>
        </w:rPr>
        <w:t>п</w:t>
      </w:r>
      <w:r>
        <w:rPr>
          <w:sz w:val="28"/>
          <w:szCs w:val="28"/>
          <w:lang w:val="uk-UA"/>
        </w:rPr>
        <w:t>і</w:t>
      </w:r>
      <w:r w:rsidRPr="00FD74D9">
        <w:rPr>
          <w:sz w:val="28"/>
          <w:szCs w:val="28"/>
        </w:rPr>
        <w:t>д</w:t>
      </w:r>
      <w:r>
        <w:rPr>
          <w:sz w:val="28"/>
          <w:szCs w:val="28"/>
          <w:lang w:val="uk-UA"/>
        </w:rPr>
        <w:t>навантажени</w:t>
      </w:r>
      <w:r w:rsidRPr="00FD74D9">
        <w:rPr>
          <w:sz w:val="28"/>
          <w:szCs w:val="28"/>
        </w:rPr>
        <w:t>х</w:t>
      </w:r>
      <w:r>
        <w:rPr>
          <w:sz w:val="28"/>
          <w:szCs w:val="28"/>
          <w:lang w:val="uk-UA"/>
        </w:rPr>
        <w:t>»</w:t>
      </w:r>
      <w:r w:rsidRPr="00FD74D9">
        <w:rPr>
          <w:sz w:val="28"/>
          <w:szCs w:val="28"/>
        </w:rPr>
        <w:t xml:space="preserve"> лейкоцитів у периферичній крові</w:t>
      </w:r>
      <w:r>
        <w:rPr>
          <w:sz w:val="28"/>
          <w:szCs w:val="28"/>
          <w:lang w:val="uk-UA"/>
        </w:rPr>
        <w:t xml:space="preserve"> наближувалась до контрольних показників</w:t>
      </w:r>
      <w:r w:rsidRPr="00FD74D9">
        <w:rPr>
          <w:sz w:val="28"/>
          <w:szCs w:val="28"/>
        </w:rPr>
        <w:t>, вірогідно знижувал</w:t>
      </w:r>
      <w:r>
        <w:rPr>
          <w:sz w:val="28"/>
          <w:szCs w:val="28"/>
          <w:lang w:val="uk-UA"/>
        </w:rPr>
        <w:t>ась</w:t>
      </w:r>
      <w:r w:rsidRPr="00FD74D9">
        <w:rPr>
          <w:sz w:val="28"/>
          <w:szCs w:val="28"/>
        </w:rPr>
        <w:t xml:space="preserve"> площ</w:t>
      </w:r>
      <w:r>
        <w:rPr>
          <w:sz w:val="28"/>
          <w:szCs w:val="28"/>
          <w:lang w:val="uk-UA"/>
        </w:rPr>
        <w:t>а</w:t>
      </w:r>
      <w:r w:rsidRPr="00FD74D9">
        <w:rPr>
          <w:sz w:val="28"/>
          <w:szCs w:val="28"/>
        </w:rPr>
        <w:t xml:space="preserve"> </w:t>
      </w:r>
      <w:r>
        <w:rPr>
          <w:sz w:val="28"/>
          <w:szCs w:val="28"/>
          <w:lang w:val="uk-UA"/>
        </w:rPr>
        <w:t>ураження</w:t>
      </w:r>
      <w:r w:rsidRPr="00FD74D9">
        <w:rPr>
          <w:sz w:val="28"/>
          <w:szCs w:val="28"/>
        </w:rPr>
        <w:t xml:space="preserve"> аорти </w:t>
      </w:r>
      <w:r>
        <w:rPr>
          <w:sz w:val="28"/>
          <w:szCs w:val="28"/>
          <w:lang w:val="uk-UA"/>
        </w:rPr>
        <w:t>без</w:t>
      </w:r>
      <w:r w:rsidRPr="00FD74D9">
        <w:rPr>
          <w:sz w:val="28"/>
          <w:szCs w:val="28"/>
        </w:rPr>
        <w:t xml:space="preserve"> стаді</w:t>
      </w:r>
      <w:r>
        <w:rPr>
          <w:sz w:val="28"/>
          <w:szCs w:val="28"/>
          <w:lang w:val="uk-UA"/>
        </w:rPr>
        <w:t>ї</w:t>
      </w:r>
      <w:r w:rsidRPr="00FD74D9">
        <w:rPr>
          <w:sz w:val="28"/>
          <w:szCs w:val="28"/>
        </w:rPr>
        <w:t xml:space="preserve"> атерокальциноз</w:t>
      </w:r>
      <w:r>
        <w:rPr>
          <w:sz w:val="28"/>
          <w:szCs w:val="28"/>
          <w:lang w:val="uk-UA"/>
        </w:rPr>
        <w:t>у</w:t>
      </w:r>
      <w:r w:rsidRPr="00FD74D9">
        <w:rPr>
          <w:sz w:val="28"/>
          <w:szCs w:val="28"/>
        </w:rPr>
        <w:t xml:space="preserve">. </w:t>
      </w:r>
      <w:r>
        <w:rPr>
          <w:sz w:val="28"/>
          <w:szCs w:val="28"/>
          <w:lang w:val="uk-UA"/>
        </w:rPr>
        <w:t>Через</w:t>
      </w:r>
      <w:r w:rsidRPr="00FD74D9">
        <w:rPr>
          <w:sz w:val="28"/>
          <w:szCs w:val="28"/>
        </w:rPr>
        <w:t xml:space="preserve"> 6 тижн</w:t>
      </w:r>
      <w:r>
        <w:rPr>
          <w:sz w:val="28"/>
          <w:szCs w:val="28"/>
          <w:lang w:val="uk-UA"/>
        </w:rPr>
        <w:t>ів</w:t>
      </w:r>
      <w:r w:rsidRPr="00FD74D9">
        <w:rPr>
          <w:sz w:val="28"/>
          <w:szCs w:val="28"/>
        </w:rPr>
        <w:t xml:space="preserve">, </w:t>
      </w:r>
      <w:r>
        <w:rPr>
          <w:sz w:val="28"/>
          <w:szCs w:val="28"/>
          <w:lang w:val="uk-UA"/>
        </w:rPr>
        <w:t xml:space="preserve">введення АКП </w:t>
      </w:r>
      <w:r w:rsidRPr="00FD74D9">
        <w:rPr>
          <w:sz w:val="28"/>
          <w:szCs w:val="28"/>
        </w:rPr>
        <w:t>викликало неоваскуляризац</w:t>
      </w:r>
      <w:r>
        <w:rPr>
          <w:sz w:val="28"/>
          <w:szCs w:val="28"/>
          <w:lang w:val="uk-UA"/>
        </w:rPr>
        <w:t>і</w:t>
      </w:r>
      <w:r w:rsidRPr="00FD74D9">
        <w:rPr>
          <w:sz w:val="28"/>
          <w:szCs w:val="28"/>
        </w:rPr>
        <w:t xml:space="preserve">ю міокарда й </w:t>
      </w:r>
      <w:r>
        <w:rPr>
          <w:sz w:val="28"/>
          <w:szCs w:val="28"/>
          <w:lang w:val="uk-UA"/>
        </w:rPr>
        <w:t>видновлювало</w:t>
      </w:r>
      <w:r w:rsidRPr="00FD74D9">
        <w:rPr>
          <w:sz w:val="28"/>
          <w:szCs w:val="28"/>
        </w:rPr>
        <w:t xml:space="preserve"> структурно-функціональну цілісність судинного </w:t>
      </w:r>
      <w:r>
        <w:rPr>
          <w:sz w:val="28"/>
          <w:szCs w:val="28"/>
          <w:lang w:val="uk-UA"/>
        </w:rPr>
        <w:t>е</w:t>
      </w:r>
      <w:r w:rsidRPr="00FD74D9">
        <w:rPr>
          <w:sz w:val="28"/>
          <w:szCs w:val="28"/>
        </w:rPr>
        <w:t>ндотел</w:t>
      </w:r>
      <w:r>
        <w:rPr>
          <w:sz w:val="28"/>
          <w:szCs w:val="28"/>
          <w:lang w:val="uk-UA"/>
        </w:rPr>
        <w:t>ію аорти</w:t>
      </w:r>
      <w:r w:rsidRPr="00FD74D9">
        <w:rPr>
          <w:sz w:val="28"/>
          <w:szCs w:val="28"/>
        </w:rPr>
        <w:t>.</w:t>
      </w:r>
    </w:p>
    <w:p w:rsidR="00C06D76" w:rsidRDefault="00C06D76" w:rsidP="00C06D76">
      <w:pPr>
        <w:shd w:val="clear" w:color="auto" w:fill="FFFFFF"/>
        <w:jc w:val="both"/>
        <w:rPr>
          <w:sz w:val="28"/>
          <w:szCs w:val="28"/>
          <w:lang w:val="uk-UA"/>
        </w:rPr>
      </w:pPr>
      <w:r w:rsidRPr="00FD74D9">
        <w:rPr>
          <w:sz w:val="28"/>
          <w:szCs w:val="28"/>
        </w:rPr>
        <w:tab/>
      </w:r>
      <w:r w:rsidRPr="00327B1E">
        <w:rPr>
          <w:b/>
          <w:sz w:val="28"/>
          <w:szCs w:val="28"/>
        </w:rPr>
        <w:t>Ключові слова:</w:t>
      </w:r>
      <w:r w:rsidRPr="00FD74D9">
        <w:rPr>
          <w:sz w:val="28"/>
          <w:szCs w:val="28"/>
        </w:rPr>
        <w:t xml:space="preserve"> алогенна кр</w:t>
      </w:r>
      <w:r>
        <w:rPr>
          <w:sz w:val="28"/>
          <w:szCs w:val="28"/>
          <w:lang w:val="uk-UA"/>
        </w:rPr>
        <w:t>і</w:t>
      </w:r>
      <w:r w:rsidRPr="00FD74D9">
        <w:rPr>
          <w:sz w:val="28"/>
          <w:szCs w:val="28"/>
        </w:rPr>
        <w:t>оконсерв</w:t>
      </w:r>
      <w:r>
        <w:rPr>
          <w:sz w:val="28"/>
          <w:szCs w:val="28"/>
          <w:lang w:val="uk-UA"/>
        </w:rPr>
        <w:t>ована</w:t>
      </w:r>
      <w:r w:rsidRPr="00FD74D9">
        <w:rPr>
          <w:sz w:val="28"/>
          <w:szCs w:val="28"/>
        </w:rPr>
        <w:t xml:space="preserve"> плацента, атеросклероз</w:t>
      </w:r>
      <w:r>
        <w:rPr>
          <w:sz w:val="28"/>
          <w:szCs w:val="28"/>
          <w:lang w:val="uk-UA"/>
        </w:rPr>
        <w:t xml:space="preserve">, </w:t>
      </w:r>
      <w:r w:rsidRPr="00FD74D9">
        <w:rPr>
          <w:sz w:val="28"/>
          <w:szCs w:val="28"/>
        </w:rPr>
        <w:t xml:space="preserve">ліпідний обмін, </w:t>
      </w:r>
      <w:r>
        <w:rPr>
          <w:sz w:val="28"/>
          <w:szCs w:val="28"/>
          <w:lang w:val="uk-UA"/>
        </w:rPr>
        <w:t>е</w:t>
      </w:r>
      <w:r w:rsidRPr="00FD74D9">
        <w:rPr>
          <w:sz w:val="28"/>
          <w:szCs w:val="28"/>
        </w:rPr>
        <w:t>ндотел</w:t>
      </w:r>
      <w:r>
        <w:rPr>
          <w:sz w:val="28"/>
          <w:szCs w:val="28"/>
          <w:lang w:val="uk-UA"/>
        </w:rPr>
        <w:t>і</w:t>
      </w:r>
      <w:r w:rsidRPr="00FD74D9">
        <w:rPr>
          <w:sz w:val="28"/>
          <w:szCs w:val="28"/>
        </w:rPr>
        <w:t>й, лейкоцити.</w:t>
      </w:r>
    </w:p>
    <w:p w:rsidR="00C06D76" w:rsidRDefault="00C06D76" w:rsidP="00C06D76">
      <w:pPr>
        <w:shd w:val="clear" w:color="auto" w:fill="FFFFFF"/>
        <w:jc w:val="center"/>
        <w:rPr>
          <w:sz w:val="28"/>
          <w:szCs w:val="28"/>
          <w:lang w:val="uk-UA"/>
        </w:rPr>
      </w:pPr>
    </w:p>
    <w:p w:rsidR="00C06D76" w:rsidRDefault="00C06D76" w:rsidP="00C06D76">
      <w:pPr>
        <w:shd w:val="clear" w:color="auto" w:fill="FFFFFF"/>
        <w:ind w:firstLine="708"/>
        <w:jc w:val="both"/>
        <w:rPr>
          <w:b/>
          <w:sz w:val="28"/>
          <w:szCs w:val="28"/>
        </w:rPr>
      </w:pPr>
      <w:r w:rsidRPr="0045764A">
        <w:rPr>
          <w:b/>
          <w:sz w:val="28"/>
          <w:szCs w:val="28"/>
        </w:rPr>
        <w:t>Кондаков И.И. Антиатерогенное действие криоконсервированной плаценты при експериментальном атеросклерозе. – Рукопись.</w:t>
      </w:r>
    </w:p>
    <w:p w:rsidR="00C06D76" w:rsidRPr="00327B1E" w:rsidRDefault="00C06D76" w:rsidP="00C06D76">
      <w:pPr>
        <w:shd w:val="clear" w:color="auto" w:fill="FFFFFF"/>
        <w:jc w:val="both"/>
        <w:rPr>
          <w:i/>
          <w:sz w:val="28"/>
          <w:szCs w:val="28"/>
        </w:rPr>
      </w:pPr>
      <w:r>
        <w:rPr>
          <w:sz w:val="28"/>
          <w:szCs w:val="28"/>
        </w:rPr>
        <w:tab/>
      </w:r>
      <w:r w:rsidRPr="00327B1E">
        <w:rPr>
          <w:i/>
          <w:sz w:val="28"/>
          <w:szCs w:val="28"/>
        </w:rPr>
        <w:t>Диссертация на соискание ученой степени кандидата медицинских наук по специальности 14.01.35 – криомедицина. Институт проблем криобиологии и криомедицины НАН Украины, Харьков 2008.</w:t>
      </w:r>
    </w:p>
    <w:p w:rsidR="00C06D76" w:rsidRDefault="00C06D76" w:rsidP="00C06D76">
      <w:pPr>
        <w:shd w:val="clear" w:color="auto" w:fill="FFFFFF"/>
        <w:jc w:val="both"/>
        <w:rPr>
          <w:sz w:val="28"/>
          <w:szCs w:val="28"/>
        </w:rPr>
      </w:pPr>
      <w:r>
        <w:rPr>
          <w:sz w:val="28"/>
          <w:szCs w:val="28"/>
        </w:rPr>
        <w:tab/>
        <w:t xml:space="preserve">Диссертационная работа посвящена изучению антиатерогенных эффектов </w:t>
      </w:r>
      <w:r>
        <w:rPr>
          <w:sz w:val="28"/>
          <w:szCs w:val="28"/>
          <w:lang w:val="uk-UA"/>
        </w:rPr>
        <w:t xml:space="preserve">аллогенной </w:t>
      </w:r>
      <w:r>
        <w:rPr>
          <w:sz w:val="28"/>
          <w:szCs w:val="28"/>
        </w:rPr>
        <w:t>криоконсервированной плаценты (АКП) при экспериментальном атеросклерозе. Проводилось сравнение морфологических и функциональных показателей при регрессе атеросклероза и после введения АКП на его фоне.</w:t>
      </w:r>
    </w:p>
    <w:p w:rsidR="00C06D76" w:rsidRDefault="00C06D76" w:rsidP="00C06D76">
      <w:pPr>
        <w:shd w:val="clear" w:color="auto" w:fill="FFFFFF"/>
        <w:jc w:val="both"/>
        <w:rPr>
          <w:sz w:val="28"/>
          <w:szCs w:val="28"/>
        </w:rPr>
      </w:pPr>
      <w:r>
        <w:rPr>
          <w:sz w:val="28"/>
          <w:szCs w:val="28"/>
        </w:rPr>
        <w:tab/>
        <w:t xml:space="preserve">Показано, что кормление </w:t>
      </w:r>
      <w:r>
        <w:rPr>
          <w:sz w:val="28"/>
          <w:szCs w:val="28"/>
          <w:lang w:val="uk-UA"/>
        </w:rPr>
        <w:t>є</w:t>
      </w:r>
      <w:r>
        <w:rPr>
          <w:sz w:val="28"/>
          <w:szCs w:val="28"/>
        </w:rPr>
        <w:t>кспериментальных животных холестерином в течение 6 месяцев приводило к увеличению атерогенных фракций</w:t>
      </w:r>
      <w:r>
        <w:rPr>
          <w:sz w:val="28"/>
          <w:szCs w:val="28"/>
          <w:lang w:val="uk-UA"/>
        </w:rPr>
        <w:t xml:space="preserve"> липопротеидов</w:t>
      </w:r>
      <w:r>
        <w:rPr>
          <w:sz w:val="28"/>
          <w:szCs w:val="28"/>
        </w:rPr>
        <w:t xml:space="preserve"> сыворотки крови и 2</w:t>
      </w:r>
      <w:r>
        <w:rPr>
          <w:sz w:val="28"/>
          <w:szCs w:val="28"/>
          <w:lang w:val="uk-UA"/>
        </w:rPr>
        <w:t>-</w:t>
      </w:r>
      <w:r>
        <w:rPr>
          <w:sz w:val="28"/>
          <w:szCs w:val="28"/>
        </w:rPr>
        <w:t xml:space="preserve">кратному снижению уровня эстрадиола. На пике модели атеросклероза площадь поражения грудного отдела аорты составляла </w:t>
      </w:r>
      <w:r w:rsidRPr="002A7C08">
        <w:rPr>
          <w:sz w:val="28"/>
          <w:szCs w:val="28"/>
        </w:rPr>
        <w:t>46,51±13,85</w:t>
      </w:r>
      <w:r w:rsidRPr="002A7C08">
        <w:rPr>
          <w:sz w:val="28"/>
          <w:szCs w:val="28"/>
          <w:lang w:val="uk-UA"/>
        </w:rPr>
        <w:t>%</w:t>
      </w:r>
      <w:r>
        <w:rPr>
          <w:sz w:val="28"/>
          <w:szCs w:val="28"/>
        </w:rPr>
        <w:t>, происходило увеличение количества межэндотелиальных дефектов эндотелия аорты, нарушение его популяционного состава и увеличение количества липидсодержащих лейкоцитов периферической крови до 40% (у интактных животных 12%).</w:t>
      </w:r>
    </w:p>
    <w:p w:rsidR="00C06D76" w:rsidRDefault="00C06D76" w:rsidP="00C06D76">
      <w:pPr>
        <w:shd w:val="clear" w:color="auto" w:fill="FFFFFF"/>
        <w:jc w:val="both"/>
        <w:rPr>
          <w:sz w:val="28"/>
          <w:szCs w:val="28"/>
        </w:rPr>
      </w:pPr>
      <w:r>
        <w:rPr>
          <w:sz w:val="28"/>
          <w:szCs w:val="28"/>
        </w:rPr>
        <w:tab/>
        <w:t xml:space="preserve">Установлено, что отмена кормления холестерином вызвала регресс экспериментального атеросклероза, который проявлялся в нормализации уровня атерогенных фракций липопротеидов через 2 недели, на фоне дальнейшего снижения уровня эстрадиола. Площадь поражения грудного отдела аорты к 6 </w:t>
      </w:r>
      <w:r>
        <w:rPr>
          <w:sz w:val="28"/>
          <w:szCs w:val="28"/>
        </w:rPr>
        <w:lastRenderedPageBreak/>
        <w:t xml:space="preserve">неделе регресса уменьшалась до </w:t>
      </w:r>
      <w:r w:rsidRPr="002A7C08">
        <w:rPr>
          <w:sz w:val="28"/>
          <w:szCs w:val="28"/>
        </w:rPr>
        <w:t>7,06±4,38%</w:t>
      </w:r>
      <w:r>
        <w:rPr>
          <w:sz w:val="28"/>
          <w:szCs w:val="28"/>
        </w:rPr>
        <w:t xml:space="preserve"> по сравнению с пиком модели, а также уменьшалось количество межэндотелиальных</w:t>
      </w:r>
      <w:r>
        <w:rPr>
          <w:sz w:val="28"/>
          <w:szCs w:val="28"/>
          <w:lang w:val="uk-UA"/>
        </w:rPr>
        <w:t xml:space="preserve"> де</w:t>
      </w:r>
      <w:r>
        <w:rPr>
          <w:sz w:val="28"/>
          <w:szCs w:val="28"/>
        </w:rPr>
        <w:t>фектов (стигмат и кратеров), но без нормализации популяционного состава эндотелия. Количество липидсодержащих лейкоцитов к 3-й неделе регресса снижалось вдвое (20%) относительно пика модели. В очагах атеросклеротических поражений аорты возникал некроз медии с характерным последующим кальцинозом.</w:t>
      </w:r>
    </w:p>
    <w:p w:rsidR="00C06D76" w:rsidRDefault="00C06D76" w:rsidP="00C06D76">
      <w:pPr>
        <w:shd w:val="clear" w:color="auto" w:fill="FFFFFF"/>
        <w:jc w:val="both"/>
        <w:rPr>
          <w:sz w:val="28"/>
          <w:szCs w:val="28"/>
        </w:rPr>
      </w:pPr>
      <w:r>
        <w:rPr>
          <w:sz w:val="28"/>
          <w:szCs w:val="28"/>
        </w:rPr>
        <w:tab/>
        <w:t xml:space="preserve">Введение АКП кроликам с регрессом атеросклероза через неделю приводило к нормализации липидного обмена, достоверному повышению уровня эстрадиола в сыворотке крови. К 3-й неделе после введения количество липидсодержащих лейкоцитов в периферической крови приближалось к контрольным значениям (9%), достоверно уменьшалась по сравнению с регрессом площадь поражения аорты (0,89%). Образование мощной сети </w:t>
      </w:r>
      <w:r>
        <w:rPr>
          <w:sz w:val="28"/>
          <w:szCs w:val="28"/>
          <w:lang w:val="en-US"/>
        </w:rPr>
        <w:t>vasa</w:t>
      </w:r>
      <w:r w:rsidRPr="002E18A0">
        <w:rPr>
          <w:sz w:val="28"/>
          <w:szCs w:val="28"/>
        </w:rPr>
        <w:t xml:space="preserve"> </w:t>
      </w:r>
      <w:r>
        <w:rPr>
          <w:sz w:val="28"/>
          <w:szCs w:val="28"/>
          <w:lang w:val="en-US"/>
        </w:rPr>
        <w:t>vasorum</w:t>
      </w:r>
      <w:r>
        <w:rPr>
          <w:sz w:val="28"/>
          <w:szCs w:val="28"/>
          <w:lang w:val="uk-UA"/>
        </w:rPr>
        <w:t xml:space="preserve"> в местах регрессирующих бляшек</w:t>
      </w:r>
      <w:r>
        <w:rPr>
          <w:sz w:val="28"/>
          <w:szCs w:val="28"/>
        </w:rPr>
        <w:t xml:space="preserve"> </w:t>
      </w:r>
      <w:r>
        <w:rPr>
          <w:sz w:val="28"/>
          <w:szCs w:val="28"/>
          <w:lang w:val="uk-UA"/>
        </w:rPr>
        <w:t>предотвращало</w:t>
      </w:r>
      <w:r>
        <w:rPr>
          <w:sz w:val="28"/>
          <w:szCs w:val="28"/>
        </w:rPr>
        <w:t xml:space="preserve"> стади</w:t>
      </w:r>
      <w:r>
        <w:rPr>
          <w:sz w:val="28"/>
          <w:szCs w:val="28"/>
          <w:lang w:val="uk-UA"/>
        </w:rPr>
        <w:t>ю</w:t>
      </w:r>
      <w:r>
        <w:rPr>
          <w:sz w:val="28"/>
          <w:szCs w:val="28"/>
        </w:rPr>
        <w:t xml:space="preserve"> кальциноза</w:t>
      </w:r>
      <w:r>
        <w:rPr>
          <w:sz w:val="28"/>
          <w:szCs w:val="28"/>
          <w:lang w:val="uk-UA"/>
        </w:rPr>
        <w:t xml:space="preserve"> медии</w:t>
      </w:r>
      <w:r>
        <w:rPr>
          <w:sz w:val="28"/>
          <w:szCs w:val="28"/>
        </w:rPr>
        <w:t>. Через 6 недель наблюдалась неоваскуляризация миокарда и восстановление структурно-функциональной целостности эндотелия аорты.</w:t>
      </w:r>
    </w:p>
    <w:p w:rsidR="00C06D76" w:rsidRDefault="00C06D76" w:rsidP="00C06D76">
      <w:pPr>
        <w:shd w:val="clear" w:color="auto" w:fill="FFFFFF"/>
        <w:jc w:val="both"/>
        <w:rPr>
          <w:sz w:val="28"/>
          <w:szCs w:val="28"/>
        </w:rPr>
      </w:pPr>
      <w:r>
        <w:rPr>
          <w:sz w:val="28"/>
          <w:szCs w:val="28"/>
        </w:rPr>
        <w:tab/>
        <w:t>Таким образом, введение АКП оказывает ярковыраженный</w:t>
      </w:r>
      <w:r>
        <w:rPr>
          <w:sz w:val="28"/>
          <w:szCs w:val="28"/>
          <w:lang w:val="uk-UA"/>
        </w:rPr>
        <w:t>:</w:t>
      </w:r>
      <w:r>
        <w:rPr>
          <w:sz w:val="28"/>
          <w:szCs w:val="28"/>
        </w:rPr>
        <w:t xml:space="preserve"> гиполипидемический, вазотрофический и вазопротекторный эффекты.</w:t>
      </w:r>
    </w:p>
    <w:p w:rsidR="00C06D76" w:rsidRPr="0045764A" w:rsidRDefault="00C06D76" w:rsidP="00C06D76">
      <w:pPr>
        <w:shd w:val="clear" w:color="auto" w:fill="FFFFFF"/>
        <w:jc w:val="both"/>
        <w:rPr>
          <w:sz w:val="28"/>
          <w:szCs w:val="28"/>
        </w:rPr>
      </w:pPr>
      <w:r>
        <w:rPr>
          <w:sz w:val="28"/>
          <w:szCs w:val="28"/>
        </w:rPr>
        <w:tab/>
      </w:r>
      <w:r w:rsidRPr="0045764A">
        <w:rPr>
          <w:b/>
          <w:sz w:val="28"/>
          <w:szCs w:val="28"/>
        </w:rPr>
        <w:t>Ключевые слова:</w:t>
      </w:r>
      <w:r>
        <w:rPr>
          <w:b/>
          <w:sz w:val="28"/>
          <w:szCs w:val="28"/>
        </w:rPr>
        <w:t xml:space="preserve"> </w:t>
      </w:r>
      <w:r w:rsidRPr="00A1744E">
        <w:rPr>
          <w:sz w:val="28"/>
          <w:szCs w:val="28"/>
        </w:rPr>
        <w:t>аллогенная</w:t>
      </w:r>
      <w:r>
        <w:rPr>
          <w:b/>
          <w:sz w:val="28"/>
          <w:szCs w:val="28"/>
        </w:rPr>
        <w:t xml:space="preserve"> </w:t>
      </w:r>
      <w:r>
        <w:rPr>
          <w:sz w:val="28"/>
          <w:szCs w:val="28"/>
        </w:rPr>
        <w:t>криоконсервированная плацента,</w:t>
      </w:r>
      <w:r w:rsidRPr="002A7C08">
        <w:rPr>
          <w:sz w:val="28"/>
          <w:szCs w:val="28"/>
        </w:rPr>
        <w:t xml:space="preserve"> </w:t>
      </w:r>
      <w:r>
        <w:rPr>
          <w:sz w:val="28"/>
          <w:szCs w:val="28"/>
        </w:rPr>
        <w:t>атеросклероз, липидный обмен, эндотелий, лейкоциты.</w:t>
      </w:r>
    </w:p>
    <w:p w:rsidR="00C06D76" w:rsidRDefault="00C06D76" w:rsidP="00C06D76">
      <w:pPr>
        <w:shd w:val="clear" w:color="auto" w:fill="FFFFFF"/>
        <w:jc w:val="both"/>
        <w:rPr>
          <w:sz w:val="28"/>
          <w:szCs w:val="28"/>
          <w:lang w:val="uk-UA"/>
        </w:rPr>
      </w:pPr>
    </w:p>
    <w:p w:rsidR="00C06D76" w:rsidRPr="00327B1E" w:rsidRDefault="00C06D76" w:rsidP="00C06D76">
      <w:pPr>
        <w:rPr>
          <w:b/>
          <w:sz w:val="28"/>
          <w:szCs w:val="28"/>
          <w:lang w:val="en-US"/>
        </w:rPr>
      </w:pPr>
      <w:r w:rsidRPr="00327B1E">
        <w:rPr>
          <w:b/>
          <w:sz w:val="28"/>
          <w:szCs w:val="28"/>
          <w:lang w:val="en-US"/>
        </w:rPr>
        <w:t xml:space="preserve">Kondakov I.I. Anti-atherogenic effect of cryopreserved placenta at experimental atherosclerosis. – Manuscript </w:t>
      </w:r>
    </w:p>
    <w:p w:rsidR="00C06D76" w:rsidRPr="00327B1E" w:rsidRDefault="00C06D76" w:rsidP="00C06D76">
      <w:pPr>
        <w:rPr>
          <w:i/>
          <w:sz w:val="28"/>
          <w:szCs w:val="28"/>
          <w:lang w:val="en-US"/>
        </w:rPr>
      </w:pPr>
      <w:r w:rsidRPr="00327B1E">
        <w:rPr>
          <w:i/>
          <w:sz w:val="28"/>
          <w:szCs w:val="28"/>
          <w:lang w:val="en-US"/>
        </w:rPr>
        <w:t>Thesis for obtaining scientific degree of the candidate of medical sciences (PhD equivalent) on specialty – 14.01.35. – Cryomedicine. - Institute for Problems of Cryobiology and Cryomedicine of the National Academy of Sciences of Ukraine, Kharkov, 2008.</w:t>
      </w:r>
    </w:p>
    <w:p w:rsidR="00C06D76" w:rsidRPr="00327B1E" w:rsidRDefault="00C06D76" w:rsidP="00C06D76">
      <w:pPr>
        <w:rPr>
          <w:sz w:val="28"/>
          <w:szCs w:val="28"/>
          <w:lang w:val="en-US"/>
        </w:rPr>
      </w:pPr>
      <w:r w:rsidRPr="00327B1E">
        <w:rPr>
          <w:sz w:val="28"/>
          <w:szCs w:val="28"/>
          <w:lang w:val="en-US"/>
        </w:rPr>
        <w:t>The thesis covers studying anti-atherogenic effects of cryopreserved placenta at experimental atherosclerosis.</w:t>
      </w:r>
    </w:p>
    <w:p w:rsidR="00C06D76" w:rsidRPr="00327B1E" w:rsidRDefault="00C06D76" w:rsidP="00C06D76">
      <w:pPr>
        <w:rPr>
          <w:sz w:val="28"/>
          <w:szCs w:val="28"/>
          <w:lang w:val="en-US"/>
        </w:rPr>
      </w:pPr>
      <w:r w:rsidRPr="00327B1E">
        <w:rPr>
          <w:sz w:val="28"/>
          <w:szCs w:val="28"/>
          <w:lang w:val="en-US"/>
        </w:rPr>
        <w:t>It has been shown that introduction of allogenic cryopreserved placenta to the rabbits with experimental atherosclerosis during the first week resulted in the normalization of lipid exchange, statistically significant rise in the level of estradiol in blood serum. To the 3</w:t>
      </w:r>
      <w:r w:rsidRPr="00327B1E">
        <w:rPr>
          <w:sz w:val="28"/>
          <w:szCs w:val="28"/>
          <w:vertAlign w:val="superscript"/>
          <w:lang w:val="en-US"/>
        </w:rPr>
        <w:t>rd</w:t>
      </w:r>
      <w:r w:rsidRPr="00327B1E">
        <w:rPr>
          <w:sz w:val="28"/>
          <w:szCs w:val="28"/>
          <w:lang w:val="en-US"/>
        </w:rPr>
        <w:t xml:space="preserve"> week after introduction of anti-atherogenic cryopreserved placenta (ACP) the number of “lipid-loaded” leukocytes in peripheral blood approached to the control values, statistically and significantly reduced the area of aorta damage with no stage of atherocalcinosis. In 6 weeks it caused neovascularization of myocardium and recovered structural and functional integrity of aorta vascular endothelium. </w:t>
      </w:r>
    </w:p>
    <w:p w:rsidR="00C06D76" w:rsidRPr="00327B1E" w:rsidRDefault="00C06D76" w:rsidP="00C06D76">
      <w:pPr>
        <w:rPr>
          <w:sz w:val="28"/>
          <w:szCs w:val="28"/>
          <w:lang w:val="en-US"/>
        </w:rPr>
      </w:pPr>
    </w:p>
    <w:p w:rsidR="00C06D76" w:rsidRPr="00526AC3" w:rsidRDefault="00C06D76" w:rsidP="00C06D76">
      <w:pPr>
        <w:rPr>
          <w:sz w:val="28"/>
          <w:szCs w:val="28"/>
          <w:lang w:val="uk-UA"/>
        </w:rPr>
      </w:pPr>
      <w:r w:rsidRPr="00327B1E">
        <w:rPr>
          <w:b/>
          <w:sz w:val="28"/>
          <w:szCs w:val="28"/>
          <w:lang w:val="en-US"/>
        </w:rPr>
        <w:t>Key words:</w:t>
      </w:r>
      <w:r w:rsidRPr="00327B1E">
        <w:rPr>
          <w:sz w:val="28"/>
          <w:szCs w:val="28"/>
          <w:lang w:val="en-US"/>
        </w:rPr>
        <w:t xml:space="preserve"> allogenic cryopreserved  placenta, atherosclerosis, lipid ex</w:t>
      </w:r>
      <w:r>
        <w:rPr>
          <w:sz w:val="28"/>
          <w:szCs w:val="28"/>
          <w:lang w:val="en-US"/>
        </w:rPr>
        <w:t>change, endothelium, leukocytes</w:t>
      </w:r>
      <w:r>
        <w:rPr>
          <w:sz w:val="28"/>
          <w:szCs w:val="28"/>
          <w:lang w:val="uk-UA"/>
        </w:rPr>
        <w:t>.</w:t>
      </w:r>
    </w:p>
    <w:p w:rsidR="00C06D76" w:rsidRPr="00546E00" w:rsidRDefault="00C06D76" w:rsidP="00C06D76">
      <w:pPr>
        <w:shd w:val="clear" w:color="auto" w:fill="FFFFFF"/>
        <w:jc w:val="both"/>
        <w:rPr>
          <w:sz w:val="28"/>
          <w:szCs w:val="28"/>
          <w:lang w:val="uk-UA"/>
        </w:rPr>
      </w:pPr>
    </w:p>
    <w:p w:rsidR="0068362D" w:rsidRPr="00031E5A" w:rsidRDefault="0068362D" w:rsidP="00517E2B">
      <w:pPr>
        <w:pStyle w:val="1"/>
        <w:keepNext w:val="0"/>
        <w:spacing w:before="0" w:after="0" w:line="360" w:lineRule="auto"/>
        <w:jc w:val="center"/>
      </w:pPr>
      <w:bookmarkStart w:id="1" w:name="_GoBack"/>
      <w:bookmarkEnd w:id="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8"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B7B" w:rsidRDefault="00F53B7B">
      <w:r>
        <w:separator/>
      </w:r>
    </w:p>
  </w:endnote>
  <w:endnote w:type="continuationSeparator" w:id="0">
    <w:p w:rsidR="00F53B7B" w:rsidRDefault="00F5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D76" w:rsidRDefault="00C06D76">
    <w:pPr>
      <w:pStyle w:val="affffffff5"/>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06D76" w:rsidRDefault="00C06D76">
    <w:pPr>
      <w:pStyle w:val="afffffff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D76" w:rsidRDefault="00C06D76">
    <w:pPr>
      <w:pStyle w:val="afffffff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B7B" w:rsidRDefault="00F53B7B">
      <w:r>
        <w:separator/>
      </w:r>
    </w:p>
  </w:footnote>
  <w:footnote w:type="continuationSeparator" w:id="0">
    <w:p w:rsidR="00F53B7B" w:rsidRDefault="00F53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D76" w:rsidRDefault="00C06D76" w:rsidP="009E32D5">
    <w:pPr>
      <w:pStyle w:val="affffffff2"/>
      <w:framePr w:wrap="auto"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C06D76" w:rsidRDefault="00C06D76">
    <w:pPr>
      <w:pStyle w:val="afffff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D76" w:rsidRDefault="00C06D76" w:rsidP="00B80F5A">
    <w:pPr>
      <w:pStyle w:val="affffffff2"/>
      <w:framePr w:wrap="auto"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2</w:t>
    </w:r>
    <w:r>
      <w:rPr>
        <w:rStyle w:val="af8"/>
      </w:rPr>
      <w:fldChar w:fldCharType="end"/>
    </w:r>
  </w:p>
  <w:p w:rsidR="00C06D76" w:rsidRDefault="00C06D76">
    <w:pPr>
      <w:pStyle w:val="afffffff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8D873C0"/>
    <w:multiLevelType w:val="hybridMultilevel"/>
    <w:tmpl w:val="C56665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E270F8"/>
    <w:multiLevelType w:val="singleLevel"/>
    <w:tmpl w:val="DE74854E"/>
    <w:lvl w:ilvl="0">
      <w:start w:val="1"/>
      <w:numFmt w:val="decimal"/>
      <w:lvlText w:val="%1."/>
      <w:lvlJc w:val="left"/>
      <w:pPr>
        <w:tabs>
          <w:tab w:val="num" w:pos="0"/>
        </w:tabs>
      </w:pPr>
      <w:rPr>
        <w:rFonts w:ascii="Times New Roman" w:hAnsi="Times New Roman" w:cs="Times New Roman" w:hint="default"/>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A59476B"/>
    <w:multiLevelType w:val="hybridMultilevel"/>
    <w:tmpl w:val="3C922E16"/>
    <w:lvl w:ilvl="0" w:tplc="0419000F">
      <w:start w:val="1"/>
      <w:numFmt w:val="decimal"/>
      <w:lvlText w:val="%1."/>
      <w:lvlJc w:val="left"/>
      <w:pPr>
        <w:tabs>
          <w:tab w:val="num" w:pos="2138"/>
        </w:tabs>
        <w:ind w:left="2138" w:hanging="360"/>
      </w:pPr>
      <w:rPr>
        <w:rFonts w:cs="Times New Roman"/>
      </w:rPr>
    </w:lvl>
    <w:lvl w:ilvl="1" w:tplc="04190019">
      <w:start w:val="1"/>
      <w:numFmt w:val="lowerLetter"/>
      <w:lvlText w:val="%2."/>
      <w:lvlJc w:val="left"/>
      <w:pPr>
        <w:tabs>
          <w:tab w:val="num" w:pos="2858"/>
        </w:tabs>
        <w:ind w:left="2858" w:hanging="360"/>
      </w:pPr>
      <w:rPr>
        <w:rFonts w:cs="Times New Roman"/>
      </w:rPr>
    </w:lvl>
    <w:lvl w:ilvl="2" w:tplc="0419001B">
      <w:start w:val="1"/>
      <w:numFmt w:val="lowerRoman"/>
      <w:lvlText w:val="%3."/>
      <w:lvlJc w:val="right"/>
      <w:pPr>
        <w:tabs>
          <w:tab w:val="num" w:pos="3578"/>
        </w:tabs>
        <w:ind w:left="3578" w:hanging="180"/>
      </w:pPr>
      <w:rPr>
        <w:rFonts w:cs="Times New Roman"/>
      </w:rPr>
    </w:lvl>
    <w:lvl w:ilvl="3" w:tplc="0419000F">
      <w:start w:val="1"/>
      <w:numFmt w:val="decimal"/>
      <w:lvlText w:val="%4."/>
      <w:lvlJc w:val="left"/>
      <w:pPr>
        <w:tabs>
          <w:tab w:val="num" w:pos="4298"/>
        </w:tabs>
        <w:ind w:left="4298" w:hanging="360"/>
      </w:pPr>
      <w:rPr>
        <w:rFonts w:cs="Times New Roman"/>
      </w:rPr>
    </w:lvl>
    <w:lvl w:ilvl="4" w:tplc="04190019">
      <w:start w:val="1"/>
      <w:numFmt w:val="lowerLetter"/>
      <w:lvlText w:val="%5."/>
      <w:lvlJc w:val="left"/>
      <w:pPr>
        <w:tabs>
          <w:tab w:val="num" w:pos="5018"/>
        </w:tabs>
        <w:ind w:left="5018" w:hanging="360"/>
      </w:pPr>
      <w:rPr>
        <w:rFonts w:cs="Times New Roman"/>
      </w:rPr>
    </w:lvl>
    <w:lvl w:ilvl="5" w:tplc="0419001B">
      <w:start w:val="1"/>
      <w:numFmt w:val="lowerRoman"/>
      <w:lvlText w:val="%6."/>
      <w:lvlJc w:val="right"/>
      <w:pPr>
        <w:tabs>
          <w:tab w:val="num" w:pos="5738"/>
        </w:tabs>
        <w:ind w:left="5738" w:hanging="180"/>
      </w:pPr>
      <w:rPr>
        <w:rFonts w:cs="Times New Roman"/>
      </w:rPr>
    </w:lvl>
    <w:lvl w:ilvl="6" w:tplc="0419000F">
      <w:start w:val="1"/>
      <w:numFmt w:val="decimal"/>
      <w:lvlText w:val="%7."/>
      <w:lvlJc w:val="left"/>
      <w:pPr>
        <w:tabs>
          <w:tab w:val="num" w:pos="6458"/>
        </w:tabs>
        <w:ind w:left="6458" w:hanging="360"/>
      </w:pPr>
      <w:rPr>
        <w:rFonts w:cs="Times New Roman"/>
      </w:rPr>
    </w:lvl>
    <w:lvl w:ilvl="7" w:tplc="04190019">
      <w:start w:val="1"/>
      <w:numFmt w:val="lowerLetter"/>
      <w:lvlText w:val="%8."/>
      <w:lvlJc w:val="left"/>
      <w:pPr>
        <w:tabs>
          <w:tab w:val="num" w:pos="7178"/>
        </w:tabs>
        <w:ind w:left="7178" w:hanging="360"/>
      </w:pPr>
      <w:rPr>
        <w:rFonts w:cs="Times New Roman"/>
      </w:rPr>
    </w:lvl>
    <w:lvl w:ilvl="8" w:tplc="0419001B">
      <w:start w:val="1"/>
      <w:numFmt w:val="lowerRoman"/>
      <w:lvlText w:val="%9."/>
      <w:lvlJc w:val="right"/>
      <w:pPr>
        <w:tabs>
          <w:tab w:val="num" w:pos="7898"/>
        </w:tabs>
        <w:ind w:left="7898" w:hanging="180"/>
      </w:pPr>
      <w:rPr>
        <w:rFonts w:cs="Times New Roman"/>
      </w:rPr>
    </w:lvl>
  </w:abstractNum>
  <w:abstractNum w:abstractNumId="49">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50"/>
  </w:num>
  <w:num w:numId="47">
    <w:abstractNumId w:val="54"/>
  </w:num>
  <w:num w:numId="48">
    <w:abstractNumId w:val="56"/>
  </w:num>
  <w:num w:numId="49">
    <w:abstractNumId w:val="59"/>
  </w:num>
  <w:num w:numId="50">
    <w:abstractNumId w:val="47"/>
  </w:num>
  <w:num w:numId="51">
    <w:abstractNumId w:val="57"/>
  </w:num>
  <w:num w:numId="52">
    <w:abstractNumId w:val="52"/>
  </w:num>
  <w:num w:numId="53">
    <w:abstractNumId w:val="49"/>
  </w:num>
  <w:num w:numId="54">
    <w:abstractNumId w:val="53"/>
  </w:num>
  <w:num w:numId="55">
    <w:abstractNumId w:val="46"/>
  </w:num>
  <w:num w:numId="56">
    <w:abstractNumId w:val="45"/>
  </w:num>
  <w:num w:numId="57">
    <w:abstractNumId w:val="58"/>
  </w:num>
  <w:num w:numId="58">
    <w:abstractNumId w:val="44"/>
  </w:num>
  <w:num w:numId="59">
    <w:abstractNumId w:val="48"/>
  </w:num>
  <w:num w:numId="60">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1169"/>
    <w:rsid w:val="00321292"/>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65443"/>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04AF"/>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19B5"/>
    <w:rsid w:val="00912E5F"/>
    <w:rsid w:val="009138DD"/>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139D"/>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0026"/>
    <w:rsid w:val="00F41597"/>
    <w:rsid w:val="00F41624"/>
    <w:rsid w:val="00F41767"/>
    <w:rsid w:val="00F42D19"/>
    <w:rsid w:val="00F42DB2"/>
    <w:rsid w:val="00F46979"/>
    <w:rsid w:val="00F501BB"/>
    <w:rsid w:val="00F5257F"/>
    <w:rsid w:val="00F53306"/>
    <w:rsid w:val="00F53B7B"/>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BalloonText">
    <w:name w:val="Balloon Text"/>
    <w:basedOn w:val="af2"/>
    <w:rsid w:val="00FE14FE"/>
    <w:pPr>
      <w:suppressAutoHyphens w:val="0"/>
    </w:pPr>
    <w:rPr>
      <w:rFonts w:ascii="Tahoma" w:eastAsia="Times New Roman" w:hAnsi="Tahoma" w:cs="Tahoma"/>
      <w:sz w:val="16"/>
      <w:szCs w:val="16"/>
      <w:lang w:eastAsia="ru-RU"/>
    </w:rPr>
  </w:style>
  <w:style w:type="paragraph" w:customStyle="1" w:styleId="Normal7">
    <w:name w:val="Normal"/>
    <w:rsid w:val="000277FD"/>
    <w:rPr>
      <w:rFonts w:ascii="Times New Roman" w:eastAsia="Times New Roman" w:hAnsi="Times New Roman" w:cs="Times New Roman"/>
      <w:sz w:val="24"/>
    </w:rPr>
  </w:style>
  <w:style w:type="paragraph" w:customStyle="1" w:styleId="heading12">
    <w:name w:val="heading 1"/>
    <w:basedOn w:val="Normal7"/>
    <w:next w:val="Normal7"/>
    <w:rsid w:val="000277FD"/>
    <w:pPr>
      <w:keepNext/>
      <w:spacing w:line="360" w:lineRule="auto"/>
      <w:jc w:val="both"/>
      <w:outlineLvl w:val="0"/>
    </w:pPr>
    <w:rPr>
      <w:b/>
      <w:color w:val="000000"/>
      <w:sz w:val="28"/>
    </w:rPr>
  </w:style>
  <w:style w:type="paragraph" w:customStyle="1" w:styleId="heading2">
    <w:name w:val="heading 2"/>
    <w:basedOn w:val="Normal7"/>
    <w:next w:val="Normal7"/>
    <w:rsid w:val="000277FD"/>
    <w:pPr>
      <w:keepNext/>
      <w:spacing w:line="360" w:lineRule="auto"/>
      <w:jc w:val="center"/>
      <w:outlineLvl w:val="1"/>
    </w:pPr>
    <w:rPr>
      <w:b/>
      <w:spacing w:val="20"/>
      <w:sz w:val="28"/>
    </w:rPr>
  </w:style>
  <w:style w:type="paragraph" w:customStyle="1" w:styleId="heading3">
    <w:name w:val="heading 3"/>
    <w:basedOn w:val="Normal7"/>
    <w:next w:val="Normal7"/>
    <w:rsid w:val="000277FD"/>
    <w:pPr>
      <w:keepNext/>
      <w:spacing w:line="360" w:lineRule="auto"/>
      <w:jc w:val="center"/>
      <w:outlineLvl w:val="2"/>
    </w:pPr>
    <w:rPr>
      <w:spacing w:val="20"/>
      <w:sz w:val="28"/>
    </w:rPr>
  </w:style>
  <w:style w:type="paragraph" w:customStyle="1" w:styleId="Title">
    <w:name w:val="Title"/>
    <w:basedOn w:val="Normal7"/>
    <w:rsid w:val="000277FD"/>
    <w:pPr>
      <w:jc w:val="center"/>
    </w:pPr>
    <w:rPr>
      <w:b/>
      <w:color w:val="000000"/>
      <w:spacing w:val="20"/>
      <w:sz w:val="28"/>
    </w:rPr>
  </w:style>
  <w:style w:type="paragraph" w:customStyle="1" w:styleId="PlainText">
    <w:name w:val="Plain Text"/>
    <w:basedOn w:val="Normal7"/>
    <w:rsid w:val="000277FD"/>
    <w:rPr>
      <w:rFonts w:ascii="Consolas" w:hAnsi="Consolas"/>
      <w:sz w:val="21"/>
    </w:rPr>
  </w:style>
  <w:style w:type="paragraph" w:customStyle="1" w:styleId="ListParagraph">
    <w:name w:val="List Paragraph"/>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Normal7"/>
    <w:rsid w:val="00431ABC"/>
    <w:pPr>
      <w:widowControl w:val="0"/>
      <w:spacing w:line="360" w:lineRule="auto"/>
      <w:ind w:firstLine="720"/>
      <w:jc w:val="both"/>
    </w:pPr>
    <w:rPr>
      <w:snapToGrid w:val="0"/>
      <w:sz w:val="28"/>
    </w:rPr>
  </w:style>
  <w:style w:type="paragraph" w:customStyle="1" w:styleId="BodyText5">
    <w:name w:val="Body Text"/>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header">
    <w:name w:val="header"/>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BalloonText">
    <w:name w:val="Balloon Text"/>
    <w:basedOn w:val="af2"/>
    <w:rsid w:val="00FE14FE"/>
    <w:pPr>
      <w:suppressAutoHyphens w:val="0"/>
    </w:pPr>
    <w:rPr>
      <w:rFonts w:ascii="Tahoma" w:eastAsia="Times New Roman" w:hAnsi="Tahoma" w:cs="Tahoma"/>
      <w:sz w:val="16"/>
      <w:szCs w:val="16"/>
      <w:lang w:eastAsia="ru-RU"/>
    </w:rPr>
  </w:style>
  <w:style w:type="paragraph" w:customStyle="1" w:styleId="Normal7">
    <w:name w:val="Normal"/>
    <w:rsid w:val="000277FD"/>
    <w:rPr>
      <w:rFonts w:ascii="Times New Roman" w:eastAsia="Times New Roman" w:hAnsi="Times New Roman" w:cs="Times New Roman"/>
      <w:sz w:val="24"/>
    </w:rPr>
  </w:style>
  <w:style w:type="paragraph" w:customStyle="1" w:styleId="heading12">
    <w:name w:val="heading 1"/>
    <w:basedOn w:val="Normal7"/>
    <w:next w:val="Normal7"/>
    <w:rsid w:val="000277FD"/>
    <w:pPr>
      <w:keepNext/>
      <w:spacing w:line="360" w:lineRule="auto"/>
      <w:jc w:val="both"/>
      <w:outlineLvl w:val="0"/>
    </w:pPr>
    <w:rPr>
      <w:b/>
      <w:color w:val="000000"/>
      <w:sz w:val="28"/>
    </w:rPr>
  </w:style>
  <w:style w:type="paragraph" w:customStyle="1" w:styleId="heading2">
    <w:name w:val="heading 2"/>
    <w:basedOn w:val="Normal7"/>
    <w:next w:val="Normal7"/>
    <w:rsid w:val="000277FD"/>
    <w:pPr>
      <w:keepNext/>
      <w:spacing w:line="360" w:lineRule="auto"/>
      <w:jc w:val="center"/>
      <w:outlineLvl w:val="1"/>
    </w:pPr>
    <w:rPr>
      <w:b/>
      <w:spacing w:val="20"/>
      <w:sz w:val="28"/>
    </w:rPr>
  </w:style>
  <w:style w:type="paragraph" w:customStyle="1" w:styleId="heading3">
    <w:name w:val="heading 3"/>
    <w:basedOn w:val="Normal7"/>
    <w:next w:val="Normal7"/>
    <w:rsid w:val="000277FD"/>
    <w:pPr>
      <w:keepNext/>
      <w:spacing w:line="360" w:lineRule="auto"/>
      <w:jc w:val="center"/>
      <w:outlineLvl w:val="2"/>
    </w:pPr>
    <w:rPr>
      <w:spacing w:val="20"/>
      <w:sz w:val="28"/>
    </w:rPr>
  </w:style>
  <w:style w:type="paragraph" w:customStyle="1" w:styleId="Title">
    <w:name w:val="Title"/>
    <w:basedOn w:val="Normal7"/>
    <w:rsid w:val="000277FD"/>
    <w:pPr>
      <w:jc w:val="center"/>
    </w:pPr>
    <w:rPr>
      <w:b/>
      <w:color w:val="000000"/>
      <w:spacing w:val="20"/>
      <w:sz w:val="28"/>
    </w:rPr>
  </w:style>
  <w:style w:type="paragraph" w:customStyle="1" w:styleId="PlainText">
    <w:name w:val="Plain Text"/>
    <w:basedOn w:val="Normal7"/>
    <w:rsid w:val="000277FD"/>
    <w:rPr>
      <w:rFonts w:ascii="Consolas" w:hAnsi="Consolas"/>
      <w:sz w:val="21"/>
    </w:rPr>
  </w:style>
  <w:style w:type="paragraph" w:customStyle="1" w:styleId="ListParagraph">
    <w:name w:val="List Paragraph"/>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Normal7"/>
    <w:rsid w:val="00431ABC"/>
    <w:pPr>
      <w:widowControl w:val="0"/>
      <w:spacing w:line="360" w:lineRule="auto"/>
      <w:ind w:firstLine="720"/>
      <w:jc w:val="both"/>
    </w:pPr>
    <w:rPr>
      <w:snapToGrid w:val="0"/>
      <w:sz w:val="28"/>
    </w:rPr>
  </w:style>
  <w:style w:type="paragraph" w:customStyle="1" w:styleId="BodyText5">
    <w:name w:val="Body Text"/>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header">
    <w:name w:val="header"/>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mydisser.com/search.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17D0B-C3B9-47B5-ADC6-ED109415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3383</TotalTime>
  <Pages>21</Pages>
  <Words>7101</Words>
  <Characters>40480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389</cp:revision>
  <cp:lastPrinted>2009-02-06T08:36:00Z</cp:lastPrinted>
  <dcterms:created xsi:type="dcterms:W3CDTF">2015-03-22T11:10:00Z</dcterms:created>
  <dcterms:modified xsi:type="dcterms:W3CDTF">2015-08-31T13:31:00Z</dcterms:modified>
</cp:coreProperties>
</file>